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0B5946" w14:textId="77777777" w:rsidR="00CB49BF" w:rsidRDefault="00CB49BF" w:rsidP="0098434E">
      <w:pPr>
        <w:jc w:val="right"/>
      </w:pPr>
    </w:p>
    <w:p w14:paraId="3B50D92C" w14:textId="77777777" w:rsidR="00CB49BF" w:rsidRPr="00CB49BF" w:rsidRDefault="00CB49BF" w:rsidP="00CB49BF">
      <w:pPr>
        <w:keepNext/>
        <w:tabs>
          <w:tab w:val="left" w:pos="7159"/>
        </w:tabs>
        <w:ind w:left="5529"/>
        <w:outlineLvl w:val="0"/>
        <w:rPr>
          <w:rFonts w:eastAsia="Calibri"/>
          <w:bCs/>
          <w:kern w:val="32"/>
          <w:sz w:val="28"/>
          <w:szCs w:val="28"/>
          <w:lang w:eastAsia="en-US"/>
        </w:rPr>
      </w:pPr>
      <w:r w:rsidRPr="00CB49BF">
        <w:rPr>
          <w:rFonts w:eastAsia="Calibri"/>
          <w:bCs/>
          <w:kern w:val="32"/>
          <w:sz w:val="28"/>
          <w:szCs w:val="28"/>
          <w:lang w:eastAsia="en-US"/>
        </w:rPr>
        <w:t xml:space="preserve">Приложение </w:t>
      </w:r>
    </w:p>
    <w:p w14:paraId="27A8458D" w14:textId="12AE4BC0" w:rsidR="00CB49BF" w:rsidRPr="00CB49BF" w:rsidRDefault="00E31658" w:rsidP="00CB49BF">
      <w:pPr>
        <w:keepNext/>
        <w:tabs>
          <w:tab w:val="left" w:pos="7159"/>
        </w:tabs>
        <w:ind w:left="5529"/>
        <w:outlineLvl w:val="0"/>
        <w:rPr>
          <w:rFonts w:eastAsia="Calibri"/>
          <w:bCs/>
          <w:kern w:val="32"/>
          <w:sz w:val="28"/>
          <w:szCs w:val="28"/>
          <w:lang w:eastAsia="en-US"/>
        </w:rPr>
      </w:pPr>
      <w:r w:rsidRPr="00D335E2">
        <w:rPr>
          <w:caps/>
          <w:noProof/>
          <w:sz w:val="26"/>
          <w:szCs w:val="26"/>
        </w:rPr>
        <w:drawing>
          <wp:anchor distT="0" distB="0" distL="114300" distR="114300" simplePos="0" relativeHeight="251658240" behindDoc="1" locked="0" layoutInCell="1" allowOverlap="1" wp14:anchorId="72DC347F" wp14:editId="7004ECB2">
            <wp:simplePos x="0" y="0"/>
            <wp:positionH relativeFrom="column">
              <wp:posOffset>-179705</wp:posOffset>
            </wp:positionH>
            <wp:positionV relativeFrom="paragraph">
              <wp:posOffset>116840</wp:posOffset>
            </wp:positionV>
            <wp:extent cx="1734820" cy="9249410"/>
            <wp:effectExtent l="0" t="0" r="0" b="8890"/>
            <wp:wrapNone/>
            <wp:docPr id="2688" name="Рисунок 2688" descr="Шапка Гот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Шапка Готова"/>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4820" cy="924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F6DEF">
        <w:rPr>
          <w:rFonts w:eastAsia="Calibri"/>
          <w:bCs/>
          <w:kern w:val="32"/>
          <w:sz w:val="28"/>
          <w:szCs w:val="28"/>
          <w:lang w:eastAsia="en-US"/>
        </w:rPr>
        <w:t xml:space="preserve">к </w:t>
      </w:r>
      <w:r w:rsidR="007D66C0">
        <w:rPr>
          <w:rFonts w:eastAsia="Calibri"/>
          <w:bCs/>
          <w:kern w:val="32"/>
          <w:sz w:val="28"/>
          <w:szCs w:val="28"/>
          <w:lang w:eastAsia="en-US"/>
        </w:rPr>
        <w:t>постановлени</w:t>
      </w:r>
      <w:r w:rsidR="002F6DEF">
        <w:rPr>
          <w:rFonts w:eastAsia="Calibri"/>
          <w:bCs/>
          <w:kern w:val="32"/>
          <w:sz w:val="28"/>
          <w:szCs w:val="28"/>
          <w:lang w:eastAsia="en-US"/>
        </w:rPr>
        <w:t>ю</w:t>
      </w:r>
      <w:r w:rsidR="00CB49BF" w:rsidRPr="00CB49BF">
        <w:rPr>
          <w:rFonts w:eastAsia="Calibri"/>
          <w:bCs/>
          <w:kern w:val="32"/>
          <w:sz w:val="28"/>
          <w:szCs w:val="28"/>
          <w:lang w:eastAsia="en-US"/>
        </w:rPr>
        <w:t xml:space="preserve"> администрации</w:t>
      </w:r>
    </w:p>
    <w:p w14:paraId="7D810085" w14:textId="77777777" w:rsidR="00CB49BF" w:rsidRPr="00CB49BF" w:rsidRDefault="00CB49BF" w:rsidP="00CB49BF">
      <w:pPr>
        <w:keepNext/>
        <w:tabs>
          <w:tab w:val="left" w:pos="7159"/>
        </w:tabs>
        <w:ind w:left="5529"/>
        <w:outlineLvl w:val="0"/>
        <w:rPr>
          <w:rFonts w:eastAsia="Calibri"/>
          <w:bCs/>
          <w:kern w:val="32"/>
          <w:sz w:val="28"/>
          <w:szCs w:val="28"/>
          <w:lang w:eastAsia="en-US"/>
        </w:rPr>
      </w:pPr>
      <w:r w:rsidRPr="00CB49BF">
        <w:rPr>
          <w:rFonts w:eastAsia="Calibri"/>
          <w:bCs/>
          <w:kern w:val="32"/>
          <w:sz w:val="28"/>
          <w:szCs w:val="28"/>
          <w:lang w:eastAsia="en-US"/>
        </w:rPr>
        <w:t>сельского поселения Усть-Юган</w:t>
      </w:r>
    </w:p>
    <w:p w14:paraId="58FDE766" w14:textId="1D9F74BB" w:rsidR="00CB49BF" w:rsidRPr="00CB49BF" w:rsidRDefault="00CB49BF" w:rsidP="00CB49BF">
      <w:pPr>
        <w:ind w:left="5529"/>
        <w:rPr>
          <w:rFonts w:eastAsia="Calibri"/>
          <w:bCs/>
          <w:kern w:val="32"/>
          <w:sz w:val="28"/>
          <w:szCs w:val="28"/>
          <w:u w:val="single"/>
          <w:lang w:eastAsia="en-US"/>
        </w:rPr>
      </w:pPr>
      <w:r w:rsidRPr="00CB49BF">
        <w:rPr>
          <w:rFonts w:eastAsia="Calibri"/>
          <w:bCs/>
          <w:kern w:val="32"/>
          <w:sz w:val="28"/>
          <w:szCs w:val="28"/>
          <w:lang w:eastAsia="en-US"/>
        </w:rPr>
        <w:t xml:space="preserve">от </w:t>
      </w:r>
      <w:r w:rsidR="00102410">
        <w:rPr>
          <w:rFonts w:eastAsia="Calibri"/>
          <w:bCs/>
          <w:kern w:val="32"/>
          <w:sz w:val="28"/>
          <w:szCs w:val="28"/>
          <w:u w:val="single"/>
          <w:lang w:eastAsia="en-US"/>
        </w:rPr>
        <w:t xml:space="preserve">05.07.2019 </w:t>
      </w:r>
      <w:r w:rsidRPr="00CB49BF">
        <w:rPr>
          <w:rFonts w:eastAsia="Calibri"/>
          <w:bCs/>
          <w:kern w:val="32"/>
          <w:sz w:val="28"/>
          <w:szCs w:val="28"/>
          <w:lang w:eastAsia="en-US"/>
        </w:rPr>
        <w:t xml:space="preserve">№ </w:t>
      </w:r>
      <w:r w:rsidR="00102410">
        <w:rPr>
          <w:rFonts w:eastAsia="Calibri"/>
          <w:bCs/>
          <w:kern w:val="32"/>
          <w:sz w:val="28"/>
          <w:szCs w:val="28"/>
          <w:u w:val="single"/>
          <w:lang w:eastAsia="en-US"/>
        </w:rPr>
        <w:t>121-па-нпа</w:t>
      </w:r>
    </w:p>
    <w:p w14:paraId="726CBEEC" w14:textId="77777777" w:rsidR="00CB49BF" w:rsidRDefault="00CB49BF" w:rsidP="0098434E">
      <w:pPr>
        <w:jc w:val="right"/>
      </w:pPr>
    </w:p>
    <w:p w14:paraId="48349ACD" w14:textId="0DE9504E" w:rsidR="00CB49BF" w:rsidRDefault="00CB49BF" w:rsidP="0098434E">
      <w:pPr>
        <w:jc w:val="right"/>
      </w:pPr>
    </w:p>
    <w:p w14:paraId="48CA5AD3" w14:textId="509E0E5A" w:rsidR="0098434E" w:rsidRPr="00D335E2" w:rsidRDefault="0098434E" w:rsidP="0098434E">
      <w:pPr>
        <w:jc w:val="right"/>
      </w:pPr>
      <w:r w:rsidRPr="00D335E2">
        <w:t>ООО «Институт Территориального Планирования «Град»</w:t>
      </w:r>
    </w:p>
    <w:p w14:paraId="160B3A4E" w14:textId="77777777" w:rsidR="0098434E" w:rsidRPr="00D335E2" w:rsidRDefault="0098434E" w:rsidP="0098434E">
      <w:pPr>
        <w:jc w:val="right"/>
        <w:rPr>
          <w:b/>
        </w:rPr>
      </w:pPr>
    </w:p>
    <w:p w14:paraId="47C87A28" w14:textId="77777777" w:rsidR="0098434E" w:rsidRPr="00D335E2" w:rsidRDefault="0098434E" w:rsidP="0098434E">
      <w:pPr>
        <w:spacing w:line="360" w:lineRule="auto"/>
        <w:ind w:firstLine="709"/>
        <w:jc w:val="right"/>
        <w:rPr>
          <w:lang w:val="x-none" w:eastAsia="x-none"/>
        </w:rPr>
      </w:pPr>
    </w:p>
    <w:p w14:paraId="710336BB" w14:textId="77777777" w:rsidR="0098434E" w:rsidRPr="00D335E2" w:rsidRDefault="0098434E" w:rsidP="0098434E">
      <w:pPr>
        <w:spacing w:line="360" w:lineRule="auto"/>
        <w:ind w:firstLine="709"/>
        <w:jc w:val="right"/>
        <w:rPr>
          <w:b/>
          <w:caps/>
        </w:rPr>
      </w:pPr>
      <w:r w:rsidRPr="00D335E2">
        <w:rPr>
          <w:b/>
          <w:caps/>
        </w:rPr>
        <w:t xml:space="preserve">внесение изменений в генеральный план, </w:t>
      </w:r>
      <w:r w:rsidRPr="00D335E2">
        <w:rPr>
          <w:b/>
          <w:caps/>
        </w:rPr>
        <w:br/>
        <w:t xml:space="preserve">правила землепользования и застройки, </w:t>
      </w:r>
      <w:r w:rsidRPr="00D335E2">
        <w:rPr>
          <w:b/>
          <w:caps/>
        </w:rPr>
        <w:br/>
        <w:t xml:space="preserve">подготовке проекта планировки </w:t>
      </w:r>
      <w:r w:rsidRPr="00D335E2">
        <w:rPr>
          <w:b/>
          <w:caps/>
        </w:rPr>
        <w:br/>
        <w:t xml:space="preserve">и проекта межевания территорий </w:t>
      </w:r>
      <w:r w:rsidRPr="00D335E2">
        <w:rPr>
          <w:b/>
          <w:caps/>
        </w:rPr>
        <w:br/>
        <w:t xml:space="preserve">муниципального образования </w:t>
      </w:r>
      <w:r w:rsidRPr="00D335E2">
        <w:rPr>
          <w:b/>
          <w:caps/>
        </w:rPr>
        <w:br/>
        <w:t xml:space="preserve">сельское поселение Усть-Юган </w:t>
      </w:r>
      <w:r w:rsidRPr="00D335E2">
        <w:rPr>
          <w:b/>
          <w:caps/>
        </w:rPr>
        <w:br/>
        <w:t xml:space="preserve">Нефтеюганского района </w:t>
      </w:r>
      <w:r w:rsidRPr="00D335E2">
        <w:rPr>
          <w:b/>
          <w:caps/>
        </w:rPr>
        <w:br/>
        <w:t>Ханты-Мансийского</w:t>
      </w:r>
    </w:p>
    <w:p w14:paraId="6B353DDA" w14:textId="23579AD9" w:rsidR="00B360A8" w:rsidRPr="00D335E2" w:rsidRDefault="0098434E" w:rsidP="0098434E">
      <w:pPr>
        <w:spacing w:line="360" w:lineRule="auto"/>
        <w:ind w:firstLine="709"/>
        <w:jc w:val="right"/>
        <w:rPr>
          <w:b/>
          <w:caps/>
        </w:rPr>
      </w:pPr>
      <w:r w:rsidRPr="00D335E2">
        <w:rPr>
          <w:b/>
          <w:caps/>
        </w:rPr>
        <w:t xml:space="preserve"> автономного округа – Югры</w:t>
      </w:r>
    </w:p>
    <w:p w14:paraId="7492B18E" w14:textId="77777777" w:rsidR="00B360A8" w:rsidRPr="00D335E2" w:rsidRDefault="00B360A8" w:rsidP="00B360A8">
      <w:pPr>
        <w:pStyle w:val="S5"/>
        <w:tabs>
          <w:tab w:val="left" w:pos="0"/>
        </w:tabs>
        <w:ind w:left="0"/>
        <w:rPr>
          <w:caps/>
          <w:sz w:val="28"/>
          <w:szCs w:val="28"/>
        </w:rPr>
      </w:pPr>
    </w:p>
    <w:p w14:paraId="3AB27B03" w14:textId="77777777" w:rsidR="00B360A8" w:rsidRPr="00D335E2" w:rsidRDefault="00B360A8" w:rsidP="00B360A8">
      <w:pPr>
        <w:pStyle w:val="S5"/>
        <w:tabs>
          <w:tab w:val="left" w:pos="0"/>
        </w:tabs>
        <w:ind w:left="0"/>
        <w:rPr>
          <w:caps/>
          <w:sz w:val="28"/>
          <w:szCs w:val="28"/>
        </w:rPr>
      </w:pPr>
    </w:p>
    <w:p w14:paraId="6C26079E" w14:textId="77777777" w:rsidR="00B360A8" w:rsidRPr="00D335E2" w:rsidRDefault="00B360A8" w:rsidP="00B360A8">
      <w:pPr>
        <w:pStyle w:val="S5"/>
        <w:tabs>
          <w:tab w:val="left" w:pos="0"/>
        </w:tabs>
        <w:ind w:left="0"/>
        <w:rPr>
          <w:caps/>
          <w:sz w:val="28"/>
          <w:szCs w:val="28"/>
        </w:rPr>
      </w:pPr>
    </w:p>
    <w:p w14:paraId="09FF16F6" w14:textId="77777777" w:rsidR="00B360A8" w:rsidRPr="00D335E2" w:rsidRDefault="00B360A8" w:rsidP="00B360A8">
      <w:pPr>
        <w:pStyle w:val="S5"/>
        <w:tabs>
          <w:tab w:val="left" w:pos="0"/>
        </w:tabs>
        <w:ind w:left="0"/>
        <w:rPr>
          <w:caps/>
          <w:sz w:val="28"/>
          <w:szCs w:val="28"/>
        </w:rPr>
      </w:pPr>
    </w:p>
    <w:p w14:paraId="1A2097D6" w14:textId="77777777" w:rsidR="00B360A8" w:rsidRPr="00D335E2" w:rsidRDefault="00B360A8" w:rsidP="00B360A8">
      <w:pPr>
        <w:pStyle w:val="S5"/>
        <w:tabs>
          <w:tab w:val="left" w:pos="0"/>
        </w:tabs>
        <w:ind w:left="0"/>
        <w:rPr>
          <w:caps/>
          <w:sz w:val="28"/>
          <w:szCs w:val="28"/>
        </w:rPr>
      </w:pPr>
    </w:p>
    <w:p w14:paraId="6F6DB69E" w14:textId="77777777" w:rsidR="00B360A8" w:rsidRPr="00D335E2" w:rsidRDefault="00B360A8" w:rsidP="0098434E">
      <w:pPr>
        <w:pStyle w:val="S5"/>
        <w:rPr>
          <w:caps/>
          <w:sz w:val="26"/>
          <w:szCs w:val="26"/>
        </w:rPr>
      </w:pPr>
      <w:r w:rsidRPr="00D335E2">
        <w:rPr>
          <w:caps/>
          <w:sz w:val="26"/>
          <w:szCs w:val="26"/>
        </w:rPr>
        <w:t xml:space="preserve">ПРОГРАММА КОМПЛЕКСНОГО РАЗВИТИЯ </w:t>
      </w:r>
    </w:p>
    <w:p w14:paraId="5F03CF58" w14:textId="55B8689F" w:rsidR="00B360A8" w:rsidRPr="00D335E2" w:rsidRDefault="002202D2" w:rsidP="0098434E">
      <w:pPr>
        <w:pStyle w:val="S5"/>
        <w:rPr>
          <w:caps/>
          <w:sz w:val="26"/>
          <w:szCs w:val="26"/>
        </w:rPr>
      </w:pPr>
      <w:r w:rsidRPr="00D335E2">
        <w:rPr>
          <w:caps/>
          <w:sz w:val="26"/>
          <w:szCs w:val="26"/>
        </w:rPr>
        <w:t xml:space="preserve">систем </w:t>
      </w:r>
      <w:r w:rsidR="00B360A8" w:rsidRPr="00D335E2">
        <w:rPr>
          <w:caps/>
          <w:sz w:val="26"/>
          <w:szCs w:val="26"/>
        </w:rPr>
        <w:t xml:space="preserve">коммунальНОЙ ИНФРАСТРУКТУРЫ </w:t>
      </w:r>
    </w:p>
    <w:p w14:paraId="529E8BB5" w14:textId="77777777" w:rsidR="0098434E" w:rsidRPr="00D335E2" w:rsidRDefault="0098434E" w:rsidP="0098434E">
      <w:pPr>
        <w:pStyle w:val="S5"/>
        <w:rPr>
          <w:caps/>
          <w:sz w:val="26"/>
          <w:szCs w:val="26"/>
        </w:rPr>
      </w:pPr>
      <w:r w:rsidRPr="00D335E2">
        <w:rPr>
          <w:caps/>
          <w:sz w:val="26"/>
          <w:szCs w:val="26"/>
        </w:rPr>
        <w:t>сельского поселения усть-юган</w:t>
      </w:r>
    </w:p>
    <w:p w14:paraId="30C9A931" w14:textId="101155EA" w:rsidR="00B360A8" w:rsidRPr="00D335E2" w:rsidRDefault="00B360A8" w:rsidP="0098434E">
      <w:pPr>
        <w:pStyle w:val="S5"/>
        <w:rPr>
          <w:caps/>
          <w:sz w:val="26"/>
        </w:rPr>
      </w:pPr>
      <w:r w:rsidRPr="00D335E2">
        <w:rPr>
          <w:caps/>
          <w:sz w:val="26"/>
        </w:rPr>
        <w:t>на период до 203</w:t>
      </w:r>
      <w:r w:rsidR="00A71164" w:rsidRPr="00D335E2">
        <w:rPr>
          <w:caps/>
          <w:sz w:val="26"/>
        </w:rPr>
        <w:t>7</w:t>
      </w:r>
      <w:r w:rsidRPr="00D335E2">
        <w:rPr>
          <w:caps/>
          <w:sz w:val="26"/>
        </w:rPr>
        <w:t xml:space="preserve"> года</w:t>
      </w:r>
    </w:p>
    <w:p w14:paraId="436C99A3" w14:textId="77777777" w:rsidR="00ED08C4" w:rsidRPr="00D335E2" w:rsidRDefault="00ED08C4" w:rsidP="00B360A8">
      <w:pPr>
        <w:pStyle w:val="S5"/>
        <w:jc w:val="center"/>
      </w:pPr>
    </w:p>
    <w:p w14:paraId="384EDE14" w14:textId="77777777" w:rsidR="00ED08C4" w:rsidRPr="00D335E2" w:rsidRDefault="00ED08C4" w:rsidP="00B360A8">
      <w:pPr>
        <w:pStyle w:val="S5"/>
        <w:jc w:val="center"/>
      </w:pPr>
    </w:p>
    <w:p w14:paraId="7079CDE1" w14:textId="38A873F8" w:rsidR="0098434E" w:rsidRPr="00D335E2" w:rsidRDefault="0098434E" w:rsidP="00B360A8">
      <w:pPr>
        <w:pStyle w:val="S5"/>
        <w:jc w:val="center"/>
      </w:pPr>
    </w:p>
    <w:p w14:paraId="37F477E6" w14:textId="77777777" w:rsidR="0098434E" w:rsidRPr="00D335E2" w:rsidRDefault="0098434E" w:rsidP="00B360A8">
      <w:pPr>
        <w:pStyle w:val="S5"/>
        <w:jc w:val="center"/>
      </w:pPr>
    </w:p>
    <w:p w14:paraId="78B94DDC" w14:textId="77777777" w:rsidR="0098434E" w:rsidRPr="00D335E2" w:rsidRDefault="0098434E" w:rsidP="00B360A8">
      <w:pPr>
        <w:pStyle w:val="S5"/>
        <w:jc w:val="center"/>
      </w:pPr>
    </w:p>
    <w:p w14:paraId="4F4C72CD" w14:textId="77777777" w:rsidR="00614066" w:rsidRPr="00614066" w:rsidRDefault="00614066" w:rsidP="00614066">
      <w:pPr>
        <w:tabs>
          <w:tab w:val="center" w:pos="4677"/>
          <w:tab w:val="right" w:pos="9923"/>
        </w:tabs>
        <w:ind w:left="5613" w:firstLine="680"/>
        <w:jc w:val="right"/>
        <w:rPr>
          <w:lang w:eastAsia="x-none"/>
        </w:rPr>
      </w:pPr>
      <w:r w:rsidRPr="00614066">
        <w:rPr>
          <w:lang w:val="x-none" w:eastAsia="x-none"/>
        </w:rPr>
        <w:t>Омск 201</w:t>
      </w:r>
      <w:r w:rsidRPr="00614066">
        <w:rPr>
          <w:lang w:eastAsia="x-none"/>
        </w:rPr>
        <w:t>8 г.</w:t>
      </w:r>
    </w:p>
    <w:p w14:paraId="44AA7344" w14:textId="77777777" w:rsidR="003A545A" w:rsidRPr="00D335E2" w:rsidRDefault="003A545A" w:rsidP="00B360A8">
      <w:pPr>
        <w:pStyle w:val="S5"/>
        <w:jc w:val="center"/>
      </w:pPr>
    </w:p>
    <w:p w14:paraId="3850A2D9" w14:textId="13222F74" w:rsidR="0098434E" w:rsidRPr="00D335E2" w:rsidRDefault="0098434E" w:rsidP="0098434E">
      <w:pPr>
        <w:pStyle w:val="affffff5"/>
        <w:spacing w:line="240" w:lineRule="auto"/>
        <w:ind w:left="0"/>
        <w:jc w:val="center"/>
        <w:rPr>
          <w:lang w:val="ru-RU"/>
        </w:rPr>
      </w:pPr>
      <w:r w:rsidRPr="00D335E2">
        <w:rPr>
          <w:noProof/>
          <w:lang w:val="ru-RU" w:eastAsia="ru-RU"/>
        </w:rPr>
        <w:lastRenderedPageBreak/>
        <mc:AlternateContent>
          <mc:Choice Requires="wps">
            <w:drawing>
              <wp:anchor distT="0" distB="0" distL="114300" distR="114300" simplePos="0" relativeHeight="251656192" behindDoc="0" locked="0" layoutInCell="1" allowOverlap="1" wp14:anchorId="0418CDA8" wp14:editId="08EB862C">
                <wp:simplePos x="0" y="0"/>
                <wp:positionH relativeFrom="column">
                  <wp:posOffset>51435</wp:posOffset>
                </wp:positionH>
                <wp:positionV relativeFrom="paragraph">
                  <wp:posOffset>-196216</wp:posOffset>
                </wp:positionV>
                <wp:extent cx="6346825" cy="9629775"/>
                <wp:effectExtent l="19050" t="19050" r="15875" b="28575"/>
                <wp:wrapNone/>
                <wp:docPr id="49" name="Rectangle 2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6825" cy="9629775"/>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5C27C" id="Rectangle 2690" o:spid="_x0000_s1026" style="position:absolute;margin-left:4.05pt;margin-top:-15.45pt;width:499.75pt;height:75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" filled="f" strokeweight="3pt">
                <v:stroke linestyle="thinThin"/>
              </v:rect>
            </w:pict>
          </mc:Fallback>
        </mc:AlternateContent>
      </w:r>
    </w:p>
    <w:p w14:paraId="3B9382EC" w14:textId="5FEFCAA7" w:rsidR="0098434E" w:rsidRPr="00D335E2" w:rsidRDefault="0098434E" w:rsidP="0098434E">
      <w:pPr>
        <w:pStyle w:val="S5"/>
        <w:ind w:left="0"/>
        <w:jc w:val="center"/>
        <w:rPr>
          <w:sz w:val="26"/>
          <w:szCs w:val="26"/>
        </w:rPr>
      </w:pPr>
      <w:r w:rsidRPr="00D335E2">
        <w:rPr>
          <w:sz w:val="26"/>
          <w:szCs w:val="26"/>
        </w:rPr>
        <w:t xml:space="preserve">ВНЕСЕНИЕ ИЗМЕНЕНИЙ В ГЕНЕРАЛЬНЫЙ ПЛАН, </w:t>
      </w:r>
      <w:r w:rsidRPr="00D335E2">
        <w:rPr>
          <w:sz w:val="26"/>
          <w:szCs w:val="26"/>
        </w:rPr>
        <w:br/>
        <w:t xml:space="preserve">ПРАВИЛА ЗЕМЛЕПОЛЬЗОВАНИЯ И ЗАСТРОЙКИ, </w:t>
      </w:r>
      <w:r w:rsidRPr="00D335E2">
        <w:rPr>
          <w:sz w:val="26"/>
          <w:szCs w:val="26"/>
        </w:rPr>
        <w:br/>
        <w:t xml:space="preserve">ПОДГОТОВКА ПРОЕКТА ПЛАНИРОВКИ И ПРОЕКТА МЕЖЕВАНИЯ ТЕРРИТОРИЙ МУНИЦИПАЛЬНОГО ОБРАЗОВАНИЯ </w:t>
      </w:r>
      <w:r w:rsidRPr="00D335E2">
        <w:rPr>
          <w:sz w:val="26"/>
          <w:szCs w:val="26"/>
        </w:rPr>
        <w:br/>
        <w:t>СЕЛЬСКОЕ ПОСЕЛЕНИЕ УСТЬ-ЮГАН</w:t>
      </w:r>
      <w:r w:rsidRPr="00D335E2">
        <w:rPr>
          <w:sz w:val="26"/>
          <w:szCs w:val="26"/>
        </w:rPr>
        <w:br/>
        <w:t xml:space="preserve">НЕФТЕЮГАНСКОГО РАЙОНА </w:t>
      </w:r>
      <w:r w:rsidRPr="00D335E2">
        <w:rPr>
          <w:sz w:val="26"/>
          <w:szCs w:val="26"/>
        </w:rPr>
        <w:br/>
        <w:t>ХАНТЫ-МАНСИЙСКОГО АВТОНОМНОГО ОКРУГА – ЮГРЫ</w:t>
      </w:r>
    </w:p>
    <w:p w14:paraId="27752B03" w14:textId="77777777" w:rsidR="00B360A8" w:rsidRPr="00D335E2" w:rsidRDefault="00B360A8" w:rsidP="00B360A8">
      <w:pPr>
        <w:pStyle w:val="S5"/>
        <w:ind w:left="0"/>
        <w:jc w:val="center"/>
        <w:rPr>
          <w:sz w:val="28"/>
          <w:szCs w:val="28"/>
        </w:rPr>
      </w:pPr>
    </w:p>
    <w:p w14:paraId="54FFDF6A" w14:textId="77777777" w:rsidR="00B360A8" w:rsidRPr="00D335E2" w:rsidRDefault="00B360A8" w:rsidP="00B360A8">
      <w:pPr>
        <w:pStyle w:val="S5"/>
        <w:ind w:left="0"/>
        <w:jc w:val="center"/>
        <w:rPr>
          <w:sz w:val="28"/>
          <w:szCs w:val="28"/>
          <w:lang w:val="x-none"/>
        </w:rPr>
      </w:pPr>
    </w:p>
    <w:p w14:paraId="772AD0BA" w14:textId="77777777" w:rsidR="00B360A8" w:rsidRPr="00D335E2" w:rsidRDefault="00B360A8" w:rsidP="00B360A8">
      <w:pPr>
        <w:pStyle w:val="S5"/>
        <w:ind w:left="0"/>
        <w:jc w:val="center"/>
        <w:rPr>
          <w:sz w:val="28"/>
          <w:szCs w:val="28"/>
          <w:lang w:val="x-none"/>
        </w:rPr>
      </w:pPr>
    </w:p>
    <w:p w14:paraId="03D37C89" w14:textId="77777777" w:rsidR="0098434E" w:rsidRPr="00D335E2" w:rsidRDefault="0098434E" w:rsidP="00B360A8">
      <w:pPr>
        <w:pStyle w:val="S5"/>
        <w:ind w:left="0"/>
        <w:jc w:val="center"/>
        <w:rPr>
          <w:sz w:val="28"/>
          <w:szCs w:val="28"/>
          <w:lang w:val="x-none"/>
        </w:rPr>
      </w:pPr>
    </w:p>
    <w:p w14:paraId="40966D00" w14:textId="77777777" w:rsidR="00B360A8" w:rsidRPr="00D335E2" w:rsidRDefault="00B360A8" w:rsidP="00B360A8">
      <w:pPr>
        <w:pStyle w:val="S5"/>
        <w:ind w:left="0"/>
        <w:jc w:val="center"/>
        <w:rPr>
          <w:sz w:val="28"/>
          <w:szCs w:val="28"/>
          <w:lang w:val="x-none"/>
        </w:rPr>
      </w:pPr>
    </w:p>
    <w:p w14:paraId="65E07589" w14:textId="77777777" w:rsidR="00B360A8" w:rsidRPr="00D335E2" w:rsidRDefault="00B360A8" w:rsidP="0098434E">
      <w:pPr>
        <w:pStyle w:val="S5"/>
        <w:ind w:left="0"/>
        <w:jc w:val="center"/>
        <w:rPr>
          <w:caps/>
          <w:sz w:val="26"/>
          <w:szCs w:val="26"/>
        </w:rPr>
      </w:pPr>
      <w:r w:rsidRPr="00D335E2">
        <w:rPr>
          <w:caps/>
          <w:sz w:val="26"/>
          <w:szCs w:val="26"/>
        </w:rPr>
        <w:t>ПРОГРАММА КОМПЛЕКСНОГО РАЗВИТИЯ</w:t>
      </w:r>
    </w:p>
    <w:p w14:paraId="6F09EF1E" w14:textId="0D22DCC5" w:rsidR="00B360A8" w:rsidRPr="00D335E2" w:rsidRDefault="00F0065D" w:rsidP="0098434E">
      <w:pPr>
        <w:pStyle w:val="S5"/>
        <w:ind w:left="0"/>
        <w:jc w:val="center"/>
        <w:rPr>
          <w:caps/>
          <w:sz w:val="26"/>
          <w:szCs w:val="26"/>
        </w:rPr>
      </w:pPr>
      <w:r w:rsidRPr="00D335E2">
        <w:rPr>
          <w:caps/>
          <w:sz w:val="26"/>
          <w:szCs w:val="26"/>
        </w:rPr>
        <w:t xml:space="preserve">систем </w:t>
      </w:r>
      <w:r w:rsidR="004474F4" w:rsidRPr="00D335E2">
        <w:rPr>
          <w:caps/>
          <w:sz w:val="26"/>
          <w:szCs w:val="26"/>
        </w:rPr>
        <w:t>коммуна</w:t>
      </w:r>
      <w:r w:rsidR="00B360A8" w:rsidRPr="00D335E2">
        <w:rPr>
          <w:caps/>
          <w:sz w:val="26"/>
          <w:szCs w:val="26"/>
        </w:rPr>
        <w:t>льНОЙ ИНФРАСТРУКТУРЫ</w:t>
      </w:r>
    </w:p>
    <w:p w14:paraId="46C500BF" w14:textId="6AEDE953" w:rsidR="0098434E" w:rsidRPr="00D335E2" w:rsidRDefault="0098434E" w:rsidP="0098434E">
      <w:pPr>
        <w:pStyle w:val="S5"/>
        <w:ind w:left="0"/>
        <w:jc w:val="center"/>
        <w:rPr>
          <w:caps/>
          <w:sz w:val="26"/>
          <w:szCs w:val="26"/>
        </w:rPr>
      </w:pPr>
      <w:r w:rsidRPr="00D335E2">
        <w:rPr>
          <w:caps/>
          <w:sz w:val="26"/>
          <w:szCs w:val="26"/>
        </w:rPr>
        <w:t>сельского поселения усть-юган</w:t>
      </w:r>
    </w:p>
    <w:p w14:paraId="5F37B92C" w14:textId="35BB5FED" w:rsidR="00B360A8" w:rsidRPr="00D335E2" w:rsidRDefault="00B360A8" w:rsidP="0098434E">
      <w:pPr>
        <w:pStyle w:val="S5"/>
        <w:ind w:left="0"/>
        <w:jc w:val="center"/>
        <w:rPr>
          <w:caps/>
          <w:sz w:val="26"/>
        </w:rPr>
      </w:pPr>
      <w:r w:rsidRPr="00D335E2">
        <w:rPr>
          <w:caps/>
          <w:sz w:val="26"/>
        </w:rPr>
        <w:t>на период до 203</w:t>
      </w:r>
      <w:r w:rsidR="00A71164" w:rsidRPr="00D335E2">
        <w:rPr>
          <w:caps/>
          <w:sz w:val="26"/>
        </w:rPr>
        <w:t>7</w:t>
      </w:r>
      <w:r w:rsidRPr="00D335E2">
        <w:rPr>
          <w:caps/>
          <w:sz w:val="26"/>
        </w:rPr>
        <w:t xml:space="preserve"> года</w:t>
      </w:r>
    </w:p>
    <w:p w14:paraId="77C7BA74" w14:textId="77777777" w:rsidR="00B360A8" w:rsidRPr="00D335E2" w:rsidRDefault="00B360A8" w:rsidP="00B360A8">
      <w:pPr>
        <w:tabs>
          <w:tab w:val="left" w:pos="2110"/>
          <w:tab w:val="left" w:pos="5252"/>
        </w:tabs>
        <w:spacing w:line="360" w:lineRule="auto"/>
        <w:ind w:left="1843" w:hanging="1135"/>
        <w:rPr>
          <w:b/>
        </w:rPr>
      </w:pPr>
    </w:p>
    <w:p w14:paraId="4448DC71" w14:textId="77777777" w:rsidR="00B360A8" w:rsidRPr="00D335E2" w:rsidRDefault="00B360A8" w:rsidP="00B360A8">
      <w:pPr>
        <w:tabs>
          <w:tab w:val="left" w:pos="2110"/>
          <w:tab w:val="left" w:pos="5252"/>
        </w:tabs>
        <w:spacing w:line="360" w:lineRule="auto"/>
        <w:ind w:left="1843" w:hanging="1135"/>
        <w:rPr>
          <w:b/>
        </w:rPr>
      </w:pPr>
    </w:p>
    <w:p w14:paraId="6AAAF647" w14:textId="77777777" w:rsidR="0098434E" w:rsidRPr="00D335E2" w:rsidRDefault="0098434E" w:rsidP="00B360A8">
      <w:pPr>
        <w:tabs>
          <w:tab w:val="left" w:pos="2110"/>
          <w:tab w:val="left" w:pos="5252"/>
        </w:tabs>
        <w:spacing w:line="360" w:lineRule="auto"/>
        <w:ind w:left="1843" w:hanging="1135"/>
        <w:rPr>
          <w:b/>
        </w:rPr>
      </w:pPr>
    </w:p>
    <w:p w14:paraId="3E9D5D75" w14:textId="77777777" w:rsidR="00B360A8" w:rsidRPr="00D335E2" w:rsidRDefault="00B360A8" w:rsidP="00B360A8">
      <w:pPr>
        <w:tabs>
          <w:tab w:val="left" w:pos="2110"/>
          <w:tab w:val="left" w:pos="5252"/>
        </w:tabs>
        <w:spacing w:line="360" w:lineRule="auto"/>
        <w:ind w:left="1843" w:hanging="1135"/>
        <w:rPr>
          <w:b/>
        </w:rPr>
      </w:pPr>
    </w:p>
    <w:p w14:paraId="514D611B" w14:textId="77777777" w:rsidR="0098434E" w:rsidRPr="00D335E2" w:rsidRDefault="0098434E" w:rsidP="0098434E">
      <w:pPr>
        <w:spacing w:line="360" w:lineRule="auto"/>
        <w:ind w:left="1843" w:hanging="1134"/>
        <w:rPr>
          <w:rFonts w:eastAsia="Calibri"/>
          <w:b/>
          <w:lang w:eastAsia="en-US"/>
        </w:rPr>
      </w:pPr>
      <w:r w:rsidRPr="00D335E2">
        <w:rPr>
          <w:rFonts w:eastAsia="Calibri"/>
          <w:b/>
          <w:lang w:eastAsia="en-US"/>
        </w:rPr>
        <w:t>Заказчик:</w:t>
      </w:r>
      <w:r w:rsidRPr="00D335E2">
        <w:rPr>
          <w:rFonts w:eastAsia="Calibri"/>
          <w:lang w:eastAsia="en-US"/>
        </w:rPr>
        <w:t xml:space="preserve"> МКУ «Управление по делам администрации Нефтеюганского района»</w:t>
      </w:r>
    </w:p>
    <w:p w14:paraId="2093336F" w14:textId="77777777" w:rsidR="0098434E" w:rsidRPr="00D335E2" w:rsidRDefault="0098434E" w:rsidP="0098434E">
      <w:pPr>
        <w:spacing w:line="360" w:lineRule="auto"/>
        <w:ind w:firstLine="709"/>
        <w:rPr>
          <w:rFonts w:eastAsia="Calibri"/>
          <w:b/>
          <w:lang w:eastAsia="en-US"/>
        </w:rPr>
      </w:pPr>
      <w:r w:rsidRPr="00D335E2">
        <w:rPr>
          <w:rFonts w:eastAsia="Calibri"/>
          <w:b/>
          <w:lang w:eastAsia="en-US"/>
        </w:rPr>
        <w:t>Муниципальный контракт:</w:t>
      </w:r>
      <w:r w:rsidRPr="00D335E2">
        <w:rPr>
          <w:rFonts w:eastAsia="Calibri"/>
          <w:lang w:eastAsia="en-US"/>
        </w:rPr>
        <w:t xml:space="preserve"> № 1-2018-К от 31.10.2017 г.</w:t>
      </w:r>
    </w:p>
    <w:p w14:paraId="4A28EF02" w14:textId="77777777" w:rsidR="0098434E" w:rsidRPr="00D335E2" w:rsidRDefault="0098434E" w:rsidP="0098434E">
      <w:pPr>
        <w:tabs>
          <w:tab w:val="left" w:pos="5252"/>
        </w:tabs>
        <w:spacing w:line="360" w:lineRule="auto"/>
        <w:ind w:left="2700" w:hanging="1980"/>
      </w:pPr>
      <w:r w:rsidRPr="00D335E2">
        <w:rPr>
          <w:b/>
        </w:rPr>
        <w:t xml:space="preserve">Исполнитель: </w:t>
      </w:r>
      <w:r w:rsidRPr="00D335E2">
        <w:t>ООО «ИТП «Град»</w:t>
      </w:r>
    </w:p>
    <w:p w14:paraId="1F65F6B8" w14:textId="0321A870" w:rsidR="0098434E" w:rsidRPr="00D335E2" w:rsidRDefault="0098434E" w:rsidP="0098434E">
      <w:pPr>
        <w:tabs>
          <w:tab w:val="left" w:pos="709"/>
        </w:tabs>
        <w:spacing w:line="360" w:lineRule="auto"/>
        <w:ind w:left="2694" w:hanging="1985"/>
      </w:pPr>
      <w:r w:rsidRPr="00D335E2">
        <w:rPr>
          <w:b/>
        </w:rPr>
        <w:t xml:space="preserve">Шифр проекта: </w:t>
      </w:r>
      <w:r w:rsidRPr="00D335E2">
        <w:t>КП 1742-17</w:t>
      </w:r>
    </w:p>
    <w:p w14:paraId="74EB1B34" w14:textId="77777777" w:rsidR="0098434E" w:rsidRPr="00D335E2" w:rsidRDefault="0098434E" w:rsidP="0098434E">
      <w:pPr>
        <w:tabs>
          <w:tab w:val="left" w:pos="709"/>
        </w:tabs>
        <w:spacing w:line="360" w:lineRule="auto"/>
        <w:ind w:left="2694" w:hanging="1985"/>
      </w:pPr>
    </w:p>
    <w:p w14:paraId="48614A99" w14:textId="77777777" w:rsidR="0098434E" w:rsidRPr="00D335E2" w:rsidRDefault="0098434E" w:rsidP="0098434E">
      <w:pPr>
        <w:tabs>
          <w:tab w:val="left" w:pos="709"/>
        </w:tabs>
        <w:spacing w:line="360" w:lineRule="auto"/>
        <w:ind w:left="2694" w:hanging="1985"/>
      </w:pPr>
    </w:p>
    <w:p w14:paraId="3F3D5954" w14:textId="77777777" w:rsidR="0040308D" w:rsidRPr="00D335E2" w:rsidRDefault="0040308D" w:rsidP="0098434E">
      <w:pPr>
        <w:tabs>
          <w:tab w:val="left" w:pos="709"/>
        </w:tabs>
        <w:spacing w:line="360" w:lineRule="auto"/>
        <w:ind w:left="2694" w:hanging="1985"/>
      </w:pPr>
    </w:p>
    <w:p w14:paraId="21A0BF5C" w14:textId="77777777" w:rsidR="0098434E" w:rsidRPr="00D335E2" w:rsidRDefault="0098434E" w:rsidP="0098434E">
      <w:pPr>
        <w:tabs>
          <w:tab w:val="left" w:pos="709"/>
        </w:tabs>
        <w:spacing w:line="360" w:lineRule="auto"/>
        <w:ind w:left="2694" w:hanging="1985"/>
      </w:pPr>
    </w:p>
    <w:p w14:paraId="45B9A190" w14:textId="77777777" w:rsidR="0098434E" w:rsidRPr="00D335E2" w:rsidRDefault="0098434E" w:rsidP="0098434E">
      <w:pPr>
        <w:tabs>
          <w:tab w:val="left" w:pos="709"/>
        </w:tabs>
        <w:spacing w:line="360" w:lineRule="auto"/>
        <w:ind w:left="2694" w:hanging="1985"/>
      </w:pPr>
    </w:p>
    <w:p w14:paraId="29382B22" w14:textId="77777777" w:rsidR="0098434E" w:rsidRPr="00D335E2" w:rsidRDefault="0098434E" w:rsidP="0098434E">
      <w:pPr>
        <w:tabs>
          <w:tab w:val="left" w:pos="709"/>
        </w:tabs>
        <w:spacing w:line="360" w:lineRule="auto"/>
        <w:ind w:left="2694" w:hanging="1985"/>
      </w:pPr>
    </w:p>
    <w:p w14:paraId="17B9B269" w14:textId="77777777" w:rsidR="0098434E" w:rsidRPr="00D335E2" w:rsidRDefault="0098434E" w:rsidP="0098434E">
      <w:pPr>
        <w:tabs>
          <w:tab w:val="left" w:pos="709"/>
        </w:tabs>
        <w:spacing w:line="360" w:lineRule="auto"/>
        <w:ind w:left="2694" w:hanging="1985"/>
        <w:rPr>
          <w:b/>
        </w:rPr>
      </w:pPr>
    </w:p>
    <w:p w14:paraId="48F8992A" w14:textId="79B32853" w:rsidR="00B360A8" w:rsidRPr="00D335E2" w:rsidRDefault="0098434E" w:rsidP="0098434E">
      <w:pPr>
        <w:pStyle w:val="afff3"/>
        <w:tabs>
          <w:tab w:val="clear" w:pos="9355"/>
          <w:tab w:val="right" w:pos="9923"/>
        </w:tabs>
        <w:ind w:left="142" w:firstLine="0"/>
        <w:jc w:val="center"/>
        <w:rPr>
          <w:b/>
          <w:lang w:val="ru-RU"/>
        </w:rPr>
      </w:pPr>
      <w:r w:rsidRPr="00D335E2">
        <w:t>Омск 2018 г.</w:t>
      </w:r>
    </w:p>
    <w:p w14:paraId="273B723E" w14:textId="77777777" w:rsidR="00FC6B49" w:rsidRPr="00D335E2" w:rsidRDefault="00FC6B49" w:rsidP="00B360A8">
      <w:pPr>
        <w:pStyle w:val="affffff5"/>
        <w:sectPr w:rsidR="00FC6B49" w:rsidRPr="00D335E2" w:rsidSect="0040308D">
          <w:headerReference w:type="even" r:id="rId13"/>
          <w:type w:val="nextColumn"/>
          <w:pgSz w:w="11906" w:h="16838"/>
          <w:pgMar w:top="1134" w:right="851" w:bottom="1134" w:left="1134" w:header="709" w:footer="709" w:gutter="0"/>
          <w:cols w:space="708"/>
          <w:titlePg/>
          <w:docGrid w:linePitch="360"/>
        </w:sectPr>
      </w:pPr>
    </w:p>
    <w:p w14:paraId="49926C8D" w14:textId="28B80640" w:rsidR="00707DB3" w:rsidRPr="00D335E2" w:rsidRDefault="00707DB3" w:rsidP="00707DB3">
      <w:pPr>
        <w:pageBreakBefore/>
        <w:jc w:val="right"/>
      </w:pPr>
      <w:r w:rsidRPr="00D335E2">
        <w:lastRenderedPageBreak/>
        <w:t xml:space="preserve">Приложение </w:t>
      </w:r>
    </w:p>
    <w:p w14:paraId="115B490C" w14:textId="77777777" w:rsidR="00707DB3" w:rsidRPr="00D335E2" w:rsidRDefault="00707DB3" w:rsidP="00707DB3">
      <w:pPr>
        <w:jc w:val="right"/>
      </w:pPr>
      <w:r w:rsidRPr="00D335E2">
        <w:t>к Постановлению Администрации</w:t>
      </w:r>
    </w:p>
    <w:p w14:paraId="760E1371" w14:textId="46BADDC5" w:rsidR="00707DB3" w:rsidRPr="00D335E2" w:rsidRDefault="00707DB3" w:rsidP="00707DB3">
      <w:pPr>
        <w:jc w:val="right"/>
      </w:pPr>
      <w:r w:rsidRPr="00D335E2">
        <w:t xml:space="preserve"> </w:t>
      </w:r>
      <w:r w:rsidR="0098434E" w:rsidRPr="00D335E2">
        <w:t>сельско</w:t>
      </w:r>
      <w:r w:rsidRPr="00D335E2">
        <w:t xml:space="preserve">го поселения </w:t>
      </w:r>
      <w:r w:rsidR="0098434E" w:rsidRPr="00D335E2">
        <w:t>Усть-Юган</w:t>
      </w:r>
    </w:p>
    <w:p w14:paraId="150CDE33" w14:textId="77777777" w:rsidR="00707DB3" w:rsidRPr="00D335E2" w:rsidRDefault="00707DB3" w:rsidP="00707DB3">
      <w:pPr>
        <w:jc w:val="right"/>
      </w:pPr>
      <w:r w:rsidRPr="00D335E2">
        <w:t>от «___» ___________20__г. №___</w:t>
      </w:r>
    </w:p>
    <w:p w14:paraId="62DA5010" w14:textId="77777777" w:rsidR="00BB5D1D" w:rsidRPr="00D335E2" w:rsidRDefault="00BB5D1D" w:rsidP="00F75F4D">
      <w:pPr>
        <w:pStyle w:val="15"/>
        <w:tabs>
          <w:tab w:val="right" w:leader="dot" w:pos="9627"/>
        </w:tabs>
        <w:jc w:val="center"/>
      </w:pPr>
      <w:r w:rsidRPr="00D335E2">
        <w:rPr>
          <w:b w:val="0"/>
          <w:sz w:val="28"/>
          <w:szCs w:val="28"/>
        </w:rPr>
        <w:t>СОДЕРЖАНИЕ:</w:t>
      </w:r>
    </w:p>
    <w:p w14:paraId="68F1DBF6" w14:textId="77777777" w:rsidR="00D335E2" w:rsidRDefault="00A11F18">
      <w:pPr>
        <w:pStyle w:val="15"/>
        <w:tabs>
          <w:tab w:val="right" w:leader="dot" w:pos="9911"/>
        </w:tabs>
        <w:rPr>
          <w:rFonts w:asciiTheme="minorHAnsi" w:eastAsiaTheme="minorEastAsia" w:hAnsiTheme="minorHAnsi" w:cstheme="minorBidi"/>
          <w:b w:val="0"/>
          <w:bCs w:val="0"/>
          <w:caps w:val="0"/>
          <w:noProof/>
          <w:sz w:val="22"/>
          <w:szCs w:val="22"/>
        </w:rPr>
      </w:pPr>
      <w:r w:rsidRPr="00D335E2">
        <w:fldChar w:fldCharType="begin"/>
      </w:r>
      <w:r w:rsidRPr="00D335E2">
        <w:instrText xml:space="preserve"> TOC \o "1-3" \h \z \t "S_Заголовок 1;1" </w:instrText>
      </w:r>
      <w:r w:rsidRPr="00D335E2">
        <w:fldChar w:fldCharType="separate"/>
      </w:r>
      <w:hyperlink w:anchor="_Toc533415843" w:history="1">
        <w:r w:rsidR="00D335E2" w:rsidRPr="008C3A9D">
          <w:rPr>
            <w:rStyle w:val="afffa"/>
            <w:noProof/>
          </w:rPr>
          <w:t>1 Паспорт программы</w:t>
        </w:r>
        <w:r w:rsidR="00D335E2">
          <w:rPr>
            <w:noProof/>
            <w:webHidden/>
          </w:rPr>
          <w:tab/>
        </w:r>
        <w:r w:rsidR="00D335E2">
          <w:rPr>
            <w:noProof/>
            <w:webHidden/>
          </w:rPr>
          <w:fldChar w:fldCharType="begin"/>
        </w:r>
        <w:r w:rsidR="00D335E2">
          <w:rPr>
            <w:noProof/>
            <w:webHidden/>
          </w:rPr>
          <w:instrText xml:space="preserve"> PAGEREF _Toc533415843 \h </w:instrText>
        </w:r>
        <w:r w:rsidR="00D335E2">
          <w:rPr>
            <w:noProof/>
            <w:webHidden/>
          </w:rPr>
        </w:r>
        <w:r w:rsidR="00D335E2">
          <w:rPr>
            <w:noProof/>
            <w:webHidden/>
          </w:rPr>
          <w:fldChar w:fldCharType="separate"/>
        </w:r>
        <w:r w:rsidR="00102410">
          <w:rPr>
            <w:noProof/>
            <w:webHidden/>
          </w:rPr>
          <w:t>5</w:t>
        </w:r>
        <w:r w:rsidR="00D335E2">
          <w:rPr>
            <w:noProof/>
            <w:webHidden/>
          </w:rPr>
          <w:fldChar w:fldCharType="end"/>
        </w:r>
      </w:hyperlink>
    </w:p>
    <w:p w14:paraId="21906381" w14:textId="77777777" w:rsidR="00D335E2" w:rsidRDefault="00102410">
      <w:pPr>
        <w:pStyle w:val="15"/>
        <w:tabs>
          <w:tab w:val="right" w:leader="dot" w:pos="9911"/>
        </w:tabs>
        <w:rPr>
          <w:rFonts w:asciiTheme="minorHAnsi" w:eastAsiaTheme="minorEastAsia" w:hAnsiTheme="minorHAnsi" w:cstheme="minorBidi"/>
          <w:b w:val="0"/>
          <w:bCs w:val="0"/>
          <w:caps w:val="0"/>
          <w:noProof/>
          <w:sz w:val="22"/>
          <w:szCs w:val="22"/>
        </w:rPr>
      </w:pPr>
      <w:hyperlink w:anchor="_Toc533415844" w:history="1">
        <w:r w:rsidR="00D335E2" w:rsidRPr="008C3A9D">
          <w:rPr>
            <w:rStyle w:val="afffa"/>
            <w:noProof/>
          </w:rPr>
          <w:t>2 Характеристика существующего состояния коммунальной инфраструктуры</w:t>
        </w:r>
        <w:r w:rsidR="00D335E2">
          <w:rPr>
            <w:noProof/>
            <w:webHidden/>
          </w:rPr>
          <w:tab/>
        </w:r>
        <w:r w:rsidR="00D335E2">
          <w:rPr>
            <w:noProof/>
            <w:webHidden/>
          </w:rPr>
          <w:fldChar w:fldCharType="begin"/>
        </w:r>
        <w:r w:rsidR="00D335E2">
          <w:rPr>
            <w:noProof/>
            <w:webHidden/>
          </w:rPr>
          <w:instrText xml:space="preserve"> PAGEREF _Toc533415844 \h </w:instrText>
        </w:r>
        <w:r w:rsidR="00D335E2">
          <w:rPr>
            <w:noProof/>
            <w:webHidden/>
          </w:rPr>
        </w:r>
        <w:r w:rsidR="00D335E2">
          <w:rPr>
            <w:noProof/>
            <w:webHidden/>
          </w:rPr>
          <w:fldChar w:fldCharType="separate"/>
        </w:r>
        <w:r>
          <w:rPr>
            <w:noProof/>
            <w:webHidden/>
          </w:rPr>
          <w:t>8</w:t>
        </w:r>
        <w:r w:rsidR="00D335E2">
          <w:rPr>
            <w:noProof/>
            <w:webHidden/>
          </w:rPr>
          <w:fldChar w:fldCharType="end"/>
        </w:r>
      </w:hyperlink>
    </w:p>
    <w:p w14:paraId="3B461E5C" w14:textId="77777777" w:rsidR="00D335E2" w:rsidRDefault="00102410">
      <w:pPr>
        <w:pStyle w:val="21"/>
        <w:tabs>
          <w:tab w:val="right" w:leader="dot" w:pos="9911"/>
        </w:tabs>
        <w:rPr>
          <w:rFonts w:asciiTheme="minorHAnsi" w:eastAsiaTheme="minorEastAsia" w:hAnsiTheme="minorHAnsi" w:cstheme="minorBidi"/>
          <w:smallCaps w:val="0"/>
          <w:noProof/>
          <w:sz w:val="22"/>
          <w:szCs w:val="22"/>
        </w:rPr>
      </w:pPr>
      <w:hyperlink w:anchor="_Toc533415845" w:history="1">
        <w:r w:rsidR="00D335E2" w:rsidRPr="008C3A9D">
          <w:rPr>
            <w:rStyle w:val="afffa"/>
            <w:noProof/>
            <w14:scene3d>
              <w14:camera w14:prst="orthographicFront"/>
              <w14:lightRig w14:rig="threePt" w14:dir="t">
                <w14:rot w14:lat="0" w14:lon="0" w14:rev="0"/>
              </w14:lightRig>
            </w14:scene3d>
          </w:rPr>
          <w:t>2.1</w:t>
        </w:r>
        <w:r w:rsidR="00D335E2" w:rsidRPr="008C3A9D">
          <w:rPr>
            <w:rStyle w:val="afffa"/>
            <w:noProof/>
          </w:rPr>
          <w:t xml:space="preserve"> Теплоснабжение</w:t>
        </w:r>
        <w:r w:rsidR="00D335E2">
          <w:rPr>
            <w:noProof/>
            <w:webHidden/>
          </w:rPr>
          <w:tab/>
        </w:r>
        <w:r w:rsidR="00D335E2">
          <w:rPr>
            <w:noProof/>
            <w:webHidden/>
          </w:rPr>
          <w:fldChar w:fldCharType="begin"/>
        </w:r>
        <w:r w:rsidR="00D335E2">
          <w:rPr>
            <w:noProof/>
            <w:webHidden/>
          </w:rPr>
          <w:instrText xml:space="preserve"> PAGEREF _Toc533415845 \h </w:instrText>
        </w:r>
        <w:r w:rsidR="00D335E2">
          <w:rPr>
            <w:noProof/>
            <w:webHidden/>
          </w:rPr>
        </w:r>
        <w:r w:rsidR="00D335E2">
          <w:rPr>
            <w:noProof/>
            <w:webHidden/>
          </w:rPr>
          <w:fldChar w:fldCharType="separate"/>
        </w:r>
        <w:r>
          <w:rPr>
            <w:noProof/>
            <w:webHidden/>
          </w:rPr>
          <w:t>8</w:t>
        </w:r>
        <w:r w:rsidR="00D335E2">
          <w:rPr>
            <w:noProof/>
            <w:webHidden/>
          </w:rPr>
          <w:fldChar w:fldCharType="end"/>
        </w:r>
      </w:hyperlink>
    </w:p>
    <w:p w14:paraId="0C0788BD" w14:textId="77777777" w:rsidR="00D335E2" w:rsidRDefault="00102410">
      <w:pPr>
        <w:pStyle w:val="31"/>
        <w:tabs>
          <w:tab w:val="right" w:leader="dot" w:pos="9911"/>
        </w:tabs>
        <w:rPr>
          <w:rFonts w:asciiTheme="minorHAnsi" w:eastAsiaTheme="minorEastAsia" w:hAnsiTheme="minorHAnsi" w:cstheme="minorBidi"/>
          <w:noProof/>
          <w:sz w:val="22"/>
          <w:szCs w:val="22"/>
        </w:rPr>
      </w:pPr>
      <w:hyperlink w:anchor="_Toc533415846" w:history="1">
        <w:r w:rsidR="00D335E2" w:rsidRPr="008C3A9D">
          <w:rPr>
            <w:rStyle w:val="afffa"/>
            <w:noProof/>
          </w:rPr>
          <w:t>2.1.1 Краткий анализ существующего состояния</w:t>
        </w:r>
        <w:r w:rsidR="00D335E2">
          <w:rPr>
            <w:noProof/>
            <w:webHidden/>
          </w:rPr>
          <w:tab/>
        </w:r>
        <w:r w:rsidR="00D335E2">
          <w:rPr>
            <w:noProof/>
            <w:webHidden/>
          </w:rPr>
          <w:fldChar w:fldCharType="begin"/>
        </w:r>
        <w:r w:rsidR="00D335E2">
          <w:rPr>
            <w:noProof/>
            <w:webHidden/>
          </w:rPr>
          <w:instrText xml:space="preserve"> PAGEREF _Toc533415846 \h </w:instrText>
        </w:r>
        <w:r w:rsidR="00D335E2">
          <w:rPr>
            <w:noProof/>
            <w:webHidden/>
          </w:rPr>
        </w:r>
        <w:r w:rsidR="00D335E2">
          <w:rPr>
            <w:noProof/>
            <w:webHidden/>
          </w:rPr>
          <w:fldChar w:fldCharType="separate"/>
        </w:r>
        <w:r>
          <w:rPr>
            <w:noProof/>
            <w:webHidden/>
          </w:rPr>
          <w:t>8</w:t>
        </w:r>
        <w:r w:rsidR="00D335E2">
          <w:rPr>
            <w:noProof/>
            <w:webHidden/>
          </w:rPr>
          <w:fldChar w:fldCharType="end"/>
        </w:r>
      </w:hyperlink>
    </w:p>
    <w:p w14:paraId="181581EB" w14:textId="77777777" w:rsidR="00D335E2" w:rsidRDefault="00102410">
      <w:pPr>
        <w:pStyle w:val="31"/>
        <w:tabs>
          <w:tab w:val="right" w:leader="dot" w:pos="9911"/>
        </w:tabs>
        <w:rPr>
          <w:rFonts w:asciiTheme="minorHAnsi" w:eastAsiaTheme="minorEastAsia" w:hAnsiTheme="minorHAnsi" w:cstheme="minorBidi"/>
          <w:noProof/>
          <w:sz w:val="22"/>
          <w:szCs w:val="22"/>
        </w:rPr>
      </w:pPr>
      <w:hyperlink w:anchor="_Toc533415847" w:history="1">
        <w:r w:rsidR="00D335E2" w:rsidRPr="008C3A9D">
          <w:rPr>
            <w:rStyle w:val="afffa"/>
            <w:noProof/>
          </w:rPr>
          <w:t>2.1.2 Краткий анализ состояния установки приборов учета и энергоресурсо-сбережения у потребителей</w:t>
        </w:r>
        <w:r w:rsidR="00D335E2">
          <w:rPr>
            <w:noProof/>
            <w:webHidden/>
          </w:rPr>
          <w:tab/>
        </w:r>
        <w:r w:rsidR="00D335E2">
          <w:rPr>
            <w:noProof/>
            <w:webHidden/>
          </w:rPr>
          <w:fldChar w:fldCharType="begin"/>
        </w:r>
        <w:r w:rsidR="00D335E2">
          <w:rPr>
            <w:noProof/>
            <w:webHidden/>
          </w:rPr>
          <w:instrText xml:space="preserve"> PAGEREF _Toc533415847 \h </w:instrText>
        </w:r>
        <w:r w:rsidR="00D335E2">
          <w:rPr>
            <w:noProof/>
            <w:webHidden/>
          </w:rPr>
        </w:r>
        <w:r w:rsidR="00D335E2">
          <w:rPr>
            <w:noProof/>
            <w:webHidden/>
          </w:rPr>
          <w:fldChar w:fldCharType="separate"/>
        </w:r>
        <w:r>
          <w:rPr>
            <w:noProof/>
            <w:webHidden/>
          </w:rPr>
          <w:t>11</w:t>
        </w:r>
        <w:r w:rsidR="00D335E2">
          <w:rPr>
            <w:noProof/>
            <w:webHidden/>
          </w:rPr>
          <w:fldChar w:fldCharType="end"/>
        </w:r>
      </w:hyperlink>
    </w:p>
    <w:p w14:paraId="0C25E440" w14:textId="77777777" w:rsidR="00D335E2" w:rsidRDefault="00102410">
      <w:pPr>
        <w:pStyle w:val="21"/>
        <w:tabs>
          <w:tab w:val="right" w:leader="dot" w:pos="9911"/>
        </w:tabs>
        <w:rPr>
          <w:rFonts w:asciiTheme="minorHAnsi" w:eastAsiaTheme="minorEastAsia" w:hAnsiTheme="minorHAnsi" w:cstheme="minorBidi"/>
          <w:smallCaps w:val="0"/>
          <w:noProof/>
          <w:sz w:val="22"/>
          <w:szCs w:val="22"/>
        </w:rPr>
      </w:pPr>
      <w:hyperlink w:anchor="_Toc533415848" w:history="1">
        <w:r w:rsidR="00D335E2" w:rsidRPr="008C3A9D">
          <w:rPr>
            <w:rStyle w:val="afffa"/>
            <w:noProof/>
            <w14:scene3d>
              <w14:camera w14:prst="orthographicFront"/>
              <w14:lightRig w14:rig="threePt" w14:dir="t">
                <w14:rot w14:lat="0" w14:lon="0" w14:rev="0"/>
              </w14:lightRig>
            </w14:scene3d>
          </w:rPr>
          <w:t>2.2</w:t>
        </w:r>
        <w:r w:rsidR="00D335E2" w:rsidRPr="008C3A9D">
          <w:rPr>
            <w:rStyle w:val="afffa"/>
            <w:noProof/>
          </w:rPr>
          <w:t xml:space="preserve"> Водоснабжение</w:t>
        </w:r>
        <w:r w:rsidR="00D335E2">
          <w:rPr>
            <w:noProof/>
            <w:webHidden/>
          </w:rPr>
          <w:tab/>
        </w:r>
        <w:r w:rsidR="00D335E2">
          <w:rPr>
            <w:noProof/>
            <w:webHidden/>
          </w:rPr>
          <w:fldChar w:fldCharType="begin"/>
        </w:r>
        <w:r w:rsidR="00D335E2">
          <w:rPr>
            <w:noProof/>
            <w:webHidden/>
          </w:rPr>
          <w:instrText xml:space="preserve"> PAGEREF _Toc533415848 \h </w:instrText>
        </w:r>
        <w:r w:rsidR="00D335E2">
          <w:rPr>
            <w:noProof/>
            <w:webHidden/>
          </w:rPr>
        </w:r>
        <w:r w:rsidR="00D335E2">
          <w:rPr>
            <w:noProof/>
            <w:webHidden/>
          </w:rPr>
          <w:fldChar w:fldCharType="separate"/>
        </w:r>
        <w:r>
          <w:rPr>
            <w:noProof/>
            <w:webHidden/>
          </w:rPr>
          <w:t>11</w:t>
        </w:r>
        <w:r w:rsidR="00D335E2">
          <w:rPr>
            <w:noProof/>
            <w:webHidden/>
          </w:rPr>
          <w:fldChar w:fldCharType="end"/>
        </w:r>
      </w:hyperlink>
    </w:p>
    <w:p w14:paraId="24B2107E" w14:textId="77777777" w:rsidR="00D335E2" w:rsidRDefault="00102410">
      <w:pPr>
        <w:pStyle w:val="31"/>
        <w:tabs>
          <w:tab w:val="right" w:leader="dot" w:pos="9911"/>
        </w:tabs>
        <w:rPr>
          <w:rFonts w:asciiTheme="minorHAnsi" w:eastAsiaTheme="minorEastAsia" w:hAnsiTheme="minorHAnsi" w:cstheme="minorBidi"/>
          <w:noProof/>
          <w:sz w:val="22"/>
          <w:szCs w:val="22"/>
        </w:rPr>
      </w:pPr>
      <w:hyperlink w:anchor="_Toc533415849" w:history="1">
        <w:r w:rsidR="00D335E2" w:rsidRPr="008C3A9D">
          <w:rPr>
            <w:rStyle w:val="afffa"/>
            <w:noProof/>
          </w:rPr>
          <w:t>2.2.1 Краткий анализ существующего состояния</w:t>
        </w:r>
        <w:r w:rsidR="00D335E2">
          <w:rPr>
            <w:noProof/>
            <w:webHidden/>
          </w:rPr>
          <w:tab/>
        </w:r>
        <w:r w:rsidR="00D335E2">
          <w:rPr>
            <w:noProof/>
            <w:webHidden/>
          </w:rPr>
          <w:fldChar w:fldCharType="begin"/>
        </w:r>
        <w:r w:rsidR="00D335E2">
          <w:rPr>
            <w:noProof/>
            <w:webHidden/>
          </w:rPr>
          <w:instrText xml:space="preserve"> PAGEREF _Toc533415849 \h </w:instrText>
        </w:r>
        <w:r w:rsidR="00D335E2">
          <w:rPr>
            <w:noProof/>
            <w:webHidden/>
          </w:rPr>
        </w:r>
        <w:r w:rsidR="00D335E2">
          <w:rPr>
            <w:noProof/>
            <w:webHidden/>
          </w:rPr>
          <w:fldChar w:fldCharType="separate"/>
        </w:r>
        <w:r>
          <w:rPr>
            <w:noProof/>
            <w:webHidden/>
          </w:rPr>
          <w:t>11</w:t>
        </w:r>
        <w:r w:rsidR="00D335E2">
          <w:rPr>
            <w:noProof/>
            <w:webHidden/>
          </w:rPr>
          <w:fldChar w:fldCharType="end"/>
        </w:r>
      </w:hyperlink>
    </w:p>
    <w:p w14:paraId="5E2F6FD0" w14:textId="77777777" w:rsidR="00D335E2" w:rsidRDefault="00102410">
      <w:pPr>
        <w:pStyle w:val="31"/>
        <w:tabs>
          <w:tab w:val="right" w:leader="dot" w:pos="9911"/>
        </w:tabs>
        <w:rPr>
          <w:rFonts w:asciiTheme="minorHAnsi" w:eastAsiaTheme="minorEastAsia" w:hAnsiTheme="minorHAnsi" w:cstheme="minorBidi"/>
          <w:noProof/>
          <w:sz w:val="22"/>
          <w:szCs w:val="22"/>
        </w:rPr>
      </w:pPr>
      <w:hyperlink w:anchor="_Toc533415850" w:history="1">
        <w:r w:rsidR="00D335E2" w:rsidRPr="008C3A9D">
          <w:rPr>
            <w:rStyle w:val="afffa"/>
            <w:noProof/>
          </w:rPr>
          <w:t>2.2.2 Краткий анализ состояния установки приборов учета и энергоресурсо-сбережения у потребителей</w:t>
        </w:r>
        <w:r w:rsidR="00D335E2">
          <w:rPr>
            <w:noProof/>
            <w:webHidden/>
          </w:rPr>
          <w:tab/>
        </w:r>
        <w:r w:rsidR="00D335E2">
          <w:rPr>
            <w:noProof/>
            <w:webHidden/>
          </w:rPr>
          <w:fldChar w:fldCharType="begin"/>
        </w:r>
        <w:r w:rsidR="00D335E2">
          <w:rPr>
            <w:noProof/>
            <w:webHidden/>
          </w:rPr>
          <w:instrText xml:space="preserve"> PAGEREF _Toc533415850 \h </w:instrText>
        </w:r>
        <w:r w:rsidR="00D335E2">
          <w:rPr>
            <w:noProof/>
            <w:webHidden/>
          </w:rPr>
        </w:r>
        <w:r w:rsidR="00D335E2">
          <w:rPr>
            <w:noProof/>
            <w:webHidden/>
          </w:rPr>
          <w:fldChar w:fldCharType="separate"/>
        </w:r>
        <w:r>
          <w:rPr>
            <w:noProof/>
            <w:webHidden/>
          </w:rPr>
          <w:t>19</w:t>
        </w:r>
        <w:r w:rsidR="00D335E2">
          <w:rPr>
            <w:noProof/>
            <w:webHidden/>
          </w:rPr>
          <w:fldChar w:fldCharType="end"/>
        </w:r>
      </w:hyperlink>
    </w:p>
    <w:p w14:paraId="5CE167AF" w14:textId="77777777" w:rsidR="00D335E2" w:rsidRDefault="00102410">
      <w:pPr>
        <w:pStyle w:val="21"/>
        <w:tabs>
          <w:tab w:val="right" w:leader="dot" w:pos="9911"/>
        </w:tabs>
        <w:rPr>
          <w:rFonts w:asciiTheme="minorHAnsi" w:eastAsiaTheme="minorEastAsia" w:hAnsiTheme="minorHAnsi" w:cstheme="minorBidi"/>
          <w:smallCaps w:val="0"/>
          <w:noProof/>
          <w:sz w:val="22"/>
          <w:szCs w:val="22"/>
        </w:rPr>
      </w:pPr>
      <w:hyperlink w:anchor="_Toc533415851" w:history="1">
        <w:r w:rsidR="00D335E2" w:rsidRPr="008C3A9D">
          <w:rPr>
            <w:rStyle w:val="afffa"/>
            <w:noProof/>
            <w14:scene3d>
              <w14:camera w14:prst="orthographicFront"/>
              <w14:lightRig w14:rig="threePt" w14:dir="t">
                <w14:rot w14:lat="0" w14:lon="0" w14:rev="0"/>
              </w14:lightRig>
            </w14:scene3d>
          </w:rPr>
          <w:t>2.3</w:t>
        </w:r>
        <w:r w:rsidR="00D335E2" w:rsidRPr="008C3A9D">
          <w:rPr>
            <w:rStyle w:val="afffa"/>
            <w:noProof/>
          </w:rPr>
          <w:t xml:space="preserve"> Водоотведение</w:t>
        </w:r>
        <w:r w:rsidR="00D335E2">
          <w:rPr>
            <w:noProof/>
            <w:webHidden/>
          </w:rPr>
          <w:tab/>
        </w:r>
        <w:r w:rsidR="00D335E2">
          <w:rPr>
            <w:noProof/>
            <w:webHidden/>
          </w:rPr>
          <w:fldChar w:fldCharType="begin"/>
        </w:r>
        <w:r w:rsidR="00D335E2">
          <w:rPr>
            <w:noProof/>
            <w:webHidden/>
          </w:rPr>
          <w:instrText xml:space="preserve"> PAGEREF _Toc533415851 \h </w:instrText>
        </w:r>
        <w:r w:rsidR="00D335E2">
          <w:rPr>
            <w:noProof/>
            <w:webHidden/>
          </w:rPr>
        </w:r>
        <w:r w:rsidR="00D335E2">
          <w:rPr>
            <w:noProof/>
            <w:webHidden/>
          </w:rPr>
          <w:fldChar w:fldCharType="separate"/>
        </w:r>
        <w:r>
          <w:rPr>
            <w:noProof/>
            <w:webHidden/>
          </w:rPr>
          <w:t>19</w:t>
        </w:r>
        <w:r w:rsidR="00D335E2">
          <w:rPr>
            <w:noProof/>
            <w:webHidden/>
          </w:rPr>
          <w:fldChar w:fldCharType="end"/>
        </w:r>
      </w:hyperlink>
    </w:p>
    <w:p w14:paraId="4E539EB5" w14:textId="77777777" w:rsidR="00D335E2" w:rsidRDefault="00102410">
      <w:pPr>
        <w:pStyle w:val="31"/>
        <w:tabs>
          <w:tab w:val="right" w:leader="dot" w:pos="9911"/>
        </w:tabs>
        <w:rPr>
          <w:rFonts w:asciiTheme="minorHAnsi" w:eastAsiaTheme="minorEastAsia" w:hAnsiTheme="minorHAnsi" w:cstheme="minorBidi"/>
          <w:noProof/>
          <w:sz w:val="22"/>
          <w:szCs w:val="22"/>
        </w:rPr>
      </w:pPr>
      <w:hyperlink w:anchor="_Toc533415852" w:history="1">
        <w:r w:rsidR="00D335E2" w:rsidRPr="008C3A9D">
          <w:rPr>
            <w:rStyle w:val="afffa"/>
            <w:noProof/>
          </w:rPr>
          <w:t>2.3.1 Краткий анализ существующего состояния</w:t>
        </w:r>
        <w:r w:rsidR="00D335E2">
          <w:rPr>
            <w:noProof/>
            <w:webHidden/>
          </w:rPr>
          <w:tab/>
        </w:r>
        <w:r w:rsidR="00D335E2">
          <w:rPr>
            <w:noProof/>
            <w:webHidden/>
          </w:rPr>
          <w:fldChar w:fldCharType="begin"/>
        </w:r>
        <w:r w:rsidR="00D335E2">
          <w:rPr>
            <w:noProof/>
            <w:webHidden/>
          </w:rPr>
          <w:instrText xml:space="preserve"> PAGEREF _Toc533415852 \h </w:instrText>
        </w:r>
        <w:r w:rsidR="00D335E2">
          <w:rPr>
            <w:noProof/>
            <w:webHidden/>
          </w:rPr>
        </w:r>
        <w:r w:rsidR="00D335E2">
          <w:rPr>
            <w:noProof/>
            <w:webHidden/>
          </w:rPr>
          <w:fldChar w:fldCharType="separate"/>
        </w:r>
        <w:r>
          <w:rPr>
            <w:noProof/>
            <w:webHidden/>
          </w:rPr>
          <w:t>19</w:t>
        </w:r>
        <w:r w:rsidR="00D335E2">
          <w:rPr>
            <w:noProof/>
            <w:webHidden/>
          </w:rPr>
          <w:fldChar w:fldCharType="end"/>
        </w:r>
      </w:hyperlink>
    </w:p>
    <w:p w14:paraId="78FC6270" w14:textId="77777777" w:rsidR="00D335E2" w:rsidRDefault="00102410">
      <w:pPr>
        <w:pStyle w:val="31"/>
        <w:tabs>
          <w:tab w:val="right" w:leader="dot" w:pos="9911"/>
        </w:tabs>
        <w:rPr>
          <w:rFonts w:asciiTheme="minorHAnsi" w:eastAsiaTheme="minorEastAsia" w:hAnsiTheme="minorHAnsi" w:cstheme="minorBidi"/>
          <w:noProof/>
          <w:sz w:val="22"/>
          <w:szCs w:val="22"/>
        </w:rPr>
      </w:pPr>
      <w:hyperlink w:anchor="_Toc533415853" w:history="1">
        <w:r w:rsidR="00D335E2" w:rsidRPr="008C3A9D">
          <w:rPr>
            <w:rStyle w:val="afffa"/>
            <w:noProof/>
          </w:rPr>
          <w:t>2.3.2 Краткий анализ состояния установки приборов учета и энергоресурсо-сбережения у потребителей</w:t>
        </w:r>
        <w:r w:rsidR="00D335E2">
          <w:rPr>
            <w:noProof/>
            <w:webHidden/>
          </w:rPr>
          <w:tab/>
        </w:r>
        <w:r w:rsidR="00D335E2">
          <w:rPr>
            <w:noProof/>
            <w:webHidden/>
          </w:rPr>
          <w:fldChar w:fldCharType="begin"/>
        </w:r>
        <w:r w:rsidR="00D335E2">
          <w:rPr>
            <w:noProof/>
            <w:webHidden/>
          </w:rPr>
          <w:instrText xml:space="preserve"> PAGEREF _Toc533415853 \h </w:instrText>
        </w:r>
        <w:r w:rsidR="00D335E2">
          <w:rPr>
            <w:noProof/>
            <w:webHidden/>
          </w:rPr>
        </w:r>
        <w:r w:rsidR="00D335E2">
          <w:rPr>
            <w:noProof/>
            <w:webHidden/>
          </w:rPr>
          <w:fldChar w:fldCharType="separate"/>
        </w:r>
        <w:r>
          <w:rPr>
            <w:noProof/>
            <w:webHidden/>
          </w:rPr>
          <w:t>22</w:t>
        </w:r>
        <w:r w:rsidR="00D335E2">
          <w:rPr>
            <w:noProof/>
            <w:webHidden/>
          </w:rPr>
          <w:fldChar w:fldCharType="end"/>
        </w:r>
      </w:hyperlink>
    </w:p>
    <w:p w14:paraId="055956FB" w14:textId="77777777" w:rsidR="00D335E2" w:rsidRDefault="00102410">
      <w:pPr>
        <w:pStyle w:val="21"/>
        <w:tabs>
          <w:tab w:val="right" w:leader="dot" w:pos="9911"/>
        </w:tabs>
        <w:rPr>
          <w:rFonts w:asciiTheme="minorHAnsi" w:eastAsiaTheme="minorEastAsia" w:hAnsiTheme="minorHAnsi" w:cstheme="minorBidi"/>
          <w:smallCaps w:val="0"/>
          <w:noProof/>
          <w:sz w:val="22"/>
          <w:szCs w:val="22"/>
        </w:rPr>
      </w:pPr>
      <w:hyperlink w:anchor="_Toc533415854" w:history="1">
        <w:r w:rsidR="00D335E2" w:rsidRPr="008C3A9D">
          <w:rPr>
            <w:rStyle w:val="afffa"/>
            <w:noProof/>
            <w14:scene3d>
              <w14:camera w14:prst="orthographicFront"/>
              <w14:lightRig w14:rig="threePt" w14:dir="t">
                <w14:rot w14:lat="0" w14:lon="0" w14:rev="0"/>
              </w14:lightRig>
            </w14:scene3d>
          </w:rPr>
          <w:t>2.4</w:t>
        </w:r>
        <w:r w:rsidR="00D335E2" w:rsidRPr="008C3A9D">
          <w:rPr>
            <w:rStyle w:val="afffa"/>
            <w:noProof/>
          </w:rPr>
          <w:t xml:space="preserve"> Электроснабжение</w:t>
        </w:r>
        <w:r w:rsidR="00D335E2">
          <w:rPr>
            <w:noProof/>
            <w:webHidden/>
          </w:rPr>
          <w:tab/>
        </w:r>
        <w:r w:rsidR="00D335E2">
          <w:rPr>
            <w:noProof/>
            <w:webHidden/>
          </w:rPr>
          <w:fldChar w:fldCharType="begin"/>
        </w:r>
        <w:r w:rsidR="00D335E2">
          <w:rPr>
            <w:noProof/>
            <w:webHidden/>
          </w:rPr>
          <w:instrText xml:space="preserve"> PAGEREF _Toc533415854 \h </w:instrText>
        </w:r>
        <w:r w:rsidR="00D335E2">
          <w:rPr>
            <w:noProof/>
            <w:webHidden/>
          </w:rPr>
        </w:r>
        <w:r w:rsidR="00D335E2">
          <w:rPr>
            <w:noProof/>
            <w:webHidden/>
          </w:rPr>
          <w:fldChar w:fldCharType="separate"/>
        </w:r>
        <w:r>
          <w:rPr>
            <w:noProof/>
            <w:webHidden/>
          </w:rPr>
          <w:t>22</w:t>
        </w:r>
        <w:r w:rsidR="00D335E2">
          <w:rPr>
            <w:noProof/>
            <w:webHidden/>
          </w:rPr>
          <w:fldChar w:fldCharType="end"/>
        </w:r>
      </w:hyperlink>
    </w:p>
    <w:p w14:paraId="4F6A8B10" w14:textId="77777777" w:rsidR="00D335E2" w:rsidRDefault="00102410">
      <w:pPr>
        <w:pStyle w:val="31"/>
        <w:tabs>
          <w:tab w:val="right" w:leader="dot" w:pos="9911"/>
        </w:tabs>
        <w:rPr>
          <w:rFonts w:asciiTheme="minorHAnsi" w:eastAsiaTheme="minorEastAsia" w:hAnsiTheme="minorHAnsi" w:cstheme="minorBidi"/>
          <w:noProof/>
          <w:sz w:val="22"/>
          <w:szCs w:val="22"/>
        </w:rPr>
      </w:pPr>
      <w:hyperlink w:anchor="_Toc533415855" w:history="1">
        <w:r w:rsidR="00D335E2" w:rsidRPr="008C3A9D">
          <w:rPr>
            <w:rStyle w:val="afffa"/>
            <w:noProof/>
          </w:rPr>
          <w:t>2.4.1 Краткий анализ существующего состояния</w:t>
        </w:r>
        <w:r w:rsidR="00D335E2">
          <w:rPr>
            <w:noProof/>
            <w:webHidden/>
          </w:rPr>
          <w:tab/>
        </w:r>
        <w:r w:rsidR="00D335E2">
          <w:rPr>
            <w:noProof/>
            <w:webHidden/>
          </w:rPr>
          <w:fldChar w:fldCharType="begin"/>
        </w:r>
        <w:r w:rsidR="00D335E2">
          <w:rPr>
            <w:noProof/>
            <w:webHidden/>
          </w:rPr>
          <w:instrText xml:space="preserve"> PAGEREF _Toc533415855 \h </w:instrText>
        </w:r>
        <w:r w:rsidR="00D335E2">
          <w:rPr>
            <w:noProof/>
            <w:webHidden/>
          </w:rPr>
        </w:r>
        <w:r w:rsidR="00D335E2">
          <w:rPr>
            <w:noProof/>
            <w:webHidden/>
          </w:rPr>
          <w:fldChar w:fldCharType="separate"/>
        </w:r>
        <w:r>
          <w:rPr>
            <w:noProof/>
            <w:webHidden/>
          </w:rPr>
          <w:t>22</w:t>
        </w:r>
        <w:r w:rsidR="00D335E2">
          <w:rPr>
            <w:noProof/>
            <w:webHidden/>
          </w:rPr>
          <w:fldChar w:fldCharType="end"/>
        </w:r>
      </w:hyperlink>
    </w:p>
    <w:p w14:paraId="4565C146" w14:textId="77777777" w:rsidR="00D335E2" w:rsidRDefault="00102410">
      <w:pPr>
        <w:pStyle w:val="31"/>
        <w:tabs>
          <w:tab w:val="right" w:leader="dot" w:pos="9911"/>
        </w:tabs>
        <w:rPr>
          <w:rFonts w:asciiTheme="minorHAnsi" w:eastAsiaTheme="minorEastAsia" w:hAnsiTheme="minorHAnsi" w:cstheme="minorBidi"/>
          <w:noProof/>
          <w:sz w:val="22"/>
          <w:szCs w:val="22"/>
        </w:rPr>
      </w:pPr>
      <w:hyperlink w:anchor="_Toc533415856" w:history="1">
        <w:r w:rsidR="00D335E2" w:rsidRPr="008C3A9D">
          <w:rPr>
            <w:rStyle w:val="afffa"/>
            <w:noProof/>
          </w:rPr>
          <w:t>2.4.2 Краткий анализ состояния установки приборов учета и энергоресурсо-сбережения у потребителей</w:t>
        </w:r>
        <w:r w:rsidR="00D335E2">
          <w:rPr>
            <w:noProof/>
            <w:webHidden/>
          </w:rPr>
          <w:tab/>
        </w:r>
        <w:r w:rsidR="00D335E2">
          <w:rPr>
            <w:noProof/>
            <w:webHidden/>
          </w:rPr>
          <w:fldChar w:fldCharType="begin"/>
        </w:r>
        <w:r w:rsidR="00D335E2">
          <w:rPr>
            <w:noProof/>
            <w:webHidden/>
          </w:rPr>
          <w:instrText xml:space="preserve"> PAGEREF _Toc533415856 \h </w:instrText>
        </w:r>
        <w:r w:rsidR="00D335E2">
          <w:rPr>
            <w:noProof/>
            <w:webHidden/>
          </w:rPr>
        </w:r>
        <w:r w:rsidR="00D335E2">
          <w:rPr>
            <w:noProof/>
            <w:webHidden/>
          </w:rPr>
          <w:fldChar w:fldCharType="separate"/>
        </w:r>
        <w:r>
          <w:rPr>
            <w:noProof/>
            <w:webHidden/>
          </w:rPr>
          <w:t>25</w:t>
        </w:r>
        <w:r w:rsidR="00D335E2">
          <w:rPr>
            <w:noProof/>
            <w:webHidden/>
          </w:rPr>
          <w:fldChar w:fldCharType="end"/>
        </w:r>
      </w:hyperlink>
    </w:p>
    <w:p w14:paraId="6BB479D0" w14:textId="77777777" w:rsidR="00D335E2" w:rsidRDefault="00102410">
      <w:pPr>
        <w:pStyle w:val="21"/>
        <w:tabs>
          <w:tab w:val="right" w:leader="dot" w:pos="9911"/>
        </w:tabs>
        <w:rPr>
          <w:rFonts w:asciiTheme="minorHAnsi" w:eastAsiaTheme="minorEastAsia" w:hAnsiTheme="minorHAnsi" w:cstheme="minorBidi"/>
          <w:smallCaps w:val="0"/>
          <w:noProof/>
          <w:sz w:val="22"/>
          <w:szCs w:val="22"/>
        </w:rPr>
      </w:pPr>
      <w:hyperlink w:anchor="_Toc533415857" w:history="1">
        <w:r w:rsidR="00D335E2" w:rsidRPr="008C3A9D">
          <w:rPr>
            <w:rStyle w:val="afffa"/>
            <w:noProof/>
            <w14:scene3d>
              <w14:camera w14:prst="orthographicFront"/>
              <w14:lightRig w14:rig="threePt" w14:dir="t">
                <w14:rot w14:lat="0" w14:lon="0" w14:rev="0"/>
              </w14:lightRig>
            </w14:scene3d>
          </w:rPr>
          <w:t>2.5</w:t>
        </w:r>
        <w:r w:rsidR="00D335E2" w:rsidRPr="008C3A9D">
          <w:rPr>
            <w:rStyle w:val="afffa"/>
            <w:noProof/>
          </w:rPr>
          <w:t xml:space="preserve"> Газоснабжение</w:t>
        </w:r>
        <w:r w:rsidR="00D335E2">
          <w:rPr>
            <w:noProof/>
            <w:webHidden/>
          </w:rPr>
          <w:tab/>
        </w:r>
        <w:r w:rsidR="00D335E2">
          <w:rPr>
            <w:noProof/>
            <w:webHidden/>
          </w:rPr>
          <w:fldChar w:fldCharType="begin"/>
        </w:r>
        <w:r w:rsidR="00D335E2">
          <w:rPr>
            <w:noProof/>
            <w:webHidden/>
          </w:rPr>
          <w:instrText xml:space="preserve"> PAGEREF _Toc533415857 \h </w:instrText>
        </w:r>
        <w:r w:rsidR="00D335E2">
          <w:rPr>
            <w:noProof/>
            <w:webHidden/>
          </w:rPr>
        </w:r>
        <w:r w:rsidR="00D335E2">
          <w:rPr>
            <w:noProof/>
            <w:webHidden/>
          </w:rPr>
          <w:fldChar w:fldCharType="separate"/>
        </w:r>
        <w:r>
          <w:rPr>
            <w:noProof/>
            <w:webHidden/>
          </w:rPr>
          <w:t>26</w:t>
        </w:r>
        <w:r w:rsidR="00D335E2">
          <w:rPr>
            <w:noProof/>
            <w:webHidden/>
          </w:rPr>
          <w:fldChar w:fldCharType="end"/>
        </w:r>
      </w:hyperlink>
    </w:p>
    <w:p w14:paraId="05B2032C" w14:textId="77777777" w:rsidR="00D335E2" w:rsidRDefault="00102410">
      <w:pPr>
        <w:pStyle w:val="21"/>
        <w:tabs>
          <w:tab w:val="right" w:leader="dot" w:pos="9911"/>
        </w:tabs>
        <w:rPr>
          <w:rFonts w:asciiTheme="minorHAnsi" w:eastAsiaTheme="minorEastAsia" w:hAnsiTheme="minorHAnsi" w:cstheme="minorBidi"/>
          <w:smallCaps w:val="0"/>
          <w:noProof/>
          <w:sz w:val="22"/>
          <w:szCs w:val="22"/>
        </w:rPr>
      </w:pPr>
      <w:hyperlink w:anchor="_Toc533415858" w:history="1">
        <w:r w:rsidR="00D335E2" w:rsidRPr="008C3A9D">
          <w:rPr>
            <w:rStyle w:val="afffa"/>
            <w:noProof/>
            <w14:scene3d>
              <w14:camera w14:prst="orthographicFront"/>
              <w14:lightRig w14:rig="threePt" w14:dir="t">
                <w14:rot w14:lat="0" w14:lon="0" w14:rev="0"/>
              </w14:lightRig>
            </w14:scene3d>
          </w:rPr>
          <w:t>2.6</w:t>
        </w:r>
        <w:r w:rsidR="00D335E2" w:rsidRPr="008C3A9D">
          <w:rPr>
            <w:rStyle w:val="afffa"/>
            <w:noProof/>
          </w:rPr>
          <w:t xml:space="preserve"> Обращение с ТКО</w:t>
        </w:r>
        <w:r w:rsidR="00D335E2">
          <w:rPr>
            <w:noProof/>
            <w:webHidden/>
          </w:rPr>
          <w:tab/>
        </w:r>
        <w:r w:rsidR="00D335E2">
          <w:rPr>
            <w:noProof/>
            <w:webHidden/>
          </w:rPr>
          <w:fldChar w:fldCharType="begin"/>
        </w:r>
        <w:r w:rsidR="00D335E2">
          <w:rPr>
            <w:noProof/>
            <w:webHidden/>
          </w:rPr>
          <w:instrText xml:space="preserve"> PAGEREF _Toc533415858 \h </w:instrText>
        </w:r>
        <w:r w:rsidR="00D335E2">
          <w:rPr>
            <w:noProof/>
            <w:webHidden/>
          </w:rPr>
        </w:r>
        <w:r w:rsidR="00D335E2">
          <w:rPr>
            <w:noProof/>
            <w:webHidden/>
          </w:rPr>
          <w:fldChar w:fldCharType="separate"/>
        </w:r>
        <w:r>
          <w:rPr>
            <w:noProof/>
            <w:webHidden/>
          </w:rPr>
          <w:t>26</w:t>
        </w:r>
        <w:r w:rsidR="00D335E2">
          <w:rPr>
            <w:noProof/>
            <w:webHidden/>
          </w:rPr>
          <w:fldChar w:fldCharType="end"/>
        </w:r>
      </w:hyperlink>
    </w:p>
    <w:p w14:paraId="193063F6" w14:textId="77777777" w:rsidR="00D335E2" w:rsidRDefault="00102410">
      <w:pPr>
        <w:pStyle w:val="15"/>
        <w:tabs>
          <w:tab w:val="right" w:leader="dot" w:pos="9911"/>
        </w:tabs>
        <w:rPr>
          <w:rFonts w:asciiTheme="minorHAnsi" w:eastAsiaTheme="minorEastAsia" w:hAnsiTheme="minorHAnsi" w:cstheme="minorBidi"/>
          <w:b w:val="0"/>
          <w:bCs w:val="0"/>
          <w:caps w:val="0"/>
          <w:noProof/>
          <w:sz w:val="22"/>
          <w:szCs w:val="22"/>
        </w:rPr>
      </w:pPr>
      <w:hyperlink w:anchor="_Toc533415859" w:history="1">
        <w:r w:rsidR="00D335E2" w:rsidRPr="008C3A9D">
          <w:rPr>
            <w:rStyle w:val="afffa"/>
            <w:noProof/>
          </w:rPr>
          <w:t>3 Перспективы развития муниципального образования и прогноз спроса на коммунальные ресурсы</w:t>
        </w:r>
        <w:r w:rsidR="00D335E2">
          <w:rPr>
            <w:noProof/>
            <w:webHidden/>
          </w:rPr>
          <w:tab/>
        </w:r>
        <w:r w:rsidR="00D335E2">
          <w:rPr>
            <w:noProof/>
            <w:webHidden/>
          </w:rPr>
          <w:fldChar w:fldCharType="begin"/>
        </w:r>
        <w:r w:rsidR="00D335E2">
          <w:rPr>
            <w:noProof/>
            <w:webHidden/>
          </w:rPr>
          <w:instrText xml:space="preserve"> PAGEREF _Toc533415859 \h </w:instrText>
        </w:r>
        <w:r w:rsidR="00D335E2">
          <w:rPr>
            <w:noProof/>
            <w:webHidden/>
          </w:rPr>
        </w:r>
        <w:r w:rsidR="00D335E2">
          <w:rPr>
            <w:noProof/>
            <w:webHidden/>
          </w:rPr>
          <w:fldChar w:fldCharType="separate"/>
        </w:r>
        <w:r>
          <w:rPr>
            <w:noProof/>
            <w:webHidden/>
          </w:rPr>
          <w:t>27</w:t>
        </w:r>
        <w:r w:rsidR="00D335E2">
          <w:rPr>
            <w:noProof/>
            <w:webHidden/>
          </w:rPr>
          <w:fldChar w:fldCharType="end"/>
        </w:r>
      </w:hyperlink>
    </w:p>
    <w:p w14:paraId="707797F3" w14:textId="77777777" w:rsidR="00D335E2" w:rsidRDefault="00102410">
      <w:pPr>
        <w:pStyle w:val="21"/>
        <w:tabs>
          <w:tab w:val="right" w:leader="dot" w:pos="9911"/>
        </w:tabs>
        <w:rPr>
          <w:rFonts w:asciiTheme="minorHAnsi" w:eastAsiaTheme="minorEastAsia" w:hAnsiTheme="minorHAnsi" w:cstheme="minorBidi"/>
          <w:smallCaps w:val="0"/>
          <w:noProof/>
          <w:sz w:val="22"/>
          <w:szCs w:val="22"/>
        </w:rPr>
      </w:pPr>
      <w:hyperlink w:anchor="_Toc533415860" w:history="1">
        <w:r w:rsidR="00D335E2" w:rsidRPr="008C3A9D">
          <w:rPr>
            <w:rStyle w:val="afffa"/>
            <w:noProof/>
            <w14:scene3d>
              <w14:camera w14:prst="orthographicFront"/>
              <w14:lightRig w14:rig="threePt" w14:dir="t">
                <w14:rot w14:lat="0" w14:lon="0" w14:rev="0"/>
              </w14:lightRig>
            </w14:scene3d>
          </w:rPr>
          <w:t>3.1</w:t>
        </w:r>
        <w:r w:rsidR="00D335E2" w:rsidRPr="008C3A9D">
          <w:rPr>
            <w:rStyle w:val="afffa"/>
            <w:noProof/>
          </w:rPr>
          <w:t xml:space="preserve"> Перспективные показатели развития муниципального образования</w:t>
        </w:r>
        <w:r w:rsidR="00D335E2">
          <w:rPr>
            <w:noProof/>
            <w:webHidden/>
          </w:rPr>
          <w:tab/>
        </w:r>
        <w:r w:rsidR="00D335E2">
          <w:rPr>
            <w:noProof/>
            <w:webHidden/>
          </w:rPr>
          <w:fldChar w:fldCharType="begin"/>
        </w:r>
        <w:r w:rsidR="00D335E2">
          <w:rPr>
            <w:noProof/>
            <w:webHidden/>
          </w:rPr>
          <w:instrText xml:space="preserve"> PAGEREF _Toc533415860 \h </w:instrText>
        </w:r>
        <w:r w:rsidR="00D335E2">
          <w:rPr>
            <w:noProof/>
            <w:webHidden/>
          </w:rPr>
        </w:r>
        <w:r w:rsidR="00D335E2">
          <w:rPr>
            <w:noProof/>
            <w:webHidden/>
          </w:rPr>
          <w:fldChar w:fldCharType="separate"/>
        </w:r>
        <w:r>
          <w:rPr>
            <w:noProof/>
            <w:webHidden/>
          </w:rPr>
          <w:t>27</w:t>
        </w:r>
        <w:r w:rsidR="00D335E2">
          <w:rPr>
            <w:noProof/>
            <w:webHidden/>
          </w:rPr>
          <w:fldChar w:fldCharType="end"/>
        </w:r>
      </w:hyperlink>
    </w:p>
    <w:p w14:paraId="370D3F56" w14:textId="77777777" w:rsidR="00D335E2" w:rsidRDefault="00102410">
      <w:pPr>
        <w:pStyle w:val="31"/>
        <w:tabs>
          <w:tab w:val="right" w:leader="dot" w:pos="9911"/>
        </w:tabs>
        <w:rPr>
          <w:rFonts w:asciiTheme="minorHAnsi" w:eastAsiaTheme="minorEastAsia" w:hAnsiTheme="minorHAnsi" w:cstheme="minorBidi"/>
          <w:noProof/>
          <w:sz w:val="22"/>
          <w:szCs w:val="22"/>
        </w:rPr>
      </w:pPr>
      <w:hyperlink w:anchor="_Toc533415861" w:history="1">
        <w:r w:rsidR="00D335E2" w:rsidRPr="008C3A9D">
          <w:rPr>
            <w:rStyle w:val="afffa"/>
            <w:noProof/>
          </w:rPr>
          <w:t>3.1.1 Динамика численности населения</w:t>
        </w:r>
        <w:r w:rsidR="00D335E2">
          <w:rPr>
            <w:noProof/>
            <w:webHidden/>
          </w:rPr>
          <w:tab/>
        </w:r>
        <w:r w:rsidR="00D335E2">
          <w:rPr>
            <w:noProof/>
            <w:webHidden/>
          </w:rPr>
          <w:fldChar w:fldCharType="begin"/>
        </w:r>
        <w:r w:rsidR="00D335E2">
          <w:rPr>
            <w:noProof/>
            <w:webHidden/>
          </w:rPr>
          <w:instrText xml:space="preserve"> PAGEREF _Toc533415861 \h </w:instrText>
        </w:r>
        <w:r w:rsidR="00D335E2">
          <w:rPr>
            <w:noProof/>
            <w:webHidden/>
          </w:rPr>
        </w:r>
        <w:r w:rsidR="00D335E2">
          <w:rPr>
            <w:noProof/>
            <w:webHidden/>
          </w:rPr>
          <w:fldChar w:fldCharType="separate"/>
        </w:r>
        <w:r>
          <w:rPr>
            <w:noProof/>
            <w:webHidden/>
          </w:rPr>
          <w:t>28</w:t>
        </w:r>
        <w:r w:rsidR="00D335E2">
          <w:rPr>
            <w:noProof/>
            <w:webHidden/>
          </w:rPr>
          <w:fldChar w:fldCharType="end"/>
        </w:r>
      </w:hyperlink>
    </w:p>
    <w:p w14:paraId="12439C0A" w14:textId="77777777" w:rsidR="00D335E2" w:rsidRDefault="00102410">
      <w:pPr>
        <w:pStyle w:val="31"/>
        <w:tabs>
          <w:tab w:val="right" w:leader="dot" w:pos="9911"/>
        </w:tabs>
        <w:rPr>
          <w:rFonts w:asciiTheme="minorHAnsi" w:eastAsiaTheme="minorEastAsia" w:hAnsiTheme="minorHAnsi" w:cstheme="minorBidi"/>
          <w:noProof/>
          <w:sz w:val="22"/>
          <w:szCs w:val="22"/>
        </w:rPr>
      </w:pPr>
      <w:hyperlink w:anchor="_Toc533415862" w:history="1">
        <w:r w:rsidR="00D335E2" w:rsidRPr="008C3A9D">
          <w:rPr>
            <w:rStyle w:val="afffa"/>
            <w:noProof/>
          </w:rPr>
          <w:t>3.1.2 Движение жилищного фонда и общественно-деловой застройки</w:t>
        </w:r>
        <w:r w:rsidR="00D335E2">
          <w:rPr>
            <w:noProof/>
            <w:webHidden/>
          </w:rPr>
          <w:tab/>
        </w:r>
        <w:r w:rsidR="00D335E2">
          <w:rPr>
            <w:noProof/>
            <w:webHidden/>
          </w:rPr>
          <w:fldChar w:fldCharType="begin"/>
        </w:r>
        <w:r w:rsidR="00D335E2">
          <w:rPr>
            <w:noProof/>
            <w:webHidden/>
          </w:rPr>
          <w:instrText xml:space="preserve"> PAGEREF _Toc533415862 \h </w:instrText>
        </w:r>
        <w:r w:rsidR="00D335E2">
          <w:rPr>
            <w:noProof/>
            <w:webHidden/>
          </w:rPr>
        </w:r>
        <w:r w:rsidR="00D335E2">
          <w:rPr>
            <w:noProof/>
            <w:webHidden/>
          </w:rPr>
          <w:fldChar w:fldCharType="separate"/>
        </w:r>
        <w:r>
          <w:rPr>
            <w:noProof/>
            <w:webHidden/>
          </w:rPr>
          <w:t>29</w:t>
        </w:r>
        <w:r w:rsidR="00D335E2">
          <w:rPr>
            <w:noProof/>
            <w:webHidden/>
          </w:rPr>
          <w:fldChar w:fldCharType="end"/>
        </w:r>
      </w:hyperlink>
    </w:p>
    <w:p w14:paraId="46C5DE49" w14:textId="77777777" w:rsidR="00D335E2" w:rsidRDefault="00102410">
      <w:pPr>
        <w:pStyle w:val="31"/>
        <w:tabs>
          <w:tab w:val="right" w:leader="dot" w:pos="9911"/>
        </w:tabs>
        <w:rPr>
          <w:rFonts w:asciiTheme="minorHAnsi" w:eastAsiaTheme="minorEastAsia" w:hAnsiTheme="minorHAnsi" w:cstheme="minorBidi"/>
          <w:noProof/>
          <w:sz w:val="22"/>
          <w:szCs w:val="22"/>
        </w:rPr>
      </w:pPr>
      <w:hyperlink w:anchor="_Toc533415863" w:history="1">
        <w:r w:rsidR="00D335E2" w:rsidRPr="008C3A9D">
          <w:rPr>
            <w:rStyle w:val="afffa"/>
            <w:noProof/>
          </w:rPr>
          <w:t>3.1.3 Прогнозируемые изменения в промышленности</w:t>
        </w:r>
        <w:r w:rsidR="00D335E2">
          <w:rPr>
            <w:noProof/>
            <w:webHidden/>
          </w:rPr>
          <w:tab/>
        </w:r>
        <w:r w:rsidR="00D335E2">
          <w:rPr>
            <w:noProof/>
            <w:webHidden/>
          </w:rPr>
          <w:fldChar w:fldCharType="begin"/>
        </w:r>
        <w:r w:rsidR="00D335E2">
          <w:rPr>
            <w:noProof/>
            <w:webHidden/>
          </w:rPr>
          <w:instrText xml:space="preserve"> PAGEREF _Toc533415863 \h </w:instrText>
        </w:r>
        <w:r w:rsidR="00D335E2">
          <w:rPr>
            <w:noProof/>
            <w:webHidden/>
          </w:rPr>
        </w:r>
        <w:r w:rsidR="00D335E2">
          <w:rPr>
            <w:noProof/>
            <w:webHidden/>
          </w:rPr>
          <w:fldChar w:fldCharType="separate"/>
        </w:r>
        <w:r>
          <w:rPr>
            <w:noProof/>
            <w:webHidden/>
          </w:rPr>
          <w:t>30</w:t>
        </w:r>
        <w:r w:rsidR="00D335E2">
          <w:rPr>
            <w:noProof/>
            <w:webHidden/>
          </w:rPr>
          <w:fldChar w:fldCharType="end"/>
        </w:r>
      </w:hyperlink>
    </w:p>
    <w:p w14:paraId="2FED6845" w14:textId="77777777" w:rsidR="00D335E2" w:rsidRDefault="00102410">
      <w:pPr>
        <w:pStyle w:val="21"/>
        <w:tabs>
          <w:tab w:val="right" w:leader="dot" w:pos="9911"/>
        </w:tabs>
        <w:rPr>
          <w:rFonts w:asciiTheme="minorHAnsi" w:eastAsiaTheme="minorEastAsia" w:hAnsiTheme="minorHAnsi" w:cstheme="minorBidi"/>
          <w:smallCaps w:val="0"/>
          <w:noProof/>
          <w:sz w:val="22"/>
          <w:szCs w:val="22"/>
        </w:rPr>
      </w:pPr>
      <w:hyperlink w:anchor="_Toc533415864" w:history="1">
        <w:r w:rsidR="00D335E2" w:rsidRPr="008C3A9D">
          <w:rPr>
            <w:rStyle w:val="afffa"/>
            <w:noProof/>
            <w14:scene3d>
              <w14:camera w14:prst="orthographicFront"/>
              <w14:lightRig w14:rig="threePt" w14:dir="t">
                <w14:rot w14:lat="0" w14:lon="0" w14:rev="0"/>
              </w14:lightRig>
            </w14:scene3d>
          </w:rPr>
          <w:t>3.2</w:t>
        </w:r>
        <w:r w:rsidR="00D335E2" w:rsidRPr="008C3A9D">
          <w:rPr>
            <w:rStyle w:val="afffa"/>
            <w:noProof/>
          </w:rPr>
          <w:t xml:space="preserve"> Прогноз спроса на коммунальные ресурсы</w:t>
        </w:r>
        <w:r w:rsidR="00D335E2">
          <w:rPr>
            <w:noProof/>
            <w:webHidden/>
          </w:rPr>
          <w:tab/>
        </w:r>
        <w:r w:rsidR="00D335E2">
          <w:rPr>
            <w:noProof/>
            <w:webHidden/>
          </w:rPr>
          <w:fldChar w:fldCharType="begin"/>
        </w:r>
        <w:r w:rsidR="00D335E2">
          <w:rPr>
            <w:noProof/>
            <w:webHidden/>
          </w:rPr>
          <w:instrText xml:space="preserve"> PAGEREF _Toc533415864 \h </w:instrText>
        </w:r>
        <w:r w:rsidR="00D335E2">
          <w:rPr>
            <w:noProof/>
            <w:webHidden/>
          </w:rPr>
        </w:r>
        <w:r w:rsidR="00D335E2">
          <w:rPr>
            <w:noProof/>
            <w:webHidden/>
          </w:rPr>
          <w:fldChar w:fldCharType="separate"/>
        </w:r>
        <w:r>
          <w:rPr>
            <w:noProof/>
            <w:webHidden/>
          </w:rPr>
          <w:t>31</w:t>
        </w:r>
        <w:r w:rsidR="00D335E2">
          <w:rPr>
            <w:noProof/>
            <w:webHidden/>
          </w:rPr>
          <w:fldChar w:fldCharType="end"/>
        </w:r>
      </w:hyperlink>
    </w:p>
    <w:p w14:paraId="41C5D910" w14:textId="77777777" w:rsidR="00D335E2" w:rsidRDefault="00102410">
      <w:pPr>
        <w:pStyle w:val="31"/>
        <w:tabs>
          <w:tab w:val="right" w:leader="dot" w:pos="9911"/>
        </w:tabs>
        <w:rPr>
          <w:rFonts w:asciiTheme="minorHAnsi" w:eastAsiaTheme="minorEastAsia" w:hAnsiTheme="minorHAnsi" w:cstheme="minorBidi"/>
          <w:noProof/>
          <w:sz w:val="22"/>
          <w:szCs w:val="22"/>
        </w:rPr>
      </w:pPr>
      <w:hyperlink w:anchor="_Toc533415865" w:history="1">
        <w:r w:rsidR="00D335E2" w:rsidRPr="008C3A9D">
          <w:rPr>
            <w:rStyle w:val="afffa"/>
            <w:noProof/>
          </w:rPr>
          <w:t>3.2.1 Теплоснабжение</w:t>
        </w:r>
        <w:r w:rsidR="00D335E2">
          <w:rPr>
            <w:noProof/>
            <w:webHidden/>
          </w:rPr>
          <w:tab/>
        </w:r>
        <w:r w:rsidR="00D335E2">
          <w:rPr>
            <w:noProof/>
            <w:webHidden/>
          </w:rPr>
          <w:fldChar w:fldCharType="begin"/>
        </w:r>
        <w:r w:rsidR="00D335E2">
          <w:rPr>
            <w:noProof/>
            <w:webHidden/>
          </w:rPr>
          <w:instrText xml:space="preserve"> PAGEREF _Toc533415865 \h </w:instrText>
        </w:r>
        <w:r w:rsidR="00D335E2">
          <w:rPr>
            <w:noProof/>
            <w:webHidden/>
          </w:rPr>
        </w:r>
        <w:r w:rsidR="00D335E2">
          <w:rPr>
            <w:noProof/>
            <w:webHidden/>
          </w:rPr>
          <w:fldChar w:fldCharType="separate"/>
        </w:r>
        <w:r>
          <w:rPr>
            <w:noProof/>
            <w:webHidden/>
          </w:rPr>
          <w:t>31</w:t>
        </w:r>
        <w:r w:rsidR="00D335E2">
          <w:rPr>
            <w:noProof/>
            <w:webHidden/>
          </w:rPr>
          <w:fldChar w:fldCharType="end"/>
        </w:r>
      </w:hyperlink>
    </w:p>
    <w:p w14:paraId="5E2504EA" w14:textId="77777777" w:rsidR="00D335E2" w:rsidRDefault="00102410">
      <w:pPr>
        <w:pStyle w:val="31"/>
        <w:tabs>
          <w:tab w:val="right" w:leader="dot" w:pos="9911"/>
        </w:tabs>
        <w:rPr>
          <w:rFonts w:asciiTheme="minorHAnsi" w:eastAsiaTheme="minorEastAsia" w:hAnsiTheme="minorHAnsi" w:cstheme="minorBidi"/>
          <w:noProof/>
          <w:sz w:val="22"/>
          <w:szCs w:val="22"/>
        </w:rPr>
      </w:pPr>
      <w:hyperlink w:anchor="_Toc533415866" w:history="1">
        <w:r w:rsidR="00D335E2" w:rsidRPr="008C3A9D">
          <w:rPr>
            <w:rStyle w:val="afffa"/>
            <w:noProof/>
          </w:rPr>
          <w:t>3.2.2 Водоснабжение</w:t>
        </w:r>
        <w:r w:rsidR="00D335E2">
          <w:rPr>
            <w:noProof/>
            <w:webHidden/>
          </w:rPr>
          <w:tab/>
        </w:r>
        <w:r w:rsidR="00D335E2">
          <w:rPr>
            <w:noProof/>
            <w:webHidden/>
          </w:rPr>
          <w:fldChar w:fldCharType="begin"/>
        </w:r>
        <w:r w:rsidR="00D335E2">
          <w:rPr>
            <w:noProof/>
            <w:webHidden/>
          </w:rPr>
          <w:instrText xml:space="preserve"> PAGEREF _Toc533415866 \h </w:instrText>
        </w:r>
        <w:r w:rsidR="00D335E2">
          <w:rPr>
            <w:noProof/>
            <w:webHidden/>
          </w:rPr>
        </w:r>
        <w:r w:rsidR="00D335E2">
          <w:rPr>
            <w:noProof/>
            <w:webHidden/>
          </w:rPr>
          <w:fldChar w:fldCharType="separate"/>
        </w:r>
        <w:r>
          <w:rPr>
            <w:noProof/>
            <w:webHidden/>
          </w:rPr>
          <w:t>32</w:t>
        </w:r>
        <w:r w:rsidR="00D335E2">
          <w:rPr>
            <w:noProof/>
            <w:webHidden/>
          </w:rPr>
          <w:fldChar w:fldCharType="end"/>
        </w:r>
      </w:hyperlink>
    </w:p>
    <w:p w14:paraId="4D3A777F" w14:textId="77777777" w:rsidR="00D335E2" w:rsidRDefault="00102410">
      <w:pPr>
        <w:pStyle w:val="31"/>
        <w:tabs>
          <w:tab w:val="right" w:leader="dot" w:pos="9911"/>
        </w:tabs>
        <w:rPr>
          <w:rFonts w:asciiTheme="minorHAnsi" w:eastAsiaTheme="minorEastAsia" w:hAnsiTheme="minorHAnsi" w:cstheme="minorBidi"/>
          <w:noProof/>
          <w:sz w:val="22"/>
          <w:szCs w:val="22"/>
        </w:rPr>
      </w:pPr>
      <w:hyperlink w:anchor="_Toc533415867" w:history="1">
        <w:r w:rsidR="00D335E2" w:rsidRPr="008C3A9D">
          <w:rPr>
            <w:rStyle w:val="afffa"/>
            <w:noProof/>
          </w:rPr>
          <w:t>3.2.3 Водоотведение</w:t>
        </w:r>
        <w:r w:rsidR="00D335E2">
          <w:rPr>
            <w:noProof/>
            <w:webHidden/>
          </w:rPr>
          <w:tab/>
        </w:r>
        <w:r w:rsidR="00D335E2">
          <w:rPr>
            <w:noProof/>
            <w:webHidden/>
          </w:rPr>
          <w:fldChar w:fldCharType="begin"/>
        </w:r>
        <w:r w:rsidR="00D335E2">
          <w:rPr>
            <w:noProof/>
            <w:webHidden/>
          </w:rPr>
          <w:instrText xml:space="preserve"> PAGEREF _Toc533415867 \h </w:instrText>
        </w:r>
        <w:r w:rsidR="00D335E2">
          <w:rPr>
            <w:noProof/>
            <w:webHidden/>
          </w:rPr>
        </w:r>
        <w:r w:rsidR="00D335E2">
          <w:rPr>
            <w:noProof/>
            <w:webHidden/>
          </w:rPr>
          <w:fldChar w:fldCharType="separate"/>
        </w:r>
        <w:r>
          <w:rPr>
            <w:noProof/>
            <w:webHidden/>
          </w:rPr>
          <w:t>33</w:t>
        </w:r>
        <w:r w:rsidR="00D335E2">
          <w:rPr>
            <w:noProof/>
            <w:webHidden/>
          </w:rPr>
          <w:fldChar w:fldCharType="end"/>
        </w:r>
      </w:hyperlink>
    </w:p>
    <w:p w14:paraId="570731F4" w14:textId="77777777" w:rsidR="00D335E2" w:rsidRDefault="00102410">
      <w:pPr>
        <w:pStyle w:val="31"/>
        <w:tabs>
          <w:tab w:val="right" w:leader="dot" w:pos="9911"/>
        </w:tabs>
        <w:rPr>
          <w:rFonts w:asciiTheme="minorHAnsi" w:eastAsiaTheme="minorEastAsia" w:hAnsiTheme="minorHAnsi" w:cstheme="minorBidi"/>
          <w:noProof/>
          <w:sz w:val="22"/>
          <w:szCs w:val="22"/>
        </w:rPr>
      </w:pPr>
      <w:hyperlink w:anchor="_Toc533415868" w:history="1">
        <w:r w:rsidR="00D335E2" w:rsidRPr="008C3A9D">
          <w:rPr>
            <w:rStyle w:val="afffa"/>
            <w:noProof/>
          </w:rPr>
          <w:t>3.2.4 Электроснабжение</w:t>
        </w:r>
        <w:r w:rsidR="00D335E2">
          <w:rPr>
            <w:noProof/>
            <w:webHidden/>
          </w:rPr>
          <w:tab/>
        </w:r>
        <w:r w:rsidR="00D335E2">
          <w:rPr>
            <w:noProof/>
            <w:webHidden/>
          </w:rPr>
          <w:fldChar w:fldCharType="begin"/>
        </w:r>
        <w:r w:rsidR="00D335E2">
          <w:rPr>
            <w:noProof/>
            <w:webHidden/>
          </w:rPr>
          <w:instrText xml:space="preserve"> PAGEREF _Toc533415868 \h </w:instrText>
        </w:r>
        <w:r w:rsidR="00D335E2">
          <w:rPr>
            <w:noProof/>
            <w:webHidden/>
          </w:rPr>
        </w:r>
        <w:r w:rsidR="00D335E2">
          <w:rPr>
            <w:noProof/>
            <w:webHidden/>
          </w:rPr>
          <w:fldChar w:fldCharType="separate"/>
        </w:r>
        <w:r>
          <w:rPr>
            <w:noProof/>
            <w:webHidden/>
          </w:rPr>
          <w:t>33</w:t>
        </w:r>
        <w:r w:rsidR="00D335E2">
          <w:rPr>
            <w:noProof/>
            <w:webHidden/>
          </w:rPr>
          <w:fldChar w:fldCharType="end"/>
        </w:r>
      </w:hyperlink>
    </w:p>
    <w:p w14:paraId="4A145048" w14:textId="77777777" w:rsidR="00D335E2" w:rsidRDefault="00102410">
      <w:pPr>
        <w:pStyle w:val="31"/>
        <w:tabs>
          <w:tab w:val="right" w:leader="dot" w:pos="9911"/>
        </w:tabs>
        <w:rPr>
          <w:rFonts w:asciiTheme="minorHAnsi" w:eastAsiaTheme="minorEastAsia" w:hAnsiTheme="minorHAnsi" w:cstheme="minorBidi"/>
          <w:noProof/>
          <w:sz w:val="22"/>
          <w:szCs w:val="22"/>
        </w:rPr>
      </w:pPr>
      <w:hyperlink w:anchor="_Toc533415869" w:history="1">
        <w:r w:rsidR="00D335E2" w:rsidRPr="008C3A9D">
          <w:rPr>
            <w:rStyle w:val="afffa"/>
            <w:noProof/>
          </w:rPr>
          <w:t>3.2.5 Газоснабжение</w:t>
        </w:r>
        <w:r w:rsidR="00D335E2">
          <w:rPr>
            <w:noProof/>
            <w:webHidden/>
          </w:rPr>
          <w:tab/>
        </w:r>
        <w:r w:rsidR="00D335E2">
          <w:rPr>
            <w:noProof/>
            <w:webHidden/>
          </w:rPr>
          <w:fldChar w:fldCharType="begin"/>
        </w:r>
        <w:r w:rsidR="00D335E2">
          <w:rPr>
            <w:noProof/>
            <w:webHidden/>
          </w:rPr>
          <w:instrText xml:space="preserve"> PAGEREF _Toc533415869 \h </w:instrText>
        </w:r>
        <w:r w:rsidR="00D335E2">
          <w:rPr>
            <w:noProof/>
            <w:webHidden/>
          </w:rPr>
        </w:r>
        <w:r w:rsidR="00D335E2">
          <w:rPr>
            <w:noProof/>
            <w:webHidden/>
          </w:rPr>
          <w:fldChar w:fldCharType="separate"/>
        </w:r>
        <w:r>
          <w:rPr>
            <w:noProof/>
            <w:webHidden/>
          </w:rPr>
          <w:t>34</w:t>
        </w:r>
        <w:r w:rsidR="00D335E2">
          <w:rPr>
            <w:noProof/>
            <w:webHidden/>
          </w:rPr>
          <w:fldChar w:fldCharType="end"/>
        </w:r>
      </w:hyperlink>
    </w:p>
    <w:p w14:paraId="0858B08D" w14:textId="77777777" w:rsidR="00D335E2" w:rsidRDefault="00102410">
      <w:pPr>
        <w:pStyle w:val="31"/>
        <w:tabs>
          <w:tab w:val="right" w:leader="dot" w:pos="9911"/>
        </w:tabs>
        <w:rPr>
          <w:rFonts w:asciiTheme="minorHAnsi" w:eastAsiaTheme="minorEastAsia" w:hAnsiTheme="minorHAnsi" w:cstheme="minorBidi"/>
          <w:noProof/>
          <w:sz w:val="22"/>
          <w:szCs w:val="22"/>
        </w:rPr>
      </w:pPr>
      <w:hyperlink w:anchor="_Toc533415870" w:history="1">
        <w:r w:rsidR="00D335E2" w:rsidRPr="008C3A9D">
          <w:rPr>
            <w:rStyle w:val="afffa"/>
            <w:noProof/>
          </w:rPr>
          <w:t>3.2.6 Обращение с ТКО</w:t>
        </w:r>
        <w:r w:rsidR="00D335E2">
          <w:rPr>
            <w:noProof/>
            <w:webHidden/>
          </w:rPr>
          <w:tab/>
        </w:r>
        <w:r w:rsidR="00D335E2">
          <w:rPr>
            <w:noProof/>
            <w:webHidden/>
          </w:rPr>
          <w:fldChar w:fldCharType="begin"/>
        </w:r>
        <w:r w:rsidR="00D335E2">
          <w:rPr>
            <w:noProof/>
            <w:webHidden/>
          </w:rPr>
          <w:instrText xml:space="preserve"> PAGEREF _Toc533415870 \h </w:instrText>
        </w:r>
        <w:r w:rsidR="00D335E2">
          <w:rPr>
            <w:noProof/>
            <w:webHidden/>
          </w:rPr>
        </w:r>
        <w:r w:rsidR="00D335E2">
          <w:rPr>
            <w:noProof/>
            <w:webHidden/>
          </w:rPr>
          <w:fldChar w:fldCharType="separate"/>
        </w:r>
        <w:r>
          <w:rPr>
            <w:noProof/>
            <w:webHidden/>
          </w:rPr>
          <w:t>35</w:t>
        </w:r>
        <w:r w:rsidR="00D335E2">
          <w:rPr>
            <w:noProof/>
            <w:webHidden/>
          </w:rPr>
          <w:fldChar w:fldCharType="end"/>
        </w:r>
      </w:hyperlink>
    </w:p>
    <w:p w14:paraId="4D79D542" w14:textId="77777777" w:rsidR="00D335E2" w:rsidRDefault="00102410">
      <w:pPr>
        <w:pStyle w:val="15"/>
        <w:tabs>
          <w:tab w:val="right" w:leader="dot" w:pos="9911"/>
        </w:tabs>
        <w:rPr>
          <w:rFonts w:asciiTheme="minorHAnsi" w:eastAsiaTheme="minorEastAsia" w:hAnsiTheme="minorHAnsi" w:cstheme="minorBidi"/>
          <w:b w:val="0"/>
          <w:bCs w:val="0"/>
          <w:caps w:val="0"/>
          <w:noProof/>
          <w:sz w:val="22"/>
          <w:szCs w:val="22"/>
        </w:rPr>
      </w:pPr>
      <w:hyperlink w:anchor="_Toc533415871" w:history="1">
        <w:r w:rsidR="00D335E2" w:rsidRPr="008C3A9D">
          <w:rPr>
            <w:rStyle w:val="afffa"/>
            <w:noProof/>
          </w:rPr>
          <w:t>4 Целевые показатели развития коммунальной инфраструктуры</w:t>
        </w:r>
        <w:r w:rsidR="00D335E2">
          <w:rPr>
            <w:noProof/>
            <w:webHidden/>
          </w:rPr>
          <w:tab/>
        </w:r>
        <w:r w:rsidR="00D335E2">
          <w:rPr>
            <w:noProof/>
            <w:webHidden/>
          </w:rPr>
          <w:fldChar w:fldCharType="begin"/>
        </w:r>
        <w:r w:rsidR="00D335E2">
          <w:rPr>
            <w:noProof/>
            <w:webHidden/>
          </w:rPr>
          <w:instrText xml:space="preserve"> PAGEREF _Toc533415871 \h </w:instrText>
        </w:r>
        <w:r w:rsidR="00D335E2">
          <w:rPr>
            <w:noProof/>
            <w:webHidden/>
          </w:rPr>
        </w:r>
        <w:r w:rsidR="00D335E2">
          <w:rPr>
            <w:noProof/>
            <w:webHidden/>
          </w:rPr>
          <w:fldChar w:fldCharType="separate"/>
        </w:r>
        <w:r>
          <w:rPr>
            <w:noProof/>
            <w:webHidden/>
          </w:rPr>
          <w:t>36</w:t>
        </w:r>
        <w:r w:rsidR="00D335E2">
          <w:rPr>
            <w:noProof/>
            <w:webHidden/>
          </w:rPr>
          <w:fldChar w:fldCharType="end"/>
        </w:r>
      </w:hyperlink>
    </w:p>
    <w:p w14:paraId="55F71C1E" w14:textId="77777777" w:rsidR="00D335E2" w:rsidRDefault="00102410">
      <w:pPr>
        <w:pStyle w:val="21"/>
        <w:tabs>
          <w:tab w:val="right" w:leader="dot" w:pos="9911"/>
        </w:tabs>
        <w:rPr>
          <w:rFonts w:asciiTheme="minorHAnsi" w:eastAsiaTheme="minorEastAsia" w:hAnsiTheme="minorHAnsi" w:cstheme="minorBidi"/>
          <w:smallCaps w:val="0"/>
          <w:noProof/>
          <w:sz w:val="22"/>
          <w:szCs w:val="22"/>
        </w:rPr>
      </w:pPr>
      <w:hyperlink w:anchor="_Toc533415872" w:history="1">
        <w:r w:rsidR="00D335E2" w:rsidRPr="008C3A9D">
          <w:rPr>
            <w:rStyle w:val="afffa"/>
            <w:noProof/>
            <w14:scene3d>
              <w14:camera w14:prst="orthographicFront"/>
              <w14:lightRig w14:rig="threePt" w14:dir="t">
                <w14:rot w14:lat="0" w14:lon="0" w14:rev="0"/>
              </w14:lightRig>
            </w14:scene3d>
          </w:rPr>
          <w:t>4.1</w:t>
        </w:r>
        <w:r w:rsidR="00D335E2" w:rsidRPr="008C3A9D">
          <w:rPr>
            <w:rStyle w:val="afffa"/>
            <w:noProof/>
          </w:rPr>
          <w:t xml:space="preserve"> Теплоснабжение</w:t>
        </w:r>
        <w:r w:rsidR="00D335E2">
          <w:rPr>
            <w:noProof/>
            <w:webHidden/>
          </w:rPr>
          <w:tab/>
        </w:r>
        <w:r w:rsidR="00D335E2">
          <w:rPr>
            <w:noProof/>
            <w:webHidden/>
          </w:rPr>
          <w:fldChar w:fldCharType="begin"/>
        </w:r>
        <w:r w:rsidR="00D335E2">
          <w:rPr>
            <w:noProof/>
            <w:webHidden/>
          </w:rPr>
          <w:instrText xml:space="preserve"> PAGEREF _Toc533415872 \h </w:instrText>
        </w:r>
        <w:r w:rsidR="00D335E2">
          <w:rPr>
            <w:noProof/>
            <w:webHidden/>
          </w:rPr>
        </w:r>
        <w:r w:rsidR="00D335E2">
          <w:rPr>
            <w:noProof/>
            <w:webHidden/>
          </w:rPr>
          <w:fldChar w:fldCharType="separate"/>
        </w:r>
        <w:r>
          <w:rPr>
            <w:noProof/>
            <w:webHidden/>
          </w:rPr>
          <w:t>36</w:t>
        </w:r>
        <w:r w:rsidR="00D335E2">
          <w:rPr>
            <w:noProof/>
            <w:webHidden/>
          </w:rPr>
          <w:fldChar w:fldCharType="end"/>
        </w:r>
      </w:hyperlink>
    </w:p>
    <w:p w14:paraId="03FE8E42" w14:textId="77777777" w:rsidR="00D335E2" w:rsidRDefault="00102410">
      <w:pPr>
        <w:pStyle w:val="21"/>
        <w:tabs>
          <w:tab w:val="right" w:leader="dot" w:pos="9911"/>
        </w:tabs>
        <w:rPr>
          <w:rFonts w:asciiTheme="minorHAnsi" w:eastAsiaTheme="minorEastAsia" w:hAnsiTheme="minorHAnsi" w:cstheme="minorBidi"/>
          <w:smallCaps w:val="0"/>
          <w:noProof/>
          <w:sz w:val="22"/>
          <w:szCs w:val="22"/>
        </w:rPr>
      </w:pPr>
      <w:hyperlink w:anchor="_Toc533415873" w:history="1">
        <w:r w:rsidR="00D335E2" w:rsidRPr="008C3A9D">
          <w:rPr>
            <w:rStyle w:val="afffa"/>
            <w:noProof/>
            <w14:scene3d>
              <w14:camera w14:prst="orthographicFront"/>
              <w14:lightRig w14:rig="threePt" w14:dir="t">
                <w14:rot w14:lat="0" w14:lon="0" w14:rev="0"/>
              </w14:lightRig>
            </w14:scene3d>
          </w:rPr>
          <w:t>4.2</w:t>
        </w:r>
        <w:r w:rsidR="00D335E2" w:rsidRPr="008C3A9D">
          <w:rPr>
            <w:rStyle w:val="afffa"/>
            <w:noProof/>
          </w:rPr>
          <w:t xml:space="preserve"> Водоснабжение</w:t>
        </w:r>
        <w:r w:rsidR="00D335E2">
          <w:rPr>
            <w:noProof/>
            <w:webHidden/>
          </w:rPr>
          <w:tab/>
        </w:r>
        <w:r w:rsidR="00D335E2">
          <w:rPr>
            <w:noProof/>
            <w:webHidden/>
          </w:rPr>
          <w:fldChar w:fldCharType="begin"/>
        </w:r>
        <w:r w:rsidR="00D335E2">
          <w:rPr>
            <w:noProof/>
            <w:webHidden/>
          </w:rPr>
          <w:instrText xml:space="preserve"> PAGEREF _Toc533415873 \h </w:instrText>
        </w:r>
        <w:r w:rsidR="00D335E2">
          <w:rPr>
            <w:noProof/>
            <w:webHidden/>
          </w:rPr>
        </w:r>
        <w:r w:rsidR="00D335E2">
          <w:rPr>
            <w:noProof/>
            <w:webHidden/>
          </w:rPr>
          <w:fldChar w:fldCharType="separate"/>
        </w:r>
        <w:r>
          <w:rPr>
            <w:noProof/>
            <w:webHidden/>
          </w:rPr>
          <w:t>38</w:t>
        </w:r>
        <w:r w:rsidR="00D335E2">
          <w:rPr>
            <w:noProof/>
            <w:webHidden/>
          </w:rPr>
          <w:fldChar w:fldCharType="end"/>
        </w:r>
      </w:hyperlink>
    </w:p>
    <w:p w14:paraId="57A427E8" w14:textId="77777777" w:rsidR="00D335E2" w:rsidRDefault="00102410">
      <w:pPr>
        <w:pStyle w:val="21"/>
        <w:tabs>
          <w:tab w:val="right" w:leader="dot" w:pos="9911"/>
        </w:tabs>
        <w:rPr>
          <w:rFonts w:asciiTheme="minorHAnsi" w:eastAsiaTheme="minorEastAsia" w:hAnsiTheme="minorHAnsi" w:cstheme="minorBidi"/>
          <w:smallCaps w:val="0"/>
          <w:noProof/>
          <w:sz w:val="22"/>
          <w:szCs w:val="22"/>
        </w:rPr>
      </w:pPr>
      <w:hyperlink w:anchor="_Toc533415874" w:history="1">
        <w:r w:rsidR="00D335E2" w:rsidRPr="008C3A9D">
          <w:rPr>
            <w:rStyle w:val="afffa"/>
            <w:noProof/>
            <w14:scene3d>
              <w14:camera w14:prst="orthographicFront"/>
              <w14:lightRig w14:rig="threePt" w14:dir="t">
                <w14:rot w14:lat="0" w14:lon="0" w14:rev="0"/>
              </w14:lightRig>
            </w14:scene3d>
          </w:rPr>
          <w:t>4.3</w:t>
        </w:r>
        <w:r w:rsidR="00D335E2" w:rsidRPr="008C3A9D">
          <w:rPr>
            <w:rStyle w:val="afffa"/>
            <w:noProof/>
          </w:rPr>
          <w:t xml:space="preserve"> Водоотведение</w:t>
        </w:r>
        <w:r w:rsidR="00D335E2">
          <w:rPr>
            <w:noProof/>
            <w:webHidden/>
          </w:rPr>
          <w:tab/>
        </w:r>
        <w:r w:rsidR="00D335E2">
          <w:rPr>
            <w:noProof/>
            <w:webHidden/>
          </w:rPr>
          <w:fldChar w:fldCharType="begin"/>
        </w:r>
        <w:r w:rsidR="00D335E2">
          <w:rPr>
            <w:noProof/>
            <w:webHidden/>
          </w:rPr>
          <w:instrText xml:space="preserve"> PAGEREF _Toc533415874 \h </w:instrText>
        </w:r>
        <w:r w:rsidR="00D335E2">
          <w:rPr>
            <w:noProof/>
            <w:webHidden/>
          </w:rPr>
        </w:r>
        <w:r w:rsidR="00D335E2">
          <w:rPr>
            <w:noProof/>
            <w:webHidden/>
          </w:rPr>
          <w:fldChar w:fldCharType="separate"/>
        </w:r>
        <w:r>
          <w:rPr>
            <w:noProof/>
            <w:webHidden/>
          </w:rPr>
          <w:t>40</w:t>
        </w:r>
        <w:r w:rsidR="00D335E2">
          <w:rPr>
            <w:noProof/>
            <w:webHidden/>
          </w:rPr>
          <w:fldChar w:fldCharType="end"/>
        </w:r>
      </w:hyperlink>
    </w:p>
    <w:p w14:paraId="4F9BD662" w14:textId="77777777" w:rsidR="00D335E2" w:rsidRDefault="00102410">
      <w:pPr>
        <w:pStyle w:val="21"/>
        <w:tabs>
          <w:tab w:val="right" w:leader="dot" w:pos="9911"/>
        </w:tabs>
        <w:rPr>
          <w:rFonts w:asciiTheme="minorHAnsi" w:eastAsiaTheme="minorEastAsia" w:hAnsiTheme="minorHAnsi" w:cstheme="minorBidi"/>
          <w:smallCaps w:val="0"/>
          <w:noProof/>
          <w:sz w:val="22"/>
          <w:szCs w:val="22"/>
        </w:rPr>
      </w:pPr>
      <w:hyperlink w:anchor="_Toc533415875" w:history="1">
        <w:r w:rsidR="00D335E2" w:rsidRPr="008C3A9D">
          <w:rPr>
            <w:rStyle w:val="afffa"/>
            <w:noProof/>
            <w14:scene3d>
              <w14:camera w14:prst="orthographicFront"/>
              <w14:lightRig w14:rig="threePt" w14:dir="t">
                <w14:rot w14:lat="0" w14:lon="0" w14:rev="0"/>
              </w14:lightRig>
            </w14:scene3d>
          </w:rPr>
          <w:t>4.4</w:t>
        </w:r>
        <w:r w:rsidR="00D335E2" w:rsidRPr="008C3A9D">
          <w:rPr>
            <w:rStyle w:val="afffa"/>
            <w:noProof/>
          </w:rPr>
          <w:t xml:space="preserve"> Электроснабжение</w:t>
        </w:r>
        <w:r w:rsidR="00D335E2">
          <w:rPr>
            <w:noProof/>
            <w:webHidden/>
          </w:rPr>
          <w:tab/>
        </w:r>
        <w:r w:rsidR="00D335E2">
          <w:rPr>
            <w:noProof/>
            <w:webHidden/>
          </w:rPr>
          <w:fldChar w:fldCharType="begin"/>
        </w:r>
        <w:r w:rsidR="00D335E2">
          <w:rPr>
            <w:noProof/>
            <w:webHidden/>
          </w:rPr>
          <w:instrText xml:space="preserve"> PAGEREF _Toc533415875 \h </w:instrText>
        </w:r>
        <w:r w:rsidR="00D335E2">
          <w:rPr>
            <w:noProof/>
            <w:webHidden/>
          </w:rPr>
        </w:r>
        <w:r w:rsidR="00D335E2">
          <w:rPr>
            <w:noProof/>
            <w:webHidden/>
          </w:rPr>
          <w:fldChar w:fldCharType="separate"/>
        </w:r>
        <w:r>
          <w:rPr>
            <w:noProof/>
            <w:webHidden/>
          </w:rPr>
          <w:t>42</w:t>
        </w:r>
        <w:r w:rsidR="00D335E2">
          <w:rPr>
            <w:noProof/>
            <w:webHidden/>
          </w:rPr>
          <w:fldChar w:fldCharType="end"/>
        </w:r>
      </w:hyperlink>
    </w:p>
    <w:p w14:paraId="287C450B" w14:textId="77777777" w:rsidR="00D335E2" w:rsidRDefault="00102410">
      <w:pPr>
        <w:pStyle w:val="21"/>
        <w:tabs>
          <w:tab w:val="right" w:leader="dot" w:pos="9911"/>
        </w:tabs>
        <w:rPr>
          <w:rFonts w:asciiTheme="minorHAnsi" w:eastAsiaTheme="minorEastAsia" w:hAnsiTheme="minorHAnsi" w:cstheme="minorBidi"/>
          <w:smallCaps w:val="0"/>
          <w:noProof/>
          <w:sz w:val="22"/>
          <w:szCs w:val="22"/>
        </w:rPr>
      </w:pPr>
      <w:hyperlink w:anchor="_Toc533415876" w:history="1">
        <w:r w:rsidR="00D335E2" w:rsidRPr="008C3A9D">
          <w:rPr>
            <w:rStyle w:val="afffa"/>
            <w:noProof/>
            <w14:scene3d>
              <w14:camera w14:prst="orthographicFront"/>
              <w14:lightRig w14:rig="threePt" w14:dir="t">
                <w14:rot w14:lat="0" w14:lon="0" w14:rev="0"/>
              </w14:lightRig>
            </w14:scene3d>
          </w:rPr>
          <w:t>4.5</w:t>
        </w:r>
        <w:r w:rsidR="00D335E2" w:rsidRPr="008C3A9D">
          <w:rPr>
            <w:rStyle w:val="afffa"/>
            <w:noProof/>
          </w:rPr>
          <w:t xml:space="preserve"> Газоснабжение</w:t>
        </w:r>
        <w:r w:rsidR="00D335E2">
          <w:rPr>
            <w:noProof/>
            <w:webHidden/>
          </w:rPr>
          <w:tab/>
        </w:r>
        <w:r w:rsidR="00D335E2">
          <w:rPr>
            <w:noProof/>
            <w:webHidden/>
          </w:rPr>
          <w:fldChar w:fldCharType="begin"/>
        </w:r>
        <w:r w:rsidR="00D335E2">
          <w:rPr>
            <w:noProof/>
            <w:webHidden/>
          </w:rPr>
          <w:instrText xml:space="preserve"> PAGEREF _Toc533415876 \h </w:instrText>
        </w:r>
        <w:r w:rsidR="00D335E2">
          <w:rPr>
            <w:noProof/>
            <w:webHidden/>
          </w:rPr>
        </w:r>
        <w:r w:rsidR="00D335E2">
          <w:rPr>
            <w:noProof/>
            <w:webHidden/>
          </w:rPr>
          <w:fldChar w:fldCharType="separate"/>
        </w:r>
        <w:r>
          <w:rPr>
            <w:noProof/>
            <w:webHidden/>
          </w:rPr>
          <w:t>44</w:t>
        </w:r>
        <w:r w:rsidR="00D335E2">
          <w:rPr>
            <w:noProof/>
            <w:webHidden/>
          </w:rPr>
          <w:fldChar w:fldCharType="end"/>
        </w:r>
      </w:hyperlink>
    </w:p>
    <w:p w14:paraId="42718FDC" w14:textId="77777777" w:rsidR="00D335E2" w:rsidRDefault="00102410">
      <w:pPr>
        <w:pStyle w:val="21"/>
        <w:tabs>
          <w:tab w:val="right" w:leader="dot" w:pos="9911"/>
        </w:tabs>
        <w:rPr>
          <w:rFonts w:asciiTheme="minorHAnsi" w:eastAsiaTheme="minorEastAsia" w:hAnsiTheme="minorHAnsi" w:cstheme="minorBidi"/>
          <w:smallCaps w:val="0"/>
          <w:noProof/>
          <w:sz w:val="22"/>
          <w:szCs w:val="22"/>
        </w:rPr>
      </w:pPr>
      <w:hyperlink w:anchor="_Toc533415877" w:history="1">
        <w:r w:rsidR="00D335E2" w:rsidRPr="008C3A9D">
          <w:rPr>
            <w:rStyle w:val="afffa"/>
            <w:noProof/>
            <w14:scene3d>
              <w14:camera w14:prst="orthographicFront"/>
              <w14:lightRig w14:rig="threePt" w14:dir="t">
                <w14:rot w14:lat="0" w14:lon="0" w14:rev="0"/>
              </w14:lightRig>
            </w14:scene3d>
          </w:rPr>
          <w:t>4.6</w:t>
        </w:r>
        <w:r w:rsidR="00D335E2" w:rsidRPr="008C3A9D">
          <w:rPr>
            <w:rStyle w:val="afffa"/>
            <w:noProof/>
          </w:rPr>
          <w:t xml:space="preserve"> Обращение с ТКО</w:t>
        </w:r>
        <w:r w:rsidR="00D335E2">
          <w:rPr>
            <w:noProof/>
            <w:webHidden/>
          </w:rPr>
          <w:tab/>
        </w:r>
        <w:r w:rsidR="00D335E2">
          <w:rPr>
            <w:noProof/>
            <w:webHidden/>
          </w:rPr>
          <w:fldChar w:fldCharType="begin"/>
        </w:r>
        <w:r w:rsidR="00D335E2">
          <w:rPr>
            <w:noProof/>
            <w:webHidden/>
          </w:rPr>
          <w:instrText xml:space="preserve"> PAGEREF _Toc533415877 \h </w:instrText>
        </w:r>
        <w:r w:rsidR="00D335E2">
          <w:rPr>
            <w:noProof/>
            <w:webHidden/>
          </w:rPr>
        </w:r>
        <w:r w:rsidR="00D335E2">
          <w:rPr>
            <w:noProof/>
            <w:webHidden/>
          </w:rPr>
          <w:fldChar w:fldCharType="separate"/>
        </w:r>
        <w:r>
          <w:rPr>
            <w:noProof/>
            <w:webHidden/>
          </w:rPr>
          <w:t>46</w:t>
        </w:r>
        <w:r w:rsidR="00D335E2">
          <w:rPr>
            <w:noProof/>
            <w:webHidden/>
          </w:rPr>
          <w:fldChar w:fldCharType="end"/>
        </w:r>
      </w:hyperlink>
    </w:p>
    <w:p w14:paraId="19A8D519" w14:textId="77777777" w:rsidR="00D335E2" w:rsidRDefault="00102410">
      <w:pPr>
        <w:pStyle w:val="15"/>
        <w:tabs>
          <w:tab w:val="right" w:leader="dot" w:pos="9911"/>
        </w:tabs>
        <w:rPr>
          <w:rFonts w:asciiTheme="minorHAnsi" w:eastAsiaTheme="minorEastAsia" w:hAnsiTheme="minorHAnsi" w:cstheme="minorBidi"/>
          <w:b w:val="0"/>
          <w:bCs w:val="0"/>
          <w:caps w:val="0"/>
          <w:noProof/>
          <w:sz w:val="22"/>
          <w:szCs w:val="22"/>
        </w:rPr>
      </w:pPr>
      <w:hyperlink w:anchor="_Toc533415878" w:history="1">
        <w:r w:rsidR="00D335E2" w:rsidRPr="008C3A9D">
          <w:rPr>
            <w:rStyle w:val="afffa"/>
            <w:noProof/>
          </w:rPr>
          <w:t>5 Программа инвестиционных проектов, обеспечивающих достижение целевых показателей</w:t>
        </w:r>
        <w:r w:rsidR="00D335E2">
          <w:rPr>
            <w:noProof/>
            <w:webHidden/>
          </w:rPr>
          <w:tab/>
        </w:r>
        <w:r w:rsidR="00D335E2">
          <w:rPr>
            <w:noProof/>
            <w:webHidden/>
          </w:rPr>
          <w:fldChar w:fldCharType="begin"/>
        </w:r>
        <w:r w:rsidR="00D335E2">
          <w:rPr>
            <w:noProof/>
            <w:webHidden/>
          </w:rPr>
          <w:instrText xml:space="preserve"> PAGEREF _Toc533415878 \h </w:instrText>
        </w:r>
        <w:r w:rsidR="00D335E2">
          <w:rPr>
            <w:noProof/>
            <w:webHidden/>
          </w:rPr>
        </w:r>
        <w:r w:rsidR="00D335E2">
          <w:rPr>
            <w:noProof/>
            <w:webHidden/>
          </w:rPr>
          <w:fldChar w:fldCharType="separate"/>
        </w:r>
        <w:r>
          <w:rPr>
            <w:noProof/>
            <w:webHidden/>
          </w:rPr>
          <w:t>47</w:t>
        </w:r>
        <w:r w:rsidR="00D335E2">
          <w:rPr>
            <w:noProof/>
            <w:webHidden/>
          </w:rPr>
          <w:fldChar w:fldCharType="end"/>
        </w:r>
      </w:hyperlink>
    </w:p>
    <w:p w14:paraId="7D03E251" w14:textId="77777777" w:rsidR="00D335E2" w:rsidRDefault="00102410">
      <w:pPr>
        <w:pStyle w:val="21"/>
        <w:tabs>
          <w:tab w:val="right" w:leader="dot" w:pos="9911"/>
        </w:tabs>
        <w:rPr>
          <w:rFonts w:asciiTheme="minorHAnsi" w:eastAsiaTheme="minorEastAsia" w:hAnsiTheme="minorHAnsi" w:cstheme="minorBidi"/>
          <w:smallCaps w:val="0"/>
          <w:noProof/>
          <w:sz w:val="22"/>
          <w:szCs w:val="22"/>
        </w:rPr>
      </w:pPr>
      <w:hyperlink w:anchor="_Toc533415879" w:history="1">
        <w:r w:rsidR="00D335E2" w:rsidRPr="008C3A9D">
          <w:rPr>
            <w:rStyle w:val="afffa"/>
            <w:noProof/>
            <w14:scene3d>
              <w14:camera w14:prst="orthographicFront"/>
              <w14:lightRig w14:rig="threePt" w14:dir="t">
                <w14:rot w14:lat="0" w14:lon="0" w14:rev="0"/>
              </w14:lightRig>
            </w14:scene3d>
          </w:rPr>
          <w:t>5.1</w:t>
        </w:r>
        <w:r w:rsidR="00D335E2" w:rsidRPr="008C3A9D">
          <w:rPr>
            <w:rStyle w:val="afffa"/>
            <w:noProof/>
          </w:rPr>
          <w:t xml:space="preserve"> Теплоснабжение</w:t>
        </w:r>
        <w:r w:rsidR="00D335E2">
          <w:rPr>
            <w:noProof/>
            <w:webHidden/>
          </w:rPr>
          <w:tab/>
        </w:r>
        <w:r w:rsidR="00D335E2">
          <w:rPr>
            <w:noProof/>
            <w:webHidden/>
          </w:rPr>
          <w:fldChar w:fldCharType="begin"/>
        </w:r>
        <w:r w:rsidR="00D335E2">
          <w:rPr>
            <w:noProof/>
            <w:webHidden/>
          </w:rPr>
          <w:instrText xml:space="preserve"> PAGEREF _Toc533415879 \h </w:instrText>
        </w:r>
        <w:r w:rsidR="00D335E2">
          <w:rPr>
            <w:noProof/>
            <w:webHidden/>
          </w:rPr>
        </w:r>
        <w:r w:rsidR="00D335E2">
          <w:rPr>
            <w:noProof/>
            <w:webHidden/>
          </w:rPr>
          <w:fldChar w:fldCharType="separate"/>
        </w:r>
        <w:r>
          <w:rPr>
            <w:noProof/>
            <w:webHidden/>
          </w:rPr>
          <w:t>47</w:t>
        </w:r>
        <w:r w:rsidR="00D335E2">
          <w:rPr>
            <w:noProof/>
            <w:webHidden/>
          </w:rPr>
          <w:fldChar w:fldCharType="end"/>
        </w:r>
      </w:hyperlink>
    </w:p>
    <w:p w14:paraId="190E2D26" w14:textId="77777777" w:rsidR="00D335E2" w:rsidRDefault="00102410">
      <w:pPr>
        <w:pStyle w:val="21"/>
        <w:tabs>
          <w:tab w:val="right" w:leader="dot" w:pos="9911"/>
        </w:tabs>
        <w:rPr>
          <w:rFonts w:asciiTheme="minorHAnsi" w:eastAsiaTheme="minorEastAsia" w:hAnsiTheme="minorHAnsi" w:cstheme="minorBidi"/>
          <w:smallCaps w:val="0"/>
          <w:noProof/>
          <w:sz w:val="22"/>
          <w:szCs w:val="22"/>
        </w:rPr>
      </w:pPr>
      <w:hyperlink w:anchor="_Toc533415880" w:history="1">
        <w:r w:rsidR="00D335E2" w:rsidRPr="008C3A9D">
          <w:rPr>
            <w:rStyle w:val="afffa"/>
            <w:noProof/>
            <w14:scene3d>
              <w14:camera w14:prst="orthographicFront"/>
              <w14:lightRig w14:rig="threePt" w14:dir="t">
                <w14:rot w14:lat="0" w14:lon="0" w14:rev="0"/>
              </w14:lightRig>
            </w14:scene3d>
          </w:rPr>
          <w:t>5.2</w:t>
        </w:r>
        <w:r w:rsidR="00D335E2" w:rsidRPr="008C3A9D">
          <w:rPr>
            <w:rStyle w:val="afffa"/>
            <w:noProof/>
          </w:rPr>
          <w:t xml:space="preserve"> Водоснабжение</w:t>
        </w:r>
        <w:r w:rsidR="00D335E2">
          <w:rPr>
            <w:noProof/>
            <w:webHidden/>
          </w:rPr>
          <w:tab/>
        </w:r>
        <w:r w:rsidR="00D335E2">
          <w:rPr>
            <w:noProof/>
            <w:webHidden/>
          </w:rPr>
          <w:fldChar w:fldCharType="begin"/>
        </w:r>
        <w:r w:rsidR="00D335E2">
          <w:rPr>
            <w:noProof/>
            <w:webHidden/>
          </w:rPr>
          <w:instrText xml:space="preserve"> PAGEREF _Toc533415880 \h </w:instrText>
        </w:r>
        <w:r w:rsidR="00D335E2">
          <w:rPr>
            <w:noProof/>
            <w:webHidden/>
          </w:rPr>
        </w:r>
        <w:r w:rsidR="00D335E2">
          <w:rPr>
            <w:noProof/>
            <w:webHidden/>
          </w:rPr>
          <w:fldChar w:fldCharType="separate"/>
        </w:r>
        <w:r>
          <w:rPr>
            <w:noProof/>
            <w:webHidden/>
          </w:rPr>
          <w:t>47</w:t>
        </w:r>
        <w:r w:rsidR="00D335E2">
          <w:rPr>
            <w:noProof/>
            <w:webHidden/>
          </w:rPr>
          <w:fldChar w:fldCharType="end"/>
        </w:r>
      </w:hyperlink>
    </w:p>
    <w:p w14:paraId="4FE6B7B0" w14:textId="77777777" w:rsidR="00D335E2" w:rsidRDefault="00102410">
      <w:pPr>
        <w:pStyle w:val="21"/>
        <w:tabs>
          <w:tab w:val="right" w:leader="dot" w:pos="9911"/>
        </w:tabs>
        <w:rPr>
          <w:rFonts w:asciiTheme="minorHAnsi" w:eastAsiaTheme="minorEastAsia" w:hAnsiTheme="minorHAnsi" w:cstheme="minorBidi"/>
          <w:smallCaps w:val="0"/>
          <w:noProof/>
          <w:sz w:val="22"/>
          <w:szCs w:val="22"/>
        </w:rPr>
      </w:pPr>
      <w:hyperlink w:anchor="_Toc533415881" w:history="1">
        <w:r w:rsidR="00D335E2" w:rsidRPr="008C3A9D">
          <w:rPr>
            <w:rStyle w:val="afffa"/>
            <w:noProof/>
            <w14:scene3d>
              <w14:camera w14:prst="orthographicFront"/>
              <w14:lightRig w14:rig="threePt" w14:dir="t">
                <w14:rot w14:lat="0" w14:lon="0" w14:rev="0"/>
              </w14:lightRig>
            </w14:scene3d>
          </w:rPr>
          <w:t>5.3</w:t>
        </w:r>
        <w:r w:rsidR="00D335E2" w:rsidRPr="008C3A9D">
          <w:rPr>
            <w:rStyle w:val="afffa"/>
            <w:noProof/>
          </w:rPr>
          <w:t xml:space="preserve"> Водоотведение</w:t>
        </w:r>
        <w:r w:rsidR="00D335E2">
          <w:rPr>
            <w:noProof/>
            <w:webHidden/>
          </w:rPr>
          <w:tab/>
        </w:r>
        <w:r w:rsidR="00D335E2">
          <w:rPr>
            <w:noProof/>
            <w:webHidden/>
          </w:rPr>
          <w:fldChar w:fldCharType="begin"/>
        </w:r>
        <w:r w:rsidR="00D335E2">
          <w:rPr>
            <w:noProof/>
            <w:webHidden/>
          </w:rPr>
          <w:instrText xml:space="preserve"> PAGEREF _Toc533415881 \h </w:instrText>
        </w:r>
        <w:r w:rsidR="00D335E2">
          <w:rPr>
            <w:noProof/>
            <w:webHidden/>
          </w:rPr>
        </w:r>
        <w:r w:rsidR="00D335E2">
          <w:rPr>
            <w:noProof/>
            <w:webHidden/>
          </w:rPr>
          <w:fldChar w:fldCharType="separate"/>
        </w:r>
        <w:r>
          <w:rPr>
            <w:noProof/>
            <w:webHidden/>
          </w:rPr>
          <w:t>48</w:t>
        </w:r>
        <w:r w:rsidR="00D335E2">
          <w:rPr>
            <w:noProof/>
            <w:webHidden/>
          </w:rPr>
          <w:fldChar w:fldCharType="end"/>
        </w:r>
      </w:hyperlink>
    </w:p>
    <w:p w14:paraId="6121AD35" w14:textId="77777777" w:rsidR="00D335E2" w:rsidRDefault="00102410">
      <w:pPr>
        <w:pStyle w:val="21"/>
        <w:tabs>
          <w:tab w:val="right" w:leader="dot" w:pos="9911"/>
        </w:tabs>
        <w:rPr>
          <w:rFonts w:asciiTheme="minorHAnsi" w:eastAsiaTheme="minorEastAsia" w:hAnsiTheme="minorHAnsi" w:cstheme="minorBidi"/>
          <w:smallCaps w:val="0"/>
          <w:noProof/>
          <w:sz w:val="22"/>
          <w:szCs w:val="22"/>
        </w:rPr>
      </w:pPr>
      <w:hyperlink w:anchor="_Toc533415882" w:history="1">
        <w:r w:rsidR="00D335E2" w:rsidRPr="008C3A9D">
          <w:rPr>
            <w:rStyle w:val="afffa"/>
            <w:noProof/>
            <w14:scene3d>
              <w14:camera w14:prst="orthographicFront"/>
              <w14:lightRig w14:rig="threePt" w14:dir="t">
                <w14:rot w14:lat="0" w14:lon="0" w14:rev="0"/>
              </w14:lightRig>
            </w14:scene3d>
          </w:rPr>
          <w:t>5.4</w:t>
        </w:r>
        <w:r w:rsidR="00D335E2" w:rsidRPr="008C3A9D">
          <w:rPr>
            <w:rStyle w:val="afffa"/>
            <w:noProof/>
          </w:rPr>
          <w:t xml:space="preserve"> Электроснабжение</w:t>
        </w:r>
        <w:r w:rsidR="00D335E2">
          <w:rPr>
            <w:noProof/>
            <w:webHidden/>
          </w:rPr>
          <w:tab/>
        </w:r>
        <w:r w:rsidR="00D335E2">
          <w:rPr>
            <w:noProof/>
            <w:webHidden/>
          </w:rPr>
          <w:fldChar w:fldCharType="begin"/>
        </w:r>
        <w:r w:rsidR="00D335E2">
          <w:rPr>
            <w:noProof/>
            <w:webHidden/>
          </w:rPr>
          <w:instrText xml:space="preserve"> PAGEREF _Toc533415882 \h </w:instrText>
        </w:r>
        <w:r w:rsidR="00D335E2">
          <w:rPr>
            <w:noProof/>
            <w:webHidden/>
          </w:rPr>
        </w:r>
        <w:r w:rsidR="00D335E2">
          <w:rPr>
            <w:noProof/>
            <w:webHidden/>
          </w:rPr>
          <w:fldChar w:fldCharType="separate"/>
        </w:r>
        <w:r>
          <w:rPr>
            <w:noProof/>
            <w:webHidden/>
          </w:rPr>
          <w:t>49</w:t>
        </w:r>
        <w:r w:rsidR="00D335E2">
          <w:rPr>
            <w:noProof/>
            <w:webHidden/>
          </w:rPr>
          <w:fldChar w:fldCharType="end"/>
        </w:r>
      </w:hyperlink>
    </w:p>
    <w:p w14:paraId="63FEB506" w14:textId="77777777" w:rsidR="00D335E2" w:rsidRDefault="00102410">
      <w:pPr>
        <w:pStyle w:val="21"/>
        <w:tabs>
          <w:tab w:val="right" w:leader="dot" w:pos="9911"/>
        </w:tabs>
        <w:rPr>
          <w:rFonts w:asciiTheme="minorHAnsi" w:eastAsiaTheme="minorEastAsia" w:hAnsiTheme="minorHAnsi" w:cstheme="minorBidi"/>
          <w:smallCaps w:val="0"/>
          <w:noProof/>
          <w:sz w:val="22"/>
          <w:szCs w:val="22"/>
        </w:rPr>
      </w:pPr>
      <w:hyperlink w:anchor="_Toc533415883" w:history="1">
        <w:r w:rsidR="00D335E2" w:rsidRPr="008C3A9D">
          <w:rPr>
            <w:rStyle w:val="afffa"/>
            <w:noProof/>
            <w14:scene3d>
              <w14:camera w14:prst="orthographicFront"/>
              <w14:lightRig w14:rig="threePt" w14:dir="t">
                <w14:rot w14:lat="0" w14:lon="0" w14:rev="0"/>
              </w14:lightRig>
            </w14:scene3d>
          </w:rPr>
          <w:t>5.5</w:t>
        </w:r>
        <w:r w:rsidR="00D335E2" w:rsidRPr="008C3A9D">
          <w:rPr>
            <w:rStyle w:val="afffa"/>
            <w:noProof/>
          </w:rPr>
          <w:t xml:space="preserve"> Газоснабжение</w:t>
        </w:r>
        <w:r w:rsidR="00D335E2">
          <w:rPr>
            <w:noProof/>
            <w:webHidden/>
          </w:rPr>
          <w:tab/>
        </w:r>
        <w:r w:rsidR="00D335E2">
          <w:rPr>
            <w:noProof/>
            <w:webHidden/>
          </w:rPr>
          <w:fldChar w:fldCharType="begin"/>
        </w:r>
        <w:r w:rsidR="00D335E2">
          <w:rPr>
            <w:noProof/>
            <w:webHidden/>
          </w:rPr>
          <w:instrText xml:space="preserve"> PAGEREF _Toc533415883 \h </w:instrText>
        </w:r>
        <w:r w:rsidR="00D335E2">
          <w:rPr>
            <w:noProof/>
            <w:webHidden/>
          </w:rPr>
        </w:r>
        <w:r w:rsidR="00D335E2">
          <w:rPr>
            <w:noProof/>
            <w:webHidden/>
          </w:rPr>
          <w:fldChar w:fldCharType="separate"/>
        </w:r>
        <w:r>
          <w:rPr>
            <w:noProof/>
            <w:webHidden/>
          </w:rPr>
          <w:t>50</w:t>
        </w:r>
        <w:r w:rsidR="00D335E2">
          <w:rPr>
            <w:noProof/>
            <w:webHidden/>
          </w:rPr>
          <w:fldChar w:fldCharType="end"/>
        </w:r>
      </w:hyperlink>
    </w:p>
    <w:p w14:paraId="3D73A12A" w14:textId="77777777" w:rsidR="00D335E2" w:rsidRDefault="00102410">
      <w:pPr>
        <w:pStyle w:val="21"/>
        <w:tabs>
          <w:tab w:val="right" w:leader="dot" w:pos="9911"/>
        </w:tabs>
        <w:rPr>
          <w:rFonts w:asciiTheme="minorHAnsi" w:eastAsiaTheme="minorEastAsia" w:hAnsiTheme="minorHAnsi" w:cstheme="minorBidi"/>
          <w:smallCaps w:val="0"/>
          <w:noProof/>
          <w:sz w:val="22"/>
          <w:szCs w:val="22"/>
        </w:rPr>
      </w:pPr>
      <w:hyperlink w:anchor="_Toc533415884" w:history="1">
        <w:r w:rsidR="00D335E2" w:rsidRPr="008C3A9D">
          <w:rPr>
            <w:rStyle w:val="afffa"/>
            <w:noProof/>
            <w14:scene3d>
              <w14:camera w14:prst="orthographicFront"/>
              <w14:lightRig w14:rig="threePt" w14:dir="t">
                <w14:rot w14:lat="0" w14:lon="0" w14:rev="0"/>
              </w14:lightRig>
            </w14:scene3d>
          </w:rPr>
          <w:t>5.6</w:t>
        </w:r>
        <w:r w:rsidR="00D335E2" w:rsidRPr="008C3A9D">
          <w:rPr>
            <w:rStyle w:val="afffa"/>
            <w:noProof/>
          </w:rPr>
          <w:t xml:space="preserve"> Обращение с ТКО</w:t>
        </w:r>
        <w:r w:rsidR="00D335E2">
          <w:rPr>
            <w:noProof/>
            <w:webHidden/>
          </w:rPr>
          <w:tab/>
        </w:r>
        <w:r w:rsidR="00D335E2">
          <w:rPr>
            <w:noProof/>
            <w:webHidden/>
          </w:rPr>
          <w:fldChar w:fldCharType="begin"/>
        </w:r>
        <w:r w:rsidR="00D335E2">
          <w:rPr>
            <w:noProof/>
            <w:webHidden/>
          </w:rPr>
          <w:instrText xml:space="preserve"> PAGEREF _Toc533415884 \h </w:instrText>
        </w:r>
        <w:r w:rsidR="00D335E2">
          <w:rPr>
            <w:noProof/>
            <w:webHidden/>
          </w:rPr>
        </w:r>
        <w:r w:rsidR="00D335E2">
          <w:rPr>
            <w:noProof/>
            <w:webHidden/>
          </w:rPr>
          <w:fldChar w:fldCharType="separate"/>
        </w:r>
        <w:r>
          <w:rPr>
            <w:noProof/>
            <w:webHidden/>
          </w:rPr>
          <w:t>50</w:t>
        </w:r>
        <w:r w:rsidR="00D335E2">
          <w:rPr>
            <w:noProof/>
            <w:webHidden/>
          </w:rPr>
          <w:fldChar w:fldCharType="end"/>
        </w:r>
      </w:hyperlink>
    </w:p>
    <w:p w14:paraId="17FA9703" w14:textId="77777777" w:rsidR="00D335E2" w:rsidRDefault="00102410">
      <w:pPr>
        <w:pStyle w:val="15"/>
        <w:tabs>
          <w:tab w:val="right" w:leader="dot" w:pos="9911"/>
        </w:tabs>
        <w:rPr>
          <w:rFonts w:asciiTheme="minorHAnsi" w:eastAsiaTheme="minorEastAsia" w:hAnsiTheme="minorHAnsi" w:cstheme="minorBidi"/>
          <w:b w:val="0"/>
          <w:bCs w:val="0"/>
          <w:caps w:val="0"/>
          <w:noProof/>
          <w:sz w:val="22"/>
          <w:szCs w:val="22"/>
        </w:rPr>
      </w:pPr>
      <w:hyperlink w:anchor="_Toc533415885" w:history="1">
        <w:r w:rsidR="00D335E2" w:rsidRPr="008C3A9D">
          <w:rPr>
            <w:rStyle w:val="afffa"/>
            <w:noProof/>
          </w:rPr>
          <w:t>6 Источники инвестиций, тарифы и доступность программы для населения</w:t>
        </w:r>
        <w:r w:rsidR="00D335E2">
          <w:rPr>
            <w:noProof/>
            <w:webHidden/>
          </w:rPr>
          <w:tab/>
        </w:r>
        <w:r w:rsidR="00D335E2">
          <w:rPr>
            <w:noProof/>
            <w:webHidden/>
          </w:rPr>
          <w:fldChar w:fldCharType="begin"/>
        </w:r>
        <w:r w:rsidR="00D335E2">
          <w:rPr>
            <w:noProof/>
            <w:webHidden/>
          </w:rPr>
          <w:instrText xml:space="preserve"> PAGEREF _Toc533415885 \h </w:instrText>
        </w:r>
        <w:r w:rsidR="00D335E2">
          <w:rPr>
            <w:noProof/>
            <w:webHidden/>
          </w:rPr>
        </w:r>
        <w:r w:rsidR="00D335E2">
          <w:rPr>
            <w:noProof/>
            <w:webHidden/>
          </w:rPr>
          <w:fldChar w:fldCharType="separate"/>
        </w:r>
        <w:r>
          <w:rPr>
            <w:noProof/>
            <w:webHidden/>
          </w:rPr>
          <w:t>52</w:t>
        </w:r>
        <w:r w:rsidR="00D335E2">
          <w:rPr>
            <w:noProof/>
            <w:webHidden/>
          </w:rPr>
          <w:fldChar w:fldCharType="end"/>
        </w:r>
      </w:hyperlink>
    </w:p>
    <w:p w14:paraId="037FFDE6" w14:textId="77777777" w:rsidR="00D335E2" w:rsidRDefault="00102410">
      <w:pPr>
        <w:pStyle w:val="21"/>
        <w:tabs>
          <w:tab w:val="right" w:leader="dot" w:pos="9911"/>
        </w:tabs>
        <w:rPr>
          <w:rFonts w:asciiTheme="minorHAnsi" w:eastAsiaTheme="minorEastAsia" w:hAnsiTheme="minorHAnsi" w:cstheme="minorBidi"/>
          <w:smallCaps w:val="0"/>
          <w:noProof/>
          <w:sz w:val="22"/>
          <w:szCs w:val="22"/>
        </w:rPr>
      </w:pPr>
      <w:hyperlink w:anchor="_Toc533415886" w:history="1">
        <w:r w:rsidR="00D335E2" w:rsidRPr="008C3A9D">
          <w:rPr>
            <w:rStyle w:val="afffa"/>
            <w:noProof/>
            <w14:scene3d>
              <w14:camera w14:prst="orthographicFront"/>
              <w14:lightRig w14:rig="threePt" w14:dir="t">
                <w14:rot w14:lat="0" w14:lon="0" w14:rev="0"/>
              </w14:lightRig>
            </w14:scene3d>
          </w:rPr>
          <w:t>6.1</w:t>
        </w:r>
        <w:r w:rsidR="00D335E2" w:rsidRPr="008C3A9D">
          <w:rPr>
            <w:rStyle w:val="afffa"/>
            <w:noProof/>
          </w:rPr>
          <w:t xml:space="preserve"> Источники инвестиций</w:t>
        </w:r>
        <w:r w:rsidR="00D335E2">
          <w:rPr>
            <w:noProof/>
            <w:webHidden/>
          </w:rPr>
          <w:tab/>
        </w:r>
        <w:r w:rsidR="00D335E2">
          <w:rPr>
            <w:noProof/>
            <w:webHidden/>
          </w:rPr>
          <w:fldChar w:fldCharType="begin"/>
        </w:r>
        <w:r w:rsidR="00D335E2">
          <w:rPr>
            <w:noProof/>
            <w:webHidden/>
          </w:rPr>
          <w:instrText xml:space="preserve"> PAGEREF _Toc533415886 \h </w:instrText>
        </w:r>
        <w:r w:rsidR="00D335E2">
          <w:rPr>
            <w:noProof/>
            <w:webHidden/>
          </w:rPr>
        </w:r>
        <w:r w:rsidR="00D335E2">
          <w:rPr>
            <w:noProof/>
            <w:webHidden/>
          </w:rPr>
          <w:fldChar w:fldCharType="separate"/>
        </w:r>
        <w:r>
          <w:rPr>
            <w:noProof/>
            <w:webHidden/>
          </w:rPr>
          <w:t>52</w:t>
        </w:r>
        <w:r w:rsidR="00D335E2">
          <w:rPr>
            <w:noProof/>
            <w:webHidden/>
          </w:rPr>
          <w:fldChar w:fldCharType="end"/>
        </w:r>
      </w:hyperlink>
    </w:p>
    <w:p w14:paraId="603C0FAF" w14:textId="77777777" w:rsidR="00D335E2" w:rsidRDefault="00102410">
      <w:pPr>
        <w:pStyle w:val="21"/>
        <w:tabs>
          <w:tab w:val="right" w:leader="dot" w:pos="9911"/>
        </w:tabs>
        <w:rPr>
          <w:rFonts w:asciiTheme="minorHAnsi" w:eastAsiaTheme="minorEastAsia" w:hAnsiTheme="minorHAnsi" w:cstheme="minorBidi"/>
          <w:smallCaps w:val="0"/>
          <w:noProof/>
          <w:sz w:val="22"/>
          <w:szCs w:val="22"/>
        </w:rPr>
      </w:pPr>
      <w:hyperlink w:anchor="_Toc533415887" w:history="1">
        <w:r w:rsidR="00D335E2" w:rsidRPr="008C3A9D">
          <w:rPr>
            <w:rStyle w:val="afffa"/>
            <w:noProof/>
            <w14:scene3d>
              <w14:camera w14:prst="orthographicFront"/>
              <w14:lightRig w14:rig="threePt" w14:dir="t">
                <w14:rot w14:lat="0" w14:lon="0" w14:rev="0"/>
              </w14:lightRig>
            </w14:scene3d>
          </w:rPr>
          <w:t>6.2</w:t>
        </w:r>
        <w:r w:rsidR="00D335E2" w:rsidRPr="008C3A9D">
          <w:rPr>
            <w:rStyle w:val="afffa"/>
            <w:noProof/>
          </w:rPr>
          <w:t xml:space="preserve"> Динамика уровней тарифов</w:t>
        </w:r>
        <w:r w:rsidR="00D335E2">
          <w:rPr>
            <w:noProof/>
            <w:webHidden/>
          </w:rPr>
          <w:tab/>
        </w:r>
        <w:r w:rsidR="00D335E2">
          <w:rPr>
            <w:noProof/>
            <w:webHidden/>
          </w:rPr>
          <w:fldChar w:fldCharType="begin"/>
        </w:r>
        <w:r w:rsidR="00D335E2">
          <w:rPr>
            <w:noProof/>
            <w:webHidden/>
          </w:rPr>
          <w:instrText xml:space="preserve"> PAGEREF _Toc533415887 \h </w:instrText>
        </w:r>
        <w:r w:rsidR="00D335E2">
          <w:rPr>
            <w:noProof/>
            <w:webHidden/>
          </w:rPr>
        </w:r>
        <w:r w:rsidR="00D335E2">
          <w:rPr>
            <w:noProof/>
            <w:webHidden/>
          </w:rPr>
          <w:fldChar w:fldCharType="separate"/>
        </w:r>
        <w:r>
          <w:rPr>
            <w:noProof/>
            <w:webHidden/>
          </w:rPr>
          <w:t>53</w:t>
        </w:r>
        <w:r w:rsidR="00D335E2">
          <w:rPr>
            <w:noProof/>
            <w:webHidden/>
          </w:rPr>
          <w:fldChar w:fldCharType="end"/>
        </w:r>
      </w:hyperlink>
    </w:p>
    <w:p w14:paraId="7B329013" w14:textId="77777777" w:rsidR="00D335E2" w:rsidRDefault="00102410">
      <w:pPr>
        <w:pStyle w:val="21"/>
        <w:tabs>
          <w:tab w:val="right" w:leader="dot" w:pos="9911"/>
        </w:tabs>
        <w:rPr>
          <w:rFonts w:asciiTheme="minorHAnsi" w:eastAsiaTheme="minorEastAsia" w:hAnsiTheme="minorHAnsi" w:cstheme="minorBidi"/>
          <w:smallCaps w:val="0"/>
          <w:noProof/>
          <w:sz w:val="22"/>
          <w:szCs w:val="22"/>
        </w:rPr>
      </w:pPr>
      <w:hyperlink w:anchor="_Toc533415888" w:history="1">
        <w:r w:rsidR="00D335E2" w:rsidRPr="008C3A9D">
          <w:rPr>
            <w:rStyle w:val="afffa"/>
            <w:noProof/>
            <w14:scene3d>
              <w14:camera w14:prst="orthographicFront"/>
              <w14:lightRig w14:rig="threePt" w14:dir="t">
                <w14:rot w14:lat="0" w14:lon="0" w14:rev="0"/>
              </w14:lightRig>
            </w14:scene3d>
          </w:rPr>
          <w:t>6.3</w:t>
        </w:r>
        <w:r w:rsidR="00D335E2" w:rsidRPr="008C3A9D">
          <w:rPr>
            <w:rStyle w:val="afffa"/>
            <w:noProof/>
          </w:rPr>
          <w:t xml:space="preserve"> Проверка доступности тарифов для населения</w:t>
        </w:r>
        <w:r w:rsidR="00D335E2">
          <w:rPr>
            <w:noProof/>
            <w:webHidden/>
          </w:rPr>
          <w:tab/>
        </w:r>
        <w:r w:rsidR="00D335E2">
          <w:rPr>
            <w:noProof/>
            <w:webHidden/>
          </w:rPr>
          <w:fldChar w:fldCharType="begin"/>
        </w:r>
        <w:r w:rsidR="00D335E2">
          <w:rPr>
            <w:noProof/>
            <w:webHidden/>
          </w:rPr>
          <w:instrText xml:space="preserve"> PAGEREF _Toc533415888 \h </w:instrText>
        </w:r>
        <w:r w:rsidR="00D335E2">
          <w:rPr>
            <w:noProof/>
            <w:webHidden/>
          </w:rPr>
        </w:r>
        <w:r w:rsidR="00D335E2">
          <w:rPr>
            <w:noProof/>
            <w:webHidden/>
          </w:rPr>
          <w:fldChar w:fldCharType="separate"/>
        </w:r>
        <w:r>
          <w:rPr>
            <w:noProof/>
            <w:webHidden/>
          </w:rPr>
          <w:t>54</w:t>
        </w:r>
        <w:r w:rsidR="00D335E2">
          <w:rPr>
            <w:noProof/>
            <w:webHidden/>
          </w:rPr>
          <w:fldChar w:fldCharType="end"/>
        </w:r>
      </w:hyperlink>
    </w:p>
    <w:p w14:paraId="5DCE317F" w14:textId="77777777" w:rsidR="00D335E2" w:rsidRDefault="00102410">
      <w:pPr>
        <w:pStyle w:val="15"/>
        <w:tabs>
          <w:tab w:val="right" w:leader="dot" w:pos="9911"/>
        </w:tabs>
        <w:rPr>
          <w:rFonts w:asciiTheme="minorHAnsi" w:eastAsiaTheme="minorEastAsia" w:hAnsiTheme="minorHAnsi" w:cstheme="minorBidi"/>
          <w:b w:val="0"/>
          <w:bCs w:val="0"/>
          <w:caps w:val="0"/>
          <w:noProof/>
          <w:sz w:val="22"/>
          <w:szCs w:val="22"/>
        </w:rPr>
      </w:pPr>
      <w:hyperlink w:anchor="_Toc533415889" w:history="1">
        <w:r w:rsidR="00D335E2" w:rsidRPr="008C3A9D">
          <w:rPr>
            <w:rStyle w:val="afffa"/>
            <w:noProof/>
          </w:rPr>
          <w:t>7 Управление программой</w:t>
        </w:r>
        <w:r w:rsidR="00D335E2">
          <w:rPr>
            <w:noProof/>
            <w:webHidden/>
          </w:rPr>
          <w:tab/>
        </w:r>
        <w:r w:rsidR="00D335E2">
          <w:rPr>
            <w:noProof/>
            <w:webHidden/>
          </w:rPr>
          <w:fldChar w:fldCharType="begin"/>
        </w:r>
        <w:r w:rsidR="00D335E2">
          <w:rPr>
            <w:noProof/>
            <w:webHidden/>
          </w:rPr>
          <w:instrText xml:space="preserve"> PAGEREF _Toc533415889 \h </w:instrText>
        </w:r>
        <w:r w:rsidR="00D335E2">
          <w:rPr>
            <w:noProof/>
            <w:webHidden/>
          </w:rPr>
        </w:r>
        <w:r w:rsidR="00D335E2">
          <w:rPr>
            <w:noProof/>
            <w:webHidden/>
          </w:rPr>
          <w:fldChar w:fldCharType="separate"/>
        </w:r>
        <w:r>
          <w:rPr>
            <w:noProof/>
            <w:webHidden/>
          </w:rPr>
          <w:t>58</w:t>
        </w:r>
        <w:r w:rsidR="00D335E2">
          <w:rPr>
            <w:noProof/>
            <w:webHidden/>
          </w:rPr>
          <w:fldChar w:fldCharType="end"/>
        </w:r>
      </w:hyperlink>
    </w:p>
    <w:p w14:paraId="4A4DB412" w14:textId="77777777" w:rsidR="00D335E2" w:rsidRDefault="00102410">
      <w:pPr>
        <w:pStyle w:val="21"/>
        <w:tabs>
          <w:tab w:val="right" w:leader="dot" w:pos="9911"/>
        </w:tabs>
        <w:rPr>
          <w:rFonts w:asciiTheme="minorHAnsi" w:eastAsiaTheme="minorEastAsia" w:hAnsiTheme="minorHAnsi" w:cstheme="minorBidi"/>
          <w:smallCaps w:val="0"/>
          <w:noProof/>
          <w:sz w:val="22"/>
          <w:szCs w:val="22"/>
        </w:rPr>
      </w:pPr>
      <w:hyperlink w:anchor="_Toc533415890" w:history="1">
        <w:r w:rsidR="00D335E2" w:rsidRPr="008C3A9D">
          <w:rPr>
            <w:rStyle w:val="afffa"/>
            <w:noProof/>
            <w14:scene3d>
              <w14:camera w14:prst="orthographicFront"/>
              <w14:lightRig w14:rig="threePt" w14:dir="t">
                <w14:rot w14:lat="0" w14:lon="0" w14:rev="0"/>
              </w14:lightRig>
            </w14:scene3d>
          </w:rPr>
          <w:t>7.1</w:t>
        </w:r>
        <w:r w:rsidR="00D335E2" w:rsidRPr="008C3A9D">
          <w:rPr>
            <w:rStyle w:val="afffa"/>
            <w:noProof/>
          </w:rPr>
          <w:t xml:space="preserve"> Ответственный за реализацию Программы</w:t>
        </w:r>
        <w:r w:rsidR="00D335E2">
          <w:rPr>
            <w:noProof/>
            <w:webHidden/>
          </w:rPr>
          <w:tab/>
        </w:r>
        <w:r w:rsidR="00D335E2">
          <w:rPr>
            <w:noProof/>
            <w:webHidden/>
          </w:rPr>
          <w:fldChar w:fldCharType="begin"/>
        </w:r>
        <w:r w:rsidR="00D335E2">
          <w:rPr>
            <w:noProof/>
            <w:webHidden/>
          </w:rPr>
          <w:instrText xml:space="preserve"> PAGEREF _Toc533415890 \h </w:instrText>
        </w:r>
        <w:r w:rsidR="00D335E2">
          <w:rPr>
            <w:noProof/>
            <w:webHidden/>
          </w:rPr>
        </w:r>
        <w:r w:rsidR="00D335E2">
          <w:rPr>
            <w:noProof/>
            <w:webHidden/>
          </w:rPr>
          <w:fldChar w:fldCharType="separate"/>
        </w:r>
        <w:r>
          <w:rPr>
            <w:noProof/>
            <w:webHidden/>
          </w:rPr>
          <w:t>58</w:t>
        </w:r>
        <w:r w:rsidR="00D335E2">
          <w:rPr>
            <w:noProof/>
            <w:webHidden/>
          </w:rPr>
          <w:fldChar w:fldCharType="end"/>
        </w:r>
      </w:hyperlink>
    </w:p>
    <w:p w14:paraId="2201F5B3" w14:textId="77777777" w:rsidR="00D335E2" w:rsidRDefault="00102410">
      <w:pPr>
        <w:pStyle w:val="21"/>
        <w:tabs>
          <w:tab w:val="right" w:leader="dot" w:pos="9911"/>
        </w:tabs>
        <w:rPr>
          <w:rFonts w:asciiTheme="minorHAnsi" w:eastAsiaTheme="minorEastAsia" w:hAnsiTheme="minorHAnsi" w:cstheme="minorBidi"/>
          <w:smallCaps w:val="0"/>
          <w:noProof/>
          <w:sz w:val="22"/>
          <w:szCs w:val="22"/>
        </w:rPr>
      </w:pPr>
      <w:hyperlink w:anchor="_Toc533415891" w:history="1">
        <w:r w:rsidR="00D335E2" w:rsidRPr="008C3A9D">
          <w:rPr>
            <w:rStyle w:val="afffa"/>
            <w:noProof/>
            <w14:scene3d>
              <w14:camera w14:prst="orthographicFront"/>
              <w14:lightRig w14:rig="threePt" w14:dir="t">
                <w14:rot w14:lat="0" w14:lon="0" w14:rev="0"/>
              </w14:lightRig>
            </w14:scene3d>
          </w:rPr>
          <w:t>7.2</w:t>
        </w:r>
        <w:r w:rsidR="00D335E2" w:rsidRPr="008C3A9D">
          <w:rPr>
            <w:rStyle w:val="afffa"/>
            <w:noProof/>
          </w:rPr>
          <w:t xml:space="preserve"> План-график работ по реализации Программы</w:t>
        </w:r>
        <w:r w:rsidR="00D335E2">
          <w:rPr>
            <w:noProof/>
            <w:webHidden/>
          </w:rPr>
          <w:tab/>
        </w:r>
        <w:r w:rsidR="00D335E2">
          <w:rPr>
            <w:noProof/>
            <w:webHidden/>
          </w:rPr>
          <w:fldChar w:fldCharType="begin"/>
        </w:r>
        <w:r w:rsidR="00D335E2">
          <w:rPr>
            <w:noProof/>
            <w:webHidden/>
          </w:rPr>
          <w:instrText xml:space="preserve"> PAGEREF _Toc533415891 \h </w:instrText>
        </w:r>
        <w:r w:rsidR="00D335E2">
          <w:rPr>
            <w:noProof/>
            <w:webHidden/>
          </w:rPr>
        </w:r>
        <w:r w:rsidR="00D335E2">
          <w:rPr>
            <w:noProof/>
            <w:webHidden/>
          </w:rPr>
          <w:fldChar w:fldCharType="separate"/>
        </w:r>
        <w:r>
          <w:rPr>
            <w:noProof/>
            <w:webHidden/>
          </w:rPr>
          <w:t>58</w:t>
        </w:r>
        <w:r w:rsidR="00D335E2">
          <w:rPr>
            <w:noProof/>
            <w:webHidden/>
          </w:rPr>
          <w:fldChar w:fldCharType="end"/>
        </w:r>
      </w:hyperlink>
    </w:p>
    <w:p w14:paraId="403BA1BA" w14:textId="77777777" w:rsidR="00D335E2" w:rsidRDefault="00102410">
      <w:pPr>
        <w:pStyle w:val="21"/>
        <w:tabs>
          <w:tab w:val="right" w:leader="dot" w:pos="9911"/>
        </w:tabs>
        <w:rPr>
          <w:rFonts w:asciiTheme="minorHAnsi" w:eastAsiaTheme="minorEastAsia" w:hAnsiTheme="minorHAnsi" w:cstheme="minorBidi"/>
          <w:smallCaps w:val="0"/>
          <w:noProof/>
          <w:sz w:val="22"/>
          <w:szCs w:val="22"/>
        </w:rPr>
      </w:pPr>
      <w:hyperlink w:anchor="_Toc533415892" w:history="1">
        <w:r w:rsidR="00D335E2" w:rsidRPr="008C3A9D">
          <w:rPr>
            <w:rStyle w:val="afffa"/>
            <w:noProof/>
            <w14:scene3d>
              <w14:camera w14:prst="orthographicFront"/>
              <w14:lightRig w14:rig="threePt" w14:dir="t">
                <w14:rot w14:lat="0" w14:lon="0" w14:rev="0"/>
              </w14:lightRig>
            </w14:scene3d>
          </w:rPr>
          <w:t>7.3</w:t>
        </w:r>
        <w:r w:rsidR="00D335E2" w:rsidRPr="008C3A9D">
          <w:rPr>
            <w:rStyle w:val="afffa"/>
            <w:noProof/>
          </w:rPr>
          <w:t xml:space="preserve"> Порядок предоставления отчетности по выполнению Программы</w:t>
        </w:r>
        <w:r w:rsidR="00D335E2">
          <w:rPr>
            <w:noProof/>
            <w:webHidden/>
          </w:rPr>
          <w:tab/>
        </w:r>
        <w:r w:rsidR="00D335E2">
          <w:rPr>
            <w:noProof/>
            <w:webHidden/>
          </w:rPr>
          <w:fldChar w:fldCharType="begin"/>
        </w:r>
        <w:r w:rsidR="00D335E2">
          <w:rPr>
            <w:noProof/>
            <w:webHidden/>
          </w:rPr>
          <w:instrText xml:space="preserve"> PAGEREF _Toc533415892 \h </w:instrText>
        </w:r>
        <w:r w:rsidR="00D335E2">
          <w:rPr>
            <w:noProof/>
            <w:webHidden/>
          </w:rPr>
        </w:r>
        <w:r w:rsidR="00D335E2">
          <w:rPr>
            <w:noProof/>
            <w:webHidden/>
          </w:rPr>
          <w:fldChar w:fldCharType="separate"/>
        </w:r>
        <w:r>
          <w:rPr>
            <w:noProof/>
            <w:webHidden/>
          </w:rPr>
          <w:t>59</w:t>
        </w:r>
        <w:r w:rsidR="00D335E2">
          <w:rPr>
            <w:noProof/>
            <w:webHidden/>
          </w:rPr>
          <w:fldChar w:fldCharType="end"/>
        </w:r>
      </w:hyperlink>
    </w:p>
    <w:p w14:paraId="4AB84445" w14:textId="77777777" w:rsidR="00D335E2" w:rsidRDefault="00102410">
      <w:pPr>
        <w:pStyle w:val="21"/>
        <w:tabs>
          <w:tab w:val="right" w:leader="dot" w:pos="9911"/>
        </w:tabs>
        <w:rPr>
          <w:rFonts w:asciiTheme="minorHAnsi" w:eastAsiaTheme="minorEastAsia" w:hAnsiTheme="minorHAnsi" w:cstheme="minorBidi"/>
          <w:smallCaps w:val="0"/>
          <w:noProof/>
          <w:sz w:val="22"/>
          <w:szCs w:val="22"/>
        </w:rPr>
      </w:pPr>
      <w:hyperlink w:anchor="_Toc533415893" w:history="1">
        <w:r w:rsidR="00D335E2" w:rsidRPr="008C3A9D">
          <w:rPr>
            <w:rStyle w:val="afffa"/>
            <w:noProof/>
            <w14:scene3d>
              <w14:camera w14:prst="orthographicFront"/>
              <w14:lightRig w14:rig="threePt" w14:dir="t">
                <w14:rot w14:lat="0" w14:lon="0" w14:rev="0"/>
              </w14:lightRig>
            </w14:scene3d>
          </w:rPr>
          <w:t>7.4</w:t>
        </w:r>
        <w:r w:rsidR="00D335E2" w:rsidRPr="008C3A9D">
          <w:rPr>
            <w:rStyle w:val="afffa"/>
            <w:noProof/>
          </w:rPr>
          <w:t xml:space="preserve"> Порядок и сроки корректировки Программы</w:t>
        </w:r>
        <w:r w:rsidR="00D335E2">
          <w:rPr>
            <w:noProof/>
            <w:webHidden/>
          </w:rPr>
          <w:tab/>
        </w:r>
        <w:r w:rsidR="00D335E2">
          <w:rPr>
            <w:noProof/>
            <w:webHidden/>
          </w:rPr>
          <w:fldChar w:fldCharType="begin"/>
        </w:r>
        <w:r w:rsidR="00D335E2">
          <w:rPr>
            <w:noProof/>
            <w:webHidden/>
          </w:rPr>
          <w:instrText xml:space="preserve"> PAGEREF _Toc533415893 \h </w:instrText>
        </w:r>
        <w:r w:rsidR="00D335E2">
          <w:rPr>
            <w:noProof/>
            <w:webHidden/>
          </w:rPr>
        </w:r>
        <w:r w:rsidR="00D335E2">
          <w:rPr>
            <w:noProof/>
            <w:webHidden/>
          </w:rPr>
          <w:fldChar w:fldCharType="separate"/>
        </w:r>
        <w:r>
          <w:rPr>
            <w:noProof/>
            <w:webHidden/>
          </w:rPr>
          <w:t>59</w:t>
        </w:r>
        <w:r w:rsidR="00D335E2">
          <w:rPr>
            <w:noProof/>
            <w:webHidden/>
          </w:rPr>
          <w:fldChar w:fldCharType="end"/>
        </w:r>
      </w:hyperlink>
    </w:p>
    <w:p w14:paraId="1A1FF3E5" w14:textId="77777777" w:rsidR="00D335E2" w:rsidRDefault="00102410">
      <w:pPr>
        <w:pStyle w:val="15"/>
        <w:tabs>
          <w:tab w:val="right" w:leader="dot" w:pos="9911"/>
        </w:tabs>
        <w:rPr>
          <w:rFonts w:asciiTheme="minorHAnsi" w:eastAsiaTheme="minorEastAsia" w:hAnsiTheme="minorHAnsi" w:cstheme="minorBidi"/>
          <w:b w:val="0"/>
          <w:bCs w:val="0"/>
          <w:caps w:val="0"/>
          <w:noProof/>
          <w:sz w:val="22"/>
          <w:szCs w:val="22"/>
        </w:rPr>
      </w:pPr>
      <w:hyperlink w:anchor="_Toc533415894" w:history="1">
        <w:r w:rsidR="00D335E2" w:rsidRPr="008C3A9D">
          <w:rPr>
            <w:rStyle w:val="afffa"/>
            <w:noProof/>
          </w:rPr>
          <w:t>Приложение 1. Программа инвестиционных проектов в теплоснабжении</w:t>
        </w:r>
        <w:r w:rsidR="00D335E2">
          <w:rPr>
            <w:noProof/>
            <w:webHidden/>
          </w:rPr>
          <w:tab/>
        </w:r>
        <w:r w:rsidR="00D335E2">
          <w:rPr>
            <w:noProof/>
            <w:webHidden/>
          </w:rPr>
          <w:fldChar w:fldCharType="begin"/>
        </w:r>
        <w:r w:rsidR="00D335E2">
          <w:rPr>
            <w:noProof/>
            <w:webHidden/>
          </w:rPr>
          <w:instrText xml:space="preserve"> PAGEREF _Toc533415894 \h </w:instrText>
        </w:r>
        <w:r w:rsidR="00D335E2">
          <w:rPr>
            <w:noProof/>
            <w:webHidden/>
          </w:rPr>
        </w:r>
        <w:r w:rsidR="00D335E2">
          <w:rPr>
            <w:noProof/>
            <w:webHidden/>
          </w:rPr>
          <w:fldChar w:fldCharType="separate"/>
        </w:r>
        <w:r>
          <w:rPr>
            <w:noProof/>
            <w:webHidden/>
          </w:rPr>
          <w:t>60</w:t>
        </w:r>
        <w:r w:rsidR="00D335E2">
          <w:rPr>
            <w:noProof/>
            <w:webHidden/>
          </w:rPr>
          <w:fldChar w:fldCharType="end"/>
        </w:r>
      </w:hyperlink>
    </w:p>
    <w:p w14:paraId="56DC5016" w14:textId="77777777" w:rsidR="00D335E2" w:rsidRDefault="00102410">
      <w:pPr>
        <w:pStyle w:val="15"/>
        <w:tabs>
          <w:tab w:val="right" w:leader="dot" w:pos="9911"/>
        </w:tabs>
        <w:rPr>
          <w:rFonts w:asciiTheme="minorHAnsi" w:eastAsiaTheme="minorEastAsia" w:hAnsiTheme="minorHAnsi" w:cstheme="minorBidi"/>
          <w:b w:val="0"/>
          <w:bCs w:val="0"/>
          <w:caps w:val="0"/>
          <w:noProof/>
          <w:sz w:val="22"/>
          <w:szCs w:val="22"/>
        </w:rPr>
      </w:pPr>
      <w:hyperlink w:anchor="_Toc533415895" w:history="1">
        <w:r w:rsidR="00D335E2" w:rsidRPr="008C3A9D">
          <w:rPr>
            <w:rStyle w:val="afffa"/>
            <w:noProof/>
          </w:rPr>
          <w:t>Приложение 2. Программа инвестиционных проектов в водоснабжении</w:t>
        </w:r>
        <w:r w:rsidR="00D335E2">
          <w:rPr>
            <w:noProof/>
            <w:webHidden/>
          </w:rPr>
          <w:tab/>
        </w:r>
        <w:r w:rsidR="00D335E2">
          <w:rPr>
            <w:noProof/>
            <w:webHidden/>
          </w:rPr>
          <w:fldChar w:fldCharType="begin"/>
        </w:r>
        <w:r w:rsidR="00D335E2">
          <w:rPr>
            <w:noProof/>
            <w:webHidden/>
          </w:rPr>
          <w:instrText xml:space="preserve"> PAGEREF _Toc533415895 \h </w:instrText>
        </w:r>
        <w:r w:rsidR="00D335E2">
          <w:rPr>
            <w:noProof/>
            <w:webHidden/>
          </w:rPr>
        </w:r>
        <w:r w:rsidR="00D335E2">
          <w:rPr>
            <w:noProof/>
            <w:webHidden/>
          </w:rPr>
          <w:fldChar w:fldCharType="separate"/>
        </w:r>
        <w:r>
          <w:rPr>
            <w:noProof/>
            <w:webHidden/>
          </w:rPr>
          <w:t>71</w:t>
        </w:r>
        <w:r w:rsidR="00D335E2">
          <w:rPr>
            <w:noProof/>
            <w:webHidden/>
          </w:rPr>
          <w:fldChar w:fldCharType="end"/>
        </w:r>
      </w:hyperlink>
    </w:p>
    <w:p w14:paraId="5CF94929" w14:textId="77777777" w:rsidR="00D335E2" w:rsidRDefault="00102410">
      <w:pPr>
        <w:pStyle w:val="15"/>
        <w:tabs>
          <w:tab w:val="right" w:leader="dot" w:pos="9911"/>
        </w:tabs>
        <w:rPr>
          <w:rFonts w:asciiTheme="minorHAnsi" w:eastAsiaTheme="minorEastAsia" w:hAnsiTheme="minorHAnsi" w:cstheme="minorBidi"/>
          <w:b w:val="0"/>
          <w:bCs w:val="0"/>
          <w:caps w:val="0"/>
          <w:noProof/>
          <w:sz w:val="22"/>
          <w:szCs w:val="22"/>
        </w:rPr>
      </w:pPr>
      <w:hyperlink w:anchor="_Toc533415896" w:history="1">
        <w:r w:rsidR="00D335E2" w:rsidRPr="008C3A9D">
          <w:rPr>
            <w:rStyle w:val="afffa"/>
            <w:noProof/>
          </w:rPr>
          <w:t>Приложение 3. Программа инвестиционных проектов в водоотведении</w:t>
        </w:r>
        <w:r w:rsidR="00D335E2">
          <w:rPr>
            <w:noProof/>
            <w:webHidden/>
          </w:rPr>
          <w:tab/>
        </w:r>
        <w:r w:rsidR="00D335E2">
          <w:rPr>
            <w:noProof/>
            <w:webHidden/>
          </w:rPr>
          <w:fldChar w:fldCharType="begin"/>
        </w:r>
        <w:r w:rsidR="00D335E2">
          <w:rPr>
            <w:noProof/>
            <w:webHidden/>
          </w:rPr>
          <w:instrText xml:space="preserve"> PAGEREF _Toc533415896 \h </w:instrText>
        </w:r>
        <w:r w:rsidR="00D335E2">
          <w:rPr>
            <w:noProof/>
            <w:webHidden/>
          </w:rPr>
        </w:r>
        <w:r w:rsidR="00D335E2">
          <w:rPr>
            <w:noProof/>
            <w:webHidden/>
          </w:rPr>
          <w:fldChar w:fldCharType="separate"/>
        </w:r>
        <w:r>
          <w:rPr>
            <w:noProof/>
            <w:webHidden/>
          </w:rPr>
          <w:t>81</w:t>
        </w:r>
        <w:r w:rsidR="00D335E2">
          <w:rPr>
            <w:noProof/>
            <w:webHidden/>
          </w:rPr>
          <w:fldChar w:fldCharType="end"/>
        </w:r>
      </w:hyperlink>
    </w:p>
    <w:p w14:paraId="62789CAF" w14:textId="77777777" w:rsidR="00D335E2" w:rsidRDefault="00102410">
      <w:pPr>
        <w:pStyle w:val="15"/>
        <w:tabs>
          <w:tab w:val="right" w:leader="dot" w:pos="9911"/>
        </w:tabs>
        <w:rPr>
          <w:rFonts w:asciiTheme="minorHAnsi" w:eastAsiaTheme="minorEastAsia" w:hAnsiTheme="minorHAnsi" w:cstheme="minorBidi"/>
          <w:b w:val="0"/>
          <w:bCs w:val="0"/>
          <w:caps w:val="0"/>
          <w:noProof/>
          <w:sz w:val="22"/>
          <w:szCs w:val="22"/>
        </w:rPr>
      </w:pPr>
      <w:hyperlink w:anchor="_Toc533415897" w:history="1">
        <w:r w:rsidR="00D335E2" w:rsidRPr="008C3A9D">
          <w:rPr>
            <w:rStyle w:val="afffa"/>
            <w:noProof/>
          </w:rPr>
          <w:t>Приложение 4. Программа инвестиционных проектов в электроснабжении</w:t>
        </w:r>
        <w:r w:rsidR="00D335E2">
          <w:rPr>
            <w:noProof/>
            <w:webHidden/>
          </w:rPr>
          <w:tab/>
        </w:r>
        <w:r w:rsidR="00D335E2">
          <w:rPr>
            <w:noProof/>
            <w:webHidden/>
          </w:rPr>
          <w:fldChar w:fldCharType="begin"/>
        </w:r>
        <w:r w:rsidR="00D335E2">
          <w:rPr>
            <w:noProof/>
            <w:webHidden/>
          </w:rPr>
          <w:instrText xml:space="preserve"> PAGEREF _Toc533415897 \h </w:instrText>
        </w:r>
        <w:r w:rsidR="00D335E2">
          <w:rPr>
            <w:noProof/>
            <w:webHidden/>
          </w:rPr>
        </w:r>
        <w:r w:rsidR="00D335E2">
          <w:rPr>
            <w:noProof/>
            <w:webHidden/>
          </w:rPr>
          <w:fldChar w:fldCharType="separate"/>
        </w:r>
        <w:r>
          <w:rPr>
            <w:noProof/>
            <w:webHidden/>
          </w:rPr>
          <w:t>95</w:t>
        </w:r>
        <w:r w:rsidR="00D335E2">
          <w:rPr>
            <w:noProof/>
            <w:webHidden/>
          </w:rPr>
          <w:fldChar w:fldCharType="end"/>
        </w:r>
      </w:hyperlink>
    </w:p>
    <w:p w14:paraId="481FC9E7" w14:textId="77777777" w:rsidR="00D335E2" w:rsidRDefault="00102410">
      <w:pPr>
        <w:pStyle w:val="15"/>
        <w:tabs>
          <w:tab w:val="right" w:leader="dot" w:pos="9911"/>
        </w:tabs>
        <w:rPr>
          <w:rFonts w:asciiTheme="minorHAnsi" w:eastAsiaTheme="minorEastAsia" w:hAnsiTheme="minorHAnsi" w:cstheme="minorBidi"/>
          <w:b w:val="0"/>
          <w:bCs w:val="0"/>
          <w:caps w:val="0"/>
          <w:noProof/>
          <w:sz w:val="22"/>
          <w:szCs w:val="22"/>
        </w:rPr>
      </w:pPr>
      <w:hyperlink w:anchor="_Toc533415898" w:history="1">
        <w:r w:rsidR="00D335E2" w:rsidRPr="008C3A9D">
          <w:rPr>
            <w:rStyle w:val="afffa"/>
            <w:noProof/>
          </w:rPr>
          <w:t>Приложение 5. Программа инвестиционных проектов в газоснабжении</w:t>
        </w:r>
        <w:r w:rsidR="00D335E2">
          <w:rPr>
            <w:noProof/>
            <w:webHidden/>
          </w:rPr>
          <w:tab/>
        </w:r>
        <w:r w:rsidR="00D335E2">
          <w:rPr>
            <w:noProof/>
            <w:webHidden/>
          </w:rPr>
          <w:fldChar w:fldCharType="begin"/>
        </w:r>
        <w:r w:rsidR="00D335E2">
          <w:rPr>
            <w:noProof/>
            <w:webHidden/>
          </w:rPr>
          <w:instrText xml:space="preserve"> PAGEREF _Toc533415898 \h </w:instrText>
        </w:r>
        <w:r w:rsidR="00D335E2">
          <w:rPr>
            <w:noProof/>
            <w:webHidden/>
          </w:rPr>
        </w:r>
        <w:r w:rsidR="00D335E2">
          <w:rPr>
            <w:noProof/>
            <w:webHidden/>
          </w:rPr>
          <w:fldChar w:fldCharType="separate"/>
        </w:r>
        <w:r>
          <w:rPr>
            <w:noProof/>
            <w:webHidden/>
          </w:rPr>
          <w:t>109</w:t>
        </w:r>
        <w:r w:rsidR="00D335E2">
          <w:rPr>
            <w:noProof/>
            <w:webHidden/>
          </w:rPr>
          <w:fldChar w:fldCharType="end"/>
        </w:r>
      </w:hyperlink>
    </w:p>
    <w:p w14:paraId="06918514" w14:textId="77777777" w:rsidR="00D335E2" w:rsidRDefault="00102410">
      <w:pPr>
        <w:pStyle w:val="15"/>
        <w:tabs>
          <w:tab w:val="right" w:leader="dot" w:pos="9911"/>
        </w:tabs>
        <w:rPr>
          <w:rFonts w:asciiTheme="minorHAnsi" w:eastAsiaTheme="minorEastAsia" w:hAnsiTheme="minorHAnsi" w:cstheme="minorBidi"/>
          <w:b w:val="0"/>
          <w:bCs w:val="0"/>
          <w:caps w:val="0"/>
          <w:noProof/>
          <w:sz w:val="22"/>
          <w:szCs w:val="22"/>
        </w:rPr>
      </w:pPr>
      <w:hyperlink w:anchor="_Toc533415899" w:history="1">
        <w:r w:rsidR="00D335E2" w:rsidRPr="008C3A9D">
          <w:rPr>
            <w:rStyle w:val="afffa"/>
            <w:noProof/>
          </w:rPr>
          <w:t>Приложение 6. Программа инвестиционных проектов в области ОБРАЩЕНИЯ С тко</w:t>
        </w:r>
        <w:r w:rsidR="00D335E2">
          <w:rPr>
            <w:noProof/>
            <w:webHidden/>
          </w:rPr>
          <w:tab/>
        </w:r>
        <w:r w:rsidR="00D335E2">
          <w:rPr>
            <w:noProof/>
            <w:webHidden/>
          </w:rPr>
          <w:fldChar w:fldCharType="begin"/>
        </w:r>
        <w:r w:rsidR="00D335E2">
          <w:rPr>
            <w:noProof/>
            <w:webHidden/>
          </w:rPr>
          <w:instrText xml:space="preserve"> PAGEREF _Toc533415899 \h </w:instrText>
        </w:r>
        <w:r w:rsidR="00D335E2">
          <w:rPr>
            <w:noProof/>
            <w:webHidden/>
          </w:rPr>
        </w:r>
        <w:r w:rsidR="00D335E2">
          <w:rPr>
            <w:noProof/>
            <w:webHidden/>
          </w:rPr>
          <w:fldChar w:fldCharType="separate"/>
        </w:r>
        <w:r>
          <w:rPr>
            <w:noProof/>
            <w:webHidden/>
          </w:rPr>
          <w:t>113</w:t>
        </w:r>
        <w:r w:rsidR="00D335E2">
          <w:rPr>
            <w:noProof/>
            <w:webHidden/>
          </w:rPr>
          <w:fldChar w:fldCharType="end"/>
        </w:r>
      </w:hyperlink>
    </w:p>
    <w:p w14:paraId="62DA504D" w14:textId="77777777" w:rsidR="002A4288" w:rsidRPr="00D335E2" w:rsidRDefault="00A11F18" w:rsidP="00D13478">
      <w:pPr>
        <w:spacing w:after="120"/>
        <w:jc w:val="center"/>
        <w:rPr>
          <w:sz w:val="20"/>
          <w:szCs w:val="20"/>
        </w:rPr>
      </w:pPr>
      <w:r w:rsidRPr="00D335E2">
        <w:rPr>
          <w:sz w:val="20"/>
          <w:szCs w:val="20"/>
        </w:rPr>
        <w:fldChar w:fldCharType="end"/>
      </w:r>
    </w:p>
    <w:p w14:paraId="62DA504E" w14:textId="77777777" w:rsidR="002A4288" w:rsidRPr="00D335E2" w:rsidRDefault="002A4288" w:rsidP="007D4C64">
      <w:pPr>
        <w:jc w:val="center"/>
        <w:rPr>
          <w:sz w:val="20"/>
          <w:szCs w:val="20"/>
        </w:rPr>
      </w:pPr>
    </w:p>
    <w:p w14:paraId="62DA504F" w14:textId="77777777" w:rsidR="00CF2A53" w:rsidRPr="00D335E2" w:rsidRDefault="00CF2A53" w:rsidP="007D4C64">
      <w:pPr>
        <w:jc w:val="center"/>
      </w:pPr>
    </w:p>
    <w:p w14:paraId="62DA5050" w14:textId="77777777" w:rsidR="007E6CC7" w:rsidRPr="00D335E2" w:rsidRDefault="00ED08C4" w:rsidP="005B2321">
      <w:pPr>
        <w:pStyle w:val="12"/>
        <w:rPr>
          <w:lang w:val="ru-RU"/>
        </w:rPr>
      </w:pPr>
      <w:bookmarkStart w:id="0" w:name="_Toc483492570"/>
      <w:bookmarkStart w:id="1" w:name="_Toc484006156"/>
      <w:bookmarkStart w:id="2" w:name="_Toc484007987"/>
      <w:bookmarkStart w:id="3" w:name="_Toc484012416"/>
      <w:bookmarkStart w:id="4" w:name="_Toc484013309"/>
      <w:bookmarkStart w:id="5" w:name="_Toc527357556"/>
      <w:bookmarkStart w:id="6" w:name="_Toc533415843"/>
      <w:r w:rsidRPr="00D335E2">
        <w:rPr>
          <w:lang w:val="ru-RU"/>
        </w:rPr>
        <w:t>Паспорт программы</w:t>
      </w:r>
      <w:bookmarkEnd w:id="0"/>
      <w:bookmarkEnd w:id="1"/>
      <w:bookmarkEnd w:id="2"/>
      <w:bookmarkEnd w:id="3"/>
      <w:bookmarkEnd w:id="4"/>
      <w:bookmarkEnd w:id="5"/>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1"/>
        <w:gridCol w:w="7286"/>
      </w:tblGrid>
      <w:tr w:rsidR="00D335E2" w:rsidRPr="00D335E2" w14:paraId="6C9BAA90" w14:textId="77777777" w:rsidTr="0040308D">
        <w:tc>
          <w:tcPr>
            <w:tcW w:w="1406" w:type="pct"/>
            <w:shd w:val="clear" w:color="auto" w:fill="auto"/>
          </w:tcPr>
          <w:p w14:paraId="62DA5051" w14:textId="77777777" w:rsidR="009715AB" w:rsidRPr="00D335E2" w:rsidRDefault="009715AB" w:rsidP="0040308D">
            <w:pPr>
              <w:pStyle w:val="a5"/>
              <w:spacing w:before="0" w:after="0"/>
              <w:ind w:firstLine="0"/>
            </w:pPr>
            <w:r w:rsidRPr="00D335E2">
              <w:t>Наименование программы</w:t>
            </w:r>
          </w:p>
        </w:tc>
        <w:tc>
          <w:tcPr>
            <w:tcW w:w="3594" w:type="pct"/>
          </w:tcPr>
          <w:p w14:paraId="146C8468" w14:textId="600792FE" w:rsidR="00B5126B" w:rsidRPr="00D335E2" w:rsidRDefault="00B5126B" w:rsidP="0040308D">
            <w:pPr>
              <w:pStyle w:val="a5"/>
              <w:spacing w:before="0" w:after="0"/>
              <w:ind w:firstLine="0"/>
            </w:pPr>
            <w:r w:rsidRPr="00D335E2">
              <w:t>Программа комплексного развития систем коммунальной инфраструктуры сельского поселения Усть-Юган на 2018 – 2037 годы (далее - Программа)</w:t>
            </w:r>
          </w:p>
        </w:tc>
      </w:tr>
      <w:tr w:rsidR="00D335E2" w:rsidRPr="00D335E2" w14:paraId="73DD5781" w14:textId="77777777" w:rsidTr="0040308D">
        <w:tc>
          <w:tcPr>
            <w:tcW w:w="1406" w:type="pct"/>
            <w:shd w:val="clear" w:color="auto" w:fill="auto"/>
          </w:tcPr>
          <w:p w14:paraId="4E773AED" w14:textId="77777777" w:rsidR="0040308D" w:rsidRPr="00D335E2" w:rsidRDefault="0040308D" w:rsidP="0040308D">
            <w:pPr>
              <w:pStyle w:val="a5"/>
              <w:spacing w:before="0" w:after="0"/>
              <w:ind w:firstLine="0"/>
            </w:pPr>
            <w:r w:rsidRPr="00D335E2">
              <w:t xml:space="preserve">Основание </w:t>
            </w:r>
            <w:r w:rsidR="009715AB" w:rsidRPr="00D335E2">
              <w:t>для</w:t>
            </w:r>
          </w:p>
          <w:p w14:paraId="2AEB3C71" w14:textId="4F1C6885" w:rsidR="009715AB" w:rsidRPr="00D335E2" w:rsidRDefault="009715AB" w:rsidP="0040308D">
            <w:pPr>
              <w:pStyle w:val="a5"/>
              <w:spacing w:before="0" w:after="0"/>
              <w:ind w:firstLine="0"/>
            </w:pPr>
            <w:r w:rsidRPr="00D335E2">
              <w:t xml:space="preserve"> разработки Программы</w:t>
            </w:r>
          </w:p>
        </w:tc>
        <w:tc>
          <w:tcPr>
            <w:tcW w:w="3594" w:type="pct"/>
          </w:tcPr>
          <w:p w14:paraId="1A1B541A" w14:textId="77777777" w:rsidR="00B5126B" w:rsidRPr="00D335E2" w:rsidRDefault="00B5126B" w:rsidP="0040308D">
            <w:pPr>
              <w:pStyle w:val="a2"/>
            </w:pPr>
            <w:r w:rsidRPr="00D335E2">
              <w:t>Градостроительный кодекс Российской Федерации;</w:t>
            </w:r>
          </w:p>
          <w:p w14:paraId="25762816" w14:textId="77777777" w:rsidR="00B5126B" w:rsidRPr="00D335E2" w:rsidRDefault="00B5126B" w:rsidP="0040308D">
            <w:pPr>
              <w:pStyle w:val="a2"/>
            </w:pPr>
            <w:r w:rsidRPr="00D335E2">
              <w:t xml:space="preserve">Федеральный </w:t>
            </w:r>
            <w:hyperlink r:id="rId14" w:tooltip="Федеральный закон от 06.10.2003 N 131-ФЗ (ред. от 28.12.2013) &quot;Об общих принципах организации местного самоуправления в Российской Федерации&quot; (с изм. и доп., вступ. в силу с 30.01.2014){КонсультантПлюс}" w:history="1">
              <w:r w:rsidRPr="00D335E2">
                <w:t>закон</w:t>
              </w:r>
            </w:hyperlink>
            <w:r w:rsidRPr="00D335E2">
              <w:t xml:space="preserve"> от 06.10.2003 № 131-ФЗ "Об общих принципах организации местного самоуправления в Российской Федерации";</w:t>
            </w:r>
          </w:p>
          <w:p w14:paraId="40ECA823" w14:textId="77777777" w:rsidR="00B5126B" w:rsidRPr="00D335E2" w:rsidRDefault="00B5126B" w:rsidP="0040308D">
            <w:pPr>
              <w:pStyle w:val="a2"/>
            </w:pPr>
            <w:r w:rsidRPr="00D335E2">
              <w:t xml:space="preserve">Федеральный </w:t>
            </w:r>
            <w:hyperlink r:id="rId15" w:tooltip="Федеральный закон от 30.12.2004 N 210-ФЗ (ред. от 30.12.2012) &quot;Об основах регулирования тарифов организаций коммунального комплекса&quot; (с изм. и доп., вступающими в силу с 01.04.2013){КонсультантПлюс}" w:history="1">
              <w:r w:rsidRPr="00D335E2">
                <w:t>закон</w:t>
              </w:r>
            </w:hyperlink>
            <w:r w:rsidRPr="00D335E2">
              <w:t xml:space="preserve"> от 30.12.2004 № 210-ФЗ "Об основах регулирования тарифов организаций коммунального комплекса";</w:t>
            </w:r>
          </w:p>
          <w:p w14:paraId="51FB1FE1" w14:textId="77777777" w:rsidR="00B5126B" w:rsidRPr="00D335E2" w:rsidRDefault="00B5126B" w:rsidP="0040308D">
            <w:pPr>
              <w:pStyle w:val="a2"/>
            </w:pPr>
            <w:r w:rsidRPr="00D335E2">
              <w:t>Федеральный закон от 27.07.2010 № 190 «О теплоснабжении»;</w:t>
            </w:r>
          </w:p>
          <w:p w14:paraId="2A02DA6C" w14:textId="77777777" w:rsidR="00B5126B" w:rsidRPr="00D335E2" w:rsidRDefault="00B5126B" w:rsidP="0040308D">
            <w:pPr>
              <w:pStyle w:val="a2"/>
            </w:pPr>
            <w:r w:rsidRPr="00D335E2">
              <w:t>Федеральный закон от 07.12.2011 № 416 «О водоснабжении и водоотведении»;</w:t>
            </w:r>
          </w:p>
          <w:p w14:paraId="4A82395A" w14:textId="77777777" w:rsidR="00B5126B" w:rsidRPr="00D335E2" w:rsidRDefault="00B5126B" w:rsidP="0040308D">
            <w:pPr>
              <w:pStyle w:val="a2"/>
            </w:pPr>
            <w:r w:rsidRPr="00D335E2">
              <w:t>Федеральный закон от 26.03.2003 № 35 «Об электроэнергетике»;</w:t>
            </w:r>
          </w:p>
          <w:p w14:paraId="00DEFC8E" w14:textId="77777777" w:rsidR="00B5126B" w:rsidRPr="00D335E2" w:rsidRDefault="00B5126B" w:rsidP="0040308D">
            <w:pPr>
              <w:pStyle w:val="a2"/>
            </w:pPr>
            <w:r w:rsidRPr="00D335E2">
              <w:t>Федеральный закон от 23.11.2009 № 261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058B724F" w14:textId="77777777" w:rsidR="00B5126B" w:rsidRPr="00D335E2" w:rsidRDefault="00B5126B" w:rsidP="0040308D">
            <w:pPr>
              <w:pStyle w:val="a2"/>
            </w:pPr>
            <w:r w:rsidRPr="00D335E2">
              <w:t>Приказ Министерства регионального развития Российской Федерации от 06.05.2011 № 204 «О разработке программ комплексного развития систем коммунальной инфраструктуры муниципальных образований»;</w:t>
            </w:r>
          </w:p>
          <w:p w14:paraId="51AD064F" w14:textId="77777777" w:rsidR="00B5126B" w:rsidRPr="00D335E2" w:rsidRDefault="00B5126B" w:rsidP="0040308D">
            <w:pPr>
              <w:pStyle w:val="a2"/>
            </w:pPr>
            <w:r w:rsidRPr="00D335E2">
              <w:t>Постановление Правительства Российской Федерации от 14.06.2013 г. № 502 «Об утверждении требований к программам комплексного развития систем коммунальной инфраструктуры поселений, городских округов»;</w:t>
            </w:r>
          </w:p>
          <w:p w14:paraId="75D7E037" w14:textId="77777777" w:rsidR="00B5126B" w:rsidRPr="00D335E2" w:rsidRDefault="00B5126B" w:rsidP="0040308D">
            <w:pPr>
              <w:pStyle w:val="a2"/>
            </w:pPr>
            <w:r w:rsidRPr="00D335E2">
              <w:t>Приказ Госстроя от 01.10.2013 N 359/ГС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w:t>
            </w:r>
          </w:p>
          <w:p w14:paraId="75C1A4EC" w14:textId="291B1891" w:rsidR="00B5126B" w:rsidRPr="00D335E2" w:rsidRDefault="00B5126B" w:rsidP="0040308D">
            <w:pPr>
              <w:pStyle w:val="a2"/>
            </w:pPr>
            <w:r w:rsidRPr="00D335E2">
              <w:t xml:space="preserve">Генеральный план сельского поселения Усть-Юган, утвержденный </w:t>
            </w:r>
            <w:r w:rsidR="00684264" w:rsidRPr="00D335E2">
              <w:t>Решением Совета депутатов</w:t>
            </w:r>
            <w:r w:rsidRPr="00D335E2">
              <w:t xml:space="preserve"> сельского поселения Усть-Юган № </w:t>
            </w:r>
            <w:r w:rsidR="00684264" w:rsidRPr="00D335E2">
              <w:t>388</w:t>
            </w:r>
            <w:r w:rsidRPr="00D335E2">
              <w:t xml:space="preserve"> от </w:t>
            </w:r>
            <w:r w:rsidR="00684264" w:rsidRPr="00D335E2">
              <w:t>03</w:t>
            </w:r>
            <w:r w:rsidRPr="00D335E2">
              <w:t>.0</w:t>
            </w:r>
            <w:r w:rsidR="00684264" w:rsidRPr="00D335E2">
              <w:t>9</w:t>
            </w:r>
            <w:r w:rsidRPr="00D335E2">
              <w:t>.201</w:t>
            </w:r>
            <w:r w:rsidR="00684264" w:rsidRPr="00D335E2">
              <w:t>8</w:t>
            </w:r>
            <w:r w:rsidRPr="00D335E2">
              <w:t>;</w:t>
            </w:r>
          </w:p>
          <w:p w14:paraId="20E0F72F" w14:textId="68BCACF9" w:rsidR="00B5126B" w:rsidRPr="00D335E2" w:rsidRDefault="00B5126B" w:rsidP="0040308D">
            <w:pPr>
              <w:pStyle w:val="a2"/>
            </w:pPr>
            <w:r w:rsidRPr="00D335E2">
              <w:t xml:space="preserve">Схема теплоснабжения муниципального образования сельского поселения Усть-Юган, </w:t>
            </w:r>
            <w:r w:rsidR="00ED1B04" w:rsidRPr="00D335E2">
              <w:t>утвержденная Постановлением администрации сельского поселения Усть-Юган от 14.04.2017 № 53-па</w:t>
            </w:r>
            <w:r w:rsidRPr="00D335E2">
              <w:t>;</w:t>
            </w:r>
          </w:p>
          <w:p w14:paraId="71778CE1" w14:textId="2B87AD1E" w:rsidR="00B5126B" w:rsidRPr="00D335E2" w:rsidRDefault="00B5126B" w:rsidP="0040308D">
            <w:pPr>
              <w:pStyle w:val="a2"/>
            </w:pPr>
            <w:r w:rsidRPr="00D335E2">
              <w:t xml:space="preserve">Схема водоснабжения и водоотведения муниципального образования сельского поселения Усть-Юган на период до 2024 года, </w:t>
            </w:r>
            <w:r w:rsidR="00FE6D8D" w:rsidRPr="00D335E2">
              <w:t>утвер</w:t>
            </w:r>
            <w:bookmarkStart w:id="7" w:name="_GoBack"/>
            <w:bookmarkEnd w:id="7"/>
            <w:r w:rsidR="00FE6D8D" w:rsidRPr="00D335E2">
              <w:t>жденная Постановлением Администрации сельского поселения Усть-Юган от 02.12.2014 № 117-па</w:t>
            </w:r>
            <w:r w:rsidRPr="00D335E2">
              <w:t>;</w:t>
            </w:r>
          </w:p>
          <w:p w14:paraId="0D080136" w14:textId="61AED959" w:rsidR="00B5126B" w:rsidRPr="00D335E2" w:rsidRDefault="00B5126B" w:rsidP="0040308D">
            <w:pPr>
              <w:pStyle w:val="a2"/>
            </w:pPr>
            <w:r w:rsidRPr="00D335E2">
              <w:t xml:space="preserve">Генеральная схема санитарной очистки территории населенных пунктов муниципального образования Нефтеюганский район, утвержденная Постановлением Администрации Нефтеюганского района </w:t>
            </w:r>
            <w:r w:rsidR="005F157A" w:rsidRPr="00D335E2">
              <w:t>10.08.2018 № 1343</w:t>
            </w:r>
            <w:r w:rsidRPr="00D335E2">
              <w:t>-па</w:t>
            </w:r>
            <w:r w:rsidR="005F157A" w:rsidRPr="00D335E2">
              <w:t>-нпа</w:t>
            </w:r>
            <w:r w:rsidRPr="00D335E2">
              <w:t>.</w:t>
            </w:r>
          </w:p>
        </w:tc>
      </w:tr>
      <w:tr w:rsidR="00D335E2" w:rsidRPr="00D335E2" w14:paraId="43DA2A4F" w14:textId="77777777" w:rsidTr="0040308D">
        <w:tc>
          <w:tcPr>
            <w:tcW w:w="1406" w:type="pct"/>
            <w:shd w:val="clear" w:color="auto" w:fill="auto"/>
          </w:tcPr>
          <w:p w14:paraId="0D72EB20" w14:textId="77777777" w:rsidR="009715AB" w:rsidRPr="00D335E2" w:rsidRDefault="009715AB" w:rsidP="0040308D">
            <w:pPr>
              <w:pStyle w:val="a5"/>
              <w:spacing w:before="0" w:after="0"/>
              <w:ind w:firstLine="0"/>
            </w:pPr>
            <w:r w:rsidRPr="00D335E2">
              <w:t>Заказчик Программы</w:t>
            </w:r>
          </w:p>
        </w:tc>
        <w:tc>
          <w:tcPr>
            <w:tcW w:w="3594" w:type="pct"/>
          </w:tcPr>
          <w:p w14:paraId="24D0D45E" w14:textId="3589CD5F" w:rsidR="00B5126B" w:rsidRPr="00D335E2" w:rsidRDefault="00B5126B" w:rsidP="0040308D">
            <w:pPr>
              <w:pStyle w:val="a5"/>
              <w:spacing w:before="0" w:after="0"/>
              <w:ind w:firstLine="0"/>
              <w:rPr>
                <w:rStyle w:val="afc"/>
                <w:sz w:val="24"/>
                <w:szCs w:val="24"/>
              </w:rPr>
            </w:pPr>
            <w:r w:rsidRPr="00D335E2">
              <w:rPr>
                <w:rStyle w:val="afc"/>
                <w:sz w:val="24"/>
                <w:szCs w:val="24"/>
              </w:rPr>
              <w:t>Муниципальное казенное учреждение «Управление по делам администрации Нефтеюганского района»</w:t>
            </w:r>
          </w:p>
        </w:tc>
      </w:tr>
      <w:tr w:rsidR="00D335E2" w:rsidRPr="00D335E2" w14:paraId="11E2484A" w14:textId="77777777" w:rsidTr="0040308D">
        <w:tc>
          <w:tcPr>
            <w:tcW w:w="1406" w:type="pct"/>
            <w:shd w:val="clear" w:color="auto" w:fill="auto"/>
          </w:tcPr>
          <w:p w14:paraId="2395F071" w14:textId="77777777" w:rsidR="009715AB" w:rsidRPr="00D335E2" w:rsidRDefault="009715AB" w:rsidP="0040308D">
            <w:pPr>
              <w:pStyle w:val="a5"/>
              <w:spacing w:before="0" w:after="0"/>
              <w:ind w:firstLine="0"/>
            </w:pPr>
            <w:r w:rsidRPr="00D335E2">
              <w:t>Разработчик Программы</w:t>
            </w:r>
          </w:p>
        </w:tc>
        <w:tc>
          <w:tcPr>
            <w:tcW w:w="3594" w:type="pct"/>
            <w:vAlign w:val="center"/>
          </w:tcPr>
          <w:p w14:paraId="28BBA077" w14:textId="174FD71A" w:rsidR="00B5126B" w:rsidRPr="00D335E2" w:rsidRDefault="00B5126B" w:rsidP="0040308D">
            <w:pPr>
              <w:pStyle w:val="a5"/>
              <w:spacing w:before="0" w:after="0"/>
              <w:ind w:firstLine="0"/>
              <w:rPr>
                <w:rStyle w:val="afc"/>
                <w:sz w:val="24"/>
                <w:szCs w:val="24"/>
              </w:rPr>
            </w:pPr>
            <w:r w:rsidRPr="00D335E2">
              <w:rPr>
                <w:rStyle w:val="afc"/>
                <w:sz w:val="24"/>
                <w:szCs w:val="24"/>
              </w:rPr>
              <w:t>Общество с ограниченной ответственностью «</w:t>
            </w:r>
            <w:r w:rsidR="00DC3361" w:rsidRPr="00D335E2">
              <w:t>ИТП Град</w:t>
            </w:r>
            <w:r w:rsidRPr="00D335E2">
              <w:rPr>
                <w:rStyle w:val="afc"/>
                <w:sz w:val="24"/>
                <w:szCs w:val="24"/>
              </w:rPr>
              <w:t>», г. Омск</w:t>
            </w:r>
          </w:p>
        </w:tc>
      </w:tr>
      <w:tr w:rsidR="00D335E2" w:rsidRPr="00D335E2" w14:paraId="65E78561" w14:textId="77777777" w:rsidTr="0040308D">
        <w:tc>
          <w:tcPr>
            <w:tcW w:w="1406" w:type="pct"/>
            <w:shd w:val="clear" w:color="auto" w:fill="auto"/>
          </w:tcPr>
          <w:p w14:paraId="30FC029F" w14:textId="77777777" w:rsidR="009715AB" w:rsidRPr="00D335E2" w:rsidRDefault="009715AB" w:rsidP="0040308D">
            <w:pPr>
              <w:pStyle w:val="a5"/>
              <w:spacing w:before="0" w:after="0"/>
              <w:ind w:firstLine="0"/>
            </w:pPr>
            <w:r w:rsidRPr="00D335E2">
              <w:t>Исполнитель Программы</w:t>
            </w:r>
          </w:p>
        </w:tc>
        <w:tc>
          <w:tcPr>
            <w:tcW w:w="3594" w:type="pct"/>
          </w:tcPr>
          <w:p w14:paraId="47B878E8" w14:textId="6318A833" w:rsidR="00B5126B" w:rsidRPr="00D335E2" w:rsidRDefault="00B5126B" w:rsidP="0040308D">
            <w:pPr>
              <w:pStyle w:val="a5"/>
              <w:spacing w:before="0" w:after="0"/>
              <w:ind w:firstLine="0"/>
              <w:rPr>
                <w:rStyle w:val="afc"/>
                <w:sz w:val="24"/>
                <w:szCs w:val="24"/>
              </w:rPr>
            </w:pPr>
            <w:r w:rsidRPr="00D335E2">
              <w:rPr>
                <w:rStyle w:val="afc"/>
                <w:sz w:val="24"/>
                <w:szCs w:val="24"/>
              </w:rPr>
              <w:t>Муниципальное учреждение «Администрация сельского поселения Усть-Юган»</w:t>
            </w:r>
          </w:p>
        </w:tc>
      </w:tr>
      <w:tr w:rsidR="00D335E2" w:rsidRPr="00D335E2" w14:paraId="5DB69A69" w14:textId="77777777" w:rsidTr="0040308D">
        <w:tc>
          <w:tcPr>
            <w:tcW w:w="1406" w:type="pct"/>
            <w:shd w:val="clear" w:color="auto" w:fill="auto"/>
          </w:tcPr>
          <w:p w14:paraId="7DF4D365" w14:textId="77777777" w:rsidR="009715AB" w:rsidRPr="00D335E2" w:rsidRDefault="009715AB" w:rsidP="0040308D">
            <w:pPr>
              <w:pStyle w:val="a5"/>
              <w:spacing w:before="0" w:after="0"/>
              <w:ind w:firstLine="0"/>
            </w:pPr>
            <w:r w:rsidRPr="00D335E2">
              <w:t>Цель Программы</w:t>
            </w:r>
          </w:p>
        </w:tc>
        <w:tc>
          <w:tcPr>
            <w:tcW w:w="3594" w:type="pct"/>
          </w:tcPr>
          <w:p w14:paraId="08207668" w14:textId="1641A619" w:rsidR="00B5126B" w:rsidRPr="00D335E2" w:rsidRDefault="00B5126B" w:rsidP="0040308D">
            <w:pPr>
              <w:pStyle w:val="a2"/>
            </w:pPr>
            <w:r w:rsidRPr="00D335E2">
              <w:t>обеспечение сбалансированного развития систем коммунальной инфраструктуры и объектов</w:t>
            </w:r>
            <w:r w:rsidR="00B35458" w:rsidRPr="00D335E2">
              <w:t xml:space="preserve"> обращения с </w:t>
            </w:r>
            <w:r w:rsidRPr="00D335E2">
              <w:t>тверды</w:t>
            </w:r>
            <w:r w:rsidR="00B35458" w:rsidRPr="00D335E2">
              <w:t>ми</w:t>
            </w:r>
            <w:r w:rsidRPr="00D335E2">
              <w:t xml:space="preserve"> </w:t>
            </w:r>
            <w:r w:rsidR="00B35458" w:rsidRPr="00D335E2">
              <w:t>коммунальными</w:t>
            </w:r>
            <w:r w:rsidRPr="00D335E2">
              <w:t xml:space="preserve"> отход</w:t>
            </w:r>
            <w:r w:rsidR="00B35458" w:rsidRPr="00D335E2">
              <w:t>ами</w:t>
            </w:r>
            <w:r w:rsidRPr="00D335E2">
              <w:t xml:space="preserve"> (</w:t>
            </w:r>
            <w:r w:rsidR="00B35458" w:rsidRPr="00D335E2">
              <w:t xml:space="preserve">далее также - </w:t>
            </w:r>
            <w:r w:rsidRPr="00D335E2">
              <w:t>Т</w:t>
            </w:r>
            <w:r w:rsidR="00B35458" w:rsidRPr="00D335E2">
              <w:t>К</w:t>
            </w:r>
            <w:r w:rsidRPr="00D335E2">
              <w:t>О) согласно генеральному плану сельского поселения Усть-Юган;</w:t>
            </w:r>
          </w:p>
          <w:p w14:paraId="476D1164" w14:textId="77777777" w:rsidR="00BD5970" w:rsidRPr="00D335E2" w:rsidRDefault="00BD5970" w:rsidP="0040308D">
            <w:pPr>
              <w:pStyle w:val="a2"/>
            </w:pPr>
            <w:r w:rsidRPr="00D335E2">
              <w:t>обеспечение инженерной инфраструктурой территорий, предназначенных для жилищного строительства</w:t>
            </w:r>
          </w:p>
          <w:p w14:paraId="3E410DCF" w14:textId="77777777" w:rsidR="00BD5970" w:rsidRPr="00D335E2" w:rsidRDefault="00BD5970" w:rsidP="0040308D">
            <w:pPr>
              <w:pStyle w:val="a2"/>
            </w:pPr>
            <w:r w:rsidRPr="00D335E2">
              <w:t>обеспечение инженерной инфраструктурой территорий, предназначенных для инвестиционного освоения</w:t>
            </w:r>
          </w:p>
          <w:p w14:paraId="606B35DE" w14:textId="77777777" w:rsidR="00B5126B" w:rsidRPr="00D335E2" w:rsidRDefault="00B5126B" w:rsidP="0040308D">
            <w:pPr>
              <w:pStyle w:val="a2"/>
            </w:pPr>
            <w:r w:rsidRPr="00D335E2">
              <w:t>обеспечение надежности, энергетической эффективности коммунальных систем;</w:t>
            </w:r>
          </w:p>
          <w:p w14:paraId="0BFE676F" w14:textId="77777777" w:rsidR="00B5126B" w:rsidRPr="00D335E2" w:rsidRDefault="00B5126B" w:rsidP="0040308D">
            <w:pPr>
              <w:pStyle w:val="a2"/>
            </w:pPr>
            <w:r w:rsidRPr="00D335E2">
              <w:t>повышение качества поставляемых для потребителей товаров и оказываемых услуг;</w:t>
            </w:r>
          </w:p>
          <w:p w14:paraId="4ABE056A" w14:textId="39D2C260" w:rsidR="00B5126B" w:rsidRPr="00D335E2" w:rsidRDefault="00B5126B" w:rsidP="0040308D">
            <w:pPr>
              <w:pStyle w:val="a2"/>
            </w:pPr>
            <w:r w:rsidRPr="00D335E2">
              <w:t>снижение негативного воздействия на окружающую среду и здоровье человека.</w:t>
            </w:r>
          </w:p>
        </w:tc>
      </w:tr>
      <w:tr w:rsidR="00D335E2" w:rsidRPr="00D335E2" w14:paraId="673198A1" w14:textId="77777777" w:rsidTr="0040308D">
        <w:tc>
          <w:tcPr>
            <w:tcW w:w="1406" w:type="pct"/>
            <w:shd w:val="clear" w:color="auto" w:fill="auto"/>
          </w:tcPr>
          <w:p w14:paraId="414E9EC3" w14:textId="77777777" w:rsidR="009715AB" w:rsidRPr="00D335E2" w:rsidRDefault="009715AB" w:rsidP="0040308D">
            <w:pPr>
              <w:pStyle w:val="a5"/>
              <w:spacing w:before="0" w:after="0"/>
              <w:ind w:firstLine="0"/>
            </w:pPr>
            <w:r w:rsidRPr="00D335E2">
              <w:t>Задачи Программы</w:t>
            </w:r>
          </w:p>
        </w:tc>
        <w:tc>
          <w:tcPr>
            <w:tcW w:w="3594" w:type="pct"/>
          </w:tcPr>
          <w:p w14:paraId="6577A76D" w14:textId="77777777" w:rsidR="00B5126B" w:rsidRPr="00D335E2" w:rsidRDefault="00B5126B" w:rsidP="0040308D">
            <w:pPr>
              <w:pStyle w:val="a2"/>
            </w:pPr>
            <w:r w:rsidRPr="00D335E2">
              <w:t>анализ социально-экономического развития, динамики жилищного строительства, промышленности, объектов бюджетной сферы, потребления коммунальных ресурсов, анализ наличия резервных мощностей генерации и транспортировки коммунальных ресурсов;</w:t>
            </w:r>
          </w:p>
          <w:p w14:paraId="3A5EF689" w14:textId="37D1FCFB" w:rsidR="00B5126B" w:rsidRPr="00D335E2" w:rsidRDefault="00B5126B" w:rsidP="0040308D">
            <w:pPr>
              <w:pStyle w:val="a2"/>
            </w:pPr>
            <w:r w:rsidRPr="00D335E2">
              <w:t xml:space="preserve">составление прогноза потребления коммунальных ресурсов и объемов образования </w:t>
            </w:r>
            <w:r w:rsidR="00B35458" w:rsidRPr="00D335E2">
              <w:t>ТК</w:t>
            </w:r>
            <w:r w:rsidRPr="00D335E2">
              <w:t>О на период действия Программы;</w:t>
            </w:r>
          </w:p>
          <w:p w14:paraId="6824BBDC" w14:textId="6BF69648" w:rsidR="00B5126B" w:rsidRPr="00D335E2" w:rsidRDefault="00B5126B" w:rsidP="0040308D">
            <w:pPr>
              <w:pStyle w:val="a2"/>
            </w:pPr>
            <w:r w:rsidRPr="00D335E2">
              <w:t xml:space="preserve">составление прогноза в потребности увеличения мощностей по генерации и транспортировке коммунальных ресурсов и объектов, используемых для </w:t>
            </w:r>
            <w:r w:rsidR="00B35458" w:rsidRPr="00D335E2">
              <w:t>размещения ТК</w:t>
            </w:r>
            <w:r w:rsidRPr="00D335E2">
              <w:t>О, повышение комфортности проживания населения, эффективности использования существующих мощностей;</w:t>
            </w:r>
          </w:p>
          <w:p w14:paraId="6447DBCF" w14:textId="54AD811E" w:rsidR="00B5126B" w:rsidRPr="00D335E2" w:rsidRDefault="00B5126B" w:rsidP="0040308D">
            <w:pPr>
              <w:pStyle w:val="a2"/>
            </w:pPr>
            <w:r w:rsidRPr="00D335E2">
              <w:t xml:space="preserve">анализ и уточнение принятых направлений развития и модернизации систем коммунальной инфраструктуры и объектов, используемых для </w:t>
            </w:r>
            <w:r w:rsidR="00B35458" w:rsidRPr="00D335E2">
              <w:t>размещения ТКО</w:t>
            </w:r>
            <w:r w:rsidRPr="00D335E2">
              <w:t xml:space="preserve"> в соответствии с планами территориального и социально-экономического развития;</w:t>
            </w:r>
          </w:p>
          <w:p w14:paraId="33C87BD3" w14:textId="5AD08F3C" w:rsidR="00B5126B" w:rsidRPr="00D335E2" w:rsidRDefault="00B5126B" w:rsidP="0040308D">
            <w:pPr>
              <w:pStyle w:val="a2"/>
            </w:pPr>
            <w:r w:rsidRPr="00D335E2">
              <w:t xml:space="preserve">прогноз и ранжирование потребностей развития систем коммунальной инфраструктуры и объектов, используемых для </w:t>
            </w:r>
            <w:r w:rsidR="00B35458" w:rsidRPr="00D335E2">
              <w:t>размещения ТКО</w:t>
            </w:r>
            <w:r w:rsidRPr="00D335E2">
              <w:t xml:space="preserve"> в соответствии с текущими и прогнозными возможностями бюджета муниципального образования и других источников финансирования мероприятий Программы;</w:t>
            </w:r>
          </w:p>
          <w:p w14:paraId="22B543DF" w14:textId="2D432F83" w:rsidR="00B5126B" w:rsidRPr="00D335E2" w:rsidRDefault="00B5126B" w:rsidP="0040308D">
            <w:pPr>
              <w:pStyle w:val="a2"/>
            </w:pPr>
            <w:r w:rsidRPr="00D335E2">
              <w:t>проверка доступности для граждан стоимости коммунальных услуг с учетом затрат на реализацию мероприятий Программы.</w:t>
            </w:r>
          </w:p>
        </w:tc>
      </w:tr>
      <w:tr w:rsidR="00D335E2" w:rsidRPr="00D335E2" w14:paraId="7FAF4219" w14:textId="77777777" w:rsidTr="0040308D">
        <w:tc>
          <w:tcPr>
            <w:tcW w:w="1406" w:type="pct"/>
            <w:shd w:val="clear" w:color="auto" w:fill="auto"/>
          </w:tcPr>
          <w:p w14:paraId="74B9534B" w14:textId="1A3870DA" w:rsidR="009715AB" w:rsidRPr="00D335E2" w:rsidRDefault="009715AB" w:rsidP="0040308D">
            <w:pPr>
              <w:pStyle w:val="a5"/>
              <w:spacing w:before="0" w:after="0"/>
              <w:ind w:firstLine="0"/>
            </w:pPr>
            <w:r w:rsidRPr="00D335E2">
              <w:t>Важнейшие целевые показатели Программы (на 203</w:t>
            </w:r>
            <w:r w:rsidR="001611DB" w:rsidRPr="00D335E2">
              <w:t>7</w:t>
            </w:r>
            <w:r w:rsidRPr="00D335E2">
              <w:t xml:space="preserve"> г.)</w:t>
            </w:r>
          </w:p>
        </w:tc>
        <w:tc>
          <w:tcPr>
            <w:tcW w:w="3594" w:type="pct"/>
          </w:tcPr>
          <w:p w14:paraId="0582709C" w14:textId="29631669" w:rsidR="00B5126B" w:rsidRPr="00D335E2" w:rsidRDefault="00B5126B" w:rsidP="0040308D">
            <w:pPr>
              <w:pStyle w:val="a5"/>
              <w:spacing w:before="0" w:after="0"/>
              <w:rPr>
                <w:rStyle w:val="afc"/>
                <w:sz w:val="24"/>
              </w:rPr>
            </w:pPr>
            <w:r w:rsidRPr="00D335E2">
              <w:t>Износ тепловых сетей</w:t>
            </w:r>
            <w:r w:rsidRPr="00D335E2">
              <w:rPr>
                <w:rStyle w:val="afc"/>
                <w:sz w:val="24"/>
              </w:rPr>
              <w:t>, 15%</w:t>
            </w:r>
          </w:p>
          <w:p w14:paraId="7826D71A" w14:textId="2BAC9855" w:rsidR="00B5126B" w:rsidRPr="00D335E2" w:rsidRDefault="00B5126B" w:rsidP="0040308D">
            <w:pPr>
              <w:pStyle w:val="a5"/>
              <w:spacing w:before="0" w:after="0"/>
              <w:rPr>
                <w:rStyle w:val="afc"/>
                <w:sz w:val="24"/>
              </w:rPr>
            </w:pPr>
            <w:r w:rsidRPr="00D335E2">
              <w:t>Износ источников тепла</w:t>
            </w:r>
            <w:r w:rsidRPr="00D335E2">
              <w:rPr>
                <w:rStyle w:val="afc"/>
                <w:sz w:val="24"/>
              </w:rPr>
              <w:t xml:space="preserve">, </w:t>
            </w:r>
            <w:r w:rsidR="005A7B26" w:rsidRPr="00D335E2">
              <w:rPr>
                <w:rStyle w:val="afc"/>
                <w:sz w:val="24"/>
              </w:rPr>
              <w:t>11</w:t>
            </w:r>
            <w:r w:rsidRPr="00D335E2">
              <w:rPr>
                <w:rStyle w:val="afc"/>
                <w:sz w:val="24"/>
              </w:rPr>
              <w:t xml:space="preserve">% </w:t>
            </w:r>
          </w:p>
          <w:p w14:paraId="0516F6C3" w14:textId="143D22DA" w:rsidR="00B5126B" w:rsidRPr="00D335E2" w:rsidRDefault="00B5126B" w:rsidP="0040308D">
            <w:pPr>
              <w:pStyle w:val="a5"/>
              <w:spacing w:before="0" w:after="0"/>
            </w:pPr>
            <w:r w:rsidRPr="00D335E2">
              <w:t xml:space="preserve">Износ водопроводных сетей, </w:t>
            </w:r>
            <w:r w:rsidR="003B46EB" w:rsidRPr="00D335E2">
              <w:t>49</w:t>
            </w:r>
            <w:r w:rsidRPr="00D335E2">
              <w:t>%</w:t>
            </w:r>
          </w:p>
          <w:p w14:paraId="5D05431F" w14:textId="77777777" w:rsidR="00B5126B" w:rsidRPr="00D335E2" w:rsidRDefault="00B5126B" w:rsidP="0040308D">
            <w:pPr>
              <w:pStyle w:val="a5"/>
              <w:spacing w:before="0" w:after="0"/>
            </w:pPr>
            <w:r w:rsidRPr="00D335E2">
              <w:t>Соответствие качества товаров и услуг водоснабжения установленным требованиям, 100%</w:t>
            </w:r>
          </w:p>
          <w:p w14:paraId="2DECE384" w14:textId="7BE83147" w:rsidR="00B5126B" w:rsidRPr="00D335E2" w:rsidRDefault="00B5126B" w:rsidP="0040308D">
            <w:pPr>
              <w:pStyle w:val="a5"/>
              <w:spacing w:before="0" w:after="0"/>
            </w:pPr>
            <w:r w:rsidRPr="00D335E2">
              <w:t xml:space="preserve">Износ канализационных сетей, </w:t>
            </w:r>
            <w:r w:rsidR="003B46EB" w:rsidRPr="00D335E2">
              <w:t>35</w:t>
            </w:r>
            <w:r w:rsidRPr="00D335E2">
              <w:t>%</w:t>
            </w:r>
          </w:p>
          <w:p w14:paraId="73E0FDF7" w14:textId="77777777" w:rsidR="00B5126B" w:rsidRPr="00D335E2" w:rsidRDefault="00B5126B" w:rsidP="0040308D">
            <w:pPr>
              <w:pStyle w:val="a5"/>
              <w:spacing w:before="0" w:after="0"/>
            </w:pPr>
            <w:r w:rsidRPr="00D335E2">
              <w:t>Соответствие качества товаров и услуг водоотведения установленным требованиям, 100%</w:t>
            </w:r>
          </w:p>
          <w:p w14:paraId="197BE3B8" w14:textId="20E8A0C8" w:rsidR="00B5126B" w:rsidRPr="00D335E2" w:rsidRDefault="00B5126B" w:rsidP="0040308D">
            <w:pPr>
              <w:pStyle w:val="a5"/>
              <w:spacing w:before="0" w:after="0"/>
            </w:pPr>
            <w:r w:rsidRPr="00D335E2">
              <w:t xml:space="preserve">Износ линий электропередачи, </w:t>
            </w:r>
            <w:r w:rsidR="00A5746B" w:rsidRPr="00D335E2">
              <w:t>25</w:t>
            </w:r>
            <w:r w:rsidRPr="00D335E2">
              <w:t>%</w:t>
            </w:r>
          </w:p>
          <w:p w14:paraId="193B67C8" w14:textId="40DBCE67" w:rsidR="00B5126B" w:rsidRPr="00D335E2" w:rsidRDefault="00B5126B" w:rsidP="0040308D">
            <w:pPr>
              <w:pStyle w:val="a5"/>
              <w:spacing w:before="0" w:after="0"/>
            </w:pPr>
            <w:r w:rsidRPr="00D335E2">
              <w:t>Дол природного газа в топливном балансе, 100%</w:t>
            </w:r>
          </w:p>
        </w:tc>
      </w:tr>
      <w:tr w:rsidR="00D335E2" w:rsidRPr="00D335E2" w14:paraId="64E37533" w14:textId="77777777" w:rsidTr="0040308D">
        <w:tc>
          <w:tcPr>
            <w:tcW w:w="1406" w:type="pct"/>
            <w:shd w:val="clear" w:color="auto" w:fill="auto"/>
          </w:tcPr>
          <w:p w14:paraId="0187A369" w14:textId="77777777" w:rsidR="009715AB" w:rsidRPr="00D335E2" w:rsidRDefault="009715AB" w:rsidP="0040308D">
            <w:pPr>
              <w:pStyle w:val="a5"/>
              <w:spacing w:before="0" w:after="0"/>
              <w:ind w:firstLine="0"/>
            </w:pPr>
            <w:r w:rsidRPr="00D335E2">
              <w:t>Сроки и этапы реализации Программы</w:t>
            </w:r>
          </w:p>
        </w:tc>
        <w:tc>
          <w:tcPr>
            <w:tcW w:w="3594" w:type="pct"/>
          </w:tcPr>
          <w:p w14:paraId="4B8A26F9" w14:textId="77777777" w:rsidR="00B5126B" w:rsidRPr="00D335E2" w:rsidRDefault="00B5126B" w:rsidP="0040308D">
            <w:pPr>
              <w:pStyle w:val="a5"/>
              <w:spacing w:before="0" w:after="0"/>
            </w:pPr>
            <w:r w:rsidRPr="00D335E2">
              <w:t>Срок реализации – 2037 г. Выполнение Программы осуществляется с разбивкой по этапам:</w:t>
            </w:r>
          </w:p>
          <w:p w14:paraId="0E060B55" w14:textId="77777777" w:rsidR="00B5126B" w:rsidRPr="00D335E2" w:rsidRDefault="00B5126B" w:rsidP="0040308D">
            <w:pPr>
              <w:pStyle w:val="a5"/>
              <w:spacing w:before="0" w:after="0"/>
            </w:pPr>
            <w:r w:rsidRPr="00D335E2">
              <w:t>1 этап - 2018 - 2022 гг.,</w:t>
            </w:r>
          </w:p>
          <w:p w14:paraId="18ED6C6F" w14:textId="77777777" w:rsidR="00B5126B" w:rsidRPr="00D335E2" w:rsidRDefault="00B5126B" w:rsidP="0040308D">
            <w:pPr>
              <w:pStyle w:val="a5"/>
              <w:spacing w:before="0" w:after="0"/>
            </w:pPr>
            <w:r w:rsidRPr="00D335E2">
              <w:t>2 этап - 2023 - 2027 гг.,</w:t>
            </w:r>
          </w:p>
          <w:p w14:paraId="6765ACC6" w14:textId="77777777" w:rsidR="00B5126B" w:rsidRPr="00D335E2" w:rsidRDefault="00B5126B" w:rsidP="0040308D">
            <w:pPr>
              <w:pStyle w:val="a5"/>
              <w:spacing w:before="0" w:after="0"/>
            </w:pPr>
            <w:r w:rsidRPr="00D335E2">
              <w:t>3 этап - 2028 - 2032 гг.</w:t>
            </w:r>
          </w:p>
          <w:p w14:paraId="6F396CAE" w14:textId="42A20896" w:rsidR="00B5126B" w:rsidRPr="00D335E2" w:rsidRDefault="00B5126B" w:rsidP="0040308D">
            <w:pPr>
              <w:pStyle w:val="a5"/>
              <w:spacing w:before="0" w:after="0"/>
            </w:pPr>
            <w:r w:rsidRPr="00D335E2">
              <w:t>4 этап - 2033 - 2037 гг.</w:t>
            </w:r>
          </w:p>
        </w:tc>
      </w:tr>
      <w:tr w:rsidR="0040308D" w:rsidRPr="00D335E2" w14:paraId="198ACA56" w14:textId="77777777" w:rsidTr="0040308D">
        <w:tc>
          <w:tcPr>
            <w:tcW w:w="1406" w:type="pct"/>
            <w:shd w:val="clear" w:color="auto" w:fill="auto"/>
          </w:tcPr>
          <w:p w14:paraId="05142176" w14:textId="77777777" w:rsidR="009715AB" w:rsidRPr="00D335E2" w:rsidRDefault="009715AB" w:rsidP="0040308D">
            <w:pPr>
              <w:pStyle w:val="a5"/>
              <w:spacing w:before="0" w:after="0"/>
              <w:ind w:firstLine="0"/>
            </w:pPr>
            <w:r w:rsidRPr="00D335E2">
              <w:t>Объемы и источники финансирования Программы</w:t>
            </w:r>
          </w:p>
        </w:tc>
        <w:tc>
          <w:tcPr>
            <w:tcW w:w="3594" w:type="pct"/>
          </w:tcPr>
          <w:p w14:paraId="5D304878" w14:textId="6AF02008" w:rsidR="00B5126B" w:rsidRPr="00D335E2" w:rsidRDefault="00B5126B" w:rsidP="0040308D">
            <w:pPr>
              <w:pStyle w:val="a5"/>
              <w:spacing w:before="0" w:after="0"/>
              <w:rPr>
                <w:sz w:val="20"/>
                <w:szCs w:val="20"/>
              </w:rPr>
            </w:pPr>
            <w:r w:rsidRPr="00D335E2">
              <w:t xml:space="preserve">Планируемый объем финансирования Программы составляет </w:t>
            </w:r>
            <w:r w:rsidR="007457EA" w:rsidRPr="00D335E2">
              <w:t>1 053,1</w:t>
            </w:r>
            <w:r w:rsidRPr="00D335E2">
              <w:t xml:space="preserve"> млн рублей, в том числе:</w:t>
            </w:r>
          </w:p>
          <w:p w14:paraId="2059059A" w14:textId="4A1B58EE" w:rsidR="00B5126B" w:rsidRPr="00D335E2" w:rsidRDefault="00B5126B" w:rsidP="0040308D">
            <w:pPr>
              <w:pStyle w:val="a5"/>
              <w:spacing w:before="0" w:after="0"/>
            </w:pPr>
            <w:r w:rsidRPr="00D335E2">
              <w:t xml:space="preserve">бюджетные источники – </w:t>
            </w:r>
            <w:r w:rsidR="007457EA" w:rsidRPr="00D335E2">
              <w:t>709,3</w:t>
            </w:r>
            <w:r w:rsidRPr="00D335E2">
              <w:t xml:space="preserve"> млн рублей, в том числе:</w:t>
            </w:r>
          </w:p>
          <w:p w14:paraId="1238AEE7" w14:textId="77777777" w:rsidR="00B5126B" w:rsidRPr="00D335E2" w:rsidRDefault="00B5126B" w:rsidP="0040308D">
            <w:pPr>
              <w:pStyle w:val="a5"/>
              <w:spacing w:before="0" w:after="0"/>
            </w:pPr>
            <w:r w:rsidRPr="00D335E2">
              <w:t>федеральный бюджет – 0 рублей;</w:t>
            </w:r>
          </w:p>
          <w:p w14:paraId="239A921C" w14:textId="2ABA05DE" w:rsidR="00B5126B" w:rsidRPr="00D335E2" w:rsidRDefault="00B5126B" w:rsidP="0040308D">
            <w:pPr>
              <w:pStyle w:val="a5"/>
              <w:spacing w:before="0" w:after="0"/>
            </w:pPr>
            <w:r w:rsidRPr="00D335E2">
              <w:t xml:space="preserve">бюджет Ханты-Мансийского автономного округа – </w:t>
            </w:r>
            <w:r w:rsidR="007457EA" w:rsidRPr="00D335E2">
              <w:t>0,0</w:t>
            </w:r>
            <w:r w:rsidRPr="00D335E2">
              <w:t xml:space="preserve"> млн рублей;</w:t>
            </w:r>
          </w:p>
          <w:p w14:paraId="7BE40CDE" w14:textId="48B3D974" w:rsidR="00B5126B" w:rsidRPr="00D335E2" w:rsidRDefault="00B5126B" w:rsidP="0040308D">
            <w:pPr>
              <w:pStyle w:val="a5"/>
              <w:spacing w:before="0" w:after="0"/>
            </w:pPr>
            <w:r w:rsidRPr="00D335E2">
              <w:t xml:space="preserve">местный бюджет Нефтеюганского района – </w:t>
            </w:r>
            <w:r w:rsidR="007457EA" w:rsidRPr="00D335E2">
              <w:t>709,3</w:t>
            </w:r>
            <w:r w:rsidRPr="00D335E2">
              <w:t xml:space="preserve"> млн рублей;</w:t>
            </w:r>
          </w:p>
          <w:p w14:paraId="76CE9289" w14:textId="65063D83" w:rsidR="00B5126B" w:rsidRPr="00D335E2" w:rsidRDefault="00B5126B" w:rsidP="0040308D">
            <w:pPr>
              <w:pStyle w:val="a5"/>
              <w:spacing w:before="0" w:after="0"/>
            </w:pPr>
            <w:r w:rsidRPr="00D335E2">
              <w:t xml:space="preserve">местный бюджет сельского поселения Усть-Юган – </w:t>
            </w:r>
            <w:r w:rsidR="008A2BD1" w:rsidRPr="00D335E2">
              <w:t>0,0</w:t>
            </w:r>
            <w:r w:rsidRPr="00D335E2">
              <w:t xml:space="preserve"> млн рублей;</w:t>
            </w:r>
          </w:p>
          <w:p w14:paraId="2AD049DD" w14:textId="6FC5D9CE" w:rsidR="00B5126B" w:rsidRPr="00D335E2" w:rsidRDefault="008A2BD1" w:rsidP="007457EA">
            <w:pPr>
              <w:pStyle w:val="a5"/>
              <w:spacing w:before="0" w:after="0"/>
            </w:pPr>
            <w:r w:rsidRPr="00D335E2">
              <w:t xml:space="preserve">внебюджетные источники – </w:t>
            </w:r>
            <w:r w:rsidR="007457EA" w:rsidRPr="00D335E2">
              <w:t>343,8</w:t>
            </w:r>
            <w:r w:rsidRPr="00D335E2">
              <w:t xml:space="preserve"> млн рублей.</w:t>
            </w:r>
          </w:p>
        </w:tc>
      </w:tr>
    </w:tbl>
    <w:p w14:paraId="6575E333" w14:textId="77777777" w:rsidR="0018140A" w:rsidRPr="00D335E2" w:rsidRDefault="0018140A" w:rsidP="00D33B00">
      <w:pPr>
        <w:pStyle w:val="a2"/>
        <w:numPr>
          <w:ilvl w:val="0"/>
          <w:numId w:val="0"/>
        </w:numPr>
        <w:ind w:left="709"/>
      </w:pPr>
    </w:p>
    <w:p w14:paraId="62DA5070" w14:textId="77777777" w:rsidR="007E6CC7" w:rsidRPr="00D335E2" w:rsidRDefault="001321B7" w:rsidP="0098434E">
      <w:pPr>
        <w:pStyle w:val="12"/>
        <w:ind w:firstLine="0"/>
        <w:rPr>
          <w:lang w:val="ru-RU"/>
        </w:rPr>
      </w:pPr>
      <w:bookmarkStart w:id="8" w:name="_Toc483492571"/>
      <w:bookmarkStart w:id="9" w:name="_Toc484006157"/>
      <w:bookmarkStart w:id="10" w:name="_Toc484007988"/>
      <w:bookmarkStart w:id="11" w:name="_Toc484012417"/>
      <w:bookmarkStart w:id="12" w:name="_Toc484013310"/>
      <w:bookmarkStart w:id="13" w:name="_Toc527357557"/>
      <w:bookmarkStart w:id="14" w:name="_Toc533415844"/>
      <w:r w:rsidRPr="00D335E2">
        <w:rPr>
          <w:lang w:val="ru-RU"/>
        </w:rPr>
        <w:t>Характеристика существующего состояния коммунальной инфраструктуры</w:t>
      </w:r>
      <w:bookmarkEnd w:id="8"/>
      <w:bookmarkEnd w:id="9"/>
      <w:bookmarkEnd w:id="10"/>
      <w:bookmarkEnd w:id="11"/>
      <w:bookmarkEnd w:id="12"/>
      <w:bookmarkEnd w:id="13"/>
      <w:bookmarkEnd w:id="14"/>
    </w:p>
    <w:p w14:paraId="62DA5071" w14:textId="77777777" w:rsidR="005E0D58" w:rsidRPr="00D335E2" w:rsidRDefault="00352DA4" w:rsidP="001236E9">
      <w:pPr>
        <w:pStyle w:val="2"/>
      </w:pPr>
      <w:bookmarkStart w:id="15" w:name="_Toc483492572"/>
      <w:bookmarkStart w:id="16" w:name="_Toc484006158"/>
      <w:bookmarkStart w:id="17" w:name="_Toc484007989"/>
      <w:bookmarkStart w:id="18" w:name="_Toc484012418"/>
      <w:bookmarkStart w:id="19" w:name="_Toc484013311"/>
      <w:bookmarkStart w:id="20" w:name="_Toc527357558"/>
      <w:bookmarkStart w:id="21" w:name="_Toc533415845"/>
      <w:bookmarkStart w:id="22" w:name="_Ref305060137"/>
      <w:r w:rsidRPr="00D335E2">
        <w:t>Теплоснабжение</w:t>
      </w:r>
      <w:bookmarkEnd w:id="15"/>
      <w:bookmarkEnd w:id="16"/>
      <w:bookmarkEnd w:id="17"/>
      <w:bookmarkEnd w:id="18"/>
      <w:bookmarkEnd w:id="19"/>
      <w:bookmarkEnd w:id="20"/>
      <w:bookmarkEnd w:id="21"/>
    </w:p>
    <w:p w14:paraId="62DA5073" w14:textId="77777777" w:rsidR="00414EB3" w:rsidRPr="00D335E2" w:rsidRDefault="00414EB3" w:rsidP="001042D5">
      <w:pPr>
        <w:pStyle w:val="3"/>
      </w:pPr>
      <w:bookmarkStart w:id="23" w:name="_Toc483492573"/>
      <w:bookmarkStart w:id="24" w:name="_Toc484006159"/>
      <w:bookmarkStart w:id="25" w:name="_Toc484007990"/>
      <w:bookmarkStart w:id="26" w:name="_Toc484012419"/>
      <w:bookmarkStart w:id="27" w:name="_Toc484013312"/>
      <w:bookmarkStart w:id="28" w:name="_Toc527357559"/>
      <w:bookmarkStart w:id="29" w:name="_Toc533415846"/>
      <w:r w:rsidRPr="00D335E2">
        <w:t>Краткий анализ существующего состояния</w:t>
      </w:r>
      <w:bookmarkEnd w:id="23"/>
      <w:bookmarkEnd w:id="24"/>
      <w:bookmarkEnd w:id="25"/>
      <w:bookmarkEnd w:id="26"/>
      <w:bookmarkEnd w:id="27"/>
      <w:bookmarkEnd w:id="28"/>
      <w:bookmarkEnd w:id="29"/>
    </w:p>
    <w:p w14:paraId="10504539" w14:textId="77777777" w:rsidR="00BF6C6A" w:rsidRPr="00D335E2" w:rsidRDefault="00BF6C6A" w:rsidP="00901AFC">
      <w:pPr>
        <w:pStyle w:val="af"/>
      </w:pPr>
      <w:r w:rsidRPr="00D335E2">
        <w:t>Институциональная структура</w:t>
      </w:r>
    </w:p>
    <w:p w14:paraId="4FD70F20" w14:textId="40F57DB5" w:rsidR="000939AE" w:rsidRPr="00D335E2" w:rsidRDefault="000939AE" w:rsidP="000939AE">
      <w:pPr>
        <w:pStyle w:val="a5"/>
      </w:pPr>
      <w:r w:rsidRPr="00D335E2">
        <w:rPr>
          <w:lang w:eastAsia="x-none"/>
        </w:rPr>
        <w:t xml:space="preserve">Услуги по централизованному теплоснабжению потребителей сельского поселения Усть-Юган осуществляет </w:t>
      </w:r>
      <w:r w:rsidR="003D7F82" w:rsidRPr="00D335E2">
        <w:rPr>
          <w:lang w:eastAsia="x-none"/>
        </w:rPr>
        <w:t>Пойковское</w:t>
      </w:r>
      <w:r w:rsidRPr="00D335E2">
        <w:rPr>
          <w:lang w:eastAsia="x-none"/>
        </w:rPr>
        <w:t xml:space="preserve"> муниципальное унитарное предприятие «Управление тепловодоснабжения» (ПМУП «УТВС»).</w:t>
      </w:r>
    </w:p>
    <w:p w14:paraId="77856CCA" w14:textId="77777777" w:rsidR="00BF6C6A" w:rsidRPr="00D335E2" w:rsidRDefault="00BF6C6A" w:rsidP="00901AFC">
      <w:pPr>
        <w:pStyle w:val="af"/>
      </w:pPr>
      <w:r w:rsidRPr="00D335E2">
        <w:t>Характеристика системы теплоснабжения</w:t>
      </w:r>
    </w:p>
    <w:p w14:paraId="1935187B" w14:textId="37C6F9B9" w:rsidR="000939AE" w:rsidRPr="00D335E2" w:rsidRDefault="000939AE" w:rsidP="000939AE">
      <w:pPr>
        <w:pStyle w:val="a5"/>
        <w:rPr>
          <w:lang w:eastAsia="x-none"/>
        </w:rPr>
      </w:pPr>
      <w:r w:rsidRPr="00D335E2">
        <w:rPr>
          <w:bCs/>
        </w:rPr>
        <w:t>Выработка тепловой энергии для централизованного теплоснабжения потребителей сельского поселения осуществляется</w:t>
      </w:r>
      <w:r w:rsidRPr="00D335E2">
        <w:rPr>
          <w:lang w:eastAsia="x-none"/>
        </w:rPr>
        <w:t xml:space="preserve"> на трех котельных</w:t>
      </w:r>
      <w:r w:rsidR="006935D6" w:rsidRPr="00D335E2">
        <w:rPr>
          <w:lang w:eastAsia="x-none"/>
        </w:rPr>
        <w:t xml:space="preserve">. </w:t>
      </w:r>
    </w:p>
    <w:p w14:paraId="24F8D4D7" w14:textId="0A48EAC3" w:rsidR="000939AE" w:rsidRPr="00D335E2" w:rsidRDefault="000939AE" w:rsidP="000939AE">
      <w:pPr>
        <w:pStyle w:val="a5"/>
        <w:rPr>
          <w:lang w:eastAsia="x-none"/>
        </w:rPr>
      </w:pPr>
      <w:r w:rsidRPr="00D335E2">
        <w:rPr>
          <w:lang w:eastAsia="x-none"/>
        </w:rPr>
        <w:t>Котельные работают на собственные автономные зоны теплоснабжения, резервные связи между источниками тепла отсутствуют.</w:t>
      </w:r>
      <w:r w:rsidR="006935D6" w:rsidRPr="00D335E2">
        <w:rPr>
          <w:lang w:eastAsia="x-none"/>
        </w:rPr>
        <w:t xml:space="preserve"> Основным топливом является нефть.</w:t>
      </w:r>
    </w:p>
    <w:p w14:paraId="2FB67C05" w14:textId="77777777" w:rsidR="000939AE" w:rsidRPr="00D335E2" w:rsidRDefault="000939AE" w:rsidP="000939AE">
      <w:pPr>
        <w:pStyle w:val="a5"/>
        <w:rPr>
          <w:lang w:eastAsia="x-none"/>
        </w:rPr>
      </w:pPr>
      <w:r w:rsidRPr="00D335E2">
        <w:rPr>
          <w:lang w:eastAsia="x-none"/>
        </w:rPr>
        <w:t xml:space="preserve">Котельная п. Усть-Юган обеспечивает централизованное теплоснабжение потребителей поселка Усть-Юган. Горячее водоснабжение (ГВС) осуществляется по открытой схеме. Регулирование отпуска тепла выполняется по температурному графику 95/70 </w:t>
      </w:r>
      <w:r w:rsidRPr="00D335E2">
        <w:rPr>
          <w:vertAlign w:val="superscript"/>
          <w:lang w:eastAsia="x-none"/>
        </w:rPr>
        <w:t>0</w:t>
      </w:r>
      <w:r w:rsidRPr="00D335E2">
        <w:rPr>
          <w:lang w:eastAsia="x-none"/>
        </w:rPr>
        <w:t>С. Схема тепловых сетей двухтрубная. Прокладка тепловых сетей выполнена надземным способом совместно с водопроводом. Общая протяженность тепловых сетей от котельной в двухтрубном исчислении составляет 3,12 км.</w:t>
      </w:r>
    </w:p>
    <w:p w14:paraId="06C0A7D5" w14:textId="77777777" w:rsidR="000939AE" w:rsidRPr="00D335E2" w:rsidRDefault="000939AE" w:rsidP="000939AE">
      <w:pPr>
        <w:pStyle w:val="a5"/>
        <w:rPr>
          <w:lang w:eastAsia="x-none"/>
        </w:rPr>
      </w:pPr>
      <w:r w:rsidRPr="00D335E2">
        <w:rPr>
          <w:lang w:eastAsia="x-none"/>
        </w:rPr>
        <w:t xml:space="preserve">Котельная Станции п. Усть-Юган обеспечивает централизованное теплоснабжение потребителей поселка Усть-Юган и объекты ОАО «РЖД». Горячее водоснабжение (ГВС) осуществляется по закрытой схеме. Регулирование отпуска тепла выполняется по температурному графику 95/70 </w:t>
      </w:r>
      <w:r w:rsidRPr="00D335E2">
        <w:rPr>
          <w:vertAlign w:val="superscript"/>
          <w:lang w:eastAsia="x-none"/>
        </w:rPr>
        <w:t>0</w:t>
      </w:r>
      <w:r w:rsidRPr="00D335E2">
        <w:rPr>
          <w:lang w:eastAsia="x-none"/>
        </w:rPr>
        <w:t>С. Схема тепловых сетей четырехтрубная. Прокладка тепловых сетей выполнена надземным способом совместно с водопроводом. Общая протяженность тепловых сетей от котельной в четырехтрубном исчислении составляет 2,96 км.</w:t>
      </w:r>
    </w:p>
    <w:p w14:paraId="27F34BF4" w14:textId="77777777" w:rsidR="000939AE" w:rsidRPr="00D335E2" w:rsidRDefault="000939AE" w:rsidP="000939AE">
      <w:pPr>
        <w:pStyle w:val="a5"/>
        <w:rPr>
          <w:lang w:eastAsia="x-none"/>
        </w:rPr>
      </w:pPr>
      <w:r w:rsidRPr="00D335E2">
        <w:rPr>
          <w:lang w:eastAsia="x-none"/>
        </w:rPr>
        <w:t xml:space="preserve">Котельная п. Юганская Обь обеспечивает централизованное теплоснабжение потребителей поселка Юганская Обь. Горячее водоснабжение (ГВС) осуществляется по открытой схеме. Регулирование отпуска тепла выполняется по температурному графику 95/70 </w:t>
      </w:r>
      <w:r w:rsidRPr="00D335E2">
        <w:rPr>
          <w:vertAlign w:val="superscript"/>
          <w:lang w:eastAsia="x-none"/>
        </w:rPr>
        <w:t>0</w:t>
      </w:r>
      <w:r w:rsidRPr="00D335E2">
        <w:rPr>
          <w:lang w:eastAsia="x-none"/>
        </w:rPr>
        <w:t>С. Схема тепловых сетей двухтрубная. Прокладка тепловых сетей выполнена надземным способом совместно с водопроводом. Общая протяженность тепловых сетей от котельной в двухтрубном исчислении составляет 4,0 км.</w:t>
      </w:r>
    </w:p>
    <w:p w14:paraId="1E863184" w14:textId="77777777" w:rsidR="00BF6C6A" w:rsidRPr="00D335E2" w:rsidRDefault="00BF6C6A" w:rsidP="00901AFC">
      <w:pPr>
        <w:pStyle w:val="af"/>
      </w:pPr>
      <w:r w:rsidRPr="00D335E2">
        <w:t>Балансы мощности и ресурса</w:t>
      </w:r>
    </w:p>
    <w:p w14:paraId="4B232E20" w14:textId="7420C444" w:rsidR="006935D6" w:rsidRPr="00D335E2" w:rsidRDefault="006935D6" w:rsidP="006935D6">
      <w:pPr>
        <w:pStyle w:val="a5"/>
        <w:rPr>
          <w:lang w:eastAsia="x-none"/>
        </w:rPr>
      </w:pPr>
      <w:r w:rsidRPr="00D335E2">
        <w:rPr>
          <w:lang w:eastAsia="x-none"/>
        </w:rPr>
        <w:t xml:space="preserve">Баланс мощности котельных и тепловой нагрузки </w:t>
      </w:r>
      <w:r w:rsidR="00003C0E" w:rsidRPr="00D335E2">
        <w:rPr>
          <w:lang w:eastAsia="x-none"/>
        </w:rPr>
        <w:t>потребителей</w:t>
      </w:r>
      <w:r w:rsidRPr="00D335E2">
        <w:rPr>
          <w:lang w:eastAsia="x-none"/>
        </w:rPr>
        <w:t xml:space="preserve"> представлен ниже (</w:t>
      </w:r>
      <w:r w:rsidRPr="00D335E2">
        <w:rPr>
          <w:lang w:eastAsia="x-none"/>
        </w:rPr>
        <w:fldChar w:fldCharType="begin"/>
      </w:r>
      <w:r w:rsidRPr="00D335E2">
        <w:rPr>
          <w:lang w:eastAsia="x-none"/>
        </w:rPr>
        <w:instrText xml:space="preserve"> REF _Ref515889839 \h </w:instrText>
      </w:r>
      <w:r w:rsidR="0040308D" w:rsidRPr="00D335E2">
        <w:rPr>
          <w:lang w:eastAsia="x-none"/>
        </w:rPr>
        <w:instrText xml:space="preserve"> \* MERGEFORMAT </w:instrText>
      </w:r>
      <w:r w:rsidRPr="00D335E2">
        <w:rPr>
          <w:lang w:eastAsia="x-none"/>
        </w:rPr>
      </w:r>
      <w:r w:rsidRPr="00D335E2">
        <w:rPr>
          <w:lang w:eastAsia="x-none"/>
        </w:rPr>
        <w:fldChar w:fldCharType="separate"/>
      </w:r>
      <w:r w:rsidR="00102410" w:rsidRPr="00D335E2">
        <w:t xml:space="preserve">Таблица </w:t>
      </w:r>
      <w:r w:rsidR="00102410">
        <w:rPr>
          <w:noProof/>
        </w:rPr>
        <w:t>1</w:t>
      </w:r>
      <w:r w:rsidRPr="00D335E2">
        <w:rPr>
          <w:lang w:eastAsia="x-none"/>
        </w:rPr>
        <w:fldChar w:fldCharType="end"/>
      </w:r>
      <w:r w:rsidRPr="00D335E2">
        <w:rPr>
          <w:lang w:eastAsia="x-none"/>
        </w:rPr>
        <w:t>).</w:t>
      </w:r>
    </w:p>
    <w:p w14:paraId="1FAD6848" w14:textId="7D769E52" w:rsidR="006935D6" w:rsidRPr="00D335E2" w:rsidRDefault="006935D6" w:rsidP="00901AFC">
      <w:pPr>
        <w:pStyle w:val="af"/>
      </w:pPr>
      <w:bookmarkStart w:id="30" w:name="_Ref503775300"/>
      <w:bookmarkStart w:id="31" w:name="_Ref515889839"/>
      <w:r w:rsidRPr="00D335E2">
        <w:t xml:space="preserve">Таблица </w:t>
      </w:r>
      <w:r w:rsidR="00C10424" w:rsidRPr="00D335E2">
        <w:rPr>
          <w:noProof/>
        </w:rPr>
        <w:fldChar w:fldCharType="begin"/>
      </w:r>
      <w:r w:rsidR="00C10424" w:rsidRPr="00D335E2">
        <w:rPr>
          <w:noProof/>
        </w:rPr>
        <w:instrText xml:space="preserve"> SEQ Таблица \* ARABIC </w:instrText>
      </w:r>
      <w:r w:rsidR="00C10424" w:rsidRPr="00D335E2">
        <w:rPr>
          <w:noProof/>
        </w:rPr>
        <w:fldChar w:fldCharType="separate"/>
      </w:r>
      <w:r w:rsidR="00102410">
        <w:rPr>
          <w:noProof/>
        </w:rPr>
        <w:t>1</w:t>
      </w:r>
      <w:r w:rsidR="00C10424" w:rsidRPr="00D335E2">
        <w:rPr>
          <w:noProof/>
        </w:rPr>
        <w:fldChar w:fldCharType="end"/>
      </w:r>
      <w:bookmarkEnd w:id="30"/>
      <w:bookmarkEnd w:id="31"/>
      <w:r w:rsidRPr="00D335E2">
        <w:t xml:space="preserve"> </w:t>
      </w:r>
      <w:r w:rsidR="00003C0E" w:rsidRPr="00D335E2">
        <w:t>Баланс мощности и тепловой нагрузки</w:t>
      </w:r>
    </w:p>
    <w:tbl>
      <w:tblPr>
        <w:tblStyle w:val="afe"/>
        <w:tblW w:w="5013" w:type="pct"/>
        <w:tblLook w:val="04A0" w:firstRow="1" w:lastRow="0" w:firstColumn="1" w:lastColumn="0" w:noHBand="0" w:noVBand="1"/>
      </w:tblPr>
      <w:tblGrid>
        <w:gridCol w:w="662"/>
        <w:gridCol w:w="2770"/>
        <w:gridCol w:w="1613"/>
        <w:gridCol w:w="1736"/>
        <w:gridCol w:w="1736"/>
        <w:gridCol w:w="1646"/>
      </w:tblGrid>
      <w:tr w:rsidR="00D335E2" w:rsidRPr="00D335E2" w14:paraId="5E0B0A69" w14:textId="77777777" w:rsidTr="002A7A8C">
        <w:tc>
          <w:tcPr>
            <w:tcW w:w="326" w:type="pct"/>
            <w:vAlign w:val="center"/>
          </w:tcPr>
          <w:p w14:paraId="5A864B40" w14:textId="77777777" w:rsidR="002A7A8C" w:rsidRPr="00D335E2" w:rsidRDefault="002A7A8C" w:rsidP="002A7A8C">
            <w:pPr>
              <w:pStyle w:val="af2"/>
            </w:pPr>
            <w:r w:rsidRPr="00D335E2">
              <w:t xml:space="preserve">№ </w:t>
            </w:r>
          </w:p>
          <w:p w14:paraId="6D01BFD2" w14:textId="77777777" w:rsidR="002A7A8C" w:rsidRPr="00D335E2" w:rsidRDefault="002A7A8C" w:rsidP="002A7A8C">
            <w:pPr>
              <w:pStyle w:val="af2"/>
            </w:pPr>
            <w:r w:rsidRPr="00D335E2">
              <w:t>п/п</w:t>
            </w:r>
          </w:p>
        </w:tc>
        <w:tc>
          <w:tcPr>
            <w:tcW w:w="1363" w:type="pct"/>
            <w:vAlign w:val="center"/>
          </w:tcPr>
          <w:p w14:paraId="7728D8DE" w14:textId="77777777" w:rsidR="002A7A8C" w:rsidRPr="00D335E2" w:rsidRDefault="002A7A8C" w:rsidP="002A7A8C">
            <w:pPr>
              <w:pStyle w:val="af2"/>
            </w:pPr>
            <w:r w:rsidRPr="00D335E2">
              <w:t>Наименование котельной</w:t>
            </w:r>
          </w:p>
        </w:tc>
        <w:tc>
          <w:tcPr>
            <w:tcW w:w="793" w:type="pct"/>
            <w:vAlign w:val="center"/>
          </w:tcPr>
          <w:p w14:paraId="7514A6F8" w14:textId="77777777" w:rsidR="002A7A8C" w:rsidRPr="00D335E2" w:rsidRDefault="002A7A8C" w:rsidP="002A7A8C">
            <w:pPr>
              <w:pStyle w:val="af2"/>
            </w:pPr>
            <w:r w:rsidRPr="00D335E2">
              <w:t>Установленная мощность, Гкал/ч</w:t>
            </w:r>
          </w:p>
        </w:tc>
        <w:tc>
          <w:tcPr>
            <w:tcW w:w="854" w:type="pct"/>
            <w:vAlign w:val="center"/>
          </w:tcPr>
          <w:p w14:paraId="34566EB5" w14:textId="420FB1ED" w:rsidR="002A7A8C" w:rsidRPr="00D335E2" w:rsidRDefault="002A7A8C" w:rsidP="002A7A8C">
            <w:pPr>
              <w:pStyle w:val="af2"/>
            </w:pPr>
            <w:r w:rsidRPr="00D335E2">
              <w:t>Располагаемая мощность, Гкал/ч</w:t>
            </w:r>
          </w:p>
        </w:tc>
        <w:tc>
          <w:tcPr>
            <w:tcW w:w="854" w:type="pct"/>
            <w:vAlign w:val="center"/>
          </w:tcPr>
          <w:p w14:paraId="2188C95E" w14:textId="64BA4080" w:rsidR="002A7A8C" w:rsidRPr="00D335E2" w:rsidRDefault="002A7A8C" w:rsidP="002A7A8C">
            <w:pPr>
              <w:pStyle w:val="af2"/>
            </w:pPr>
            <w:r w:rsidRPr="00D335E2">
              <w:t>Присоединенная тепловая нагрузка, Гкал/ч</w:t>
            </w:r>
          </w:p>
        </w:tc>
        <w:tc>
          <w:tcPr>
            <w:tcW w:w="811" w:type="pct"/>
            <w:vAlign w:val="center"/>
          </w:tcPr>
          <w:p w14:paraId="72E1DDE8" w14:textId="1558E2E0" w:rsidR="002A7A8C" w:rsidRPr="00D335E2" w:rsidRDefault="002A7A8C" w:rsidP="002A7A8C">
            <w:pPr>
              <w:pStyle w:val="af2"/>
            </w:pPr>
            <w:r w:rsidRPr="00D335E2">
              <w:t>Резерв, Гкал/ч</w:t>
            </w:r>
          </w:p>
        </w:tc>
      </w:tr>
      <w:tr w:rsidR="00D335E2" w:rsidRPr="00D335E2" w14:paraId="01C1D8D7" w14:textId="77777777" w:rsidTr="002A7A8C">
        <w:tc>
          <w:tcPr>
            <w:tcW w:w="326" w:type="pct"/>
            <w:vAlign w:val="center"/>
          </w:tcPr>
          <w:p w14:paraId="689B452B" w14:textId="77777777" w:rsidR="002A7A8C" w:rsidRPr="00D335E2" w:rsidRDefault="002A7A8C" w:rsidP="002A7A8C">
            <w:pPr>
              <w:pStyle w:val="af3"/>
              <w:rPr>
                <w:sz w:val="20"/>
                <w:szCs w:val="20"/>
              </w:rPr>
            </w:pPr>
            <w:r w:rsidRPr="00D335E2">
              <w:rPr>
                <w:sz w:val="20"/>
                <w:szCs w:val="20"/>
              </w:rPr>
              <w:t>1</w:t>
            </w:r>
          </w:p>
        </w:tc>
        <w:tc>
          <w:tcPr>
            <w:tcW w:w="1363" w:type="pct"/>
            <w:vAlign w:val="center"/>
          </w:tcPr>
          <w:p w14:paraId="27B97976" w14:textId="77777777" w:rsidR="002A7A8C" w:rsidRPr="00D335E2" w:rsidRDefault="002A7A8C" w:rsidP="002A7A8C">
            <w:pPr>
              <w:pStyle w:val="af3"/>
              <w:jc w:val="left"/>
              <w:rPr>
                <w:sz w:val="20"/>
                <w:szCs w:val="20"/>
              </w:rPr>
            </w:pPr>
            <w:r w:rsidRPr="00D335E2">
              <w:rPr>
                <w:sz w:val="20"/>
                <w:szCs w:val="20"/>
              </w:rPr>
              <w:t>Котельная п. Усть-Юган</w:t>
            </w:r>
          </w:p>
        </w:tc>
        <w:tc>
          <w:tcPr>
            <w:tcW w:w="793" w:type="pct"/>
            <w:vAlign w:val="center"/>
          </w:tcPr>
          <w:p w14:paraId="11755A7E" w14:textId="77777777" w:rsidR="002A7A8C" w:rsidRPr="00D335E2" w:rsidRDefault="002A7A8C" w:rsidP="002A7A8C">
            <w:pPr>
              <w:pStyle w:val="af3"/>
              <w:rPr>
                <w:sz w:val="20"/>
                <w:szCs w:val="20"/>
              </w:rPr>
            </w:pPr>
            <w:r w:rsidRPr="00D335E2">
              <w:rPr>
                <w:sz w:val="20"/>
                <w:szCs w:val="20"/>
              </w:rPr>
              <w:t>7,82</w:t>
            </w:r>
          </w:p>
        </w:tc>
        <w:tc>
          <w:tcPr>
            <w:tcW w:w="854" w:type="pct"/>
            <w:vAlign w:val="center"/>
          </w:tcPr>
          <w:p w14:paraId="5E1D5735" w14:textId="2468B313" w:rsidR="002A7A8C" w:rsidRPr="00D335E2" w:rsidRDefault="002A7A8C" w:rsidP="002A7A8C">
            <w:pPr>
              <w:pStyle w:val="af3"/>
              <w:rPr>
                <w:sz w:val="20"/>
                <w:szCs w:val="20"/>
              </w:rPr>
            </w:pPr>
            <w:r w:rsidRPr="00D335E2">
              <w:rPr>
                <w:sz w:val="20"/>
                <w:szCs w:val="20"/>
              </w:rPr>
              <w:t>7,74</w:t>
            </w:r>
          </w:p>
        </w:tc>
        <w:tc>
          <w:tcPr>
            <w:tcW w:w="854" w:type="pct"/>
            <w:vAlign w:val="center"/>
          </w:tcPr>
          <w:p w14:paraId="7667C31F" w14:textId="58494F88" w:rsidR="002A7A8C" w:rsidRPr="00D335E2" w:rsidRDefault="002A7A8C" w:rsidP="002A7A8C">
            <w:pPr>
              <w:pStyle w:val="af3"/>
              <w:rPr>
                <w:sz w:val="20"/>
                <w:szCs w:val="20"/>
              </w:rPr>
            </w:pPr>
            <w:r w:rsidRPr="00D335E2">
              <w:rPr>
                <w:sz w:val="20"/>
                <w:szCs w:val="20"/>
              </w:rPr>
              <w:t>2,1</w:t>
            </w:r>
          </w:p>
        </w:tc>
        <w:tc>
          <w:tcPr>
            <w:tcW w:w="811" w:type="pct"/>
            <w:vAlign w:val="center"/>
          </w:tcPr>
          <w:p w14:paraId="26A77861" w14:textId="7F7DCBFE" w:rsidR="002A7A8C" w:rsidRPr="00D335E2" w:rsidRDefault="002A7A8C" w:rsidP="002A7A8C">
            <w:pPr>
              <w:pStyle w:val="af3"/>
              <w:rPr>
                <w:sz w:val="20"/>
                <w:szCs w:val="20"/>
              </w:rPr>
            </w:pPr>
            <w:r w:rsidRPr="00D335E2">
              <w:rPr>
                <w:sz w:val="20"/>
                <w:szCs w:val="20"/>
              </w:rPr>
              <w:t>5,64</w:t>
            </w:r>
          </w:p>
        </w:tc>
      </w:tr>
      <w:tr w:rsidR="00D335E2" w:rsidRPr="00D335E2" w14:paraId="17DE0321" w14:textId="77777777" w:rsidTr="002A7A8C">
        <w:tc>
          <w:tcPr>
            <w:tcW w:w="326" w:type="pct"/>
            <w:vAlign w:val="center"/>
          </w:tcPr>
          <w:p w14:paraId="04A85B0B" w14:textId="77777777" w:rsidR="002A7A8C" w:rsidRPr="00D335E2" w:rsidRDefault="002A7A8C" w:rsidP="002A7A8C">
            <w:pPr>
              <w:pStyle w:val="af3"/>
              <w:rPr>
                <w:sz w:val="20"/>
                <w:szCs w:val="20"/>
              </w:rPr>
            </w:pPr>
            <w:r w:rsidRPr="00D335E2">
              <w:rPr>
                <w:sz w:val="20"/>
                <w:szCs w:val="20"/>
              </w:rPr>
              <w:t>2</w:t>
            </w:r>
          </w:p>
        </w:tc>
        <w:tc>
          <w:tcPr>
            <w:tcW w:w="1363" w:type="pct"/>
            <w:vAlign w:val="center"/>
          </w:tcPr>
          <w:p w14:paraId="49B96B8C" w14:textId="77777777" w:rsidR="002A7A8C" w:rsidRPr="00D335E2" w:rsidRDefault="002A7A8C" w:rsidP="002A7A8C">
            <w:pPr>
              <w:pStyle w:val="af3"/>
              <w:jc w:val="left"/>
              <w:rPr>
                <w:sz w:val="20"/>
                <w:szCs w:val="20"/>
              </w:rPr>
            </w:pPr>
            <w:r w:rsidRPr="00D335E2">
              <w:rPr>
                <w:sz w:val="20"/>
                <w:szCs w:val="20"/>
              </w:rPr>
              <w:t>Котельная Станция Усть-Юган</w:t>
            </w:r>
          </w:p>
        </w:tc>
        <w:tc>
          <w:tcPr>
            <w:tcW w:w="793" w:type="pct"/>
            <w:vAlign w:val="center"/>
          </w:tcPr>
          <w:p w14:paraId="695FAD51" w14:textId="77777777" w:rsidR="002A7A8C" w:rsidRPr="00D335E2" w:rsidRDefault="002A7A8C" w:rsidP="002A7A8C">
            <w:pPr>
              <w:pStyle w:val="af3"/>
              <w:rPr>
                <w:sz w:val="20"/>
                <w:szCs w:val="20"/>
              </w:rPr>
            </w:pPr>
            <w:r w:rsidRPr="00D335E2">
              <w:rPr>
                <w:sz w:val="20"/>
                <w:szCs w:val="20"/>
              </w:rPr>
              <w:t>4,14</w:t>
            </w:r>
          </w:p>
        </w:tc>
        <w:tc>
          <w:tcPr>
            <w:tcW w:w="854" w:type="pct"/>
            <w:vAlign w:val="center"/>
          </w:tcPr>
          <w:p w14:paraId="1688FAAF" w14:textId="657CA57F" w:rsidR="002A7A8C" w:rsidRPr="00D335E2" w:rsidRDefault="002A7A8C" w:rsidP="002A7A8C">
            <w:pPr>
              <w:pStyle w:val="af3"/>
              <w:rPr>
                <w:sz w:val="20"/>
                <w:szCs w:val="20"/>
              </w:rPr>
            </w:pPr>
            <w:r w:rsidRPr="00D335E2">
              <w:rPr>
                <w:sz w:val="20"/>
                <w:szCs w:val="20"/>
              </w:rPr>
              <w:t>4,09</w:t>
            </w:r>
          </w:p>
        </w:tc>
        <w:tc>
          <w:tcPr>
            <w:tcW w:w="854" w:type="pct"/>
            <w:vAlign w:val="center"/>
          </w:tcPr>
          <w:p w14:paraId="10EF1F49" w14:textId="0F7CF6DE" w:rsidR="002A7A8C" w:rsidRPr="00D335E2" w:rsidRDefault="002A7A8C" w:rsidP="002A7A8C">
            <w:pPr>
              <w:pStyle w:val="af3"/>
              <w:rPr>
                <w:sz w:val="20"/>
                <w:szCs w:val="20"/>
              </w:rPr>
            </w:pPr>
            <w:r w:rsidRPr="00D335E2">
              <w:rPr>
                <w:sz w:val="20"/>
                <w:szCs w:val="20"/>
              </w:rPr>
              <w:t>1,9</w:t>
            </w:r>
          </w:p>
        </w:tc>
        <w:tc>
          <w:tcPr>
            <w:tcW w:w="811" w:type="pct"/>
            <w:vAlign w:val="center"/>
          </w:tcPr>
          <w:p w14:paraId="2005C186" w14:textId="1807D4E0" w:rsidR="002A7A8C" w:rsidRPr="00D335E2" w:rsidRDefault="002A7A8C" w:rsidP="002A7A8C">
            <w:pPr>
              <w:pStyle w:val="af3"/>
              <w:rPr>
                <w:sz w:val="20"/>
                <w:szCs w:val="20"/>
              </w:rPr>
            </w:pPr>
            <w:r w:rsidRPr="00D335E2">
              <w:rPr>
                <w:sz w:val="20"/>
                <w:szCs w:val="20"/>
              </w:rPr>
              <w:t>2,19</w:t>
            </w:r>
          </w:p>
        </w:tc>
      </w:tr>
      <w:tr w:rsidR="00D335E2" w:rsidRPr="00D335E2" w14:paraId="08E326F0" w14:textId="77777777" w:rsidTr="002A7A8C">
        <w:tc>
          <w:tcPr>
            <w:tcW w:w="326" w:type="pct"/>
            <w:vAlign w:val="center"/>
          </w:tcPr>
          <w:p w14:paraId="3B2ACD79" w14:textId="77777777" w:rsidR="002A7A8C" w:rsidRPr="00D335E2" w:rsidRDefault="002A7A8C" w:rsidP="002A7A8C">
            <w:pPr>
              <w:pStyle w:val="af3"/>
              <w:rPr>
                <w:sz w:val="20"/>
                <w:szCs w:val="20"/>
              </w:rPr>
            </w:pPr>
            <w:r w:rsidRPr="00D335E2">
              <w:rPr>
                <w:sz w:val="20"/>
                <w:szCs w:val="20"/>
              </w:rPr>
              <w:t>3</w:t>
            </w:r>
          </w:p>
        </w:tc>
        <w:tc>
          <w:tcPr>
            <w:tcW w:w="1363" w:type="pct"/>
            <w:vAlign w:val="center"/>
          </w:tcPr>
          <w:p w14:paraId="7419758B" w14:textId="77777777" w:rsidR="002A7A8C" w:rsidRPr="00D335E2" w:rsidRDefault="002A7A8C" w:rsidP="002A7A8C">
            <w:pPr>
              <w:pStyle w:val="af3"/>
              <w:jc w:val="left"/>
              <w:rPr>
                <w:sz w:val="20"/>
                <w:szCs w:val="20"/>
              </w:rPr>
            </w:pPr>
            <w:r w:rsidRPr="00D335E2">
              <w:rPr>
                <w:sz w:val="20"/>
                <w:szCs w:val="20"/>
              </w:rPr>
              <w:t>Котельная п. Юганская Обь</w:t>
            </w:r>
          </w:p>
        </w:tc>
        <w:tc>
          <w:tcPr>
            <w:tcW w:w="793" w:type="pct"/>
            <w:vAlign w:val="center"/>
          </w:tcPr>
          <w:p w14:paraId="0FBF467E" w14:textId="77777777" w:rsidR="002A7A8C" w:rsidRPr="00D335E2" w:rsidRDefault="002A7A8C" w:rsidP="002A7A8C">
            <w:pPr>
              <w:pStyle w:val="af3"/>
              <w:rPr>
                <w:sz w:val="20"/>
                <w:szCs w:val="20"/>
              </w:rPr>
            </w:pPr>
            <w:r w:rsidRPr="00D335E2">
              <w:rPr>
                <w:sz w:val="20"/>
                <w:szCs w:val="20"/>
              </w:rPr>
              <w:t>8,6</w:t>
            </w:r>
          </w:p>
        </w:tc>
        <w:tc>
          <w:tcPr>
            <w:tcW w:w="854" w:type="pct"/>
            <w:vAlign w:val="center"/>
          </w:tcPr>
          <w:p w14:paraId="37FFFFF4" w14:textId="79E5D97E" w:rsidR="002A7A8C" w:rsidRPr="00D335E2" w:rsidRDefault="002A7A8C" w:rsidP="002A7A8C">
            <w:pPr>
              <w:pStyle w:val="af3"/>
              <w:rPr>
                <w:sz w:val="20"/>
                <w:szCs w:val="20"/>
              </w:rPr>
            </w:pPr>
            <w:r w:rsidRPr="00D335E2">
              <w:rPr>
                <w:sz w:val="20"/>
                <w:szCs w:val="20"/>
              </w:rPr>
              <w:t>8,42</w:t>
            </w:r>
          </w:p>
        </w:tc>
        <w:tc>
          <w:tcPr>
            <w:tcW w:w="854" w:type="pct"/>
            <w:vAlign w:val="center"/>
          </w:tcPr>
          <w:p w14:paraId="3EB1B4F1" w14:textId="481749B0" w:rsidR="002A7A8C" w:rsidRPr="00D335E2" w:rsidRDefault="002A7A8C" w:rsidP="002A7A8C">
            <w:pPr>
              <w:pStyle w:val="af3"/>
              <w:rPr>
                <w:sz w:val="20"/>
                <w:szCs w:val="20"/>
              </w:rPr>
            </w:pPr>
            <w:r w:rsidRPr="00D335E2">
              <w:rPr>
                <w:sz w:val="20"/>
                <w:szCs w:val="20"/>
              </w:rPr>
              <w:t>5,8</w:t>
            </w:r>
          </w:p>
        </w:tc>
        <w:tc>
          <w:tcPr>
            <w:tcW w:w="811" w:type="pct"/>
            <w:vAlign w:val="center"/>
          </w:tcPr>
          <w:p w14:paraId="730B059C" w14:textId="7F7E43C1" w:rsidR="002A7A8C" w:rsidRPr="00D335E2" w:rsidRDefault="002A7A8C" w:rsidP="002A7A8C">
            <w:pPr>
              <w:pStyle w:val="af3"/>
              <w:rPr>
                <w:sz w:val="20"/>
                <w:szCs w:val="20"/>
              </w:rPr>
            </w:pPr>
            <w:r w:rsidRPr="00D335E2">
              <w:rPr>
                <w:sz w:val="20"/>
                <w:szCs w:val="20"/>
              </w:rPr>
              <w:t>2,62</w:t>
            </w:r>
          </w:p>
        </w:tc>
      </w:tr>
      <w:tr w:rsidR="00D335E2" w:rsidRPr="00D335E2" w14:paraId="72E05068" w14:textId="77777777" w:rsidTr="002A7A8C">
        <w:tc>
          <w:tcPr>
            <w:tcW w:w="1689" w:type="pct"/>
            <w:gridSpan w:val="2"/>
            <w:vAlign w:val="center"/>
          </w:tcPr>
          <w:p w14:paraId="0D598302" w14:textId="77777777" w:rsidR="002A7A8C" w:rsidRPr="00D335E2" w:rsidRDefault="002A7A8C" w:rsidP="002A7A8C">
            <w:pPr>
              <w:pStyle w:val="af3"/>
              <w:rPr>
                <w:sz w:val="20"/>
                <w:szCs w:val="20"/>
              </w:rPr>
            </w:pPr>
            <w:r w:rsidRPr="00D335E2">
              <w:rPr>
                <w:sz w:val="20"/>
                <w:szCs w:val="20"/>
              </w:rPr>
              <w:t>Итого</w:t>
            </w:r>
          </w:p>
        </w:tc>
        <w:tc>
          <w:tcPr>
            <w:tcW w:w="793" w:type="pct"/>
            <w:vAlign w:val="center"/>
          </w:tcPr>
          <w:p w14:paraId="3E039195" w14:textId="77777777" w:rsidR="002A7A8C" w:rsidRPr="00D335E2" w:rsidRDefault="002A7A8C" w:rsidP="002A7A8C">
            <w:pPr>
              <w:pStyle w:val="af3"/>
              <w:rPr>
                <w:sz w:val="20"/>
                <w:szCs w:val="20"/>
              </w:rPr>
            </w:pPr>
            <w:r w:rsidRPr="00D335E2">
              <w:rPr>
                <w:sz w:val="20"/>
                <w:szCs w:val="20"/>
              </w:rPr>
              <w:t>20,56</w:t>
            </w:r>
          </w:p>
        </w:tc>
        <w:tc>
          <w:tcPr>
            <w:tcW w:w="854" w:type="pct"/>
            <w:vAlign w:val="center"/>
          </w:tcPr>
          <w:p w14:paraId="29F4E143" w14:textId="01D5A73F" w:rsidR="002A7A8C" w:rsidRPr="00D335E2" w:rsidRDefault="002A7A8C" w:rsidP="002A7A8C">
            <w:pPr>
              <w:pStyle w:val="af3"/>
              <w:rPr>
                <w:sz w:val="20"/>
                <w:szCs w:val="20"/>
              </w:rPr>
            </w:pPr>
            <w:r w:rsidRPr="00D335E2">
              <w:rPr>
                <w:sz w:val="20"/>
                <w:szCs w:val="20"/>
              </w:rPr>
              <w:t>20,25</w:t>
            </w:r>
          </w:p>
        </w:tc>
        <w:tc>
          <w:tcPr>
            <w:tcW w:w="854" w:type="pct"/>
          </w:tcPr>
          <w:p w14:paraId="73A1283F" w14:textId="7C7DC1B9" w:rsidR="002A7A8C" w:rsidRPr="00D335E2" w:rsidRDefault="002A7A8C" w:rsidP="002A7A8C">
            <w:pPr>
              <w:pStyle w:val="af3"/>
              <w:rPr>
                <w:sz w:val="20"/>
                <w:szCs w:val="20"/>
              </w:rPr>
            </w:pPr>
            <w:r w:rsidRPr="00D335E2">
              <w:rPr>
                <w:sz w:val="20"/>
                <w:szCs w:val="20"/>
              </w:rPr>
              <w:t>9,8</w:t>
            </w:r>
          </w:p>
        </w:tc>
        <w:tc>
          <w:tcPr>
            <w:tcW w:w="811" w:type="pct"/>
            <w:vAlign w:val="center"/>
          </w:tcPr>
          <w:p w14:paraId="3272A2E7" w14:textId="29FA2DAA" w:rsidR="002A7A8C" w:rsidRPr="00D335E2" w:rsidRDefault="002A7A8C" w:rsidP="002A7A8C">
            <w:pPr>
              <w:pStyle w:val="af3"/>
              <w:rPr>
                <w:sz w:val="20"/>
                <w:szCs w:val="20"/>
              </w:rPr>
            </w:pPr>
            <w:r w:rsidRPr="00D335E2">
              <w:rPr>
                <w:sz w:val="20"/>
                <w:szCs w:val="20"/>
              </w:rPr>
              <w:t>10,45</w:t>
            </w:r>
          </w:p>
        </w:tc>
      </w:tr>
    </w:tbl>
    <w:p w14:paraId="1F17822E" w14:textId="6426D2AC" w:rsidR="0098434E" w:rsidRPr="00D335E2" w:rsidRDefault="00AA1E2E" w:rsidP="0098434E">
      <w:pPr>
        <w:pStyle w:val="a5"/>
      </w:pPr>
      <w:r w:rsidRPr="00D335E2">
        <w:t>Суммарный резерв тепловой мощности котельных сельского поселения составляет 10,</w:t>
      </w:r>
      <w:r w:rsidR="00651CB2" w:rsidRPr="00D335E2">
        <w:t>45</w:t>
      </w:r>
      <w:r w:rsidRPr="00D335E2">
        <w:t xml:space="preserve"> Гкал/ч (5</w:t>
      </w:r>
      <w:r w:rsidR="00651CB2" w:rsidRPr="00D335E2">
        <w:t>1,6</w:t>
      </w:r>
      <w:r w:rsidRPr="00D335E2">
        <w:t xml:space="preserve"> % от </w:t>
      </w:r>
      <w:r w:rsidR="00651CB2" w:rsidRPr="00D335E2">
        <w:t>располагаемой</w:t>
      </w:r>
      <w:r w:rsidRPr="00D335E2">
        <w:t xml:space="preserve"> мощности).</w:t>
      </w:r>
    </w:p>
    <w:p w14:paraId="5475B354" w14:textId="77777777" w:rsidR="00BF6C6A" w:rsidRPr="00D335E2" w:rsidRDefault="00BF6C6A" w:rsidP="00901AFC">
      <w:pPr>
        <w:pStyle w:val="af"/>
      </w:pPr>
      <w:r w:rsidRPr="00D335E2">
        <w:t>Доля поставки ресурса по приборам учета</w:t>
      </w:r>
    </w:p>
    <w:p w14:paraId="7624AAE3" w14:textId="77777777" w:rsidR="000C1DE3" w:rsidRPr="00D335E2" w:rsidRDefault="000C1DE3" w:rsidP="000C1DE3">
      <w:pPr>
        <w:pStyle w:val="a5"/>
      </w:pPr>
      <w:r w:rsidRPr="00D335E2">
        <w:t>Б</w:t>
      </w:r>
      <w:r w:rsidRPr="00D335E2">
        <w:rPr>
          <w:bCs/>
        </w:rPr>
        <w:t>ольшая часть потребителей тепловой энергии в жилищном фонде не имеют приборов учета потребляемого тепла</w:t>
      </w:r>
      <w:r w:rsidRPr="00D335E2">
        <w:t>.</w:t>
      </w:r>
    </w:p>
    <w:p w14:paraId="62DA5104" w14:textId="77777777" w:rsidR="00A217BA" w:rsidRPr="00D335E2" w:rsidRDefault="00A217BA" w:rsidP="00901AFC">
      <w:pPr>
        <w:pStyle w:val="af"/>
      </w:pPr>
      <w:r w:rsidRPr="00D335E2">
        <w:t>Надежность работы системы</w:t>
      </w:r>
    </w:p>
    <w:p w14:paraId="60B24ACB" w14:textId="77777777" w:rsidR="000C1DE3" w:rsidRPr="00D335E2" w:rsidRDefault="000C1DE3" w:rsidP="000C1DE3">
      <w:pPr>
        <w:pStyle w:val="a5"/>
      </w:pPr>
      <w:r w:rsidRPr="00D335E2">
        <w:t>Под надежностью теплоснабжения понимается характеристика состояния системы теплоснабжения, при котором обеспечиваются качество и безопасность теплоснабжения.</w:t>
      </w:r>
    </w:p>
    <w:p w14:paraId="32EC3DB1" w14:textId="77777777" w:rsidR="000C1DE3" w:rsidRPr="00D335E2" w:rsidRDefault="000C1DE3" w:rsidP="000C1DE3">
      <w:pPr>
        <w:pStyle w:val="a5"/>
      </w:pPr>
      <w:r w:rsidRPr="00D335E2">
        <w:t>Основной причиной снижения надежности системы теплоснабжения является высокий уровень износа тепловых сетей.</w:t>
      </w:r>
    </w:p>
    <w:p w14:paraId="2C077104" w14:textId="0332B7AA" w:rsidR="000C1DE3" w:rsidRPr="00D335E2" w:rsidRDefault="000C1DE3" w:rsidP="000C1DE3">
      <w:pPr>
        <w:pStyle w:val="a5"/>
      </w:pPr>
      <w:r w:rsidRPr="00D335E2">
        <w:t>По состоянию на 01.01.201</w:t>
      </w:r>
      <w:r w:rsidR="00D317CC" w:rsidRPr="00D335E2">
        <w:t>8</w:t>
      </w:r>
      <w:r w:rsidRPr="00D335E2">
        <w:t xml:space="preserve"> г. физический износ тепловых сетей составляет </w:t>
      </w:r>
      <w:r w:rsidR="00D317CC" w:rsidRPr="00D335E2">
        <w:t>62</w:t>
      </w:r>
      <w:r w:rsidRPr="00D335E2">
        <w:t xml:space="preserve"> %, износ </w:t>
      </w:r>
      <w:r w:rsidR="00AA735B" w:rsidRPr="00D335E2">
        <w:t>источников тепловой энергии</w:t>
      </w:r>
      <w:r w:rsidRPr="00D335E2">
        <w:t xml:space="preserve"> – </w:t>
      </w:r>
      <w:r w:rsidR="00AA735B" w:rsidRPr="00D335E2">
        <w:t>6</w:t>
      </w:r>
      <w:r w:rsidR="00D317CC" w:rsidRPr="00D335E2">
        <w:t>9</w:t>
      </w:r>
      <w:r w:rsidR="00AA735B" w:rsidRPr="00D335E2">
        <w:t xml:space="preserve"> </w:t>
      </w:r>
      <w:r w:rsidRPr="00D335E2">
        <w:t>%.</w:t>
      </w:r>
    </w:p>
    <w:p w14:paraId="34876565" w14:textId="77777777" w:rsidR="000C1DE3" w:rsidRPr="00D335E2" w:rsidRDefault="000C1DE3" w:rsidP="000C1DE3">
      <w:pPr>
        <w:pStyle w:val="a5"/>
      </w:pPr>
      <w:r w:rsidRPr="00D335E2">
        <w:t>Прекращений подачи тепловой энергии, теплоносителя в результате технологических нарушений на тепловых сетях за 2017 г. не выявлено.</w:t>
      </w:r>
    </w:p>
    <w:p w14:paraId="49499D58" w14:textId="77777777" w:rsidR="000C1DE3" w:rsidRPr="00D335E2" w:rsidRDefault="000C1DE3" w:rsidP="000C1DE3">
      <w:pPr>
        <w:pStyle w:val="a5"/>
      </w:pPr>
      <w:r w:rsidRPr="00D335E2">
        <w:t>Предписания надзорных органов по запрещению дальнейшей эксплуатации тепловых сетей отсутствуют.</w:t>
      </w:r>
    </w:p>
    <w:p w14:paraId="62DA5106" w14:textId="77777777" w:rsidR="00A217BA" w:rsidRPr="00D335E2" w:rsidRDefault="00A217BA" w:rsidP="00901AFC">
      <w:pPr>
        <w:pStyle w:val="af"/>
      </w:pPr>
      <w:r w:rsidRPr="00D335E2">
        <w:t>Качество поставляемого ресурса</w:t>
      </w:r>
    </w:p>
    <w:p w14:paraId="63C9279C" w14:textId="77777777" w:rsidR="002A7A8C" w:rsidRPr="00D335E2" w:rsidRDefault="002A7A8C" w:rsidP="00901AFC">
      <w:pPr>
        <w:pStyle w:val="a5"/>
      </w:pPr>
      <w:r w:rsidRPr="00D335E2">
        <w:t>Под качеством теплоснабжения понимается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 для обеспечения технологических процессов и комфортных условий у потребителей тепловой энергии.</w:t>
      </w:r>
    </w:p>
    <w:p w14:paraId="37017EFD" w14:textId="77777777" w:rsidR="002A7A8C" w:rsidRPr="00D335E2" w:rsidRDefault="002A7A8C" w:rsidP="00901AFC">
      <w:pPr>
        <w:pStyle w:val="a5"/>
      </w:pPr>
      <w:r w:rsidRPr="00D335E2">
        <w:t>Основными причинами, приводящими к снижению качества теплоснабжения, являются:</w:t>
      </w:r>
    </w:p>
    <w:p w14:paraId="4F71784A" w14:textId="77777777" w:rsidR="002A7A8C" w:rsidRPr="00D335E2" w:rsidRDefault="002A7A8C" w:rsidP="00901AFC">
      <w:pPr>
        <w:pStyle w:val="a2"/>
      </w:pPr>
      <w:r w:rsidRPr="00D335E2">
        <w:t>сверхнормативные тепловые потери в сетях вследствие физического износа тепловой изоляции трубопроводов;</w:t>
      </w:r>
    </w:p>
    <w:p w14:paraId="4F209A8E" w14:textId="77777777" w:rsidR="002A7A8C" w:rsidRPr="00D335E2" w:rsidRDefault="002A7A8C" w:rsidP="00901AFC">
      <w:pPr>
        <w:pStyle w:val="a2"/>
      </w:pPr>
      <w:r w:rsidRPr="00D335E2">
        <w:t>высокая степень износа оборудования котельных;</w:t>
      </w:r>
    </w:p>
    <w:p w14:paraId="30D6141A" w14:textId="77777777" w:rsidR="002A7A8C" w:rsidRPr="00D335E2" w:rsidRDefault="002A7A8C" w:rsidP="00901AFC">
      <w:pPr>
        <w:pStyle w:val="a2"/>
      </w:pPr>
      <w:r w:rsidRPr="00D335E2">
        <w:t>отсутствие систем автоматического регулирования параметров теплоносителя у потребителей;</w:t>
      </w:r>
    </w:p>
    <w:p w14:paraId="1FCDED1C" w14:textId="77777777" w:rsidR="002A7A8C" w:rsidRPr="00D335E2" w:rsidRDefault="002A7A8C" w:rsidP="00901AFC">
      <w:pPr>
        <w:pStyle w:val="a2"/>
      </w:pPr>
      <w:r w:rsidRPr="00D335E2">
        <w:t>нарушение гидравлического режима работы тепловых сетей;</w:t>
      </w:r>
    </w:p>
    <w:p w14:paraId="3A0DFF79" w14:textId="77777777" w:rsidR="002A7A8C" w:rsidRPr="00D335E2" w:rsidRDefault="002A7A8C" w:rsidP="00901AFC">
      <w:pPr>
        <w:pStyle w:val="a2"/>
      </w:pPr>
      <w:r w:rsidRPr="00D335E2">
        <w:t>отсутствие современных утеплительных материалов жилого фонда;</w:t>
      </w:r>
    </w:p>
    <w:p w14:paraId="460E968E" w14:textId="77777777" w:rsidR="002A7A8C" w:rsidRPr="00D335E2" w:rsidRDefault="002A7A8C" w:rsidP="00901AFC">
      <w:pPr>
        <w:pStyle w:val="a2"/>
      </w:pPr>
      <w:r w:rsidRPr="00D335E2">
        <w:t>«перетоп» в переходных режимах работы котельной.</w:t>
      </w:r>
    </w:p>
    <w:p w14:paraId="4B8E6682" w14:textId="77777777" w:rsidR="00BF6C6A" w:rsidRPr="00D335E2" w:rsidRDefault="00BF6C6A" w:rsidP="00901AFC">
      <w:pPr>
        <w:pStyle w:val="af"/>
      </w:pPr>
      <w:r w:rsidRPr="00D335E2">
        <w:t>Воздействие на окружающую среду</w:t>
      </w:r>
    </w:p>
    <w:p w14:paraId="3E70B1B4" w14:textId="31248D0C" w:rsidR="002A7A8C" w:rsidRPr="00D335E2" w:rsidRDefault="002A7A8C" w:rsidP="002A7A8C">
      <w:pPr>
        <w:pStyle w:val="a5"/>
      </w:pPr>
      <w:r w:rsidRPr="00D335E2">
        <w:t>Источником вредного воздействия на окружающую среду в системе теплоснабжения сельского поселения явля</w:t>
      </w:r>
      <w:r w:rsidR="007F170F" w:rsidRPr="00D335E2">
        <w:t>ю</w:t>
      </w:r>
      <w:r w:rsidRPr="00D335E2">
        <w:t>тся котельн</w:t>
      </w:r>
      <w:r w:rsidR="007F170F" w:rsidRPr="00D335E2">
        <w:t>ые</w:t>
      </w:r>
      <w:r w:rsidRPr="00D335E2">
        <w:rPr>
          <w:lang w:eastAsia="x-none"/>
        </w:rPr>
        <w:t>.</w:t>
      </w:r>
      <w:r w:rsidR="007F170F" w:rsidRPr="00D335E2">
        <w:rPr>
          <w:lang w:eastAsia="x-none"/>
        </w:rPr>
        <w:t xml:space="preserve"> </w:t>
      </w:r>
      <w:r w:rsidRPr="00D335E2">
        <w:rPr>
          <w:lang w:eastAsia="x-none"/>
        </w:rPr>
        <w:t>Основным и резервным топливом котельных является нефть.</w:t>
      </w:r>
    </w:p>
    <w:p w14:paraId="62DA510B" w14:textId="761030B6" w:rsidR="00A217BA" w:rsidRPr="00D335E2" w:rsidRDefault="00A217BA" w:rsidP="00901AFC">
      <w:pPr>
        <w:pStyle w:val="af"/>
      </w:pPr>
      <w:r w:rsidRPr="00D335E2">
        <w:t>Тарифы, плата (тариф) за подключение (присоединение), структура себестоимости производства и транспорта ресурса</w:t>
      </w:r>
    </w:p>
    <w:p w14:paraId="3478408F" w14:textId="28166C8D" w:rsidR="001042D5" w:rsidRPr="00D335E2" w:rsidRDefault="009910E2" w:rsidP="009910E2">
      <w:pPr>
        <w:pStyle w:val="a5"/>
      </w:pPr>
      <w:r w:rsidRPr="00D335E2">
        <w:t xml:space="preserve">Данные по тарифам на тепловую энергию, установленные </w:t>
      </w:r>
      <w:r w:rsidR="00786BED" w:rsidRPr="00D335E2">
        <w:t>ПМУП «УТВС» на 2013-2018 гг., представлены ниже (</w:t>
      </w:r>
      <w:r w:rsidR="009756EA" w:rsidRPr="00D335E2">
        <w:fldChar w:fldCharType="begin"/>
      </w:r>
      <w:r w:rsidR="009756EA" w:rsidRPr="00D335E2">
        <w:instrText xml:space="preserve"> REF _Ref526854797 \h </w:instrText>
      </w:r>
      <w:r w:rsidR="0040308D" w:rsidRPr="00D335E2">
        <w:instrText xml:space="preserve"> \* MERGEFORMAT </w:instrText>
      </w:r>
      <w:r w:rsidR="009756EA" w:rsidRPr="00D335E2">
        <w:fldChar w:fldCharType="separate"/>
      </w:r>
      <w:r w:rsidR="00102410" w:rsidRPr="00D335E2">
        <w:t xml:space="preserve">Таблица </w:t>
      </w:r>
      <w:r w:rsidR="00102410">
        <w:rPr>
          <w:noProof/>
        </w:rPr>
        <w:t>2</w:t>
      </w:r>
      <w:r w:rsidR="009756EA" w:rsidRPr="00D335E2">
        <w:fldChar w:fldCharType="end"/>
      </w:r>
      <w:r w:rsidR="00786BED" w:rsidRPr="00D335E2">
        <w:t>).</w:t>
      </w:r>
    </w:p>
    <w:p w14:paraId="2F7F6F6C" w14:textId="77777777" w:rsidR="001B76C8" w:rsidRPr="00D335E2" w:rsidRDefault="001B76C8" w:rsidP="00901AFC">
      <w:pPr>
        <w:pStyle w:val="af"/>
        <w:sectPr w:rsidR="001B76C8" w:rsidRPr="00D335E2" w:rsidSect="0040308D">
          <w:headerReference w:type="default" r:id="rId16"/>
          <w:footerReference w:type="default" r:id="rId17"/>
          <w:type w:val="nextColumn"/>
          <w:pgSz w:w="11906" w:h="16838"/>
          <w:pgMar w:top="1134" w:right="851" w:bottom="1134" w:left="1134" w:header="567" w:footer="709" w:gutter="0"/>
          <w:cols w:space="708"/>
          <w:docGrid w:linePitch="360"/>
        </w:sectPr>
      </w:pPr>
    </w:p>
    <w:p w14:paraId="0EDDF9AC" w14:textId="0A6A42F3" w:rsidR="009910E2" w:rsidRPr="00D335E2" w:rsidRDefault="003A5045" w:rsidP="00901AFC">
      <w:pPr>
        <w:pStyle w:val="af"/>
      </w:pPr>
      <w:bookmarkStart w:id="32" w:name="_Ref526854797"/>
      <w:r w:rsidRPr="00D335E2">
        <w:t xml:space="preserve">Таблица </w:t>
      </w:r>
      <w:r w:rsidR="00C10424" w:rsidRPr="00D335E2">
        <w:rPr>
          <w:noProof/>
        </w:rPr>
        <w:fldChar w:fldCharType="begin"/>
      </w:r>
      <w:r w:rsidR="00C10424" w:rsidRPr="00D335E2">
        <w:rPr>
          <w:noProof/>
        </w:rPr>
        <w:instrText xml:space="preserve"> SEQ Таблица \* ARABIC </w:instrText>
      </w:r>
      <w:r w:rsidR="00C10424" w:rsidRPr="00D335E2">
        <w:rPr>
          <w:noProof/>
        </w:rPr>
        <w:fldChar w:fldCharType="separate"/>
      </w:r>
      <w:r w:rsidR="00102410">
        <w:rPr>
          <w:noProof/>
        </w:rPr>
        <w:t>2</w:t>
      </w:r>
      <w:r w:rsidR="00C10424" w:rsidRPr="00D335E2">
        <w:rPr>
          <w:noProof/>
        </w:rPr>
        <w:fldChar w:fldCharType="end"/>
      </w:r>
      <w:bookmarkEnd w:id="32"/>
      <w:r w:rsidRPr="00D335E2">
        <w:t xml:space="preserve"> Тарифы на тепловую </w:t>
      </w:r>
      <w:r w:rsidR="00C36EF5" w:rsidRPr="00D335E2">
        <w:t>энергию, установленные ПМУП «УТВС» в период 2013-2018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2570"/>
        <w:gridCol w:w="1000"/>
        <w:gridCol w:w="1003"/>
        <w:gridCol w:w="1000"/>
        <w:gridCol w:w="1004"/>
        <w:gridCol w:w="1001"/>
        <w:gridCol w:w="1004"/>
        <w:gridCol w:w="1001"/>
        <w:gridCol w:w="1004"/>
        <w:gridCol w:w="1001"/>
        <w:gridCol w:w="1004"/>
        <w:gridCol w:w="1001"/>
        <w:gridCol w:w="995"/>
      </w:tblGrid>
      <w:tr w:rsidR="00D335E2" w:rsidRPr="00D335E2" w14:paraId="0578BEA2" w14:textId="347EE96F" w:rsidTr="000C0130">
        <w:trPr>
          <w:trHeight w:val="320"/>
          <w:tblHeader/>
          <w:jc w:val="center"/>
        </w:trPr>
        <w:tc>
          <w:tcPr>
            <w:tcW w:w="160" w:type="pct"/>
            <w:vMerge w:val="restart"/>
            <w:shd w:val="clear" w:color="auto" w:fill="auto"/>
            <w:vAlign w:val="center"/>
            <w:hideMark/>
          </w:tcPr>
          <w:p w14:paraId="77428946" w14:textId="77777777" w:rsidR="002C4354" w:rsidRPr="00D335E2" w:rsidRDefault="002C4354" w:rsidP="002C4354">
            <w:pPr>
              <w:jc w:val="center"/>
              <w:rPr>
                <w:b/>
                <w:sz w:val="20"/>
                <w:szCs w:val="20"/>
              </w:rPr>
            </w:pPr>
            <w:r w:rsidRPr="00D335E2">
              <w:rPr>
                <w:b/>
                <w:sz w:val="20"/>
                <w:szCs w:val="20"/>
              </w:rPr>
              <w:t>№</w:t>
            </w:r>
          </w:p>
          <w:p w14:paraId="5A6C9FC1" w14:textId="09CDCAD1" w:rsidR="002C4354" w:rsidRPr="00D335E2" w:rsidRDefault="002C4354" w:rsidP="002C4354">
            <w:pPr>
              <w:jc w:val="center"/>
              <w:rPr>
                <w:b/>
                <w:sz w:val="20"/>
                <w:szCs w:val="20"/>
              </w:rPr>
            </w:pPr>
          </w:p>
        </w:tc>
        <w:tc>
          <w:tcPr>
            <w:tcW w:w="853" w:type="pct"/>
            <w:vMerge w:val="restart"/>
            <w:shd w:val="clear" w:color="auto" w:fill="auto"/>
            <w:vAlign w:val="center"/>
            <w:hideMark/>
          </w:tcPr>
          <w:p w14:paraId="34A5919E" w14:textId="77777777" w:rsidR="002C4354" w:rsidRPr="00D335E2" w:rsidRDefault="002C4354" w:rsidP="002C4354">
            <w:pPr>
              <w:jc w:val="center"/>
              <w:rPr>
                <w:b/>
                <w:sz w:val="20"/>
                <w:szCs w:val="20"/>
              </w:rPr>
            </w:pPr>
            <w:r w:rsidRPr="00D335E2">
              <w:rPr>
                <w:b/>
                <w:sz w:val="20"/>
                <w:szCs w:val="20"/>
              </w:rPr>
              <w:t>Показатели</w:t>
            </w:r>
          </w:p>
          <w:p w14:paraId="1439A521" w14:textId="47ECE098" w:rsidR="002C4354" w:rsidRPr="00D335E2" w:rsidRDefault="002C4354" w:rsidP="002C4354">
            <w:pPr>
              <w:jc w:val="center"/>
              <w:rPr>
                <w:b/>
                <w:sz w:val="20"/>
                <w:szCs w:val="20"/>
              </w:rPr>
            </w:pPr>
          </w:p>
        </w:tc>
        <w:tc>
          <w:tcPr>
            <w:tcW w:w="665" w:type="pct"/>
            <w:gridSpan w:val="2"/>
            <w:vAlign w:val="center"/>
          </w:tcPr>
          <w:p w14:paraId="7C0DFEE2" w14:textId="223C911D" w:rsidR="002C4354" w:rsidRPr="00D335E2" w:rsidRDefault="002C4354" w:rsidP="00D33382">
            <w:pPr>
              <w:jc w:val="center"/>
              <w:rPr>
                <w:b/>
                <w:sz w:val="20"/>
                <w:szCs w:val="20"/>
              </w:rPr>
            </w:pPr>
            <w:r w:rsidRPr="00D335E2">
              <w:rPr>
                <w:b/>
                <w:sz w:val="20"/>
                <w:szCs w:val="20"/>
              </w:rPr>
              <w:t>2013 год</w:t>
            </w:r>
          </w:p>
        </w:tc>
        <w:tc>
          <w:tcPr>
            <w:tcW w:w="665" w:type="pct"/>
            <w:gridSpan w:val="2"/>
            <w:vAlign w:val="center"/>
          </w:tcPr>
          <w:p w14:paraId="259F84DA" w14:textId="4A52A873" w:rsidR="002C4354" w:rsidRPr="00D335E2" w:rsidRDefault="002C4354" w:rsidP="00D33382">
            <w:pPr>
              <w:jc w:val="center"/>
              <w:rPr>
                <w:b/>
                <w:sz w:val="20"/>
                <w:szCs w:val="20"/>
              </w:rPr>
            </w:pPr>
            <w:r w:rsidRPr="00D335E2">
              <w:rPr>
                <w:b/>
                <w:sz w:val="20"/>
                <w:szCs w:val="20"/>
              </w:rPr>
              <w:t>2014 год</w:t>
            </w:r>
          </w:p>
        </w:tc>
        <w:tc>
          <w:tcPr>
            <w:tcW w:w="665" w:type="pct"/>
            <w:gridSpan w:val="2"/>
            <w:shd w:val="clear" w:color="auto" w:fill="auto"/>
            <w:vAlign w:val="center"/>
            <w:hideMark/>
          </w:tcPr>
          <w:p w14:paraId="67D9950A" w14:textId="346BED55" w:rsidR="002C4354" w:rsidRPr="00D335E2" w:rsidRDefault="002C4354" w:rsidP="00197FE6">
            <w:pPr>
              <w:jc w:val="center"/>
              <w:rPr>
                <w:b/>
                <w:sz w:val="20"/>
                <w:szCs w:val="20"/>
              </w:rPr>
            </w:pPr>
            <w:r w:rsidRPr="00D335E2">
              <w:rPr>
                <w:b/>
                <w:sz w:val="20"/>
                <w:szCs w:val="20"/>
              </w:rPr>
              <w:t>2015 год</w:t>
            </w:r>
          </w:p>
        </w:tc>
        <w:tc>
          <w:tcPr>
            <w:tcW w:w="665" w:type="pct"/>
            <w:gridSpan w:val="2"/>
            <w:shd w:val="clear" w:color="auto" w:fill="auto"/>
            <w:vAlign w:val="center"/>
          </w:tcPr>
          <w:p w14:paraId="49B245D0" w14:textId="262BEE62" w:rsidR="002C4354" w:rsidRPr="00D335E2" w:rsidRDefault="002C4354" w:rsidP="00197FE6">
            <w:pPr>
              <w:jc w:val="center"/>
              <w:rPr>
                <w:b/>
                <w:sz w:val="20"/>
                <w:szCs w:val="20"/>
              </w:rPr>
            </w:pPr>
            <w:r w:rsidRPr="00D335E2">
              <w:rPr>
                <w:b/>
                <w:sz w:val="20"/>
                <w:szCs w:val="20"/>
              </w:rPr>
              <w:t>2016 год</w:t>
            </w:r>
          </w:p>
        </w:tc>
        <w:tc>
          <w:tcPr>
            <w:tcW w:w="665" w:type="pct"/>
            <w:gridSpan w:val="2"/>
            <w:vAlign w:val="center"/>
          </w:tcPr>
          <w:p w14:paraId="2796E4D9" w14:textId="69020070" w:rsidR="002C4354" w:rsidRPr="00D335E2" w:rsidRDefault="002C4354" w:rsidP="00197FE6">
            <w:pPr>
              <w:jc w:val="center"/>
              <w:rPr>
                <w:b/>
                <w:sz w:val="20"/>
                <w:szCs w:val="20"/>
              </w:rPr>
            </w:pPr>
            <w:r w:rsidRPr="00D335E2">
              <w:rPr>
                <w:b/>
                <w:sz w:val="20"/>
                <w:szCs w:val="20"/>
              </w:rPr>
              <w:t>2017 год</w:t>
            </w:r>
          </w:p>
        </w:tc>
        <w:tc>
          <w:tcPr>
            <w:tcW w:w="665" w:type="pct"/>
            <w:gridSpan w:val="2"/>
            <w:vAlign w:val="center"/>
          </w:tcPr>
          <w:p w14:paraId="03CE1B2C" w14:textId="339319C2" w:rsidR="002C4354" w:rsidRPr="00D335E2" w:rsidRDefault="002C4354" w:rsidP="002C4354">
            <w:pPr>
              <w:jc w:val="center"/>
              <w:rPr>
                <w:b/>
                <w:sz w:val="20"/>
                <w:szCs w:val="20"/>
              </w:rPr>
            </w:pPr>
            <w:r w:rsidRPr="00D335E2">
              <w:rPr>
                <w:b/>
                <w:sz w:val="20"/>
                <w:szCs w:val="20"/>
              </w:rPr>
              <w:t>2018 год</w:t>
            </w:r>
          </w:p>
        </w:tc>
      </w:tr>
      <w:tr w:rsidR="00D335E2" w:rsidRPr="00D335E2" w14:paraId="5FF3EEBD" w14:textId="38E1A133" w:rsidTr="000C0130">
        <w:trPr>
          <w:trHeight w:val="1176"/>
          <w:tblHeader/>
          <w:jc w:val="center"/>
        </w:trPr>
        <w:tc>
          <w:tcPr>
            <w:tcW w:w="160" w:type="pct"/>
            <w:vMerge/>
            <w:shd w:val="clear" w:color="auto" w:fill="auto"/>
            <w:vAlign w:val="center"/>
          </w:tcPr>
          <w:p w14:paraId="7651A34B" w14:textId="512CB119" w:rsidR="002C4354" w:rsidRPr="00D335E2" w:rsidRDefault="002C4354" w:rsidP="002C4354">
            <w:pPr>
              <w:jc w:val="center"/>
              <w:rPr>
                <w:b/>
                <w:sz w:val="20"/>
                <w:szCs w:val="20"/>
              </w:rPr>
            </w:pPr>
          </w:p>
        </w:tc>
        <w:tc>
          <w:tcPr>
            <w:tcW w:w="853" w:type="pct"/>
            <w:vMerge/>
            <w:shd w:val="clear" w:color="auto" w:fill="auto"/>
            <w:vAlign w:val="center"/>
          </w:tcPr>
          <w:p w14:paraId="34F26769" w14:textId="4FD3A70F" w:rsidR="002C4354" w:rsidRPr="00D335E2" w:rsidRDefault="002C4354" w:rsidP="002C4354">
            <w:pPr>
              <w:jc w:val="center"/>
              <w:rPr>
                <w:b/>
                <w:sz w:val="20"/>
                <w:szCs w:val="20"/>
              </w:rPr>
            </w:pPr>
          </w:p>
        </w:tc>
        <w:tc>
          <w:tcPr>
            <w:tcW w:w="332" w:type="pct"/>
            <w:textDirection w:val="btLr"/>
            <w:vAlign w:val="center"/>
          </w:tcPr>
          <w:p w14:paraId="52760807" w14:textId="50F302E4" w:rsidR="002C4354" w:rsidRPr="00D335E2" w:rsidRDefault="002C4354" w:rsidP="00D33382">
            <w:pPr>
              <w:jc w:val="center"/>
              <w:rPr>
                <w:b/>
                <w:sz w:val="20"/>
                <w:szCs w:val="20"/>
              </w:rPr>
            </w:pPr>
            <w:r w:rsidRPr="00D335E2">
              <w:rPr>
                <w:b/>
                <w:sz w:val="20"/>
                <w:szCs w:val="20"/>
              </w:rPr>
              <w:t>с 01.01.13 по 30.06.13</w:t>
            </w:r>
          </w:p>
        </w:tc>
        <w:tc>
          <w:tcPr>
            <w:tcW w:w="332" w:type="pct"/>
            <w:textDirection w:val="btLr"/>
            <w:vAlign w:val="center"/>
          </w:tcPr>
          <w:p w14:paraId="151EC911" w14:textId="4F7A5F27" w:rsidR="002C4354" w:rsidRPr="00D335E2" w:rsidRDefault="002C4354" w:rsidP="00D33382">
            <w:pPr>
              <w:jc w:val="center"/>
              <w:rPr>
                <w:b/>
                <w:sz w:val="20"/>
                <w:szCs w:val="20"/>
              </w:rPr>
            </w:pPr>
            <w:r w:rsidRPr="00D335E2">
              <w:rPr>
                <w:b/>
                <w:sz w:val="20"/>
                <w:szCs w:val="20"/>
              </w:rPr>
              <w:t>с 01.07.13 по 31.12.13</w:t>
            </w:r>
          </w:p>
        </w:tc>
        <w:tc>
          <w:tcPr>
            <w:tcW w:w="332" w:type="pct"/>
            <w:textDirection w:val="btLr"/>
            <w:vAlign w:val="center"/>
          </w:tcPr>
          <w:p w14:paraId="59144074" w14:textId="0861870B" w:rsidR="002C4354" w:rsidRPr="00D335E2" w:rsidRDefault="002C4354" w:rsidP="00D33382">
            <w:pPr>
              <w:jc w:val="center"/>
              <w:rPr>
                <w:b/>
                <w:sz w:val="20"/>
                <w:szCs w:val="20"/>
              </w:rPr>
            </w:pPr>
            <w:r w:rsidRPr="00D335E2">
              <w:rPr>
                <w:b/>
                <w:sz w:val="20"/>
                <w:szCs w:val="20"/>
              </w:rPr>
              <w:t>с 01.01.14 по 30.06.14</w:t>
            </w:r>
          </w:p>
        </w:tc>
        <w:tc>
          <w:tcPr>
            <w:tcW w:w="332" w:type="pct"/>
            <w:textDirection w:val="btLr"/>
            <w:vAlign w:val="center"/>
          </w:tcPr>
          <w:p w14:paraId="15FCC3E0" w14:textId="20866141" w:rsidR="002C4354" w:rsidRPr="00D335E2" w:rsidRDefault="002C4354" w:rsidP="002C4354">
            <w:pPr>
              <w:jc w:val="center"/>
              <w:rPr>
                <w:b/>
                <w:sz w:val="20"/>
                <w:szCs w:val="20"/>
              </w:rPr>
            </w:pPr>
            <w:r w:rsidRPr="00D335E2">
              <w:rPr>
                <w:b/>
                <w:sz w:val="20"/>
                <w:szCs w:val="20"/>
              </w:rPr>
              <w:t>с 01.07.14 по 31.12.14</w:t>
            </w:r>
          </w:p>
        </w:tc>
        <w:tc>
          <w:tcPr>
            <w:tcW w:w="332" w:type="pct"/>
            <w:shd w:val="clear" w:color="auto" w:fill="auto"/>
            <w:textDirection w:val="btLr"/>
            <w:vAlign w:val="center"/>
          </w:tcPr>
          <w:p w14:paraId="78F99394" w14:textId="55628D09" w:rsidR="002C4354" w:rsidRPr="00D335E2" w:rsidRDefault="002C4354" w:rsidP="002C4354">
            <w:pPr>
              <w:jc w:val="center"/>
              <w:rPr>
                <w:b/>
                <w:sz w:val="20"/>
                <w:szCs w:val="20"/>
              </w:rPr>
            </w:pPr>
            <w:r w:rsidRPr="00D335E2">
              <w:rPr>
                <w:b/>
                <w:sz w:val="20"/>
                <w:szCs w:val="20"/>
              </w:rPr>
              <w:t>с 01.01.15 по 30.06.15</w:t>
            </w:r>
          </w:p>
        </w:tc>
        <w:tc>
          <w:tcPr>
            <w:tcW w:w="332" w:type="pct"/>
            <w:textDirection w:val="btLr"/>
            <w:vAlign w:val="center"/>
          </w:tcPr>
          <w:p w14:paraId="068B4069" w14:textId="40C96DD5" w:rsidR="002C4354" w:rsidRPr="00D335E2" w:rsidRDefault="002C4354" w:rsidP="002C4354">
            <w:pPr>
              <w:jc w:val="center"/>
              <w:rPr>
                <w:b/>
                <w:sz w:val="20"/>
                <w:szCs w:val="20"/>
              </w:rPr>
            </w:pPr>
            <w:r w:rsidRPr="00D335E2">
              <w:rPr>
                <w:b/>
                <w:sz w:val="20"/>
                <w:szCs w:val="20"/>
              </w:rPr>
              <w:t>с 01.07.15 по 31.12.15</w:t>
            </w:r>
          </w:p>
        </w:tc>
        <w:tc>
          <w:tcPr>
            <w:tcW w:w="332" w:type="pct"/>
            <w:shd w:val="clear" w:color="auto" w:fill="auto"/>
            <w:textDirection w:val="btLr"/>
            <w:vAlign w:val="center"/>
          </w:tcPr>
          <w:p w14:paraId="199F951F" w14:textId="1A746583" w:rsidR="002C4354" w:rsidRPr="00D335E2" w:rsidRDefault="008E5C91" w:rsidP="001B76C8">
            <w:pPr>
              <w:jc w:val="center"/>
              <w:rPr>
                <w:b/>
                <w:sz w:val="20"/>
                <w:szCs w:val="20"/>
              </w:rPr>
            </w:pPr>
            <w:r w:rsidRPr="00D335E2">
              <w:rPr>
                <w:b/>
                <w:sz w:val="20"/>
                <w:szCs w:val="20"/>
              </w:rPr>
              <w:t>с 01.01.16</w:t>
            </w:r>
            <w:r w:rsidR="002C4354" w:rsidRPr="00D335E2">
              <w:rPr>
                <w:b/>
                <w:sz w:val="20"/>
                <w:szCs w:val="20"/>
              </w:rPr>
              <w:t xml:space="preserve"> по 30.06.16</w:t>
            </w:r>
          </w:p>
        </w:tc>
        <w:tc>
          <w:tcPr>
            <w:tcW w:w="332" w:type="pct"/>
            <w:textDirection w:val="btLr"/>
            <w:vAlign w:val="center"/>
          </w:tcPr>
          <w:p w14:paraId="192484DE" w14:textId="30C12989" w:rsidR="002C4354" w:rsidRPr="00D335E2" w:rsidRDefault="008E5C91" w:rsidP="001B76C8">
            <w:pPr>
              <w:jc w:val="center"/>
              <w:rPr>
                <w:b/>
                <w:sz w:val="20"/>
                <w:szCs w:val="20"/>
              </w:rPr>
            </w:pPr>
            <w:r w:rsidRPr="00D335E2">
              <w:rPr>
                <w:b/>
                <w:sz w:val="20"/>
                <w:szCs w:val="20"/>
              </w:rPr>
              <w:t>с 01.07.16</w:t>
            </w:r>
            <w:r w:rsidR="002C4354" w:rsidRPr="00D335E2">
              <w:rPr>
                <w:b/>
                <w:sz w:val="20"/>
                <w:szCs w:val="20"/>
              </w:rPr>
              <w:t xml:space="preserve"> по 31.12.16</w:t>
            </w:r>
          </w:p>
        </w:tc>
        <w:tc>
          <w:tcPr>
            <w:tcW w:w="332" w:type="pct"/>
            <w:textDirection w:val="btLr"/>
            <w:vAlign w:val="center"/>
          </w:tcPr>
          <w:p w14:paraId="1A287F96" w14:textId="738718BC" w:rsidR="002C4354" w:rsidRPr="00D335E2" w:rsidRDefault="008E5C91" w:rsidP="001B76C8">
            <w:pPr>
              <w:jc w:val="center"/>
              <w:rPr>
                <w:b/>
                <w:sz w:val="20"/>
                <w:szCs w:val="20"/>
              </w:rPr>
            </w:pPr>
            <w:r w:rsidRPr="00D335E2">
              <w:rPr>
                <w:b/>
                <w:sz w:val="20"/>
                <w:szCs w:val="20"/>
              </w:rPr>
              <w:t>с 01.01.17</w:t>
            </w:r>
            <w:r w:rsidR="002C4354" w:rsidRPr="00D335E2">
              <w:rPr>
                <w:b/>
                <w:sz w:val="20"/>
                <w:szCs w:val="20"/>
              </w:rPr>
              <w:t xml:space="preserve"> по 30.06.17</w:t>
            </w:r>
          </w:p>
        </w:tc>
        <w:tc>
          <w:tcPr>
            <w:tcW w:w="332" w:type="pct"/>
            <w:textDirection w:val="btLr"/>
            <w:vAlign w:val="center"/>
          </w:tcPr>
          <w:p w14:paraId="599710C6" w14:textId="1173DC16" w:rsidR="002C4354" w:rsidRPr="00D335E2" w:rsidRDefault="008E5C91" w:rsidP="001B76C8">
            <w:pPr>
              <w:jc w:val="center"/>
              <w:rPr>
                <w:b/>
                <w:sz w:val="20"/>
                <w:szCs w:val="20"/>
              </w:rPr>
            </w:pPr>
            <w:r w:rsidRPr="00D335E2">
              <w:rPr>
                <w:b/>
                <w:sz w:val="20"/>
                <w:szCs w:val="20"/>
              </w:rPr>
              <w:t>с 01.07.17</w:t>
            </w:r>
            <w:r w:rsidR="002C4354" w:rsidRPr="00D335E2">
              <w:rPr>
                <w:b/>
                <w:sz w:val="20"/>
                <w:szCs w:val="20"/>
              </w:rPr>
              <w:t xml:space="preserve"> по 31.12.17</w:t>
            </w:r>
          </w:p>
        </w:tc>
        <w:tc>
          <w:tcPr>
            <w:tcW w:w="332" w:type="pct"/>
            <w:textDirection w:val="btLr"/>
            <w:vAlign w:val="center"/>
          </w:tcPr>
          <w:p w14:paraId="1EB34F3F" w14:textId="00C4DFE2" w:rsidR="002C4354" w:rsidRPr="00D335E2" w:rsidRDefault="008E5C91" w:rsidP="002C4354">
            <w:pPr>
              <w:jc w:val="center"/>
              <w:rPr>
                <w:b/>
                <w:sz w:val="20"/>
                <w:szCs w:val="20"/>
              </w:rPr>
            </w:pPr>
            <w:r w:rsidRPr="00D335E2">
              <w:rPr>
                <w:b/>
                <w:sz w:val="20"/>
                <w:szCs w:val="20"/>
              </w:rPr>
              <w:t>с 01.01.18</w:t>
            </w:r>
            <w:r w:rsidR="002C4354" w:rsidRPr="00D335E2">
              <w:rPr>
                <w:b/>
                <w:sz w:val="20"/>
                <w:szCs w:val="20"/>
              </w:rPr>
              <w:t xml:space="preserve"> по 30.06.18</w:t>
            </w:r>
          </w:p>
        </w:tc>
        <w:tc>
          <w:tcPr>
            <w:tcW w:w="332" w:type="pct"/>
            <w:textDirection w:val="btLr"/>
            <w:vAlign w:val="center"/>
          </w:tcPr>
          <w:p w14:paraId="42F1FA78" w14:textId="70201EA4" w:rsidR="002C4354" w:rsidRPr="00D335E2" w:rsidRDefault="008E5C91" w:rsidP="002C4354">
            <w:pPr>
              <w:jc w:val="center"/>
              <w:rPr>
                <w:b/>
                <w:sz w:val="20"/>
                <w:szCs w:val="20"/>
              </w:rPr>
            </w:pPr>
            <w:r w:rsidRPr="00D335E2">
              <w:rPr>
                <w:b/>
                <w:sz w:val="20"/>
                <w:szCs w:val="20"/>
              </w:rPr>
              <w:t>с 01.07.18</w:t>
            </w:r>
            <w:r w:rsidR="002C4354" w:rsidRPr="00D335E2">
              <w:rPr>
                <w:b/>
                <w:sz w:val="20"/>
                <w:szCs w:val="20"/>
              </w:rPr>
              <w:t xml:space="preserve"> по 31.12.18</w:t>
            </w:r>
          </w:p>
        </w:tc>
      </w:tr>
      <w:tr w:rsidR="00D335E2" w:rsidRPr="00D335E2" w14:paraId="79B61B1A" w14:textId="77777777" w:rsidTr="000C0130">
        <w:trPr>
          <w:trHeight w:val="77"/>
          <w:jc w:val="center"/>
        </w:trPr>
        <w:tc>
          <w:tcPr>
            <w:tcW w:w="5000" w:type="pct"/>
            <w:gridSpan w:val="14"/>
            <w:shd w:val="clear" w:color="auto" w:fill="auto"/>
            <w:vAlign w:val="center"/>
          </w:tcPr>
          <w:p w14:paraId="77F128C6" w14:textId="21710566" w:rsidR="00EC0EBE" w:rsidRPr="00D335E2" w:rsidRDefault="00EC0EBE" w:rsidP="00EC0EBE">
            <w:pPr>
              <w:jc w:val="center"/>
              <w:rPr>
                <w:sz w:val="20"/>
                <w:szCs w:val="20"/>
              </w:rPr>
            </w:pPr>
            <w:r w:rsidRPr="00D335E2">
              <w:rPr>
                <w:sz w:val="20"/>
                <w:szCs w:val="20"/>
              </w:rPr>
              <w:t>п. Усть-Юган</w:t>
            </w:r>
            <w:r w:rsidR="00DC190F" w:rsidRPr="00D335E2">
              <w:rPr>
                <w:sz w:val="20"/>
                <w:szCs w:val="20"/>
              </w:rPr>
              <w:t xml:space="preserve"> (северная часть)</w:t>
            </w:r>
            <w:r w:rsidRPr="00D335E2">
              <w:rPr>
                <w:sz w:val="20"/>
                <w:szCs w:val="20"/>
              </w:rPr>
              <w:t>, п. Юганская Обь</w:t>
            </w:r>
          </w:p>
        </w:tc>
      </w:tr>
      <w:tr w:rsidR="00D335E2" w:rsidRPr="00D335E2" w14:paraId="29D5C51A" w14:textId="202ED201" w:rsidTr="000C0130">
        <w:trPr>
          <w:trHeight w:val="600"/>
          <w:jc w:val="center"/>
        </w:trPr>
        <w:tc>
          <w:tcPr>
            <w:tcW w:w="160" w:type="pct"/>
            <w:shd w:val="clear" w:color="auto" w:fill="auto"/>
            <w:vAlign w:val="center"/>
            <w:hideMark/>
          </w:tcPr>
          <w:p w14:paraId="0435FA0A" w14:textId="77777777" w:rsidR="002C4354" w:rsidRPr="00D335E2" w:rsidRDefault="002C4354" w:rsidP="002C4354">
            <w:pPr>
              <w:jc w:val="center"/>
              <w:rPr>
                <w:sz w:val="20"/>
                <w:szCs w:val="20"/>
              </w:rPr>
            </w:pPr>
            <w:r w:rsidRPr="00D335E2">
              <w:rPr>
                <w:sz w:val="20"/>
                <w:szCs w:val="20"/>
              </w:rPr>
              <w:t>1</w:t>
            </w:r>
          </w:p>
        </w:tc>
        <w:tc>
          <w:tcPr>
            <w:tcW w:w="853" w:type="pct"/>
            <w:shd w:val="clear" w:color="auto" w:fill="auto"/>
            <w:vAlign w:val="center"/>
            <w:hideMark/>
          </w:tcPr>
          <w:p w14:paraId="25C6016D" w14:textId="44CCD096" w:rsidR="002C4354" w:rsidRPr="00D335E2" w:rsidRDefault="00A5471D" w:rsidP="002C4354">
            <w:pPr>
              <w:rPr>
                <w:sz w:val="20"/>
                <w:szCs w:val="20"/>
              </w:rPr>
            </w:pPr>
            <w:r w:rsidRPr="00D335E2">
              <w:rPr>
                <w:sz w:val="20"/>
                <w:szCs w:val="20"/>
              </w:rPr>
              <w:t>У</w:t>
            </w:r>
            <w:r w:rsidR="002C4354" w:rsidRPr="00D335E2">
              <w:rPr>
                <w:sz w:val="20"/>
                <w:szCs w:val="20"/>
              </w:rPr>
              <w:t>твержденный тариф на тепловую энергию для прочих потребителей (без НДС), руб./Гкал.</w:t>
            </w:r>
          </w:p>
        </w:tc>
        <w:tc>
          <w:tcPr>
            <w:tcW w:w="332" w:type="pct"/>
            <w:vAlign w:val="center"/>
          </w:tcPr>
          <w:p w14:paraId="4C99273D" w14:textId="5638ED89" w:rsidR="002C4354" w:rsidRPr="00D335E2" w:rsidRDefault="002C4354" w:rsidP="00197FE6">
            <w:pPr>
              <w:jc w:val="center"/>
              <w:rPr>
                <w:sz w:val="20"/>
                <w:szCs w:val="20"/>
              </w:rPr>
            </w:pPr>
            <w:r w:rsidRPr="00D335E2">
              <w:rPr>
                <w:sz w:val="20"/>
                <w:szCs w:val="20"/>
              </w:rPr>
              <w:t>2314,47</w:t>
            </w:r>
          </w:p>
        </w:tc>
        <w:tc>
          <w:tcPr>
            <w:tcW w:w="332" w:type="pct"/>
            <w:shd w:val="clear" w:color="000000" w:fill="FFFFFF"/>
            <w:vAlign w:val="center"/>
          </w:tcPr>
          <w:p w14:paraId="7CF793E5" w14:textId="407DC230" w:rsidR="002C4354" w:rsidRPr="00D335E2" w:rsidRDefault="002C4354" w:rsidP="00197FE6">
            <w:pPr>
              <w:jc w:val="center"/>
              <w:rPr>
                <w:sz w:val="20"/>
                <w:szCs w:val="20"/>
              </w:rPr>
            </w:pPr>
            <w:r w:rsidRPr="00D335E2">
              <w:rPr>
                <w:sz w:val="20"/>
                <w:szCs w:val="20"/>
              </w:rPr>
              <w:t>2568,6</w:t>
            </w:r>
          </w:p>
        </w:tc>
        <w:tc>
          <w:tcPr>
            <w:tcW w:w="332" w:type="pct"/>
            <w:shd w:val="clear" w:color="000000" w:fill="FFFFFF"/>
            <w:vAlign w:val="center"/>
          </w:tcPr>
          <w:p w14:paraId="50D50607" w14:textId="54BC7BE9" w:rsidR="002C4354" w:rsidRPr="00D335E2" w:rsidRDefault="002C4354" w:rsidP="00197FE6">
            <w:pPr>
              <w:jc w:val="center"/>
              <w:rPr>
                <w:sz w:val="20"/>
                <w:szCs w:val="20"/>
              </w:rPr>
            </w:pPr>
            <w:r w:rsidRPr="00D335E2">
              <w:rPr>
                <w:sz w:val="20"/>
                <w:szCs w:val="20"/>
              </w:rPr>
              <w:t>2568,60</w:t>
            </w:r>
          </w:p>
        </w:tc>
        <w:tc>
          <w:tcPr>
            <w:tcW w:w="332" w:type="pct"/>
            <w:shd w:val="clear" w:color="000000" w:fill="FFFFFF"/>
            <w:vAlign w:val="center"/>
          </w:tcPr>
          <w:p w14:paraId="0A7696E6" w14:textId="1EC4EB42" w:rsidR="002C4354" w:rsidRPr="00D335E2" w:rsidRDefault="002C4354" w:rsidP="00197FE6">
            <w:pPr>
              <w:jc w:val="center"/>
              <w:rPr>
                <w:sz w:val="20"/>
                <w:szCs w:val="20"/>
              </w:rPr>
            </w:pPr>
            <w:r w:rsidRPr="00D335E2">
              <w:rPr>
                <w:sz w:val="20"/>
                <w:szCs w:val="20"/>
              </w:rPr>
              <w:t>2681,47</w:t>
            </w:r>
          </w:p>
        </w:tc>
        <w:tc>
          <w:tcPr>
            <w:tcW w:w="332" w:type="pct"/>
            <w:shd w:val="clear" w:color="000000" w:fill="FFFFFF"/>
            <w:vAlign w:val="center"/>
          </w:tcPr>
          <w:p w14:paraId="04B6CCBE" w14:textId="4AFA6173" w:rsidR="002C4354" w:rsidRPr="00D335E2" w:rsidRDefault="002C4354" w:rsidP="00197FE6">
            <w:pPr>
              <w:jc w:val="center"/>
              <w:rPr>
                <w:sz w:val="20"/>
                <w:szCs w:val="20"/>
              </w:rPr>
            </w:pPr>
            <w:r w:rsidRPr="00D335E2">
              <w:rPr>
                <w:sz w:val="20"/>
                <w:szCs w:val="20"/>
              </w:rPr>
              <w:t>2681,47</w:t>
            </w:r>
          </w:p>
        </w:tc>
        <w:tc>
          <w:tcPr>
            <w:tcW w:w="332" w:type="pct"/>
            <w:shd w:val="clear" w:color="000000" w:fill="FFFFFF"/>
            <w:vAlign w:val="center"/>
          </w:tcPr>
          <w:p w14:paraId="596F3052" w14:textId="6F03565E" w:rsidR="002C4354" w:rsidRPr="00D335E2" w:rsidRDefault="002C4354" w:rsidP="00197FE6">
            <w:pPr>
              <w:jc w:val="center"/>
              <w:rPr>
                <w:sz w:val="20"/>
                <w:szCs w:val="20"/>
              </w:rPr>
            </w:pPr>
            <w:r w:rsidRPr="00D335E2">
              <w:rPr>
                <w:sz w:val="20"/>
                <w:szCs w:val="20"/>
              </w:rPr>
              <w:t>2903,65</w:t>
            </w:r>
          </w:p>
        </w:tc>
        <w:tc>
          <w:tcPr>
            <w:tcW w:w="332" w:type="pct"/>
            <w:shd w:val="clear" w:color="000000" w:fill="FFFFFF"/>
            <w:vAlign w:val="center"/>
          </w:tcPr>
          <w:p w14:paraId="6ED98989" w14:textId="616A91A0" w:rsidR="002C4354" w:rsidRPr="00D335E2" w:rsidRDefault="002C4354" w:rsidP="00197FE6">
            <w:pPr>
              <w:jc w:val="center"/>
              <w:rPr>
                <w:sz w:val="20"/>
                <w:szCs w:val="20"/>
              </w:rPr>
            </w:pPr>
            <w:r w:rsidRPr="00D335E2">
              <w:rPr>
                <w:sz w:val="20"/>
                <w:szCs w:val="20"/>
              </w:rPr>
              <w:t>2903,65</w:t>
            </w:r>
          </w:p>
        </w:tc>
        <w:tc>
          <w:tcPr>
            <w:tcW w:w="332" w:type="pct"/>
            <w:shd w:val="clear" w:color="000000" w:fill="FFFFFF"/>
            <w:vAlign w:val="center"/>
          </w:tcPr>
          <w:p w14:paraId="125EF7EB" w14:textId="68D40992" w:rsidR="002C4354" w:rsidRPr="00D335E2" w:rsidRDefault="002C4354" w:rsidP="00197FE6">
            <w:pPr>
              <w:jc w:val="center"/>
              <w:rPr>
                <w:sz w:val="20"/>
                <w:szCs w:val="20"/>
              </w:rPr>
            </w:pPr>
            <w:r w:rsidRPr="00D335E2">
              <w:rPr>
                <w:sz w:val="20"/>
                <w:szCs w:val="20"/>
              </w:rPr>
              <w:t>3025,42</w:t>
            </w:r>
          </w:p>
        </w:tc>
        <w:tc>
          <w:tcPr>
            <w:tcW w:w="332" w:type="pct"/>
            <w:shd w:val="clear" w:color="000000" w:fill="FFFFFF"/>
            <w:vAlign w:val="center"/>
          </w:tcPr>
          <w:p w14:paraId="48A6D1DC" w14:textId="198611B4" w:rsidR="002C4354" w:rsidRPr="00D335E2" w:rsidRDefault="002C4354" w:rsidP="00197FE6">
            <w:pPr>
              <w:jc w:val="center"/>
              <w:rPr>
                <w:sz w:val="20"/>
                <w:szCs w:val="20"/>
              </w:rPr>
            </w:pPr>
            <w:r w:rsidRPr="00D335E2">
              <w:rPr>
                <w:sz w:val="20"/>
                <w:szCs w:val="20"/>
              </w:rPr>
              <w:t>3025,42</w:t>
            </w:r>
          </w:p>
        </w:tc>
        <w:tc>
          <w:tcPr>
            <w:tcW w:w="332" w:type="pct"/>
            <w:shd w:val="clear" w:color="000000" w:fill="FFFFFF"/>
            <w:vAlign w:val="center"/>
          </w:tcPr>
          <w:p w14:paraId="0F58F0E5" w14:textId="64362242" w:rsidR="002C4354" w:rsidRPr="00D335E2" w:rsidRDefault="00022F57" w:rsidP="00197FE6">
            <w:pPr>
              <w:jc w:val="center"/>
              <w:rPr>
                <w:sz w:val="20"/>
                <w:szCs w:val="20"/>
              </w:rPr>
            </w:pPr>
            <w:r w:rsidRPr="00D335E2">
              <w:rPr>
                <w:sz w:val="20"/>
                <w:szCs w:val="20"/>
              </w:rPr>
              <w:t>3146,43</w:t>
            </w:r>
          </w:p>
        </w:tc>
        <w:tc>
          <w:tcPr>
            <w:tcW w:w="332" w:type="pct"/>
            <w:shd w:val="clear" w:color="000000" w:fill="FFFFFF"/>
            <w:vAlign w:val="center"/>
          </w:tcPr>
          <w:p w14:paraId="6CF90F88" w14:textId="1EE99384" w:rsidR="002C4354" w:rsidRPr="00D335E2" w:rsidRDefault="00022F57" w:rsidP="00197FE6">
            <w:pPr>
              <w:jc w:val="center"/>
              <w:rPr>
                <w:sz w:val="20"/>
                <w:szCs w:val="20"/>
              </w:rPr>
            </w:pPr>
            <w:r w:rsidRPr="00D335E2">
              <w:rPr>
                <w:sz w:val="20"/>
                <w:szCs w:val="20"/>
              </w:rPr>
              <w:t>3146,43</w:t>
            </w:r>
          </w:p>
        </w:tc>
        <w:tc>
          <w:tcPr>
            <w:tcW w:w="332" w:type="pct"/>
            <w:shd w:val="clear" w:color="000000" w:fill="FFFFFF"/>
            <w:vAlign w:val="center"/>
          </w:tcPr>
          <w:p w14:paraId="3F3B4003" w14:textId="5B083B09" w:rsidR="002C4354" w:rsidRPr="00D335E2" w:rsidRDefault="00022F57" w:rsidP="002C4354">
            <w:pPr>
              <w:jc w:val="center"/>
              <w:rPr>
                <w:sz w:val="20"/>
                <w:szCs w:val="20"/>
              </w:rPr>
            </w:pPr>
            <w:r w:rsidRPr="00D335E2">
              <w:rPr>
                <w:sz w:val="20"/>
                <w:szCs w:val="20"/>
              </w:rPr>
              <w:t>3272,28</w:t>
            </w:r>
          </w:p>
        </w:tc>
      </w:tr>
      <w:tr w:rsidR="00D335E2" w:rsidRPr="00D335E2" w14:paraId="3A962421" w14:textId="3C9FB30A" w:rsidTr="000C0130">
        <w:trPr>
          <w:trHeight w:val="630"/>
          <w:jc w:val="center"/>
        </w:trPr>
        <w:tc>
          <w:tcPr>
            <w:tcW w:w="160" w:type="pct"/>
            <w:shd w:val="clear" w:color="auto" w:fill="auto"/>
            <w:vAlign w:val="center"/>
            <w:hideMark/>
          </w:tcPr>
          <w:p w14:paraId="08F7311E" w14:textId="77777777" w:rsidR="002C4354" w:rsidRPr="00D335E2" w:rsidRDefault="002C4354" w:rsidP="002C4354">
            <w:pPr>
              <w:jc w:val="center"/>
              <w:rPr>
                <w:sz w:val="20"/>
                <w:szCs w:val="20"/>
              </w:rPr>
            </w:pPr>
            <w:r w:rsidRPr="00D335E2">
              <w:rPr>
                <w:sz w:val="20"/>
                <w:szCs w:val="20"/>
              </w:rPr>
              <w:t>2</w:t>
            </w:r>
          </w:p>
        </w:tc>
        <w:tc>
          <w:tcPr>
            <w:tcW w:w="853" w:type="pct"/>
            <w:shd w:val="clear" w:color="auto" w:fill="auto"/>
            <w:vAlign w:val="center"/>
            <w:hideMark/>
          </w:tcPr>
          <w:p w14:paraId="0E2407FF" w14:textId="0AC10527" w:rsidR="002C4354" w:rsidRPr="00D335E2" w:rsidRDefault="00A5471D" w:rsidP="002C4354">
            <w:pPr>
              <w:rPr>
                <w:sz w:val="20"/>
                <w:szCs w:val="20"/>
              </w:rPr>
            </w:pPr>
            <w:r w:rsidRPr="00D335E2">
              <w:rPr>
                <w:sz w:val="20"/>
                <w:szCs w:val="20"/>
              </w:rPr>
              <w:t>У</w:t>
            </w:r>
            <w:r w:rsidR="002C4354" w:rsidRPr="00D335E2">
              <w:rPr>
                <w:sz w:val="20"/>
                <w:szCs w:val="20"/>
              </w:rPr>
              <w:t>твержденный тариф на тепловую энергию для населения (с НДС), руб./Гкал.</w:t>
            </w:r>
          </w:p>
        </w:tc>
        <w:tc>
          <w:tcPr>
            <w:tcW w:w="332" w:type="pct"/>
            <w:vAlign w:val="center"/>
          </w:tcPr>
          <w:p w14:paraId="54CE2F75" w14:textId="08F73B81" w:rsidR="002C4354" w:rsidRPr="00D335E2" w:rsidRDefault="002C4354" w:rsidP="00197FE6">
            <w:pPr>
              <w:jc w:val="center"/>
              <w:rPr>
                <w:sz w:val="20"/>
                <w:szCs w:val="20"/>
              </w:rPr>
            </w:pPr>
            <w:r w:rsidRPr="00D335E2">
              <w:rPr>
                <w:sz w:val="20"/>
                <w:szCs w:val="20"/>
              </w:rPr>
              <w:t>2731,07</w:t>
            </w:r>
          </w:p>
        </w:tc>
        <w:tc>
          <w:tcPr>
            <w:tcW w:w="332" w:type="pct"/>
            <w:vAlign w:val="center"/>
          </w:tcPr>
          <w:p w14:paraId="5F98F8B9" w14:textId="7A969541" w:rsidR="002C4354" w:rsidRPr="00D335E2" w:rsidRDefault="002C4354" w:rsidP="00197FE6">
            <w:pPr>
              <w:jc w:val="center"/>
              <w:rPr>
                <w:sz w:val="20"/>
                <w:szCs w:val="20"/>
              </w:rPr>
            </w:pPr>
            <w:r w:rsidRPr="00D335E2">
              <w:rPr>
                <w:sz w:val="20"/>
                <w:szCs w:val="20"/>
              </w:rPr>
              <w:t>3030,95</w:t>
            </w:r>
          </w:p>
        </w:tc>
        <w:tc>
          <w:tcPr>
            <w:tcW w:w="332" w:type="pct"/>
            <w:vAlign w:val="center"/>
          </w:tcPr>
          <w:p w14:paraId="0341BF4A" w14:textId="0FF974E3" w:rsidR="002C4354" w:rsidRPr="00D335E2" w:rsidRDefault="002C4354" w:rsidP="00197FE6">
            <w:pPr>
              <w:jc w:val="center"/>
              <w:rPr>
                <w:sz w:val="20"/>
                <w:szCs w:val="20"/>
              </w:rPr>
            </w:pPr>
            <w:r w:rsidRPr="00D335E2">
              <w:rPr>
                <w:sz w:val="20"/>
                <w:szCs w:val="20"/>
              </w:rPr>
              <w:t>3030,95</w:t>
            </w:r>
          </w:p>
        </w:tc>
        <w:tc>
          <w:tcPr>
            <w:tcW w:w="332" w:type="pct"/>
            <w:vAlign w:val="center"/>
          </w:tcPr>
          <w:p w14:paraId="6A268D24" w14:textId="697E5AAF" w:rsidR="002C4354" w:rsidRPr="00D335E2" w:rsidRDefault="002C4354" w:rsidP="00197FE6">
            <w:pPr>
              <w:jc w:val="center"/>
              <w:rPr>
                <w:sz w:val="20"/>
                <w:szCs w:val="20"/>
              </w:rPr>
            </w:pPr>
            <w:r w:rsidRPr="00D335E2">
              <w:rPr>
                <w:sz w:val="20"/>
                <w:szCs w:val="20"/>
              </w:rPr>
              <w:t>3164,13</w:t>
            </w:r>
          </w:p>
        </w:tc>
        <w:tc>
          <w:tcPr>
            <w:tcW w:w="332" w:type="pct"/>
            <w:shd w:val="clear" w:color="auto" w:fill="auto"/>
            <w:vAlign w:val="center"/>
          </w:tcPr>
          <w:p w14:paraId="5D6CCEFD" w14:textId="6956A2FE" w:rsidR="002C4354" w:rsidRPr="00D335E2" w:rsidRDefault="002C4354" w:rsidP="00197FE6">
            <w:pPr>
              <w:jc w:val="center"/>
              <w:rPr>
                <w:sz w:val="20"/>
                <w:szCs w:val="20"/>
              </w:rPr>
            </w:pPr>
            <w:r w:rsidRPr="00D335E2">
              <w:rPr>
                <w:sz w:val="20"/>
                <w:szCs w:val="20"/>
              </w:rPr>
              <w:t>3164,13</w:t>
            </w:r>
          </w:p>
        </w:tc>
        <w:tc>
          <w:tcPr>
            <w:tcW w:w="332" w:type="pct"/>
            <w:vAlign w:val="center"/>
          </w:tcPr>
          <w:p w14:paraId="4209A5D6" w14:textId="75F68B83" w:rsidR="002C4354" w:rsidRPr="00D335E2" w:rsidRDefault="002C4354" w:rsidP="00197FE6">
            <w:pPr>
              <w:jc w:val="center"/>
              <w:rPr>
                <w:sz w:val="20"/>
                <w:szCs w:val="20"/>
              </w:rPr>
            </w:pPr>
            <w:r w:rsidRPr="00D335E2">
              <w:rPr>
                <w:sz w:val="20"/>
                <w:szCs w:val="20"/>
              </w:rPr>
              <w:t>3426,31</w:t>
            </w:r>
          </w:p>
        </w:tc>
        <w:tc>
          <w:tcPr>
            <w:tcW w:w="332" w:type="pct"/>
            <w:shd w:val="clear" w:color="000000" w:fill="FFFFFF"/>
            <w:vAlign w:val="center"/>
          </w:tcPr>
          <w:p w14:paraId="324DB446" w14:textId="50617FD7" w:rsidR="002C4354" w:rsidRPr="00D335E2" w:rsidRDefault="002C4354" w:rsidP="00197FE6">
            <w:pPr>
              <w:jc w:val="center"/>
              <w:rPr>
                <w:sz w:val="20"/>
                <w:szCs w:val="20"/>
              </w:rPr>
            </w:pPr>
            <w:r w:rsidRPr="00D335E2">
              <w:rPr>
                <w:sz w:val="20"/>
                <w:szCs w:val="20"/>
              </w:rPr>
              <w:t>3426,31</w:t>
            </w:r>
          </w:p>
        </w:tc>
        <w:tc>
          <w:tcPr>
            <w:tcW w:w="332" w:type="pct"/>
            <w:shd w:val="clear" w:color="000000" w:fill="FFFFFF"/>
            <w:vAlign w:val="center"/>
          </w:tcPr>
          <w:p w14:paraId="2B4AD1D6" w14:textId="3CE14024" w:rsidR="002C4354" w:rsidRPr="00D335E2" w:rsidRDefault="002C4354" w:rsidP="00197FE6">
            <w:pPr>
              <w:jc w:val="center"/>
              <w:rPr>
                <w:sz w:val="20"/>
                <w:szCs w:val="20"/>
              </w:rPr>
            </w:pPr>
            <w:r w:rsidRPr="00D335E2">
              <w:rPr>
                <w:sz w:val="20"/>
                <w:szCs w:val="20"/>
              </w:rPr>
              <w:t>3570,0</w:t>
            </w:r>
          </w:p>
        </w:tc>
        <w:tc>
          <w:tcPr>
            <w:tcW w:w="332" w:type="pct"/>
            <w:shd w:val="clear" w:color="000000" w:fill="FFFFFF"/>
            <w:vAlign w:val="center"/>
          </w:tcPr>
          <w:p w14:paraId="6A09BEA3" w14:textId="0B86D965" w:rsidR="002C4354" w:rsidRPr="00D335E2" w:rsidRDefault="002C4354" w:rsidP="00197FE6">
            <w:pPr>
              <w:jc w:val="center"/>
              <w:rPr>
                <w:sz w:val="20"/>
                <w:szCs w:val="20"/>
              </w:rPr>
            </w:pPr>
            <w:r w:rsidRPr="00D335E2">
              <w:rPr>
                <w:sz w:val="20"/>
                <w:szCs w:val="20"/>
              </w:rPr>
              <w:t>3570,0</w:t>
            </w:r>
          </w:p>
        </w:tc>
        <w:tc>
          <w:tcPr>
            <w:tcW w:w="332" w:type="pct"/>
            <w:shd w:val="clear" w:color="000000" w:fill="FFFFFF"/>
            <w:vAlign w:val="center"/>
          </w:tcPr>
          <w:p w14:paraId="6A821543" w14:textId="360C25A0" w:rsidR="002C4354" w:rsidRPr="00D335E2" w:rsidRDefault="00022F57" w:rsidP="00197FE6">
            <w:pPr>
              <w:jc w:val="center"/>
              <w:rPr>
                <w:sz w:val="20"/>
                <w:szCs w:val="20"/>
              </w:rPr>
            </w:pPr>
            <w:r w:rsidRPr="00D335E2">
              <w:rPr>
                <w:sz w:val="20"/>
                <w:szCs w:val="20"/>
              </w:rPr>
              <w:t>3712,79</w:t>
            </w:r>
          </w:p>
        </w:tc>
        <w:tc>
          <w:tcPr>
            <w:tcW w:w="332" w:type="pct"/>
            <w:shd w:val="clear" w:color="000000" w:fill="FFFFFF"/>
            <w:vAlign w:val="center"/>
          </w:tcPr>
          <w:p w14:paraId="12E371EC" w14:textId="6D6D6764" w:rsidR="002C4354" w:rsidRPr="00D335E2" w:rsidRDefault="00022F57" w:rsidP="00197FE6">
            <w:pPr>
              <w:jc w:val="center"/>
              <w:rPr>
                <w:sz w:val="20"/>
                <w:szCs w:val="20"/>
              </w:rPr>
            </w:pPr>
            <w:r w:rsidRPr="00D335E2">
              <w:rPr>
                <w:sz w:val="20"/>
                <w:szCs w:val="20"/>
              </w:rPr>
              <w:t>3712,79</w:t>
            </w:r>
          </w:p>
        </w:tc>
        <w:tc>
          <w:tcPr>
            <w:tcW w:w="332" w:type="pct"/>
            <w:shd w:val="clear" w:color="000000" w:fill="FFFFFF"/>
            <w:vAlign w:val="center"/>
          </w:tcPr>
          <w:p w14:paraId="55A464F7" w14:textId="10A9E4D0" w:rsidR="002C4354" w:rsidRPr="00D335E2" w:rsidRDefault="00022F57" w:rsidP="002C4354">
            <w:pPr>
              <w:jc w:val="center"/>
              <w:rPr>
                <w:sz w:val="20"/>
                <w:szCs w:val="20"/>
              </w:rPr>
            </w:pPr>
            <w:r w:rsidRPr="00D335E2">
              <w:rPr>
                <w:sz w:val="20"/>
                <w:szCs w:val="20"/>
              </w:rPr>
              <w:t>3861,29</w:t>
            </w:r>
          </w:p>
        </w:tc>
      </w:tr>
      <w:tr w:rsidR="00D335E2" w:rsidRPr="00D335E2" w14:paraId="5A9B0318" w14:textId="77777777" w:rsidTr="000C0130">
        <w:trPr>
          <w:trHeight w:val="242"/>
          <w:jc w:val="center"/>
        </w:trPr>
        <w:tc>
          <w:tcPr>
            <w:tcW w:w="5000" w:type="pct"/>
            <w:gridSpan w:val="14"/>
            <w:shd w:val="clear" w:color="auto" w:fill="auto"/>
            <w:vAlign w:val="center"/>
          </w:tcPr>
          <w:p w14:paraId="0B76760A" w14:textId="28A6B9B6" w:rsidR="00EC0EBE" w:rsidRPr="00D335E2" w:rsidRDefault="00FA78CC" w:rsidP="00FA78CC">
            <w:pPr>
              <w:jc w:val="center"/>
              <w:rPr>
                <w:sz w:val="20"/>
                <w:szCs w:val="20"/>
              </w:rPr>
            </w:pPr>
            <w:r w:rsidRPr="00D335E2">
              <w:rPr>
                <w:sz w:val="20"/>
                <w:szCs w:val="20"/>
              </w:rPr>
              <w:t>п. Усть-Юган (ст. Усть-Юган)</w:t>
            </w:r>
          </w:p>
        </w:tc>
      </w:tr>
      <w:tr w:rsidR="00D335E2" w:rsidRPr="00D335E2" w14:paraId="08CC490F" w14:textId="77777777" w:rsidTr="000C0130">
        <w:trPr>
          <w:trHeight w:val="630"/>
          <w:jc w:val="center"/>
        </w:trPr>
        <w:tc>
          <w:tcPr>
            <w:tcW w:w="160" w:type="pct"/>
            <w:shd w:val="clear" w:color="auto" w:fill="auto"/>
            <w:vAlign w:val="center"/>
          </w:tcPr>
          <w:p w14:paraId="1DEF35DC" w14:textId="25A2E43D" w:rsidR="00AC46E3" w:rsidRPr="00D335E2" w:rsidRDefault="00AC46E3" w:rsidP="002C4354">
            <w:pPr>
              <w:jc w:val="center"/>
              <w:rPr>
                <w:sz w:val="20"/>
                <w:szCs w:val="20"/>
              </w:rPr>
            </w:pPr>
            <w:r w:rsidRPr="00D335E2">
              <w:rPr>
                <w:sz w:val="20"/>
                <w:szCs w:val="20"/>
              </w:rPr>
              <w:t>1</w:t>
            </w:r>
          </w:p>
        </w:tc>
        <w:tc>
          <w:tcPr>
            <w:tcW w:w="853" w:type="pct"/>
            <w:shd w:val="clear" w:color="auto" w:fill="auto"/>
            <w:vAlign w:val="center"/>
          </w:tcPr>
          <w:p w14:paraId="7CF1FC6E" w14:textId="4ABF1B57" w:rsidR="00AC46E3" w:rsidRPr="00D335E2" w:rsidRDefault="00AC46E3" w:rsidP="002C4354">
            <w:pPr>
              <w:rPr>
                <w:sz w:val="20"/>
                <w:szCs w:val="20"/>
              </w:rPr>
            </w:pPr>
            <w:r w:rsidRPr="00D335E2">
              <w:rPr>
                <w:sz w:val="20"/>
                <w:szCs w:val="20"/>
              </w:rPr>
              <w:t>Утвержденный тариф на тепловую энергию для прочих потребителей (без НДС), руб./Гкал.</w:t>
            </w:r>
          </w:p>
        </w:tc>
        <w:tc>
          <w:tcPr>
            <w:tcW w:w="332" w:type="pct"/>
            <w:vAlign w:val="center"/>
          </w:tcPr>
          <w:p w14:paraId="6A6DFB0C" w14:textId="723B37AE" w:rsidR="00AC46E3" w:rsidRPr="00D335E2" w:rsidRDefault="00AC46E3" w:rsidP="00197FE6">
            <w:pPr>
              <w:jc w:val="center"/>
              <w:rPr>
                <w:sz w:val="20"/>
                <w:szCs w:val="20"/>
              </w:rPr>
            </w:pPr>
            <w:r w:rsidRPr="00D335E2">
              <w:rPr>
                <w:sz w:val="20"/>
                <w:szCs w:val="20"/>
              </w:rPr>
              <w:t>2066,05</w:t>
            </w:r>
          </w:p>
        </w:tc>
        <w:tc>
          <w:tcPr>
            <w:tcW w:w="332" w:type="pct"/>
            <w:vAlign w:val="center"/>
          </w:tcPr>
          <w:p w14:paraId="1844FB90" w14:textId="427C8DB6" w:rsidR="00AC46E3" w:rsidRPr="00D335E2" w:rsidRDefault="00AC46E3" w:rsidP="00197FE6">
            <w:pPr>
              <w:jc w:val="center"/>
              <w:rPr>
                <w:sz w:val="20"/>
                <w:szCs w:val="20"/>
              </w:rPr>
            </w:pPr>
            <w:r w:rsidRPr="00D335E2">
              <w:rPr>
                <w:sz w:val="20"/>
                <w:szCs w:val="20"/>
              </w:rPr>
              <w:t>2291,42</w:t>
            </w:r>
          </w:p>
        </w:tc>
        <w:tc>
          <w:tcPr>
            <w:tcW w:w="332" w:type="pct"/>
            <w:vAlign w:val="center"/>
          </w:tcPr>
          <w:p w14:paraId="297394FC" w14:textId="6E90A7C1" w:rsidR="00AC46E3" w:rsidRPr="00D335E2" w:rsidRDefault="00AC46E3" w:rsidP="00197FE6">
            <w:pPr>
              <w:jc w:val="center"/>
              <w:rPr>
                <w:sz w:val="20"/>
                <w:szCs w:val="20"/>
              </w:rPr>
            </w:pPr>
            <w:r w:rsidRPr="00D335E2">
              <w:rPr>
                <w:sz w:val="20"/>
                <w:szCs w:val="20"/>
              </w:rPr>
              <w:t>2291,42</w:t>
            </w:r>
          </w:p>
        </w:tc>
        <w:tc>
          <w:tcPr>
            <w:tcW w:w="332" w:type="pct"/>
            <w:vAlign w:val="center"/>
          </w:tcPr>
          <w:p w14:paraId="522760EF" w14:textId="2FA56C6B" w:rsidR="00AC46E3" w:rsidRPr="00D335E2" w:rsidRDefault="00AC46E3" w:rsidP="00197FE6">
            <w:pPr>
              <w:jc w:val="center"/>
              <w:rPr>
                <w:sz w:val="20"/>
                <w:szCs w:val="20"/>
              </w:rPr>
            </w:pPr>
            <w:r w:rsidRPr="00D335E2">
              <w:rPr>
                <w:sz w:val="20"/>
                <w:szCs w:val="20"/>
              </w:rPr>
              <w:t>2392,00</w:t>
            </w:r>
          </w:p>
        </w:tc>
        <w:tc>
          <w:tcPr>
            <w:tcW w:w="332" w:type="pct"/>
            <w:shd w:val="clear" w:color="auto" w:fill="auto"/>
            <w:vAlign w:val="center"/>
          </w:tcPr>
          <w:p w14:paraId="4BBEA56A" w14:textId="517DB9E8" w:rsidR="00AC46E3" w:rsidRPr="00D335E2" w:rsidRDefault="00AC46E3" w:rsidP="00567D66">
            <w:pPr>
              <w:jc w:val="center"/>
              <w:rPr>
                <w:sz w:val="20"/>
                <w:szCs w:val="20"/>
              </w:rPr>
            </w:pPr>
            <w:r w:rsidRPr="00D335E2">
              <w:rPr>
                <w:sz w:val="20"/>
                <w:szCs w:val="20"/>
              </w:rPr>
              <w:t>2392</w:t>
            </w:r>
          </w:p>
        </w:tc>
        <w:tc>
          <w:tcPr>
            <w:tcW w:w="332" w:type="pct"/>
            <w:vAlign w:val="center"/>
          </w:tcPr>
          <w:p w14:paraId="6BDC9F42" w14:textId="0481CE40" w:rsidR="00AC46E3" w:rsidRPr="00D335E2" w:rsidRDefault="00AC46E3" w:rsidP="00567D66">
            <w:pPr>
              <w:jc w:val="center"/>
              <w:rPr>
                <w:sz w:val="20"/>
                <w:szCs w:val="20"/>
              </w:rPr>
            </w:pPr>
            <w:r w:rsidRPr="00D335E2">
              <w:rPr>
                <w:sz w:val="20"/>
                <w:szCs w:val="20"/>
              </w:rPr>
              <w:t>2590,15</w:t>
            </w:r>
          </w:p>
        </w:tc>
        <w:tc>
          <w:tcPr>
            <w:tcW w:w="332" w:type="pct"/>
            <w:shd w:val="clear" w:color="000000" w:fill="FFFFFF"/>
            <w:vAlign w:val="center"/>
          </w:tcPr>
          <w:p w14:paraId="09D69952" w14:textId="27061A8C" w:rsidR="00AC46E3" w:rsidRPr="00D335E2" w:rsidRDefault="00AC46E3" w:rsidP="00567D66">
            <w:pPr>
              <w:jc w:val="center"/>
              <w:rPr>
                <w:sz w:val="20"/>
                <w:szCs w:val="20"/>
              </w:rPr>
            </w:pPr>
            <w:r w:rsidRPr="00D335E2">
              <w:rPr>
                <w:sz w:val="20"/>
                <w:szCs w:val="20"/>
              </w:rPr>
              <w:t>2590,15</w:t>
            </w:r>
          </w:p>
        </w:tc>
        <w:tc>
          <w:tcPr>
            <w:tcW w:w="332" w:type="pct"/>
            <w:shd w:val="clear" w:color="000000" w:fill="FFFFFF"/>
            <w:vAlign w:val="center"/>
          </w:tcPr>
          <w:p w14:paraId="08C49950" w14:textId="7CC68892" w:rsidR="00AC46E3" w:rsidRPr="00D335E2" w:rsidRDefault="00AC46E3" w:rsidP="00567D66">
            <w:pPr>
              <w:jc w:val="center"/>
              <w:rPr>
                <w:sz w:val="20"/>
                <w:szCs w:val="20"/>
              </w:rPr>
            </w:pPr>
            <w:r w:rsidRPr="00D335E2">
              <w:rPr>
                <w:sz w:val="20"/>
                <w:szCs w:val="20"/>
              </w:rPr>
              <w:t>2698,63</w:t>
            </w:r>
          </w:p>
        </w:tc>
        <w:tc>
          <w:tcPr>
            <w:tcW w:w="332" w:type="pct"/>
            <w:shd w:val="clear" w:color="000000" w:fill="FFFFFF"/>
            <w:vAlign w:val="center"/>
          </w:tcPr>
          <w:p w14:paraId="793A4037" w14:textId="60385520" w:rsidR="00AC46E3" w:rsidRPr="00D335E2" w:rsidRDefault="00AC46E3" w:rsidP="00567D66">
            <w:pPr>
              <w:jc w:val="center"/>
              <w:rPr>
                <w:sz w:val="20"/>
                <w:szCs w:val="20"/>
              </w:rPr>
            </w:pPr>
            <w:r w:rsidRPr="00D335E2">
              <w:rPr>
                <w:sz w:val="20"/>
                <w:szCs w:val="20"/>
              </w:rPr>
              <w:t>2698,63</w:t>
            </w:r>
          </w:p>
        </w:tc>
        <w:tc>
          <w:tcPr>
            <w:tcW w:w="332" w:type="pct"/>
            <w:shd w:val="clear" w:color="000000" w:fill="FFFFFF"/>
            <w:vAlign w:val="center"/>
          </w:tcPr>
          <w:p w14:paraId="4ABE79FD" w14:textId="01CF5839" w:rsidR="00AC46E3" w:rsidRPr="00D335E2" w:rsidRDefault="00022F57" w:rsidP="00567D66">
            <w:pPr>
              <w:jc w:val="center"/>
              <w:rPr>
                <w:sz w:val="20"/>
                <w:szCs w:val="20"/>
              </w:rPr>
            </w:pPr>
            <w:r w:rsidRPr="00D335E2">
              <w:rPr>
                <w:sz w:val="20"/>
                <w:szCs w:val="20"/>
              </w:rPr>
              <w:t>2806,31</w:t>
            </w:r>
          </w:p>
        </w:tc>
        <w:tc>
          <w:tcPr>
            <w:tcW w:w="332" w:type="pct"/>
            <w:shd w:val="clear" w:color="000000" w:fill="FFFFFF"/>
            <w:vAlign w:val="center"/>
          </w:tcPr>
          <w:p w14:paraId="085AAA11" w14:textId="2FE0E016" w:rsidR="00AC46E3" w:rsidRPr="00D335E2" w:rsidRDefault="00022F57" w:rsidP="00567D66">
            <w:pPr>
              <w:jc w:val="center"/>
              <w:rPr>
                <w:sz w:val="20"/>
                <w:szCs w:val="20"/>
              </w:rPr>
            </w:pPr>
            <w:r w:rsidRPr="00D335E2">
              <w:rPr>
                <w:sz w:val="20"/>
                <w:szCs w:val="20"/>
              </w:rPr>
              <w:t>2806,31</w:t>
            </w:r>
          </w:p>
        </w:tc>
        <w:tc>
          <w:tcPr>
            <w:tcW w:w="332" w:type="pct"/>
            <w:shd w:val="clear" w:color="000000" w:fill="FFFFFF"/>
            <w:vAlign w:val="center"/>
          </w:tcPr>
          <w:p w14:paraId="193B08C6" w14:textId="3A805CC6" w:rsidR="00AC46E3" w:rsidRPr="00D335E2" w:rsidRDefault="00022F57" w:rsidP="00567D66">
            <w:pPr>
              <w:jc w:val="center"/>
              <w:rPr>
                <w:sz w:val="20"/>
                <w:szCs w:val="20"/>
              </w:rPr>
            </w:pPr>
            <w:r w:rsidRPr="00D335E2">
              <w:rPr>
                <w:sz w:val="20"/>
                <w:szCs w:val="20"/>
              </w:rPr>
              <w:t>2918,46</w:t>
            </w:r>
          </w:p>
        </w:tc>
      </w:tr>
      <w:tr w:rsidR="00D335E2" w:rsidRPr="00D335E2" w14:paraId="75520E56" w14:textId="77777777" w:rsidTr="000C0130">
        <w:trPr>
          <w:trHeight w:val="630"/>
          <w:jc w:val="center"/>
        </w:trPr>
        <w:tc>
          <w:tcPr>
            <w:tcW w:w="160" w:type="pct"/>
            <w:shd w:val="clear" w:color="auto" w:fill="auto"/>
            <w:vAlign w:val="center"/>
          </w:tcPr>
          <w:p w14:paraId="7BD5E89B" w14:textId="772D9ACF" w:rsidR="00AC46E3" w:rsidRPr="00D335E2" w:rsidRDefault="00AC46E3" w:rsidP="002C4354">
            <w:pPr>
              <w:jc w:val="center"/>
              <w:rPr>
                <w:sz w:val="20"/>
                <w:szCs w:val="20"/>
              </w:rPr>
            </w:pPr>
            <w:r w:rsidRPr="00D335E2">
              <w:rPr>
                <w:sz w:val="20"/>
                <w:szCs w:val="20"/>
              </w:rPr>
              <w:t>2</w:t>
            </w:r>
          </w:p>
        </w:tc>
        <w:tc>
          <w:tcPr>
            <w:tcW w:w="853" w:type="pct"/>
            <w:shd w:val="clear" w:color="auto" w:fill="auto"/>
            <w:vAlign w:val="center"/>
          </w:tcPr>
          <w:p w14:paraId="58498A27" w14:textId="383C10B6" w:rsidR="00AC46E3" w:rsidRPr="00D335E2" w:rsidRDefault="00AC46E3" w:rsidP="002C4354">
            <w:pPr>
              <w:rPr>
                <w:sz w:val="20"/>
                <w:szCs w:val="20"/>
              </w:rPr>
            </w:pPr>
            <w:r w:rsidRPr="00D335E2">
              <w:rPr>
                <w:sz w:val="20"/>
                <w:szCs w:val="20"/>
              </w:rPr>
              <w:t>Утвержденный тариф на тепловую энергию для населения (с НДС), руб./Гкал.</w:t>
            </w:r>
          </w:p>
        </w:tc>
        <w:tc>
          <w:tcPr>
            <w:tcW w:w="332" w:type="pct"/>
            <w:vAlign w:val="center"/>
          </w:tcPr>
          <w:p w14:paraId="1845E026" w14:textId="5FEBE1B1" w:rsidR="00AC46E3" w:rsidRPr="00D335E2" w:rsidRDefault="00AC46E3" w:rsidP="00197FE6">
            <w:pPr>
              <w:jc w:val="center"/>
              <w:rPr>
                <w:sz w:val="20"/>
                <w:szCs w:val="20"/>
              </w:rPr>
            </w:pPr>
            <w:r w:rsidRPr="00D335E2">
              <w:rPr>
                <w:sz w:val="20"/>
                <w:szCs w:val="20"/>
              </w:rPr>
              <w:t>2437,94</w:t>
            </w:r>
          </w:p>
        </w:tc>
        <w:tc>
          <w:tcPr>
            <w:tcW w:w="332" w:type="pct"/>
            <w:vAlign w:val="center"/>
          </w:tcPr>
          <w:p w14:paraId="4BB4CD72" w14:textId="59975302" w:rsidR="00AC46E3" w:rsidRPr="00D335E2" w:rsidRDefault="00AC46E3" w:rsidP="00197FE6">
            <w:pPr>
              <w:jc w:val="center"/>
              <w:rPr>
                <w:sz w:val="20"/>
                <w:szCs w:val="20"/>
              </w:rPr>
            </w:pPr>
            <w:r w:rsidRPr="00D335E2">
              <w:rPr>
                <w:sz w:val="20"/>
                <w:szCs w:val="20"/>
              </w:rPr>
              <w:t>2703,88</w:t>
            </w:r>
          </w:p>
        </w:tc>
        <w:tc>
          <w:tcPr>
            <w:tcW w:w="332" w:type="pct"/>
            <w:vAlign w:val="center"/>
          </w:tcPr>
          <w:p w14:paraId="723A7EBB" w14:textId="70189C19" w:rsidR="00AC46E3" w:rsidRPr="00D335E2" w:rsidRDefault="00AC46E3" w:rsidP="00197FE6">
            <w:pPr>
              <w:jc w:val="center"/>
              <w:rPr>
                <w:sz w:val="20"/>
                <w:szCs w:val="20"/>
              </w:rPr>
            </w:pPr>
            <w:r w:rsidRPr="00D335E2">
              <w:rPr>
                <w:sz w:val="20"/>
                <w:szCs w:val="20"/>
              </w:rPr>
              <w:t>2703,88</w:t>
            </w:r>
          </w:p>
        </w:tc>
        <w:tc>
          <w:tcPr>
            <w:tcW w:w="332" w:type="pct"/>
            <w:vAlign w:val="center"/>
          </w:tcPr>
          <w:p w14:paraId="491CB07D" w14:textId="07F0A702" w:rsidR="00AC46E3" w:rsidRPr="00D335E2" w:rsidRDefault="00AC46E3" w:rsidP="00197FE6">
            <w:pPr>
              <w:jc w:val="center"/>
              <w:rPr>
                <w:sz w:val="20"/>
                <w:szCs w:val="20"/>
              </w:rPr>
            </w:pPr>
            <w:r w:rsidRPr="00D335E2">
              <w:rPr>
                <w:sz w:val="20"/>
                <w:szCs w:val="20"/>
              </w:rPr>
              <w:t>2822,56</w:t>
            </w:r>
          </w:p>
        </w:tc>
        <w:tc>
          <w:tcPr>
            <w:tcW w:w="332" w:type="pct"/>
            <w:shd w:val="clear" w:color="auto" w:fill="auto"/>
            <w:vAlign w:val="center"/>
          </w:tcPr>
          <w:p w14:paraId="6CAB7C1B" w14:textId="6A165E35" w:rsidR="00AC46E3" w:rsidRPr="00D335E2" w:rsidRDefault="00AC46E3" w:rsidP="00567D66">
            <w:pPr>
              <w:jc w:val="center"/>
              <w:rPr>
                <w:sz w:val="20"/>
                <w:szCs w:val="20"/>
              </w:rPr>
            </w:pPr>
            <w:r w:rsidRPr="00D335E2">
              <w:rPr>
                <w:sz w:val="20"/>
                <w:szCs w:val="20"/>
              </w:rPr>
              <w:t>2822,56</w:t>
            </w:r>
          </w:p>
        </w:tc>
        <w:tc>
          <w:tcPr>
            <w:tcW w:w="332" w:type="pct"/>
            <w:vAlign w:val="center"/>
          </w:tcPr>
          <w:p w14:paraId="09C509B4" w14:textId="56C4FCF5" w:rsidR="00AC46E3" w:rsidRPr="00D335E2" w:rsidRDefault="00AC46E3" w:rsidP="00567D66">
            <w:pPr>
              <w:jc w:val="center"/>
              <w:rPr>
                <w:sz w:val="20"/>
                <w:szCs w:val="20"/>
              </w:rPr>
            </w:pPr>
            <w:r w:rsidRPr="00D335E2">
              <w:rPr>
                <w:sz w:val="20"/>
                <w:szCs w:val="20"/>
              </w:rPr>
              <w:t>3056,38</w:t>
            </w:r>
          </w:p>
        </w:tc>
        <w:tc>
          <w:tcPr>
            <w:tcW w:w="332" w:type="pct"/>
            <w:shd w:val="clear" w:color="000000" w:fill="FFFFFF"/>
            <w:vAlign w:val="center"/>
          </w:tcPr>
          <w:p w14:paraId="6711F576" w14:textId="0C282521" w:rsidR="00AC46E3" w:rsidRPr="00D335E2" w:rsidRDefault="00AC46E3" w:rsidP="00567D66">
            <w:pPr>
              <w:jc w:val="center"/>
              <w:rPr>
                <w:sz w:val="20"/>
                <w:szCs w:val="20"/>
              </w:rPr>
            </w:pPr>
            <w:r w:rsidRPr="00D335E2">
              <w:rPr>
                <w:sz w:val="20"/>
                <w:szCs w:val="20"/>
              </w:rPr>
              <w:t>3056,38</w:t>
            </w:r>
          </w:p>
        </w:tc>
        <w:tc>
          <w:tcPr>
            <w:tcW w:w="332" w:type="pct"/>
            <w:shd w:val="clear" w:color="000000" w:fill="FFFFFF"/>
            <w:vAlign w:val="center"/>
          </w:tcPr>
          <w:p w14:paraId="37029D1D" w14:textId="67EC4778" w:rsidR="00AC46E3" w:rsidRPr="00D335E2" w:rsidRDefault="00AC46E3" w:rsidP="00567D66">
            <w:pPr>
              <w:jc w:val="center"/>
              <w:rPr>
                <w:sz w:val="20"/>
                <w:szCs w:val="20"/>
              </w:rPr>
            </w:pPr>
            <w:r w:rsidRPr="00D335E2">
              <w:rPr>
                <w:sz w:val="20"/>
                <w:szCs w:val="20"/>
              </w:rPr>
              <w:t>3184,38</w:t>
            </w:r>
          </w:p>
        </w:tc>
        <w:tc>
          <w:tcPr>
            <w:tcW w:w="332" w:type="pct"/>
            <w:shd w:val="clear" w:color="000000" w:fill="FFFFFF"/>
            <w:vAlign w:val="center"/>
          </w:tcPr>
          <w:p w14:paraId="7A5234ED" w14:textId="6C269440" w:rsidR="00AC46E3" w:rsidRPr="00D335E2" w:rsidRDefault="00AC46E3" w:rsidP="00567D66">
            <w:pPr>
              <w:jc w:val="center"/>
              <w:rPr>
                <w:sz w:val="20"/>
                <w:szCs w:val="20"/>
              </w:rPr>
            </w:pPr>
            <w:r w:rsidRPr="00D335E2">
              <w:rPr>
                <w:sz w:val="20"/>
                <w:szCs w:val="20"/>
              </w:rPr>
              <w:t>3184,38</w:t>
            </w:r>
          </w:p>
        </w:tc>
        <w:tc>
          <w:tcPr>
            <w:tcW w:w="332" w:type="pct"/>
            <w:shd w:val="clear" w:color="000000" w:fill="FFFFFF"/>
            <w:vAlign w:val="center"/>
          </w:tcPr>
          <w:p w14:paraId="3EC56EAB" w14:textId="5B70696F" w:rsidR="00AC46E3" w:rsidRPr="00D335E2" w:rsidRDefault="00022F57" w:rsidP="00567D66">
            <w:pPr>
              <w:jc w:val="center"/>
              <w:rPr>
                <w:sz w:val="20"/>
                <w:szCs w:val="20"/>
              </w:rPr>
            </w:pPr>
            <w:r w:rsidRPr="00D335E2">
              <w:rPr>
                <w:sz w:val="20"/>
                <w:szCs w:val="20"/>
              </w:rPr>
              <w:t>3311,45</w:t>
            </w:r>
          </w:p>
        </w:tc>
        <w:tc>
          <w:tcPr>
            <w:tcW w:w="332" w:type="pct"/>
            <w:shd w:val="clear" w:color="000000" w:fill="FFFFFF"/>
            <w:vAlign w:val="center"/>
          </w:tcPr>
          <w:p w14:paraId="373378A7" w14:textId="58ABB9E6" w:rsidR="00AC46E3" w:rsidRPr="00D335E2" w:rsidRDefault="00022F57" w:rsidP="00567D66">
            <w:pPr>
              <w:jc w:val="center"/>
              <w:rPr>
                <w:sz w:val="20"/>
                <w:szCs w:val="20"/>
              </w:rPr>
            </w:pPr>
            <w:r w:rsidRPr="00D335E2">
              <w:rPr>
                <w:sz w:val="20"/>
                <w:szCs w:val="20"/>
              </w:rPr>
              <w:t>3311,45</w:t>
            </w:r>
          </w:p>
        </w:tc>
        <w:tc>
          <w:tcPr>
            <w:tcW w:w="332" w:type="pct"/>
            <w:shd w:val="clear" w:color="000000" w:fill="FFFFFF"/>
            <w:vAlign w:val="center"/>
          </w:tcPr>
          <w:p w14:paraId="4CA87309" w14:textId="156232A2" w:rsidR="00AC46E3" w:rsidRPr="00D335E2" w:rsidRDefault="00022F57" w:rsidP="00567D66">
            <w:pPr>
              <w:jc w:val="center"/>
              <w:rPr>
                <w:sz w:val="20"/>
                <w:szCs w:val="20"/>
              </w:rPr>
            </w:pPr>
            <w:r w:rsidRPr="00D335E2">
              <w:rPr>
                <w:sz w:val="20"/>
                <w:szCs w:val="20"/>
              </w:rPr>
              <w:t>3443,78</w:t>
            </w:r>
          </w:p>
        </w:tc>
      </w:tr>
    </w:tbl>
    <w:p w14:paraId="75ADEE2A" w14:textId="77777777" w:rsidR="001B76C8" w:rsidRPr="00D335E2" w:rsidRDefault="001B76C8" w:rsidP="002036BF">
      <w:pPr>
        <w:pStyle w:val="a5"/>
        <w:sectPr w:rsidR="001B76C8" w:rsidRPr="00D335E2" w:rsidSect="0040308D">
          <w:headerReference w:type="default" r:id="rId18"/>
          <w:footerReference w:type="default" r:id="rId19"/>
          <w:type w:val="nextColumn"/>
          <w:pgSz w:w="16838" w:h="11906" w:orient="landscape"/>
          <w:pgMar w:top="1134" w:right="851" w:bottom="1134" w:left="1134" w:header="567" w:footer="709" w:gutter="0"/>
          <w:cols w:space="708"/>
          <w:docGrid w:linePitch="360"/>
        </w:sectPr>
      </w:pPr>
    </w:p>
    <w:p w14:paraId="2915C7A2" w14:textId="28A9AF86" w:rsidR="00BC1D8B" w:rsidRPr="00D335E2" w:rsidRDefault="00BC1D8B" w:rsidP="00901AFC">
      <w:pPr>
        <w:pStyle w:val="a5"/>
      </w:pPr>
      <w:r w:rsidRPr="00D335E2">
        <w:t>Ресурсоснабжающие организации имеют различия в технологических процессах предоставления услуг по тепловой энергии. Поэтому тарифы в Нефтеюганском муниципальном районе отличаются по объективным причинам (различные виды топлива, объемы отпуска услуг потребителям, протяженность обслуживаемых сетей, параметры оборудования и степень его изношенности т.д.).</w:t>
      </w:r>
    </w:p>
    <w:p w14:paraId="0D5C12A4" w14:textId="2576DD01" w:rsidR="009910E2" w:rsidRPr="00D335E2" w:rsidRDefault="006208DB" w:rsidP="00901AFC">
      <w:pPr>
        <w:pStyle w:val="a5"/>
      </w:pPr>
      <w:r w:rsidRPr="00D335E2">
        <w:t>Тарифы на тепловую энергию для потребителей с.п.</w:t>
      </w:r>
      <w:r w:rsidR="00581545" w:rsidRPr="00D335E2">
        <w:t xml:space="preserve"> </w:t>
      </w:r>
      <w:r w:rsidRPr="00D335E2">
        <w:t>Усть-Юган являются самыми высокими в Нефтеюганском районе и составляют с 01.0</w:t>
      </w:r>
      <w:r w:rsidR="00115FCB" w:rsidRPr="00D335E2">
        <w:t>7</w:t>
      </w:r>
      <w:r w:rsidRPr="00D335E2">
        <w:t>.201</w:t>
      </w:r>
      <w:r w:rsidR="00115FCB" w:rsidRPr="00D335E2">
        <w:t>8</w:t>
      </w:r>
      <w:r w:rsidRPr="00D335E2">
        <w:t xml:space="preserve"> года: п.</w:t>
      </w:r>
      <w:r w:rsidR="00581545" w:rsidRPr="00D335E2">
        <w:t xml:space="preserve"> </w:t>
      </w:r>
      <w:r w:rsidRPr="00D335E2">
        <w:t>Усть-Юган</w:t>
      </w:r>
      <w:r w:rsidR="00FA78CC" w:rsidRPr="00D335E2">
        <w:t xml:space="preserve"> (северная часть)</w:t>
      </w:r>
      <w:r w:rsidRPr="00D335E2">
        <w:t>, п.</w:t>
      </w:r>
      <w:r w:rsidR="00581545" w:rsidRPr="00D335E2">
        <w:t xml:space="preserve"> </w:t>
      </w:r>
      <w:r w:rsidRPr="00D335E2">
        <w:t xml:space="preserve">Юганская Объ </w:t>
      </w:r>
      <w:r w:rsidR="007138DD" w:rsidRPr="00D335E2">
        <w:t>–</w:t>
      </w:r>
      <w:r w:rsidRPr="00D335E2">
        <w:t xml:space="preserve"> </w:t>
      </w:r>
      <w:r w:rsidR="007138DD" w:rsidRPr="00D335E2">
        <w:t>3861,29</w:t>
      </w:r>
      <w:r w:rsidRPr="00D335E2">
        <w:t xml:space="preserve"> руб./Гкал с НДС - </w:t>
      </w:r>
      <w:r w:rsidR="004F251E" w:rsidRPr="00D335E2">
        <w:t>п. Усть-Юган (ст. Усть-Юган)</w:t>
      </w:r>
      <w:r w:rsidRPr="00D335E2">
        <w:t xml:space="preserve"> </w:t>
      </w:r>
      <w:r w:rsidR="007138DD" w:rsidRPr="00D335E2">
        <w:t>–</w:t>
      </w:r>
      <w:r w:rsidRPr="00D335E2">
        <w:t xml:space="preserve"> </w:t>
      </w:r>
      <w:r w:rsidR="007138DD" w:rsidRPr="00D335E2">
        <w:t>3443,78</w:t>
      </w:r>
      <w:r w:rsidRPr="00D335E2">
        <w:t xml:space="preserve"> руб./Гкал с НДС.</w:t>
      </w:r>
    </w:p>
    <w:p w14:paraId="2997156F" w14:textId="7762D668" w:rsidR="00C36EF5" w:rsidRPr="00D335E2" w:rsidRDefault="00581545" w:rsidP="00901AFC">
      <w:pPr>
        <w:pStyle w:val="a5"/>
      </w:pPr>
      <w:r w:rsidRPr="00D335E2">
        <w:t>Высокая стоимость тепловой энергии в с.п. Усть-Юган объясняется тем, что все три котельные ресурсоснабжающей организации ПМУП «УТВС» в сп. Усть-Юган работают на дорогостоящем топливе – нефти, что естественно приводит к высокой себестоимости производства тепловой энергии. Расходы на топливо составляют порядка 45-48% в затратах, связанных с производством и передачей тепловой энергии, а также загруженность котельных составляет всего лишь 31-35% от располагаемой мощности котельных.</w:t>
      </w:r>
    </w:p>
    <w:p w14:paraId="62DA510E" w14:textId="77777777" w:rsidR="00A217BA" w:rsidRPr="00D335E2" w:rsidRDefault="00A217BA" w:rsidP="00901AFC">
      <w:pPr>
        <w:pStyle w:val="af"/>
      </w:pPr>
      <w:r w:rsidRPr="00D335E2">
        <w:t>Технические и технологические проблемы в системе</w:t>
      </w:r>
    </w:p>
    <w:p w14:paraId="32B9312F" w14:textId="77777777" w:rsidR="00EC7D32" w:rsidRPr="00D335E2" w:rsidRDefault="00EC7D32" w:rsidP="00EC7D32">
      <w:pPr>
        <w:pStyle w:val="a5"/>
        <w:rPr>
          <w:lang w:eastAsia="x-none"/>
        </w:rPr>
      </w:pPr>
      <w:r w:rsidRPr="00D335E2">
        <w:rPr>
          <w:lang w:eastAsia="x-none"/>
        </w:rPr>
        <w:t>Анализируя существующее состояние локальных систем централизованного теплоснабжения от котельных, можно выделить следующие основные проблемы:</w:t>
      </w:r>
    </w:p>
    <w:p w14:paraId="05A096F1" w14:textId="77777777" w:rsidR="00EC7D32" w:rsidRPr="00D335E2" w:rsidRDefault="00EC7D32" w:rsidP="00901AFC">
      <w:pPr>
        <w:pStyle w:val="a2"/>
      </w:pPr>
      <w:r w:rsidRPr="00D335E2">
        <w:t>высокий износ оборудования котельных и тепловых сетей;</w:t>
      </w:r>
    </w:p>
    <w:p w14:paraId="7CCB5E3C" w14:textId="77777777" w:rsidR="00EC7D32" w:rsidRPr="00D335E2" w:rsidRDefault="00EC7D32" w:rsidP="00901AFC">
      <w:pPr>
        <w:pStyle w:val="a2"/>
      </w:pPr>
      <w:r w:rsidRPr="00D335E2">
        <w:t>отсутствие систем химводоподготовки на котельных;</w:t>
      </w:r>
    </w:p>
    <w:p w14:paraId="75DCBC3F" w14:textId="77777777" w:rsidR="00EC7D32" w:rsidRPr="00D335E2" w:rsidRDefault="00EC7D32" w:rsidP="00901AFC">
      <w:pPr>
        <w:pStyle w:val="a2"/>
      </w:pPr>
      <w:r w:rsidRPr="00D335E2">
        <w:t>отсутствие утверждённых санитарно-защитных зон котельных;</w:t>
      </w:r>
    </w:p>
    <w:p w14:paraId="302EB7C5" w14:textId="77777777" w:rsidR="00EC7D32" w:rsidRPr="00D335E2" w:rsidRDefault="00EC7D32" w:rsidP="00901AFC">
      <w:pPr>
        <w:pStyle w:val="a2"/>
      </w:pPr>
      <w:r w:rsidRPr="00D335E2">
        <w:t xml:space="preserve">отсутствие у потребителей систем регулирования потребления тепла. </w:t>
      </w:r>
    </w:p>
    <w:p w14:paraId="62DA5111" w14:textId="45B4E41B" w:rsidR="00A217BA" w:rsidRPr="00D335E2" w:rsidRDefault="00A217BA" w:rsidP="001042D5">
      <w:pPr>
        <w:pStyle w:val="3"/>
      </w:pPr>
      <w:bookmarkStart w:id="33" w:name="_Toc412557264"/>
      <w:bookmarkStart w:id="34" w:name="_Toc483492574"/>
      <w:bookmarkStart w:id="35" w:name="_Toc484006160"/>
      <w:bookmarkStart w:id="36" w:name="_Toc484007991"/>
      <w:bookmarkStart w:id="37" w:name="_Toc484012420"/>
      <w:bookmarkStart w:id="38" w:name="_Toc484013313"/>
      <w:bookmarkStart w:id="39" w:name="_Toc527357560"/>
      <w:bookmarkStart w:id="40" w:name="_Toc533415847"/>
      <w:r w:rsidRPr="00D335E2">
        <w:t>Краткий анализ состояния установки приборов учета и энергоресурсо</w:t>
      </w:r>
      <w:r w:rsidR="001042D5" w:rsidRPr="00D335E2">
        <w:rPr>
          <w:lang w:val="ru-RU"/>
        </w:rPr>
        <w:t>-</w:t>
      </w:r>
      <w:r w:rsidRPr="00D335E2">
        <w:t>сбережения у потребителей</w:t>
      </w:r>
      <w:bookmarkEnd w:id="33"/>
      <w:bookmarkEnd w:id="34"/>
      <w:bookmarkEnd w:id="35"/>
      <w:bookmarkEnd w:id="36"/>
      <w:bookmarkEnd w:id="37"/>
      <w:bookmarkEnd w:id="38"/>
      <w:bookmarkEnd w:id="39"/>
      <w:bookmarkEnd w:id="40"/>
    </w:p>
    <w:p w14:paraId="086B3330" w14:textId="78C2C239" w:rsidR="0078039C" w:rsidRPr="00D335E2" w:rsidRDefault="0078039C" w:rsidP="0078039C">
      <w:pPr>
        <w:pStyle w:val="a5"/>
      </w:pPr>
      <w:r w:rsidRPr="00D335E2">
        <w:t>В системе теплоснабжения сельского поселения Усть-Юган не организован коммерческий приборный учет тепловой энергии у населения и объектов общественно-делового назначения.</w:t>
      </w:r>
    </w:p>
    <w:p w14:paraId="13975D88" w14:textId="77777777" w:rsidR="0078039C" w:rsidRPr="00D335E2" w:rsidRDefault="0078039C" w:rsidP="0078039C">
      <w:pPr>
        <w:pStyle w:val="a5"/>
      </w:pPr>
      <w:r w:rsidRPr="00D335E2">
        <w:t xml:space="preserve">Повышение эффективности использования энергоресурсов на сегодняшний день является одной из приоритетных задач. </w:t>
      </w:r>
    </w:p>
    <w:p w14:paraId="30EBDA83" w14:textId="77777777" w:rsidR="0078039C" w:rsidRPr="00D335E2" w:rsidRDefault="0078039C" w:rsidP="0078039C">
      <w:pPr>
        <w:pStyle w:val="a5"/>
      </w:pPr>
      <w:r w:rsidRPr="00D335E2">
        <w:t>Государственная программа «Развитие жилищно-коммунального комплекса и повышение энергетической эффективности в Ханты-Мансийском автономном округе – Югре на 2014-2020 годы», утверждённая постановлением Правительства Ханты-Мансийского автономного округа – Югры от 09.10.2013 № 423-п, направлена на активизацию действий в сфере энергосбережения с целью повышения уровня энергоэффективности жилищно-коммунального хозяйства, а также на реализацию задач по оснащению объектов жилого сектора и бюджетной сферы приборами учета.</w:t>
      </w:r>
    </w:p>
    <w:p w14:paraId="62DA5115" w14:textId="77777777" w:rsidR="00185CFC" w:rsidRPr="00D335E2" w:rsidRDefault="00352DA4" w:rsidP="001236E9">
      <w:pPr>
        <w:pStyle w:val="2"/>
      </w:pPr>
      <w:bookmarkStart w:id="41" w:name="_Toc483492575"/>
      <w:bookmarkStart w:id="42" w:name="_Toc484006161"/>
      <w:bookmarkStart w:id="43" w:name="_Toc484007992"/>
      <w:bookmarkStart w:id="44" w:name="_Toc484012421"/>
      <w:bookmarkStart w:id="45" w:name="_Toc484013314"/>
      <w:bookmarkStart w:id="46" w:name="_Toc527357561"/>
      <w:bookmarkStart w:id="47" w:name="_Toc533415848"/>
      <w:r w:rsidRPr="00D335E2">
        <w:t>Водоснабжение</w:t>
      </w:r>
      <w:bookmarkEnd w:id="41"/>
      <w:bookmarkEnd w:id="42"/>
      <w:bookmarkEnd w:id="43"/>
      <w:bookmarkEnd w:id="44"/>
      <w:bookmarkEnd w:id="45"/>
      <w:bookmarkEnd w:id="46"/>
      <w:bookmarkEnd w:id="47"/>
    </w:p>
    <w:p w14:paraId="62DA5117" w14:textId="77777777" w:rsidR="001648EE" w:rsidRPr="00D335E2" w:rsidRDefault="001648EE" w:rsidP="001042D5">
      <w:pPr>
        <w:pStyle w:val="3"/>
      </w:pPr>
      <w:bookmarkStart w:id="48" w:name="_Toc483492576"/>
      <w:bookmarkStart w:id="49" w:name="_Toc484006162"/>
      <w:bookmarkStart w:id="50" w:name="_Toc484007993"/>
      <w:bookmarkStart w:id="51" w:name="_Toc484012422"/>
      <w:bookmarkStart w:id="52" w:name="_Toc484013315"/>
      <w:bookmarkStart w:id="53" w:name="_Toc527357562"/>
      <w:bookmarkStart w:id="54" w:name="_Toc533415849"/>
      <w:r w:rsidRPr="00D335E2">
        <w:t>Краткий анализ существующего состояния</w:t>
      </w:r>
      <w:bookmarkEnd w:id="48"/>
      <w:bookmarkEnd w:id="49"/>
      <w:bookmarkEnd w:id="50"/>
      <w:bookmarkEnd w:id="51"/>
      <w:bookmarkEnd w:id="52"/>
      <w:bookmarkEnd w:id="53"/>
      <w:bookmarkEnd w:id="54"/>
    </w:p>
    <w:p w14:paraId="62DA5118" w14:textId="77777777" w:rsidR="001648EE" w:rsidRPr="00D335E2" w:rsidRDefault="001648EE" w:rsidP="00901AFC">
      <w:pPr>
        <w:pStyle w:val="af"/>
      </w:pPr>
      <w:r w:rsidRPr="00D335E2">
        <w:t>Институциональная структура</w:t>
      </w:r>
    </w:p>
    <w:p w14:paraId="3A3C20AE" w14:textId="40ECB3E4" w:rsidR="003B46EB" w:rsidRPr="00D335E2" w:rsidRDefault="003B46EB" w:rsidP="00901AFC">
      <w:pPr>
        <w:pStyle w:val="a5"/>
      </w:pPr>
      <w:r w:rsidRPr="00D335E2">
        <w:t>Организацией, осуществляющей водоснабжение сельского поселения, является ПМУП «УТВС». В ведении ПМУП «УТВС»</w:t>
      </w:r>
      <w:r w:rsidRPr="00D335E2">
        <w:rPr>
          <w:rFonts w:eastAsia="Calibri"/>
        </w:rPr>
        <w:t xml:space="preserve"> </w:t>
      </w:r>
      <w:r w:rsidRPr="00D335E2">
        <w:t xml:space="preserve">находится система централизованного водоснабжения сельского поселения, обеспечивающая </w:t>
      </w:r>
      <w:r w:rsidR="00B24745" w:rsidRPr="00D335E2">
        <w:t>централизованным водоснабжением</w:t>
      </w:r>
      <w:r w:rsidRPr="00D335E2">
        <w:t xml:space="preserve"> 96% населения сельского поселения Усть-Юган.</w:t>
      </w:r>
    </w:p>
    <w:p w14:paraId="2FBE7C6B" w14:textId="77777777" w:rsidR="003B46EB" w:rsidRPr="00D335E2" w:rsidRDefault="003B46EB" w:rsidP="00901AFC">
      <w:pPr>
        <w:pStyle w:val="a5"/>
      </w:pPr>
      <w:r w:rsidRPr="00D335E2">
        <w:t>Взаимоотношения с абонентами (потребителями) ПМУП «УТВС»</w:t>
      </w:r>
      <w:r w:rsidRPr="00D335E2">
        <w:rPr>
          <w:rFonts w:eastAsia="Calibri"/>
        </w:rPr>
        <w:t xml:space="preserve"> </w:t>
      </w:r>
      <w:r w:rsidRPr="00D335E2">
        <w:t>осуществляются на основании договора, относящегося к публичным договорам, предметом которого является оказание услуг по отпуску питьевой воды и приему сточных вод.</w:t>
      </w:r>
    </w:p>
    <w:p w14:paraId="39B7DA1B" w14:textId="77777777" w:rsidR="003B46EB" w:rsidRPr="00D335E2" w:rsidRDefault="003B46EB" w:rsidP="00901AFC">
      <w:pPr>
        <w:pStyle w:val="a5"/>
      </w:pPr>
      <w:r w:rsidRPr="00D335E2">
        <w:t>Тарифы в сфере холодного водоснабжения для потребителей устанавливаются на основании приказа региональной службы по тарифам Ханты-Мансийского автономного округа-Югры «Об установлении тарифов в сфере холодного водоснабжения и водоотведения для организаций, осуществляющих холодное водоснабжение и водоотведение», утверждаемого ежегодно.</w:t>
      </w:r>
    </w:p>
    <w:p w14:paraId="5D37115A" w14:textId="77777777" w:rsidR="003B46EB" w:rsidRPr="00D335E2" w:rsidRDefault="003B46EB" w:rsidP="00901AFC">
      <w:pPr>
        <w:pStyle w:val="a5"/>
      </w:pPr>
      <w:r w:rsidRPr="00D335E2">
        <w:t>В соответствии подпунктом 2 пункта 1 статьи 6 Федерального закона от 07.12.2011     № 416-ФЗ «О водоснабжении и водоотведении» постановлением администрации сельского поселения Усть-Юган от 15.04.2016 № 49-па «О наделении организации, осуществляющей холодное водоснабжение и водоотведение, статусом гарантирующей организации» гарантирующей организацией для централизованной системы водоснабжения на территории сельского поселения Усть-Юган определено ПМУП «УТВС».</w:t>
      </w:r>
    </w:p>
    <w:p w14:paraId="62DA511A" w14:textId="77777777" w:rsidR="001648EE" w:rsidRPr="00D335E2" w:rsidRDefault="001648EE" w:rsidP="00901AFC">
      <w:pPr>
        <w:pStyle w:val="af"/>
      </w:pPr>
      <w:r w:rsidRPr="00D335E2">
        <w:t>Характеристика системы ресурсоснабжения</w:t>
      </w:r>
    </w:p>
    <w:p w14:paraId="422D1631" w14:textId="77777777" w:rsidR="003B46EB" w:rsidRPr="00D335E2" w:rsidRDefault="003B46EB" w:rsidP="00901AFC">
      <w:pPr>
        <w:pStyle w:val="a5"/>
      </w:pPr>
      <w:r w:rsidRPr="00D335E2">
        <w:t xml:space="preserve">Приоритетными источниками системы водоснабжения являются подземные воды. В настоящее время водоснабжение населенных пунктов сельского поселения Усть-Юган представлено тремя автономными централизованными системами водоснабжения от 7 водозаборных скважин. </w:t>
      </w:r>
    </w:p>
    <w:p w14:paraId="56B92094" w14:textId="77777777" w:rsidR="003B46EB" w:rsidRPr="00D335E2" w:rsidRDefault="003B46EB" w:rsidP="00901AFC">
      <w:pPr>
        <w:pStyle w:val="a5"/>
      </w:pPr>
      <w:r w:rsidRPr="00D335E2">
        <w:t xml:space="preserve">На территории поселка Усть-Юган размещено два водозабора, которые образуют две технологические зоны централизованного водоснабжения в северной и южной частях населенного пункта. </w:t>
      </w:r>
    </w:p>
    <w:p w14:paraId="1723B23F" w14:textId="77777777" w:rsidR="003B46EB" w:rsidRPr="00D335E2" w:rsidRDefault="003B46EB" w:rsidP="00901AFC">
      <w:pPr>
        <w:pStyle w:val="a5"/>
      </w:pPr>
      <w:r w:rsidRPr="00D335E2">
        <w:t>В северной части поселка водоснабжение осуществляется от двух водозаборных скважин: № А-20, №20-5А. Рабочей является скважина №А-20, скважина №20-5А находится в резерве. Для целей пожаротушения предусмотрено пять пожарных резервуаров. На территории южной части поселка водоснабжение осуществляется от двух водозаборных скважин №1 и №2, которые подают воду на станцию обезжелезивания, а затем в водопроводную сеть. На территории станции расположена водонапорная башня.</w:t>
      </w:r>
    </w:p>
    <w:p w14:paraId="4F79E49E" w14:textId="7F4F1CD5" w:rsidR="003B46EB" w:rsidRPr="00D335E2" w:rsidRDefault="003B46EB" w:rsidP="00901AFC">
      <w:pPr>
        <w:pStyle w:val="a5"/>
      </w:pPr>
      <w:r w:rsidRPr="00D335E2">
        <w:t>Водоснабжение п. Юганская Обь осуществляется от водозабора, состоящего из трех водозаборных скважин: № 20-911, №20-912, № СР-479. Рабочими являются скважины № 20-911, № СР-479, скважина №20-912 находится в резерве. На территории водозабора расположена водонапорная башня. Технические характеристики артезианских скважин представлены ниже (</w:t>
      </w:r>
      <w:r w:rsidRPr="00D335E2">
        <w:fldChar w:fldCharType="begin"/>
      </w:r>
      <w:r w:rsidRPr="00D335E2">
        <w:instrText xml:space="preserve"> REF _Ref526934902 \h </w:instrText>
      </w:r>
      <w:r w:rsidR="0040308D" w:rsidRPr="00D335E2">
        <w:instrText xml:space="preserve"> \* MERGEFORMAT </w:instrText>
      </w:r>
      <w:r w:rsidRPr="00D335E2">
        <w:fldChar w:fldCharType="separate"/>
      </w:r>
      <w:r w:rsidR="00102410" w:rsidRPr="00D335E2">
        <w:t xml:space="preserve">Таблица </w:t>
      </w:r>
      <w:r w:rsidR="00102410">
        <w:t>3</w:t>
      </w:r>
      <w:r w:rsidRPr="00D335E2">
        <w:fldChar w:fldCharType="end"/>
      </w:r>
      <w:r w:rsidRPr="00D335E2">
        <w:t>).</w:t>
      </w:r>
    </w:p>
    <w:p w14:paraId="1244510D" w14:textId="77777777" w:rsidR="003B46EB" w:rsidRPr="00D335E2" w:rsidRDefault="003B46EB" w:rsidP="00901AFC">
      <w:pPr>
        <w:pStyle w:val="af"/>
      </w:pPr>
      <w:bookmarkStart w:id="55" w:name="_Ref526934902"/>
      <w:r w:rsidRPr="00D335E2">
        <w:t xml:space="preserve">Таблица </w:t>
      </w:r>
      <w:r w:rsidRPr="00D335E2">
        <w:rPr>
          <w:noProof/>
        </w:rPr>
        <w:fldChar w:fldCharType="begin"/>
      </w:r>
      <w:r w:rsidRPr="00D335E2">
        <w:rPr>
          <w:noProof/>
        </w:rPr>
        <w:instrText xml:space="preserve"> SEQ Таблица \* ARABIC </w:instrText>
      </w:r>
      <w:r w:rsidRPr="00D335E2">
        <w:rPr>
          <w:noProof/>
        </w:rPr>
        <w:fldChar w:fldCharType="separate"/>
      </w:r>
      <w:r w:rsidR="00102410">
        <w:rPr>
          <w:noProof/>
        </w:rPr>
        <w:t>3</w:t>
      </w:r>
      <w:r w:rsidRPr="00D335E2">
        <w:rPr>
          <w:noProof/>
        </w:rPr>
        <w:fldChar w:fldCharType="end"/>
      </w:r>
      <w:bookmarkEnd w:id="55"/>
      <w:r w:rsidRPr="00D335E2">
        <w:t xml:space="preserve"> Технические характеристики артезианских скважин</w:t>
      </w:r>
    </w:p>
    <w:tbl>
      <w:tblPr>
        <w:tblW w:w="495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8"/>
        <w:gridCol w:w="1229"/>
        <w:gridCol w:w="769"/>
        <w:gridCol w:w="3074"/>
        <w:gridCol w:w="4158"/>
      </w:tblGrid>
      <w:tr w:rsidR="00D335E2" w:rsidRPr="00D335E2" w14:paraId="1E4C6C33" w14:textId="77777777" w:rsidTr="003B46EB">
        <w:trPr>
          <w:trHeight w:val="423"/>
          <w:tblHeader/>
        </w:trPr>
        <w:tc>
          <w:tcPr>
            <w:tcW w:w="403" w:type="pct"/>
            <w:vMerge w:val="restart"/>
            <w:shd w:val="clear" w:color="auto" w:fill="FFFFFF"/>
            <w:noWrap/>
            <w:vAlign w:val="center"/>
          </w:tcPr>
          <w:p w14:paraId="61E6166B" w14:textId="77777777" w:rsidR="003B46EB" w:rsidRPr="00D335E2" w:rsidRDefault="003B46EB" w:rsidP="003B46EB">
            <w:pPr>
              <w:contextualSpacing/>
              <w:jc w:val="center"/>
              <w:rPr>
                <w:b/>
                <w:sz w:val="20"/>
                <w:szCs w:val="20"/>
              </w:rPr>
            </w:pPr>
            <w:r w:rsidRPr="00D335E2">
              <w:rPr>
                <w:b/>
                <w:sz w:val="20"/>
                <w:szCs w:val="20"/>
              </w:rPr>
              <w:t>№ скв.</w:t>
            </w:r>
          </w:p>
        </w:tc>
        <w:tc>
          <w:tcPr>
            <w:tcW w:w="612" w:type="pct"/>
            <w:vMerge w:val="restart"/>
            <w:shd w:val="clear" w:color="auto" w:fill="FFFFFF"/>
            <w:vAlign w:val="center"/>
          </w:tcPr>
          <w:p w14:paraId="52F6F7A3" w14:textId="77777777" w:rsidR="003B46EB" w:rsidRPr="00D335E2" w:rsidRDefault="003B46EB" w:rsidP="003B46EB">
            <w:pPr>
              <w:contextualSpacing/>
              <w:jc w:val="center"/>
              <w:rPr>
                <w:b/>
                <w:sz w:val="20"/>
                <w:szCs w:val="20"/>
              </w:rPr>
            </w:pPr>
            <w:r w:rsidRPr="00D335E2">
              <w:rPr>
                <w:b/>
                <w:sz w:val="20"/>
                <w:szCs w:val="20"/>
              </w:rPr>
              <w:t>Год ввода в экспл.</w:t>
            </w:r>
          </w:p>
        </w:tc>
        <w:tc>
          <w:tcPr>
            <w:tcW w:w="383" w:type="pct"/>
            <w:vMerge w:val="restart"/>
            <w:shd w:val="clear" w:color="auto" w:fill="FFFFFF"/>
            <w:vAlign w:val="center"/>
          </w:tcPr>
          <w:p w14:paraId="67871037" w14:textId="77777777" w:rsidR="003B46EB" w:rsidRPr="00D335E2" w:rsidRDefault="003B46EB" w:rsidP="003B46EB">
            <w:pPr>
              <w:contextualSpacing/>
              <w:jc w:val="center"/>
              <w:rPr>
                <w:b/>
                <w:sz w:val="20"/>
                <w:szCs w:val="20"/>
              </w:rPr>
            </w:pPr>
            <w:r w:rsidRPr="00D335E2">
              <w:rPr>
                <w:b/>
                <w:sz w:val="20"/>
                <w:szCs w:val="20"/>
              </w:rPr>
              <w:t>Глуб. скв.,м</w:t>
            </w:r>
          </w:p>
        </w:tc>
        <w:tc>
          <w:tcPr>
            <w:tcW w:w="1531" w:type="pct"/>
            <w:vMerge w:val="restart"/>
            <w:shd w:val="clear" w:color="auto" w:fill="FFFFFF"/>
            <w:noWrap/>
            <w:vAlign w:val="center"/>
          </w:tcPr>
          <w:p w14:paraId="4385EC51" w14:textId="77777777" w:rsidR="003B46EB" w:rsidRPr="00D335E2" w:rsidRDefault="003B46EB" w:rsidP="003B46EB">
            <w:pPr>
              <w:jc w:val="center"/>
              <w:rPr>
                <w:b/>
                <w:sz w:val="20"/>
                <w:szCs w:val="20"/>
              </w:rPr>
            </w:pPr>
            <w:r w:rsidRPr="00D335E2">
              <w:rPr>
                <w:b/>
                <w:sz w:val="20"/>
                <w:szCs w:val="20"/>
              </w:rPr>
              <w:t>№ скважины по паспорту/по эксплуатации</w:t>
            </w:r>
          </w:p>
        </w:tc>
        <w:tc>
          <w:tcPr>
            <w:tcW w:w="2070" w:type="pct"/>
            <w:vMerge w:val="restart"/>
            <w:shd w:val="clear" w:color="auto" w:fill="FFFFFF"/>
            <w:vAlign w:val="center"/>
          </w:tcPr>
          <w:p w14:paraId="03C7AD35" w14:textId="77777777" w:rsidR="003B46EB" w:rsidRPr="00D335E2" w:rsidRDefault="003B46EB" w:rsidP="003B46EB">
            <w:pPr>
              <w:jc w:val="center"/>
              <w:rPr>
                <w:b/>
                <w:sz w:val="20"/>
                <w:szCs w:val="20"/>
              </w:rPr>
            </w:pPr>
            <w:r w:rsidRPr="00D335E2">
              <w:rPr>
                <w:b/>
                <w:sz w:val="20"/>
                <w:szCs w:val="20"/>
              </w:rPr>
              <w:t>Качество воды согласно СанПиН 2.1.4.1074-01</w:t>
            </w:r>
          </w:p>
        </w:tc>
      </w:tr>
      <w:tr w:rsidR="00D335E2" w:rsidRPr="00D335E2" w14:paraId="1FEEEB92" w14:textId="77777777" w:rsidTr="003B46EB">
        <w:trPr>
          <w:trHeight w:val="423"/>
          <w:tblHeader/>
        </w:trPr>
        <w:tc>
          <w:tcPr>
            <w:tcW w:w="403" w:type="pct"/>
            <w:vMerge/>
            <w:shd w:val="clear" w:color="auto" w:fill="FFFFFF"/>
            <w:vAlign w:val="center"/>
          </w:tcPr>
          <w:p w14:paraId="74DF9EDD" w14:textId="77777777" w:rsidR="003B46EB" w:rsidRPr="00D335E2" w:rsidRDefault="003B46EB" w:rsidP="003B46EB">
            <w:pPr>
              <w:jc w:val="center"/>
              <w:rPr>
                <w:b/>
                <w:sz w:val="20"/>
                <w:szCs w:val="20"/>
              </w:rPr>
            </w:pPr>
          </w:p>
        </w:tc>
        <w:tc>
          <w:tcPr>
            <w:tcW w:w="612" w:type="pct"/>
            <w:vMerge/>
            <w:shd w:val="clear" w:color="auto" w:fill="FFFFFF"/>
            <w:vAlign w:val="center"/>
          </w:tcPr>
          <w:p w14:paraId="41DE8948" w14:textId="77777777" w:rsidR="003B46EB" w:rsidRPr="00D335E2" w:rsidRDefault="003B46EB" w:rsidP="003B46EB">
            <w:pPr>
              <w:jc w:val="center"/>
              <w:rPr>
                <w:b/>
                <w:sz w:val="20"/>
                <w:szCs w:val="20"/>
              </w:rPr>
            </w:pPr>
          </w:p>
        </w:tc>
        <w:tc>
          <w:tcPr>
            <w:tcW w:w="383" w:type="pct"/>
            <w:vMerge/>
            <w:shd w:val="clear" w:color="auto" w:fill="FFFFFF"/>
            <w:vAlign w:val="center"/>
          </w:tcPr>
          <w:p w14:paraId="114578E2" w14:textId="77777777" w:rsidR="003B46EB" w:rsidRPr="00D335E2" w:rsidRDefault="003B46EB" w:rsidP="003B46EB">
            <w:pPr>
              <w:jc w:val="center"/>
              <w:rPr>
                <w:b/>
                <w:sz w:val="20"/>
                <w:szCs w:val="20"/>
              </w:rPr>
            </w:pPr>
          </w:p>
        </w:tc>
        <w:tc>
          <w:tcPr>
            <w:tcW w:w="1531" w:type="pct"/>
            <w:vMerge/>
            <w:shd w:val="clear" w:color="auto" w:fill="FFFFFF"/>
            <w:vAlign w:val="center"/>
          </w:tcPr>
          <w:p w14:paraId="313B34E5" w14:textId="77777777" w:rsidR="003B46EB" w:rsidRPr="00D335E2" w:rsidRDefault="003B46EB" w:rsidP="003B46EB">
            <w:pPr>
              <w:jc w:val="center"/>
              <w:rPr>
                <w:b/>
                <w:sz w:val="20"/>
                <w:szCs w:val="20"/>
              </w:rPr>
            </w:pPr>
          </w:p>
        </w:tc>
        <w:tc>
          <w:tcPr>
            <w:tcW w:w="2070" w:type="pct"/>
            <w:vMerge/>
            <w:shd w:val="clear" w:color="auto" w:fill="FFFFFF"/>
            <w:vAlign w:val="center"/>
          </w:tcPr>
          <w:p w14:paraId="4768F0E9" w14:textId="77777777" w:rsidR="003B46EB" w:rsidRPr="00D335E2" w:rsidRDefault="003B46EB" w:rsidP="003B46EB">
            <w:pPr>
              <w:jc w:val="center"/>
              <w:rPr>
                <w:b/>
                <w:sz w:val="20"/>
                <w:szCs w:val="20"/>
              </w:rPr>
            </w:pPr>
          </w:p>
        </w:tc>
      </w:tr>
      <w:tr w:rsidR="00D335E2" w:rsidRPr="00D335E2" w14:paraId="64BAD53E" w14:textId="77777777" w:rsidTr="003B46EB">
        <w:trPr>
          <w:trHeight w:val="329"/>
        </w:trPr>
        <w:tc>
          <w:tcPr>
            <w:tcW w:w="5000" w:type="pct"/>
            <w:gridSpan w:val="5"/>
            <w:noWrap/>
            <w:vAlign w:val="center"/>
          </w:tcPr>
          <w:p w14:paraId="2BCFFA1C" w14:textId="77777777" w:rsidR="003B46EB" w:rsidRPr="00D335E2" w:rsidRDefault="003B46EB" w:rsidP="003B46EB">
            <w:pPr>
              <w:contextualSpacing/>
              <w:jc w:val="center"/>
              <w:rPr>
                <w:sz w:val="20"/>
                <w:szCs w:val="20"/>
              </w:rPr>
            </w:pPr>
            <w:r w:rsidRPr="00D335E2">
              <w:rPr>
                <w:sz w:val="20"/>
                <w:szCs w:val="20"/>
              </w:rPr>
              <w:t>Поселок Усть-Юган</w:t>
            </w:r>
          </w:p>
        </w:tc>
      </w:tr>
      <w:tr w:rsidR="00D335E2" w:rsidRPr="00D335E2" w14:paraId="51885477" w14:textId="77777777" w:rsidTr="003B46EB">
        <w:trPr>
          <w:trHeight w:val="329"/>
        </w:trPr>
        <w:tc>
          <w:tcPr>
            <w:tcW w:w="403" w:type="pct"/>
            <w:noWrap/>
            <w:vAlign w:val="center"/>
          </w:tcPr>
          <w:p w14:paraId="6E9399E4" w14:textId="77777777" w:rsidR="003B46EB" w:rsidRPr="00D335E2" w:rsidRDefault="003B46EB" w:rsidP="003B46EB">
            <w:pPr>
              <w:ind w:left="-113" w:right="-159"/>
              <w:contextualSpacing/>
              <w:jc w:val="center"/>
              <w:rPr>
                <w:sz w:val="20"/>
                <w:szCs w:val="20"/>
              </w:rPr>
            </w:pPr>
            <w:r w:rsidRPr="00D335E2">
              <w:rPr>
                <w:sz w:val="20"/>
                <w:szCs w:val="20"/>
              </w:rPr>
              <w:t>скв. 2</w:t>
            </w:r>
          </w:p>
        </w:tc>
        <w:tc>
          <w:tcPr>
            <w:tcW w:w="612" w:type="pct"/>
            <w:noWrap/>
            <w:vAlign w:val="center"/>
          </w:tcPr>
          <w:p w14:paraId="2F83AF06" w14:textId="77777777" w:rsidR="003B46EB" w:rsidRPr="00D335E2" w:rsidRDefault="003B46EB" w:rsidP="003B46EB">
            <w:pPr>
              <w:contextualSpacing/>
              <w:jc w:val="center"/>
              <w:rPr>
                <w:sz w:val="20"/>
                <w:szCs w:val="20"/>
              </w:rPr>
            </w:pPr>
            <w:r w:rsidRPr="00D335E2">
              <w:rPr>
                <w:sz w:val="20"/>
                <w:szCs w:val="20"/>
              </w:rPr>
              <w:t>1995</w:t>
            </w:r>
          </w:p>
        </w:tc>
        <w:tc>
          <w:tcPr>
            <w:tcW w:w="383" w:type="pct"/>
            <w:noWrap/>
            <w:vAlign w:val="center"/>
          </w:tcPr>
          <w:p w14:paraId="69DE41EF" w14:textId="77777777" w:rsidR="003B46EB" w:rsidRPr="00D335E2" w:rsidRDefault="003B46EB" w:rsidP="003B46EB">
            <w:pPr>
              <w:contextualSpacing/>
              <w:jc w:val="center"/>
              <w:rPr>
                <w:sz w:val="20"/>
                <w:szCs w:val="20"/>
              </w:rPr>
            </w:pPr>
            <w:r w:rsidRPr="00D335E2">
              <w:rPr>
                <w:sz w:val="20"/>
                <w:szCs w:val="20"/>
              </w:rPr>
              <w:t>300</w:t>
            </w:r>
          </w:p>
        </w:tc>
        <w:tc>
          <w:tcPr>
            <w:tcW w:w="1531" w:type="pct"/>
            <w:noWrap/>
            <w:vAlign w:val="center"/>
          </w:tcPr>
          <w:p w14:paraId="0E9455FA" w14:textId="77777777" w:rsidR="003B46EB" w:rsidRPr="00D335E2" w:rsidRDefault="003B46EB" w:rsidP="003B46EB">
            <w:pPr>
              <w:contextualSpacing/>
              <w:jc w:val="center"/>
              <w:rPr>
                <w:sz w:val="20"/>
                <w:szCs w:val="20"/>
              </w:rPr>
            </w:pPr>
            <w:r w:rsidRPr="00D335E2">
              <w:rPr>
                <w:sz w:val="20"/>
                <w:szCs w:val="20"/>
              </w:rPr>
              <w:t>№ А-20</w:t>
            </w:r>
          </w:p>
        </w:tc>
        <w:tc>
          <w:tcPr>
            <w:tcW w:w="2070" w:type="pct"/>
            <w:noWrap/>
            <w:vAlign w:val="center"/>
          </w:tcPr>
          <w:p w14:paraId="6BB31DBA" w14:textId="77777777" w:rsidR="003B46EB" w:rsidRPr="00D335E2" w:rsidRDefault="003B46EB" w:rsidP="003B46EB">
            <w:pPr>
              <w:contextualSpacing/>
              <w:jc w:val="center"/>
              <w:rPr>
                <w:sz w:val="20"/>
                <w:szCs w:val="20"/>
              </w:rPr>
            </w:pPr>
            <w:r w:rsidRPr="00D335E2">
              <w:rPr>
                <w:sz w:val="20"/>
                <w:szCs w:val="20"/>
              </w:rPr>
              <w:t xml:space="preserve"> </w:t>
            </w:r>
            <w:r w:rsidRPr="00D335E2">
              <w:rPr>
                <w:sz w:val="18"/>
                <w:szCs w:val="18"/>
              </w:rPr>
              <w:t xml:space="preserve">не соответствует по </w:t>
            </w:r>
            <w:r w:rsidRPr="00D335E2">
              <w:rPr>
                <w:sz w:val="20"/>
                <w:szCs w:val="20"/>
              </w:rPr>
              <w:t>цветности, мутности, железу, перманганатной окисляемости, азоту аммония, концентрации фтора</w:t>
            </w:r>
          </w:p>
        </w:tc>
      </w:tr>
      <w:tr w:rsidR="00D335E2" w:rsidRPr="00D335E2" w14:paraId="632CB9B9" w14:textId="77777777" w:rsidTr="003B46EB">
        <w:trPr>
          <w:trHeight w:val="330"/>
        </w:trPr>
        <w:tc>
          <w:tcPr>
            <w:tcW w:w="403" w:type="pct"/>
            <w:noWrap/>
            <w:vAlign w:val="center"/>
          </w:tcPr>
          <w:p w14:paraId="761D48A5" w14:textId="77777777" w:rsidR="003B46EB" w:rsidRPr="00D335E2" w:rsidRDefault="003B46EB" w:rsidP="003B46EB">
            <w:pPr>
              <w:contextualSpacing/>
              <w:jc w:val="center"/>
              <w:rPr>
                <w:sz w:val="20"/>
                <w:szCs w:val="20"/>
              </w:rPr>
            </w:pPr>
            <w:r w:rsidRPr="00D335E2">
              <w:rPr>
                <w:sz w:val="20"/>
                <w:szCs w:val="20"/>
              </w:rPr>
              <w:t>скв.</w:t>
            </w:r>
            <w:r w:rsidRPr="00D335E2">
              <w:t xml:space="preserve"> </w:t>
            </w:r>
            <w:r w:rsidRPr="00D335E2">
              <w:rPr>
                <w:sz w:val="20"/>
                <w:szCs w:val="20"/>
              </w:rPr>
              <w:t>1</w:t>
            </w:r>
          </w:p>
        </w:tc>
        <w:tc>
          <w:tcPr>
            <w:tcW w:w="612" w:type="pct"/>
            <w:noWrap/>
            <w:vAlign w:val="center"/>
          </w:tcPr>
          <w:p w14:paraId="5C78E5F7" w14:textId="77777777" w:rsidR="003B46EB" w:rsidRPr="00D335E2" w:rsidRDefault="003B46EB" w:rsidP="003B46EB">
            <w:pPr>
              <w:contextualSpacing/>
              <w:jc w:val="center"/>
              <w:rPr>
                <w:sz w:val="20"/>
                <w:szCs w:val="20"/>
              </w:rPr>
            </w:pPr>
            <w:r w:rsidRPr="00D335E2">
              <w:rPr>
                <w:sz w:val="20"/>
                <w:szCs w:val="20"/>
              </w:rPr>
              <w:t>1977</w:t>
            </w:r>
          </w:p>
        </w:tc>
        <w:tc>
          <w:tcPr>
            <w:tcW w:w="383" w:type="pct"/>
            <w:noWrap/>
            <w:vAlign w:val="center"/>
          </w:tcPr>
          <w:p w14:paraId="251B1085" w14:textId="77777777" w:rsidR="003B46EB" w:rsidRPr="00D335E2" w:rsidRDefault="003B46EB" w:rsidP="003B46EB">
            <w:pPr>
              <w:contextualSpacing/>
              <w:jc w:val="center"/>
              <w:rPr>
                <w:sz w:val="20"/>
                <w:szCs w:val="20"/>
              </w:rPr>
            </w:pPr>
            <w:r w:rsidRPr="00D335E2">
              <w:rPr>
                <w:sz w:val="20"/>
                <w:szCs w:val="20"/>
              </w:rPr>
              <w:t>290</w:t>
            </w:r>
          </w:p>
        </w:tc>
        <w:tc>
          <w:tcPr>
            <w:tcW w:w="1531" w:type="pct"/>
            <w:noWrap/>
            <w:vAlign w:val="center"/>
          </w:tcPr>
          <w:p w14:paraId="1A55855A" w14:textId="77777777" w:rsidR="003B46EB" w:rsidRPr="00D335E2" w:rsidRDefault="003B46EB" w:rsidP="003B46EB">
            <w:pPr>
              <w:contextualSpacing/>
              <w:jc w:val="center"/>
              <w:rPr>
                <w:sz w:val="20"/>
                <w:szCs w:val="20"/>
              </w:rPr>
            </w:pPr>
            <w:r w:rsidRPr="00D335E2">
              <w:rPr>
                <w:sz w:val="20"/>
                <w:szCs w:val="20"/>
              </w:rPr>
              <w:t>№ 20-5А</w:t>
            </w:r>
          </w:p>
        </w:tc>
        <w:tc>
          <w:tcPr>
            <w:tcW w:w="2070" w:type="pct"/>
            <w:noWrap/>
            <w:vAlign w:val="center"/>
          </w:tcPr>
          <w:p w14:paraId="5DE988AA" w14:textId="77777777" w:rsidR="003B46EB" w:rsidRPr="00D335E2" w:rsidRDefault="003B46EB" w:rsidP="003B46EB">
            <w:pPr>
              <w:contextualSpacing/>
              <w:jc w:val="center"/>
              <w:rPr>
                <w:sz w:val="20"/>
                <w:szCs w:val="20"/>
              </w:rPr>
            </w:pPr>
            <w:r w:rsidRPr="00D335E2">
              <w:rPr>
                <w:sz w:val="18"/>
                <w:szCs w:val="18"/>
              </w:rPr>
              <w:t xml:space="preserve">не соответствует по </w:t>
            </w:r>
            <w:r w:rsidRPr="00D335E2">
              <w:rPr>
                <w:sz w:val="20"/>
                <w:szCs w:val="20"/>
              </w:rPr>
              <w:t>цветности, мутности, железу, перманганатной окисляемости, азоту аммония, концентрации фтора</w:t>
            </w:r>
          </w:p>
        </w:tc>
      </w:tr>
      <w:tr w:rsidR="00D335E2" w:rsidRPr="00D335E2" w14:paraId="1113E654" w14:textId="77777777" w:rsidTr="003B46EB">
        <w:trPr>
          <w:trHeight w:val="329"/>
        </w:trPr>
        <w:tc>
          <w:tcPr>
            <w:tcW w:w="403" w:type="pct"/>
            <w:noWrap/>
            <w:vAlign w:val="center"/>
          </w:tcPr>
          <w:p w14:paraId="45DDD17D" w14:textId="77777777" w:rsidR="003B46EB" w:rsidRPr="00D335E2" w:rsidRDefault="003B46EB" w:rsidP="003B46EB">
            <w:pPr>
              <w:contextualSpacing/>
              <w:jc w:val="center"/>
              <w:rPr>
                <w:sz w:val="20"/>
                <w:szCs w:val="20"/>
              </w:rPr>
            </w:pPr>
            <w:r w:rsidRPr="00D335E2">
              <w:rPr>
                <w:sz w:val="20"/>
                <w:szCs w:val="20"/>
              </w:rPr>
              <w:t>скв. 1</w:t>
            </w:r>
          </w:p>
        </w:tc>
        <w:tc>
          <w:tcPr>
            <w:tcW w:w="612" w:type="pct"/>
            <w:noWrap/>
            <w:vAlign w:val="center"/>
          </w:tcPr>
          <w:p w14:paraId="69BA75BC" w14:textId="77777777" w:rsidR="003B46EB" w:rsidRPr="00D335E2" w:rsidRDefault="003B46EB" w:rsidP="003B46EB">
            <w:pPr>
              <w:contextualSpacing/>
              <w:jc w:val="center"/>
              <w:rPr>
                <w:sz w:val="20"/>
                <w:szCs w:val="20"/>
              </w:rPr>
            </w:pPr>
            <w:r w:rsidRPr="00D335E2">
              <w:rPr>
                <w:sz w:val="20"/>
                <w:szCs w:val="20"/>
              </w:rPr>
              <w:t>-</w:t>
            </w:r>
          </w:p>
        </w:tc>
        <w:tc>
          <w:tcPr>
            <w:tcW w:w="383" w:type="pct"/>
            <w:noWrap/>
            <w:vAlign w:val="center"/>
          </w:tcPr>
          <w:p w14:paraId="31439885" w14:textId="77777777" w:rsidR="003B46EB" w:rsidRPr="00D335E2" w:rsidRDefault="003B46EB" w:rsidP="003B46EB">
            <w:pPr>
              <w:contextualSpacing/>
              <w:jc w:val="center"/>
              <w:rPr>
                <w:sz w:val="20"/>
                <w:szCs w:val="20"/>
              </w:rPr>
            </w:pPr>
            <w:r w:rsidRPr="00D335E2">
              <w:rPr>
                <w:sz w:val="20"/>
                <w:szCs w:val="20"/>
              </w:rPr>
              <w:t>-</w:t>
            </w:r>
          </w:p>
        </w:tc>
        <w:tc>
          <w:tcPr>
            <w:tcW w:w="1531" w:type="pct"/>
            <w:noWrap/>
            <w:vAlign w:val="center"/>
          </w:tcPr>
          <w:p w14:paraId="093EFD63" w14:textId="77777777" w:rsidR="003B46EB" w:rsidRPr="00D335E2" w:rsidRDefault="003B46EB" w:rsidP="003B46EB">
            <w:pPr>
              <w:contextualSpacing/>
              <w:jc w:val="center"/>
              <w:rPr>
                <w:sz w:val="20"/>
                <w:szCs w:val="20"/>
              </w:rPr>
            </w:pPr>
            <w:r w:rsidRPr="00D335E2">
              <w:rPr>
                <w:sz w:val="20"/>
                <w:szCs w:val="20"/>
              </w:rPr>
              <w:t>-</w:t>
            </w:r>
          </w:p>
        </w:tc>
        <w:tc>
          <w:tcPr>
            <w:tcW w:w="2070" w:type="pct"/>
            <w:noWrap/>
            <w:vAlign w:val="center"/>
          </w:tcPr>
          <w:p w14:paraId="508B74FD" w14:textId="77777777" w:rsidR="003B46EB" w:rsidRPr="00D335E2" w:rsidRDefault="003B46EB" w:rsidP="003B46EB">
            <w:pPr>
              <w:contextualSpacing/>
              <w:jc w:val="center"/>
            </w:pPr>
            <w:r w:rsidRPr="00D335E2">
              <w:rPr>
                <w:sz w:val="18"/>
                <w:szCs w:val="18"/>
              </w:rPr>
              <w:t xml:space="preserve">не соответствует по </w:t>
            </w:r>
            <w:r w:rsidRPr="00D335E2">
              <w:rPr>
                <w:sz w:val="20"/>
                <w:szCs w:val="20"/>
              </w:rPr>
              <w:t>цветности, мутности, железу, перманганатной окисляемости, азоту аммония, концентрации фтора</w:t>
            </w:r>
          </w:p>
        </w:tc>
      </w:tr>
      <w:tr w:rsidR="00D335E2" w:rsidRPr="00D335E2" w14:paraId="47466723" w14:textId="77777777" w:rsidTr="003B46EB">
        <w:trPr>
          <w:trHeight w:val="329"/>
        </w:trPr>
        <w:tc>
          <w:tcPr>
            <w:tcW w:w="403" w:type="pct"/>
            <w:noWrap/>
            <w:vAlign w:val="center"/>
          </w:tcPr>
          <w:p w14:paraId="4377E4E1" w14:textId="77777777" w:rsidR="003B46EB" w:rsidRPr="00D335E2" w:rsidRDefault="003B46EB" w:rsidP="003B46EB">
            <w:pPr>
              <w:contextualSpacing/>
              <w:jc w:val="center"/>
              <w:rPr>
                <w:sz w:val="20"/>
                <w:szCs w:val="20"/>
              </w:rPr>
            </w:pPr>
            <w:r w:rsidRPr="00D335E2">
              <w:rPr>
                <w:sz w:val="20"/>
                <w:szCs w:val="20"/>
              </w:rPr>
              <w:t>скв. 2</w:t>
            </w:r>
          </w:p>
        </w:tc>
        <w:tc>
          <w:tcPr>
            <w:tcW w:w="612" w:type="pct"/>
            <w:noWrap/>
            <w:vAlign w:val="center"/>
          </w:tcPr>
          <w:p w14:paraId="699466B3" w14:textId="77777777" w:rsidR="003B46EB" w:rsidRPr="00D335E2" w:rsidRDefault="003B46EB" w:rsidP="003B46EB">
            <w:pPr>
              <w:contextualSpacing/>
              <w:jc w:val="center"/>
              <w:rPr>
                <w:sz w:val="20"/>
                <w:szCs w:val="20"/>
              </w:rPr>
            </w:pPr>
            <w:r w:rsidRPr="00D335E2">
              <w:rPr>
                <w:sz w:val="20"/>
                <w:szCs w:val="20"/>
              </w:rPr>
              <w:t>-</w:t>
            </w:r>
          </w:p>
        </w:tc>
        <w:tc>
          <w:tcPr>
            <w:tcW w:w="383" w:type="pct"/>
            <w:noWrap/>
            <w:vAlign w:val="center"/>
          </w:tcPr>
          <w:p w14:paraId="7D34CE7F" w14:textId="77777777" w:rsidR="003B46EB" w:rsidRPr="00D335E2" w:rsidRDefault="003B46EB" w:rsidP="003B46EB">
            <w:pPr>
              <w:contextualSpacing/>
              <w:jc w:val="center"/>
              <w:rPr>
                <w:sz w:val="20"/>
                <w:szCs w:val="20"/>
              </w:rPr>
            </w:pPr>
            <w:r w:rsidRPr="00D335E2">
              <w:rPr>
                <w:sz w:val="20"/>
                <w:szCs w:val="20"/>
              </w:rPr>
              <w:t>-</w:t>
            </w:r>
          </w:p>
        </w:tc>
        <w:tc>
          <w:tcPr>
            <w:tcW w:w="1531" w:type="pct"/>
            <w:noWrap/>
            <w:vAlign w:val="center"/>
          </w:tcPr>
          <w:p w14:paraId="6DE2C66F" w14:textId="77777777" w:rsidR="003B46EB" w:rsidRPr="00D335E2" w:rsidRDefault="003B46EB" w:rsidP="003B46EB">
            <w:pPr>
              <w:contextualSpacing/>
              <w:jc w:val="center"/>
              <w:rPr>
                <w:sz w:val="20"/>
                <w:szCs w:val="20"/>
              </w:rPr>
            </w:pPr>
            <w:r w:rsidRPr="00D335E2">
              <w:rPr>
                <w:sz w:val="20"/>
                <w:szCs w:val="20"/>
              </w:rPr>
              <w:t>-</w:t>
            </w:r>
          </w:p>
        </w:tc>
        <w:tc>
          <w:tcPr>
            <w:tcW w:w="2070" w:type="pct"/>
            <w:noWrap/>
            <w:vAlign w:val="center"/>
          </w:tcPr>
          <w:p w14:paraId="2FE38A89" w14:textId="77777777" w:rsidR="003B46EB" w:rsidRPr="00D335E2" w:rsidRDefault="003B46EB" w:rsidP="003B46EB">
            <w:pPr>
              <w:contextualSpacing/>
              <w:jc w:val="center"/>
            </w:pPr>
            <w:r w:rsidRPr="00D335E2">
              <w:rPr>
                <w:sz w:val="18"/>
                <w:szCs w:val="18"/>
              </w:rPr>
              <w:t xml:space="preserve">не соответствует по </w:t>
            </w:r>
            <w:r w:rsidRPr="00D335E2">
              <w:rPr>
                <w:sz w:val="20"/>
                <w:szCs w:val="20"/>
              </w:rPr>
              <w:t>цветности, мутности, железу, перманганатной окисляемости, азоту аммония, концентрации фтора</w:t>
            </w:r>
          </w:p>
        </w:tc>
      </w:tr>
      <w:tr w:rsidR="00D335E2" w:rsidRPr="00D335E2" w14:paraId="683ADFE7" w14:textId="77777777" w:rsidTr="003B46EB">
        <w:trPr>
          <w:trHeight w:val="330"/>
        </w:trPr>
        <w:tc>
          <w:tcPr>
            <w:tcW w:w="5000" w:type="pct"/>
            <w:gridSpan w:val="5"/>
            <w:noWrap/>
            <w:vAlign w:val="center"/>
          </w:tcPr>
          <w:p w14:paraId="72EF7A7C" w14:textId="77777777" w:rsidR="003B46EB" w:rsidRPr="00D335E2" w:rsidRDefault="003B46EB" w:rsidP="003B46EB">
            <w:pPr>
              <w:contextualSpacing/>
              <w:jc w:val="center"/>
              <w:rPr>
                <w:sz w:val="20"/>
                <w:szCs w:val="20"/>
              </w:rPr>
            </w:pPr>
            <w:r w:rsidRPr="00D335E2">
              <w:rPr>
                <w:sz w:val="20"/>
                <w:szCs w:val="20"/>
              </w:rPr>
              <w:t>Поселок Юганская Обь</w:t>
            </w:r>
          </w:p>
        </w:tc>
      </w:tr>
      <w:tr w:rsidR="00D335E2" w:rsidRPr="00D335E2" w14:paraId="042C5158" w14:textId="77777777" w:rsidTr="003B46EB">
        <w:trPr>
          <w:trHeight w:val="329"/>
        </w:trPr>
        <w:tc>
          <w:tcPr>
            <w:tcW w:w="403" w:type="pct"/>
            <w:noWrap/>
            <w:vAlign w:val="center"/>
          </w:tcPr>
          <w:p w14:paraId="35ACA0AC" w14:textId="77777777" w:rsidR="003B46EB" w:rsidRPr="00D335E2" w:rsidRDefault="003B46EB" w:rsidP="003B46EB">
            <w:pPr>
              <w:ind w:left="-113" w:right="-108"/>
              <w:contextualSpacing/>
              <w:jc w:val="center"/>
              <w:rPr>
                <w:sz w:val="20"/>
                <w:szCs w:val="20"/>
              </w:rPr>
            </w:pPr>
            <w:r w:rsidRPr="00D335E2">
              <w:rPr>
                <w:sz w:val="20"/>
                <w:szCs w:val="20"/>
              </w:rPr>
              <w:t>скв. 1</w:t>
            </w:r>
          </w:p>
        </w:tc>
        <w:tc>
          <w:tcPr>
            <w:tcW w:w="612" w:type="pct"/>
            <w:shd w:val="clear" w:color="auto" w:fill="auto"/>
            <w:noWrap/>
            <w:vAlign w:val="center"/>
          </w:tcPr>
          <w:p w14:paraId="3A9CB4B6" w14:textId="77777777" w:rsidR="003B46EB" w:rsidRPr="00D335E2" w:rsidRDefault="003B46EB" w:rsidP="003B46EB">
            <w:pPr>
              <w:contextualSpacing/>
              <w:jc w:val="center"/>
              <w:rPr>
                <w:sz w:val="20"/>
                <w:szCs w:val="20"/>
              </w:rPr>
            </w:pPr>
            <w:r w:rsidRPr="00D335E2">
              <w:rPr>
                <w:sz w:val="20"/>
                <w:szCs w:val="20"/>
              </w:rPr>
              <w:t>1985</w:t>
            </w:r>
          </w:p>
        </w:tc>
        <w:tc>
          <w:tcPr>
            <w:tcW w:w="383" w:type="pct"/>
            <w:noWrap/>
            <w:vAlign w:val="center"/>
          </w:tcPr>
          <w:p w14:paraId="28CD75DF" w14:textId="77777777" w:rsidR="003B46EB" w:rsidRPr="00D335E2" w:rsidRDefault="003B46EB" w:rsidP="003B46EB">
            <w:pPr>
              <w:contextualSpacing/>
              <w:jc w:val="center"/>
              <w:rPr>
                <w:sz w:val="20"/>
                <w:szCs w:val="20"/>
              </w:rPr>
            </w:pPr>
            <w:r w:rsidRPr="00D335E2">
              <w:rPr>
                <w:sz w:val="20"/>
                <w:szCs w:val="20"/>
              </w:rPr>
              <w:t>300</w:t>
            </w:r>
          </w:p>
        </w:tc>
        <w:tc>
          <w:tcPr>
            <w:tcW w:w="1531" w:type="pct"/>
            <w:noWrap/>
            <w:vAlign w:val="center"/>
          </w:tcPr>
          <w:p w14:paraId="6D2FB7FD" w14:textId="77777777" w:rsidR="003B46EB" w:rsidRPr="00D335E2" w:rsidRDefault="003B46EB" w:rsidP="003B46EB">
            <w:pPr>
              <w:contextualSpacing/>
              <w:jc w:val="center"/>
              <w:rPr>
                <w:sz w:val="20"/>
                <w:szCs w:val="20"/>
              </w:rPr>
            </w:pPr>
            <w:r w:rsidRPr="00D335E2">
              <w:rPr>
                <w:sz w:val="20"/>
                <w:szCs w:val="20"/>
              </w:rPr>
              <w:t>№ 20-911</w:t>
            </w:r>
          </w:p>
        </w:tc>
        <w:tc>
          <w:tcPr>
            <w:tcW w:w="2070" w:type="pct"/>
            <w:noWrap/>
            <w:vAlign w:val="center"/>
          </w:tcPr>
          <w:p w14:paraId="5AB245CB" w14:textId="77777777" w:rsidR="003B46EB" w:rsidRPr="00D335E2" w:rsidRDefault="003B46EB" w:rsidP="003B46EB">
            <w:pPr>
              <w:contextualSpacing/>
              <w:jc w:val="center"/>
            </w:pPr>
            <w:r w:rsidRPr="00D335E2">
              <w:rPr>
                <w:sz w:val="18"/>
                <w:szCs w:val="18"/>
              </w:rPr>
              <w:t xml:space="preserve">не соответствует по </w:t>
            </w:r>
            <w:r w:rsidRPr="00D335E2">
              <w:rPr>
                <w:sz w:val="20"/>
                <w:szCs w:val="20"/>
              </w:rPr>
              <w:t>цветности, мутности, железу, перманганатной окисляемости, азоту аммония, концентрации фтора</w:t>
            </w:r>
          </w:p>
        </w:tc>
      </w:tr>
      <w:tr w:rsidR="00D335E2" w:rsidRPr="00D335E2" w14:paraId="76C2D214" w14:textId="77777777" w:rsidTr="003B46EB">
        <w:trPr>
          <w:trHeight w:val="329"/>
        </w:trPr>
        <w:tc>
          <w:tcPr>
            <w:tcW w:w="403" w:type="pct"/>
            <w:noWrap/>
            <w:vAlign w:val="center"/>
          </w:tcPr>
          <w:p w14:paraId="33395338" w14:textId="77777777" w:rsidR="003B46EB" w:rsidRPr="00D335E2" w:rsidRDefault="003B46EB" w:rsidP="003B46EB">
            <w:pPr>
              <w:ind w:left="-113" w:right="-108"/>
              <w:contextualSpacing/>
              <w:jc w:val="center"/>
              <w:rPr>
                <w:sz w:val="20"/>
                <w:szCs w:val="20"/>
              </w:rPr>
            </w:pPr>
            <w:r w:rsidRPr="00D335E2">
              <w:rPr>
                <w:sz w:val="20"/>
                <w:szCs w:val="20"/>
              </w:rPr>
              <w:t>скв. 2</w:t>
            </w:r>
          </w:p>
        </w:tc>
        <w:tc>
          <w:tcPr>
            <w:tcW w:w="612" w:type="pct"/>
            <w:shd w:val="clear" w:color="auto" w:fill="auto"/>
            <w:noWrap/>
            <w:vAlign w:val="center"/>
          </w:tcPr>
          <w:p w14:paraId="393A524D" w14:textId="77777777" w:rsidR="003B46EB" w:rsidRPr="00D335E2" w:rsidRDefault="003B46EB" w:rsidP="003B46EB">
            <w:pPr>
              <w:contextualSpacing/>
              <w:jc w:val="center"/>
              <w:rPr>
                <w:sz w:val="20"/>
                <w:szCs w:val="20"/>
              </w:rPr>
            </w:pPr>
            <w:r w:rsidRPr="00D335E2">
              <w:rPr>
                <w:sz w:val="20"/>
                <w:szCs w:val="20"/>
              </w:rPr>
              <w:t>1985</w:t>
            </w:r>
          </w:p>
        </w:tc>
        <w:tc>
          <w:tcPr>
            <w:tcW w:w="383" w:type="pct"/>
            <w:noWrap/>
            <w:vAlign w:val="center"/>
          </w:tcPr>
          <w:p w14:paraId="0D742E57" w14:textId="77777777" w:rsidR="003B46EB" w:rsidRPr="00D335E2" w:rsidRDefault="003B46EB" w:rsidP="003B46EB">
            <w:pPr>
              <w:contextualSpacing/>
              <w:jc w:val="center"/>
              <w:rPr>
                <w:sz w:val="20"/>
                <w:szCs w:val="20"/>
              </w:rPr>
            </w:pPr>
            <w:r w:rsidRPr="00D335E2">
              <w:rPr>
                <w:sz w:val="20"/>
                <w:szCs w:val="20"/>
              </w:rPr>
              <w:t>300</w:t>
            </w:r>
          </w:p>
        </w:tc>
        <w:tc>
          <w:tcPr>
            <w:tcW w:w="1531" w:type="pct"/>
            <w:noWrap/>
            <w:vAlign w:val="center"/>
          </w:tcPr>
          <w:p w14:paraId="3D227554" w14:textId="77777777" w:rsidR="003B46EB" w:rsidRPr="00D335E2" w:rsidRDefault="003B46EB" w:rsidP="003B46EB">
            <w:pPr>
              <w:contextualSpacing/>
              <w:jc w:val="center"/>
              <w:rPr>
                <w:sz w:val="20"/>
                <w:szCs w:val="20"/>
              </w:rPr>
            </w:pPr>
            <w:r w:rsidRPr="00D335E2">
              <w:rPr>
                <w:sz w:val="20"/>
                <w:szCs w:val="20"/>
              </w:rPr>
              <w:t>№ 20-912</w:t>
            </w:r>
          </w:p>
        </w:tc>
        <w:tc>
          <w:tcPr>
            <w:tcW w:w="2070" w:type="pct"/>
            <w:noWrap/>
            <w:vAlign w:val="center"/>
          </w:tcPr>
          <w:p w14:paraId="6DFBFA6B" w14:textId="77777777" w:rsidR="003B46EB" w:rsidRPr="00D335E2" w:rsidRDefault="003B46EB" w:rsidP="003B46EB">
            <w:pPr>
              <w:contextualSpacing/>
              <w:jc w:val="center"/>
            </w:pPr>
            <w:r w:rsidRPr="00D335E2">
              <w:rPr>
                <w:sz w:val="18"/>
                <w:szCs w:val="18"/>
              </w:rPr>
              <w:t xml:space="preserve">не соответствует по </w:t>
            </w:r>
            <w:r w:rsidRPr="00D335E2">
              <w:rPr>
                <w:sz w:val="20"/>
                <w:szCs w:val="20"/>
              </w:rPr>
              <w:t>цветности, мутности, железу, перманганатной окисляемости, азоту аммония, концентрации фтора</w:t>
            </w:r>
          </w:p>
        </w:tc>
      </w:tr>
      <w:tr w:rsidR="005D6C78" w:rsidRPr="00D335E2" w14:paraId="2905E4D8" w14:textId="77777777" w:rsidTr="003B46EB">
        <w:trPr>
          <w:trHeight w:val="329"/>
        </w:trPr>
        <w:tc>
          <w:tcPr>
            <w:tcW w:w="403" w:type="pct"/>
            <w:noWrap/>
            <w:vAlign w:val="center"/>
          </w:tcPr>
          <w:p w14:paraId="2B02492B" w14:textId="77777777" w:rsidR="003B46EB" w:rsidRPr="00D335E2" w:rsidRDefault="003B46EB" w:rsidP="003B46EB">
            <w:pPr>
              <w:ind w:left="-113" w:right="-108"/>
              <w:contextualSpacing/>
              <w:jc w:val="center"/>
              <w:rPr>
                <w:sz w:val="20"/>
                <w:szCs w:val="20"/>
              </w:rPr>
            </w:pPr>
            <w:r w:rsidRPr="00D335E2">
              <w:rPr>
                <w:sz w:val="20"/>
                <w:szCs w:val="20"/>
              </w:rPr>
              <w:t>скв. 3</w:t>
            </w:r>
          </w:p>
        </w:tc>
        <w:tc>
          <w:tcPr>
            <w:tcW w:w="612" w:type="pct"/>
            <w:shd w:val="clear" w:color="auto" w:fill="auto"/>
            <w:noWrap/>
            <w:vAlign w:val="center"/>
          </w:tcPr>
          <w:p w14:paraId="11BDD2DC" w14:textId="77777777" w:rsidR="003B46EB" w:rsidRPr="00D335E2" w:rsidRDefault="003B46EB" w:rsidP="003B46EB">
            <w:pPr>
              <w:contextualSpacing/>
              <w:jc w:val="center"/>
              <w:rPr>
                <w:sz w:val="20"/>
                <w:szCs w:val="20"/>
              </w:rPr>
            </w:pPr>
            <w:r w:rsidRPr="00D335E2">
              <w:rPr>
                <w:sz w:val="20"/>
                <w:szCs w:val="20"/>
              </w:rPr>
              <w:t>1988</w:t>
            </w:r>
          </w:p>
        </w:tc>
        <w:tc>
          <w:tcPr>
            <w:tcW w:w="383" w:type="pct"/>
            <w:noWrap/>
            <w:vAlign w:val="center"/>
          </w:tcPr>
          <w:p w14:paraId="3A4F0C67" w14:textId="77777777" w:rsidR="003B46EB" w:rsidRPr="00D335E2" w:rsidRDefault="003B46EB" w:rsidP="003B46EB">
            <w:pPr>
              <w:contextualSpacing/>
              <w:jc w:val="center"/>
              <w:rPr>
                <w:sz w:val="20"/>
                <w:szCs w:val="20"/>
              </w:rPr>
            </w:pPr>
            <w:r w:rsidRPr="00D335E2">
              <w:rPr>
                <w:sz w:val="20"/>
                <w:szCs w:val="20"/>
              </w:rPr>
              <w:t>315</w:t>
            </w:r>
          </w:p>
        </w:tc>
        <w:tc>
          <w:tcPr>
            <w:tcW w:w="1531" w:type="pct"/>
            <w:noWrap/>
            <w:vAlign w:val="center"/>
          </w:tcPr>
          <w:p w14:paraId="059B9407" w14:textId="77777777" w:rsidR="003B46EB" w:rsidRPr="00D335E2" w:rsidRDefault="003B46EB" w:rsidP="003B46EB">
            <w:pPr>
              <w:contextualSpacing/>
              <w:jc w:val="center"/>
              <w:rPr>
                <w:sz w:val="20"/>
                <w:szCs w:val="20"/>
              </w:rPr>
            </w:pPr>
            <w:r w:rsidRPr="00D335E2">
              <w:rPr>
                <w:sz w:val="20"/>
                <w:szCs w:val="20"/>
              </w:rPr>
              <w:t>№ СР-479</w:t>
            </w:r>
          </w:p>
        </w:tc>
        <w:tc>
          <w:tcPr>
            <w:tcW w:w="2070" w:type="pct"/>
            <w:noWrap/>
            <w:vAlign w:val="center"/>
          </w:tcPr>
          <w:p w14:paraId="3C8A8465" w14:textId="77777777" w:rsidR="003B46EB" w:rsidRPr="00D335E2" w:rsidRDefault="003B46EB" w:rsidP="003B46EB">
            <w:pPr>
              <w:contextualSpacing/>
              <w:jc w:val="center"/>
            </w:pPr>
            <w:r w:rsidRPr="00D335E2">
              <w:rPr>
                <w:sz w:val="18"/>
                <w:szCs w:val="18"/>
              </w:rPr>
              <w:t xml:space="preserve">не соответствует по </w:t>
            </w:r>
            <w:r w:rsidRPr="00D335E2">
              <w:rPr>
                <w:sz w:val="20"/>
                <w:szCs w:val="20"/>
              </w:rPr>
              <w:t>цветности, мутности, железу, перманганатной окисляемости, азоту аммония, концентрации фтора</w:t>
            </w:r>
          </w:p>
        </w:tc>
      </w:tr>
    </w:tbl>
    <w:p w14:paraId="717D8AB8" w14:textId="77777777" w:rsidR="005D6C78" w:rsidRPr="00D335E2" w:rsidRDefault="005D6C78" w:rsidP="00901AFC">
      <w:pPr>
        <w:pStyle w:val="a5"/>
      </w:pPr>
    </w:p>
    <w:p w14:paraId="6228F740" w14:textId="23B65F1B" w:rsidR="003B46EB" w:rsidRPr="00D335E2" w:rsidRDefault="003B46EB" w:rsidP="00901AFC">
      <w:pPr>
        <w:pStyle w:val="a5"/>
      </w:pPr>
      <w:r w:rsidRPr="00D335E2">
        <w:t xml:space="preserve"> Водопроводные очистные сооружения (ВОС) на территории сельского поселения Усть-Юган расположены только в южной части п. Усть-Юган. ВОС состоят из станции обезжелезивания с очисткой воды на напорных фильтрах (загруженных кварцевым песком). </w:t>
      </w:r>
      <w:r w:rsidR="00363EC5" w:rsidRPr="00D335E2">
        <w:t xml:space="preserve">Проектная производительность </w:t>
      </w:r>
      <w:r w:rsidRPr="00D335E2">
        <w:t xml:space="preserve">станции обезжелезивания – </w:t>
      </w:r>
      <w:r w:rsidR="00363EC5" w:rsidRPr="00D335E2">
        <w:t>400</w:t>
      </w:r>
      <w:r w:rsidRPr="00D335E2">
        <w:t xml:space="preserve"> м3/сут. </w:t>
      </w:r>
    </w:p>
    <w:p w14:paraId="58A248B6" w14:textId="77777777" w:rsidR="003B46EB" w:rsidRPr="00D335E2" w:rsidRDefault="003B46EB" w:rsidP="00901AFC">
      <w:pPr>
        <w:pStyle w:val="a5"/>
      </w:pPr>
      <w:r w:rsidRPr="00D335E2">
        <w:t>Показатели требуемого качества воды для хозяйственно-бытовых нужд определяются согласно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Проверка проб на сетях водоснабжения проводится химико-аналитической лабораторией ПМУП «УТВС».</w:t>
      </w:r>
    </w:p>
    <w:p w14:paraId="64CC4E9F" w14:textId="481801CD" w:rsidR="003B46EB" w:rsidRPr="00D335E2" w:rsidRDefault="003B46EB" w:rsidP="00901AFC">
      <w:pPr>
        <w:pStyle w:val="a5"/>
      </w:pPr>
      <w:r w:rsidRPr="00D335E2">
        <w:t>Основным технологическим процессом при очистке является об</w:t>
      </w:r>
      <w:r w:rsidR="00EF0368" w:rsidRPr="00D335E2">
        <w:t>езжелезивание</w:t>
      </w:r>
      <w:r w:rsidRPr="00D335E2">
        <w:t xml:space="preserve">. </w:t>
      </w:r>
    </w:p>
    <w:p w14:paraId="0CF1282B" w14:textId="77777777" w:rsidR="003B46EB" w:rsidRPr="00D335E2" w:rsidRDefault="003B46EB" w:rsidP="00901AFC">
      <w:pPr>
        <w:pStyle w:val="a5"/>
      </w:pPr>
      <w:r w:rsidRPr="00D335E2">
        <w:t>Существующая технологическая схема не позволяет обеспечить нормативное качество воды по химическому составу, в частности – цветности, мутности, железу, перманганатной окисляемости, азоту аммония и концентрации фтора. Основным технологическим процессом при данной очистке является частичное обезжелезивание воды.</w:t>
      </w:r>
    </w:p>
    <w:p w14:paraId="1A9EBD82" w14:textId="19121FC0" w:rsidR="003B46EB" w:rsidRPr="00D335E2" w:rsidRDefault="003B46EB" w:rsidP="00901AFC">
      <w:pPr>
        <w:pStyle w:val="a5"/>
      </w:pPr>
      <w:r w:rsidRPr="00D335E2">
        <w:t>Для обеспечения необходимого напора в сети водоснабжения населенных пунктов сельского поселения, на территориях водозаборных сооружений расположены водонапорные башни, объемом 100 м3 и водопроводные насосные станции первого и второго подъема. Характеристики насосных станций сельского поселения Усть-Юган представлены ниже (</w:t>
      </w:r>
      <w:r w:rsidRPr="00D335E2">
        <w:fldChar w:fldCharType="begin"/>
      </w:r>
      <w:r w:rsidRPr="00D335E2">
        <w:instrText xml:space="preserve"> REF _Ref526946220 \h </w:instrText>
      </w:r>
      <w:r w:rsidR="0040308D" w:rsidRPr="00D335E2">
        <w:instrText xml:space="preserve"> \* MERGEFORMAT </w:instrText>
      </w:r>
      <w:r w:rsidRPr="00D335E2">
        <w:fldChar w:fldCharType="separate"/>
      </w:r>
      <w:r w:rsidR="00102410" w:rsidRPr="00D335E2">
        <w:t xml:space="preserve">Таблица </w:t>
      </w:r>
      <w:r w:rsidR="00102410">
        <w:t>4</w:t>
      </w:r>
      <w:r w:rsidRPr="00D335E2">
        <w:fldChar w:fldCharType="end"/>
      </w:r>
      <w:r w:rsidRPr="00D335E2">
        <w:t>).</w:t>
      </w:r>
    </w:p>
    <w:p w14:paraId="56D8ED6E" w14:textId="77777777" w:rsidR="003B46EB" w:rsidRPr="00D335E2" w:rsidRDefault="003B46EB" w:rsidP="00901AFC">
      <w:pPr>
        <w:pStyle w:val="af"/>
        <w:rPr>
          <w:sz w:val="20"/>
        </w:rPr>
      </w:pPr>
      <w:bookmarkStart w:id="56" w:name="_Ref526946220"/>
      <w:r w:rsidRPr="00D335E2">
        <w:t xml:space="preserve">Таблица </w:t>
      </w:r>
      <w:r w:rsidRPr="00D335E2">
        <w:rPr>
          <w:noProof/>
        </w:rPr>
        <w:fldChar w:fldCharType="begin"/>
      </w:r>
      <w:r w:rsidRPr="00D335E2">
        <w:rPr>
          <w:noProof/>
        </w:rPr>
        <w:instrText xml:space="preserve"> SEQ Таблица \* ARABIC </w:instrText>
      </w:r>
      <w:r w:rsidRPr="00D335E2">
        <w:rPr>
          <w:noProof/>
        </w:rPr>
        <w:fldChar w:fldCharType="separate"/>
      </w:r>
      <w:r w:rsidR="00102410">
        <w:rPr>
          <w:noProof/>
        </w:rPr>
        <w:t>4</w:t>
      </w:r>
      <w:r w:rsidRPr="00D335E2">
        <w:rPr>
          <w:noProof/>
        </w:rPr>
        <w:fldChar w:fldCharType="end"/>
      </w:r>
      <w:bookmarkEnd w:id="56"/>
      <w:r w:rsidRPr="00D335E2">
        <w:rPr>
          <w:sz w:val="20"/>
        </w:rPr>
        <w:t xml:space="preserve"> </w:t>
      </w:r>
      <w:r w:rsidRPr="00D335E2">
        <w:t>Характеристики насосных станций сельского поселения Усть-Юган</w:t>
      </w:r>
    </w:p>
    <w:tbl>
      <w:tblPr>
        <w:tblW w:w="5012" w:type="pct"/>
        <w:jc w:val="center"/>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7"/>
        <w:gridCol w:w="937"/>
        <w:gridCol w:w="2120"/>
        <w:gridCol w:w="2272"/>
        <w:gridCol w:w="849"/>
        <w:gridCol w:w="3546"/>
      </w:tblGrid>
      <w:tr w:rsidR="00D335E2" w:rsidRPr="00D335E2" w14:paraId="1A0C4EE0" w14:textId="77777777" w:rsidTr="000D71E1">
        <w:trPr>
          <w:trHeight w:val="20"/>
          <w:jc w:val="center"/>
        </w:trPr>
        <w:tc>
          <w:tcPr>
            <w:tcW w:w="215" w:type="pct"/>
            <w:shd w:val="clear" w:color="auto" w:fill="auto"/>
            <w:vAlign w:val="center"/>
          </w:tcPr>
          <w:p w14:paraId="5B19808E" w14:textId="77777777" w:rsidR="003B46EB" w:rsidRPr="00D335E2" w:rsidRDefault="003B46EB" w:rsidP="003B46EB">
            <w:pPr>
              <w:keepNext/>
              <w:keepLines/>
              <w:jc w:val="center"/>
              <w:rPr>
                <w:b/>
                <w:sz w:val="20"/>
                <w:szCs w:val="20"/>
              </w:rPr>
            </w:pPr>
            <w:r w:rsidRPr="00D335E2">
              <w:rPr>
                <w:b/>
                <w:sz w:val="20"/>
                <w:szCs w:val="20"/>
              </w:rPr>
              <w:t>№ п/п</w:t>
            </w:r>
          </w:p>
        </w:tc>
        <w:tc>
          <w:tcPr>
            <w:tcW w:w="461" w:type="pct"/>
            <w:shd w:val="clear" w:color="auto" w:fill="auto"/>
            <w:vAlign w:val="center"/>
          </w:tcPr>
          <w:p w14:paraId="7C65C17E" w14:textId="77777777" w:rsidR="003B46EB" w:rsidRPr="00D335E2" w:rsidRDefault="003B46EB" w:rsidP="003B46EB">
            <w:pPr>
              <w:keepNext/>
              <w:keepLines/>
              <w:ind w:left="-95"/>
              <w:jc w:val="center"/>
              <w:rPr>
                <w:b/>
                <w:sz w:val="20"/>
                <w:szCs w:val="20"/>
              </w:rPr>
            </w:pPr>
            <w:r w:rsidRPr="00D335E2">
              <w:rPr>
                <w:b/>
                <w:sz w:val="20"/>
                <w:szCs w:val="20"/>
              </w:rPr>
              <w:t>Наименование</w:t>
            </w:r>
          </w:p>
        </w:tc>
        <w:tc>
          <w:tcPr>
            <w:tcW w:w="1043" w:type="pct"/>
            <w:shd w:val="clear" w:color="auto" w:fill="auto"/>
            <w:vAlign w:val="center"/>
          </w:tcPr>
          <w:p w14:paraId="66BCECEA" w14:textId="77777777" w:rsidR="003B46EB" w:rsidRPr="00D335E2" w:rsidRDefault="003B46EB" w:rsidP="003B46EB">
            <w:pPr>
              <w:keepNext/>
              <w:keepLines/>
              <w:jc w:val="center"/>
              <w:rPr>
                <w:b/>
                <w:sz w:val="20"/>
                <w:szCs w:val="20"/>
              </w:rPr>
            </w:pPr>
            <w:r w:rsidRPr="00D335E2">
              <w:rPr>
                <w:b/>
                <w:sz w:val="20"/>
                <w:szCs w:val="20"/>
              </w:rPr>
              <w:t xml:space="preserve">Адрес объекта </w:t>
            </w:r>
          </w:p>
        </w:tc>
        <w:tc>
          <w:tcPr>
            <w:tcW w:w="1118" w:type="pct"/>
            <w:shd w:val="clear" w:color="auto" w:fill="auto"/>
            <w:vAlign w:val="center"/>
          </w:tcPr>
          <w:p w14:paraId="78D9CDA8" w14:textId="77777777" w:rsidR="003B46EB" w:rsidRPr="00D335E2" w:rsidRDefault="003B46EB" w:rsidP="003B46EB">
            <w:pPr>
              <w:keepNext/>
              <w:keepLines/>
              <w:jc w:val="center"/>
              <w:rPr>
                <w:b/>
                <w:sz w:val="20"/>
                <w:szCs w:val="20"/>
              </w:rPr>
            </w:pPr>
            <w:r w:rsidRPr="00D335E2">
              <w:rPr>
                <w:b/>
                <w:sz w:val="20"/>
                <w:szCs w:val="20"/>
              </w:rPr>
              <w:t>Год ввода в эксплуатацию</w:t>
            </w:r>
          </w:p>
        </w:tc>
        <w:tc>
          <w:tcPr>
            <w:tcW w:w="418" w:type="pct"/>
            <w:shd w:val="clear" w:color="auto" w:fill="auto"/>
            <w:vAlign w:val="center"/>
          </w:tcPr>
          <w:p w14:paraId="56B3A183" w14:textId="77777777" w:rsidR="003B46EB" w:rsidRPr="00D335E2" w:rsidRDefault="003B46EB" w:rsidP="003B46EB">
            <w:pPr>
              <w:keepNext/>
              <w:keepLines/>
              <w:ind w:left="-60" w:right="-99"/>
              <w:jc w:val="center"/>
              <w:rPr>
                <w:b/>
                <w:sz w:val="20"/>
                <w:szCs w:val="20"/>
              </w:rPr>
            </w:pPr>
            <w:r w:rsidRPr="00D335E2">
              <w:rPr>
                <w:b/>
                <w:sz w:val="20"/>
                <w:szCs w:val="20"/>
              </w:rPr>
              <w:t>Напор, м</w:t>
            </w:r>
          </w:p>
        </w:tc>
        <w:tc>
          <w:tcPr>
            <w:tcW w:w="1745" w:type="pct"/>
            <w:shd w:val="clear" w:color="auto" w:fill="auto"/>
            <w:vAlign w:val="center"/>
          </w:tcPr>
          <w:p w14:paraId="4448059E" w14:textId="77777777" w:rsidR="003B46EB" w:rsidRPr="00D335E2" w:rsidRDefault="003B46EB" w:rsidP="003B46EB">
            <w:pPr>
              <w:keepNext/>
              <w:keepLines/>
              <w:jc w:val="center"/>
              <w:rPr>
                <w:b/>
                <w:sz w:val="20"/>
                <w:szCs w:val="20"/>
              </w:rPr>
            </w:pPr>
            <w:r w:rsidRPr="00D335E2">
              <w:rPr>
                <w:b/>
                <w:sz w:val="20"/>
                <w:szCs w:val="20"/>
              </w:rPr>
              <w:t>Качество воды согласно СанПиН 2.1.4.1074-01</w:t>
            </w:r>
          </w:p>
        </w:tc>
      </w:tr>
      <w:tr w:rsidR="00D335E2" w:rsidRPr="00D335E2" w14:paraId="5360EFF3" w14:textId="77777777" w:rsidTr="000D71E1">
        <w:trPr>
          <w:trHeight w:val="20"/>
          <w:jc w:val="center"/>
        </w:trPr>
        <w:tc>
          <w:tcPr>
            <w:tcW w:w="215" w:type="pct"/>
            <w:shd w:val="clear" w:color="auto" w:fill="auto"/>
            <w:vAlign w:val="center"/>
          </w:tcPr>
          <w:p w14:paraId="653A9DFF" w14:textId="77777777" w:rsidR="003B46EB" w:rsidRPr="00D335E2" w:rsidRDefault="003B46EB" w:rsidP="003B46EB">
            <w:pPr>
              <w:jc w:val="center"/>
              <w:rPr>
                <w:sz w:val="20"/>
                <w:szCs w:val="20"/>
              </w:rPr>
            </w:pPr>
            <w:r w:rsidRPr="00D335E2">
              <w:rPr>
                <w:sz w:val="20"/>
                <w:szCs w:val="20"/>
              </w:rPr>
              <w:t>1</w:t>
            </w:r>
          </w:p>
        </w:tc>
        <w:tc>
          <w:tcPr>
            <w:tcW w:w="461" w:type="pct"/>
            <w:shd w:val="clear" w:color="auto" w:fill="auto"/>
            <w:vAlign w:val="center"/>
          </w:tcPr>
          <w:p w14:paraId="14CC2970" w14:textId="77777777" w:rsidR="003B46EB" w:rsidRPr="00D335E2" w:rsidRDefault="003B46EB" w:rsidP="003B46EB">
            <w:pPr>
              <w:jc w:val="center"/>
              <w:rPr>
                <w:sz w:val="20"/>
                <w:szCs w:val="20"/>
              </w:rPr>
            </w:pPr>
            <w:r w:rsidRPr="00D335E2">
              <w:rPr>
                <w:sz w:val="18"/>
                <w:szCs w:val="18"/>
              </w:rPr>
              <w:t xml:space="preserve">ВНС первого подъема            </w:t>
            </w:r>
          </w:p>
        </w:tc>
        <w:tc>
          <w:tcPr>
            <w:tcW w:w="1043" w:type="pct"/>
            <w:shd w:val="clear" w:color="auto" w:fill="auto"/>
            <w:vAlign w:val="center"/>
          </w:tcPr>
          <w:p w14:paraId="775E7371" w14:textId="77777777" w:rsidR="003B46EB" w:rsidRPr="00D335E2" w:rsidRDefault="003B46EB" w:rsidP="003B46EB">
            <w:pPr>
              <w:jc w:val="center"/>
              <w:rPr>
                <w:sz w:val="20"/>
                <w:szCs w:val="20"/>
              </w:rPr>
            </w:pPr>
            <w:r w:rsidRPr="00D335E2">
              <w:rPr>
                <w:sz w:val="18"/>
                <w:szCs w:val="18"/>
              </w:rPr>
              <w:t>4 артскважины на территории п. Усть-Юган и 3 артскважины на территории Юганской Оби</w:t>
            </w:r>
          </w:p>
        </w:tc>
        <w:tc>
          <w:tcPr>
            <w:tcW w:w="1118" w:type="pct"/>
            <w:shd w:val="clear" w:color="auto" w:fill="auto"/>
            <w:vAlign w:val="center"/>
          </w:tcPr>
          <w:p w14:paraId="7D7FBA5F" w14:textId="77777777" w:rsidR="003B46EB" w:rsidRPr="00D335E2" w:rsidRDefault="003B46EB" w:rsidP="003B46EB">
            <w:pPr>
              <w:jc w:val="center"/>
              <w:rPr>
                <w:sz w:val="18"/>
                <w:szCs w:val="18"/>
              </w:rPr>
            </w:pPr>
            <w:r w:rsidRPr="00D335E2">
              <w:rPr>
                <w:sz w:val="18"/>
                <w:szCs w:val="18"/>
              </w:rPr>
              <w:t>В п. Усть-Юган -  4 скв. – 1995-1997г.</w:t>
            </w:r>
          </w:p>
          <w:p w14:paraId="281DC62D" w14:textId="77777777" w:rsidR="003B46EB" w:rsidRPr="00D335E2" w:rsidRDefault="003B46EB" w:rsidP="003B46EB">
            <w:pPr>
              <w:jc w:val="center"/>
              <w:rPr>
                <w:sz w:val="20"/>
                <w:szCs w:val="20"/>
              </w:rPr>
            </w:pPr>
            <w:r w:rsidRPr="00D335E2">
              <w:rPr>
                <w:sz w:val="18"/>
                <w:szCs w:val="18"/>
              </w:rPr>
              <w:t>В п. Юганская Обь - 3 скв. – 1985-1988г.</w:t>
            </w:r>
          </w:p>
        </w:tc>
        <w:tc>
          <w:tcPr>
            <w:tcW w:w="418" w:type="pct"/>
            <w:shd w:val="clear" w:color="auto" w:fill="auto"/>
            <w:vAlign w:val="center"/>
          </w:tcPr>
          <w:p w14:paraId="194862F9" w14:textId="77777777" w:rsidR="003B46EB" w:rsidRPr="00D335E2" w:rsidRDefault="003B46EB" w:rsidP="003B46EB">
            <w:pPr>
              <w:jc w:val="center"/>
              <w:rPr>
                <w:sz w:val="20"/>
                <w:szCs w:val="20"/>
              </w:rPr>
            </w:pPr>
            <w:r w:rsidRPr="00D335E2">
              <w:rPr>
                <w:sz w:val="18"/>
                <w:szCs w:val="18"/>
              </w:rPr>
              <w:t>80-100</w:t>
            </w:r>
          </w:p>
        </w:tc>
        <w:tc>
          <w:tcPr>
            <w:tcW w:w="1745" w:type="pct"/>
            <w:shd w:val="clear" w:color="auto" w:fill="auto"/>
            <w:vAlign w:val="center"/>
          </w:tcPr>
          <w:p w14:paraId="0909ADE5" w14:textId="77777777" w:rsidR="003B46EB" w:rsidRPr="00D335E2" w:rsidRDefault="003B46EB" w:rsidP="003B46EB">
            <w:pPr>
              <w:jc w:val="center"/>
              <w:rPr>
                <w:sz w:val="20"/>
                <w:szCs w:val="20"/>
              </w:rPr>
            </w:pPr>
            <w:r w:rsidRPr="00D335E2">
              <w:rPr>
                <w:sz w:val="18"/>
                <w:szCs w:val="18"/>
              </w:rPr>
              <w:t xml:space="preserve">не соответствует по </w:t>
            </w:r>
            <w:r w:rsidRPr="00D335E2">
              <w:rPr>
                <w:sz w:val="20"/>
                <w:szCs w:val="20"/>
              </w:rPr>
              <w:t>цветности, мутности, железу, перманганатной окисляемости, азоту аммония, концентрации фтора</w:t>
            </w:r>
          </w:p>
        </w:tc>
      </w:tr>
      <w:tr w:rsidR="00D335E2" w:rsidRPr="00D335E2" w14:paraId="5A742EDB" w14:textId="77777777" w:rsidTr="000D71E1">
        <w:trPr>
          <w:trHeight w:val="20"/>
          <w:jc w:val="center"/>
        </w:trPr>
        <w:tc>
          <w:tcPr>
            <w:tcW w:w="215" w:type="pct"/>
            <w:shd w:val="clear" w:color="auto" w:fill="auto"/>
            <w:vAlign w:val="center"/>
          </w:tcPr>
          <w:p w14:paraId="48E21B3D" w14:textId="77777777" w:rsidR="003B46EB" w:rsidRPr="00D335E2" w:rsidRDefault="003B46EB" w:rsidP="003B46EB">
            <w:pPr>
              <w:jc w:val="center"/>
              <w:rPr>
                <w:sz w:val="20"/>
                <w:szCs w:val="20"/>
              </w:rPr>
            </w:pPr>
            <w:r w:rsidRPr="00D335E2">
              <w:rPr>
                <w:sz w:val="20"/>
                <w:szCs w:val="20"/>
              </w:rPr>
              <w:t>2</w:t>
            </w:r>
          </w:p>
        </w:tc>
        <w:tc>
          <w:tcPr>
            <w:tcW w:w="461" w:type="pct"/>
            <w:shd w:val="clear" w:color="auto" w:fill="auto"/>
            <w:vAlign w:val="center"/>
          </w:tcPr>
          <w:p w14:paraId="253BC476" w14:textId="77777777" w:rsidR="003B46EB" w:rsidRPr="00D335E2" w:rsidRDefault="003B46EB" w:rsidP="003B46EB">
            <w:pPr>
              <w:jc w:val="center"/>
              <w:rPr>
                <w:sz w:val="20"/>
                <w:szCs w:val="20"/>
              </w:rPr>
            </w:pPr>
            <w:r w:rsidRPr="00D335E2">
              <w:rPr>
                <w:sz w:val="18"/>
                <w:szCs w:val="18"/>
              </w:rPr>
              <w:t>ВНС второго подъема</w:t>
            </w:r>
          </w:p>
        </w:tc>
        <w:tc>
          <w:tcPr>
            <w:tcW w:w="1043" w:type="pct"/>
            <w:shd w:val="clear" w:color="auto" w:fill="auto"/>
            <w:vAlign w:val="center"/>
          </w:tcPr>
          <w:p w14:paraId="00EC996B" w14:textId="77777777" w:rsidR="003B46EB" w:rsidRPr="00D335E2" w:rsidRDefault="003B46EB" w:rsidP="003B46EB">
            <w:pPr>
              <w:jc w:val="center"/>
              <w:rPr>
                <w:sz w:val="18"/>
                <w:szCs w:val="18"/>
              </w:rPr>
            </w:pPr>
            <w:r w:rsidRPr="00D335E2">
              <w:rPr>
                <w:sz w:val="18"/>
                <w:szCs w:val="18"/>
              </w:rPr>
              <w:t>На территории водозабора п. Юганская Обь</w:t>
            </w:r>
          </w:p>
        </w:tc>
        <w:tc>
          <w:tcPr>
            <w:tcW w:w="1118" w:type="pct"/>
            <w:shd w:val="clear" w:color="auto" w:fill="auto"/>
            <w:vAlign w:val="center"/>
          </w:tcPr>
          <w:p w14:paraId="0FC65A57" w14:textId="77777777" w:rsidR="003B46EB" w:rsidRPr="00D335E2" w:rsidRDefault="003B46EB" w:rsidP="003B46EB">
            <w:pPr>
              <w:jc w:val="center"/>
              <w:rPr>
                <w:sz w:val="20"/>
                <w:szCs w:val="20"/>
              </w:rPr>
            </w:pPr>
            <w:r w:rsidRPr="00D335E2">
              <w:rPr>
                <w:sz w:val="18"/>
                <w:szCs w:val="18"/>
              </w:rPr>
              <w:t>-</w:t>
            </w:r>
          </w:p>
        </w:tc>
        <w:tc>
          <w:tcPr>
            <w:tcW w:w="418" w:type="pct"/>
            <w:shd w:val="clear" w:color="auto" w:fill="auto"/>
            <w:vAlign w:val="center"/>
          </w:tcPr>
          <w:p w14:paraId="4784857C" w14:textId="77777777" w:rsidR="003B46EB" w:rsidRPr="00D335E2" w:rsidRDefault="003B46EB" w:rsidP="003B46EB">
            <w:pPr>
              <w:jc w:val="center"/>
              <w:rPr>
                <w:sz w:val="20"/>
                <w:szCs w:val="20"/>
              </w:rPr>
            </w:pPr>
            <w:r w:rsidRPr="00D335E2">
              <w:rPr>
                <w:sz w:val="18"/>
                <w:szCs w:val="18"/>
              </w:rPr>
              <w:t>-</w:t>
            </w:r>
          </w:p>
        </w:tc>
        <w:tc>
          <w:tcPr>
            <w:tcW w:w="1745" w:type="pct"/>
            <w:shd w:val="clear" w:color="auto" w:fill="auto"/>
            <w:vAlign w:val="center"/>
          </w:tcPr>
          <w:p w14:paraId="4201CF22" w14:textId="77777777" w:rsidR="003B46EB" w:rsidRPr="00D335E2" w:rsidRDefault="003B46EB" w:rsidP="003B46EB">
            <w:pPr>
              <w:jc w:val="center"/>
              <w:rPr>
                <w:sz w:val="20"/>
                <w:szCs w:val="20"/>
              </w:rPr>
            </w:pPr>
            <w:r w:rsidRPr="00D335E2">
              <w:rPr>
                <w:sz w:val="18"/>
                <w:szCs w:val="18"/>
              </w:rPr>
              <w:t xml:space="preserve">не соответствует по </w:t>
            </w:r>
            <w:r w:rsidRPr="00D335E2">
              <w:rPr>
                <w:sz w:val="20"/>
                <w:szCs w:val="20"/>
              </w:rPr>
              <w:t>цветности, мутности, железу, перманганатной окисляемости, азоту аммония, концентрации фтора</w:t>
            </w:r>
          </w:p>
        </w:tc>
      </w:tr>
      <w:tr w:rsidR="0040308D" w:rsidRPr="00D335E2" w14:paraId="74504C28" w14:textId="77777777" w:rsidTr="000D71E1">
        <w:trPr>
          <w:trHeight w:val="20"/>
          <w:jc w:val="center"/>
        </w:trPr>
        <w:tc>
          <w:tcPr>
            <w:tcW w:w="215" w:type="pct"/>
            <w:shd w:val="clear" w:color="auto" w:fill="auto"/>
            <w:vAlign w:val="center"/>
          </w:tcPr>
          <w:p w14:paraId="363669CA" w14:textId="77777777" w:rsidR="003B46EB" w:rsidRPr="00D335E2" w:rsidRDefault="003B46EB" w:rsidP="003B46EB">
            <w:pPr>
              <w:jc w:val="center"/>
              <w:rPr>
                <w:sz w:val="20"/>
                <w:szCs w:val="20"/>
              </w:rPr>
            </w:pPr>
            <w:r w:rsidRPr="00D335E2">
              <w:rPr>
                <w:sz w:val="20"/>
                <w:szCs w:val="20"/>
              </w:rPr>
              <w:t>3</w:t>
            </w:r>
          </w:p>
        </w:tc>
        <w:tc>
          <w:tcPr>
            <w:tcW w:w="461" w:type="pct"/>
            <w:shd w:val="clear" w:color="auto" w:fill="auto"/>
            <w:vAlign w:val="center"/>
          </w:tcPr>
          <w:p w14:paraId="6085493E" w14:textId="77777777" w:rsidR="003B46EB" w:rsidRPr="00D335E2" w:rsidRDefault="003B46EB" w:rsidP="003B46EB">
            <w:pPr>
              <w:jc w:val="center"/>
              <w:rPr>
                <w:sz w:val="18"/>
                <w:szCs w:val="18"/>
              </w:rPr>
            </w:pPr>
            <w:r w:rsidRPr="00D335E2">
              <w:rPr>
                <w:sz w:val="18"/>
                <w:szCs w:val="18"/>
              </w:rPr>
              <w:t>ВНС второго подъема</w:t>
            </w:r>
          </w:p>
        </w:tc>
        <w:tc>
          <w:tcPr>
            <w:tcW w:w="1043" w:type="pct"/>
            <w:shd w:val="clear" w:color="auto" w:fill="auto"/>
            <w:vAlign w:val="center"/>
          </w:tcPr>
          <w:p w14:paraId="7457A7B6" w14:textId="77777777" w:rsidR="003B46EB" w:rsidRPr="00D335E2" w:rsidRDefault="003B46EB" w:rsidP="003B46EB">
            <w:pPr>
              <w:jc w:val="center"/>
              <w:rPr>
                <w:sz w:val="18"/>
                <w:szCs w:val="18"/>
              </w:rPr>
            </w:pPr>
            <w:r w:rsidRPr="00D335E2">
              <w:rPr>
                <w:sz w:val="18"/>
                <w:szCs w:val="18"/>
              </w:rPr>
              <w:t>В здании скважины</w:t>
            </w:r>
          </w:p>
          <w:p w14:paraId="61C9E94D" w14:textId="77777777" w:rsidR="003B46EB" w:rsidRPr="00D335E2" w:rsidRDefault="003B46EB" w:rsidP="003B46EB">
            <w:pPr>
              <w:jc w:val="center"/>
              <w:rPr>
                <w:sz w:val="18"/>
                <w:szCs w:val="18"/>
              </w:rPr>
            </w:pPr>
            <w:r w:rsidRPr="00D335E2">
              <w:rPr>
                <w:sz w:val="18"/>
                <w:szCs w:val="18"/>
              </w:rPr>
              <w:t xml:space="preserve"> №А-20, п. Усть-Юган</w:t>
            </w:r>
          </w:p>
        </w:tc>
        <w:tc>
          <w:tcPr>
            <w:tcW w:w="1118" w:type="pct"/>
            <w:shd w:val="clear" w:color="auto" w:fill="auto"/>
            <w:vAlign w:val="center"/>
          </w:tcPr>
          <w:p w14:paraId="1A08164D" w14:textId="77777777" w:rsidR="003B46EB" w:rsidRPr="00D335E2" w:rsidRDefault="003B46EB" w:rsidP="003B46EB">
            <w:pPr>
              <w:jc w:val="center"/>
              <w:rPr>
                <w:sz w:val="18"/>
                <w:szCs w:val="18"/>
              </w:rPr>
            </w:pPr>
            <w:r w:rsidRPr="00D335E2">
              <w:rPr>
                <w:sz w:val="18"/>
                <w:szCs w:val="18"/>
              </w:rPr>
              <w:t>-</w:t>
            </w:r>
          </w:p>
        </w:tc>
        <w:tc>
          <w:tcPr>
            <w:tcW w:w="418" w:type="pct"/>
            <w:shd w:val="clear" w:color="auto" w:fill="auto"/>
            <w:vAlign w:val="center"/>
          </w:tcPr>
          <w:p w14:paraId="434C4DF5" w14:textId="77777777" w:rsidR="003B46EB" w:rsidRPr="00D335E2" w:rsidRDefault="003B46EB" w:rsidP="003B46EB">
            <w:pPr>
              <w:jc w:val="center"/>
              <w:rPr>
                <w:sz w:val="18"/>
                <w:szCs w:val="18"/>
              </w:rPr>
            </w:pPr>
            <w:r w:rsidRPr="00D335E2">
              <w:rPr>
                <w:sz w:val="18"/>
                <w:szCs w:val="18"/>
              </w:rPr>
              <w:t>-</w:t>
            </w:r>
          </w:p>
        </w:tc>
        <w:tc>
          <w:tcPr>
            <w:tcW w:w="1745" w:type="pct"/>
            <w:shd w:val="clear" w:color="auto" w:fill="auto"/>
            <w:vAlign w:val="center"/>
          </w:tcPr>
          <w:p w14:paraId="61577C81" w14:textId="77777777" w:rsidR="003B46EB" w:rsidRPr="00D335E2" w:rsidRDefault="003B46EB" w:rsidP="003B46EB">
            <w:pPr>
              <w:jc w:val="center"/>
              <w:rPr>
                <w:sz w:val="18"/>
                <w:szCs w:val="18"/>
              </w:rPr>
            </w:pPr>
            <w:r w:rsidRPr="00D335E2">
              <w:rPr>
                <w:sz w:val="18"/>
                <w:szCs w:val="18"/>
              </w:rPr>
              <w:t xml:space="preserve">не соответствует по </w:t>
            </w:r>
            <w:r w:rsidRPr="00D335E2">
              <w:rPr>
                <w:sz w:val="20"/>
                <w:szCs w:val="20"/>
              </w:rPr>
              <w:t>цветности, мутности, железу, перманганатной окисляемости, азоту аммония, концентрации фтора</w:t>
            </w:r>
          </w:p>
        </w:tc>
      </w:tr>
    </w:tbl>
    <w:p w14:paraId="76632C7E" w14:textId="77777777" w:rsidR="00901AFC" w:rsidRPr="00D335E2" w:rsidRDefault="00901AFC" w:rsidP="003B46EB">
      <w:pPr>
        <w:pStyle w:val="a5"/>
      </w:pPr>
    </w:p>
    <w:p w14:paraId="47869EEE" w14:textId="77777777" w:rsidR="003B46EB" w:rsidRPr="00D335E2" w:rsidRDefault="003B46EB" w:rsidP="003B46EB">
      <w:pPr>
        <w:pStyle w:val="a5"/>
        <w:rPr>
          <w:lang w:eastAsia="x-none"/>
        </w:rPr>
      </w:pPr>
      <w:r w:rsidRPr="00D335E2">
        <w:t xml:space="preserve">Горячим водоснабжением (ГВС) жилой фонд сельского поселения Усть-Юган обеспечивается от трех котельных, </w:t>
      </w:r>
      <w:r w:rsidRPr="00D335E2">
        <w:rPr>
          <w:lang w:eastAsia="x-none"/>
        </w:rPr>
        <w:t>находящихся в хозяйственном ведении Пойковского муниципального унитарного предприятие «Управление тепловодоснабжения» (ПМУП «УТВС»). Котельные работают на собственные автономные зоны теплоснабжения</w:t>
      </w:r>
      <w:r w:rsidRPr="00D335E2">
        <w:t>.</w:t>
      </w:r>
      <w:r w:rsidRPr="00D335E2">
        <w:rPr>
          <w:lang w:eastAsia="x-none"/>
        </w:rPr>
        <w:t xml:space="preserve"> </w:t>
      </w:r>
    </w:p>
    <w:p w14:paraId="128BE8CE" w14:textId="67B001E6" w:rsidR="003B46EB" w:rsidRPr="00D335E2" w:rsidRDefault="003B46EB" w:rsidP="003B46EB">
      <w:pPr>
        <w:pStyle w:val="a5"/>
        <w:rPr>
          <w:lang w:eastAsia="x-none"/>
        </w:rPr>
      </w:pPr>
      <w:r w:rsidRPr="00D335E2">
        <w:rPr>
          <w:lang w:eastAsia="x-none"/>
        </w:rPr>
        <w:t xml:space="preserve">Горячее водоснабжение п. Усть-Юган и п. Юганская Обь осуществляется из системы теплоснабжения по открытой схеме </w:t>
      </w:r>
      <w:r w:rsidR="00877F1B" w:rsidRPr="00D335E2">
        <w:rPr>
          <w:lang w:eastAsia="x-none"/>
        </w:rPr>
        <w:t>и частично от электрообогревателей.</w:t>
      </w:r>
    </w:p>
    <w:p w14:paraId="1C6EE03C" w14:textId="77777777" w:rsidR="003B46EB" w:rsidRPr="00D335E2" w:rsidRDefault="003B46EB" w:rsidP="003B46EB">
      <w:pPr>
        <w:pStyle w:val="a5"/>
        <w:rPr>
          <w:lang w:eastAsia="x-none"/>
        </w:rPr>
      </w:pPr>
      <w:r w:rsidRPr="00D335E2">
        <w:rPr>
          <w:lang w:eastAsia="x-none"/>
        </w:rPr>
        <w:t>Котельная Станции п. Усть-Юган обеспечивает горячее водоснабжение потребителей поселка Усть-Юган и объекты ОАО «РЖД». ГВС осуществляется по закрытой схеме в четырехтрубном исполнении тепловых сетей.</w:t>
      </w:r>
      <w:r w:rsidRPr="00D335E2">
        <w:t xml:space="preserve"> </w:t>
      </w:r>
    </w:p>
    <w:p w14:paraId="649D1684" w14:textId="77777777" w:rsidR="003B46EB" w:rsidRPr="00D335E2" w:rsidRDefault="003B46EB" w:rsidP="003B46EB">
      <w:pPr>
        <w:pStyle w:val="a5"/>
      </w:pPr>
      <w:r w:rsidRPr="00D335E2">
        <w:t>Важнейшим элементом системы водоснабжения являются водопроводные сети. К сетям водоснабжения предъявляются повышенные требования бесперебойной подачи воды в течение суток в требуемом количестве и надлежащего качества. Сети водопровода подразделяются на магистральные и распределительные. Магистральные линии предназначены, в основном, для подачи воды транзитом к отдаленным объектам. Они идут в направлении движения основных потоков воды. Магистрали соединяются рядом перемычек для переключений в случае аварии. Распределительные сети подают воду к отдельным объектам, и транзитные потоки там незначительны.</w:t>
      </w:r>
    </w:p>
    <w:p w14:paraId="7975B30C" w14:textId="6A83E7DF" w:rsidR="003B46EB" w:rsidRPr="00D335E2" w:rsidRDefault="003B46EB" w:rsidP="003B46EB">
      <w:pPr>
        <w:ind w:firstLine="709"/>
        <w:jc w:val="both"/>
      </w:pPr>
      <w:r w:rsidRPr="00D335E2">
        <w:t xml:space="preserve">Магистральные водопроводные сети выполнены из стальных и чугунных труб диаметрами 32-150 мм. Общая протяженность магистральных сетей водоснабжения составляет </w:t>
      </w:r>
      <w:r w:rsidR="00BD7B00" w:rsidRPr="00D335E2">
        <w:t>9,81</w:t>
      </w:r>
      <w:r w:rsidRPr="00D335E2">
        <w:t xml:space="preserve"> км. </w:t>
      </w:r>
    </w:p>
    <w:p w14:paraId="62DA5171" w14:textId="77777777" w:rsidR="001648EE" w:rsidRPr="00D335E2" w:rsidRDefault="001648EE" w:rsidP="00901AFC">
      <w:pPr>
        <w:pStyle w:val="af"/>
      </w:pPr>
      <w:r w:rsidRPr="00D335E2">
        <w:t>Доля поставки ресурса по приборам учета</w:t>
      </w:r>
    </w:p>
    <w:p w14:paraId="1F13D7C9" w14:textId="77777777" w:rsidR="003B46EB" w:rsidRPr="00D335E2" w:rsidRDefault="003B46EB" w:rsidP="00901AFC">
      <w:pPr>
        <w:pStyle w:val="a5"/>
      </w:pPr>
      <w:r w:rsidRPr="00D335E2">
        <w:t>Вся вода, забранная из подземных источников, используемая для собственных нужд предприятия, и поданная для реализации, учитывается расходомерами. Для коммерческого учета воды на комплексе водозаборных сооружений используются приборы учета, перечень которых представлен ниже (</w:t>
      </w:r>
      <w:r w:rsidRPr="00D335E2">
        <w:fldChar w:fldCharType="begin"/>
      </w:r>
      <w:r w:rsidRPr="00D335E2">
        <w:instrText xml:space="preserve"> REF _Ref526947445 \h  \* MERGEFORMAT </w:instrText>
      </w:r>
      <w:r w:rsidRPr="00D335E2">
        <w:fldChar w:fldCharType="separate"/>
      </w:r>
      <w:r w:rsidR="00102410" w:rsidRPr="00D335E2">
        <w:t xml:space="preserve">Таблица </w:t>
      </w:r>
      <w:r w:rsidR="00102410">
        <w:t>5</w:t>
      </w:r>
      <w:r w:rsidRPr="00D335E2">
        <w:fldChar w:fldCharType="end"/>
      </w:r>
      <w:r w:rsidRPr="00D335E2">
        <w:t>).</w:t>
      </w:r>
    </w:p>
    <w:p w14:paraId="574A05EC" w14:textId="77777777" w:rsidR="003B46EB" w:rsidRPr="00D335E2" w:rsidRDefault="003B46EB" w:rsidP="00901AFC">
      <w:pPr>
        <w:pStyle w:val="af"/>
      </w:pPr>
      <w:bookmarkStart w:id="57" w:name="_Ref526947445"/>
      <w:r w:rsidRPr="00D335E2">
        <w:t xml:space="preserve">Таблица </w:t>
      </w:r>
      <w:r w:rsidR="00D66FD9" w:rsidRPr="00D335E2">
        <w:rPr>
          <w:noProof/>
        </w:rPr>
        <w:fldChar w:fldCharType="begin"/>
      </w:r>
      <w:r w:rsidR="00D66FD9" w:rsidRPr="00D335E2">
        <w:rPr>
          <w:noProof/>
        </w:rPr>
        <w:instrText xml:space="preserve"> SEQ Таблица \* ARABIC </w:instrText>
      </w:r>
      <w:r w:rsidR="00D66FD9" w:rsidRPr="00D335E2">
        <w:rPr>
          <w:noProof/>
        </w:rPr>
        <w:fldChar w:fldCharType="separate"/>
      </w:r>
      <w:r w:rsidR="00102410">
        <w:rPr>
          <w:noProof/>
        </w:rPr>
        <w:t>5</w:t>
      </w:r>
      <w:r w:rsidR="00D66FD9" w:rsidRPr="00D335E2">
        <w:rPr>
          <w:noProof/>
        </w:rPr>
        <w:fldChar w:fldCharType="end"/>
      </w:r>
      <w:bookmarkEnd w:id="57"/>
      <w:r w:rsidRPr="00D335E2">
        <w:t xml:space="preserve"> Сведения о приборах учета водозаборных сооружений сельского поселения Усть-Юган</w:t>
      </w:r>
    </w:p>
    <w:tbl>
      <w:tblPr>
        <w:tblW w:w="5000" w:type="pct"/>
        <w:tblCellMar>
          <w:left w:w="0" w:type="dxa"/>
          <w:right w:w="0" w:type="dxa"/>
        </w:tblCellMar>
        <w:tblLook w:val="04A0" w:firstRow="1" w:lastRow="0" w:firstColumn="1" w:lastColumn="0" w:noHBand="0" w:noVBand="1"/>
      </w:tblPr>
      <w:tblGrid>
        <w:gridCol w:w="572"/>
        <w:gridCol w:w="2483"/>
        <w:gridCol w:w="3438"/>
        <w:gridCol w:w="3438"/>
      </w:tblGrid>
      <w:tr w:rsidR="00D335E2" w:rsidRPr="00D335E2" w14:paraId="166A1C01" w14:textId="77777777" w:rsidTr="003B46EB">
        <w:trPr>
          <w:trHeight w:val="20"/>
        </w:trPr>
        <w:tc>
          <w:tcPr>
            <w:tcW w:w="28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DD208A6" w14:textId="77777777" w:rsidR="003B46EB" w:rsidRPr="00D335E2" w:rsidRDefault="003B46EB" w:rsidP="003B46EB">
            <w:pPr>
              <w:pStyle w:val="af2"/>
              <w:rPr>
                <w:rFonts w:eastAsia="Arial Unicode MS"/>
              </w:rPr>
            </w:pPr>
            <w:r w:rsidRPr="00D335E2">
              <w:rPr>
                <w:rFonts w:eastAsia="Arial Unicode MS"/>
              </w:rPr>
              <w:t>№</w:t>
            </w:r>
          </w:p>
          <w:p w14:paraId="0DA2A0F3" w14:textId="77777777" w:rsidR="003B46EB" w:rsidRPr="00D335E2" w:rsidRDefault="003B46EB" w:rsidP="003B46EB">
            <w:pPr>
              <w:pStyle w:val="af2"/>
              <w:rPr>
                <w:rFonts w:eastAsia="Arial Unicode MS"/>
              </w:rPr>
            </w:pPr>
            <w:r w:rsidRPr="00D335E2">
              <w:rPr>
                <w:rFonts w:eastAsia="Arial Unicode MS"/>
              </w:rPr>
              <w:t>п/п</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05392F" w14:textId="77777777" w:rsidR="003B46EB" w:rsidRPr="00D335E2" w:rsidRDefault="003B46EB" w:rsidP="003B46EB">
            <w:pPr>
              <w:pStyle w:val="af2"/>
              <w:rPr>
                <w:rFonts w:eastAsia="Arial Unicode MS"/>
              </w:rPr>
            </w:pPr>
            <w:r w:rsidRPr="00D335E2">
              <w:rPr>
                <w:rFonts w:eastAsia="Arial Unicode MS"/>
              </w:rPr>
              <w:t>Наименование узла учета</w:t>
            </w:r>
          </w:p>
        </w:tc>
        <w:tc>
          <w:tcPr>
            <w:tcW w:w="17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A6F8EAC" w14:textId="77777777" w:rsidR="003B46EB" w:rsidRPr="00D335E2" w:rsidRDefault="003B46EB" w:rsidP="003B46EB">
            <w:pPr>
              <w:pStyle w:val="af2"/>
              <w:rPr>
                <w:rFonts w:eastAsia="Arial Unicode MS"/>
              </w:rPr>
            </w:pPr>
            <w:r w:rsidRPr="00D335E2">
              <w:rPr>
                <w:rFonts w:eastAsia="Arial Unicode MS"/>
              </w:rPr>
              <w:t>Тип приборов</w:t>
            </w:r>
          </w:p>
        </w:tc>
        <w:tc>
          <w:tcPr>
            <w:tcW w:w="1731" w:type="pct"/>
            <w:tcBorders>
              <w:top w:val="single" w:sz="4" w:space="0" w:color="auto"/>
              <w:left w:val="single" w:sz="4" w:space="0" w:color="auto"/>
              <w:bottom w:val="single" w:sz="4" w:space="0" w:color="auto"/>
              <w:right w:val="single" w:sz="4" w:space="0" w:color="auto"/>
            </w:tcBorders>
            <w:shd w:val="clear" w:color="auto" w:fill="FFFFFF"/>
            <w:vAlign w:val="center"/>
          </w:tcPr>
          <w:p w14:paraId="54C14B14" w14:textId="77777777" w:rsidR="003B46EB" w:rsidRPr="00D335E2" w:rsidRDefault="003B46EB" w:rsidP="003B46EB">
            <w:pPr>
              <w:pStyle w:val="af2"/>
              <w:rPr>
                <w:rFonts w:eastAsia="Arial Unicode MS"/>
              </w:rPr>
            </w:pPr>
            <w:r w:rsidRPr="00D335E2">
              <w:rPr>
                <w:rFonts w:eastAsia="Arial Unicode MS"/>
              </w:rPr>
              <w:t>Год установки</w:t>
            </w:r>
          </w:p>
        </w:tc>
      </w:tr>
      <w:tr w:rsidR="00D335E2" w:rsidRPr="00D335E2" w14:paraId="2C5FEB64" w14:textId="77777777" w:rsidTr="003B46EB">
        <w:trPr>
          <w:trHeight w:val="306"/>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FC10EC0" w14:textId="77777777" w:rsidR="003B46EB" w:rsidRPr="00D335E2" w:rsidRDefault="003B46EB" w:rsidP="003B46EB">
            <w:pPr>
              <w:pStyle w:val="af3"/>
              <w:rPr>
                <w:rFonts w:eastAsia="Arial Unicode MS"/>
                <w:sz w:val="20"/>
                <w:szCs w:val="20"/>
              </w:rPr>
            </w:pPr>
            <w:r w:rsidRPr="00D335E2">
              <w:rPr>
                <w:rFonts w:eastAsia="Arial Unicode MS"/>
                <w:sz w:val="20"/>
                <w:szCs w:val="20"/>
              </w:rPr>
              <w:t>Поселок Усть-Юган</w:t>
            </w:r>
          </w:p>
        </w:tc>
      </w:tr>
      <w:tr w:rsidR="00D335E2" w:rsidRPr="00D335E2" w14:paraId="146473FE" w14:textId="77777777" w:rsidTr="003B46EB">
        <w:trPr>
          <w:trHeight w:val="20"/>
        </w:trPr>
        <w:tc>
          <w:tcPr>
            <w:tcW w:w="288" w:type="pct"/>
            <w:tcBorders>
              <w:top w:val="single" w:sz="4" w:space="0" w:color="auto"/>
              <w:left w:val="single" w:sz="4" w:space="0" w:color="auto"/>
              <w:bottom w:val="single" w:sz="4" w:space="0" w:color="auto"/>
              <w:right w:val="single" w:sz="4" w:space="0" w:color="auto"/>
            </w:tcBorders>
            <w:shd w:val="clear" w:color="auto" w:fill="FFFFFF"/>
            <w:hideMark/>
          </w:tcPr>
          <w:p w14:paraId="76D616BE" w14:textId="77777777" w:rsidR="003B46EB" w:rsidRPr="00D335E2" w:rsidRDefault="003B46EB" w:rsidP="003B46EB">
            <w:pPr>
              <w:pStyle w:val="af3"/>
              <w:rPr>
                <w:rFonts w:eastAsia="Arial Unicode MS"/>
                <w:sz w:val="20"/>
                <w:szCs w:val="20"/>
              </w:rPr>
            </w:pPr>
            <w:r w:rsidRPr="00D335E2">
              <w:rPr>
                <w:rFonts w:eastAsia="Arial Unicode MS"/>
                <w:sz w:val="20"/>
                <w:szCs w:val="20"/>
              </w:rPr>
              <w:t>1</w:t>
            </w:r>
          </w:p>
        </w:tc>
        <w:tc>
          <w:tcPr>
            <w:tcW w:w="1250" w:type="pct"/>
            <w:tcBorders>
              <w:top w:val="single" w:sz="4" w:space="0" w:color="auto"/>
              <w:left w:val="single" w:sz="4" w:space="0" w:color="auto"/>
              <w:bottom w:val="single" w:sz="4" w:space="0" w:color="auto"/>
              <w:right w:val="single" w:sz="4" w:space="0" w:color="auto"/>
            </w:tcBorders>
            <w:shd w:val="clear" w:color="auto" w:fill="FFFFFF"/>
            <w:hideMark/>
          </w:tcPr>
          <w:p w14:paraId="0E3378CD" w14:textId="77777777" w:rsidR="003B46EB" w:rsidRPr="00D335E2" w:rsidRDefault="003B46EB" w:rsidP="003B46EB">
            <w:pPr>
              <w:pStyle w:val="af3"/>
              <w:rPr>
                <w:rFonts w:eastAsia="Arial Unicode MS"/>
                <w:sz w:val="20"/>
                <w:szCs w:val="20"/>
              </w:rPr>
            </w:pPr>
            <w:r w:rsidRPr="00D335E2">
              <w:rPr>
                <w:rFonts w:eastAsia="Arial Unicode MS"/>
                <w:sz w:val="20"/>
                <w:szCs w:val="20"/>
              </w:rPr>
              <w:t>№ А-20</w:t>
            </w:r>
          </w:p>
        </w:tc>
        <w:tc>
          <w:tcPr>
            <w:tcW w:w="1731" w:type="pct"/>
            <w:tcBorders>
              <w:top w:val="single" w:sz="4" w:space="0" w:color="auto"/>
              <w:left w:val="single" w:sz="4" w:space="0" w:color="auto"/>
              <w:bottom w:val="single" w:sz="4" w:space="0" w:color="auto"/>
              <w:right w:val="single" w:sz="4" w:space="0" w:color="auto"/>
            </w:tcBorders>
            <w:shd w:val="clear" w:color="auto" w:fill="FFFFFF"/>
          </w:tcPr>
          <w:p w14:paraId="67AE1B06" w14:textId="77777777" w:rsidR="003B46EB" w:rsidRPr="00D335E2" w:rsidRDefault="003B46EB" w:rsidP="003B46EB">
            <w:pPr>
              <w:pStyle w:val="af3"/>
              <w:rPr>
                <w:rFonts w:eastAsia="Arial Unicode MS"/>
                <w:sz w:val="20"/>
                <w:szCs w:val="20"/>
              </w:rPr>
            </w:pPr>
            <w:r w:rsidRPr="00D335E2">
              <w:rPr>
                <w:rFonts w:eastAsia="Arial Unicode MS"/>
                <w:sz w:val="20"/>
                <w:szCs w:val="20"/>
              </w:rPr>
              <w:t>ВСХН-50</w:t>
            </w:r>
          </w:p>
        </w:tc>
        <w:tc>
          <w:tcPr>
            <w:tcW w:w="1731" w:type="pct"/>
            <w:tcBorders>
              <w:top w:val="single" w:sz="4" w:space="0" w:color="auto"/>
              <w:left w:val="single" w:sz="4" w:space="0" w:color="auto"/>
              <w:bottom w:val="single" w:sz="4" w:space="0" w:color="auto"/>
              <w:right w:val="single" w:sz="4" w:space="0" w:color="auto"/>
            </w:tcBorders>
            <w:shd w:val="clear" w:color="auto" w:fill="FFFFFF"/>
          </w:tcPr>
          <w:p w14:paraId="1D4FAB1F" w14:textId="77777777" w:rsidR="003B46EB" w:rsidRPr="00D335E2" w:rsidRDefault="003B46EB" w:rsidP="003B46EB">
            <w:pPr>
              <w:pStyle w:val="af3"/>
              <w:rPr>
                <w:rFonts w:eastAsia="Arial Unicode MS"/>
                <w:sz w:val="20"/>
                <w:szCs w:val="20"/>
              </w:rPr>
            </w:pPr>
            <w:r w:rsidRPr="00D335E2">
              <w:rPr>
                <w:rFonts w:eastAsia="Arial Unicode MS"/>
                <w:sz w:val="20"/>
                <w:szCs w:val="20"/>
              </w:rPr>
              <w:t>-</w:t>
            </w:r>
          </w:p>
        </w:tc>
      </w:tr>
      <w:tr w:rsidR="00D335E2" w:rsidRPr="00D335E2" w14:paraId="30110A8D" w14:textId="77777777" w:rsidTr="003B46EB">
        <w:trPr>
          <w:trHeight w:val="20"/>
        </w:trPr>
        <w:tc>
          <w:tcPr>
            <w:tcW w:w="288" w:type="pct"/>
            <w:tcBorders>
              <w:top w:val="single" w:sz="4" w:space="0" w:color="auto"/>
              <w:left w:val="single" w:sz="4" w:space="0" w:color="auto"/>
              <w:bottom w:val="single" w:sz="4" w:space="0" w:color="auto"/>
              <w:right w:val="single" w:sz="4" w:space="0" w:color="auto"/>
            </w:tcBorders>
            <w:shd w:val="clear" w:color="auto" w:fill="FFFFFF"/>
            <w:hideMark/>
          </w:tcPr>
          <w:p w14:paraId="6CC2A5CC" w14:textId="77777777" w:rsidR="003B46EB" w:rsidRPr="00D335E2" w:rsidRDefault="003B46EB" w:rsidP="003B46EB">
            <w:pPr>
              <w:pStyle w:val="af3"/>
              <w:rPr>
                <w:rFonts w:eastAsia="Arial Unicode MS"/>
                <w:sz w:val="20"/>
                <w:szCs w:val="20"/>
              </w:rPr>
            </w:pPr>
            <w:r w:rsidRPr="00D335E2">
              <w:rPr>
                <w:rFonts w:eastAsia="Arial Unicode MS"/>
                <w:sz w:val="20"/>
                <w:szCs w:val="20"/>
              </w:rPr>
              <w:t>2</w:t>
            </w:r>
          </w:p>
        </w:tc>
        <w:tc>
          <w:tcPr>
            <w:tcW w:w="1250" w:type="pct"/>
            <w:tcBorders>
              <w:top w:val="single" w:sz="4" w:space="0" w:color="auto"/>
              <w:left w:val="single" w:sz="4" w:space="0" w:color="auto"/>
              <w:bottom w:val="single" w:sz="4" w:space="0" w:color="auto"/>
              <w:right w:val="single" w:sz="4" w:space="0" w:color="auto"/>
            </w:tcBorders>
            <w:shd w:val="clear" w:color="auto" w:fill="FFFFFF"/>
            <w:hideMark/>
          </w:tcPr>
          <w:p w14:paraId="025F6ABD" w14:textId="77777777" w:rsidR="003B46EB" w:rsidRPr="00D335E2" w:rsidRDefault="003B46EB" w:rsidP="003B46EB">
            <w:pPr>
              <w:pStyle w:val="af3"/>
              <w:rPr>
                <w:rFonts w:eastAsia="Arial Unicode MS"/>
                <w:sz w:val="20"/>
                <w:szCs w:val="20"/>
              </w:rPr>
            </w:pPr>
            <w:r w:rsidRPr="00D335E2">
              <w:rPr>
                <w:rFonts w:eastAsia="Arial Unicode MS"/>
                <w:sz w:val="20"/>
                <w:szCs w:val="20"/>
              </w:rPr>
              <w:t>№ 20-5А</w:t>
            </w:r>
          </w:p>
        </w:tc>
        <w:tc>
          <w:tcPr>
            <w:tcW w:w="1731" w:type="pct"/>
            <w:tcBorders>
              <w:top w:val="single" w:sz="4" w:space="0" w:color="auto"/>
              <w:left w:val="single" w:sz="4" w:space="0" w:color="auto"/>
              <w:bottom w:val="single" w:sz="4" w:space="0" w:color="auto"/>
              <w:right w:val="single" w:sz="4" w:space="0" w:color="auto"/>
            </w:tcBorders>
            <w:shd w:val="clear" w:color="auto" w:fill="FFFFFF"/>
          </w:tcPr>
          <w:p w14:paraId="218E903B" w14:textId="77777777" w:rsidR="003B46EB" w:rsidRPr="00D335E2" w:rsidRDefault="003B46EB" w:rsidP="003B46EB">
            <w:pPr>
              <w:pStyle w:val="af3"/>
              <w:rPr>
                <w:rFonts w:eastAsia="Arial Unicode MS"/>
                <w:sz w:val="20"/>
                <w:szCs w:val="20"/>
              </w:rPr>
            </w:pPr>
            <w:r w:rsidRPr="00D335E2">
              <w:rPr>
                <w:rFonts w:eastAsia="Arial Unicode MS"/>
                <w:sz w:val="20"/>
                <w:szCs w:val="20"/>
              </w:rPr>
              <w:t>ВСХН-50</w:t>
            </w:r>
          </w:p>
        </w:tc>
        <w:tc>
          <w:tcPr>
            <w:tcW w:w="1731" w:type="pct"/>
            <w:tcBorders>
              <w:top w:val="single" w:sz="4" w:space="0" w:color="auto"/>
              <w:left w:val="single" w:sz="4" w:space="0" w:color="auto"/>
              <w:bottom w:val="single" w:sz="4" w:space="0" w:color="auto"/>
              <w:right w:val="single" w:sz="4" w:space="0" w:color="auto"/>
            </w:tcBorders>
            <w:shd w:val="clear" w:color="auto" w:fill="FFFFFF"/>
          </w:tcPr>
          <w:p w14:paraId="753FEA6B" w14:textId="77777777" w:rsidR="003B46EB" w:rsidRPr="00D335E2" w:rsidRDefault="003B46EB" w:rsidP="003B46EB">
            <w:pPr>
              <w:pStyle w:val="af3"/>
              <w:rPr>
                <w:rFonts w:eastAsia="Arial Unicode MS"/>
                <w:sz w:val="20"/>
                <w:szCs w:val="20"/>
              </w:rPr>
            </w:pPr>
            <w:r w:rsidRPr="00D335E2">
              <w:rPr>
                <w:rFonts w:eastAsia="Arial Unicode MS"/>
                <w:sz w:val="20"/>
                <w:szCs w:val="20"/>
              </w:rPr>
              <w:t>-</w:t>
            </w:r>
          </w:p>
        </w:tc>
      </w:tr>
      <w:tr w:rsidR="00D335E2" w:rsidRPr="00D335E2" w14:paraId="40635540" w14:textId="77777777" w:rsidTr="003B46EB">
        <w:trPr>
          <w:trHeight w:val="20"/>
        </w:trPr>
        <w:tc>
          <w:tcPr>
            <w:tcW w:w="288" w:type="pct"/>
            <w:tcBorders>
              <w:top w:val="single" w:sz="4" w:space="0" w:color="auto"/>
              <w:left w:val="single" w:sz="4" w:space="0" w:color="auto"/>
              <w:bottom w:val="single" w:sz="4" w:space="0" w:color="auto"/>
              <w:right w:val="single" w:sz="4" w:space="0" w:color="auto"/>
            </w:tcBorders>
            <w:shd w:val="clear" w:color="auto" w:fill="FFFFFF"/>
            <w:hideMark/>
          </w:tcPr>
          <w:p w14:paraId="18CE8A7B" w14:textId="77777777" w:rsidR="003B46EB" w:rsidRPr="00D335E2" w:rsidRDefault="003B46EB" w:rsidP="003B46EB">
            <w:pPr>
              <w:pStyle w:val="af3"/>
              <w:rPr>
                <w:rFonts w:eastAsia="Arial Unicode MS"/>
                <w:sz w:val="20"/>
                <w:szCs w:val="20"/>
              </w:rPr>
            </w:pPr>
            <w:r w:rsidRPr="00D335E2">
              <w:rPr>
                <w:rFonts w:eastAsia="Arial Unicode MS"/>
                <w:sz w:val="20"/>
                <w:szCs w:val="20"/>
              </w:rPr>
              <w:t>3</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6A3608F" w14:textId="77777777" w:rsidR="003B46EB" w:rsidRPr="00D335E2" w:rsidRDefault="003B46EB" w:rsidP="003B46EB">
            <w:pPr>
              <w:pStyle w:val="af3"/>
              <w:rPr>
                <w:rFonts w:eastAsia="Arial Unicode MS"/>
                <w:sz w:val="20"/>
                <w:szCs w:val="20"/>
              </w:rPr>
            </w:pPr>
            <w:r w:rsidRPr="00D335E2">
              <w:rPr>
                <w:rFonts w:eastAsia="Arial Unicode MS"/>
                <w:sz w:val="20"/>
                <w:szCs w:val="20"/>
              </w:rPr>
              <w:t>Скв. 1</w:t>
            </w:r>
          </w:p>
        </w:tc>
        <w:tc>
          <w:tcPr>
            <w:tcW w:w="1731" w:type="pct"/>
            <w:tcBorders>
              <w:top w:val="single" w:sz="4" w:space="0" w:color="auto"/>
              <w:left w:val="single" w:sz="4" w:space="0" w:color="auto"/>
              <w:bottom w:val="single" w:sz="4" w:space="0" w:color="auto"/>
              <w:right w:val="single" w:sz="4" w:space="0" w:color="auto"/>
            </w:tcBorders>
            <w:shd w:val="clear" w:color="auto" w:fill="FFFFFF"/>
          </w:tcPr>
          <w:p w14:paraId="04BC198E" w14:textId="77777777" w:rsidR="003B46EB" w:rsidRPr="00D335E2" w:rsidRDefault="003B46EB" w:rsidP="003B46EB">
            <w:pPr>
              <w:pStyle w:val="af3"/>
              <w:rPr>
                <w:rFonts w:eastAsia="Arial Unicode MS"/>
                <w:sz w:val="20"/>
                <w:szCs w:val="20"/>
              </w:rPr>
            </w:pPr>
            <w:r w:rsidRPr="00D335E2">
              <w:rPr>
                <w:rFonts w:eastAsia="Arial Unicode MS"/>
                <w:sz w:val="20"/>
                <w:szCs w:val="20"/>
              </w:rPr>
              <w:t>-</w:t>
            </w:r>
          </w:p>
        </w:tc>
        <w:tc>
          <w:tcPr>
            <w:tcW w:w="1731" w:type="pct"/>
            <w:tcBorders>
              <w:top w:val="single" w:sz="4" w:space="0" w:color="auto"/>
              <w:left w:val="single" w:sz="4" w:space="0" w:color="auto"/>
              <w:bottom w:val="single" w:sz="4" w:space="0" w:color="auto"/>
              <w:right w:val="single" w:sz="4" w:space="0" w:color="auto"/>
            </w:tcBorders>
            <w:shd w:val="clear" w:color="auto" w:fill="FFFFFF"/>
          </w:tcPr>
          <w:p w14:paraId="3F2D1AA0" w14:textId="77777777" w:rsidR="003B46EB" w:rsidRPr="00D335E2" w:rsidRDefault="003B46EB" w:rsidP="003B46EB">
            <w:pPr>
              <w:pStyle w:val="af3"/>
              <w:rPr>
                <w:rFonts w:eastAsia="Arial Unicode MS"/>
                <w:sz w:val="20"/>
                <w:szCs w:val="20"/>
              </w:rPr>
            </w:pPr>
            <w:r w:rsidRPr="00D335E2">
              <w:rPr>
                <w:rFonts w:eastAsia="Arial Unicode MS"/>
                <w:sz w:val="20"/>
                <w:szCs w:val="20"/>
              </w:rPr>
              <w:t>-</w:t>
            </w:r>
          </w:p>
        </w:tc>
      </w:tr>
      <w:tr w:rsidR="00D335E2" w:rsidRPr="00D335E2" w14:paraId="57046F96" w14:textId="77777777" w:rsidTr="003B46EB">
        <w:trPr>
          <w:trHeight w:val="20"/>
        </w:trPr>
        <w:tc>
          <w:tcPr>
            <w:tcW w:w="288" w:type="pct"/>
            <w:tcBorders>
              <w:top w:val="single" w:sz="4" w:space="0" w:color="auto"/>
              <w:left w:val="single" w:sz="4" w:space="0" w:color="auto"/>
              <w:bottom w:val="single" w:sz="4" w:space="0" w:color="auto"/>
              <w:right w:val="single" w:sz="4" w:space="0" w:color="auto"/>
            </w:tcBorders>
            <w:shd w:val="clear" w:color="auto" w:fill="FFFFFF"/>
            <w:hideMark/>
          </w:tcPr>
          <w:p w14:paraId="3DCA4C05" w14:textId="77777777" w:rsidR="003B46EB" w:rsidRPr="00D335E2" w:rsidRDefault="003B46EB" w:rsidP="003B46EB">
            <w:pPr>
              <w:pStyle w:val="af3"/>
              <w:rPr>
                <w:rFonts w:eastAsia="Arial Unicode MS"/>
                <w:sz w:val="20"/>
                <w:szCs w:val="20"/>
              </w:rPr>
            </w:pPr>
            <w:r w:rsidRPr="00D335E2">
              <w:rPr>
                <w:rFonts w:eastAsia="Arial Unicode MS"/>
                <w:sz w:val="20"/>
                <w:szCs w:val="20"/>
              </w:rPr>
              <w:t>4</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4D33881" w14:textId="77777777" w:rsidR="003B46EB" w:rsidRPr="00D335E2" w:rsidRDefault="003B46EB" w:rsidP="003B46EB">
            <w:pPr>
              <w:pStyle w:val="af3"/>
              <w:rPr>
                <w:rFonts w:eastAsia="Arial Unicode MS"/>
                <w:sz w:val="20"/>
                <w:szCs w:val="20"/>
              </w:rPr>
            </w:pPr>
            <w:r w:rsidRPr="00D335E2">
              <w:rPr>
                <w:rFonts w:eastAsia="Arial Unicode MS"/>
                <w:sz w:val="20"/>
                <w:szCs w:val="20"/>
              </w:rPr>
              <w:t>Скв. 2</w:t>
            </w:r>
          </w:p>
        </w:tc>
        <w:tc>
          <w:tcPr>
            <w:tcW w:w="1731" w:type="pct"/>
            <w:tcBorders>
              <w:top w:val="single" w:sz="4" w:space="0" w:color="auto"/>
              <w:left w:val="single" w:sz="4" w:space="0" w:color="auto"/>
              <w:bottom w:val="single" w:sz="4" w:space="0" w:color="auto"/>
              <w:right w:val="single" w:sz="4" w:space="0" w:color="auto"/>
            </w:tcBorders>
            <w:shd w:val="clear" w:color="auto" w:fill="FFFFFF"/>
          </w:tcPr>
          <w:p w14:paraId="062B7ACB" w14:textId="77777777" w:rsidR="003B46EB" w:rsidRPr="00D335E2" w:rsidRDefault="003B46EB" w:rsidP="003B46EB">
            <w:pPr>
              <w:pStyle w:val="af3"/>
              <w:rPr>
                <w:rFonts w:eastAsia="Arial Unicode MS"/>
                <w:sz w:val="20"/>
                <w:szCs w:val="20"/>
              </w:rPr>
            </w:pPr>
            <w:r w:rsidRPr="00D335E2">
              <w:rPr>
                <w:rFonts w:eastAsia="Arial Unicode MS"/>
                <w:sz w:val="20"/>
                <w:szCs w:val="20"/>
              </w:rPr>
              <w:t>-</w:t>
            </w:r>
          </w:p>
        </w:tc>
        <w:tc>
          <w:tcPr>
            <w:tcW w:w="1731" w:type="pct"/>
            <w:tcBorders>
              <w:top w:val="single" w:sz="4" w:space="0" w:color="auto"/>
              <w:left w:val="single" w:sz="4" w:space="0" w:color="auto"/>
              <w:bottom w:val="single" w:sz="4" w:space="0" w:color="auto"/>
              <w:right w:val="single" w:sz="4" w:space="0" w:color="auto"/>
            </w:tcBorders>
            <w:shd w:val="clear" w:color="auto" w:fill="FFFFFF"/>
          </w:tcPr>
          <w:p w14:paraId="4D126DA0" w14:textId="77777777" w:rsidR="003B46EB" w:rsidRPr="00D335E2" w:rsidRDefault="003B46EB" w:rsidP="003B46EB">
            <w:pPr>
              <w:pStyle w:val="af3"/>
              <w:rPr>
                <w:rFonts w:eastAsia="Arial Unicode MS"/>
                <w:sz w:val="20"/>
                <w:szCs w:val="20"/>
              </w:rPr>
            </w:pPr>
            <w:r w:rsidRPr="00D335E2">
              <w:rPr>
                <w:rFonts w:eastAsia="Arial Unicode MS"/>
                <w:sz w:val="20"/>
                <w:szCs w:val="20"/>
              </w:rPr>
              <w:t>-</w:t>
            </w:r>
          </w:p>
        </w:tc>
      </w:tr>
      <w:tr w:rsidR="00D335E2" w:rsidRPr="00D335E2" w14:paraId="1FA9EFFC" w14:textId="77777777" w:rsidTr="003B46EB">
        <w:trPr>
          <w:trHeight w:val="306"/>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039ACE0" w14:textId="77777777" w:rsidR="003B46EB" w:rsidRPr="00D335E2" w:rsidRDefault="003B46EB" w:rsidP="003B46EB">
            <w:pPr>
              <w:pStyle w:val="af3"/>
              <w:rPr>
                <w:rFonts w:eastAsia="Arial Unicode MS"/>
                <w:sz w:val="20"/>
                <w:szCs w:val="20"/>
              </w:rPr>
            </w:pPr>
            <w:r w:rsidRPr="00D335E2">
              <w:rPr>
                <w:rFonts w:eastAsia="Arial Unicode MS"/>
                <w:sz w:val="20"/>
                <w:szCs w:val="20"/>
              </w:rPr>
              <w:t>Поселок Юганская Обь</w:t>
            </w:r>
          </w:p>
        </w:tc>
      </w:tr>
      <w:tr w:rsidR="00D335E2" w:rsidRPr="00D335E2" w14:paraId="2891FAFA" w14:textId="77777777" w:rsidTr="003B46EB">
        <w:trPr>
          <w:trHeight w:val="20"/>
        </w:trPr>
        <w:tc>
          <w:tcPr>
            <w:tcW w:w="288" w:type="pct"/>
            <w:tcBorders>
              <w:top w:val="single" w:sz="4" w:space="0" w:color="auto"/>
              <w:left w:val="single" w:sz="4" w:space="0" w:color="auto"/>
              <w:bottom w:val="single" w:sz="4" w:space="0" w:color="auto"/>
              <w:right w:val="single" w:sz="4" w:space="0" w:color="auto"/>
            </w:tcBorders>
            <w:shd w:val="clear" w:color="auto" w:fill="FFFFFF"/>
            <w:hideMark/>
          </w:tcPr>
          <w:p w14:paraId="55684B85" w14:textId="77777777" w:rsidR="003B46EB" w:rsidRPr="00D335E2" w:rsidRDefault="003B46EB" w:rsidP="003B46EB">
            <w:pPr>
              <w:pStyle w:val="af3"/>
              <w:rPr>
                <w:rFonts w:eastAsia="Arial Unicode MS"/>
                <w:sz w:val="20"/>
                <w:szCs w:val="20"/>
              </w:rPr>
            </w:pPr>
            <w:r w:rsidRPr="00D335E2">
              <w:rPr>
                <w:rFonts w:eastAsia="Arial Unicode MS"/>
                <w:sz w:val="20"/>
                <w:szCs w:val="20"/>
              </w:rPr>
              <w:t>5</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D261744" w14:textId="77777777" w:rsidR="003B46EB" w:rsidRPr="00D335E2" w:rsidRDefault="003B46EB" w:rsidP="003B46EB">
            <w:pPr>
              <w:pStyle w:val="af3"/>
              <w:rPr>
                <w:rFonts w:eastAsia="Arial Unicode MS"/>
                <w:sz w:val="20"/>
                <w:szCs w:val="20"/>
              </w:rPr>
            </w:pPr>
            <w:r w:rsidRPr="00D335E2">
              <w:rPr>
                <w:rFonts w:eastAsia="Arial Unicode MS"/>
                <w:sz w:val="20"/>
                <w:szCs w:val="20"/>
              </w:rPr>
              <w:t>№ 20-911</w:t>
            </w:r>
          </w:p>
        </w:tc>
        <w:tc>
          <w:tcPr>
            <w:tcW w:w="1731" w:type="pct"/>
            <w:tcBorders>
              <w:top w:val="single" w:sz="4" w:space="0" w:color="auto"/>
              <w:left w:val="single" w:sz="4" w:space="0" w:color="auto"/>
              <w:bottom w:val="single" w:sz="4" w:space="0" w:color="auto"/>
              <w:right w:val="single" w:sz="4" w:space="0" w:color="auto"/>
            </w:tcBorders>
            <w:shd w:val="clear" w:color="auto" w:fill="FFFFFF"/>
          </w:tcPr>
          <w:p w14:paraId="59575F66" w14:textId="77777777" w:rsidR="003B46EB" w:rsidRPr="00D335E2" w:rsidRDefault="003B46EB" w:rsidP="003B46EB">
            <w:pPr>
              <w:pStyle w:val="af3"/>
              <w:rPr>
                <w:rFonts w:eastAsia="Arial Unicode MS"/>
                <w:sz w:val="20"/>
                <w:szCs w:val="20"/>
              </w:rPr>
            </w:pPr>
            <w:r w:rsidRPr="00D335E2">
              <w:rPr>
                <w:rFonts w:eastAsia="Arial Unicode MS"/>
                <w:sz w:val="20"/>
                <w:szCs w:val="20"/>
              </w:rPr>
              <w:t>ВСХН-50</w:t>
            </w:r>
          </w:p>
        </w:tc>
        <w:tc>
          <w:tcPr>
            <w:tcW w:w="1731" w:type="pct"/>
            <w:tcBorders>
              <w:top w:val="single" w:sz="4" w:space="0" w:color="auto"/>
              <w:left w:val="single" w:sz="4" w:space="0" w:color="auto"/>
              <w:bottom w:val="single" w:sz="4" w:space="0" w:color="auto"/>
              <w:right w:val="single" w:sz="4" w:space="0" w:color="auto"/>
            </w:tcBorders>
            <w:shd w:val="clear" w:color="auto" w:fill="FFFFFF"/>
          </w:tcPr>
          <w:p w14:paraId="07F3A1C7" w14:textId="77777777" w:rsidR="003B46EB" w:rsidRPr="00D335E2" w:rsidRDefault="003B46EB" w:rsidP="003B46EB">
            <w:pPr>
              <w:pStyle w:val="af3"/>
              <w:rPr>
                <w:rFonts w:eastAsia="Arial Unicode MS"/>
                <w:sz w:val="20"/>
                <w:szCs w:val="20"/>
              </w:rPr>
            </w:pPr>
            <w:r w:rsidRPr="00D335E2">
              <w:rPr>
                <w:rFonts w:eastAsia="Arial Unicode MS"/>
                <w:sz w:val="20"/>
                <w:szCs w:val="20"/>
              </w:rPr>
              <w:t>-</w:t>
            </w:r>
          </w:p>
        </w:tc>
      </w:tr>
      <w:tr w:rsidR="00D335E2" w:rsidRPr="00D335E2" w14:paraId="23EC031E" w14:textId="77777777" w:rsidTr="003B46EB">
        <w:trPr>
          <w:trHeight w:val="20"/>
        </w:trPr>
        <w:tc>
          <w:tcPr>
            <w:tcW w:w="288" w:type="pct"/>
            <w:tcBorders>
              <w:top w:val="single" w:sz="4" w:space="0" w:color="auto"/>
              <w:left w:val="single" w:sz="4" w:space="0" w:color="auto"/>
              <w:bottom w:val="single" w:sz="4" w:space="0" w:color="auto"/>
              <w:right w:val="single" w:sz="4" w:space="0" w:color="auto"/>
            </w:tcBorders>
            <w:shd w:val="clear" w:color="auto" w:fill="FFFFFF"/>
            <w:hideMark/>
          </w:tcPr>
          <w:p w14:paraId="03561EB1" w14:textId="77777777" w:rsidR="003B46EB" w:rsidRPr="00D335E2" w:rsidRDefault="003B46EB" w:rsidP="003B46EB">
            <w:pPr>
              <w:pStyle w:val="af3"/>
              <w:rPr>
                <w:rFonts w:eastAsia="Arial Unicode MS"/>
                <w:sz w:val="20"/>
                <w:szCs w:val="20"/>
              </w:rPr>
            </w:pPr>
            <w:r w:rsidRPr="00D335E2">
              <w:rPr>
                <w:rFonts w:eastAsia="Arial Unicode MS"/>
                <w:sz w:val="20"/>
                <w:szCs w:val="20"/>
              </w:rPr>
              <w:t>6</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9E425EC" w14:textId="77777777" w:rsidR="003B46EB" w:rsidRPr="00D335E2" w:rsidRDefault="003B46EB" w:rsidP="003B46EB">
            <w:pPr>
              <w:pStyle w:val="af3"/>
              <w:rPr>
                <w:rFonts w:eastAsia="Arial Unicode MS"/>
                <w:sz w:val="20"/>
                <w:szCs w:val="20"/>
              </w:rPr>
            </w:pPr>
            <w:r w:rsidRPr="00D335E2">
              <w:rPr>
                <w:rFonts w:eastAsia="Arial Unicode MS"/>
                <w:sz w:val="20"/>
                <w:szCs w:val="20"/>
              </w:rPr>
              <w:t>№ 20-912</w:t>
            </w:r>
          </w:p>
        </w:tc>
        <w:tc>
          <w:tcPr>
            <w:tcW w:w="1731" w:type="pct"/>
            <w:tcBorders>
              <w:top w:val="single" w:sz="4" w:space="0" w:color="auto"/>
              <w:left w:val="single" w:sz="4" w:space="0" w:color="auto"/>
              <w:bottom w:val="single" w:sz="4" w:space="0" w:color="auto"/>
              <w:right w:val="single" w:sz="4" w:space="0" w:color="auto"/>
            </w:tcBorders>
            <w:shd w:val="clear" w:color="auto" w:fill="FFFFFF"/>
          </w:tcPr>
          <w:p w14:paraId="608F9C5C" w14:textId="77777777" w:rsidR="003B46EB" w:rsidRPr="00D335E2" w:rsidRDefault="003B46EB" w:rsidP="003B46EB">
            <w:pPr>
              <w:pStyle w:val="af3"/>
              <w:rPr>
                <w:rFonts w:eastAsia="Arial Unicode MS"/>
                <w:sz w:val="20"/>
                <w:szCs w:val="20"/>
              </w:rPr>
            </w:pPr>
            <w:r w:rsidRPr="00D335E2">
              <w:rPr>
                <w:rFonts w:eastAsia="Arial Unicode MS"/>
                <w:sz w:val="20"/>
                <w:szCs w:val="20"/>
              </w:rPr>
              <w:t>ВСХН-50</w:t>
            </w:r>
          </w:p>
        </w:tc>
        <w:tc>
          <w:tcPr>
            <w:tcW w:w="1731" w:type="pct"/>
            <w:tcBorders>
              <w:top w:val="single" w:sz="4" w:space="0" w:color="auto"/>
              <w:left w:val="single" w:sz="4" w:space="0" w:color="auto"/>
              <w:bottom w:val="single" w:sz="4" w:space="0" w:color="auto"/>
              <w:right w:val="single" w:sz="4" w:space="0" w:color="auto"/>
            </w:tcBorders>
            <w:shd w:val="clear" w:color="auto" w:fill="FFFFFF"/>
          </w:tcPr>
          <w:p w14:paraId="006E5629" w14:textId="77777777" w:rsidR="003B46EB" w:rsidRPr="00D335E2" w:rsidRDefault="003B46EB" w:rsidP="003B46EB">
            <w:pPr>
              <w:pStyle w:val="af3"/>
              <w:rPr>
                <w:rFonts w:eastAsia="Arial Unicode MS"/>
                <w:sz w:val="20"/>
                <w:szCs w:val="20"/>
              </w:rPr>
            </w:pPr>
            <w:r w:rsidRPr="00D335E2">
              <w:rPr>
                <w:rFonts w:eastAsia="Arial Unicode MS"/>
                <w:sz w:val="20"/>
                <w:szCs w:val="20"/>
              </w:rPr>
              <w:t>-</w:t>
            </w:r>
          </w:p>
        </w:tc>
      </w:tr>
      <w:tr w:rsidR="00D335E2" w:rsidRPr="00D335E2" w14:paraId="5E855B1F" w14:textId="77777777" w:rsidTr="003B46EB">
        <w:trPr>
          <w:trHeight w:val="20"/>
        </w:trPr>
        <w:tc>
          <w:tcPr>
            <w:tcW w:w="288" w:type="pct"/>
            <w:tcBorders>
              <w:top w:val="single" w:sz="4" w:space="0" w:color="auto"/>
              <w:left w:val="single" w:sz="4" w:space="0" w:color="auto"/>
              <w:bottom w:val="single" w:sz="4" w:space="0" w:color="auto"/>
              <w:right w:val="single" w:sz="4" w:space="0" w:color="auto"/>
            </w:tcBorders>
            <w:shd w:val="clear" w:color="auto" w:fill="FFFFFF"/>
          </w:tcPr>
          <w:p w14:paraId="30404D6C" w14:textId="77777777" w:rsidR="003B46EB" w:rsidRPr="00D335E2" w:rsidRDefault="003B46EB" w:rsidP="003B46EB">
            <w:pPr>
              <w:pStyle w:val="af3"/>
              <w:rPr>
                <w:rFonts w:eastAsia="Arial Unicode MS"/>
                <w:sz w:val="20"/>
                <w:szCs w:val="20"/>
              </w:rPr>
            </w:pPr>
            <w:r w:rsidRPr="00D335E2">
              <w:rPr>
                <w:rFonts w:eastAsia="Arial Unicode MS"/>
                <w:sz w:val="20"/>
                <w:szCs w:val="20"/>
              </w:rPr>
              <w:t>7</w:t>
            </w:r>
          </w:p>
        </w:tc>
        <w:tc>
          <w:tcPr>
            <w:tcW w:w="1250" w:type="pct"/>
            <w:tcBorders>
              <w:top w:val="single" w:sz="4" w:space="0" w:color="auto"/>
              <w:left w:val="single" w:sz="4" w:space="0" w:color="auto"/>
              <w:bottom w:val="single" w:sz="4" w:space="0" w:color="auto"/>
              <w:right w:val="single" w:sz="4" w:space="0" w:color="auto"/>
            </w:tcBorders>
            <w:shd w:val="clear" w:color="auto" w:fill="FFFFFF"/>
            <w:vAlign w:val="bottom"/>
          </w:tcPr>
          <w:p w14:paraId="2DE6FE11" w14:textId="77777777" w:rsidR="003B46EB" w:rsidRPr="00D335E2" w:rsidRDefault="003B46EB" w:rsidP="003B46EB">
            <w:pPr>
              <w:pStyle w:val="af3"/>
              <w:rPr>
                <w:rFonts w:eastAsia="Arial Unicode MS"/>
                <w:sz w:val="20"/>
                <w:szCs w:val="20"/>
              </w:rPr>
            </w:pPr>
            <w:r w:rsidRPr="00D335E2">
              <w:rPr>
                <w:rFonts w:eastAsia="Arial Unicode MS"/>
                <w:sz w:val="20"/>
                <w:szCs w:val="20"/>
              </w:rPr>
              <w:t>№ СР-479</w:t>
            </w:r>
          </w:p>
        </w:tc>
        <w:tc>
          <w:tcPr>
            <w:tcW w:w="1731" w:type="pct"/>
            <w:tcBorders>
              <w:top w:val="single" w:sz="4" w:space="0" w:color="auto"/>
              <w:left w:val="single" w:sz="4" w:space="0" w:color="auto"/>
              <w:bottom w:val="single" w:sz="4" w:space="0" w:color="auto"/>
              <w:right w:val="single" w:sz="4" w:space="0" w:color="auto"/>
            </w:tcBorders>
            <w:shd w:val="clear" w:color="auto" w:fill="FFFFFF"/>
          </w:tcPr>
          <w:p w14:paraId="11AD9B7F" w14:textId="77777777" w:rsidR="003B46EB" w:rsidRPr="00D335E2" w:rsidRDefault="003B46EB" w:rsidP="003B46EB">
            <w:pPr>
              <w:pStyle w:val="af3"/>
              <w:rPr>
                <w:rFonts w:eastAsia="Arial Unicode MS"/>
                <w:sz w:val="20"/>
                <w:szCs w:val="20"/>
              </w:rPr>
            </w:pPr>
            <w:r w:rsidRPr="00D335E2">
              <w:rPr>
                <w:rFonts w:eastAsia="Arial Unicode MS"/>
                <w:sz w:val="20"/>
                <w:szCs w:val="20"/>
              </w:rPr>
              <w:t>ВСХН-50</w:t>
            </w:r>
          </w:p>
        </w:tc>
        <w:tc>
          <w:tcPr>
            <w:tcW w:w="1731" w:type="pct"/>
            <w:tcBorders>
              <w:top w:val="single" w:sz="4" w:space="0" w:color="auto"/>
              <w:left w:val="single" w:sz="4" w:space="0" w:color="auto"/>
              <w:bottom w:val="single" w:sz="4" w:space="0" w:color="auto"/>
              <w:right w:val="single" w:sz="4" w:space="0" w:color="auto"/>
            </w:tcBorders>
            <w:shd w:val="clear" w:color="auto" w:fill="FFFFFF"/>
          </w:tcPr>
          <w:p w14:paraId="4C3313A4" w14:textId="77777777" w:rsidR="003B46EB" w:rsidRPr="00D335E2" w:rsidRDefault="003B46EB" w:rsidP="003B46EB">
            <w:pPr>
              <w:pStyle w:val="af3"/>
              <w:rPr>
                <w:rFonts w:eastAsia="Arial Unicode MS"/>
                <w:sz w:val="20"/>
                <w:szCs w:val="20"/>
              </w:rPr>
            </w:pPr>
            <w:r w:rsidRPr="00D335E2">
              <w:rPr>
                <w:rFonts w:eastAsia="Arial Unicode MS"/>
                <w:sz w:val="20"/>
                <w:szCs w:val="20"/>
              </w:rPr>
              <w:t>-</w:t>
            </w:r>
          </w:p>
        </w:tc>
      </w:tr>
    </w:tbl>
    <w:p w14:paraId="3D05A302" w14:textId="77777777" w:rsidR="003B46EB" w:rsidRPr="00D335E2" w:rsidRDefault="003B46EB" w:rsidP="003B46EB">
      <w:pPr>
        <w:pStyle w:val="a5"/>
      </w:pPr>
      <w:r w:rsidRPr="00D335E2">
        <w:t>Таким образом учету подлежит 100% поднятой из скважин и поданной в сеть воды.</w:t>
      </w:r>
    </w:p>
    <w:p w14:paraId="62DA5173" w14:textId="77777777" w:rsidR="001648EE" w:rsidRPr="00D335E2" w:rsidRDefault="001648EE" w:rsidP="00901AFC">
      <w:pPr>
        <w:pStyle w:val="af"/>
      </w:pPr>
      <w:r w:rsidRPr="00D335E2">
        <w:t>Зоны действия источников ресурсов</w:t>
      </w:r>
    </w:p>
    <w:p w14:paraId="122436E0" w14:textId="77777777" w:rsidR="003B46EB" w:rsidRPr="00D335E2" w:rsidRDefault="003B46EB" w:rsidP="003B46EB">
      <w:pPr>
        <w:pStyle w:val="a5"/>
        <w:rPr>
          <w:b/>
        </w:rPr>
      </w:pPr>
      <w:r w:rsidRPr="00D335E2">
        <w:rPr>
          <w:lang w:eastAsia="en-US"/>
        </w:rPr>
        <w:t>В сельском поселении Усть-Юган три технологических зоны</w:t>
      </w:r>
      <w:r w:rsidRPr="00D335E2">
        <w:t xml:space="preserve"> </w:t>
      </w:r>
      <w:r w:rsidRPr="00D335E2">
        <w:rPr>
          <w:lang w:eastAsia="en-US"/>
        </w:rPr>
        <w:t>водоснабжения, обслуживаемых ПМУП «УТВС».</w:t>
      </w:r>
    </w:p>
    <w:p w14:paraId="1259E2C7" w14:textId="77777777" w:rsidR="003B46EB" w:rsidRPr="00D335E2" w:rsidRDefault="003B46EB" w:rsidP="003B46EB">
      <w:pPr>
        <w:pStyle w:val="a5"/>
      </w:pPr>
      <w:r w:rsidRPr="00D335E2">
        <w:t>Также можно выделить следующее зонирование:</w:t>
      </w:r>
    </w:p>
    <w:p w14:paraId="1D5DB700" w14:textId="77777777" w:rsidR="003B46EB" w:rsidRPr="00D335E2" w:rsidRDefault="003B46EB" w:rsidP="00682364">
      <w:pPr>
        <w:pStyle w:val="Standard"/>
        <w:numPr>
          <w:ilvl w:val="0"/>
          <w:numId w:val="19"/>
        </w:numPr>
        <w:spacing w:before="120" w:after="120" w:line="276" w:lineRule="auto"/>
        <w:jc w:val="both"/>
        <w:rPr>
          <w:sz w:val="24"/>
          <w:szCs w:val="24"/>
        </w:rPr>
      </w:pPr>
      <w:r w:rsidRPr="00D335E2">
        <w:rPr>
          <w:sz w:val="24"/>
          <w:szCs w:val="24"/>
        </w:rPr>
        <w:t>По холодному водоснабжению:</w:t>
      </w:r>
    </w:p>
    <w:p w14:paraId="2F423226" w14:textId="77777777" w:rsidR="003B46EB" w:rsidRPr="00D335E2" w:rsidRDefault="003B46EB" w:rsidP="00901AFC">
      <w:pPr>
        <w:pStyle w:val="a2"/>
      </w:pPr>
      <w:r w:rsidRPr="00D335E2">
        <w:t>объекты жилья, соцкультбыта и прочие в микрорайонах поселка (вода, прошедшая очистку на станции обезжелезивания);</w:t>
      </w:r>
    </w:p>
    <w:p w14:paraId="198AA9A8" w14:textId="77777777" w:rsidR="003B46EB" w:rsidRPr="00D335E2" w:rsidRDefault="003B46EB" w:rsidP="00901AFC">
      <w:pPr>
        <w:pStyle w:val="a2"/>
      </w:pPr>
      <w:r w:rsidRPr="00D335E2">
        <w:t>объекты жилья, соцкультбыта и прочие в микрорайонах поселка (вода непосредственно от артскважин без очистки на ВОС).</w:t>
      </w:r>
    </w:p>
    <w:p w14:paraId="779B614D" w14:textId="77777777" w:rsidR="003B46EB" w:rsidRPr="00D335E2" w:rsidRDefault="003B46EB" w:rsidP="00682364">
      <w:pPr>
        <w:pStyle w:val="Standard"/>
        <w:numPr>
          <w:ilvl w:val="0"/>
          <w:numId w:val="19"/>
        </w:numPr>
        <w:spacing w:before="120" w:after="120" w:line="276" w:lineRule="auto"/>
        <w:jc w:val="both"/>
        <w:rPr>
          <w:sz w:val="24"/>
          <w:szCs w:val="24"/>
        </w:rPr>
      </w:pPr>
      <w:r w:rsidRPr="00D335E2">
        <w:rPr>
          <w:sz w:val="24"/>
          <w:szCs w:val="24"/>
        </w:rPr>
        <w:t>По горячему водоснабжению:</w:t>
      </w:r>
    </w:p>
    <w:p w14:paraId="1EF0CDEC" w14:textId="77777777" w:rsidR="003B46EB" w:rsidRPr="00D335E2" w:rsidRDefault="003B46EB" w:rsidP="00901AFC">
      <w:pPr>
        <w:pStyle w:val="a2"/>
      </w:pPr>
      <w:r w:rsidRPr="00D335E2">
        <w:t>объекты жилья, соцкультбыта и прочие в микрорайонах поселка (ГВС по открытой схеме);</w:t>
      </w:r>
    </w:p>
    <w:p w14:paraId="17188F75" w14:textId="77777777" w:rsidR="003B46EB" w:rsidRPr="00D335E2" w:rsidRDefault="003B46EB" w:rsidP="00901AFC">
      <w:pPr>
        <w:pStyle w:val="a2"/>
      </w:pPr>
      <w:r w:rsidRPr="00D335E2">
        <w:t>объекты жилья, соцкультбыта и прочие в микрорайонах поселка (ГВС по закрытой схеме).</w:t>
      </w:r>
    </w:p>
    <w:p w14:paraId="62DA5175" w14:textId="20B6BF40" w:rsidR="001648EE" w:rsidRPr="00D335E2" w:rsidRDefault="001648EE" w:rsidP="00901AFC">
      <w:pPr>
        <w:pStyle w:val="af"/>
      </w:pPr>
      <w:r w:rsidRPr="00D335E2">
        <w:t>Резервы и дефициты по зонам действия источников ресурсов</w:t>
      </w:r>
      <w:r w:rsidR="00901AFC" w:rsidRPr="00D335E2">
        <w:t xml:space="preserve"> </w:t>
      </w:r>
      <w:r w:rsidRPr="00D335E2">
        <w:t>и по МО в целом</w:t>
      </w:r>
    </w:p>
    <w:p w14:paraId="0263C5F4" w14:textId="67E3EB8D" w:rsidR="003B46EB" w:rsidRPr="00D335E2" w:rsidRDefault="003B46EB" w:rsidP="00901AFC">
      <w:pPr>
        <w:pStyle w:val="a5"/>
      </w:pPr>
      <w:r w:rsidRPr="00D335E2">
        <w:t xml:space="preserve">Общая максимальная производительность водозаборов сельского поселения Усть-Юган составляет 3 тыс. куб.м/сут. Установленная мощность сооружений водоподготовки сельского поселения Усть-Юган составляет 0,152 тыс. куб.м/сут. </w:t>
      </w:r>
      <w:r w:rsidR="00E540FB" w:rsidRPr="00D335E2">
        <w:t>Резерв сооружений очистки отсутствует.</w:t>
      </w:r>
    </w:p>
    <w:p w14:paraId="48ADC289" w14:textId="77777777" w:rsidR="003B46EB" w:rsidRPr="00D335E2" w:rsidRDefault="003B46EB" w:rsidP="00901AFC">
      <w:pPr>
        <w:pStyle w:val="a5"/>
      </w:pPr>
      <w:r w:rsidRPr="00D335E2">
        <w:t>Развитие населенных пунктов сельского поселения на расчетный срок (конец 2037 года) требует строительства новых водозаборов для водоснабжения северной части п. Усть-Юган и п. Юганская Обь, реконструкции водозабора на базе скважины №2 для водоснабжения южной части п. Усть-Юган, строительство новых ВОС в южной части п. Усть-Юган и п. Юганская Обь, а также строительство сетей для обеспечения качественным централизованным водоснабжением существующей и планируемой застройки.</w:t>
      </w:r>
    </w:p>
    <w:p w14:paraId="62DA5177" w14:textId="77777777" w:rsidR="001648EE" w:rsidRPr="00D335E2" w:rsidRDefault="001648EE" w:rsidP="00901AFC">
      <w:pPr>
        <w:pStyle w:val="af"/>
      </w:pPr>
      <w:r w:rsidRPr="00D335E2">
        <w:t>Надежность работы системы</w:t>
      </w:r>
    </w:p>
    <w:p w14:paraId="7CC5F5DA" w14:textId="77777777" w:rsidR="003B46EB" w:rsidRPr="00D335E2" w:rsidRDefault="003B46EB" w:rsidP="003B46EB">
      <w:pPr>
        <w:pStyle w:val="a5"/>
      </w:pPr>
      <w:r w:rsidRPr="00D335E2">
        <w:t xml:space="preserve">К показателям надежности системы водоснабжения относятся: аварийность, уровень потерь и неучтенных расходов, износ водопроводной сети, удельный вес аварийных и ветхих сетей, индекс реконструируемых сетей. Надежность системы водоснабжения сельского поселения Усть-Юган характеризуется как неудовлетворительная. </w:t>
      </w:r>
    </w:p>
    <w:p w14:paraId="62DA5179" w14:textId="77777777" w:rsidR="001648EE" w:rsidRPr="00D335E2" w:rsidRDefault="001648EE" w:rsidP="00901AFC">
      <w:pPr>
        <w:pStyle w:val="af"/>
      </w:pPr>
      <w:r w:rsidRPr="00D335E2">
        <w:t>Качество поставляемого ресурса</w:t>
      </w:r>
    </w:p>
    <w:p w14:paraId="7D63999F" w14:textId="77777777" w:rsidR="003B46EB" w:rsidRPr="00D335E2" w:rsidRDefault="003B46EB" w:rsidP="003B46EB">
      <w:pPr>
        <w:pStyle w:val="a5"/>
      </w:pPr>
      <w:r w:rsidRPr="00D335E2">
        <w:t>Существующая технологическая схема не позволяет обеспечить качество воды по химическому составу в соответствии с требованиями 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w:t>
      </w:r>
    </w:p>
    <w:p w14:paraId="71096C2F" w14:textId="77777777" w:rsidR="003B46EB" w:rsidRPr="00D335E2" w:rsidRDefault="003B46EB" w:rsidP="003B46EB">
      <w:pPr>
        <w:pStyle w:val="a5"/>
      </w:pPr>
      <w:r w:rsidRPr="00D335E2">
        <w:t>Для решения проблемы необходимы строительство водопроводных очистных сооружений, реконструкция и строительство новых водозаборов.</w:t>
      </w:r>
    </w:p>
    <w:p w14:paraId="62DA517B" w14:textId="77777777" w:rsidR="001648EE" w:rsidRPr="00D335E2" w:rsidRDefault="001648EE" w:rsidP="00901AFC">
      <w:pPr>
        <w:pStyle w:val="af"/>
      </w:pPr>
      <w:r w:rsidRPr="00D335E2">
        <w:t>Воздействие на окружающую среду</w:t>
      </w:r>
    </w:p>
    <w:p w14:paraId="4A1DF435" w14:textId="5CA050BA" w:rsidR="003B46EB" w:rsidRPr="00D335E2" w:rsidRDefault="003B46EB" w:rsidP="00901AFC">
      <w:pPr>
        <w:pStyle w:val="a5"/>
      </w:pPr>
      <w:r w:rsidRPr="00D335E2">
        <w:t>Управлением Федеральной службы по надзору в сфере защиты прав потребителей и благополучия человека по ХМАО-Югре ПМУП "УТВС" выдано предписание № 395, предписывающее обеспечение нормативного качества питьевой воды.</w:t>
      </w:r>
    </w:p>
    <w:p w14:paraId="7A2E8472" w14:textId="77777777" w:rsidR="003B46EB" w:rsidRPr="00D335E2" w:rsidRDefault="003B46EB" w:rsidP="00901AFC">
      <w:pPr>
        <w:pStyle w:val="a5"/>
      </w:pPr>
      <w:r w:rsidRPr="00D335E2">
        <w:t>Для выполнения данного предписания необходимо выполнить строительство водопроводных очистных сооружений, реконструкцию и строительство новых водозаборов. Кроме того, необходимо решение вопросов снижения аварийности сетей водоснабжения, улучшения качества и надежности оказания услуг за счет строительства новых и реконструкции старых объектов водоснабжения с целью обеспечения устойчивой работы систем жизнеобеспечения.</w:t>
      </w:r>
    </w:p>
    <w:p w14:paraId="62DA517D" w14:textId="1DD3C76E" w:rsidR="001648EE" w:rsidRPr="00D335E2" w:rsidRDefault="001648EE" w:rsidP="00901AFC">
      <w:pPr>
        <w:pStyle w:val="af"/>
      </w:pPr>
      <w:r w:rsidRPr="00D335E2">
        <w:t>Тарифы, плата (тариф) за подключение (присоединение), структура себестоимости производства и транспорта ресурса</w:t>
      </w:r>
    </w:p>
    <w:p w14:paraId="1531BEB5" w14:textId="6758D2B4" w:rsidR="00CD5A4B" w:rsidRPr="00D335E2" w:rsidRDefault="00DA348B" w:rsidP="00AF4274">
      <w:pPr>
        <w:pStyle w:val="a5"/>
      </w:pPr>
      <w:r w:rsidRPr="00D335E2">
        <w:t>Данные по тарифам на холодную воду, установленные ПМУП «УТВС» на 2013-2018 гг., представлены ниже (</w:t>
      </w:r>
      <w:r w:rsidRPr="00D335E2">
        <w:fldChar w:fldCharType="begin"/>
      </w:r>
      <w:r w:rsidRPr="00D335E2">
        <w:instrText xml:space="preserve"> REF _Ref526855499 \h </w:instrText>
      </w:r>
      <w:r w:rsidR="0040308D" w:rsidRPr="00D335E2">
        <w:instrText xml:space="preserve"> \* MERGEFORMAT </w:instrText>
      </w:r>
      <w:r w:rsidRPr="00D335E2">
        <w:fldChar w:fldCharType="separate"/>
      </w:r>
      <w:r w:rsidR="00102410" w:rsidRPr="00D335E2">
        <w:t xml:space="preserve">Таблица </w:t>
      </w:r>
      <w:r w:rsidR="00102410">
        <w:rPr>
          <w:noProof/>
        </w:rPr>
        <w:t>6</w:t>
      </w:r>
      <w:r w:rsidRPr="00D335E2">
        <w:fldChar w:fldCharType="end"/>
      </w:r>
      <w:r w:rsidRPr="00D335E2">
        <w:t>)</w:t>
      </w:r>
    </w:p>
    <w:p w14:paraId="18CDD3C3" w14:textId="77777777" w:rsidR="00CD5A4B" w:rsidRPr="00D335E2" w:rsidRDefault="00CD5A4B" w:rsidP="00901AFC">
      <w:pPr>
        <w:pStyle w:val="af"/>
        <w:sectPr w:rsidR="00CD5A4B" w:rsidRPr="00D335E2" w:rsidSect="0040308D">
          <w:headerReference w:type="default" r:id="rId20"/>
          <w:footerReference w:type="default" r:id="rId21"/>
          <w:type w:val="nextColumn"/>
          <w:pgSz w:w="11906" w:h="16838"/>
          <w:pgMar w:top="1134" w:right="851" w:bottom="1134" w:left="1134" w:header="567" w:footer="709" w:gutter="0"/>
          <w:cols w:space="708"/>
          <w:docGrid w:linePitch="360"/>
        </w:sectPr>
      </w:pPr>
    </w:p>
    <w:p w14:paraId="78CA4392" w14:textId="703DEE5B" w:rsidR="00CD5A4B" w:rsidRPr="00D335E2" w:rsidRDefault="00CD5A4B" w:rsidP="00901AFC">
      <w:pPr>
        <w:pStyle w:val="af"/>
      </w:pPr>
      <w:bookmarkStart w:id="58" w:name="_Ref526855499"/>
      <w:r w:rsidRPr="00D335E2">
        <w:t xml:space="preserve">Таблица </w:t>
      </w:r>
      <w:r w:rsidR="00C10424" w:rsidRPr="00D335E2">
        <w:rPr>
          <w:noProof/>
        </w:rPr>
        <w:fldChar w:fldCharType="begin"/>
      </w:r>
      <w:r w:rsidR="00C10424" w:rsidRPr="00D335E2">
        <w:rPr>
          <w:noProof/>
        </w:rPr>
        <w:instrText xml:space="preserve"> SEQ Таблица \* ARABIC </w:instrText>
      </w:r>
      <w:r w:rsidR="00C10424" w:rsidRPr="00D335E2">
        <w:rPr>
          <w:noProof/>
        </w:rPr>
        <w:fldChar w:fldCharType="separate"/>
      </w:r>
      <w:r w:rsidR="00102410">
        <w:rPr>
          <w:noProof/>
        </w:rPr>
        <w:t>6</w:t>
      </w:r>
      <w:r w:rsidR="00C10424" w:rsidRPr="00D335E2">
        <w:rPr>
          <w:noProof/>
        </w:rPr>
        <w:fldChar w:fldCharType="end"/>
      </w:r>
      <w:bookmarkEnd w:id="58"/>
      <w:r w:rsidRPr="00D335E2">
        <w:t xml:space="preserve"> Тарифы на </w:t>
      </w:r>
      <w:r w:rsidR="00DA348B" w:rsidRPr="00D335E2">
        <w:t>холодную воду</w:t>
      </w:r>
      <w:r w:rsidRPr="00D335E2">
        <w:t>, установленные ПМУП «УТВС» в период 2013-2018 гг.</w:t>
      </w:r>
    </w:p>
    <w:tbl>
      <w:tblPr>
        <w:tblW w:w="13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2822"/>
        <w:gridCol w:w="866"/>
        <w:gridCol w:w="866"/>
        <w:gridCol w:w="866"/>
        <w:gridCol w:w="866"/>
        <w:gridCol w:w="866"/>
        <w:gridCol w:w="866"/>
        <w:gridCol w:w="866"/>
        <w:gridCol w:w="866"/>
        <w:gridCol w:w="866"/>
        <w:gridCol w:w="866"/>
        <w:gridCol w:w="866"/>
        <w:gridCol w:w="834"/>
      </w:tblGrid>
      <w:tr w:rsidR="00D335E2" w:rsidRPr="00D335E2" w14:paraId="53F04A3F" w14:textId="77777777" w:rsidTr="009F47BB">
        <w:trPr>
          <w:trHeight w:val="563"/>
          <w:tblHeader/>
          <w:jc w:val="center"/>
        </w:trPr>
        <w:tc>
          <w:tcPr>
            <w:tcW w:w="417" w:type="dxa"/>
            <w:vMerge w:val="restart"/>
            <w:shd w:val="clear" w:color="auto" w:fill="auto"/>
            <w:vAlign w:val="center"/>
            <w:hideMark/>
          </w:tcPr>
          <w:p w14:paraId="028F333A" w14:textId="77777777" w:rsidR="00CD5A4B" w:rsidRPr="00D335E2" w:rsidRDefault="00CD5A4B" w:rsidP="00087940">
            <w:pPr>
              <w:jc w:val="center"/>
              <w:rPr>
                <w:b/>
                <w:sz w:val="20"/>
                <w:szCs w:val="20"/>
              </w:rPr>
            </w:pPr>
            <w:r w:rsidRPr="00D335E2">
              <w:rPr>
                <w:b/>
                <w:sz w:val="20"/>
                <w:szCs w:val="20"/>
              </w:rPr>
              <w:t>№</w:t>
            </w:r>
          </w:p>
          <w:p w14:paraId="4AACDCDC" w14:textId="77777777" w:rsidR="00CD5A4B" w:rsidRPr="00D335E2" w:rsidRDefault="00CD5A4B" w:rsidP="00087940">
            <w:pPr>
              <w:jc w:val="center"/>
              <w:rPr>
                <w:b/>
                <w:sz w:val="20"/>
                <w:szCs w:val="20"/>
              </w:rPr>
            </w:pPr>
          </w:p>
        </w:tc>
        <w:tc>
          <w:tcPr>
            <w:tcW w:w="2822" w:type="dxa"/>
            <w:vMerge w:val="restart"/>
            <w:shd w:val="clear" w:color="auto" w:fill="auto"/>
            <w:vAlign w:val="center"/>
            <w:hideMark/>
          </w:tcPr>
          <w:p w14:paraId="64A1C4E1" w14:textId="77777777" w:rsidR="00CD5A4B" w:rsidRPr="00D335E2" w:rsidRDefault="00CD5A4B" w:rsidP="00087940">
            <w:pPr>
              <w:jc w:val="center"/>
              <w:rPr>
                <w:b/>
                <w:sz w:val="20"/>
                <w:szCs w:val="20"/>
              </w:rPr>
            </w:pPr>
            <w:r w:rsidRPr="00D335E2">
              <w:rPr>
                <w:b/>
                <w:sz w:val="20"/>
                <w:szCs w:val="20"/>
              </w:rPr>
              <w:t>Показатели</w:t>
            </w:r>
          </w:p>
          <w:p w14:paraId="2D0ADE3B" w14:textId="77777777" w:rsidR="00CD5A4B" w:rsidRPr="00D335E2" w:rsidRDefault="00CD5A4B" w:rsidP="00087940">
            <w:pPr>
              <w:jc w:val="center"/>
              <w:rPr>
                <w:b/>
                <w:sz w:val="20"/>
                <w:szCs w:val="20"/>
              </w:rPr>
            </w:pPr>
          </w:p>
        </w:tc>
        <w:tc>
          <w:tcPr>
            <w:tcW w:w="1732" w:type="dxa"/>
            <w:gridSpan w:val="2"/>
            <w:vAlign w:val="center"/>
          </w:tcPr>
          <w:p w14:paraId="14FC45E4" w14:textId="77777777" w:rsidR="00CD5A4B" w:rsidRPr="00D335E2" w:rsidRDefault="00CD5A4B" w:rsidP="00087940">
            <w:pPr>
              <w:jc w:val="center"/>
              <w:rPr>
                <w:b/>
                <w:sz w:val="20"/>
                <w:szCs w:val="20"/>
              </w:rPr>
            </w:pPr>
            <w:r w:rsidRPr="00D335E2">
              <w:rPr>
                <w:b/>
                <w:sz w:val="20"/>
                <w:szCs w:val="20"/>
              </w:rPr>
              <w:t>2013 год</w:t>
            </w:r>
          </w:p>
        </w:tc>
        <w:tc>
          <w:tcPr>
            <w:tcW w:w="1732" w:type="dxa"/>
            <w:gridSpan w:val="2"/>
            <w:vAlign w:val="center"/>
          </w:tcPr>
          <w:p w14:paraId="2D12081B" w14:textId="77777777" w:rsidR="00CD5A4B" w:rsidRPr="00D335E2" w:rsidRDefault="00CD5A4B" w:rsidP="00087940">
            <w:pPr>
              <w:jc w:val="center"/>
              <w:rPr>
                <w:b/>
                <w:sz w:val="20"/>
                <w:szCs w:val="20"/>
              </w:rPr>
            </w:pPr>
            <w:r w:rsidRPr="00D335E2">
              <w:rPr>
                <w:b/>
                <w:sz w:val="20"/>
                <w:szCs w:val="20"/>
              </w:rPr>
              <w:t>2014 год</w:t>
            </w:r>
          </w:p>
        </w:tc>
        <w:tc>
          <w:tcPr>
            <w:tcW w:w="1732" w:type="dxa"/>
            <w:gridSpan w:val="2"/>
            <w:shd w:val="clear" w:color="auto" w:fill="auto"/>
            <w:vAlign w:val="center"/>
            <w:hideMark/>
          </w:tcPr>
          <w:p w14:paraId="27CDCA34" w14:textId="77777777" w:rsidR="00CD5A4B" w:rsidRPr="00D335E2" w:rsidRDefault="00CD5A4B" w:rsidP="00087940">
            <w:pPr>
              <w:jc w:val="center"/>
              <w:rPr>
                <w:b/>
                <w:sz w:val="20"/>
                <w:szCs w:val="20"/>
              </w:rPr>
            </w:pPr>
            <w:r w:rsidRPr="00D335E2">
              <w:rPr>
                <w:b/>
                <w:sz w:val="20"/>
                <w:szCs w:val="20"/>
              </w:rPr>
              <w:t>2015 год</w:t>
            </w:r>
          </w:p>
        </w:tc>
        <w:tc>
          <w:tcPr>
            <w:tcW w:w="1732" w:type="dxa"/>
            <w:gridSpan w:val="2"/>
            <w:shd w:val="clear" w:color="auto" w:fill="auto"/>
            <w:vAlign w:val="center"/>
          </w:tcPr>
          <w:p w14:paraId="1CD2F0EE" w14:textId="77777777" w:rsidR="00CD5A4B" w:rsidRPr="00D335E2" w:rsidRDefault="00CD5A4B" w:rsidP="00087940">
            <w:pPr>
              <w:jc w:val="center"/>
              <w:rPr>
                <w:b/>
                <w:sz w:val="20"/>
                <w:szCs w:val="20"/>
              </w:rPr>
            </w:pPr>
            <w:r w:rsidRPr="00D335E2">
              <w:rPr>
                <w:b/>
                <w:sz w:val="20"/>
                <w:szCs w:val="20"/>
              </w:rPr>
              <w:t>2016 год</w:t>
            </w:r>
          </w:p>
        </w:tc>
        <w:tc>
          <w:tcPr>
            <w:tcW w:w="1732" w:type="dxa"/>
            <w:gridSpan w:val="2"/>
            <w:vAlign w:val="center"/>
          </w:tcPr>
          <w:p w14:paraId="63718B3D" w14:textId="77777777" w:rsidR="00CD5A4B" w:rsidRPr="00D335E2" w:rsidRDefault="00CD5A4B" w:rsidP="00087940">
            <w:pPr>
              <w:jc w:val="center"/>
              <w:rPr>
                <w:b/>
                <w:sz w:val="20"/>
                <w:szCs w:val="20"/>
              </w:rPr>
            </w:pPr>
            <w:r w:rsidRPr="00D335E2">
              <w:rPr>
                <w:b/>
                <w:sz w:val="20"/>
                <w:szCs w:val="20"/>
              </w:rPr>
              <w:t>2017 год</w:t>
            </w:r>
          </w:p>
        </w:tc>
        <w:tc>
          <w:tcPr>
            <w:tcW w:w="1700" w:type="dxa"/>
            <w:gridSpan w:val="2"/>
            <w:vAlign w:val="center"/>
          </w:tcPr>
          <w:p w14:paraId="15F78685" w14:textId="77777777" w:rsidR="00CD5A4B" w:rsidRPr="00D335E2" w:rsidRDefault="00CD5A4B" w:rsidP="00087940">
            <w:pPr>
              <w:jc w:val="center"/>
              <w:rPr>
                <w:b/>
                <w:sz w:val="20"/>
                <w:szCs w:val="20"/>
              </w:rPr>
            </w:pPr>
            <w:r w:rsidRPr="00D335E2">
              <w:rPr>
                <w:b/>
                <w:sz w:val="20"/>
                <w:szCs w:val="20"/>
              </w:rPr>
              <w:t>2018 год</w:t>
            </w:r>
          </w:p>
        </w:tc>
      </w:tr>
      <w:tr w:rsidR="00D335E2" w:rsidRPr="00D335E2" w14:paraId="08ECAB15" w14:textId="77777777" w:rsidTr="009F47BB">
        <w:trPr>
          <w:trHeight w:val="1176"/>
          <w:tblHeader/>
          <w:jc w:val="center"/>
        </w:trPr>
        <w:tc>
          <w:tcPr>
            <w:tcW w:w="417" w:type="dxa"/>
            <w:vMerge/>
            <w:shd w:val="clear" w:color="auto" w:fill="auto"/>
            <w:vAlign w:val="center"/>
          </w:tcPr>
          <w:p w14:paraId="445D39FD" w14:textId="77777777" w:rsidR="00CD5A4B" w:rsidRPr="00D335E2" w:rsidRDefault="00CD5A4B" w:rsidP="00087940">
            <w:pPr>
              <w:jc w:val="center"/>
              <w:rPr>
                <w:b/>
                <w:sz w:val="20"/>
                <w:szCs w:val="20"/>
              </w:rPr>
            </w:pPr>
          </w:p>
        </w:tc>
        <w:tc>
          <w:tcPr>
            <w:tcW w:w="2822" w:type="dxa"/>
            <w:vMerge/>
            <w:shd w:val="clear" w:color="auto" w:fill="auto"/>
            <w:vAlign w:val="center"/>
          </w:tcPr>
          <w:p w14:paraId="4786765A" w14:textId="77777777" w:rsidR="00CD5A4B" w:rsidRPr="00D335E2" w:rsidRDefault="00CD5A4B" w:rsidP="00087940">
            <w:pPr>
              <w:jc w:val="center"/>
              <w:rPr>
                <w:b/>
                <w:sz w:val="20"/>
                <w:szCs w:val="20"/>
              </w:rPr>
            </w:pPr>
          </w:p>
        </w:tc>
        <w:tc>
          <w:tcPr>
            <w:tcW w:w="866" w:type="dxa"/>
            <w:textDirection w:val="btLr"/>
            <w:vAlign w:val="center"/>
          </w:tcPr>
          <w:p w14:paraId="0C773390" w14:textId="77777777" w:rsidR="00CD5A4B" w:rsidRPr="00D335E2" w:rsidRDefault="00CD5A4B" w:rsidP="00087940">
            <w:pPr>
              <w:jc w:val="center"/>
              <w:rPr>
                <w:b/>
                <w:sz w:val="20"/>
                <w:szCs w:val="20"/>
              </w:rPr>
            </w:pPr>
            <w:r w:rsidRPr="00D335E2">
              <w:rPr>
                <w:b/>
                <w:sz w:val="20"/>
                <w:szCs w:val="20"/>
              </w:rPr>
              <w:t>с 01.01.13 по 30.06.13</w:t>
            </w:r>
          </w:p>
        </w:tc>
        <w:tc>
          <w:tcPr>
            <w:tcW w:w="866" w:type="dxa"/>
            <w:textDirection w:val="btLr"/>
            <w:vAlign w:val="center"/>
          </w:tcPr>
          <w:p w14:paraId="5401DF1F" w14:textId="77777777" w:rsidR="00CD5A4B" w:rsidRPr="00D335E2" w:rsidRDefault="00CD5A4B" w:rsidP="00087940">
            <w:pPr>
              <w:jc w:val="center"/>
              <w:rPr>
                <w:b/>
                <w:sz w:val="20"/>
                <w:szCs w:val="20"/>
              </w:rPr>
            </w:pPr>
            <w:r w:rsidRPr="00D335E2">
              <w:rPr>
                <w:b/>
                <w:sz w:val="20"/>
                <w:szCs w:val="20"/>
              </w:rPr>
              <w:t>с 01.07.13 по 31.12.13</w:t>
            </w:r>
          </w:p>
        </w:tc>
        <w:tc>
          <w:tcPr>
            <w:tcW w:w="866" w:type="dxa"/>
            <w:textDirection w:val="btLr"/>
            <w:vAlign w:val="center"/>
          </w:tcPr>
          <w:p w14:paraId="66D990DC" w14:textId="77777777" w:rsidR="00CD5A4B" w:rsidRPr="00D335E2" w:rsidRDefault="00CD5A4B" w:rsidP="00087940">
            <w:pPr>
              <w:jc w:val="center"/>
              <w:rPr>
                <w:b/>
                <w:sz w:val="20"/>
                <w:szCs w:val="20"/>
              </w:rPr>
            </w:pPr>
            <w:r w:rsidRPr="00D335E2">
              <w:rPr>
                <w:b/>
                <w:sz w:val="20"/>
                <w:szCs w:val="20"/>
              </w:rPr>
              <w:t>с 01.01.14 по 30.06.14</w:t>
            </w:r>
          </w:p>
        </w:tc>
        <w:tc>
          <w:tcPr>
            <w:tcW w:w="866" w:type="dxa"/>
            <w:textDirection w:val="btLr"/>
            <w:vAlign w:val="center"/>
          </w:tcPr>
          <w:p w14:paraId="439737A4" w14:textId="77777777" w:rsidR="00CD5A4B" w:rsidRPr="00D335E2" w:rsidRDefault="00CD5A4B" w:rsidP="00087940">
            <w:pPr>
              <w:jc w:val="center"/>
              <w:rPr>
                <w:b/>
                <w:sz w:val="20"/>
                <w:szCs w:val="20"/>
              </w:rPr>
            </w:pPr>
            <w:r w:rsidRPr="00D335E2">
              <w:rPr>
                <w:b/>
                <w:sz w:val="20"/>
                <w:szCs w:val="20"/>
              </w:rPr>
              <w:t>с 01.07.14 по 31.12.14</w:t>
            </w:r>
          </w:p>
        </w:tc>
        <w:tc>
          <w:tcPr>
            <w:tcW w:w="866" w:type="dxa"/>
            <w:shd w:val="clear" w:color="auto" w:fill="auto"/>
            <w:textDirection w:val="btLr"/>
            <w:vAlign w:val="center"/>
          </w:tcPr>
          <w:p w14:paraId="1B3E61C0" w14:textId="77777777" w:rsidR="00CD5A4B" w:rsidRPr="00D335E2" w:rsidRDefault="00CD5A4B" w:rsidP="00087940">
            <w:pPr>
              <w:jc w:val="center"/>
              <w:rPr>
                <w:b/>
                <w:sz w:val="20"/>
                <w:szCs w:val="20"/>
              </w:rPr>
            </w:pPr>
            <w:r w:rsidRPr="00D335E2">
              <w:rPr>
                <w:b/>
                <w:sz w:val="20"/>
                <w:szCs w:val="20"/>
              </w:rPr>
              <w:t>с 01.01.15 по 30.06.15</w:t>
            </w:r>
          </w:p>
        </w:tc>
        <w:tc>
          <w:tcPr>
            <w:tcW w:w="866" w:type="dxa"/>
            <w:textDirection w:val="btLr"/>
            <w:vAlign w:val="center"/>
          </w:tcPr>
          <w:p w14:paraId="4338CE0E" w14:textId="77777777" w:rsidR="00CD5A4B" w:rsidRPr="00D335E2" w:rsidRDefault="00CD5A4B" w:rsidP="00087940">
            <w:pPr>
              <w:jc w:val="center"/>
              <w:rPr>
                <w:b/>
                <w:sz w:val="20"/>
                <w:szCs w:val="20"/>
              </w:rPr>
            </w:pPr>
            <w:r w:rsidRPr="00D335E2">
              <w:rPr>
                <w:b/>
                <w:sz w:val="20"/>
                <w:szCs w:val="20"/>
              </w:rPr>
              <w:t>с 01.07.15 по 31.12.15</w:t>
            </w:r>
          </w:p>
        </w:tc>
        <w:tc>
          <w:tcPr>
            <w:tcW w:w="866" w:type="dxa"/>
            <w:shd w:val="clear" w:color="auto" w:fill="auto"/>
            <w:textDirection w:val="btLr"/>
            <w:vAlign w:val="center"/>
          </w:tcPr>
          <w:p w14:paraId="7545B79D" w14:textId="209BB625" w:rsidR="00CD5A4B" w:rsidRPr="00D335E2" w:rsidRDefault="00CF0DE3" w:rsidP="00087940">
            <w:pPr>
              <w:jc w:val="center"/>
              <w:rPr>
                <w:b/>
                <w:sz w:val="20"/>
                <w:szCs w:val="20"/>
              </w:rPr>
            </w:pPr>
            <w:r w:rsidRPr="00D335E2">
              <w:rPr>
                <w:b/>
                <w:sz w:val="20"/>
                <w:szCs w:val="20"/>
              </w:rPr>
              <w:t>с 01.01.16</w:t>
            </w:r>
            <w:r w:rsidR="00CD5A4B" w:rsidRPr="00D335E2">
              <w:rPr>
                <w:b/>
                <w:sz w:val="20"/>
                <w:szCs w:val="20"/>
              </w:rPr>
              <w:t xml:space="preserve"> по 30.06.16</w:t>
            </w:r>
          </w:p>
        </w:tc>
        <w:tc>
          <w:tcPr>
            <w:tcW w:w="866" w:type="dxa"/>
            <w:textDirection w:val="btLr"/>
            <w:vAlign w:val="center"/>
          </w:tcPr>
          <w:p w14:paraId="0EA1FBA6" w14:textId="1F78E5D8" w:rsidR="00CD5A4B" w:rsidRPr="00D335E2" w:rsidRDefault="00CF0DE3" w:rsidP="00087940">
            <w:pPr>
              <w:jc w:val="center"/>
              <w:rPr>
                <w:b/>
                <w:sz w:val="20"/>
                <w:szCs w:val="20"/>
              </w:rPr>
            </w:pPr>
            <w:r w:rsidRPr="00D335E2">
              <w:rPr>
                <w:b/>
                <w:sz w:val="20"/>
                <w:szCs w:val="20"/>
              </w:rPr>
              <w:t>с 01.07.16</w:t>
            </w:r>
            <w:r w:rsidR="00CD5A4B" w:rsidRPr="00D335E2">
              <w:rPr>
                <w:b/>
                <w:sz w:val="20"/>
                <w:szCs w:val="20"/>
              </w:rPr>
              <w:t xml:space="preserve"> по 31.12.16</w:t>
            </w:r>
          </w:p>
        </w:tc>
        <w:tc>
          <w:tcPr>
            <w:tcW w:w="866" w:type="dxa"/>
            <w:textDirection w:val="btLr"/>
            <w:vAlign w:val="center"/>
          </w:tcPr>
          <w:p w14:paraId="773FBB49" w14:textId="57D370FC" w:rsidR="00CD5A4B" w:rsidRPr="00D335E2" w:rsidRDefault="00CF0DE3" w:rsidP="00087940">
            <w:pPr>
              <w:jc w:val="center"/>
              <w:rPr>
                <w:b/>
                <w:sz w:val="20"/>
                <w:szCs w:val="20"/>
              </w:rPr>
            </w:pPr>
            <w:r w:rsidRPr="00D335E2">
              <w:rPr>
                <w:b/>
                <w:sz w:val="20"/>
                <w:szCs w:val="20"/>
              </w:rPr>
              <w:t>с 01.01.17</w:t>
            </w:r>
            <w:r w:rsidR="00CD5A4B" w:rsidRPr="00D335E2">
              <w:rPr>
                <w:b/>
                <w:sz w:val="20"/>
                <w:szCs w:val="20"/>
              </w:rPr>
              <w:t xml:space="preserve"> по 30.06.17</w:t>
            </w:r>
          </w:p>
        </w:tc>
        <w:tc>
          <w:tcPr>
            <w:tcW w:w="866" w:type="dxa"/>
            <w:textDirection w:val="btLr"/>
            <w:vAlign w:val="center"/>
          </w:tcPr>
          <w:p w14:paraId="6300D142" w14:textId="639801BD" w:rsidR="00CD5A4B" w:rsidRPr="00D335E2" w:rsidRDefault="00CF0DE3" w:rsidP="00087940">
            <w:pPr>
              <w:jc w:val="center"/>
              <w:rPr>
                <w:b/>
                <w:sz w:val="20"/>
                <w:szCs w:val="20"/>
              </w:rPr>
            </w:pPr>
            <w:r w:rsidRPr="00D335E2">
              <w:rPr>
                <w:b/>
                <w:sz w:val="20"/>
                <w:szCs w:val="20"/>
              </w:rPr>
              <w:t>с 01.07.17</w:t>
            </w:r>
            <w:r w:rsidR="00CD5A4B" w:rsidRPr="00D335E2">
              <w:rPr>
                <w:b/>
                <w:sz w:val="20"/>
                <w:szCs w:val="20"/>
              </w:rPr>
              <w:t xml:space="preserve"> по 31.12.17</w:t>
            </w:r>
          </w:p>
        </w:tc>
        <w:tc>
          <w:tcPr>
            <w:tcW w:w="866" w:type="dxa"/>
            <w:textDirection w:val="btLr"/>
            <w:vAlign w:val="center"/>
          </w:tcPr>
          <w:p w14:paraId="3168C6D7" w14:textId="55B6420A" w:rsidR="00CD5A4B" w:rsidRPr="00D335E2" w:rsidRDefault="00CF0DE3" w:rsidP="00087940">
            <w:pPr>
              <w:jc w:val="center"/>
              <w:rPr>
                <w:b/>
                <w:sz w:val="20"/>
                <w:szCs w:val="20"/>
              </w:rPr>
            </w:pPr>
            <w:r w:rsidRPr="00D335E2">
              <w:rPr>
                <w:b/>
                <w:sz w:val="20"/>
                <w:szCs w:val="20"/>
              </w:rPr>
              <w:t>с 01.01.18</w:t>
            </w:r>
            <w:r w:rsidR="00CD5A4B" w:rsidRPr="00D335E2">
              <w:rPr>
                <w:b/>
                <w:sz w:val="20"/>
                <w:szCs w:val="20"/>
              </w:rPr>
              <w:t xml:space="preserve"> по 30.06.18</w:t>
            </w:r>
          </w:p>
        </w:tc>
        <w:tc>
          <w:tcPr>
            <w:tcW w:w="834" w:type="dxa"/>
            <w:textDirection w:val="btLr"/>
            <w:vAlign w:val="center"/>
          </w:tcPr>
          <w:p w14:paraId="1BA0F53B" w14:textId="1068EB64" w:rsidR="00CD5A4B" w:rsidRPr="00D335E2" w:rsidRDefault="00CF0DE3" w:rsidP="00087940">
            <w:pPr>
              <w:jc w:val="center"/>
              <w:rPr>
                <w:b/>
                <w:sz w:val="20"/>
                <w:szCs w:val="20"/>
              </w:rPr>
            </w:pPr>
            <w:r w:rsidRPr="00D335E2">
              <w:rPr>
                <w:b/>
                <w:sz w:val="20"/>
                <w:szCs w:val="20"/>
              </w:rPr>
              <w:t>с 01.07.18</w:t>
            </w:r>
            <w:r w:rsidR="00CD5A4B" w:rsidRPr="00D335E2">
              <w:rPr>
                <w:b/>
                <w:sz w:val="20"/>
                <w:szCs w:val="20"/>
              </w:rPr>
              <w:t xml:space="preserve"> по 31.12.18</w:t>
            </w:r>
          </w:p>
        </w:tc>
      </w:tr>
      <w:tr w:rsidR="00D335E2" w:rsidRPr="00D335E2" w14:paraId="1AD39350" w14:textId="77777777" w:rsidTr="009F47BB">
        <w:trPr>
          <w:trHeight w:val="132"/>
          <w:jc w:val="center"/>
        </w:trPr>
        <w:tc>
          <w:tcPr>
            <w:tcW w:w="13599" w:type="dxa"/>
            <w:gridSpan w:val="14"/>
            <w:shd w:val="clear" w:color="auto" w:fill="auto"/>
            <w:vAlign w:val="center"/>
          </w:tcPr>
          <w:p w14:paraId="79A06F1D" w14:textId="1D3A4048" w:rsidR="00F940FA" w:rsidRPr="00D335E2" w:rsidRDefault="00C35231" w:rsidP="00F940FA">
            <w:pPr>
              <w:jc w:val="center"/>
              <w:rPr>
                <w:sz w:val="20"/>
                <w:szCs w:val="20"/>
              </w:rPr>
            </w:pPr>
            <w:r w:rsidRPr="00D335E2">
              <w:rPr>
                <w:sz w:val="20"/>
                <w:szCs w:val="20"/>
              </w:rPr>
              <w:t>п. Усть-Юган (северная часть), п. Юганская Обь</w:t>
            </w:r>
          </w:p>
        </w:tc>
      </w:tr>
      <w:tr w:rsidR="00D335E2" w:rsidRPr="00D335E2" w14:paraId="69F9F527" w14:textId="77777777" w:rsidTr="009F47BB">
        <w:trPr>
          <w:trHeight w:val="600"/>
          <w:jc w:val="center"/>
        </w:trPr>
        <w:tc>
          <w:tcPr>
            <w:tcW w:w="417" w:type="dxa"/>
            <w:shd w:val="clear" w:color="auto" w:fill="auto"/>
            <w:vAlign w:val="center"/>
            <w:hideMark/>
          </w:tcPr>
          <w:p w14:paraId="7A6C0583" w14:textId="23970AC1" w:rsidR="0036281B" w:rsidRPr="00D335E2" w:rsidRDefault="0036281B" w:rsidP="00087940">
            <w:pPr>
              <w:jc w:val="center"/>
              <w:rPr>
                <w:sz w:val="20"/>
                <w:szCs w:val="20"/>
              </w:rPr>
            </w:pPr>
            <w:r w:rsidRPr="00D335E2">
              <w:rPr>
                <w:sz w:val="20"/>
                <w:szCs w:val="20"/>
              </w:rPr>
              <w:t>1</w:t>
            </w:r>
          </w:p>
        </w:tc>
        <w:tc>
          <w:tcPr>
            <w:tcW w:w="2822" w:type="dxa"/>
            <w:shd w:val="clear" w:color="auto" w:fill="auto"/>
            <w:vAlign w:val="center"/>
            <w:hideMark/>
          </w:tcPr>
          <w:p w14:paraId="1D1C7E55" w14:textId="167DD27D" w:rsidR="0036281B" w:rsidRPr="00D335E2" w:rsidRDefault="0036281B" w:rsidP="00A41EEA">
            <w:pPr>
              <w:rPr>
                <w:sz w:val="20"/>
                <w:szCs w:val="20"/>
              </w:rPr>
            </w:pPr>
            <w:r w:rsidRPr="00D335E2">
              <w:rPr>
                <w:sz w:val="20"/>
                <w:szCs w:val="20"/>
              </w:rPr>
              <w:t>Утвержденный тариф на холодную воду для прочих потребителей (без НДС), руб./куб. м</w:t>
            </w:r>
          </w:p>
        </w:tc>
        <w:tc>
          <w:tcPr>
            <w:tcW w:w="866" w:type="dxa"/>
            <w:vAlign w:val="center"/>
          </w:tcPr>
          <w:p w14:paraId="69275393" w14:textId="25CFF39A" w:rsidR="0036281B" w:rsidRPr="00D335E2" w:rsidRDefault="0036281B" w:rsidP="00087940">
            <w:pPr>
              <w:jc w:val="center"/>
              <w:rPr>
                <w:sz w:val="20"/>
                <w:szCs w:val="20"/>
              </w:rPr>
            </w:pPr>
            <w:r w:rsidRPr="00D335E2">
              <w:rPr>
                <w:sz w:val="20"/>
                <w:szCs w:val="20"/>
              </w:rPr>
              <w:t>41,55</w:t>
            </w:r>
          </w:p>
        </w:tc>
        <w:tc>
          <w:tcPr>
            <w:tcW w:w="866" w:type="dxa"/>
            <w:shd w:val="clear" w:color="000000" w:fill="FFFFFF"/>
            <w:vAlign w:val="center"/>
          </w:tcPr>
          <w:p w14:paraId="24BE204C" w14:textId="400DACA0" w:rsidR="0036281B" w:rsidRPr="00D335E2" w:rsidRDefault="0036281B" w:rsidP="00087940">
            <w:pPr>
              <w:jc w:val="center"/>
              <w:rPr>
                <w:sz w:val="20"/>
                <w:szCs w:val="20"/>
              </w:rPr>
            </w:pPr>
            <w:r w:rsidRPr="00D335E2">
              <w:rPr>
                <w:sz w:val="20"/>
                <w:szCs w:val="20"/>
              </w:rPr>
              <w:t>42,56</w:t>
            </w:r>
          </w:p>
        </w:tc>
        <w:tc>
          <w:tcPr>
            <w:tcW w:w="866" w:type="dxa"/>
            <w:shd w:val="clear" w:color="000000" w:fill="FFFFFF"/>
            <w:vAlign w:val="center"/>
          </w:tcPr>
          <w:p w14:paraId="2CE9BAAF" w14:textId="25D811C9" w:rsidR="0036281B" w:rsidRPr="00D335E2" w:rsidRDefault="0036281B" w:rsidP="00087940">
            <w:pPr>
              <w:jc w:val="center"/>
              <w:rPr>
                <w:sz w:val="20"/>
                <w:szCs w:val="20"/>
              </w:rPr>
            </w:pPr>
            <w:r w:rsidRPr="00D335E2">
              <w:rPr>
                <w:sz w:val="20"/>
                <w:szCs w:val="20"/>
              </w:rPr>
              <w:t>42,56</w:t>
            </w:r>
          </w:p>
        </w:tc>
        <w:tc>
          <w:tcPr>
            <w:tcW w:w="866" w:type="dxa"/>
            <w:shd w:val="clear" w:color="000000" w:fill="FFFFFF"/>
            <w:vAlign w:val="center"/>
          </w:tcPr>
          <w:p w14:paraId="1DAB9275" w14:textId="6CC8FB0C" w:rsidR="0036281B" w:rsidRPr="00D335E2" w:rsidRDefault="0036281B" w:rsidP="00087940">
            <w:pPr>
              <w:jc w:val="center"/>
              <w:rPr>
                <w:sz w:val="20"/>
                <w:szCs w:val="20"/>
              </w:rPr>
            </w:pPr>
            <w:r w:rsidRPr="00D335E2">
              <w:rPr>
                <w:sz w:val="20"/>
                <w:szCs w:val="20"/>
              </w:rPr>
              <w:t>44,39</w:t>
            </w:r>
          </w:p>
        </w:tc>
        <w:tc>
          <w:tcPr>
            <w:tcW w:w="866" w:type="dxa"/>
            <w:shd w:val="clear" w:color="000000" w:fill="FFFFFF"/>
            <w:vAlign w:val="center"/>
          </w:tcPr>
          <w:p w14:paraId="5A1E65E6" w14:textId="12C7860B" w:rsidR="0036281B" w:rsidRPr="00D335E2" w:rsidRDefault="0036281B" w:rsidP="00087940">
            <w:pPr>
              <w:jc w:val="center"/>
              <w:rPr>
                <w:sz w:val="20"/>
                <w:szCs w:val="20"/>
              </w:rPr>
            </w:pPr>
            <w:r w:rsidRPr="00D335E2">
              <w:rPr>
                <w:sz w:val="20"/>
                <w:szCs w:val="20"/>
              </w:rPr>
              <w:t>44,39</w:t>
            </w:r>
          </w:p>
        </w:tc>
        <w:tc>
          <w:tcPr>
            <w:tcW w:w="866" w:type="dxa"/>
            <w:shd w:val="clear" w:color="000000" w:fill="FFFFFF"/>
            <w:vAlign w:val="center"/>
          </w:tcPr>
          <w:p w14:paraId="5B3808C3" w14:textId="491B187E" w:rsidR="0036281B" w:rsidRPr="00D335E2" w:rsidRDefault="0036281B" w:rsidP="00087940">
            <w:pPr>
              <w:jc w:val="center"/>
              <w:rPr>
                <w:sz w:val="20"/>
                <w:szCs w:val="20"/>
              </w:rPr>
            </w:pPr>
            <w:r w:rsidRPr="00D335E2">
              <w:rPr>
                <w:sz w:val="20"/>
                <w:szCs w:val="20"/>
              </w:rPr>
              <w:t>49,60</w:t>
            </w:r>
          </w:p>
        </w:tc>
        <w:tc>
          <w:tcPr>
            <w:tcW w:w="866" w:type="dxa"/>
            <w:shd w:val="clear" w:color="000000" w:fill="FFFFFF"/>
            <w:vAlign w:val="center"/>
          </w:tcPr>
          <w:p w14:paraId="0FB50360" w14:textId="4FBFBCCD" w:rsidR="0036281B" w:rsidRPr="00D335E2" w:rsidRDefault="0036281B" w:rsidP="00087940">
            <w:pPr>
              <w:jc w:val="center"/>
              <w:rPr>
                <w:sz w:val="20"/>
                <w:szCs w:val="20"/>
              </w:rPr>
            </w:pPr>
            <w:r w:rsidRPr="00D335E2">
              <w:rPr>
                <w:sz w:val="20"/>
                <w:szCs w:val="20"/>
              </w:rPr>
              <w:t>49,60</w:t>
            </w:r>
          </w:p>
        </w:tc>
        <w:tc>
          <w:tcPr>
            <w:tcW w:w="866" w:type="dxa"/>
            <w:shd w:val="clear" w:color="000000" w:fill="FFFFFF"/>
            <w:vAlign w:val="center"/>
          </w:tcPr>
          <w:p w14:paraId="2E4F27E2" w14:textId="4E392538" w:rsidR="0036281B" w:rsidRPr="00D335E2" w:rsidRDefault="0036281B" w:rsidP="00087940">
            <w:pPr>
              <w:jc w:val="center"/>
              <w:rPr>
                <w:sz w:val="20"/>
                <w:szCs w:val="20"/>
              </w:rPr>
            </w:pPr>
            <w:r w:rsidRPr="00D335E2">
              <w:rPr>
                <w:sz w:val="20"/>
                <w:szCs w:val="20"/>
              </w:rPr>
              <w:t>51,68</w:t>
            </w:r>
          </w:p>
        </w:tc>
        <w:tc>
          <w:tcPr>
            <w:tcW w:w="866" w:type="dxa"/>
            <w:shd w:val="clear" w:color="000000" w:fill="FFFFFF"/>
            <w:vAlign w:val="center"/>
          </w:tcPr>
          <w:p w14:paraId="2DB9D0CF" w14:textId="0FB136DC" w:rsidR="0036281B" w:rsidRPr="00D335E2" w:rsidRDefault="0036281B" w:rsidP="00087940">
            <w:pPr>
              <w:jc w:val="center"/>
              <w:rPr>
                <w:sz w:val="20"/>
                <w:szCs w:val="20"/>
              </w:rPr>
            </w:pPr>
            <w:r w:rsidRPr="00D335E2">
              <w:rPr>
                <w:sz w:val="20"/>
                <w:szCs w:val="20"/>
              </w:rPr>
              <w:t>51,68</w:t>
            </w:r>
          </w:p>
        </w:tc>
        <w:tc>
          <w:tcPr>
            <w:tcW w:w="866" w:type="dxa"/>
            <w:shd w:val="clear" w:color="000000" w:fill="FFFFFF"/>
            <w:vAlign w:val="center"/>
          </w:tcPr>
          <w:p w14:paraId="4C8C6885" w14:textId="31903BE9" w:rsidR="0036281B" w:rsidRPr="00D335E2" w:rsidRDefault="00F31D6C" w:rsidP="00087940">
            <w:pPr>
              <w:jc w:val="center"/>
              <w:rPr>
                <w:sz w:val="20"/>
                <w:szCs w:val="20"/>
              </w:rPr>
            </w:pPr>
            <w:r w:rsidRPr="00D335E2">
              <w:rPr>
                <w:sz w:val="20"/>
                <w:szCs w:val="20"/>
              </w:rPr>
              <w:t>53,74</w:t>
            </w:r>
          </w:p>
        </w:tc>
        <w:tc>
          <w:tcPr>
            <w:tcW w:w="866" w:type="dxa"/>
            <w:shd w:val="clear" w:color="000000" w:fill="FFFFFF"/>
            <w:vAlign w:val="center"/>
          </w:tcPr>
          <w:p w14:paraId="41928F8E" w14:textId="100E2D90" w:rsidR="0036281B" w:rsidRPr="00D335E2" w:rsidRDefault="00F31D6C" w:rsidP="00087940">
            <w:pPr>
              <w:jc w:val="center"/>
              <w:rPr>
                <w:sz w:val="20"/>
                <w:szCs w:val="20"/>
              </w:rPr>
            </w:pPr>
            <w:r w:rsidRPr="00D335E2">
              <w:rPr>
                <w:sz w:val="20"/>
                <w:szCs w:val="20"/>
              </w:rPr>
              <w:t>53,74</w:t>
            </w:r>
          </w:p>
        </w:tc>
        <w:tc>
          <w:tcPr>
            <w:tcW w:w="834" w:type="dxa"/>
            <w:shd w:val="clear" w:color="000000" w:fill="FFFFFF"/>
            <w:vAlign w:val="center"/>
          </w:tcPr>
          <w:p w14:paraId="2E9A213D" w14:textId="5162F686" w:rsidR="0036281B" w:rsidRPr="00D335E2" w:rsidRDefault="00F31D6C" w:rsidP="00087940">
            <w:pPr>
              <w:jc w:val="center"/>
              <w:rPr>
                <w:sz w:val="20"/>
                <w:szCs w:val="20"/>
              </w:rPr>
            </w:pPr>
            <w:r w:rsidRPr="00D335E2">
              <w:rPr>
                <w:sz w:val="20"/>
                <w:szCs w:val="20"/>
              </w:rPr>
              <w:t>55,88</w:t>
            </w:r>
          </w:p>
        </w:tc>
      </w:tr>
      <w:tr w:rsidR="00D335E2" w:rsidRPr="00D335E2" w14:paraId="1AEE9CE4" w14:textId="77777777" w:rsidTr="009F47BB">
        <w:trPr>
          <w:trHeight w:val="630"/>
          <w:jc w:val="center"/>
        </w:trPr>
        <w:tc>
          <w:tcPr>
            <w:tcW w:w="417" w:type="dxa"/>
            <w:shd w:val="clear" w:color="auto" w:fill="auto"/>
            <w:vAlign w:val="center"/>
            <w:hideMark/>
          </w:tcPr>
          <w:p w14:paraId="353ECAC3" w14:textId="7F70C742" w:rsidR="0036281B" w:rsidRPr="00D335E2" w:rsidRDefault="0036281B" w:rsidP="00087940">
            <w:pPr>
              <w:jc w:val="center"/>
              <w:rPr>
                <w:sz w:val="20"/>
                <w:szCs w:val="20"/>
              </w:rPr>
            </w:pPr>
            <w:r w:rsidRPr="00D335E2">
              <w:rPr>
                <w:sz w:val="20"/>
                <w:szCs w:val="20"/>
              </w:rPr>
              <w:t>2</w:t>
            </w:r>
          </w:p>
        </w:tc>
        <w:tc>
          <w:tcPr>
            <w:tcW w:w="2822" w:type="dxa"/>
            <w:shd w:val="clear" w:color="auto" w:fill="auto"/>
            <w:vAlign w:val="center"/>
            <w:hideMark/>
          </w:tcPr>
          <w:p w14:paraId="44F55C67" w14:textId="1214E853" w:rsidR="0036281B" w:rsidRPr="00D335E2" w:rsidRDefault="0036281B" w:rsidP="00A41EEA">
            <w:pPr>
              <w:rPr>
                <w:sz w:val="20"/>
                <w:szCs w:val="20"/>
              </w:rPr>
            </w:pPr>
            <w:r w:rsidRPr="00D335E2">
              <w:rPr>
                <w:sz w:val="20"/>
                <w:szCs w:val="20"/>
              </w:rPr>
              <w:t>Утвержденный тариф на холодную воду для населения (с НДС), руб./куб. м</w:t>
            </w:r>
          </w:p>
        </w:tc>
        <w:tc>
          <w:tcPr>
            <w:tcW w:w="866" w:type="dxa"/>
            <w:vAlign w:val="center"/>
          </w:tcPr>
          <w:p w14:paraId="13E6B2CA" w14:textId="6EF27736" w:rsidR="0036281B" w:rsidRPr="00D335E2" w:rsidRDefault="0036281B" w:rsidP="00087940">
            <w:pPr>
              <w:jc w:val="center"/>
              <w:rPr>
                <w:sz w:val="20"/>
                <w:szCs w:val="20"/>
              </w:rPr>
            </w:pPr>
            <w:r w:rsidRPr="00D335E2">
              <w:rPr>
                <w:sz w:val="20"/>
                <w:szCs w:val="20"/>
              </w:rPr>
              <w:t>49,03</w:t>
            </w:r>
          </w:p>
        </w:tc>
        <w:tc>
          <w:tcPr>
            <w:tcW w:w="866" w:type="dxa"/>
            <w:vAlign w:val="center"/>
          </w:tcPr>
          <w:p w14:paraId="14659AEB" w14:textId="38DC6BE7" w:rsidR="0036281B" w:rsidRPr="00D335E2" w:rsidRDefault="0036281B" w:rsidP="00087940">
            <w:pPr>
              <w:jc w:val="center"/>
              <w:rPr>
                <w:sz w:val="20"/>
                <w:szCs w:val="20"/>
              </w:rPr>
            </w:pPr>
            <w:r w:rsidRPr="00D335E2">
              <w:rPr>
                <w:sz w:val="20"/>
                <w:szCs w:val="20"/>
              </w:rPr>
              <w:t>50,22</w:t>
            </w:r>
          </w:p>
        </w:tc>
        <w:tc>
          <w:tcPr>
            <w:tcW w:w="866" w:type="dxa"/>
            <w:vAlign w:val="center"/>
          </w:tcPr>
          <w:p w14:paraId="18F4F14E" w14:textId="31D40750" w:rsidR="0036281B" w:rsidRPr="00D335E2" w:rsidRDefault="0036281B" w:rsidP="00087940">
            <w:pPr>
              <w:jc w:val="center"/>
              <w:rPr>
                <w:sz w:val="20"/>
                <w:szCs w:val="20"/>
              </w:rPr>
            </w:pPr>
            <w:r w:rsidRPr="00D335E2">
              <w:rPr>
                <w:sz w:val="20"/>
                <w:szCs w:val="20"/>
              </w:rPr>
              <w:t>50,22</w:t>
            </w:r>
          </w:p>
        </w:tc>
        <w:tc>
          <w:tcPr>
            <w:tcW w:w="866" w:type="dxa"/>
            <w:vAlign w:val="center"/>
          </w:tcPr>
          <w:p w14:paraId="07D9FF34" w14:textId="0D491166" w:rsidR="0036281B" w:rsidRPr="00D335E2" w:rsidRDefault="0036281B" w:rsidP="00087940">
            <w:pPr>
              <w:jc w:val="center"/>
              <w:rPr>
                <w:sz w:val="20"/>
                <w:szCs w:val="20"/>
              </w:rPr>
            </w:pPr>
            <w:r w:rsidRPr="00D335E2">
              <w:rPr>
                <w:sz w:val="20"/>
                <w:szCs w:val="20"/>
              </w:rPr>
              <w:t>52,38</w:t>
            </w:r>
          </w:p>
        </w:tc>
        <w:tc>
          <w:tcPr>
            <w:tcW w:w="866" w:type="dxa"/>
            <w:shd w:val="clear" w:color="auto" w:fill="auto"/>
            <w:vAlign w:val="center"/>
          </w:tcPr>
          <w:p w14:paraId="51201467" w14:textId="0B6E10C4" w:rsidR="0036281B" w:rsidRPr="00D335E2" w:rsidRDefault="0036281B" w:rsidP="00087940">
            <w:pPr>
              <w:jc w:val="center"/>
              <w:rPr>
                <w:sz w:val="20"/>
                <w:szCs w:val="20"/>
              </w:rPr>
            </w:pPr>
            <w:r w:rsidRPr="00D335E2">
              <w:rPr>
                <w:sz w:val="20"/>
                <w:szCs w:val="20"/>
              </w:rPr>
              <w:t>52,38</w:t>
            </w:r>
          </w:p>
        </w:tc>
        <w:tc>
          <w:tcPr>
            <w:tcW w:w="866" w:type="dxa"/>
            <w:vAlign w:val="center"/>
          </w:tcPr>
          <w:p w14:paraId="56BB9B31" w14:textId="2F8770C4" w:rsidR="0036281B" w:rsidRPr="00D335E2" w:rsidRDefault="0036281B" w:rsidP="00087940">
            <w:pPr>
              <w:jc w:val="center"/>
              <w:rPr>
                <w:sz w:val="20"/>
                <w:szCs w:val="20"/>
              </w:rPr>
            </w:pPr>
            <w:r w:rsidRPr="00D335E2">
              <w:rPr>
                <w:sz w:val="20"/>
                <w:szCs w:val="20"/>
              </w:rPr>
              <w:t>58,53</w:t>
            </w:r>
          </w:p>
        </w:tc>
        <w:tc>
          <w:tcPr>
            <w:tcW w:w="866" w:type="dxa"/>
            <w:shd w:val="clear" w:color="000000" w:fill="FFFFFF"/>
            <w:vAlign w:val="center"/>
          </w:tcPr>
          <w:p w14:paraId="763D9697" w14:textId="09BAF492" w:rsidR="0036281B" w:rsidRPr="00D335E2" w:rsidRDefault="0036281B" w:rsidP="00087940">
            <w:pPr>
              <w:jc w:val="center"/>
              <w:rPr>
                <w:sz w:val="20"/>
                <w:szCs w:val="20"/>
              </w:rPr>
            </w:pPr>
            <w:r w:rsidRPr="00D335E2">
              <w:rPr>
                <w:sz w:val="20"/>
                <w:szCs w:val="20"/>
              </w:rPr>
              <w:t>58,53</w:t>
            </w:r>
          </w:p>
        </w:tc>
        <w:tc>
          <w:tcPr>
            <w:tcW w:w="866" w:type="dxa"/>
            <w:shd w:val="clear" w:color="000000" w:fill="FFFFFF"/>
            <w:vAlign w:val="center"/>
          </w:tcPr>
          <w:p w14:paraId="33C71F5C" w14:textId="0155A6CC" w:rsidR="0036281B" w:rsidRPr="00D335E2" w:rsidRDefault="0036281B" w:rsidP="00087940">
            <w:pPr>
              <w:jc w:val="center"/>
              <w:rPr>
                <w:sz w:val="20"/>
                <w:szCs w:val="20"/>
              </w:rPr>
            </w:pPr>
            <w:r w:rsidRPr="00D335E2">
              <w:rPr>
                <w:sz w:val="20"/>
                <w:szCs w:val="20"/>
              </w:rPr>
              <w:t>60,98</w:t>
            </w:r>
          </w:p>
        </w:tc>
        <w:tc>
          <w:tcPr>
            <w:tcW w:w="866" w:type="dxa"/>
            <w:shd w:val="clear" w:color="000000" w:fill="FFFFFF"/>
            <w:vAlign w:val="center"/>
          </w:tcPr>
          <w:p w14:paraId="790AD3AD" w14:textId="1C925457" w:rsidR="0036281B" w:rsidRPr="00D335E2" w:rsidRDefault="0036281B" w:rsidP="00087940">
            <w:pPr>
              <w:jc w:val="center"/>
              <w:rPr>
                <w:sz w:val="20"/>
                <w:szCs w:val="20"/>
              </w:rPr>
            </w:pPr>
            <w:r w:rsidRPr="00D335E2">
              <w:rPr>
                <w:sz w:val="20"/>
                <w:szCs w:val="20"/>
              </w:rPr>
              <w:t>60,98</w:t>
            </w:r>
          </w:p>
        </w:tc>
        <w:tc>
          <w:tcPr>
            <w:tcW w:w="866" w:type="dxa"/>
            <w:shd w:val="clear" w:color="000000" w:fill="FFFFFF"/>
            <w:vAlign w:val="center"/>
          </w:tcPr>
          <w:p w14:paraId="2F678A16" w14:textId="54BA36C0" w:rsidR="0036281B" w:rsidRPr="00D335E2" w:rsidRDefault="00F31D6C" w:rsidP="00087940">
            <w:pPr>
              <w:jc w:val="center"/>
              <w:rPr>
                <w:sz w:val="20"/>
                <w:szCs w:val="20"/>
              </w:rPr>
            </w:pPr>
            <w:r w:rsidRPr="00D335E2">
              <w:rPr>
                <w:sz w:val="20"/>
                <w:szCs w:val="20"/>
              </w:rPr>
              <w:t>63,41</w:t>
            </w:r>
          </w:p>
        </w:tc>
        <w:tc>
          <w:tcPr>
            <w:tcW w:w="866" w:type="dxa"/>
            <w:shd w:val="clear" w:color="000000" w:fill="FFFFFF"/>
            <w:vAlign w:val="center"/>
          </w:tcPr>
          <w:p w14:paraId="32293999" w14:textId="5CD76D6E" w:rsidR="0036281B" w:rsidRPr="00D335E2" w:rsidRDefault="00F31D6C" w:rsidP="00087940">
            <w:pPr>
              <w:jc w:val="center"/>
              <w:rPr>
                <w:sz w:val="20"/>
                <w:szCs w:val="20"/>
              </w:rPr>
            </w:pPr>
            <w:r w:rsidRPr="00D335E2">
              <w:rPr>
                <w:sz w:val="20"/>
                <w:szCs w:val="20"/>
              </w:rPr>
              <w:t>63,41</w:t>
            </w:r>
          </w:p>
        </w:tc>
        <w:tc>
          <w:tcPr>
            <w:tcW w:w="834" w:type="dxa"/>
            <w:shd w:val="clear" w:color="000000" w:fill="FFFFFF"/>
            <w:vAlign w:val="center"/>
          </w:tcPr>
          <w:p w14:paraId="7293609F" w14:textId="0D37C3CB" w:rsidR="0036281B" w:rsidRPr="00D335E2" w:rsidRDefault="00F31D6C" w:rsidP="00087940">
            <w:pPr>
              <w:jc w:val="center"/>
              <w:rPr>
                <w:sz w:val="20"/>
                <w:szCs w:val="20"/>
              </w:rPr>
            </w:pPr>
            <w:r w:rsidRPr="00D335E2">
              <w:rPr>
                <w:sz w:val="20"/>
                <w:szCs w:val="20"/>
              </w:rPr>
              <w:t>65,94</w:t>
            </w:r>
          </w:p>
        </w:tc>
      </w:tr>
      <w:tr w:rsidR="00D335E2" w:rsidRPr="00D335E2" w14:paraId="7E6DAEC7" w14:textId="77777777" w:rsidTr="00256B79">
        <w:trPr>
          <w:trHeight w:val="230"/>
          <w:jc w:val="center"/>
        </w:trPr>
        <w:tc>
          <w:tcPr>
            <w:tcW w:w="13599" w:type="dxa"/>
            <w:gridSpan w:val="14"/>
            <w:shd w:val="clear" w:color="auto" w:fill="auto"/>
            <w:vAlign w:val="center"/>
          </w:tcPr>
          <w:p w14:paraId="7E50D7A4" w14:textId="7DB3B623" w:rsidR="00BE0CB8" w:rsidRPr="00D335E2" w:rsidRDefault="00BE0CB8" w:rsidP="00087940">
            <w:pPr>
              <w:jc w:val="center"/>
              <w:rPr>
                <w:sz w:val="20"/>
                <w:szCs w:val="20"/>
              </w:rPr>
            </w:pPr>
            <w:r w:rsidRPr="00D335E2">
              <w:rPr>
                <w:sz w:val="20"/>
                <w:szCs w:val="20"/>
              </w:rPr>
              <w:t>п. Усть-Юган (ст. Усть-Юган)</w:t>
            </w:r>
          </w:p>
        </w:tc>
      </w:tr>
      <w:tr w:rsidR="00D335E2" w:rsidRPr="00D335E2" w14:paraId="2A2D5DFA" w14:textId="77777777" w:rsidTr="009F47BB">
        <w:trPr>
          <w:trHeight w:val="630"/>
          <w:jc w:val="center"/>
        </w:trPr>
        <w:tc>
          <w:tcPr>
            <w:tcW w:w="417" w:type="dxa"/>
            <w:shd w:val="clear" w:color="auto" w:fill="auto"/>
            <w:vAlign w:val="center"/>
          </w:tcPr>
          <w:p w14:paraId="4B894E12" w14:textId="5F2AA46F" w:rsidR="007A1406" w:rsidRPr="00D335E2" w:rsidRDefault="007A1406" w:rsidP="00087940">
            <w:pPr>
              <w:jc w:val="center"/>
              <w:rPr>
                <w:sz w:val="20"/>
                <w:szCs w:val="20"/>
              </w:rPr>
            </w:pPr>
            <w:r w:rsidRPr="00D335E2">
              <w:rPr>
                <w:sz w:val="20"/>
                <w:szCs w:val="20"/>
              </w:rPr>
              <w:t>1</w:t>
            </w:r>
          </w:p>
        </w:tc>
        <w:tc>
          <w:tcPr>
            <w:tcW w:w="2822" w:type="dxa"/>
            <w:shd w:val="clear" w:color="auto" w:fill="auto"/>
            <w:vAlign w:val="center"/>
          </w:tcPr>
          <w:p w14:paraId="6D84F3C2" w14:textId="3314AFEB" w:rsidR="007A1406" w:rsidRPr="00D335E2" w:rsidRDefault="007A1406" w:rsidP="00A41EEA">
            <w:pPr>
              <w:rPr>
                <w:sz w:val="20"/>
                <w:szCs w:val="20"/>
              </w:rPr>
            </w:pPr>
            <w:r w:rsidRPr="00D335E2">
              <w:rPr>
                <w:sz w:val="20"/>
                <w:szCs w:val="20"/>
              </w:rPr>
              <w:t>Утвержденный тариф на холодную воду для прочих потребителей (без НДС), руб./куб. м</w:t>
            </w:r>
          </w:p>
        </w:tc>
        <w:tc>
          <w:tcPr>
            <w:tcW w:w="866" w:type="dxa"/>
            <w:vAlign w:val="center"/>
          </w:tcPr>
          <w:p w14:paraId="208856E9" w14:textId="534048F9" w:rsidR="007A1406" w:rsidRPr="00D335E2" w:rsidRDefault="007A1406" w:rsidP="00087940">
            <w:pPr>
              <w:jc w:val="center"/>
              <w:rPr>
                <w:sz w:val="20"/>
                <w:szCs w:val="20"/>
              </w:rPr>
            </w:pPr>
            <w:r w:rsidRPr="00D335E2">
              <w:rPr>
                <w:sz w:val="20"/>
                <w:szCs w:val="20"/>
              </w:rPr>
              <w:t>-</w:t>
            </w:r>
          </w:p>
        </w:tc>
        <w:tc>
          <w:tcPr>
            <w:tcW w:w="866" w:type="dxa"/>
            <w:vAlign w:val="center"/>
          </w:tcPr>
          <w:p w14:paraId="297ADEAB" w14:textId="643C68E3" w:rsidR="007A1406" w:rsidRPr="00D335E2" w:rsidRDefault="007A1406" w:rsidP="00087940">
            <w:pPr>
              <w:jc w:val="center"/>
              <w:rPr>
                <w:sz w:val="20"/>
                <w:szCs w:val="20"/>
              </w:rPr>
            </w:pPr>
            <w:r w:rsidRPr="00D335E2">
              <w:rPr>
                <w:sz w:val="20"/>
                <w:szCs w:val="20"/>
              </w:rPr>
              <w:t>-</w:t>
            </w:r>
          </w:p>
        </w:tc>
        <w:tc>
          <w:tcPr>
            <w:tcW w:w="866" w:type="dxa"/>
            <w:vAlign w:val="center"/>
          </w:tcPr>
          <w:p w14:paraId="69BD1E89" w14:textId="75E83DEA" w:rsidR="007A1406" w:rsidRPr="00D335E2" w:rsidRDefault="007A1406" w:rsidP="00087940">
            <w:pPr>
              <w:jc w:val="center"/>
              <w:rPr>
                <w:sz w:val="20"/>
                <w:szCs w:val="20"/>
              </w:rPr>
            </w:pPr>
            <w:r w:rsidRPr="00D335E2">
              <w:rPr>
                <w:sz w:val="20"/>
                <w:szCs w:val="20"/>
              </w:rPr>
              <w:t>20,85</w:t>
            </w:r>
          </w:p>
        </w:tc>
        <w:tc>
          <w:tcPr>
            <w:tcW w:w="866" w:type="dxa"/>
            <w:vAlign w:val="center"/>
          </w:tcPr>
          <w:p w14:paraId="17495480" w14:textId="699C4200" w:rsidR="007A1406" w:rsidRPr="00D335E2" w:rsidRDefault="007A1406" w:rsidP="00087940">
            <w:pPr>
              <w:jc w:val="center"/>
              <w:rPr>
                <w:sz w:val="20"/>
                <w:szCs w:val="20"/>
              </w:rPr>
            </w:pPr>
            <w:r w:rsidRPr="00D335E2">
              <w:rPr>
                <w:sz w:val="20"/>
                <w:szCs w:val="20"/>
              </w:rPr>
              <w:t>21,74</w:t>
            </w:r>
          </w:p>
        </w:tc>
        <w:tc>
          <w:tcPr>
            <w:tcW w:w="866" w:type="dxa"/>
            <w:shd w:val="clear" w:color="auto" w:fill="auto"/>
            <w:vAlign w:val="center"/>
          </w:tcPr>
          <w:p w14:paraId="733B6719" w14:textId="638BBF4A" w:rsidR="007A1406" w:rsidRPr="00D335E2" w:rsidRDefault="007A1406" w:rsidP="00087940">
            <w:pPr>
              <w:jc w:val="center"/>
              <w:rPr>
                <w:sz w:val="20"/>
                <w:szCs w:val="20"/>
              </w:rPr>
            </w:pPr>
            <w:r w:rsidRPr="00D335E2">
              <w:rPr>
                <w:sz w:val="20"/>
                <w:szCs w:val="20"/>
              </w:rPr>
              <w:t>21,74</w:t>
            </w:r>
          </w:p>
        </w:tc>
        <w:tc>
          <w:tcPr>
            <w:tcW w:w="866" w:type="dxa"/>
            <w:vAlign w:val="center"/>
          </w:tcPr>
          <w:p w14:paraId="48EF178D" w14:textId="03366A81" w:rsidR="007A1406" w:rsidRPr="00D335E2" w:rsidRDefault="007A1406" w:rsidP="00087940">
            <w:pPr>
              <w:jc w:val="center"/>
              <w:rPr>
                <w:sz w:val="20"/>
                <w:szCs w:val="20"/>
              </w:rPr>
            </w:pPr>
            <w:r w:rsidRPr="00D335E2">
              <w:rPr>
                <w:sz w:val="20"/>
                <w:szCs w:val="20"/>
              </w:rPr>
              <w:t>24,24</w:t>
            </w:r>
          </w:p>
        </w:tc>
        <w:tc>
          <w:tcPr>
            <w:tcW w:w="866" w:type="dxa"/>
            <w:shd w:val="clear" w:color="000000" w:fill="FFFFFF"/>
            <w:vAlign w:val="center"/>
          </w:tcPr>
          <w:p w14:paraId="1767649A" w14:textId="5A02E809" w:rsidR="007A1406" w:rsidRPr="00D335E2" w:rsidRDefault="007A1406" w:rsidP="00087940">
            <w:pPr>
              <w:jc w:val="center"/>
              <w:rPr>
                <w:sz w:val="20"/>
                <w:szCs w:val="20"/>
              </w:rPr>
            </w:pPr>
            <w:r w:rsidRPr="00D335E2">
              <w:rPr>
                <w:sz w:val="20"/>
                <w:szCs w:val="20"/>
              </w:rPr>
              <w:t>24,24</w:t>
            </w:r>
          </w:p>
        </w:tc>
        <w:tc>
          <w:tcPr>
            <w:tcW w:w="866" w:type="dxa"/>
            <w:shd w:val="clear" w:color="000000" w:fill="FFFFFF"/>
            <w:vAlign w:val="center"/>
          </w:tcPr>
          <w:p w14:paraId="748B1C64" w14:textId="3C8C763D" w:rsidR="007A1406" w:rsidRPr="00D335E2" w:rsidRDefault="007A1406" w:rsidP="00087940">
            <w:pPr>
              <w:jc w:val="center"/>
              <w:rPr>
                <w:sz w:val="20"/>
                <w:szCs w:val="20"/>
              </w:rPr>
            </w:pPr>
            <w:r w:rsidRPr="00D335E2">
              <w:rPr>
                <w:sz w:val="20"/>
                <w:szCs w:val="20"/>
              </w:rPr>
              <w:t>25,25</w:t>
            </w:r>
          </w:p>
        </w:tc>
        <w:tc>
          <w:tcPr>
            <w:tcW w:w="866" w:type="dxa"/>
            <w:shd w:val="clear" w:color="000000" w:fill="FFFFFF"/>
            <w:vAlign w:val="center"/>
          </w:tcPr>
          <w:p w14:paraId="17CD2E3A" w14:textId="14071DD5" w:rsidR="007A1406" w:rsidRPr="00D335E2" w:rsidRDefault="007A1406" w:rsidP="00087940">
            <w:pPr>
              <w:jc w:val="center"/>
              <w:rPr>
                <w:sz w:val="20"/>
                <w:szCs w:val="20"/>
              </w:rPr>
            </w:pPr>
            <w:r w:rsidRPr="00D335E2">
              <w:rPr>
                <w:sz w:val="20"/>
                <w:szCs w:val="20"/>
              </w:rPr>
              <w:t>25,25</w:t>
            </w:r>
          </w:p>
        </w:tc>
        <w:tc>
          <w:tcPr>
            <w:tcW w:w="866" w:type="dxa"/>
            <w:shd w:val="clear" w:color="000000" w:fill="FFFFFF"/>
            <w:vAlign w:val="center"/>
          </w:tcPr>
          <w:p w14:paraId="35733153" w14:textId="70102634" w:rsidR="007A1406" w:rsidRPr="00D335E2" w:rsidRDefault="007A1406" w:rsidP="00087940">
            <w:pPr>
              <w:jc w:val="center"/>
              <w:rPr>
                <w:sz w:val="20"/>
                <w:szCs w:val="20"/>
              </w:rPr>
            </w:pPr>
            <w:r w:rsidRPr="00D335E2">
              <w:rPr>
                <w:sz w:val="20"/>
                <w:szCs w:val="20"/>
              </w:rPr>
              <w:t>26,26</w:t>
            </w:r>
          </w:p>
        </w:tc>
        <w:tc>
          <w:tcPr>
            <w:tcW w:w="866" w:type="dxa"/>
            <w:shd w:val="clear" w:color="000000" w:fill="FFFFFF"/>
            <w:vAlign w:val="center"/>
          </w:tcPr>
          <w:p w14:paraId="1F381738" w14:textId="67118BA0" w:rsidR="007A1406" w:rsidRPr="00D335E2" w:rsidRDefault="007A1406" w:rsidP="00087940">
            <w:pPr>
              <w:jc w:val="center"/>
              <w:rPr>
                <w:sz w:val="20"/>
                <w:szCs w:val="20"/>
              </w:rPr>
            </w:pPr>
            <w:r w:rsidRPr="00D335E2">
              <w:rPr>
                <w:sz w:val="20"/>
                <w:szCs w:val="20"/>
              </w:rPr>
              <w:t>26,26</w:t>
            </w:r>
          </w:p>
        </w:tc>
        <w:tc>
          <w:tcPr>
            <w:tcW w:w="834" w:type="dxa"/>
            <w:shd w:val="clear" w:color="000000" w:fill="FFFFFF"/>
            <w:vAlign w:val="center"/>
          </w:tcPr>
          <w:p w14:paraId="45DF7F8F" w14:textId="187F1A8F" w:rsidR="007A1406" w:rsidRPr="00D335E2" w:rsidRDefault="007A1406" w:rsidP="00087940">
            <w:pPr>
              <w:jc w:val="center"/>
              <w:rPr>
                <w:sz w:val="20"/>
                <w:szCs w:val="20"/>
              </w:rPr>
            </w:pPr>
            <w:r w:rsidRPr="00D335E2">
              <w:rPr>
                <w:sz w:val="20"/>
                <w:szCs w:val="20"/>
              </w:rPr>
              <w:t>27,30</w:t>
            </w:r>
          </w:p>
        </w:tc>
      </w:tr>
      <w:tr w:rsidR="00D335E2" w:rsidRPr="00D335E2" w14:paraId="301C4A40" w14:textId="77777777" w:rsidTr="009F47BB">
        <w:trPr>
          <w:trHeight w:val="630"/>
          <w:jc w:val="center"/>
        </w:trPr>
        <w:tc>
          <w:tcPr>
            <w:tcW w:w="417" w:type="dxa"/>
            <w:shd w:val="clear" w:color="auto" w:fill="auto"/>
            <w:vAlign w:val="center"/>
          </w:tcPr>
          <w:p w14:paraId="0F4474A9" w14:textId="0D1923CD" w:rsidR="007A1406" w:rsidRPr="00D335E2" w:rsidRDefault="007A1406" w:rsidP="00087940">
            <w:pPr>
              <w:jc w:val="center"/>
              <w:rPr>
                <w:sz w:val="20"/>
                <w:szCs w:val="20"/>
              </w:rPr>
            </w:pPr>
            <w:r w:rsidRPr="00D335E2">
              <w:rPr>
                <w:sz w:val="20"/>
                <w:szCs w:val="20"/>
              </w:rPr>
              <w:t>2</w:t>
            </w:r>
          </w:p>
        </w:tc>
        <w:tc>
          <w:tcPr>
            <w:tcW w:w="2822" w:type="dxa"/>
            <w:shd w:val="clear" w:color="auto" w:fill="auto"/>
            <w:vAlign w:val="center"/>
          </w:tcPr>
          <w:p w14:paraId="503C3A3B" w14:textId="039C2742" w:rsidR="007A1406" w:rsidRPr="00D335E2" w:rsidRDefault="007A1406" w:rsidP="00A41EEA">
            <w:pPr>
              <w:rPr>
                <w:sz w:val="20"/>
                <w:szCs w:val="20"/>
              </w:rPr>
            </w:pPr>
            <w:r w:rsidRPr="00D335E2">
              <w:rPr>
                <w:sz w:val="20"/>
                <w:szCs w:val="20"/>
              </w:rPr>
              <w:t>Утвержденный тариф на холодную воду для населения (с НДС), руб./куб. м</w:t>
            </w:r>
          </w:p>
        </w:tc>
        <w:tc>
          <w:tcPr>
            <w:tcW w:w="866" w:type="dxa"/>
            <w:vAlign w:val="center"/>
          </w:tcPr>
          <w:p w14:paraId="3192C42C" w14:textId="7C90A853" w:rsidR="007A1406" w:rsidRPr="00D335E2" w:rsidRDefault="007A1406" w:rsidP="00087940">
            <w:pPr>
              <w:jc w:val="center"/>
              <w:rPr>
                <w:sz w:val="20"/>
                <w:szCs w:val="20"/>
              </w:rPr>
            </w:pPr>
            <w:r w:rsidRPr="00D335E2">
              <w:rPr>
                <w:sz w:val="20"/>
                <w:szCs w:val="20"/>
              </w:rPr>
              <w:t>-</w:t>
            </w:r>
          </w:p>
        </w:tc>
        <w:tc>
          <w:tcPr>
            <w:tcW w:w="866" w:type="dxa"/>
            <w:vAlign w:val="center"/>
          </w:tcPr>
          <w:p w14:paraId="667CA48C" w14:textId="54966C84" w:rsidR="007A1406" w:rsidRPr="00D335E2" w:rsidRDefault="007A1406" w:rsidP="00087940">
            <w:pPr>
              <w:jc w:val="center"/>
              <w:rPr>
                <w:sz w:val="20"/>
                <w:szCs w:val="20"/>
              </w:rPr>
            </w:pPr>
            <w:r w:rsidRPr="00D335E2">
              <w:rPr>
                <w:sz w:val="20"/>
                <w:szCs w:val="20"/>
              </w:rPr>
              <w:t>-</w:t>
            </w:r>
          </w:p>
        </w:tc>
        <w:tc>
          <w:tcPr>
            <w:tcW w:w="866" w:type="dxa"/>
            <w:vAlign w:val="center"/>
          </w:tcPr>
          <w:p w14:paraId="56C18386" w14:textId="2A9CEDEA" w:rsidR="007A1406" w:rsidRPr="00D335E2" w:rsidRDefault="007A1406" w:rsidP="00087940">
            <w:pPr>
              <w:jc w:val="center"/>
              <w:rPr>
                <w:sz w:val="20"/>
                <w:szCs w:val="20"/>
              </w:rPr>
            </w:pPr>
            <w:r w:rsidRPr="00D335E2">
              <w:rPr>
                <w:sz w:val="20"/>
                <w:szCs w:val="20"/>
              </w:rPr>
              <w:t>24,60</w:t>
            </w:r>
          </w:p>
        </w:tc>
        <w:tc>
          <w:tcPr>
            <w:tcW w:w="866" w:type="dxa"/>
            <w:vAlign w:val="center"/>
          </w:tcPr>
          <w:p w14:paraId="58DF7E66" w14:textId="616003C5" w:rsidR="007A1406" w:rsidRPr="00D335E2" w:rsidRDefault="007A1406" w:rsidP="00087940">
            <w:pPr>
              <w:jc w:val="center"/>
              <w:rPr>
                <w:sz w:val="20"/>
                <w:szCs w:val="20"/>
              </w:rPr>
            </w:pPr>
            <w:r w:rsidRPr="00D335E2">
              <w:rPr>
                <w:sz w:val="20"/>
                <w:szCs w:val="20"/>
              </w:rPr>
              <w:t>25,65</w:t>
            </w:r>
          </w:p>
        </w:tc>
        <w:tc>
          <w:tcPr>
            <w:tcW w:w="866" w:type="dxa"/>
            <w:shd w:val="clear" w:color="auto" w:fill="auto"/>
            <w:vAlign w:val="center"/>
          </w:tcPr>
          <w:p w14:paraId="1100FD47" w14:textId="59A08A90" w:rsidR="007A1406" w:rsidRPr="00D335E2" w:rsidRDefault="007A1406" w:rsidP="00087940">
            <w:pPr>
              <w:jc w:val="center"/>
              <w:rPr>
                <w:sz w:val="20"/>
                <w:szCs w:val="20"/>
              </w:rPr>
            </w:pPr>
            <w:r w:rsidRPr="00D335E2">
              <w:rPr>
                <w:sz w:val="20"/>
                <w:szCs w:val="20"/>
              </w:rPr>
              <w:t>25,65</w:t>
            </w:r>
          </w:p>
        </w:tc>
        <w:tc>
          <w:tcPr>
            <w:tcW w:w="866" w:type="dxa"/>
            <w:vAlign w:val="center"/>
          </w:tcPr>
          <w:p w14:paraId="6E0147AF" w14:textId="7EF09CE3" w:rsidR="007A1406" w:rsidRPr="00D335E2" w:rsidRDefault="007A1406" w:rsidP="00087940">
            <w:pPr>
              <w:jc w:val="center"/>
              <w:rPr>
                <w:sz w:val="20"/>
                <w:szCs w:val="20"/>
              </w:rPr>
            </w:pPr>
            <w:r w:rsidRPr="00D335E2">
              <w:rPr>
                <w:sz w:val="20"/>
                <w:szCs w:val="20"/>
              </w:rPr>
              <w:t>28,60</w:t>
            </w:r>
          </w:p>
        </w:tc>
        <w:tc>
          <w:tcPr>
            <w:tcW w:w="866" w:type="dxa"/>
            <w:shd w:val="clear" w:color="000000" w:fill="FFFFFF"/>
            <w:vAlign w:val="center"/>
          </w:tcPr>
          <w:p w14:paraId="4227FBEF" w14:textId="73A0DB3F" w:rsidR="007A1406" w:rsidRPr="00D335E2" w:rsidRDefault="007A1406" w:rsidP="00087940">
            <w:pPr>
              <w:jc w:val="center"/>
              <w:rPr>
                <w:sz w:val="20"/>
                <w:szCs w:val="20"/>
              </w:rPr>
            </w:pPr>
            <w:r w:rsidRPr="00D335E2">
              <w:rPr>
                <w:sz w:val="20"/>
                <w:szCs w:val="20"/>
              </w:rPr>
              <w:t>28,60</w:t>
            </w:r>
          </w:p>
        </w:tc>
        <w:tc>
          <w:tcPr>
            <w:tcW w:w="866" w:type="dxa"/>
            <w:shd w:val="clear" w:color="000000" w:fill="FFFFFF"/>
            <w:vAlign w:val="center"/>
          </w:tcPr>
          <w:p w14:paraId="12F8E74E" w14:textId="7D07FEF6" w:rsidR="007A1406" w:rsidRPr="00D335E2" w:rsidRDefault="007A1406" w:rsidP="00087940">
            <w:pPr>
              <w:jc w:val="center"/>
              <w:rPr>
                <w:sz w:val="20"/>
                <w:szCs w:val="20"/>
              </w:rPr>
            </w:pPr>
            <w:r w:rsidRPr="00D335E2">
              <w:rPr>
                <w:sz w:val="20"/>
                <w:szCs w:val="20"/>
              </w:rPr>
              <w:t>29,80</w:t>
            </w:r>
          </w:p>
        </w:tc>
        <w:tc>
          <w:tcPr>
            <w:tcW w:w="866" w:type="dxa"/>
            <w:shd w:val="clear" w:color="000000" w:fill="FFFFFF"/>
            <w:vAlign w:val="center"/>
          </w:tcPr>
          <w:p w14:paraId="71CE48E4" w14:textId="36969114" w:rsidR="007A1406" w:rsidRPr="00D335E2" w:rsidRDefault="007A1406" w:rsidP="00087940">
            <w:pPr>
              <w:jc w:val="center"/>
              <w:rPr>
                <w:sz w:val="20"/>
                <w:szCs w:val="20"/>
              </w:rPr>
            </w:pPr>
            <w:r w:rsidRPr="00D335E2">
              <w:rPr>
                <w:sz w:val="20"/>
                <w:szCs w:val="20"/>
              </w:rPr>
              <w:t>29,80</w:t>
            </w:r>
          </w:p>
        </w:tc>
        <w:tc>
          <w:tcPr>
            <w:tcW w:w="866" w:type="dxa"/>
            <w:shd w:val="clear" w:color="000000" w:fill="FFFFFF"/>
            <w:vAlign w:val="center"/>
          </w:tcPr>
          <w:p w14:paraId="11CF3D74" w14:textId="49486D3A" w:rsidR="007A1406" w:rsidRPr="00D335E2" w:rsidRDefault="007A1406" w:rsidP="00087940">
            <w:pPr>
              <w:jc w:val="center"/>
              <w:rPr>
                <w:sz w:val="20"/>
                <w:szCs w:val="20"/>
              </w:rPr>
            </w:pPr>
            <w:r w:rsidRPr="00D335E2">
              <w:rPr>
                <w:sz w:val="20"/>
                <w:szCs w:val="20"/>
              </w:rPr>
              <w:t>30,99</w:t>
            </w:r>
          </w:p>
        </w:tc>
        <w:tc>
          <w:tcPr>
            <w:tcW w:w="866" w:type="dxa"/>
            <w:shd w:val="clear" w:color="000000" w:fill="FFFFFF"/>
            <w:vAlign w:val="center"/>
          </w:tcPr>
          <w:p w14:paraId="567550E6" w14:textId="40E77BC8" w:rsidR="007A1406" w:rsidRPr="00D335E2" w:rsidRDefault="007A1406" w:rsidP="00087940">
            <w:pPr>
              <w:jc w:val="center"/>
              <w:rPr>
                <w:sz w:val="20"/>
                <w:szCs w:val="20"/>
              </w:rPr>
            </w:pPr>
            <w:r w:rsidRPr="00D335E2">
              <w:rPr>
                <w:sz w:val="20"/>
                <w:szCs w:val="20"/>
              </w:rPr>
              <w:t>30,99</w:t>
            </w:r>
          </w:p>
        </w:tc>
        <w:tc>
          <w:tcPr>
            <w:tcW w:w="834" w:type="dxa"/>
            <w:shd w:val="clear" w:color="000000" w:fill="FFFFFF"/>
            <w:vAlign w:val="center"/>
          </w:tcPr>
          <w:p w14:paraId="6DAD6583" w14:textId="477275AC" w:rsidR="007A1406" w:rsidRPr="00D335E2" w:rsidRDefault="007A1406" w:rsidP="00087940">
            <w:pPr>
              <w:jc w:val="center"/>
              <w:rPr>
                <w:sz w:val="20"/>
                <w:szCs w:val="20"/>
              </w:rPr>
            </w:pPr>
            <w:r w:rsidRPr="00D335E2">
              <w:rPr>
                <w:sz w:val="20"/>
                <w:szCs w:val="20"/>
              </w:rPr>
              <w:t>32,21</w:t>
            </w:r>
          </w:p>
        </w:tc>
      </w:tr>
    </w:tbl>
    <w:p w14:paraId="0CEB858B" w14:textId="77777777" w:rsidR="00CD5A4B" w:rsidRPr="00D335E2" w:rsidRDefault="00CD5A4B" w:rsidP="001042D5">
      <w:pPr>
        <w:pStyle w:val="a5"/>
        <w:sectPr w:rsidR="00CD5A4B" w:rsidRPr="00D335E2" w:rsidSect="0040308D">
          <w:headerReference w:type="default" r:id="rId22"/>
          <w:footerReference w:type="default" r:id="rId23"/>
          <w:type w:val="nextColumn"/>
          <w:pgSz w:w="16838" w:h="11906" w:orient="landscape"/>
          <w:pgMar w:top="1134" w:right="851" w:bottom="1134" w:left="1134" w:header="567" w:footer="709" w:gutter="0"/>
          <w:cols w:space="708"/>
          <w:docGrid w:linePitch="360"/>
        </w:sectPr>
      </w:pPr>
    </w:p>
    <w:p w14:paraId="3CB5807D" w14:textId="5C740505" w:rsidR="001231A8" w:rsidRPr="00D335E2" w:rsidRDefault="001C6885" w:rsidP="00FA5B12">
      <w:pPr>
        <w:pStyle w:val="a5"/>
      </w:pPr>
      <w:r w:rsidRPr="00D335E2">
        <w:t>Тариф на</w:t>
      </w:r>
      <w:r w:rsidR="00AE13AC" w:rsidRPr="00D335E2">
        <w:t xml:space="preserve"> холодное </w:t>
      </w:r>
      <w:r w:rsidRPr="00D335E2">
        <w:t>водоснабжение для потребителей п.Усть-Юган и п.Юганская Объ составляет 65,94 руб./</w:t>
      </w:r>
      <w:r w:rsidR="001231A8" w:rsidRPr="00D335E2">
        <w:t xml:space="preserve">куб.м </w:t>
      </w:r>
      <w:r w:rsidRPr="00D335E2">
        <w:t xml:space="preserve">с НДС и занимает 10 место из 14 установленных тарифов (максимальный 115,97 руб./куб.м с НДС). </w:t>
      </w:r>
      <w:r w:rsidR="001231A8" w:rsidRPr="00D335E2">
        <w:t>Тариф для потребителей п. Усть-Юган (ст. Усть-Юган) составляет 32,21 руб./куб.м с НДС и является самым низким тарифом на холодное водоснабжение в Нефтеюганском муниципальном районе.</w:t>
      </w:r>
    </w:p>
    <w:p w14:paraId="5305A7F6" w14:textId="1A0F000C" w:rsidR="007C6940" w:rsidRPr="00D335E2" w:rsidRDefault="00B8787B" w:rsidP="00FA5B12">
      <w:pPr>
        <w:pStyle w:val="a5"/>
      </w:pPr>
      <w:r w:rsidRPr="00D335E2">
        <w:t>Данный тариф учитывает следующие стадии технологического процесса: подъём воды и транспортировка воды. Начисление платы за очистку воды ПМУП «УТВС» не производит.</w:t>
      </w:r>
      <w:r w:rsidR="007C6940" w:rsidRPr="00D335E2">
        <w:t xml:space="preserve"> В целях улучшения качества воды ежегодно производится ремонт сетей водоснабжения.</w:t>
      </w:r>
    </w:p>
    <w:p w14:paraId="5B048B2A" w14:textId="6645C7B8" w:rsidR="00DA348B" w:rsidRPr="00D335E2" w:rsidRDefault="00DA348B" w:rsidP="00FA5B12">
      <w:pPr>
        <w:pStyle w:val="a5"/>
      </w:pPr>
      <w:r w:rsidRPr="00D335E2">
        <w:t xml:space="preserve">Данные по тарифам на горячую воду в </w:t>
      </w:r>
      <w:r w:rsidR="00476B6A" w:rsidRPr="00D335E2">
        <w:t>открытой</w:t>
      </w:r>
      <w:r w:rsidR="00001E59" w:rsidRPr="00D335E2">
        <w:t xml:space="preserve"> и закрытой</w:t>
      </w:r>
      <w:r w:rsidRPr="00D335E2">
        <w:t xml:space="preserve"> системе горячего водоснабжения, установленные ПМУП «УТВС» на 2013-2018 гг., представлены ниже (</w:t>
      </w:r>
      <w:r w:rsidR="00476B6A" w:rsidRPr="00D335E2">
        <w:fldChar w:fldCharType="begin"/>
      </w:r>
      <w:r w:rsidR="00476B6A" w:rsidRPr="00D335E2">
        <w:instrText xml:space="preserve"> REF _Ref526856143 \h </w:instrText>
      </w:r>
      <w:r w:rsidR="0040308D" w:rsidRPr="00D335E2">
        <w:instrText xml:space="preserve"> \* MERGEFORMAT </w:instrText>
      </w:r>
      <w:r w:rsidR="00476B6A" w:rsidRPr="00D335E2">
        <w:fldChar w:fldCharType="separate"/>
      </w:r>
      <w:r w:rsidR="00102410" w:rsidRPr="00D335E2">
        <w:t xml:space="preserve">Таблица </w:t>
      </w:r>
      <w:r w:rsidR="00102410">
        <w:t>7</w:t>
      </w:r>
      <w:r w:rsidR="00476B6A" w:rsidRPr="00D335E2">
        <w:fldChar w:fldCharType="end"/>
      </w:r>
      <w:r w:rsidRPr="00D335E2">
        <w:t>)</w:t>
      </w:r>
      <w:r w:rsidR="00001AA1" w:rsidRPr="00D335E2">
        <w:t>.</w:t>
      </w:r>
    </w:p>
    <w:p w14:paraId="15C8E739" w14:textId="77777777" w:rsidR="00DA348B" w:rsidRPr="00D335E2" w:rsidRDefault="00DA348B" w:rsidP="001042D5">
      <w:pPr>
        <w:pStyle w:val="a5"/>
      </w:pPr>
    </w:p>
    <w:p w14:paraId="60AFD71A" w14:textId="77777777" w:rsidR="00DA348B" w:rsidRPr="00D335E2" w:rsidRDefault="00DA348B" w:rsidP="00901AFC">
      <w:pPr>
        <w:pStyle w:val="af"/>
        <w:sectPr w:rsidR="00DA348B" w:rsidRPr="00D335E2" w:rsidSect="0040308D">
          <w:headerReference w:type="default" r:id="rId24"/>
          <w:footerReference w:type="default" r:id="rId25"/>
          <w:type w:val="nextColumn"/>
          <w:pgSz w:w="11906" w:h="16838"/>
          <w:pgMar w:top="1134" w:right="851" w:bottom="1134" w:left="1134" w:header="567" w:footer="709" w:gutter="0"/>
          <w:cols w:space="708"/>
          <w:docGrid w:linePitch="360"/>
        </w:sectPr>
      </w:pPr>
    </w:p>
    <w:p w14:paraId="028E6267" w14:textId="0BD3BF64" w:rsidR="00DA348B" w:rsidRPr="00D335E2" w:rsidRDefault="00DA348B" w:rsidP="00901AFC">
      <w:pPr>
        <w:pStyle w:val="af"/>
      </w:pPr>
      <w:bookmarkStart w:id="59" w:name="_Ref526856143"/>
      <w:r w:rsidRPr="00D335E2">
        <w:t xml:space="preserve">Таблица </w:t>
      </w:r>
      <w:r w:rsidR="00C10424" w:rsidRPr="00D335E2">
        <w:rPr>
          <w:noProof/>
        </w:rPr>
        <w:fldChar w:fldCharType="begin"/>
      </w:r>
      <w:r w:rsidR="00C10424" w:rsidRPr="00D335E2">
        <w:rPr>
          <w:noProof/>
        </w:rPr>
        <w:instrText xml:space="preserve"> SEQ Таблица \* ARABIC </w:instrText>
      </w:r>
      <w:r w:rsidR="00C10424" w:rsidRPr="00D335E2">
        <w:rPr>
          <w:noProof/>
        </w:rPr>
        <w:fldChar w:fldCharType="separate"/>
      </w:r>
      <w:r w:rsidR="00102410">
        <w:rPr>
          <w:noProof/>
        </w:rPr>
        <w:t>7</w:t>
      </w:r>
      <w:r w:rsidR="00C10424" w:rsidRPr="00D335E2">
        <w:rPr>
          <w:noProof/>
        </w:rPr>
        <w:fldChar w:fldCharType="end"/>
      </w:r>
      <w:bookmarkEnd w:id="59"/>
      <w:r w:rsidRPr="00D335E2">
        <w:t xml:space="preserve"> Тарифы на горячую воду в </w:t>
      </w:r>
      <w:r w:rsidR="00476B6A" w:rsidRPr="00D335E2">
        <w:t>открытой</w:t>
      </w:r>
      <w:r w:rsidR="00001E59" w:rsidRPr="00D335E2">
        <w:t xml:space="preserve"> и закрытой</w:t>
      </w:r>
      <w:r w:rsidRPr="00D335E2">
        <w:t xml:space="preserve"> системе горячего водоснабжения, установленные ПМУП «УТВС» в период 2013-2018 гг.</w:t>
      </w:r>
    </w:p>
    <w:tbl>
      <w:tblPr>
        <w:tblW w:w="15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
        <w:gridCol w:w="4848"/>
        <w:gridCol w:w="1099"/>
        <w:gridCol w:w="866"/>
        <w:gridCol w:w="866"/>
        <w:gridCol w:w="866"/>
        <w:gridCol w:w="866"/>
        <w:gridCol w:w="866"/>
        <w:gridCol w:w="866"/>
        <w:gridCol w:w="866"/>
        <w:gridCol w:w="866"/>
        <w:gridCol w:w="866"/>
        <w:gridCol w:w="866"/>
        <w:gridCol w:w="866"/>
      </w:tblGrid>
      <w:tr w:rsidR="00D335E2" w:rsidRPr="00D335E2" w14:paraId="0503D415" w14:textId="77777777" w:rsidTr="00E9531B">
        <w:trPr>
          <w:trHeight w:val="211"/>
          <w:tblHeader/>
          <w:jc w:val="center"/>
        </w:trPr>
        <w:tc>
          <w:tcPr>
            <w:tcW w:w="418" w:type="dxa"/>
            <w:vMerge w:val="restart"/>
            <w:shd w:val="clear" w:color="auto" w:fill="auto"/>
            <w:vAlign w:val="center"/>
            <w:hideMark/>
          </w:tcPr>
          <w:p w14:paraId="25B79BBE" w14:textId="77777777" w:rsidR="00DA348B" w:rsidRPr="00D335E2" w:rsidRDefault="00DA348B" w:rsidP="00087940">
            <w:pPr>
              <w:jc w:val="center"/>
              <w:rPr>
                <w:b/>
                <w:sz w:val="20"/>
                <w:szCs w:val="20"/>
              </w:rPr>
            </w:pPr>
            <w:r w:rsidRPr="00D335E2">
              <w:rPr>
                <w:b/>
                <w:sz w:val="20"/>
                <w:szCs w:val="20"/>
              </w:rPr>
              <w:t>№</w:t>
            </w:r>
          </w:p>
          <w:p w14:paraId="0FDE7BCD" w14:textId="77777777" w:rsidR="00DA348B" w:rsidRPr="00D335E2" w:rsidRDefault="00DA348B" w:rsidP="00087940">
            <w:pPr>
              <w:jc w:val="center"/>
              <w:rPr>
                <w:b/>
                <w:sz w:val="20"/>
                <w:szCs w:val="20"/>
              </w:rPr>
            </w:pPr>
          </w:p>
        </w:tc>
        <w:tc>
          <w:tcPr>
            <w:tcW w:w="4848" w:type="dxa"/>
            <w:vMerge w:val="restart"/>
            <w:shd w:val="clear" w:color="auto" w:fill="auto"/>
            <w:vAlign w:val="center"/>
            <w:hideMark/>
          </w:tcPr>
          <w:p w14:paraId="65402EA7" w14:textId="77777777" w:rsidR="00DA348B" w:rsidRPr="00D335E2" w:rsidRDefault="00DA348B" w:rsidP="00087940">
            <w:pPr>
              <w:jc w:val="center"/>
              <w:rPr>
                <w:b/>
                <w:sz w:val="20"/>
                <w:szCs w:val="20"/>
              </w:rPr>
            </w:pPr>
            <w:r w:rsidRPr="00D335E2">
              <w:rPr>
                <w:b/>
                <w:sz w:val="20"/>
                <w:szCs w:val="20"/>
              </w:rPr>
              <w:t>Показатели</w:t>
            </w:r>
          </w:p>
          <w:p w14:paraId="6A4AABEF" w14:textId="77777777" w:rsidR="00DA348B" w:rsidRPr="00D335E2" w:rsidRDefault="00DA348B" w:rsidP="00087940">
            <w:pPr>
              <w:jc w:val="center"/>
              <w:rPr>
                <w:b/>
                <w:sz w:val="20"/>
                <w:szCs w:val="20"/>
              </w:rPr>
            </w:pPr>
          </w:p>
        </w:tc>
        <w:tc>
          <w:tcPr>
            <w:tcW w:w="1965" w:type="dxa"/>
            <w:gridSpan w:val="2"/>
            <w:vAlign w:val="center"/>
          </w:tcPr>
          <w:p w14:paraId="4DB2E5E9" w14:textId="77777777" w:rsidR="00DA348B" w:rsidRPr="00D335E2" w:rsidRDefault="00DA348B" w:rsidP="00087940">
            <w:pPr>
              <w:jc w:val="center"/>
              <w:rPr>
                <w:b/>
                <w:sz w:val="20"/>
                <w:szCs w:val="20"/>
              </w:rPr>
            </w:pPr>
            <w:r w:rsidRPr="00D335E2">
              <w:rPr>
                <w:b/>
                <w:sz w:val="20"/>
                <w:szCs w:val="20"/>
              </w:rPr>
              <w:t>2013 год</w:t>
            </w:r>
          </w:p>
        </w:tc>
        <w:tc>
          <w:tcPr>
            <w:tcW w:w="1732" w:type="dxa"/>
            <w:gridSpan w:val="2"/>
            <w:vAlign w:val="center"/>
          </w:tcPr>
          <w:p w14:paraId="632AFFAC" w14:textId="77777777" w:rsidR="00DA348B" w:rsidRPr="00D335E2" w:rsidRDefault="00DA348B" w:rsidP="00087940">
            <w:pPr>
              <w:jc w:val="center"/>
              <w:rPr>
                <w:b/>
                <w:sz w:val="20"/>
                <w:szCs w:val="20"/>
              </w:rPr>
            </w:pPr>
            <w:r w:rsidRPr="00D335E2">
              <w:rPr>
                <w:b/>
                <w:sz w:val="20"/>
                <w:szCs w:val="20"/>
              </w:rPr>
              <w:t>2014 год</w:t>
            </w:r>
          </w:p>
        </w:tc>
        <w:tc>
          <w:tcPr>
            <w:tcW w:w="1732" w:type="dxa"/>
            <w:gridSpan w:val="2"/>
            <w:shd w:val="clear" w:color="auto" w:fill="auto"/>
            <w:vAlign w:val="center"/>
            <w:hideMark/>
          </w:tcPr>
          <w:p w14:paraId="039F5622" w14:textId="77777777" w:rsidR="00DA348B" w:rsidRPr="00D335E2" w:rsidRDefault="00DA348B" w:rsidP="00087940">
            <w:pPr>
              <w:jc w:val="center"/>
              <w:rPr>
                <w:b/>
                <w:sz w:val="20"/>
                <w:szCs w:val="20"/>
              </w:rPr>
            </w:pPr>
            <w:r w:rsidRPr="00D335E2">
              <w:rPr>
                <w:b/>
                <w:sz w:val="20"/>
                <w:szCs w:val="20"/>
              </w:rPr>
              <w:t>2015 год</w:t>
            </w:r>
          </w:p>
        </w:tc>
        <w:tc>
          <w:tcPr>
            <w:tcW w:w="1732" w:type="dxa"/>
            <w:gridSpan w:val="2"/>
            <w:shd w:val="clear" w:color="auto" w:fill="auto"/>
            <w:vAlign w:val="center"/>
          </w:tcPr>
          <w:p w14:paraId="12B8185E" w14:textId="77777777" w:rsidR="00DA348B" w:rsidRPr="00D335E2" w:rsidRDefault="00DA348B" w:rsidP="00087940">
            <w:pPr>
              <w:jc w:val="center"/>
              <w:rPr>
                <w:b/>
                <w:sz w:val="20"/>
                <w:szCs w:val="20"/>
              </w:rPr>
            </w:pPr>
            <w:r w:rsidRPr="00D335E2">
              <w:rPr>
                <w:b/>
                <w:sz w:val="20"/>
                <w:szCs w:val="20"/>
              </w:rPr>
              <w:t>2016 год</w:t>
            </w:r>
          </w:p>
        </w:tc>
        <w:tc>
          <w:tcPr>
            <w:tcW w:w="1732" w:type="dxa"/>
            <w:gridSpan w:val="2"/>
            <w:vAlign w:val="center"/>
          </w:tcPr>
          <w:p w14:paraId="3B8B8299" w14:textId="77777777" w:rsidR="00DA348B" w:rsidRPr="00D335E2" w:rsidRDefault="00DA348B" w:rsidP="00087940">
            <w:pPr>
              <w:jc w:val="center"/>
              <w:rPr>
                <w:b/>
                <w:sz w:val="20"/>
                <w:szCs w:val="20"/>
              </w:rPr>
            </w:pPr>
            <w:r w:rsidRPr="00D335E2">
              <w:rPr>
                <w:b/>
                <w:sz w:val="20"/>
                <w:szCs w:val="20"/>
              </w:rPr>
              <w:t>2017 год</w:t>
            </w:r>
          </w:p>
        </w:tc>
        <w:tc>
          <w:tcPr>
            <w:tcW w:w="1732" w:type="dxa"/>
            <w:gridSpan w:val="2"/>
            <w:vAlign w:val="center"/>
          </w:tcPr>
          <w:p w14:paraId="721E071D" w14:textId="77777777" w:rsidR="00DA348B" w:rsidRPr="00D335E2" w:rsidRDefault="00DA348B" w:rsidP="00087940">
            <w:pPr>
              <w:jc w:val="center"/>
              <w:rPr>
                <w:b/>
                <w:sz w:val="20"/>
                <w:szCs w:val="20"/>
              </w:rPr>
            </w:pPr>
            <w:r w:rsidRPr="00D335E2">
              <w:rPr>
                <w:b/>
                <w:sz w:val="20"/>
                <w:szCs w:val="20"/>
              </w:rPr>
              <w:t>2018 год</w:t>
            </w:r>
          </w:p>
        </w:tc>
      </w:tr>
      <w:tr w:rsidR="00D335E2" w:rsidRPr="00D335E2" w14:paraId="5133FCAF" w14:textId="77777777" w:rsidTr="00E9531B">
        <w:trPr>
          <w:trHeight w:val="1352"/>
          <w:tblHeader/>
          <w:jc w:val="center"/>
        </w:trPr>
        <w:tc>
          <w:tcPr>
            <w:tcW w:w="418" w:type="dxa"/>
            <w:vMerge/>
            <w:shd w:val="clear" w:color="auto" w:fill="auto"/>
            <w:vAlign w:val="center"/>
          </w:tcPr>
          <w:p w14:paraId="7EEBD65C" w14:textId="77777777" w:rsidR="00DA348B" w:rsidRPr="00D335E2" w:rsidRDefault="00DA348B" w:rsidP="00087940">
            <w:pPr>
              <w:jc w:val="center"/>
              <w:rPr>
                <w:b/>
                <w:sz w:val="20"/>
                <w:szCs w:val="20"/>
              </w:rPr>
            </w:pPr>
          </w:p>
        </w:tc>
        <w:tc>
          <w:tcPr>
            <w:tcW w:w="4848" w:type="dxa"/>
            <w:vMerge/>
            <w:shd w:val="clear" w:color="auto" w:fill="auto"/>
            <w:vAlign w:val="center"/>
          </w:tcPr>
          <w:p w14:paraId="388B721F" w14:textId="77777777" w:rsidR="00DA348B" w:rsidRPr="00D335E2" w:rsidRDefault="00DA348B" w:rsidP="00087940">
            <w:pPr>
              <w:jc w:val="center"/>
              <w:rPr>
                <w:b/>
                <w:sz w:val="20"/>
                <w:szCs w:val="20"/>
              </w:rPr>
            </w:pPr>
          </w:p>
        </w:tc>
        <w:tc>
          <w:tcPr>
            <w:tcW w:w="1099" w:type="dxa"/>
            <w:textDirection w:val="btLr"/>
            <w:vAlign w:val="center"/>
          </w:tcPr>
          <w:p w14:paraId="1B68131E" w14:textId="77777777" w:rsidR="00001E59" w:rsidRPr="00D335E2" w:rsidRDefault="00DA348B" w:rsidP="00C9503F">
            <w:pPr>
              <w:jc w:val="center"/>
              <w:rPr>
                <w:b/>
                <w:sz w:val="20"/>
                <w:szCs w:val="20"/>
              </w:rPr>
            </w:pPr>
            <w:r w:rsidRPr="00D335E2">
              <w:rPr>
                <w:b/>
                <w:sz w:val="20"/>
                <w:szCs w:val="20"/>
              </w:rPr>
              <w:t>с 01.0</w:t>
            </w:r>
            <w:r w:rsidR="00C9503F" w:rsidRPr="00D335E2">
              <w:rPr>
                <w:b/>
                <w:sz w:val="20"/>
                <w:szCs w:val="20"/>
              </w:rPr>
              <w:t>2</w:t>
            </w:r>
            <w:r w:rsidRPr="00D335E2">
              <w:rPr>
                <w:b/>
                <w:sz w:val="20"/>
                <w:szCs w:val="20"/>
              </w:rPr>
              <w:t>.13 по 30.06.13</w:t>
            </w:r>
            <w:r w:rsidR="00001E59" w:rsidRPr="00D335E2">
              <w:rPr>
                <w:b/>
                <w:sz w:val="20"/>
                <w:szCs w:val="20"/>
              </w:rPr>
              <w:t>/</w:t>
            </w:r>
          </w:p>
          <w:p w14:paraId="58A5DBEA" w14:textId="0F20BCB2" w:rsidR="00DA348B" w:rsidRPr="00D335E2" w:rsidRDefault="00001E59" w:rsidP="00C9503F">
            <w:pPr>
              <w:jc w:val="center"/>
              <w:rPr>
                <w:b/>
                <w:sz w:val="20"/>
                <w:szCs w:val="20"/>
              </w:rPr>
            </w:pPr>
            <w:r w:rsidRPr="00D335E2">
              <w:rPr>
                <w:b/>
                <w:sz w:val="20"/>
                <w:szCs w:val="20"/>
              </w:rPr>
              <w:t xml:space="preserve">с 17.01.2013 по 16.01.2014 </w:t>
            </w:r>
          </w:p>
        </w:tc>
        <w:tc>
          <w:tcPr>
            <w:tcW w:w="866" w:type="dxa"/>
            <w:textDirection w:val="btLr"/>
            <w:vAlign w:val="center"/>
          </w:tcPr>
          <w:p w14:paraId="6DF272E0" w14:textId="77777777" w:rsidR="00DA348B" w:rsidRPr="00D335E2" w:rsidRDefault="00DA348B" w:rsidP="00087940">
            <w:pPr>
              <w:jc w:val="center"/>
              <w:rPr>
                <w:b/>
                <w:sz w:val="20"/>
                <w:szCs w:val="20"/>
              </w:rPr>
            </w:pPr>
            <w:r w:rsidRPr="00D335E2">
              <w:rPr>
                <w:b/>
                <w:sz w:val="20"/>
                <w:szCs w:val="20"/>
              </w:rPr>
              <w:t>с 01.07.13 по 31.12.13</w:t>
            </w:r>
          </w:p>
        </w:tc>
        <w:tc>
          <w:tcPr>
            <w:tcW w:w="866" w:type="dxa"/>
            <w:textDirection w:val="btLr"/>
            <w:vAlign w:val="center"/>
          </w:tcPr>
          <w:p w14:paraId="092DF789" w14:textId="77777777" w:rsidR="00DA348B" w:rsidRPr="00D335E2" w:rsidRDefault="00DA348B" w:rsidP="00087940">
            <w:pPr>
              <w:jc w:val="center"/>
              <w:rPr>
                <w:b/>
                <w:sz w:val="20"/>
                <w:szCs w:val="20"/>
              </w:rPr>
            </w:pPr>
            <w:r w:rsidRPr="00D335E2">
              <w:rPr>
                <w:b/>
                <w:sz w:val="20"/>
                <w:szCs w:val="20"/>
              </w:rPr>
              <w:t>с 01.01.14 по 30.06.14</w:t>
            </w:r>
          </w:p>
        </w:tc>
        <w:tc>
          <w:tcPr>
            <w:tcW w:w="866" w:type="dxa"/>
            <w:textDirection w:val="btLr"/>
            <w:vAlign w:val="center"/>
          </w:tcPr>
          <w:p w14:paraId="437DF57F" w14:textId="77777777" w:rsidR="00DA348B" w:rsidRPr="00D335E2" w:rsidRDefault="00DA348B" w:rsidP="00087940">
            <w:pPr>
              <w:jc w:val="center"/>
              <w:rPr>
                <w:b/>
                <w:sz w:val="20"/>
                <w:szCs w:val="20"/>
              </w:rPr>
            </w:pPr>
            <w:r w:rsidRPr="00D335E2">
              <w:rPr>
                <w:b/>
                <w:sz w:val="20"/>
                <w:szCs w:val="20"/>
              </w:rPr>
              <w:t>с 01.07.14 по 31.12.14</w:t>
            </w:r>
          </w:p>
        </w:tc>
        <w:tc>
          <w:tcPr>
            <w:tcW w:w="866" w:type="dxa"/>
            <w:shd w:val="clear" w:color="auto" w:fill="auto"/>
            <w:textDirection w:val="btLr"/>
            <w:vAlign w:val="center"/>
          </w:tcPr>
          <w:p w14:paraId="523FE1DA" w14:textId="77777777" w:rsidR="00DA348B" w:rsidRPr="00D335E2" w:rsidRDefault="00DA348B" w:rsidP="00087940">
            <w:pPr>
              <w:jc w:val="center"/>
              <w:rPr>
                <w:b/>
                <w:sz w:val="20"/>
                <w:szCs w:val="20"/>
              </w:rPr>
            </w:pPr>
            <w:r w:rsidRPr="00D335E2">
              <w:rPr>
                <w:b/>
                <w:sz w:val="20"/>
                <w:szCs w:val="20"/>
              </w:rPr>
              <w:t>с 01.01.15 по 30.06.15</w:t>
            </w:r>
          </w:p>
        </w:tc>
        <w:tc>
          <w:tcPr>
            <w:tcW w:w="866" w:type="dxa"/>
            <w:textDirection w:val="btLr"/>
            <w:vAlign w:val="center"/>
          </w:tcPr>
          <w:p w14:paraId="77C8446E" w14:textId="77777777" w:rsidR="00DA348B" w:rsidRPr="00D335E2" w:rsidRDefault="00DA348B" w:rsidP="00087940">
            <w:pPr>
              <w:jc w:val="center"/>
              <w:rPr>
                <w:b/>
                <w:sz w:val="20"/>
                <w:szCs w:val="20"/>
              </w:rPr>
            </w:pPr>
            <w:r w:rsidRPr="00D335E2">
              <w:rPr>
                <w:b/>
                <w:sz w:val="20"/>
                <w:szCs w:val="20"/>
              </w:rPr>
              <w:t>с 01.07.15 по 31.12.15</w:t>
            </w:r>
          </w:p>
        </w:tc>
        <w:tc>
          <w:tcPr>
            <w:tcW w:w="866" w:type="dxa"/>
            <w:shd w:val="clear" w:color="auto" w:fill="auto"/>
            <w:textDirection w:val="btLr"/>
            <w:vAlign w:val="center"/>
          </w:tcPr>
          <w:p w14:paraId="58F620CD" w14:textId="17973400" w:rsidR="00DA348B" w:rsidRPr="00D335E2" w:rsidRDefault="00060FB6" w:rsidP="00087940">
            <w:pPr>
              <w:jc w:val="center"/>
              <w:rPr>
                <w:b/>
                <w:sz w:val="20"/>
                <w:szCs w:val="20"/>
              </w:rPr>
            </w:pPr>
            <w:r w:rsidRPr="00D335E2">
              <w:rPr>
                <w:b/>
                <w:sz w:val="20"/>
                <w:szCs w:val="20"/>
              </w:rPr>
              <w:t>с 01.01.16</w:t>
            </w:r>
            <w:r w:rsidR="00DA348B" w:rsidRPr="00D335E2">
              <w:rPr>
                <w:b/>
                <w:sz w:val="20"/>
                <w:szCs w:val="20"/>
              </w:rPr>
              <w:t xml:space="preserve"> по 30.06.16</w:t>
            </w:r>
          </w:p>
        </w:tc>
        <w:tc>
          <w:tcPr>
            <w:tcW w:w="866" w:type="dxa"/>
            <w:textDirection w:val="btLr"/>
            <w:vAlign w:val="center"/>
          </w:tcPr>
          <w:p w14:paraId="75554770" w14:textId="02809DE2" w:rsidR="00DA348B" w:rsidRPr="00D335E2" w:rsidRDefault="00060FB6" w:rsidP="00087940">
            <w:pPr>
              <w:jc w:val="center"/>
              <w:rPr>
                <w:b/>
                <w:sz w:val="20"/>
                <w:szCs w:val="20"/>
              </w:rPr>
            </w:pPr>
            <w:r w:rsidRPr="00D335E2">
              <w:rPr>
                <w:b/>
                <w:sz w:val="20"/>
                <w:szCs w:val="20"/>
              </w:rPr>
              <w:t>с 01.07.16</w:t>
            </w:r>
            <w:r w:rsidR="00DA348B" w:rsidRPr="00D335E2">
              <w:rPr>
                <w:b/>
                <w:sz w:val="20"/>
                <w:szCs w:val="20"/>
              </w:rPr>
              <w:t xml:space="preserve"> по 31.12.16</w:t>
            </w:r>
          </w:p>
        </w:tc>
        <w:tc>
          <w:tcPr>
            <w:tcW w:w="866" w:type="dxa"/>
            <w:textDirection w:val="btLr"/>
            <w:vAlign w:val="center"/>
          </w:tcPr>
          <w:p w14:paraId="63A29443" w14:textId="7A936704" w:rsidR="00DA348B" w:rsidRPr="00D335E2" w:rsidRDefault="00060FB6" w:rsidP="00087940">
            <w:pPr>
              <w:jc w:val="center"/>
              <w:rPr>
                <w:b/>
                <w:sz w:val="20"/>
                <w:szCs w:val="20"/>
              </w:rPr>
            </w:pPr>
            <w:r w:rsidRPr="00D335E2">
              <w:rPr>
                <w:b/>
                <w:sz w:val="20"/>
                <w:szCs w:val="20"/>
              </w:rPr>
              <w:t>с 01.01.17</w:t>
            </w:r>
            <w:r w:rsidR="00DA348B" w:rsidRPr="00D335E2">
              <w:rPr>
                <w:b/>
                <w:sz w:val="20"/>
                <w:szCs w:val="20"/>
              </w:rPr>
              <w:t xml:space="preserve"> по 30.06.17</w:t>
            </w:r>
          </w:p>
        </w:tc>
        <w:tc>
          <w:tcPr>
            <w:tcW w:w="866" w:type="dxa"/>
            <w:textDirection w:val="btLr"/>
            <w:vAlign w:val="center"/>
          </w:tcPr>
          <w:p w14:paraId="6F1EC2DA" w14:textId="07E1DF3F" w:rsidR="00DA348B" w:rsidRPr="00D335E2" w:rsidRDefault="00060FB6" w:rsidP="00087940">
            <w:pPr>
              <w:jc w:val="center"/>
              <w:rPr>
                <w:b/>
                <w:sz w:val="20"/>
                <w:szCs w:val="20"/>
              </w:rPr>
            </w:pPr>
            <w:r w:rsidRPr="00D335E2">
              <w:rPr>
                <w:b/>
                <w:sz w:val="20"/>
                <w:szCs w:val="20"/>
              </w:rPr>
              <w:t>с 01.07.17</w:t>
            </w:r>
            <w:r w:rsidR="00DA348B" w:rsidRPr="00D335E2">
              <w:rPr>
                <w:b/>
                <w:sz w:val="20"/>
                <w:szCs w:val="20"/>
              </w:rPr>
              <w:t xml:space="preserve"> по 31.12.17</w:t>
            </w:r>
          </w:p>
        </w:tc>
        <w:tc>
          <w:tcPr>
            <w:tcW w:w="866" w:type="dxa"/>
            <w:textDirection w:val="btLr"/>
            <w:vAlign w:val="center"/>
          </w:tcPr>
          <w:p w14:paraId="0A261059" w14:textId="23CFC772" w:rsidR="00DA348B" w:rsidRPr="00D335E2" w:rsidRDefault="00060FB6" w:rsidP="00087940">
            <w:pPr>
              <w:jc w:val="center"/>
              <w:rPr>
                <w:b/>
                <w:sz w:val="20"/>
                <w:szCs w:val="20"/>
              </w:rPr>
            </w:pPr>
            <w:r w:rsidRPr="00D335E2">
              <w:rPr>
                <w:b/>
                <w:sz w:val="20"/>
                <w:szCs w:val="20"/>
              </w:rPr>
              <w:t>с 01.01.18</w:t>
            </w:r>
            <w:r w:rsidR="00DA348B" w:rsidRPr="00D335E2">
              <w:rPr>
                <w:b/>
                <w:sz w:val="20"/>
                <w:szCs w:val="20"/>
              </w:rPr>
              <w:t xml:space="preserve"> по 30.06.18</w:t>
            </w:r>
          </w:p>
        </w:tc>
        <w:tc>
          <w:tcPr>
            <w:tcW w:w="866" w:type="dxa"/>
            <w:textDirection w:val="btLr"/>
            <w:vAlign w:val="center"/>
          </w:tcPr>
          <w:p w14:paraId="714DD010" w14:textId="3FF87663" w:rsidR="00DA348B" w:rsidRPr="00D335E2" w:rsidRDefault="00060FB6" w:rsidP="00087940">
            <w:pPr>
              <w:jc w:val="center"/>
              <w:rPr>
                <w:b/>
                <w:sz w:val="20"/>
                <w:szCs w:val="20"/>
              </w:rPr>
            </w:pPr>
            <w:r w:rsidRPr="00D335E2">
              <w:rPr>
                <w:b/>
                <w:sz w:val="20"/>
                <w:szCs w:val="20"/>
              </w:rPr>
              <w:t>с 01.07.18</w:t>
            </w:r>
            <w:r w:rsidR="00DA348B" w:rsidRPr="00D335E2">
              <w:rPr>
                <w:b/>
                <w:sz w:val="20"/>
                <w:szCs w:val="20"/>
              </w:rPr>
              <w:t xml:space="preserve"> по 31.12.18</w:t>
            </w:r>
          </w:p>
        </w:tc>
      </w:tr>
      <w:tr w:rsidR="00D335E2" w:rsidRPr="00D335E2" w14:paraId="26C7B7E0" w14:textId="77777777" w:rsidTr="00E9531B">
        <w:trPr>
          <w:trHeight w:val="77"/>
          <w:jc w:val="center"/>
        </w:trPr>
        <w:tc>
          <w:tcPr>
            <w:tcW w:w="15891" w:type="dxa"/>
            <w:gridSpan w:val="14"/>
            <w:shd w:val="clear" w:color="auto" w:fill="auto"/>
            <w:vAlign w:val="center"/>
          </w:tcPr>
          <w:p w14:paraId="2EAFBBE3" w14:textId="7A0F69C1" w:rsidR="00FA78CC" w:rsidRPr="00D335E2" w:rsidRDefault="00FA78CC" w:rsidP="00001E59">
            <w:pPr>
              <w:jc w:val="center"/>
              <w:rPr>
                <w:sz w:val="20"/>
                <w:szCs w:val="20"/>
              </w:rPr>
            </w:pPr>
            <w:r w:rsidRPr="00D335E2">
              <w:rPr>
                <w:sz w:val="20"/>
                <w:szCs w:val="20"/>
              </w:rPr>
              <w:t>п. Усть-Юган (северная часть), п. Юганская Обь</w:t>
            </w:r>
          </w:p>
        </w:tc>
      </w:tr>
      <w:tr w:rsidR="00D335E2" w:rsidRPr="00D335E2" w14:paraId="77192C98" w14:textId="77777777" w:rsidTr="00E9531B">
        <w:trPr>
          <w:trHeight w:val="600"/>
          <w:jc w:val="center"/>
        </w:trPr>
        <w:tc>
          <w:tcPr>
            <w:tcW w:w="418" w:type="dxa"/>
            <w:shd w:val="clear" w:color="auto" w:fill="auto"/>
            <w:vAlign w:val="center"/>
            <w:hideMark/>
          </w:tcPr>
          <w:p w14:paraId="52719D9D" w14:textId="6D27CA54" w:rsidR="00F31D6C" w:rsidRPr="00D335E2" w:rsidRDefault="00F31D6C" w:rsidP="00087940">
            <w:pPr>
              <w:jc w:val="center"/>
              <w:rPr>
                <w:sz w:val="20"/>
                <w:szCs w:val="20"/>
              </w:rPr>
            </w:pPr>
            <w:r w:rsidRPr="00D335E2">
              <w:rPr>
                <w:sz w:val="20"/>
                <w:szCs w:val="20"/>
              </w:rPr>
              <w:t>1</w:t>
            </w:r>
          </w:p>
        </w:tc>
        <w:tc>
          <w:tcPr>
            <w:tcW w:w="4848" w:type="dxa"/>
            <w:shd w:val="clear" w:color="auto" w:fill="auto"/>
            <w:vAlign w:val="center"/>
            <w:hideMark/>
          </w:tcPr>
          <w:p w14:paraId="6BB87A48" w14:textId="25B5355F" w:rsidR="00F31D6C" w:rsidRPr="00D335E2" w:rsidRDefault="00F31D6C" w:rsidP="00A41EEA">
            <w:pPr>
              <w:rPr>
                <w:sz w:val="20"/>
                <w:szCs w:val="20"/>
              </w:rPr>
            </w:pPr>
            <w:r w:rsidRPr="00D335E2">
              <w:rPr>
                <w:sz w:val="20"/>
                <w:szCs w:val="20"/>
              </w:rPr>
              <w:t>Компонент на теплоноситель в открытой системе для прочих потребителей (без НДС), руб./куб.м</w:t>
            </w:r>
          </w:p>
        </w:tc>
        <w:tc>
          <w:tcPr>
            <w:tcW w:w="1099" w:type="dxa"/>
            <w:vAlign w:val="center"/>
          </w:tcPr>
          <w:p w14:paraId="1F380BBA" w14:textId="34B3A9FD" w:rsidR="00F31D6C" w:rsidRPr="00D335E2" w:rsidRDefault="00F31D6C" w:rsidP="00087940">
            <w:pPr>
              <w:jc w:val="center"/>
              <w:rPr>
                <w:sz w:val="20"/>
                <w:szCs w:val="20"/>
              </w:rPr>
            </w:pPr>
            <w:r w:rsidRPr="00D335E2">
              <w:rPr>
                <w:sz w:val="20"/>
                <w:szCs w:val="20"/>
              </w:rPr>
              <w:t>41,55</w:t>
            </w:r>
          </w:p>
        </w:tc>
        <w:tc>
          <w:tcPr>
            <w:tcW w:w="866" w:type="dxa"/>
            <w:shd w:val="clear" w:color="000000" w:fill="FFFFFF"/>
            <w:vAlign w:val="center"/>
          </w:tcPr>
          <w:p w14:paraId="4426A3E1" w14:textId="1E140572" w:rsidR="00F31D6C" w:rsidRPr="00D335E2" w:rsidRDefault="00F31D6C" w:rsidP="00087940">
            <w:pPr>
              <w:jc w:val="center"/>
              <w:rPr>
                <w:sz w:val="20"/>
                <w:szCs w:val="20"/>
              </w:rPr>
            </w:pPr>
            <w:r w:rsidRPr="00D335E2">
              <w:rPr>
                <w:sz w:val="20"/>
                <w:szCs w:val="20"/>
              </w:rPr>
              <w:t>42,56</w:t>
            </w:r>
          </w:p>
        </w:tc>
        <w:tc>
          <w:tcPr>
            <w:tcW w:w="866" w:type="dxa"/>
            <w:shd w:val="clear" w:color="000000" w:fill="FFFFFF"/>
            <w:vAlign w:val="center"/>
          </w:tcPr>
          <w:p w14:paraId="1969C941" w14:textId="30395BBF" w:rsidR="00F31D6C" w:rsidRPr="00D335E2" w:rsidRDefault="00F31D6C" w:rsidP="00087940">
            <w:pPr>
              <w:jc w:val="center"/>
              <w:rPr>
                <w:sz w:val="20"/>
                <w:szCs w:val="20"/>
              </w:rPr>
            </w:pPr>
            <w:r w:rsidRPr="00D335E2">
              <w:rPr>
                <w:sz w:val="20"/>
                <w:szCs w:val="20"/>
              </w:rPr>
              <w:t>42,56</w:t>
            </w:r>
          </w:p>
        </w:tc>
        <w:tc>
          <w:tcPr>
            <w:tcW w:w="866" w:type="dxa"/>
            <w:shd w:val="clear" w:color="000000" w:fill="FFFFFF"/>
            <w:vAlign w:val="center"/>
          </w:tcPr>
          <w:p w14:paraId="0A5A8647" w14:textId="56678465" w:rsidR="00F31D6C" w:rsidRPr="00D335E2" w:rsidRDefault="00F31D6C" w:rsidP="00087940">
            <w:pPr>
              <w:jc w:val="center"/>
              <w:rPr>
                <w:sz w:val="20"/>
                <w:szCs w:val="20"/>
              </w:rPr>
            </w:pPr>
            <w:r w:rsidRPr="00D335E2">
              <w:rPr>
                <w:sz w:val="20"/>
                <w:szCs w:val="20"/>
              </w:rPr>
              <w:t>44,39</w:t>
            </w:r>
          </w:p>
        </w:tc>
        <w:tc>
          <w:tcPr>
            <w:tcW w:w="866" w:type="dxa"/>
            <w:shd w:val="clear" w:color="000000" w:fill="FFFFFF"/>
            <w:vAlign w:val="center"/>
          </w:tcPr>
          <w:p w14:paraId="4DDE0618" w14:textId="1F5F04F7" w:rsidR="00F31D6C" w:rsidRPr="00D335E2" w:rsidRDefault="00F31D6C" w:rsidP="00087940">
            <w:pPr>
              <w:jc w:val="center"/>
              <w:rPr>
                <w:sz w:val="20"/>
                <w:szCs w:val="20"/>
              </w:rPr>
            </w:pPr>
            <w:r w:rsidRPr="00D335E2">
              <w:rPr>
                <w:sz w:val="20"/>
                <w:szCs w:val="20"/>
              </w:rPr>
              <w:t>44,39</w:t>
            </w:r>
          </w:p>
        </w:tc>
        <w:tc>
          <w:tcPr>
            <w:tcW w:w="866" w:type="dxa"/>
            <w:shd w:val="clear" w:color="000000" w:fill="FFFFFF"/>
            <w:vAlign w:val="center"/>
          </w:tcPr>
          <w:p w14:paraId="599C9850" w14:textId="1B4E3A45" w:rsidR="00F31D6C" w:rsidRPr="00D335E2" w:rsidRDefault="00F31D6C" w:rsidP="00087940">
            <w:pPr>
              <w:jc w:val="center"/>
              <w:rPr>
                <w:sz w:val="20"/>
                <w:szCs w:val="20"/>
              </w:rPr>
            </w:pPr>
            <w:r w:rsidRPr="00D335E2">
              <w:rPr>
                <w:sz w:val="20"/>
                <w:szCs w:val="20"/>
              </w:rPr>
              <w:t>49,60</w:t>
            </w:r>
          </w:p>
        </w:tc>
        <w:tc>
          <w:tcPr>
            <w:tcW w:w="866" w:type="dxa"/>
            <w:shd w:val="clear" w:color="000000" w:fill="FFFFFF"/>
            <w:vAlign w:val="center"/>
          </w:tcPr>
          <w:p w14:paraId="678C2DD8" w14:textId="231E27EF" w:rsidR="00F31D6C" w:rsidRPr="00D335E2" w:rsidRDefault="00F31D6C" w:rsidP="00087940">
            <w:pPr>
              <w:jc w:val="center"/>
              <w:rPr>
                <w:sz w:val="20"/>
                <w:szCs w:val="20"/>
              </w:rPr>
            </w:pPr>
            <w:r w:rsidRPr="00D335E2">
              <w:rPr>
                <w:sz w:val="20"/>
                <w:szCs w:val="20"/>
              </w:rPr>
              <w:t>49,60</w:t>
            </w:r>
          </w:p>
        </w:tc>
        <w:tc>
          <w:tcPr>
            <w:tcW w:w="866" w:type="dxa"/>
            <w:shd w:val="clear" w:color="000000" w:fill="FFFFFF"/>
            <w:vAlign w:val="center"/>
          </w:tcPr>
          <w:p w14:paraId="07C7B02F" w14:textId="56EEBE82" w:rsidR="00F31D6C" w:rsidRPr="00D335E2" w:rsidRDefault="00F31D6C" w:rsidP="00087940">
            <w:pPr>
              <w:jc w:val="center"/>
              <w:rPr>
                <w:sz w:val="20"/>
                <w:szCs w:val="20"/>
              </w:rPr>
            </w:pPr>
            <w:r w:rsidRPr="00D335E2">
              <w:rPr>
                <w:sz w:val="20"/>
                <w:szCs w:val="20"/>
              </w:rPr>
              <w:t>51,68</w:t>
            </w:r>
          </w:p>
        </w:tc>
        <w:tc>
          <w:tcPr>
            <w:tcW w:w="866" w:type="dxa"/>
            <w:shd w:val="clear" w:color="000000" w:fill="FFFFFF"/>
            <w:vAlign w:val="center"/>
          </w:tcPr>
          <w:p w14:paraId="12BEA018" w14:textId="6D9096C9" w:rsidR="00F31D6C" w:rsidRPr="00D335E2" w:rsidRDefault="00F31D6C" w:rsidP="00087940">
            <w:pPr>
              <w:jc w:val="center"/>
              <w:rPr>
                <w:sz w:val="20"/>
                <w:szCs w:val="20"/>
              </w:rPr>
            </w:pPr>
            <w:r w:rsidRPr="00D335E2">
              <w:rPr>
                <w:sz w:val="20"/>
                <w:szCs w:val="20"/>
              </w:rPr>
              <w:t>51,68</w:t>
            </w:r>
          </w:p>
        </w:tc>
        <w:tc>
          <w:tcPr>
            <w:tcW w:w="866" w:type="dxa"/>
            <w:shd w:val="clear" w:color="000000" w:fill="FFFFFF"/>
            <w:vAlign w:val="center"/>
          </w:tcPr>
          <w:p w14:paraId="361061DB" w14:textId="10413E03" w:rsidR="00F31D6C" w:rsidRPr="00D335E2" w:rsidRDefault="00F31D6C" w:rsidP="00087940">
            <w:pPr>
              <w:jc w:val="center"/>
              <w:rPr>
                <w:sz w:val="20"/>
                <w:szCs w:val="20"/>
              </w:rPr>
            </w:pPr>
            <w:r w:rsidRPr="00D335E2">
              <w:rPr>
                <w:sz w:val="20"/>
                <w:szCs w:val="20"/>
              </w:rPr>
              <w:t>53,74</w:t>
            </w:r>
          </w:p>
        </w:tc>
        <w:tc>
          <w:tcPr>
            <w:tcW w:w="866" w:type="dxa"/>
            <w:shd w:val="clear" w:color="000000" w:fill="FFFFFF"/>
            <w:vAlign w:val="center"/>
          </w:tcPr>
          <w:p w14:paraId="2D86DDAF" w14:textId="3810AC43" w:rsidR="00F31D6C" w:rsidRPr="00D335E2" w:rsidRDefault="00F31D6C" w:rsidP="00087940">
            <w:pPr>
              <w:jc w:val="center"/>
              <w:rPr>
                <w:sz w:val="20"/>
                <w:szCs w:val="20"/>
              </w:rPr>
            </w:pPr>
            <w:r w:rsidRPr="00D335E2">
              <w:rPr>
                <w:sz w:val="20"/>
                <w:szCs w:val="20"/>
              </w:rPr>
              <w:t>53,74</w:t>
            </w:r>
          </w:p>
        </w:tc>
        <w:tc>
          <w:tcPr>
            <w:tcW w:w="866" w:type="dxa"/>
            <w:shd w:val="clear" w:color="000000" w:fill="FFFFFF"/>
            <w:vAlign w:val="center"/>
          </w:tcPr>
          <w:p w14:paraId="29F35539" w14:textId="4136C4C6" w:rsidR="00F31D6C" w:rsidRPr="00D335E2" w:rsidRDefault="00F31D6C" w:rsidP="00087940">
            <w:pPr>
              <w:jc w:val="center"/>
              <w:rPr>
                <w:sz w:val="20"/>
                <w:szCs w:val="20"/>
              </w:rPr>
            </w:pPr>
            <w:r w:rsidRPr="00D335E2">
              <w:rPr>
                <w:sz w:val="20"/>
                <w:szCs w:val="20"/>
              </w:rPr>
              <w:t>55,88</w:t>
            </w:r>
          </w:p>
        </w:tc>
      </w:tr>
      <w:tr w:rsidR="00D335E2" w:rsidRPr="00D335E2" w14:paraId="5A064D2D" w14:textId="77777777" w:rsidTr="00E9531B">
        <w:trPr>
          <w:trHeight w:val="630"/>
          <w:jc w:val="center"/>
        </w:trPr>
        <w:tc>
          <w:tcPr>
            <w:tcW w:w="418" w:type="dxa"/>
            <w:shd w:val="clear" w:color="auto" w:fill="auto"/>
            <w:vAlign w:val="center"/>
            <w:hideMark/>
          </w:tcPr>
          <w:p w14:paraId="1BD0A899" w14:textId="77777777" w:rsidR="008655F0" w:rsidRPr="00D335E2" w:rsidRDefault="008655F0" w:rsidP="00087940">
            <w:pPr>
              <w:jc w:val="center"/>
              <w:rPr>
                <w:sz w:val="20"/>
                <w:szCs w:val="20"/>
              </w:rPr>
            </w:pPr>
            <w:r w:rsidRPr="00D335E2">
              <w:rPr>
                <w:sz w:val="20"/>
                <w:szCs w:val="20"/>
              </w:rPr>
              <w:t>2</w:t>
            </w:r>
          </w:p>
        </w:tc>
        <w:tc>
          <w:tcPr>
            <w:tcW w:w="4848" w:type="dxa"/>
            <w:shd w:val="clear" w:color="auto" w:fill="auto"/>
            <w:vAlign w:val="center"/>
            <w:hideMark/>
          </w:tcPr>
          <w:p w14:paraId="2EE0C648" w14:textId="365B3DA4" w:rsidR="008655F0" w:rsidRPr="00D335E2" w:rsidRDefault="008655F0" w:rsidP="00A41EEA">
            <w:pPr>
              <w:rPr>
                <w:sz w:val="20"/>
                <w:szCs w:val="20"/>
              </w:rPr>
            </w:pPr>
            <w:r w:rsidRPr="00D335E2">
              <w:rPr>
                <w:sz w:val="20"/>
                <w:szCs w:val="20"/>
              </w:rPr>
              <w:t>Компонент на теплоноситель в открытой системе для населения (с НДС), руб./куб.м</w:t>
            </w:r>
          </w:p>
        </w:tc>
        <w:tc>
          <w:tcPr>
            <w:tcW w:w="1099" w:type="dxa"/>
            <w:vAlign w:val="center"/>
          </w:tcPr>
          <w:p w14:paraId="002383B0" w14:textId="0460EBBE" w:rsidR="008655F0" w:rsidRPr="00D335E2" w:rsidRDefault="008655F0" w:rsidP="00087940">
            <w:pPr>
              <w:jc w:val="center"/>
              <w:rPr>
                <w:sz w:val="20"/>
                <w:szCs w:val="20"/>
              </w:rPr>
            </w:pPr>
            <w:r w:rsidRPr="00D335E2">
              <w:rPr>
                <w:sz w:val="20"/>
                <w:szCs w:val="20"/>
              </w:rPr>
              <w:t>49,03</w:t>
            </w:r>
          </w:p>
        </w:tc>
        <w:tc>
          <w:tcPr>
            <w:tcW w:w="866" w:type="dxa"/>
            <w:vAlign w:val="center"/>
          </w:tcPr>
          <w:p w14:paraId="6D7FAE02" w14:textId="6606E3C3" w:rsidR="008655F0" w:rsidRPr="00D335E2" w:rsidRDefault="008655F0" w:rsidP="00087940">
            <w:pPr>
              <w:jc w:val="center"/>
              <w:rPr>
                <w:sz w:val="20"/>
                <w:szCs w:val="20"/>
              </w:rPr>
            </w:pPr>
            <w:r w:rsidRPr="00D335E2">
              <w:rPr>
                <w:sz w:val="20"/>
                <w:szCs w:val="20"/>
              </w:rPr>
              <w:t>50,22</w:t>
            </w:r>
          </w:p>
        </w:tc>
        <w:tc>
          <w:tcPr>
            <w:tcW w:w="866" w:type="dxa"/>
            <w:vAlign w:val="center"/>
          </w:tcPr>
          <w:p w14:paraId="56436FF9" w14:textId="23817220" w:rsidR="008655F0" w:rsidRPr="00D335E2" w:rsidRDefault="008655F0" w:rsidP="00087940">
            <w:pPr>
              <w:jc w:val="center"/>
              <w:rPr>
                <w:sz w:val="20"/>
                <w:szCs w:val="20"/>
              </w:rPr>
            </w:pPr>
            <w:r w:rsidRPr="00D335E2">
              <w:rPr>
                <w:sz w:val="20"/>
                <w:szCs w:val="20"/>
              </w:rPr>
              <w:t>50,22</w:t>
            </w:r>
          </w:p>
        </w:tc>
        <w:tc>
          <w:tcPr>
            <w:tcW w:w="866" w:type="dxa"/>
            <w:vAlign w:val="center"/>
          </w:tcPr>
          <w:p w14:paraId="742B853C" w14:textId="5C4EF09B" w:rsidR="008655F0" w:rsidRPr="00D335E2" w:rsidRDefault="008655F0" w:rsidP="00087940">
            <w:pPr>
              <w:jc w:val="center"/>
              <w:rPr>
                <w:sz w:val="20"/>
                <w:szCs w:val="20"/>
              </w:rPr>
            </w:pPr>
            <w:r w:rsidRPr="00D335E2">
              <w:rPr>
                <w:sz w:val="20"/>
                <w:szCs w:val="20"/>
              </w:rPr>
              <w:t>52,38</w:t>
            </w:r>
          </w:p>
        </w:tc>
        <w:tc>
          <w:tcPr>
            <w:tcW w:w="866" w:type="dxa"/>
            <w:shd w:val="clear" w:color="auto" w:fill="auto"/>
            <w:vAlign w:val="center"/>
          </w:tcPr>
          <w:p w14:paraId="44A35093" w14:textId="3D7DD94C" w:rsidR="008655F0" w:rsidRPr="00D335E2" w:rsidRDefault="008655F0" w:rsidP="00087940">
            <w:pPr>
              <w:jc w:val="center"/>
              <w:rPr>
                <w:sz w:val="20"/>
                <w:szCs w:val="20"/>
              </w:rPr>
            </w:pPr>
            <w:r w:rsidRPr="00D335E2">
              <w:rPr>
                <w:sz w:val="20"/>
                <w:szCs w:val="20"/>
              </w:rPr>
              <w:t>52,38</w:t>
            </w:r>
          </w:p>
        </w:tc>
        <w:tc>
          <w:tcPr>
            <w:tcW w:w="866" w:type="dxa"/>
            <w:vAlign w:val="center"/>
          </w:tcPr>
          <w:p w14:paraId="4856E1F5" w14:textId="2006161F" w:rsidR="008655F0" w:rsidRPr="00D335E2" w:rsidRDefault="008655F0" w:rsidP="00087940">
            <w:pPr>
              <w:jc w:val="center"/>
              <w:rPr>
                <w:sz w:val="20"/>
                <w:szCs w:val="20"/>
              </w:rPr>
            </w:pPr>
            <w:r w:rsidRPr="00D335E2">
              <w:rPr>
                <w:sz w:val="20"/>
                <w:szCs w:val="20"/>
              </w:rPr>
              <w:t>58,53</w:t>
            </w:r>
          </w:p>
        </w:tc>
        <w:tc>
          <w:tcPr>
            <w:tcW w:w="866" w:type="dxa"/>
            <w:shd w:val="clear" w:color="000000" w:fill="FFFFFF"/>
            <w:vAlign w:val="center"/>
          </w:tcPr>
          <w:p w14:paraId="48274394" w14:textId="248B711D" w:rsidR="008655F0" w:rsidRPr="00D335E2" w:rsidRDefault="008655F0" w:rsidP="00087940">
            <w:pPr>
              <w:jc w:val="center"/>
              <w:rPr>
                <w:sz w:val="20"/>
                <w:szCs w:val="20"/>
              </w:rPr>
            </w:pPr>
            <w:r w:rsidRPr="00D335E2">
              <w:rPr>
                <w:sz w:val="20"/>
                <w:szCs w:val="20"/>
              </w:rPr>
              <w:t>58,53</w:t>
            </w:r>
          </w:p>
        </w:tc>
        <w:tc>
          <w:tcPr>
            <w:tcW w:w="866" w:type="dxa"/>
            <w:shd w:val="clear" w:color="000000" w:fill="FFFFFF"/>
            <w:vAlign w:val="center"/>
          </w:tcPr>
          <w:p w14:paraId="25585ADC" w14:textId="147F34D0" w:rsidR="008655F0" w:rsidRPr="00D335E2" w:rsidRDefault="008655F0" w:rsidP="00087940">
            <w:pPr>
              <w:jc w:val="center"/>
              <w:rPr>
                <w:sz w:val="20"/>
                <w:szCs w:val="20"/>
              </w:rPr>
            </w:pPr>
            <w:r w:rsidRPr="00D335E2">
              <w:rPr>
                <w:sz w:val="20"/>
                <w:szCs w:val="20"/>
              </w:rPr>
              <w:t>60,98</w:t>
            </w:r>
          </w:p>
        </w:tc>
        <w:tc>
          <w:tcPr>
            <w:tcW w:w="866" w:type="dxa"/>
            <w:shd w:val="clear" w:color="000000" w:fill="FFFFFF"/>
            <w:vAlign w:val="center"/>
          </w:tcPr>
          <w:p w14:paraId="49A27872" w14:textId="3F54EFF8" w:rsidR="008655F0" w:rsidRPr="00D335E2" w:rsidRDefault="008655F0" w:rsidP="00087940">
            <w:pPr>
              <w:jc w:val="center"/>
              <w:rPr>
                <w:sz w:val="20"/>
                <w:szCs w:val="20"/>
              </w:rPr>
            </w:pPr>
            <w:r w:rsidRPr="00D335E2">
              <w:rPr>
                <w:sz w:val="20"/>
                <w:szCs w:val="20"/>
              </w:rPr>
              <w:t>60,98</w:t>
            </w:r>
          </w:p>
        </w:tc>
        <w:tc>
          <w:tcPr>
            <w:tcW w:w="866" w:type="dxa"/>
            <w:shd w:val="clear" w:color="000000" w:fill="FFFFFF"/>
            <w:vAlign w:val="center"/>
          </w:tcPr>
          <w:p w14:paraId="78F39509" w14:textId="260A965B" w:rsidR="008655F0" w:rsidRPr="00D335E2" w:rsidRDefault="008655F0" w:rsidP="00087940">
            <w:pPr>
              <w:jc w:val="center"/>
              <w:rPr>
                <w:sz w:val="20"/>
                <w:szCs w:val="20"/>
              </w:rPr>
            </w:pPr>
            <w:r w:rsidRPr="00D335E2">
              <w:rPr>
                <w:sz w:val="20"/>
                <w:szCs w:val="20"/>
              </w:rPr>
              <w:t>63,41</w:t>
            </w:r>
          </w:p>
        </w:tc>
        <w:tc>
          <w:tcPr>
            <w:tcW w:w="866" w:type="dxa"/>
            <w:shd w:val="clear" w:color="000000" w:fill="FFFFFF"/>
            <w:vAlign w:val="center"/>
          </w:tcPr>
          <w:p w14:paraId="33A9827E" w14:textId="765633FF" w:rsidR="008655F0" w:rsidRPr="00D335E2" w:rsidRDefault="008655F0" w:rsidP="00087940">
            <w:pPr>
              <w:jc w:val="center"/>
              <w:rPr>
                <w:sz w:val="20"/>
                <w:szCs w:val="20"/>
              </w:rPr>
            </w:pPr>
            <w:r w:rsidRPr="00D335E2">
              <w:rPr>
                <w:sz w:val="20"/>
                <w:szCs w:val="20"/>
              </w:rPr>
              <w:t>63,41</w:t>
            </w:r>
          </w:p>
        </w:tc>
        <w:tc>
          <w:tcPr>
            <w:tcW w:w="866" w:type="dxa"/>
            <w:shd w:val="clear" w:color="000000" w:fill="FFFFFF"/>
            <w:vAlign w:val="center"/>
          </w:tcPr>
          <w:p w14:paraId="08FFD7CB" w14:textId="31FB2906" w:rsidR="008655F0" w:rsidRPr="00D335E2" w:rsidRDefault="008655F0" w:rsidP="00087940">
            <w:pPr>
              <w:jc w:val="center"/>
              <w:rPr>
                <w:sz w:val="20"/>
                <w:szCs w:val="20"/>
              </w:rPr>
            </w:pPr>
            <w:r w:rsidRPr="00D335E2">
              <w:rPr>
                <w:sz w:val="20"/>
                <w:szCs w:val="20"/>
              </w:rPr>
              <w:t>65,94</w:t>
            </w:r>
          </w:p>
        </w:tc>
      </w:tr>
      <w:tr w:rsidR="00D335E2" w:rsidRPr="00D335E2" w14:paraId="4F735B2C" w14:textId="77777777" w:rsidTr="00E9531B">
        <w:trPr>
          <w:trHeight w:val="630"/>
          <w:jc w:val="center"/>
        </w:trPr>
        <w:tc>
          <w:tcPr>
            <w:tcW w:w="418" w:type="dxa"/>
            <w:shd w:val="clear" w:color="auto" w:fill="auto"/>
            <w:vAlign w:val="center"/>
          </w:tcPr>
          <w:p w14:paraId="523B5943" w14:textId="41E91C8C" w:rsidR="008655F0" w:rsidRPr="00D335E2" w:rsidRDefault="008655F0" w:rsidP="00087940">
            <w:pPr>
              <w:jc w:val="center"/>
              <w:rPr>
                <w:sz w:val="20"/>
                <w:szCs w:val="20"/>
              </w:rPr>
            </w:pPr>
            <w:r w:rsidRPr="00D335E2">
              <w:rPr>
                <w:sz w:val="20"/>
                <w:szCs w:val="20"/>
              </w:rPr>
              <w:t>3</w:t>
            </w:r>
          </w:p>
        </w:tc>
        <w:tc>
          <w:tcPr>
            <w:tcW w:w="4848" w:type="dxa"/>
            <w:shd w:val="clear" w:color="auto" w:fill="auto"/>
            <w:vAlign w:val="center"/>
          </w:tcPr>
          <w:p w14:paraId="49DC465E" w14:textId="005F49E7" w:rsidR="008655F0" w:rsidRPr="00D335E2" w:rsidRDefault="008655F0" w:rsidP="00A5471D">
            <w:pPr>
              <w:rPr>
                <w:sz w:val="20"/>
                <w:szCs w:val="20"/>
              </w:rPr>
            </w:pPr>
            <w:r w:rsidRPr="00D335E2">
              <w:rPr>
                <w:sz w:val="20"/>
                <w:szCs w:val="20"/>
              </w:rPr>
              <w:t>Компонент на тепловую энергию в открытой системе для прочих потребителей (без НДС), руб./Гкал.</w:t>
            </w:r>
          </w:p>
        </w:tc>
        <w:tc>
          <w:tcPr>
            <w:tcW w:w="1099" w:type="dxa"/>
            <w:vAlign w:val="center"/>
          </w:tcPr>
          <w:p w14:paraId="228454A0" w14:textId="27F6AD03" w:rsidR="008655F0" w:rsidRPr="00D335E2" w:rsidRDefault="008655F0" w:rsidP="00087940">
            <w:pPr>
              <w:jc w:val="center"/>
              <w:rPr>
                <w:sz w:val="20"/>
                <w:szCs w:val="20"/>
              </w:rPr>
            </w:pPr>
            <w:r w:rsidRPr="00D335E2">
              <w:rPr>
                <w:sz w:val="20"/>
                <w:szCs w:val="20"/>
              </w:rPr>
              <w:t>2314,47</w:t>
            </w:r>
          </w:p>
        </w:tc>
        <w:tc>
          <w:tcPr>
            <w:tcW w:w="866" w:type="dxa"/>
            <w:vAlign w:val="center"/>
          </w:tcPr>
          <w:p w14:paraId="49AF34BF" w14:textId="3D5801AA" w:rsidR="008655F0" w:rsidRPr="00D335E2" w:rsidRDefault="008655F0" w:rsidP="00087940">
            <w:pPr>
              <w:jc w:val="center"/>
              <w:rPr>
                <w:sz w:val="20"/>
                <w:szCs w:val="20"/>
              </w:rPr>
            </w:pPr>
            <w:r w:rsidRPr="00D335E2">
              <w:rPr>
                <w:sz w:val="20"/>
                <w:szCs w:val="20"/>
              </w:rPr>
              <w:t>2568,6</w:t>
            </w:r>
          </w:p>
        </w:tc>
        <w:tc>
          <w:tcPr>
            <w:tcW w:w="866" w:type="dxa"/>
            <w:vAlign w:val="center"/>
          </w:tcPr>
          <w:p w14:paraId="61876D2F" w14:textId="7444ABB9" w:rsidR="008655F0" w:rsidRPr="00D335E2" w:rsidRDefault="008655F0" w:rsidP="00087940">
            <w:pPr>
              <w:jc w:val="center"/>
              <w:rPr>
                <w:sz w:val="20"/>
                <w:szCs w:val="20"/>
              </w:rPr>
            </w:pPr>
            <w:r w:rsidRPr="00D335E2">
              <w:rPr>
                <w:sz w:val="20"/>
                <w:szCs w:val="20"/>
              </w:rPr>
              <w:t>2568,60</w:t>
            </w:r>
          </w:p>
        </w:tc>
        <w:tc>
          <w:tcPr>
            <w:tcW w:w="866" w:type="dxa"/>
            <w:vAlign w:val="center"/>
          </w:tcPr>
          <w:p w14:paraId="23749033" w14:textId="097CD7AA" w:rsidR="008655F0" w:rsidRPr="00D335E2" w:rsidRDefault="008655F0" w:rsidP="00087940">
            <w:pPr>
              <w:jc w:val="center"/>
              <w:rPr>
                <w:sz w:val="20"/>
                <w:szCs w:val="20"/>
              </w:rPr>
            </w:pPr>
            <w:r w:rsidRPr="00D335E2">
              <w:rPr>
                <w:sz w:val="20"/>
                <w:szCs w:val="20"/>
              </w:rPr>
              <w:t>2681,47</w:t>
            </w:r>
          </w:p>
        </w:tc>
        <w:tc>
          <w:tcPr>
            <w:tcW w:w="866" w:type="dxa"/>
            <w:shd w:val="clear" w:color="auto" w:fill="auto"/>
            <w:vAlign w:val="center"/>
          </w:tcPr>
          <w:p w14:paraId="49CCAC20" w14:textId="156A4730" w:rsidR="008655F0" w:rsidRPr="00D335E2" w:rsidRDefault="008655F0" w:rsidP="00087940">
            <w:pPr>
              <w:jc w:val="center"/>
              <w:rPr>
                <w:sz w:val="20"/>
                <w:szCs w:val="20"/>
              </w:rPr>
            </w:pPr>
            <w:r w:rsidRPr="00D335E2">
              <w:rPr>
                <w:sz w:val="20"/>
                <w:szCs w:val="20"/>
              </w:rPr>
              <w:t>2681,47</w:t>
            </w:r>
          </w:p>
        </w:tc>
        <w:tc>
          <w:tcPr>
            <w:tcW w:w="866" w:type="dxa"/>
            <w:vAlign w:val="center"/>
          </w:tcPr>
          <w:p w14:paraId="4BF418EC" w14:textId="2939B948" w:rsidR="008655F0" w:rsidRPr="00D335E2" w:rsidRDefault="008655F0" w:rsidP="00087940">
            <w:pPr>
              <w:jc w:val="center"/>
              <w:rPr>
                <w:sz w:val="20"/>
                <w:szCs w:val="20"/>
              </w:rPr>
            </w:pPr>
            <w:r w:rsidRPr="00D335E2">
              <w:rPr>
                <w:sz w:val="20"/>
                <w:szCs w:val="20"/>
              </w:rPr>
              <w:t>2903,65</w:t>
            </w:r>
          </w:p>
        </w:tc>
        <w:tc>
          <w:tcPr>
            <w:tcW w:w="866" w:type="dxa"/>
            <w:shd w:val="clear" w:color="000000" w:fill="FFFFFF"/>
            <w:vAlign w:val="center"/>
          </w:tcPr>
          <w:p w14:paraId="6E6CF2A5" w14:textId="2685C584" w:rsidR="008655F0" w:rsidRPr="00D335E2" w:rsidRDefault="008655F0" w:rsidP="00087940">
            <w:pPr>
              <w:jc w:val="center"/>
              <w:rPr>
                <w:sz w:val="20"/>
                <w:szCs w:val="20"/>
              </w:rPr>
            </w:pPr>
            <w:r w:rsidRPr="00D335E2">
              <w:rPr>
                <w:sz w:val="20"/>
                <w:szCs w:val="20"/>
              </w:rPr>
              <w:t>2903,65</w:t>
            </w:r>
          </w:p>
        </w:tc>
        <w:tc>
          <w:tcPr>
            <w:tcW w:w="866" w:type="dxa"/>
            <w:shd w:val="clear" w:color="000000" w:fill="FFFFFF"/>
            <w:vAlign w:val="center"/>
          </w:tcPr>
          <w:p w14:paraId="64A586C5" w14:textId="74F721EE" w:rsidR="008655F0" w:rsidRPr="00D335E2" w:rsidRDefault="008655F0" w:rsidP="00087940">
            <w:pPr>
              <w:jc w:val="center"/>
              <w:rPr>
                <w:sz w:val="20"/>
                <w:szCs w:val="20"/>
              </w:rPr>
            </w:pPr>
            <w:r w:rsidRPr="00D335E2">
              <w:rPr>
                <w:sz w:val="20"/>
                <w:szCs w:val="20"/>
              </w:rPr>
              <w:t>3025,42</w:t>
            </w:r>
          </w:p>
        </w:tc>
        <w:tc>
          <w:tcPr>
            <w:tcW w:w="866" w:type="dxa"/>
            <w:shd w:val="clear" w:color="000000" w:fill="FFFFFF"/>
            <w:vAlign w:val="center"/>
          </w:tcPr>
          <w:p w14:paraId="3D3023E2" w14:textId="2EB38EB0" w:rsidR="008655F0" w:rsidRPr="00D335E2" w:rsidRDefault="008655F0" w:rsidP="00087940">
            <w:pPr>
              <w:jc w:val="center"/>
              <w:rPr>
                <w:sz w:val="20"/>
                <w:szCs w:val="20"/>
              </w:rPr>
            </w:pPr>
            <w:r w:rsidRPr="00D335E2">
              <w:rPr>
                <w:sz w:val="20"/>
                <w:szCs w:val="20"/>
              </w:rPr>
              <w:t>3025,42</w:t>
            </w:r>
          </w:p>
        </w:tc>
        <w:tc>
          <w:tcPr>
            <w:tcW w:w="866" w:type="dxa"/>
            <w:shd w:val="clear" w:color="000000" w:fill="FFFFFF"/>
            <w:vAlign w:val="center"/>
          </w:tcPr>
          <w:p w14:paraId="7ADD79A7" w14:textId="77159DF2" w:rsidR="008655F0" w:rsidRPr="00D335E2" w:rsidRDefault="008655F0" w:rsidP="00087940">
            <w:pPr>
              <w:jc w:val="center"/>
              <w:rPr>
                <w:sz w:val="20"/>
                <w:szCs w:val="20"/>
              </w:rPr>
            </w:pPr>
            <w:r w:rsidRPr="00D335E2">
              <w:rPr>
                <w:sz w:val="20"/>
                <w:szCs w:val="20"/>
              </w:rPr>
              <w:t>3146,43</w:t>
            </w:r>
          </w:p>
        </w:tc>
        <w:tc>
          <w:tcPr>
            <w:tcW w:w="866" w:type="dxa"/>
            <w:shd w:val="clear" w:color="000000" w:fill="FFFFFF"/>
            <w:vAlign w:val="center"/>
          </w:tcPr>
          <w:p w14:paraId="1D90F2BB" w14:textId="62B9D79C" w:rsidR="008655F0" w:rsidRPr="00D335E2" w:rsidRDefault="008655F0" w:rsidP="00087940">
            <w:pPr>
              <w:jc w:val="center"/>
              <w:rPr>
                <w:sz w:val="20"/>
                <w:szCs w:val="20"/>
              </w:rPr>
            </w:pPr>
            <w:r w:rsidRPr="00D335E2">
              <w:rPr>
                <w:sz w:val="20"/>
                <w:szCs w:val="20"/>
              </w:rPr>
              <w:t>3146,43</w:t>
            </w:r>
          </w:p>
        </w:tc>
        <w:tc>
          <w:tcPr>
            <w:tcW w:w="866" w:type="dxa"/>
            <w:shd w:val="clear" w:color="000000" w:fill="FFFFFF"/>
            <w:vAlign w:val="center"/>
          </w:tcPr>
          <w:p w14:paraId="5CBCBB89" w14:textId="7CF9C12D" w:rsidR="008655F0" w:rsidRPr="00D335E2" w:rsidRDefault="008655F0" w:rsidP="00087940">
            <w:pPr>
              <w:jc w:val="center"/>
              <w:rPr>
                <w:sz w:val="20"/>
                <w:szCs w:val="20"/>
              </w:rPr>
            </w:pPr>
            <w:r w:rsidRPr="00D335E2">
              <w:rPr>
                <w:sz w:val="20"/>
                <w:szCs w:val="20"/>
              </w:rPr>
              <w:t>3272,28</w:t>
            </w:r>
          </w:p>
        </w:tc>
      </w:tr>
      <w:tr w:rsidR="00D335E2" w:rsidRPr="00D335E2" w14:paraId="50DAF3C1" w14:textId="77777777" w:rsidTr="00E9531B">
        <w:trPr>
          <w:trHeight w:val="630"/>
          <w:jc w:val="center"/>
        </w:trPr>
        <w:tc>
          <w:tcPr>
            <w:tcW w:w="418" w:type="dxa"/>
            <w:shd w:val="clear" w:color="auto" w:fill="auto"/>
            <w:vAlign w:val="center"/>
          </w:tcPr>
          <w:p w14:paraId="3C145086" w14:textId="1C90BCFD" w:rsidR="008655F0" w:rsidRPr="00D335E2" w:rsidRDefault="008655F0" w:rsidP="00087940">
            <w:pPr>
              <w:jc w:val="center"/>
              <w:rPr>
                <w:sz w:val="20"/>
                <w:szCs w:val="20"/>
              </w:rPr>
            </w:pPr>
            <w:r w:rsidRPr="00D335E2">
              <w:rPr>
                <w:sz w:val="20"/>
                <w:szCs w:val="20"/>
              </w:rPr>
              <w:t>4</w:t>
            </w:r>
          </w:p>
        </w:tc>
        <w:tc>
          <w:tcPr>
            <w:tcW w:w="4848" w:type="dxa"/>
            <w:shd w:val="clear" w:color="auto" w:fill="auto"/>
            <w:vAlign w:val="center"/>
          </w:tcPr>
          <w:p w14:paraId="7261F227" w14:textId="0F599442" w:rsidR="008655F0" w:rsidRPr="00D335E2" w:rsidRDefault="008655F0" w:rsidP="00270B7B">
            <w:pPr>
              <w:rPr>
                <w:sz w:val="20"/>
                <w:szCs w:val="20"/>
              </w:rPr>
            </w:pPr>
            <w:r w:rsidRPr="00D335E2">
              <w:rPr>
                <w:sz w:val="20"/>
                <w:szCs w:val="20"/>
              </w:rPr>
              <w:t>Компонент на тепловую энергию в открытой системе для населения (с НДС), руб./Гкал.</w:t>
            </w:r>
          </w:p>
        </w:tc>
        <w:tc>
          <w:tcPr>
            <w:tcW w:w="1099" w:type="dxa"/>
            <w:vAlign w:val="center"/>
          </w:tcPr>
          <w:p w14:paraId="3293BB54" w14:textId="7216E2AF" w:rsidR="008655F0" w:rsidRPr="00D335E2" w:rsidRDefault="008655F0" w:rsidP="00087940">
            <w:pPr>
              <w:jc w:val="center"/>
              <w:rPr>
                <w:sz w:val="20"/>
                <w:szCs w:val="20"/>
              </w:rPr>
            </w:pPr>
            <w:r w:rsidRPr="00D335E2">
              <w:rPr>
                <w:sz w:val="20"/>
                <w:szCs w:val="20"/>
              </w:rPr>
              <w:t>2731,07</w:t>
            </w:r>
          </w:p>
        </w:tc>
        <w:tc>
          <w:tcPr>
            <w:tcW w:w="866" w:type="dxa"/>
            <w:vAlign w:val="center"/>
          </w:tcPr>
          <w:p w14:paraId="6886546A" w14:textId="73034443" w:rsidR="008655F0" w:rsidRPr="00D335E2" w:rsidRDefault="008655F0" w:rsidP="00087940">
            <w:pPr>
              <w:jc w:val="center"/>
              <w:rPr>
                <w:sz w:val="20"/>
                <w:szCs w:val="20"/>
              </w:rPr>
            </w:pPr>
            <w:r w:rsidRPr="00D335E2">
              <w:rPr>
                <w:sz w:val="20"/>
                <w:szCs w:val="20"/>
              </w:rPr>
              <w:t>3030,95</w:t>
            </w:r>
          </w:p>
        </w:tc>
        <w:tc>
          <w:tcPr>
            <w:tcW w:w="866" w:type="dxa"/>
            <w:vAlign w:val="center"/>
          </w:tcPr>
          <w:p w14:paraId="04614A9E" w14:textId="5F5EC5BC" w:rsidR="008655F0" w:rsidRPr="00D335E2" w:rsidRDefault="008655F0" w:rsidP="00087940">
            <w:pPr>
              <w:jc w:val="center"/>
              <w:rPr>
                <w:sz w:val="20"/>
                <w:szCs w:val="20"/>
              </w:rPr>
            </w:pPr>
            <w:r w:rsidRPr="00D335E2">
              <w:rPr>
                <w:sz w:val="20"/>
                <w:szCs w:val="20"/>
              </w:rPr>
              <w:t>3030,95</w:t>
            </w:r>
          </w:p>
        </w:tc>
        <w:tc>
          <w:tcPr>
            <w:tcW w:w="866" w:type="dxa"/>
            <w:vAlign w:val="center"/>
          </w:tcPr>
          <w:p w14:paraId="2378364A" w14:textId="51D49FD4" w:rsidR="008655F0" w:rsidRPr="00D335E2" w:rsidRDefault="008655F0" w:rsidP="00087940">
            <w:pPr>
              <w:jc w:val="center"/>
              <w:rPr>
                <w:sz w:val="20"/>
                <w:szCs w:val="20"/>
              </w:rPr>
            </w:pPr>
            <w:r w:rsidRPr="00D335E2">
              <w:rPr>
                <w:sz w:val="20"/>
                <w:szCs w:val="20"/>
              </w:rPr>
              <w:t>3164,13</w:t>
            </w:r>
          </w:p>
        </w:tc>
        <w:tc>
          <w:tcPr>
            <w:tcW w:w="866" w:type="dxa"/>
            <w:shd w:val="clear" w:color="auto" w:fill="auto"/>
            <w:vAlign w:val="center"/>
          </w:tcPr>
          <w:p w14:paraId="55C772C6" w14:textId="65045C62" w:rsidR="008655F0" w:rsidRPr="00D335E2" w:rsidRDefault="008655F0" w:rsidP="00087940">
            <w:pPr>
              <w:jc w:val="center"/>
              <w:rPr>
                <w:sz w:val="20"/>
                <w:szCs w:val="20"/>
              </w:rPr>
            </w:pPr>
            <w:r w:rsidRPr="00D335E2">
              <w:rPr>
                <w:sz w:val="20"/>
                <w:szCs w:val="20"/>
              </w:rPr>
              <w:t>3164,13</w:t>
            </w:r>
          </w:p>
        </w:tc>
        <w:tc>
          <w:tcPr>
            <w:tcW w:w="866" w:type="dxa"/>
            <w:vAlign w:val="center"/>
          </w:tcPr>
          <w:p w14:paraId="5F8AF11E" w14:textId="735909AB" w:rsidR="008655F0" w:rsidRPr="00D335E2" w:rsidRDefault="008655F0" w:rsidP="00087940">
            <w:pPr>
              <w:jc w:val="center"/>
              <w:rPr>
                <w:sz w:val="20"/>
                <w:szCs w:val="20"/>
              </w:rPr>
            </w:pPr>
            <w:r w:rsidRPr="00D335E2">
              <w:rPr>
                <w:sz w:val="20"/>
                <w:szCs w:val="20"/>
              </w:rPr>
              <w:t>3426,31</w:t>
            </w:r>
          </w:p>
        </w:tc>
        <w:tc>
          <w:tcPr>
            <w:tcW w:w="866" w:type="dxa"/>
            <w:shd w:val="clear" w:color="000000" w:fill="FFFFFF"/>
            <w:vAlign w:val="center"/>
          </w:tcPr>
          <w:p w14:paraId="7050E7E8" w14:textId="39D4DECE" w:rsidR="008655F0" w:rsidRPr="00D335E2" w:rsidRDefault="008655F0" w:rsidP="00087940">
            <w:pPr>
              <w:jc w:val="center"/>
              <w:rPr>
                <w:sz w:val="20"/>
                <w:szCs w:val="20"/>
              </w:rPr>
            </w:pPr>
            <w:r w:rsidRPr="00D335E2">
              <w:rPr>
                <w:sz w:val="20"/>
                <w:szCs w:val="20"/>
              </w:rPr>
              <w:t>3426,31</w:t>
            </w:r>
          </w:p>
        </w:tc>
        <w:tc>
          <w:tcPr>
            <w:tcW w:w="866" w:type="dxa"/>
            <w:shd w:val="clear" w:color="000000" w:fill="FFFFFF"/>
            <w:vAlign w:val="center"/>
          </w:tcPr>
          <w:p w14:paraId="6ADDB194" w14:textId="36745E14" w:rsidR="008655F0" w:rsidRPr="00D335E2" w:rsidRDefault="008655F0" w:rsidP="00087940">
            <w:pPr>
              <w:jc w:val="center"/>
              <w:rPr>
                <w:sz w:val="20"/>
                <w:szCs w:val="20"/>
              </w:rPr>
            </w:pPr>
            <w:r w:rsidRPr="00D335E2">
              <w:rPr>
                <w:sz w:val="20"/>
                <w:szCs w:val="20"/>
              </w:rPr>
              <w:t>3570,0</w:t>
            </w:r>
          </w:p>
        </w:tc>
        <w:tc>
          <w:tcPr>
            <w:tcW w:w="866" w:type="dxa"/>
            <w:shd w:val="clear" w:color="000000" w:fill="FFFFFF"/>
            <w:vAlign w:val="center"/>
          </w:tcPr>
          <w:p w14:paraId="55F2762C" w14:textId="11E6FE78" w:rsidR="008655F0" w:rsidRPr="00D335E2" w:rsidRDefault="008655F0" w:rsidP="00087940">
            <w:pPr>
              <w:jc w:val="center"/>
              <w:rPr>
                <w:sz w:val="20"/>
                <w:szCs w:val="20"/>
              </w:rPr>
            </w:pPr>
            <w:r w:rsidRPr="00D335E2">
              <w:rPr>
                <w:sz w:val="20"/>
                <w:szCs w:val="20"/>
              </w:rPr>
              <w:t>3570,0</w:t>
            </w:r>
          </w:p>
        </w:tc>
        <w:tc>
          <w:tcPr>
            <w:tcW w:w="866" w:type="dxa"/>
            <w:shd w:val="clear" w:color="000000" w:fill="FFFFFF"/>
            <w:vAlign w:val="center"/>
          </w:tcPr>
          <w:p w14:paraId="51AC561E" w14:textId="20E998FC" w:rsidR="008655F0" w:rsidRPr="00D335E2" w:rsidRDefault="008655F0" w:rsidP="00087940">
            <w:pPr>
              <w:jc w:val="center"/>
              <w:rPr>
                <w:sz w:val="20"/>
                <w:szCs w:val="20"/>
              </w:rPr>
            </w:pPr>
            <w:r w:rsidRPr="00D335E2">
              <w:rPr>
                <w:sz w:val="20"/>
                <w:szCs w:val="20"/>
              </w:rPr>
              <w:t>3712,79</w:t>
            </w:r>
          </w:p>
        </w:tc>
        <w:tc>
          <w:tcPr>
            <w:tcW w:w="866" w:type="dxa"/>
            <w:shd w:val="clear" w:color="000000" w:fill="FFFFFF"/>
            <w:vAlign w:val="center"/>
          </w:tcPr>
          <w:p w14:paraId="5B709876" w14:textId="301D3A4D" w:rsidR="008655F0" w:rsidRPr="00D335E2" w:rsidRDefault="008655F0" w:rsidP="00087940">
            <w:pPr>
              <w:jc w:val="center"/>
              <w:rPr>
                <w:sz w:val="20"/>
                <w:szCs w:val="20"/>
              </w:rPr>
            </w:pPr>
            <w:r w:rsidRPr="00D335E2">
              <w:rPr>
                <w:sz w:val="20"/>
                <w:szCs w:val="20"/>
              </w:rPr>
              <w:t>3712,79</w:t>
            </w:r>
          </w:p>
        </w:tc>
        <w:tc>
          <w:tcPr>
            <w:tcW w:w="866" w:type="dxa"/>
            <w:shd w:val="clear" w:color="000000" w:fill="FFFFFF"/>
            <w:vAlign w:val="center"/>
          </w:tcPr>
          <w:p w14:paraId="0995BF5C" w14:textId="2E1D70AC" w:rsidR="008655F0" w:rsidRPr="00D335E2" w:rsidRDefault="008655F0" w:rsidP="00087940">
            <w:pPr>
              <w:jc w:val="center"/>
              <w:rPr>
                <w:sz w:val="20"/>
                <w:szCs w:val="20"/>
              </w:rPr>
            </w:pPr>
            <w:r w:rsidRPr="00D335E2">
              <w:rPr>
                <w:sz w:val="20"/>
                <w:szCs w:val="20"/>
              </w:rPr>
              <w:t>3861,29</w:t>
            </w:r>
          </w:p>
        </w:tc>
      </w:tr>
      <w:tr w:rsidR="00D335E2" w:rsidRPr="00D335E2" w14:paraId="6DB9E295" w14:textId="77777777" w:rsidTr="00E9531B">
        <w:trPr>
          <w:trHeight w:val="77"/>
          <w:jc w:val="center"/>
        </w:trPr>
        <w:tc>
          <w:tcPr>
            <w:tcW w:w="15891" w:type="dxa"/>
            <w:gridSpan w:val="14"/>
            <w:shd w:val="clear" w:color="auto" w:fill="auto"/>
            <w:vAlign w:val="center"/>
          </w:tcPr>
          <w:p w14:paraId="4A38524B" w14:textId="7DBD4824" w:rsidR="00C06D7B" w:rsidRPr="00D335E2" w:rsidRDefault="00C06D7B" w:rsidP="00001E59">
            <w:pPr>
              <w:jc w:val="center"/>
              <w:rPr>
                <w:sz w:val="20"/>
                <w:szCs w:val="20"/>
              </w:rPr>
            </w:pPr>
            <w:r w:rsidRPr="00D335E2">
              <w:rPr>
                <w:sz w:val="20"/>
                <w:szCs w:val="20"/>
              </w:rPr>
              <w:t>п. Усть-Юган (ст. Усть-Юган)</w:t>
            </w:r>
          </w:p>
        </w:tc>
      </w:tr>
      <w:tr w:rsidR="00D335E2" w:rsidRPr="00D335E2" w14:paraId="09B78C0F" w14:textId="77777777" w:rsidTr="00E9531B">
        <w:trPr>
          <w:trHeight w:val="630"/>
          <w:jc w:val="center"/>
        </w:trPr>
        <w:tc>
          <w:tcPr>
            <w:tcW w:w="418" w:type="dxa"/>
            <w:shd w:val="clear" w:color="auto" w:fill="auto"/>
            <w:vAlign w:val="center"/>
          </w:tcPr>
          <w:p w14:paraId="1DCBE1E5" w14:textId="6EDB8312" w:rsidR="001B6513" w:rsidRPr="00D335E2" w:rsidRDefault="001B6513" w:rsidP="00087940">
            <w:pPr>
              <w:jc w:val="center"/>
              <w:rPr>
                <w:sz w:val="20"/>
                <w:szCs w:val="20"/>
              </w:rPr>
            </w:pPr>
            <w:r w:rsidRPr="00D335E2">
              <w:rPr>
                <w:sz w:val="20"/>
                <w:szCs w:val="20"/>
              </w:rPr>
              <w:t>1</w:t>
            </w:r>
          </w:p>
        </w:tc>
        <w:tc>
          <w:tcPr>
            <w:tcW w:w="4848" w:type="dxa"/>
            <w:shd w:val="clear" w:color="auto" w:fill="auto"/>
            <w:vAlign w:val="center"/>
          </w:tcPr>
          <w:p w14:paraId="31A5D573" w14:textId="1C39E6C3" w:rsidR="001B6513" w:rsidRPr="00D335E2" w:rsidRDefault="001B6513" w:rsidP="00A41EEA">
            <w:pPr>
              <w:rPr>
                <w:sz w:val="20"/>
                <w:szCs w:val="20"/>
              </w:rPr>
            </w:pPr>
            <w:r w:rsidRPr="00D335E2">
              <w:rPr>
                <w:sz w:val="20"/>
                <w:szCs w:val="20"/>
              </w:rPr>
              <w:t>Утвержденный тариф на горячую воду в закрытой системе для прочих потребителей (без НДС), руб./куб.м</w:t>
            </w:r>
          </w:p>
        </w:tc>
        <w:tc>
          <w:tcPr>
            <w:tcW w:w="1099" w:type="dxa"/>
            <w:vAlign w:val="center"/>
          </w:tcPr>
          <w:p w14:paraId="41FA6CA7" w14:textId="2515A15B" w:rsidR="001B6513" w:rsidRPr="00D335E2" w:rsidRDefault="001B6513" w:rsidP="00087940">
            <w:pPr>
              <w:jc w:val="center"/>
              <w:rPr>
                <w:sz w:val="20"/>
                <w:szCs w:val="20"/>
              </w:rPr>
            </w:pPr>
            <w:r w:rsidRPr="00D335E2">
              <w:rPr>
                <w:sz w:val="20"/>
                <w:szCs w:val="20"/>
              </w:rPr>
              <w:t>149,35</w:t>
            </w:r>
          </w:p>
        </w:tc>
        <w:tc>
          <w:tcPr>
            <w:tcW w:w="866" w:type="dxa"/>
            <w:vAlign w:val="center"/>
          </w:tcPr>
          <w:p w14:paraId="3F270E45" w14:textId="67B6E19A" w:rsidR="001B6513" w:rsidRPr="00D335E2" w:rsidRDefault="001B6513" w:rsidP="00087940">
            <w:pPr>
              <w:jc w:val="center"/>
              <w:rPr>
                <w:sz w:val="20"/>
                <w:szCs w:val="20"/>
              </w:rPr>
            </w:pPr>
            <w:r w:rsidRPr="00D335E2">
              <w:rPr>
                <w:sz w:val="20"/>
                <w:szCs w:val="20"/>
              </w:rPr>
              <w:t>165,21</w:t>
            </w:r>
          </w:p>
        </w:tc>
        <w:tc>
          <w:tcPr>
            <w:tcW w:w="866" w:type="dxa"/>
            <w:vAlign w:val="center"/>
          </w:tcPr>
          <w:p w14:paraId="585B5178" w14:textId="46E8F73A" w:rsidR="001B6513" w:rsidRPr="00D335E2" w:rsidRDefault="001B6513" w:rsidP="00087940">
            <w:pPr>
              <w:jc w:val="center"/>
              <w:rPr>
                <w:sz w:val="20"/>
                <w:szCs w:val="20"/>
              </w:rPr>
            </w:pPr>
            <w:r w:rsidRPr="00D335E2">
              <w:rPr>
                <w:sz w:val="20"/>
                <w:szCs w:val="20"/>
              </w:rPr>
              <w:t>165,21</w:t>
            </w:r>
          </w:p>
        </w:tc>
        <w:tc>
          <w:tcPr>
            <w:tcW w:w="866" w:type="dxa"/>
            <w:vAlign w:val="center"/>
          </w:tcPr>
          <w:p w14:paraId="425151B8" w14:textId="34E2908F" w:rsidR="001B6513" w:rsidRPr="00D335E2" w:rsidRDefault="001B6513" w:rsidP="00087940">
            <w:pPr>
              <w:jc w:val="center"/>
              <w:rPr>
                <w:sz w:val="20"/>
                <w:szCs w:val="20"/>
              </w:rPr>
            </w:pPr>
            <w:r w:rsidRPr="00D335E2">
              <w:rPr>
                <w:sz w:val="20"/>
                <w:szCs w:val="20"/>
              </w:rPr>
              <w:t>172,44</w:t>
            </w:r>
          </w:p>
        </w:tc>
        <w:tc>
          <w:tcPr>
            <w:tcW w:w="866" w:type="dxa"/>
            <w:shd w:val="clear" w:color="auto" w:fill="auto"/>
            <w:vAlign w:val="center"/>
          </w:tcPr>
          <w:p w14:paraId="44B8D39D" w14:textId="5DA5E302" w:rsidR="001B6513" w:rsidRPr="00D335E2" w:rsidRDefault="001B6513" w:rsidP="00087940">
            <w:pPr>
              <w:jc w:val="center"/>
              <w:rPr>
                <w:sz w:val="20"/>
                <w:szCs w:val="20"/>
              </w:rPr>
            </w:pPr>
            <w:r w:rsidRPr="00D335E2">
              <w:rPr>
                <w:sz w:val="20"/>
                <w:szCs w:val="20"/>
              </w:rPr>
              <w:t>172,44</w:t>
            </w:r>
          </w:p>
        </w:tc>
        <w:tc>
          <w:tcPr>
            <w:tcW w:w="866" w:type="dxa"/>
            <w:vAlign w:val="center"/>
          </w:tcPr>
          <w:p w14:paraId="019B0ABA" w14:textId="2A9992E5" w:rsidR="001B6513" w:rsidRPr="00D335E2" w:rsidRDefault="001B6513" w:rsidP="00087940">
            <w:pPr>
              <w:jc w:val="center"/>
              <w:rPr>
                <w:sz w:val="20"/>
                <w:szCs w:val="20"/>
              </w:rPr>
            </w:pPr>
            <w:r w:rsidRPr="00D335E2">
              <w:rPr>
                <w:sz w:val="20"/>
                <w:szCs w:val="20"/>
              </w:rPr>
              <w:t>187,42</w:t>
            </w:r>
          </w:p>
        </w:tc>
        <w:tc>
          <w:tcPr>
            <w:tcW w:w="866" w:type="dxa"/>
            <w:shd w:val="clear" w:color="000000" w:fill="FFFFFF"/>
            <w:vAlign w:val="center"/>
          </w:tcPr>
          <w:p w14:paraId="33F72922" w14:textId="62552CF5" w:rsidR="001B6513" w:rsidRPr="00D335E2" w:rsidRDefault="001B6513" w:rsidP="00087940">
            <w:pPr>
              <w:jc w:val="center"/>
              <w:rPr>
                <w:sz w:val="20"/>
                <w:szCs w:val="20"/>
              </w:rPr>
            </w:pPr>
            <w:r w:rsidRPr="00D335E2">
              <w:rPr>
                <w:sz w:val="20"/>
                <w:szCs w:val="20"/>
              </w:rPr>
              <w:t>187,42</w:t>
            </w:r>
          </w:p>
        </w:tc>
        <w:tc>
          <w:tcPr>
            <w:tcW w:w="866" w:type="dxa"/>
            <w:shd w:val="clear" w:color="000000" w:fill="FFFFFF"/>
            <w:vAlign w:val="center"/>
          </w:tcPr>
          <w:p w14:paraId="2BF1D399" w14:textId="78AAAB1C" w:rsidR="001B6513" w:rsidRPr="00D335E2" w:rsidRDefault="001B6513" w:rsidP="00087940">
            <w:pPr>
              <w:jc w:val="center"/>
              <w:rPr>
                <w:sz w:val="20"/>
                <w:szCs w:val="20"/>
              </w:rPr>
            </w:pPr>
            <w:r w:rsidRPr="00D335E2">
              <w:rPr>
                <w:sz w:val="20"/>
                <w:szCs w:val="20"/>
              </w:rPr>
              <w:t>195,26</w:t>
            </w:r>
          </w:p>
        </w:tc>
        <w:tc>
          <w:tcPr>
            <w:tcW w:w="866" w:type="dxa"/>
            <w:shd w:val="clear" w:color="000000" w:fill="FFFFFF"/>
            <w:vAlign w:val="center"/>
          </w:tcPr>
          <w:p w14:paraId="774F562E" w14:textId="0C9355F5" w:rsidR="001B6513" w:rsidRPr="00D335E2" w:rsidRDefault="001B6513" w:rsidP="00087940">
            <w:pPr>
              <w:jc w:val="center"/>
              <w:rPr>
                <w:sz w:val="20"/>
                <w:szCs w:val="20"/>
              </w:rPr>
            </w:pPr>
            <w:r w:rsidRPr="00D335E2">
              <w:rPr>
                <w:sz w:val="20"/>
                <w:szCs w:val="20"/>
              </w:rPr>
              <w:t>195,26</w:t>
            </w:r>
          </w:p>
        </w:tc>
        <w:tc>
          <w:tcPr>
            <w:tcW w:w="866" w:type="dxa"/>
            <w:shd w:val="clear" w:color="000000" w:fill="FFFFFF"/>
            <w:vAlign w:val="center"/>
          </w:tcPr>
          <w:p w14:paraId="39AA10BE" w14:textId="39436306" w:rsidR="001B6513" w:rsidRPr="00D335E2" w:rsidRDefault="001B6513" w:rsidP="00087940">
            <w:pPr>
              <w:jc w:val="center"/>
              <w:rPr>
                <w:sz w:val="20"/>
                <w:szCs w:val="20"/>
              </w:rPr>
            </w:pPr>
            <w:r w:rsidRPr="00D335E2">
              <w:rPr>
                <w:sz w:val="20"/>
                <w:szCs w:val="20"/>
              </w:rPr>
              <w:t>205,76</w:t>
            </w:r>
          </w:p>
        </w:tc>
        <w:tc>
          <w:tcPr>
            <w:tcW w:w="866" w:type="dxa"/>
            <w:shd w:val="clear" w:color="000000" w:fill="FFFFFF"/>
            <w:vAlign w:val="center"/>
          </w:tcPr>
          <w:p w14:paraId="4C512C01" w14:textId="3406ABEF" w:rsidR="001B6513" w:rsidRPr="00D335E2" w:rsidRDefault="001B6513" w:rsidP="00087940">
            <w:pPr>
              <w:jc w:val="center"/>
              <w:rPr>
                <w:sz w:val="20"/>
                <w:szCs w:val="20"/>
              </w:rPr>
            </w:pPr>
            <w:r w:rsidRPr="00D335E2">
              <w:rPr>
                <w:sz w:val="20"/>
                <w:szCs w:val="20"/>
              </w:rPr>
              <w:t>205,76</w:t>
            </w:r>
          </w:p>
        </w:tc>
        <w:tc>
          <w:tcPr>
            <w:tcW w:w="866" w:type="dxa"/>
            <w:shd w:val="clear" w:color="000000" w:fill="FFFFFF"/>
            <w:vAlign w:val="center"/>
          </w:tcPr>
          <w:p w14:paraId="6111FA2D" w14:textId="554CA24A" w:rsidR="001B6513" w:rsidRPr="00D335E2" w:rsidRDefault="001B6513" w:rsidP="00087940">
            <w:pPr>
              <w:jc w:val="center"/>
              <w:rPr>
                <w:sz w:val="20"/>
                <w:szCs w:val="20"/>
              </w:rPr>
            </w:pPr>
            <w:r w:rsidRPr="00D335E2">
              <w:rPr>
                <w:sz w:val="20"/>
                <w:szCs w:val="20"/>
              </w:rPr>
              <w:t>214,99</w:t>
            </w:r>
          </w:p>
        </w:tc>
      </w:tr>
      <w:tr w:rsidR="00D335E2" w:rsidRPr="00D335E2" w14:paraId="79A1A38F" w14:textId="77777777" w:rsidTr="00E9531B">
        <w:trPr>
          <w:trHeight w:val="630"/>
          <w:jc w:val="center"/>
        </w:trPr>
        <w:tc>
          <w:tcPr>
            <w:tcW w:w="418" w:type="dxa"/>
            <w:shd w:val="clear" w:color="auto" w:fill="auto"/>
            <w:vAlign w:val="center"/>
          </w:tcPr>
          <w:p w14:paraId="0BB20B42" w14:textId="33A8A6FD" w:rsidR="001B6513" w:rsidRPr="00D335E2" w:rsidRDefault="001B6513" w:rsidP="00087940">
            <w:pPr>
              <w:jc w:val="center"/>
              <w:rPr>
                <w:sz w:val="20"/>
                <w:szCs w:val="20"/>
              </w:rPr>
            </w:pPr>
            <w:r w:rsidRPr="00D335E2">
              <w:rPr>
                <w:sz w:val="20"/>
                <w:szCs w:val="20"/>
              </w:rPr>
              <w:t>2</w:t>
            </w:r>
          </w:p>
        </w:tc>
        <w:tc>
          <w:tcPr>
            <w:tcW w:w="4848" w:type="dxa"/>
            <w:shd w:val="clear" w:color="auto" w:fill="auto"/>
            <w:vAlign w:val="center"/>
          </w:tcPr>
          <w:p w14:paraId="486693AE" w14:textId="693185EC" w:rsidR="001B6513" w:rsidRPr="00D335E2" w:rsidRDefault="001B6513" w:rsidP="00A41EEA">
            <w:pPr>
              <w:rPr>
                <w:sz w:val="20"/>
                <w:szCs w:val="20"/>
              </w:rPr>
            </w:pPr>
            <w:r w:rsidRPr="00D335E2">
              <w:rPr>
                <w:sz w:val="20"/>
                <w:szCs w:val="20"/>
              </w:rPr>
              <w:t>Утвержденный тариф на горячую воду в закрытой системе для населения (с НДС), руб./куб.м</w:t>
            </w:r>
          </w:p>
        </w:tc>
        <w:tc>
          <w:tcPr>
            <w:tcW w:w="1099" w:type="dxa"/>
            <w:vAlign w:val="center"/>
          </w:tcPr>
          <w:p w14:paraId="223C569A" w14:textId="6F7C0F11" w:rsidR="001B6513" w:rsidRPr="00D335E2" w:rsidRDefault="001B6513" w:rsidP="00087940">
            <w:pPr>
              <w:jc w:val="center"/>
              <w:rPr>
                <w:sz w:val="20"/>
                <w:szCs w:val="20"/>
              </w:rPr>
            </w:pPr>
            <w:r w:rsidRPr="00D335E2">
              <w:rPr>
                <w:sz w:val="20"/>
                <w:szCs w:val="20"/>
              </w:rPr>
              <w:t>176,23</w:t>
            </w:r>
          </w:p>
        </w:tc>
        <w:tc>
          <w:tcPr>
            <w:tcW w:w="866" w:type="dxa"/>
            <w:vAlign w:val="center"/>
          </w:tcPr>
          <w:p w14:paraId="7FD303FE" w14:textId="6FF3F392" w:rsidR="001B6513" w:rsidRPr="00D335E2" w:rsidRDefault="001B6513" w:rsidP="00087940">
            <w:pPr>
              <w:jc w:val="center"/>
              <w:rPr>
                <w:sz w:val="20"/>
                <w:szCs w:val="20"/>
              </w:rPr>
            </w:pPr>
            <w:r w:rsidRPr="00D335E2">
              <w:rPr>
                <w:sz w:val="20"/>
                <w:szCs w:val="20"/>
              </w:rPr>
              <w:t>194,95</w:t>
            </w:r>
          </w:p>
        </w:tc>
        <w:tc>
          <w:tcPr>
            <w:tcW w:w="866" w:type="dxa"/>
            <w:vAlign w:val="center"/>
          </w:tcPr>
          <w:p w14:paraId="5D4D345D" w14:textId="36839DD4" w:rsidR="001B6513" w:rsidRPr="00D335E2" w:rsidRDefault="001B6513" w:rsidP="00087940">
            <w:pPr>
              <w:jc w:val="center"/>
              <w:rPr>
                <w:sz w:val="20"/>
                <w:szCs w:val="20"/>
              </w:rPr>
            </w:pPr>
            <w:r w:rsidRPr="00D335E2">
              <w:rPr>
                <w:sz w:val="20"/>
                <w:szCs w:val="20"/>
              </w:rPr>
              <w:t>194,95</w:t>
            </w:r>
          </w:p>
        </w:tc>
        <w:tc>
          <w:tcPr>
            <w:tcW w:w="866" w:type="dxa"/>
            <w:vAlign w:val="center"/>
          </w:tcPr>
          <w:p w14:paraId="75DEAED2" w14:textId="700B1A23" w:rsidR="001B6513" w:rsidRPr="00D335E2" w:rsidRDefault="001B6513" w:rsidP="00087940">
            <w:pPr>
              <w:jc w:val="center"/>
              <w:rPr>
                <w:sz w:val="20"/>
                <w:szCs w:val="20"/>
              </w:rPr>
            </w:pPr>
            <w:r w:rsidRPr="00D335E2">
              <w:rPr>
                <w:sz w:val="20"/>
                <w:szCs w:val="20"/>
              </w:rPr>
              <w:t>203,48</w:t>
            </w:r>
          </w:p>
        </w:tc>
        <w:tc>
          <w:tcPr>
            <w:tcW w:w="866" w:type="dxa"/>
            <w:shd w:val="clear" w:color="auto" w:fill="auto"/>
            <w:vAlign w:val="center"/>
          </w:tcPr>
          <w:p w14:paraId="7AE5A2B9" w14:textId="73BF56C5" w:rsidR="001B6513" w:rsidRPr="00D335E2" w:rsidRDefault="001B6513" w:rsidP="00087940">
            <w:pPr>
              <w:jc w:val="center"/>
              <w:rPr>
                <w:sz w:val="20"/>
                <w:szCs w:val="20"/>
              </w:rPr>
            </w:pPr>
            <w:r w:rsidRPr="00D335E2">
              <w:rPr>
                <w:sz w:val="20"/>
                <w:szCs w:val="20"/>
              </w:rPr>
              <w:t>203,48</w:t>
            </w:r>
          </w:p>
        </w:tc>
        <w:tc>
          <w:tcPr>
            <w:tcW w:w="866" w:type="dxa"/>
            <w:vAlign w:val="center"/>
          </w:tcPr>
          <w:p w14:paraId="56A09DC0" w14:textId="1FA98DE6" w:rsidR="001B6513" w:rsidRPr="00D335E2" w:rsidRDefault="001B6513" w:rsidP="00087940">
            <w:pPr>
              <w:jc w:val="center"/>
              <w:rPr>
                <w:sz w:val="20"/>
                <w:szCs w:val="20"/>
              </w:rPr>
            </w:pPr>
            <w:r w:rsidRPr="00D335E2">
              <w:rPr>
                <w:sz w:val="20"/>
                <w:szCs w:val="20"/>
              </w:rPr>
              <w:t>221,16</w:t>
            </w:r>
          </w:p>
        </w:tc>
        <w:tc>
          <w:tcPr>
            <w:tcW w:w="866" w:type="dxa"/>
            <w:shd w:val="clear" w:color="000000" w:fill="FFFFFF"/>
            <w:vAlign w:val="center"/>
          </w:tcPr>
          <w:p w14:paraId="6AD0A30B" w14:textId="24F6E12D" w:rsidR="001B6513" w:rsidRPr="00D335E2" w:rsidRDefault="001B6513" w:rsidP="00087940">
            <w:pPr>
              <w:jc w:val="center"/>
              <w:rPr>
                <w:sz w:val="20"/>
                <w:szCs w:val="20"/>
              </w:rPr>
            </w:pPr>
            <w:r w:rsidRPr="00D335E2">
              <w:rPr>
                <w:sz w:val="20"/>
                <w:szCs w:val="20"/>
              </w:rPr>
              <w:t>221,16</w:t>
            </w:r>
          </w:p>
        </w:tc>
        <w:tc>
          <w:tcPr>
            <w:tcW w:w="866" w:type="dxa"/>
            <w:shd w:val="clear" w:color="000000" w:fill="FFFFFF"/>
            <w:vAlign w:val="center"/>
          </w:tcPr>
          <w:p w14:paraId="610BC419" w14:textId="467357E5" w:rsidR="001B6513" w:rsidRPr="00D335E2" w:rsidRDefault="001B6513" w:rsidP="00087940">
            <w:pPr>
              <w:jc w:val="center"/>
              <w:rPr>
                <w:sz w:val="20"/>
                <w:szCs w:val="20"/>
              </w:rPr>
            </w:pPr>
            <w:r w:rsidRPr="00D335E2">
              <w:rPr>
                <w:sz w:val="20"/>
                <w:szCs w:val="20"/>
              </w:rPr>
              <w:t>230,41</w:t>
            </w:r>
          </w:p>
        </w:tc>
        <w:tc>
          <w:tcPr>
            <w:tcW w:w="866" w:type="dxa"/>
            <w:shd w:val="clear" w:color="000000" w:fill="FFFFFF"/>
            <w:vAlign w:val="center"/>
          </w:tcPr>
          <w:p w14:paraId="1B6ECA87" w14:textId="0B5562DC" w:rsidR="001B6513" w:rsidRPr="00D335E2" w:rsidRDefault="001B6513" w:rsidP="00087940">
            <w:pPr>
              <w:jc w:val="center"/>
              <w:rPr>
                <w:sz w:val="20"/>
                <w:szCs w:val="20"/>
              </w:rPr>
            </w:pPr>
            <w:r w:rsidRPr="00D335E2">
              <w:rPr>
                <w:sz w:val="20"/>
                <w:szCs w:val="20"/>
              </w:rPr>
              <w:t>230,41</w:t>
            </w:r>
          </w:p>
        </w:tc>
        <w:tc>
          <w:tcPr>
            <w:tcW w:w="866" w:type="dxa"/>
            <w:shd w:val="clear" w:color="000000" w:fill="FFFFFF"/>
            <w:vAlign w:val="center"/>
          </w:tcPr>
          <w:p w14:paraId="045C4F8C" w14:textId="693AC15B" w:rsidR="001B6513" w:rsidRPr="00D335E2" w:rsidRDefault="001B6513" w:rsidP="00087940">
            <w:pPr>
              <w:jc w:val="center"/>
              <w:rPr>
                <w:sz w:val="20"/>
                <w:szCs w:val="20"/>
              </w:rPr>
            </w:pPr>
            <w:r w:rsidRPr="00D335E2">
              <w:rPr>
                <w:sz w:val="20"/>
                <w:szCs w:val="20"/>
              </w:rPr>
              <w:t>242,80</w:t>
            </w:r>
          </w:p>
        </w:tc>
        <w:tc>
          <w:tcPr>
            <w:tcW w:w="866" w:type="dxa"/>
            <w:shd w:val="clear" w:color="000000" w:fill="FFFFFF"/>
            <w:vAlign w:val="center"/>
          </w:tcPr>
          <w:p w14:paraId="646471AB" w14:textId="7EFEB31B" w:rsidR="001B6513" w:rsidRPr="00D335E2" w:rsidRDefault="001B6513" w:rsidP="00087940">
            <w:pPr>
              <w:jc w:val="center"/>
              <w:rPr>
                <w:sz w:val="20"/>
                <w:szCs w:val="20"/>
              </w:rPr>
            </w:pPr>
            <w:r w:rsidRPr="00D335E2">
              <w:rPr>
                <w:sz w:val="20"/>
                <w:szCs w:val="20"/>
              </w:rPr>
              <w:t>242,80</w:t>
            </w:r>
          </w:p>
        </w:tc>
        <w:tc>
          <w:tcPr>
            <w:tcW w:w="866" w:type="dxa"/>
            <w:shd w:val="clear" w:color="000000" w:fill="FFFFFF"/>
            <w:vAlign w:val="center"/>
          </w:tcPr>
          <w:p w14:paraId="7C6995B8" w14:textId="77FADE5A" w:rsidR="001B6513" w:rsidRPr="00D335E2" w:rsidRDefault="001B6513" w:rsidP="00087940">
            <w:pPr>
              <w:jc w:val="center"/>
              <w:rPr>
                <w:sz w:val="20"/>
                <w:szCs w:val="20"/>
              </w:rPr>
            </w:pPr>
            <w:r w:rsidRPr="00D335E2">
              <w:rPr>
                <w:sz w:val="20"/>
                <w:szCs w:val="20"/>
              </w:rPr>
              <w:t>253,69</w:t>
            </w:r>
          </w:p>
        </w:tc>
      </w:tr>
      <w:tr w:rsidR="00D335E2" w:rsidRPr="00D335E2" w14:paraId="0003831D" w14:textId="77777777" w:rsidTr="00E9531B">
        <w:trPr>
          <w:trHeight w:val="630"/>
          <w:jc w:val="center"/>
        </w:trPr>
        <w:tc>
          <w:tcPr>
            <w:tcW w:w="418" w:type="dxa"/>
            <w:shd w:val="clear" w:color="auto" w:fill="auto"/>
            <w:vAlign w:val="center"/>
          </w:tcPr>
          <w:p w14:paraId="2519C8C1" w14:textId="4361C3D5" w:rsidR="001B6513" w:rsidRPr="00D335E2" w:rsidRDefault="001B6513" w:rsidP="00087940">
            <w:pPr>
              <w:jc w:val="center"/>
              <w:rPr>
                <w:sz w:val="20"/>
                <w:szCs w:val="20"/>
              </w:rPr>
            </w:pPr>
            <w:r w:rsidRPr="00D335E2">
              <w:rPr>
                <w:sz w:val="20"/>
                <w:szCs w:val="20"/>
              </w:rPr>
              <w:t>3</w:t>
            </w:r>
          </w:p>
        </w:tc>
        <w:tc>
          <w:tcPr>
            <w:tcW w:w="4848" w:type="dxa"/>
            <w:shd w:val="clear" w:color="auto" w:fill="auto"/>
            <w:vAlign w:val="center"/>
          </w:tcPr>
          <w:p w14:paraId="69376808" w14:textId="0C281D56" w:rsidR="001B6513" w:rsidRPr="00D335E2" w:rsidRDefault="001B6513" w:rsidP="00E9531B">
            <w:pPr>
              <w:rPr>
                <w:sz w:val="20"/>
                <w:szCs w:val="20"/>
              </w:rPr>
            </w:pPr>
            <w:r w:rsidRPr="00D335E2">
              <w:rPr>
                <w:sz w:val="20"/>
                <w:szCs w:val="20"/>
              </w:rPr>
              <w:t>Компонент на холодную воду в закрытой системе для прочих потребителей (без НДС), руб./куб.м</w:t>
            </w:r>
          </w:p>
        </w:tc>
        <w:tc>
          <w:tcPr>
            <w:tcW w:w="1099" w:type="dxa"/>
            <w:vAlign w:val="center"/>
          </w:tcPr>
          <w:p w14:paraId="0D9EE588" w14:textId="79AF23F8" w:rsidR="001B6513" w:rsidRPr="00D335E2" w:rsidRDefault="001B6513" w:rsidP="00087940">
            <w:pPr>
              <w:jc w:val="center"/>
              <w:rPr>
                <w:sz w:val="20"/>
                <w:szCs w:val="20"/>
              </w:rPr>
            </w:pPr>
            <w:r w:rsidRPr="00D335E2">
              <w:rPr>
                <w:sz w:val="20"/>
                <w:szCs w:val="20"/>
              </w:rPr>
              <w:t>-</w:t>
            </w:r>
          </w:p>
        </w:tc>
        <w:tc>
          <w:tcPr>
            <w:tcW w:w="866" w:type="dxa"/>
            <w:vAlign w:val="center"/>
          </w:tcPr>
          <w:p w14:paraId="23D85817" w14:textId="7EB8F9D4" w:rsidR="001B6513" w:rsidRPr="00D335E2" w:rsidRDefault="001B6513" w:rsidP="00087940">
            <w:pPr>
              <w:jc w:val="center"/>
              <w:rPr>
                <w:sz w:val="20"/>
                <w:szCs w:val="20"/>
              </w:rPr>
            </w:pPr>
            <w:r w:rsidRPr="00D335E2">
              <w:rPr>
                <w:sz w:val="20"/>
                <w:szCs w:val="20"/>
              </w:rPr>
              <w:t>-</w:t>
            </w:r>
          </w:p>
        </w:tc>
        <w:tc>
          <w:tcPr>
            <w:tcW w:w="866" w:type="dxa"/>
            <w:vAlign w:val="center"/>
          </w:tcPr>
          <w:p w14:paraId="3DB84159" w14:textId="4B3B9163" w:rsidR="001B6513" w:rsidRPr="00D335E2" w:rsidRDefault="001B6513" w:rsidP="00087940">
            <w:pPr>
              <w:jc w:val="center"/>
              <w:rPr>
                <w:sz w:val="20"/>
                <w:szCs w:val="20"/>
              </w:rPr>
            </w:pPr>
            <w:r w:rsidRPr="00D335E2">
              <w:rPr>
                <w:sz w:val="20"/>
                <w:szCs w:val="20"/>
              </w:rPr>
              <w:t>20,85</w:t>
            </w:r>
          </w:p>
        </w:tc>
        <w:tc>
          <w:tcPr>
            <w:tcW w:w="866" w:type="dxa"/>
            <w:vAlign w:val="center"/>
          </w:tcPr>
          <w:p w14:paraId="60AFC8C0" w14:textId="16FF645D" w:rsidR="001B6513" w:rsidRPr="00D335E2" w:rsidRDefault="001B6513" w:rsidP="00087940">
            <w:pPr>
              <w:jc w:val="center"/>
              <w:rPr>
                <w:sz w:val="20"/>
                <w:szCs w:val="20"/>
              </w:rPr>
            </w:pPr>
            <w:r w:rsidRPr="00D335E2">
              <w:rPr>
                <w:sz w:val="20"/>
                <w:szCs w:val="20"/>
              </w:rPr>
              <w:t>21,74</w:t>
            </w:r>
          </w:p>
        </w:tc>
        <w:tc>
          <w:tcPr>
            <w:tcW w:w="866" w:type="dxa"/>
            <w:shd w:val="clear" w:color="auto" w:fill="auto"/>
            <w:vAlign w:val="center"/>
          </w:tcPr>
          <w:p w14:paraId="52B54A49" w14:textId="3D60A292" w:rsidR="001B6513" w:rsidRPr="00D335E2" w:rsidRDefault="001B6513" w:rsidP="00087940">
            <w:pPr>
              <w:jc w:val="center"/>
              <w:rPr>
                <w:sz w:val="20"/>
                <w:szCs w:val="20"/>
              </w:rPr>
            </w:pPr>
            <w:r w:rsidRPr="00D335E2">
              <w:rPr>
                <w:sz w:val="20"/>
                <w:szCs w:val="20"/>
              </w:rPr>
              <w:t>21,74</w:t>
            </w:r>
          </w:p>
        </w:tc>
        <w:tc>
          <w:tcPr>
            <w:tcW w:w="866" w:type="dxa"/>
            <w:vAlign w:val="center"/>
          </w:tcPr>
          <w:p w14:paraId="0FEFB8E0" w14:textId="51689D5C" w:rsidR="001B6513" w:rsidRPr="00D335E2" w:rsidRDefault="001B6513" w:rsidP="00087940">
            <w:pPr>
              <w:jc w:val="center"/>
              <w:rPr>
                <w:sz w:val="20"/>
                <w:szCs w:val="20"/>
              </w:rPr>
            </w:pPr>
            <w:r w:rsidRPr="00D335E2">
              <w:rPr>
                <w:sz w:val="20"/>
                <w:szCs w:val="20"/>
              </w:rPr>
              <w:t>24,24</w:t>
            </w:r>
          </w:p>
        </w:tc>
        <w:tc>
          <w:tcPr>
            <w:tcW w:w="866" w:type="dxa"/>
            <w:shd w:val="clear" w:color="000000" w:fill="FFFFFF"/>
            <w:vAlign w:val="center"/>
          </w:tcPr>
          <w:p w14:paraId="7A94217E" w14:textId="1AD7890C" w:rsidR="001B6513" w:rsidRPr="00D335E2" w:rsidRDefault="001B6513" w:rsidP="00087940">
            <w:pPr>
              <w:jc w:val="center"/>
              <w:rPr>
                <w:sz w:val="20"/>
                <w:szCs w:val="20"/>
              </w:rPr>
            </w:pPr>
            <w:r w:rsidRPr="00D335E2">
              <w:rPr>
                <w:sz w:val="20"/>
                <w:szCs w:val="20"/>
              </w:rPr>
              <w:t>24,24</w:t>
            </w:r>
          </w:p>
        </w:tc>
        <w:tc>
          <w:tcPr>
            <w:tcW w:w="866" w:type="dxa"/>
            <w:shd w:val="clear" w:color="000000" w:fill="FFFFFF"/>
            <w:vAlign w:val="center"/>
          </w:tcPr>
          <w:p w14:paraId="1FD5E0DA" w14:textId="59A206FB" w:rsidR="001B6513" w:rsidRPr="00D335E2" w:rsidRDefault="001B6513" w:rsidP="00087940">
            <w:pPr>
              <w:jc w:val="center"/>
              <w:rPr>
                <w:sz w:val="20"/>
                <w:szCs w:val="20"/>
              </w:rPr>
            </w:pPr>
            <w:r w:rsidRPr="00D335E2">
              <w:rPr>
                <w:sz w:val="20"/>
                <w:szCs w:val="20"/>
              </w:rPr>
              <w:t>25,25</w:t>
            </w:r>
          </w:p>
        </w:tc>
        <w:tc>
          <w:tcPr>
            <w:tcW w:w="866" w:type="dxa"/>
            <w:shd w:val="clear" w:color="000000" w:fill="FFFFFF"/>
            <w:vAlign w:val="center"/>
          </w:tcPr>
          <w:p w14:paraId="6B1FCB42" w14:textId="214E8A33" w:rsidR="001B6513" w:rsidRPr="00D335E2" w:rsidRDefault="001B6513" w:rsidP="00087940">
            <w:pPr>
              <w:jc w:val="center"/>
              <w:rPr>
                <w:sz w:val="20"/>
                <w:szCs w:val="20"/>
              </w:rPr>
            </w:pPr>
            <w:r w:rsidRPr="00D335E2">
              <w:rPr>
                <w:sz w:val="20"/>
                <w:szCs w:val="20"/>
              </w:rPr>
              <w:t>25,25</w:t>
            </w:r>
          </w:p>
        </w:tc>
        <w:tc>
          <w:tcPr>
            <w:tcW w:w="866" w:type="dxa"/>
            <w:shd w:val="clear" w:color="000000" w:fill="FFFFFF"/>
            <w:vAlign w:val="center"/>
          </w:tcPr>
          <w:p w14:paraId="3DC5886E" w14:textId="47FCAA0E" w:rsidR="001B6513" w:rsidRPr="00D335E2" w:rsidRDefault="003D41B4" w:rsidP="00087940">
            <w:pPr>
              <w:jc w:val="center"/>
              <w:rPr>
                <w:sz w:val="20"/>
                <w:szCs w:val="20"/>
              </w:rPr>
            </w:pPr>
            <w:r w:rsidRPr="00D335E2">
              <w:rPr>
                <w:sz w:val="20"/>
                <w:szCs w:val="20"/>
              </w:rPr>
              <w:t>26,26</w:t>
            </w:r>
          </w:p>
        </w:tc>
        <w:tc>
          <w:tcPr>
            <w:tcW w:w="866" w:type="dxa"/>
            <w:shd w:val="clear" w:color="000000" w:fill="FFFFFF"/>
            <w:vAlign w:val="center"/>
          </w:tcPr>
          <w:p w14:paraId="5E0FBB8D" w14:textId="23B060BF" w:rsidR="001B6513" w:rsidRPr="00D335E2" w:rsidRDefault="003D41B4" w:rsidP="00087940">
            <w:pPr>
              <w:jc w:val="center"/>
              <w:rPr>
                <w:sz w:val="20"/>
                <w:szCs w:val="20"/>
              </w:rPr>
            </w:pPr>
            <w:r w:rsidRPr="00D335E2">
              <w:rPr>
                <w:sz w:val="20"/>
                <w:szCs w:val="20"/>
              </w:rPr>
              <w:t>26,26</w:t>
            </w:r>
          </w:p>
        </w:tc>
        <w:tc>
          <w:tcPr>
            <w:tcW w:w="866" w:type="dxa"/>
            <w:shd w:val="clear" w:color="000000" w:fill="FFFFFF"/>
            <w:vAlign w:val="center"/>
          </w:tcPr>
          <w:p w14:paraId="1C9AF707" w14:textId="1378AE0C" w:rsidR="001B6513" w:rsidRPr="00D335E2" w:rsidRDefault="003D41B4" w:rsidP="00087940">
            <w:pPr>
              <w:jc w:val="center"/>
              <w:rPr>
                <w:sz w:val="20"/>
                <w:szCs w:val="20"/>
              </w:rPr>
            </w:pPr>
            <w:r w:rsidRPr="00D335E2">
              <w:rPr>
                <w:sz w:val="20"/>
                <w:szCs w:val="20"/>
              </w:rPr>
              <w:t>27,30</w:t>
            </w:r>
          </w:p>
        </w:tc>
      </w:tr>
      <w:tr w:rsidR="00D335E2" w:rsidRPr="00D335E2" w14:paraId="49EFF309" w14:textId="77777777" w:rsidTr="00E9531B">
        <w:trPr>
          <w:trHeight w:val="630"/>
          <w:jc w:val="center"/>
        </w:trPr>
        <w:tc>
          <w:tcPr>
            <w:tcW w:w="418" w:type="dxa"/>
            <w:shd w:val="clear" w:color="auto" w:fill="auto"/>
            <w:vAlign w:val="center"/>
          </w:tcPr>
          <w:p w14:paraId="47B3C39F" w14:textId="2BD7F9EB" w:rsidR="001B6513" w:rsidRPr="00D335E2" w:rsidRDefault="001B6513" w:rsidP="00087940">
            <w:pPr>
              <w:jc w:val="center"/>
              <w:rPr>
                <w:sz w:val="20"/>
                <w:szCs w:val="20"/>
              </w:rPr>
            </w:pPr>
            <w:r w:rsidRPr="00D335E2">
              <w:rPr>
                <w:sz w:val="20"/>
                <w:szCs w:val="20"/>
              </w:rPr>
              <w:t>4</w:t>
            </w:r>
          </w:p>
        </w:tc>
        <w:tc>
          <w:tcPr>
            <w:tcW w:w="4848" w:type="dxa"/>
            <w:shd w:val="clear" w:color="auto" w:fill="auto"/>
            <w:vAlign w:val="center"/>
          </w:tcPr>
          <w:p w14:paraId="566495C2" w14:textId="558291C5" w:rsidR="001B6513" w:rsidRPr="00D335E2" w:rsidRDefault="001B6513" w:rsidP="00A41EEA">
            <w:pPr>
              <w:rPr>
                <w:sz w:val="20"/>
                <w:szCs w:val="20"/>
              </w:rPr>
            </w:pPr>
            <w:r w:rsidRPr="00D335E2">
              <w:rPr>
                <w:sz w:val="20"/>
                <w:szCs w:val="20"/>
              </w:rPr>
              <w:t>Компонент на холодную воду в закрытой системе для населения (с НДС), руб./куб.м</w:t>
            </w:r>
          </w:p>
        </w:tc>
        <w:tc>
          <w:tcPr>
            <w:tcW w:w="1099" w:type="dxa"/>
            <w:vAlign w:val="center"/>
          </w:tcPr>
          <w:p w14:paraId="6BD21C00" w14:textId="7A40A09D" w:rsidR="001B6513" w:rsidRPr="00D335E2" w:rsidRDefault="001B6513" w:rsidP="00087940">
            <w:pPr>
              <w:jc w:val="center"/>
              <w:rPr>
                <w:sz w:val="20"/>
                <w:szCs w:val="20"/>
              </w:rPr>
            </w:pPr>
            <w:r w:rsidRPr="00D335E2">
              <w:rPr>
                <w:sz w:val="20"/>
                <w:szCs w:val="20"/>
              </w:rPr>
              <w:t>-</w:t>
            </w:r>
          </w:p>
        </w:tc>
        <w:tc>
          <w:tcPr>
            <w:tcW w:w="866" w:type="dxa"/>
            <w:vAlign w:val="center"/>
          </w:tcPr>
          <w:p w14:paraId="768914BF" w14:textId="1C5EAB5C" w:rsidR="001B6513" w:rsidRPr="00D335E2" w:rsidRDefault="001B6513" w:rsidP="00087940">
            <w:pPr>
              <w:jc w:val="center"/>
              <w:rPr>
                <w:sz w:val="20"/>
                <w:szCs w:val="20"/>
              </w:rPr>
            </w:pPr>
            <w:r w:rsidRPr="00D335E2">
              <w:rPr>
                <w:sz w:val="20"/>
                <w:szCs w:val="20"/>
              </w:rPr>
              <w:t>-</w:t>
            </w:r>
          </w:p>
        </w:tc>
        <w:tc>
          <w:tcPr>
            <w:tcW w:w="866" w:type="dxa"/>
            <w:vAlign w:val="center"/>
          </w:tcPr>
          <w:p w14:paraId="03EDE10C" w14:textId="3C9ABADC" w:rsidR="001B6513" w:rsidRPr="00D335E2" w:rsidRDefault="001B6513" w:rsidP="00087940">
            <w:pPr>
              <w:jc w:val="center"/>
              <w:rPr>
                <w:sz w:val="20"/>
                <w:szCs w:val="20"/>
              </w:rPr>
            </w:pPr>
            <w:r w:rsidRPr="00D335E2">
              <w:rPr>
                <w:sz w:val="20"/>
                <w:szCs w:val="20"/>
              </w:rPr>
              <w:t>24,60</w:t>
            </w:r>
          </w:p>
        </w:tc>
        <w:tc>
          <w:tcPr>
            <w:tcW w:w="866" w:type="dxa"/>
            <w:vAlign w:val="center"/>
          </w:tcPr>
          <w:p w14:paraId="57DF2E00" w14:textId="7EDEF0D8" w:rsidR="001B6513" w:rsidRPr="00D335E2" w:rsidRDefault="001B6513" w:rsidP="00087940">
            <w:pPr>
              <w:jc w:val="center"/>
              <w:rPr>
                <w:sz w:val="20"/>
                <w:szCs w:val="20"/>
              </w:rPr>
            </w:pPr>
            <w:r w:rsidRPr="00D335E2">
              <w:rPr>
                <w:sz w:val="20"/>
                <w:szCs w:val="20"/>
              </w:rPr>
              <w:t>25,65</w:t>
            </w:r>
          </w:p>
        </w:tc>
        <w:tc>
          <w:tcPr>
            <w:tcW w:w="866" w:type="dxa"/>
            <w:shd w:val="clear" w:color="auto" w:fill="auto"/>
            <w:vAlign w:val="center"/>
          </w:tcPr>
          <w:p w14:paraId="27F48906" w14:textId="05EBC29D" w:rsidR="001B6513" w:rsidRPr="00D335E2" w:rsidRDefault="001B6513" w:rsidP="00087940">
            <w:pPr>
              <w:jc w:val="center"/>
              <w:rPr>
                <w:sz w:val="20"/>
                <w:szCs w:val="20"/>
              </w:rPr>
            </w:pPr>
            <w:r w:rsidRPr="00D335E2">
              <w:rPr>
                <w:sz w:val="20"/>
                <w:szCs w:val="20"/>
              </w:rPr>
              <w:t>25,65</w:t>
            </w:r>
          </w:p>
        </w:tc>
        <w:tc>
          <w:tcPr>
            <w:tcW w:w="866" w:type="dxa"/>
            <w:vAlign w:val="center"/>
          </w:tcPr>
          <w:p w14:paraId="6B39688B" w14:textId="0D425083" w:rsidR="001B6513" w:rsidRPr="00D335E2" w:rsidRDefault="001B6513" w:rsidP="00087940">
            <w:pPr>
              <w:jc w:val="center"/>
              <w:rPr>
                <w:sz w:val="20"/>
                <w:szCs w:val="20"/>
              </w:rPr>
            </w:pPr>
            <w:r w:rsidRPr="00D335E2">
              <w:rPr>
                <w:sz w:val="20"/>
                <w:szCs w:val="20"/>
              </w:rPr>
              <w:t>28,60</w:t>
            </w:r>
          </w:p>
        </w:tc>
        <w:tc>
          <w:tcPr>
            <w:tcW w:w="866" w:type="dxa"/>
            <w:shd w:val="clear" w:color="000000" w:fill="FFFFFF"/>
            <w:vAlign w:val="center"/>
          </w:tcPr>
          <w:p w14:paraId="146C93A3" w14:textId="04C0E858" w:rsidR="001B6513" w:rsidRPr="00D335E2" w:rsidRDefault="001B6513" w:rsidP="00087940">
            <w:pPr>
              <w:jc w:val="center"/>
              <w:rPr>
                <w:sz w:val="20"/>
                <w:szCs w:val="20"/>
              </w:rPr>
            </w:pPr>
            <w:r w:rsidRPr="00D335E2">
              <w:rPr>
                <w:sz w:val="20"/>
                <w:szCs w:val="20"/>
              </w:rPr>
              <w:t>28,60</w:t>
            </w:r>
          </w:p>
        </w:tc>
        <w:tc>
          <w:tcPr>
            <w:tcW w:w="866" w:type="dxa"/>
            <w:shd w:val="clear" w:color="000000" w:fill="FFFFFF"/>
            <w:vAlign w:val="center"/>
          </w:tcPr>
          <w:p w14:paraId="2468805A" w14:textId="37F2AF24" w:rsidR="001B6513" w:rsidRPr="00D335E2" w:rsidRDefault="001B6513" w:rsidP="00087940">
            <w:pPr>
              <w:jc w:val="center"/>
              <w:rPr>
                <w:sz w:val="20"/>
                <w:szCs w:val="20"/>
              </w:rPr>
            </w:pPr>
            <w:r w:rsidRPr="00D335E2">
              <w:rPr>
                <w:sz w:val="20"/>
                <w:szCs w:val="20"/>
              </w:rPr>
              <w:t>29,80</w:t>
            </w:r>
          </w:p>
        </w:tc>
        <w:tc>
          <w:tcPr>
            <w:tcW w:w="866" w:type="dxa"/>
            <w:shd w:val="clear" w:color="000000" w:fill="FFFFFF"/>
            <w:vAlign w:val="center"/>
          </w:tcPr>
          <w:p w14:paraId="5810AFA5" w14:textId="5D189666" w:rsidR="001B6513" w:rsidRPr="00D335E2" w:rsidRDefault="001B6513" w:rsidP="00087940">
            <w:pPr>
              <w:jc w:val="center"/>
              <w:rPr>
                <w:sz w:val="20"/>
                <w:szCs w:val="20"/>
              </w:rPr>
            </w:pPr>
            <w:r w:rsidRPr="00D335E2">
              <w:rPr>
                <w:sz w:val="20"/>
                <w:szCs w:val="20"/>
              </w:rPr>
              <w:t>29,80</w:t>
            </w:r>
          </w:p>
        </w:tc>
        <w:tc>
          <w:tcPr>
            <w:tcW w:w="866" w:type="dxa"/>
            <w:shd w:val="clear" w:color="000000" w:fill="FFFFFF"/>
            <w:vAlign w:val="center"/>
          </w:tcPr>
          <w:p w14:paraId="132F3A91" w14:textId="65558C8B" w:rsidR="001B6513" w:rsidRPr="00D335E2" w:rsidRDefault="003D41B4" w:rsidP="00087940">
            <w:pPr>
              <w:jc w:val="center"/>
              <w:rPr>
                <w:sz w:val="20"/>
                <w:szCs w:val="20"/>
              </w:rPr>
            </w:pPr>
            <w:r w:rsidRPr="00D335E2">
              <w:rPr>
                <w:sz w:val="20"/>
                <w:szCs w:val="20"/>
              </w:rPr>
              <w:t>30,99</w:t>
            </w:r>
          </w:p>
        </w:tc>
        <w:tc>
          <w:tcPr>
            <w:tcW w:w="866" w:type="dxa"/>
            <w:shd w:val="clear" w:color="000000" w:fill="FFFFFF"/>
            <w:vAlign w:val="center"/>
          </w:tcPr>
          <w:p w14:paraId="15E67630" w14:textId="667693C0" w:rsidR="001B6513" w:rsidRPr="00D335E2" w:rsidRDefault="003D41B4" w:rsidP="00087940">
            <w:pPr>
              <w:jc w:val="center"/>
              <w:rPr>
                <w:sz w:val="20"/>
                <w:szCs w:val="20"/>
              </w:rPr>
            </w:pPr>
            <w:r w:rsidRPr="00D335E2">
              <w:rPr>
                <w:sz w:val="20"/>
                <w:szCs w:val="20"/>
              </w:rPr>
              <w:t>30,99</w:t>
            </w:r>
          </w:p>
        </w:tc>
        <w:tc>
          <w:tcPr>
            <w:tcW w:w="866" w:type="dxa"/>
            <w:shd w:val="clear" w:color="000000" w:fill="FFFFFF"/>
            <w:vAlign w:val="center"/>
          </w:tcPr>
          <w:p w14:paraId="4550DB0A" w14:textId="63DD2AAB" w:rsidR="001B6513" w:rsidRPr="00D335E2" w:rsidRDefault="003D41B4" w:rsidP="00087940">
            <w:pPr>
              <w:jc w:val="center"/>
              <w:rPr>
                <w:sz w:val="20"/>
                <w:szCs w:val="20"/>
              </w:rPr>
            </w:pPr>
            <w:r w:rsidRPr="00D335E2">
              <w:rPr>
                <w:sz w:val="20"/>
                <w:szCs w:val="20"/>
              </w:rPr>
              <w:t>32,21</w:t>
            </w:r>
          </w:p>
        </w:tc>
      </w:tr>
      <w:tr w:rsidR="00D335E2" w:rsidRPr="00D335E2" w14:paraId="608EBE58" w14:textId="77777777" w:rsidTr="00E9531B">
        <w:trPr>
          <w:trHeight w:val="630"/>
          <w:jc w:val="center"/>
        </w:trPr>
        <w:tc>
          <w:tcPr>
            <w:tcW w:w="418" w:type="dxa"/>
            <w:shd w:val="clear" w:color="auto" w:fill="auto"/>
            <w:vAlign w:val="center"/>
          </w:tcPr>
          <w:p w14:paraId="56349C8C" w14:textId="76D0BAFC" w:rsidR="00B0183F" w:rsidRPr="00D335E2" w:rsidRDefault="00B0183F" w:rsidP="00087940">
            <w:pPr>
              <w:jc w:val="center"/>
              <w:rPr>
                <w:sz w:val="20"/>
                <w:szCs w:val="20"/>
              </w:rPr>
            </w:pPr>
            <w:r w:rsidRPr="00D335E2">
              <w:rPr>
                <w:sz w:val="20"/>
                <w:szCs w:val="20"/>
              </w:rPr>
              <w:t>5</w:t>
            </w:r>
          </w:p>
        </w:tc>
        <w:tc>
          <w:tcPr>
            <w:tcW w:w="4848" w:type="dxa"/>
            <w:shd w:val="clear" w:color="auto" w:fill="auto"/>
            <w:vAlign w:val="center"/>
          </w:tcPr>
          <w:p w14:paraId="3B6693CE" w14:textId="4FE78378" w:rsidR="00B0183F" w:rsidRPr="00D335E2" w:rsidRDefault="00B0183F" w:rsidP="00A41EEA">
            <w:pPr>
              <w:rPr>
                <w:sz w:val="20"/>
                <w:szCs w:val="20"/>
              </w:rPr>
            </w:pPr>
            <w:r w:rsidRPr="00D335E2">
              <w:rPr>
                <w:sz w:val="20"/>
                <w:szCs w:val="20"/>
              </w:rPr>
              <w:t>Компонент на тепловую энергию в закрытой системе для прочих потребителей (без НДС), руб./Гкал.</w:t>
            </w:r>
          </w:p>
        </w:tc>
        <w:tc>
          <w:tcPr>
            <w:tcW w:w="1099" w:type="dxa"/>
            <w:vAlign w:val="center"/>
          </w:tcPr>
          <w:p w14:paraId="694123B8" w14:textId="76E0B9B7" w:rsidR="00B0183F" w:rsidRPr="00D335E2" w:rsidRDefault="00B0183F" w:rsidP="00087940">
            <w:pPr>
              <w:jc w:val="center"/>
              <w:rPr>
                <w:sz w:val="20"/>
                <w:szCs w:val="20"/>
              </w:rPr>
            </w:pPr>
            <w:r w:rsidRPr="00D335E2">
              <w:rPr>
                <w:sz w:val="20"/>
                <w:szCs w:val="20"/>
              </w:rPr>
              <w:t>-</w:t>
            </w:r>
          </w:p>
        </w:tc>
        <w:tc>
          <w:tcPr>
            <w:tcW w:w="866" w:type="dxa"/>
            <w:vAlign w:val="center"/>
          </w:tcPr>
          <w:p w14:paraId="03043A8A" w14:textId="2641A4C2" w:rsidR="00B0183F" w:rsidRPr="00D335E2" w:rsidRDefault="00B0183F" w:rsidP="00087940">
            <w:pPr>
              <w:jc w:val="center"/>
              <w:rPr>
                <w:sz w:val="20"/>
                <w:szCs w:val="20"/>
              </w:rPr>
            </w:pPr>
            <w:r w:rsidRPr="00D335E2">
              <w:rPr>
                <w:sz w:val="20"/>
                <w:szCs w:val="20"/>
              </w:rPr>
              <w:t>-</w:t>
            </w:r>
          </w:p>
        </w:tc>
        <w:tc>
          <w:tcPr>
            <w:tcW w:w="866" w:type="dxa"/>
            <w:vAlign w:val="center"/>
          </w:tcPr>
          <w:p w14:paraId="54467ACD" w14:textId="1299428A" w:rsidR="00B0183F" w:rsidRPr="00D335E2" w:rsidRDefault="00B0183F" w:rsidP="00087940">
            <w:pPr>
              <w:jc w:val="center"/>
              <w:rPr>
                <w:sz w:val="20"/>
                <w:szCs w:val="20"/>
              </w:rPr>
            </w:pPr>
            <w:r w:rsidRPr="00D335E2">
              <w:rPr>
                <w:sz w:val="20"/>
                <w:szCs w:val="20"/>
              </w:rPr>
              <w:t>2291,42</w:t>
            </w:r>
          </w:p>
        </w:tc>
        <w:tc>
          <w:tcPr>
            <w:tcW w:w="866" w:type="dxa"/>
            <w:vAlign w:val="center"/>
          </w:tcPr>
          <w:p w14:paraId="2EE1ECEF" w14:textId="0277A49A" w:rsidR="00B0183F" w:rsidRPr="00D335E2" w:rsidRDefault="00B0183F" w:rsidP="00087940">
            <w:pPr>
              <w:jc w:val="center"/>
              <w:rPr>
                <w:sz w:val="20"/>
                <w:szCs w:val="20"/>
              </w:rPr>
            </w:pPr>
            <w:r w:rsidRPr="00D335E2">
              <w:rPr>
                <w:sz w:val="20"/>
                <w:szCs w:val="20"/>
              </w:rPr>
              <w:t>2392,00</w:t>
            </w:r>
          </w:p>
        </w:tc>
        <w:tc>
          <w:tcPr>
            <w:tcW w:w="866" w:type="dxa"/>
            <w:shd w:val="clear" w:color="auto" w:fill="auto"/>
            <w:vAlign w:val="center"/>
          </w:tcPr>
          <w:p w14:paraId="2C4B4ADE" w14:textId="7515CFA4" w:rsidR="00B0183F" w:rsidRPr="00D335E2" w:rsidRDefault="00B0183F" w:rsidP="00087940">
            <w:pPr>
              <w:jc w:val="center"/>
              <w:rPr>
                <w:sz w:val="20"/>
                <w:szCs w:val="20"/>
              </w:rPr>
            </w:pPr>
            <w:r w:rsidRPr="00D335E2">
              <w:rPr>
                <w:sz w:val="20"/>
                <w:szCs w:val="20"/>
              </w:rPr>
              <w:t>2392,00</w:t>
            </w:r>
          </w:p>
        </w:tc>
        <w:tc>
          <w:tcPr>
            <w:tcW w:w="866" w:type="dxa"/>
            <w:vAlign w:val="center"/>
          </w:tcPr>
          <w:p w14:paraId="5F83E968" w14:textId="64908817" w:rsidR="00B0183F" w:rsidRPr="00D335E2" w:rsidRDefault="00B0183F" w:rsidP="00087940">
            <w:pPr>
              <w:jc w:val="center"/>
              <w:rPr>
                <w:sz w:val="20"/>
                <w:szCs w:val="20"/>
              </w:rPr>
            </w:pPr>
            <w:r w:rsidRPr="00D335E2">
              <w:rPr>
                <w:sz w:val="20"/>
                <w:szCs w:val="20"/>
              </w:rPr>
              <w:t>2590,15</w:t>
            </w:r>
          </w:p>
        </w:tc>
        <w:tc>
          <w:tcPr>
            <w:tcW w:w="866" w:type="dxa"/>
            <w:shd w:val="clear" w:color="000000" w:fill="FFFFFF"/>
            <w:vAlign w:val="center"/>
          </w:tcPr>
          <w:p w14:paraId="629E34EA" w14:textId="17C1CE1F" w:rsidR="00B0183F" w:rsidRPr="00D335E2" w:rsidRDefault="00B0183F" w:rsidP="00087940">
            <w:pPr>
              <w:jc w:val="center"/>
              <w:rPr>
                <w:sz w:val="20"/>
                <w:szCs w:val="20"/>
              </w:rPr>
            </w:pPr>
            <w:r w:rsidRPr="00D335E2">
              <w:rPr>
                <w:sz w:val="20"/>
                <w:szCs w:val="20"/>
              </w:rPr>
              <w:t>2590,15</w:t>
            </w:r>
          </w:p>
        </w:tc>
        <w:tc>
          <w:tcPr>
            <w:tcW w:w="866" w:type="dxa"/>
            <w:shd w:val="clear" w:color="000000" w:fill="FFFFFF"/>
            <w:vAlign w:val="center"/>
          </w:tcPr>
          <w:p w14:paraId="6A60D1B1" w14:textId="010D4718" w:rsidR="00B0183F" w:rsidRPr="00D335E2" w:rsidRDefault="00B0183F" w:rsidP="00087940">
            <w:pPr>
              <w:jc w:val="center"/>
              <w:rPr>
                <w:sz w:val="20"/>
                <w:szCs w:val="20"/>
              </w:rPr>
            </w:pPr>
            <w:r w:rsidRPr="00D335E2">
              <w:rPr>
                <w:sz w:val="20"/>
                <w:szCs w:val="20"/>
              </w:rPr>
              <w:t>2698,63</w:t>
            </w:r>
          </w:p>
        </w:tc>
        <w:tc>
          <w:tcPr>
            <w:tcW w:w="866" w:type="dxa"/>
            <w:shd w:val="clear" w:color="000000" w:fill="FFFFFF"/>
            <w:vAlign w:val="center"/>
          </w:tcPr>
          <w:p w14:paraId="1F596798" w14:textId="5538D4C9" w:rsidR="00B0183F" w:rsidRPr="00D335E2" w:rsidRDefault="00B0183F" w:rsidP="00087940">
            <w:pPr>
              <w:jc w:val="center"/>
              <w:rPr>
                <w:sz w:val="20"/>
                <w:szCs w:val="20"/>
              </w:rPr>
            </w:pPr>
            <w:r w:rsidRPr="00D335E2">
              <w:rPr>
                <w:sz w:val="20"/>
                <w:szCs w:val="20"/>
              </w:rPr>
              <w:t>2698,63</w:t>
            </w:r>
          </w:p>
        </w:tc>
        <w:tc>
          <w:tcPr>
            <w:tcW w:w="866" w:type="dxa"/>
            <w:shd w:val="clear" w:color="000000" w:fill="FFFFFF"/>
            <w:vAlign w:val="center"/>
          </w:tcPr>
          <w:p w14:paraId="43E7E219" w14:textId="65B94A36" w:rsidR="00B0183F" w:rsidRPr="00D335E2" w:rsidRDefault="00B0183F" w:rsidP="00087940">
            <w:pPr>
              <w:jc w:val="center"/>
              <w:rPr>
                <w:sz w:val="20"/>
                <w:szCs w:val="20"/>
              </w:rPr>
            </w:pPr>
            <w:r w:rsidRPr="00D335E2">
              <w:rPr>
                <w:sz w:val="20"/>
                <w:szCs w:val="20"/>
              </w:rPr>
              <w:t>2806,31</w:t>
            </w:r>
          </w:p>
        </w:tc>
        <w:tc>
          <w:tcPr>
            <w:tcW w:w="866" w:type="dxa"/>
            <w:shd w:val="clear" w:color="000000" w:fill="FFFFFF"/>
            <w:vAlign w:val="center"/>
          </w:tcPr>
          <w:p w14:paraId="31D9B58B" w14:textId="70B0AC20" w:rsidR="00B0183F" w:rsidRPr="00D335E2" w:rsidRDefault="00B0183F" w:rsidP="00087940">
            <w:pPr>
              <w:jc w:val="center"/>
              <w:rPr>
                <w:sz w:val="20"/>
                <w:szCs w:val="20"/>
              </w:rPr>
            </w:pPr>
            <w:r w:rsidRPr="00D335E2">
              <w:rPr>
                <w:sz w:val="20"/>
                <w:szCs w:val="20"/>
              </w:rPr>
              <w:t>2806,31</w:t>
            </w:r>
          </w:p>
        </w:tc>
        <w:tc>
          <w:tcPr>
            <w:tcW w:w="866" w:type="dxa"/>
            <w:shd w:val="clear" w:color="000000" w:fill="FFFFFF"/>
            <w:vAlign w:val="center"/>
          </w:tcPr>
          <w:p w14:paraId="081674E2" w14:textId="4F310786" w:rsidR="00B0183F" w:rsidRPr="00D335E2" w:rsidRDefault="00B0183F" w:rsidP="00087940">
            <w:pPr>
              <w:jc w:val="center"/>
              <w:rPr>
                <w:sz w:val="20"/>
                <w:szCs w:val="20"/>
              </w:rPr>
            </w:pPr>
            <w:r w:rsidRPr="00D335E2">
              <w:rPr>
                <w:sz w:val="20"/>
                <w:szCs w:val="20"/>
              </w:rPr>
              <w:t>2918,46</w:t>
            </w:r>
          </w:p>
        </w:tc>
      </w:tr>
      <w:tr w:rsidR="00D335E2" w:rsidRPr="00D335E2" w14:paraId="6E126AD4" w14:textId="77777777" w:rsidTr="00E9531B">
        <w:trPr>
          <w:trHeight w:val="630"/>
          <w:jc w:val="center"/>
        </w:trPr>
        <w:tc>
          <w:tcPr>
            <w:tcW w:w="418" w:type="dxa"/>
            <w:shd w:val="clear" w:color="auto" w:fill="auto"/>
            <w:vAlign w:val="center"/>
          </w:tcPr>
          <w:p w14:paraId="6EA31CCA" w14:textId="63350FAC" w:rsidR="00B0183F" w:rsidRPr="00D335E2" w:rsidRDefault="00B0183F" w:rsidP="00087940">
            <w:pPr>
              <w:jc w:val="center"/>
              <w:rPr>
                <w:sz w:val="20"/>
                <w:szCs w:val="20"/>
              </w:rPr>
            </w:pPr>
            <w:r w:rsidRPr="00D335E2">
              <w:rPr>
                <w:sz w:val="20"/>
                <w:szCs w:val="20"/>
              </w:rPr>
              <w:t>6</w:t>
            </w:r>
          </w:p>
        </w:tc>
        <w:tc>
          <w:tcPr>
            <w:tcW w:w="4848" w:type="dxa"/>
            <w:shd w:val="clear" w:color="auto" w:fill="auto"/>
            <w:vAlign w:val="center"/>
          </w:tcPr>
          <w:p w14:paraId="029476C2" w14:textId="5DC1CC9F" w:rsidR="00B0183F" w:rsidRPr="00D335E2" w:rsidRDefault="00B0183F" w:rsidP="00A41EEA">
            <w:pPr>
              <w:rPr>
                <w:sz w:val="20"/>
                <w:szCs w:val="20"/>
              </w:rPr>
            </w:pPr>
            <w:r w:rsidRPr="00D335E2">
              <w:rPr>
                <w:sz w:val="20"/>
                <w:szCs w:val="20"/>
              </w:rPr>
              <w:t>Компонент на тепловую энергию в закрытой системе для населения (с НДС), руб./Гкал.</w:t>
            </w:r>
          </w:p>
        </w:tc>
        <w:tc>
          <w:tcPr>
            <w:tcW w:w="1099" w:type="dxa"/>
            <w:vAlign w:val="center"/>
          </w:tcPr>
          <w:p w14:paraId="149CB03E" w14:textId="3F5A62F2" w:rsidR="00B0183F" w:rsidRPr="00D335E2" w:rsidRDefault="00B0183F" w:rsidP="00087940">
            <w:pPr>
              <w:jc w:val="center"/>
              <w:rPr>
                <w:sz w:val="20"/>
                <w:szCs w:val="20"/>
              </w:rPr>
            </w:pPr>
            <w:r w:rsidRPr="00D335E2">
              <w:rPr>
                <w:sz w:val="20"/>
                <w:szCs w:val="20"/>
              </w:rPr>
              <w:t>-</w:t>
            </w:r>
          </w:p>
        </w:tc>
        <w:tc>
          <w:tcPr>
            <w:tcW w:w="866" w:type="dxa"/>
            <w:vAlign w:val="center"/>
          </w:tcPr>
          <w:p w14:paraId="5A22041B" w14:textId="0992A7CC" w:rsidR="00B0183F" w:rsidRPr="00D335E2" w:rsidRDefault="00B0183F" w:rsidP="00087940">
            <w:pPr>
              <w:jc w:val="center"/>
              <w:rPr>
                <w:sz w:val="20"/>
                <w:szCs w:val="20"/>
              </w:rPr>
            </w:pPr>
            <w:r w:rsidRPr="00D335E2">
              <w:rPr>
                <w:sz w:val="20"/>
                <w:szCs w:val="20"/>
              </w:rPr>
              <w:t>-</w:t>
            </w:r>
          </w:p>
        </w:tc>
        <w:tc>
          <w:tcPr>
            <w:tcW w:w="866" w:type="dxa"/>
            <w:vAlign w:val="center"/>
          </w:tcPr>
          <w:p w14:paraId="66045886" w14:textId="7EA9C209" w:rsidR="00B0183F" w:rsidRPr="00D335E2" w:rsidRDefault="00B0183F" w:rsidP="00087940">
            <w:pPr>
              <w:jc w:val="center"/>
              <w:rPr>
                <w:sz w:val="20"/>
                <w:szCs w:val="20"/>
              </w:rPr>
            </w:pPr>
            <w:r w:rsidRPr="00D335E2">
              <w:rPr>
                <w:sz w:val="20"/>
                <w:szCs w:val="20"/>
              </w:rPr>
              <w:t>2703,88</w:t>
            </w:r>
          </w:p>
        </w:tc>
        <w:tc>
          <w:tcPr>
            <w:tcW w:w="866" w:type="dxa"/>
            <w:vAlign w:val="center"/>
          </w:tcPr>
          <w:p w14:paraId="4FC4E8EA" w14:textId="068A899B" w:rsidR="00B0183F" w:rsidRPr="00D335E2" w:rsidRDefault="00B0183F" w:rsidP="00087940">
            <w:pPr>
              <w:jc w:val="center"/>
              <w:rPr>
                <w:sz w:val="20"/>
                <w:szCs w:val="20"/>
              </w:rPr>
            </w:pPr>
            <w:r w:rsidRPr="00D335E2">
              <w:rPr>
                <w:sz w:val="20"/>
                <w:szCs w:val="20"/>
              </w:rPr>
              <w:t>2822,56</w:t>
            </w:r>
          </w:p>
        </w:tc>
        <w:tc>
          <w:tcPr>
            <w:tcW w:w="866" w:type="dxa"/>
            <w:shd w:val="clear" w:color="auto" w:fill="auto"/>
            <w:vAlign w:val="center"/>
          </w:tcPr>
          <w:p w14:paraId="502849D9" w14:textId="0BCDC405" w:rsidR="00B0183F" w:rsidRPr="00D335E2" w:rsidRDefault="00B0183F" w:rsidP="00087940">
            <w:pPr>
              <w:jc w:val="center"/>
              <w:rPr>
                <w:sz w:val="20"/>
                <w:szCs w:val="20"/>
              </w:rPr>
            </w:pPr>
            <w:r w:rsidRPr="00D335E2">
              <w:rPr>
                <w:sz w:val="20"/>
                <w:szCs w:val="20"/>
              </w:rPr>
              <w:t>2822,56</w:t>
            </w:r>
          </w:p>
        </w:tc>
        <w:tc>
          <w:tcPr>
            <w:tcW w:w="866" w:type="dxa"/>
            <w:vAlign w:val="center"/>
          </w:tcPr>
          <w:p w14:paraId="34A5F8CD" w14:textId="6FE5BCF2" w:rsidR="00B0183F" w:rsidRPr="00D335E2" w:rsidRDefault="00B0183F" w:rsidP="00087940">
            <w:pPr>
              <w:jc w:val="center"/>
              <w:rPr>
                <w:sz w:val="20"/>
                <w:szCs w:val="20"/>
              </w:rPr>
            </w:pPr>
            <w:r w:rsidRPr="00D335E2">
              <w:rPr>
                <w:sz w:val="20"/>
                <w:szCs w:val="20"/>
              </w:rPr>
              <w:t>3056,38</w:t>
            </w:r>
          </w:p>
        </w:tc>
        <w:tc>
          <w:tcPr>
            <w:tcW w:w="866" w:type="dxa"/>
            <w:shd w:val="clear" w:color="000000" w:fill="FFFFFF"/>
            <w:vAlign w:val="center"/>
          </w:tcPr>
          <w:p w14:paraId="5E46AAAF" w14:textId="5B8E748B" w:rsidR="00B0183F" w:rsidRPr="00D335E2" w:rsidRDefault="00B0183F" w:rsidP="00087940">
            <w:pPr>
              <w:jc w:val="center"/>
              <w:rPr>
                <w:sz w:val="20"/>
                <w:szCs w:val="20"/>
              </w:rPr>
            </w:pPr>
            <w:r w:rsidRPr="00D335E2">
              <w:rPr>
                <w:sz w:val="20"/>
                <w:szCs w:val="20"/>
              </w:rPr>
              <w:t>3056,38</w:t>
            </w:r>
          </w:p>
        </w:tc>
        <w:tc>
          <w:tcPr>
            <w:tcW w:w="866" w:type="dxa"/>
            <w:shd w:val="clear" w:color="000000" w:fill="FFFFFF"/>
            <w:vAlign w:val="center"/>
          </w:tcPr>
          <w:p w14:paraId="580EF016" w14:textId="0319D03E" w:rsidR="00B0183F" w:rsidRPr="00D335E2" w:rsidRDefault="00B0183F" w:rsidP="00087940">
            <w:pPr>
              <w:jc w:val="center"/>
              <w:rPr>
                <w:sz w:val="20"/>
                <w:szCs w:val="20"/>
              </w:rPr>
            </w:pPr>
            <w:r w:rsidRPr="00D335E2">
              <w:rPr>
                <w:sz w:val="20"/>
                <w:szCs w:val="20"/>
              </w:rPr>
              <w:t>3184,38</w:t>
            </w:r>
          </w:p>
        </w:tc>
        <w:tc>
          <w:tcPr>
            <w:tcW w:w="866" w:type="dxa"/>
            <w:shd w:val="clear" w:color="000000" w:fill="FFFFFF"/>
            <w:vAlign w:val="center"/>
          </w:tcPr>
          <w:p w14:paraId="501D6724" w14:textId="2201701A" w:rsidR="00B0183F" w:rsidRPr="00D335E2" w:rsidRDefault="00B0183F" w:rsidP="00087940">
            <w:pPr>
              <w:jc w:val="center"/>
              <w:rPr>
                <w:sz w:val="20"/>
                <w:szCs w:val="20"/>
              </w:rPr>
            </w:pPr>
            <w:r w:rsidRPr="00D335E2">
              <w:rPr>
                <w:sz w:val="20"/>
                <w:szCs w:val="20"/>
              </w:rPr>
              <w:t>3184,38</w:t>
            </w:r>
          </w:p>
        </w:tc>
        <w:tc>
          <w:tcPr>
            <w:tcW w:w="866" w:type="dxa"/>
            <w:shd w:val="clear" w:color="000000" w:fill="FFFFFF"/>
            <w:vAlign w:val="center"/>
          </w:tcPr>
          <w:p w14:paraId="130AA02E" w14:textId="3B9AE042" w:rsidR="00B0183F" w:rsidRPr="00D335E2" w:rsidRDefault="00B0183F" w:rsidP="00087940">
            <w:pPr>
              <w:jc w:val="center"/>
              <w:rPr>
                <w:sz w:val="20"/>
                <w:szCs w:val="20"/>
              </w:rPr>
            </w:pPr>
            <w:r w:rsidRPr="00D335E2">
              <w:rPr>
                <w:sz w:val="20"/>
                <w:szCs w:val="20"/>
              </w:rPr>
              <w:t>3311,45</w:t>
            </w:r>
          </w:p>
        </w:tc>
        <w:tc>
          <w:tcPr>
            <w:tcW w:w="866" w:type="dxa"/>
            <w:shd w:val="clear" w:color="000000" w:fill="FFFFFF"/>
            <w:vAlign w:val="center"/>
          </w:tcPr>
          <w:p w14:paraId="19AFBEDC" w14:textId="15151C82" w:rsidR="00B0183F" w:rsidRPr="00D335E2" w:rsidRDefault="00B0183F" w:rsidP="00087940">
            <w:pPr>
              <w:jc w:val="center"/>
              <w:rPr>
                <w:sz w:val="20"/>
                <w:szCs w:val="20"/>
              </w:rPr>
            </w:pPr>
            <w:r w:rsidRPr="00D335E2">
              <w:rPr>
                <w:sz w:val="20"/>
                <w:szCs w:val="20"/>
              </w:rPr>
              <w:t>3311,45</w:t>
            </w:r>
          </w:p>
        </w:tc>
        <w:tc>
          <w:tcPr>
            <w:tcW w:w="866" w:type="dxa"/>
            <w:shd w:val="clear" w:color="000000" w:fill="FFFFFF"/>
            <w:vAlign w:val="center"/>
          </w:tcPr>
          <w:p w14:paraId="0639AF9A" w14:textId="45138FBE" w:rsidR="00B0183F" w:rsidRPr="00D335E2" w:rsidRDefault="00B0183F" w:rsidP="00087940">
            <w:pPr>
              <w:jc w:val="center"/>
              <w:rPr>
                <w:sz w:val="20"/>
                <w:szCs w:val="20"/>
              </w:rPr>
            </w:pPr>
            <w:r w:rsidRPr="00D335E2">
              <w:rPr>
                <w:sz w:val="20"/>
                <w:szCs w:val="20"/>
              </w:rPr>
              <w:t>3443,78</w:t>
            </w:r>
          </w:p>
        </w:tc>
      </w:tr>
    </w:tbl>
    <w:p w14:paraId="146870A1" w14:textId="77777777" w:rsidR="00DA348B" w:rsidRPr="00D335E2" w:rsidRDefault="00DA348B" w:rsidP="00DA348B">
      <w:pPr>
        <w:sectPr w:rsidR="00DA348B" w:rsidRPr="00D335E2" w:rsidSect="0040308D">
          <w:headerReference w:type="default" r:id="rId26"/>
          <w:footerReference w:type="default" r:id="rId27"/>
          <w:type w:val="nextColumn"/>
          <w:pgSz w:w="16838" w:h="11906" w:orient="landscape"/>
          <w:pgMar w:top="1134" w:right="851" w:bottom="1134" w:left="1134" w:header="567" w:footer="709" w:gutter="0"/>
          <w:cols w:space="708"/>
          <w:docGrid w:linePitch="360"/>
        </w:sectPr>
      </w:pPr>
    </w:p>
    <w:p w14:paraId="16D7EE8E" w14:textId="67FFAB4B" w:rsidR="00DA348B" w:rsidRPr="00D335E2" w:rsidRDefault="002C37D4" w:rsidP="002C37D4">
      <w:pPr>
        <w:pStyle w:val="a5"/>
      </w:pPr>
      <w:r w:rsidRPr="00D335E2">
        <w:t>Горячее водоснабжение в закрытой системе осуществляется только в южной части п. Усть-Юган (станция Усть-Юган). В целом за анализируемый период необходимо отметить стабильную динамику роста тарифов.</w:t>
      </w:r>
    </w:p>
    <w:p w14:paraId="62DA5183" w14:textId="3F7F4968" w:rsidR="001648EE" w:rsidRPr="00D335E2" w:rsidRDefault="001648EE" w:rsidP="001042D5">
      <w:pPr>
        <w:pStyle w:val="3"/>
      </w:pPr>
      <w:bookmarkStart w:id="60" w:name="_Toc483492577"/>
      <w:bookmarkStart w:id="61" w:name="_Toc484006163"/>
      <w:bookmarkStart w:id="62" w:name="_Toc484007994"/>
      <w:bookmarkStart w:id="63" w:name="_Toc484012423"/>
      <w:bookmarkStart w:id="64" w:name="_Toc484013316"/>
      <w:bookmarkStart w:id="65" w:name="_Toc527357563"/>
      <w:bookmarkStart w:id="66" w:name="_Toc533415850"/>
      <w:r w:rsidRPr="00D335E2">
        <w:t>Краткий анализ состояния установки приборов учета и энергоресурсо</w:t>
      </w:r>
      <w:r w:rsidR="001042D5" w:rsidRPr="00D335E2">
        <w:rPr>
          <w:lang w:val="ru-RU"/>
        </w:rPr>
        <w:t>-</w:t>
      </w:r>
      <w:r w:rsidRPr="00D335E2">
        <w:t>сбережения у потребителей</w:t>
      </w:r>
      <w:bookmarkEnd w:id="60"/>
      <w:bookmarkEnd w:id="61"/>
      <w:bookmarkEnd w:id="62"/>
      <w:bookmarkEnd w:id="63"/>
      <w:bookmarkEnd w:id="64"/>
      <w:bookmarkEnd w:id="65"/>
      <w:bookmarkEnd w:id="66"/>
    </w:p>
    <w:p w14:paraId="10FF7FB2" w14:textId="77777777" w:rsidR="003B46EB" w:rsidRPr="00D335E2" w:rsidRDefault="003B46EB" w:rsidP="00FA5B12">
      <w:pPr>
        <w:pStyle w:val="a5"/>
      </w:pPr>
      <w:r w:rsidRPr="00D335E2">
        <w:t>В соответствии с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все потребители холодной воды должны быть оснащены приборами учета.</w:t>
      </w:r>
    </w:p>
    <w:p w14:paraId="34D2913A" w14:textId="77777777" w:rsidR="003B46EB" w:rsidRPr="00D335E2" w:rsidRDefault="003B46EB" w:rsidP="00FA5B12">
      <w:pPr>
        <w:pStyle w:val="a5"/>
      </w:pPr>
      <w:r w:rsidRPr="00D335E2">
        <w:t>В настоящее время активно оснащаются приборами учета воды промышленные предприятия, прочие потребители, а также дома ЖСК, ТСЖ, УК, общежития. Планируется обеспечить на 100% данных абонентов приборами учета воды.</w:t>
      </w:r>
    </w:p>
    <w:p w14:paraId="0D1A3571" w14:textId="77777777" w:rsidR="003B46EB" w:rsidRPr="00D335E2" w:rsidRDefault="003B46EB" w:rsidP="00FA5B12">
      <w:pPr>
        <w:pStyle w:val="a5"/>
      </w:pPr>
      <w:r w:rsidRPr="00D335E2">
        <w:t xml:space="preserve">Приоритетной группой потребителей, для которых требуется решение задачи по обеспечению коммерческого учета, является население. </w:t>
      </w:r>
    </w:p>
    <w:p w14:paraId="4180DB96" w14:textId="77777777" w:rsidR="003B46EB" w:rsidRPr="00D335E2" w:rsidRDefault="003B46EB" w:rsidP="00FA5B12">
      <w:pPr>
        <w:pStyle w:val="a5"/>
      </w:pPr>
      <w:r w:rsidRPr="00D335E2">
        <w:t xml:space="preserve">В целях обеспечения выполнения вышеуказанного закона разработана программа мероприятий по стимулированию населения на установку общедомовых и индивидуальных поквартирных приборов учета, включающая в себя вопросы финансирования, материально-технического, кадрового обеспечения. </w:t>
      </w:r>
    </w:p>
    <w:p w14:paraId="0774D16D" w14:textId="77777777" w:rsidR="003B46EB" w:rsidRPr="00D335E2" w:rsidRDefault="003B46EB" w:rsidP="00FA5B12">
      <w:pPr>
        <w:pStyle w:val="a5"/>
      </w:pPr>
      <w:r w:rsidRPr="00D335E2">
        <w:t>Немаловажным направлением работы по установке коммерческих приборов учета является переход на установку приборов высокого класса точности (С вместо В), имеющих высокий порог чувствительности, а также использование приборов с импульсным выходом, и перспективным переходом на диспетчеризацию коммерческого учета.</w:t>
      </w:r>
    </w:p>
    <w:p w14:paraId="62DA5185" w14:textId="77777777" w:rsidR="00185CFC" w:rsidRPr="00D335E2" w:rsidRDefault="00352DA4" w:rsidP="001236E9">
      <w:pPr>
        <w:pStyle w:val="2"/>
      </w:pPr>
      <w:bookmarkStart w:id="67" w:name="_Toc483492578"/>
      <w:bookmarkStart w:id="68" w:name="_Toc484006164"/>
      <w:bookmarkStart w:id="69" w:name="_Toc484007995"/>
      <w:bookmarkStart w:id="70" w:name="_Toc484012424"/>
      <w:bookmarkStart w:id="71" w:name="_Toc484013317"/>
      <w:bookmarkStart w:id="72" w:name="_Toc527357564"/>
      <w:bookmarkStart w:id="73" w:name="_Toc533415851"/>
      <w:r w:rsidRPr="00D335E2">
        <w:t>Водоотведение</w:t>
      </w:r>
      <w:bookmarkEnd w:id="67"/>
      <w:bookmarkEnd w:id="68"/>
      <w:bookmarkEnd w:id="69"/>
      <w:bookmarkEnd w:id="70"/>
      <w:bookmarkEnd w:id="71"/>
      <w:bookmarkEnd w:id="72"/>
      <w:bookmarkEnd w:id="73"/>
    </w:p>
    <w:p w14:paraId="62DA5187" w14:textId="77777777" w:rsidR="00C8580C" w:rsidRPr="00D335E2" w:rsidRDefault="00C8580C" w:rsidP="001042D5">
      <w:pPr>
        <w:pStyle w:val="3"/>
      </w:pPr>
      <w:bookmarkStart w:id="74" w:name="_Toc483492579"/>
      <w:bookmarkStart w:id="75" w:name="_Toc484006165"/>
      <w:bookmarkStart w:id="76" w:name="_Toc484007996"/>
      <w:bookmarkStart w:id="77" w:name="_Toc484012425"/>
      <w:bookmarkStart w:id="78" w:name="_Toc484013318"/>
      <w:bookmarkStart w:id="79" w:name="_Toc527357565"/>
      <w:bookmarkStart w:id="80" w:name="_Toc533415852"/>
      <w:r w:rsidRPr="00D335E2">
        <w:t>Краткий анализ существующего состояния</w:t>
      </w:r>
      <w:bookmarkEnd w:id="74"/>
      <w:bookmarkEnd w:id="75"/>
      <w:bookmarkEnd w:id="76"/>
      <w:bookmarkEnd w:id="77"/>
      <w:bookmarkEnd w:id="78"/>
      <w:bookmarkEnd w:id="79"/>
      <w:bookmarkEnd w:id="80"/>
    </w:p>
    <w:p w14:paraId="62DA5188" w14:textId="77777777" w:rsidR="00C8580C" w:rsidRPr="00D335E2" w:rsidRDefault="00C8580C" w:rsidP="00FA5B12">
      <w:pPr>
        <w:pStyle w:val="af"/>
      </w:pPr>
      <w:r w:rsidRPr="00D335E2">
        <w:t>Институциональная структура</w:t>
      </w:r>
    </w:p>
    <w:p w14:paraId="2E4902CF" w14:textId="4EEAF2F0" w:rsidR="003B46EB" w:rsidRPr="00D335E2" w:rsidRDefault="003B46EB" w:rsidP="00FA5B12">
      <w:pPr>
        <w:pStyle w:val="a5"/>
      </w:pPr>
      <w:r w:rsidRPr="00D335E2">
        <w:t xml:space="preserve">Организацией, в ведомственном подчинении которой находятся объекты системы водоотведения сельского поселения Усть-Юган, является ПМУП «УТВС». В ведении ПМУП «УТВС» находится система централизованного водоотведения, обеспечивающая отвод стоков от </w:t>
      </w:r>
      <w:r w:rsidR="008424BE" w:rsidRPr="00D335E2">
        <w:t>21</w:t>
      </w:r>
      <w:r w:rsidRPr="00D335E2">
        <w:t xml:space="preserve"> % населения сельского поселения. </w:t>
      </w:r>
    </w:p>
    <w:p w14:paraId="41FD9A03" w14:textId="77777777" w:rsidR="003B46EB" w:rsidRPr="00D335E2" w:rsidRDefault="003B46EB" w:rsidP="00FA5B12">
      <w:pPr>
        <w:pStyle w:val="a5"/>
      </w:pPr>
      <w:r w:rsidRPr="00D335E2">
        <w:t>Взаимоотношения с абонентами (потребителями) осуществляются на основании договора, относящегося к публичным договорам, предметом которого является оказание услуг по отпуску питьевой воды и приему сточных вод.</w:t>
      </w:r>
    </w:p>
    <w:p w14:paraId="390A44A0" w14:textId="77777777" w:rsidR="003B46EB" w:rsidRPr="00D335E2" w:rsidRDefault="003B46EB" w:rsidP="00FA5B12">
      <w:pPr>
        <w:pStyle w:val="a5"/>
      </w:pPr>
      <w:r w:rsidRPr="00D335E2">
        <w:t>Одноставочные тарифы в сфере водоотведения для организаций, осуществляющих водоотведение, устанавливаются ежегодно приказом Региональной службы по тарифам Ханты-Мансийского автономного округа-Югры «Об установлении тарифов в сфере холодного водоснабжения и водоотведения для организаций, осуществляющих холодное водоснабжение и водоотведение».</w:t>
      </w:r>
    </w:p>
    <w:p w14:paraId="59F7784E" w14:textId="77777777" w:rsidR="003B46EB" w:rsidRPr="00D335E2" w:rsidRDefault="003B46EB" w:rsidP="00FA5B12">
      <w:pPr>
        <w:pStyle w:val="a5"/>
        <w:rPr>
          <w:rFonts w:eastAsia="Arial Unicode MS"/>
        </w:rPr>
      </w:pPr>
      <w:r w:rsidRPr="00D335E2">
        <w:rPr>
          <w:rFonts w:eastAsia="Arial Unicode MS"/>
        </w:rPr>
        <w:t xml:space="preserve"> Постановлением администрации сельского поселения Усть-Юган от 15.04.2016 № 49-па «О наделении организации, осуществляющей холодное водоснабжение и водоотведение, статусом гарантирующей организации» гарантирующей организацией </w:t>
      </w:r>
      <w:r w:rsidRPr="00D335E2">
        <w:t>для централизованной системы водоотведения на территории сельского поселения Усть-Юган определено ПМУП «УТВС»</w:t>
      </w:r>
      <w:r w:rsidRPr="00D335E2">
        <w:rPr>
          <w:rFonts w:eastAsia="Arial Unicode MS"/>
        </w:rPr>
        <w:t>.</w:t>
      </w:r>
    </w:p>
    <w:p w14:paraId="67EEBCBE" w14:textId="238B1B31" w:rsidR="00FA5B12" w:rsidRPr="00D335E2" w:rsidRDefault="00FA5B12" w:rsidP="00FA5B12">
      <w:pPr>
        <w:pStyle w:val="a5"/>
        <w:rPr>
          <w:rFonts w:eastAsia="Arial Unicode MS"/>
        </w:rPr>
      </w:pPr>
    </w:p>
    <w:p w14:paraId="7466B718" w14:textId="77777777" w:rsidR="00FA5B12" w:rsidRPr="00D335E2" w:rsidRDefault="00FA5B12" w:rsidP="00FA5B12">
      <w:pPr>
        <w:pStyle w:val="a5"/>
        <w:rPr>
          <w:rFonts w:eastAsia="Arial Unicode MS"/>
        </w:rPr>
      </w:pPr>
    </w:p>
    <w:p w14:paraId="62DA518B" w14:textId="77777777" w:rsidR="00C8580C" w:rsidRPr="00D335E2" w:rsidRDefault="00C8580C" w:rsidP="00FA5B12">
      <w:pPr>
        <w:pStyle w:val="af"/>
      </w:pPr>
      <w:r w:rsidRPr="00D335E2">
        <w:t>Характеристика системы ресурсоснабжения</w:t>
      </w:r>
    </w:p>
    <w:p w14:paraId="6BA4E6D4" w14:textId="2F84CAC4" w:rsidR="003B46EB" w:rsidRPr="00D335E2" w:rsidRDefault="003B46EB" w:rsidP="00FA5B12">
      <w:pPr>
        <w:pStyle w:val="a5"/>
      </w:pPr>
      <w:r w:rsidRPr="00D335E2">
        <w:t xml:space="preserve">На территории сельского поселения Усть-Юган централизованная система водоотведения организована только в южной части п. Усть-Юган и охватывает 100% населения. Сточные воды от потребителей по самотечным канализационным коллекторам диаметром 100-200 мм поступают на канализационную насосную станцию (КНС). Откуда по напорным коллекторам диаметром 150 мм транспортируются на </w:t>
      </w:r>
      <w:r w:rsidRPr="00D335E2">
        <w:rPr>
          <w:rFonts w:eastAsia="Calibri"/>
        </w:rPr>
        <w:t>канализационные очистные сооружения (далее КОС).</w:t>
      </w:r>
      <w:r w:rsidRPr="00D335E2">
        <w:t xml:space="preserve"> Сброс очищенных сточных вод осуществляется в протоку. Общая протяженность магистральных сетей водоотведения, состоящих на балансе эксплуатирующей организации, составляет </w:t>
      </w:r>
      <w:r w:rsidR="00BD7B00" w:rsidRPr="00D335E2">
        <w:t>1,89</w:t>
      </w:r>
      <w:r w:rsidRPr="00D335E2">
        <w:t xml:space="preserve"> км.</w:t>
      </w:r>
    </w:p>
    <w:p w14:paraId="30384C40" w14:textId="037DB3F8" w:rsidR="003B46EB" w:rsidRPr="00D335E2" w:rsidRDefault="003B46EB" w:rsidP="00FA5B12">
      <w:pPr>
        <w:pStyle w:val="a5"/>
        <w:rPr>
          <w:rFonts w:eastAsia="Calibri"/>
        </w:rPr>
      </w:pPr>
      <w:r w:rsidRPr="00D335E2">
        <w:t>В северной части п. Усть-Юган и на территории п. Юганская Обь организована децентрализованная система водоотведения. О</w:t>
      </w:r>
      <w:r w:rsidRPr="00D335E2">
        <w:rPr>
          <w:rFonts w:eastAsia="Calibri"/>
        </w:rPr>
        <w:t xml:space="preserve">твод сточных вод осуществляется в выгребные ямы, надворные туалеты с последующим вывозом стоков специализированным автотранспортом на КОС </w:t>
      </w:r>
      <w:r w:rsidR="00363EC5" w:rsidRPr="00D335E2">
        <w:rPr>
          <w:rFonts w:eastAsia="Calibri"/>
        </w:rPr>
        <w:t>г. Нефтеюганск</w:t>
      </w:r>
      <w:r w:rsidRPr="00D335E2">
        <w:rPr>
          <w:rFonts w:eastAsia="Calibri"/>
        </w:rPr>
        <w:t>.</w:t>
      </w:r>
    </w:p>
    <w:p w14:paraId="7AD2090A" w14:textId="227300BB" w:rsidR="003B46EB" w:rsidRPr="00D335E2" w:rsidRDefault="003B46EB" w:rsidP="00FA5B12">
      <w:pPr>
        <w:pStyle w:val="a5"/>
      </w:pPr>
      <w:r w:rsidRPr="00D335E2">
        <w:t xml:space="preserve">Канализационные очистные сооружения </w:t>
      </w:r>
      <w:r w:rsidRPr="00D335E2">
        <w:rPr>
          <w:bCs/>
        </w:rPr>
        <w:t>введены</w:t>
      </w:r>
      <w:r w:rsidRPr="00D335E2">
        <w:t xml:space="preserve"> в эксплуатацию в 1978 году и работают в непрерывном режиме (круглосуточно в течение всего года) – 365 дней. Проектная производительность составляет 400 м3/сут. </w:t>
      </w:r>
    </w:p>
    <w:p w14:paraId="66B1C402" w14:textId="7A62DF76" w:rsidR="003B46EB" w:rsidRPr="00D335E2" w:rsidRDefault="003B46EB" w:rsidP="00FA5B12">
      <w:pPr>
        <w:pStyle w:val="a5"/>
      </w:pPr>
      <w:r w:rsidRPr="00D335E2">
        <w:t>Сточные воды проходят механическую очистку, а также химическое обеззараживание хлорной известью.</w:t>
      </w:r>
      <w:r w:rsidRPr="00D335E2">
        <w:rPr>
          <w:rFonts w:ascii="Arial" w:hAnsi="Arial" w:cs="Arial"/>
          <w:sz w:val="26"/>
          <w:szCs w:val="26"/>
        </w:rPr>
        <w:t xml:space="preserve"> </w:t>
      </w:r>
      <w:r w:rsidR="00EE2B32" w:rsidRPr="00D335E2">
        <w:t>Данная технология очистки не обеспечивает качество очистки</w:t>
      </w:r>
      <w:r w:rsidR="00001AA1" w:rsidRPr="00D335E2">
        <w:t xml:space="preserve"> сточной воды до </w:t>
      </w:r>
      <w:r w:rsidR="00EE2B32" w:rsidRPr="00D335E2">
        <w:t xml:space="preserve">требуемых </w:t>
      </w:r>
      <w:r w:rsidR="00001AA1" w:rsidRPr="00D335E2">
        <w:t>нормативов.</w:t>
      </w:r>
      <w:r w:rsidR="00EE2B32" w:rsidRPr="00D335E2">
        <w:t xml:space="preserve"> </w:t>
      </w:r>
      <w:r w:rsidR="00363EC5" w:rsidRPr="00D335E2">
        <w:t xml:space="preserve">В настоящее время </w:t>
      </w:r>
      <w:r w:rsidR="00EE2B32" w:rsidRPr="00D335E2">
        <w:t xml:space="preserve">для повышения эффективности очистки сточных вод </w:t>
      </w:r>
      <w:r w:rsidR="00363EC5" w:rsidRPr="00D335E2">
        <w:t>ведутся работы по реконструкции сооружений.</w:t>
      </w:r>
      <w:r w:rsidR="00EE2B32" w:rsidRPr="00D335E2">
        <w:t xml:space="preserve"> </w:t>
      </w:r>
    </w:p>
    <w:p w14:paraId="025D8A1B" w14:textId="77777777" w:rsidR="003B46EB" w:rsidRPr="00D335E2" w:rsidRDefault="003B46EB" w:rsidP="00FA5B12">
      <w:pPr>
        <w:pStyle w:val="a5"/>
      </w:pPr>
      <w:r w:rsidRPr="00D335E2">
        <w:t>Прием сточных вод от абонентов южной части п. Усть-Юган осуществляется по самотечным канализационным коллекторам в КНС, которая имеет наземную и подземную части. Подземная часть КНС разделена на машинный зал и приемную емкость. В машинном зале установлено два насоса мощностью 5,0 кВт, (введенных в эксплуатацию в 1978г.). Здание КНС, отапливается, перед канализационной насосной станцией расположен колодец с отсекающей арматурой и штоком, выведенным выше поверхности земли.</w:t>
      </w:r>
    </w:p>
    <w:p w14:paraId="1CCFF7C0" w14:textId="4DE6DB2D" w:rsidR="00C5651D" w:rsidRPr="00D335E2" w:rsidRDefault="00C5651D" w:rsidP="00FA5B12">
      <w:pPr>
        <w:pStyle w:val="a5"/>
      </w:pPr>
      <w:r w:rsidRPr="00D335E2">
        <w:t>В настоящее время ливневая канализация на территории населенных пунктов сельского поселения Усть-Юган отсутствует.</w:t>
      </w:r>
      <w:r w:rsidRPr="00D335E2">
        <w:rPr>
          <w:lang w:eastAsia="x-none"/>
        </w:rPr>
        <w:t xml:space="preserve"> </w:t>
      </w:r>
      <w:r w:rsidRPr="00D335E2">
        <w:t xml:space="preserve">Сбор дождевых и талых сточных вод с территории населенных пунктов сельского поселения Усть-Юган осуществляется по грунтовым канавам. Поверхностные воды попадают в реки и другие водные объекты без очистки. Отвод вод с других территорий сельского поселения Усть-Юган без организованного стока осуществляется самотеком, в пониженные места на рельефе и в водные объекты. </w:t>
      </w:r>
    </w:p>
    <w:p w14:paraId="62DA51C1" w14:textId="77777777" w:rsidR="00C8580C" w:rsidRPr="00D335E2" w:rsidRDefault="00C8580C" w:rsidP="00FA5B12">
      <w:pPr>
        <w:pStyle w:val="af"/>
      </w:pPr>
      <w:r w:rsidRPr="00D335E2">
        <w:t>Доля поставки ресурса по приборам учета</w:t>
      </w:r>
    </w:p>
    <w:p w14:paraId="683E94BE" w14:textId="77777777" w:rsidR="003B46EB" w:rsidRPr="00D335E2" w:rsidRDefault="003B46EB" w:rsidP="003B46EB">
      <w:pPr>
        <w:pStyle w:val="a5"/>
        <w:spacing w:before="0" w:after="0"/>
      </w:pPr>
      <w:r w:rsidRPr="00D335E2">
        <w:t xml:space="preserve">В настоящее время коммерческий и технический учет принимаемых сточных вод осуществляется в соответствии с действующим законодательством, т.е.  количество принятых сточных вод принимается равным количеству потребленной воды. Здания, строения, сооружения приборами учета принимаемых сточных вод не оснащены. </w:t>
      </w:r>
    </w:p>
    <w:p w14:paraId="62DA51C3" w14:textId="77777777" w:rsidR="00C8580C" w:rsidRPr="00D335E2" w:rsidRDefault="00C8580C" w:rsidP="00FA5B12">
      <w:pPr>
        <w:pStyle w:val="af"/>
      </w:pPr>
      <w:r w:rsidRPr="00D335E2">
        <w:t>Зоны действия источников ресурсов</w:t>
      </w:r>
    </w:p>
    <w:p w14:paraId="60770611" w14:textId="77777777" w:rsidR="003B46EB" w:rsidRPr="00D335E2" w:rsidRDefault="003B46EB" w:rsidP="003B46EB">
      <w:pPr>
        <w:pStyle w:val="a5"/>
      </w:pPr>
      <w:r w:rsidRPr="00D335E2">
        <w:t>Исходя из определения технологической зоны водоотведения, в системе водоотведения сельского поселения Усть-Юган можно выделить одну технологическую зону КОС-400, которая полностью покрывает всю южную часть п. Усть-Юган.</w:t>
      </w:r>
    </w:p>
    <w:p w14:paraId="62DA51C5" w14:textId="3055212A" w:rsidR="00C8580C" w:rsidRPr="00D335E2" w:rsidRDefault="00C8580C" w:rsidP="00FA5B12">
      <w:pPr>
        <w:pStyle w:val="af"/>
      </w:pPr>
      <w:r w:rsidRPr="00D335E2">
        <w:t>Резервы и дефициты по зонам действия источников ресурсов и по МО в целом</w:t>
      </w:r>
    </w:p>
    <w:p w14:paraId="3681F6C1" w14:textId="60EAC444" w:rsidR="00363EC5" w:rsidRPr="00D335E2" w:rsidRDefault="00363EC5" w:rsidP="00363EC5">
      <w:pPr>
        <w:pStyle w:val="a5"/>
      </w:pPr>
      <w:r w:rsidRPr="00D335E2">
        <w:t>Фактическая</w:t>
      </w:r>
      <w:r w:rsidR="003B46EB" w:rsidRPr="00D335E2">
        <w:t xml:space="preserve"> производительность КОС п. Усть-Юган составляет 200 куб.м/сут. </w:t>
      </w:r>
      <w:r w:rsidRPr="00D335E2">
        <w:t>З</w:t>
      </w:r>
      <w:r w:rsidR="00C36B1E" w:rsidRPr="00D335E2">
        <w:t xml:space="preserve">агруженность КОС составляет </w:t>
      </w:r>
      <w:r w:rsidRPr="00D335E2">
        <w:t>50</w:t>
      </w:r>
      <w:r w:rsidR="00C36B1E" w:rsidRPr="00D335E2">
        <w:t>%</w:t>
      </w:r>
      <w:r w:rsidR="003B46EB" w:rsidRPr="00D335E2">
        <w:t>.</w:t>
      </w:r>
      <w:r w:rsidRPr="00D335E2">
        <w:t xml:space="preserve"> Все сооружения находятся в изношенном состоянии. Технологическое, насосное и энергетическое оборудование имеют моральный и физический износ и не гарантируют безаварийной работы. Можно сказать, что уже сейчас фактический резерв мощности сооружений практически отсутствует.</w:t>
      </w:r>
    </w:p>
    <w:p w14:paraId="62DA51C7" w14:textId="77777777" w:rsidR="00C8580C" w:rsidRPr="00D335E2" w:rsidRDefault="00C8580C" w:rsidP="00FA5B12">
      <w:pPr>
        <w:pStyle w:val="af"/>
      </w:pPr>
      <w:r w:rsidRPr="00D335E2">
        <w:t>Надежность работы системы</w:t>
      </w:r>
    </w:p>
    <w:p w14:paraId="26062658" w14:textId="77777777" w:rsidR="003B46EB" w:rsidRPr="00D335E2" w:rsidRDefault="003B46EB" w:rsidP="00FA5B12">
      <w:pPr>
        <w:pStyle w:val="a5"/>
      </w:pPr>
      <w:r w:rsidRPr="00D335E2">
        <w:t>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w:t>
      </w:r>
    </w:p>
    <w:p w14:paraId="58CD478B" w14:textId="77777777" w:rsidR="00C36B1E" w:rsidRPr="00D335E2" w:rsidRDefault="003B46EB" w:rsidP="00FA5B12">
      <w:pPr>
        <w:pStyle w:val="a5"/>
      </w:pPr>
      <w:r w:rsidRPr="00D335E2">
        <w:t>Практика показывает, что трубопроводные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Для реконструируемых и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Реализуя комплекс мероприятий, направленных на повышение надежности системы водоотведения, обеспечена устойчивая работа системы канализации.</w:t>
      </w:r>
      <w:r w:rsidR="00C36B1E" w:rsidRPr="00D335E2">
        <w:t xml:space="preserve"> </w:t>
      </w:r>
    </w:p>
    <w:p w14:paraId="3B1D999D" w14:textId="563E7211" w:rsidR="00C36B1E" w:rsidRPr="00D335E2" w:rsidRDefault="00C36B1E" w:rsidP="00FA5B12">
      <w:pPr>
        <w:pStyle w:val="a5"/>
      </w:pPr>
      <w:r w:rsidRPr="00D335E2">
        <w:t>Безопасность и надежность очистных сооружений обеспечивается:</w:t>
      </w:r>
    </w:p>
    <w:p w14:paraId="799AE696" w14:textId="77777777" w:rsidR="00C36B1E" w:rsidRPr="00D335E2" w:rsidRDefault="00C36B1E" w:rsidP="00FA5B12">
      <w:pPr>
        <w:pStyle w:val="a2"/>
      </w:pPr>
      <w:r w:rsidRPr="00D335E2">
        <w:t>строгим соблюдением технологических регламентов;</w:t>
      </w:r>
    </w:p>
    <w:p w14:paraId="468CFE6E" w14:textId="77777777" w:rsidR="00C36B1E" w:rsidRPr="00D335E2" w:rsidRDefault="00C36B1E" w:rsidP="00FA5B12">
      <w:pPr>
        <w:pStyle w:val="a2"/>
      </w:pPr>
      <w:r w:rsidRPr="00D335E2">
        <w:t>регулярным обучением и повышением квалификации работников;</w:t>
      </w:r>
    </w:p>
    <w:p w14:paraId="2A09980E" w14:textId="77777777" w:rsidR="00C36B1E" w:rsidRPr="00D335E2" w:rsidRDefault="00C36B1E" w:rsidP="00FA5B12">
      <w:pPr>
        <w:pStyle w:val="a2"/>
      </w:pPr>
      <w:r w:rsidRPr="00D335E2">
        <w:t>контролем за ходом технологического процесса;</w:t>
      </w:r>
    </w:p>
    <w:p w14:paraId="4D1B1F9C" w14:textId="77777777" w:rsidR="00C36B1E" w:rsidRPr="00D335E2" w:rsidRDefault="00C36B1E" w:rsidP="00FA5B12">
      <w:pPr>
        <w:pStyle w:val="a2"/>
      </w:pPr>
      <w:r w:rsidRPr="00D335E2">
        <w:t>регулярным мониторингом состояния вод, сбрасываемых в водоемы, с целью недопущения отклонений от установленных параметров;</w:t>
      </w:r>
    </w:p>
    <w:p w14:paraId="24988B4D" w14:textId="77777777" w:rsidR="00C36B1E" w:rsidRPr="00D335E2" w:rsidRDefault="00C36B1E" w:rsidP="00FA5B12">
      <w:pPr>
        <w:pStyle w:val="a2"/>
      </w:pPr>
      <w:r w:rsidRPr="00D335E2">
        <w:t>регулярным мониторингом существующих технологий очистки сточных вод;</w:t>
      </w:r>
    </w:p>
    <w:p w14:paraId="0B24C478" w14:textId="77777777" w:rsidR="00C36B1E" w:rsidRPr="00D335E2" w:rsidRDefault="00C36B1E" w:rsidP="00FA5B12">
      <w:pPr>
        <w:pStyle w:val="a2"/>
      </w:pPr>
      <w:r w:rsidRPr="00D335E2">
        <w:t xml:space="preserve">внедрением рационализаторских и инновационных предложений в части повышения эффективности очистки сточных вод, использования высушенного осадка сточных вод. </w:t>
      </w:r>
    </w:p>
    <w:p w14:paraId="1C91EB9D" w14:textId="77777777" w:rsidR="00C36B1E" w:rsidRPr="00D335E2" w:rsidRDefault="00C36B1E" w:rsidP="00FA5B12">
      <w:pPr>
        <w:pStyle w:val="a5"/>
      </w:pPr>
      <w:r w:rsidRPr="00D335E2">
        <w:t>Для целей комплексного развития систем водоотведения главным интегральным критерием эффективности выступает надежность функционирования сетей.</w:t>
      </w:r>
    </w:p>
    <w:p w14:paraId="62DA51C9" w14:textId="77777777" w:rsidR="00C8580C" w:rsidRPr="00D335E2" w:rsidRDefault="00C8580C" w:rsidP="00FA5B12">
      <w:pPr>
        <w:pStyle w:val="af"/>
      </w:pPr>
      <w:r w:rsidRPr="00D335E2">
        <w:t>Качество поставляемого ресурса</w:t>
      </w:r>
    </w:p>
    <w:p w14:paraId="2202FE42" w14:textId="77777777" w:rsidR="00C36B1E" w:rsidRPr="00D335E2" w:rsidRDefault="00C36B1E" w:rsidP="00FA5B12">
      <w:pPr>
        <w:pStyle w:val="a5"/>
      </w:pPr>
      <w:r w:rsidRPr="00D335E2">
        <w:t xml:space="preserve">Качество сбрасываемых сточных вод не соответствует требованиям по предельно допустимому сбросу. Одним из приоритетов развития канализационного хозяйства сельского поселения является повышение качества очистки стоков и приведение содержания загрязняющих веществ в сбрасываемых сточных водах до нормативных показателей. Это достигается путем реконструкции существующей системы очистки стоков. </w:t>
      </w:r>
    </w:p>
    <w:p w14:paraId="62DA51CB" w14:textId="77777777" w:rsidR="00C8580C" w:rsidRPr="00D335E2" w:rsidRDefault="00C8580C" w:rsidP="00FA5B12">
      <w:pPr>
        <w:pStyle w:val="af"/>
      </w:pPr>
      <w:r w:rsidRPr="00D335E2">
        <w:t>Воздействие на окружающую среду</w:t>
      </w:r>
    </w:p>
    <w:p w14:paraId="6C9C1540" w14:textId="7238B7C5" w:rsidR="00C36B1E" w:rsidRPr="00D335E2" w:rsidRDefault="00C36B1E" w:rsidP="00FA5B12">
      <w:pPr>
        <w:pStyle w:val="a5"/>
      </w:pPr>
      <w:r w:rsidRPr="00D335E2">
        <w:t xml:space="preserve">Для предотвращения негативного воздействия на водные объекты и выполнения требований нормативных документов Российского законодательства с целью снижения негативного воздействия на окружающую среду, </w:t>
      </w:r>
      <w:r w:rsidR="00363EC5" w:rsidRPr="00D335E2">
        <w:t>ведется</w:t>
      </w:r>
      <w:r w:rsidRPr="00D335E2">
        <w:t xml:space="preserve"> реконструкция существующих КОС-400 с внедрением технологий глубокого удаления биогенных элементов, доочистки и обеззараживания сточных вод.</w:t>
      </w:r>
    </w:p>
    <w:p w14:paraId="3AE838E7" w14:textId="77777777" w:rsidR="00C36B1E" w:rsidRPr="00D335E2" w:rsidRDefault="00C36B1E" w:rsidP="00FA5B12">
      <w:pPr>
        <w:pStyle w:val="a5"/>
      </w:pPr>
      <w:r w:rsidRPr="00D335E2">
        <w:t>Ввод в эксплуатацию КОС после реконструкции позволит:</w:t>
      </w:r>
    </w:p>
    <w:p w14:paraId="79DBCB1C" w14:textId="77777777" w:rsidR="00C36B1E" w:rsidRPr="00D335E2" w:rsidRDefault="00C36B1E" w:rsidP="00FA5B12">
      <w:pPr>
        <w:pStyle w:val="a2"/>
      </w:pPr>
      <w:r w:rsidRPr="00D335E2">
        <w:t>достичь качества очистки сточных вод до требований, предъявляемым к воде водоемов рыбохозяйственного назначения;</w:t>
      </w:r>
    </w:p>
    <w:p w14:paraId="000BDF2C" w14:textId="77777777" w:rsidR="00C36B1E" w:rsidRPr="00D335E2" w:rsidRDefault="00C36B1E" w:rsidP="00FA5B12">
      <w:pPr>
        <w:pStyle w:val="a2"/>
      </w:pPr>
      <w:r w:rsidRPr="00D335E2">
        <w:t>предотвратить возможный экологический ущерб.</w:t>
      </w:r>
    </w:p>
    <w:p w14:paraId="627D40F9" w14:textId="77777777" w:rsidR="00C36B1E" w:rsidRPr="00D335E2" w:rsidRDefault="00C36B1E" w:rsidP="00FA5B12">
      <w:pPr>
        <w:pStyle w:val="a5"/>
      </w:pPr>
      <w:r w:rsidRPr="00D335E2">
        <w:t>Рекомендуется строительство технологической линии термической сушки осадков от очистки сточных вод и их использование. При очистке сточных вод на КОС образуются осадки сточных вод с влажностью около 97 %. В результате реконструкции обработка осадков сточных вод будет осуществляться в две стадии. Первая – обезвоживание на центрифугах, что позволяет снизить влажность осадка до 70 % и, как следствие, уменьшить объем осадка. Вторая стадия – сушка осадка при 250-280 ºС в турбосушилке, что дает возможность полностью обезвредить осадок и высушить его до влажности 20 % и менее – это обеспечивает снижение объемов осадков.</w:t>
      </w:r>
    </w:p>
    <w:p w14:paraId="7A326DD1" w14:textId="77777777" w:rsidR="00C36B1E" w:rsidRPr="00D335E2" w:rsidRDefault="00C36B1E" w:rsidP="00FA5B12">
      <w:pPr>
        <w:pStyle w:val="a5"/>
      </w:pPr>
      <w:r w:rsidRPr="00D335E2">
        <w:t>Высушенный осадок гранулируется и далее загружается в печь сжигания. При сгорании образуются зола. Таким образом, реконструкция КОС позволит снизить объем (массу) образующихся осадков сточных вод порядка 100 раз.</w:t>
      </w:r>
    </w:p>
    <w:p w14:paraId="62DA51CD" w14:textId="365B1CCA" w:rsidR="00C8580C" w:rsidRPr="00D335E2" w:rsidRDefault="00C8580C" w:rsidP="00FA5B12">
      <w:pPr>
        <w:pStyle w:val="af"/>
      </w:pPr>
      <w:r w:rsidRPr="00D335E2">
        <w:t>Тарифы, плата (тариф) за подключение (присое</w:t>
      </w:r>
      <w:r w:rsidR="004803A4" w:rsidRPr="00D335E2">
        <w:t xml:space="preserve">динение), </w:t>
      </w:r>
      <w:r w:rsidRPr="00D335E2">
        <w:t>структура себестоимости производства и транспорта ресурса</w:t>
      </w:r>
    </w:p>
    <w:p w14:paraId="78343D38" w14:textId="49413F9D" w:rsidR="00CF1E0B" w:rsidRPr="00D335E2" w:rsidRDefault="00CF1E0B" w:rsidP="00FA5B12">
      <w:pPr>
        <w:pStyle w:val="a5"/>
      </w:pPr>
      <w:r w:rsidRPr="00D335E2">
        <w:t xml:space="preserve">Данные по тарифам на водоотведение для </w:t>
      </w:r>
      <w:r w:rsidR="00C06D7B" w:rsidRPr="00D335E2">
        <w:t>п. Усть-Юган (ст. Усть-Юган)</w:t>
      </w:r>
      <w:r w:rsidRPr="00D335E2">
        <w:t>, установленные ПМУП «УТВС» на 201</w:t>
      </w:r>
      <w:r w:rsidR="001340A8" w:rsidRPr="00D335E2">
        <w:t>6</w:t>
      </w:r>
      <w:r w:rsidRPr="00D335E2">
        <w:t>-2018 гг., представлены ниже (</w:t>
      </w:r>
      <w:r w:rsidRPr="00D335E2">
        <w:fldChar w:fldCharType="begin"/>
      </w:r>
      <w:r w:rsidRPr="00D335E2">
        <w:instrText xml:space="preserve"> REF _Ref526877451 \h </w:instrText>
      </w:r>
      <w:r w:rsidR="0040308D" w:rsidRPr="00D335E2">
        <w:instrText xml:space="preserve"> \* MERGEFORMAT </w:instrText>
      </w:r>
      <w:r w:rsidRPr="00D335E2">
        <w:fldChar w:fldCharType="separate"/>
      </w:r>
      <w:r w:rsidR="00102410" w:rsidRPr="00D335E2">
        <w:t xml:space="preserve">Таблица </w:t>
      </w:r>
      <w:r w:rsidR="00102410">
        <w:t>8</w:t>
      </w:r>
      <w:r w:rsidRPr="00D335E2">
        <w:fldChar w:fldCharType="end"/>
      </w:r>
      <w:r w:rsidRPr="00D335E2">
        <w:t>).</w:t>
      </w:r>
    </w:p>
    <w:p w14:paraId="6583A6D6" w14:textId="0847CAD0" w:rsidR="00CF1E0B" w:rsidRPr="00D335E2" w:rsidRDefault="00CF1E0B" w:rsidP="00901AFC">
      <w:pPr>
        <w:pStyle w:val="af"/>
      </w:pPr>
      <w:bookmarkStart w:id="81" w:name="_Ref526877451"/>
      <w:r w:rsidRPr="00D335E2">
        <w:t xml:space="preserve">Таблица </w:t>
      </w:r>
      <w:r w:rsidR="00C10424" w:rsidRPr="00D335E2">
        <w:rPr>
          <w:noProof/>
        </w:rPr>
        <w:fldChar w:fldCharType="begin"/>
      </w:r>
      <w:r w:rsidR="00C10424" w:rsidRPr="00D335E2">
        <w:rPr>
          <w:noProof/>
        </w:rPr>
        <w:instrText xml:space="preserve"> SEQ Таблица \* ARABIC </w:instrText>
      </w:r>
      <w:r w:rsidR="00C10424" w:rsidRPr="00D335E2">
        <w:rPr>
          <w:noProof/>
        </w:rPr>
        <w:fldChar w:fldCharType="separate"/>
      </w:r>
      <w:r w:rsidR="00102410">
        <w:rPr>
          <w:noProof/>
        </w:rPr>
        <w:t>8</w:t>
      </w:r>
      <w:r w:rsidR="00C10424" w:rsidRPr="00D335E2">
        <w:rPr>
          <w:noProof/>
        </w:rPr>
        <w:fldChar w:fldCharType="end"/>
      </w:r>
      <w:bookmarkEnd w:id="81"/>
      <w:r w:rsidRPr="00D335E2">
        <w:t xml:space="preserve"> Тарифы на водоотведение для </w:t>
      </w:r>
      <w:r w:rsidR="00973256" w:rsidRPr="00D335E2">
        <w:rPr>
          <w:sz w:val="20"/>
        </w:rPr>
        <w:t>п. Усть-Юган (ст. Усть-Юган)</w:t>
      </w:r>
      <w:r w:rsidRPr="00D335E2">
        <w:t>, установленные ПМУП «УТВС» на 201</w:t>
      </w:r>
      <w:r w:rsidR="001340A8" w:rsidRPr="00D335E2">
        <w:t>6</w:t>
      </w:r>
      <w:r w:rsidRPr="00D335E2">
        <w:t>-2018 гг.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4353"/>
        <w:gridCol w:w="1154"/>
        <w:gridCol w:w="1042"/>
        <w:gridCol w:w="1042"/>
        <w:gridCol w:w="1042"/>
        <w:gridCol w:w="1004"/>
      </w:tblGrid>
      <w:tr w:rsidR="00D335E2" w:rsidRPr="00D335E2" w14:paraId="025349BD" w14:textId="77777777" w:rsidTr="004803A4">
        <w:trPr>
          <w:trHeight w:val="563"/>
          <w:tblHeader/>
          <w:jc w:val="center"/>
        </w:trPr>
        <w:tc>
          <w:tcPr>
            <w:tcW w:w="247" w:type="pct"/>
            <w:vMerge w:val="restart"/>
            <w:shd w:val="clear" w:color="auto" w:fill="auto"/>
            <w:vAlign w:val="center"/>
            <w:hideMark/>
          </w:tcPr>
          <w:p w14:paraId="5B1294AE" w14:textId="77777777" w:rsidR="001340A8" w:rsidRPr="00D335E2" w:rsidRDefault="001340A8" w:rsidP="001340A8">
            <w:pPr>
              <w:jc w:val="center"/>
              <w:rPr>
                <w:b/>
                <w:sz w:val="20"/>
                <w:szCs w:val="20"/>
              </w:rPr>
            </w:pPr>
            <w:r w:rsidRPr="00D335E2">
              <w:rPr>
                <w:b/>
                <w:sz w:val="20"/>
                <w:szCs w:val="20"/>
              </w:rPr>
              <w:t>№</w:t>
            </w:r>
          </w:p>
          <w:p w14:paraId="72DEC893" w14:textId="77777777" w:rsidR="001340A8" w:rsidRPr="00D335E2" w:rsidRDefault="001340A8" w:rsidP="001340A8">
            <w:pPr>
              <w:jc w:val="center"/>
              <w:rPr>
                <w:b/>
                <w:sz w:val="20"/>
                <w:szCs w:val="20"/>
              </w:rPr>
            </w:pPr>
          </w:p>
        </w:tc>
        <w:tc>
          <w:tcPr>
            <w:tcW w:w="2147" w:type="pct"/>
            <w:vMerge w:val="restart"/>
            <w:shd w:val="clear" w:color="auto" w:fill="auto"/>
            <w:vAlign w:val="center"/>
            <w:hideMark/>
          </w:tcPr>
          <w:p w14:paraId="67C1A8C9" w14:textId="77777777" w:rsidR="001340A8" w:rsidRPr="00D335E2" w:rsidRDefault="001340A8" w:rsidP="001340A8">
            <w:pPr>
              <w:jc w:val="center"/>
              <w:rPr>
                <w:b/>
                <w:sz w:val="20"/>
                <w:szCs w:val="20"/>
              </w:rPr>
            </w:pPr>
            <w:r w:rsidRPr="00D335E2">
              <w:rPr>
                <w:b/>
                <w:sz w:val="20"/>
                <w:szCs w:val="20"/>
              </w:rPr>
              <w:t>Показатели</w:t>
            </w:r>
          </w:p>
          <w:p w14:paraId="0B750AC1" w14:textId="77777777" w:rsidR="001340A8" w:rsidRPr="00D335E2" w:rsidRDefault="001340A8" w:rsidP="001340A8">
            <w:pPr>
              <w:jc w:val="center"/>
              <w:rPr>
                <w:b/>
                <w:sz w:val="20"/>
                <w:szCs w:val="20"/>
              </w:rPr>
            </w:pPr>
          </w:p>
        </w:tc>
        <w:tc>
          <w:tcPr>
            <w:tcW w:w="569" w:type="pct"/>
            <w:shd w:val="clear" w:color="auto" w:fill="auto"/>
            <w:vAlign w:val="center"/>
          </w:tcPr>
          <w:p w14:paraId="22A19305" w14:textId="77777777" w:rsidR="001340A8" w:rsidRPr="00D335E2" w:rsidRDefault="001340A8" w:rsidP="001340A8">
            <w:pPr>
              <w:jc w:val="center"/>
              <w:rPr>
                <w:b/>
                <w:sz w:val="20"/>
                <w:szCs w:val="20"/>
              </w:rPr>
            </w:pPr>
            <w:r w:rsidRPr="00D335E2">
              <w:rPr>
                <w:b/>
                <w:sz w:val="20"/>
                <w:szCs w:val="20"/>
              </w:rPr>
              <w:t>2016 год</w:t>
            </w:r>
          </w:p>
        </w:tc>
        <w:tc>
          <w:tcPr>
            <w:tcW w:w="1028" w:type="pct"/>
            <w:gridSpan w:val="2"/>
            <w:vAlign w:val="center"/>
          </w:tcPr>
          <w:p w14:paraId="2B91E755" w14:textId="77777777" w:rsidR="001340A8" w:rsidRPr="00D335E2" w:rsidRDefault="001340A8" w:rsidP="001340A8">
            <w:pPr>
              <w:jc w:val="center"/>
              <w:rPr>
                <w:b/>
                <w:sz w:val="20"/>
                <w:szCs w:val="20"/>
              </w:rPr>
            </w:pPr>
            <w:r w:rsidRPr="00D335E2">
              <w:rPr>
                <w:b/>
                <w:sz w:val="20"/>
                <w:szCs w:val="20"/>
              </w:rPr>
              <w:t>2017 год</w:t>
            </w:r>
          </w:p>
        </w:tc>
        <w:tc>
          <w:tcPr>
            <w:tcW w:w="1009" w:type="pct"/>
            <w:gridSpan w:val="2"/>
            <w:vAlign w:val="center"/>
          </w:tcPr>
          <w:p w14:paraId="17646A6B" w14:textId="77777777" w:rsidR="001340A8" w:rsidRPr="00D335E2" w:rsidRDefault="001340A8" w:rsidP="001340A8">
            <w:pPr>
              <w:jc w:val="center"/>
              <w:rPr>
                <w:b/>
                <w:sz w:val="20"/>
                <w:szCs w:val="20"/>
              </w:rPr>
            </w:pPr>
            <w:r w:rsidRPr="00D335E2">
              <w:rPr>
                <w:b/>
                <w:sz w:val="20"/>
                <w:szCs w:val="20"/>
              </w:rPr>
              <w:t>2018 год</w:t>
            </w:r>
          </w:p>
        </w:tc>
      </w:tr>
      <w:tr w:rsidR="00D335E2" w:rsidRPr="00D335E2" w14:paraId="0092D48C" w14:textId="77777777" w:rsidTr="004803A4">
        <w:trPr>
          <w:trHeight w:val="1176"/>
          <w:tblHeader/>
          <w:jc w:val="center"/>
        </w:trPr>
        <w:tc>
          <w:tcPr>
            <w:tcW w:w="247" w:type="pct"/>
            <w:vMerge/>
            <w:shd w:val="clear" w:color="auto" w:fill="auto"/>
            <w:vAlign w:val="center"/>
          </w:tcPr>
          <w:p w14:paraId="50409A58" w14:textId="77777777" w:rsidR="001340A8" w:rsidRPr="00D335E2" w:rsidRDefault="001340A8" w:rsidP="001340A8">
            <w:pPr>
              <w:jc w:val="center"/>
              <w:rPr>
                <w:b/>
                <w:sz w:val="20"/>
                <w:szCs w:val="20"/>
              </w:rPr>
            </w:pPr>
          </w:p>
        </w:tc>
        <w:tc>
          <w:tcPr>
            <w:tcW w:w="2147" w:type="pct"/>
            <w:vMerge/>
            <w:shd w:val="clear" w:color="auto" w:fill="auto"/>
            <w:vAlign w:val="center"/>
          </w:tcPr>
          <w:p w14:paraId="596E1522" w14:textId="77777777" w:rsidR="001340A8" w:rsidRPr="00D335E2" w:rsidRDefault="001340A8" w:rsidP="001340A8">
            <w:pPr>
              <w:jc w:val="center"/>
              <w:rPr>
                <w:b/>
                <w:sz w:val="20"/>
                <w:szCs w:val="20"/>
              </w:rPr>
            </w:pPr>
          </w:p>
        </w:tc>
        <w:tc>
          <w:tcPr>
            <w:tcW w:w="569" w:type="pct"/>
            <w:shd w:val="clear" w:color="auto" w:fill="auto"/>
            <w:textDirection w:val="btLr"/>
            <w:vAlign w:val="center"/>
          </w:tcPr>
          <w:p w14:paraId="431790AB" w14:textId="77777777" w:rsidR="001340A8" w:rsidRPr="00D335E2" w:rsidRDefault="001340A8" w:rsidP="001340A8">
            <w:pPr>
              <w:jc w:val="center"/>
              <w:rPr>
                <w:b/>
                <w:sz w:val="20"/>
                <w:szCs w:val="20"/>
              </w:rPr>
            </w:pPr>
            <w:r w:rsidRPr="00D335E2">
              <w:rPr>
                <w:b/>
                <w:sz w:val="20"/>
                <w:szCs w:val="20"/>
              </w:rPr>
              <w:t>с 01.07.16 по 31.12.16</w:t>
            </w:r>
          </w:p>
        </w:tc>
        <w:tc>
          <w:tcPr>
            <w:tcW w:w="514" w:type="pct"/>
            <w:textDirection w:val="btLr"/>
            <w:vAlign w:val="center"/>
          </w:tcPr>
          <w:p w14:paraId="7A15BD5E" w14:textId="77777777" w:rsidR="001340A8" w:rsidRPr="00D335E2" w:rsidRDefault="001340A8" w:rsidP="001340A8">
            <w:pPr>
              <w:jc w:val="center"/>
              <w:rPr>
                <w:b/>
                <w:sz w:val="20"/>
                <w:szCs w:val="20"/>
              </w:rPr>
            </w:pPr>
            <w:r w:rsidRPr="00D335E2">
              <w:rPr>
                <w:b/>
                <w:sz w:val="20"/>
                <w:szCs w:val="20"/>
              </w:rPr>
              <w:t>с 01.01.17 по 30.06.17</w:t>
            </w:r>
          </w:p>
        </w:tc>
        <w:tc>
          <w:tcPr>
            <w:tcW w:w="514" w:type="pct"/>
            <w:textDirection w:val="btLr"/>
            <w:vAlign w:val="center"/>
          </w:tcPr>
          <w:p w14:paraId="2F0EC9C4" w14:textId="77777777" w:rsidR="001340A8" w:rsidRPr="00D335E2" w:rsidRDefault="001340A8" w:rsidP="001340A8">
            <w:pPr>
              <w:jc w:val="center"/>
              <w:rPr>
                <w:b/>
                <w:sz w:val="20"/>
                <w:szCs w:val="20"/>
              </w:rPr>
            </w:pPr>
            <w:r w:rsidRPr="00D335E2">
              <w:rPr>
                <w:b/>
                <w:sz w:val="20"/>
                <w:szCs w:val="20"/>
              </w:rPr>
              <w:t>с 01.07.17 по 31.12.17</w:t>
            </w:r>
          </w:p>
        </w:tc>
        <w:tc>
          <w:tcPr>
            <w:tcW w:w="514" w:type="pct"/>
            <w:textDirection w:val="btLr"/>
            <w:vAlign w:val="center"/>
          </w:tcPr>
          <w:p w14:paraId="655F3F64" w14:textId="77777777" w:rsidR="001340A8" w:rsidRPr="00D335E2" w:rsidRDefault="001340A8" w:rsidP="001340A8">
            <w:pPr>
              <w:jc w:val="center"/>
              <w:rPr>
                <w:b/>
                <w:sz w:val="20"/>
                <w:szCs w:val="20"/>
              </w:rPr>
            </w:pPr>
            <w:r w:rsidRPr="00D335E2">
              <w:rPr>
                <w:b/>
                <w:sz w:val="20"/>
                <w:szCs w:val="20"/>
              </w:rPr>
              <w:t>с 01.01.18 по 30.06.18</w:t>
            </w:r>
          </w:p>
        </w:tc>
        <w:tc>
          <w:tcPr>
            <w:tcW w:w="495" w:type="pct"/>
            <w:textDirection w:val="btLr"/>
            <w:vAlign w:val="center"/>
          </w:tcPr>
          <w:p w14:paraId="120FBB58" w14:textId="77777777" w:rsidR="001340A8" w:rsidRPr="00D335E2" w:rsidRDefault="001340A8" w:rsidP="001340A8">
            <w:pPr>
              <w:jc w:val="center"/>
              <w:rPr>
                <w:b/>
                <w:sz w:val="20"/>
                <w:szCs w:val="20"/>
              </w:rPr>
            </w:pPr>
            <w:r w:rsidRPr="00D335E2">
              <w:rPr>
                <w:b/>
                <w:sz w:val="20"/>
                <w:szCs w:val="20"/>
              </w:rPr>
              <w:t>с 01.07.18 по 31.12.18</w:t>
            </w:r>
          </w:p>
        </w:tc>
      </w:tr>
      <w:tr w:rsidR="00D335E2" w:rsidRPr="00D335E2" w14:paraId="708E3B49" w14:textId="77777777" w:rsidTr="004803A4">
        <w:trPr>
          <w:trHeight w:val="600"/>
          <w:jc w:val="center"/>
        </w:trPr>
        <w:tc>
          <w:tcPr>
            <w:tcW w:w="247" w:type="pct"/>
            <w:shd w:val="clear" w:color="auto" w:fill="auto"/>
            <w:vAlign w:val="center"/>
            <w:hideMark/>
          </w:tcPr>
          <w:p w14:paraId="35C33902" w14:textId="77777777" w:rsidR="001340A8" w:rsidRPr="00D335E2" w:rsidRDefault="001340A8" w:rsidP="001340A8">
            <w:pPr>
              <w:jc w:val="center"/>
              <w:rPr>
                <w:sz w:val="20"/>
                <w:szCs w:val="20"/>
              </w:rPr>
            </w:pPr>
            <w:r w:rsidRPr="00D335E2">
              <w:rPr>
                <w:sz w:val="20"/>
                <w:szCs w:val="20"/>
              </w:rPr>
              <w:t>1</w:t>
            </w:r>
          </w:p>
        </w:tc>
        <w:tc>
          <w:tcPr>
            <w:tcW w:w="2147" w:type="pct"/>
            <w:shd w:val="clear" w:color="auto" w:fill="auto"/>
            <w:vAlign w:val="center"/>
            <w:hideMark/>
          </w:tcPr>
          <w:p w14:paraId="1D6EC64A" w14:textId="2D293FDD" w:rsidR="001340A8" w:rsidRPr="00D335E2" w:rsidRDefault="001340A8" w:rsidP="00CF1E0B">
            <w:pPr>
              <w:rPr>
                <w:sz w:val="20"/>
                <w:szCs w:val="20"/>
              </w:rPr>
            </w:pPr>
            <w:r w:rsidRPr="00D335E2">
              <w:rPr>
                <w:sz w:val="20"/>
                <w:szCs w:val="20"/>
              </w:rPr>
              <w:t>Утвержденный тариф на водоотведение для прочих потребителей (без НДС), руб./куб. м</w:t>
            </w:r>
          </w:p>
        </w:tc>
        <w:tc>
          <w:tcPr>
            <w:tcW w:w="569" w:type="pct"/>
            <w:shd w:val="clear" w:color="000000" w:fill="FFFFFF"/>
            <w:vAlign w:val="center"/>
          </w:tcPr>
          <w:p w14:paraId="575F4408" w14:textId="0903842B" w:rsidR="001340A8" w:rsidRPr="00D335E2" w:rsidRDefault="001340A8" w:rsidP="001340A8">
            <w:pPr>
              <w:jc w:val="center"/>
              <w:rPr>
                <w:sz w:val="20"/>
                <w:szCs w:val="20"/>
              </w:rPr>
            </w:pPr>
            <w:r w:rsidRPr="00D335E2">
              <w:rPr>
                <w:sz w:val="20"/>
                <w:szCs w:val="20"/>
              </w:rPr>
              <w:t>27,99</w:t>
            </w:r>
          </w:p>
        </w:tc>
        <w:tc>
          <w:tcPr>
            <w:tcW w:w="514" w:type="pct"/>
            <w:shd w:val="clear" w:color="000000" w:fill="FFFFFF"/>
            <w:vAlign w:val="center"/>
          </w:tcPr>
          <w:p w14:paraId="7CC1CB75" w14:textId="79D4D47A" w:rsidR="001340A8" w:rsidRPr="00D335E2" w:rsidRDefault="001340A8" w:rsidP="001340A8">
            <w:pPr>
              <w:jc w:val="center"/>
              <w:rPr>
                <w:sz w:val="20"/>
                <w:szCs w:val="20"/>
              </w:rPr>
            </w:pPr>
            <w:r w:rsidRPr="00D335E2">
              <w:rPr>
                <w:sz w:val="20"/>
                <w:szCs w:val="20"/>
              </w:rPr>
              <w:t>27,99</w:t>
            </w:r>
          </w:p>
        </w:tc>
        <w:tc>
          <w:tcPr>
            <w:tcW w:w="514" w:type="pct"/>
            <w:shd w:val="clear" w:color="000000" w:fill="FFFFFF"/>
            <w:vAlign w:val="center"/>
          </w:tcPr>
          <w:p w14:paraId="31A73E91" w14:textId="04176916" w:rsidR="001340A8" w:rsidRPr="00D335E2" w:rsidRDefault="001340A8" w:rsidP="001340A8">
            <w:pPr>
              <w:jc w:val="center"/>
              <w:rPr>
                <w:sz w:val="20"/>
                <w:szCs w:val="20"/>
              </w:rPr>
            </w:pPr>
            <w:r w:rsidRPr="00D335E2">
              <w:rPr>
                <w:sz w:val="20"/>
                <w:szCs w:val="20"/>
              </w:rPr>
              <w:t>29,10</w:t>
            </w:r>
          </w:p>
        </w:tc>
        <w:tc>
          <w:tcPr>
            <w:tcW w:w="514" w:type="pct"/>
            <w:shd w:val="clear" w:color="000000" w:fill="FFFFFF"/>
            <w:vAlign w:val="center"/>
          </w:tcPr>
          <w:p w14:paraId="78180C46" w14:textId="2B88567C" w:rsidR="001340A8" w:rsidRPr="00D335E2" w:rsidRDefault="001340A8" w:rsidP="001340A8">
            <w:pPr>
              <w:jc w:val="center"/>
              <w:rPr>
                <w:sz w:val="20"/>
                <w:szCs w:val="20"/>
              </w:rPr>
            </w:pPr>
            <w:r w:rsidRPr="00D335E2">
              <w:rPr>
                <w:sz w:val="20"/>
                <w:szCs w:val="20"/>
              </w:rPr>
              <w:t>29,10</w:t>
            </w:r>
          </w:p>
        </w:tc>
        <w:tc>
          <w:tcPr>
            <w:tcW w:w="495" w:type="pct"/>
            <w:shd w:val="clear" w:color="000000" w:fill="FFFFFF"/>
            <w:vAlign w:val="center"/>
          </w:tcPr>
          <w:p w14:paraId="4D9BE432" w14:textId="2864F88D" w:rsidR="001340A8" w:rsidRPr="00D335E2" w:rsidRDefault="001340A8" w:rsidP="001340A8">
            <w:pPr>
              <w:jc w:val="center"/>
              <w:rPr>
                <w:sz w:val="20"/>
                <w:szCs w:val="20"/>
              </w:rPr>
            </w:pPr>
            <w:r w:rsidRPr="00D335E2">
              <w:rPr>
                <w:sz w:val="20"/>
                <w:szCs w:val="20"/>
              </w:rPr>
              <w:t>30,25</w:t>
            </w:r>
          </w:p>
        </w:tc>
      </w:tr>
      <w:tr w:rsidR="00D335E2" w:rsidRPr="00D335E2" w14:paraId="00D4CADF" w14:textId="77777777" w:rsidTr="004803A4">
        <w:trPr>
          <w:trHeight w:val="630"/>
          <w:jc w:val="center"/>
        </w:trPr>
        <w:tc>
          <w:tcPr>
            <w:tcW w:w="247" w:type="pct"/>
            <w:shd w:val="clear" w:color="auto" w:fill="auto"/>
            <w:vAlign w:val="center"/>
            <w:hideMark/>
          </w:tcPr>
          <w:p w14:paraId="1B8559A8" w14:textId="77777777" w:rsidR="001340A8" w:rsidRPr="00D335E2" w:rsidRDefault="001340A8" w:rsidP="001340A8">
            <w:pPr>
              <w:jc w:val="center"/>
              <w:rPr>
                <w:sz w:val="20"/>
                <w:szCs w:val="20"/>
              </w:rPr>
            </w:pPr>
            <w:r w:rsidRPr="00D335E2">
              <w:rPr>
                <w:sz w:val="20"/>
                <w:szCs w:val="20"/>
              </w:rPr>
              <w:t>2</w:t>
            </w:r>
          </w:p>
        </w:tc>
        <w:tc>
          <w:tcPr>
            <w:tcW w:w="2147" w:type="pct"/>
            <w:shd w:val="clear" w:color="auto" w:fill="auto"/>
            <w:vAlign w:val="center"/>
            <w:hideMark/>
          </w:tcPr>
          <w:p w14:paraId="65CD385A" w14:textId="1101C708" w:rsidR="001340A8" w:rsidRPr="00D335E2" w:rsidRDefault="001340A8" w:rsidP="00CF1E0B">
            <w:pPr>
              <w:rPr>
                <w:sz w:val="20"/>
                <w:szCs w:val="20"/>
              </w:rPr>
            </w:pPr>
            <w:r w:rsidRPr="00D335E2">
              <w:rPr>
                <w:sz w:val="20"/>
                <w:szCs w:val="20"/>
              </w:rPr>
              <w:t>Утвержденный тариф на водоотведение для населения (с НДС), руб./куб. м</w:t>
            </w:r>
          </w:p>
        </w:tc>
        <w:tc>
          <w:tcPr>
            <w:tcW w:w="569" w:type="pct"/>
            <w:shd w:val="clear" w:color="000000" w:fill="FFFFFF"/>
            <w:vAlign w:val="center"/>
          </w:tcPr>
          <w:p w14:paraId="0F3E1760" w14:textId="7CDAB2A3" w:rsidR="001340A8" w:rsidRPr="00D335E2" w:rsidRDefault="001340A8" w:rsidP="001340A8">
            <w:pPr>
              <w:jc w:val="center"/>
              <w:rPr>
                <w:sz w:val="20"/>
                <w:szCs w:val="20"/>
              </w:rPr>
            </w:pPr>
            <w:r w:rsidRPr="00D335E2">
              <w:rPr>
                <w:sz w:val="20"/>
                <w:szCs w:val="20"/>
              </w:rPr>
              <w:t>33,03</w:t>
            </w:r>
          </w:p>
        </w:tc>
        <w:tc>
          <w:tcPr>
            <w:tcW w:w="514" w:type="pct"/>
            <w:shd w:val="clear" w:color="000000" w:fill="FFFFFF"/>
            <w:vAlign w:val="center"/>
          </w:tcPr>
          <w:p w14:paraId="5C13801C" w14:textId="64D1896D" w:rsidR="001340A8" w:rsidRPr="00D335E2" w:rsidRDefault="001340A8" w:rsidP="001340A8">
            <w:pPr>
              <w:jc w:val="center"/>
              <w:rPr>
                <w:sz w:val="20"/>
                <w:szCs w:val="20"/>
              </w:rPr>
            </w:pPr>
            <w:r w:rsidRPr="00D335E2">
              <w:rPr>
                <w:sz w:val="20"/>
                <w:szCs w:val="20"/>
              </w:rPr>
              <w:t>33,03</w:t>
            </w:r>
          </w:p>
        </w:tc>
        <w:tc>
          <w:tcPr>
            <w:tcW w:w="514" w:type="pct"/>
            <w:shd w:val="clear" w:color="000000" w:fill="FFFFFF"/>
            <w:vAlign w:val="center"/>
          </w:tcPr>
          <w:p w14:paraId="7326A1E3" w14:textId="209F7BF0" w:rsidR="001340A8" w:rsidRPr="00D335E2" w:rsidRDefault="001340A8" w:rsidP="001340A8">
            <w:pPr>
              <w:jc w:val="center"/>
              <w:rPr>
                <w:sz w:val="20"/>
                <w:szCs w:val="20"/>
              </w:rPr>
            </w:pPr>
            <w:r w:rsidRPr="00D335E2">
              <w:rPr>
                <w:sz w:val="20"/>
                <w:szCs w:val="20"/>
              </w:rPr>
              <w:t>34,34</w:t>
            </w:r>
          </w:p>
        </w:tc>
        <w:tc>
          <w:tcPr>
            <w:tcW w:w="514" w:type="pct"/>
            <w:shd w:val="clear" w:color="000000" w:fill="FFFFFF"/>
            <w:vAlign w:val="center"/>
          </w:tcPr>
          <w:p w14:paraId="2C1D7B00" w14:textId="0035AB14" w:rsidR="001340A8" w:rsidRPr="00D335E2" w:rsidRDefault="001340A8" w:rsidP="001340A8">
            <w:pPr>
              <w:jc w:val="center"/>
              <w:rPr>
                <w:sz w:val="20"/>
                <w:szCs w:val="20"/>
              </w:rPr>
            </w:pPr>
            <w:r w:rsidRPr="00D335E2">
              <w:rPr>
                <w:sz w:val="20"/>
                <w:szCs w:val="20"/>
              </w:rPr>
              <w:t>34,34</w:t>
            </w:r>
          </w:p>
        </w:tc>
        <w:tc>
          <w:tcPr>
            <w:tcW w:w="495" w:type="pct"/>
            <w:shd w:val="clear" w:color="000000" w:fill="FFFFFF"/>
            <w:vAlign w:val="center"/>
          </w:tcPr>
          <w:p w14:paraId="02047A4F" w14:textId="6C0A4F80" w:rsidR="001340A8" w:rsidRPr="00D335E2" w:rsidRDefault="001340A8" w:rsidP="001340A8">
            <w:pPr>
              <w:jc w:val="center"/>
              <w:rPr>
                <w:sz w:val="20"/>
                <w:szCs w:val="20"/>
              </w:rPr>
            </w:pPr>
            <w:r w:rsidRPr="00D335E2">
              <w:rPr>
                <w:sz w:val="20"/>
                <w:szCs w:val="20"/>
              </w:rPr>
              <w:t>35,70</w:t>
            </w:r>
          </w:p>
        </w:tc>
      </w:tr>
    </w:tbl>
    <w:p w14:paraId="7D9A8CB4" w14:textId="701FBBBC" w:rsidR="007C0865" w:rsidRPr="00D335E2" w:rsidRDefault="007C0865" w:rsidP="007C0865">
      <w:pPr>
        <w:pStyle w:val="a5"/>
      </w:pPr>
      <w:r w:rsidRPr="00D335E2">
        <w:t>Тариф на водоотведение для потребителей станции Усть-Юган составляет 35,70 руб./куб. м с НДС и является самым низким из установленных тарифов на водоотведение в Нефтеюганском районе (максимальный 118,245 руб./куб. м с НДС).</w:t>
      </w:r>
    </w:p>
    <w:p w14:paraId="62DA51D2" w14:textId="7F4AFCA4" w:rsidR="00C8580C" w:rsidRPr="00D335E2" w:rsidRDefault="00C8580C" w:rsidP="001042D5">
      <w:pPr>
        <w:pStyle w:val="3"/>
      </w:pPr>
      <w:bookmarkStart w:id="82" w:name="_Toc483492580"/>
      <w:bookmarkStart w:id="83" w:name="_Toc484006166"/>
      <w:bookmarkStart w:id="84" w:name="_Toc484007997"/>
      <w:bookmarkStart w:id="85" w:name="_Toc484012426"/>
      <w:bookmarkStart w:id="86" w:name="_Toc484013319"/>
      <w:bookmarkStart w:id="87" w:name="_Toc527357566"/>
      <w:bookmarkStart w:id="88" w:name="_Toc533415853"/>
      <w:r w:rsidRPr="00D335E2">
        <w:t>Краткий анализ состояния установки приборов учета и энергоресурсо</w:t>
      </w:r>
      <w:r w:rsidR="001042D5" w:rsidRPr="00D335E2">
        <w:rPr>
          <w:lang w:val="ru-RU"/>
        </w:rPr>
        <w:t>-</w:t>
      </w:r>
      <w:r w:rsidRPr="00D335E2">
        <w:t>сбережения у потребителей</w:t>
      </w:r>
      <w:bookmarkEnd w:id="82"/>
      <w:bookmarkEnd w:id="83"/>
      <w:bookmarkEnd w:id="84"/>
      <w:bookmarkEnd w:id="85"/>
      <w:bookmarkEnd w:id="86"/>
      <w:bookmarkEnd w:id="87"/>
      <w:bookmarkEnd w:id="88"/>
    </w:p>
    <w:p w14:paraId="7382501E" w14:textId="77777777" w:rsidR="00C36B1E" w:rsidRPr="00D335E2" w:rsidRDefault="00C36B1E" w:rsidP="00C36B1E">
      <w:pPr>
        <w:pStyle w:val="a5"/>
      </w:pPr>
      <w:r w:rsidRPr="00D335E2">
        <w:t>Количество установленных стационарных приборов учета отводимых сточных вод равно нулю. В тоже время объем сточных вод, отводимых от каждого абонента можно установить по указанному в нормативных документах равенству между объемами потребляемой воды и отводимым объемом сточных вод, без учета воды, используемой для полива зеленых насаждений в летнее время.</w:t>
      </w:r>
    </w:p>
    <w:p w14:paraId="69487672" w14:textId="77777777" w:rsidR="00C36B1E" w:rsidRPr="00D335E2" w:rsidRDefault="00C36B1E" w:rsidP="00C36B1E">
      <w:pPr>
        <w:pStyle w:val="a5"/>
      </w:pPr>
      <w:r w:rsidRPr="00D335E2">
        <w:t>Таким образом, можно сказать, что фактический уровень обеспеченности приборами учета отводимых сточных вод будет равен аналогичному показателю обеспеченности абонентов приборами учета потребляемой воды.</w:t>
      </w:r>
    </w:p>
    <w:p w14:paraId="1BF4F4AB" w14:textId="77777777" w:rsidR="00C36B1E" w:rsidRPr="00D335E2" w:rsidRDefault="00C36B1E" w:rsidP="00C36B1E">
      <w:pPr>
        <w:pStyle w:val="a5"/>
      </w:pPr>
      <w:r w:rsidRPr="00D335E2">
        <w:t>При необходимости проведения фактических замеров объемов сточных вод, на выпуске каждого из абонентов предусмотрен контрольный колодец, в котором устанавливаются мобильные средства измерения.</w:t>
      </w:r>
    </w:p>
    <w:p w14:paraId="62DA51D4" w14:textId="77777777" w:rsidR="00185CFC" w:rsidRPr="00D335E2" w:rsidRDefault="00352DA4" w:rsidP="001236E9">
      <w:pPr>
        <w:pStyle w:val="2"/>
      </w:pPr>
      <w:bookmarkStart w:id="89" w:name="_Toc483492581"/>
      <w:bookmarkStart w:id="90" w:name="_Toc484006167"/>
      <w:bookmarkStart w:id="91" w:name="_Toc484007998"/>
      <w:bookmarkStart w:id="92" w:name="_Toc484012427"/>
      <w:bookmarkStart w:id="93" w:name="_Toc484013320"/>
      <w:bookmarkStart w:id="94" w:name="_Toc527357567"/>
      <w:bookmarkStart w:id="95" w:name="_Toc533415854"/>
      <w:r w:rsidRPr="00D335E2">
        <w:t>Электроснабжение</w:t>
      </w:r>
      <w:bookmarkEnd w:id="89"/>
      <w:bookmarkEnd w:id="90"/>
      <w:bookmarkEnd w:id="91"/>
      <w:bookmarkEnd w:id="92"/>
      <w:bookmarkEnd w:id="93"/>
      <w:bookmarkEnd w:id="94"/>
      <w:bookmarkEnd w:id="95"/>
    </w:p>
    <w:p w14:paraId="62DA51D6" w14:textId="77777777" w:rsidR="005D2A88" w:rsidRPr="00D335E2" w:rsidRDefault="005D2A88" w:rsidP="001042D5">
      <w:pPr>
        <w:pStyle w:val="3"/>
      </w:pPr>
      <w:bookmarkStart w:id="96" w:name="_Toc483492582"/>
      <w:bookmarkStart w:id="97" w:name="_Toc484006168"/>
      <w:bookmarkStart w:id="98" w:name="_Toc484007999"/>
      <w:bookmarkStart w:id="99" w:name="_Toc484012428"/>
      <w:bookmarkStart w:id="100" w:name="_Toc484013321"/>
      <w:bookmarkStart w:id="101" w:name="_Toc527357568"/>
      <w:bookmarkStart w:id="102" w:name="_Toc533415855"/>
      <w:r w:rsidRPr="00D335E2">
        <w:t>Краткий анализ существующего состояния</w:t>
      </w:r>
      <w:bookmarkEnd w:id="96"/>
      <w:bookmarkEnd w:id="97"/>
      <w:bookmarkEnd w:id="98"/>
      <w:bookmarkEnd w:id="99"/>
      <w:bookmarkEnd w:id="100"/>
      <w:bookmarkEnd w:id="101"/>
      <w:bookmarkEnd w:id="102"/>
    </w:p>
    <w:p w14:paraId="62DA51D7" w14:textId="77777777" w:rsidR="005D2A88" w:rsidRPr="00D335E2" w:rsidRDefault="005D2A88" w:rsidP="00814E68">
      <w:pPr>
        <w:pStyle w:val="af"/>
      </w:pPr>
      <w:r w:rsidRPr="00D335E2">
        <w:t>Институциональная структура</w:t>
      </w:r>
    </w:p>
    <w:p w14:paraId="197DF1A8" w14:textId="554483C4" w:rsidR="001042D5" w:rsidRPr="00D335E2" w:rsidRDefault="00801148" w:rsidP="00814E68">
      <w:pPr>
        <w:pStyle w:val="a5"/>
      </w:pPr>
      <w:r w:rsidRPr="00D335E2">
        <w:t>Гарантирующим поставщиком электрической энергии на территории сельского поселения является АО «Тюменская энергосбытовая компания». Услуги по передаче электрической энергии оказывает ПАО «Городские электрические сети» – филиал «Пойковские электрические сети».</w:t>
      </w:r>
    </w:p>
    <w:p w14:paraId="3568A50F" w14:textId="17AE6D96" w:rsidR="002D213D" w:rsidRPr="00D335E2" w:rsidRDefault="002D213D" w:rsidP="00814E68">
      <w:pPr>
        <w:pStyle w:val="a5"/>
      </w:pPr>
      <w:r w:rsidRPr="00D335E2">
        <w:t>Основными видами деятельности являются:</w:t>
      </w:r>
    </w:p>
    <w:p w14:paraId="0A91045F" w14:textId="77777777" w:rsidR="002D213D" w:rsidRPr="00D335E2" w:rsidRDefault="002D213D" w:rsidP="00814E68">
      <w:pPr>
        <w:pStyle w:val="a2"/>
      </w:pPr>
      <w:r w:rsidRPr="00D335E2">
        <w:t xml:space="preserve">транспортировка и реализация электрической энергии; </w:t>
      </w:r>
    </w:p>
    <w:p w14:paraId="786174C5" w14:textId="4D26E68E" w:rsidR="002D213D" w:rsidRPr="00D335E2" w:rsidRDefault="002D213D" w:rsidP="00814E68">
      <w:pPr>
        <w:pStyle w:val="a2"/>
      </w:pPr>
      <w:r w:rsidRPr="00D335E2">
        <w:t>эксплуатация, содержание распределительных линий электропередачи (далее - ЛЭП) класса напряжения 0,4-</w:t>
      </w:r>
      <w:r w:rsidR="00120467" w:rsidRPr="00D335E2">
        <w:t>6(10)</w:t>
      </w:r>
      <w:r w:rsidRPr="00D335E2">
        <w:t xml:space="preserve"> кВ; </w:t>
      </w:r>
    </w:p>
    <w:p w14:paraId="4DC9959D" w14:textId="43C399E0" w:rsidR="002D213D" w:rsidRPr="00D335E2" w:rsidRDefault="002D213D" w:rsidP="00814E68">
      <w:pPr>
        <w:pStyle w:val="a2"/>
      </w:pPr>
      <w:r w:rsidRPr="00D335E2">
        <w:t>эксплуатация и содержание трансформаторных подстанций ТП 6/0,4 кВ;</w:t>
      </w:r>
    </w:p>
    <w:p w14:paraId="497D7F07" w14:textId="77777777" w:rsidR="002D213D" w:rsidRPr="00D335E2" w:rsidRDefault="002D213D" w:rsidP="00814E68">
      <w:pPr>
        <w:pStyle w:val="a2"/>
      </w:pPr>
      <w:r w:rsidRPr="00D335E2">
        <w:t xml:space="preserve">своевременное выполнение технического обслуживания и текущего ремонта; </w:t>
      </w:r>
    </w:p>
    <w:p w14:paraId="6E7F04F5" w14:textId="77777777" w:rsidR="002D213D" w:rsidRPr="00D335E2" w:rsidRDefault="002D213D" w:rsidP="00814E68">
      <w:pPr>
        <w:pStyle w:val="a2"/>
      </w:pPr>
      <w:r w:rsidRPr="00D335E2">
        <w:t>внедрение энергосберегающих технологий, сдерживающих рост тарифа.</w:t>
      </w:r>
    </w:p>
    <w:p w14:paraId="6163DD58" w14:textId="49B542D3" w:rsidR="002D213D" w:rsidRPr="00D335E2" w:rsidRDefault="00120467" w:rsidP="00814E68">
      <w:pPr>
        <w:pStyle w:val="a5"/>
      </w:pPr>
      <w:r w:rsidRPr="00D335E2">
        <w:t>Эксплуатацией сетей напряжением 35 кВ занимается «РН-Юганскнефтегаз».</w:t>
      </w:r>
      <w:r w:rsidR="0084041D" w:rsidRPr="00D335E2">
        <w:t xml:space="preserve"> </w:t>
      </w:r>
      <w:r w:rsidR="002D213D" w:rsidRPr="00D335E2">
        <w:t xml:space="preserve">Также на территории </w:t>
      </w:r>
      <w:r w:rsidR="001D15C1" w:rsidRPr="00D335E2">
        <w:t>сельского</w:t>
      </w:r>
      <w:r w:rsidR="002D213D" w:rsidRPr="00D335E2">
        <w:t xml:space="preserve"> поселения </w:t>
      </w:r>
      <w:r w:rsidR="0084041D" w:rsidRPr="00D335E2">
        <w:t>есть</w:t>
      </w:r>
      <w:r w:rsidR="002D213D" w:rsidRPr="00D335E2">
        <w:t xml:space="preserve"> сети и </w:t>
      </w:r>
      <w:r w:rsidR="00024910" w:rsidRPr="00D335E2">
        <w:t>объекты,</w:t>
      </w:r>
      <w:r w:rsidR="002D213D" w:rsidRPr="00D335E2">
        <w:t xml:space="preserve"> находящиеся на балансе ОАО «РЖД». </w:t>
      </w:r>
    </w:p>
    <w:p w14:paraId="733B6CF9" w14:textId="77777777" w:rsidR="000460E8" w:rsidRPr="00D335E2" w:rsidRDefault="000460E8" w:rsidP="00814E68">
      <w:pPr>
        <w:pStyle w:val="a5"/>
      </w:pPr>
      <w:r w:rsidRPr="00D335E2">
        <w:t>Основными потребителями услуг электроснабжения являются промышленные предприятия и население.</w:t>
      </w:r>
    </w:p>
    <w:p w14:paraId="62DA51DA" w14:textId="77777777" w:rsidR="005D2A88" w:rsidRPr="00D335E2" w:rsidRDefault="005D2A88" w:rsidP="00814E68">
      <w:pPr>
        <w:pStyle w:val="af"/>
      </w:pPr>
      <w:r w:rsidRPr="00D335E2">
        <w:t>Характеристика системы ресурсоснабжения</w:t>
      </w:r>
    </w:p>
    <w:p w14:paraId="09511905" w14:textId="041E2E44" w:rsidR="007807D5" w:rsidRPr="00D335E2" w:rsidRDefault="007807D5" w:rsidP="00814E68">
      <w:pPr>
        <w:pStyle w:val="a5"/>
      </w:pPr>
      <w:r w:rsidRPr="00D335E2">
        <w:t>Энергоснабжение се</w:t>
      </w:r>
      <w:r w:rsidR="003C7AB6" w:rsidRPr="00D335E2">
        <w:t>верной части</w:t>
      </w:r>
      <w:r w:rsidR="005B4C03" w:rsidRPr="00D335E2">
        <w:t xml:space="preserve"> сельского</w:t>
      </w:r>
      <w:r w:rsidR="003C7AB6" w:rsidRPr="00D335E2">
        <w:t xml:space="preserve"> поселения (п. Юганская Обь)</w:t>
      </w:r>
      <w:r w:rsidRPr="00D335E2">
        <w:t xml:space="preserve"> осуществляется от Тюменской энергосистемы, от основных источников подстанции 35/6 кВ №180 пласта Б10</w:t>
      </w:r>
      <w:r w:rsidR="005B4C03" w:rsidRPr="00D335E2">
        <w:t xml:space="preserve"> («РН-Юганскнефтегаз)</w:t>
      </w:r>
      <w:r w:rsidRPr="00D335E2">
        <w:t xml:space="preserve"> по двум фидерам на напряжении 6 кВ, расположенной севернее поселения.</w:t>
      </w:r>
    </w:p>
    <w:p w14:paraId="07398CDE" w14:textId="53CD0550" w:rsidR="007807D5" w:rsidRPr="00D335E2" w:rsidRDefault="007807D5" w:rsidP="00814E68">
      <w:pPr>
        <w:pStyle w:val="a5"/>
      </w:pPr>
      <w:r w:rsidRPr="00D335E2">
        <w:t>Южная часть</w:t>
      </w:r>
      <w:r w:rsidR="005B4C03" w:rsidRPr="00D335E2">
        <w:t xml:space="preserve"> сельского</w:t>
      </w:r>
      <w:r w:rsidRPr="00D335E2">
        <w:t xml:space="preserve"> поселения </w:t>
      </w:r>
      <w:r w:rsidR="003C7AB6" w:rsidRPr="00D335E2">
        <w:t>(п. Устью-Юган)</w:t>
      </w:r>
      <w:r w:rsidRPr="00D335E2">
        <w:t xml:space="preserve"> питается </w:t>
      </w:r>
      <w:r w:rsidR="003C7AB6" w:rsidRPr="00D335E2">
        <w:t>по фидеру 6 кВ приходящего</w:t>
      </w:r>
      <w:r w:rsidRPr="00D335E2">
        <w:t xml:space="preserve"> </w:t>
      </w:r>
      <w:r w:rsidR="003C7AB6" w:rsidRPr="00D335E2">
        <w:t xml:space="preserve">с западной </w:t>
      </w:r>
      <w:r w:rsidR="005B4C03" w:rsidRPr="00D335E2">
        <w:t>стороны</w:t>
      </w:r>
      <w:r w:rsidR="003C7AB6" w:rsidRPr="00D335E2">
        <w:t xml:space="preserve"> </w:t>
      </w:r>
      <w:r w:rsidR="0084041D" w:rsidRPr="00D335E2">
        <w:t xml:space="preserve">от питающей подстанции </w:t>
      </w:r>
      <w:r w:rsidR="005B4C03" w:rsidRPr="00D335E2">
        <w:t>нефтяников</w:t>
      </w:r>
      <w:r w:rsidR="003C7AB6" w:rsidRPr="00D335E2">
        <w:t xml:space="preserve">, а также </w:t>
      </w:r>
      <w:r w:rsidRPr="00D335E2">
        <w:t>от электрических сетей железной дороги.</w:t>
      </w:r>
    </w:p>
    <w:p w14:paraId="45DDCF07" w14:textId="54B1C4F2" w:rsidR="007807D5" w:rsidRPr="00D335E2" w:rsidRDefault="007807D5" w:rsidP="00814E68">
      <w:pPr>
        <w:pStyle w:val="a5"/>
      </w:pPr>
      <w:r w:rsidRPr="00D335E2">
        <w:t>Передача мощности осуществляется по ВЛ-6 кВ на трансформаторные подстанции (ТП)</w:t>
      </w:r>
      <w:r w:rsidR="0084041D" w:rsidRPr="00D335E2">
        <w:t xml:space="preserve"> 6/0,4 кВ</w:t>
      </w:r>
      <w:r w:rsidRPr="00D335E2">
        <w:t xml:space="preserve">. Опоры ВЛ-6 кВ в основном </w:t>
      </w:r>
      <w:r w:rsidR="00637DFB" w:rsidRPr="00D335E2">
        <w:t>металлические</w:t>
      </w:r>
      <w:r w:rsidRPr="00D335E2">
        <w:t>, провод – голый сталь-алюминиевый. ТП 6/0,4 кВ осуществляется передача электрической энергии по распределительным сетям напряжением 0,4 кВ различным потребителям.</w:t>
      </w:r>
    </w:p>
    <w:p w14:paraId="6F610073" w14:textId="5187EB7E" w:rsidR="007807D5" w:rsidRPr="00D335E2" w:rsidRDefault="007807D5" w:rsidP="00814E68">
      <w:pPr>
        <w:pStyle w:val="a5"/>
      </w:pPr>
      <w:r w:rsidRPr="00D335E2">
        <w:t>На территории сельского поселения расположены 14 трансформаторных подстанций 6/0,4 кВ мощностями от 160 до 630 кВА.</w:t>
      </w:r>
    </w:p>
    <w:p w14:paraId="7681ABE4" w14:textId="1933475D" w:rsidR="007807D5" w:rsidRPr="00D335E2" w:rsidRDefault="007807D5" w:rsidP="00814E68">
      <w:pPr>
        <w:pStyle w:val="a5"/>
      </w:pPr>
      <w:r w:rsidRPr="00D335E2">
        <w:t xml:space="preserve">Общая протяженность </w:t>
      </w:r>
      <w:r w:rsidR="00AB6134" w:rsidRPr="00D335E2">
        <w:t>линий электропередачи</w:t>
      </w:r>
      <w:r w:rsidRPr="00D335E2">
        <w:t xml:space="preserve"> в границах сельского поселения</w:t>
      </w:r>
      <w:r w:rsidR="00AB6134" w:rsidRPr="00D335E2">
        <w:t xml:space="preserve"> составляет:</w:t>
      </w:r>
    </w:p>
    <w:p w14:paraId="6EF1012A" w14:textId="72467199" w:rsidR="00610542" w:rsidRPr="00D335E2" w:rsidRDefault="00610542" w:rsidP="00814E68">
      <w:pPr>
        <w:pStyle w:val="a2"/>
      </w:pPr>
      <w:r w:rsidRPr="00D335E2">
        <w:t>ВЛ-35 кВ – 9,8 км;</w:t>
      </w:r>
    </w:p>
    <w:p w14:paraId="616FCDB3" w14:textId="058C24AD" w:rsidR="00AB6134" w:rsidRPr="00D335E2" w:rsidRDefault="00AB6134" w:rsidP="00814E68">
      <w:pPr>
        <w:pStyle w:val="a2"/>
      </w:pPr>
      <w:r w:rsidRPr="00D335E2">
        <w:t>ВЛ-6 кВ – 31,6 км;</w:t>
      </w:r>
    </w:p>
    <w:p w14:paraId="4130BB3F" w14:textId="7A1782E7" w:rsidR="00AB6134" w:rsidRPr="00D335E2" w:rsidRDefault="00AB6134" w:rsidP="00814E68">
      <w:pPr>
        <w:pStyle w:val="a2"/>
      </w:pPr>
      <w:r w:rsidRPr="00D335E2">
        <w:t>ВЛ-0,4 кВ – 14,4 км.</w:t>
      </w:r>
    </w:p>
    <w:p w14:paraId="42586FBF" w14:textId="3EBE6A1F" w:rsidR="002432E9" w:rsidRPr="00D335E2" w:rsidRDefault="002432E9" w:rsidP="00814E68">
      <w:pPr>
        <w:pStyle w:val="a5"/>
      </w:pPr>
      <w:r w:rsidRPr="00D335E2">
        <w:t xml:space="preserve">Существующая система электроснабжения сельского поселения Усть-Юган не обеспечивает </w:t>
      </w:r>
      <w:r w:rsidR="005B4C03" w:rsidRPr="00D335E2">
        <w:t xml:space="preserve">вторую </w:t>
      </w:r>
      <w:r w:rsidR="0048023E" w:rsidRPr="00D335E2">
        <w:t>категорию надёжности</w:t>
      </w:r>
      <w:r w:rsidR="000444C4" w:rsidRPr="00D335E2">
        <w:t xml:space="preserve"> </w:t>
      </w:r>
      <w:r w:rsidR="005B4C03" w:rsidRPr="00D335E2">
        <w:t>коммунально-бытовых потребителей</w:t>
      </w:r>
      <w:r w:rsidRPr="00D335E2">
        <w:t>. Необходим</w:t>
      </w:r>
      <w:r w:rsidR="005B4C03" w:rsidRPr="00D335E2">
        <w:t>о</w:t>
      </w:r>
      <w:r w:rsidRPr="00D335E2">
        <w:t xml:space="preserve"> строительство и реконструкция электросетевого хозяйства в связи с обновлением жилой и общественной застройки. </w:t>
      </w:r>
    </w:p>
    <w:p w14:paraId="75EA74FE" w14:textId="5A16962D" w:rsidR="0030011A" w:rsidRPr="00D335E2" w:rsidRDefault="0030011A" w:rsidP="00814E68">
      <w:pPr>
        <w:pStyle w:val="a5"/>
      </w:pPr>
      <w:r w:rsidRPr="00D335E2">
        <w:t>Наибольшая доля (50%) трансформаторного оборудования находится в эксплуатации более 25 лет. Использование устаревшего оборудования ведет к увеличению потерь электрической энергии и снижению уровня надежности системы электроснабжения. Необходима реконструкция трансформаторных подстанций с установкой второго трансформатора, а также замена коммутационного оборудования, корректировка сетей электроснабжения в связи с обновлением жилой и общественной застройки.</w:t>
      </w:r>
    </w:p>
    <w:p w14:paraId="62DA5216" w14:textId="77777777" w:rsidR="005D2A88" w:rsidRPr="00D335E2" w:rsidRDefault="005D2A88" w:rsidP="00814E68">
      <w:pPr>
        <w:pStyle w:val="af"/>
      </w:pPr>
      <w:r w:rsidRPr="00D335E2">
        <w:t>Балансы мощности и ресурса</w:t>
      </w:r>
    </w:p>
    <w:p w14:paraId="0E7F2939" w14:textId="77777777" w:rsidR="008D4B0F" w:rsidRPr="00D335E2" w:rsidRDefault="008D4B0F" w:rsidP="008D4B0F">
      <w:pPr>
        <w:pStyle w:val="a5"/>
      </w:pPr>
      <w:r w:rsidRPr="00D335E2">
        <w:t>На протяжении последних лет наблюдается тенденция к рациональному и экономному потреблению электрической энергии.</w:t>
      </w:r>
    </w:p>
    <w:p w14:paraId="3F5D1B17" w14:textId="77777777" w:rsidR="008D4B0F" w:rsidRPr="00D335E2" w:rsidRDefault="008D4B0F" w:rsidP="008D4B0F">
      <w:pPr>
        <w:pStyle w:val="a5"/>
      </w:pPr>
      <w:r w:rsidRPr="00D335E2">
        <w:t>Наблюдается положительная динамика снижения потерь и неучтенных расходов.</w:t>
      </w:r>
    </w:p>
    <w:p w14:paraId="5272B49E" w14:textId="77777777" w:rsidR="005D6C78" w:rsidRPr="00D335E2" w:rsidRDefault="005D6C78" w:rsidP="00814E68">
      <w:pPr>
        <w:pStyle w:val="af"/>
      </w:pPr>
    </w:p>
    <w:p w14:paraId="62DA5219" w14:textId="77777777" w:rsidR="005D2A88" w:rsidRPr="00D335E2" w:rsidRDefault="005D2A88" w:rsidP="00814E68">
      <w:pPr>
        <w:pStyle w:val="af"/>
      </w:pPr>
      <w:r w:rsidRPr="00D335E2">
        <w:t>Доля поставки ресурса по приборам учета</w:t>
      </w:r>
    </w:p>
    <w:p w14:paraId="62F3EF49" w14:textId="013A59D1" w:rsidR="00FA19E7" w:rsidRPr="00D335E2" w:rsidRDefault="00FA19E7" w:rsidP="00FA19E7">
      <w:pPr>
        <w:pStyle w:val="a5"/>
      </w:pPr>
      <w:r w:rsidRPr="00D335E2">
        <w:t>Обеспеченность приборами учета потребления электрической энергии на 01.01.2014 составляет 100% (юридические лица, частный сектор и ввода многоквартирных жилых домов).</w:t>
      </w:r>
    </w:p>
    <w:p w14:paraId="62DA521B" w14:textId="77777777" w:rsidR="005D2A88" w:rsidRPr="00D335E2" w:rsidRDefault="005D2A88" w:rsidP="00814E68">
      <w:pPr>
        <w:pStyle w:val="af"/>
      </w:pPr>
      <w:r w:rsidRPr="00D335E2">
        <w:t>Зоны действия источников ресурсов</w:t>
      </w:r>
    </w:p>
    <w:p w14:paraId="59F2F92F" w14:textId="5E878452" w:rsidR="001042D5" w:rsidRPr="00D335E2" w:rsidRDefault="00355715" w:rsidP="00CF5F9D">
      <w:pPr>
        <w:pStyle w:val="a5"/>
      </w:pPr>
      <w:r w:rsidRPr="00D335E2">
        <w:t>Система электроснабжения охватывает всех потребителей сельского поселения Усть-Юган.</w:t>
      </w:r>
    </w:p>
    <w:p w14:paraId="62DA521D" w14:textId="293314C2" w:rsidR="005D2A88" w:rsidRPr="00D335E2" w:rsidRDefault="005D2A88" w:rsidP="00814E68">
      <w:pPr>
        <w:pStyle w:val="af"/>
      </w:pPr>
      <w:r w:rsidRPr="00D335E2">
        <w:t>Резервы и дефициты по зонам действия источников ресурсов и по МО в целом</w:t>
      </w:r>
    </w:p>
    <w:p w14:paraId="0A07B67C" w14:textId="560E442F" w:rsidR="007E6220" w:rsidRPr="00D335E2" w:rsidRDefault="007E6220" w:rsidP="00814E68">
      <w:pPr>
        <w:pStyle w:val="a5"/>
      </w:pPr>
      <w:r w:rsidRPr="00D335E2">
        <w:t>По состоянию на 01.01.2014 дефицит мощности в системе электроснабжения отсутствует. Значительного увеличения объема потребления электрической энергии на период до 2037 года не ожидается.</w:t>
      </w:r>
    </w:p>
    <w:p w14:paraId="62DA521F" w14:textId="77777777" w:rsidR="005D2A88" w:rsidRPr="00D335E2" w:rsidRDefault="005D2A88" w:rsidP="00814E68">
      <w:pPr>
        <w:pStyle w:val="af"/>
      </w:pPr>
      <w:r w:rsidRPr="00D335E2">
        <w:t>Надежность работы системы</w:t>
      </w:r>
    </w:p>
    <w:p w14:paraId="1761D8A6" w14:textId="0F61C448" w:rsidR="001908B1" w:rsidRPr="00D335E2" w:rsidRDefault="001908B1" w:rsidP="00814E68">
      <w:pPr>
        <w:pStyle w:val="a5"/>
      </w:pPr>
      <w:r w:rsidRPr="00D335E2">
        <w:t>За 2014 год в системе электроснабжения аварийного отключения не происходило. Суммарная длительность перерывов в электроснабжении составила 0 мин. Для повышения надежности системы электроснабжения Программой предусмотрено проведение реконструкции исчерпавших эксплуатационный ресурс сетей, а также замена трансформаторных подстанций (установка второго трансформатора на однотрансформаторных подстанциях и замена коммутационного оборудования).</w:t>
      </w:r>
    </w:p>
    <w:p w14:paraId="62DA524E" w14:textId="77777777" w:rsidR="005D2A88" w:rsidRPr="00D335E2" w:rsidRDefault="005D2A88" w:rsidP="00814E68">
      <w:pPr>
        <w:pStyle w:val="af"/>
      </w:pPr>
      <w:r w:rsidRPr="00D335E2">
        <w:t>Качество поставляемого ресурса</w:t>
      </w:r>
    </w:p>
    <w:p w14:paraId="2231E560" w14:textId="17DAD577" w:rsidR="003D4938" w:rsidRPr="00D335E2" w:rsidRDefault="003D4938" w:rsidP="00814E68">
      <w:pPr>
        <w:pStyle w:val="a5"/>
      </w:pPr>
      <w:r w:rsidRPr="00D335E2">
        <w:t>Электрическая энергия, поставляемая потребителям сельского поселения, соответствует нормам качества устанавливаемых ГОСТ 32144-2013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p w14:paraId="6C9A9FA2" w14:textId="77777777" w:rsidR="00E522C8" w:rsidRPr="00D335E2" w:rsidRDefault="00E522C8" w:rsidP="00814E68">
      <w:pPr>
        <w:pStyle w:val="a5"/>
      </w:pPr>
      <w:r w:rsidRPr="00D335E2">
        <w:t>Качество электрической энергии определяется совокупностью ее характеристик, при которых электроприемники могут нормально работать и выполнять заложенные в них функции.</w:t>
      </w:r>
    </w:p>
    <w:p w14:paraId="02EAED83" w14:textId="11C88F8B" w:rsidR="00E522C8" w:rsidRPr="00D335E2" w:rsidRDefault="003D4938" w:rsidP="00814E68">
      <w:pPr>
        <w:pStyle w:val="a5"/>
      </w:pPr>
      <w:r w:rsidRPr="00D335E2">
        <w:t>Основные т</w:t>
      </w:r>
      <w:r w:rsidR="00E522C8" w:rsidRPr="00D335E2">
        <w:t>ребования к качеству электроэнергии:</w:t>
      </w:r>
    </w:p>
    <w:p w14:paraId="09A65E09" w14:textId="77777777" w:rsidR="00E522C8" w:rsidRPr="00D335E2" w:rsidRDefault="00E522C8" w:rsidP="00814E68">
      <w:pPr>
        <w:pStyle w:val="a2"/>
      </w:pPr>
      <w:r w:rsidRPr="00D335E2">
        <w:t>стандартное номинальное напряжение в сетях однофазного переменного тока должно составлять - 220В, в трехфазных сетях - 380В;</w:t>
      </w:r>
    </w:p>
    <w:p w14:paraId="4E722F86" w14:textId="1512BD5A" w:rsidR="00E522C8" w:rsidRPr="00D335E2" w:rsidRDefault="00E522C8" w:rsidP="00814E68">
      <w:pPr>
        <w:pStyle w:val="a2"/>
      </w:pPr>
      <w:r w:rsidRPr="00D335E2">
        <w:t>допустимое отклонение напряжения должно составлять не более 10% от номинального напряжения электрической сети;</w:t>
      </w:r>
    </w:p>
    <w:p w14:paraId="0D96179E" w14:textId="77777777" w:rsidR="00E522C8" w:rsidRPr="00D335E2" w:rsidRDefault="00E522C8" w:rsidP="00814E68">
      <w:pPr>
        <w:pStyle w:val="a2"/>
      </w:pPr>
      <w:r w:rsidRPr="00D335E2">
        <w:t>допустимое отклонение частоты переменного тока в электрических сетях должно составлять не более 0,4 Гц от стандартного номинального значения 50 Гц.</w:t>
      </w:r>
    </w:p>
    <w:p w14:paraId="5214BAD3" w14:textId="77777777" w:rsidR="00E522C8" w:rsidRPr="00D335E2" w:rsidRDefault="00E522C8" w:rsidP="00814E68">
      <w:pPr>
        <w:pStyle w:val="a5"/>
      </w:pPr>
      <w:r w:rsidRPr="00D335E2">
        <w:t>Электроэнергия должна предоставляться всем потребителям круглосуточно, кроме случаев плановых отключений, аварийных ситуаций или отключения потребителей за долги.</w:t>
      </w:r>
    </w:p>
    <w:p w14:paraId="62DA5250" w14:textId="77777777" w:rsidR="005D2A88" w:rsidRPr="00D335E2" w:rsidRDefault="005D2A88" w:rsidP="001236E9">
      <w:pPr>
        <w:pStyle w:val="af"/>
      </w:pPr>
      <w:r w:rsidRPr="00D335E2">
        <w:t>Воздействие на окружающую среду</w:t>
      </w:r>
    </w:p>
    <w:p w14:paraId="302F827A" w14:textId="77777777" w:rsidR="000B3165" w:rsidRPr="00D335E2" w:rsidRDefault="000B3165" w:rsidP="001236E9">
      <w:pPr>
        <w:pStyle w:val="a5"/>
      </w:pPr>
      <w:r w:rsidRPr="00D335E2">
        <w:t>Проведение мероприятий по строительству и реконструкции объектов системы электроснабжения должно осуществляться в соответствии с требованиями Федерального закона от 26.03.2003 № 35-ФЗ «Об электроэнергетике», а также в соответствии с требованиями действующих нормативно-правовых актов в сфере промышленной и экологической безопасности.</w:t>
      </w:r>
    </w:p>
    <w:p w14:paraId="29AD58CA" w14:textId="77777777" w:rsidR="000B3165" w:rsidRPr="00D335E2" w:rsidRDefault="000B3165" w:rsidP="001236E9">
      <w:pPr>
        <w:pStyle w:val="a5"/>
      </w:pPr>
      <w:r w:rsidRPr="00D335E2">
        <w:t xml:space="preserve">Вредное воздействие на экологию со стороны объектов электроэнергетики в процессе эксплуатации дополняется воздействием при строительстве и воздействием при утилизации демонтированного оборудования и расходных материалов. 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w:t>
      </w:r>
    </w:p>
    <w:p w14:paraId="7A3413E2" w14:textId="77777777" w:rsidR="000B3165" w:rsidRPr="00D335E2" w:rsidRDefault="000B3165" w:rsidP="001236E9">
      <w:pPr>
        <w:pStyle w:val="a5"/>
      </w:pPr>
      <w:r w:rsidRPr="00D335E2">
        <w:t>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w:t>
      </w:r>
    </w:p>
    <w:p w14:paraId="3AEBCD22" w14:textId="77777777" w:rsidR="000B3165" w:rsidRPr="00D335E2" w:rsidRDefault="000B3165" w:rsidP="001236E9">
      <w:pPr>
        <w:pStyle w:val="a5"/>
      </w:pPr>
      <w:r w:rsidRPr="00D335E2">
        <w:t xml:space="preserve">Для снижения вредного воздействия на почвы при строительстве требуется соблюдать технологию строительства, установленную нормативной документацией для данного климатического района. </w:t>
      </w:r>
    </w:p>
    <w:p w14:paraId="62DA5252" w14:textId="53B6AE49" w:rsidR="005D2A88" w:rsidRPr="00D335E2" w:rsidRDefault="005D2A88" w:rsidP="001236E9">
      <w:pPr>
        <w:pStyle w:val="af"/>
      </w:pPr>
      <w:r w:rsidRPr="00D335E2">
        <w:t>Тарифы, плата (тариф) за подключение (присоединение), структура себестоимости производства и транспорта ресурса</w:t>
      </w:r>
    </w:p>
    <w:p w14:paraId="51C67C25" w14:textId="393AF57A" w:rsidR="00EF37ED" w:rsidRPr="00D335E2" w:rsidRDefault="00EF37ED" w:rsidP="001236E9">
      <w:pPr>
        <w:pStyle w:val="a5"/>
      </w:pPr>
      <w:r w:rsidRPr="00D335E2">
        <w:t>Тарифы на электрическую энергию для населения и приравненным к нему категориям потребителей по Тюменской области, ХМАО–Югре, ЯНАО устанавливаются распоряжениями РЭК Тюменской области, ХМАО–Югры, ЯНАО.</w:t>
      </w:r>
    </w:p>
    <w:p w14:paraId="551DE040" w14:textId="67323590" w:rsidR="001042D5" w:rsidRPr="00D335E2" w:rsidRDefault="00225184" w:rsidP="001236E9">
      <w:pPr>
        <w:pStyle w:val="a5"/>
      </w:pPr>
      <w:r w:rsidRPr="00D335E2">
        <w:t xml:space="preserve">Данные по тарифам на электрическую энергию, поставляемую населению, установленные на </w:t>
      </w:r>
      <w:r w:rsidR="00EF37ED" w:rsidRPr="00D335E2">
        <w:t xml:space="preserve">2013-2018 </w:t>
      </w:r>
      <w:r w:rsidRPr="00D335E2">
        <w:t>гг., представлены ниже (</w:t>
      </w:r>
      <w:r w:rsidR="00AA6F29" w:rsidRPr="00D335E2">
        <w:fldChar w:fldCharType="begin"/>
      </w:r>
      <w:r w:rsidR="00AA6F29" w:rsidRPr="00D335E2">
        <w:instrText xml:space="preserve"> REF _Ref526936463 \h </w:instrText>
      </w:r>
      <w:r w:rsidR="0040308D" w:rsidRPr="00D335E2">
        <w:instrText xml:space="preserve"> \* MERGEFORMAT </w:instrText>
      </w:r>
      <w:r w:rsidR="00AA6F29" w:rsidRPr="00D335E2">
        <w:fldChar w:fldCharType="separate"/>
      </w:r>
      <w:r w:rsidR="00102410" w:rsidRPr="00D335E2">
        <w:t xml:space="preserve">Таблица </w:t>
      </w:r>
      <w:r w:rsidR="00102410">
        <w:t>9</w:t>
      </w:r>
      <w:r w:rsidR="00AA6F29" w:rsidRPr="00D335E2">
        <w:fldChar w:fldCharType="end"/>
      </w:r>
      <w:r w:rsidRPr="00D335E2">
        <w:t>).</w:t>
      </w:r>
    </w:p>
    <w:p w14:paraId="3D5EC38A" w14:textId="0C7B92DA" w:rsidR="00225184" w:rsidRPr="00D335E2" w:rsidRDefault="00225184" w:rsidP="00901AFC">
      <w:pPr>
        <w:pStyle w:val="af"/>
      </w:pPr>
      <w:bookmarkStart w:id="103" w:name="_Ref526936463"/>
      <w:r w:rsidRPr="00D335E2">
        <w:t xml:space="preserve">Таблица </w:t>
      </w:r>
      <w:r w:rsidR="00C10424" w:rsidRPr="00D335E2">
        <w:rPr>
          <w:noProof/>
        </w:rPr>
        <w:fldChar w:fldCharType="begin"/>
      </w:r>
      <w:r w:rsidR="00C10424" w:rsidRPr="00D335E2">
        <w:rPr>
          <w:noProof/>
        </w:rPr>
        <w:instrText xml:space="preserve"> SEQ Таблица \* ARABIC </w:instrText>
      </w:r>
      <w:r w:rsidR="00C10424" w:rsidRPr="00D335E2">
        <w:rPr>
          <w:noProof/>
        </w:rPr>
        <w:fldChar w:fldCharType="separate"/>
      </w:r>
      <w:r w:rsidR="00102410">
        <w:rPr>
          <w:noProof/>
        </w:rPr>
        <w:t>9</w:t>
      </w:r>
      <w:r w:rsidR="00C10424" w:rsidRPr="00D335E2">
        <w:rPr>
          <w:noProof/>
        </w:rPr>
        <w:fldChar w:fldCharType="end"/>
      </w:r>
      <w:bookmarkEnd w:id="103"/>
      <w:r w:rsidRPr="00D335E2">
        <w:t xml:space="preserve"> Тарифы на электрическую энергию, поставляемую населению, на </w:t>
      </w:r>
      <w:r w:rsidR="00EF37ED" w:rsidRPr="00D335E2">
        <w:t>2013-2018</w:t>
      </w:r>
      <w:r w:rsidRPr="00D335E2">
        <w:t xml:space="preserve"> гг.</w:t>
      </w:r>
    </w:p>
    <w:tbl>
      <w:tblPr>
        <w:tblStyle w:val="afe"/>
        <w:tblW w:w="5000" w:type="pct"/>
        <w:jc w:val="center"/>
        <w:tblLook w:val="04A0" w:firstRow="1" w:lastRow="0" w:firstColumn="1" w:lastColumn="0" w:noHBand="0" w:noVBand="1"/>
      </w:tblPr>
      <w:tblGrid>
        <w:gridCol w:w="2016"/>
        <w:gridCol w:w="678"/>
        <w:gridCol w:w="677"/>
        <w:gridCol w:w="677"/>
        <w:gridCol w:w="677"/>
        <w:gridCol w:w="677"/>
        <w:gridCol w:w="677"/>
        <w:gridCol w:w="677"/>
        <w:gridCol w:w="677"/>
        <w:gridCol w:w="677"/>
        <w:gridCol w:w="677"/>
        <w:gridCol w:w="675"/>
        <w:gridCol w:w="675"/>
      </w:tblGrid>
      <w:tr w:rsidR="00D335E2" w:rsidRPr="00D335E2" w14:paraId="7C4CC497" w14:textId="77777777" w:rsidTr="004803A4">
        <w:trPr>
          <w:cantSplit/>
          <w:trHeight w:val="351"/>
          <w:tblHeader/>
          <w:jc w:val="center"/>
        </w:trPr>
        <w:tc>
          <w:tcPr>
            <w:tcW w:w="994" w:type="pct"/>
            <w:vMerge w:val="restart"/>
            <w:vAlign w:val="center"/>
          </w:tcPr>
          <w:p w14:paraId="09FB4E09" w14:textId="167C6A29" w:rsidR="00EF37ED" w:rsidRPr="00D335E2" w:rsidRDefault="00EF37ED" w:rsidP="00877B2B">
            <w:pPr>
              <w:pStyle w:val="afffffff3"/>
              <w:ind w:firstLine="0"/>
              <w:jc w:val="center"/>
              <w:rPr>
                <w:b/>
                <w:sz w:val="20"/>
              </w:rPr>
            </w:pPr>
            <w:r w:rsidRPr="00D335E2">
              <w:rPr>
                <w:b/>
                <w:sz w:val="20"/>
              </w:rPr>
              <w:t>Показатели</w:t>
            </w:r>
          </w:p>
        </w:tc>
        <w:tc>
          <w:tcPr>
            <w:tcW w:w="668" w:type="pct"/>
            <w:gridSpan w:val="2"/>
            <w:vAlign w:val="center"/>
          </w:tcPr>
          <w:p w14:paraId="08ED7601" w14:textId="77777777" w:rsidR="00EF37ED" w:rsidRPr="00D335E2" w:rsidRDefault="00EF37ED" w:rsidP="00877B2B">
            <w:pPr>
              <w:pStyle w:val="afffffff3"/>
              <w:ind w:firstLine="0"/>
              <w:jc w:val="center"/>
              <w:rPr>
                <w:b/>
                <w:sz w:val="20"/>
              </w:rPr>
            </w:pPr>
            <w:r w:rsidRPr="00D335E2">
              <w:rPr>
                <w:b/>
                <w:sz w:val="20"/>
              </w:rPr>
              <w:t>2013 год</w:t>
            </w:r>
          </w:p>
        </w:tc>
        <w:tc>
          <w:tcPr>
            <w:tcW w:w="668" w:type="pct"/>
            <w:gridSpan w:val="2"/>
            <w:vAlign w:val="center"/>
          </w:tcPr>
          <w:p w14:paraId="18D4C9D3" w14:textId="77777777" w:rsidR="00EF37ED" w:rsidRPr="00D335E2" w:rsidRDefault="00EF37ED" w:rsidP="00877B2B">
            <w:pPr>
              <w:pStyle w:val="afffffff3"/>
              <w:ind w:firstLine="0"/>
              <w:jc w:val="center"/>
              <w:rPr>
                <w:b/>
                <w:sz w:val="20"/>
              </w:rPr>
            </w:pPr>
            <w:r w:rsidRPr="00D335E2">
              <w:rPr>
                <w:b/>
                <w:sz w:val="20"/>
              </w:rPr>
              <w:t>2014 год</w:t>
            </w:r>
          </w:p>
        </w:tc>
        <w:tc>
          <w:tcPr>
            <w:tcW w:w="668" w:type="pct"/>
            <w:gridSpan w:val="2"/>
            <w:vAlign w:val="center"/>
          </w:tcPr>
          <w:p w14:paraId="364F65BD" w14:textId="77777777" w:rsidR="00EF37ED" w:rsidRPr="00D335E2" w:rsidRDefault="00EF37ED" w:rsidP="00877B2B">
            <w:pPr>
              <w:pStyle w:val="afffffff3"/>
              <w:ind w:firstLine="0"/>
              <w:jc w:val="center"/>
              <w:rPr>
                <w:b/>
                <w:sz w:val="20"/>
              </w:rPr>
            </w:pPr>
            <w:r w:rsidRPr="00D335E2">
              <w:rPr>
                <w:b/>
                <w:sz w:val="20"/>
              </w:rPr>
              <w:t>2015 год</w:t>
            </w:r>
          </w:p>
        </w:tc>
        <w:tc>
          <w:tcPr>
            <w:tcW w:w="668" w:type="pct"/>
            <w:gridSpan w:val="2"/>
            <w:vAlign w:val="center"/>
          </w:tcPr>
          <w:p w14:paraId="1EFEE572" w14:textId="77777777" w:rsidR="00EF37ED" w:rsidRPr="00D335E2" w:rsidRDefault="00EF37ED" w:rsidP="00877B2B">
            <w:pPr>
              <w:pStyle w:val="afffffff3"/>
              <w:ind w:firstLine="0"/>
              <w:jc w:val="center"/>
              <w:rPr>
                <w:b/>
                <w:sz w:val="20"/>
              </w:rPr>
            </w:pPr>
            <w:r w:rsidRPr="00D335E2">
              <w:rPr>
                <w:b/>
                <w:sz w:val="20"/>
              </w:rPr>
              <w:t>2016 год</w:t>
            </w:r>
          </w:p>
        </w:tc>
        <w:tc>
          <w:tcPr>
            <w:tcW w:w="668" w:type="pct"/>
            <w:gridSpan w:val="2"/>
            <w:vAlign w:val="center"/>
          </w:tcPr>
          <w:p w14:paraId="33B4FB77" w14:textId="77777777" w:rsidR="00EF37ED" w:rsidRPr="00D335E2" w:rsidRDefault="00EF37ED" w:rsidP="00877B2B">
            <w:pPr>
              <w:pStyle w:val="afffffff3"/>
              <w:ind w:firstLine="0"/>
              <w:jc w:val="center"/>
              <w:rPr>
                <w:b/>
                <w:sz w:val="20"/>
              </w:rPr>
            </w:pPr>
            <w:r w:rsidRPr="00D335E2">
              <w:rPr>
                <w:b/>
                <w:sz w:val="20"/>
              </w:rPr>
              <w:t>2017 год</w:t>
            </w:r>
          </w:p>
        </w:tc>
        <w:tc>
          <w:tcPr>
            <w:tcW w:w="667" w:type="pct"/>
            <w:gridSpan w:val="2"/>
            <w:vAlign w:val="center"/>
          </w:tcPr>
          <w:p w14:paraId="411FCEC9" w14:textId="77777777" w:rsidR="00EF37ED" w:rsidRPr="00D335E2" w:rsidRDefault="00EF37ED" w:rsidP="00877B2B">
            <w:pPr>
              <w:pStyle w:val="afffffff3"/>
              <w:ind w:firstLine="0"/>
              <w:jc w:val="center"/>
              <w:rPr>
                <w:b/>
                <w:sz w:val="20"/>
              </w:rPr>
            </w:pPr>
            <w:r w:rsidRPr="00D335E2">
              <w:rPr>
                <w:b/>
                <w:sz w:val="20"/>
              </w:rPr>
              <w:t>2018 год</w:t>
            </w:r>
          </w:p>
        </w:tc>
      </w:tr>
      <w:tr w:rsidR="00D335E2" w:rsidRPr="00D335E2" w14:paraId="0F0E85E9" w14:textId="77777777" w:rsidTr="004803A4">
        <w:trPr>
          <w:cantSplit/>
          <w:trHeight w:val="1689"/>
          <w:tblHeader/>
          <w:jc w:val="center"/>
        </w:trPr>
        <w:tc>
          <w:tcPr>
            <w:tcW w:w="994" w:type="pct"/>
            <w:vMerge/>
            <w:vAlign w:val="center"/>
          </w:tcPr>
          <w:p w14:paraId="281ED150" w14:textId="77777777" w:rsidR="00EF37ED" w:rsidRPr="00D335E2" w:rsidRDefault="00EF37ED" w:rsidP="00877B2B">
            <w:pPr>
              <w:pStyle w:val="afffffff3"/>
              <w:ind w:firstLine="0"/>
              <w:jc w:val="center"/>
              <w:rPr>
                <w:b/>
                <w:sz w:val="20"/>
              </w:rPr>
            </w:pPr>
          </w:p>
        </w:tc>
        <w:tc>
          <w:tcPr>
            <w:tcW w:w="334" w:type="pct"/>
            <w:textDirection w:val="btLr"/>
            <w:vAlign w:val="center"/>
          </w:tcPr>
          <w:p w14:paraId="4150B8AA" w14:textId="77777777" w:rsidR="00EF37ED" w:rsidRPr="00D335E2" w:rsidRDefault="00EF37ED" w:rsidP="00877B2B">
            <w:pPr>
              <w:pStyle w:val="afffffff3"/>
              <w:ind w:left="113" w:right="113" w:firstLine="0"/>
              <w:jc w:val="center"/>
              <w:rPr>
                <w:b/>
                <w:sz w:val="20"/>
              </w:rPr>
            </w:pPr>
            <w:r w:rsidRPr="00D335E2">
              <w:rPr>
                <w:b/>
                <w:sz w:val="20"/>
              </w:rPr>
              <w:t>с 01.01.2013 г. по 30.06.2013 г.</w:t>
            </w:r>
          </w:p>
        </w:tc>
        <w:tc>
          <w:tcPr>
            <w:tcW w:w="334" w:type="pct"/>
            <w:textDirection w:val="btLr"/>
            <w:vAlign w:val="center"/>
          </w:tcPr>
          <w:p w14:paraId="50C919FD" w14:textId="77777777" w:rsidR="00EF37ED" w:rsidRPr="00D335E2" w:rsidRDefault="00EF37ED" w:rsidP="00877B2B">
            <w:pPr>
              <w:pStyle w:val="afffffff3"/>
              <w:ind w:left="113" w:right="113" w:firstLine="0"/>
              <w:jc w:val="center"/>
              <w:rPr>
                <w:b/>
                <w:sz w:val="20"/>
              </w:rPr>
            </w:pPr>
            <w:r w:rsidRPr="00D335E2">
              <w:rPr>
                <w:b/>
                <w:sz w:val="20"/>
              </w:rPr>
              <w:t>с 01.07.2013 г. по 31.12.2013 г.</w:t>
            </w:r>
          </w:p>
        </w:tc>
        <w:tc>
          <w:tcPr>
            <w:tcW w:w="334" w:type="pct"/>
            <w:textDirection w:val="btLr"/>
            <w:vAlign w:val="center"/>
          </w:tcPr>
          <w:p w14:paraId="4DF6DCA5" w14:textId="77777777" w:rsidR="00EF37ED" w:rsidRPr="00D335E2" w:rsidRDefault="00EF37ED" w:rsidP="00877B2B">
            <w:pPr>
              <w:pStyle w:val="afffffff3"/>
              <w:ind w:left="113" w:right="113" w:firstLine="0"/>
              <w:jc w:val="center"/>
              <w:rPr>
                <w:b/>
                <w:sz w:val="20"/>
              </w:rPr>
            </w:pPr>
            <w:r w:rsidRPr="00D335E2">
              <w:rPr>
                <w:b/>
                <w:sz w:val="20"/>
              </w:rPr>
              <w:t>с 01.01.2014 г. по 30.06.2014 г.</w:t>
            </w:r>
          </w:p>
        </w:tc>
        <w:tc>
          <w:tcPr>
            <w:tcW w:w="334" w:type="pct"/>
            <w:textDirection w:val="btLr"/>
            <w:vAlign w:val="center"/>
          </w:tcPr>
          <w:p w14:paraId="127B88B3" w14:textId="77777777" w:rsidR="00EF37ED" w:rsidRPr="00D335E2" w:rsidRDefault="00EF37ED" w:rsidP="00877B2B">
            <w:pPr>
              <w:pStyle w:val="afffffff3"/>
              <w:ind w:left="113" w:right="113" w:firstLine="0"/>
              <w:jc w:val="center"/>
              <w:rPr>
                <w:b/>
                <w:sz w:val="20"/>
              </w:rPr>
            </w:pPr>
            <w:r w:rsidRPr="00D335E2">
              <w:rPr>
                <w:b/>
                <w:sz w:val="20"/>
              </w:rPr>
              <w:t>с 01.07.2014 г. по 31.12.2014 г.</w:t>
            </w:r>
          </w:p>
        </w:tc>
        <w:tc>
          <w:tcPr>
            <w:tcW w:w="334" w:type="pct"/>
            <w:textDirection w:val="btLr"/>
            <w:vAlign w:val="center"/>
          </w:tcPr>
          <w:p w14:paraId="2837FDF1" w14:textId="77777777" w:rsidR="00EF37ED" w:rsidRPr="00D335E2" w:rsidRDefault="00EF37ED" w:rsidP="00877B2B">
            <w:pPr>
              <w:pStyle w:val="afffffff3"/>
              <w:ind w:left="113" w:right="113" w:firstLine="0"/>
              <w:jc w:val="center"/>
              <w:rPr>
                <w:b/>
                <w:sz w:val="20"/>
              </w:rPr>
            </w:pPr>
            <w:r w:rsidRPr="00D335E2">
              <w:rPr>
                <w:b/>
                <w:sz w:val="20"/>
              </w:rPr>
              <w:t>с 01.01.2015 г. по 30.06.2015 г.</w:t>
            </w:r>
          </w:p>
        </w:tc>
        <w:tc>
          <w:tcPr>
            <w:tcW w:w="334" w:type="pct"/>
            <w:textDirection w:val="btLr"/>
            <w:vAlign w:val="center"/>
          </w:tcPr>
          <w:p w14:paraId="0715C1E6" w14:textId="77777777" w:rsidR="00EF37ED" w:rsidRPr="00D335E2" w:rsidRDefault="00EF37ED" w:rsidP="00877B2B">
            <w:pPr>
              <w:pStyle w:val="afffffff3"/>
              <w:ind w:left="113" w:right="113" w:firstLine="0"/>
              <w:jc w:val="center"/>
              <w:rPr>
                <w:b/>
                <w:sz w:val="20"/>
              </w:rPr>
            </w:pPr>
            <w:r w:rsidRPr="00D335E2">
              <w:rPr>
                <w:b/>
                <w:sz w:val="20"/>
              </w:rPr>
              <w:t>с 01.07.2015 г. по 31.12.2015 г.</w:t>
            </w:r>
          </w:p>
        </w:tc>
        <w:tc>
          <w:tcPr>
            <w:tcW w:w="334" w:type="pct"/>
            <w:textDirection w:val="btLr"/>
            <w:vAlign w:val="center"/>
          </w:tcPr>
          <w:p w14:paraId="68BC42A2" w14:textId="77777777" w:rsidR="00EF37ED" w:rsidRPr="00D335E2" w:rsidRDefault="00EF37ED" w:rsidP="00877B2B">
            <w:pPr>
              <w:pStyle w:val="afffffff3"/>
              <w:ind w:left="113" w:right="113" w:firstLine="0"/>
              <w:jc w:val="center"/>
              <w:rPr>
                <w:b/>
                <w:sz w:val="20"/>
              </w:rPr>
            </w:pPr>
            <w:r w:rsidRPr="00D335E2">
              <w:rPr>
                <w:b/>
                <w:sz w:val="20"/>
              </w:rPr>
              <w:t>с 01.01.2016 г. по 30.06.2016 г.</w:t>
            </w:r>
          </w:p>
        </w:tc>
        <w:tc>
          <w:tcPr>
            <w:tcW w:w="334" w:type="pct"/>
            <w:textDirection w:val="btLr"/>
            <w:vAlign w:val="center"/>
          </w:tcPr>
          <w:p w14:paraId="195535E4" w14:textId="77777777" w:rsidR="00EF37ED" w:rsidRPr="00D335E2" w:rsidRDefault="00EF37ED" w:rsidP="00877B2B">
            <w:pPr>
              <w:pStyle w:val="afffffff3"/>
              <w:ind w:left="113" w:right="113" w:firstLine="0"/>
              <w:jc w:val="center"/>
              <w:rPr>
                <w:b/>
                <w:sz w:val="20"/>
              </w:rPr>
            </w:pPr>
            <w:r w:rsidRPr="00D335E2">
              <w:rPr>
                <w:b/>
                <w:sz w:val="20"/>
              </w:rPr>
              <w:t>с 01.07.2016 г. по 31.12.2016 г.</w:t>
            </w:r>
          </w:p>
        </w:tc>
        <w:tc>
          <w:tcPr>
            <w:tcW w:w="334" w:type="pct"/>
            <w:textDirection w:val="btLr"/>
            <w:vAlign w:val="center"/>
          </w:tcPr>
          <w:p w14:paraId="75013B06" w14:textId="77777777" w:rsidR="00EF37ED" w:rsidRPr="00D335E2" w:rsidRDefault="00EF37ED" w:rsidP="00877B2B">
            <w:pPr>
              <w:pStyle w:val="afffffff3"/>
              <w:ind w:left="113" w:right="113" w:firstLine="0"/>
              <w:jc w:val="center"/>
              <w:rPr>
                <w:b/>
                <w:sz w:val="20"/>
              </w:rPr>
            </w:pPr>
            <w:r w:rsidRPr="00D335E2">
              <w:rPr>
                <w:b/>
                <w:sz w:val="20"/>
              </w:rPr>
              <w:t>с 01.01.2017 г. по 30.06.2017 г.</w:t>
            </w:r>
          </w:p>
        </w:tc>
        <w:tc>
          <w:tcPr>
            <w:tcW w:w="334" w:type="pct"/>
            <w:textDirection w:val="btLr"/>
            <w:vAlign w:val="center"/>
          </w:tcPr>
          <w:p w14:paraId="4B425528" w14:textId="77777777" w:rsidR="00EF37ED" w:rsidRPr="00D335E2" w:rsidRDefault="00EF37ED" w:rsidP="00877B2B">
            <w:pPr>
              <w:pStyle w:val="afffffff3"/>
              <w:ind w:left="113" w:right="113" w:firstLine="0"/>
              <w:jc w:val="center"/>
              <w:rPr>
                <w:b/>
                <w:sz w:val="20"/>
              </w:rPr>
            </w:pPr>
            <w:r w:rsidRPr="00D335E2">
              <w:rPr>
                <w:b/>
                <w:sz w:val="20"/>
              </w:rPr>
              <w:t>с 01.07.2017 г. по 31.12.2017 г.</w:t>
            </w:r>
          </w:p>
        </w:tc>
        <w:tc>
          <w:tcPr>
            <w:tcW w:w="333" w:type="pct"/>
            <w:textDirection w:val="btLr"/>
            <w:vAlign w:val="center"/>
          </w:tcPr>
          <w:p w14:paraId="4AC9C2A9" w14:textId="77777777" w:rsidR="00EF37ED" w:rsidRPr="00D335E2" w:rsidRDefault="00EF37ED" w:rsidP="00877B2B">
            <w:pPr>
              <w:pStyle w:val="afffffff3"/>
              <w:ind w:left="113" w:right="113" w:firstLine="0"/>
              <w:jc w:val="center"/>
              <w:rPr>
                <w:b/>
                <w:sz w:val="20"/>
              </w:rPr>
            </w:pPr>
            <w:r w:rsidRPr="00D335E2">
              <w:rPr>
                <w:b/>
                <w:sz w:val="20"/>
              </w:rPr>
              <w:t>с 01.01.2018 г. по 30.06.2018 г.</w:t>
            </w:r>
          </w:p>
        </w:tc>
        <w:tc>
          <w:tcPr>
            <w:tcW w:w="334" w:type="pct"/>
            <w:textDirection w:val="btLr"/>
            <w:vAlign w:val="center"/>
          </w:tcPr>
          <w:p w14:paraId="393DB326" w14:textId="77777777" w:rsidR="00EF37ED" w:rsidRPr="00D335E2" w:rsidRDefault="00EF37ED" w:rsidP="00877B2B">
            <w:pPr>
              <w:pStyle w:val="afffffff3"/>
              <w:ind w:left="113" w:right="113" w:firstLine="0"/>
              <w:jc w:val="center"/>
              <w:rPr>
                <w:b/>
                <w:sz w:val="20"/>
              </w:rPr>
            </w:pPr>
            <w:r w:rsidRPr="00D335E2">
              <w:rPr>
                <w:b/>
                <w:sz w:val="20"/>
              </w:rPr>
              <w:t>с 01.07.2018 г. по 31.12.2018 г.</w:t>
            </w:r>
          </w:p>
        </w:tc>
      </w:tr>
      <w:tr w:rsidR="0040308D" w:rsidRPr="00D335E2" w14:paraId="33D14791" w14:textId="77777777" w:rsidTr="004803A4">
        <w:trPr>
          <w:jc w:val="center"/>
        </w:trPr>
        <w:tc>
          <w:tcPr>
            <w:tcW w:w="994" w:type="pct"/>
            <w:vAlign w:val="center"/>
          </w:tcPr>
          <w:p w14:paraId="3B33EB99" w14:textId="77777777" w:rsidR="00EF37ED" w:rsidRPr="00D335E2" w:rsidRDefault="00EF37ED" w:rsidP="00877B2B">
            <w:pPr>
              <w:pStyle w:val="afffffff3"/>
              <w:ind w:firstLine="0"/>
              <w:jc w:val="left"/>
              <w:rPr>
                <w:sz w:val="20"/>
              </w:rPr>
            </w:pPr>
            <w:r w:rsidRPr="00D335E2">
              <w:rPr>
                <w:sz w:val="20"/>
              </w:rPr>
              <w:t>Одноставочный тариф, руб./кВт.ч (с учетом НДС)</w:t>
            </w:r>
          </w:p>
        </w:tc>
        <w:tc>
          <w:tcPr>
            <w:tcW w:w="334" w:type="pct"/>
            <w:vAlign w:val="center"/>
          </w:tcPr>
          <w:p w14:paraId="51E23003" w14:textId="6D63E0D4" w:rsidR="00EF37ED" w:rsidRPr="00D335E2" w:rsidRDefault="00CF037C" w:rsidP="00877B2B">
            <w:pPr>
              <w:pStyle w:val="afffffff3"/>
              <w:ind w:firstLine="0"/>
              <w:jc w:val="center"/>
              <w:rPr>
                <w:sz w:val="20"/>
              </w:rPr>
            </w:pPr>
            <w:r w:rsidRPr="00D335E2">
              <w:rPr>
                <w:sz w:val="20"/>
              </w:rPr>
              <w:t>1,36</w:t>
            </w:r>
          </w:p>
        </w:tc>
        <w:tc>
          <w:tcPr>
            <w:tcW w:w="334" w:type="pct"/>
            <w:vAlign w:val="center"/>
          </w:tcPr>
          <w:p w14:paraId="6D58BE5A" w14:textId="27B8A812" w:rsidR="00EF37ED" w:rsidRPr="00D335E2" w:rsidRDefault="00CF037C" w:rsidP="00877B2B">
            <w:pPr>
              <w:pStyle w:val="afffffff3"/>
              <w:ind w:firstLine="0"/>
              <w:jc w:val="center"/>
              <w:rPr>
                <w:sz w:val="20"/>
              </w:rPr>
            </w:pPr>
            <w:r w:rsidRPr="00D335E2">
              <w:rPr>
                <w:sz w:val="20"/>
              </w:rPr>
              <w:t>1,52</w:t>
            </w:r>
          </w:p>
        </w:tc>
        <w:tc>
          <w:tcPr>
            <w:tcW w:w="334" w:type="pct"/>
            <w:vAlign w:val="center"/>
          </w:tcPr>
          <w:p w14:paraId="008B65AE" w14:textId="15740FFE" w:rsidR="00EF37ED" w:rsidRPr="00D335E2" w:rsidRDefault="00CF037C" w:rsidP="00877B2B">
            <w:pPr>
              <w:pStyle w:val="afffffff3"/>
              <w:ind w:firstLine="0"/>
              <w:jc w:val="center"/>
              <w:rPr>
                <w:sz w:val="20"/>
              </w:rPr>
            </w:pPr>
            <w:r w:rsidRPr="00D335E2">
              <w:rPr>
                <w:sz w:val="20"/>
              </w:rPr>
              <w:t>1,52</w:t>
            </w:r>
          </w:p>
        </w:tc>
        <w:tc>
          <w:tcPr>
            <w:tcW w:w="334" w:type="pct"/>
            <w:vAlign w:val="center"/>
          </w:tcPr>
          <w:p w14:paraId="7EC875BC" w14:textId="09A7F30A" w:rsidR="00EF37ED" w:rsidRPr="00D335E2" w:rsidRDefault="00CF037C" w:rsidP="00877B2B">
            <w:pPr>
              <w:pStyle w:val="afffffff3"/>
              <w:ind w:firstLine="0"/>
              <w:jc w:val="center"/>
              <w:rPr>
                <w:sz w:val="20"/>
              </w:rPr>
            </w:pPr>
            <w:r w:rsidRPr="00D335E2">
              <w:rPr>
                <w:sz w:val="20"/>
              </w:rPr>
              <w:t>1,58</w:t>
            </w:r>
          </w:p>
        </w:tc>
        <w:tc>
          <w:tcPr>
            <w:tcW w:w="334" w:type="pct"/>
            <w:vAlign w:val="center"/>
          </w:tcPr>
          <w:p w14:paraId="6B59AFF8" w14:textId="38703894" w:rsidR="00EF37ED" w:rsidRPr="00D335E2" w:rsidRDefault="00EF37ED" w:rsidP="00877B2B">
            <w:pPr>
              <w:pStyle w:val="afffffff3"/>
              <w:ind w:firstLine="0"/>
              <w:jc w:val="center"/>
              <w:rPr>
                <w:sz w:val="20"/>
              </w:rPr>
            </w:pPr>
            <w:r w:rsidRPr="00D335E2">
              <w:rPr>
                <w:sz w:val="20"/>
              </w:rPr>
              <w:t>1,58</w:t>
            </w:r>
          </w:p>
        </w:tc>
        <w:tc>
          <w:tcPr>
            <w:tcW w:w="334" w:type="pct"/>
            <w:vAlign w:val="center"/>
          </w:tcPr>
          <w:p w14:paraId="6AC0C071" w14:textId="44376AC5" w:rsidR="00EF37ED" w:rsidRPr="00D335E2" w:rsidRDefault="00EF37ED" w:rsidP="00877B2B">
            <w:pPr>
              <w:pStyle w:val="afffffff3"/>
              <w:ind w:firstLine="0"/>
              <w:jc w:val="center"/>
              <w:rPr>
                <w:sz w:val="20"/>
              </w:rPr>
            </w:pPr>
            <w:r w:rsidRPr="00D335E2">
              <w:rPr>
                <w:sz w:val="20"/>
              </w:rPr>
              <w:t>1,71</w:t>
            </w:r>
          </w:p>
        </w:tc>
        <w:tc>
          <w:tcPr>
            <w:tcW w:w="334" w:type="pct"/>
            <w:vAlign w:val="center"/>
          </w:tcPr>
          <w:p w14:paraId="7FA398EC" w14:textId="25842566" w:rsidR="00EF37ED" w:rsidRPr="00D335E2" w:rsidRDefault="00EF37ED" w:rsidP="00877B2B">
            <w:pPr>
              <w:pStyle w:val="afffffff3"/>
              <w:ind w:firstLine="0"/>
              <w:jc w:val="center"/>
              <w:rPr>
                <w:sz w:val="20"/>
              </w:rPr>
            </w:pPr>
            <w:r w:rsidRPr="00D335E2">
              <w:rPr>
                <w:sz w:val="20"/>
              </w:rPr>
              <w:t>1,71</w:t>
            </w:r>
          </w:p>
        </w:tc>
        <w:tc>
          <w:tcPr>
            <w:tcW w:w="334" w:type="pct"/>
            <w:vAlign w:val="center"/>
          </w:tcPr>
          <w:p w14:paraId="422E88D3" w14:textId="599B7FA9" w:rsidR="00EF37ED" w:rsidRPr="00D335E2" w:rsidRDefault="00EF37ED" w:rsidP="00877B2B">
            <w:pPr>
              <w:pStyle w:val="afffffff3"/>
              <w:ind w:firstLine="0"/>
              <w:jc w:val="center"/>
              <w:rPr>
                <w:sz w:val="20"/>
              </w:rPr>
            </w:pPr>
            <w:r w:rsidRPr="00D335E2">
              <w:rPr>
                <w:sz w:val="20"/>
              </w:rPr>
              <w:t>1,81</w:t>
            </w:r>
          </w:p>
        </w:tc>
        <w:tc>
          <w:tcPr>
            <w:tcW w:w="334" w:type="pct"/>
            <w:vAlign w:val="center"/>
          </w:tcPr>
          <w:p w14:paraId="0E43E07F" w14:textId="7D7A2E18" w:rsidR="00EF37ED" w:rsidRPr="00D335E2" w:rsidRDefault="00EF37ED" w:rsidP="00877B2B">
            <w:pPr>
              <w:pStyle w:val="afffffff3"/>
              <w:ind w:firstLine="0"/>
              <w:jc w:val="center"/>
              <w:rPr>
                <w:sz w:val="20"/>
              </w:rPr>
            </w:pPr>
            <w:r w:rsidRPr="00D335E2">
              <w:rPr>
                <w:sz w:val="20"/>
              </w:rPr>
              <w:t>1,81</w:t>
            </w:r>
          </w:p>
        </w:tc>
        <w:tc>
          <w:tcPr>
            <w:tcW w:w="334" w:type="pct"/>
            <w:vAlign w:val="center"/>
          </w:tcPr>
          <w:p w14:paraId="5D081372" w14:textId="5347463B" w:rsidR="00EF37ED" w:rsidRPr="00D335E2" w:rsidRDefault="00EF37ED" w:rsidP="00877B2B">
            <w:pPr>
              <w:pStyle w:val="afffffff3"/>
              <w:ind w:firstLine="0"/>
              <w:jc w:val="center"/>
              <w:rPr>
                <w:sz w:val="20"/>
              </w:rPr>
            </w:pPr>
            <w:r w:rsidRPr="00D335E2">
              <w:rPr>
                <w:sz w:val="20"/>
              </w:rPr>
              <w:t>1,88</w:t>
            </w:r>
          </w:p>
        </w:tc>
        <w:tc>
          <w:tcPr>
            <w:tcW w:w="333" w:type="pct"/>
            <w:vAlign w:val="center"/>
          </w:tcPr>
          <w:p w14:paraId="19DED5CE" w14:textId="705E147B" w:rsidR="00EF37ED" w:rsidRPr="00D335E2" w:rsidRDefault="00EF37ED" w:rsidP="00877B2B">
            <w:pPr>
              <w:pStyle w:val="afffffff3"/>
              <w:ind w:firstLine="0"/>
              <w:jc w:val="center"/>
              <w:rPr>
                <w:sz w:val="20"/>
              </w:rPr>
            </w:pPr>
            <w:r w:rsidRPr="00D335E2">
              <w:rPr>
                <w:sz w:val="20"/>
              </w:rPr>
              <w:t>1,88</w:t>
            </w:r>
          </w:p>
        </w:tc>
        <w:tc>
          <w:tcPr>
            <w:tcW w:w="334" w:type="pct"/>
            <w:vAlign w:val="center"/>
          </w:tcPr>
          <w:p w14:paraId="14BD0E10" w14:textId="6444A4B9" w:rsidR="00EF37ED" w:rsidRPr="00D335E2" w:rsidRDefault="00EF37ED" w:rsidP="00877B2B">
            <w:pPr>
              <w:pStyle w:val="afffffff3"/>
              <w:ind w:firstLine="0"/>
              <w:jc w:val="center"/>
              <w:rPr>
                <w:sz w:val="20"/>
              </w:rPr>
            </w:pPr>
            <w:r w:rsidRPr="00D335E2">
              <w:rPr>
                <w:sz w:val="20"/>
              </w:rPr>
              <w:t>1,95</w:t>
            </w:r>
          </w:p>
        </w:tc>
      </w:tr>
    </w:tbl>
    <w:p w14:paraId="0F505856" w14:textId="77777777" w:rsidR="001236E9" w:rsidRPr="00D335E2" w:rsidRDefault="001236E9" w:rsidP="00225184">
      <w:pPr>
        <w:shd w:val="clear" w:color="auto" w:fill="FFFFFF"/>
        <w:spacing w:before="120" w:after="120"/>
        <w:ind w:firstLine="709"/>
        <w:jc w:val="both"/>
      </w:pPr>
    </w:p>
    <w:p w14:paraId="61854CAB" w14:textId="550038AA" w:rsidR="00225184" w:rsidRPr="00D335E2" w:rsidRDefault="00225184" w:rsidP="001236E9">
      <w:pPr>
        <w:pStyle w:val="a5"/>
      </w:pPr>
      <w:r w:rsidRPr="00D335E2">
        <w:t>Рост тарифов на электрическую энергию, поставляемую населению, установленных в период 201</w:t>
      </w:r>
      <w:r w:rsidR="00CF037C" w:rsidRPr="00D335E2">
        <w:t>3-2018</w:t>
      </w:r>
      <w:r w:rsidRPr="00D335E2">
        <w:t xml:space="preserve"> гг. не превышает предельного максимального уровня тарифов, установленных в среднем по Ханты-Мансийскому автономному округу -  Югре. В целом за анализируемый период необходимо отметить стабильную динамику роста тарифов на электрическую энергию. </w:t>
      </w:r>
    </w:p>
    <w:p w14:paraId="62DA5255" w14:textId="77777777" w:rsidR="009F450C" w:rsidRPr="00D335E2" w:rsidRDefault="009F450C" w:rsidP="001236E9">
      <w:pPr>
        <w:pStyle w:val="af"/>
      </w:pPr>
      <w:r w:rsidRPr="00D335E2">
        <w:t>Технические и технологические проблемы в системе</w:t>
      </w:r>
    </w:p>
    <w:p w14:paraId="1D86915F" w14:textId="77777777" w:rsidR="001A4FE5" w:rsidRPr="00D335E2" w:rsidRDefault="001A4FE5" w:rsidP="001236E9">
      <w:pPr>
        <w:pStyle w:val="a5"/>
      </w:pPr>
      <w:r w:rsidRPr="00D335E2">
        <w:t>По результатам инженерно-технического анализа системы электроснабжения были выявлены следующие технологические и технические проблемы:</w:t>
      </w:r>
    </w:p>
    <w:p w14:paraId="4E83BC62" w14:textId="19B3DB83" w:rsidR="001A4FE5" w:rsidRPr="00D335E2" w:rsidRDefault="001A4FE5" w:rsidP="001236E9">
      <w:pPr>
        <w:pStyle w:val="a2"/>
      </w:pPr>
      <w:r w:rsidRPr="00D335E2">
        <w:t>сети электроснабжения имеют значительный износ и нуждаются в реконструкции;</w:t>
      </w:r>
    </w:p>
    <w:p w14:paraId="2EDED165" w14:textId="1F800445" w:rsidR="001A4FE5" w:rsidRPr="00D335E2" w:rsidRDefault="001A4FE5" w:rsidP="001236E9">
      <w:pPr>
        <w:pStyle w:val="a2"/>
      </w:pPr>
      <w:r w:rsidRPr="00D335E2">
        <w:t>срок эксплуатации трансформаторного оборудования превышает нормативный;</w:t>
      </w:r>
    </w:p>
    <w:p w14:paraId="3513E8B5" w14:textId="1C86DD3A" w:rsidR="001A4FE5" w:rsidRPr="00D335E2" w:rsidRDefault="001A4FE5" w:rsidP="001236E9">
      <w:pPr>
        <w:pStyle w:val="a2"/>
      </w:pPr>
      <w:r w:rsidRPr="00D335E2">
        <w:t>использование масляных выключателей влечет за собой увеличение эксплуатационных затрат.</w:t>
      </w:r>
    </w:p>
    <w:p w14:paraId="62DA5258" w14:textId="6AB229C1" w:rsidR="009F450C" w:rsidRPr="00D335E2" w:rsidRDefault="009F450C" w:rsidP="001042D5">
      <w:pPr>
        <w:pStyle w:val="3"/>
      </w:pPr>
      <w:bookmarkStart w:id="104" w:name="_Toc483492583"/>
      <w:bookmarkStart w:id="105" w:name="_Toc484006169"/>
      <w:bookmarkStart w:id="106" w:name="_Toc484008000"/>
      <w:bookmarkStart w:id="107" w:name="_Toc484012429"/>
      <w:bookmarkStart w:id="108" w:name="_Toc484013322"/>
      <w:bookmarkStart w:id="109" w:name="_Toc527357569"/>
      <w:bookmarkStart w:id="110" w:name="_Toc533415856"/>
      <w:r w:rsidRPr="00D335E2">
        <w:t>Краткий анализ состояния установки приборов учета и энергоресурсо</w:t>
      </w:r>
      <w:r w:rsidR="001042D5" w:rsidRPr="00D335E2">
        <w:rPr>
          <w:lang w:val="ru-RU"/>
        </w:rPr>
        <w:t>-</w:t>
      </w:r>
      <w:r w:rsidRPr="00D335E2">
        <w:t>сбережения у потребителей</w:t>
      </w:r>
      <w:bookmarkEnd w:id="104"/>
      <w:bookmarkEnd w:id="105"/>
      <w:bookmarkEnd w:id="106"/>
      <w:bookmarkEnd w:id="107"/>
      <w:bookmarkEnd w:id="108"/>
      <w:bookmarkEnd w:id="109"/>
      <w:bookmarkEnd w:id="110"/>
    </w:p>
    <w:p w14:paraId="60D5B140" w14:textId="77777777" w:rsidR="00E74EAC" w:rsidRPr="00D335E2" w:rsidRDefault="00E74EAC" w:rsidP="001236E9">
      <w:pPr>
        <w:pStyle w:val="a5"/>
      </w:pPr>
      <w:r w:rsidRPr="00D335E2">
        <w:t>В соответствии с Федеральным законом № 261-ФЗ все потребители электрической энергии должны быть оснащены приборами учета.</w:t>
      </w:r>
    </w:p>
    <w:p w14:paraId="00FDD64C" w14:textId="03B19798" w:rsidR="00E74EAC" w:rsidRPr="00D335E2" w:rsidRDefault="00E74EAC" w:rsidP="001236E9">
      <w:pPr>
        <w:pStyle w:val="a5"/>
      </w:pPr>
      <w:r w:rsidRPr="00D335E2">
        <w:t xml:space="preserve">В настоящее время на территории сельского поселения Усть-Юган снабжены приборами учета все потребители электрической энергии, подключенные к системе электроснабжения. </w:t>
      </w:r>
    </w:p>
    <w:p w14:paraId="2512C042" w14:textId="77777777" w:rsidR="00E74EAC" w:rsidRPr="00D335E2" w:rsidRDefault="00E74EAC" w:rsidP="001236E9">
      <w:pPr>
        <w:pStyle w:val="a5"/>
      </w:pPr>
      <w:r w:rsidRPr="00D335E2">
        <w:t>Немаловажным направлением работы по установке коммерческих приборов учета является переход на установку приборов высокого класса точности, имеющих высокий порог чувствительности и перспективным переходом на диспетчеризацию коммерческого учета.</w:t>
      </w:r>
    </w:p>
    <w:p w14:paraId="62DA525C" w14:textId="77777777" w:rsidR="00185CFC" w:rsidRPr="00D335E2" w:rsidRDefault="00352DA4" w:rsidP="001236E9">
      <w:pPr>
        <w:pStyle w:val="2"/>
      </w:pPr>
      <w:bookmarkStart w:id="111" w:name="_Toc483492584"/>
      <w:bookmarkStart w:id="112" w:name="_Toc484006170"/>
      <w:bookmarkStart w:id="113" w:name="_Toc484008001"/>
      <w:bookmarkStart w:id="114" w:name="_Toc484012430"/>
      <w:bookmarkStart w:id="115" w:name="_Toc484013323"/>
      <w:bookmarkStart w:id="116" w:name="_Toc527357570"/>
      <w:bookmarkStart w:id="117" w:name="_Toc533415857"/>
      <w:r w:rsidRPr="00D335E2">
        <w:t>Газоснабжение</w:t>
      </w:r>
      <w:bookmarkEnd w:id="111"/>
      <w:bookmarkEnd w:id="112"/>
      <w:bookmarkEnd w:id="113"/>
      <w:bookmarkEnd w:id="114"/>
      <w:bookmarkEnd w:id="115"/>
      <w:bookmarkEnd w:id="116"/>
      <w:bookmarkEnd w:id="117"/>
    </w:p>
    <w:p w14:paraId="2B960B19" w14:textId="77777777" w:rsidR="00AB05F6" w:rsidRPr="00D335E2" w:rsidRDefault="00AB05F6" w:rsidP="00AB05F6">
      <w:pPr>
        <w:spacing w:before="120" w:after="60"/>
        <w:ind w:firstLine="567"/>
        <w:jc w:val="both"/>
      </w:pPr>
      <w:r w:rsidRPr="00D335E2">
        <w:t>В настоящее время централизованная система газоснабжения населения сельского поселения Усть-Юг</w:t>
      </w:r>
      <w:r w:rsidR="00A560DF" w:rsidRPr="00D335E2">
        <w:t>ан природным газом отсутствует.</w:t>
      </w:r>
    </w:p>
    <w:p w14:paraId="62DA53B6" w14:textId="63F80139" w:rsidR="00C56250" w:rsidRPr="00D335E2" w:rsidRDefault="00A97187" w:rsidP="001236E9">
      <w:pPr>
        <w:pStyle w:val="2"/>
      </w:pPr>
      <w:bookmarkStart w:id="118" w:name="_Toc483492587"/>
      <w:bookmarkStart w:id="119" w:name="_Toc484006173"/>
      <w:bookmarkStart w:id="120" w:name="_Toc484008004"/>
      <w:bookmarkStart w:id="121" w:name="_Toc484012433"/>
      <w:bookmarkStart w:id="122" w:name="_Toc484013326"/>
      <w:bookmarkStart w:id="123" w:name="_Toc527357571"/>
      <w:bookmarkStart w:id="124" w:name="_Toc533415858"/>
      <w:r w:rsidRPr="00D335E2">
        <w:t xml:space="preserve">Обращение с </w:t>
      </w:r>
      <w:r w:rsidR="00352DA4" w:rsidRPr="00D335E2">
        <w:t>Т</w:t>
      </w:r>
      <w:r w:rsidR="00BF3F4B" w:rsidRPr="00D335E2">
        <w:t>К</w:t>
      </w:r>
      <w:r w:rsidR="00352DA4" w:rsidRPr="00D335E2">
        <w:t>О</w:t>
      </w:r>
      <w:bookmarkEnd w:id="118"/>
      <w:bookmarkEnd w:id="119"/>
      <w:bookmarkEnd w:id="120"/>
      <w:bookmarkEnd w:id="121"/>
      <w:bookmarkEnd w:id="122"/>
      <w:bookmarkEnd w:id="123"/>
      <w:bookmarkEnd w:id="124"/>
    </w:p>
    <w:p w14:paraId="57DDC08E" w14:textId="0D77BBC8" w:rsidR="005F157A" w:rsidRPr="00D335E2" w:rsidRDefault="005F157A" w:rsidP="001236E9">
      <w:pPr>
        <w:pStyle w:val="a5"/>
      </w:pPr>
      <w:r w:rsidRPr="00D335E2">
        <w:t>Для сбора твердых коммунальных отходов от населения и организаций на территории сельского поселения Усть-Юган используется контейнерная система. Сбор, транспортирование и размещение ТКО согласно Генеральной схеме санитарной очистки территории населенных пунктов муниципального образования Нефтеюганский район, утвержденной Постановлением Администрации Нефтеюганского района 10.08.2018 № 1343-па-нпа осуществляет ООО «ПТК». Захоронение отходов осуществляется на Полигоне СГМУП «СКЦ Природа» г. Сургут, зарегистрированном в государственном регистрационном реестре объектов размещения отходов № 86-00477-3-00758-281114.</w:t>
      </w:r>
    </w:p>
    <w:p w14:paraId="04AE61FA" w14:textId="77777777" w:rsidR="008B0946" w:rsidRPr="00D335E2" w:rsidRDefault="008B0946" w:rsidP="001236E9">
      <w:pPr>
        <w:pStyle w:val="a5"/>
      </w:pPr>
      <w:r w:rsidRPr="00D335E2">
        <w:t>В настоящее время проводится работа по организации раздельного сбора отходов на территориях поселений Нефтеюганского района.</w:t>
      </w:r>
    </w:p>
    <w:p w14:paraId="664306E4" w14:textId="77777777" w:rsidR="004E2299" w:rsidRPr="00D335E2" w:rsidRDefault="004E2299" w:rsidP="001236E9">
      <w:pPr>
        <w:pStyle w:val="a5"/>
      </w:pPr>
    </w:p>
    <w:p w14:paraId="361A1935" w14:textId="77777777" w:rsidR="004E2299" w:rsidRPr="00D335E2" w:rsidRDefault="004E2299" w:rsidP="001236E9">
      <w:pPr>
        <w:pStyle w:val="a5"/>
      </w:pPr>
    </w:p>
    <w:p w14:paraId="62DA53B8" w14:textId="77777777" w:rsidR="000B48D5" w:rsidRPr="00D335E2" w:rsidRDefault="000B48D5" w:rsidP="004E2299">
      <w:pPr>
        <w:pStyle w:val="a5"/>
      </w:pPr>
    </w:p>
    <w:p w14:paraId="62DA53B9" w14:textId="77777777" w:rsidR="00FB4F5D" w:rsidRPr="00D335E2" w:rsidRDefault="00A12680" w:rsidP="00FB4F5D">
      <w:pPr>
        <w:pStyle w:val="12"/>
        <w:rPr>
          <w:lang w:val="ru-RU"/>
        </w:rPr>
      </w:pPr>
      <w:bookmarkStart w:id="125" w:name="_Toc483492588"/>
      <w:bookmarkStart w:id="126" w:name="_Toc484006174"/>
      <w:bookmarkStart w:id="127" w:name="_Toc484008005"/>
      <w:bookmarkStart w:id="128" w:name="_Toc484012434"/>
      <w:bookmarkStart w:id="129" w:name="_Toc484013327"/>
      <w:bookmarkStart w:id="130" w:name="_Toc527357572"/>
      <w:bookmarkStart w:id="131" w:name="_Toc533415859"/>
      <w:r w:rsidRPr="00D335E2">
        <w:rPr>
          <w:lang w:val="ru-RU"/>
        </w:rPr>
        <w:t>Перспективы развития муниципального образования и прогноз спроса на коммунальные ресурсы</w:t>
      </w:r>
      <w:bookmarkEnd w:id="125"/>
      <w:bookmarkEnd w:id="126"/>
      <w:bookmarkEnd w:id="127"/>
      <w:bookmarkEnd w:id="128"/>
      <w:bookmarkEnd w:id="129"/>
      <w:bookmarkEnd w:id="130"/>
      <w:bookmarkEnd w:id="131"/>
    </w:p>
    <w:p w14:paraId="62DA53BA" w14:textId="77777777" w:rsidR="00E10B6B" w:rsidRPr="00D335E2" w:rsidRDefault="00A12680" w:rsidP="001236E9">
      <w:pPr>
        <w:pStyle w:val="2"/>
      </w:pPr>
      <w:bookmarkStart w:id="132" w:name="_Toc483492589"/>
      <w:bookmarkStart w:id="133" w:name="_Toc484006175"/>
      <w:bookmarkStart w:id="134" w:name="_Toc484008006"/>
      <w:bookmarkStart w:id="135" w:name="_Toc484012435"/>
      <w:bookmarkStart w:id="136" w:name="_Toc484013328"/>
      <w:bookmarkStart w:id="137" w:name="_Toc527357573"/>
      <w:bookmarkStart w:id="138" w:name="_Toc533415860"/>
      <w:r w:rsidRPr="00D335E2">
        <w:t>Перспективные показатели развития муниципального образования</w:t>
      </w:r>
      <w:bookmarkEnd w:id="132"/>
      <w:bookmarkEnd w:id="133"/>
      <w:bookmarkEnd w:id="134"/>
      <w:bookmarkEnd w:id="135"/>
      <w:bookmarkEnd w:id="136"/>
      <w:bookmarkEnd w:id="137"/>
      <w:bookmarkEnd w:id="138"/>
    </w:p>
    <w:p w14:paraId="73D9EA30" w14:textId="109ABC55" w:rsidR="007E1EF6" w:rsidRPr="00D335E2" w:rsidRDefault="007E1EF6" w:rsidP="008B0DB7">
      <w:pPr>
        <w:pStyle w:val="a5"/>
        <w:rPr>
          <w:rStyle w:val="afffffff5"/>
          <w:lang w:eastAsia="ru-RU"/>
        </w:rPr>
      </w:pPr>
      <w:r w:rsidRPr="00D335E2">
        <w:t xml:space="preserve">Перспективные показатели развития сельского поселения сформированы на основании </w:t>
      </w:r>
      <w:r w:rsidRPr="00D335E2">
        <w:rPr>
          <w:rStyle w:val="afffffff5"/>
          <w:lang w:eastAsia="ru-RU"/>
        </w:rPr>
        <w:t>генерального плана сельского поселения Усть-Юган</w:t>
      </w:r>
      <w:r w:rsidRPr="00D335E2">
        <w:t xml:space="preserve"> и являются основой для разработки Программы</w:t>
      </w:r>
      <w:r w:rsidRPr="00D335E2">
        <w:rPr>
          <w:rStyle w:val="afffffff5"/>
          <w:lang w:eastAsia="ru-RU"/>
        </w:rPr>
        <w:t>.</w:t>
      </w:r>
    </w:p>
    <w:p w14:paraId="09FA2A6D" w14:textId="77777777" w:rsidR="007E1EF6" w:rsidRPr="00D335E2" w:rsidRDefault="007E1EF6" w:rsidP="008B0DB7">
      <w:pPr>
        <w:pStyle w:val="a5"/>
      </w:pPr>
      <w:r w:rsidRPr="00D335E2">
        <w:t>Согласно генеральному плану:</w:t>
      </w:r>
    </w:p>
    <w:p w14:paraId="5D3A5C28" w14:textId="19CED6F0" w:rsidR="007E1EF6" w:rsidRPr="00D335E2" w:rsidRDefault="007E1EF6" w:rsidP="008B0DB7">
      <w:pPr>
        <w:pStyle w:val="a2"/>
      </w:pPr>
      <w:r w:rsidRPr="00D335E2">
        <w:t>прогнозная численность населения сельского поселения к концу 2037 года составит 2,1 тыс. человек (темп роста – 17 %);</w:t>
      </w:r>
    </w:p>
    <w:p w14:paraId="22EE4C17" w14:textId="45BE7E8E" w:rsidR="007E1EF6" w:rsidRPr="00D335E2" w:rsidRDefault="007E1EF6" w:rsidP="008B0DB7">
      <w:pPr>
        <w:pStyle w:val="a2"/>
      </w:pPr>
      <w:r w:rsidRPr="00D335E2">
        <w:t xml:space="preserve">площадь жилищного фонда сельского поселения на конец 2037 года – </w:t>
      </w:r>
      <w:r w:rsidR="006138B8" w:rsidRPr="00D335E2">
        <w:t>55,2</w:t>
      </w:r>
      <w:r w:rsidRPr="00D335E2">
        <w:t xml:space="preserve"> тыс. кв. м общей площади, прирост составит </w:t>
      </w:r>
      <w:r w:rsidR="006138B8" w:rsidRPr="00D335E2">
        <w:t>41</w:t>
      </w:r>
      <w:r w:rsidRPr="00D335E2">
        <w:t xml:space="preserve"> % или </w:t>
      </w:r>
      <w:r w:rsidR="006138B8" w:rsidRPr="00D335E2">
        <w:t>16,0</w:t>
      </w:r>
      <w:r w:rsidRPr="00D335E2">
        <w:t xml:space="preserve"> тыс. кв. м общей площади;</w:t>
      </w:r>
    </w:p>
    <w:p w14:paraId="2AE9D4DD" w14:textId="12D32FB7" w:rsidR="007E1EF6" w:rsidRPr="00D335E2" w:rsidRDefault="007E1EF6" w:rsidP="008B0DB7">
      <w:pPr>
        <w:pStyle w:val="a2"/>
      </w:pPr>
      <w:r w:rsidRPr="00D335E2">
        <w:t xml:space="preserve">объем жилищного строительства за период 2018-2037 гг. – </w:t>
      </w:r>
      <w:r w:rsidR="00E43B66" w:rsidRPr="00D335E2">
        <w:t>20</w:t>
      </w:r>
      <w:r w:rsidR="0004076F" w:rsidRPr="00D335E2">
        <w:t>,7</w:t>
      </w:r>
      <w:r w:rsidRPr="00D335E2">
        <w:t xml:space="preserve"> тыс. кв. м общей площади;</w:t>
      </w:r>
    </w:p>
    <w:p w14:paraId="6797F933" w14:textId="2EAA464A" w:rsidR="007E1EF6" w:rsidRPr="00D335E2" w:rsidRDefault="007E1EF6" w:rsidP="008B0DB7">
      <w:pPr>
        <w:pStyle w:val="a2"/>
      </w:pPr>
      <w:r w:rsidRPr="00D335E2">
        <w:t xml:space="preserve">объем строительства бюджетных организаций и административных зданий за период 2018-2037 гг. – </w:t>
      </w:r>
      <w:r w:rsidR="0004076F" w:rsidRPr="00D335E2">
        <w:t>0,5</w:t>
      </w:r>
      <w:r w:rsidRPr="00D335E2">
        <w:t xml:space="preserve"> тыс. кв. м общей площади;</w:t>
      </w:r>
    </w:p>
    <w:p w14:paraId="4C400E57" w14:textId="6DEF00E4" w:rsidR="007E1EF6" w:rsidRPr="00D335E2" w:rsidRDefault="007E1EF6" w:rsidP="008B0DB7">
      <w:pPr>
        <w:pStyle w:val="a2"/>
      </w:pPr>
      <w:r w:rsidRPr="00D335E2">
        <w:t xml:space="preserve">объем сносимого жилищного фонда, непригодного для проживания – </w:t>
      </w:r>
      <w:r w:rsidR="00F3102C" w:rsidRPr="00D335E2">
        <w:t>8,7</w:t>
      </w:r>
      <w:r w:rsidRPr="00D335E2">
        <w:t xml:space="preserve"> тыс. кв. м общей площади.</w:t>
      </w:r>
    </w:p>
    <w:p w14:paraId="011BFF57" w14:textId="66B99ADF" w:rsidR="0049406D" w:rsidRPr="00D335E2" w:rsidRDefault="0049406D" w:rsidP="0049406D">
      <w:pPr>
        <w:pStyle w:val="a2"/>
        <w:numPr>
          <w:ilvl w:val="0"/>
          <w:numId w:val="0"/>
        </w:numPr>
        <w:ind w:firstLine="709"/>
      </w:pPr>
      <w:r w:rsidRPr="00D335E2">
        <w:t>Планировочная организация населенных пунктов сельского поселения определена в генеральном плане и представлена ниже (</w:t>
      </w:r>
      <w:r w:rsidRPr="00D335E2">
        <w:fldChar w:fldCharType="begin"/>
      </w:r>
      <w:r w:rsidRPr="00D335E2">
        <w:instrText xml:space="preserve"> REF _Ref530410412 \h </w:instrText>
      </w:r>
      <w:r w:rsidR="005D6C78" w:rsidRPr="00D335E2">
        <w:instrText xml:space="preserve"> \* MERGEFORMAT </w:instrText>
      </w:r>
      <w:r w:rsidRPr="00D335E2">
        <w:fldChar w:fldCharType="separate"/>
      </w:r>
      <w:r w:rsidR="00102410" w:rsidRPr="00D335E2">
        <w:t xml:space="preserve">Рисунок </w:t>
      </w:r>
      <w:r w:rsidR="00102410">
        <w:rPr>
          <w:noProof/>
        </w:rPr>
        <w:t>1</w:t>
      </w:r>
      <w:r w:rsidRPr="00D335E2">
        <w:fldChar w:fldCharType="end"/>
      </w:r>
      <w:r w:rsidRPr="00D335E2">
        <w:t xml:space="preserve">, </w:t>
      </w:r>
      <w:r w:rsidRPr="00D335E2">
        <w:fldChar w:fldCharType="begin"/>
      </w:r>
      <w:r w:rsidRPr="00D335E2">
        <w:instrText xml:space="preserve"> REF _Ref530410421 \h </w:instrText>
      </w:r>
      <w:r w:rsidR="005D6C78" w:rsidRPr="00D335E2">
        <w:instrText xml:space="preserve"> \* MERGEFORMAT </w:instrText>
      </w:r>
      <w:r w:rsidRPr="00D335E2">
        <w:fldChar w:fldCharType="separate"/>
      </w:r>
      <w:r w:rsidR="00102410" w:rsidRPr="00D335E2">
        <w:t xml:space="preserve">Рисунок </w:t>
      </w:r>
      <w:r w:rsidR="00102410">
        <w:rPr>
          <w:noProof/>
        </w:rPr>
        <w:t>2</w:t>
      </w:r>
      <w:r w:rsidRPr="00D335E2">
        <w:fldChar w:fldCharType="end"/>
      </w:r>
      <w:r w:rsidRPr="00D335E2">
        <w:t>).</w:t>
      </w:r>
    </w:p>
    <w:p w14:paraId="2A1F66E7" w14:textId="77777777" w:rsidR="0049406D" w:rsidRPr="00D335E2" w:rsidRDefault="0049406D" w:rsidP="0049406D">
      <w:pPr>
        <w:pStyle w:val="a2"/>
        <w:numPr>
          <w:ilvl w:val="0"/>
          <w:numId w:val="0"/>
        </w:numPr>
        <w:ind w:left="993"/>
        <w:jc w:val="left"/>
      </w:pPr>
      <w:r w:rsidRPr="00D335E2">
        <w:rPr>
          <w:noProof/>
        </w:rPr>
        <w:drawing>
          <wp:inline distT="0" distB="0" distL="0" distR="0" wp14:anchorId="41EF7DB8" wp14:editId="1BB6CA25">
            <wp:extent cx="5149972" cy="467677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55416" cy="4681719"/>
                    </a:xfrm>
                    <a:prstGeom prst="rect">
                      <a:avLst/>
                    </a:prstGeom>
                  </pic:spPr>
                </pic:pic>
              </a:graphicData>
            </a:graphic>
          </wp:inline>
        </w:drawing>
      </w:r>
    </w:p>
    <w:p w14:paraId="11BB6B89" w14:textId="77777777" w:rsidR="0049406D" w:rsidRPr="00D335E2" w:rsidRDefault="0049406D" w:rsidP="005D6C78">
      <w:pPr>
        <w:pStyle w:val="af"/>
      </w:pPr>
      <w:bookmarkStart w:id="139" w:name="_Ref530410412"/>
      <w:r w:rsidRPr="00D335E2">
        <w:t xml:space="preserve">Рисунок </w:t>
      </w:r>
      <w:r w:rsidR="0019032A" w:rsidRPr="00D335E2">
        <w:rPr>
          <w:noProof/>
        </w:rPr>
        <w:fldChar w:fldCharType="begin"/>
      </w:r>
      <w:r w:rsidR="0019032A" w:rsidRPr="00D335E2">
        <w:rPr>
          <w:noProof/>
        </w:rPr>
        <w:instrText xml:space="preserve"> SEQ Рисунок \* ARABIC </w:instrText>
      </w:r>
      <w:r w:rsidR="0019032A" w:rsidRPr="00D335E2">
        <w:rPr>
          <w:noProof/>
        </w:rPr>
        <w:fldChar w:fldCharType="separate"/>
      </w:r>
      <w:r w:rsidR="00102410">
        <w:rPr>
          <w:noProof/>
        </w:rPr>
        <w:t>1</w:t>
      </w:r>
      <w:r w:rsidR="0019032A" w:rsidRPr="00D335E2">
        <w:rPr>
          <w:noProof/>
        </w:rPr>
        <w:fldChar w:fldCharType="end"/>
      </w:r>
      <w:bookmarkEnd w:id="139"/>
      <w:r w:rsidRPr="00D335E2">
        <w:t xml:space="preserve"> Схема планировочной организации п. Юганская Обь</w:t>
      </w:r>
    </w:p>
    <w:p w14:paraId="17C0D28E" w14:textId="77777777" w:rsidR="005D6C78" w:rsidRPr="00D335E2" w:rsidRDefault="005D6C78" w:rsidP="0049406D">
      <w:pPr>
        <w:pStyle w:val="a5"/>
      </w:pPr>
    </w:p>
    <w:p w14:paraId="5E192DEA" w14:textId="77777777" w:rsidR="0049406D" w:rsidRPr="00D335E2" w:rsidRDefault="0049406D" w:rsidP="0049406D">
      <w:pPr>
        <w:pStyle w:val="a5"/>
      </w:pPr>
      <w:r w:rsidRPr="00D335E2">
        <w:t xml:space="preserve">Основной модульный элемент планировочной структуры – планировочный квартал. </w:t>
      </w:r>
    </w:p>
    <w:p w14:paraId="0703429D" w14:textId="77777777" w:rsidR="0049406D" w:rsidRPr="00D335E2" w:rsidRDefault="0049406D" w:rsidP="0049406D">
      <w:pPr>
        <w:pStyle w:val="a5"/>
      </w:pPr>
      <w:r w:rsidRPr="00D335E2">
        <w:t xml:space="preserve">Планировочный квартал включает территории, ограниченные жилыми улицами, границами земельных участков производственных предприятий и другими обоснованными границами. </w:t>
      </w:r>
    </w:p>
    <w:p w14:paraId="231F3FAD" w14:textId="77777777" w:rsidR="0049406D" w:rsidRPr="00D335E2" w:rsidRDefault="0049406D" w:rsidP="0049406D">
      <w:pPr>
        <w:pStyle w:val="a2"/>
        <w:numPr>
          <w:ilvl w:val="0"/>
          <w:numId w:val="0"/>
        </w:numPr>
        <w:ind w:left="-142"/>
        <w:jc w:val="center"/>
      </w:pPr>
      <w:r w:rsidRPr="00D335E2">
        <w:rPr>
          <w:noProof/>
        </w:rPr>
        <w:drawing>
          <wp:inline distT="0" distB="0" distL="0" distR="0" wp14:anchorId="4E75C029" wp14:editId="1659D31E">
            <wp:extent cx="5275779" cy="4933950"/>
            <wp:effectExtent l="0" t="0" r="127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9-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9575" cy="4937500"/>
                    </a:xfrm>
                    <a:prstGeom prst="rect">
                      <a:avLst/>
                    </a:prstGeom>
                  </pic:spPr>
                </pic:pic>
              </a:graphicData>
            </a:graphic>
          </wp:inline>
        </w:drawing>
      </w:r>
    </w:p>
    <w:p w14:paraId="00DAA3FF" w14:textId="77777777" w:rsidR="0049406D" w:rsidRPr="00D335E2" w:rsidRDefault="0049406D" w:rsidP="0049406D">
      <w:pPr>
        <w:pStyle w:val="af"/>
      </w:pPr>
      <w:r w:rsidRPr="00D335E2">
        <w:t xml:space="preserve">            </w:t>
      </w:r>
      <w:bookmarkStart w:id="140" w:name="_Ref530410421"/>
      <w:r w:rsidRPr="00D335E2">
        <w:t xml:space="preserve">Рисунок </w:t>
      </w:r>
      <w:r w:rsidR="0019032A" w:rsidRPr="00D335E2">
        <w:rPr>
          <w:noProof/>
        </w:rPr>
        <w:fldChar w:fldCharType="begin"/>
      </w:r>
      <w:r w:rsidR="0019032A" w:rsidRPr="00D335E2">
        <w:rPr>
          <w:noProof/>
        </w:rPr>
        <w:instrText xml:space="preserve"> SEQ Рисунок \* ARABIC </w:instrText>
      </w:r>
      <w:r w:rsidR="0019032A" w:rsidRPr="00D335E2">
        <w:rPr>
          <w:noProof/>
        </w:rPr>
        <w:fldChar w:fldCharType="separate"/>
      </w:r>
      <w:r w:rsidR="00102410">
        <w:rPr>
          <w:noProof/>
        </w:rPr>
        <w:t>2</w:t>
      </w:r>
      <w:r w:rsidR="0019032A" w:rsidRPr="00D335E2">
        <w:rPr>
          <w:noProof/>
        </w:rPr>
        <w:fldChar w:fldCharType="end"/>
      </w:r>
      <w:bookmarkEnd w:id="140"/>
      <w:r w:rsidRPr="00D335E2">
        <w:t xml:space="preserve"> Схема планировочной организации п. Усть-Юган</w:t>
      </w:r>
    </w:p>
    <w:p w14:paraId="5ED22070" w14:textId="77777777" w:rsidR="0049406D" w:rsidRPr="00D335E2" w:rsidRDefault="0049406D" w:rsidP="0049406D">
      <w:pPr>
        <w:pStyle w:val="a5"/>
      </w:pPr>
    </w:p>
    <w:p w14:paraId="3E33485F" w14:textId="77777777" w:rsidR="0049406D" w:rsidRPr="00D335E2" w:rsidRDefault="0049406D" w:rsidP="0049406D">
      <w:pPr>
        <w:pStyle w:val="a5"/>
      </w:pPr>
      <w:r w:rsidRPr="00D335E2">
        <w:t>Прогнозы развития застройки и численности населения выполнены в разрезе расчетных элементов территориального деления. В качестве расчетного элемента территориального деления приняты произвольные территориальные зоны, каждая из которых имеет только один источник тепло- и водоснабжения:</w:t>
      </w:r>
    </w:p>
    <w:p w14:paraId="506C4817" w14:textId="77777777" w:rsidR="0049406D" w:rsidRPr="00D335E2" w:rsidRDefault="0049406D" w:rsidP="0049406D">
      <w:pPr>
        <w:pStyle w:val="a2"/>
        <w:spacing w:after="60"/>
      </w:pPr>
      <w:r w:rsidRPr="00D335E2">
        <w:t>п. Усть-Юган (ст. Усть-Юган);</w:t>
      </w:r>
    </w:p>
    <w:p w14:paraId="6516838E" w14:textId="77777777" w:rsidR="0049406D" w:rsidRPr="00D335E2" w:rsidRDefault="0049406D" w:rsidP="0049406D">
      <w:pPr>
        <w:pStyle w:val="a2"/>
        <w:spacing w:after="60"/>
      </w:pPr>
      <w:r w:rsidRPr="00D335E2">
        <w:t>п. Усть-Юган (северная часть);</w:t>
      </w:r>
    </w:p>
    <w:p w14:paraId="2BC1B953" w14:textId="77777777" w:rsidR="0049406D" w:rsidRPr="00D335E2" w:rsidRDefault="0049406D" w:rsidP="0049406D">
      <w:pPr>
        <w:pStyle w:val="a2"/>
        <w:spacing w:after="60"/>
      </w:pPr>
      <w:r w:rsidRPr="00D335E2">
        <w:t>п. Юганская Обь.</w:t>
      </w:r>
    </w:p>
    <w:p w14:paraId="148BBD9F" w14:textId="77777777" w:rsidR="0049406D" w:rsidRPr="00D335E2" w:rsidRDefault="0049406D" w:rsidP="0049406D">
      <w:pPr>
        <w:pStyle w:val="a2"/>
        <w:numPr>
          <w:ilvl w:val="0"/>
          <w:numId w:val="0"/>
        </w:numPr>
        <w:ind w:firstLine="709"/>
      </w:pPr>
    </w:p>
    <w:p w14:paraId="62DA53BE" w14:textId="77777777" w:rsidR="005D1EAD" w:rsidRPr="00D335E2" w:rsidRDefault="005D1EAD" w:rsidP="001042D5">
      <w:pPr>
        <w:pStyle w:val="3"/>
      </w:pPr>
      <w:bookmarkStart w:id="141" w:name="_Toc483492590"/>
      <w:bookmarkStart w:id="142" w:name="_Toc484006176"/>
      <w:bookmarkStart w:id="143" w:name="_Toc484008007"/>
      <w:bookmarkStart w:id="144" w:name="_Toc484012436"/>
      <w:bookmarkStart w:id="145" w:name="_Toc484013329"/>
      <w:bookmarkStart w:id="146" w:name="_Toc527357574"/>
      <w:bookmarkStart w:id="147" w:name="_Toc533415861"/>
      <w:r w:rsidRPr="00D335E2">
        <w:t>Динамика численности населения</w:t>
      </w:r>
      <w:bookmarkEnd w:id="141"/>
      <w:bookmarkEnd w:id="142"/>
      <w:bookmarkEnd w:id="143"/>
      <w:bookmarkEnd w:id="144"/>
      <w:bookmarkEnd w:id="145"/>
      <w:bookmarkEnd w:id="146"/>
      <w:bookmarkEnd w:id="147"/>
    </w:p>
    <w:p w14:paraId="62DA53BF" w14:textId="0C3DB2C0" w:rsidR="005D1EAD" w:rsidRPr="00D335E2" w:rsidRDefault="00A30BE8" w:rsidP="008B0DB7">
      <w:pPr>
        <w:pStyle w:val="a5"/>
      </w:pPr>
      <w:r w:rsidRPr="00D335E2">
        <w:t xml:space="preserve">Прогнозная численность населения принята в соответствии с генеральным планом </w:t>
      </w:r>
      <w:r w:rsidR="0098434E" w:rsidRPr="00D335E2">
        <w:t>сельско</w:t>
      </w:r>
      <w:r w:rsidRPr="00D335E2">
        <w:t xml:space="preserve">го поселения </w:t>
      </w:r>
      <w:r w:rsidR="0098434E" w:rsidRPr="00D335E2">
        <w:t>Усть-Юган</w:t>
      </w:r>
      <w:r w:rsidRPr="00D335E2">
        <w:t xml:space="preserve"> и составит на расчетный срок –</w:t>
      </w:r>
      <w:r w:rsidR="00726055" w:rsidRPr="00D335E2">
        <w:t xml:space="preserve"> 2,1</w:t>
      </w:r>
      <w:r w:rsidRPr="00D335E2">
        <w:t xml:space="preserve"> тыс. человек</w:t>
      </w:r>
      <w:r w:rsidR="00726055" w:rsidRPr="00D335E2">
        <w:t xml:space="preserve"> (</w:t>
      </w:r>
      <w:r w:rsidR="00726055" w:rsidRPr="00D335E2">
        <w:fldChar w:fldCharType="begin"/>
      </w:r>
      <w:r w:rsidR="00726055" w:rsidRPr="00D335E2">
        <w:instrText xml:space="preserve"> REF _Ref412557315 \h </w:instrText>
      </w:r>
      <w:r w:rsidR="0040308D" w:rsidRPr="00D335E2">
        <w:instrText xml:space="preserve"> \* MERGEFORMAT </w:instrText>
      </w:r>
      <w:r w:rsidR="00726055" w:rsidRPr="00D335E2">
        <w:fldChar w:fldCharType="separate"/>
      </w:r>
      <w:r w:rsidR="00102410" w:rsidRPr="00D335E2">
        <w:t xml:space="preserve">Таблица </w:t>
      </w:r>
      <w:r w:rsidR="00102410">
        <w:t>10</w:t>
      </w:r>
      <w:r w:rsidR="00726055" w:rsidRPr="00D335E2">
        <w:fldChar w:fldCharType="end"/>
      </w:r>
      <w:r w:rsidR="00726055" w:rsidRPr="00D335E2">
        <w:t>)</w:t>
      </w:r>
      <w:r w:rsidRPr="00D335E2">
        <w:t>.</w:t>
      </w:r>
    </w:p>
    <w:p w14:paraId="4DFF781B" w14:textId="08847750" w:rsidR="005D6C78" w:rsidRPr="00D335E2" w:rsidRDefault="005D6C78" w:rsidP="008B0DB7">
      <w:pPr>
        <w:pStyle w:val="a5"/>
      </w:pPr>
    </w:p>
    <w:p w14:paraId="08F3B571" w14:textId="77777777" w:rsidR="005D6C78" w:rsidRPr="00D335E2" w:rsidRDefault="005D6C78" w:rsidP="008B0DB7">
      <w:pPr>
        <w:pStyle w:val="a5"/>
      </w:pPr>
    </w:p>
    <w:p w14:paraId="62DA53C0" w14:textId="2B6F5791" w:rsidR="005D1EAD" w:rsidRPr="00D335E2" w:rsidRDefault="005D1EAD" w:rsidP="008B0DB7">
      <w:pPr>
        <w:pStyle w:val="af"/>
      </w:pPr>
      <w:bookmarkStart w:id="148" w:name="_Ref412557315"/>
      <w:r w:rsidRPr="00D335E2">
        <w:t xml:space="preserve">Таблица </w:t>
      </w:r>
      <w:r w:rsidR="008B0946" w:rsidRPr="00D335E2">
        <w:rPr>
          <w:noProof/>
        </w:rPr>
        <w:fldChar w:fldCharType="begin"/>
      </w:r>
      <w:r w:rsidR="008B0946" w:rsidRPr="00D335E2">
        <w:rPr>
          <w:noProof/>
        </w:rPr>
        <w:instrText xml:space="preserve"> SEQ Таблица \* ARABIC </w:instrText>
      </w:r>
      <w:r w:rsidR="008B0946" w:rsidRPr="00D335E2">
        <w:rPr>
          <w:noProof/>
        </w:rPr>
        <w:fldChar w:fldCharType="separate"/>
      </w:r>
      <w:r w:rsidR="00102410">
        <w:rPr>
          <w:noProof/>
        </w:rPr>
        <w:t>10</w:t>
      </w:r>
      <w:r w:rsidR="008B0946" w:rsidRPr="00D335E2">
        <w:rPr>
          <w:noProof/>
        </w:rPr>
        <w:fldChar w:fldCharType="end"/>
      </w:r>
      <w:bookmarkEnd w:id="148"/>
      <w:r w:rsidRPr="00D335E2">
        <w:t xml:space="preserve"> Перспективные показатели численности населения </w:t>
      </w:r>
      <w:r w:rsidR="0098434E" w:rsidRPr="00D335E2">
        <w:t>сельско</w:t>
      </w:r>
      <w:r w:rsidR="0072052A" w:rsidRPr="00D335E2">
        <w:t xml:space="preserve">го поселения </w:t>
      </w:r>
      <w:r w:rsidR="0098434E" w:rsidRPr="00D335E2">
        <w:t>Усть-Юган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3058"/>
        <w:gridCol w:w="802"/>
        <w:gridCol w:w="723"/>
        <w:gridCol w:w="723"/>
        <w:gridCol w:w="723"/>
        <w:gridCol w:w="723"/>
        <w:gridCol w:w="725"/>
        <w:gridCol w:w="725"/>
        <w:gridCol w:w="722"/>
        <w:gridCol w:w="695"/>
      </w:tblGrid>
      <w:tr w:rsidR="00D335E2" w:rsidRPr="00D335E2" w14:paraId="62DA53CC" w14:textId="77777777" w:rsidTr="00E76685">
        <w:tc>
          <w:tcPr>
            <w:tcW w:w="259" w:type="pct"/>
            <w:shd w:val="clear" w:color="auto" w:fill="auto"/>
            <w:vAlign w:val="center"/>
          </w:tcPr>
          <w:p w14:paraId="62DA53C1" w14:textId="239F2A94" w:rsidR="0078504E" w:rsidRPr="00D335E2" w:rsidRDefault="0078504E" w:rsidP="0078504E">
            <w:pPr>
              <w:pStyle w:val="af2"/>
            </w:pPr>
            <w:r w:rsidRPr="00D335E2">
              <w:t>№ п/п</w:t>
            </w:r>
          </w:p>
        </w:tc>
        <w:tc>
          <w:tcPr>
            <w:tcW w:w="1512" w:type="pct"/>
            <w:shd w:val="clear" w:color="auto" w:fill="auto"/>
            <w:vAlign w:val="center"/>
          </w:tcPr>
          <w:p w14:paraId="662EF40A" w14:textId="29A44F5C" w:rsidR="0078504E" w:rsidRPr="00D335E2" w:rsidRDefault="0078504E" w:rsidP="0078504E">
            <w:pPr>
              <w:pStyle w:val="af2"/>
            </w:pPr>
            <w:r w:rsidRPr="00D335E2">
              <w:t>Показатели/</w:t>
            </w:r>
            <w:r w:rsidR="00E76685" w:rsidRPr="00D335E2">
              <w:t xml:space="preserve">конец </w:t>
            </w:r>
            <w:r w:rsidRPr="00D335E2">
              <w:t>год</w:t>
            </w:r>
            <w:r w:rsidR="00E76685" w:rsidRPr="00D335E2">
              <w:t>а</w:t>
            </w:r>
          </w:p>
        </w:tc>
        <w:tc>
          <w:tcPr>
            <w:tcW w:w="361" w:type="pct"/>
            <w:shd w:val="clear" w:color="auto" w:fill="auto"/>
            <w:vAlign w:val="center"/>
          </w:tcPr>
          <w:p w14:paraId="62DA53C2" w14:textId="1296BB79" w:rsidR="0078504E" w:rsidRPr="00D335E2" w:rsidRDefault="0078504E" w:rsidP="0078504E">
            <w:pPr>
              <w:pStyle w:val="af2"/>
            </w:pPr>
            <w:r w:rsidRPr="00D335E2">
              <w:t>201</w:t>
            </w:r>
            <w:r w:rsidR="002C0897" w:rsidRPr="00D335E2">
              <w:t>7</w:t>
            </w:r>
          </w:p>
          <w:p w14:paraId="62DA53C3" w14:textId="77777777" w:rsidR="0078504E" w:rsidRPr="00D335E2" w:rsidRDefault="0078504E" w:rsidP="0078504E">
            <w:pPr>
              <w:pStyle w:val="af2"/>
            </w:pPr>
            <w:r w:rsidRPr="00D335E2">
              <w:t>(факт)</w:t>
            </w:r>
          </w:p>
        </w:tc>
        <w:tc>
          <w:tcPr>
            <w:tcW w:w="360" w:type="pct"/>
            <w:shd w:val="clear" w:color="auto" w:fill="auto"/>
            <w:vAlign w:val="center"/>
          </w:tcPr>
          <w:p w14:paraId="62DA53C4" w14:textId="6CA005CB" w:rsidR="0078504E" w:rsidRPr="00D335E2" w:rsidRDefault="002C0897" w:rsidP="0078504E">
            <w:pPr>
              <w:pStyle w:val="af2"/>
            </w:pPr>
            <w:r w:rsidRPr="00D335E2">
              <w:t>2018</w:t>
            </w:r>
          </w:p>
        </w:tc>
        <w:tc>
          <w:tcPr>
            <w:tcW w:w="360" w:type="pct"/>
            <w:shd w:val="clear" w:color="auto" w:fill="auto"/>
            <w:vAlign w:val="center"/>
          </w:tcPr>
          <w:p w14:paraId="62DA53C5" w14:textId="308905F5" w:rsidR="0078504E" w:rsidRPr="00D335E2" w:rsidRDefault="002C0897" w:rsidP="0078504E">
            <w:pPr>
              <w:pStyle w:val="af2"/>
            </w:pPr>
            <w:r w:rsidRPr="00D335E2">
              <w:t>2019</w:t>
            </w:r>
          </w:p>
        </w:tc>
        <w:tc>
          <w:tcPr>
            <w:tcW w:w="360" w:type="pct"/>
            <w:shd w:val="clear" w:color="auto" w:fill="auto"/>
            <w:vAlign w:val="center"/>
          </w:tcPr>
          <w:p w14:paraId="62DA53C6" w14:textId="10910365" w:rsidR="0078504E" w:rsidRPr="00D335E2" w:rsidRDefault="002C0897" w:rsidP="0078504E">
            <w:pPr>
              <w:pStyle w:val="af2"/>
            </w:pPr>
            <w:r w:rsidRPr="00D335E2">
              <w:t>2020</w:t>
            </w:r>
          </w:p>
        </w:tc>
        <w:tc>
          <w:tcPr>
            <w:tcW w:w="360" w:type="pct"/>
            <w:shd w:val="clear" w:color="auto" w:fill="auto"/>
            <w:vAlign w:val="center"/>
          </w:tcPr>
          <w:p w14:paraId="62DA53C7" w14:textId="259C507E" w:rsidR="0078504E" w:rsidRPr="00D335E2" w:rsidRDefault="002C0897" w:rsidP="0078504E">
            <w:pPr>
              <w:pStyle w:val="af2"/>
            </w:pPr>
            <w:r w:rsidRPr="00D335E2">
              <w:t>2021</w:t>
            </w:r>
          </w:p>
        </w:tc>
        <w:tc>
          <w:tcPr>
            <w:tcW w:w="361" w:type="pct"/>
            <w:shd w:val="clear" w:color="auto" w:fill="auto"/>
            <w:vAlign w:val="center"/>
          </w:tcPr>
          <w:p w14:paraId="62DA53C8" w14:textId="2B472941" w:rsidR="0078504E" w:rsidRPr="00D335E2" w:rsidRDefault="002C0897" w:rsidP="0078504E">
            <w:pPr>
              <w:pStyle w:val="af2"/>
            </w:pPr>
            <w:r w:rsidRPr="00D335E2">
              <w:t>2022</w:t>
            </w:r>
          </w:p>
        </w:tc>
        <w:tc>
          <w:tcPr>
            <w:tcW w:w="361" w:type="pct"/>
            <w:shd w:val="clear" w:color="auto" w:fill="auto"/>
            <w:vAlign w:val="center"/>
          </w:tcPr>
          <w:p w14:paraId="62DA53C9" w14:textId="10A2FE5E" w:rsidR="0078504E" w:rsidRPr="00D335E2" w:rsidRDefault="002C0897" w:rsidP="0078504E">
            <w:pPr>
              <w:pStyle w:val="af2"/>
            </w:pPr>
            <w:r w:rsidRPr="00D335E2">
              <w:t>2027</w:t>
            </w:r>
          </w:p>
        </w:tc>
        <w:tc>
          <w:tcPr>
            <w:tcW w:w="359" w:type="pct"/>
            <w:shd w:val="clear" w:color="auto" w:fill="auto"/>
            <w:vAlign w:val="center"/>
          </w:tcPr>
          <w:p w14:paraId="62DA53CA" w14:textId="0BC1DB50" w:rsidR="0078504E" w:rsidRPr="00D335E2" w:rsidRDefault="002C0897" w:rsidP="0078504E">
            <w:pPr>
              <w:pStyle w:val="af2"/>
            </w:pPr>
            <w:r w:rsidRPr="00D335E2">
              <w:t>2032</w:t>
            </w:r>
          </w:p>
        </w:tc>
        <w:tc>
          <w:tcPr>
            <w:tcW w:w="346" w:type="pct"/>
            <w:shd w:val="clear" w:color="auto" w:fill="auto"/>
            <w:vAlign w:val="center"/>
          </w:tcPr>
          <w:p w14:paraId="62DA53CB" w14:textId="6C7D6E29" w:rsidR="0078504E" w:rsidRPr="00D335E2" w:rsidRDefault="002C0897" w:rsidP="0078504E">
            <w:pPr>
              <w:pStyle w:val="af2"/>
            </w:pPr>
            <w:r w:rsidRPr="00D335E2">
              <w:t>2037</w:t>
            </w:r>
          </w:p>
        </w:tc>
      </w:tr>
      <w:tr w:rsidR="00D335E2" w:rsidRPr="00D335E2" w14:paraId="62DA53D7" w14:textId="77777777" w:rsidTr="00E76685">
        <w:tc>
          <w:tcPr>
            <w:tcW w:w="259" w:type="pct"/>
            <w:shd w:val="clear" w:color="auto" w:fill="auto"/>
            <w:vAlign w:val="center"/>
          </w:tcPr>
          <w:p w14:paraId="62DA53CD" w14:textId="6EE24BCB" w:rsidR="00E76685" w:rsidRPr="00D335E2" w:rsidRDefault="00E76685" w:rsidP="0078504E">
            <w:pPr>
              <w:pStyle w:val="afd"/>
              <w:jc w:val="center"/>
              <w:rPr>
                <w:b/>
                <w:sz w:val="20"/>
                <w:szCs w:val="20"/>
              </w:rPr>
            </w:pPr>
            <w:r w:rsidRPr="00D335E2">
              <w:rPr>
                <w:b/>
                <w:sz w:val="20"/>
                <w:szCs w:val="20"/>
              </w:rPr>
              <w:t>1</w:t>
            </w:r>
          </w:p>
        </w:tc>
        <w:tc>
          <w:tcPr>
            <w:tcW w:w="1512" w:type="pct"/>
            <w:shd w:val="clear" w:color="auto" w:fill="auto"/>
          </w:tcPr>
          <w:p w14:paraId="68CEFFEC" w14:textId="7436B953" w:rsidR="00E76685" w:rsidRPr="00D335E2" w:rsidRDefault="00E76685" w:rsidP="002C0897">
            <w:pPr>
              <w:pStyle w:val="af3"/>
              <w:jc w:val="left"/>
              <w:rPr>
                <w:b/>
                <w:sz w:val="20"/>
                <w:szCs w:val="20"/>
                <w:lang w:val="en-US"/>
              </w:rPr>
            </w:pPr>
            <w:r w:rsidRPr="00D335E2">
              <w:rPr>
                <w:b/>
                <w:sz w:val="20"/>
                <w:szCs w:val="20"/>
              </w:rPr>
              <w:t>Численность населения, тыс. чел.</w:t>
            </w:r>
          </w:p>
        </w:tc>
        <w:tc>
          <w:tcPr>
            <w:tcW w:w="361" w:type="pct"/>
            <w:shd w:val="clear" w:color="auto" w:fill="auto"/>
            <w:vAlign w:val="center"/>
          </w:tcPr>
          <w:p w14:paraId="62DA53CE" w14:textId="323A5F31" w:rsidR="00E76685" w:rsidRPr="00D335E2" w:rsidRDefault="00E76685" w:rsidP="00E76685">
            <w:pPr>
              <w:pStyle w:val="af3"/>
              <w:rPr>
                <w:sz w:val="20"/>
                <w:szCs w:val="20"/>
              </w:rPr>
            </w:pPr>
            <w:r w:rsidRPr="00D335E2">
              <w:rPr>
                <w:sz w:val="20"/>
                <w:szCs w:val="20"/>
              </w:rPr>
              <w:t>1,8</w:t>
            </w:r>
          </w:p>
        </w:tc>
        <w:tc>
          <w:tcPr>
            <w:tcW w:w="360" w:type="pct"/>
            <w:shd w:val="clear" w:color="auto" w:fill="auto"/>
            <w:vAlign w:val="center"/>
          </w:tcPr>
          <w:p w14:paraId="62DA53CF" w14:textId="026619D3" w:rsidR="00E76685" w:rsidRPr="00D335E2" w:rsidRDefault="00E76685" w:rsidP="00E76685">
            <w:pPr>
              <w:pStyle w:val="af3"/>
              <w:rPr>
                <w:sz w:val="20"/>
                <w:szCs w:val="20"/>
              </w:rPr>
            </w:pPr>
            <w:r w:rsidRPr="00D335E2">
              <w:rPr>
                <w:sz w:val="20"/>
                <w:szCs w:val="20"/>
              </w:rPr>
              <w:t>1,9</w:t>
            </w:r>
          </w:p>
        </w:tc>
        <w:tc>
          <w:tcPr>
            <w:tcW w:w="360" w:type="pct"/>
            <w:shd w:val="clear" w:color="auto" w:fill="auto"/>
            <w:vAlign w:val="center"/>
          </w:tcPr>
          <w:p w14:paraId="62DA53D0" w14:textId="21F961F6" w:rsidR="00E76685" w:rsidRPr="00D335E2" w:rsidRDefault="00E76685" w:rsidP="00E76685">
            <w:pPr>
              <w:pStyle w:val="af3"/>
              <w:rPr>
                <w:sz w:val="20"/>
                <w:szCs w:val="20"/>
              </w:rPr>
            </w:pPr>
            <w:r w:rsidRPr="00D335E2">
              <w:rPr>
                <w:sz w:val="20"/>
                <w:szCs w:val="20"/>
              </w:rPr>
              <w:t>2,0</w:t>
            </w:r>
          </w:p>
        </w:tc>
        <w:tc>
          <w:tcPr>
            <w:tcW w:w="360" w:type="pct"/>
            <w:shd w:val="clear" w:color="auto" w:fill="auto"/>
            <w:vAlign w:val="center"/>
          </w:tcPr>
          <w:p w14:paraId="62DA53D1" w14:textId="772FD795" w:rsidR="00E76685" w:rsidRPr="00D335E2" w:rsidRDefault="00E76685" w:rsidP="00E76685">
            <w:pPr>
              <w:pStyle w:val="af3"/>
              <w:rPr>
                <w:sz w:val="20"/>
                <w:szCs w:val="20"/>
              </w:rPr>
            </w:pPr>
            <w:r w:rsidRPr="00D335E2">
              <w:rPr>
                <w:sz w:val="20"/>
                <w:szCs w:val="20"/>
              </w:rPr>
              <w:t>2,1</w:t>
            </w:r>
          </w:p>
        </w:tc>
        <w:tc>
          <w:tcPr>
            <w:tcW w:w="360" w:type="pct"/>
            <w:shd w:val="clear" w:color="auto" w:fill="auto"/>
            <w:vAlign w:val="center"/>
          </w:tcPr>
          <w:p w14:paraId="62DA53D2" w14:textId="016E6F56" w:rsidR="00E76685" w:rsidRPr="00D335E2" w:rsidRDefault="00E76685" w:rsidP="00E76685">
            <w:pPr>
              <w:pStyle w:val="af3"/>
              <w:rPr>
                <w:sz w:val="20"/>
                <w:szCs w:val="20"/>
              </w:rPr>
            </w:pPr>
            <w:r w:rsidRPr="00D335E2">
              <w:rPr>
                <w:sz w:val="20"/>
                <w:szCs w:val="20"/>
              </w:rPr>
              <w:t>2,1</w:t>
            </w:r>
          </w:p>
        </w:tc>
        <w:tc>
          <w:tcPr>
            <w:tcW w:w="361" w:type="pct"/>
            <w:shd w:val="clear" w:color="auto" w:fill="auto"/>
            <w:vAlign w:val="center"/>
          </w:tcPr>
          <w:p w14:paraId="62DA53D3" w14:textId="04B1E1A1" w:rsidR="00E76685" w:rsidRPr="00D335E2" w:rsidRDefault="00E76685" w:rsidP="00E76685">
            <w:pPr>
              <w:pStyle w:val="af3"/>
              <w:rPr>
                <w:sz w:val="20"/>
                <w:szCs w:val="20"/>
              </w:rPr>
            </w:pPr>
            <w:r w:rsidRPr="00D335E2">
              <w:rPr>
                <w:sz w:val="20"/>
                <w:szCs w:val="20"/>
              </w:rPr>
              <w:t>2,1</w:t>
            </w:r>
          </w:p>
        </w:tc>
        <w:tc>
          <w:tcPr>
            <w:tcW w:w="361" w:type="pct"/>
            <w:shd w:val="clear" w:color="auto" w:fill="auto"/>
            <w:vAlign w:val="center"/>
          </w:tcPr>
          <w:p w14:paraId="62DA53D4" w14:textId="3729977C" w:rsidR="00E76685" w:rsidRPr="00D335E2" w:rsidRDefault="00E76685" w:rsidP="00E76685">
            <w:pPr>
              <w:pStyle w:val="af3"/>
              <w:rPr>
                <w:sz w:val="20"/>
                <w:szCs w:val="20"/>
              </w:rPr>
            </w:pPr>
            <w:r w:rsidRPr="00D335E2">
              <w:rPr>
                <w:sz w:val="20"/>
                <w:szCs w:val="20"/>
              </w:rPr>
              <w:t>2,1</w:t>
            </w:r>
          </w:p>
        </w:tc>
        <w:tc>
          <w:tcPr>
            <w:tcW w:w="359" w:type="pct"/>
            <w:shd w:val="clear" w:color="auto" w:fill="auto"/>
            <w:vAlign w:val="center"/>
          </w:tcPr>
          <w:p w14:paraId="62DA53D5" w14:textId="51A545A7" w:rsidR="00E76685" w:rsidRPr="00D335E2" w:rsidRDefault="00E76685" w:rsidP="00E76685">
            <w:pPr>
              <w:pStyle w:val="af3"/>
              <w:rPr>
                <w:sz w:val="20"/>
                <w:szCs w:val="20"/>
              </w:rPr>
            </w:pPr>
            <w:r w:rsidRPr="00D335E2">
              <w:rPr>
                <w:sz w:val="20"/>
                <w:szCs w:val="20"/>
              </w:rPr>
              <w:t>2,1</w:t>
            </w:r>
          </w:p>
        </w:tc>
        <w:tc>
          <w:tcPr>
            <w:tcW w:w="346" w:type="pct"/>
            <w:shd w:val="clear" w:color="auto" w:fill="auto"/>
            <w:vAlign w:val="center"/>
          </w:tcPr>
          <w:p w14:paraId="62DA53D6" w14:textId="4C6DF27B" w:rsidR="00E76685" w:rsidRPr="00D335E2" w:rsidRDefault="00E76685" w:rsidP="00E76685">
            <w:pPr>
              <w:pStyle w:val="af3"/>
              <w:rPr>
                <w:sz w:val="20"/>
                <w:szCs w:val="20"/>
              </w:rPr>
            </w:pPr>
            <w:r w:rsidRPr="00D335E2">
              <w:rPr>
                <w:sz w:val="20"/>
                <w:szCs w:val="20"/>
              </w:rPr>
              <w:t>2,1</w:t>
            </w:r>
          </w:p>
        </w:tc>
      </w:tr>
      <w:tr w:rsidR="00D335E2" w:rsidRPr="00D335E2" w14:paraId="4478B3B8" w14:textId="77777777" w:rsidTr="00E76685">
        <w:tc>
          <w:tcPr>
            <w:tcW w:w="259" w:type="pct"/>
            <w:shd w:val="clear" w:color="auto" w:fill="auto"/>
            <w:vAlign w:val="center"/>
          </w:tcPr>
          <w:p w14:paraId="2AC45ED3" w14:textId="12CB0253" w:rsidR="00E76685" w:rsidRPr="00D335E2" w:rsidRDefault="00E76685" w:rsidP="00602CCF">
            <w:pPr>
              <w:pStyle w:val="afd"/>
              <w:jc w:val="center"/>
              <w:rPr>
                <w:sz w:val="20"/>
                <w:szCs w:val="20"/>
              </w:rPr>
            </w:pPr>
            <w:r w:rsidRPr="00D335E2">
              <w:rPr>
                <w:sz w:val="20"/>
                <w:szCs w:val="20"/>
              </w:rPr>
              <w:t>1.1</w:t>
            </w:r>
          </w:p>
        </w:tc>
        <w:tc>
          <w:tcPr>
            <w:tcW w:w="1512" w:type="pct"/>
            <w:shd w:val="clear" w:color="auto" w:fill="auto"/>
            <w:vAlign w:val="center"/>
          </w:tcPr>
          <w:p w14:paraId="4A7694C0" w14:textId="3DD32B5E" w:rsidR="00E76685" w:rsidRPr="00D335E2" w:rsidRDefault="00E76685" w:rsidP="00602CCF">
            <w:pPr>
              <w:pStyle w:val="af3"/>
              <w:jc w:val="left"/>
              <w:rPr>
                <w:sz w:val="20"/>
                <w:szCs w:val="20"/>
              </w:rPr>
            </w:pPr>
            <w:r w:rsidRPr="00D335E2">
              <w:rPr>
                <w:sz w:val="20"/>
                <w:szCs w:val="20"/>
              </w:rPr>
              <w:t>п. Усть-Юган (</w:t>
            </w:r>
            <w:r w:rsidR="003D3A48" w:rsidRPr="00D335E2">
              <w:rPr>
                <w:sz w:val="20"/>
                <w:szCs w:val="20"/>
              </w:rPr>
              <w:t>ст. Усть-Юган</w:t>
            </w:r>
            <w:r w:rsidRPr="00D335E2">
              <w:rPr>
                <w:sz w:val="20"/>
                <w:szCs w:val="20"/>
              </w:rPr>
              <w:t>)</w:t>
            </w:r>
          </w:p>
        </w:tc>
        <w:tc>
          <w:tcPr>
            <w:tcW w:w="361" w:type="pct"/>
            <w:shd w:val="clear" w:color="auto" w:fill="auto"/>
            <w:vAlign w:val="center"/>
          </w:tcPr>
          <w:p w14:paraId="42356A42" w14:textId="0B18AED8" w:rsidR="00E76685" w:rsidRPr="00D335E2" w:rsidRDefault="00E76685" w:rsidP="00E76685">
            <w:pPr>
              <w:pStyle w:val="af3"/>
              <w:rPr>
                <w:sz w:val="20"/>
                <w:szCs w:val="20"/>
              </w:rPr>
            </w:pPr>
            <w:r w:rsidRPr="00D335E2">
              <w:rPr>
                <w:rFonts w:ascii="Calibri" w:hAnsi="Calibri"/>
                <w:sz w:val="20"/>
                <w:szCs w:val="20"/>
              </w:rPr>
              <w:t>0,4</w:t>
            </w:r>
          </w:p>
        </w:tc>
        <w:tc>
          <w:tcPr>
            <w:tcW w:w="360" w:type="pct"/>
            <w:shd w:val="clear" w:color="auto" w:fill="auto"/>
            <w:vAlign w:val="center"/>
          </w:tcPr>
          <w:p w14:paraId="163A3E05" w14:textId="48F664BD" w:rsidR="00E76685" w:rsidRPr="00D335E2" w:rsidRDefault="00E76685" w:rsidP="00E76685">
            <w:pPr>
              <w:pStyle w:val="af3"/>
              <w:rPr>
                <w:sz w:val="20"/>
                <w:szCs w:val="20"/>
              </w:rPr>
            </w:pPr>
            <w:r w:rsidRPr="00D335E2">
              <w:rPr>
                <w:sz w:val="20"/>
                <w:szCs w:val="20"/>
              </w:rPr>
              <w:t>0,4</w:t>
            </w:r>
          </w:p>
        </w:tc>
        <w:tc>
          <w:tcPr>
            <w:tcW w:w="360" w:type="pct"/>
            <w:shd w:val="clear" w:color="auto" w:fill="auto"/>
            <w:vAlign w:val="center"/>
          </w:tcPr>
          <w:p w14:paraId="536A09B3" w14:textId="2F837FAD" w:rsidR="00E76685" w:rsidRPr="00D335E2" w:rsidRDefault="00E76685" w:rsidP="00E76685">
            <w:pPr>
              <w:pStyle w:val="af3"/>
              <w:rPr>
                <w:sz w:val="20"/>
                <w:szCs w:val="20"/>
              </w:rPr>
            </w:pPr>
            <w:r w:rsidRPr="00D335E2">
              <w:rPr>
                <w:sz w:val="20"/>
                <w:szCs w:val="20"/>
              </w:rPr>
              <w:t>0,4</w:t>
            </w:r>
          </w:p>
        </w:tc>
        <w:tc>
          <w:tcPr>
            <w:tcW w:w="360" w:type="pct"/>
            <w:shd w:val="clear" w:color="auto" w:fill="auto"/>
            <w:vAlign w:val="center"/>
          </w:tcPr>
          <w:p w14:paraId="26030799" w14:textId="62C5E198" w:rsidR="00E76685" w:rsidRPr="00D335E2" w:rsidRDefault="00E76685" w:rsidP="00E76685">
            <w:pPr>
              <w:pStyle w:val="af3"/>
              <w:rPr>
                <w:sz w:val="20"/>
                <w:szCs w:val="20"/>
              </w:rPr>
            </w:pPr>
            <w:r w:rsidRPr="00D335E2">
              <w:rPr>
                <w:sz w:val="20"/>
                <w:szCs w:val="20"/>
              </w:rPr>
              <w:t>0,4</w:t>
            </w:r>
          </w:p>
        </w:tc>
        <w:tc>
          <w:tcPr>
            <w:tcW w:w="360" w:type="pct"/>
            <w:shd w:val="clear" w:color="auto" w:fill="auto"/>
            <w:vAlign w:val="center"/>
          </w:tcPr>
          <w:p w14:paraId="5D473DD0" w14:textId="5C6C6493" w:rsidR="00E76685" w:rsidRPr="00D335E2" w:rsidRDefault="00E76685" w:rsidP="00E76685">
            <w:pPr>
              <w:pStyle w:val="af3"/>
              <w:rPr>
                <w:sz w:val="20"/>
                <w:szCs w:val="20"/>
              </w:rPr>
            </w:pPr>
            <w:r w:rsidRPr="00D335E2">
              <w:rPr>
                <w:sz w:val="20"/>
                <w:szCs w:val="20"/>
              </w:rPr>
              <w:t>0,4</w:t>
            </w:r>
          </w:p>
        </w:tc>
        <w:tc>
          <w:tcPr>
            <w:tcW w:w="361" w:type="pct"/>
            <w:shd w:val="clear" w:color="auto" w:fill="auto"/>
            <w:vAlign w:val="center"/>
          </w:tcPr>
          <w:p w14:paraId="111B4E79" w14:textId="455B4BDF" w:rsidR="00E76685" w:rsidRPr="00D335E2" w:rsidRDefault="00E76685" w:rsidP="00E76685">
            <w:pPr>
              <w:pStyle w:val="af3"/>
              <w:rPr>
                <w:sz w:val="20"/>
                <w:szCs w:val="20"/>
              </w:rPr>
            </w:pPr>
            <w:r w:rsidRPr="00D335E2">
              <w:rPr>
                <w:sz w:val="20"/>
                <w:szCs w:val="20"/>
              </w:rPr>
              <w:t>0,4</w:t>
            </w:r>
          </w:p>
        </w:tc>
        <w:tc>
          <w:tcPr>
            <w:tcW w:w="361" w:type="pct"/>
            <w:shd w:val="clear" w:color="auto" w:fill="auto"/>
            <w:vAlign w:val="center"/>
          </w:tcPr>
          <w:p w14:paraId="5F9E3FBD" w14:textId="5A7A7623" w:rsidR="00E76685" w:rsidRPr="00D335E2" w:rsidRDefault="00E76685" w:rsidP="00E76685">
            <w:pPr>
              <w:pStyle w:val="af3"/>
              <w:rPr>
                <w:sz w:val="20"/>
                <w:szCs w:val="20"/>
              </w:rPr>
            </w:pPr>
            <w:r w:rsidRPr="00D335E2">
              <w:rPr>
                <w:sz w:val="20"/>
                <w:szCs w:val="20"/>
              </w:rPr>
              <w:t>0,3</w:t>
            </w:r>
          </w:p>
        </w:tc>
        <w:tc>
          <w:tcPr>
            <w:tcW w:w="359" w:type="pct"/>
            <w:shd w:val="clear" w:color="auto" w:fill="auto"/>
            <w:vAlign w:val="center"/>
          </w:tcPr>
          <w:p w14:paraId="55000FF3" w14:textId="27130B89" w:rsidR="00E76685" w:rsidRPr="00D335E2" w:rsidRDefault="00E76685" w:rsidP="00E76685">
            <w:pPr>
              <w:pStyle w:val="af3"/>
              <w:rPr>
                <w:sz w:val="20"/>
                <w:szCs w:val="20"/>
              </w:rPr>
            </w:pPr>
            <w:r w:rsidRPr="00D335E2">
              <w:rPr>
                <w:sz w:val="20"/>
                <w:szCs w:val="20"/>
              </w:rPr>
              <w:t>0,3</w:t>
            </w:r>
          </w:p>
        </w:tc>
        <w:tc>
          <w:tcPr>
            <w:tcW w:w="346" w:type="pct"/>
            <w:shd w:val="clear" w:color="auto" w:fill="auto"/>
            <w:vAlign w:val="center"/>
          </w:tcPr>
          <w:p w14:paraId="7E70B264" w14:textId="13C8A0BC" w:rsidR="00E76685" w:rsidRPr="00D335E2" w:rsidRDefault="00E76685" w:rsidP="00E76685">
            <w:pPr>
              <w:pStyle w:val="af3"/>
              <w:rPr>
                <w:sz w:val="20"/>
                <w:szCs w:val="20"/>
              </w:rPr>
            </w:pPr>
            <w:r w:rsidRPr="00D335E2">
              <w:rPr>
                <w:sz w:val="20"/>
                <w:szCs w:val="20"/>
              </w:rPr>
              <w:t>0,4</w:t>
            </w:r>
          </w:p>
        </w:tc>
      </w:tr>
      <w:tr w:rsidR="00D335E2" w:rsidRPr="00D335E2" w14:paraId="16AC111C" w14:textId="77777777" w:rsidTr="00E76685">
        <w:tc>
          <w:tcPr>
            <w:tcW w:w="259" w:type="pct"/>
            <w:shd w:val="clear" w:color="auto" w:fill="auto"/>
            <w:vAlign w:val="center"/>
          </w:tcPr>
          <w:p w14:paraId="3D791D8B" w14:textId="0539C1B3" w:rsidR="00E76685" w:rsidRPr="00D335E2" w:rsidRDefault="00E76685" w:rsidP="00602CCF">
            <w:pPr>
              <w:pStyle w:val="afd"/>
              <w:jc w:val="center"/>
              <w:rPr>
                <w:sz w:val="20"/>
                <w:szCs w:val="20"/>
              </w:rPr>
            </w:pPr>
            <w:r w:rsidRPr="00D335E2">
              <w:rPr>
                <w:sz w:val="20"/>
                <w:szCs w:val="20"/>
              </w:rPr>
              <w:t>1.2</w:t>
            </w:r>
          </w:p>
        </w:tc>
        <w:tc>
          <w:tcPr>
            <w:tcW w:w="1512" w:type="pct"/>
            <w:shd w:val="clear" w:color="auto" w:fill="auto"/>
            <w:vAlign w:val="center"/>
          </w:tcPr>
          <w:p w14:paraId="6A6F3D8D" w14:textId="20EA5330" w:rsidR="00E76685" w:rsidRPr="00D335E2" w:rsidRDefault="00E76685" w:rsidP="00602CCF">
            <w:pPr>
              <w:pStyle w:val="af3"/>
              <w:jc w:val="left"/>
              <w:rPr>
                <w:sz w:val="20"/>
                <w:szCs w:val="20"/>
              </w:rPr>
            </w:pPr>
            <w:r w:rsidRPr="00D335E2">
              <w:rPr>
                <w:sz w:val="20"/>
                <w:szCs w:val="20"/>
              </w:rPr>
              <w:t>п. Усть-Юган (северная часть)</w:t>
            </w:r>
          </w:p>
        </w:tc>
        <w:tc>
          <w:tcPr>
            <w:tcW w:w="361" w:type="pct"/>
            <w:shd w:val="clear" w:color="auto" w:fill="auto"/>
            <w:vAlign w:val="center"/>
          </w:tcPr>
          <w:p w14:paraId="4899452E" w14:textId="4CF84253" w:rsidR="00E76685" w:rsidRPr="00D335E2" w:rsidRDefault="00E76685" w:rsidP="00E76685">
            <w:pPr>
              <w:pStyle w:val="af3"/>
              <w:rPr>
                <w:sz w:val="20"/>
                <w:szCs w:val="20"/>
              </w:rPr>
            </w:pPr>
            <w:r w:rsidRPr="00D335E2">
              <w:rPr>
                <w:rFonts w:ascii="Calibri" w:hAnsi="Calibri"/>
                <w:sz w:val="20"/>
                <w:szCs w:val="20"/>
              </w:rPr>
              <w:t>0,2</w:t>
            </w:r>
          </w:p>
        </w:tc>
        <w:tc>
          <w:tcPr>
            <w:tcW w:w="360" w:type="pct"/>
            <w:shd w:val="clear" w:color="auto" w:fill="auto"/>
            <w:vAlign w:val="center"/>
          </w:tcPr>
          <w:p w14:paraId="3AFFD253" w14:textId="64ACB525" w:rsidR="00E76685" w:rsidRPr="00D335E2" w:rsidRDefault="00E76685" w:rsidP="00E76685">
            <w:pPr>
              <w:pStyle w:val="af3"/>
              <w:rPr>
                <w:sz w:val="20"/>
                <w:szCs w:val="20"/>
              </w:rPr>
            </w:pPr>
            <w:r w:rsidRPr="00D335E2">
              <w:rPr>
                <w:sz w:val="20"/>
                <w:szCs w:val="20"/>
              </w:rPr>
              <w:t>0,2</w:t>
            </w:r>
          </w:p>
        </w:tc>
        <w:tc>
          <w:tcPr>
            <w:tcW w:w="360" w:type="pct"/>
            <w:shd w:val="clear" w:color="auto" w:fill="auto"/>
            <w:vAlign w:val="center"/>
          </w:tcPr>
          <w:p w14:paraId="0334811D" w14:textId="50AE49F2" w:rsidR="00E76685" w:rsidRPr="00D335E2" w:rsidRDefault="00E76685" w:rsidP="00E76685">
            <w:pPr>
              <w:pStyle w:val="af3"/>
              <w:rPr>
                <w:sz w:val="20"/>
                <w:szCs w:val="20"/>
              </w:rPr>
            </w:pPr>
            <w:r w:rsidRPr="00D335E2">
              <w:rPr>
                <w:sz w:val="20"/>
                <w:szCs w:val="20"/>
              </w:rPr>
              <w:t>0,3</w:t>
            </w:r>
          </w:p>
        </w:tc>
        <w:tc>
          <w:tcPr>
            <w:tcW w:w="360" w:type="pct"/>
            <w:shd w:val="clear" w:color="auto" w:fill="auto"/>
            <w:vAlign w:val="center"/>
          </w:tcPr>
          <w:p w14:paraId="1049E98A" w14:textId="4957AC45" w:rsidR="00E76685" w:rsidRPr="00D335E2" w:rsidRDefault="00E76685" w:rsidP="00E76685">
            <w:pPr>
              <w:pStyle w:val="af3"/>
              <w:rPr>
                <w:sz w:val="20"/>
                <w:szCs w:val="20"/>
              </w:rPr>
            </w:pPr>
            <w:r w:rsidRPr="00D335E2">
              <w:rPr>
                <w:sz w:val="20"/>
                <w:szCs w:val="20"/>
              </w:rPr>
              <w:t>0,4</w:t>
            </w:r>
          </w:p>
        </w:tc>
        <w:tc>
          <w:tcPr>
            <w:tcW w:w="360" w:type="pct"/>
            <w:shd w:val="clear" w:color="auto" w:fill="auto"/>
            <w:vAlign w:val="center"/>
          </w:tcPr>
          <w:p w14:paraId="7E9108DB" w14:textId="4378A75C" w:rsidR="00E76685" w:rsidRPr="00D335E2" w:rsidRDefault="00E76685" w:rsidP="00E76685">
            <w:pPr>
              <w:pStyle w:val="af3"/>
              <w:rPr>
                <w:sz w:val="20"/>
                <w:szCs w:val="20"/>
              </w:rPr>
            </w:pPr>
            <w:r w:rsidRPr="00D335E2">
              <w:rPr>
                <w:sz w:val="20"/>
                <w:szCs w:val="20"/>
              </w:rPr>
              <w:t>0,4</w:t>
            </w:r>
          </w:p>
        </w:tc>
        <w:tc>
          <w:tcPr>
            <w:tcW w:w="361" w:type="pct"/>
            <w:shd w:val="clear" w:color="auto" w:fill="auto"/>
            <w:vAlign w:val="center"/>
          </w:tcPr>
          <w:p w14:paraId="1D0DB378" w14:textId="06B95B87" w:rsidR="00E76685" w:rsidRPr="00D335E2" w:rsidRDefault="00E76685" w:rsidP="00E76685">
            <w:pPr>
              <w:pStyle w:val="af3"/>
              <w:rPr>
                <w:sz w:val="20"/>
                <w:szCs w:val="20"/>
              </w:rPr>
            </w:pPr>
            <w:r w:rsidRPr="00D335E2">
              <w:rPr>
                <w:sz w:val="20"/>
                <w:szCs w:val="20"/>
              </w:rPr>
              <w:t>0,4</w:t>
            </w:r>
          </w:p>
        </w:tc>
        <w:tc>
          <w:tcPr>
            <w:tcW w:w="361" w:type="pct"/>
            <w:shd w:val="clear" w:color="auto" w:fill="auto"/>
            <w:vAlign w:val="center"/>
          </w:tcPr>
          <w:p w14:paraId="31AACA74" w14:textId="0FF8FB20" w:rsidR="00E76685" w:rsidRPr="00D335E2" w:rsidRDefault="00E76685" w:rsidP="00E76685">
            <w:pPr>
              <w:pStyle w:val="af3"/>
              <w:rPr>
                <w:sz w:val="20"/>
                <w:szCs w:val="20"/>
              </w:rPr>
            </w:pPr>
            <w:r w:rsidRPr="00D335E2">
              <w:rPr>
                <w:sz w:val="20"/>
                <w:szCs w:val="20"/>
              </w:rPr>
              <w:t>0,5</w:t>
            </w:r>
          </w:p>
        </w:tc>
        <w:tc>
          <w:tcPr>
            <w:tcW w:w="359" w:type="pct"/>
            <w:shd w:val="clear" w:color="auto" w:fill="auto"/>
            <w:vAlign w:val="center"/>
          </w:tcPr>
          <w:p w14:paraId="00257F0A" w14:textId="5DC6AD20" w:rsidR="00E76685" w:rsidRPr="00D335E2" w:rsidRDefault="00E76685" w:rsidP="00E76685">
            <w:pPr>
              <w:pStyle w:val="af3"/>
              <w:rPr>
                <w:sz w:val="20"/>
                <w:szCs w:val="20"/>
              </w:rPr>
            </w:pPr>
            <w:r w:rsidRPr="00D335E2">
              <w:rPr>
                <w:sz w:val="20"/>
                <w:szCs w:val="20"/>
              </w:rPr>
              <w:t>0,5</w:t>
            </w:r>
          </w:p>
        </w:tc>
        <w:tc>
          <w:tcPr>
            <w:tcW w:w="346" w:type="pct"/>
            <w:shd w:val="clear" w:color="auto" w:fill="auto"/>
            <w:vAlign w:val="center"/>
          </w:tcPr>
          <w:p w14:paraId="39874D45" w14:textId="0D68B6CE" w:rsidR="00E76685" w:rsidRPr="00D335E2" w:rsidRDefault="00E76685" w:rsidP="00E76685">
            <w:pPr>
              <w:pStyle w:val="af3"/>
              <w:rPr>
                <w:sz w:val="20"/>
                <w:szCs w:val="20"/>
              </w:rPr>
            </w:pPr>
            <w:r w:rsidRPr="00D335E2">
              <w:rPr>
                <w:sz w:val="20"/>
                <w:szCs w:val="20"/>
              </w:rPr>
              <w:t>0,4</w:t>
            </w:r>
          </w:p>
        </w:tc>
      </w:tr>
      <w:tr w:rsidR="00E76685" w:rsidRPr="00D335E2" w14:paraId="465C0D42" w14:textId="77777777" w:rsidTr="00E76685">
        <w:tc>
          <w:tcPr>
            <w:tcW w:w="259" w:type="pct"/>
            <w:shd w:val="clear" w:color="auto" w:fill="auto"/>
            <w:vAlign w:val="center"/>
          </w:tcPr>
          <w:p w14:paraId="3966D30F" w14:textId="0CBEC3C3" w:rsidR="00E76685" w:rsidRPr="00D335E2" w:rsidRDefault="00E76685" w:rsidP="00602CCF">
            <w:pPr>
              <w:pStyle w:val="afd"/>
              <w:jc w:val="center"/>
              <w:rPr>
                <w:sz w:val="20"/>
                <w:szCs w:val="20"/>
              </w:rPr>
            </w:pPr>
            <w:r w:rsidRPr="00D335E2">
              <w:rPr>
                <w:sz w:val="20"/>
                <w:szCs w:val="20"/>
              </w:rPr>
              <w:t>1.3</w:t>
            </w:r>
          </w:p>
        </w:tc>
        <w:tc>
          <w:tcPr>
            <w:tcW w:w="1512" w:type="pct"/>
            <w:shd w:val="clear" w:color="auto" w:fill="auto"/>
            <w:vAlign w:val="center"/>
          </w:tcPr>
          <w:p w14:paraId="38BBBDEE" w14:textId="58862EC1" w:rsidR="00E76685" w:rsidRPr="00D335E2" w:rsidRDefault="00E76685" w:rsidP="00602CCF">
            <w:pPr>
              <w:pStyle w:val="af3"/>
              <w:jc w:val="left"/>
              <w:rPr>
                <w:sz w:val="20"/>
                <w:szCs w:val="20"/>
              </w:rPr>
            </w:pPr>
            <w:r w:rsidRPr="00D335E2">
              <w:rPr>
                <w:sz w:val="20"/>
                <w:szCs w:val="20"/>
              </w:rPr>
              <w:t>п. Юганская Обь</w:t>
            </w:r>
          </w:p>
        </w:tc>
        <w:tc>
          <w:tcPr>
            <w:tcW w:w="361" w:type="pct"/>
            <w:shd w:val="clear" w:color="auto" w:fill="auto"/>
            <w:vAlign w:val="center"/>
          </w:tcPr>
          <w:p w14:paraId="15721C98" w14:textId="6B154A48" w:rsidR="00E76685" w:rsidRPr="00D335E2" w:rsidRDefault="00E76685" w:rsidP="00E76685">
            <w:pPr>
              <w:pStyle w:val="af3"/>
              <w:rPr>
                <w:sz w:val="20"/>
                <w:szCs w:val="20"/>
              </w:rPr>
            </w:pPr>
            <w:r w:rsidRPr="00D335E2">
              <w:rPr>
                <w:rFonts w:ascii="Calibri" w:hAnsi="Calibri"/>
                <w:sz w:val="20"/>
                <w:szCs w:val="20"/>
              </w:rPr>
              <w:t>1,2</w:t>
            </w:r>
          </w:p>
        </w:tc>
        <w:tc>
          <w:tcPr>
            <w:tcW w:w="360" w:type="pct"/>
            <w:shd w:val="clear" w:color="auto" w:fill="auto"/>
            <w:vAlign w:val="center"/>
          </w:tcPr>
          <w:p w14:paraId="55BFB17C" w14:textId="6FA0DF78" w:rsidR="00E76685" w:rsidRPr="00D335E2" w:rsidRDefault="00E76685" w:rsidP="00E76685">
            <w:pPr>
              <w:pStyle w:val="af3"/>
              <w:rPr>
                <w:sz w:val="20"/>
                <w:szCs w:val="20"/>
              </w:rPr>
            </w:pPr>
            <w:r w:rsidRPr="00D335E2">
              <w:rPr>
                <w:sz w:val="20"/>
                <w:szCs w:val="20"/>
              </w:rPr>
              <w:t>1,3</w:t>
            </w:r>
          </w:p>
        </w:tc>
        <w:tc>
          <w:tcPr>
            <w:tcW w:w="360" w:type="pct"/>
            <w:shd w:val="clear" w:color="auto" w:fill="auto"/>
            <w:vAlign w:val="center"/>
          </w:tcPr>
          <w:p w14:paraId="3608B9B7" w14:textId="09A9F835" w:rsidR="00E76685" w:rsidRPr="00D335E2" w:rsidRDefault="00E76685" w:rsidP="00E76685">
            <w:pPr>
              <w:pStyle w:val="af3"/>
              <w:rPr>
                <w:sz w:val="20"/>
                <w:szCs w:val="20"/>
              </w:rPr>
            </w:pPr>
            <w:r w:rsidRPr="00D335E2">
              <w:rPr>
                <w:sz w:val="20"/>
                <w:szCs w:val="20"/>
              </w:rPr>
              <w:t>1,3</w:t>
            </w:r>
          </w:p>
        </w:tc>
        <w:tc>
          <w:tcPr>
            <w:tcW w:w="360" w:type="pct"/>
            <w:shd w:val="clear" w:color="auto" w:fill="auto"/>
            <w:vAlign w:val="center"/>
          </w:tcPr>
          <w:p w14:paraId="07C968E4" w14:textId="58A3B53C" w:rsidR="00E76685" w:rsidRPr="00D335E2" w:rsidRDefault="00E76685" w:rsidP="00E76685">
            <w:pPr>
              <w:pStyle w:val="af3"/>
              <w:rPr>
                <w:sz w:val="20"/>
                <w:szCs w:val="20"/>
              </w:rPr>
            </w:pPr>
            <w:r w:rsidRPr="00D335E2">
              <w:rPr>
                <w:sz w:val="20"/>
                <w:szCs w:val="20"/>
              </w:rPr>
              <w:t>1,3</w:t>
            </w:r>
          </w:p>
        </w:tc>
        <w:tc>
          <w:tcPr>
            <w:tcW w:w="360" w:type="pct"/>
            <w:shd w:val="clear" w:color="auto" w:fill="auto"/>
            <w:vAlign w:val="center"/>
          </w:tcPr>
          <w:p w14:paraId="54C9AA46" w14:textId="1B6CB08A" w:rsidR="00E76685" w:rsidRPr="00D335E2" w:rsidRDefault="00E76685" w:rsidP="00E76685">
            <w:pPr>
              <w:pStyle w:val="af3"/>
              <w:rPr>
                <w:sz w:val="20"/>
                <w:szCs w:val="20"/>
              </w:rPr>
            </w:pPr>
            <w:r w:rsidRPr="00D335E2">
              <w:rPr>
                <w:sz w:val="20"/>
                <w:szCs w:val="20"/>
              </w:rPr>
              <w:t>1,3</w:t>
            </w:r>
          </w:p>
        </w:tc>
        <w:tc>
          <w:tcPr>
            <w:tcW w:w="361" w:type="pct"/>
            <w:shd w:val="clear" w:color="auto" w:fill="auto"/>
            <w:vAlign w:val="center"/>
          </w:tcPr>
          <w:p w14:paraId="57962927" w14:textId="33BD6DA2" w:rsidR="00E76685" w:rsidRPr="00D335E2" w:rsidRDefault="00E76685" w:rsidP="00E76685">
            <w:pPr>
              <w:pStyle w:val="af3"/>
              <w:rPr>
                <w:sz w:val="20"/>
                <w:szCs w:val="20"/>
              </w:rPr>
            </w:pPr>
            <w:r w:rsidRPr="00D335E2">
              <w:rPr>
                <w:sz w:val="20"/>
                <w:szCs w:val="20"/>
              </w:rPr>
              <w:t>1,3</w:t>
            </w:r>
          </w:p>
        </w:tc>
        <w:tc>
          <w:tcPr>
            <w:tcW w:w="361" w:type="pct"/>
            <w:shd w:val="clear" w:color="auto" w:fill="auto"/>
            <w:vAlign w:val="center"/>
          </w:tcPr>
          <w:p w14:paraId="36B5A252" w14:textId="0523AEFB" w:rsidR="00E76685" w:rsidRPr="00D335E2" w:rsidRDefault="00E76685" w:rsidP="00E76685">
            <w:pPr>
              <w:pStyle w:val="af3"/>
              <w:rPr>
                <w:sz w:val="20"/>
                <w:szCs w:val="20"/>
              </w:rPr>
            </w:pPr>
            <w:r w:rsidRPr="00D335E2">
              <w:rPr>
                <w:sz w:val="20"/>
                <w:szCs w:val="20"/>
              </w:rPr>
              <w:t>1,3</w:t>
            </w:r>
          </w:p>
        </w:tc>
        <w:tc>
          <w:tcPr>
            <w:tcW w:w="359" w:type="pct"/>
            <w:shd w:val="clear" w:color="auto" w:fill="auto"/>
            <w:vAlign w:val="center"/>
          </w:tcPr>
          <w:p w14:paraId="712105DE" w14:textId="44FC7F77" w:rsidR="00E76685" w:rsidRPr="00D335E2" w:rsidRDefault="00E76685" w:rsidP="00E76685">
            <w:pPr>
              <w:pStyle w:val="af3"/>
              <w:rPr>
                <w:sz w:val="20"/>
                <w:szCs w:val="20"/>
              </w:rPr>
            </w:pPr>
            <w:r w:rsidRPr="00D335E2">
              <w:rPr>
                <w:sz w:val="20"/>
                <w:szCs w:val="20"/>
              </w:rPr>
              <w:t>1,3</w:t>
            </w:r>
          </w:p>
        </w:tc>
        <w:tc>
          <w:tcPr>
            <w:tcW w:w="346" w:type="pct"/>
            <w:shd w:val="clear" w:color="auto" w:fill="auto"/>
            <w:vAlign w:val="center"/>
          </w:tcPr>
          <w:p w14:paraId="1AEB0CF0" w14:textId="373F26C2" w:rsidR="00E76685" w:rsidRPr="00D335E2" w:rsidRDefault="00E76685" w:rsidP="00E76685">
            <w:pPr>
              <w:pStyle w:val="af3"/>
              <w:rPr>
                <w:sz w:val="20"/>
                <w:szCs w:val="20"/>
              </w:rPr>
            </w:pPr>
            <w:r w:rsidRPr="00D335E2">
              <w:rPr>
                <w:sz w:val="20"/>
                <w:szCs w:val="20"/>
              </w:rPr>
              <w:t>1,3</w:t>
            </w:r>
          </w:p>
        </w:tc>
      </w:tr>
    </w:tbl>
    <w:p w14:paraId="7D93C297" w14:textId="77777777" w:rsidR="004E2299" w:rsidRPr="00D335E2" w:rsidRDefault="004E2299" w:rsidP="004E2299">
      <w:pPr>
        <w:pStyle w:val="a5"/>
      </w:pPr>
      <w:bookmarkStart w:id="149" w:name="_Toc483492591"/>
      <w:bookmarkStart w:id="150" w:name="_Toc484006177"/>
      <w:bookmarkStart w:id="151" w:name="_Toc484008008"/>
      <w:bookmarkStart w:id="152" w:name="_Toc484012437"/>
      <w:bookmarkStart w:id="153" w:name="_Toc484013330"/>
    </w:p>
    <w:p w14:paraId="62DA53DA" w14:textId="7FF831F1" w:rsidR="005D1EAD" w:rsidRPr="00D335E2" w:rsidRDefault="00611035" w:rsidP="001042D5">
      <w:pPr>
        <w:pStyle w:val="3"/>
      </w:pPr>
      <w:bookmarkStart w:id="154" w:name="_Toc527357575"/>
      <w:bookmarkStart w:id="155" w:name="_Toc533415862"/>
      <w:r w:rsidRPr="00D335E2">
        <w:t>Движение жилищного фонда и общественно-деловой застройки</w:t>
      </w:r>
      <w:bookmarkEnd w:id="149"/>
      <w:bookmarkEnd w:id="150"/>
      <w:bookmarkEnd w:id="151"/>
      <w:bookmarkEnd w:id="152"/>
      <w:bookmarkEnd w:id="153"/>
      <w:bookmarkEnd w:id="154"/>
      <w:bookmarkEnd w:id="155"/>
    </w:p>
    <w:p w14:paraId="62DA53DB" w14:textId="789D8E68" w:rsidR="005D1EAD" w:rsidRPr="00D335E2" w:rsidRDefault="00A30BE8" w:rsidP="008B0DB7">
      <w:pPr>
        <w:pStyle w:val="a5"/>
      </w:pPr>
      <w:r w:rsidRPr="00D335E2">
        <w:t xml:space="preserve">Прогноз развития застройки включает прогноз развития жилищного фонда (в том числе ввод, снос многоквартирных и индивидуальных жилых домов) и прогноз ввода и сноса зданий социально значимых организаций. Прогноз выполнен на основе генерального плана и проектов планировки </w:t>
      </w:r>
      <w:r w:rsidR="0098434E" w:rsidRPr="00D335E2">
        <w:t>сельско</w:t>
      </w:r>
      <w:r w:rsidRPr="00D335E2">
        <w:t xml:space="preserve">го поселения </w:t>
      </w:r>
      <w:r w:rsidR="0098434E" w:rsidRPr="00D335E2">
        <w:t>Усть-Юган</w:t>
      </w:r>
      <w:r w:rsidRPr="00D335E2">
        <w:t>.</w:t>
      </w:r>
    </w:p>
    <w:p w14:paraId="62DA53DC" w14:textId="5AA1272D" w:rsidR="005D1EAD" w:rsidRPr="00D335E2" w:rsidRDefault="005D1EAD" w:rsidP="008B0DB7">
      <w:pPr>
        <w:pStyle w:val="af"/>
      </w:pPr>
      <w:bookmarkStart w:id="156" w:name="_Ref412557316"/>
      <w:r w:rsidRPr="00D335E2">
        <w:t xml:space="preserve">Таблица </w:t>
      </w:r>
      <w:r w:rsidR="008B0946" w:rsidRPr="00D335E2">
        <w:rPr>
          <w:noProof/>
        </w:rPr>
        <w:fldChar w:fldCharType="begin"/>
      </w:r>
      <w:r w:rsidR="008B0946" w:rsidRPr="00D335E2">
        <w:rPr>
          <w:noProof/>
        </w:rPr>
        <w:instrText xml:space="preserve"> SEQ Таблица \* ARABIC </w:instrText>
      </w:r>
      <w:r w:rsidR="008B0946" w:rsidRPr="00D335E2">
        <w:rPr>
          <w:noProof/>
        </w:rPr>
        <w:fldChar w:fldCharType="separate"/>
      </w:r>
      <w:r w:rsidR="00102410">
        <w:rPr>
          <w:noProof/>
        </w:rPr>
        <w:t>11</w:t>
      </w:r>
      <w:r w:rsidR="008B0946" w:rsidRPr="00D335E2">
        <w:rPr>
          <w:noProof/>
        </w:rPr>
        <w:fldChar w:fldCharType="end"/>
      </w:r>
      <w:bookmarkEnd w:id="156"/>
      <w:r w:rsidRPr="00D335E2">
        <w:t xml:space="preserve"> Перспективные показатели ввода и сноса многоквартирных</w:t>
      </w:r>
      <w:r w:rsidR="00A30BE8" w:rsidRPr="00D335E2">
        <w:t xml:space="preserve"> жилых</w:t>
      </w:r>
      <w:r w:rsidRPr="00D335E2">
        <w:t xml:space="preserve"> домов </w:t>
      </w:r>
      <w:r w:rsidR="004E2299" w:rsidRPr="00D335E2">
        <w:br/>
      </w:r>
      <w:r w:rsidR="0098434E" w:rsidRPr="00D335E2">
        <w:t>сельско</w:t>
      </w:r>
      <w:r w:rsidR="00A817BE" w:rsidRPr="00D335E2">
        <w:t xml:space="preserve">го поселения </w:t>
      </w:r>
      <w:r w:rsidR="0098434E" w:rsidRPr="00D335E2">
        <w:t>Усть-Юган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
        <w:gridCol w:w="3292"/>
        <w:gridCol w:w="870"/>
        <w:gridCol w:w="661"/>
        <w:gridCol w:w="661"/>
        <w:gridCol w:w="661"/>
        <w:gridCol w:w="661"/>
        <w:gridCol w:w="661"/>
        <w:gridCol w:w="699"/>
        <w:gridCol w:w="699"/>
        <w:gridCol w:w="683"/>
      </w:tblGrid>
      <w:tr w:rsidR="00D335E2" w:rsidRPr="00D335E2" w14:paraId="2BA15B49" w14:textId="77777777" w:rsidTr="00B56882">
        <w:trPr>
          <w:cantSplit/>
          <w:tblHeader/>
        </w:trPr>
        <w:tc>
          <w:tcPr>
            <w:tcW w:w="290" w:type="pct"/>
            <w:shd w:val="clear" w:color="auto" w:fill="auto"/>
            <w:vAlign w:val="center"/>
          </w:tcPr>
          <w:p w14:paraId="71C533A4" w14:textId="32DE8F02" w:rsidR="002C0897" w:rsidRPr="00D335E2" w:rsidRDefault="002C0897" w:rsidP="002C0897">
            <w:pPr>
              <w:jc w:val="center"/>
              <w:rPr>
                <w:b/>
                <w:sz w:val="20"/>
                <w:szCs w:val="20"/>
              </w:rPr>
            </w:pPr>
            <w:r w:rsidRPr="00D335E2">
              <w:rPr>
                <w:b/>
                <w:sz w:val="20"/>
                <w:szCs w:val="20"/>
              </w:rPr>
              <w:t>№ п/п</w:t>
            </w:r>
          </w:p>
        </w:tc>
        <w:tc>
          <w:tcPr>
            <w:tcW w:w="1624" w:type="pct"/>
            <w:shd w:val="clear" w:color="auto" w:fill="auto"/>
            <w:vAlign w:val="center"/>
          </w:tcPr>
          <w:p w14:paraId="117BE7E3" w14:textId="791406E6" w:rsidR="002C0897" w:rsidRPr="00D335E2" w:rsidRDefault="002C0897" w:rsidP="002C0897">
            <w:pPr>
              <w:jc w:val="center"/>
              <w:rPr>
                <w:b/>
                <w:sz w:val="20"/>
                <w:szCs w:val="20"/>
              </w:rPr>
            </w:pPr>
            <w:r w:rsidRPr="00D335E2">
              <w:rPr>
                <w:b/>
                <w:sz w:val="20"/>
                <w:szCs w:val="20"/>
              </w:rPr>
              <w:t>Показатели/</w:t>
            </w:r>
            <w:r w:rsidR="00C93505" w:rsidRPr="00D335E2">
              <w:rPr>
                <w:b/>
                <w:sz w:val="20"/>
                <w:szCs w:val="20"/>
              </w:rPr>
              <w:t xml:space="preserve">конец </w:t>
            </w:r>
            <w:r w:rsidRPr="00D335E2">
              <w:rPr>
                <w:b/>
                <w:sz w:val="20"/>
                <w:szCs w:val="20"/>
              </w:rPr>
              <w:t>год</w:t>
            </w:r>
            <w:r w:rsidR="00C93505" w:rsidRPr="00D335E2">
              <w:rPr>
                <w:b/>
                <w:sz w:val="20"/>
                <w:szCs w:val="20"/>
              </w:rPr>
              <w:t>а</w:t>
            </w:r>
          </w:p>
        </w:tc>
        <w:tc>
          <w:tcPr>
            <w:tcW w:w="429" w:type="pct"/>
            <w:shd w:val="clear" w:color="auto" w:fill="auto"/>
            <w:vAlign w:val="center"/>
          </w:tcPr>
          <w:p w14:paraId="6538E5BD" w14:textId="77777777" w:rsidR="002C0897" w:rsidRPr="00D335E2" w:rsidRDefault="002C0897" w:rsidP="002C0897">
            <w:pPr>
              <w:pStyle w:val="af2"/>
            </w:pPr>
            <w:r w:rsidRPr="00D335E2">
              <w:t>2017</w:t>
            </w:r>
          </w:p>
          <w:p w14:paraId="597BAD6E" w14:textId="6331BFF1" w:rsidR="002C0897" w:rsidRPr="00D335E2" w:rsidRDefault="002C0897" w:rsidP="002C0897">
            <w:pPr>
              <w:jc w:val="center"/>
              <w:rPr>
                <w:b/>
                <w:sz w:val="20"/>
                <w:szCs w:val="20"/>
              </w:rPr>
            </w:pPr>
            <w:r w:rsidRPr="00D335E2">
              <w:rPr>
                <w:b/>
                <w:sz w:val="20"/>
                <w:szCs w:val="20"/>
              </w:rPr>
              <w:t>(факт)</w:t>
            </w:r>
          </w:p>
        </w:tc>
        <w:tc>
          <w:tcPr>
            <w:tcW w:w="326" w:type="pct"/>
            <w:shd w:val="clear" w:color="auto" w:fill="auto"/>
            <w:vAlign w:val="center"/>
          </w:tcPr>
          <w:p w14:paraId="78B9371D" w14:textId="09A463B3" w:rsidR="002C0897" w:rsidRPr="00D335E2" w:rsidRDefault="002C0897" w:rsidP="002C0897">
            <w:pPr>
              <w:jc w:val="center"/>
              <w:rPr>
                <w:b/>
                <w:sz w:val="20"/>
                <w:szCs w:val="20"/>
              </w:rPr>
            </w:pPr>
            <w:r w:rsidRPr="00D335E2">
              <w:rPr>
                <w:b/>
                <w:sz w:val="20"/>
                <w:szCs w:val="20"/>
              </w:rPr>
              <w:t>2018</w:t>
            </w:r>
          </w:p>
        </w:tc>
        <w:tc>
          <w:tcPr>
            <w:tcW w:w="326" w:type="pct"/>
            <w:shd w:val="clear" w:color="auto" w:fill="auto"/>
            <w:vAlign w:val="center"/>
          </w:tcPr>
          <w:p w14:paraId="748451C9" w14:textId="23014A1B" w:rsidR="002C0897" w:rsidRPr="00D335E2" w:rsidRDefault="002C0897" w:rsidP="002C0897">
            <w:pPr>
              <w:jc w:val="center"/>
              <w:rPr>
                <w:b/>
                <w:sz w:val="20"/>
                <w:szCs w:val="20"/>
              </w:rPr>
            </w:pPr>
            <w:r w:rsidRPr="00D335E2">
              <w:rPr>
                <w:b/>
                <w:sz w:val="20"/>
                <w:szCs w:val="20"/>
              </w:rPr>
              <w:t>2019</w:t>
            </w:r>
          </w:p>
        </w:tc>
        <w:tc>
          <w:tcPr>
            <w:tcW w:w="326" w:type="pct"/>
            <w:shd w:val="clear" w:color="auto" w:fill="auto"/>
            <w:vAlign w:val="center"/>
          </w:tcPr>
          <w:p w14:paraId="13428EC6" w14:textId="14E9B6A4" w:rsidR="002C0897" w:rsidRPr="00D335E2" w:rsidRDefault="002C0897" w:rsidP="002C0897">
            <w:pPr>
              <w:jc w:val="center"/>
              <w:rPr>
                <w:b/>
                <w:sz w:val="20"/>
                <w:szCs w:val="20"/>
              </w:rPr>
            </w:pPr>
            <w:r w:rsidRPr="00D335E2">
              <w:rPr>
                <w:b/>
                <w:sz w:val="20"/>
                <w:szCs w:val="20"/>
              </w:rPr>
              <w:t>2020</w:t>
            </w:r>
          </w:p>
        </w:tc>
        <w:tc>
          <w:tcPr>
            <w:tcW w:w="326" w:type="pct"/>
            <w:shd w:val="clear" w:color="auto" w:fill="auto"/>
            <w:vAlign w:val="center"/>
          </w:tcPr>
          <w:p w14:paraId="7B6BF40E" w14:textId="441DD7EF" w:rsidR="002C0897" w:rsidRPr="00D335E2" w:rsidRDefault="002C0897" w:rsidP="002C0897">
            <w:pPr>
              <w:jc w:val="center"/>
              <w:rPr>
                <w:b/>
                <w:sz w:val="20"/>
                <w:szCs w:val="20"/>
              </w:rPr>
            </w:pPr>
            <w:r w:rsidRPr="00D335E2">
              <w:rPr>
                <w:b/>
                <w:sz w:val="20"/>
                <w:szCs w:val="20"/>
              </w:rPr>
              <w:t>2021</w:t>
            </w:r>
          </w:p>
        </w:tc>
        <w:tc>
          <w:tcPr>
            <w:tcW w:w="326" w:type="pct"/>
            <w:shd w:val="clear" w:color="auto" w:fill="auto"/>
            <w:vAlign w:val="center"/>
          </w:tcPr>
          <w:p w14:paraId="777EAAC7" w14:textId="228EED0B" w:rsidR="002C0897" w:rsidRPr="00D335E2" w:rsidRDefault="002C0897" w:rsidP="002C0897">
            <w:pPr>
              <w:jc w:val="center"/>
              <w:rPr>
                <w:b/>
                <w:sz w:val="20"/>
                <w:szCs w:val="20"/>
              </w:rPr>
            </w:pPr>
            <w:r w:rsidRPr="00D335E2">
              <w:rPr>
                <w:b/>
                <w:sz w:val="20"/>
                <w:szCs w:val="20"/>
              </w:rPr>
              <w:t>2022</w:t>
            </w:r>
          </w:p>
        </w:tc>
        <w:tc>
          <w:tcPr>
            <w:tcW w:w="345" w:type="pct"/>
            <w:shd w:val="clear" w:color="auto" w:fill="auto"/>
            <w:vAlign w:val="center"/>
          </w:tcPr>
          <w:p w14:paraId="005CA310" w14:textId="5D25B721" w:rsidR="002C0897" w:rsidRPr="00D335E2" w:rsidRDefault="002C0897" w:rsidP="002C0897">
            <w:pPr>
              <w:jc w:val="center"/>
              <w:rPr>
                <w:b/>
                <w:sz w:val="20"/>
                <w:szCs w:val="20"/>
              </w:rPr>
            </w:pPr>
            <w:r w:rsidRPr="00D335E2">
              <w:rPr>
                <w:b/>
                <w:sz w:val="20"/>
                <w:szCs w:val="20"/>
              </w:rPr>
              <w:t>2027</w:t>
            </w:r>
          </w:p>
        </w:tc>
        <w:tc>
          <w:tcPr>
            <w:tcW w:w="345" w:type="pct"/>
            <w:shd w:val="clear" w:color="auto" w:fill="auto"/>
            <w:vAlign w:val="center"/>
          </w:tcPr>
          <w:p w14:paraId="7CE83BD4" w14:textId="771FD97D" w:rsidR="002C0897" w:rsidRPr="00D335E2" w:rsidRDefault="002C0897" w:rsidP="002C0897">
            <w:pPr>
              <w:jc w:val="center"/>
              <w:rPr>
                <w:b/>
                <w:sz w:val="20"/>
                <w:szCs w:val="20"/>
              </w:rPr>
            </w:pPr>
            <w:r w:rsidRPr="00D335E2">
              <w:rPr>
                <w:b/>
                <w:sz w:val="20"/>
                <w:szCs w:val="20"/>
              </w:rPr>
              <w:t>2032</w:t>
            </w:r>
          </w:p>
        </w:tc>
        <w:tc>
          <w:tcPr>
            <w:tcW w:w="338" w:type="pct"/>
            <w:shd w:val="clear" w:color="auto" w:fill="auto"/>
            <w:vAlign w:val="center"/>
          </w:tcPr>
          <w:p w14:paraId="744C3BDC" w14:textId="5416F09D" w:rsidR="002C0897" w:rsidRPr="00D335E2" w:rsidRDefault="002C0897" w:rsidP="002C0897">
            <w:pPr>
              <w:jc w:val="center"/>
              <w:rPr>
                <w:b/>
                <w:sz w:val="20"/>
                <w:szCs w:val="20"/>
              </w:rPr>
            </w:pPr>
            <w:r w:rsidRPr="00D335E2">
              <w:rPr>
                <w:b/>
                <w:sz w:val="20"/>
                <w:szCs w:val="20"/>
              </w:rPr>
              <w:t>2037</w:t>
            </w:r>
          </w:p>
        </w:tc>
      </w:tr>
      <w:tr w:rsidR="00D335E2" w:rsidRPr="00D335E2" w14:paraId="4FFCDACD" w14:textId="77777777" w:rsidTr="00B56882">
        <w:trPr>
          <w:cantSplit/>
        </w:trPr>
        <w:tc>
          <w:tcPr>
            <w:tcW w:w="290" w:type="pct"/>
            <w:shd w:val="clear" w:color="auto" w:fill="auto"/>
            <w:vAlign w:val="center"/>
          </w:tcPr>
          <w:p w14:paraId="1025C618" w14:textId="06C982C0" w:rsidR="00B56882" w:rsidRPr="00D335E2" w:rsidRDefault="00B56882" w:rsidP="0078504E">
            <w:pPr>
              <w:jc w:val="center"/>
              <w:rPr>
                <w:b/>
                <w:sz w:val="20"/>
                <w:szCs w:val="20"/>
              </w:rPr>
            </w:pPr>
            <w:r w:rsidRPr="00D335E2">
              <w:rPr>
                <w:b/>
                <w:sz w:val="20"/>
                <w:szCs w:val="20"/>
              </w:rPr>
              <w:t>1</w:t>
            </w:r>
          </w:p>
        </w:tc>
        <w:tc>
          <w:tcPr>
            <w:tcW w:w="1624" w:type="pct"/>
            <w:shd w:val="clear" w:color="auto" w:fill="auto"/>
            <w:vAlign w:val="center"/>
          </w:tcPr>
          <w:p w14:paraId="4ACB8E18" w14:textId="1DC0FFE5" w:rsidR="00B56882" w:rsidRPr="00D335E2" w:rsidRDefault="00B56882" w:rsidP="0078504E">
            <w:pPr>
              <w:rPr>
                <w:b/>
                <w:sz w:val="20"/>
                <w:szCs w:val="20"/>
              </w:rPr>
            </w:pPr>
            <w:r w:rsidRPr="00D335E2">
              <w:rPr>
                <w:b/>
                <w:sz w:val="20"/>
                <w:szCs w:val="20"/>
              </w:rPr>
              <w:t>Общая площадь жилых домов, тыс. кв. м общей площади</w:t>
            </w:r>
          </w:p>
        </w:tc>
        <w:tc>
          <w:tcPr>
            <w:tcW w:w="429" w:type="pct"/>
            <w:shd w:val="clear" w:color="auto" w:fill="auto"/>
            <w:vAlign w:val="center"/>
          </w:tcPr>
          <w:p w14:paraId="7E170ED9" w14:textId="28565817" w:rsidR="00B56882" w:rsidRPr="00D335E2" w:rsidRDefault="00B56882" w:rsidP="0078504E">
            <w:pPr>
              <w:jc w:val="center"/>
              <w:rPr>
                <w:sz w:val="20"/>
                <w:szCs w:val="20"/>
              </w:rPr>
            </w:pPr>
            <w:r w:rsidRPr="00D335E2">
              <w:rPr>
                <w:b/>
                <w:bCs/>
                <w:sz w:val="20"/>
                <w:szCs w:val="20"/>
              </w:rPr>
              <w:t>33,1</w:t>
            </w:r>
          </w:p>
        </w:tc>
        <w:tc>
          <w:tcPr>
            <w:tcW w:w="326" w:type="pct"/>
            <w:shd w:val="clear" w:color="auto" w:fill="auto"/>
            <w:vAlign w:val="center"/>
          </w:tcPr>
          <w:p w14:paraId="55A19CC2" w14:textId="137E4180" w:rsidR="00B56882" w:rsidRPr="00D335E2" w:rsidRDefault="00B56882" w:rsidP="0078504E">
            <w:pPr>
              <w:jc w:val="center"/>
              <w:rPr>
                <w:sz w:val="20"/>
                <w:szCs w:val="20"/>
              </w:rPr>
            </w:pPr>
            <w:r w:rsidRPr="00D335E2">
              <w:rPr>
                <w:b/>
                <w:bCs/>
                <w:sz w:val="20"/>
                <w:szCs w:val="20"/>
              </w:rPr>
              <w:t>36,5</w:t>
            </w:r>
          </w:p>
        </w:tc>
        <w:tc>
          <w:tcPr>
            <w:tcW w:w="326" w:type="pct"/>
            <w:shd w:val="clear" w:color="auto" w:fill="auto"/>
            <w:vAlign w:val="center"/>
          </w:tcPr>
          <w:p w14:paraId="3407971E" w14:textId="6DA3887D" w:rsidR="00B56882" w:rsidRPr="00D335E2" w:rsidRDefault="00B56882" w:rsidP="0078504E">
            <w:pPr>
              <w:jc w:val="center"/>
              <w:rPr>
                <w:sz w:val="20"/>
                <w:szCs w:val="20"/>
              </w:rPr>
            </w:pPr>
            <w:r w:rsidRPr="00D335E2">
              <w:rPr>
                <w:b/>
                <w:bCs/>
                <w:sz w:val="20"/>
                <w:szCs w:val="20"/>
              </w:rPr>
              <w:t>36,4</w:t>
            </w:r>
          </w:p>
        </w:tc>
        <w:tc>
          <w:tcPr>
            <w:tcW w:w="326" w:type="pct"/>
            <w:shd w:val="clear" w:color="auto" w:fill="auto"/>
            <w:vAlign w:val="center"/>
          </w:tcPr>
          <w:p w14:paraId="223D2F2B" w14:textId="35B81E12" w:rsidR="00B56882" w:rsidRPr="00D335E2" w:rsidRDefault="00B56882" w:rsidP="0078504E">
            <w:pPr>
              <w:jc w:val="center"/>
              <w:rPr>
                <w:sz w:val="20"/>
                <w:szCs w:val="20"/>
              </w:rPr>
            </w:pPr>
            <w:r w:rsidRPr="00D335E2">
              <w:rPr>
                <w:b/>
                <w:bCs/>
                <w:sz w:val="20"/>
                <w:szCs w:val="20"/>
              </w:rPr>
              <w:t>38,1</w:t>
            </w:r>
          </w:p>
        </w:tc>
        <w:tc>
          <w:tcPr>
            <w:tcW w:w="326" w:type="pct"/>
            <w:shd w:val="clear" w:color="auto" w:fill="auto"/>
            <w:vAlign w:val="center"/>
          </w:tcPr>
          <w:p w14:paraId="20475339" w14:textId="73665959" w:rsidR="00B56882" w:rsidRPr="00D335E2" w:rsidRDefault="00B56882" w:rsidP="0078504E">
            <w:pPr>
              <w:jc w:val="center"/>
              <w:rPr>
                <w:sz w:val="20"/>
                <w:szCs w:val="20"/>
              </w:rPr>
            </w:pPr>
            <w:r w:rsidRPr="00D335E2">
              <w:rPr>
                <w:b/>
                <w:bCs/>
                <w:sz w:val="20"/>
                <w:szCs w:val="20"/>
              </w:rPr>
              <w:t>38,0</w:t>
            </w:r>
          </w:p>
        </w:tc>
        <w:tc>
          <w:tcPr>
            <w:tcW w:w="326" w:type="pct"/>
            <w:shd w:val="clear" w:color="auto" w:fill="auto"/>
            <w:vAlign w:val="center"/>
          </w:tcPr>
          <w:p w14:paraId="6B5079F0" w14:textId="387EB01B" w:rsidR="00B56882" w:rsidRPr="00D335E2" w:rsidRDefault="00B56882" w:rsidP="0078504E">
            <w:pPr>
              <w:jc w:val="center"/>
              <w:rPr>
                <w:sz w:val="20"/>
                <w:szCs w:val="20"/>
              </w:rPr>
            </w:pPr>
            <w:r w:rsidRPr="00D335E2">
              <w:rPr>
                <w:b/>
                <w:bCs/>
                <w:sz w:val="20"/>
                <w:szCs w:val="20"/>
              </w:rPr>
              <w:t>38,2</w:t>
            </w:r>
          </w:p>
        </w:tc>
        <w:tc>
          <w:tcPr>
            <w:tcW w:w="345" w:type="pct"/>
            <w:shd w:val="clear" w:color="auto" w:fill="auto"/>
            <w:vAlign w:val="center"/>
          </w:tcPr>
          <w:p w14:paraId="2DE94591" w14:textId="6F36D08D" w:rsidR="00B56882" w:rsidRPr="00D335E2" w:rsidRDefault="00B56882" w:rsidP="0078504E">
            <w:pPr>
              <w:jc w:val="center"/>
              <w:rPr>
                <w:sz w:val="20"/>
                <w:szCs w:val="20"/>
              </w:rPr>
            </w:pPr>
            <w:r w:rsidRPr="00D335E2">
              <w:rPr>
                <w:b/>
                <w:bCs/>
                <w:sz w:val="20"/>
                <w:szCs w:val="20"/>
              </w:rPr>
              <w:t>38,9</w:t>
            </w:r>
          </w:p>
        </w:tc>
        <w:tc>
          <w:tcPr>
            <w:tcW w:w="345" w:type="pct"/>
            <w:shd w:val="clear" w:color="auto" w:fill="auto"/>
            <w:vAlign w:val="center"/>
          </w:tcPr>
          <w:p w14:paraId="691E958E" w14:textId="24EB9BC6" w:rsidR="00B56882" w:rsidRPr="00D335E2" w:rsidRDefault="00B56882" w:rsidP="0078504E">
            <w:pPr>
              <w:jc w:val="center"/>
              <w:rPr>
                <w:sz w:val="20"/>
                <w:szCs w:val="20"/>
              </w:rPr>
            </w:pPr>
            <w:r w:rsidRPr="00D335E2">
              <w:rPr>
                <w:b/>
                <w:bCs/>
                <w:sz w:val="20"/>
                <w:szCs w:val="20"/>
              </w:rPr>
              <w:t>39,4</w:t>
            </w:r>
          </w:p>
        </w:tc>
        <w:tc>
          <w:tcPr>
            <w:tcW w:w="338" w:type="pct"/>
            <w:shd w:val="clear" w:color="auto" w:fill="auto"/>
            <w:vAlign w:val="center"/>
          </w:tcPr>
          <w:p w14:paraId="555C462C" w14:textId="7DC3B9A4" w:rsidR="00B56882" w:rsidRPr="00D335E2" w:rsidRDefault="00B56882" w:rsidP="0078504E">
            <w:pPr>
              <w:jc w:val="center"/>
              <w:rPr>
                <w:sz w:val="20"/>
                <w:szCs w:val="20"/>
              </w:rPr>
            </w:pPr>
            <w:r w:rsidRPr="00D335E2">
              <w:rPr>
                <w:b/>
                <w:bCs/>
                <w:sz w:val="20"/>
                <w:szCs w:val="20"/>
              </w:rPr>
              <w:t>43,5</w:t>
            </w:r>
          </w:p>
        </w:tc>
      </w:tr>
      <w:tr w:rsidR="00D335E2" w:rsidRPr="00D335E2" w14:paraId="01F61B61" w14:textId="77777777" w:rsidTr="00B56882">
        <w:trPr>
          <w:cantSplit/>
        </w:trPr>
        <w:tc>
          <w:tcPr>
            <w:tcW w:w="290" w:type="pct"/>
            <w:shd w:val="clear" w:color="auto" w:fill="auto"/>
            <w:vAlign w:val="center"/>
          </w:tcPr>
          <w:p w14:paraId="3E7752E3" w14:textId="1AE21061" w:rsidR="00B56882" w:rsidRPr="00D335E2" w:rsidRDefault="00B56882" w:rsidP="002C0897">
            <w:pPr>
              <w:pStyle w:val="af3"/>
              <w:jc w:val="left"/>
              <w:rPr>
                <w:sz w:val="20"/>
                <w:szCs w:val="20"/>
              </w:rPr>
            </w:pPr>
            <w:r w:rsidRPr="00D335E2">
              <w:rPr>
                <w:sz w:val="20"/>
                <w:szCs w:val="20"/>
              </w:rPr>
              <w:t>1.1</w:t>
            </w:r>
          </w:p>
        </w:tc>
        <w:tc>
          <w:tcPr>
            <w:tcW w:w="1624" w:type="pct"/>
            <w:shd w:val="clear" w:color="auto" w:fill="auto"/>
            <w:vAlign w:val="center"/>
          </w:tcPr>
          <w:p w14:paraId="02B3A11D" w14:textId="7B4BE2B5" w:rsidR="00B56882" w:rsidRPr="00D335E2" w:rsidRDefault="00B56882" w:rsidP="002C0897">
            <w:pPr>
              <w:pStyle w:val="af3"/>
              <w:jc w:val="left"/>
              <w:rPr>
                <w:sz w:val="20"/>
                <w:szCs w:val="20"/>
              </w:rPr>
            </w:pPr>
            <w:r w:rsidRPr="00D335E2">
              <w:rPr>
                <w:sz w:val="20"/>
                <w:szCs w:val="20"/>
              </w:rPr>
              <w:t>п. Усть-Юган (</w:t>
            </w:r>
            <w:r w:rsidR="003D3A48" w:rsidRPr="00D335E2">
              <w:rPr>
                <w:sz w:val="20"/>
                <w:szCs w:val="20"/>
              </w:rPr>
              <w:t>ст. Усть-Юган</w:t>
            </w:r>
            <w:r w:rsidRPr="00D335E2">
              <w:rPr>
                <w:sz w:val="20"/>
                <w:szCs w:val="20"/>
              </w:rPr>
              <w:t>)</w:t>
            </w:r>
          </w:p>
        </w:tc>
        <w:tc>
          <w:tcPr>
            <w:tcW w:w="429" w:type="pct"/>
            <w:shd w:val="clear" w:color="auto" w:fill="auto"/>
            <w:vAlign w:val="center"/>
          </w:tcPr>
          <w:p w14:paraId="4038966C" w14:textId="58B5CA0E" w:rsidR="00B56882" w:rsidRPr="00D335E2" w:rsidRDefault="00B56882" w:rsidP="002C0897">
            <w:pPr>
              <w:jc w:val="center"/>
              <w:rPr>
                <w:sz w:val="20"/>
                <w:szCs w:val="20"/>
              </w:rPr>
            </w:pPr>
            <w:r w:rsidRPr="00D335E2">
              <w:rPr>
                <w:sz w:val="20"/>
                <w:szCs w:val="20"/>
              </w:rPr>
              <w:t>5,8</w:t>
            </w:r>
          </w:p>
        </w:tc>
        <w:tc>
          <w:tcPr>
            <w:tcW w:w="326" w:type="pct"/>
            <w:shd w:val="clear" w:color="auto" w:fill="auto"/>
            <w:vAlign w:val="center"/>
          </w:tcPr>
          <w:p w14:paraId="55EF929D" w14:textId="51155021" w:rsidR="00B56882" w:rsidRPr="00D335E2" w:rsidRDefault="00B56882" w:rsidP="002C0897">
            <w:pPr>
              <w:jc w:val="center"/>
              <w:rPr>
                <w:sz w:val="20"/>
                <w:szCs w:val="20"/>
              </w:rPr>
            </w:pPr>
            <w:r w:rsidRPr="00D335E2">
              <w:rPr>
                <w:sz w:val="20"/>
                <w:szCs w:val="20"/>
              </w:rPr>
              <w:t>5,8</w:t>
            </w:r>
          </w:p>
        </w:tc>
        <w:tc>
          <w:tcPr>
            <w:tcW w:w="326" w:type="pct"/>
            <w:shd w:val="clear" w:color="auto" w:fill="auto"/>
            <w:vAlign w:val="center"/>
          </w:tcPr>
          <w:p w14:paraId="62D878A9" w14:textId="39AFE20C" w:rsidR="00B56882" w:rsidRPr="00D335E2" w:rsidRDefault="00B56882" w:rsidP="002C0897">
            <w:pPr>
              <w:jc w:val="center"/>
              <w:rPr>
                <w:sz w:val="20"/>
                <w:szCs w:val="20"/>
              </w:rPr>
            </w:pPr>
            <w:r w:rsidRPr="00D335E2">
              <w:rPr>
                <w:sz w:val="20"/>
                <w:szCs w:val="20"/>
              </w:rPr>
              <w:t>5,8</w:t>
            </w:r>
          </w:p>
        </w:tc>
        <w:tc>
          <w:tcPr>
            <w:tcW w:w="326" w:type="pct"/>
            <w:shd w:val="clear" w:color="auto" w:fill="auto"/>
            <w:vAlign w:val="center"/>
          </w:tcPr>
          <w:p w14:paraId="2599CD41" w14:textId="2B7FBAF4" w:rsidR="00B56882" w:rsidRPr="00D335E2" w:rsidRDefault="00B56882" w:rsidP="002C0897">
            <w:pPr>
              <w:jc w:val="center"/>
              <w:rPr>
                <w:sz w:val="20"/>
                <w:szCs w:val="20"/>
              </w:rPr>
            </w:pPr>
            <w:r w:rsidRPr="00D335E2">
              <w:rPr>
                <w:sz w:val="20"/>
                <w:szCs w:val="20"/>
              </w:rPr>
              <w:t>5,8</w:t>
            </w:r>
          </w:p>
        </w:tc>
        <w:tc>
          <w:tcPr>
            <w:tcW w:w="326" w:type="pct"/>
            <w:shd w:val="clear" w:color="auto" w:fill="auto"/>
            <w:vAlign w:val="center"/>
          </w:tcPr>
          <w:p w14:paraId="1863F2A2" w14:textId="5E33FF40" w:rsidR="00B56882" w:rsidRPr="00D335E2" w:rsidRDefault="00B56882" w:rsidP="002C0897">
            <w:pPr>
              <w:jc w:val="center"/>
              <w:rPr>
                <w:sz w:val="20"/>
                <w:szCs w:val="20"/>
              </w:rPr>
            </w:pPr>
            <w:r w:rsidRPr="00D335E2">
              <w:rPr>
                <w:sz w:val="20"/>
                <w:szCs w:val="20"/>
              </w:rPr>
              <w:t>5,8</w:t>
            </w:r>
          </w:p>
        </w:tc>
        <w:tc>
          <w:tcPr>
            <w:tcW w:w="326" w:type="pct"/>
            <w:shd w:val="clear" w:color="auto" w:fill="auto"/>
            <w:vAlign w:val="center"/>
          </w:tcPr>
          <w:p w14:paraId="4D5FF749" w14:textId="0BD42793" w:rsidR="00B56882" w:rsidRPr="00D335E2" w:rsidRDefault="00B56882" w:rsidP="002C0897">
            <w:pPr>
              <w:jc w:val="center"/>
              <w:rPr>
                <w:sz w:val="20"/>
                <w:szCs w:val="20"/>
              </w:rPr>
            </w:pPr>
            <w:r w:rsidRPr="00D335E2">
              <w:rPr>
                <w:sz w:val="20"/>
                <w:szCs w:val="20"/>
              </w:rPr>
              <w:t>5,8</w:t>
            </w:r>
          </w:p>
        </w:tc>
        <w:tc>
          <w:tcPr>
            <w:tcW w:w="345" w:type="pct"/>
            <w:shd w:val="clear" w:color="auto" w:fill="auto"/>
            <w:vAlign w:val="center"/>
          </w:tcPr>
          <w:p w14:paraId="759E7B77" w14:textId="64FEE667" w:rsidR="00B56882" w:rsidRPr="00D335E2" w:rsidRDefault="00B56882" w:rsidP="002C0897">
            <w:pPr>
              <w:jc w:val="center"/>
              <w:rPr>
                <w:sz w:val="20"/>
                <w:szCs w:val="20"/>
              </w:rPr>
            </w:pPr>
            <w:r w:rsidRPr="00D335E2">
              <w:rPr>
                <w:sz w:val="20"/>
                <w:szCs w:val="20"/>
              </w:rPr>
              <w:t>5,8</w:t>
            </w:r>
          </w:p>
        </w:tc>
        <w:tc>
          <w:tcPr>
            <w:tcW w:w="345" w:type="pct"/>
            <w:shd w:val="clear" w:color="auto" w:fill="auto"/>
            <w:vAlign w:val="center"/>
          </w:tcPr>
          <w:p w14:paraId="5BF37D2A" w14:textId="21D9D982" w:rsidR="00B56882" w:rsidRPr="00D335E2" w:rsidRDefault="00B56882" w:rsidP="002C0897">
            <w:pPr>
              <w:jc w:val="center"/>
              <w:rPr>
                <w:sz w:val="20"/>
                <w:szCs w:val="20"/>
              </w:rPr>
            </w:pPr>
            <w:r w:rsidRPr="00D335E2">
              <w:rPr>
                <w:sz w:val="20"/>
                <w:szCs w:val="20"/>
              </w:rPr>
              <w:t>5,8</w:t>
            </w:r>
          </w:p>
        </w:tc>
        <w:tc>
          <w:tcPr>
            <w:tcW w:w="338" w:type="pct"/>
            <w:shd w:val="clear" w:color="auto" w:fill="auto"/>
            <w:vAlign w:val="center"/>
          </w:tcPr>
          <w:p w14:paraId="271594B1" w14:textId="3D7A0CC5" w:rsidR="00B56882" w:rsidRPr="00D335E2" w:rsidRDefault="00B56882" w:rsidP="002C0897">
            <w:pPr>
              <w:jc w:val="center"/>
              <w:rPr>
                <w:sz w:val="20"/>
                <w:szCs w:val="20"/>
              </w:rPr>
            </w:pPr>
            <w:r w:rsidRPr="00D335E2">
              <w:rPr>
                <w:sz w:val="20"/>
                <w:szCs w:val="20"/>
              </w:rPr>
              <w:t>7,6</w:t>
            </w:r>
          </w:p>
        </w:tc>
      </w:tr>
      <w:tr w:rsidR="00D335E2" w:rsidRPr="00D335E2" w14:paraId="2790DBD1" w14:textId="77777777" w:rsidTr="00B56882">
        <w:trPr>
          <w:cantSplit/>
        </w:trPr>
        <w:tc>
          <w:tcPr>
            <w:tcW w:w="290" w:type="pct"/>
            <w:shd w:val="clear" w:color="auto" w:fill="auto"/>
            <w:vAlign w:val="center"/>
          </w:tcPr>
          <w:p w14:paraId="27C65F0A" w14:textId="7FAA65AC" w:rsidR="00B56882" w:rsidRPr="00D335E2" w:rsidRDefault="00B56882" w:rsidP="002C0897">
            <w:pPr>
              <w:pStyle w:val="af3"/>
              <w:jc w:val="left"/>
              <w:rPr>
                <w:sz w:val="20"/>
                <w:szCs w:val="20"/>
              </w:rPr>
            </w:pPr>
            <w:r w:rsidRPr="00D335E2">
              <w:rPr>
                <w:sz w:val="20"/>
                <w:szCs w:val="20"/>
              </w:rPr>
              <w:t>1.2</w:t>
            </w:r>
          </w:p>
        </w:tc>
        <w:tc>
          <w:tcPr>
            <w:tcW w:w="1624" w:type="pct"/>
            <w:shd w:val="clear" w:color="auto" w:fill="auto"/>
            <w:vAlign w:val="center"/>
          </w:tcPr>
          <w:p w14:paraId="0038B942" w14:textId="13EEE3C4" w:rsidR="00B56882" w:rsidRPr="00D335E2" w:rsidRDefault="00B56882" w:rsidP="002C0897">
            <w:pPr>
              <w:pStyle w:val="af3"/>
              <w:jc w:val="left"/>
              <w:rPr>
                <w:sz w:val="20"/>
                <w:szCs w:val="20"/>
              </w:rPr>
            </w:pPr>
            <w:r w:rsidRPr="00D335E2">
              <w:rPr>
                <w:sz w:val="20"/>
                <w:szCs w:val="20"/>
              </w:rPr>
              <w:t>п. Усть-Юган (северная часть)</w:t>
            </w:r>
          </w:p>
        </w:tc>
        <w:tc>
          <w:tcPr>
            <w:tcW w:w="429" w:type="pct"/>
            <w:shd w:val="clear" w:color="auto" w:fill="auto"/>
            <w:vAlign w:val="center"/>
          </w:tcPr>
          <w:p w14:paraId="1B27DC6A" w14:textId="0E48B26B" w:rsidR="00B56882" w:rsidRPr="00D335E2" w:rsidRDefault="00B56882" w:rsidP="002C0897">
            <w:pPr>
              <w:jc w:val="center"/>
              <w:rPr>
                <w:sz w:val="20"/>
                <w:szCs w:val="20"/>
              </w:rPr>
            </w:pPr>
            <w:r w:rsidRPr="00D335E2">
              <w:rPr>
                <w:sz w:val="20"/>
                <w:szCs w:val="20"/>
              </w:rPr>
              <w:t>3,2</w:t>
            </w:r>
          </w:p>
        </w:tc>
        <w:tc>
          <w:tcPr>
            <w:tcW w:w="326" w:type="pct"/>
            <w:shd w:val="clear" w:color="auto" w:fill="auto"/>
            <w:vAlign w:val="center"/>
          </w:tcPr>
          <w:p w14:paraId="633F9444" w14:textId="15F165FA" w:rsidR="00B56882" w:rsidRPr="00D335E2" w:rsidRDefault="00B56882" w:rsidP="002C0897">
            <w:pPr>
              <w:jc w:val="center"/>
              <w:rPr>
                <w:sz w:val="20"/>
                <w:szCs w:val="20"/>
              </w:rPr>
            </w:pPr>
            <w:r w:rsidRPr="00D335E2">
              <w:rPr>
                <w:sz w:val="20"/>
                <w:szCs w:val="20"/>
              </w:rPr>
              <w:t>5,2</w:t>
            </w:r>
          </w:p>
        </w:tc>
        <w:tc>
          <w:tcPr>
            <w:tcW w:w="326" w:type="pct"/>
            <w:shd w:val="clear" w:color="auto" w:fill="auto"/>
            <w:vAlign w:val="center"/>
          </w:tcPr>
          <w:p w14:paraId="1927E10D" w14:textId="68E1D6A6" w:rsidR="00B56882" w:rsidRPr="00D335E2" w:rsidRDefault="00B56882" w:rsidP="002C0897">
            <w:pPr>
              <w:jc w:val="center"/>
              <w:rPr>
                <w:sz w:val="20"/>
                <w:szCs w:val="20"/>
              </w:rPr>
            </w:pPr>
            <w:r w:rsidRPr="00D335E2">
              <w:rPr>
                <w:sz w:val="20"/>
                <w:szCs w:val="20"/>
              </w:rPr>
              <w:t>5,0</w:t>
            </w:r>
          </w:p>
        </w:tc>
        <w:tc>
          <w:tcPr>
            <w:tcW w:w="326" w:type="pct"/>
            <w:shd w:val="clear" w:color="auto" w:fill="auto"/>
            <w:vAlign w:val="center"/>
          </w:tcPr>
          <w:p w14:paraId="29F17C3A" w14:textId="3AF48C4D" w:rsidR="00B56882" w:rsidRPr="00D335E2" w:rsidRDefault="00B56882" w:rsidP="002C0897">
            <w:pPr>
              <w:jc w:val="center"/>
              <w:rPr>
                <w:sz w:val="20"/>
                <w:szCs w:val="20"/>
              </w:rPr>
            </w:pPr>
            <w:r w:rsidRPr="00D335E2">
              <w:rPr>
                <w:sz w:val="20"/>
                <w:szCs w:val="20"/>
              </w:rPr>
              <w:t>5,0</w:t>
            </w:r>
          </w:p>
        </w:tc>
        <w:tc>
          <w:tcPr>
            <w:tcW w:w="326" w:type="pct"/>
            <w:shd w:val="clear" w:color="auto" w:fill="auto"/>
            <w:vAlign w:val="center"/>
          </w:tcPr>
          <w:p w14:paraId="30378201" w14:textId="52B73253" w:rsidR="00B56882" w:rsidRPr="00D335E2" w:rsidRDefault="00B56882" w:rsidP="002C0897">
            <w:pPr>
              <w:jc w:val="center"/>
              <w:rPr>
                <w:sz w:val="20"/>
                <w:szCs w:val="20"/>
              </w:rPr>
            </w:pPr>
            <w:r w:rsidRPr="00D335E2">
              <w:rPr>
                <w:sz w:val="20"/>
                <w:szCs w:val="20"/>
              </w:rPr>
              <w:t>4,8</w:t>
            </w:r>
          </w:p>
        </w:tc>
        <w:tc>
          <w:tcPr>
            <w:tcW w:w="326" w:type="pct"/>
            <w:shd w:val="clear" w:color="auto" w:fill="auto"/>
            <w:vAlign w:val="center"/>
          </w:tcPr>
          <w:p w14:paraId="5C833E66" w14:textId="59127783" w:rsidR="00B56882" w:rsidRPr="00D335E2" w:rsidRDefault="00B56882" w:rsidP="002C0897">
            <w:pPr>
              <w:jc w:val="center"/>
              <w:rPr>
                <w:sz w:val="20"/>
                <w:szCs w:val="20"/>
              </w:rPr>
            </w:pPr>
            <w:r w:rsidRPr="00D335E2">
              <w:rPr>
                <w:sz w:val="20"/>
                <w:szCs w:val="20"/>
              </w:rPr>
              <w:t>4,8</w:t>
            </w:r>
          </w:p>
        </w:tc>
        <w:tc>
          <w:tcPr>
            <w:tcW w:w="345" w:type="pct"/>
            <w:shd w:val="clear" w:color="auto" w:fill="auto"/>
            <w:vAlign w:val="center"/>
          </w:tcPr>
          <w:p w14:paraId="31FDA752" w14:textId="347FC2DE" w:rsidR="00B56882" w:rsidRPr="00D335E2" w:rsidRDefault="00B56882" w:rsidP="002C0897">
            <w:pPr>
              <w:jc w:val="center"/>
              <w:rPr>
                <w:sz w:val="20"/>
                <w:szCs w:val="20"/>
              </w:rPr>
            </w:pPr>
            <w:r w:rsidRPr="00D335E2">
              <w:rPr>
                <w:sz w:val="20"/>
                <w:szCs w:val="20"/>
              </w:rPr>
              <w:t>4,3</w:t>
            </w:r>
          </w:p>
        </w:tc>
        <w:tc>
          <w:tcPr>
            <w:tcW w:w="345" w:type="pct"/>
            <w:shd w:val="clear" w:color="auto" w:fill="auto"/>
            <w:vAlign w:val="center"/>
          </w:tcPr>
          <w:p w14:paraId="6B08CD94" w14:textId="2463962B" w:rsidR="00B56882" w:rsidRPr="00D335E2" w:rsidRDefault="00B56882" w:rsidP="002C0897">
            <w:pPr>
              <w:jc w:val="center"/>
              <w:rPr>
                <w:sz w:val="20"/>
                <w:szCs w:val="20"/>
              </w:rPr>
            </w:pPr>
            <w:r w:rsidRPr="00D335E2">
              <w:rPr>
                <w:sz w:val="20"/>
                <w:szCs w:val="20"/>
              </w:rPr>
              <w:t>4,3</w:t>
            </w:r>
          </w:p>
        </w:tc>
        <w:tc>
          <w:tcPr>
            <w:tcW w:w="338" w:type="pct"/>
            <w:shd w:val="clear" w:color="auto" w:fill="auto"/>
            <w:vAlign w:val="center"/>
          </w:tcPr>
          <w:p w14:paraId="4BC389F8" w14:textId="1B84A918" w:rsidR="00B56882" w:rsidRPr="00D335E2" w:rsidRDefault="00B56882" w:rsidP="002C0897">
            <w:pPr>
              <w:jc w:val="center"/>
              <w:rPr>
                <w:sz w:val="20"/>
                <w:szCs w:val="20"/>
              </w:rPr>
            </w:pPr>
            <w:r w:rsidRPr="00D335E2">
              <w:rPr>
                <w:sz w:val="20"/>
                <w:szCs w:val="20"/>
              </w:rPr>
              <w:t>4,3</w:t>
            </w:r>
          </w:p>
        </w:tc>
      </w:tr>
      <w:tr w:rsidR="00D335E2" w:rsidRPr="00D335E2" w14:paraId="09C6B0D4" w14:textId="77777777" w:rsidTr="00B56882">
        <w:trPr>
          <w:cantSplit/>
        </w:trPr>
        <w:tc>
          <w:tcPr>
            <w:tcW w:w="290" w:type="pct"/>
            <w:shd w:val="clear" w:color="auto" w:fill="auto"/>
            <w:vAlign w:val="center"/>
          </w:tcPr>
          <w:p w14:paraId="0A035944" w14:textId="0351F339" w:rsidR="00B56882" w:rsidRPr="00D335E2" w:rsidRDefault="00B56882" w:rsidP="002C0897">
            <w:pPr>
              <w:pStyle w:val="af3"/>
              <w:jc w:val="left"/>
              <w:rPr>
                <w:sz w:val="20"/>
                <w:szCs w:val="20"/>
              </w:rPr>
            </w:pPr>
            <w:r w:rsidRPr="00D335E2">
              <w:rPr>
                <w:sz w:val="20"/>
                <w:szCs w:val="20"/>
              </w:rPr>
              <w:t>1.3</w:t>
            </w:r>
          </w:p>
        </w:tc>
        <w:tc>
          <w:tcPr>
            <w:tcW w:w="1624" w:type="pct"/>
            <w:shd w:val="clear" w:color="auto" w:fill="auto"/>
            <w:vAlign w:val="center"/>
          </w:tcPr>
          <w:p w14:paraId="3D842E77" w14:textId="233EF988" w:rsidR="00B56882" w:rsidRPr="00D335E2" w:rsidRDefault="00B56882" w:rsidP="002C0897">
            <w:pPr>
              <w:pStyle w:val="af3"/>
              <w:jc w:val="left"/>
              <w:rPr>
                <w:sz w:val="20"/>
                <w:szCs w:val="20"/>
              </w:rPr>
            </w:pPr>
            <w:r w:rsidRPr="00D335E2">
              <w:rPr>
                <w:sz w:val="20"/>
                <w:szCs w:val="20"/>
              </w:rPr>
              <w:t>п. Юганская Обь</w:t>
            </w:r>
          </w:p>
        </w:tc>
        <w:tc>
          <w:tcPr>
            <w:tcW w:w="429" w:type="pct"/>
            <w:shd w:val="clear" w:color="auto" w:fill="auto"/>
            <w:vAlign w:val="center"/>
          </w:tcPr>
          <w:p w14:paraId="12F75DE1" w14:textId="4B57BD68" w:rsidR="00B56882" w:rsidRPr="00D335E2" w:rsidRDefault="00B56882" w:rsidP="002C0897">
            <w:pPr>
              <w:jc w:val="center"/>
              <w:rPr>
                <w:sz w:val="20"/>
                <w:szCs w:val="20"/>
              </w:rPr>
            </w:pPr>
            <w:r w:rsidRPr="00D335E2">
              <w:rPr>
                <w:sz w:val="20"/>
                <w:szCs w:val="20"/>
              </w:rPr>
              <w:t>24,1</w:t>
            </w:r>
          </w:p>
        </w:tc>
        <w:tc>
          <w:tcPr>
            <w:tcW w:w="326" w:type="pct"/>
            <w:shd w:val="clear" w:color="auto" w:fill="auto"/>
            <w:vAlign w:val="center"/>
          </w:tcPr>
          <w:p w14:paraId="36D941A1" w14:textId="000A27C3" w:rsidR="00B56882" w:rsidRPr="00D335E2" w:rsidRDefault="00B56882" w:rsidP="002C0897">
            <w:pPr>
              <w:jc w:val="center"/>
              <w:rPr>
                <w:sz w:val="20"/>
                <w:szCs w:val="20"/>
              </w:rPr>
            </w:pPr>
            <w:r w:rsidRPr="00D335E2">
              <w:rPr>
                <w:sz w:val="20"/>
                <w:szCs w:val="20"/>
              </w:rPr>
              <w:t>25,5</w:t>
            </w:r>
          </w:p>
        </w:tc>
        <w:tc>
          <w:tcPr>
            <w:tcW w:w="326" w:type="pct"/>
            <w:shd w:val="clear" w:color="auto" w:fill="auto"/>
            <w:vAlign w:val="center"/>
          </w:tcPr>
          <w:p w14:paraId="47B77C81" w14:textId="20A40350" w:rsidR="00B56882" w:rsidRPr="00D335E2" w:rsidRDefault="00B56882" w:rsidP="002C0897">
            <w:pPr>
              <w:jc w:val="center"/>
              <w:rPr>
                <w:sz w:val="20"/>
                <w:szCs w:val="20"/>
              </w:rPr>
            </w:pPr>
            <w:r w:rsidRPr="00D335E2">
              <w:rPr>
                <w:sz w:val="20"/>
                <w:szCs w:val="20"/>
              </w:rPr>
              <w:t>25,6</w:t>
            </w:r>
          </w:p>
        </w:tc>
        <w:tc>
          <w:tcPr>
            <w:tcW w:w="326" w:type="pct"/>
            <w:shd w:val="clear" w:color="auto" w:fill="auto"/>
            <w:vAlign w:val="center"/>
          </w:tcPr>
          <w:p w14:paraId="6530317C" w14:textId="4F1FD2A1" w:rsidR="00B56882" w:rsidRPr="00D335E2" w:rsidRDefault="00B56882" w:rsidP="002C0897">
            <w:pPr>
              <w:jc w:val="center"/>
              <w:rPr>
                <w:sz w:val="20"/>
                <w:szCs w:val="20"/>
              </w:rPr>
            </w:pPr>
            <w:r w:rsidRPr="00D335E2">
              <w:rPr>
                <w:sz w:val="20"/>
                <w:szCs w:val="20"/>
              </w:rPr>
              <w:t>27,3</w:t>
            </w:r>
          </w:p>
        </w:tc>
        <w:tc>
          <w:tcPr>
            <w:tcW w:w="326" w:type="pct"/>
            <w:shd w:val="clear" w:color="auto" w:fill="auto"/>
            <w:vAlign w:val="center"/>
          </w:tcPr>
          <w:p w14:paraId="04E74CF9" w14:textId="12E0454E" w:rsidR="00B56882" w:rsidRPr="00D335E2" w:rsidRDefault="00B56882" w:rsidP="002C0897">
            <w:pPr>
              <w:jc w:val="center"/>
              <w:rPr>
                <w:sz w:val="20"/>
                <w:szCs w:val="20"/>
              </w:rPr>
            </w:pPr>
            <w:r w:rsidRPr="00D335E2">
              <w:rPr>
                <w:sz w:val="20"/>
                <w:szCs w:val="20"/>
              </w:rPr>
              <w:t>27,4</w:t>
            </w:r>
          </w:p>
        </w:tc>
        <w:tc>
          <w:tcPr>
            <w:tcW w:w="326" w:type="pct"/>
            <w:shd w:val="clear" w:color="auto" w:fill="auto"/>
            <w:vAlign w:val="center"/>
          </w:tcPr>
          <w:p w14:paraId="3880A7A7" w14:textId="40CF7A82" w:rsidR="00B56882" w:rsidRPr="00D335E2" w:rsidRDefault="00B56882" w:rsidP="002C0897">
            <w:pPr>
              <w:jc w:val="center"/>
              <w:rPr>
                <w:sz w:val="20"/>
                <w:szCs w:val="20"/>
              </w:rPr>
            </w:pPr>
            <w:r w:rsidRPr="00D335E2">
              <w:rPr>
                <w:sz w:val="20"/>
                <w:szCs w:val="20"/>
              </w:rPr>
              <w:t>27,6</w:t>
            </w:r>
          </w:p>
        </w:tc>
        <w:tc>
          <w:tcPr>
            <w:tcW w:w="345" w:type="pct"/>
            <w:shd w:val="clear" w:color="auto" w:fill="auto"/>
            <w:vAlign w:val="center"/>
          </w:tcPr>
          <w:p w14:paraId="3AAC782D" w14:textId="729B9767" w:rsidR="00B56882" w:rsidRPr="00D335E2" w:rsidRDefault="00B56882" w:rsidP="002C0897">
            <w:pPr>
              <w:jc w:val="center"/>
              <w:rPr>
                <w:sz w:val="20"/>
                <w:szCs w:val="20"/>
              </w:rPr>
            </w:pPr>
            <w:r w:rsidRPr="00D335E2">
              <w:rPr>
                <w:sz w:val="20"/>
                <w:szCs w:val="20"/>
              </w:rPr>
              <w:t>28,8</w:t>
            </w:r>
          </w:p>
        </w:tc>
        <w:tc>
          <w:tcPr>
            <w:tcW w:w="345" w:type="pct"/>
            <w:shd w:val="clear" w:color="auto" w:fill="auto"/>
            <w:vAlign w:val="center"/>
          </w:tcPr>
          <w:p w14:paraId="058B2D45" w14:textId="560C43E0" w:rsidR="00B56882" w:rsidRPr="00D335E2" w:rsidRDefault="00B56882" w:rsidP="002C0897">
            <w:pPr>
              <w:jc w:val="center"/>
              <w:rPr>
                <w:sz w:val="20"/>
                <w:szCs w:val="20"/>
              </w:rPr>
            </w:pPr>
            <w:r w:rsidRPr="00D335E2">
              <w:rPr>
                <w:sz w:val="20"/>
                <w:szCs w:val="20"/>
              </w:rPr>
              <w:t>29,3</w:t>
            </w:r>
          </w:p>
        </w:tc>
        <w:tc>
          <w:tcPr>
            <w:tcW w:w="338" w:type="pct"/>
            <w:shd w:val="clear" w:color="auto" w:fill="auto"/>
            <w:vAlign w:val="center"/>
          </w:tcPr>
          <w:p w14:paraId="47545827" w14:textId="2F94D326" w:rsidR="00B56882" w:rsidRPr="00D335E2" w:rsidRDefault="00B56882" w:rsidP="002C0897">
            <w:pPr>
              <w:jc w:val="center"/>
              <w:rPr>
                <w:sz w:val="20"/>
                <w:szCs w:val="20"/>
              </w:rPr>
            </w:pPr>
            <w:r w:rsidRPr="00D335E2">
              <w:rPr>
                <w:sz w:val="20"/>
                <w:szCs w:val="20"/>
              </w:rPr>
              <w:t>31,6</w:t>
            </w:r>
          </w:p>
        </w:tc>
      </w:tr>
      <w:tr w:rsidR="00D335E2" w:rsidRPr="00D335E2" w14:paraId="3782459D" w14:textId="77777777" w:rsidTr="00B56882">
        <w:trPr>
          <w:cantSplit/>
        </w:trPr>
        <w:tc>
          <w:tcPr>
            <w:tcW w:w="290" w:type="pct"/>
            <w:shd w:val="clear" w:color="auto" w:fill="auto"/>
            <w:vAlign w:val="center"/>
          </w:tcPr>
          <w:p w14:paraId="05BFA53E" w14:textId="7BA9BCE3" w:rsidR="00B56882" w:rsidRPr="00D335E2" w:rsidRDefault="00B56882" w:rsidP="002C0897">
            <w:pPr>
              <w:jc w:val="center"/>
              <w:rPr>
                <w:b/>
                <w:sz w:val="20"/>
                <w:szCs w:val="20"/>
              </w:rPr>
            </w:pPr>
            <w:r w:rsidRPr="00D335E2">
              <w:rPr>
                <w:b/>
                <w:sz w:val="20"/>
                <w:szCs w:val="20"/>
              </w:rPr>
              <w:t>2</w:t>
            </w:r>
          </w:p>
        </w:tc>
        <w:tc>
          <w:tcPr>
            <w:tcW w:w="1624" w:type="pct"/>
            <w:shd w:val="clear" w:color="auto" w:fill="auto"/>
            <w:vAlign w:val="center"/>
          </w:tcPr>
          <w:p w14:paraId="6837DCCE" w14:textId="2217CA7B" w:rsidR="00B56882" w:rsidRPr="00D335E2" w:rsidRDefault="00B56882" w:rsidP="002C0897">
            <w:pPr>
              <w:rPr>
                <w:b/>
                <w:sz w:val="20"/>
                <w:szCs w:val="20"/>
              </w:rPr>
            </w:pPr>
            <w:r w:rsidRPr="00D335E2">
              <w:rPr>
                <w:b/>
                <w:sz w:val="20"/>
                <w:szCs w:val="20"/>
              </w:rPr>
              <w:t>Общая площадь ввода жилых домов, тыс. кв. м общей площади</w:t>
            </w:r>
          </w:p>
        </w:tc>
        <w:tc>
          <w:tcPr>
            <w:tcW w:w="429" w:type="pct"/>
            <w:shd w:val="clear" w:color="auto" w:fill="auto"/>
            <w:vAlign w:val="center"/>
          </w:tcPr>
          <w:p w14:paraId="421EAA25" w14:textId="56AF2286" w:rsidR="00B56882" w:rsidRPr="00D335E2" w:rsidRDefault="00B56882" w:rsidP="002C0897">
            <w:pPr>
              <w:jc w:val="center"/>
              <w:rPr>
                <w:sz w:val="20"/>
                <w:szCs w:val="20"/>
              </w:rPr>
            </w:pPr>
            <w:r w:rsidRPr="00D335E2">
              <w:rPr>
                <w:b/>
                <w:bCs/>
                <w:sz w:val="20"/>
                <w:szCs w:val="20"/>
              </w:rPr>
              <w:t>4,0</w:t>
            </w:r>
          </w:p>
        </w:tc>
        <w:tc>
          <w:tcPr>
            <w:tcW w:w="326" w:type="pct"/>
            <w:shd w:val="clear" w:color="auto" w:fill="auto"/>
            <w:vAlign w:val="center"/>
          </w:tcPr>
          <w:p w14:paraId="2D722915" w14:textId="05C679C0" w:rsidR="00B56882" w:rsidRPr="00D335E2" w:rsidRDefault="00B56882" w:rsidP="002C0897">
            <w:pPr>
              <w:jc w:val="center"/>
              <w:rPr>
                <w:sz w:val="20"/>
                <w:szCs w:val="20"/>
              </w:rPr>
            </w:pPr>
            <w:r w:rsidRPr="00D335E2">
              <w:rPr>
                <w:b/>
                <w:bCs/>
                <w:sz w:val="20"/>
                <w:szCs w:val="20"/>
              </w:rPr>
              <w:t>0,0</w:t>
            </w:r>
          </w:p>
        </w:tc>
        <w:tc>
          <w:tcPr>
            <w:tcW w:w="326" w:type="pct"/>
            <w:shd w:val="clear" w:color="auto" w:fill="auto"/>
            <w:vAlign w:val="center"/>
          </w:tcPr>
          <w:p w14:paraId="0F9EC3BA" w14:textId="13EFBD84" w:rsidR="00B56882" w:rsidRPr="00D335E2" w:rsidRDefault="00B56882" w:rsidP="002C0897">
            <w:pPr>
              <w:jc w:val="center"/>
              <w:rPr>
                <w:sz w:val="20"/>
                <w:szCs w:val="20"/>
              </w:rPr>
            </w:pPr>
            <w:r w:rsidRPr="00D335E2">
              <w:rPr>
                <w:b/>
                <w:bCs/>
                <w:sz w:val="20"/>
                <w:szCs w:val="20"/>
              </w:rPr>
              <w:t>0,3</w:t>
            </w:r>
          </w:p>
        </w:tc>
        <w:tc>
          <w:tcPr>
            <w:tcW w:w="326" w:type="pct"/>
            <w:shd w:val="clear" w:color="auto" w:fill="auto"/>
            <w:vAlign w:val="center"/>
          </w:tcPr>
          <w:p w14:paraId="58C779C8" w14:textId="6F462F71" w:rsidR="00B56882" w:rsidRPr="00D335E2" w:rsidRDefault="00B56882" w:rsidP="002C0897">
            <w:pPr>
              <w:jc w:val="center"/>
              <w:rPr>
                <w:sz w:val="20"/>
                <w:szCs w:val="20"/>
              </w:rPr>
            </w:pPr>
            <w:r w:rsidRPr="00D335E2">
              <w:rPr>
                <w:b/>
                <w:bCs/>
                <w:sz w:val="20"/>
                <w:szCs w:val="20"/>
              </w:rPr>
              <w:t>2,2</w:t>
            </w:r>
          </w:p>
        </w:tc>
        <w:tc>
          <w:tcPr>
            <w:tcW w:w="326" w:type="pct"/>
            <w:shd w:val="clear" w:color="auto" w:fill="auto"/>
            <w:vAlign w:val="center"/>
          </w:tcPr>
          <w:p w14:paraId="7797C4DF" w14:textId="7296EE9E" w:rsidR="00B56882" w:rsidRPr="00D335E2" w:rsidRDefault="00B56882" w:rsidP="002C0897">
            <w:pPr>
              <w:jc w:val="center"/>
              <w:rPr>
                <w:sz w:val="20"/>
                <w:szCs w:val="20"/>
              </w:rPr>
            </w:pPr>
            <w:r w:rsidRPr="00D335E2">
              <w:rPr>
                <w:b/>
                <w:bCs/>
                <w:sz w:val="20"/>
                <w:szCs w:val="20"/>
              </w:rPr>
              <w:t>0,3</w:t>
            </w:r>
          </w:p>
        </w:tc>
        <w:tc>
          <w:tcPr>
            <w:tcW w:w="326" w:type="pct"/>
            <w:shd w:val="clear" w:color="auto" w:fill="auto"/>
            <w:vAlign w:val="center"/>
          </w:tcPr>
          <w:p w14:paraId="14688957" w14:textId="234D2B3F" w:rsidR="00B56882" w:rsidRPr="00D335E2" w:rsidRDefault="00B56882" w:rsidP="002C0897">
            <w:pPr>
              <w:jc w:val="center"/>
              <w:rPr>
                <w:sz w:val="20"/>
                <w:szCs w:val="20"/>
              </w:rPr>
            </w:pPr>
            <w:r w:rsidRPr="00D335E2">
              <w:rPr>
                <w:b/>
                <w:bCs/>
                <w:sz w:val="20"/>
                <w:szCs w:val="20"/>
              </w:rPr>
              <w:t>0,5</w:t>
            </w:r>
          </w:p>
        </w:tc>
        <w:tc>
          <w:tcPr>
            <w:tcW w:w="345" w:type="pct"/>
            <w:shd w:val="clear" w:color="auto" w:fill="auto"/>
            <w:vAlign w:val="center"/>
          </w:tcPr>
          <w:p w14:paraId="2E4041DB" w14:textId="6280CF80" w:rsidR="00B56882" w:rsidRPr="00D335E2" w:rsidRDefault="00B56882" w:rsidP="002C0897">
            <w:pPr>
              <w:jc w:val="center"/>
              <w:rPr>
                <w:sz w:val="20"/>
                <w:szCs w:val="20"/>
              </w:rPr>
            </w:pPr>
            <w:r w:rsidRPr="00D335E2">
              <w:rPr>
                <w:b/>
                <w:bCs/>
                <w:sz w:val="20"/>
                <w:szCs w:val="20"/>
              </w:rPr>
              <w:t>3,4</w:t>
            </w:r>
          </w:p>
        </w:tc>
        <w:tc>
          <w:tcPr>
            <w:tcW w:w="345" w:type="pct"/>
            <w:shd w:val="clear" w:color="auto" w:fill="auto"/>
            <w:vAlign w:val="center"/>
          </w:tcPr>
          <w:p w14:paraId="722B3E5B" w14:textId="02A54383" w:rsidR="00B56882" w:rsidRPr="00D335E2" w:rsidRDefault="00B56882" w:rsidP="002C0897">
            <w:pPr>
              <w:jc w:val="center"/>
              <w:rPr>
                <w:sz w:val="20"/>
                <w:szCs w:val="20"/>
              </w:rPr>
            </w:pPr>
            <w:r w:rsidRPr="00D335E2">
              <w:rPr>
                <w:b/>
                <w:bCs/>
                <w:sz w:val="20"/>
                <w:szCs w:val="20"/>
              </w:rPr>
              <w:t>3,1</w:t>
            </w:r>
          </w:p>
        </w:tc>
        <w:tc>
          <w:tcPr>
            <w:tcW w:w="338" w:type="pct"/>
            <w:shd w:val="clear" w:color="auto" w:fill="auto"/>
            <w:vAlign w:val="center"/>
          </w:tcPr>
          <w:p w14:paraId="0004140F" w14:textId="191B9C2F" w:rsidR="00B56882" w:rsidRPr="00D335E2" w:rsidRDefault="00B56882" w:rsidP="002C0897">
            <w:pPr>
              <w:jc w:val="center"/>
              <w:rPr>
                <w:sz w:val="20"/>
                <w:szCs w:val="20"/>
              </w:rPr>
            </w:pPr>
            <w:r w:rsidRPr="00D335E2">
              <w:rPr>
                <w:b/>
                <w:bCs/>
                <w:sz w:val="20"/>
                <w:szCs w:val="20"/>
              </w:rPr>
              <w:t>4,9</w:t>
            </w:r>
          </w:p>
        </w:tc>
      </w:tr>
      <w:tr w:rsidR="00D335E2" w:rsidRPr="00D335E2" w14:paraId="61EFAA3F" w14:textId="77777777" w:rsidTr="00B56882">
        <w:trPr>
          <w:cantSplit/>
        </w:trPr>
        <w:tc>
          <w:tcPr>
            <w:tcW w:w="290" w:type="pct"/>
            <w:shd w:val="clear" w:color="auto" w:fill="auto"/>
            <w:vAlign w:val="center"/>
          </w:tcPr>
          <w:p w14:paraId="08D66474" w14:textId="7FC54B69" w:rsidR="00B56882" w:rsidRPr="00D335E2" w:rsidRDefault="00B56882" w:rsidP="002C0897">
            <w:pPr>
              <w:pStyle w:val="af3"/>
              <w:jc w:val="left"/>
              <w:rPr>
                <w:sz w:val="20"/>
                <w:szCs w:val="20"/>
              </w:rPr>
            </w:pPr>
            <w:r w:rsidRPr="00D335E2">
              <w:rPr>
                <w:sz w:val="20"/>
                <w:szCs w:val="20"/>
              </w:rPr>
              <w:t>2.1</w:t>
            </w:r>
          </w:p>
        </w:tc>
        <w:tc>
          <w:tcPr>
            <w:tcW w:w="1624" w:type="pct"/>
            <w:shd w:val="clear" w:color="auto" w:fill="auto"/>
            <w:vAlign w:val="center"/>
          </w:tcPr>
          <w:p w14:paraId="23D8589C" w14:textId="5DB3B5DC" w:rsidR="00B56882" w:rsidRPr="00D335E2" w:rsidRDefault="00B56882" w:rsidP="002C0897">
            <w:pPr>
              <w:pStyle w:val="af3"/>
              <w:jc w:val="left"/>
              <w:rPr>
                <w:sz w:val="20"/>
                <w:szCs w:val="20"/>
              </w:rPr>
            </w:pPr>
            <w:r w:rsidRPr="00D335E2">
              <w:rPr>
                <w:sz w:val="20"/>
                <w:szCs w:val="20"/>
              </w:rPr>
              <w:t>п. Усть-Юган (</w:t>
            </w:r>
            <w:r w:rsidR="003D3A48" w:rsidRPr="00D335E2">
              <w:rPr>
                <w:sz w:val="20"/>
                <w:szCs w:val="20"/>
              </w:rPr>
              <w:t>ст. Усть-Юган</w:t>
            </w:r>
            <w:r w:rsidRPr="00D335E2">
              <w:rPr>
                <w:sz w:val="20"/>
                <w:szCs w:val="20"/>
              </w:rPr>
              <w:t>)</w:t>
            </w:r>
          </w:p>
        </w:tc>
        <w:tc>
          <w:tcPr>
            <w:tcW w:w="429" w:type="pct"/>
            <w:shd w:val="clear" w:color="auto" w:fill="auto"/>
            <w:vAlign w:val="center"/>
          </w:tcPr>
          <w:p w14:paraId="3DCC216D" w14:textId="53437544" w:rsidR="00B56882" w:rsidRPr="00D335E2" w:rsidRDefault="00B56882" w:rsidP="002C0897">
            <w:pPr>
              <w:jc w:val="center"/>
              <w:rPr>
                <w:sz w:val="20"/>
                <w:szCs w:val="20"/>
              </w:rPr>
            </w:pPr>
            <w:r w:rsidRPr="00D335E2">
              <w:rPr>
                <w:sz w:val="20"/>
                <w:szCs w:val="20"/>
              </w:rPr>
              <w:t>0,0</w:t>
            </w:r>
          </w:p>
        </w:tc>
        <w:tc>
          <w:tcPr>
            <w:tcW w:w="326" w:type="pct"/>
            <w:shd w:val="clear" w:color="auto" w:fill="auto"/>
            <w:vAlign w:val="center"/>
          </w:tcPr>
          <w:p w14:paraId="5B2B3ABF" w14:textId="2A397B31" w:rsidR="00B56882" w:rsidRPr="00D335E2" w:rsidRDefault="00B56882" w:rsidP="002C0897">
            <w:pPr>
              <w:jc w:val="center"/>
              <w:rPr>
                <w:sz w:val="20"/>
                <w:szCs w:val="20"/>
              </w:rPr>
            </w:pPr>
            <w:r w:rsidRPr="00D335E2">
              <w:rPr>
                <w:sz w:val="20"/>
                <w:szCs w:val="20"/>
              </w:rPr>
              <w:t>0,0</w:t>
            </w:r>
          </w:p>
        </w:tc>
        <w:tc>
          <w:tcPr>
            <w:tcW w:w="326" w:type="pct"/>
            <w:shd w:val="clear" w:color="auto" w:fill="auto"/>
          </w:tcPr>
          <w:p w14:paraId="24799DA9" w14:textId="44665F5D" w:rsidR="00B56882" w:rsidRPr="00D335E2" w:rsidRDefault="00B56882" w:rsidP="002C0897">
            <w:pPr>
              <w:jc w:val="center"/>
              <w:rPr>
                <w:sz w:val="20"/>
                <w:szCs w:val="20"/>
              </w:rPr>
            </w:pPr>
            <w:r w:rsidRPr="00D335E2">
              <w:rPr>
                <w:sz w:val="20"/>
                <w:szCs w:val="20"/>
              </w:rPr>
              <w:t>0,0</w:t>
            </w:r>
          </w:p>
        </w:tc>
        <w:tc>
          <w:tcPr>
            <w:tcW w:w="326" w:type="pct"/>
            <w:shd w:val="clear" w:color="auto" w:fill="auto"/>
          </w:tcPr>
          <w:p w14:paraId="68A221ED" w14:textId="15032147" w:rsidR="00B56882" w:rsidRPr="00D335E2" w:rsidRDefault="00B56882" w:rsidP="002C0897">
            <w:pPr>
              <w:jc w:val="center"/>
              <w:rPr>
                <w:sz w:val="20"/>
                <w:szCs w:val="20"/>
              </w:rPr>
            </w:pPr>
            <w:r w:rsidRPr="00D335E2">
              <w:rPr>
                <w:sz w:val="20"/>
                <w:szCs w:val="20"/>
              </w:rPr>
              <w:t>0,0</w:t>
            </w:r>
          </w:p>
        </w:tc>
        <w:tc>
          <w:tcPr>
            <w:tcW w:w="326" w:type="pct"/>
            <w:shd w:val="clear" w:color="auto" w:fill="auto"/>
          </w:tcPr>
          <w:p w14:paraId="2EFC7084" w14:textId="582B02C7" w:rsidR="00B56882" w:rsidRPr="00D335E2" w:rsidRDefault="00B56882" w:rsidP="002C0897">
            <w:pPr>
              <w:jc w:val="center"/>
              <w:rPr>
                <w:sz w:val="20"/>
                <w:szCs w:val="20"/>
              </w:rPr>
            </w:pPr>
            <w:r w:rsidRPr="00D335E2">
              <w:rPr>
                <w:sz w:val="20"/>
                <w:szCs w:val="20"/>
              </w:rPr>
              <w:t>0,0</w:t>
            </w:r>
          </w:p>
        </w:tc>
        <w:tc>
          <w:tcPr>
            <w:tcW w:w="326" w:type="pct"/>
            <w:shd w:val="clear" w:color="auto" w:fill="auto"/>
          </w:tcPr>
          <w:p w14:paraId="2575559E" w14:textId="4B77E88F" w:rsidR="00B56882" w:rsidRPr="00D335E2" w:rsidRDefault="00B56882" w:rsidP="002C0897">
            <w:pPr>
              <w:jc w:val="center"/>
              <w:rPr>
                <w:sz w:val="20"/>
                <w:szCs w:val="20"/>
              </w:rPr>
            </w:pPr>
            <w:r w:rsidRPr="00D335E2">
              <w:rPr>
                <w:sz w:val="20"/>
                <w:szCs w:val="20"/>
              </w:rPr>
              <w:t>0,0</w:t>
            </w:r>
          </w:p>
        </w:tc>
        <w:tc>
          <w:tcPr>
            <w:tcW w:w="345" w:type="pct"/>
            <w:shd w:val="clear" w:color="auto" w:fill="auto"/>
          </w:tcPr>
          <w:p w14:paraId="216243D3" w14:textId="6FD4C4AD" w:rsidR="00B56882" w:rsidRPr="00D335E2" w:rsidRDefault="00B56882" w:rsidP="002C0897">
            <w:pPr>
              <w:jc w:val="center"/>
              <w:rPr>
                <w:sz w:val="20"/>
                <w:szCs w:val="20"/>
              </w:rPr>
            </w:pPr>
            <w:r w:rsidRPr="00D335E2">
              <w:rPr>
                <w:sz w:val="20"/>
                <w:szCs w:val="20"/>
              </w:rPr>
              <w:t>0,0</w:t>
            </w:r>
          </w:p>
        </w:tc>
        <w:tc>
          <w:tcPr>
            <w:tcW w:w="345" w:type="pct"/>
            <w:shd w:val="clear" w:color="auto" w:fill="auto"/>
          </w:tcPr>
          <w:p w14:paraId="51D0BCAF" w14:textId="5DCF6525" w:rsidR="00B56882" w:rsidRPr="00D335E2" w:rsidRDefault="00B56882" w:rsidP="002C0897">
            <w:pPr>
              <w:jc w:val="center"/>
              <w:rPr>
                <w:sz w:val="20"/>
                <w:szCs w:val="20"/>
              </w:rPr>
            </w:pPr>
            <w:r w:rsidRPr="00D335E2">
              <w:rPr>
                <w:sz w:val="20"/>
                <w:szCs w:val="20"/>
              </w:rPr>
              <w:t>0,0</w:t>
            </w:r>
          </w:p>
        </w:tc>
        <w:tc>
          <w:tcPr>
            <w:tcW w:w="338" w:type="pct"/>
            <w:shd w:val="clear" w:color="auto" w:fill="auto"/>
            <w:vAlign w:val="center"/>
          </w:tcPr>
          <w:p w14:paraId="4FE366E8" w14:textId="180B2CE0" w:rsidR="00B56882" w:rsidRPr="00D335E2" w:rsidRDefault="00B56882" w:rsidP="002C0897">
            <w:pPr>
              <w:jc w:val="center"/>
              <w:rPr>
                <w:sz w:val="20"/>
                <w:szCs w:val="20"/>
              </w:rPr>
            </w:pPr>
            <w:r w:rsidRPr="00D335E2">
              <w:rPr>
                <w:sz w:val="20"/>
                <w:szCs w:val="20"/>
              </w:rPr>
              <w:t>1,8</w:t>
            </w:r>
          </w:p>
        </w:tc>
      </w:tr>
      <w:tr w:rsidR="00D335E2" w:rsidRPr="00D335E2" w14:paraId="58E7673E" w14:textId="77777777" w:rsidTr="00B56882">
        <w:trPr>
          <w:cantSplit/>
        </w:trPr>
        <w:tc>
          <w:tcPr>
            <w:tcW w:w="290" w:type="pct"/>
            <w:shd w:val="clear" w:color="auto" w:fill="auto"/>
            <w:vAlign w:val="center"/>
          </w:tcPr>
          <w:p w14:paraId="177DD9AE" w14:textId="5000326F" w:rsidR="00B56882" w:rsidRPr="00D335E2" w:rsidRDefault="00B56882" w:rsidP="002C0897">
            <w:pPr>
              <w:pStyle w:val="af3"/>
              <w:jc w:val="left"/>
              <w:rPr>
                <w:sz w:val="20"/>
                <w:szCs w:val="20"/>
              </w:rPr>
            </w:pPr>
            <w:r w:rsidRPr="00D335E2">
              <w:rPr>
                <w:sz w:val="20"/>
                <w:szCs w:val="20"/>
              </w:rPr>
              <w:t>2.2</w:t>
            </w:r>
          </w:p>
        </w:tc>
        <w:tc>
          <w:tcPr>
            <w:tcW w:w="1624" w:type="pct"/>
            <w:shd w:val="clear" w:color="auto" w:fill="auto"/>
            <w:vAlign w:val="center"/>
          </w:tcPr>
          <w:p w14:paraId="52149D8F" w14:textId="38EEA583" w:rsidR="00B56882" w:rsidRPr="00D335E2" w:rsidRDefault="00B56882" w:rsidP="002C0897">
            <w:pPr>
              <w:pStyle w:val="af3"/>
              <w:jc w:val="left"/>
              <w:rPr>
                <w:sz w:val="20"/>
                <w:szCs w:val="20"/>
              </w:rPr>
            </w:pPr>
            <w:r w:rsidRPr="00D335E2">
              <w:rPr>
                <w:sz w:val="20"/>
                <w:szCs w:val="20"/>
              </w:rPr>
              <w:t>п. Усть-Юган (северная часть)</w:t>
            </w:r>
          </w:p>
        </w:tc>
        <w:tc>
          <w:tcPr>
            <w:tcW w:w="429" w:type="pct"/>
            <w:shd w:val="clear" w:color="auto" w:fill="auto"/>
            <w:vAlign w:val="center"/>
          </w:tcPr>
          <w:p w14:paraId="7BED5D5F" w14:textId="7F4ADF70" w:rsidR="00B56882" w:rsidRPr="00D335E2" w:rsidRDefault="00B56882" w:rsidP="002C0897">
            <w:pPr>
              <w:jc w:val="center"/>
              <w:rPr>
                <w:sz w:val="20"/>
                <w:szCs w:val="20"/>
              </w:rPr>
            </w:pPr>
            <w:r w:rsidRPr="00D335E2">
              <w:rPr>
                <w:sz w:val="20"/>
                <w:szCs w:val="20"/>
              </w:rPr>
              <w:t>2,0</w:t>
            </w:r>
          </w:p>
        </w:tc>
        <w:tc>
          <w:tcPr>
            <w:tcW w:w="326" w:type="pct"/>
            <w:shd w:val="clear" w:color="auto" w:fill="auto"/>
          </w:tcPr>
          <w:p w14:paraId="5C241154" w14:textId="62075EA5" w:rsidR="00B56882" w:rsidRPr="00D335E2" w:rsidRDefault="00B56882" w:rsidP="002C0897">
            <w:pPr>
              <w:jc w:val="center"/>
              <w:rPr>
                <w:sz w:val="20"/>
                <w:szCs w:val="20"/>
              </w:rPr>
            </w:pPr>
            <w:r w:rsidRPr="00D335E2">
              <w:rPr>
                <w:sz w:val="20"/>
                <w:szCs w:val="20"/>
              </w:rPr>
              <w:t>0,0</w:t>
            </w:r>
          </w:p>
        </w:tc>
        <w:tc>
          <w:tcPr>
            <w:tcW w:w="326" w:type="pct"/>
            <w:shd w:val="clear" w:color="auto" w:fill="auto"/>
          </w:tcPr>
          <w:p w14:paraId="6EB99B41" w14:textId="18B8D0F3" w:rsidR="00B56882" w:rsidRPr="00D335E2" w:rsidRDefault="00B56882" w:rsidP="002C0897">
            <w:pPr>
              <w:jc w:val="center"/>
              <w:rPr>
                <w:sz w:val="20"/>
                <w:szCs w:val="20"/>
              </w:rPr>
            </w:pPr>
            <w:r w:rsidRPr="00D335E2">
              <w:rPr>
                <w:sz w:val="20"/>
                <w:szCs w:val="20"/>
              </w:rPr>
              <w:t>0,0</w:t>
            </w:r>
          </w:p>
        </w:tc>
        <w:tc>
          <w:tcPr>
            <w:tcW w:w="326" w:type="pct"/>
            <w:shd w:val="clear" w:color="auto" w:fill="auto"/>
          </w:tcPr>
          <w:p w14:paraId="6186015A" w14:textId="54282930" w:rsidR="00B56882" w:rsidRPr="00D335E2" w:rsidRDefault="00B56882" w:rsidP="002C0897">
            <w:pPr>
              <w:jc w:val="center"/>
              <w:rPr>
                <w:sz w:val="20"/>
                <w:szCs w:val="20"/>
              </w:rPr>
            </w:pPr>
            <w:r w:rsidRPr="00D335E2">
              <w:rPr>
                <w:sz w:val="20"/>
                <w:szCs w:val="20"/>
              </w:rPr>
              <w:t>0,0</w:t>
            </w:r>
          </w:p>
        </w:tc>
        <w:tc>
          <w:tcPr>
            <w:tcW w:w="326" w:type="pct"/>
            <w:shd w:val="clear" w:color="auto" w:fill="auto"/>
          </w:tcPr>
          <w:p w14:paraId="6CEEB388" w14:textId="3DD40E30" w:rsidR="00B56882" w:rsidRPr="00D335E2" w:rsidRDefault="00B56882" w:rsidP="002C0897">
            <w:pPr>
              <w:jc w:val="center"/>
              <w:rPr>
                <w:sz w:val="20"/>
                <w:szCs w:val="20"/>
              </w:rPr>
            </w:pPr>
            <w:r w:rsidRPr="00D335E2">
              <w:rPr>
                <w:sz w:val="20"/>
                <w:szCs w:val="20"/>
              </w:rPr>
              <w:t>0,0</w:t>
            </w:r>
          </w:p>
        </w:tc>
        <w:tc>
          <w:tcPr>
            <w:tcW w:w="326" w:type="pct"/>
            <w:shd w:val="clear" w:color="auto" w:fill="auto"/>
          </w:tcPr>
          <w:p w14:paraId="1C6A6072" w14:textId="74D6C97B" w:rsidR="00B56882" w:rsidRPr="00D335E2" w:rsidRDefault="00B56882" w:rsidP="002C0897">
            <w:pPr>
              <w:jc w:val="center"/>
              <w:rPr>
                <w:sz w:val="20"/>
                <w:szCs w:val="20"/>
              </w:rPr>
            </w:pPr>
            <w:r w:rsidRPr="00D335E2">
              <w:rPr>
                <w:sz w:val="20"/>
                <w:szCs w:val="20"/>
              </w:rPr>
              <w:t>0,0</w:t>
            </w:r>
          </w:p>
        </w:tc>
        <w:tc>
          <w:tcPr>
            <w:tcW w:w="345" w:type="pct"/>
            <w:shd w:val="clear" w:color="auto" w:fill="auto"/>
          </w:tcPr>
          <w:p w14:paraId="3802A897" w14:textId="669795F8" w:rsidR="00B56882" w:rsidRPr="00D335E2" w:rsidRDefault="00B56882" w:rsidP="002C0897">
            <w:pPr>
              <w:jc w:val="center"/>
              <w:rPr>
                <w:sz w:val="20"/>
                <w:szCs w:val="20"/>
              </w:rPr>
            </w:pPr>
            <w:r w:rsidRPr="00D335E2">
              <w:rPr>
                <w:sz w:val="20"/>
                <w:szCs w:val="20"/>
              </w:rPr>
              <w:t>0,0</w:t>
            </w:r>
          </w:p>
        </w:tc>
        <w:tc>
          <w:tcPr>
            <w:tcW w:w="345" w:type="pct"/>
            <w:shd w:val="clear" w:color="auto" w:fill="auto"/>
          </w:tcPr>
          <w:p w14:paraId="590A8504" w14:textId="0AB8AC27" w:rsidR="00B56882" w:rsidRPr="00D335E2" w:rsidRDefault="00B56882" w:rsidP="002C0897">
            <w:pPr>
              <w:jc w:val="center"/>
              <w:rPr>
                <w:sz w:val="20"/>
                <w:szCs w:val="20"/>
              </w:rPr>
            </w:pPr>
            <w:r w:rsidRPr="00D335E2">
              <w:rPr>
                <w:sz w:val="20"/>
                <w:szCs w:val="20"/>
              </w:rPr>
              <w:t>0,0</w:t>
            </w:r>
          </w:p>
        </w:tc>
        <w:tc>
          <w:tcPr>
            <w:tcW w:w="338" w:type="pct"/>
            <w:shd w:val="clear" w:color="auto" w:fill="auto"/>
          </w:tcPr>
          <w:p w14:paraId="039DD455" w14:textId="077FE1A5" w:rsidR="00B56882" w:rsidRPr="00D335E2" w:rsidRDefault="00B56882" w:rsidP="002C0897">
            <w:pPr>
              <w:jc w:val="center"/>
              <w:rPr>
                <w:sz w:val="20"/>
                <w:szCs w:val="20"/>
              </w:rPr>
            </w:pPr>
            <w:r w:rsidRPr="00D335E2">
              <w:rPr>
                <w:sz w:val="20"/>
                <w:szCs w:val="20"/>
              </w:rPr>
              <w:t>0,0</w:t>
            </w:r>
          </w:p>
        </w:tc>
      </w:tr>
      <w:tr w:rsidR="00D335E2" w:rsidRPr="00D335E2" w14:paraId="7C22AAD8" w14:textId="77777777" w:rsidTr="00B56882">
        <w:trPr>
          <w:cantSplit/>
        </w:trPr>
        <w:tc>
          <w:tcPr>
            <w:tcW w:w="290" w:type="pct"/>
            <w:shd w:val="clear" w:color="auto" w:fill="auto"/>
            <w:vAlign w:val="center"/>
          </w:tcPr>
          <w:p w14:paraId="54EF6E7E" w14:textId="6E34507E" w:rsidR="00B56882" w:rsidRPr="00D335E2" w:rsidRDefault="00B56882" w:rsidP="002C0897">
            <w:pPr>
              <w:pStyle w:val="af3"/>
              <w:jc w:val="left"/>
              <w:rPr>
                <w:sz w:val="20"/>
                <w:szCs w:val="20"/>
              </w:rPr>
            </w:pPr>
            <w:r w:rsidRPr="00D335E2">
              <w:rPr>
                <w:sz w:val="20"/>
                <w:szCs w:val="20"/>
              </w:rPr>
              <w:t>2.3</w:t>
            </w:r>
          </w:p>
        </w:tc>
        <w:tc>
          <w:tcPr>
            <w:tcW w:w="1624" w:type="pct"/>
            <w:shd w:val="clear" w:color="auto" w:fill="auto"/>
            <w:vAlign w:val="center"/>
          </w:tcPr>
          <w:p w14:paraId="006EB9EF" w14:textId="5397882D" w:rsidR="00B56882" w:rsidRPr="00D335E2" w:rsidRDefault="00B56882" w:rsidP="002C0897">
            <w:pPr>
              <w:pStyle w:val="af3"/>
              <w:jc w:val="left"/>
              <w:rPr>
                <w:sz w:val="20"/>
                <w:szCs w:val="20"/>
              </w:rPr>
            </w:pPr>
            <w:r w:rsidRPr="00D335E2">
              <w:rPr>
                <w:sz w:val="20"/>
                <w:szCs w:val="20"/>
              </w:rPr>
              <w:t>п. Юганская Обь</w:t>
            </w:r>
          </w:p>
        </w:tc>
        <w:tc>
          <w:tcPr>
            <w:tcW w:w="429" w:type="pct"/>
            <w:shd w:val="clear" w:color="auto" w:fill="auto"/>
            <w:vAlign w:val="center"/>
          </w:tcPr>
          <w:p w14:paraId="32DFB75A" w14:textId="6E085CCF" w:rsidR="00B56882" w:rsidRPr="00D335E2" w:rsidRDefault="00B56882" w:rsidP="002C0897">
            <w:pPr>
              <w:jc w:val="center"/>
              <w:rPr>
                <w:sz w:val="20"/>
                <w:szCs w:val="20"/>
              </w:rPr>
            </w:pPr>
            <w:r w:rsidRPr="00D335E2">
              <w:rPr>
                <w:sz w:val="20"/>
                <w:szCs w:val="20"/>
              </w:rPr>
              <w:t>2,0</w:t>
            </w:r>
          </w:p>
        </w:tc>
        <w:tc>
          <w:tcPr>
            <w:tcW w:w="326" w:type="pct"/>
            <w:shd w:val="clear" w:color="auto" w:fill="auto"/>
          </w:tcPr>
          <w:p w14:paraId="4B89D402" w14:textId="16A0F605" w:rsidR="00B56882" w:rsidRPr="00D335E2" w:rsidRDefault="00B56882" w:rsidP="002C0897">
            <w:pPr>
              <w:jc w:val="center"/>
              <w:rPr>
                <w:sz w:val="20"/>
                <w:szCs w:val="20"/>
              </w:rPr>
            </w:pPr>
            <w:r w:rsidRPr="00D335E2">
              <w:rPr>
                <w:sz w:val="20"/>
                <w:szCs w:val="20"/>
              </w:rPr>
              <w:t>0,0</w:t>
            </w:r>
          </w:p>
        </w:tc>
        <w:tc>
          <w:tcPr>
            <w:tcW w:w="326" w:type="pct"/>
            <w:shd w:val="clear" w:color="auto" w:fill="auto"/>
            <w:vAlign w:val="center"/>
          </w:tcPr>
          <w:p w14:paraId="01972DAE" w14:textId="354365F6" w:rsidR="00B56882" w:rsidRPr="00D335E2" w:rsidRDefault="00B56882" w:rsidP="002C0897">
            <w:pPr>
              <w:jc w:val="center"/>
              <w:rPr>
                <w:sz w:val="20"/>
                <w:szCs w:val="20"/>
              </w:rPr>
            </w:pPr>
            <w:r w:rsidRPr="00D335E2">
              <w:rPr>
                <w:sz w:val="20"/>
                <w:szCs w:val="20"/>
              </w:rPr>
              <w:t>0,3</w:t>
            </w:r>
          </w:p>
        </w:tc>
        <w:tc>
          <w:tcPr>
            <w:tcW w:w="326" w:type="pct"/>
            <w:shd w:val="clear" w:color="auto" w:fill="auto"/>
            <w:vAlign w:val="center"/>
          </w:tcPr>
          <w:p w14:paraId="1FC01905" w14:textId="75AB65BB" w:rsidR="00B56882" w:rsidRPr="00D335E2" w:rsidRDefault="00B56882" w:rsidP="002C0897">
            <w:pPr>
              <w:jc w:val="center"/>
              <w:rPr>
                <w:sz w:val="20"/>
                <w:szCs w:val="20"/>
              </w:rPr>
            </w:pPr>
            <w:r w:rsidRPr="00D335E2">
              <w:rPr>
                <w:sz w:val="20"/>
                <w:szCs w:val="20"/>
              </w:rPr>
              <w:t>2,2</w:t>
            </w:r>
          </w:p>
        </w:tc>
        <w:tc>
          <w:tcPr>
            <w:tcW w:w="326" w:type="pct"/>
            <w:shd w:val="clear" w:color="auto" w:fill="auto"/>
            <w:vAlign w:val="center"/>
          </w:tcPr>
          <w:p w14:paraId="278CA01F" w14:textId="4B6AAF31" w:rsidR="00B56882" w:rsidRPr="00D335E2" w:rsidRDefault="00B56882" w:rsidP="002C0897">
            <w:pPr>
              <w:jc w:val="center"/>
              <w:rPr>
                <w:sz w:val="20"/>
                <w:szCs w:val="20"/>
              </w:rPr>
            </w:pPr>
            <w:r w:rsidRPr="00D335E2">
              <w:rPr>
                <w:sz w:val="20"/>
                <w:szCs w:val="20"/>
              </w:rPr>
              <w:t>0,3</w:t>
            </w:r>
          </w:p>
        </w:tc>
        <w:tc>
          <w:tcPr>
            <w:tcW w:w="326" w:type="pct"/>
            <w:shd w:val="clear" w:color="auto" w:fill="auto"/>
            <w:vAlign w:val="center"/>
          </w:tcPr>
          <w:p w14:paraId="58E7994B" w14:textId="56CFD92B" w:rsidR="00B56882" w:rsidRPr="00D335E2" w:rsidRDefault="00B56882" w:rsidP="002C0897">
            <w:pPr>
              <w:jc w:val="center"/>
              <w:rPr>
                <w:sz w:val="20"/>
                <w:szCs w:val="20"/>
              </w:rPr>
            </w:pPr>
            <w:r w:rsidRPr="00D335E2">
              <w:rPr>
                <w:sz w:val="20"/>
                <w:szCs w:val="20"/>
              </w:rPr>
              <w:t>0,5</w:t>
            </w:r>
          </w:p>
        </w:tc>
        <w:tc>
          <w:tcPr>
            <w:tcW w:w="345" w:type="pct"/>
            <w:shd w:val="clear" w:color="auto" w:fill="auto"/>
            <w:vAlign w:val="center"/>
          </w:tcPr>
          <w:p w14:paraId="47F0B424" w14:textId="7ECB35D0" w:rsidR="00B56882" w:rsidRPr="00D335E2" w:rsidRDefault="00B56882" w:rsidP="002C0897">
            <w:pPr>
              <w:jc w:val="center"/>
              <w:rPr>
                <w:sz w:val="20"/>
                <w:szCs w:val="20"/>
              </w:rPr>
            </w:pPr>
            <w:r w:rsidRPr="00D335E2">
              <w:rPr>
                <w:sz w:val="20"/>
                <w:szCs w:val="20"/>
              </w:rPr>
              <w:t>3,4</w:t>
            </w:r>
          </w:p>
        </w:tc>
        <w:tc>
          <w:tcPr>
            <w:tcW w:w="345" w:type="pct"/>
            <w:shd w:val="clear" w:color="auto" w:fill="auto"/>
            <w:vAlign w:val="center"/>
          </w:tcPr>
          <w:p w14:paraId="783B9BCC" w14:textId="54DC5BAE" w:rsidR="00B56882" w:rsidRPr="00D335E2" w:rsidRDefault="00B56882" w:rsidP="002C0897">
            <w:pPr>
              <w:jc w:val="center"/>
              <w:rPr>
                <w:sz w:val="20"/>
                <w:szCs w:val="20"/>
              </w:rPr>
            </w:pPr>
            <w:r w:rsidRPr="00D335E2">
              <w:rPr>
                <w:sz w:val="20"/>
                <w:szCs w:val="20"/>
              </w:rPr>
              <w:t>3,1</w:t>
            </w:r>
          </w:p>
        </w:tc>
        <w:tc>
          <w:tcPr>
            <w:tcW w:w="338" w:type="pct"/>
            <w:shd w:val="clear" w:color="auto" w:fill="auto"/>
            <w:vAlign w:val="center"/>
          </w:tcPr>
          <w:p w14:paraId="21D4CF55" w14:textId="32B53EBB" w:rsidR="00B56882" w:rsidRPr="00D335E2" w:rsidRDefault="00B56882" w:rsidP="002C0897">
            <w:pPr>
              <w:jc w:val="center"/>
              <w:rPr>
                <w:sz w:val="20"/>
                <w:szCs w:val="20"/>
              </w:rPr>
            </w:pPr>
            <w:r w:rsidRPr="00D335E2">
              <w:rPr>
                <w:sz w:val="20"/>
                <w:szCs w:val="20"/>
              </w:rPr>
              <w:t>3,1</w:t>
            </w:r>
          </w:p>
        </w:tc>
      </w:tr>
      <w:tr w:rsidR="00D335E2" w:rsidRPr="00D335E2" w14:paraId="57FE8E8E" w14:textId="77777777" w:rsidTr="00B56882">
        <w:trPr>
          <w:cantSplit/>
          <w:trHeight w:val="407"/>
        </w:trPr>
        <w:tc>
          <w:tcPr>
            <w:tcW w:w="290" w:type="pct"/>
            <w:shd w:val="clear" w:color="auto" w:fill="auto"/>
          </w:tcPr>
          <w:p w14:paraId="3FDF208C" w14:textId="39C0590F" w:rsidR="00B56882" w:rsidRPr="00D335E2" w:rsidRDefault="00B56882" w:rsidP="002C0897">
            <w:pPr>
              <w:jc w:val="center"/>
              <w:rPr>
                <w:b/>
                <w:sz w:val="20"/>
                <w:szCs w:val="20"/>
              </w:rPr>
            </w:pPr>
            <w:r w:rsidRPr="00D335E2">
              <w:rPr>
                <w:b/>
                <w:sz w:val="20"/>
                <w:szCs w:val="20"/>
              </w:rPr>
              <w:t>3</w:t>
            </w:r>
          </w:p>
        </w:tc>
        <w:tc>
          <w:tcPr>
            <w:tcW w:w="1624" w:type="pct"/>
            <w:shd w:val="clear" w:color="auto" w:fill="auto"/>
            <w:vAlign w:val="center"/>
          </w:tcPr>
          <w:p w14:paraId="1BB55A6D" w14:textId="5C1229EC" w:rsidR="00B56882" w:rsidRPr="00D335E2" w:rsidRDefault="00B56882" w:rsidP="002C0897">
            <w:pPr>
              <w:rPr>
                <w:b/>
                <w:sz w:val="20"/>
                <w:szCs w:val="20"/>
              </w:rPr>
            </w:pPr>
            <w:r w:rsidRPr="00D335E2">
              <w:rPr>
                <w:b/>
                <w:sz w:val="20"/>
                <w:szCs w:val="20"/>
              </w:rPr>
              <w:t>Общая площадь сноса жилых домов, тыс. кв. м общей площади</w:t>
            </w:r>
          </w:p>
        </w:tc>
        <w:tc>
          <w:tcPr>
            <w:tcW w:w="429" w:type="pct"/>
            <w:shd w:val="clear" w:color="auto" w:fill="auto"/>
            <w:vAlign w:val="center"/>
          </w:tcPr>
          <w:p w14:paraId="175AC664" w14:textId="04684D6D" w:rsidR="00B56882" w:rsidRPr="00D335E2" w:rsidRDefault="00B56882" w:rsidP="002C0897">
            <w:pPr>
              <w:jc w:val="center"/>
              <w:rPr>
                <w:sz w:val="20"/>
                <w:szCs w:val="20"/>
              </w:rPr>
            </w:pPr>
            <w:r w:rsidRPr="00D335E2">
              <w:rPr>
                <w:b/>
                <w:bCs/>
                <w:sz w:val="20"/>
                <w:szCs w:val="20"/>
              </w:rPr>
              <w:t>0,0</w:t>
            </w:r>
          </w:p>
        </w:tc>
        <w:tc>
          <w:tcPr>
            <w:tcW w:w="326" w:type="pct"/>
            <w:shd w:val="clear" w:color="auto" w:fill="auto"/>
            <w:vAlign w:val="center"/>
          </w:tcPr>
          <w:p w14:paraId="1079A60D" w14:textId="306EF2A4" w:rsidR="00B56882" w:rsidRPr="00D335E2" w:rsidRDefault="00B56882" w:rsidP="002C0897">
            <w:pPr>
              <w:jc w:val="center"/>
              <w:rPr>
                <w:sz w:val="20"/>
                <w:szCs w:val="20"/>
              </w:rPr>
            </w:pPr>
            <w:r w:rsidRPr="00D335E2">
              <w:rPr>
                <w:b/>
                <w:bCs/>
                <w:sz w:val="20"/>
                <w:szCs w:val="20"/>
              </w:rPr>
              <w:t>0,6</w:t>
            </w:r>
          </w:p>
        </w:tc>
        <w:tc>
          <w:tcPr>
            <w:tcW w:w="326" w:type="pct"/>
            <w:shd w:val="clear" w:color="auto" w:fill="auto"/>
            <w:vAlign w:val="center"/>
          </w:tcPr>
          <w:p w14:paraId="25E3EB49" w14:textId="2B5F3F38" w:rsidR="00B56882" w:rsidRPr="00D335E2" w:rsidRDefault="00B56882" w:rsidP="002C0897">
            <w:pPr>
              <w:jc w:val="center"/>
              <w:rPr>
                <w:sz w:val="20"/>
                <w:szCs w:val="20"/>
              </w:rPr>
            </w:pPr>
            <w:r w:rsidRPr="00D335E2">
              <w:rPr>
                <w:b/>
                <w:bCs/>
                <w:sz w:val="20"/>
                <w:szCs w:val="20"/>
              </w:rPr>
              <w:t>0,4</w:t>
            </w:r>
          </w:p>
        </w:tc>
        <w:tc>
          <w:tcPr>
            <w:tcW w:w="326" w:type="pct"/>
            <w:shd w:val="clear" w:color="auto" w:fill="auto"/>
            <w:vAlign w:val="center"/>
          </w:tcPr>
          <w:p w14:paraId="33C60997" w14:textId="0008FF52" w:rsidR="00B56882" w:rsidRPr="00D335E2" w:rsidRDefault="00B56882" w:rsidP="002C0897">
            <w:pPr>
              <w:jc w:val="center"/>
              <w:rPr>
                <w:sz w:val="20"/>
                <w:szCs w:val="20"/>
              </w:rPr>
            </w:pPr>
            <w:r w:rsidRPr="00D335E2">
              <w:rPr>
                <w:b/>
                <w:bCs/>
                <w:sz w:val="20"/>
                <w:szCs w:val="20"/>
              </w:rPr>
              <w:t>0,5</w:t>
            </w:r>
          </w:p>
        </w:tc>
        <w:tc>
          <w:tcPr>
            <w:tcW w:w="326" w:type="pct"/>
            <w:shd w:val="clear" w:color="auto" w:fill="auto"/>
            <w:vAlign w:val="center"/>
          </w:tcPr>
          <w:p w14:paraId="4F6AB6ED" w14:textId="74379433" w:rsidR="00B56882" w:rsidRPr="00D335E2" w:rsidRDefault="00B56882" w:rsidP="002C0897">
            <w:pPr>
              <w:jc w:val="center"/>
              <w:rPr>
                <w:sz w:val="20"/>
                <w:szCs w:val="20"/>
              </w:rPr>
            </w:pPr>
            <w:r w:rsidRPr="00D335E2">
              <w:rPr>
                <w:b/>
                <w:bCs/>
                <w:sz w:val="20"/>
                <w:szCs w:val="20"/>
              </w:rPr>
              <w:t>0,4</w:t>
            </w:r>
          </w:p>
        </w:tc>
        <w:tc>
          <w:tcPr>
            <w:tcW w:w="326" w:type="pct"/>
            <w:shd w:val="clear" w:color="auto" w:fill="auto"/>
            <w:vAlign w:val="center"/>
          </w:tcPr>
          <w:p w14:paraId="4BF89077" w14:textId="133D5733" w:rsidR="00B56882" w:rsidRPr="00D335E2" w:rsidRDefault="00B56882" w:rsidP="002C0897">
            <w:pPr>
              <w:jc w:val="center"/>
              <w:rPr>
                <w:sz w:val="20"/>
                <w:szCs w:val="20"/>
              </w:rPr>
            </w:pPr>
            <w:r w:rsidRPr="00D335E2">
              <w:rPr>
                <w:b/>
                <w:bCs/>
                <w:sz w:val="20"/>
                <w:szCs w:val="20"/>
              </w:rPr>
              <w:t>0,3</w:t>
            </w:r>
          </w:p>
        </w:tc>
        <w:tc>
          <w:tcPr>
            <w:tcW w:w="345" w:type="pct"/>
            <w:shd w:val="clear" w:color="auto" w:fill="auto"/>
            <w:vAlign w:val="center"/>
          </w:tcPr>
          <w:p w14:paraId="1EDB625B" w14:textId="33470B95" w:rsidR="00B56882" w:rsidRPr="00D335E2" w:rsidRDefault="00B56882" w:rsidP="002C0897">
            <w:pPr>
              <w:jc w:val="center"/>
              <w:rPr>
                <w:sz w:val="20"/>
                <w:szCs w:val="20"/>
              </w:rPr>
            </w:pPr>
            <w:r w:rsidRPr="00D335E2">
              <w:rPr>
                <w:b/>
                <w:bCs/>
                <w:sz w:val="20"/>
                <w:szCs w:val="20"/>
              </w:rPr>
              <w:t>2,7</w:t>
            </w:r>
          </w:p>
        </w:tc>
        <w:tc>
          <w:tcPr>
            <w:tcW w:w="345" w:type="pct"/>
            <w:shd w:val="clear" w:color="auto" w:fill="auto"/>
            <w:vAlign w:val="center"/>
          </w:tcPr>
          <w:p w14:paraId="6158FED8" w14:textId="4794149E" w:rsidR="00B56882" w:rsidRPr="00D335E2" w:rsidRDefault="00B56882" w:rsidP="002C0897">
            <w:pPr>
              <w:jc w:val="center"/>
              <w:rPr>
                <w:sz w:val="20"/>
                <w:szCs w:val="20"/>
              </w:rPr>
            </w:pPr>
            <w:r w:rsidRPr="00D335E2">
              <w:rPr>
                <w:b/>
                <w:bCs/>
                <w:sz w:val="20"/>
                <w:szCs w:val="20"/>
              </w:rPr>
              <w:t>2,6</w:t>
            </w:r>
          </w:p>
        </w:tc>
        <w:tc>
          <w:tcPr>
            <w:tcW w:w="338" w:type="pct"/>
            <w:shd w:val="clear" w:color="auto" w:fill="auto"/>
            <w:vAlign w:val="center"/>
          </w:tcPr>
          <w:p w14:paraId="2E3590BE" w14:textId="16E7C1CD" w:rsidR="00B56882" w:rsidRPr="00D335E2" w:rsidRDefault="00B56882" w:rsidP="002C0897">
            <w:pPr>
              <w:jc w:val="center"/>
              <w:rPr>
                <w:sz w:val="20"/>
                <w:szCs w:val="20"/>
              </w:rPr>
            </w:pPr>
            <w:r w:rsidRPr="00D335E2">
              <w:rPr>
                <w:b/>
                <w:bCs/>
                <w:sz w:val="20"/>
                <w:szCs w:val="20"/>
              </w:rPr>
              <w:t>0,8</w:t>
            </w:r>
          </w:p>
        </w:tc>
      </w:tr>
      <w:tr w:rsidR="00D335E2" w:rsidRPr="00D335E2" w14:paraId="6C3D9AA6" w14:textId="77777777" w:rsidTr="00B56882">
        <w:trPr>
          <w:cantSplit/>
          <w:trHeight w:val="407"/>
        </w:trPr>
        <w:tc>
          <w:tcPr>
            <w:tcW w:w="290" w:type="pct"/>
            <w:shd w:val="clear" w:color="auto" w:fill="auto"/>
            <w:vAlign w:val="center"/>
          </w:tcPr>
          <w:p w14:paraId="72D2B3D2" w14:textId="5F08A90B" w:rsidR="00B56882" w:rsidRPr="00D335E2" w:rsidRDefault="00B56882" w:rsidP="002C0897">
            <w:pPr>
              <w:pStyle w:val="af3"/>
              <w:jc w:val="left"/>
              <w:rPr>
                <w:sz w:val="20"/>
                <w:szCs w:val="20"/>
              </w:rPr>
            </w:pPr>
            <w:r w:rsidRPr="00D335E2">
              <w:rPr>
                <w:sz w:val="20"/>
                <w:szCs w:val="20"/>
              </w:rPr>
              <w:t>3.1</w:t>
            </w:r>
          </w:p>
        </w:tc>
        <w:tc>
          <w:tcPr>
            <w:tcW w:w="1624" w:type="pct"/>
            <w:shd w:val="clear" w:color="auto" w:fill="auto"/>
            <w:vAlign w:val="center"/>
          </w:tcPr>
          <w:p w14:paraId="18497B4C" w14:textId="11FF2F79" w:rsidR="00B56882" w:rsidRPr="00D335E2" w:rsidRDefault="00B56882" w:rsidP="002C0897">
            <w:pPr>
              <w:pStyle w:val="af3"/>
              <w:jc w:val="left"/>
              <w:rPr>
                <w:sz w:val="20"/>
                <w:szCs w:val="20"/>
              </w:rPr>
            </w:pPr>
            <w:r w:rsidRPr="00D335E2">
              <w:rPr>
                <w:sz w:val="20"/>
                <w:szCs w:val="20"/>
              </w:rPr>
              <w:t>п. Усть-Юган (</w:t>
            </w:r>
            <w:r w:rsidR="003D3A48" w:rsidRPr="00D335E2">
              <w:rPr>
                <w:sz w:val="20"/>
                <w:szCs w:val="20"/>
              </w:rPr>
              <w:t>ст. Усть-Юган</w:t>
            </w:r>
            <w:r w:rsidRPr="00D335E2">
              <w:rPr>
                <w:sz w:val="20"/>
                <w:szCs w:val="20"/>
              </w:rPr>
              <w:t>)</w:t>
            </w:r>
          </w:p>
        </w:tc>
        <w:tc>
          <w:tcPr>
            <w:tcW w:w="429" w:type="pct"/>
            <w:shd w:val="clear" w:color="auto" w:fill="auto"/>
            <w:vAlign w:val="center"/>
          </w:tcPr>
          <w:p w14:paraId="560BDDC3" w14:textId="2F11F6F4" w:rsidR="00B56882" w:rsidRPr="00D335E2" w:rsidRDefault="00B56882" w:rsidP="00B56882">
            <w:pPr>
              <w:jc w:val="center"/>
              <w:rPr>
                <w:sz w:val="20"/>
                <w:szCs w:val="20"/>
              </w:rPr>
            </w:pPr>
            <w:r w:rsidRPr="00D335E2">
              <w:rPr>
                <w:sz w:val="20"/>
                <w:szCs w:val="20"/>
              </w:rPr>
              <w:t>0,0</w:t>
            </w:r>
          </w:p>
        </w:tc>
        <w:tc>
          <w:tcPr>
            <w:tcW w:w="326" w:type="pct"/>
            <w:shd w:val="clear" w:color="auto" w:fill="auto"/>
            <w:vAlign w:val="center"/>
          </w:tcPr>
          <w:p w14:paraId="204762CD" w14:textId="7FBA0A8B" w:rsidR="00B56882" w:rsidRPr="00D335E2" w:rsidRDefault="00B56882" w:rsidP="002C0897">
            <w:pPr>
              <w:jc w:val="center"/>
              <w:rPr>
                <w:sz w:val="20"/>
                <w:szCs w:val="20"/>
              </w:rPr>
            </w:pPr>
            <w:r w:rsidRPr="00D335E2">
              <w:rPr>
                <w:sz w:val="20"/>
                <w:szCs w:val="20"/>
              </w:rPr>
              <w:t>0,0</w:t>
            </w:r>
          </w:p>
        </w:tc>
        <w:tc>
          <w:tcPr>
            <w:tcW w:w="326" w:type="pct"/>
            <w:shd w:val="clear" w:color="auto" w:fill="auto"/>
            <w:vAlign w:val="center"/>
          </w:tcPr>
          <w:p w14:paraId="6DA60798" w14:textId="1F33623F" w:rsidR="00B56882" w:rsidRPr="00D335E2" w:rsidRDefault="00B56882" w:rsidP="002C0897">
            <w:pPr>
              <w:jc w:val="center"/>
              <w:rPr>
                <w:sz w:val="20"/>
                <w:szCs w:val="20"/>
              </w:rPr>
            </w:pPr>
            <w:r w:rsidRPr="00D335E2">
              <w:rPr>
                <w:sz w:val="20"/>
                <w:szCs w:val="20"/>
              </w:rPr>
              <w:t>0,0</w:t>
            </w:r>
          </w:p>
        </w:tc>
        <w:tc>
          <w:tcPr>
            <w:tcW w:w="326" w:type="pct"/>
            <w:shd w:val="clear" w:color="auto" w:fill="auto"/>
            <w:vAlign w:val="center"/>
          </w:tcPr>
          <w:p w14:paraId="157E4A1B" w14:textId="114CC602" w:rsidR="00B56882" w:rsidRPr="00D335E2" w:rsidRDefault="00B56882" w:rsidP="002C0897">
            <w:pPr>
              <w:jc w:val="center"/>
              <w:rPr>
                <w:sz w:val="20"/>
                <w:szCs w:val="20"/>
              </w:rPr>
            </w:pPr>
            <w:r w:rsidRPr="00D335E2">
              <w:rPr>
                <w:sz w:val="20"/>
                <w:szCs w:val="20"/>
              </w:rPr>
              <w:t>0,0</w:t>
            </w:r>
          </w:p>
        </w:tc>
        <w:tc>
          <w:tcPr>
            <w:tcW w:w="326" w:type="pct"/>
            <w:shd w:val="clear" w:color="auto" w:fill="auto"/>
            <w:vAlign w:val="center"/>
          </w:tcPr>
          <w:p w14:paraId="28EDB943" w14:textId="4954FA44" w:rsidR="00B56882" w:rsidRPr="00D335E2" w:rsidRDefault="00B56882" w:rsidP="002C0897">
            <w:pPr>
              <w:jc w:val="center"/>
              <w:rPr>
                <w:sz w:val="20"/>
                <w:szCs w:val="20"/>
              </w:rPr>
            </w:pPr>
            <w:r w:rsidRPr="00D335E2">
              <w:rPr>
                <w:sz w:val="20"/>
                <w:szCs w:val="20"/>
              </w:rPr>
              <w:t>0,0</w:t>
            </w:r>
          </w:p>
        </w:tc>
        <w:tc>
          <w:tcPr>
            <w:tcW w:w="326" w:type="pct"/>
            <w:shd w:val="clear" w:color="auto" w:fill="auto"/>
            <w:vAlign w:val="center"/>
          </w:tcPr>
          <w:p w14:paraId="42E915CF" w14:textId="5C11DDBD" w:rsidR="00B56882" w:rsidRPr="00D335E2" w:rsidRDefault="00B56882" w:rsidP="002C0897">
            <w:pPr>
              <w:jc w:val="center"/>
              <w:rPr>
                <w:sz w:val="20"/>
                <w:szCs w:val="20"/>
              </w:rPr>
            </w:pPr>
            <w:r w:rsidRPr="00D335E2">
              <w:rPr>
                <w:sz w:val="20"/>
                <w:szCs w:val="20"/>
              </w:rPr>
              <w:t>0,0</w:t>
            </w:r>
          </w:p>
        </w:tc>
        <w:tc>
          <w:tcPr>
            <w:tcW w:w="345" w:type="pct"/>
            <w:shd w:val="clear" w:color="auto" w:fill="auto"/>
            <w:vAlign w:val="center"/>
          </w:tcPr>
          <w:p w14:paraId="02F67135" w14:textId="3474901A" w:rsidR="00B56882" w:rsidRPr="00D335E2" w:rsidRDefault="00B56882" w:rsidP="002C0897">
            <w:pPr>
              <w:jc w:val="center"/>
              <w:rPr>
                <w:sz w:val="20"/>
                <w:szCs w:val="20"/>
              </w:rPr>
            </w:pPr>
            <w:r w:rsidRPr="00D335E2">
              <w:rPr>
                <w:sz w:val="20"/>
                <w:szCs w:val="20"/>
              </w:rPr>
              <w:t>0,0</w:t>
            </w:r>
          </w:p>
        </w:tc>
        <w:tc>
          <w:tcPr>
            <w:tcW w:w="345" w:type="pct"/>
            <w:shd w:val="clear" w:color="auto" w:fill="auto"/>
            <w:vAlign w:val="center"/>
          </w:tcPr>
          <w:p w14:paraId="4361AAE9" w14:textId="76C8F342" w:rsidR="00B56882" w:rsidRPr="00D335E2" w:rsidRDefault="00B56882" w:rsidP="002C0897">
            <w:pPr>
              <w:jc w:val="center"/>
              <w:rPr>
                <w:sz w:val="20"/>
                <w:szCs w:val="20"/>
              </w:rPr>
            </w:pPr>
            <w:r w:rsidRPr="00D335E2">
              <w:rPr>
                <w:sz w:val="20"/>
                <w:szCs w:val="20"/>
              </w:rPr>
              <w:t>0,0</w:t>
            </w:r>
          </w:p>
        </w:tc>
        <w:tc>
          <w:tcPr>
            <w:tcW w:w="338" w:type="pct"/>
            <w:shd w:val="clear" w:color="auto" w:fill="auto"/>
            <w:vAlign w:val="center"/>
          </w:tcPr>
          <w:p w14:paraId="14E69061" w14:textId="6D472FFB" w:rsidR="00B56882" w:rsidRPr="00D335E2" w:rsidRDefault="00B56882" w:rsidP="002C0897">
            <w:pPr>
              <w:jc w:val="center"/>
              <w:rPr>
                <w:sz w:val="20"/>
                <w:szCs w:val="20"/>
              </w:rPr>
            </w:pPr>
            <w:r w:rsidRPr="00D335E2">
              <w:rPr>
                <w:sz w:val="20"/>
                <w:szCs w:val="20"/>
              </w:rPr>
              <w:t>0,0</w:t>
            </w:r>
          </w:p>
        </w:tc>
      </w:tr>
      <w:tr w:rsidR="00D335E2" w:rsidRPr="00D335E2" w14:paraId="4380E1F1" w14:textId="77777777" w:rsidTr="00B56882">
        <w:trPr>
          <w:cantSplit/>
          <w:trHeight w:val="407"/>
        </w:trPr>
        <w:tc>
          <w:tcPr>
            <w:tcW w:w="290" w:type="pct"/>
            <w:shd w:val="clear" w:color="auto" w:fill="auto"/>
            <w:vAlign w:val="center"/>
          </w:tcPr>
          <w:p w14:paraId="314A2ED2" w14:textId="4684BCAE" w:rsidR="00B56882" w:rsidRPr="00D335E2" w:rsidRDefault="00B56882" w:rsidP="002C0897">
            <w:pPr>
              <w:pStyle w:val="af3"/>
              <w:jc w:val="left"/>
              <w:rPr>
                <w:sz w:val="20"/>
                <w:szCs w:val="20"/>
              </w:rPr>
            </w:pPr>
            <w:r w:rsidRPr="00D335E2">
              <w:rPr>
                <w:sz w:val="20"/>
                <w:szCs w:val="20"/>
              </w:rPr>
              <w:t>3.2</w:t>
            </w:r>
          </w:p>
        </w:tc>
        <w:tc>
          <w:tcPr>
            <w:tcW w:w="1624" w:type="pct"/>
            <w:shd w:val="clear" w:color="auto" w:fill="auto"/>
            <w:vAlign w:val="center"/>
          </w:tcPr>
          <w:p w14:paraId="05F2FC25" w14:textId="18C3A492" w:rsidR="00B56882" w:rsidRPr="00D335E2" w:rsidRDefault="00B56882" w:rsidP="002C0897">
            <w:pPr>
              <w:pStyle w:val="af3"/>
              <w:jc w:val="left"/>
              <w:rPr>
                <w:sz w:val="20"/>
                <w:szCs w:val="20"/>
              </w:rPr>
            </w:pPr>
            <w:r w:rsidRPr="00D335E2">
              <w:rPr>
                <w:sz w:val="20"/>
                <w:szCs w:val="20"/>
              </w:rPr>
              <w:t>п. Усть-Юган (северная часть)</w:t>
            </w:r>
          </w:p>
        </w:tc>
        <w:tc>
          <w:tcPr>
            <w:tcW w:w="429" w:type="pct"/>
            <w:shd w:val="clear" w:color="auto" w:fill="auto"/>
            <w:vAlign w:val="center"/>
          </w:tcPr>
          <w:p w14:paraId="55BFC05A" w14:textId="12B231EE" w:rsidR="00B56882" w:rsidRPr="00D335E2" w:rsidRDefault="00B56882" w:rsidP="00B56882">
            <w:pPr>
              <w:jc w:val="center"/>
              <w:rPr>
                <w:sz w:val="20"/>
                <w:szCs w:val="20"/>
              </w:rPr>
            </w:pPr>
            <w:r w:rsidRPr="00D335E2">
              <w:rPr>
                <w:sz w:val="20"/>
                <w:szCs w:val="20"/>
              </w:rPr>
              <w:t>0,0</w:t>
            </w:r>
          </w:p>
        </w:tc>
        <w:tc>
          <w:tcPr>
            <w:tcW w:w="326" w:type="pct"/>
            <w:shd w:val="clear" w:color="auto" w:fill="auto"/>
            <w:vAlign w:val="center"/>
          </w:tcPr>
          <w:p w14:paraId="38431D47" w14:textId="6FB96430" w:rsidR="00B56882" w:rsidRPr="00D335E2" w:rsidRDefault="00B56882" w:rsidP="002C0897">
            <w:pPr>
              <w:jc w:val="center"/>
              <w:rPr>
                <w:sz w:val="20"/>
                <w:szCs w:val="20"/>
              </w:rPr>
            </w:pPr>
            <w:r w:rsidRPr="00D335E2">
              <w:rPr>
                <w:sz w:val="20"/>
                <w:szCs w:val="20"/>
              </w:rPr>
              <w:t>0,0</w:t>
            </w:r>
          </w:p>
        </w:tc>
        <w:tc>
          <w:tcPr>
            <w:tcW w:w="326" w:type="pct"/>
            <w:shd w:val="clear" w:color="auto" w:fill="auto"/>
            <w:vAlign w:val="center"/>
          </w:tcPr>
          <w:p w14:paraId="01C70BCE" w14:textId="3645844B" w:rsidR="00B56882" w:rsidRPr="00D335E2" w:rsidRDefault="00B56882" w:rsidP="002C0897">
            <w:pPr>
              <w:jc w:val="center"/>
              <w:rPr>
                <w:sz w:val="20"/>
                <w:szCs w:val="20"/>
              </w:rPr>
            </w:pPr>
            <w:r w:rsidRPr="00D335E2">
              <w:rPr>
                <w:sz w:val="20"/>
                <w:szCs w:val="20"/>
              </w:rPr>
              <w:t>0,2</w:t>
            </w:r>
          </w:p>
        </w:tc>
        <w:tc>
          <w:tcPr>
            <w:tcW w:w="326" w:type="pct"/>
            <w:shd w:val="clear" w:color="auto" w:fill="auto"/>
            <w:vAlign w:val="center"/>
          </w:tcPr>
          <w:p w14:paraId="4C1C9D99" w14:textId="23F0F8A8" w:rsidR="00B56882" w:rsidRPr="00D335E2" w:rsidRDefault="00B56882" w:rsidP="002C0897">
            <w:pPr>
              <w:jc w:val="center"/>
              <w:rPr>
                <w:sz w:val="20"/>
                <w:szCs w:val="20"/>
              </w:rPr>
            </w:pPr>
            <w:r w:rsidRPr="00D335E2">
              <w:rPr>
                <w:sz w:val="20"/>
                <w:szCs w:val="20"/>
              </w:rPr>
              <w:t>0,0</w:t>
            </w:r>
          </w:p>
        </w:tc>
        <w:tc>
          <w:tcPr>
            <w:tcW w:w="326" w:type="pct"/>
            <w:shd w:val="clear" w:color="auto" w:fill="auto"/>
            <w:vAlign w:val="center"/>
          </w:tcPr>
          <w:p w14:paraId="00D6E688" w14:textId="6E7FFC7A" w:rsidR="00B56882" w:rsidRPr="00D335E2" w:rsidRDefault="00B56882" w:rsidP="002C0897">
            <w:pPr>
              <w:jc w:val="center"/>
              <w:rPr>
                <w:sz w:val="20"/>
                <w:szCs w:val="20"/>
              </w:rPr>
            </w:pPr>
            <w:r w:rsidRPr="00D335E2">
              <w:rPr>
                <w:sz w:val="20"/>
                <w:szCs w:val="20"/>
              </w:rPr>
              <w:t>0,2</w:t>
            </w:r>
          </w:p>
        </w:tc>
        <w:tc>
          <w:tcPr>
            <w:tcW w:w="326" w:type="pct"/>
            <w:shd w:val="clear" w:color="auto" w:fill="auto"/>
            <w:vAlign w:val="center"/>
          </w:tcPr>
          <w:p w14:paraId="4F56A1C2" w14:textId="3F05BE0B" w:rsidR="00B56882" w:rsidRPr="00D335E2" w:rsidRDefault="00B56882" w:rsidP="002C0897">
            <w:pPr>
              <w:jc w:val="center"/>
              <w:rPr>
                <w:sz w:val="20"/>
                <w:szCs w:val="20"/>
              </w:rPr>
            </w:pPr>
            <w:r w:rsidRPr="00D335E2">
              <w:rPr>
                <w:sz w:val="20"/>
                <w:szCs w:val="20"/>
              </w:rPr>
              <w:t>0,0</w:t>
            </w:r>
          </w:p>
        </w:tc>
        <w:tc>
          <w:tcPr>
            <w:tcW w:w="345" w:type="pct"/>
            <w:shd w:val="clear" w:color="auto" w:fill="auto"/>
            <w:vAlign w:val="center"/>
          </w:tcPr>
          <w:p w14:paraId="49886BB7" w14:textId="5A589139" w:rsidR="00B56882" w:rsidRPr="00D335E2" w:rsidRDefault="00B56882" w:rsidP="002C0897">
            <w:pPr>
              <w:jc w:val="center"/>
              <w:rPr>
                <w:sz w:val="20"/>
                <w:szCs w:val="20"/>
              </w:rPr>
            </w:pPr>
            <w:r w:rsidRPr="00D335E2">
              <w:rPr>
                <w:sz w:val="20"/>
                <w:szCs w:val="20"/>
              </w:rPr>
              <w:t>0,5</w:t>
            </w:r>
          </w:p>
        </w:tc>
        <w:tc>
          <w:tcPr>
            <w:tcW w:w="345" w:type="pct"/>
            <w:shd w:val="clear" w:color="auto" w:fill="auto"/>
            <w:vAlign w:val="center"/>
          </w:tcPr>
          <w:p w14:paraId="1199216D" w14:textId="12C820C2" w:rsidR="00B56882" w:rsidRPr="00D335E2" w:rsidRDefault="00B56882" w:rsidP="002C0897">
            <w:pPr>
              <w:jc w:val="center"/>
              <w:rPr>
                <w:sz w:val="20"/>
                <w:szCs w:val="20"/>
              </w:rPr>
            </w:pPr>
            <w:r w:rsidRPr="00D335E2">
              <w:rPr>
                <w:sz w:val="20"/>
                <w:szCs w:val="20"/>
              </w:rPr>
              <w:t>0,0</w:t>
            </w:r>
          </w:p>
        </w:tc>
        <w:tc>
          <w:tcPr>
            <w:tcW w:w="338" w:type="pct"/>
            <w:shd w:val="clear" w:color="auto" w:fill="auto"/>
            <w:vAlign w:val="center"/>
          </w:tcPr>
          <w:p w14:paraId="3AA41330" w14:textId="068F6790" w:rsidR="00B56882" w:rsidRPr="00D335E2" w:rsidRDefault="00B56882" w:rsidP="002C0897">
            <w:pPr>
              <w:jc w:val="center"/>
              <w:rPr>
                <w:sz w:val="20"/>
                <w:szCs w:val="20"/>
              </w:rPr>
            </w:pPr>
            <w:r w:rsidRPr="00D335E2">
              <w:rPr>
                <w:sz w:val="20"/>
                <w:szCs w:val="20"/>
              </w:rPr>
              <w:t>0,0</w:t>
            </w:r>
          </w:p>
        </w:tc>
      </w:tr>
      <w:tr w:rsidR="00B56882" w:rsidRPr="00D335E2" w14:paraId="5657DD94" w14:textId="77777777" w:rsidTr="00B56882">
        <w:trPr>
          <w:cantSplit/>
          <w:trHeight w:val="407"/>
        </w:trPr>
        <w:tc>
          <w:tcPr>
            <w:tcW w:w="290" w:type="pct"/>
            <w:shd w:val="clear" w:color="auto" w:fill="auto"/>
            <w:vAlign w:val="center"/>
          </w:tcPr>
          <w:p w14:paraId="204A6342" w14:textId="697D4A11" w:rsidR="00B56882" w:rsidRPr="00D335E2" w:rsidRDefault="00B56882" w:rsidP="002C0897">
            <w:pPr>
              <w:pStyle w:val="af3"/>
              <w:jc w:val="left"/>
              <w:rPr>
                <w:sz w:val="20"/>
                <w:szCs w:val="20"/>
              </w:rPr>
            </w:pPr>
            <w:r w:rsidRPr="00D335E2">
              <w:rPr>
                <w:sz w:val="20"/>
                <w:szCs w:val="20"/>
              </w:rPr>
              <w:t>3.3</w:t>
            </w:r>
          </w:p>
        </w:tc>
        <w:tc>
          <w:tcPr>
            <w:tcW w:w="1624" w:type="pct"/>
            <w:shd w:val="clear" w:color="auto" w:fill="auto"/>
            <w:vAlign w:val="center"/>
          </w:tcPr>
          <w:p w14:paraId="60CEB08B" w14:textId="2338D76F" w:rsidR="00B56882" w:rsidRPr="00D335E2" w:rsidRDefault="00B56882" w:rsidP="002C0897">
            <w:pPr>
              <w:pStyle w:val="af3"/>
              <w:jc w:val="left"/>
              <w:rPr>
                <w:sz w:val="20"/>
                <w:szCs w:val="20"/>
              </w:rPr>
            </w:pPr>
            <w:r w:rsidRPr="00D335E2">
              <w:rPr>
                <w:sz w:val="20"/>
                <w:szCs w:val="20"/>
              </w:rPr>
              <w:t>п. Юганская Обь</w:t>
            </w:r>
          </w:p>
        </w:tc>
        <w:tc>
          <w:tcPr>
            <w:tcW w:w="429" w:type="pct"/>
            <w:shd w:val="clear" w:color="auto" w:fill="auto"/>
            <w:vAlign w:val="center"/>
          </w:tcPr>
          <w:p w14:paraId="7457AEF7" w14:textId="744A0EFF" w:rsidR="00B56882" w:rsidRPr="00D335E2" w:rsidRDefault="00B56882" w:rsidP="00B56882">
            <w:pPr>
              <w:jc w:val="center"/>
              <w:rPr>
                <w:sz w:val="20"/>
                <w:szCs w:val="20"/>
              </w:rPr>
            </w:pPr>
            <w:r w:rsidRPr="00D335E2">
              <w:rPr>
                <w:sz w:val="20"/>
                <w:szCs w:val="20"/>
              </w:rPr>
              <w:t>0,0</w:t>
            </w:r>
          </w:p>
        </w:tc>
        <w:tc>
          <w:tcPr>
            <w:tcW w:w="326" w:type="pct"/>
            <w:shd w:val="clear" w:color="auto" w:fill="auto"/>
            <w:vAlign w:val="center"/>
          </w:tcPr>
          <w:p w14:paraId="62E03E34" w14:textId="25B28C7F" w:rsidR="00B56882" w:rsidRPr="00D335E2" w:rsidRDefault="00B56882" w:rsidP="002C0897">
            <w:pPr>
              <w:jc w:val="center"/>
              <w:rPr>
                <w:sz w:val="20"/>
                <w:szCs w:val="20"/>
              </w:rPr>
            </w:pPr>
            <w:r w:rsidRPr="00D335E2">
              <w:rPr>
                <w:sz w:val="20"/>
                <w:szCs w:val="20"/>
              </w:rPr>
              <w:t>0,6</w:t>
            </w:r>
          </w:p>
        </w:tc>
        <w:tc>
          <w:tcPr>
            <w:tcW w:w="326" w:type="pct"/>
            <w:shd w:val="clear" w:color="auto" w:fill="auto"/>
            <w:vAlign w:val="center"/>
          </w:tcPr>
          <w:p w14:paraId="4FBF3020" w14:textId="4DC4BDE6" w:rsidR="00B56882" w:rsidRPr="00D335E2" w:rsidRDefault="00B56882" w:rsidP="002C0897">
            <w:pPr>
              <w:jc w:val="center"/>
              <w:rPr>
                <w:sz w:val="20"/>
                <w:szCs w:val="20"/>
              </w:rPr>
            </w:pPr>
            <w:r w:rsidRPr="00D335E2">
              <w:rPr>
                <w:sz w:val="20"/>
                <w:szCs w:val="20"/>
              </w:rPr>
              <w:t>0,2</w:t>
            </w:r>
          </w:p>
        </w:tc>
        <w:tc>
          <w:tcPr>
            <w:tcW w:w="326" w:type="pct"/>
            <w:shd w:val="clear" w:color="auto" w:fill="auto"/>
            <w:vAlign w:val="center"/>
          </w:tcPr>
          <w:p w14:paraId="74A6104B" w14:textId="0FB611A0" w:rsidR="00B56882" w:rsidRPr="00D335E2" w:rsidRDefault="00B56882" w:rsidP="002C0897">
            <w:pPr>
              <w:jc w:val="center"/>
              <w:rPr>
                <w:sz w:val="20"/>
                <w:szCs w:val="20"/>
              </w:rPr>
            </w:pPr>
            <w:r w:rsidRPr="00D335E2">
              <w:rPr>
                <w:sz w:val="20"/>
                <w:szCs w:val="20"/>
              </w:rPr>
              <w:t>0,5</w:t>
            </w:r>
          </w:p>
        </w:tc>
        <w:tc>
          <w:tcPr>
            <w:tcW w:w="326" w:type="pct"/>
            <w:shd w:val="clear" w:color="auto" w:fill="auto"/>
            <w:vAlign w:val="center"/>
          </w:tcPr>
          <w:p w14:paraId="21CBF0D4" w14:textId="56CEDE45" w:rsidR="00B56882" w:rsidRPr="00D335E2" w:rsidRDefault="00B56882" w:rsidP="002C0897">
            <w:pPr>
              <w:jc w:val="center"/>
              <w:rPr>
                <w:sz w:val="20"/>
                <w:szCs w:val="20"/>
              </w:rPr>
            </w:pPr>
            <w:r w:rsidRPr="00D335E2">
              <w:rPr>
                <w:sz w:val="20"/>
                <w:szCs w:val="20"/>
              </w:rPr>
              <w:t>0,2</w:t>
            </w:r>
          </w:p>
        </w:tc>
        <w:tc>
          <w:tcPr>
            <w:tcW w:w="326" w:type="pct"/>
            <w:shd w:val="clear" w:color="auto" w:fill="auto"/>
            <w:vAlign w:val="center"/>
          </w:tcPr>
          <w:p w14:paraId="27E2B7EE" w14:textId="5931F147" w:rsidR="00B56882" w:rsidRPr="00D335E2" w:rsidRDefault="00B56882" w:rsidP="002C0897">
            <w:pPr>
              <w:jc w:val="center"/>
              <w:rPr>
                <w:sz w:val="20"/>
                <w:szCs w:val="20"/>
              </w:rPr>
            </w:pPr>
            <w:r w:rsidRPr="00D335E2">
              <w:rPr>
                <w:sz w:val="20"/>
                <w:szCs w:val="20"/>
              </w:rPr>
              <w:t>0,3</w:t>
            </w:r>
          </w:p>
        </w:tc>
        <w:tc>
          <w:tcPr>
            <w:tcW w:w="345" w:type="pct"/>
            <w:shd w:val="clear" w:color="auto" w:fill="auto"/>
            <w:vAlign w:val="center"/>
          </w:tcPr>
          <w:p w14:paraId="3FB6E0CE" w14:textId="6C02266E" w:rsidR="00B56882" w:rsidRPr="00D335E2" w:rsidRDefault="00B56882" w:rsidP="002C0897">
            <w:pPr>
              <w:jc w:val="center"/>
              <w:rPr>
                <w:sz w:val="20"/>
                <w:szCs w:val="20"/>
              </w:rPr>
            </w:pPr>
            <w:r w:rsidRPr="00D335E2">
              <w:rPr>
                <w:sz w:val="20"/>
                <w:szCs w:val="20"/>
              </w:rPr>
              <w:t>2,2</w:t>
            </w:r>
          </w:p>
        </w:tc>
        <w:tc>
          <w:tcPr>
            <w:tcW w:w="345" w:type="pct"/>
            <w:shd w:val="clear" w:color="auto" w:fill="auto"/>
            <w:vAlign w:val="center"/>
          </w:tcPr>
          <w:p w14:paraId="65DB1347" w14:textId="29892A8C" w:rsidR="00B56882" w:rsidRPr="00D335E2" w:rsidRDefault="00B56882" w:rsidP="002C0897">
            <w:pPr>
              <w:jc w:val="center"/>
              <w:rPr>
                <w:sz w:val="20"/>
                <w:szCs w:val="20"/>
              </w:rPr>
            </w:pPr>
            <w:r w:rsidRPr="00D335E2">
              <w:rPr>
                <w:sz w:val="20"/>
                <w:szCs w:val="20"/>
              </w:rPr>
              <w:t>2,6</w:t>
            </w:r>
          </w:p>
        </w:tc>
        <w:tc>
          <w:tcPr>
            <w:tcW w:w="338" w:type="pct"/>
            <w:shd w:val="clear" w:color="auto" w:fill="auto"/>
            <w:vAlign w:val="center"/>
          </w:tcPr>
          <w:p w14:paraId="207F7FD5" w14:textId="604C4844" w:rsidR="00B56882" w:rsidRPr="00D335E2" w:rsidRDefault="00B56882" w:rsidP="002C0897">
            <w:pPr>
              <w:jc w:val="center"/>
              <w:rPr>
                <w:sz w:val="20"/>
                <w:szCs w:val="20"/>
              </w:rPr>
            </w:pPr>
            <w:r w:rsidRPr="00D335E2">
              <w:rPr>
                <w:sz w:val="20"/>
                <w:szCs w:val="20"/>
              </w:rPr>
              <w:t>0,8</w:t>
            </w:r>
          </w:p>
        </w:tc>
      </w:tr>
    </w:tbl>
    <w:p w14:paraId="02BA4190" w14:textId="77777777" w:rsidR="00A30BE8" w:rsidRPr="00D335E2" w:rsidRDefault="00A30BE8" w:rsidP="004E2299">
      <w:pPr>
        <w:pStyle w:val="a5"/>
      </w:pPr>
    </w:p>
    <w:p w14:paraId="62DA5408" w14:textId="5FAEE8A8" w:rsidR="005D1EAD" w:rsidRPr="00D335E2" w:rsidRDefault="005D1EAD" w:rsidP="008B0DB7">
      <w:pPr>
        <w:pStyle w:val="af"/>
      </w:pPr>
      <w:bookmarkStart w:id="157" w:name="_Ref412557317"/>
      <w:r w:rsidRPr="00D335E2">
        <w:t xml:space="preserve">Таблица </w:t>
      </w:r>
      <w:r w:rsidR="00607E85" w:rsidRPr="00D335E2">
        <w:rPr>
          <w:noProof/>
        </w:rPr>
        <w:fldChar w:fldCharType="begin"/>
      </w:r>
      <w:r w:rsidR="00607E85" w:rsidRPr="00D335E2">
        <w:rPr>
          <w:noProof/>
        </w:rPr>
        <w:instrText xml:space="preserve"> SEQ Таблица \* ARABIC </w:instrText>
      </w:r>
      <w:r w:rsidR="00607E85" w:rsidRPr="00D335E2">
        <w:rPr>
          <w:noProof/>
        </w:rPr>
        <w:fldChar w:fldCharType="separate"/>
      </w:r>
      <w:r w:rsidR="00102410">
        <w:rPr>
          <w:noProof/>
        </w:rPr>
        <w:t>12</w:t>
      </w:r>
      <w:r w:rsidR="00607E85" w:rsidRPr="00D335E2">
        <w:rPr>
          <w:noProof/>
        </w:rPr>
        <w:fldChar w:fldCharType="end"/>
      </w:r>
      <w:bookmarkEnd w:id="157"/>
      <w:r w:rsidRPr="00D335E2">
        <w:t xml:space="preserve"> Перспективные показатели ввода и сноса индивидуальной жилой застройки </w:t>
      </w:r>
      <w:r w:rsidR="0098434E" w:rsidRPr="00D335E2">
        <w:t>сельско</w:t>
      </w:r>
      <w:r w:rsidR="00A817BE" w:rsidRPr="00D335E2">
        <w:t xml:space="preserve">го поселения </w:t>
      </w:r>
      <w:r w:rsidR="0098434E" w:rsidRPr="00D335E2">
        <w:t>Усть-Юган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3208"/>
        <w:gridCol w:w="872"/>
        <w:gridCol w:w="695"/>
        <w:gridCol w:w="673"/>
        <w:gridCol w:w="673"/>
        <w:gridCol w:w="673"/>
        <w:gridCol w:w="673"/>
        <w:gridCol w:w="699"/>
        <w:gridCol w:w="699"/>
        <w:gridCol w:w="685"/>
      </w:tblGrid>
      <w:tr w:rsidR="00D335E2" w:rsidRPr="00D335E2" w14:paraId="70AC50FE" w14:textId="77777777" w:rsidTr="00BD26D8">
        <w:trPr>
          <w:cantSplit/>
          <w:tblHeader/>
        </w:trPr>
        <w:tc>
          <w:tcPr>
            <w:tcW w:w="289" w:type="pct"/>
            <w:shd w:val="clear" w:color="auto" w:fill="auto"/>
            <w:vAlign w:val="center"/>
          </w:tcPr>
          <w:p w14:paraId="2C395C82" w14:textId="757E48E3" w:rsidR="002C0897" w:rsidRPr="00D335E2" w:rsidRDefault="002C0897" w:rsidP="002C0897">
            <w:pPr>
              <w:jc w:val="center"/>
              <w:rPr>
                <w:b/>
                <w:sz w:val="20"/>
                <w:szCs w:val="20"/>
              </w:rPr>
            </w:pPr>
            <w:r w:rsidRPr="00D335E2">
              <w:rPr>
                <w:b/>
                <w:sz w:val="20"/>
                <w:szCs w:val="20"/>
              </w:rPr>
              <w:t>№ п/п</w:t>
            </w:r>
          </w:p>
        </w:tc>
        <w:tc>
          <w:tcPr>
            <w:tcW w:w="1582" w:type="pct"/>
            <w:shd w:val="clear" w:color="auto" w:fill="auto"/>
            <w:vAlign w:val="center"/>
          </w:tcPr>
          <w:p w14:paraId="36F26697" w14:textId="46D114F8" w:rsidR="002C0897" w:rsidRPr="00D335E2" w:rsidRDefault="002C0897" w:rsidP="002C0897">
            <w:pPr>
              <w:jc w:val="center"/>
              <w:rPr>
                <w:b/>
                <w:sz w:val="20"/>
                <w:szCs w:val="20"/>
              </w:rPr>
            </w:pPr>
            <w:r w:rsidRPr="00D335E2">
              <w:rPr>
                <w:b/>
                <w:sz w:val="20"/>
                <w:szCs w:val="20"/>
              </w:rPr>
              <w:t>Показатели/</w:t>
            </w:r>
            <w:r w:rsidR="00C93505" w:rsidRPr="00D335E2">
              <w:rPr>
                <w:b/>
                <w:sz w:val="20"/>
                <w:szCs w:val="20"/>
              </w:rPr>
              <w:t xml:space="preserve">конец </w:t>
            </w:r>
            <w:r w:rsidRPr="00D335E2">
              <w:rPr>
                <w:b/>
                <w:sz w:val="20"/>
                <w:szCs w:val="20"/>
              </w:rPr>
              <w:t>год</w:t>
            </w:r>
            <w:r w:rsidR="00C93505" w:rsidRPr="00D335E2">
              <w:rPr>
                <w:b/>
                <w:sz w:val="20"/>
                <w:szCs w:val="20"/>
              </w:rPr>
              <w:t>а</w:t>
            </w:r>
          </w:p>
        </w:tc>
        <w:tc>
          <w:tcPr>
            <w:tcW w:w="430" w:type="pct"/>
            <w:shd w:val="clear" w:color="auto" w:fill="auto"/>
            <w:vAlign w:val="center"/>
          </w:tcPr>
          <w:p w14:paraId="62880C01" w14:textId="77777777" w:rsidR="002C0897" w:rsidRPr="00D335E2" w:rsidRDefault="002C0897" w:rsidP="002C0897">
            <w:pPr>
              <w:pStyle w:val="af2"/>
            </w:pPr>
            <w:r w:rsidRPr="00D335E2">
              <w:t>2017</w:t>
            </w:r>
          </w:p>
          <w:p w14:paraId="0C569237" w14:textId="54498AEF" w:rsidR="002C0897" w:rsidRPr="00D335E2" w:rsidRDefault="002C0897" w:rsidP="002C0897">
            <w:pPr>
              <w:jc w:val="center"/>
              <w:rPr>
                <w:b/>
                <w:sz w:val="20"/>
                <w:szCs w:val="20"/>
              </w:rPr>
            </w:pPr>
            <w:r w:rsidRPr="00D335E2">
              <w:rPr>
                <w:b/>
                <w:sz w:val="20"/>
                <w:szCs w:val="20"/>
              </w:rPr>
              <w:t>(факт)</w:t>
            </w:r>
          </w:p>
        </w:tc>
        <w:tc>
          <w:tcPr>
            <w:tcW w:w="343" w:type="pct"/>
            <w:shd w:val="clear" w:color="auto" w:fill="auto"/>
            <w:vAlign w:val="center"/>
          </w:tcPr>
          <w:p w14:paraId="7033F5E9" w14:textId="629C134A" w:rsidR="002C0897" w:rsidRPr="00D335E2" w:rsidRDefault="002C0897" w:rsidP="002C0897">
            <w:pPr>
              <w:jc w:val="center"/>
              <w:rPr>
                <w:b/>
                <w:sz w:val="20"/>
                <w:szCs w:val="20"/>
              </w:rPr>
            </w:pPr>
            <w:r w:rsidRPr="00D335E2">
              <w:rPr>
                <w:b/>
                <w:sz w:val="20"/>
                <w:szCs w:val="20"/>
              </w:rPr>
              <w:t>2018</w:t>
            </w:r>
          </w:p>
        </w:tc>
        <w:tc>
          <w:tcPr>
            <w:tcW w:w="332" w:type="pct"/>
            <w:shd w:val="clear" w:color="auto" w:fill="auto"/>
            <w:vAlign w:val="center"/>
          </w:tcPr>
          <w:p w14:paraId="146DD2C0" w14:textId="5981A706" w:rsidR="002C0897" w:rsidRPr="00D335E2" w:rsidRDefault="002C0897" w:rsidP="002C0897">
            <w:pPr>
              <w:jc w:val="center"/>
              <w:rPr>
                <w:b/>
                <w:sz w:val="20"/>
                <w:szCs w:val="20"/>
              </w:rPr>
            </w:pPr>
            <w:r w:rsidRPr="00D335E2">
              <w:rPr>
                <w:b/>
                <w:sz w:val="20"/>
                <w:szCs w:val="20"/>
              </w:rPr>
              <w:t>2019</w:t>
            </w:r>
          </w:p>
        </w:tc>
        <w:tc>
          <w:tcPr>
            <w:tcW w:w="332" w:type="pct"/>
            <w:shd w:val="clear" w:color="auto" w:fill="auto"/>
            <w:vAlign w:val="center"/>
          </w:tcPr>
          <w:p w14:paraId="543AC0D4" w14:textId="16213CC3" w:rsidR="002C0897" w:rsidRPr="00D335E2" w:rsidRDefault="002C0897" w:rsidP="002C0897">
            <w:pPr>
              <w:jc w:val="center"/>
              <w:rPr>
                <w:b/>
                <w:sz w:val="20"/>
                <w:szCs w:val="20"/>
              </w:rPr>
            </w:pPr>
            <w:r w:rsidRPr="00D335E2">
              <w:rPr>
                <w:b/>
                <w:sz w:val="20"/>
                <w:szCs w:val="20"/>
              </w:rPr>
              <w:t>2020</w:t>
            </w:r>
          </w:p>
        </w:tc>
        <w:tc>
          <w:tcPr>
            <w:tcW w:w="332" w:type="pct"/>
            <w:shd w:val="clear" w:color="auto" w:fill="auto"/>
            <w:vAlign w:val="center"/>
          </w:tcPr>
          <w:p w14:paraId="6D045DE1" w14:textId="5FDC8BCE" w:rsidR="002C0897" w:rsidRPr="00D335E2" w:rsidRDefault="002C0897" w:rsidP="002C0897">
            <w:pPr>
              <w:jc w:val="center"/>
              <w:rPr>
                <w:b/>
                <w:sz w:val="20"/>
                <w:szCs w:val="20"/>
              </w:rPr>
            </w:pPr>
            <w:r w:rsidRPr="00D335E2">
              <w:rPr>
                <w:b/>
                <w:sz w:val="20"/>
                <w:szCs w:val="20"/>
              </w:rPr>
              <w:t>2021</w:t>
            </w:r>
          </w:p>
        </w:tc>
        <w:tc>
          <w:tcPr>
            <w:tcW w:w="332" w:type="pct"/>
            <w:shd w:val="clear" w:color="auto" w:fill="auto"/>
            <w:vAlign w:val="center"/>
          </w:tcPr>
          <w:p w14:paraId="5B926AE9" w14:textId="42A23F36" w:rsidR="002C0897" w:rsidRPr="00D335E2" w:rsidRDefault="002C0897" w:rsidP="002C0897">
            <w:pPr>
              <w:jc w:val="center"/>
              <w:rPr>
                <w:b/>
                <w:sz w:val="20"/>
                <w:szCs w:val="20"/>
              </w:rPr>
            </w:pPr>
            <w:r w:rsidRPr="00D335E2">
              <w:rPr>
                <w:b/>
                <w:sz w:val="20"/>
                <w:szCs w:val="20"/>
              </w:rPr>
              <w:t>2022</w:t>
            </w:r>
          </w:p>
        </w:tc>
        <w:tc>
          <w:tcPr>
            <w:tcW w:w="345" w:type="pct"/>
            <w:shd w:val="clear" w:color="auto" w:fill="auto"/>
            <w:vAlign w:val="center"/>
          </w:tcPr>
          <w:p w14:paraId="2901FB1D" w14:textId="4A5A8E6B" w:rsidR="002C0897" w:rsidRPr="00D335E2" w:rsidRDefault="002C0897" w:rsidP="002C0897">
            <w:pPr>
              <w:jc w:val="center"/>
              <w:rPr>
                <w:b/>
                <w:sz w:val="20"/>
                <w:szCs w:val="20"/>
              </w:rPr>
            </w:pPr>
            <w:r w:rsidRPr="00D335E2">
              <w:rPr>
                <w:b/>
                <w:sz w:val="20"/>
                <w:szCs w:val="20"/>
              </w:rPr>
              <w:t>2027</w:t>
            </w:r>
          </w:p>
        </w:tc>
        <w:tc>
          <w:tcPr>
            <w:tcW w:w="345" w:type="pct"/>
            <w:shd w:val="clear" w:color="auto" w:fill="auto"/>
            <w:vAlign w:val="center"/>
          </w:tcPr>
          <w:p w14:paraId="4C0B5696" w14:textId="4419A501" w:rsidR="002C0897" w:rsidRPr="00D335E2" w:rsidRDefault="002C0897" w:rsidP="002C0897">
            <w:pPr>
              <w:jc w:val="center"/>
              <w:rPr>
                <w:b/>
                <w:sz w:val="20"/>
                <w:szCs w:val="20"/>
              </w:rPr>
            </w:pPr>
            <w:r w:rsidRPr="00D335E2">
              <w:rPr>
                <w:b/>
                <w:sz w:val="20"/>
                <w:szCs w:val="20"/>
              </w:rPr>
              <w:t>2032</w:t>
            </w:r>
          </w:p>
        </w:tc>
        <w:tc>
          <w:tcPr>
            <w:tcW w:w="339" w:type="pct"/>
            <w:shd w:val="clear" w:color="auto" w:fill="auto"/>
            <w:vAlign w:val="center"/>
          </w:tcPr>
          <w:p w14:paraId="6A05842B" w14:textId="5F2DBDD1" w:rsidR="002C0897" w:rsidRPr="00D335E2" w:rsidRDefault="002C0897" w:rsidP="002C0897">
            <w:pPr>
              <w:jc w:val="center"/>
              <w:rPr>
                <w:b/>
                <w:sz w:val="20"/>
                <w:szCs w:val="20"/>
              </w:rPr>
            </w:pPr>
            <w:r w:rsidRPr="00D335E2">
              <w:rPr>
                <w:b/>
                <w:sz w:val="20"/>
                <w:szCs w:val="20"/>
              </w:rPr>
              <w:t>2037</w:t>
            </w:r>
          </w:p>
        </w:tc>
      </w:tr>
      <w:tr w:rsidR="00D335E2" w:rsidRPr="00D335E2" w14:paraId="123C7432" w14:textId="77777777" w:rsidTr="00BD26D8">
        <w:trPr>
          <w:cantSplit/>
          <w:tblHeader/>
        </w:trPr>
        <w:tc>
          <w:tcPr>
            <w:tcW w:w="289" w:type="pct"/>
            <w:vAlign w:val="center"/>
          </w:tcPr>
          <w:p w14:paraId="2841EFE7" w14:textId="08BF1405" w:rsidR="00BD26D8" w:rsidRPr="00D335E2" w:rsidRDefault="00BD26D8" w:rsidP="0078504E">
            <w:pPr>
              <w:rPr>
                <w:b/>
                <w:sz w:val="20"/>
                <w:szCs w:val="20"/>
              </w:rPr>
            </w:pPr>
            <w:r w:rsidRPr="00D335E2">
              <w:rPr>
                <w:b/>
                <w:sz w:val="20"/>
                <w:szCs w:val="20"/>
              </w:rPr>
              <w:t>1</w:t>
            </w:r>
          </w:p>
        </w:tc>
        <w:tc>
          <w:tcPr>
            <w:tcW w:w="1582" w:type="pct"/>
            <w:shd w:val="clear" w:color="auto" w:fill="auto"/>
            <w:vAlign w:val="center"/>
          </w:tcPr>
          <w:p w14:paraId="688CA080" w14:textId="367DF5E4" w:rsidR="00BD26D8" w:rsidRPr="00D335E2" w:rsidRDefault="00BD26D8" w:rsidP="0078504E">
            <w:pPr>
              <w:rPr>
                <w:b/>
                <w:sz w:val="20"/>
                <w:szCs w:val="20"/>
              </w:rPr>
            </w:pPr>
            <w:r w:rsidRPr="00D335E2">
              <w:rPr>
                <w:b/>
                <w:sz w:val="20"/>
                <w:szCs w:val="20"/>
              </w:rPr>
              <w:t>Общая площадь жилых домов, тыс. кв. м общей площади</w:t>
            </w:r>
          </w:p>
        </w:tc>
        <w:tc>
          <w:tcPr>
            <w:tcW w:w="430" w:type="pct"/>
            <w:shd w:val="clear" w:color="auto" w:fill="auto"/>
            <w:vAlign w:val="center"/>
          </w:tcPr>
          <w:p w14:paraId="75F638F8" w14:textId="7BF70F60" w:rsidR="00BD26D8" w:rsidRPr="00D335E2" w:rsidRDefault="00BD26D8" w:rsidP="0078504E">
            <w:pPr>
              <w:jc w:val="center"/>
              <w:rPr>
                <w:sz w:val="20"/>
                <w:szCs w:val="20"/>
              </w:rPr>
            </w:pPr>
            <w:r w:rsidRPr="00D335E2">
              <w:rPr>
                <w:b/>
                <w:bCs/>
                <w:sz w:val="20"/>
                <w:szCs w:val="20"/>
              </w:rPr>
              <w:t>6,1</w:t>
            </w:r>
          </w:p>
        </w:tc>
        <w:tc>
          <w:tcPr>
            <w:tcW w:w="343" w:type="pct"/>
            <w:shd w:val="clear" w:color="auto" w:fill="auto"/>
            <w:vAlign w:val="center"/>
          </w:tcPr>
          <w:p w14:paraId="01F48692" w14:textId="5015D46E" w:rsidR="00BD26D8" w:rsidRPr="00D335E2" w:rsidRDefault="00BD26D8" w:rsidP="0078504E">
            <w:pPr>
              <w:jc w:val="center"/>
              <w:rPr>
                <w:sz w:val="20"/>
                <w:szCs w:val="20"/>
              </w:rPr>
            </w:pPr>
            <w:r w:rsidRPr="00D335E2">
              <w:rPr>
                <w:b/>
                <w:bCs/>
                <w:sz w:val="20"/>
                <w:szCs w:val="20"/>
              </w:rPr>
              <w:t>6,3</w:t>
            </w:r>
          </w:p>
        </w:tc>
        <w:tc>
          <w:tcPr>
            <w:tcW w:w="332" w:type="pct"/>
            <w:shd w:val="clear" w:color="auto" w:fill="auto"/>
            <w:vAlign w:val="center"/>
          </w:tcPr>
          <w:p w14:paraId="1CDB47EA" w14:textId="708351DB" w:rsidR="00BD26D8" w:rsidRPr="00D335E2" w:rsidRDefault="00BD26D8" w:rsidP="0078504E">
            <w:pPr>
              <w:jc w:val="center"/>
              <w:rPr>
                <w:sz w:val="20"/>
                <w:szCs w:val="20"/>
              </w:rPr>
            </w:pPr>
            <w:r w:rsidRPr="00D335E2">
              <w:rPr>
                <w:b/>
                <w:bCs/>
                <w:sz w:val="20"/>
                <w:szCs w:val="20"/>
              </w:rPr>
              <w:t>6,6</w:t>
            </w:r>
          </w:p>
        </w:tc>
        <w:tc>
          <w:tcPr>
            <w:tcW w:w="332" w:type="pct"/>
            <w:shd w:val="clear" w:color="auto" w:fill="auto"/>
            <w:vAlign w:val="center"/>
          </w:tcPr>
          <w:p w14:paraId="23628A51" w14:textId="78E82CDA" w:rsidR="00BD26D8" w:rsidRPr="00D335E2" w:rsidRDefault="00BD26D8" w:rsidP="0078504E">
            <w:pPr>
              <w:jc w:val="center"/>
              <w:rPr>
                <w:sz w:val="20"/>
                <w:szCs w:val="20"/>
              </w:rPr>
            </w:pPr>
            <w:r w:rsidRPr="00D335E2">
              <w:rPr>
                <w:b/>
                <w:bCs/>
                <w:sz w:val="20"/>
                <w:szCs w:val="20"/>
              </w:rPr>
              <w:t>6,8</w:t>
            </w:r>
          </w:p>
        </w:tc>
        <w:tc>
          <w:tcPr>
            <w:tcW w:w="332" w:type="pct"/>
            <w:shd w:val="clear" w:color="auto" w:fill="auto"/>
            <w:vAlign w:val="center"/>
          </w:tcPr>
          <w:p w14:paraId="166119A6" w14:textId="7E0D8F6B" w:rsidR="00BD26D8" w:rsidRPr="00D335E2" w:rsidRDefault="00BD26D8" w:rsidP="0078504E">
            <w:pPr>
              <w:jc w:val="center"/>
              <w:rPr>
                <w:sz w:val="20"/>
                <w:szCs w:val="20"/>
              </w:rPr>
            </w:pPr>
            <w:r w:rsidRPr="00D335E2">
              <w:rPr>
                <w:b/>
                <w:bCs/>
                <w:sz w:val="20"/>
                <w:szCs w:val="20"/>
              </w:rPr>
              <w:t>7,1</w:t>
            </w:r>
          </w:p>
        </w:tc>
        <w:tc>
          <w:tcPr>
            <w:tcW w:w="332" w:type="pct"/>
            <w:shd w:val="clear" w:color="auto" w:fill="auto"/>
            <w:vAlign w:val="center"/>
          </w:tcPr>
          <w:p w14:paraId="2621AF14" w14:textId="6943EF2F" w:rsidR="00BD26D8" w:rsidRPr="00D335E2" w:rsidRDefault="00BD26D8" w:rsidP="0078504E">
            <w:pPr>
              <w:jc w:val="center"/>
              <w:rPr>
                <w:sz w:val="20"/>
                <w:szCs w:val="20"/>
              </w:rPr>
            </w:pPr>
            <w:r w:rsidRPr="00D335E2">
              <w:rPr>
                <w:b/>
                <w:bCs/>
                <w:sz w:val="20"/>
                <w:szCs w:val="20"/>
              </w:rPr>
              <w:t>7,4</w:t>
            </w:r>
          </w:p>
        </w:tc>
        <w:tc>
          <w:tcPr>
            <w:tcW w:w="345" w:type="pct"/>
            <w:shd w:val="clear" w:color="auto" w:fill="auto"/>
            <w:vAlign w:val="center"/>
          </w:tcPr>
          <w:p w14:paraId="243078B9" w14:textId="6E3BCCE4" w:rsidR="00BD26D8" w:rsidRPr="00D335E2" w:rsidRDefault="00BD26D8" w:rsidP="0078504E">
            <w:pPr>
              <w:jc w:val="center"/>
              <w:rPr>
                <w:sz w:val="20"/>
                <w:szCs w:val="20"/>
              </w:rPr>
            </w:pPr>
            <w:r w:rsidRPr="00D335E2">
              <w:rPr>
                <w:b/>
                <w:bCs/>
                <w:sz w:val="20"/>
                <w:szCs w:val="20"/>
              </w:rPr>
              <w:t>9,1</w:t>
            </w:r>
          </w:p>
        </w:tc>
        <w:tc>
          <w:tcPr>
            <w:tcW w:w="345" w:type="pct"/>
            <w:shd w:val="clear" w:color="auto" w:fill="auto"/>
            <w:vAlign w:val="center"/>
          </w:tcPr>
          <w:p w14:paraId="7294189C" w14:textId="07303979" w:rsidR="00BD26D8" w:rsidRPr="00D335E2" w:rsidRDefault="00BD26D8" w:rsidP="0078504E">
            <w:pPr>
              <w:jc w:val="center"/>
              <w:rPr>
                <w:sz w:val="20"/>
                <w:szCs w:val="20"/>
              </w:rPr>
            </w:pPr>
            <w:r w:rsidRPr="00D335E2">
              <w:rPr>
                <w:b/>
                <w:bCs/>
                <w:sz w:val="20"/>
                <w:szCs w:val="20"/>
              </w:rPr>
              <w:t>11,2</w:t>
            </w:r>
          </w:p>
        </w:tc>
        <w:tc>
          <w:tcPr>
            <w:tcW w:w="339" w:type="pct"/>
            <w:shd w:val="clear" w:color="auto" w:fill="auto"/>
            <w:vAlign w:val="center"/>
          </w:tcPr>
          <w:p w14:paraId="36811CD9" w14:textId="601986FC" w:rsidR="00BD26D8" w:rsidRPr="00D335E2" w:rsidRDefault="00BD26D8" w:rsidP="0078504E">
            <w:pPr>
              <w:jc w:val="center"/>
              <w:rPr>
                <w:sz w:val="20"/>
                <w:szCs w:val="20"/>
              </w:rPr>
            </w:pPr>
            <w:r w:rsidRPr="00D335E2">
              <w:rPr>
                <w:b/>
                <w:bCs/>
                <w:sz w:val="20"/>
                <w:szCs w:val="20"/>
              </w:rPr>
              <w:t>11,7</w:t>
            </w:r>
          </w:p>
        </w:tc>
      </w:tr>
      <w:tr w:rsidR="00D335E2" w:rsidRPr="00D335E2" w14:paraId="76958711" w14:textId="77777777" w:rsidTr="00BD26D8">
        <w:trPr>
          <w:cantSplit/>
          <w:tblHeader/>
        </w:trPr>
        <w:tc>
          <w:tcPr>
            <w:tcW w:w="289" w:type="pct"/>
            <w:vAlign w:val="center"/>
          </w:tcPr>
          <w:p w14:paraId="47578D4D" w14:textId="262F515D" w:rsidR="00BD26D8" w:rsidRPr="00D335E2" w:rsidRDefault="00BD26D8" w:rsidP="002C0897">
            <w:pPr>
              <w:pStyle w:val="af3"/>
              <w:jc w:val="left"/>
              <w:rPr>
                <w:sz w:val="20"/>
                <w:szCs w:val="20"/>
              </w:rPr>
            </w:pPr>
            <w:r w:rsidRPr="00D335E2">
              <w:rPr>
                <w:sz w:val="20"/>
                <w:szCs w:val="20"/>
              </w:rPr>
              <w:t>1.1</w:t>
            </w:r>
          </w:p>
        </w:tc>
        <w:tc>
          <w:tcPr>
            <w:tcW w:w="1582" w:type="pct"/>
            <w:shd w:val="clear" w:color="auto" w:fill="auto"/>
            <w:vAlign w:val="center"/>
          </w:tcPr>
          <w:p w14:paraId="04D49BD7" w14:textId="1FD5A952" w:rsidR="00BD26D8" w:rsidRPr="00D335E2" w:rsidRDefault="00BD26D8" w:rsidP="002C0897">
            <w:pPr>
              <w:pStyle w:val="af3"/>
              <w:jc w:val="left"/>
              <w:rPr>
                <w:sz w:val="20"/>
                <w:szCs w:val="20"/>
              </w:rPr>
            </w:pPr>
            <w:r w:rsidRPr="00D335E2">
              <w:rPr>
                <w:sz w:val="20"/>
                <w:szCs w:val="20"/>
              </w:rPr>
              <w:t>п. Усть-Юган (</w:t>
            </w:r>
            <w:r w:rsidR="003D3A48" w:rsidRPr="00D335E2">
              <w:rPr>
                <w:sz w:val="20"/>
                <w:szCs w:val="20"/>
              </w:rPr>
              <w:t>ст. Усть-Юган</w:t>
            </w:r>
            <w:r w:rsidRPr="00D335E2">
              <w:rPr>
                <w:sz w:val="20"/>
                <w:szCs w:val="20"/>
              </w:rPr>
              <w:t>)</w:t>
            </w:r>
          </w:p>
        </w:tc>
        <w:tc>
          <w:tcPr>
            <w:tcW w:w="430" w:type="pct"/>
            <w:shd w:val="clear" w:color="auto" w:fill="auto"/>
            <w:vAlign w:val="center"/>
          </w:tcPr>
          <w:p w14:paraId="6B6B4AEA" w14:textId="4E5C5BF2" w:rsidR="00BD26D8" w:rsidRPr="00D335E2" w:rsidRDefault="00BD26D8" w:rsidP="002C0897">
            <w:pPr>
              <w:jc w:val="center"/>
              <w:rPr>
                <w:sz w:val="20"/>
                <w:szCs w:val="20"/>
              </w:rPr>
            </w:pPr>
            <w:r w:rsidRPr="00D335E2">
              <w:rPr>
                <w:sz w:val="20"/>
                <w:szCs w:val="20"/>
              </w:rPr>
              <w:t>0,1</w:t>
            </w:r>
          </w:p>
        </w:tc>
        <w:tc>
          <w:tcPr>
            <w:tcW w:w="343" w:type="pct"/>
            <w:shd w:val="clear" w:color="auto" w:fill="auto"/>
            <w:vAlign w:val="center"/>
          </w:tcPr>
          <w:p w14:paraId="0E25DB9C" w14:textId="48402A0E" w:rsidR="00BD26D8" w:rsidRPr="00D335E2" w:rsidRDefault="00BD26D8" w:rsidP="002C0897">
            <w:pPr>
              <w:jc w:val="center"/>
              <w:rPr>
                <w:sz w:val="20"/>
                <w:szCs w:val="20"/>
              </w:rPr>
            </w:pPr>
            <w:r w:rsidRPr="00D335E2">
              <w:rPr>
                <w:sz w:val="20"/>
                <w:szCs w:val="20"/>
              </w:rPr>
              <w:t>0,1</w:t>
            </w:r>
          </w:p>
        </w:tc>
        <w:tc>
          <w:tcPr>
            <w:tcW w:w="332" w:type="pct"/>
            <w:shd w:val="clear" w:color="auto" w:fill="auto"/>
            <w:vAlign w:val="center"/>
          </w:tcPr>
          <w:p w14:paraId="5D66B906" w14:textId="609A3E70" w:rsidR="00BD26D8" w:rsidRPr="00D335E2" w:rsidRDefault="00BD26D8" w:rsidP="002C0897">
            <w:pPr>
              <w:jc w:val="center"/>
              <w:rPr>
                <w:sz w:val="20"/>
                <w:szCs w:val="20"/>
              </w:rPr>
            </w:pPr>
            <w:r w:rsidRPr="00D335E2">
              <w:rPr>
                <w:sz w:val="20"/>
                <w:szCs w:val="20"/>
              </w:rPr>
              <w:t>0,1</w:t>
            </w:r>
          </w:p>
        </w:tc>
        <w:tc>
          <w:tcPr>
            <w:tcW w:w="332" w:type="pct"/>
            <w:shd w:val="clear" w:color="auto" w:fill="auto"/>
            <w:vAlign w:val="center"/>
          </w:tcPr>
          <w:p w14:paraId="48D514B7" w14:textId="185A4959" w:rsidR="00BD26D8" w:rsidRPr="00D335E2" w:rsidRDefault="00BD26D8" w:rsidP="002C0897">
            <w:pPr>
              <w:jc w:val="center"/>
              <w:rPr>
                <w:sz w:val="20"/>
                <w:szCs w:val="20"/>
              </w:rPr>
            </w:pPr>
            <w:r w:rsidRPr="00D335E2">
              <w:rPr>
                <w:sz w:val="20"/>
                <w:szCs w:val="20"/>
              </w:rPr>
              <w:t>0,1</w:t>
            </w:r>
          </w:p>
        </w:tc>
        <w:tc>
          <w:tcPr>
            <w:tcW w:w="332" w:type="pct"/>
            <w:shd w:val="clear" w:color="auto" w:fill="auto"/>
            <w:vAlign w:val="center"/>
          </w:tcPr>
          <w:p w14:paraId="31887BC9" w14:textId="5ABC9C12" w:rsidR="00BD26D8" w:rsidRPr="00D335E2" w:rsidRDefault="00BD26D8" w:rsidP="002C0897">
            <w:pPr>
              <w:jc w:val="center"/>
              <w:rPr>
                <w:sz w:val="20"/>
                <w:szCs w:val="20"/>
              </w:rPr>
            </w:pPr>
            <w:r w:rsidRPr="00D335E2">
              <w:rPr>
                <w:sz w:val="20"/>
                <w:szCs w:val="20"/>
              </w:rPr>
              <w:t>0,1</w:t>
            </w:r>
          </w:p>
        </w:tc>
        <w:tc>
          <w:tcPr>
            <w:tcW w:w="332" w:type="pct"/>
            <w:shd w:val="clear" w:color="auto" w:fill="auto"/>
            <w:vAlign w:val="center"/>
          </w:tcPr>
          <w:p w14:paraId="5C01968C" w14:textId="10BC35FC" w:rsidR="00BD26D8" w:rsidRPr="00D335E2" w:rsidRDefault="00BD26D8" w:rsidP="002C0897">
            <w:pPr>
              <w:jc w:val="center"/>
              <w:rPr>
                <w:sz w:val="20"/>
                <w:szCs w:val="20"/>
              </w:rPr>
            </w:pPr>
            <w:r w:rsidRPr="00D335E2">
              <w:rPr>
                <w:sz w:val="20"/>
                <w:szCs w:val="20"/>
              </w:rPr>
              <w:t>0,1</w:t>
            </w:r>
          </w:p>
        </w:tc>
        <w:tc>
          <w:tcPr>
            <w:tcW w:w="345" w:type="pct"/>
            <w:shd w:val="clear" w:color="auto" w:fill="auto"/>
            <w:vAlign w:val="center"/>
          </w:tcPr>
          <w:p w14:paraId="43F97278" w14:textId="1F6FB70D" w:rsidR="00BD26D8" w:rsidRPr="00D335E2" w:rsidRDefault="00BD26D8" w:rsidP="002C0897">
            <w:pPr>
              <w:jc w:val="center"/>
              <w:rPr>
                <w:sz w:val="20"/>
                <w:szCs w:val="20"/>
              </w:rPr>
            </w:pPr>
            <w:r w:rsidRPr="00D335E2">
              <w:rPr>
                <w:sz w:val="20"/>
                <w:szCs w:val="20"/>
              </w:rPr>
              <w:t>0,5</w:t>
            </w:r>
          </w:p>
        </w:tc>
        <w:tc>
          <w:tcPr>
            <w:tcW w:w="345" w:type="pct"/>
            <w:shd w:val="clear" w:color="auto" w:fill="auto"/>
            <w:vAlign w:val="center"/>
          </w:tcPr>
          <w:p w14:paraId="53A937DD" w14:textId="1BCE3189" w:rsidR="00BD26D8" w:rsidRPr="00D335E2" w:rsidRDefault="00BD26D8" w:rsidP="002C0897">
            <w:pPr>
              <w:jc w:val="center"/>
              <w:rPr>
                <w:sz w:val="20"/>
                <w:szCs w:val="20"/>
              </w:rPr>
            </w:pPr>
            <w:r w:rsidRPr="00D335E2">
              <w:rPr>
                <w:sz w:val="20"/>
                <w:szCs w:val="20"/>
              </w:rPr>
              <w:t>2,1</w:t>
            </w:r>
          </w:p>
        </w:tc>
        <w:tc>
          <w:tcPr>
            <w:tcW w:w="339" w:type="pct"/>
            <w:shd w:val="clear" w:color="auto" w:fill="auto"/>
            <w:vAlign w:val="center"/>
          </w:tcPr>
          <w:p w14:paraId="1DD1040F" w14:textId="504F1701" w:rsidR="00BD26D8" w:rsidRPr="00D335E2" w:rsidRDefault="00BD26D8" w:rsidP="002C0897">
            <w:pPr>
              <w:jc w:val="center"/>
              <w:rPr>
                <w:sz w:val="20"/>
                <w:szCs w:val="20"/>
              </w:rPr>
            </w:pPr>
            <w:r w:rsidRPr="00D335E2">
              <w:rPr>
                <w:sz w:val="20"/>
                <w:szCs w:val="20"/>
              </w:rPr>
              <w:t>2,6</w:t>
            </w:r>
          </w:p>
        </w:tc>
      </w:tr>
      <w:tr w:rsidR="00D335E2" w:rsidRPr="00D335E2" w14:paraId="072E835C" w14:textId="77777777" w:rsidTr="00BD26D8">
        <w:trPr>
          <w:cantSplit/>
          <w:tblHeader/>
        </w:trPr>
        <w:tc>
          <w:tcPr>
            <w:tcW w:w="289" w:type="pct"/>
            <w:vAlign w:val="center"/>
          </w:tcPr>
          <w:p w14:paraId="6A8AF732" w14:textId="582985E7" w:rsidR="00BD26D8" w:rsidRPr="00D335E2" w:rsidRDefault="00BD26D8" w:rsidP="002C0897">
            <w:pPr>
              <w:pStyle w:val="af3"/>
              <w:jc w:val="left"/>
              <w:rPr>
                <w:sz w:val="20"/>
                <w:szCs w:val="20"/>
              </w:rPr>
            </w:pPr>
            <w:r w:rsidRPr="00D335E2">
              <w:rPr>
                <w:sz w:val="20"/>
                <w:szCs w:val="20"/>
              </w:rPr>
              <w:t>1.2</w:t>
            </w:r>
          </w:p>
        </w:tc>
        <w:tc>
          <w:tcPr>
            <w:tcW w:w="1582" w:type="pct"/>
            <w:shd w:val="clear" w:color="auto" w:fill="auto"/>
            <w:vAlign w:val="center"/>
          </w:tcPr>
          <w:p w14:paraId="703A2835" w14:textId="4FFFB1BA" w:rsidR="00BD26D8" w:rsidRPr="00D335E2" w:rsidRDefault="00BD26D8" w:rsidP="002C0897">
            <w:pPr>
              <w:pStyle w:val="af3"/>
              <w:jc w:val="left"/>
              <w:rPr>
                <w:sz w:val="20"/>
                <w:szCs w:val="20"/>
              </w:rPr>
            </w:pPr>
            <w:r w:rsidRPr="00D335E2">
              <w:rPr>
                <w:sz w:val="20"/>
                <w:szCs w:val="20"/>
              </w:rPr>
              <w:t>п. Усть-Юган (северная часть)</w:t>
            </w:r>
          </w:p>
        </w:tc>
        <w:tc>
          <w:tcPr>
            <w:tcW w:w="430" w:type="pct"/>
            <w:shd w:val="clear" w:color="auto" w:fill="auto"/>
            <w:vAlign w:val="center"/>
          </w:tcPr>
          <w:p w14:paraId="02255A71" w14:textId="05327116" w:rsidR="00BD26D8" w:rsidRPr="00D335E2" w:rsidRDefault="00BD26D8" w:rsidP="002C0897">
            <w:pPr>
              <w:jc w:val="center"/>
              <w:rPr>
                <w:sz w:val="20"/>
                <w:szCs w:val="20"/>
              </w:rPr>
            </w:pPr>
            <w:r w:rsidRPr="00D335E2">
              <w:rPr>
                <w:sz w:val="20"/>
                <w:szCs w:val="20"/>
              </w:rPr>
              <w:t>5,0</w:t>
            </w:r>
          </w:p>
        </w:tc>
        <w:tc>
          <w:tcPr>
            <w:tcW w:w="343" w:type="pct"/>
            <w:shd w:val="clear" w:color="auto" w:fill="auto"/>
            <w:vAlign w:val="center"/>
          </w:tcPr>
          <w:p w14:paraId="6E0B44CA" w14:textId="7B2905CC" w:rsidR="00BD26D8" w:rsidRPr="00D335E2" w:rsidRDefault="00BD26D8" w:rsidP="002C0897">
            <w:pPr>
              <w:jc w:val="center"/>
              <w:rPr>
                <w:sz w:val="20"/>
                <w:szCs w:val="20"/>
              </w:rPr>
            </w:pPr>
            <w:r w:rsidRPr="00D335E2">
              <w:rPr>
                <w:sz w:val="20"/>
                <w:szCs w:val="20"/>
              </w:rPr>
              <w:t>5,1</w:t>
            </w:r>
          </w:p>
        </w:tc>
        <w:tc>
          <w:tcPr>
            <w:tcW w:w="332" w:type="pct"/>
            <w:shd w:val="clear" w:color="auto" w:fill="auto"/>
            <w:vAlign w:val="center"/>
          </w:tcPr>
          <w:p w14:paraId="415AEBE0" w14:textId="6FD054C6" w:rsidR="00BD26D8" w:rsidRPr="00D335E2" w:rsidRDefault="00BD26D8" w:rsidP="002C0897">
            <w:pPr>
              <w:jc w:val="center"/>
              <w:rPr>
                <w:sz w:val="20"/>
                <w:szCs w:val="20"/>
              </w:rPr>
            </w:pPr>
            <w:r w:rsidRPr="00D335E2">
              <w:rPr>
                <w:sz w:val="20"/>
                <w:szCs w:val="20"/>
              </w:rPr>
              <w:t>5,4</w:t>
            </w:r>
          </w:p>
        </w:tc>
        <w:tc>
          <w:tcPr>
            <w:tcW w:w="332" w:type="pct"/>
            <w:shd w:val="clear" w:color="auto" w:fill="auto"/>
            <w:vAlign w:val="center"/>
          </w:tcPr>
          <w:p w14:paraId="5817CFE8" w14:textId="26511EE6" w:rsidR="00BD26D8" w:rsidRPr="00D335E2" w:rsidRDefault="00BD26D8" w:rsidP="002C0897">
            <w:pPr>
              <w:jc w:val="center"/>
              <w:rPr>
                <w:sz w:val="20"/>
                <w:szCs w:val="20"/>
              </w:rPr>
            </w:pPr>
            <w:r w:rsidRPr="00D335E2">
              <w:rPr>
                <w:sz w:val="20"/>
                <w:szCs w:val="20"/>
              </w:rPr>
              <w:t>5,6</w:t>
            </w:r>
          </w:p>
        </w:tc>
        <w:tc>
          <w:tcPr>
            <w:tcW w:w="332" w:type="pct"/>
            <w:shd w:val="clear" w:color="auto" w:fill="auto"/>
            <w:vAlign w:val="center"/>
          </w:tcPr>
          <w:p w14:paraId="248FE7D3" w14:textId="111B37D9" w:rsidR="00BD26D8" w:rsidRPr="00D335E2" w:rsidRDefault="00BD26D8" w:rsidP="002C0897">
            <w:pPr>
              <w:jc w:val="center"/>
              <w:rPr>
                <w:sz w:val="20"/>
                <w:szCs w:val="20"/>
              </w:rPr>
            </w:pPr>
            <w:r w:rsidRPr="00D335E2">
              <w:rPr>
                <w:sz w:val="20"/>
                <w:szCs w:val="20"/>
              </w:rPr>
              <w:t>5,9</w:t>
            </w:r>
          </w:p>
        </w:tc>
        <w:tc>
          <w:tcPr>
            <w:tcW w:w="332" w:type="pct"/>
            <w:shd w:val="clear" w:color="auto" w:fill="auto"/>
            <w:vAlign w:val="center"/>
          </w:tcPr>
          <w:p w14:paraId="3FBD5CC0" w14:textId="5C3A2E96" w:rsidR="00BD26D8" w:rsidRPr="00D335E2" w:rsidRDefault="00BD26D8" w:rsidP="002C0897">
            <w:pPr>
              <w:jc w:val="center"/>
              <w:rPr>
                <w:sz w:val="20"/>
                <w:szCs w:val="20"/>
              </w:rPr>
            </w:pPr>
            <w:r w:rsidRPr="00D335E2">
              <w:rPr>
                <w:sz w:val="20"/>
                <w:szCs w:val="20"/>
              </w:rPr>
              <w:t>6,2</w:t>
            </w:r>
          </w:p>
        </w:tc>
        <w:tc>
          <w:tcPr>
            <w:tcW w:w="345" w:type="pct"/>
            <w:shd w:val="clear" w:color="auto" w:fill="auto"/>
            <w:vAlign w:val="center"/>
          </w:tcPr>
          <w:p w14:paraId="5E9BF615" w14:textId="3F1A1785" w:rsidR="00BD26D8" w:rsidRPr="00D335E2" w:rsidRDefault="00BD26D8" w:rsidP="002C0897">
            <w:pPr>
              <w:jc w:val="center"/>
              <w:rPr>
                <w:sz w:val="20"/>
                <w:szCs w:val="20"/>
              </w:rPr>
            </w:pPr>
            <w:r w:rsidRPr="00D335E2">
              <w:rPr>
                <w:sz w:val="20"/>
                <w:szCs w:val="20"/>
              </w:rPr>
              <w:t>7,5</w:t>
            </w:r>
          </w:p>
        </w:tc>
        <w:tc>
          <w:tcPr>
            <w:tcW w:w="345" w:type="pct"/>
            <w:shd w:val="clear" w:color="auto" w:fill="auto"/>
            <w:vAlign w:val="center"/>
          </w:tcPr>
          <w:p w14:paraId="203C76A5" w14:textId="670519CA" w:rsidR="00BD26D8" w:rsidRPr="00D335E2" w:rsidRDefault="00BD26D8" w:rsidP="002C0897">
            <w:pPr>
              <w:jc w:val="center"/>
              <w:rPr>
                <w:sz w:val="20"/>
                <w:szCs w:val="20"/>
              </w:rPr>
            </w:pPr>
            <w:r w:rsidRPr="00D335E2">
              <w:rPr>
                <w:sz w:val="20"/>
                <w:szCs w:val="20"/>
              </w:rPr>
              <w:t>8,0</w:t>
            </w:r>
          </w:p>
        </w:tc>
        <w:tc>
          <w:tcPr>
            <w:tcW w:w="339" w:type="pct"/>
            <w:shd w:val="clear" w:color="auto" w:fill="auto"/>
            <w:vAlign w:val="center"/>
          </w:tcPr>
          <w:p w14:paraId="4AA06AD0" w14:textId="49BB375E" w:rsidR="00BD26D8" w:rsidRPr="00D335E2" w:rsidRDefault="00BD26D8" w:rsidP="002C0897">
            <w:pPr>
              <w:jc w:val="center"/>
              <w:rPr>
                <w:sz w:val="20"/>
                <w:szCs w:val="20"/>
              </w:rPr>
            </w:pPr>
            <w:r w:rsidRPr="00D335E2">
              <w:rPr>
                <w:sz w:val="20"/>
                <w:szCs w:val="20"/>
              </w:rPr>
              <w:t>8,0</w:t>
            </w:r>
          </w:p>
        </w:tc>
      </w:tr>
      <w:tr w:rsidR="00D335E2" w:rsidRPr="00D335E2" w14:paraId="5BA95861" w14:textId="77777777" w:rsidTr="00BD26D8">
        <w:trPr>
          <w:cantSplit/>
          <w:tblHeader/>
        </w:trPr>
        <w:tc>
          <w:tcPr>
            <w:tcW w:w="289" w:type="pct"/>
            <w:vAlign w:val="center"/>
          </w:tcPr>
          <w:p w14:paraId="548AD436" w14:textId="1D708DB7" w:rsidR="00BD26D8" w:rsidRPr="00D335E2" w:rsidRDefault="00BD26D8" w:rsidP="002C0897">
            <w:pPr>
              <w:pStyle w:val="af3"/>
              <w:jc w:val="left"/>
              <w:rPr>
                <w:sz w:val="20"/>
                <w:szCs w:val="20"/>
              </w:rPr>
            </w:pPr>
            <w:r w:rsidRPr="00D335E2">
              <w:rPr>
                <w:sz w:val="20"/>
                <w:szCs w:val="20"/>
              </w:rPr>
              <w:t>1.3</w:t>
            </w:r>
          </w:p>
        </w:tc>
        <w:tc>
          <w:tcPr>
            <w:tcW w:w="1582" w:type="pct"/>
            <w:shd w:val="clear" w:color="auto" w:fill="auto"/>
            <w:vAlign w:val="center"/>
          </w:tcPr>
          <w:p w14:paraId="6CFBFCDF" w14:textId="5AB17187" w:rsidR="00BD26D8" w:rsidRPr="00D335E2" w:rsidRDefault="00BD26D8" w:rsidP="002C0897">
            <w:pPr>
              <w:pStyle w:val="af3"/>
              <w:jc w:val="left"/>
              <w:rPr>
                <w:sz w:val="20"/>
                <w:szCs w:val="20"/>
              </w:rPr>
            </w:pPr>
            <w:r w:rsidRPr="00D335E2">
              <w:rPr>
                <w:sz w:val="20"/>
                <w:szCs w:val="20"/>
              </w:rPr>
              <w:t>п. Юганская Обь</w:t>
            </w:r>
          </w:p>
        </w:tc>
        <w:tc>
          <w:tcPr>
            <w:tcW w:w="430" w:type="pct"/>
            <w:shd w:val="clear" w:color="auto" w:fill="auto"/>
            <w:vAlign w:val="center"/>
          </w:tcPr>
          <w:p w14:paraId="1A20EE60" w14:textId="2E47FAF3" w:rsidR="00BD26D8" w:rsidRPr="00D335E2" w:rsidRDefault="00BD26D8" w:rsidP="002C0897">
            <w:pPr>
              <w:jc w:val="center"/>
              <w:rPr>
                <w:sz w:val="20"/>
                <w:szCs w:val="20"/>
              </w:rPr>
            </w:pPr>
            <w:r w:rsidRPr="00D335E2">
              <w:rPr>
                <w:sz w:val="20"/>
                <w:szCs w:val="20"/>
              </w:rPr>
              <w:t>1,0</w:t>
            </w:r>
          </w:p>
        </w:tc>
        <w:tc>
          <w:tcPr>
            <w:tcW w:w="343" w:type="pct"/>
            <w:shd w:val="clear" w:color="auto" w:fill="auto"/>
            <w:vAlign w:val="center"/>
          </w:tcPr>
          <w:p w14:paraId="7C6599FC" w14:textId="1A73020A" w:rsidR="00BD26D8" w:rsidRPr="00D335E2" w:rsidRDefault="00BD26D8" w:rsidP="002C0897">
            <w:pPr>
              <w:jc w:val="center"/>
              <w:rPr>
                <w:sz w:val="20"/>
                <w:szCs w:val="20"/>
              </w:rPr>
            </w:pPr>
            <w:r w:rsidRPr="00D335E2">
              <w:rPr>
                <w:sz w:val="20"/>
                <w:szCs w:val="20"/>
              </w:rPr>
              <w:t>1,1</w:t>
            </w:r>
          </w:p>
        </w:tc>
        <w:tc>
          <w:tcPr>
            <w:tcW w:w="332" w:type="pct"/>
            <w:shd w:val="clear" w:color="auto" w:fill="auto"/>
            <w:vAlign w:val="center"/>
          </w:tcPr>
          <w:p w14:paraId="60D152D4" w14:textId="4921F13B" w:rsidR="00BD26D8" w:rsidRPr="00D335E2" w:rsidRDefault="00BD26D8" w:rsidP="002C0897">
            <w:pPr>
              <w:jc w:val="center"/>
              <w:rPr>
                <w:sz w:val="20"/>
                <w:szCs w:val="20"/>
              </w:rPr>
            </w:pPr>
            <w:r w:rsidRPr="00D335E2">
              <w:rPr>
                <w:sz w:val="20"/>
                <w:szCs w:val="20"/>
              </w:rPr>
              <w:t>1,1</w:t>
            </w:r>
          </w:p>
        </w:tc>
        <w:tc>
          <w:tcPr>
            <w:tcW w:w="332" w:type="pct"/>
            <w:shd w:val="clear" w:color="auto" w:fill="auto"/>
            <w:vAlign w:val="center"/>
          </w:tcPr>
          <w:p w14:paraId="596379A3" w14:textId="363035BB" w:rsidR="00BD26D8" w:rsidRPr="00D335E2" w:rsidRDefault="00BD26D8" w:rsidP="002C0897">
            <w:pPr>
              <w:jc w:val="center"/>
              <w:rPr>
                <w:sz w:val="20"/>
                <w:szCs w:val="20"/>
              </w:rPr>
            </w:pPr>
            <w:r w:rsidRPr="00D335E2">
              <w:rPr>
                <w:sz w:val="20"/>
                <w:szCs w:val="20"/>
              </w:rPr>
              <w:t>1,1</w:t>
            </w:r>
          </w:p>
        </w:tc>
        <w:tc>
          <w:tcPr>
            <w:tcW w:w="332" w:type="pct"/>
            <w:shd w:val="clear" w:color="auto" w:fill="auto"/>
            <w:vAlign w:val="center"/>
          </w:tcPr>
          <w:p w14:paraId="583E4E43" w14:textId="728A23D8" w:rsidR="00BD26D8" w:rsidRPr="00D335E2" w:rsidRDefault="00BD26D8" w:rsidP="002C0897">
            <w:pPr>
              <w:jc w:val="center"/>
              <w:rPr>
                <w:sz w:val="20"/>
                <w:szCs w:val="20"/>
              </w:rPr>
            </w:pPr>
            <w:r w:rsidRPr="00D335E2">
              <w:rPr>
                <w:sz w:val="20"/>
                <w:szCs w:val="20"/>
              </w:rPr>
              <w:t>1,1</w:t>
            </w:r>
          </w:p>
        </w:tc>
        <w:tc>
          <w:tcPr>
            <w:tcW w:w="332" w:type="pct"/>
            <w:shd w:val="clear" w:color="auto" w:fill="auto"/>
            <w:vAlign w:val="center"/>
          </w:tcPr>
          <w:p w14:paraId="694D3754" w14:textId="388DF84D" w:rsidR="00BD26D8" w:rsidRPr="00D335E2" w:rsidRDefault="00BD26D8" w:rsidP="002C0897">
            <w:pPr>
              <w:jc w:val="center"/>
              <w:rPr>
                <w:sz w:val="20"/>
                <w:szCs w:val="20"/>
              </w:rPr>
            </w:pPr>
            <w:r w:rsidRPr="00D335E2">
              <w:rPr>
                <w:sz w:val="20"/>
                <w:szCs w:val="20"/>
              </w:rPr>
              <w:t>1,1</w:t>
            </w:r>
          </w:p>
        </w:tc>
        <w:tc>
          <w:tcPr>
            <w:tcW w:w="345" w:type="pct"/>
            <w:shd w:val="clear" w:color="auto" w:fill="auto"/>
            <w:vAlign w:val="center"/>
          </w:tcPr>
          <w:p w14:paraId="52508D4C" w14:textId="397B6BED" w:rsidR="00BD26D8" w:rsidRPr="00D335E2" w:rsidRDefault="00BD26D8" w:rsidP="002C0897">
            <w:pPr>
              <w:jc w:val="center"/>
              <w:rPr>
                <w:sz w:val="20"/>
                <w:szCs w:val="20"/>
              </w:rPr>
            </w:pPr>
            <w:r w:rsidRPr="00D335E2">
              <w:rPr>
                <w:sz w:val="20"/>
                <w:szCs w:val="20"/>
              </w:rPr>
              <w:t>1,1</w:t>
            </w:r>
          </w:p>
        </w:tc>
        <w:tc>
          <w:tcPr>
            <w:tcW w:w="345" w:type="pct"/>
            <w:shd w:val="clear" w:color="auto" w:fill="auto"/>
            <w:vAlign w:val="center"/>
          </w:tcPr>
          <w:p w14:paraId="77497925" w14:textId="4EE847A7" w:rsidR="00BD26D8" w:rsidRPr="00D335E2" w:rsidRDefault="00BD26D8" w:rsidP="002C0897">
            <w:pPr>
              <w:jc w:val="center"/>
              <w:rPr>
                <w:sz w:val="20"/>
                <w:szCs w:val="20"/>
              </w:rPr>
            </w:pPr>
            <w:r w:rsidRPr="00D335E2">
              <w:rPr>
                <w:sz w:val="20"/>
                <w:szCs w:val="20"/>
              </w:rPr>
              <w:t>1,1</w:t>
            </w:r>
          </w:p>
        </w:tc>
        <w:tc>
          <w:tcPr>
            <w:tcW w:w="339" w:type="pct"/>
            <w:shd w:val="clear" w:color="auto" w:fill="auto"/>
            <w:vAlign w:val="center"/>
          </w:tcPr>
          <w:p w14:paraId="58B966CB" w14:textId="4011A25E" w:rsidR="00BD26D8" w:rsidRPr="00D335E2" w:rsidRDefault="00BD26D8" w:rsidP="002C0897">
            <w:pPr>
              <w:jc w:val="center"/>
              <w:rPr>
                <w:sz w:val="20"/>
                <w:szCs w:val="20"/>
              </w:rPr>
            </w:pPr>
            <w:r w:rsidRPr="00D335E2">
              <w:rPr>
                <w:sz w:val="20"/>
                <w:szCs w:val="20"/>
              </w:rPr>
              <w:t>1,1</w:t>
            </w:r>
          </w:p>
        </w:tc>
      </w:tr>
      <w:tr w:rsidR="00D335E2" w:rsidRPr="00D335E2" w14:paraId="66E70AB7" w14:textId="77777777" w:rsidTr="00BD26D8">
        <w:trPr>
          <w:cantSplit/>
        </w:trPr>
        <w:tc>
          <w:tcPr>
            <w:tcW w:w="289" w:type="pct"/>
            <w:vAlign w:val="center"/>
          </w:tcPr>
          <w:p w14:paraId="030C61C3" w14:textId="256FB87E" w:rsidR="00BD26D8" w:rsidRPr="00D335E2" w:rsidRDefault="00BD26D8" w:rsidP="0078504E">
            <w:pPr>
              <w:rPr>
                <w:b/>
                <w:sz w:val="20"/>
                <w:szCs w:val="20"/>
              </w:rPr>
            </w:pPr>
            <w:r w:rsidRPr="00D335E2">
              <w:rPr>
                <w:b/>
                <w:sz w:val="20"/>
                <w:szCs w:val="20"/>
              </w:rPr>
              <w:t>2</w:t>
            </w:r>
          </w:p>
        </w:tc>
        <w:tc>
          <w:tcPr>
            <w:tcW w:w="1582" w:type="pct"/>
            <w:shd w:val="clear" w:color="auto" w:fill="auto"/>
            <w:vAlign w:val="center"/>
          </w:tcPr>
          <w:p w14:paraId="1DAC0547" w14:textId="621211F7" w:rsidR="00BD26D8" w:rsidRPr="00D335E2" w:rsidRDefault="00BD26D8" w:rsidP="0078504E">
            <w:pPr>
              <w:rPr>
                <w:b/>
                <w:sz w:val="20"/>
                <w:szCs w:val="20"/>
              </w:rPr>
            </w:pPr>
            <w:r w:rsidRPr="00D335E2">
              <w:rPr>
                <w:b/>
                <w:sz w:val="20"/>
                <w:szCs w:val="20"/>
              </w:rPr>
              <w:t>Общая площадь ввода жилых домов, тыс. кв. м общей площади</w:t>
            </w:r>
          </w:p>
        </w:tc>
        <w:tc>
          <w:tcPr>
            <w:tcW w:w="430" w:type="pct"/>
            <w:vAlign w:val="center"/>
          </w:tcPr>
          <w:p w14:paraId="6B5348EF" w14:textId="7F8EBBAC" w:rsidR="00BD26D8" w:rsidRPr="00D335E2" w:rsidRDefault="00BD26D8" w:rsidP="0078504E">
            <w:pPr>
              <w:jc w:val="center"/>
              <w:rPr>
                <w:sz w:val="20"/>
                <w:szCs w:val="20"/>
              </w:rPr>
            </w:pPr>
            <w:r w:rsidRPr="00D335E2">
              <w:rPr>
                <w:b/>
                <w:bCs/>
                <w:sz w:val="20"/>
                <w:szCs w:val="20"/>
              </w:rPr>
              <w:t>0,0</w:t>
            </w:r>
          </w:p>
        </w:tc>
        <w:tc>
          <w:tcPr>
            <w:tcW w:w="343" w:type="pct"/>
            <w:shd w:val="clear" w:color="auto" w:fill="auto"/>
            <w:vAlign w:val="center"/>
          </w:tcPr>
          <w:p w14:paraId="7521F859" w14:textId="21C2B949" w:rsidR="00BD26D8" w:rsidRPr="00D335E2" w:rsidRDefault="00BD26D8" w:rsidP="0078504E">
            <w:pPr>
              <w:jc w:val="center"/>
              <w:rPr>
                <w:sz w:val="20"/>
                <w:szCs w:val="20"/>
              </w:rPr>
            </w:pPr>
            <w:r w:rsidRPr="00D335E2">
              <w:rPr>
                <w:b/>
                <w:bCs/>
                <w:sz w:val="20"/>
                <w:szCs w:val="20"/>
              </w:rPr>
              <w:t>0,2</w:t>
            </w:r>
          </w:p>
        </w:tc>
        <w:tc>
          <w:tcPr>
            <w:tcW w:w="332" w:type="pct"/>
            <w:shd w:val="clear" w:color="auto" w:fill="auto"/>
            <w:vAlign w:val="center"/>
          </w:tcPr>
          <w:p w14:paraId="33417488" w14:textId="464AEC7A" w:rsidR="00BD26D8" w:rsidRPr="00D335E2" w:rsidRDefault="00BD26D8" w:rsidP="0078504E">
            <w:pPr>
              <w:jc w:val="center"/>
              <w:rPr>
                <w:sz w:val="20"/>
                <w:szCs w:val="20"/>
              </w:rPr>
            </w:pPr>
            <w:r w:rsidRPr="00D335E2">
              <w:rPr>
                <w:b/>
                <w:bCs/>
                <w:sz w:val="20"/>
                <w:szCs w:val="20"/>
              </w:rPr>
              <w:t>0,5</w:t>
            </w:r>
          </w:p>
        </w:tc>
        <w:tc>
          <w:tcPr>
            <w:tcW w:w="332" w:type="pct"/>
            <w:shd w:val="clear" w:color="auto" w:fill="auto"/>
            <w:vAlign w:val="center"/>
          </w:tcPr>
          <w:p w14:paraId="7120452B" w14:textId="435EDEAF" w:rsidR="00BD26D8" w:rsidRPr="00D335E2" w:rsidRDefault="00BD26D8" w:rsidP="0078504E">
            <w:pPr>
              <w:jc w:val="center"/>
              <w:rPr>
                <w:sz w:val="20"/>
                <w:szCs w:val="20"/>
              </w:rPr>
            </w:pPr>
            <w:r w:rsidRPr="00D335E2">
              <w:rPr>
                <w:b/>
                <w:bCs/>
                <w:sz w:val="20"/>
                <w:szCs w:val="20"/>
              </w:rPr>
              <w:t>0,3</w:t>
            </w:r>
          </w:p>
        </w:tc>
        <w:tc>
          <w:tcPr>
            <w:tcW w:w="332" w:type="pct"/>
            <w:shd w:val="clear" w:color="auto" w:fill="auto"/>
            <w:vAlign w:val="center"/>
          </w:tcPr>
          <w:p w14:paraId="7E0A728F" w14:textId="2991BBAA" w:rsidR="00BD26D8" w:rsidRPr="00D335E2" w:rsidRDefault="00BD26D8" w:rsidP="0078504E">
            <w:pPr>
              <w:jc w:val="center"/>
              <w:rPr>
                <w:sz w:val="20"/>
                <w:szCs w:val="20"/>
              </w:rPr>
            </w:pPr>
            <w:r w:rsidRPr="00D335E2">
              <w:rPr>
                <w:b/>
                <w:bCs/>
                <w:sz w:val="20"/>
                <w:szCs w:val="20"/>
              </w:rPr>
              <w:t>0,4</w:t>
            </w:r>
          </w:p>
        </w:tc>
        <w:tc>
          <w:tcPr>
            <w:tcW w:w="332" w:type="pct"/>
            <w:vAlign w:val="center"/>
          </w:tcPr>
          <w:p w14:paraId="71D9E689" w14:textId="56D9254C" w:rsidR="00BD26D8" w:rsidRPr="00D335E2" w:rsidRDefault="00BD26D8" w:rsidP="0078504E">
            <w:pPr>
              <w:jc w:val="center"/>
              <w:rPr>
                <w:sz w:val="20"/>
                <w:szCs w:val="20"/>
              </w:rPr>
            </w:pPr>
            <w:r w:rsidRPr="00D335E2">
              <w:rPr>
                <w:b/>
                <w:bCs/>
                <w:sz w:val="20"/>
                <w:szCs w:val="20"/>
              </w:rPr>
              <w:t>0,3</w:t>
            </w:r>
          </w:p>
        </w:tc>
        <w:tc>
          <w:tcPr>
            <w:tcW w:w="345" w:type="pct"/>
            <w:shd w:val="clear" w:color="auto" w:fill="auto"/>
            <w:vAlign w:val="center"/>
          </w:tcPr>
          <w:p w14:paraId="4B5F5973" w14:textId="6378CBD2" w:rsidR="00BD26D8" w:rsidRPr="00D335E2" w:rsidRDefault="00BD26D8" w:rsidP="0078504E">
            <w:pPr>
              <w:jc w:val="center"/>
              <w:rPr>
                <w:sz w:val="20"/>
                <w:szCs w:val="20"/>
              </w:rPr>
            </w:pPr>
            <w:r w:rsidRPr="00D335E2">
              <w:rPr>
                <w:b/>
                <w:bCs/>
                <w:sz w:val="20"/>
                <w:szCs w:val="20"/>
              </w:rPr>
              <w:t>1,7</w:t>
            </w:r>
          </w:p>
        </w:tc>
        <w:tc>
          <w:tcPr>
            <w:tcW w:w="345" w:type="pct"/>
            <w:shd w:val="clear" w:color="auto" w:fill="auto"/>
            <w:vAlign w:val="center"/>
          </w:tcPr>
          <w:p w14:paraId="23F75D0E" w14:textId="2C3010C1" w:rsidR="00BD26D8" w:rsidRPr="00D335E2" w:rsidRDefault="00BD26D8" w:rsidP="0078504E">
            <w:pPr>
              <w:jc w:val="center"/>
              <w:rPr>
                <w:sz w:val="20"/>
                <w:szCs w:val="20"/>
              </w:rPr>
            </w:pPr>
            <w:r w:rsidRPr="00D335E2">
              <w:rPr>
                <w:b/>
                <w:bCs/>
                <w:sz w:val="20"/>
                <w:szCs w:val="20"/>
              </w:rPr>
              <w:t>2,1</w:t>
            </w:r>
          </w:p>
        </w:tc>
        <w:tc>
          <w:tcPr>
            <w:tcW w:w="339" w:type="pct"/>
            <w:shd w:val="clear" w:color="auto" w:fill="auto"/>
            <w:vAlign w:val="center"/>
          </w:tcPr>
          <w:p w14:paraId="63B9B87A" w14:textId="4AFF914E" w:rsidR="00BD26D8" w:rsidRPr="00D335E2" w:rsidRDefault="00BD26D8" w:rsidP="0078504E">
            <w:pPr>
              <w:jc w:val="center"/>
              <w:rPr>
                <w:sz w:val="20"/>
                <w:szCs w:val="20"/>
              </w:rPr>
            </w:pPr>
            <w:r w:rsidRPr="00D335E2">
              <w:rPr>
                <w:b/>
                <w:bCs/>
                <w:sz w:val="20"/>
                <w:szCs w:val="20"/>
              </w:rPr>
              <w:t>0,5</w:t>
            </w:r>
          </w:p>
        </w:tc>
      </w:tr>
      <w:tr w:rsidR="00D335E2" w:rsidRPr="00D335E2" w14:paraId="1D6E4B0C" w14:textId="77777777" w:rsidTr="00BD26D8">
        <w:trPr>
          <w:cantSplit/>
        </w:trPr>
        <w:tc>
          <w:tcPr>
            <w:tcW w:w="289" w:type="pct"/>
            <w:vAlign w:val="center"/>
          </w:tcPr>
          <w:p w14:paraId="1A698F48" w14:textId="4A8348FC" w:rsidR="00BD26D8" w:rsidRPr="00D335E2" w:rsidRDefault="00BD26D8" w:rsidP="002C0897">
            <w:pPr>
              <w:pStyle w:val="af3"/>
              <w:jc w:val="left"/>
              <w:rPr>
                <w:sz w:val="20"/>
                <w:szCs w:val="20"/>
              </w:rPr>
            </w:pPr>
            <w:r w:rsidRPr="00D335E2">
              <w:rPr>
                <w:sz w:val="20"/>
                <w:szCs w:val="20"/>
              </w:rPr>
              <w:t>2.1</w:t>
            </w:r>
          </w:p>
        </w:tc>
        <w:tc>
          <w:tcPr>
            <w:tcW w:w="1582" w:type="pct"/>
            <w:shd w:val="clear" w:color="auto" w:fill="auto"/>
            <w:vAlign w:val="center"/>
          </w:tcPr>
          <w:p w14:paraId="5EAA6A56" w14:textId="7C8D38E1" w:rsidR="00BD26D8" w:rsidRPr="00D335E2" w:rsidRDefault="00BD26D8" w:rsidP="002C0897">
            <w:pPr>
              <w:pStyle w:val="af3"/>
              <w:jc w:val="left"/>
              <w:rPr>
                <w:sz w:val="20"/>
                <w:szCs w:val="20"/>
              </w:rPr>
            </w:pPr>
            <w:r w:rsidRPr="00D335E2">
              <w:rPr>
                <w:sz w:val="20"/>
                <w:szCs w:val="20"/>
              </w:rPr>
              <w:t>п. Усть-Юган (</w:t>
            </w:r>
            <w:r w:rsidR="003D3A48" w:rsidRPr="00D335E2">
              <w:rPr>
                <w:sz w:val="20"/>
                <w:szCs w:val="20"/>
              </w:rPr>
              <w:t>ст. Усть-Юган</w:t>
            </w:r>
            <w:r w:rsidRPr="00D335E2">
              <w:rPr>
                <w:sz w:val="20"/>
                <w:szCs w:val="20"/>
              </w:rPr>
              <w:t>)</w:t>
            </w:r>
          </w:p>
        </w:tc>
        <w:tc>
          <w:tcPr>
            <w:tcW w:w="430" w:type="pct"/>
          </w:tcPr>
          <w:p w14:paraId="4ABE5363" w14:textId="5113F8C2" w:rsidR="00BD26D8" w:rsidRPr="00D335E2" w:rsidRDefault="00BD26D8" w:rsidP="002C0897">
            <w:pPr>
              <w:jc w:val="center"/>
              <w:rPr>
                <w:sz w:val="20"/>
                <w:szCs w:val="20"/>
              </w:rPr>
            </w:pPr>
            <w:r w:rsidRPr="00D335E2">
              <w:rPr>
                <w:sz w:val="20"/>
                <w:szCs w:val="20"/>
              </w:rPr>
              <w:t>0,0</w:t>
            </w:r>
          </w:p>
        </w:tc>
        <w:tc>
          <w:tcPr>
            <w:tcW w:w="343" w:type="pct"/>
            <w:shd w:val="clear" w:color="auto" w:fill="auto"/>
          </w:tcPr>
          <w:p w14:paraId="0291D742" w14:textId="3FB00805" w:rsidR="00BD26D8" w:rsidRPr="00D335E2" w:rsidRDefault="00BD26D8" w:rsidP="002C0897">
            <w:pPr>
              <w:jc w:val="center"/>
              <w:rPr>
                <w:sz w:val="20"/>
                <w:szCs w:val="20"/>
              </w:rPr>
            </w:pPr>
            <w:r w:rsidRPr="00D335E2">
              <w:rPr>
                <w:sz w:val="20"/>
                <w:szCs w:val="20"/>
              </w:rPr>
              <w:t>0,0</w:t>
            </w:r>
          </w:p>
        </w:tc>
        <w:tc>
          <w:tcPr>
            <w:tcW w:w="332" w:type="pct"/>
            <w:shd w:val="clear" w:color="auto" w:fill="auto"/>
          </w:tcPr>
          <w:p w14:paraId="2FFBADBC" w14:textId="60642444" w:rsidR="00BD26D8" w:rsidRPr="00D335E2" w:rsidRDefault="00BD26D8" w:rsidP="002C0897">
            <w:pPr>
              <w:jc w:val="center"/>
              <w:rPr>
                <w:sz w:val="20"/>
                <w:szCs w:val="20"/>
              </w:rPr>
            </w:pPr>
            <w:r w:rsidRPr="00D335E2">
              <w:rPr>
                <w:sz w:val="20"/>
                <w:szCs w:val="20"/>
              </w:rPr>
              <w:t>0,0</w:t>
            </w:r>
          </w:p>
        </w:tc>
        <w:tc>
          <w:tcPr>
            <w:tcW w:w="332" w:type="pct"/>
            <w:shd w:val="clear" w:color="auto" w:fill="auto"/>
          </w:tcPr>
          <w:p w14:paraId="6544C5F6" w14:textId="56E5CF88" w:rsidR="00BD26D8" w:rsidRPr="00D335E2" w:rsidRDefault="00BD26D8" w:rsidP="002C0897">
            <w:pPr>
              <w:jc w:val="center"/>
              <w:rPr>
                <w:sz w:val="20"/>
                <w:szCs w:val="20"/>
              </w:rPr>
            </w:pPr>
            <w:r w:rsidRPr="00D335E2">
              <w:rPr>
                <w:sz w:val="20"/>
                <w:szCs w:val="20"/>
              </w:rPr>
              <w:t>0,0</w:t>
            </w:r>
          </w:p>
        </w:tc>
        <w:tc>
          <w:tcPr>
            <w:tcW w:w="332" w:type="pct"/>
            <w:shd w:val="clear" w:color="auto" w:fill="auto"/>
          </w:tcPr>
          <w:p w14:paraId="1A6B55D9" w14:textId="38EB470B" w:rsidR="00BD26D8" w:rsidRPr="00D335E2" w:rsidRDefault="00BD26D8" w:rsidP="002C0897">
            <w:pPr>
              <w:jc w:val="center"/>
              <w:rPr>
                <w:sz w:val="20"/>
                <w:szCs w:val="20"/>
              </w:rPr>
            </w:pPr>
            <w:r w:rsidRPr="00D335E2">
              <w:rPr>
                <w:sz w:val="20"/>
                <w:szCs w:val="20"/>
              </w:rPr>
              <w:t>0,0</w:t>
            </w:r>
          </w:p>
        </w:tc>
        <w:tc>
          <w:tcPr>
            <w:tcW w:w="332" w:type="pct"/>
          </w:tcPr>
          <w:p w14:paraId="22C91364" w14:textId="738D841E" w:rsidR="00BD26D8" w:rsidRPr="00D335E2" w:rsidRDefault="00BD26D8" w:rsidP="002C0897">
            <w:pPr>
              <w:jc w:val="center"/>
              <w:rPr>
                <w:sz w:val="20"/>
                <w:szCs w:val="20"/>
              </w:rPr>
            </w:pPr>
            <w:r w:rsidRPr="00D335E2">
              <w:rPr>
                <w:sz w:val="20"/>
                <w:szCs w:val="20"/>
              </w:rPr>
              <w:t>0,0</w:t>
            </w:r>
          </w:p>
        </w:tc>
        <w:tc>
          <w:tcPr>
            <w:tcW w:w="345" w:type="pct"/>
            <w:shd w:val="clear" w:color="auto" w:fill="auto"/>
            <w:vAlign w:val="center"/>
          </w:tcPr>
          <w:p w14:paraId="16F9A797" w14:textId="4061E530" w:rsidR="00BD26D8" w:rsidRPr="00D335E2" w:rsidRDefault="00BD26D8" w:rsidP="002C0897">
            <w:pPr>
              <w:jc w:val="center"/>
              <w:rPr>
                <w:sz w:val="20"/>
                <w:szCs w:val="20"/>
              </w:rPr>
            </w:pPr>
            <w:r w:rsidRPr="00D335E2">
              <w:rPr>
                <w:sz w:val="20"/>
                <w:szCs w:val="20"/>
              </w:rPr>
              <w:t>0,4</w:t>
            </w:r>
          </w:p>
        </w:tc>
        <w:tc>
          <w:tcPr>
            <w:tcW w:w="345" w:type="pct"/>
            <w:shd w:val="clear" w:color="auto" w:fill="auto"/>
            <w:vAlign w:val="center"/>
          </w:tcPr>
          <w:p w14:paraId="029F118B" w14:textId="06A24B6A" w:rsidR="00BD26D8" w:rsidRPr="00D335E2" w:rsidRDefault="00BD26D8" w:rsidP="002C0897">
            <w:pPr>
              <w:jc w:val="center"/>
              <w:rPr>
                <w:sz w:val="20"/>
                <w:szCs w:val="20"/>
              </w:rPr>
            </w:pPr>
            <w:r w:rsidRPr="00D335E2">
              <w:rPr>
                <w:sz w:val="20"/>
                <w:szCs w:val="20"/>
              </w:rPr>
              <w:t>1,6</w:t>
            </w:r>
          </w:p>
        </w:tc>
        <w:tc>
          <w:tcPr>
            <w:tcW w:w="339" w:type="pct"/>
            <w:shd w:val="clear" w:color="auto" w:fill="auto"/>
            <w:vAlign w:val="center"/>
          </w:tcPr>
          <w:p w14:paraId="2B70B220" w14:textId="4CA75561" w:rsidR="00BD26D8" w:rsidRPr="00D335E2" w:rsidRDefault="00BD26D8" w:rsidP="002C0897">
            <w:pPr>
              <w:jc w:val="center"/>
              <w:rPr>
                <w:sz w:val="20"/>
                <w:szCs w:val="20"/>
              </w:rPr>
            </w:pPr>
            <w:r w:rsidRPr="00D335E2">
              <w:rPr>
                <w:sz w:val="20"/>
                <w:szCs w:val="20"/>
              </w:rPr>
              <w:t>0,5</w:t>
            </w:r>
          </w:p>
        </w:tc>
      </w:tr>
      <w:tr w:rsidR="00D335E2" w:rsidRPr="00D335E2" w14:paraId="58373908" w14:textId="77777777" w:rsidTr="00BD26D8">
        <w:trPr>
          <w:cantSplit/>
        </w:trPr>
        <w:tc>
          <w:tcPr>
            <w:tcW w:w="289" w:type="pct"/>
            <w:vAlign w:val="center"/>
          </w:tcPr>
          <w:p w14:paraId="176BBAE6" w14:textId="271DFF36" w:rsidR="00BD26D8" w:rsidRPr="00D335E2" w:rsidRDefault="00BD26D8" w:rsidP="002C0897">
            <w:pPr>
              <w:pStyle w:val="af3"/>
              <w:jc w:val="left"/>
              <w:rPr>
                <w:sz w:val="20"/>
                <w:szCs w:val="20"/>
              </w:rPr>
            </w:pPr>
            <w:r w:rsidRPr="00D335E2">
              <w:rPr>
                <w:sz w:val="20"/>
                <w:szCs w:val="20"/>
              </w:rPr>
              <w:t>2.2</w:t>
            </w:r>
          </w:p>
        </w:tc>
        <w:tc>
          <w:tcPr>
            <w:tcW w:w="1582" w:type="pct"/>
            <w:shd w:val="clear" w:color="auto" w:fill="auto"/>
            <w:vAlign w:val="center"/>
          </w:tcPr>
          <w:p w14:paraId="1AEDC833" w14:textId="244E8AC5" w:rsidR="00BD26D8" w:rsidRPr="00D335E2" w:rsidRDefault="00BD26D8" w:rsidP="002C0897">
            <w:pPr>
              <w:pStyle w:val="af3"/>
              <w:jc w:val="left"/>
              <w:rPr>
                <w:sz w:val="20"/>
                <w:szCs w:val="20"/>
              </w:rPr>
            </w:pPr>
            <w:r w:rsidRPr="00D335E2">
              <w:rPr>
                <w:sz w:val="20"/>
                <w:szCs w:val="20"/>
              </w:rPr>
              <w:t>п. Усть-Юган (северная часть)</w:t>
            </w:r>
          </w:p>
        </w:tc>
        <w:tc>
          <w:tcPr>
            <w:tcW w:w="430" w:type="pct"/>
          </w:tcPr>
          <w:p w14:paraId="2F25FA4F" w14:textId="22469BE9" w:rsidR="00BD26D8" w:rsidRPr="00D335E2" w:rsidRDefault="00BD26D8" w:rsidP="002C0897">
            <w:pPr>
              <w:jc w:val="center"/>
              <w:rPr>
                <w:sz w:val="20"/>
                <w:szCs w:val="20"/>
              </w:rPr>
            </w:pPr>
            <w:r w:rsidRPr="00D335E2">
              <w:rPr>
                <w:sz w:val="20"/>
                <w:szCs w:val="20"/>
              </w:rPr>
              <w:t>0,0</w:t>
            </w:r>
          </w:p>
        </w:tc>
        <w:tc>
          <w:tcPr>
            <w:tcW w:w="343" w:type="pct"/>
            <w:shd w:val="clear" w:color="auto" w:fill="auto"/>
            <w:vAlign w:val="center"/>
          </w:tcPr>
          <w:p w14:paraId="5F0081DD" w14:textId="532C29F2" w:rsidR="00BD26D8" w:rsidRPr="00D335E2" w:rsidRDefault="00BD26D8" w:rsidP="002C0897">
            <w:pPr>
              <w:jc w:val="center"/>
              <w:rPr>
                <w:sz w:val="20"/>
                <w:szCs w:val="20"/>
              </w:rPr>
            </w:pPr>
            <w:r w:rsidRPr="00D335E2">
              <w:rPr>
                <w:sz w:val="20"/>
                <w:szCs w:val="20"/>
              </w:rPr>
              <w:t>0,1</w:t>
            </w:r>
          </w:p>
        </w:tc>
        <w:tc>
          <w:tcPr>
            <w:tcW w:w="332" w:type="pct"/>
            <w:shd w:val="clear" w:color="auto" w:fill="auto"/>
            <w:vAlign w:val="center"/>
          </w:tcPr>
          <w:p w14:paraId="3182DAF8" w14:textId="60520633" w:rsidR="00BD26D8" w:rsidRPr="00D335E2" w:rsidRDefault="00BD26D8" w:rsidP="002C0897">
            <w:pPr>
              <w:jc w:val="center"/>
              <w:rPr>
                <w:sz w:val="20"/>
                <w:szCs w:val="20"/>
              </w:rPr>
            </w:pPr>
            <w:r w:rsidRPr="00D335E2">
              <w:rPr>
                <w:sz w:val="20"/>
                <w:szCs w:val="20"/>
              </w:rPr>
              <w:t>0,5</w:t>
            </w:r>
          </w:p>
        </w:tc>
        <w:tc>
          <w:tcPr>
            <w:tcW w:w="332" w:type="pct"/>
            <w:shd w:val="clear" w:color="auto" w:fill="auto"/>
            <w:vAlign w:val="center"/>
          </w:tcPr>
          <w:p w14:paraId="04173437" w14:textId="45C4B1D6" w:rsidR="00BD26D8" w:rsidRPr="00D335E2" w:rsidRDefault="00BD26D8" w:rsidP="002C0897">
            <w:pPr>
              <w:jc w:val="center"/>
              <w:rPr>
                <w:sz w:val="20"/>
                <w:szCs w:val="20"/>
              </w:rPr>
            </w:pPr>
            <w:r w:rsidRPr="00D335E2">
              <w:rPr>
                <w:sz w:val="20"/>
                <w:szCs w:val="20"/>
              </w:rPr>
              <w:t>0,3</w:t>
            </w:r>
          </w:p>
        </w:tc>
        <w:tc>
          <w:tcPr>
            <w:tcW w:w="332" w:type="pct"/>
            <w:shd w:val="clear" w:color="auto" w:fill="auto"/>
            <w:vAlign w:val="center"/>
          </w:tcPr>
          <w:p w14:paraId="093AC679" w14:textId="25E73A62" w:rsidR="00BD26D8" w:rsidRPr="00D335E2" w:rsidRDefault="00BD26D8" w:rsidP="002C0897">
            <w:pPr>
              <w:jc w:val="center"/>
              <w:rPr>
                <w:sz w:val="20"/>
                <w:szCs w:val="20"/>
              </w:rPr>
            </w:pPr>
            <w:r w:rsidRPr="00D335E2">
              <w:rPr>
                <w:sz w:val="20"/>
                <w:szCs w:val="20"/>
              </w:rPr>
              <w:t>0,4</w:t>
            </w:r>
          </w:p>
        </w:tc>
        <w:tc>
          <w:tcPr>
            <w:tcW w:w="332" w:type="pct"/>
            <w:vAlign w:val="center"/>
          </w:tcPr>
          <w:p w14:paraId="2EDCD50B" w14:textId="32B77AB3" w:rsidR="00BD26D8" w:rsidRPr="00D335E2" w:rsidRDefault="00BD26D8" w:rsidP="002C0897">
            <w:pPr>
              <w:jc w:val="center"/>
              <w:rPr>
                <w:sz w:val="20"/>
                <w:szCs w:val="20"/>
              </w:rPr>
            </w:pPr>
            <w:r w:rsidRPr="00D335E2">
              <w:rPr>
                <w:sz w:val="20"/>
                <w:szCs w:val="20"/>
              </w:rPr>
              <w:t>0,3</w:t>
            </w:r>
          </w:p>
        </w:tc>
        <w:tc>
          <w:tcPr>
            <w:tcW w:w="345" w:type="pct"/>
            <w:shd w:val="clear" w:color="auto" w:fill="auto"/>
            <w:vAlign w:val="center"/>
          </w:tcPr>
          <w:p w14:paraId="68E5CC9A" w14:textId="43EAE83D" w:rsidR="00BD26D8" w:rsidRPr="00D335E2" w:rsidRDefault="00BD26D8" w:rsidP="002C0897">
            <w:pPr>
              <w:jc w:val="center"/>
              <w:rPr>
                <w:sz w:val="20"/>
                <w:szCs w:val="20"/>
              </w:rPr>
            </w:pPr>
            <w:r w:rsidRPr="00D335E2">
              <w:rPr>
                <w:sz w:val="20"/>
                <w:szCs w:val="20"/>
              </w:rPr>
              <w:t>1,3</w:t>
            </w:r>
          </w:p>
        </w:tc>
        <w:tc>
          <w:tcPr>
            <w:tcW w:w="345" w:type="pct"/>
            <w:shd w:val="clear" w:color="auto" w:fill="auto"/>
            <w:vAlign w:val="center"/>
          </w:tcPr>
          <w:p w14:paraId="52E72655" w14:textId="25DC4361" w:rsidR="00BD26D8" w:rsidRPr="00D335E2" w:rsidRDefault="00BD26D8" w:rsidP="002C0897">
            <w:pPr>
              <w:jc w:val="center"/>
              <w:rPr>
                <w:sz w:val="20"/>
                <w:szCs w:val="20"/>
              </w:rPr>
            </w:pPr>
            <w:r w:rsidRPr="00D335E2">
              <w:rPr>
                <w:sz w:val="20"/>
                <w:szCs w:val="20"/>
              </w:rPr>
              <w:t>0,5</w:t>
            </w:r>
          </w:p>
        </w:tc>
        <w:tc>
          <w:tcPr>
            <w:tcW w:w="339" w:type="pct"/>
            <w:shd w:val="clear" w:color="auto" w:fill="auto"/>
            <w:vAlign w:val="center"/>
          </w:tcPr>
          <w:p w14:paraId="08B6646C" w14:textId="7ED189DE" w:rsidR="00BD26D8" w:rsidRPr="00D335E2" w:rsidRDefault="00BD26D8" w:rsidP="002C0897">
            <w:pPr>
              <w:jc w:val="center"/>
              <w:rPr>
                <w:sz w:val="20"/>
                <w:szCs w:val="20"/>
              </w:rPr>
            </w:pPr>
            <w:r w:rsidRPr="00D335E2">
              <w:rPr>
                <w:sz w:val="20"/>
                <w:szCs w:val="20"/>
              </w:rPr>
              <w:t>0,0</w:t>
            </w:r>
          </w:p>
        </w:tc>
      </w:tr>
      <w:tr w:rsidR="00D335E2" w:rsidRPr="00D335E2" w14:paraId="016C7BC2" w14:textId="77777777" w:rsidTr="00BD26D8">
        <w:trPr>
          <w:cantSplit/>
        </w:trPr>
        <w:tc>
          <w:tcPr>
            <w:tcW w:w="289" w:type="pct"/>
            <w:vAlign w:val="center"/>
          </w:tcPr>
          <w:p w14:paraId="58536BAA" w14:textId="718C46A4" w:rsidR="00BD26D8" w:rsidRPr="00D335E2" w:rsidRDefault="00BD26D8" w:rsidP="002C0897">
            <w:pPr>
              <w:pStyle w:val="af3"/>
              <w:jc w:val="left"/>
              <w:rPr>
                <w:sz w:val="20"/>
                <w:szCs w:val="20"/>
              </w:rPr>
            </w:pPr>
            <w:r w:rsidRPr="00D335E2">
              <w:rPr>
                <w:sz w:val="20"/>
                <w:szCs w:val="20"/>
              </w:rPr>
              <w:t>2.3</w:t>
            </w:r>
          </w:p>
        </w:tc>
        <w:tc>
          <w:tcPr>
            <w:tcW w:w="1582" w:type="pct"/>
            <w:shd w:val="clear" w:color="auto" w:fill="auto"/>
            <w:vAlign w:val="center"/>
          </w:tcPr>
          <w:p w14:paraId="13564B40" w14:textId="6F73EFC9" w:rsidR="00BD26D8" w:rsidRPr="00D335E2" w:rsidRDefault="00BD26D8" w:rsidP="002C0897">
            <w:pPr>
              <w:pStyle w:val="af3"/>
              <w:jc w:val="left"/>
              <w:rPr>
                <w:sz w:val="20"/>
                <w:szCs w:val="20"/>
              </w:rPr>
            </w:pPr>
            <w:r w:rsidRPr="00D335E2">
              <w:rPr>
                <w:sz w:val="20"/>
                <w:szCs w:val="20"/>
              </w:rPr>
              <w:t>п. Юганская Обь</w:t>
            </w:r>
          </w:p>
        </w:tc>
        <w:tc>
          <w:tcPr>
            <w:tcW w:w="430" w:type="pct"/>
          </w:tcPr>
          <w:p w14:paraId="70919EB4" w14:textId="3BDE8DDD" w:rsidR="00BD26D8" w:rsidRPr="00D335E2" w:rsidRDefault="00BD26D8" w:rsidP="002C0897">
            <w:pPr>
              <w:jc w:val="center"/>
              <w:rPr>
                <w:sz w:val="20"/>
                <w:szCs w:val="20"/>
              </w:rPr>
            </w:pPr>
            <w:r w:rsidRPr="00D335E2">
              <w:rPr>
                <w:sz w:val="20"/>
                <w:szCs w:val="20"/>
              </w:rPr>
              <w:t>0,0</w:t>
            </w:r>
          </w:p>
        </w:tc>
        <w:tc>
          <w:tcPr>
            <w:tcW w:w="343" w:type="pct"/>
            <w:shd w:val="clear" w:color="auto" w:fill="auto"/>
            <w:vAlign w:val="center"/>
          </w:tcPr>
          <w:p w14:paraId="1D825209" w14:textId="68BBA280" w:rsidR="00BD26D8" w:rsidRPr="00D335E2" w:rsidRDefault="00BD26D8" w:rsidP="002C0897">
            <w:pPr>
              <w:jc w:val="center"/>
              <w:rPr>
                <w:sz w:val="20"/>
                <w:szCs w:val="20"/>
              </w:rPr>
            </w:pPr>
            <w:r w:rsidRPr="00D335E2">
              <w:rPr>
                <w:sz w:val="20"/>
                <w:szCs w:val="20"/>
              </w:rPr>
              <w:t>0,1</w:t>
            </w:r>
          </w:p>
        </w:tc>
        <w:tc>
          <w:tcPr>
            <w:tcW w:w="332" w:type="pct"/>
            <w:shd w:val="clear" w:color="auto" w:fill="auto"/>
          </w:tcPr>
          <w:p w14:paraId="2B91D373" w14:textId="779649D8" w:rsidR="00BD26D8" w:rsidRPr="00D335E2" w:rsidRDefault="00BD26D8" w:rsidP="002C0897">
            <w:pPr>
              <w:jc w:val="center"/>
              <w:rPr>
                <w:sz w:val="20"/>
                <w:szCs w:val="20"/>
              </w:rPr>
            </w:pPr>
            <w:r w:rsidRPr="00D335E2">
              <w:rPr>
                <w:sz w:val="20"/>
                <w:szCs w:val="20"/>
              </w:rPr>
              <w:t>0,0</w:t>
            </w:r>
          </w:p>
        </w:tc>
        <w:tc>
          <w:tcPr>
            <w:tcW w:w="332" w:type="pct"/>
            <w:shd w:val="clear" w:color="auto" w:fill="auto"/>
          </w:tcPr>
          <w:p w14:paraId="1469B4C0" w14:textId="02807D04" w:rsidR="00BD26D8" w:rsidRPr="00D335E2" w:rsidRDefault="00BD26D8" w:rsidP="002C0897">
            <w:pPr>
              <w:jc w:val="center"/>
              <w:rPr>
                <w:sz w:val="20"/>
                <w:szCs w:val="20"/>
              </w:rPr>
            </w:pPr>
            <w:r w:rsidRPr="00D335E2">
              <w:rPr>
                <w:sz w:val="20"/>
                <w:szCs w:val="20"/>
              </w:rPr>
              <w:t>0,0</w:t>
            </w:r>
          </w:p>
        </w:tc>
        <w:tc>
          <w:tcPr>
            <w:tcW w:w="332" w:type="pct"/>
            <w:shd w:val="clear" w:color="auto" w:fill="auto"/>
          </w:tcPr>
          <w:p w14:paraId="3647F8A7" w14:textId="7F9A9012" w:rsidR="00BD26D8" w:rsidRPr="00D335E2" w:rsidRDefault="00BD26D8" w:rsidP="002C0897">
            <w:pPr>
              <w:jc w:val="center"/>
              <w:rPr>
                <w:sz w:val="20"/>
                <w:szCs w:val="20"/>
              </w:rPr>
            </w:pPr>
            <w:r w:rsidRPr="00D335E2">
              <w:rPr>
                <w:sz w:val="20"/>
                <w:szCs w:val="20"/>
              </w:rPr>
              <w:t>0,0</w:t>
            </w:r>
          </w:p>
        </w:tc>
        <w:tc>
          <w:tcPr>
            <w:tcW w:w="332" w:type="pct"/>
          </w:tcPr>
          <w:p w14:paraId="021ADC6A" w14:textId="7F72D619" w:rsidR="00BD26D8" w:rsidRPr="00D335E2" w:rsidRDefault="00BD26D8" w:rsidP="002C0897">
            <w:pPr>
              <w:jc w:val="center"/>
              <w:rPr>
                <w:sz w:val="20"/>
                <w:szCs w:val="20"/>
              </w:rPr>
            </w:pPr>
            <w:r w:rsidRPr="00D335E2">
              <w:rPr>
                <w:sz w:val="20"/>
                <w:szCs w:val="20"/>
              </w:rPr>
              <w:t>0,0</w:t>
            </w:r>
          </w:p>
        </w:tc>
        <w:tc>
          <w:tcPr>
            <w:tcW w:w="345" w:type="pct"/>
            <w:shd w:val="clear" w:color="auto" w:fill="auto"/>
          </w:tcPr>
          <w:p w14:paraId="5B867565" w14:textId="6D2E2807" w:rsidR="00BD26D8" w:rsidRPr="00D335E2" w:rsidRDefault="00BD26D8" w:rsidP="002C0897">
            <w:pPr>
              <w:jc w:val="center"/>
              <w:rPr>
                <w:sz w:val="20"/>
                <w:szCs w:val="20"/>
              </w:rPr>
            </w:pPr>
            <w:r w:rsidRPr="00D335E2">
              <w:rPr>
                <w:sz w:val="20"/>
                <w:szCs w:val="20"/>
              </w:rPr>
              <w:t>0,0</w:t>
            </w:r>
          </w:p>
        </w:tc>
        <w:tc>
          <w:tcPr>
            <w:tcW w:w="345" w:type="pct"/>
            <w:shd w:val="clear" w:color="auto" w:fill="auto"/>
          </w:tcPr>
          <w:p w14:paraId="505287F2" w14:textId="610177AE" w:rsidR="00BD26D8" w:rsidRPr="00D335E2" w:rsidRDefault="00BD26D8" w:rsidP="002C0897">
            <w:pPr>
              <w:jc w:val="center"/>
              <w:rPr>
                <w:sz w:val="20"/>
                <w:szCs w:val="20"/>
              </w:rPr>
            </w:pPr>
            <w:r w:rsidRPr="00D335E2">
              <w:rPr>
                <w:sz w:val="20"/>
                <w:szCs w:val="20"/>
              </w:rPr>
              <w:t>0,0</w:t>
            </w:r>
          </w:p>
        </w:tc>
        <w:tc>
          <w:tcPr>
            <w:tcW w:w="339" w:type="pct"/>
            <w:shd w:val="clear" w:color="auto" w:fill="auto"/>
          </w:tcPr>
          <w:p w14:paraId="0936411C" w14:textId="4BCC23F5" w:rsidR="00BD26D8" w:rsidRPr="00D335E2" w:rsidRDefault="00BD26D8" w:rsidP="002C0897">
            <w:pPr>
              <w:jc w:val="center"/>
              <w:rPr>
                <w:sz w:val="20"/>
                <w:szCs w:val="20"/>
              </w:rPr>
            </w:pPr>
            <w:r w:rsidRPr="00D335E2">
              <w:rPr>
                <w:sz w:val="20"/>
                <w:szCs w:val="20"/>
              </w:rPr>
              <w:t>0,0</w:t>
            </w:r>
          </w:p>
        </w:tc>
      </w:tr>
      <w:tr w:rsidR="00D335E2" w:rsidRPr="00D335E2" w14:paraId="11825061" w14:textId="77777777" w:rsidTr="00BD26D8">
        <w:trPr>
          <w:cantSplit/>
        </w:trPr>
        <w:tc>
          <w:tcPr>
            <w:tcW w:w="289" w:type="pct"/>
          </w:tcPr>
          <w:p w14:paraId="7DCDE9A3" w14:textId="4A0587D9" w:rsidR="00BD26D8" w:rsidRPr="00D335E2" w:rsidRDefault="00BD26D8" w:rsidP="0078504E">
            <w:pPr>
              <w:rPr>
                <w:b/>
                <w:sz w:val="20"/>
                <w:szCs w:val="20"/>
              </w:rPr>
            </w:pPr>
            <w:r w:rsidRPr="00D335E2">
              <w:rPr>
                <w:b/>
                <w:sz w:val="20"/>
                <w:szCs w:val="20"/>
              </w:rPr>
              <w:t>3</w:t>
            </w:r>
          </w:p>
        </w:tc>
        <w:tc>
          <w:tcPr>
            <w:tcW w:w="1582" w:type="pct"/>
            <w:shd w:val="clear" w:color="auto" w:fill="auto"/>
            <w:vAlign w:val="center"/>
          </w:tcPr>
          <w:p w14:paraId="48930BFC" w14:textId="7DE0CB24" w:rsidR="00BD26D8" w:rsidRPr="00D335E2" w:rsidRDefault="00BD26D8" w:rsidP="0078504E">
            <w:pPr>
              <w:rPr>
                <w:b/>
                <w:sz w:val="20"/>
                <w:szCs w:val="20"/>
              </w:rPr>
            </w:pPr>
            <w:r w:rsidRPr="00D335E2">
              <w:rPr>
                <w:b/>
                <w:sz w:val="20"/>
                <w:szCs w:val="20"/>
              </w:rPr>
              <w:t>Общая площадь сноса жилых домов, тыс. кв. м общей площади</w:t>
            </w:r>
          </w:p>
        </w:tc>
        <w:tc>
          <w:tcPr>
            <w:tcW w:w="430" w:type="pct"/>
            <w:vAlign w:val="center"/>
          </w:tcPr>
          <w:p w14:paraId="4C3FA5E7" w14:textId="7CF8CAC6" w:rsidR="00BD26D8" w:rsidRPr="00D335E2" w:rsidRDefault="00BD26D8" w:rsidP="0078504E">
            <w:pPr>
              <w:jc w:val="center"/>
              <w:rPr>
                <w:sz w:val="20"/>
                <w:szCs w:val="20"/>
              </w:rPr>
            </w:pPr>
            <w:r w:rsidRPr="00D335E2">
              <w:rPr>
                <w:b/>
                <w:bCs/>
                <w:sz w:val="20"/>
                <w:szCs w:val="20"/>
              </w:rPr>
              <w:t>0,0</w:t>
            </w:r>
          </w:p>
        </w:tc>
        <w:tc>
          <w:tcPr>
            <w:tcW w:w="343" w:type="pct"/>
            <w:shd w:val="clear" w:color="auto" w:fill="auto"/>
            <w:vAlign w:val="center"/>
          </w:tcPr>
          <w:p w14:paraId="40CC6336" w14:textId="6F881027" w:rsidR="00BD26D8" w:rsidRPr="00D335E2" w:rsidRDefault="00BD26D8" w:rsidP="0078504E">
            <w:pPr>
              <w:jc w:val="center"/>
              <w:rPr>
                <w:sz w:val="20"/>
                <w:szCs w:val="20"/>
              </w:rPr>
            </w:pPr>
            <w:r w:rsidRPr="00D335E2">
              <w:rPr>
                <w:b/>
                <w:bCs/>
                <w:sz w:val="20"/>
                <w:szCs w:val="20"/>
              </w:rPr>
              <w:t>0,0</w:t>
            </w:r>
          </w:p>
        </w:tc>
        <w:tc>
          <w:tcPr>
            <w:tcW w:w="332" w:type="pct"/>
            <w:shd w:val="clear" w:color="auto" w:fill="auto"/>
            <w:vAlign w:val="center"/>
          </w:tcPr>
          <w:p w14:paraId="7C06F5B7" w14:textId="51E09C88" w:rsidR="00BD26D8" w:rsidRPr="00D335E2" w:rsidRDefault="00BD26D8" w:rsidP="0078504E">
            <w:pPr>
              <w:jc w:val="center"/>
              <w:rPr>
                <w:sz w:val="20"/>
                <w:szCs w:val="20"/>
              </w:rPr>
            </w:pPr>
            <w:r w:rsidRPr="00D335E2">
              <w:rPr>
                <w:b/>
                <w:bCs/>
                <w:sz w:val="20"/>
                <w:szCs w:val="20"/>
              </w:rPr>
              <w:t>0,2</w:t>
            </w:r>
          </w:p>
        </w:tc>
        <w:tc>
          <w:tcPr>
            <w:tcW w:w="332" w:type="pct"/>
            <w:shd w:val="clear" w:color="auto" w:fill="auto"/>
            <w:vAlign w:val="center"/>
          </w:tcPr>
          <w:p w14:paraId="320D6B49" w14:textId="30E1EAB1" w:rsidR="00BD26D8" w:rsidRPr="00D335E2" w:rsidRDefault="00BD26D8" w:rsidP="0078504E">
            <w:pPr>
              <w:jc w:val="center"/>
              <w:rPr>
                <w:sz w:val="20"/>
                <w:szCs w:val="20"/>
              </w:rPr>
            </w:pPr>
            <w:r w:rsidRPr="00D335E2">
              <w:rPr>
                <w:b/>
                <w:bCs/>
                <w:sz w:val="20"/>
                <w:szCs w:val="20"/>
              </w:rPr>
              <w:t>0,1</w:t>
            </w:r>
          </w:p>
        </w:tc>
        <w:tc>
          <w:tcPr>
            <w:tcW w:w="332" w:type="pct"/>
            <w:shd w:val="clear" w:color="auto" w:fill="auto"/>
            <w:vAlign w:val="center"/>
          </w:tcPr>
          <w:p w14:paraId="47D9A876" w14:textId="65F5679C" w:rsidR="00BD26D8" w:rsidRPr="00D335E2" w:rsidRDefault="00BD26D8" w:rsidP="0078504E">
            <w:pPr>
              <w:jc w:val="center"/>
              <w:rPr>
                <w:sz w:val="20"/>
                <w:szCs w:val="20"/>
              </w:rPr>
            </w:pPr>
            <w:r w:rsidRPr="00D335E2">
              <w:rPr>
                <w:b/>
                <w:bCs/>
                <w:sz w:val="20"/>
                <w:szCs w:val="20"/>
              </w:rPr>
              <w:t>0,1</w:t>
            </w:r>
          </w:p>
        </w:tc>
        <w:tc>
          <w:tcPr>
            <w:tcW w:w="332" w:type="pct"/>
            <w:vAlign w:val="center"/>
          </w:tcPr>
          <w:p w14:paraId="042081A6" w14:textId="1294A750" w:rsidR="00BD26D8" w:rsidRPr="00D335E2" w:rsidRDefault="00BD26D8" w:rsidP="0078504E">
            <w:pPr>
              <w:jc w:val="center"/>
              <w:rPr>
                <w:sz w:val="20"/>
                <w:szCs w:val="20"/>
              </w:rPr>
            </w:pPr>
            <w:r w:rsidRPr="00D335E2">
              <w:rPr>
                <w:b/>
                <w:bCs/>
                <w:sz w:val="20"/>
                <w:szCs w:val="20"/>
              </w:rPr>
              <w:t>0,0</w:t>
            </w:r>
          </w:p>
        </w:tc>
        <w:tc>
          <w:tcPr>
            <w:tcW w:w="345" w:type="pct"/>
            <w:shd w:val="clear" w:color="auto" w:fill="auto"/>
            <w:vAlign w:val="center"/>
          </w:tcPr>
          <w:p w14:paraId="08FDA7F8" w14:textId="6BE36128" w:rsidR="00BD26D8" w:rsidRPr="00D335E2" w:rsidRDefault="00BD26D8" w:rsidP="0078504E">
            <w:pPr>
              <w:jc w:val="center"/>
              <w:rPr>
                <w:sz w:val="20"/>
                <w:szCs w:val="20"/>
              </w:rPr>
            </w:pPr>
            <w:r w:rsidRPr="00D335E2">
              <w:rPr>
                <w:b/>
                <w:bCs/>
                <w:sz w:val="20"/>
                <w:szCs w:val="20"/>
              </w:rPr>
              <w:t>0,0</w:t>
            </w:r>
          </w:p>
        </w:tc>
        <w:tc>
          <w:tcPr>
            <w:tcW w:w="345" w:type="pct"/>
            <w:shd w:val="clear" w:color="auto" w:fill="auto"/>
            <w:vAlign w:val="center"/>
          </w:tcPr>
          <w:p w14:paraId="06217E62" w14:textId="0D13251C" w:rsidR="00BD26D8" w:rsidRPr="00D335E2" w:rsidRDefault="00BD26D8" w:rsidP="0078504E">
            <w:pPr>
              <w:jc w:val="center"/>
              <w:rPr>
                <w:sz w:val="20"/>
                <w:szCs w:val="20"/>
              </w:rPr>
            </w:pPr>
            <w:r w:rsidRPr="00D335E2">
              <w:rPr>
                <w:b/>
                <w:bCs/>
                <w:sz w:val="20"/>
                <w:szCs w:val="20"/>
              </w:rPr>
              <w:t>0,0</w:t>
            </w:r>
          </w:p>
        </w:tc>
        <w:tc>
          <w:tcPr>
            <w:tcW w:w="339" w:type="pct"/>
            <w:shd w:val="clear" w:color="auto" w:fill="auto"/>
            <w:vAlign w:val="center"/>
          </w:tcPr>
          <w:p w14:paraId="4DFA2C4C" w14:textId="3283541A" w:rsidR="00BD26D8" w:rsidRPr="00D335E2" w:rsidRDefault="00BD26D8" w:rsidP="0078504E">
            <w:pPr>
              <w:jc w:val="center"/>
              <w:rPr>
                <w:sz w:val="20"/>
                <w:szCs w:val="20"/>
              </w:rPr>
            </w:pPr>
            <w:r w:rsidRPr="00D335E2">
              <w:rPr>
                <w:b/>
                <w:bCs/>
                <w:sz w:val="20"/>
                <w:szCs w:val="20"/>
              </w:rPr>
              <w:t>0,0</w:t>
            </w:r>
          </w:p>
        </w:tc>
      </w:tr>
      <w:tr w:rsidR="00D335E2" w:rsidRPr="00D335E2" w14:paraId="72CFCA8B" w14:textId="77777777" w:rsidTr="00BD26D8">
        <w:trPr>
          <w:cantSplit/>
        </w:trPr>
        <w:tc>
          <w:tcPr>
            <w:tcW w:w="289" w:type="pct"/>
            <w:vAlign w:val="center"/>
          </w:tcPr>
          <w:p w14:paraId="15F6C5BA" w14:textId="24D8AD3A" w:rsidR="00BD26D8" w:rsidRPr="00D335E2" w:rsidRDefault="00BD26D8" w:rsidP="002C0897">
            <w:pPr>
              <w:pStyle w:val="af3"/>
              <w:jc w:val="left"/>
              <w:rPr>
                <w:sz w:val="20"/>
                <w:szCs w:val="20"/>
              </w:rPr>
            </w:pPr>
            <w:r w:rsidRPr="00D335E2">
              <w:rPr>
                <w:sz w:val="20"/>
                <w:szCs w:val="20"/>
              </w:rPr>
              <w:t>3.1</w:t>
            </w:r>
          </w:p>
        </w:tc>
        <w:tc>
          <w:tcPr>
            <w:tcW w:w="1582" w:type="pct"/>
            <w:shd w:val="clear" w:color="auto" w:fill="auto"/>
            <w:vAlign w:val="center"/>
          </w:tcPr>
          <w:p w14:paraId="370C3D13" w14:textId="400DBC67" w:rsidR="00BD26D8" w:rsidRPr="00D335E2" w:rsidRDefault="00BD26D8" w:rsidP="002C0897">
            <w:pPr>
              <w:pStyle w:val="af3"/>
              <w:jc w:val="left"/>
              <w:rPr>
                <w:sz w:val="20"/>
                <w:szCs w:val="20"/>
              </w:rPr>
            </w:pPr>
            <w:r w:rsidRPr="00D335E2">
              <w:rPr>
                <w:sz w:val="20"/>
                <w:szCs w:val="20"/>
              </w:rPr>
              <w:t>п. Усть-Юган (</w:t>
            </w:r>
            <w:r w:rsidR="003D3A48" w:rsidRPr="00D335E2">
              <w:rPr>
                <w:sz w:val="20"/>
                <w:szCs w:val="20"/>
              </w:rPr>
              <w:t>ст. Усть-Юган</w:t>
            </w:r>
            <w:r w:rsidRPr="00D335E2">
              <w:rPr>
                <w:sz w:val="20"/>
                <w:szCs w:val="20"/>
              </w:rPr>
              <w:t>)</w:t>
            </w:r>
          </w:p>
        </w:tc>
        <w:tc>
          <w:tcPr>
            <w:tcW w:w="430" w:type="pct"/>
          </w:tcPr>
          <w:p w14:paraId="6B8FC6D6" w14:textId="24A23104" w:rsidR="00BD26D8" w:rsidRPr="00D335E2" w:rsidRDefault="00BD26D8" w:rsidP="002C0897">
            <w:pPr>
              <w:jc w:val="center"/>
              <w:rPr>
                <w:sz w:val="20"/>
                <w:szCs w:val="20"/>
              </w:rPr>
            </w:pPr>
            <w:r w:rsidRPr="00D335E2">
              <w:rPr>
                <w:sz w:val="20"/>
                <w:szCs w:val="20"/>
              </w:rPr>
              <w:t>0,0</w:t>
            </w:r>
          </w:p>
        </w:tc>
        <w:tc>
          <w:tcPr>
            <w:tcW w:w="343" w:type="pct"/>
            <w:shd w:val="clear" w:color="auto" w:fill="auto"/>
            <w:vAlign w:val="center"/>
          </w:tcPr>
          <w:p w14:paraId="05CBDDC8" w14:textId="346C12EE" w:rsidR="00BD26D8" w:rsidRPr="00D335E2" w:rsidRDefault="00BD26D8" w:rsidP="002C0897">
            <w:pPr>
              <w:jc w:val="center"/>
              <w:rPr>
                <w:sz w:val="20"/>
                <w:szCs w:val="20"/>
              </w:rPr>
            </w:pPr>
            <w:r w:rsidRPr="00D335E2">
              <w:rPr>
                <w:sz w:val="20"/>
                <w:szCs w:val="20"/>
              </w:rPr>
              <w:t>0,0</w:t>
            </w:r>
          </w:p>
        </w:tc>
        <w:tc>
          <w:tcPr>
            <w:tcW w:w="332" w:type="pct"/>
            <w:shd w:val="clear" w:color="auto" w:fill="auto"/>
            <w:vAlign w:val="center"/>
          </w:tcPr>
          <w:p w14:paraId="7907F3A1" w14:textId="311EF606" w:rsidR="00BD26D8" w:rsidRPr="00D335E2" w:rsidRDefault="00BD26D8" w:rsidP="002C0897">
            <w:pPr>
              <w:jc w:val="center"/>
              <w:rPr>
                <w:sz w:val="20"/>
                <w:szCs w:val="20"/>
              </w:rPr>
            </w:pPr>
            <w:r w:rsidRPr="00D335E2">
              <w:rPr>
                <w:sz w:val="20"/>
                <w:szCs w:val="20"/>
              </w:rPr>
              <w:t>0,0</w:t>
            </w:r>
          </w:p>
        </w:tc>
        <w:tc>
          <w:tcPr>
            <w:tcW w:w="332" w:type="pct"/>
            <w:shd w:val="clear" w:color="auto" w:fill="auto"/>
            <w:vAlign w:val="center"/>
          </w:tcPr>
          <w:p w14:paraId="411A6D9C" w14:textId="0BD11B8D" w:rsidR="00BD26D8" w:rsidRPr="00D335E2" w:rsidRDefault="00BD26D8" w:rsidP="002C0897">
            <w:pPr>
              <w:jc w:val="center"/>
              <w:rPr>
                <w:sz w:val="20"/>
                <w:szCs w:val="20"/>
              </w:rPr>
            </w:pPr>
            <w:r w:rsidRPr="00D335E2">
              <w:rPr>
                <w:sz w:val="20"/>
                <w:szCs w:val="20"/>
              </w:rPr>
              <w:t>0,0</w:t>
            </w:r>
          </w:p>
        </w:tc>
        <w:tc>
          <w:tcPr>
            <w:tcW w:w="332" w:type="pct"/>
            <w:shd w:val="clear" w:color="auto" w:fill="auto"/>
            <w:vAlign w:val="center"/>
          </w:tcPr>
          <w:p w14:paraId="2DEBD8E8" w14:textId="701A9BC1" w:rsidR="00BD26D8" w:rsidRPr="00D335E2" w:rsidRDefault="00BD26D8" w:rsidP="002C0897">
            <w:pPr>
              <w:jc w:val="center"/>
              <w:rPr>
                <w:sz w:val="20"/>
                <w:szCs w:val="20"/>
              </w:rPr>
            </w:pPr>
            <w:r w:rsidRPr="00D335E2">
              <w:rPr>
                <w:sz w:val="20"/>
                <w:szCs w:val="20"/>
              </w:rPr>
              <w:t>0,0</w:t>
            </w:r>
          </w:p>
        </w:tc>
        <w:tc>
          <w:tcPr>
            <w:tcW w:w="332" w:type="pct"/>
            <w:vAlign w:val="center"/>
          </w:tcPr>
          <w:p w14:paraId="4BED10F3" w14:textId="47D62968" w:rsidR="00BD26D8" w:rsidRPr="00D335E2" w:rsidRDefault="00BD26D8" w:rsidP="002C0897">
            <w:pPr>
              <w:jc w:val="center"/>
              <w:rPr>
                <w:sz w:val="20"/>
                <w:szCs w:val="20"/>
              </w:rPr>
            </w:pPr>
            <w:r w:rsidRPr="00D335E2">
              <w:rPr>
                <w:sz w:val="20"/>
                <w:szCs w:val="20"/>
              </w:rPr>
              <w:t>0,0</w:t>
            </w:r>
          </w:p>
        </w:tc>
        <w:tc>
          <w:tcPr>
            <w:tcW w:w="345" w:type="pct"/>
            <w:shd w:val="clear" w:color="auto" w:fill="auto"/>
            <w:vAlign w:val="center"/>
          </w:tcPr>
          <w:p w14:paraId="60B01DDB" w14:textId="7DFF6301" w:rsidR="00BD26D8" w:rsidRPr="00D335E2" w:rsidRDefault="00BD26D8" w:rsidP="002C0897">
            <w:pPr>
              <w:jc w:val="center"/>
              <w:rPr>
                <w:sz w:val="20"/>
                <w:szCs w:val="20"/>
              </w:rPr>
            </w:pPr>
            <w:r w:rsidRPr="00D335E2">
              <w:rPr>
                <w:sz w:val="20"/>
                <w:szCs w:val="20"/>
              </w:rPr>
              <w:t>0,0</w:t>
            </w:r>
          </w:p>
        </w:tc>
        <w:tc>
          <w:tcPr>
            <w:tcW w:w="345" w:type="pct"/>
            <w:shd w:val="clear" w:color="auto" w:fill="auto"/>
            <w:vAlign w:val="center"/>
          </w:tcPr>
          <w:p w14:paraId="5F7643C2" w14:textId="4986109A" w:rsidR="00BD26D8" w:rsidRPr="00D335E2" w:rsidRDefault="00BD26D8" w:rsidP="002C0897">
            <w:pPr>
              <w:jc w:val="center"/>
              <w:rPr>
                <w:sz w:val="20"/>
                <w:szCs w:val="20"/>
              </w:rPr>
            </w:pPr>
            <w:r w:rsidRPr="00D335E2">
              <w:rPr>
                <w:sz w:val="20"/>
                <w:szCs w:val="20"/>
              </w:rPr>
              <w:t>0,0</w:t>
            </w:r>
          </w:p>
        </w:tc>
        <w:tc>
          <w:tcPr>
            <w:tcW w:w="339" w:type="pct"/>
            <w:shd w:val="clear" w:color="auto" w:fill="auto"/>
            <w:vAlign w:val="center"/>
          </w:tcPr>
          <w:p w14:paraId="57124437" w14:textId="481D3DCD" w:rsidR="00BD26D8" w:rsidRPr="00D335E2" w:rsidRDefault="00BD26D8" w:rsidP="002C0897">
            <w:pPr>
              <w:jc w:val="center"/>
              <w:rPr>
                <w:sz w:val="20"/>
                <w:szCs w:val="20"/>
              </w:rPr>
            </w:pPr>
            <w:r w:rsidRPr="00D335E2">
              <w:rPr>
                <w:sz w:val="20"/>
                <w:szCs w:val="20"/>
              </w:rPr>
              <w:t>0,0</w:t>
            </w:r>
          </w:p>
        </w:tc>
      </w:tr>
      <w:tr w:rsidR="00D335E2" w:rsidRPr="00D335E2" w14:paraId="20FF4483" w14:textId="77777777" w:rsidTr="00BD26D8">
        <w:trPr>
          <w:cantSplit/>
        </w:trPr>
        <w:tc>
          <w:tcPr>
            <w:tcW w:w="289" w:type="pct"/>
            <w:vAlign w:val="center"/>
          </w:tcPr>
          <w:p w14:paraId="033CA516" w14:textId="0A3FAEB0" w:rsidR="00BD26D8" w:rsidRPr="00D335E2" w:rsidRDefault="00BD26D8" w:rsidP="002C0897">
            <w:pPr>
              <w:pStyle w:val="af3"/>
              <w:jc w:val="left"/>
              <w:rPr>
                <w:sz w:val="20"/>
                <w:szCs w:val="20"/>
              </w:rPr>
            </w:pPr>
            <w:r w:rsidRPr="00D335E2">
              <w:rPr>
                <w:sz w:val="20"/>
                <w:szCs w:val="20"/>
              </w:rPr>
              <w:t>3.2</w:t>
            </w:r>
          </w:p>
        </w:tc>
        <w:tc>
          <w:tcPr>
            <w:tcW w:w="1582" w:type="pct"/>
            <w:shd w:val="clear" w:color="auto" w:fill="auto"/>
            <w:vAlign w:val="center"/>
          </w:tcPr>
          <w:p w14:paraId="4895E621" w14:textId="120B6DE6" w:rsidR="00BD26D8" w:rsidRPr="00D335E2" w:rsidRDefault="00BD26D8" w:rsidP="002C0897">
            <w:pPr>
              <w:pStyle w:val="af3"/>
              <w:jc w:val="left"/>
              <w:rPr>
                <w:sz w:val="20"/>
                <w:szCs w:val="20"/>
              </w:rPr>
            </w:pPr>
            <w:r w:rsidRPr="00D335E2">
              <w:rPr>
                <w:sz w:val="20"/>
                <w:szCs w:val="20"/>
              </w:rPr>
              <w:t>п. Усть-Юган (северная часть)</w:t>
            </w:r>
          </w:p>
        </w:tc>
        <w:tc>
          <w:tcPr>
            <w:tcW w:w="430" w:type="pct"/>
          </w:tcPr>
          <w:p w14:paraId="39AA4F1E" w14:textId="7E2513D4" w:rsidR="00BD26D8" w:rsidRPr="00D335E2" w:rsidRDefault="00BD26D8" w:rsidP="002C0897">
            <w:pPr>
              <w:jc w:val="center"/>
              <w:rPr>
                <w:sz w:val="20"/>
                <w:szCs w:val="20"/>
              </w:rPr>
            </w:pPr>
            <w:r w:rsidRPr="00D335E2">
              <w:rPr>
                <w:sz w:val="20"/>
                <w:szCs w:val="20"/>
              </w:rPr>
              <w:t>0,0</w:t>
            </w:r>
          </w:p>
        </w:tc>
        <w:tc>
          <w:tcPr>
            <w:tcW w:w="343" w:type="pct"/>
            <w:shd w:val="clear" w:color="auto" w:fill="auto"/>
            <w:vAlign w:val="center"/>
          </w:tcPr>
          <w:p w14:paraId="55A9F52F" w14:textId="7CD5E45A" w:rsidR="00BD26D8" w:rsidRPr="00D335E2" w:rsidRDefault="00BD26D8" w:rsidP="002C0897">
            <w:pPr>
              <w:jc w:val="center"/>
              <w:rPr>
                <w:sz w:val="20"/>
                <w:szCs w:val="20"/>
              </w:rPr>
            </w:pPr>
            <w:r w:rsidRPr="00D335E2">
              <w:rPr>
                <w:sz w:val="20"/>
                <w:szCs w:val="20"/>
              </w:rPr>
              <w:t>0,0</w:t>
            </w:r>
          </w:p>
        </w:tc>
        <w:tc>
          <w:tcPr>
            <w:tcW w:w="332" w:type="pct"/>
            <w:shd w:val="clear" w:color="auto" w:fill="auto"/>
            <w:vAlign w:val="center"/>
          </w:tcPr>
          <w:p w14:paraId="742FEA42" w14:textId="34A63E51" w:rsidR="00BD26D8" w:rsidRPr="00D335E2" w:rsidRDefault="00BD26D8" w:rsidP="002C0897">
            <w:pPr>
              <w:jc w:val="center"/>
              <w:rPr>
                <w:sz w:val="20"/>
                <w:szCs w:val="20"/>
              </w:rPr>
            </w:pPr>
            <w:r w:rsidRPr="00D335E2">
              <w:rPr>
                <w:sz w:val="20"/>
                <w:szCs w:val="20"/>
              </w:rPr>
              <w:t>0,2</w:t>
            </w:r>
          </w:p>
        </w:tc>
        <w:tc>
          <w:tcPr>
            <w:tcW w:w="332" w:type="pct"/>
            <w:shd w:val="clear" w:color="auto" w:fill="auto"/>
            <w:vAlign w:val="center"/>
          </w:tcPr>
          <w:p w14:paraId="6D3ACC2D" w14:textId="68B1795F" w:rsidR="00BD26D8" w:rsidRPr="00D335E2" w:rsidRDefault="00BD26D8" w:rsidP="002C0897">
            <w:pPr>
              <w:jc w:val="center"/>
              <w:rPr>
                <w:sz w:val="20"/>
                <w:szCs w:val="20"/>
              </w:rPr>
            </w:pPr>
            <w:r w:rsidRPr="00D335E2">
              <w:rPr>
                <w:sz w:val="20"/>
                <w:szCs w:val="20"/>
              </w:rPr>
              <w:t>0,1</w:t>
            </w:r>
          </w:p>
        </w:tc>
        <w:tc>
          <w:tcPr>
            <w:tcW w:w="332" w:type="pct"/>
            <w:shd w:val="clear" w:color="auto" w:fill="auto"/>
            <w:vAlign w:val="center"/>
          </w:tcPr>
          <w:p w14:paraId="03B7D143" w14:textId="7B8A2A71" w:rsidR="00BD26D8" w:rsidRPr="00D335E2" w:rsidRDefault="00BD26D8" w:rsidP="002C0897">
            <w:pPr>
              <w:jc w:val="center"/>
              <w:rPr>
                <w:sz w:val="20"/>
                <w:szCs w:val="20"/>
              </w:rPr>
            </w:pPr>
            <w:r w:rsidRPr="00D335E2">
              <w:rPr>
                <w:sz w:val="20"/>
                <w:szCs w:val="20"/>
              </w:rPr>
              <w:t>0,1</w:t>
            </w:r>
          </w:p>
        </w:tc>
        <w:tc>
          <w:tcPr>
            <w:tcW w:w="332" w:type="pct"/>
            <w:vAlign w:val="center"/>
          </w:tcPr>
          <w:p w14:paraId="3DE3B502" w14:textId="7E8B37B2" w:rsidR="00BD26D8" w:rsidRPr="00D335E2" w:rsidRDefault="00BD26D8" w:rsidP="002C0897">
            <w:pPr>
              <w:jc w:val="center"/>
              <w:rPr>
                <w:sz w:val="20"/>
                <w:szCs w:val="20"/>
              </w:rPr>
            </w:pPr>
            <w:r w:rsidRPr="00D335E2">
              <w:rPr>
                <w:sz w:val="20"/>
                <w:szCs w:val="20"/>
              </w:rPr>
              <w:t>0,0</w:t>
            </w:r>
          </w:p>
        </w:tc>
        <w:tc>
          <w:tcPr>
            <w:tcW w:w="345" w:type="pct"/>
            <w:shd w:val="clear" w:color="auto" w:fill="auto"/>
            <w:vAlign w:val="center"/>
          </w:tcPr>
          <w:p w14:paraId="63A3D402" w14:textId="3DE4913D" w:rsidR="00BD26D8" w:rsidRPr="00D335E2" w:rsidRDefault="00BD26D8" w:rsidP="002C0897">
            <w:pPr>
              <w:jc w:val="center"/>
              <w:rPr>
                <w:sz w:val="20"/>
                <w:szCs w:val="20"/>
              </w:rPr>
            </w:pPr>
            <w:r w:rsidRPr="00D335E2">
              <w:rPr>
                <w:sz w:val="20"/>
                <w:szCs w:val="20"/>
              </w:rPr>
              <w:t>0,0</w:t>
            </w:r>
          </w:p>
        </w:tc>
        <w:tc>
          <w:tcPr>
            <w:tcW w:w="345" w:type="pct"/>
            <w:shd w:val="clear" w:color="auto" w:fill="auto"/>
            <w:vAlign w:val="center"/>
          </w:tcPr>
          <w:p w14:paraId="1F09391B" w14:textId="04A4A875" w:rsidR="00BD26D8" w:rsidRPr="00D335E2" w:rsidRDefault="00BD26D8" w:rsidP="002C0897">
            <w:pPr>
              <w:jc w:val="center"/>
              <w:rPr>
                <w:sz w:val="20"/>
                <w:szCs w:val="20"/>
              </w:rPr>
            </w:pPr>
            <w:r w:rsidRPr="00D335E2">
              <w:rPr>
                <w:sz w:val="20"/>
                <w:szCs w:val="20"/>
              </w:rPr>
              <w:t>0,0</w:t>
            </w:r>
          </w:p>
        </w:tc>
        <w:tc>
          <w:tcPr>
            <w:tcW w:w="339" w:type="pct"/>
            <w:shd w:val="clear" w:color="auto" w:fill="auto"/>
            <w:vAlign w:val="center"/>
          </w:tcPr>
          <w:p w14:paraId="3FE07542" w14:textId="15B2DFC8" w:rsidR="00BD26D8" w:rsidRPr="00D335E2" w:rsidRDefault="00BD26D8" w:rsidP="002C0897">
            <w:pPr>
              <w:jc w:val="center"/>
              <w:rPr>
                <w:sz w:val="20"/>
                <w:szCs w:val="20"/>
              </w:rPr>
            </w:pPr>
            <w:r w:rsidRPr="00D335E2">
              <w:rPr>
                <w:sz w:val="20"/>
                <w:szCs w:val="20"/>
              </w:rPr>
              <w:t>0,0</w:t>
            </w:r>
          </w:p>
        </w:tc>
      </w:tr>
      <w:tr w:rsidR="00BD26D8" w:rsidRPr="00D335E2" w14:paraId="14EB650F" w14:textId="77777777" w:rsidTr="00BD26D8">
        <w:trPr>
          <w:cantSplit/>
        </w:trPr>
        <w:tc>
          <w:tcPr>
            <w:tcW w:w="289" w:type="pct"/>
            <w:vAlign w:val="center"/>
          </w:tcPr>
          <w:p w14:paraId="75BF5EEF" w14:textId="61D3CED6" w:rsidR="00BD26D8" w:rsidRPr="00D335E2" w:rsidRDefault="00BD26D8" w:rsidP="002C0897">
            <w:pPr>
              <w:pStyle w:val="af3"/>
              <w:jc w:val="left"/>
              <w:rPr>
                <w:sz w:val="20"/>
                <w:szCs w:val="20"/>
              </w:rPr>
            </w:pPr>
            <w:r w:rsidRPr="00D335E2">
              <w:rPr>
                <w:sz w:val="20"/>
                <w:szCs w:val="20"/>
              </w:rPr>
              <w:t>3.3</w:t>
            </w:r>
          </w:p>
        </w:tc>
        <w:tc>
          <w:tcPr>
            <w:tcW w:w="1582" w:type="pct"/>
            <w:shd w:val="clear" w:color="auto" w:fill="auto"/>
            <w:vAlign w:val="center"/>
          </w:tcPr>
          <w:p w14:paraId="49A9EFB0" w14:textId="3E49F8B9" w:rsidR="00BD26D8" w:rsidRPr="00D335E2" w:rsidRDefault="00BD26D8" w:rsidP="002C0897">
            <w:pPr>
              <w:pStyle w:val="af3"/>
              <w:jc w:val="left"/>
              <w:rPr>
                <w:sz w:val="20"/>
                <w:szCs w:val="20"/>
              </w:rPr>
            </w:pPr>
            <w:r w:rsidRPr="00D335E2">
              <w:rPr>
                <w:sz w:val="20"/>
                <w:szCs w:val="20"/>
              </w:rPr>
              <w:t>п. Юганская Обь</w:t>
            </w:r>
          </w:p>
        </w:tc>
        <w:tc>
          <w:tcPr>
            <w:tcW w:w="430" w:type="pct"/>
          </w:tcPr>
          <w:p w14:paraId="175CFCE5" w14:textId="37212D70" w:rsidR="00BD26D8" w:rsidRPr="00D335E2" w:rsidRDefault="00BD26D8" w:rsidP="002C0897">
            <w:pPr>
              <w:jc w:val="center"/>
              <w:rPr>
                <w:sz w:val="20"/>
                <w:szCs w:val="20"/>
              </w:rPr>
            </w:pPr>
            <w:r w:rsidRPr="00D335E2">
              <w:rPr>
                <w:sz w:val="20"/>
                <w:szCs w:val="20"/>
              </w:rPr>
              <w:t>0,0</w:t>
            </w:r>
          </w:p>
        </w:tc>
        <w:tc>
          <w:tcPr>
            <w:tcW w:w="343" w:type="pct"/>
            <w:shd w:val="clear" w:color="auto" w:fill="auto"/>
            <w:vAlign w:val="center"/>
          </w:tcPr>
          <w:p w14:paraId="655E9B61" w14:textId="13D9EBB6" w:rsidR="00BD26D8" w:rsidRPr="00D335E2" w:rsidRDefault="00BD26D8" w:rsidP="002C0897">
            <w:pPr>
              <w:jc w:val="center"/>
              <w:rPr>
                <w:sz w:val="20"/>
                <w:szCs w:val="20"/>
              </w:rPr>
            </w:pPr>
            <w:r w:rsidRPr="00D335E2">
              <w:rPr>
                <w:sz w:val="20"/>
                <w:szCs w:val="20"/>
              </w:rPr>
              <w:t>0,0</w:t>
            </w:r>
          </w:p>
        </w:tc>
        <w:tc>
          <w:tcPr>
            <w:tcW w:w="332" w:type="pct"/>
            <w:shd w:val="clear" w:color="auto" w:fill="auto"/>
            <w:vAlign w:val="center"/>
          </w:tcPr>
          <w:p w14:paraId="797BCF4C" w14:textId="2A344F27" w:rsidR="00BD26D8" w:rsidRPr="00D335E2" w:rsidRDefault="00BD26D8" w:rsidP="002C0897">
            <w:pPr>
              <w:jc w:val="center"/>
              <w:rPr>
                <w:sz w:val="20"/>
                <w:szCs w:val="20"/>
              </w:rPr>
            </w:pPr>
            <w:r w:rsidRPr="00D335E2">
              <w:rPr>
                <w:sz w:val="20"/>
                <w:szCs w:val="20"/>
              </w:rPr>
              <w:t>0,0</w:t>
            </w:r>
          </w:p>
        </w:tc>
        <w:tc>
          <w:tcPr>
            <w:tcW w:w="332" w:type="pct"/>
            <w:shd w:val="clear" w:color="auto" w:fill="auto"/>
            <w:vAlign w:val="center"/>
          </w:tcPr>
          <w:p w14:paraId="1DCC8881" w14:textId="33CD6130" w:rsidR="00BD26D8" w:rsidRPr="00D335E2" w:rsidRDefault="00BD26D8" w:rsidP="002C0897">
            <w:pPr>
              <w:jc w:val="center"/>
              <w:rPr>
                <w:sz w:val="20"/>
                <w:szCs w:val="20"/>
              </w:rPr>
            </w:pPr>
            <w:r w:rsidRPr="00D335E2">
              <w:rPr>
                <w:sz w:val="20"/>
                <w:szCs w:val="20"/>
              </w:rPr>
              <w:t>0,0</w:t>
            </w:r>
          </w:p>
        </w:tc>
        <w:tc>
          <w:tcPr>
            <w:tcW w:w="332" w:type="pct"/>
            <w:shd w:val="clear" w:color="auto" w:fill="auto"/>
            <w:vAlign w:val="center"/>
          </w:tcPr>
          <w:p w14:paraId="4A9D73EF" w14:textId="691635FE" w:rsidR="00BD26D8" w:rsidRPr="00D335E2" w:rsidRDefault="00BD26D8" w:rsidP="002C0897">
            <w:pPr>
              <w:jc w:val="center"/>
              <w:rPr>
                <w:sz w:val="20"/>
                <w:szCs w:val="20"/>
              </w:rPr>
            </w:pPr>
            <w:r w:rsidRPr="00D335E2">
              <w:rPr>
                <w:sz w:val="20"/>
                <w:szCs w:val="20"/>
              </w:rPr>
              <w:t>0,0</w:t>
            </w:r>
          </w:p>
        </w:tc>
        <w:tc>
          <w:tcPr>
            <w:tcW w:w="332" w:type="pct"/>
            <w:vAlign w:val="center"/>
          </w:tcPr>
          <w:p w14:paraId="15758513" w14:textId="14223D06" w:rsidR="00BD26D8" w:rsidRPr="00D335E2" w:rsidRDefault="00BD26D8" w:rsidP="002C0897">
            <w:pPr>
              <w:jc w:val="center"/>
              <w:rPr>
                <w:sz w:val="20"/>
                <w:szCs w:val="20"/>
              </w:rPr>
            </w:pPr>
            <w:r w:rsidRPr="00D335E2">
              <w:rPr>
                <w:sz w:val="20"/>
                <w:szCs w:val="20"/>
              </w:rPr>
              <w:t>0,0</w:t>
            </w:r>
          </w:p>
        </w:tc>
        <w:tc>
          <w:tcPr>
            <w:tcW w:w="345" w:type="pct"/>
            <w:shd w:val="clear" w:color="auto" w:fill="auto"/>
            <w:vAlign w:val="center"/>
          </w:tcPr>
          <w:p w14:paraId="587ED6EF" w14:textId="008BCA4D" w:rsidR="00BD26D8" w:rsidRPr="00D335E2" w:rsidRDefault="00BD26D8" w:rsidP="002C0897">
            <w:pPr>
              <w:jc w:val="center"/>
              <w:rPr>
                <w:sz w:val="20"/>
                <w:szCs w:val="20"/>
              </w:rPr>
            </w:pPr>
            <w:r w:rsidRPr="00D335E2">
              <w:rPr>
                <w:sz w:val="20"/>
                <w:szCs w:val="20"/>
              </w:rPr>
              <w:t>0,0</w:t>
            </w:r>
          </w:p>
        </w:tc>
        <w:tc>
          <w:tcPr>
            <w:tcW w:w="345" w:type="pct"/>
            <w:shd w:val="clear" w:color="auto" w:fill="auto"/>
            <w:vAlign w:val="center"/>
          </w:tcPr>
          <w:p w14:paraId="15086F09" w14:textId="0DDCAB84" w:rsidR="00BD26D8" w:rsidRPr="00D335E2" w:rsidRDefault="00BD26D8" w:rsidP="002C0897">
            <w:pPr>
              <w:jc w:val="center"/>
              <w:rPr>
                <w:sz w:val="20"/>
                <w:szCs w:val="20"/>
              </w:rPr>
            </w:pPr>
            <w:r w:rsidRPr="00D335E2">
              <w:rPr>
                <w:sz w:val="20"/>
                <w:szCs w:val="20"/>
              </w:rPr>
              <w:t>0,0</w:t>
            </w:r>
          </w:p>
        </w:tc>
        <w:tc>
          <w:tcPr>
            <w:tcW w:w="339" w:type="pct"/>
            <w:shd w:val="clear" w:color="auto" w:fill="auto"/>
            <w:vAlign w:val="center"/>
          </w:tcPr>
          <w:p w14:paraId="7F98686F" w14:textId="52E97900" w:rsidR="00BD26D8" w:rsidRPr="00D335E2" w:rsidRDefault="00BD26D8" w:rsidP="002C0897">
            <w:pPr>
              <w:jc w:val="center"/>
              <w:rPr>
                <w:sz w:val="20"/>
                <w:szCs w:val="20"/>
              </w:rPr>
            </w:pPr>
            <w:r w:rsidRPr="00D335E2">
              <w:rPr>
                <w:sz w:val="20"/>
                <w:szCs w:val="20"/>
              </w:rPr>
              <w:t>0,0</w:t>
            </w:r>
          </w:p>
        </w:tc>
      </w:tr>
    </w:tbl>
    <w:p w14:paraId="195686B9" w14:textId="77777777" w:rsidR="0078504E" w:rsidRPr="00D335E2" w:rsidRDefault="0078504E" w:rsidP="004976CD">
      <w:pPr>
        <w:pStyle w:val="a5"/>
        <w:rPr>
          <w:b/>
          <w:bCs/>
          <w:sz w:val="22"/>
          <w:szCs w:val="22"/>
        </w:rPr>
      </w:pPr>
    </w:p>
    <w:p w14:paraId="62DA5433" w14:textId="415606D4" w:rsidR="005D1EAD" w:rsidRPr="00D335E2" w:rsidRDefault="005D1EAD" w:rsidP="008B0DB7">
      <w:pPr>
        <w:pStyle w:val="af"/>
      </w:pPr>
      <w:bookmarkStart w:id="158" w:name="_Ref412557325"/>
      <w:r w:rsidRPr="00D335E2">
        <w:t xml:space="preserve">Таблица </w:t>
      </w:r>
      <w:r w:rsidR="00607E85" w:rsidRPr="00D335E2">
        <w:rPr>
          <w:noProof/>
        </w:rPr>
        <w:fldChar w:fldCharType="begin"/>
      </w:r>
      <w:r w:rsidR="00607E85" w:rsidRPr="00D335E2">
        <w:rPr>
          <w:noProof/>
        </w:rPr>
        <w:instrText xml:space="preserve"> SEQ Таблица \* ARABIC </w:instrText>
      </w:r>
      <w:r w:rsidR="00607E85" w:rsidRPr="00D335E2">
        <w:rPr>
          <w:noProof/>
        </w:rPr>
        <w:fldChar w:fldCharType="separate"/>
      </w:r>
      <w:r w:rsidR="00102410">
        <w:rPr>
          <w:noProof/>
        </w:rPr>
        <w:t>13</w:t>
      </w:r>
      <w:r w:rsidR="00607E85" w:rsidRPr="00D335E2">
        <w:rPr>
          <w:noProof/>
        </w:rPr>
        <w:fldChar w:fldCharType="end"/>
      </w:r>
      <w:bookmarkEnd w:id="158"/>
      <w:r w:rsidRPr="00D335E2">
        <w:t xml:space="preserve"> Перспективные показатели площадей </w:t>
      </w:r>
      <w:r w:rsidR="00A30BE8" w:rsidRPr="00D335E2">
        <w:t xml:space="preserve">зданий социально-значимых объектов </w:t>
      </w:r>
      <w:r w:rsidR="0098434E" w:rsidRPr="00D335E2">
        <w:t>сельско</w:t>
      </w:r>
      <w:r w:rsidR="00A817BE" w:rsidRPr="00D335E2">
        <w:t xml:space="preserve">го поселения </w:t>
      </w:r>
      <w:r w:rsidR="0098434E" w:rsidRPr="00D335E2">
        <w:t>Усть-Юган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3292"/>
        <w:gridCol w:w="870"/>
        <w:gridCol w:w="661"/>
        <w:gridCol w:w="661"/>
        <w:gridCol w:w="661"/>
        <w:gridCol w:w="661"/>
        <w:gridCol w:w="661"/>
        <w:gridCol w:w="699"/>
        <w:gridCol w:w="699"/>
        <w:gridCol w:w="695"/>
      </w:tblGrid>
      <w:tr w:rsidR="00D335E2" w:rsidRPr="00D335E2" w14:paraId="16F90200" w14:textId="77777777" w:rsidTr="00CC01A2">
        <w:trPr>
          <w:cantSplit/>
          <w:tblHeader/>
        </w:trPr>
        <w:tc>
          <w:tcPr>
            <w:tcW w:w="284" w:type="pct"/>
            <w:shd w:val="clear" w:color="auto" w:fill="auto"/>
            <w:vAlign w:val="center"/>
          </w:tcPr>
          <w:p w14:paraId="6A0DDAF6" w14:textId="6B5883AE" w:rsidR="002C0897" w:rsidRPr="00D335E2" w:rsidRDefault="002C0897" w:rsidP="002C0897">
            <w:pPr>
              <w:jc w:val="center"/>
              <w:rPr>
                <w:b/>
                <w:sz w:val="20"/>
                <w:szCs w:val="20"/>
              </w:rPr>
            </w:pPr>
            <w:r w:rsidRPr="00D335E2">
              <w:rPr>
                <w:b/>
                <w:sz w:val="20"/>
                <w:szCs w:val="20"/>
              </w:rPr>
              <w:t>№ п/п</w:t>
            </w:r>
          </w:p>
        </w:tc>
        <w:tc>
          <w:tcPr>
            <w:tcW w:w="1624" w:type="pct"/>
            <w:shd w:val="clear" w:color="auto" w:fill="auto"/>
            <w:vAlign w:val="center"/>
          </w:tcPr>
          <w:p w14:paraId="2C3F2055" w14:textId="4A376EE3" w:rsidR="002C0897" w:rsidRPr="00D335E2" w:rsidRDefault="002C0897" w:rsidP="002C0897">
            <w:pPr>
              <w:jc w:val="center"/>
              <w:rPr>
                <w:b/>
                <w:sz w:val="20"/>
                <w:szCs w:val="20"/>
              </w:rPr>
            </w:pPr>
            <w:r w:rsidRPr="00D335E2">
              <w:rPr>
                <w:b/>
                <w:sz w:val="20"/>
                <w:szCs w:val="20"/>
              </w:rPr>
              <w:t>Показатели/</w:t>
            </w:r>
            <w:r w:rsidR="00C93505" w:rsidRPr="00D335E2">
              <w:rPr>
                <w:b/>
                <w:sz w:val="20"/>
                <w:szCs w:val="20"/>
              </w:rPr>
              <w:t xml:space="preserve">конец </w:t>
            </w:r>
            <w:r w:rsidRPr="00D335E2">
              <w:rPr>
                <w:b/>
                <w:sz w:val="20"/>
                <w:szCs w:val="20"/>
              </w:rPr>
              <w:t>год</w:t>
            </w:r>
            <w:r w:rsidR="00C93505" w:rsidRPr="00D335E2">
              <w:rPr>
                <w:b/>
                <w:sz w:val="20"/>
                <w:szCs w:val="20"/>
              </w:rPr>
              <w:t>а</w:t>
            </w:r>
          </w:p>
        </w:tc>
        <w:tc>
          <w:tcPr>
            <w:tcW w:w="429" w:type="pct"/>
            <w:shd w:val="clear" w:color="auto" w:fill="auto"/>
            <w:vAlign w:val="center"/>
          </w:tcPr>
          <w:p w14:paraId="6598AEFF" w14:textId="77777777" w:rsidR="002C0897" w:rsidRPr="00D335E2" w:rsidRDefault="002C0897" w:rsidP="002C0897">
            <w:pPr>
              <w:pStyle w:val="af2"/>
            </w:pPr>
            <w:r w:rsidRPr="00D335E2">
              <w:t>2017</w:t>
            </w:r>
          </w:p>
          <w:p w14:paraId="0CC81681" w14:textId="672832A5" w:rsidR="002C0897" w:rsidRPr="00D335E2" w:rsidRDefault="002C0897" w:rsidP="002C0897">
            <w:pPr>
              <w:jc w:val="center"/>
              <w:rPr>
                <w:b/>
                <w:sz w:val="20"/>
                <w:szCs w:val="20"/>
              </w:rPr>
            </w:pPr>
            <w:r w:rsidRPr="00D335E2">
              <w:rPr>
                <w:b/>
                <w:sz w:val="20"/>
                <w:szCs w:val="20"/>
              </w:rPr>
              <w:t>(факт)</w:t>
            </w:r>
          </w:p>
        </w:tc>
        <w:tc>
          <w:tcPr>
            <w:tcW w:w="326" w:type="pct"/>
            <w:shd w:val="clear" w:color="auto" w:fill="auto"/>
            <w:vAlign w:val="center"/>
          </w:tcPr>
          <w:p w14:paraId="7313FA1F" w14:textId="1CE01AFA" w:rsidR="002C0897" w:rsidRPr="00D335E2" w:rsidRDefault="002C0897" w:rsidP="002C0897">
            <w:pPr>
              <w:jc w:val="center"/>
              <w:rPr>
                <w:b/>
                <w:sz w:val="20"/>
                <w:szCs w:val="20"/>
              </w:rPr>
            </w:pPr>
            <w:r w:rsidRPr="00D335E2">
              <w:rPr>
                <w:b/>
                <w:sz w:val="20"/>
                <w:szCs w:val="20"/>
              </w:rPr>
              <w:t>2018</w:t>
            </w:r>
          </w:p>
        </w:tc>
        <w:tc>
          <w:tcPr>
            <w:tcW w:w="326" w:type="pct"/>
            <w:shd w:val="clear" w:color="auto" w:fill="auto"/>
            <w:vAlign w:val="center"/>
          </w:tcPr>
          <w:p w14:paraId="606F7E5B" w14:textId="7518513E" w:rsidR="002C0897" w:rsidRPr="00D335E2" w:rsidRDefault="002C0897" w:rsidP="002C0897">
            <w:pPr>
              <w:jc w:val="center"/>
              <w:rPr>
                <w:b/>
                <w:sz w:val="20"/>
                <w:szCs w:val="20"/>
              </w:rPr>
            </w:pPr>
            <w:r w:rsidRPr="00D335E2">
              <w:rPr>
                <w:b/>
                <w:sz w:val="20"/>
                <w:szCs w:val="20"/>
              </w:rPr>
              <w:t>2019</w:t>
            </w:r>
          </w:p>
        </w:tc>
        <w:tc>
          <w:tcPr>
            <w:tcW w:w="326" w:type="pct"/>
            <w:shd w:val="clear" w:color="auto" w:fill="auto"/>
            <w:vAlign w:val="center"/>
          </w:tcPr>
          <w:p w14:paraId="304F5615" w14:textId="1239824E" w:rsidR="002C0897" w:rsidRPr="00D335E2" w:rsidRDefault="002C0897" w:rsidP="002C0897">
            <w:pPr>
              <w:jc w:val="center"/>
              <w:rPr>
                <w:b/>
                <w:sz w:val="20"/>
                <w:szCs w:val="20"/>
              </w:rPr>
            </w:pPr>
            <w:r w:rsidRPr="00D335E2">
              <w:rPr>
                <w:b/>
                <w:sz w:val="20"/>
                <w:szCs w:val="20"/>
              </w:rPr>
              <w:t>2020</w:t>
            </w:r>
          </w:p>
        </w:tc>
        <w:tc>
          <w:tcPr>
            <w:tcW w:w="326" w:type="pct"/>
            <w:shd w:val="clear" w:color="auto" w:fill="auto"/>
            <w:vAlign w:val="center"/>
          </w:tcPr>
          <w:p w14:paraId="6EA6221E" w14:textId="565649A7" w:rsidR="002C0897" w:rsidRPr="00D335E2" w:rsidRDefault="002C0897" w:rsidP="002C0897">
            <w:pPr>
              <w:jc w:val="center"/>
              <w:rPr>
                <w:b/>
                <w:sz w:val="20"/>
                <w:szCs w:val="20"/>
              </w:rPr>
            </w:pPr>
            <w:r w:rsidRPr="00D335E2">
              <w:rPr>
                <w:b/>
                <w:sz w:val="20"/>
                <w:szCs w:val="20"/>
              </w:rPr>
              <w:t>2021</w:t>
            </w:r>
          </w:p>
        </w:tc>
        <w:tc>
          <w:tcPr>
            <w:tcW w:w="326" w:type="pct"/>
            <w:shd w:val="clear" w:color="auto" w:fill="auto"/>
            <w:vAlign w:val="center"/>
          </w:tcPr>
          <w:p w14:paraId="7677C577" w14:textId="0D340D7A" w:rsidR="002C0897" w:rsidRPr="00D335E2" w:rsidRDefault="002C0897" w:rsidP="002C0897">
            <w:pPr>
              <w:jc w:val="center"/>
              <w:rPr>
                <w:b/>
                <w:sz w:val="20"/>
                <w:szCs w:val="20"/>
              </w:rPr>
            </w:pPr>
            <w:r w:rsidRPr="00D335E2">
              <w:rPr>
                <w:b/>
                <w:sz w:val="20"/>
                <w:szCs w:val="20"/>
              </w:rPr>
              <w:t>2022</w:t>
            </w:r>
          </w:p>
        </w:tc>
        <w:tc>
          <w:tcPr>
            <w:tcW w:w="345" w:type="pct"/>
            <w:shd w:val="clear" w:color="auto" w:fill="auto"/>
            <w:vAlign w:val="center"/>
          </w:tcPr>
          <w:p w14:paraId="758EB4E0" w14:textId="5E63A16C" w:rsidR="002C0897" w:rsidRPr="00D335E2" w:rsidRDefault="002C0897" w:rsidP="002C0897">
            <w:pPr>
              <w:jc w:val="center"/>
              <w:rPr>
                <w:b/>
                <w:sz w:val="20"/>
                <w:szCs w:val="20"/>
              </w:rPr>
            </w:pPr>
            <w:r w:rsidRPr="00D335E2">
              <w:rPr>
                <w:b/>
                <w:sz w:val="20"/>
                <w:szCs w:val="20"/>
              </w:rPr>
              <w:t>2027</w:t>
            </w:r>
          </w:p>
        </w:tc>
        <w:tc>
          <w:tcPr>
            <w:tcW w:w="345" w:type="pct"/>
            <w:shd w:val="clear" w:color="auto" w:fill="auto"/>
            <w:vAlign w:val="center"/>
          </w:tcPr>
          <w:p w14:paraId="7EBDFDD1" w14:textId="02430879" w:rsidR="002C0897" w:rsidRPr="00D335E2" w:rsidRDefault="002C0897" w:rsidP="002C0897">
            <w:pPr>
              <w:jc w:val="center"/>
              <w:rPr>
                <w:b/>
                <w:sz w:val="20"/>
                <w:szCs w:val="20"/>
              </w:rPr>
            </w:pPr>
            <w:r w:rsidRPr="00D335E2">
              <w:rPr>
                <w:b/>
                <w:sz w:val="20"/>
                <w:szCs w:val="20"/>
              </w:rPr>
              <w:t>2032</w:t>
            </w:r>
          </w:p>
        </w:tc>
        <w:tc>
          <w:tcPr>
            <w:tcW w:w="344" w:type="pct"/>
            <w:shd w:val="clear" w:color="auto" w:fill="auto"/>
            <w:vAlign w:val="center"/>
          </w:tcPr>
          <w:p w14:paraId="59BF3249" w14:textId="23B05C58" w:rsidR="002C0897" w:rsidRPr="00D335E2" w:rsidRDefault="002C0897" w:rsidP="002C0897">
            <w:pPr>
              <w:jc w:val="center"/>
              <w:rPr>
                <w:b/>
                <w:sz w:val="20"/>
                <w:szCs w:val="20"/>
              </w:rPr>
            </w:pPr>
            <w:r w:rsidRPr="00D335E2">
              <w:rPr>
                <w:b/>
                <w:sz w:val="20"/>
                <w:szCs w:val="20"/>
              </w:rPr>
              <w:t>2037</w:t>
            </w:r>
          </w:p>
        </w:tc>
      </w:tr>
      <w:tr w:rsidR="00D335E2" w:rsidRPr="00D335E2" w14:paraId="5551CA87" w14:textId="77777777" w:rsidTr="00CC01A2">
        <w:trPr>
          <w:cantSplit/>
        </w:trPr>
        <w:tc>
          <w:tcPr>
            <w:tcW w:w="284" w:type="pct"/>
            <w:shd w:val="clear" w:color="auto" w:fill="auto"/>
            <w:vAlign w:val="center"/>
          </w:tcPr>
          <w:p w14:paraId="5C6674EF" w14:textId="3DC0A9BD" w:rsidR="00CC01A2" w:rsidRPr="00D335E2" w:rsidRDefault="00CC01A2" w:rsidP="0078504E">
            <w:pPr>
              <w:rPr>
                <w:b/>
                <w:sz w:val="20"/>
                <w:szCs w:val="20"/>
              </w:rPr>
            </w:pPr>
            <w:r w:rsidRPr="00D335E2">
              <w:rPr>
                <w:b/>
                <w:sz w:val="20"/>
                <w:szCs w:val="20"/>
              </w:rPr>
              <w:t>1</w:t>
            </w:r>
          </w:p>
        </w:tc>
        <w:tc>
          <w:tcPr>
            <w:tcW w:w="1624" w:type="pct"/>
            <w:shd w:val="clear" w:color="auto" w:fill="auto"/>
            <w:vAlign w:val="center"/>
          </w:tcPr>
          <w:p w14:paraId="69CE678E" w14:textId="5E70CB16" w:rsidR="00CC01A2" w:rsidRPr="00D335E2" w:rsidRDefault="00CC01A2" w:rsidP="0078504E">
            <w:pPr>
              <w:rPr>
                <w:b/>
                <w:sz w:val="20"/>
                <w:szCs w:val="20"/>
              </w:rPr>
            </w:pPr>
            <w:r w:rsidRPr="00D335E2">
              <w:rPr>
                <w:b/>
                <w:sz w:val="20"/>
                <w:szCs w:val="20"/>
              </w:rPr>
              <w:t>Общая площадь общественных зданий, тыс. кв. м общей площади</w:t>
            </w:r>
          </w:p>
        </w:tc>
        <w:tc>
          <w:tcPr>
            <w:tcW w:w="429" w:type="pct"/>
            <w:shd w:val="clear" w:color="auto" w:fill="auto"/>
            <w:vAlign w:val="center"/>
          </w:tcPr>
          <w:p w14:paraId="2E679D36" w14:textId="7E0E15AC" w:rsidR="00CC01A2" w:rsidRPr="00D335E2" w:rsidRDefault="00CC01A2" w:rsidP="00CC01A2">
            <w:pPr>
              <w:jc w:val="center"/>
              <w:rPr>
                <w:sz w:val="20"/>
                <w:szCs w:val="20"/>
              </w:rPr>
            </w:pPr>
            <w:r w:rsidRPr="00D335E2">
              <w:rPr>
                <w:b/>
                <w:bCs/>
                <w:sz w:val="20"/>
                <w:szCs w:val="20"/>
              </w:rPr>
              <w:t>9</w:t>
            </w:r>
          </w:p>
        </w:tc>
        <w:tc>
          <w:tcPr>
            <w:tcW w:w="326" w:type="pct"/>
            <w:shd w:val="clear" w:color="auto" w:fill="auto"/>
            <w:vAlign w:val="center"/>
          </w:tcPr>
          <w:p w14:paraId="5806E64D" w14:textId="7D625181" w:rsidR="00CC01A2" w:rsidRPr="00D335E2" w:rsidRDefault="00CC01A2" w:rsidP="00CC01A2">
            <w:pPr>
              <w:jc w:val="center"/>
              <w:rPr>
                <w:b/>
                <w:sz w:val="20"/>
                <w:szCs w:val="20"/>
              </w:rPr>
            </w:pPr>
            <w:r w:rsidRPr="00D335E2">
              <w:rPr>
                <w:b/>
                <w:bCs/>
                <w:sz w:val="20"/>
                <w:szCs w:val="20"/>
              </w:rPr>
              <w:t>12,8</w:t>
            </w:r>
          </w:p>
        </w:tc>
        <w:tc>
          <w:tcPr>
            <w:tcW w:w="326" w:type="pct"/>
            <w:shd w:val="clear" w:color="auto" w:fill="auto"/>
            <w:vAlign w:val="center"/>
          </w:tcPr>
          <w:p w14:paraId="1BBDEEF8" w14:textId="3FDDC2F7" w:rsidR="00CC01A2" w:rsidRPr="00D335E2" w:rsidRDefault="00CC01A2" w:rsidP="00CC01A2">
            <w:pPr>
              <w:jc w:val="center"/>
              <w:rPr>
                <w:b/>
                <w:sz w:val="20"/>
                <w:szCs w:val="20"/>
              </w:rPr>
            </w:pPr>
            <w:r w:rsidRPr="00D335E2">
              <w:rPr>
                <w:b/>
                <w:bCs/>
                <w:sz w:val="20"/>
                <w:szCs w:val="20"/>
              </w:rPr>
              <w:t>11,9</w:t>
            </w:r>
          </w:p>
        </w:tc>
        <w:tc>
          <w:tcPr>
            <w:tcW w:w="326" w:type="pct"/>
            <w:shd w:val="clear" w:color="auto" w:fill="auto"/>
            <w:vAlign w:val="center"/>
          </w:tcPr>
          <w:p w14:paraId="60854F26" w14:textId="398D565F" w:rsidR="00CC01A2" w:rsidRPr="00D335E2" w:rsidRDefault="00CC01A2" w:rsidP="00CC01A2">
            <w:pPr>
              <w:jc w:val="center"/>
              <w:rPr>
                <w:b/>
                <w:sz w:val="20"/>
                <w:szCs w:val="20"/>
              </w:rPr>
            </w:pPr>
            <w:r w:rsidRPr="00D335E2">
              <w:rPr>
                <w:b/>
                <w:bCs/>
                <w:sz w:val="20"/>
                <w:szCs w:val="20"/>
              </w:rPr>
              <w:t>11,9</w:t>
            </w:r>
          </w:p>
        </w:tc>
        <w:tc>
          <w:tcPr>
            <w:tcW w:w="326" w:type="pct"/>
            <w:shd w:val="clear" w:color="auto" w:fill="auto"/>
            <w:vAlign w:val="center"/>
          </w:tcPr>
          <w:p w14:paraId="753A4157" w14:textId="7E374FC7" w:rsidR="00CC01A2" w:rsidRPr="00D335E2" w:rsidRDefault="00CC01A2" w:rsidP="00CC01A2">
            <w:pPr>
              <w:jc w:val="center"/>
              <w:rPr>
                <w:b/>
                <w:sz w:val="20"/>
                <w:szCs w:val="20"/>
              </w:rPr>
            </w:pPr>
            <w:r w:rsidRPr="00D335E2">
              <w:rPr>
                <w:b/>
                <w:bCs/>
                <w:sz w:val="20"/>
                <w:szCs w:val="20"/>
              </w:rPr>
              <w:t>11,9</w:t>
            </w:r>
          </w:p>
        </w:tc>
        <w:tc>
          <w:tcPr>
            <w:tcW w:w="326" w:type="pct"/>
            <w:shd w:val="clear" w:color="auto" w:fill="auto"/>
            <w:vAlign w:val="center"/>
          </w:tcPr>
          <w:p w14:paraId="56E98CF5" w14:textId="2AFC7A42" w:rsidR="00CC01A2" w:rsidRPr="00D335E2" w:rsidRDefault="00CC01A2" w:rsidP="00CC01A2">
            <w:pPr>
              <w:jc w:val="center"/>
              <w:rPr>
                <w:b/>
                <w:sz w:val="20"/>
                <w:szCs w:val="20"/>
              </w:rPr>
            </w:pPr>
            <w:r w:rsidRPr="00D335E2">
              <w:rPr>
                <w:b/>
                <w:bCs/>
                <w:sz w:val="20"/>
                <w:szCs w:val="20"/>
              </w:rPr>
              <w:t>11,9</w:t>
            </w:r>
          </w:p>
        </w:tc>
        <w:tc>
          <w:tcPr>
            <w:tcW w:w="345" w:type="pct"/>
            <w:shd w:val="clear" w:color="auto" w:fill="auto"/>
            <w:vAlign w:val="center"/>
          </w:tcPr>
          <w:p w14:paraId="760163DC" w14:textId="32EAFE49" w:rsidR="00CC01A2" w:rsidRPr="00D335E2" w:rsidRDefault="00CC01A2" w:rsidP="00CC01A2">
            <w:pPr>
              <w:jc w:val="center"/>
              <w:rPr>
                <w:b/>
                <w:sz w:val="20"/>
                <w:szCs w:val="20"/>
              </w:rPr>
            </w:pPr>
            <w:r w:rsidRPr="00D335E2">
              <w:rPr>
                <w:b/>
                <w:bCs/>
                <w:sz w:val="20"/>
                <w:szCs w:val="20"/>
              </w:rPr>
              <w:t>11,9</w:t>
            </w:r>
          </w:p>
        </w:tc>
        <w:tc>
          <w:tcPr>
            <w:tcW w:w="345" w:type="pct"/>
            <w:shd w:val="clear" w:color="auto" w:fill="auto"/>
            <w:vAlign w:val="center"/>
          </w:tcPr>
          <w:p w14:paraId="2E60F379" w14:textId="7C29F4DB" w:rsidR="00CC01A2" w:rsidRPr="00D335E2" w:rsidRDefault="00CC01A2" w:rsidP="00CC01A2">
            <w:pPr>
              <w:jc w:val="center"/>
              <w:rPr>
                <w:b/>
                <w:sz w:val="20"/>
                <w:szCs w:val="20"/>
              </w:rPr>
            </w:pPr>
            <w:r w:rsidRPr="00D335E2">
              <w:rPr>
                <w:b/>
                <w:bCs/>
                <w:sz w:val="20"/>
                <w:szCs w:val="20"/>
              </w:rPr>
              <w:t>11,9</w:t>
            </w:r>
          </w:p>
        </w:tc>
        <w:tc>
          <w:tcPr>
            <w:tcW w:w="344" w:type="pct"/>
            <w:shd w:val="clear" w:color="auto" w:fill="auto"/>
            <w:vAlign w:val="center"/>
          </w:tcPr>
          <w:p w14:paraId="586928DF" w14:textId="70A37A8E" w:rsidR="00CC01A2" w:rsidRPr="00D335E2" w:rsidRDefault="00CC01A2" w:rsidP="00CC01A2">
            <w:pPr>
              <w:jc w:val="center"/>
              <w:rPr>
                <w:b/>
                <w:sz w:val="20"/>
                <w:szCs w:val="20"/>
              </w:rPr>
            </w:pPr>
            <w:r w:rsidRPr="00D335E2">
              <w:rPr>
                <w:b/>
                <w:bCs/>
                <w:sz w:val="20"/>
                <w:szCs w:val="20"/>
              </w:rPr>
              <w:t>12,4</w:t>
            </w:r>
          </w:p>
        </w:tc>
      </w:tr>
      <w:tr w:rsidR="00D335E2" w:rsidRPr="00D335E2" w14:paraId="7884637E" w14:textId="77777777" w:rsidTr="00CC01A2">
        <w:trPr>
          <w:cantSplit/>
        </w:trPr>
        <w:tc>
          <w:tcPr>
            <w:tcW w:w="284" w:type="pct"/>
            <w:shd w:val="clear" w:color="auto" w:fill="auto"/>
            <w:vAlign w:val="center"/>
          </w:tcPr>
          <w:p w14:paraId="4B977300" w14:textId="240C17AC" w:rsidR="00CC01A2" w:rsidRPr="00D335E2" w:rsidRDefault="00CC01A2" w:rsidP="002C0897">
            <w:pPr>
              <w:pStyle w:val="af3"/>
              <w:jc w:val="left"/>
              <w:rPr>
                <w:sz w:val="20"/>
                <w:szCs w:val="20"/>
              </w:rPr>
            </w:pPr>
            <w:r w:rsidRPr="00D335E2">
              <w:rPr>
                <w:sz w:val="20"/>
                <w:szCs w:val="20"/>
              </w:rPr>
              <w:t>1.1</w:t>
            </w:r>
          </w:p>
        </w:tc>
        <w:tc>
          <w:tcPr>
            <w:tcW w:w="1624" w:type="pct"/>
            <w:shd w:val="clear" w:color="auto" w:fill="auto"/>
            <w:vAlign w:val="center"/>
          </w:tcPr>
          <w:p w14:paraId="0C23A39D" w14:textId="5AAAEC6E" w:rsidR="00CC01A2" w:rsidRPr="00D335E2" w:rsidRDefault="00CC01A2" w:rsidP="002C0897">
            <w:pPr>
              <w:pStyle w:val="af3"/>
              <w:jc w:val="left"/>
              <w:rPr>
                <w:sz w:val="20"/>
                <w:szCs w:val="20"/>
              </w:rPr>
            </w:pPr>
            <w:r w:rsidRPr="00D335E2">
              <w:rPr>
                <w:sz w:val="20"/>
                <w:szCs w:val="20"/>
              </w:rPr>
              <w:t>п. Усть-Юган (</w:t>
            </w:r>
            <w:r w:rsidR="003D3A48" w:rsidRPr="00D335E2">
              <w:rPr>
                <w:sz w:val="20"/>
                <w:szCs w:val="20"/>
              </w:rPr>
              <w:t>ст. Усть-Юган</w:t>
            </w:r>
            <w:r w:rsidRPr="00D335E2">
              <w:rPr>
                <w:sz w:val="20"/>
                <w:szCs w:val="20"/>
              </w:rPr>
              <w:t>)</w:t>
            </w:r>
          </w:p>
        </w:tc>
        <w:tc>
          <w:tcPr>
            <w:tcW w:w="429" w:type="pct"/>
            <w:shd w:val="clear" w:color="auto" w:fill="auto"/>
            <w:vAlign w:val="center"/>
          </w:tcPr>
          <w:p w14:paraId="4E4884FE" w14:textId="4AA1834F" w:rsidR="00CC01A2" w:rsidRPr="00D335E2" w:rsidRDefault="00CC01A2" w:rsidP="00CC01A2">
            <w:pPr>
              <w:jc w:val="center"/>
              <w:rPr>
                <w:sz w:val="20"/>
                <w:szCs w:val="20"/>
              </w:rPr>
            </w:pPr>
            <w:r w:rsidRPr="00D335E2">
              <w:rPr>
                <w:sz w:val="20"/>
                <w:szCs w:val="20"/>
              </w:rPr>
              <w:t>1,8</w:t>
            </w:r>
          </w:p>
        </w:tc>
        <w:tc>
          <w:tcPr>
            <w:tcW w:w="326" w:type="pct"/>
            <w:shd w:val="clear" w:color="auto" w:fill="auto"/>
            <w:vAlign w:val="center"/>
          </w:tcPr>
          <w:p w14:paraId="4F22DEA3" w14:textId="313752EE" w:rsidR="00CC01A2" w:rsidRPr="00D335E2" w:rsidRDefault="00CC01A2" w:rsidP="00CC01A2">
            <w:pPr>
              <w:jc w:val="center"/>
              <w:rPr>
                <w:b/>
                <w:sz w:val="20"/>
                <w:szCs w:val="20"/>
              </w:rPr>
            </w:pPr>
            <w:r w:rsidRPr="00D335E2">
              <w:rPr>
                <w:sz w:val="20"/>
                <w:szCs w:val="20"/>
              </w:rPr>
              <w:t>1,8</w:t>
            </w:r>
          </w:p>
        </w:tc>
        <w:tc>
          <w:tcPr>
            <w:tcW w:w="326" w:type="pct"/>
            <w:shd w:val="clear" w:color="auto" w:fill="auto"/>
            <w:vAlign w:val="center"/>
          </w:tcPr>
          <w:p w14:paraId="07C3EF4E" w14:textId="32753726" w:rsidR="00CC01A2" w:rsidRPr="00D335E2" w:rsidRDefault="00CC01A2" w:rsidP="00CC01A2">
            <w:pPr>
              <w:jc w:val="center"/>
              <w:rPr>
                <w:b/>
                <w:sz w:val="20"/>
                <w:szCs w:val="20"/>
              </w:rPr>
            </w:pPr>
            <w:r w:rsidRPr="00D335E2">
              <w:rPr>
                <w:sz w:val="20"/>
                <w:szCs w:val="20"/>
              </w:rPr>
              <w:t>1,8</w:t>
            </w:r>
          </w:p>
        </w:tc>
        <w:tc>
          <w:tcPr>
            <w:tcW w:w="326" w:type="pct"/>
            <w:shd w:val="clear" w:color="auto" w:fill="auto"/>
            <w:vAlign w:val="center"/>
          </w:tcPr>
          <w:p w14:paraId="02C03FE2" w14:textId="55D1799B" w:rsidR="00CC01A2" w:rsidRPr="00D335E2" w:rsidRDefault="00CC01A2" w:rsidP="00CC01A2">
            <w:pPr>
              <w:jc w:val="center"/>
              <w:rPr>
                <w:b/>
                <w:sz w:val="20"/>
                <w:szCs w:val="20"/>
              </w:rPr>
            </w:pPr>
            <w:r w:rsidRPr="00D335E2">
              <w:rPr>
                <w:sz w:val="20"/>
                <w:szCs w:val="20"/>
              </w:rPr>
              <w:t>1,8</w:t>
            </w:r>
          </w:p>
        </w:tc>
        <w:tc>
          <w:tcPr>
            <w:tcW w:w="326" w:type="pct"/>
            <w:shd w:val="clear" w:color="auto" w:fill="auto"/>
            <w:vAlign w:val="center"/>
          </w:tcPr>
          <w:p w14:paraId="245F6B97" w14:textId="6033101D" w:rsidR="00CC01A2" w:rsidRPr="00D335E2" w:rsidRDefault="00CC01A2" w:rsidP="00CC01A2">
            <w:pPr>
              <w:jc w:val="center"/>
              <w:rPr>
                <w:b/>
                <w:sz w:val="20"/>
                <w:szCs w:val="20"/>
              </w:rPr>
            </w:pPr>
            <w:r w:rsidRPr="00D335E2">
              <w:rPr>
                <w:sz w:val="20"/>
                <w:szCs w:val="20"/>
              </w:rPr>
              <w:t>1,8</w:t>
            </w:r>
          </w:p>
        </w:tc>
        <w:tc>
          <w:tcPr>
            <w:tcW w:w="326" w:type="pct"/>
            <w:shd w:val="clear" w:color="auto" w:fill="auto"/>
            <w:vAlign w:val="center"/>
          </w:tcPr>
          <w:p w14:paraId="7BAF32F5" w14:textId="21FE1C74" w:rsidR="00CC01A2" w:rsidRPr="00D335E2" w:rsidRDefault="00CC01A2" w:rsidP="00CC01A2">
            <w:pPr>
              <w:jc w:val="center"/>
              <w:rPr>
                <w:b/>
                <w:sz w:val="20"/>
                <w:szCs w:val="20"/>
              </w:rPr>
            </w:pPr>
            <w:r w:rsidRPr="00D335E2">
              <w:rPr>
                <w:sz w:val="20"/>
                <w:szCs w:val="20"/>
              </w:rPr>
              <w:t>1,8</w:t>
            </w:r>
          </w:p>
        </w:tc>
        <w:tc>
          <w:tcPr>
            <w:tcW w:w="345" w:type="pct"/>
            <w:shd w:val="clear" w:color="auto" w:fill="auto"/>
            <w:vAlign w:val="center"/>
          </w:tcPr>
          <w:p w14:paraId="0B42CD34" w14:textId="2C96418B" w:rsidR="00CC01A2" w:rsidRPr="00D335E2" w:rsidRDefault="00CC01A2" w:rsidP="00CC01A2">
            <w:pPr>
              <w:jc w:val="center"/>
              <w:rPr>
                <w:b/>
                <w:sz w:val="20"/>
                <w:szCs w:val="20"/>
              </w:rPr>
            </w:pPr>
            <w:r w:rsidRPr="00D335E2">
              <w:rPr>
                <w:sz w:val="20"/>
                <w:szCs w:val="20"/>
              </w:rPr>
              <w:t>1,8</w:t>
            </w:r>
          </w:p>
        </w:tc>
        <w:tc>
          <w:tcPr>
            <w:tcW w:w="345" w:type="pct"/>
            <w:shd w:val="clear" w:color="auto" w:fill="auto"/>
            <w:vAlign w:val="center"/>
          </w:tcPr>
          <w:p w14:paraId="1CC70275" w14:textId="1B5D3C34" w:rsidR="00CC01A2" w:rsidRPr="00D335E2" w:rsidRDefault="00CC01A2" w:rsidP="00CC01A2">
            <w:pPr>
              <w:jc w:val="center"/>
              <w:rPr>
                <w:b/>
                <w:sz w:val="20"/>
                <w:szCs w:val="20"/>
              </w:rPr>
            </w:pPr>
            <w:r w:rsidRPr="00D335E2">
              <w:rPr>
                <w:sz w:val="20"/>
                <w:szCs w:val="20"/>
              </w:rPr>
              <w:t>1,8</w:t>
            </w:r>
          </w:p>
        </w:tc>
        <w:tc>
          <w:tcPr>
            <w:tcW w:w="344" w:type="pct"/>
            <w:shd w:val="clear" w:color="auto" w:fill="auto"/>
            <w:vAlign w:val="center"/>
          </w:tcPr>
          <w:p w14:paraId="19B60FAF" w14:textId="62DB4E09" w:rsidR="00CC01A2" w:rsidRPr="00D335E2" w:rsidRDefault="00CC01A2" w:rsidP="00CC01A2">
            <w:pPr>
              <w:jc w:val="center"/>
              <w:rPr>
                <w:b/>
                <w:sz w:val="20"/>
                <w:szCs w:val="20"/>
              </w:rPr>
            </w:pPr>
            <w:r w:rsidRPr="00D335E2">
              <w:rPr>
                <w:sz w:val="20"/>
                <w:szCs w:val="20"/>
              </w:rPr>
              <w:t>1,8</w:t>
            </w:r>
          </w:p>
        </w:tc>
      </w:tr>
      <w:tr w:rsidR="00D335E2" w:rsidRPr="00D335E2" w14:paraId="07486962" w14:textId="77777777" w:rsidTr="00CC01A2">
        <w:trPr>
          <w:cantSplit/>
        </w:trPr>
        <w:tc>
          <w:tcPr>
            <w:tcW w:w="284" w:type="pct"/>
            <w:shd w:val="clear" w:color="auto" w:fill="auto"/>
            <w:vAlign w:val="center"/>
          </w:tcPr>
          <w:p w14:paraId="1EC3DBA3" w14:textId="2042AD1E" w:rsidR="00CC01A2" w:rsidRPr="00D335E2" w:rsidRDefault="00CC01A2" w:rsidP="002C0897">
            <w:pPr>
              <w:pStyle w:val="af3"/>
              <w:jc w:val="left"/>
              <w:rPr>
                <w:sz w:val="20"/>
                <w:szCs w:val="20"/>
              </w:rPr>
            </w:pPr>
            <w:r w:rsidRPr="00D335E2">
              <w:rPr>
                <w:sz w:val="20"/>
                <w:szCs w:val="20"/>
              </w:rPr>
              <w:t>1.2</w:t>
            </w:r>
          </w:p>
        </w:tc>
        <w:tc>
          <w:tcPr>
            <w:tcW w:w="1624" w:type="pct"/>
            <w:shd w:val="clear" w:color="auto" w:fill="auto"/>
            <w:vAlign w:val="center"/>
          </w:tcPr>
          <w:p w14:paraId="5ACDB097" w14:textId="33914E19" w:rsidR="00CC01A2" w:rsidRPr="00D335E2" w:rsidRDefault="00CC01A2" w:rsidP="002C0897">
            <w:pPr>
              <w:pStyle w:val="af3"/>
              <w:jc w:val="left"/>
              <w:rPr>
                <w:sz w:val="20"/>
                <w:szCs w:val="20"/>
              </w:rPr>
            </w:pPr>
            <w:r w:rsidRPr="00D335E2">
              <w:rPr>
                <w:sz w:val="20"/>
                <w:szCs w:val="20"/>
              </w:rPr>
              <w:t>п. Усть-Юган (северная часть)</w:t>
            </w:r>
          </w:p>
        </w:tc>
        <w:tc>
          <w:tcPr>
            <w:tcW w:w="429" w:type="pct"/>
            <w:shd w:val="clear" w:color="auto" w:fill="auto"/>
            <w:vAlign w:val="center"/>
          </w:tcPr>
          <w:p w14:paraId="1FFC696C" w14:textId="124DA37D" w:rsidR="00CC01A2" w:rsidRPr="00D335E2" w:rsidRDefault="00CC01A2" w:rsidP="00CC01A2">
            <w:pPr>
              <w:jc w:val="center"/>
              <w:rPr>
                <w:sz w:val="20"/>
                <w:szCs w:val="20"/>
              </w:rPr>
            </w:pPr>
            <w:r w:rsidRPr="00D335E2">
              <w:rPr>
                <w:sz w:val="20"/>
                <w:szCs w:val="20"/>
              </w:rPr>
              <w:t>2,0</w:t>
            </w:r>
          </w:p>
        </w:tc>
        <w:tc>
          <w:tcPr>
            <w:tcW w:w="326" w:type="pct"/>
            <w:shd w:val="clear" w:color="auto" w:fill="auto"/>
            <w:vAlign w:val="center"/>
          </w:tcPr>
          <w:p w14:paraId="31652289" w14:textId="47859B52" w:rsidR="00CC01A2" w:rsidRPr="00D335E2" w:rsidRDefault="00CC01A2" w:rsidP="00CC01A2">
            <w:pPr>
              <w:jc w:val="center"/>
              <w:rPr>
                <w:b/>
                <w:sz w:val="20"/>
                <w:szCs w:val="20"/>
              </w:rPr>
            </w:pPr>
            <w:r w:rsidRPr="00D335E2">
              <w:rPr>
                <w:sz w:val="20"/>
                <w:szCs w:val="20"/>
              </w:rPr>
              <w:t>2,0</w:t>
            </w:r>
          </w:p>
        </w:tc>
        <w:tc>
          <w:tcPr>
            <w:tcW w:w="326" w:type="pct"/>
            <w:shd w:val="clear" w:color="auto" w:fill="auto"/>
            <w:vAlign w:val="center"/>
          </w:tcPr>
          <w:p w14:paraId="0FEAB47E" w14:textId="6BA4795F" w:rsidR="00CC01A2" w:rsidRPr="00D335E2" w:rsidRDefault="00CC01A2" w:rsidP="00CC01A2">
            <w:pPr>
              <w:jc w:val="center"/>
              <w:rPr>
                <w:b/>
                <w:sz w:val="20"/>
                <w:szCs w:val="20"/>
              </w:rPr>
            </w:pPr>
            <w:r w:rsidRPr="00D335E2">
              <w:rPr>
                <w:sz w:val="20"/>
                <w:szCs w:val="20"/>
              </w:rPr>
              <w:t>2,0</w:t>
            </w:r>
          </w:p>
        </w:tc>
        <w:tc>
          <w:tcPr>
            <w:tcW w:w="326" w:type="pct"/>
            <w:shd w:val="clear" w:color="auto" w:fill="auto"/>
            <w:vAlign w:val="center"/>
          </w:tcPr>
          <w:p w14:paraId="3A1B0DA1" w14:textId="1FD11086" w:rsidR="00CC01A2" w:rsidRPr="00D335E2" w:rsidRDefault="00CC01A2" w:rsidP="00CC01A2">
            <w:pPr>
              <w:jc w:val="center"/>
              <w:rPr>
                <w:b/>
                <w:sz w:val="20"/>
                <w:szCs w:val="20"/>
              </w:rPr>
            </w:pPr>
            <w:r w:rsidRPr="00D335E2">
              <w:rPr>
                <w:sz w:val="20"/>
                <w:szCs w:val="20"/>
              </w:rPr>
              <w:t>2,0</w:t>
            </w:r>
          </w:p>
        </w:tc>
        <w:tc>
          <w:tcPr>
            <w:tcW w:w="326" w:type="pct"/>
            <w:shd w:val="clear" w:color="auto" w:fill="auto"/>
            <w:vAlign w:val="center"/>
          </w:tcPr>
          <w:p w14:paraId="3AE6BABF" w14:textId="3273A472" w:rsidR="00CC01A2" w:rsidRPr="00D335E2" w:rsidRDefault="00CC01A2" w:rsidP="00CC01A2">
            <w:pPr>
              <w:jc w:val="center"/>
              <w:rPr>
                <w:b/>
                <w:sz w:val="20"/>
                <w:szCs w:val="20"/>
              </w:rPr>
            </w:pPr>
            <w:r w:rsidRPr="00D335E2">
              <w:rPr>
                <w:sz w:val="20"/>
                <w:szCs w:val="20"/>
              </w:rPr>
              <w:t>2,0</w:t>
            </w:r>
          </w:p>
        </w:tc>
        <w:tc>
          <w:tcPr>
            <w:tcW w:w="326" w:type="pct"/>
            <w:shd w:val="clear" w:color="auto" w:fill="auto"/>
            <w:vAlign w:val="center"/>
          </w:tcPr>
          <w:p w14:paraId="40970262" w14:textId="197872FF" w:rsidR="00CC01A2" w:rsidRPr="00D335E2" w:rsidRDefault="00CC01A2" w:rsidP="00CC01A2">
            <w:pPr>
              <w:jc w:val="center"/>
              <w:rPr>
                <w:b/>
                <w:sz w:val="20"/>
                <w:szCs w:val="20"/>
              </w:rPr>
            </w:pPr>
            <w:r w:rsidRPr="00D335E2">
              <w:rPr>
                <w:sz w:val="20"/>
                <w:szCs w:val="20"/>
              </w:rPr>
              <w:t>2,0</w:t>
            </w:r>
          </w:p>
        </w:tc>
        <w:tc>
          <w:tcPr>
            <w:tcW w:w="345" w:type="pct"/>
            <w:shd w:val="clear" w:color="auto" w:fill="auto"/>
            <w:vAlign w:val="center"/>
          </w:tcPr>
          <w:p w14:paraId="7C435100" w14:textId="3CE06259" w:rsidR="00CC01A2" w:rsidRPr="00D335E2" w:rsidRDefault="00CC01A2" w:rsidP="00CC01A2">
            <w:pPr>
              <w:jc w:val="center"/>
              <w:rPr>
                <w:b/>
                <w:sz w:val="20"/>
                <w:szCs w:val="20"/>
              </w:rPr>
            </w:pPr>
            <w:r w:rsidRPr="00D335E2">
              <w:rPr>
                <w:sz w:val="20"/>
                <w:szCs w:val="20"/>
              </w:rPr>
              <w:t>2,0</w:t>
            </w:r>
          </w:p>
        </w:tc>
        <w:tc>
          <w:tcPr>
            <w:tcW w:w="345" w:type="pct"/>
            <w:shd w:val="clear" w:color="auto" w:fill="auto"/>
            <w:vAlign w:val="center"/>
          </w:tcPr>
          <w:p w14:paraId="3D876051" w14:textId="0729D5A4" w:rsidR="00CC01A2" w:rsidRPr="00D335E2" w:rsidRDefault="00CC01A2" w:rsidP="00CC01A2">
            <w:pPr>
              <w:jc w:val="center"/>
              <w:rPr>
                <w:b/>
                <w:sz w:val="20"/>
                <w:szCs w:val="20"/>
              </w:rPr>
            </w:pPr>
            <w:r w:rsidRPr="00D335E2">
              <w:rPr>
                <w:sz w:val="20"/>
                <w:szCs w:val="20"/>
              </w:rPr>
              <w:t>2,0</w:t>
            </w:r>
          </w:p>
        </w:tc>
        <w:tc>
          <w:tcPr>
            <w:tcW w:w="344" w:type="pct"/>
            <w:shd w:val="clear" w:color="auto" w:fill="auto"/>
            <w:vAlign w:val="center"/>
          </w:tcPr>
          <w:p w14:paraId="0D86CBE3" w14:textId="6AF597DE" w:rsidR="00CC01A2" w:rsidRPr="00D335E2" w:rsidRDefault="00CC01A2" w:rsidP="00CC01A2">
            <w:pPr>
              <w:jc w:val="center"/>
              <w:rPr>
                <w:b/>
                <w:sz w:val="20"/>
                <w:szCs w:val="20"/>
              </w:rPr>
            </w:pPr>
            <w:r w:rsidRPr="00D335E2">
              <w:rPr>
                <w:sz w:val="20"/>
                <w:szCs w:val="20"/>
              </w:rPr>
              <w:t>2,5</w:t>
            </w:r>
          </w:p>
        </w:tc>
      </w:tr>
      <w:tr w:rsidR="00D335E2" w:rsidRPr="00D335E2" w14:paraId="1F3EE2E1" w14:textId="77777777" w:rsidTr="00CC01A2">
        <w:trPr>
          <w:cantSplit/>
        </w:trPr>
        <w:tc>
          <w:tcPr>
            <w:tcW w:w="284" w:type="pct"/>
            <w:shd w:val="clear" w:color="auto" w:fill="auto"/>
            <w:vAlign w:val="center"/>
          </w:tcPr>
          <w:p w14:paraId="585DE8EA" w14:textId="7EF71664" w:rsidR="00CC01A2" w:rsidRPr="00D335E2" w:rsidRDefault="00CC01A2" w:rsidP="002C0897">
            <w:pPr>
              <w:pStyle w:val="af3"/>
              <w:jc w:val="left"/>
              <w:rPr>
                <w:sz w:val="20"/>
                <w:szCs w:val="20"/>
              </w:rPr>
            </w:pPr>
            <w:r w:rsidRPr="00D335E2">
              <w:rPr>
                <w:sz w:val="20"/>
                <w:szCs w:val="20"/>
              </w:rPr>
              <w:t>1.3</w:t>
            </w:r>
          </w:p>
        </w:tc>
        <w:tc>
          <w:tcPr>
            <w:tcW w:w="1624" w:type="pct"/>
            <w:shd w:val="clear" w:color="auto" w:fill="auto"/>
            <w:vAlign w:val="center"/>
          </w:tcPr>
          <w:p w14:paraId="25BD3F83" w14:textId="15529945" w:rsidR="00CC01A2" w:rsidRPr="00D335E2" w:rsidRDefault="00CC01A2" w:rsidP="002C0897">
            <w:pPr>
              <w:pStyle w:val="af3"/>
              <w:jc w:val="left"/>
              <w:rPr>
                <w:sz w:val="20"/>
                <w:szCs w:val="20"/>
              </w:rPr>
            </w:pPr>
            <w:r w:rsidRPr="00D335E2">
              <w:rPr>
                <w:sz w:val="20"/>
                <w:szCs w:val="20"/>
              </w:rPr>
              <w:t>п. Юганская Обь</w:t>
            </w:r>
          </w:p>
        </w:tc>
        <w:tc>
          <w:tcPr>
            <w:tcW w:w="429" w:type="pct"/>
            <w:shd w:val="clear" w:color="auto" w:fill="auto"/>
            <w:vAlign w:val="center"/>
          </w:tcPr>
          <w:p w14:paraId="683A4AA5" w14:textId="6AD00EB1" w:rsidR="00CC01A2" w:rsidRPr="00D335E2" w:rsidRDefault="00CC01A2" w:rsidP="00CC01A2">
            <w:pPr>
              <w:jc w:val="center"/>
              <w:rPr>
                <w:sz w:val="20"/>
                <w:szCs w:val="20"/>
              </w:rPr>
            </w:pPr>
            <w:r w:rsidRPr="00D335E2">
              <w:rPr>
                <w:sz w:val="20"/>
                <w:szCs w:val="20"/>
              </w:rPr>
              <w:t>5,2</w:t>
            </w:r>
          </w:p>
        </w:tc>
        <w:tc>
          <w:tcPr>
            <w:tcW w:w="326" w:type="pct"/>
            <w:shd w:val="clear" w:color="auto" w:fill="auto"/>
            <w:vAlign w:val="center"/>
          </w:tcPr>
          <w:p w14:paraId="1F4E95C7" w14:textId="4AD07D7C" w:rsidR="00CC01A2" w:rsidRPr="00D335E2" w:rsidRDefault="00CC01A2" w:rsidP="00CC01A2">
            <w:pPr>
              <w:jc w:val="center"/>
              <w:rPr>
                <w:b/>
                <w:sz w:val="20"/>
                <w:szCs w:val="20"/>
              </w:rPr>
            </w:pPr>
            <w:r w:rsidRPr="00D335E2">
              <w:rPr>
                <w:sz w:val="20"/>
                <w:szCs w:val="20"/>
              </w:rPr>
              <w:t>9,0</w:t>
            </w:r>
          </w:p>
        </w:tc>
        <w:tc>
          <w:tcPr>
            <w:tcW w:w="326" w:type="pct"/>
            <w:shd w:val="clear" w:color="auto" w:fill="auto"/>
            <w:vAlign w:val="center"/>
          </w:tcPr>
          <w:p w14:paraId="24D4B41C" w14:textId="3B6AC827" w:rsidR="00CC01A2" w:rsidRPr="00D335E2" w:rsidRDefault="00CC01A2" w:rsidP="00CC01A2">
            <w:pPr>
              <w:jc w:val="center"/>
              <w:rPr>
                <w:b/>
                <w:sz w:val="20"/>
                <w:szCs w:val="20"/>
              </w:rPr>
            </w:pPr>
            <w:r w:rsidRPr="00D335E2">
              <w:rPr>
                <w:sz w:val="20"/>
                <w:szCs w:val="20"/>
              </w:rPr>
              <w:t>8,1</w:t>
            </w:r>
          </w:p>
        </w:tc>
        <w:tc>
          <w:tcPr>
            <w:tcW w:w="326" w:type="pct"/>
            <w:shd w:val="clear" w:color="auto" w:fill="auto"/>
            <w:vAlign w:val="center"/>
          </w:tcPr>
          <w:p w14:paraId="0F0E4E39" w14:textId="0A8D4C4C" w:rsidR="00CC01A2" w:rsidRPr="00D335E2" w:rsidRDefault="00CC01A2" w:rsidP="00CC01A2">
            <w:pPr>
              <w:jc w:val="center"/>
              <w:rPr>
                <w:b/>
                <w:sz w:val="20"/>
                <w:szCs w:val="20"/>
              </w:rPr>
            </w:pPr>
            <w:r w:rsidRPr="00D335E2">
              <w:rPr>
                <w:sz w:val="20"/>
                <w:szCs w:val="20"/>
              </w:rPr>
              <w:t>8,1</w:t>
            </w:r>
          </w:p>
        </w:tc>
        <w:tc>
          <w:tcPr>
            <w:tcW w:w="326" w:type="pct"/>
            <w:shd w:val="clear" w:color="auto" w:fill="auto"/>
            <w:vAlign w:val="center"/>
          </w:tcPr>
          <w:p w14:paraId="32DB8F17" w14:textId="69B4C810" w:rsidR="00CC01A2" w:rsidRPr="00D335E2" w:rsidRDefault="00CC01A2" w:rsidP="00CC01A2">
            <w:pPr>
              <w:jc w:val="center"/>
              <w:rPr>
                <w:b/>
                <w:sz w:val="20"/>
                <w:szCs w:val="20"/>
              </w:rPr>
            </w:pPr>
            <w:r w:rsidRPr="00D335E2">
              <w:rPr>
                <w:sz w:val="20"/>
                <w:szCs w:val="20"/>
              </w:rPr>
              <w:t>8,1</w:t>
            </w:r>
          </w:p>
        </w:tc>
        <w:tc>
          <w:tcPr>
            <w:tcW w:w="326" w:type="pct"/>
            <w:shd w:val="clear" w:color="auto" w:fill="auto"/>
            <w:vAlign w:val="center"/>
          </w:tcPr>
          <w:p w14:paraId="2C0D298B" w14:textId="576C0074" w:rsidR="00CC01A2" w:rsidRPr="00D335E2" w:rsidRDefault="00CC01A2" w:rsidP="00CC01A2">
            <w:pPr>
              <w:jc w:val="center"/>
              <w:rPr>
                <w:b/>
                <w:sz w:val="20"/>
                <w:szCs w:val="20"/>
              </w:rPr>
            </w:pPr>
            <w:r w:rsidRPr="00D335E2">
              <w:rPr>
                <w:sz w:val="20"/>
                <w:szCs w:val="20"/>
              </w:rPr>
              <w:t>8,1</w:t>
            </w:r>
          </w:p>
        </w:tc>
        <w:tc>
          <w:tcPr>
            <w:tcW w:w="345" w:type="pct"/>
            <w:shd w:val="clear" w:color="auto" w:fill="auto"/>
            <w:vAlign w:val="center"/>
          </w:tcPr>
          <w:p w14:paraId="0FFF7837" w14:textId="655A3888" w:rsidR="00CC01A2" w:rsidRPr="00D335E2" w:rsidRDefault="00CC01A2" w:rsidP="00CC01A2">
            <w:pPr>
              <w:jc w:val="center"/>
              <w:rPr>
                <w:b/>
                <w:sz w:val="20"/>
                <w:szCs w:val="20"/>
              </w:rPr>
            </w:pPr>
            <w:r w:rsidRPr="00D335E2">
              <w:rPr>
                <w:sz w:val="20"/>
                <w:szCs w:val="20"/>
              </w:rPr>
              <w:t>8,1</w:t>
            </w:r>
          </w:p>
        </w:tc>
        <w:tc>
          <w:tcPr>
            <w:tcW w:w="345" w:type="pct"/>
            <w:shd w:val="clear" w:color="auto" w:fill="auto"/>
            <w:vAlign w:val="center"/>
          </w:tcPr>
          <w:p w14:paraId="56B38ABB" w14:textId="5137A3CE" w:rsidR="00CC01A2" w:rsidRPr="00D335E2" w:rsidRDefault="00CC01A2" w:rsidP="00CC01A2">
            <w:pPr>
              <w:jc w:val="center"/>
              <w:rPr>
                <w:b/>
                <w:sz w:val="20"/>
                <w:szCs w:val="20"/>
              </w:rPr>
            </w:pPr>
            <w:r w:rsidRPr="00D335E2">
              <w:rPr>
                <w:sz w:val="20"/>
                <w:szCs w:val="20"/>
              </w:rPr>
              <w:t>8,1</w:t>
            </w:r>
          </w:p>
        </w:tc>
        <w:tc>
          <w:tcPr>
            <w:tcW w:w="344" w:type="pct"/>
            <w:shd w:val="clear" w:color="auto" w:fill="auto"/>
            <w:vAlign w:val="center"/>
          </w:tcPr>
          <w:p w14:paraId="40DDFCFA" w14:textId="5E93ECFA" w:rsidR="00CC01A2" w:rsidRPr="00D335E2" w:rsidRDefault="00CC01A2" w:rsidP="00CC01A2">
            <w:pPr>
              <w:jc w:val="center"/>
              <w:rPr>
                <w:b/>
                <w:sz w:val="20"/>
                <w:szCs w:val="20"/>
              </w:rPr>
            </w:pPr>
            <w:r w:rsidRPr="00D335E2">
              <w:rPr>
                <w:sz w:val="20"/>
                <w:szCs w:val="20"/>
              </w:rPr>
              <w:t>8,1</w:t>
            </w:r>
          </w:p>
        </w:tc>
      </w:tr>
      <w:tr w:rsidR="00D335E2" w:rsidRPr="00D335E2" w14:paraId="3C2DF732" w14:textId="77777777" w:rsidTr="00CC01A2">
        <w:trPr>
          <w:cantSplit/>
        </w:trPr>
        <w:tc>
          <w:tcPr>
            <w:tcW w:w="284" w:type="pct"/>
            <w:shd w:val="clear" w:color="auto" w:fill="auto"/>
            <w:vAlign w:val="center"/>
          </w:tcPr>
          <w:p w14:paraId="5F318F72" w14:textId="233C977F" w:rsidR="00CC01A2" w:rsidRPr="00D335E2" w:rsidRDefault="00CC01A2" w:rsidP="0078504E">
            <w:pPr>
              <w:rPr>
                <w:b/>
                <w:sz w:val="20"/>
                <w:szCs w:val="20"/>
              </w:rPr>
            </w:pPr>
            <w:r w:rsidRPr="00D335E2">
              <w:rPr>
                <w:b/>
                <w:sz w:val="20"/>
                <w:szCs w:val="20"/>
              </w:rPr>
              <w:t>2</w:t>
            </w:r>
          </w:p>
        </w:tc>
        <w:tc>
          <w:tcPr>
            <w:tcW w:w="1624" w:type="pct"/>
            <w:shd w:val="clear" w:color="auto" w:fill="auto"/>
            <w:vAlign w:val="center"/>
          </w:tcPr>
          <w:p w14:paraId="3DD37CE0" w14:textId="03DEFB65" w:rsidR="00CC01A2" w:rsidRPr="00D335E2" w:rsidRDefault="00CC01A2" w:rsidP="0078504E">
            <w:pPr>
              <w:rPr>
                <w:b/>
                <w:sz w:val="20"/>
                <w:szCs w:val="20"/>
              </w:rPr>
            </w:pPr>
            <w:r w:rsidRPr="00D335E2">
              <w:rPr>
                <w:b/>
                <w:sz w:val="20"/>
                <w:szCs w:val="20"/>
              </w:rPr>
              <w:t>Общая площадь ввода зданий, тыс. кв. м общей площади</w:t>
            </w:r>
          </w:p>
        </w:tc>
        <w:tc>
          <w:tcPr>
            <w:tcW w:w="429" w:type="pct"/>
            <w:shd w:val="clear" w:color="auto" w:fill="auto"/>
            <w:vAlign w:val="center"/>
          </w:tcPr>
          <w:p w14:paraId="756A836D" w14:textId="6BF7162C" w:rsidR="00CC01A2" w:rsidRPr="00D335E2" w:rsidRDefault="00CC01A2" w:rsidP="00CC01A2">
            <w:pPr>
              <w:jc w:val="center"/>
              <w:rPr>
                <w:sz w:val="20"/>
                <w:szCs w:val="20"/>
              </w:rPr>
            </w:pPr>
            <w:r w:rsidRPr="00D335E2">
              <w:rPr>
                <w:b/>
                <w:bCs/>
                <w:sz w:val="20"/>
                <w:szCs w:val="20"/>
              </w:rPr>
              <w:t>0,0</w:t>
            </w:r>
          </w:p>
        </w:tc>
        <w:tc>
          <w:tcPr>
            <w:tcW w:w="326" w:type="pct"/>
            <w:shd w:val="clear" w:color="auto" w:fill="auto"/>
            <w:vAlign w:val="center"/>
          </w:tcPr>
          <w:p w14:paraId="1240D593" w14:textId="011A90A5" w:rsidR="00CC01A2" w:rsidRPr="00D335E2" w:rsidRDefault="00CC01A2" w:rsidP="00CC01A2">
            <w:pPr>
              <w:jc w:val="center"/>
              <w:rPr>
                <w:sz w:val="20"/>
                <w:szCs w:val="20"/>
              </w:rPr>
            </w:pPr>
            <w:r w:rsidRPr="00D335E2">
              <w:rPr>
                <w:b/>
                <w:bCs/>
                <w:sz w:val="20"/>
                <w:szCs w:val="20"/>
              </w:rPr>
              <w:t>3,8</w:t>
            </w:r>
          </w:p>
        </w:tc>
        <w:tc>
          <w:tcPr>
            <w:tcW w:w="326" w:type="pct"/>
            <w:shd w:val="clear" w:color="auto" w:fill="auto"/>
            <w:vAlign w:val="center"/>
          </w:tcPr>
          <w:p w14:paraId="5C4E2E4F" w14:textId="732BCAC0" w:rsidR="00CC01A2" w:rsidRPr="00D335E2" w:rsidRDefault="00CC01A2" w:rsidP="00CC01A2">
            <w:pPr>
              <w:jc w:val="center"/>
              <w:rPr>
                <w:sz w:val="20"/>
                <w:szCs w:val="20"/>
              </w:rPr>
            </w:pPr>
            <w:r w:rsidRPr="00D335E2">
              <w:rPr>
                <w:b/>
                <w:bCs/>
                <w:sz w:val="20"/>
                <w:szCs w:val="20"/>
              </w:rPr>
              <w:t>0,0</w:t>
            </w:r>
          </w:p>
        </w:tc>
        <w:tc>
          <w:tcPr>
            <w:tcW w:w="326" w:type="pct"/>
            <w:shd w:val="clear" w:color="auto" w:fill="auto"/>
            <w:vAlign w:val="center"/>
          </w:tcPr>
          <w:p w14:paraId="3E537899" w14:textId="720E2C85" w:rsidR="00CC01A2" w:rsidRPr="00D335E2" w:rsidRDefault="00CC01A2" w:rsidP="00CC01A2">
            <w:pPr>
              <w:jc w:val="center"/>
              <w:rPr>
                <w:sz w:val="20"/>
                <w:szCs w:val="20"/>
              </w:rPr>
            </w:pPr>
            <w:r w:rsidRPr="00D335E2">
              <w:rPr>
                <w:b/>
                <w:bCs/>
                <w:sz w:val="20"/>
                <w:szCs w:val="20"/>
              </w:rPr>
              <w:t>0,0</w:t>
            </w:r>
          </w:p>
        </w:tc>
        <w:tc>
          <w:tcPr>
            <w:tcW w:w="326" w:type="pct"/>
            <w:shd w:val="clear" w:color="auto" w:fill="auto"/>
            <w:vAlign w:val="center"/>
          </w:tcPr>
          <w:p w14:paraId="23464EA4" w14:textId="24CEF0F7" w:rsidR="00CC01A2" w:rsidRPr="00D335E2" w:rsidRDefault="00CC01A2" w:rsidP="00CC01A2">
            <w:pPr>
              <w:jc w:val="center"/>
              <w:rPr>
                <w:sz w:val="20"/>
                <w:szCs w:val="20"/>
              </w:rPr>
            </w:pPr>
            <w:r w:rsidRPr="00D335E2">
              <w:rPr>
                <w:b/>
                <w:bCs/>
                <w:sz w:val="20"/>
                <w:szCs w:val="20"/>
              </w:rPr>
              <w:t>0,0</w:t>
            </w:r>
          </w:p>
        </w:tc>
        <w:tc>
          <w:tcPr>
            <w:tcW w:w="326" w:type="pct"/>
            <w:shd w:val="clear" w:color="auto" w:fill="auto"/>
            <w:vAlign w:val="center"/>
          </w:tcPr>
          <w:p w14:paraId="5B43A0E0" w14:textId="31FEF6F1" w:rsidR="00CC01A2" w:rsidRPr="00D335E2" w:rsidRDefault="00CC01A2" w:rsidP="00CC01A2">
            <w:pPr>
              <w:jc w:val="center"/>
              <w:rPr>
                <w:sz w:val="20"/>
                <w:szCs w:val="20"/>
              </w:rPr>
            </w:pPr>
            <w:r w:rsidRPr="00D335E2">
              <w:rPr>
                <w:b/>
                <w:bCs/>
                <w:sz w:val="20"/>
                <w:szCs w:val="20"/>
              </w:rPr>
              <w:t>0,0</w:t>
            </w:r>
          </w:p>
        </w:tc>
        <w:tc>
          <w:tcPr>
            <w:tcW w:w="345" w:type="pct"/>
            <w:shd w:val="clear" w:color="auto" w:fill="auto"/>
            <w:vAlign w:val="center"/>
          </w:tcPr>
          <w:p w14:paraId="54574B4A" w14:textId="1D5452C5" w:rsidR="00CC01A2" w:rsidRPr="00D335E2" w:rsidRDefault="00CC01A2" w:rsidP="00CC01A2">
            <w:pPr>
              <w:jc w:val="center"/>
              <w:rPr>
                <w:sz w:val="20"/>
                <w:szCs w:val="20"/>
              </w:rPr>
            </w:pPr>
            <w:r w:rsidRPr="00D335E2">
              <w:rPr>
                <w:b/>
                <w:bCs/>
                <w:sz w:val="20"/>
                <w:szCs w:val="20"/>
              </w:rPr>
              <w:t>0,0</w:t>
            </w:r>
          </w:p>
        </w:tc>
        <w:tc>
          <w:tcPr>
            <w:tcW w:w="345" w:type="pct"/>
            <w:shd w:val="clear" w:color="auto" w:fill="auto"/>
            <w:vAlign w:val="center"/>
          </w:tcPr>
          <w:p w14:paraId="33F03737" w14:textId="46F81387" w:rsidR="00CC01A2" w:rsidRPr="00D335E2" w:rsidRDefault="00CC01A2" w:rsidP="00CC01A2">
            <w:pPr>
              <w:jc w:val="center"/>
              <w:rPr>
                <w:sz w:val="20"/>
                <w:szCs w:val="20"/>
              </w:rPr>
            </w:pPr>
            <w:r w:rsidRPr="00D335E2">
              <w:rPr>
                <w:b/>
                <w:bCs/>
                <w:sz w:val="20"/>
                <w:szCs w:val="20"/>
              </w:rPr>
              <w:t>0,0</w:t>
            </w:r>
          </w:p>
        </w:tc>
        <w:tc>
          <w:tcPr>
            <w:tcW w:w="344" w:type="pct"/>
            <w:shd w:val="clear" w:color="auto" w:fill="auto"/>
            <w:vAlign w:val="center"/>
          </w:tcPr>
          <w:p w14:paraId="218310F3" w14:textId="3611F238" w:rsidR="00CC01A2" w:rsidRPr="00D335E2" w:rsidRDefault="00CC01A2" w:rsidP="00CC01A2">
            <w:pPr>
              <w:jc w:val="center"/>
              <w:rPr>
                <w:sz w:val="20"/>
                <w:szCs w:val="20"/>
              </w:rPr>
            </w:pPr>
            <w:r w:rsidRPr="00D335E2">
              <w:rPr>
                <w:b/>
                <w:bCs/>
                <w:sz w:val="20"/>
                <w:szCs w:val="20"/>
              </w:rPr>
              <w:t>0,5</w:t>
            </w:r>
          </w:p>
        </w:tc>
      </w:tr>
      <w:tr w:rsidR="00D335E2" w:rsidRPr="00D335E2" w14:paraId="008CD58D" w14:textId="77777777" w:rsidTr="00CC01A2">
        <w:trPr>
          <w:cantSplit/>
        </w:trPr>
        <w:tc>
          <w:tcPr>
            <w:tcW w:w="284" w:type="pct"/>
            <w:shd w:val="clear" w:color="auto" w:fill="auto"/>
            <w:vAlign w:val="center"/>
          </w:tcPr>
          <w:p w14:paraId="2A20DB2F" w14:textId="002B6FE5" w:rsidR="00CC01A2" w:rsidRPr="00D335E2" w:rsidRDefault="00CC01A2" w:rsidP="002C0897">
            <w:pPr>
              <w:pStyle w:val="af3"/>
              <w:jc w:val="left"/>
              <w:rPr>
                <w:sz w:val="20"/>
                <w:szCs w:val="20"/>
              </w:rPr>
            </w:pPr>
            <w:r w:rsidRPr="00D335E2">
              <w:rPr>
                <w:sz w:val="20"/>
                <w:szCs w:val="20"/>
              </w:rPr>
              <w:t>2.1</w:t>
            </w:r>
          </w:p>
        </w:tc>
        <w:tc>
          <w:tcPr>
            <w:tcW w:w="1624" w:type="pct"/>
            <w:shd w:val="clear" w:color="auto" w:fill="auto"/>
            <w:vAlign w:val="center"/>
          </w:tcPr>
          <w:p w14:paraId="498559D7" w14:textId="46C375E8" w:rsidR="00CC01A2" w:rsidRPr="00D335E2" w:rsidRDefault="00CC01A2" w:rsidP="002C0897">
            <w:pPr>
              <w:pStyle w:val="af3"/>
              <w:jc w:val="left"/>
              <w:rPr>
                <w:sz w:val="20"/>
                <w:szCs w:val="20"/>
              </w:rPr>
            </w:pPr>
            <w:r w:rsidRPr="00D335E2">
              <w:rPr>
                <w:sz w:val="20"/>
                <w:szCs w:val="20"/>
              </w:rPr>
              <w:t>п. Усть-Юган (</w:t>
            </w:r>
            <w:r w:rsidR="003D3A48" w:rsidRPr="00D335E2">
              <w:rPr>
                <w:sz w:val="20"/>
                <w:szCs w:val="20"/>
              </w:rPr>
              <w:t>ст. Усть-Юган</w:t>
            </w:r>
            <w:r w:rsidRPr="00D335E2">
              <w:rPr>
                <w:sz w:val="20"/>
                <w:szCs w:val="20"/>
              </w:rPr>
              <w:t>)</w:t>
            </w:r>
          </w:p>
        </w:tc>
        <w:tc>
          <w:tcPr>
            <w:tcW w:w="429" w:type="pct"/>
            <w:shd w:val="clear" w:color="auto" w:fill="auto"/>
            <w:vAlign w:val="center"/>
          </w:tcPr>
          <w:p w14:paraId="1BD456B0" w14:textId="69860F74" w:rsidR="00CC01A2" w:rsidRPr="00D335E2" w:rsidRDefault="00CC01A2" w:rsidP="00CC01A2">
            <w:pPr>
              <w:jc w:val="center"/>
              <w:rPr>
                <w:sz w:val="20"/>
                <w:szCs w:val="20"/>
              </w:rPr>
            </w:pPr>
            <w:r w:rsidRPr="00D335E2">
              <w:rPr>
                <w:sz w:val="20"/>
                <w:szCs w:val="20"/>
              </w:rPr>
              <w:t>0,0</w:t>
            </w:r>
          </w:p>
        </w:tc>
        <w:tc>
          <w:tcPr>
            <w:tcW w:w="326" w:type="pct"/>
            <w:shd w:val="clear" w:color="auto" w:fill="auto"/>
            <w:vAlign w:val="center"/>
          </w:tcPr>
          <w:p w14:paraId="3C0E5FA6" w14:textId="570BCF6C" w:rsidR="00CC01A2" w:rsidRPr="00D335E2" w:rsidRDefault="00CC01A2" w:rsidP="00CC01A2">
            <w:pPr>
              <w:jc w:val="center"/>
              <w:rPr>
                <w:sz w:val="20"/>
                <w:szCs w:val="20"/>
              </w:rPr>
            </w:pPr>
            <w:r w:rsidRPr="00D335E2">
              <w:rPr>
                <w:sz w:val="20"/>
                <w:szCs w:val="20"/>
              </w:rPr>
              <w:t>0,0</w:t>
            </w:r>
          </w:p>
        </w:tc>
        <w:tc>
          <w:tcPr>
            <w:tcW w:w="326" w:type="pct"/>
            <w:shd w:val="clear" w:color="auto" w:fill="auto"/>
            <w:vAlign w:val="center"/>
          </w:tcPr>
          <w:p w14:paraId="0E78489C" w14:textId="7B214CDB" w:rsidR="00CC01A2" w:rsidRPr="00D335E2" w:rsidRDefault="00CC01A2" w:rsidP="00CC01A2">
            <w:pPr>
              <w:jc w:val="center"/>
              <w:rPr>
                <w:sz w:val="20"/>
                <w:szCs w:val="20"/>
              </w:rPr>
            </w:pPr>
            <w:r w:rsidRPr="00D335E2">
              <w:rPr>
                <w:sz w:val="20"/>
                <w:szCs w:val="20"/>
              </w:rPr>
              <w:t>0,0</w:t>
            </w:r>
          </w:p>
        </w:tc>
        <w:tc>
          <w:tcPr>
            <w:tcW w:w="326" w:type="pct"/>
            <w:shd w:val="clear" w:color="auto" w:fill="auto"/>
            <w:vAlign w:val="center"/>
          </w:tcPr>
          <w:p w14:paraId="37865254" w14:textId="478E599B" w:rsidR="00CC01A2" w:rsidRPr="00D335E2" w:rsidRDefault="00CC01A2" w:rsidP="00CC01A2">
            <w:pPr>
              <w:jc w:val="center"/>
              <w:rPr>
                <w:sz w:val="20"/>
                <w:szCs w:val="20"/>
              </w:rPr>
            </w:pPr>
            <w:r w:rsidRPr="00D335E2">
              <w:rPr>
                <w:sz w:val="20"/>
                <w:szCs w:val="20"/>
              </w:rPr>
              <w:t>0,0</w:t>
            </w:r>
          </w:p>
        </w:tc>
        <w:tc>
          <w:tcPr>
            <w:tcW w:w="326" w:type="pct"/>
            <w:shd w:val="clear" w:color="auto" w:fill="auto"/>
            <w:vAlign w:val="center"/>
          </w:tcPr>
          <w:p w14:paraId="37112932" w14:textId="3B10664D" w:rsidR="00CC01A2" w:rsidRPr="00D335E2" w:rsidRDefault="00CC01A2" w:rsidP="00CC01A2">
            <w:pPr>
              <w:jc w:val="center"/>
              <w:rPr>
                <w:sz w:val="20"/>
                <w:szCs w:val="20"/>
              </w:rPr>
            </w:pPr>
            <w:r w:rsidRPr="00D335E2">
              <w:rPr>
                <w:sz w:val="20"/>
                <w:szCs w:val="20"/>
              </w:rPr>
              <w:t>0,0</w:t>
            </w:r>
          </w:p>
        </w:tc>
        <w:tc>
          <w:tcPr>
            <w:tcW w:w="326" w:type="pct"/>
            <w:shd w:val="clear" w:color="auto" w:fill="auto"/>
            <w:vAlign w:val="center"/>
          </w:tcPr>
          <w:p w14:paraId="28664459" w14:textId="7F316D63" w:rsidR="00CC01A2" w:rsidRPr="00D335E2" w:rsidRDefault="00CC01A2" w:rsidP="00CC01A2">
            <w:pPr>
              <w:jc w:val="center"/>
              <w:rPr>
                <w:sz w:val="20"/>
                <w:szCs w:val="20"/>
              </w:rPr>
            </w:pPr>
            <w:r w:rsidRPr="00D335E2">
              <w:rPr>
                <w:sz w:val="20"/>
                <w:szCs w:val="20"/>
              </w:rPr>
              <w:t>0,0</w:t>
            </w:r>
          </w:p>
        </w:tc>
        <w:tc>
          <w:tcPr>
            <w:tcW w:w="345" w:type="pct"/>
            <w:shd w:val="clear" w:color="auto" w:fill="auto"/>
            <w:vAlign w:val="center"/>
          </w:tcPr>
          <w:p w14:paraId="7658D45C" w14:textId="263E71DE" w:rsidR="00CC01A2" w:rsidRPr="00D335E2" w:rsidRDefault="00CC01A2" w:rsidP="00CC01A2">
            <w:pPr>
              <w:jc w:val="center"/>
              <w:rPr>
                <w:sz w:val="20"/>
                <w:szCs w:val="20"/>
              </w:rPr>
            </w:pPr>
            <w:r w:rsidRPr="00D335E2">
              <w:rPr>
                <w:sz w:val="20"/>
                <w:szCs w:val="20"/>
              </w:rPr>
              <w:t>0,0</w:t>
            </w:r>
          </w:p>
        </w:tc>
        <w:tc>
          <w:tcPr>
            <w:tcW w:w="345" w:type="pct"/>
            <w:shd w:val="clear" w:color="auto" w:fill="auto"/>
            <w:vAlign w:val="center"/>
          </w:tcPr>
          <w:p w14:paraId="48D7B8F2" w14:textId="44A311B6" w:rsidR="00CC01A2" w:rsidRPr="00D335E2" w:rsidRDefault="00CC01A2" w:rsidP="00CC01A2">
            <w:pPr>
              <w:jc w:val="center"/>
              <w:rPr>
                <w:sz w:val="20"/>
                <w:szCs w:val="20"/>
              </w:rPr>
            </w:pPr>
            <w:r w:rsidRPr="00D335E2">
              <w:rPr>
                <w:sz w:val="20"/>
                <w:szCs w:val="20"/>
              </w:rPr>
              <w:t>0,0</w:t>
            </w:r>
          </w:p>
        </w:tc>
        <w:tc>
          <w:tcPr>
            <w:tcW w:w="344" w:type="pct"/>
            <w:shd w:val="clear" w:color="auto" w:fill="auto"/>
            <w:vAlign w:val="center"/>
          </w:tcPr>
          <w:p w14:paraId="16DEE892" w14:textId="3EEB5892" w:rsidR="00CC01A2" w:rsidRPr="00D335E2" w:rsidRDefault="00CC01A2" w:rsidP="00CC01A2">
            <w:pPr>
              <w:jc w:val="center"/>
              <w:rPr>
                <w:sz w:val="20"/>
                <w:szCs w:val="20"/>
              </w:rPr>
            </w:pPr>
            <w:r w:rsidRPr="00D335E2">
              <w:rPr>
                <w:sz w:val="20"/>
                <w:szCs w:val="20"/>
              </w:rPr>
              <w:t>0,0</w:t>
            </w:r>
          </w:p>
        </w:tc>
      </w:tr>
      <w:tr w:rsidR="00D335E2" w:rsidRPr="00D335E2" w14:paraId="2CD789A7" w14:textId="77777777" w:rsidTr="00CC01A2">
        <w:trPr>
          <w:cantSplit/>
        </w:trPr>
        <w:tc>
          <w:tcPr>
            <w:tcW w:w="284" w:type="pct"/>
            <w:shd w:val="clear" w:color="auto" w:fill="auto"/>
            <w:vAlign w:val="center"/>
          </w:tcPr>
          <w:p w14:paraId="3B7DF635" w14:textId="771FCC7A" w:rsidR="00CC01A2" w:rsidRPr="00D335E2" w:rsidRDefault="00CC01A2" w:rsidP="002C0897">
            <w:pPr>
              <w:pStyle w:val="af3"/>
              <w:jc w:val="left"/>
              <w:rPr>
                <w:sz w:val="20"/>
                <w:szCs w:val="20"/>
              </w:rPr>
            </w:pPr>
            <w:r w:rsidRPr="00D335E2">
              <w:rPr>
                <w:sz w:val="20"/>
                <w:szCs w:val="20"/>
              </w:rPr>
              <w:t>2.2</w:t>
            </w:r>
          </w:p>
        </w:tc>
        <w:tc>
          <w:tcPr>
            <w:tcW w:w="1624" w:type="pct"/>
            <w:shd w:val="clear" w:color="auto" w:fill="auto"/>
            <w:vAlign w:val="center"/>
          </w:tcPr>
          <w:p w14:paraId="6A5B11A3" w14:textId="22A3516A" w:rsidR="00CC01A2" w:rsidRPr="00D335E2" w:rsidRDefault="00CC01A2" w:rsidP="002C0897">
            <w:pPr>
              <w:pStyle w:val="af3"/>
              <w:jc w:val="left"/>
              <w:rPr>
                <w:sz w:val="20"/>
                <w:szCs w:val="20"/>
              </w:rPr>
            </w:pPr>
            <w:r w:rsidRPr="00D335E2">
              <w:rPr>
                <w:sz w:val="20"/>
                <w:szCs w:val="20"/>
              </w:rPr>
              <w:t>п. Усть-Юган (северная часть)</w:t>
            </w:r>
          </w:p>
        </w:tc>
        <w:tc>
          <w:tcPr>
            <w:tcW w:w="429" w:type="pct"/>
            <w:shd w:val="clear" w:color="auto" w:fill="auto"/>
            <w:vAlign w:val="center"/>
          </w:tcPr>
          <w:p w14:paraId="42C097DF" w14:textId="65B1B0A1" w:rsidR="00CC01A2" w:rsidRPr="00D335E2" w:rsidRDefault="00CC01A2" w:rsidP="00CC01A2">
            <w:pPr>
              <w:jc w:val="center"/>
              <w:rPr>
                <w:sz w:val="20"/>
                <w:szCs w:val="20"/>
              </w:rPr>
            </w:pPr>
            <w:r w:rsidRPr="00D335E2">
              <w:rPr>
                <w:sz w:val="20"/>
                <w:szCs w:val="20"/>
              </w:rPr>
              <w:t>0,0</w:t>
            </w:r>
          </w:p>
        </w:tc>
        <w:tc>
          <w:tcPr>
            <w:tcW w:w="326" w:type="pct"/>
            <w:shd w:val="clear" w:color="auto" w:fill="auto"/>
            <w:vAlign w:val="center"/>
          </w:tcPr>
          <w:p w14:paraId="718F10F0" w14:textId="6CD1F74A" w:rsidR="00CC01A2" w:rsidRPr="00D335E2" w:rsidRDefault="00CC01A2" w:rsidP="00CC01A2">
            <w:pPr>
              <w:jc w:val="center"/>
              <w:rPr>
                <w:sz w:val="20"/>
                <w:szCs w:val="20"/>
              </w:rPr>
            </w:pPr>
            <w:r w:rsidRPr="00D335E2">
              <w:rPr>
                <w:sz w:val="20"/>
                <w:szCs w:val="20"/>
              </w:rPr>
              <w:t>0,0</w:t>
            </w:r>
          </w:p>
        </w:tc>
        <w:tc>
          <w:tcPr>
            <w:tcW w:w="326" w:type="pct"/>
            <w:shd w:val="clear" w:color="auto" w:fill="auto"/>
            <w:vAlign w:val="center"/>
          </w:tcPr>
          <w:p w14:paraId="1889B99B" w14:textId="4E08B3D0" w:rsidR="00CC01A2" w:rsidRPr="00D335E2" w:rsidRDefault="00CC01A2" w:rsidP="00CC01A2">
            <w:pPr>
              <w:jc w:val="center"/>
              <w:rPr>
                <w:sz w:val="20"/>
                <w:szCs w:val="20"/>
              </w:rPr>
            </w:pPr>
            <w:r w:rsidRPr="00D335E2">
              <w:rPr>
                <w:sz w:val="20"/>
                <w:szCs w:val="20"/>
              </w:rPr>
              <w:t>0,0</w:t>
            </w:r>
          </w:p>
        </w:tc>
        <w:tc>
          <w:tcPr>
            <w:tcW w:w="326" w:type="pct"/>
            <w:shd w:val="clear" w:color="auto" w:fill="auto"/>
            <w:vAlign w:val="center"/>
          </w:tcPr>
          <w:p w14:paraId="76A230DE" w14:textId="3EE71BFD" w:rsidR="00CC01A2" w:rsidRPr="00D335E2" w:rsidRDefault="00CC01A2" w:rsidP="00CC01A2">
            <w:pPr>
              <w:jc w:val="center"/>
              <w:rPr>
                <w:sz w:val="20"/>
                <w:szCs w:val="20"/>
              </w:rPr>
            </w:pPr>
            <w:r w:rsidRPr="00D335E2">
              <w:rPr>
                <w:sz w:val="20"/>
                <w:szCs w:val="20"/>
              </w:rPr>
              <w:t>0,0</w:t>
            </w:r>
          </w:p>
        </w:tc>
        <w:tc>
          <w:tcPr>
            <w:tcW w:w="326" w:type="pct"/>
            <w:shd w:val="clear" w:color="auto" w:fill="auto"/>
            <w:vAlign w:val="center"/>
          </w:tcPr>
          <w:p w14:paraId="4739B261" w14:textId="43298231" w:rsidR="00CC01A2" w:rsidRPr="00D335E2" w:rsidRDefault="00CC01A2" w:rsidP="00CC01A2">
            <w:pPr>
              <w:jc w:val="center"/>
              <w:rPr>
                <w:sz w:val="20"/>
                <w:szCs w:val="20"/>
              </w:rPr>
            </w:pPr>
            <w:r w:rsidRPr="00D335E2">
              <w:rPr>
                <w:sz w:val="20"/>
                <w:szCs w:val="20"/>
              </w:rPr>
              <w:t>0,0</w:t>
            </w:r>
          </w:p>
        </w:tc>
        <w:tc>
          <w:tcPr>
            <w:tcW w:w="326" w:type="pct"/>
            <w:shd w:val="clear" w:color="auto" w:fill="auto"/>
            <w:vAlign w:val="center"/>
          </w:tcPr>
          <w:p w14:paraId="0B7D054A" w14:textId="2A745E01" w:rsidR="00CC01A2" w:rsidRPr="00D335E2" w:rsidRDefault="00CC01A2" w:rsidP="00CC01A2">
            <w:pPr>
              <w:jc w:val="center"/>
              <w:rPr>
                <w:sz w:val="20"/>
                <w:szCs w:val="20"/>
              </w:rPr>
            </w:pPr>
            <w:r w:rsidRPr="00D335E2">
              <w:rPr>
                <w:sz w:val="20"/>
                <w:szCs w:val="20"/>
              </w:rPr>
              <w:t>0,0</w:t>
            </w:r>
          </w:p>
        </w:tc>
        <w:tc>
          <w:tcPr>
            <w:tcW w:w="345" w:type="pct"/>
            <w:shd w:val="clear" w:color="auto" w:fill="auto"/>
            <w:vAlign w:val="center"/>
          </w:tcPr>
          <w:p w14:paraId="56409763" w14:textId="4D471BC9" w:rsidR="00CC01A2" w:rsidRPr="00D335E2" w:rsidRDefault="00CC01A2" w:rsidP="00CC01A2">
            <w:pPr>
              <w:jc w:val="center"/>
              <w:rPr>
                <w:sz w:val="20"/>
                <w:szCs w:val="20"/>
              </w:rPr>
            </w:pPr>
            <w:r w:rsidRPr="00D335E2">
              <w:rPr>
                <w:sz w:val="20"/>
                <w:szCs w:val="20"/>
              </w:rPr>
              <w:t>0,0</w:t>
            </w:r>
          </w:p>
        </w:tc>
        <w:tc>
          <w:tcPr>
            <w:tcW w:w="345" w:type="pct"/>
            <w:shd w:val="clear" w:color="auto" w:fill="auto"/>
            <w:vAlign w:val="center"/>
          </w:tcPr>
          <w:p w14:paraId="06FC90F4" w14:textId="3C01DC8A" w:rsidR="00CC01A2" w:rsidRPr="00D335E2" w:rsidRDefault="00CC01A2" w:rsidP="00CC01A2">
            <w:pPr>
              <w:jc w:val="center"/>
              <w:rPr>
                <w:sz w:val="20"/>
                <w:szCs w:val="20"/>
              </w:rPr>
            </w:pPr>
            <w:r w:rsidRPr="00D335E2">
              <w:rPr>
                <w:sz w:val="20"/>
                <w:szCs w:val="20"/>
              </w:rPr>
              <w:t>0,0</w:t>
            </w:r>
          </w:p>
        </w:tc>
        <w:tc>
          <w:tcPr>
            <w:tcW w:w="344" w:type="pct"/>
            <w:shd w:val="clear" w:color="auto" w:fill="auto"/>
            <w:vAlign w:val="center"/>
          </w:tcPr>
          <w:p w14:paraId="225187E8" w14:textId="2E7670E7" w:rsidR="00CC01A2" w:rsidRPr="00D335E2" w:rsidRDefault="00CC01A2" w:rsidP="00CC01A2">
            <w:pPr>
              <w:jc w:val="center"/>
              <w:rPr>
                <w:sz w:val="20"/>
                <w:szCs w:val="20"/>
              </w:rPr>
            </w:pPr>
            <w:r w:rsidRPr="00D335E2">
              <w:rPr>
                <w:sz w:val="20"/>
                <w:szCs w:val="20"/>
              </w:rPr>
              <w:t>0,5</w:t>
            </w:r>
          </w:p>
        </w:tc>
      </w:tr>
      <w:tr w:rsidR="00D335E2" w:rsidRPr="00D335E2" w14:paraId="093F63A9" w14:textId="77777777" w:rsidTr="00CC01A2">
        <w:trPr>
          <w:cantSplit/>
        </w:trPr>
        <w:tc>
          <w:tcPr>
            <w:tcW w:w="284" w:type="pct"/>
            <w:shd w:val="clear" w:color="auto" w:fill="auto"/>
            <w:vAlign w:val="center"/>
          </w:tcPr>
          <w:p w14:paraId="6337CC72" w14:textId="4DECAF6E" w:rsidR="00CC01A2" w:rsidRPr="00D335E2" w:rsidRDefault="00CC01A2" w:rsidP="002C0897">
            <w:pPr>
              <w:pStyle w:val="af3"/>
              <w:jc w:val="left"/>
              <w:rPr>
                <w:sz w:val="20"/>
                <w:szCs w:val="20"/>
              </w:rPr>
            </w:pPr>
            <w:r w:rsidRPr="00D335E2">
              <w:rPr>
                <w:sz w:val="20"/>
                <w:szCs w:val="20"/>
              </w:rPr>
              <w:t>2.3</w:t>
            </w:r>
          </w:p>
        </w:tc>
        <w:tc>
          <w:tcPr>
            <w:tcW w:w="1624" w:type="pct"/>
            <w:shd w:val="clear" w:color="auto" w:fill="auto"/>
            <w:vAlign w:val="center"/>
          </w:tcPr>
          <w:p w14:paraId="6EAB1225" w14:textId="224AA1C3" w:rsidR="00CC01A2" w:rsidRPr="00D335E2" w:rsidRDefault="00CC01A2" w:rsidP="002C0897">
            <w:pPr>
              <w:pStyle w:val="af3"/>
              <w:jc w:val="left"/>
              <w:rPr>
                <w:sz w:val="20"/>
                <w:szCs w:val="20"/>
              </w:rPr>
            </w:pPr>
            <w:r w:rsidRPr="00D335E2">
              <w:rPr>
                <w:sz w:val="20"/>
                <w:szCs w:val="20"/>
              </w:rPr>
              <w:t>п. Юганская Обь</w:t>
            </w:r>
          </w:p>
        </w:tc>
        <w:tc>
          <w:tcPr>
            <w:tcW w:w="429" w:type="pct"/>
            <w:shd w:val="clear" w:color="auto" w:fill="auto"/>
            <w:vAlign w:val="center"/>
          </w:tcPr>
          <w:p w14:paraId="33E40263" w14:textId="10D60E6F" w:rsidR="00CC01A2" w:rsidRPr="00D335E2" w:rsidRDefault="00CC01A2" w:rsidP="00CC01A2">
            <w:pPr>
              <w:jc w:val="center"/>
              <w:rPr>
                <w:sz w:val="20"/>
                <w:szCs w:val="20"/>
              </w:rPr>
            </w:pPr>
            <w:r w:rsidRPr="00D335E2">
              <w:rPr>
                <w:sz w:val="20"/>
                <w:szCs w:val="20"/>
              </w:rPr>
              <w:t>0,0</w:t>
            </w:r>
          </w:p>
        </w:tc>
        <w:tc>
          <w:tcPr>
            <w:tcW w:w="326" w:type="pct"/>
            <w:shd w:val="clear" w:color="auto" w:fill="auto"/>
            <w:vAlign w:val="center"/>
          </w:tcPr>
          <w:p w14:paraId="4D3C6E00" w14:textId="7EF47ADB" w:rsidR="00CC01A2" w:rsidRPr="00D335E2" w:rsidRDefault="00CC01A2" w:rsidP="00CC01A2">
            <w:pPr>
              <w:jc w:val="center"/>
              <w:rPr>
                <w:sz w:val="20"/>
                <w:szCs w:val="20"/>
              </w:rPr>
            </w:pPr>
            <w:r w:rsidRPr="00D335E2">
              <w:rPr>
                <w:sz w:val="20"/>
                <w:szCs w:val="20"/>
              </w:rPr>
              <w:t>3,8</w:t>
            </w:r>
          </w:p>
        </w:tc>
        <w:tc>
          <w:tcPr>
            <w:tcW w:w="326" w:type="pct"/>
            <w:shd w:val="clear" w:color="auto" w:fill="auto"/>
            <w:vAlign w:val="center"/>
          </w:tcPr>
          <w:p w14:paraId="2254CE45" w14:textId="041A2F27" w:rsidR="00CC01A2" w:rsidRPr="00D335E2" w:rsidRDefault="00CC01A2" w:rsidP="00CC01A2">
            <w:pPr>
              <w:jc w:val="center"/>
              <w:rPr>
                <w:sz w:val="20"/>
                <w:szCs w:val="20"/>
              </w:rPr>
            </w:pPr>
            <w:r w:rsidRPr="00D335E2">
              <w:rPr>
                <w:sz w:val="20"/>
                <w:szCs w:val="20"/>
              </w:rPr>
              <w:t>0,0</w:t>
            </w:r>
          </w:p>
        </w:tc>
        <w:tc>
          <w:tcPr>
            <w:tcW w:w="326" w:type="pct"/>
            <w:shd w:val="clear" w:color="auto" w:fill="auto"/>
            <w:vAlign w:val="center"/>
          </w:tcPr>
          <w:p w14:paraId="2A79DF7F" w14:textId="7B8FADED" w:rsidR="00CC01A2" w:rsidRPr="00D335E2" w:rsidRDefault="00CC01A2" w:rsidP="00CC01A2">
            <w:pPr>
              <w:jc w:val="center"/>
              <w:rPr>
                <w:sz w:val="20"/>
                <w:szCs w:val="20"/>
              </w:rPr>
            </w:pPr>
            <w:r w:rsidRPr="00D335E2">
              <w:rPr>
                <w:sz w:val="20"/>
                <w:szCs w:val="20"/>
              </w:rPr>
              <w:t>0,0</w:t>
            </w:r>
          </w:p>
        </w:tc>
        <w:tc>
          <w:tcPr>
            <w:tcW w:w="326" w:type="pct"/>
            <w:shd w:val="clear" w:color="auto" w:fill="auto"/>
            <w:vAlign w:val="center"/>
          </w:tcPr>
          <w:p w14:paraId="207FC7FB" w14:textId="5210573B" w:rsidR="00CC01A2" w:rsidRPr="00D335E2" w:rsidRDefault="00CC01A2" w:rsidP="00CC01A2">
            <w:pPr>
              <w:jc w:val="center"/>
              <w:rPr>
                <w:sz w:val="20"/>
                <w:szCs w:val="20"/>
              </w:rPr>
            </w:pPr>
            <w:r w:rsidRPr="00D335E2">
              <w:rPr>
                <w:sz w:val="20"/>
                <w:szCs w:val="20"/>
              </w:rPr>
              <w:t>0,0</w:t>
            </w:r>
          </w:p>
        </w:tc>
        <w:tc>
          <w:tcPr>
            <w:tcW w:w="326" w:type="pct"/>
            <w:shd w:val="clear" w:color="auto" w:fill="auto"/>
            <w:vAlign w:val="center"/>
          </w:tcPr>
          <w:p w14:paraId="6127AE8A" w14:textId="57EF4F1E" w:rsidR="00CC01A2" w:rsidRPr="00D335E2" w:rsidRDefault="00CC01A2" w:rsidP="00CC01A2">
            <w:pPr>
              <w:jc w:val="center"/>
              <w:rPr>
                <w:sz w:val="20"/>
                <w:szCs w:val="20"/>
              </w:rPr>
            </w:pPr>
            <w:r w:rsidRPr="00D335E2">
              <w:rPr>
                <w:sz w:val="20"/>
                <w:szCs w:val="20"/>
              </w:rPr>
              <w:t>0,0</w:t>
            </w:r>
          </w:p>
        </w:tc>
        <w:tc>
          <w:tcPr>
            <w:tcW w:w="345" w:type="pct"/>
            <w:shd w:val="clear" w:color="auto" w:fill="auto"/>
            <w:vAlign w:val="center"/>
          </w:tcPr>
          <w:p w14:paraId="4A5FD37A" w14:textId="12BB2631" w:rsidR="00CC01A2" w:rsidRPr="00D335E2" w:rsidRDefault="00CC01A2" w:rsidP="00CC01A2">
            <w:pPr>
              <w:jc w:val="center"/>
              <w:rPr>
                <w:sz w:val="20"/>
                <w:szCs w:val="20"/>
              </w:rPr>
            </w:pPr>
            <w:r w:rsidRPr="00D335E2">
              <w:rPr>
                <w:sz w:val="20"/>
                <w:szCs w:val="20"/>
              </w:rPr>
              <w:t>0,0</w:t>
            </w:r>
          </w:p>
        </w:tc>
        <w:tc>
          <w:tcPr>
            <w:tcW w:w="345" w:type="pct"/>
            <w:shd w:val="clear" w:color="auto" w:fill="auto"/>
            <w:vAlign w:val="center"/>
          </w:tcPr>
          <w:p w14:paraId="5940C603" w14:textId="30B4D5AE" w:rsidR="00CC01A2" w:rsidRPr="00D335E2" w:rsidRDefault="00CC01A2" w:rsidP="00CC01A2">
            <w:pPr>
              <w:jc w:val="center"/>
              <w:rPr>
                <w:sz w:val="20"/>
                <w:szCs w:val="20"/>
              </w:rPr>
            </w:pPr>
            <w:r w:rsidRPr="00D335E2">
              <w:rPr>
                <w:sz w:val="20"/>
                <w:szCs w:val="20"/>
              </w:rPr>
              <w:t>0,0</w:t>
            </w:r>
          </w:p>
        </w:tc>
        <w:tc>
          <w:tcPr>
            <w:tcW w:w="344" w:type="pct"/>
            <w:shd w:val="clear" w:color="auto" w:fill="auto"/>
            <w:vAlign w:val="center"/>
          </w:tcPr>
          <w:p w14:paraId="24F94100" w14:textId="247650AD" w:rsidR="00CC01A2" w:rsidRPr="00D335E2" w:rsidRDefault="00CC01A2" w:rsidP="00CC01A2">
            <w:pPr>
              <w:jc w:val="center"/>
              <w:rPr>
                <w:sz w:val="20"/>
                <w:szCs w:val="20"/>
              </w:rPr>
            </w:pPr>
            <w:r w:rsidRPr="00D335E2">
              <w:rPr>
                <w:sz w:val="20"/>
                <w:szCs w:val="20"/>
              </w:rPr>
              <w:t>0,0</w:t>
            </w:r>
          </w:p>
        </w:tc>
      </w:tr>
      <w:tr w:rsidR="00D335E2" w:rsidRPr="00D335E2" w14:paraId="4DED951B" w14:textId="77777777" w:rsidTr="00CC01A2">
        <w:trPr>
          <w:cantSplit/>
        </w:trPr>
        <w:tc>
          <w:tcPr>
            <w:tcW w:w="284" w:type="pct"/>
            <w:shd w:val="clear" w:color="auto" w:fill="auto"/>
          </w:tcPr>
          <w:p w14:paraId="5FF57304" w14:textId="668CA2D3" w:rsidR="00CC01A2" w:rsidRPr="00D335E2" w:rsidRDefault="00CC01A2" w:rsidP="0078504E">
            <w:pPr>
              <w:rPr>
                <w:b/>
                <w:sz w:val="20"/>
                <w:szCs w:val="20"/>
              </w:rPr>
            </w:pPr>
            <w:r w:rsidRPr="00D335E2">
              <w:rPr>
                <w:b/>
                <w:sz w:val="20"/>
                <w:szCs w:val="20"/>
              </w:rPr>
              <w:t>3</w:t>
            </w:r>
          </w:p>
        </w:tc>
        <w:tc>
          <w:tcPr>
            <w:tcW w:w="1624" w:type="pct"/>
            <w:shd w:val="clear" w:color="auto" w:fill="auto"/>
            <w:vAlign w:val="center"/>
          </w:tcPr>
          <w:p w14:paraId="4A71067D" w14:textId="76350DE1" w:rsidR="00CC01A2" w:rsidRPr="00D335E2" w:rsidRDefault="00CC01A2" w:rsidP="0078504E">
            <w:pPr>
              <w:rPr>
                <w:b/>
                <w:sz w:val="20"/>
                <w:szCs w:val="20"/>
              </w:rPr>
            </w:pPr>
            <w:r w:rsidRPr="00D335E2">
              <w:rPr>
                <w:b/>
                <w:sz w:val="20"/>
                <w:szCs w:val="20"/>
              </w:rPr>
              <w:t>Общая площадь сноса зданий, тыс. кв. м общей площади</w:t>
            </w:r>
          </w:p>
        </w:tc>
        <w:tc>
          <w:tcPr>
            <w:tcW w:w="429" w:type="pct"/>
            <w:shd w:val="clear" w:color="auto" w:fill="auto"/>
            <w:vAlign w:val="center"/>
          </w:tcPr>
          <w:p w14:paraId="6D12D4A1" w14:textId="6A01B5DE" w:rsidR="00CC01A2" w:rsidRPr="00D335E2" w:rsidRDefault="00CC01A2" w:rsidP="00CC01A2">
            <w:pPr>
              <w:jc w:val="center"/>
              <w:rPr>
                <w:sz w:val="20"/>
                <w:szCs w:val="20"/>
              </w:rPr>
            </w:pPr>
            <w:r w:rsidRPr="00D335E2">
              <w:rPr>
                <w:b/>
                <w:bCs/>
                <w:sz w:val="20"/>
                <w:szCs w:val="20"/>
              </w:rPr>
              <w:t>0,0</w:t>
            </w:r>
          </w:p>
        </w:tc>
        <w:tc>
          <w:tcPr>
            <w:tcW w:w="326" w:type="pct"/>
            <w:shd w:val="clear" w:color="auto" w:fill="auto"/>
            <w:vAlign w:val="center"/>
          </w:tcPr>
          <w:p w14:paraId="067421EC" w14:textId="5EAAE841" w:rsidR="00CC01A2" w:rsidRPr="00D335E2" w:rsidRDefault="00CC01A2" w:rsidP="00CC01A2">
            <w:pPr>
              <w:jc w:val="center"/>
              <w:rPr>
                <w:sz w:val="20"/>
                <w:szCs w:val="20"/>
              </w:rPr>
            </w:pPr>
            <w:r w:rsidRPr="00D335E2">
              <w:rPr>
                <w:b/>
                <w:bCs/>
                <w:sz w:val="20"/>
                <w:szCs w:val="20"/>
              </w:rPr>
              <w:t>0,0</w:t>
            </w:r>
          </w:p>
        </w:tc>
        <w:tc>
          <w:tcPr>
            <w:tcW w:w="326" w:type="pct"/>
            <w:shd w:val="clear" w:color="auto" w:fill="auto"/>
            <w:vAlign w:val="center"/>
          </w:tcPr>
          <w:p w14:paraId="304610E9" w14:textId="5D9CE0F3" w:rsidR="00CC01A2" w:rsidRPr="00D335E2" w:rsidRDefault="00CC01A2" w:rsidP="00CC01A2">
            <w:pPr>
              <w:jc w:val="center"/>
              <w:rPr>
                <w:sz w:val="20"/>
                <w:szCs w:val="20"/>
              </w:rPr>
            </w:pPr>
            <w:r w:rsidRPr="00D335E2">
              <w:rPr>
                <w:b/>
                <w:bCs/>
                <w:sz w:val="20"/>
                <w:szCs w:val="20"/>
              </w:rPr>
              <w:t>0,9</w:t>
            </w:r>
          </w:p>
        </w:tc>
        <w:tc>
          <w:tcPr>
            <w:tcW w:w="326" w:type="pct"/>
            <w:shd w:val="clear" w:color="auto" w:fill="auto"/>
            <w:vAlign w:val="center"/>
          </w:tcPr>
          <w:p w14:paraId="0B037AA3" w14:textId="666EB439" w:rsidR="00CC01A2" w:rsidRPr="00D335E2" w:rsidRDefault="00CC01A2" w:rsidP="00CC01A2">
            <w:pPr>
              <w:jc w:val="center"/>
              <w:rPr>
                <w:sz w:val="20"/>
                <w:szCs w:val="20"/>
              </w:rPr>
            </w:pPr>
            <w:r w:rsidRPr="00D335E2">
              <w:rPr>
                <w:b/>
                <w:bCs/>
                <w:sz w:val="20"/>
                <w:szCs w:val="20"/>
              </w:rPr>
              <w:t>0,0</w:t>
            </w:r>
          </w:p>
        </w:tc>
        <w:tc>
          <w:tcPr>
            <w:tcW w:w="326" w:type="pct"/>
            <w:shd w:val="clear" w:color="auto" w:fill="auto"/>
            <w:vAlign w:val="center"/>
          </w:tcPr>
          <w:p w14:paraId="1F847757" w14:textId="4004E8C4" w:rsidR="00CC01A2" w:rsidRPr="00D335E2" w:rsidRDefault="00CC01A2" w:rsidP="00CC01A2">
            <w:pPr>
              <w:jc w:val="center"/>
              <w:rPr>
                <w:sz w:val="20"/>
                <w:szCs w:val="20"/>
              </w:rPr>
            </w:pPr>
            <w:r w:rsidRPr="00D335E2">
              <w:rPr>
                <w:b/>
                <w:bCs/>
                <w:sz w:val="20"/>
                <w:szCs w:val="20"/>
              </w:rPr>
              <w:t>0,0</w:t>
            </w:r>
          </w:p>
        </w:tc>
        <w:tc>
          <w:tcPr>
            <w:tcW w:w="326" w:type="pct"/>
            <w:shd w:val="clear" w:color="auto" w:fill="auto"/>
            <w:vAlign w:val="center"/>
          </w:tcPr>
          <w:p w14:paraId="37E2F9F5" w14:textId="17627CED" w:rsidR="00CC01A2" w:rsidRPr="00D335E2" w:rsidRDefault="00CC01A2" w:rsidP="00CC01A2">
            <w:pPr>
              <w:jc w:val="center"/>
              <w:rPr>
                <w:sz w:val="20"/>
                <w:szCs w:val="20"/>
              </w:rPr>
            </w:pPr>
            <w:r w:rsidRPr="00D335E2">
              <w:rPr>
                <w:b/>
                <w:bCs/>
                <w:sz w:val="20"/>
                <w:szCs w:val="20"/>
              </w:rPr>
              <w:t>0,0</w:t>
            </w:r>
          </w:p>
        </w:tc>
        <w:tc>
          <w:tcPr>
            <w:tcW w:w="345" w:type="pct"/>
            <w:shd w:val="clear" w:color="auto" w:fill="auto"/>
            <w:vAlign w:val="center"/>
          </w:tcPr>
          <w:p w14:paraId="0DBC2DA2" w14:textId="385F3BC8" w:rsidR="00CC01A2" w:rsidRPr="00D335E2" w:rsidRDefault="00CC01A2" w:rsidP="00CC01A2">
            <w:pPr>
              <w:jc w:val="center"/>
              <w:rPr>
                <w:sz w:val="20"/>
                <w:szCs w:val="20"/>
              </w:rPr>
            </w:pPr>
            <w:r w:rsidRPr="00D335E2">
              <w:rPr>
                <w:b/>
                <w:bCs/>
                <w:sz w:val="20"/>
                <w:szCs w:val="20"/>
              </w:rPr>
              <w:t>0,0</w:t>
            </w:r>
          </w:p>
        </w:tc>
        <w:tc>
          <w:tcPr>
            <w:tcW w:w="345" w:type="pct"/>
            <w:shd w:val="clear" w:color="auto" w:fill="auto"/>
            <w:vAlign w:val="center"/>
          </w:tcPr>
          <w:p w14:paraId="072F5115" w14:textId="38853D86" w:rsidR="00CC01A2" w:rsidRPr="00D335E2" w:rsidRDefault="00CC01A2" w:rsidP="00CC01A2">
            <w:pPr>
              <w:jc w:val="center"/>
              <w:rPr>
                <w:sz w:val="20"/>
                <w:szCs w:val="20"/>
              </w:rPr>
            </w:pPr>
            <w:r w:rsidRPr="00D335E2">
              <w:rPr>
                <w:b/>
                <w:bCs/>
                <w:sz w:val="20"/>
                <w:szCs w:val="20"/>
              </w:rPr>
              <w:t>0,0</w:t>
            </w:r>
          </w:p>
        </w:tc>
        <w:tc>
          <w:tcPr>
            <w:tcW w:w="344" w:type="pct"/>
            <w:shd w:val="clear" w:color="auto" w:fill="auto"/>
            <w:vAlign w:val="center"/>
          </w:tcPr>
          <w:p w14:paraId="3D465311" w14:textId="6A961DA9" w:rsidR="00CC01A2" w:rsidRPr="00D335E2" w:rsidRDefault="00CC01A2" w:rsidP="00CC01A2">
            <w:pPr>
              <w:jc w:val="center"/>
              <w:rPr>
                <w:sz w:val="20"/>
                <w:szCs w:val="20"/>
              </w:rPr>
            </w:pPr>
            <w:r w:rsidRPr="00D335E2">
              <w:rPr>
                <w:b/>
                <w:bCs/>
                <w:sz w:val="20"/>
                <w:szCs w:val="20"/>
              </w:rPr>
              <w:t>0,0</w:t>
            </w:r>
          </w:p>
        </w:tc>
      </w:tr>
      <w:tr w:rsidR="00D335E2" w:rsidRPr="00D335E2" w14:paraId="1762C07B" w14:textId="77777777" w:rsidTr="00CC01A2">
        <w:trPr>
          <w:cantSplit/>
        </w:trPr>
        <w:tc>
          <w:tcPr>
            <w:tcW w:w="284" w:type="pct"/>
            <w:shd w:val="clear" w:color="auto" w:fill="auto"/>
            <w:vAlign w:val="center"/>
          </w:tcPr>
          <w:p w14:paraId="5CF5B482" w14:textId="4F56D12A" w:rsidR="00CC01A2" w:rsidRPr="00D335E2" w:rsidRDefault="00CC01A2" w:rsidP="002C0897">
            <w:pPr>
              <w:pStyle w:val="af3"/>
              <w:jc w:val="left"/>
              <w:rPr>
                <w:sz w:val="20"/>
                <w:szCs w:val="20"/>
              </w:rPr>
            </w:pPr>
            <w:r w:rsidRPr="00D335E2">
              <w:rPr>
                <w:sz w:val="20"/>
                <w:szCs w:val="20"/>
              </w:rPr>
              <w:t>3.1</w:t>
            </w:r>
          </w:p>
        </w:tc>
        <w:tc>
          <w:tcPr>
            <w:tcW w:w="1624" w:type="pct"/>
            <w:shd w:val="clear" w:color="auto" w:fill="auto"/>
            <w:vAlign w:val="center"/>
          </w:tcPr>
          <w:p w14:paraId="591ACE58" w14:textId="36DA40B7" w:rsidR="00CC01A2" w:rsidRPr="00D335E2" w:rsidRDefault="00CC01A2" w:rsidP="002C0897">
            <w:pPr>
              <w:pStyle w:val="af3"/>
              <w:jc w:val="left"/>
              <w:rPr>
                <w:sz w:val="20"/>
                <w:szCs w:val="20"/>
              </w:rPr>
            </w:pPr>
            <w:r w:rsidRPr="00D335E2">
              <w:rPr>
                <w:sz w:val="20"/>
                <w:szCs w:val="20"/>
              </w:rPr>
              <w:t>п. Усть-Юган (</w:t>
            </w:r>
            <w:r w:rsidR="003D3A48" w:rsidRPr="00D335E2">
              <w:rPr>
                <w:sz w:val="20"/>
                <w:szCs w:val="20"/>
              </w:rPr>
              <w:t>ст. Усть-Юган</w:t>
            </w:r>
            <w:r w:rsidRPr="00D335E2">
              <w:rPr>
                <w:sz w:val="20"/>
                <w:szCs w:val="20"/>
              </w:rPr>
              <w:t>)</w:t>
            </w:r>
          </w:p>
        </w:tc>
        <w:tc>
          <w:tcPr>
            <w:tcW w:w="429" w:type="pct"/>
            <w:shd w:val="clear" w:color="auto" w:fill="auto"/>
            <w:vAlign w:val="center"/>
          </w:tcPr>
          <w:p w14:paraId="746AEE1E" w14:textId="1BFCD063" w:rsidR="00CC01A2" w:rsidRPr="00D335E2" w:rsidRDefault="00CC01A2" w:rsidP="00CC01A2">
            <w:pPr>
              <w:jc w:val="center"/>
              <w:rPr>
                <w:sz w:val="20"/>
                <w:szCs w:val="20"/>
              </w:rPr>
            </w:pPr>
            <w:r w:rsidRPr="00D335E2">
              <w:rPr>
                <w:sz w:val="20"/>
                <w:szCs w:val="20"/>
              </w:rPr>
              <w:t>0,0</w:t>
            </w:r>
          </w:p>
        </w:tc>
        <w:tc>
          <w:tcPr>
            <w:tcW w:w="326" w:type="pct"/>
            <w:shd w:val="clear" w:color="auto" w:fill="auto"/>
            <w:vAlign w:val="center"/>
          </w:tcPr>
          <w:p w14:paraId="453DE12B" w14:textId="4CD32055" w:rsidR="00CC01A2" w:rsidRPr="00D335E2" w:rsidRDefault="00CC01A2" w:rsidP="00CC01A2">
            <w:pPr>
              <w:jc w:val="center"/>
              <w:rPr>
                <w:sz w:val="20"/>
                <w:szCs w:val="20"/>
              </w:rPr>
            </w:pPr>
            <w:r w:rsidRPr="00D335E2">
              <w:rPr>
                <w:sz w:val="20"/>
                <w:szCs w:val="20"/>
              </w:rPr>
              <w:t>0,0</w:t>
            </w:r>
          </w:p>
        </w:tc>
        <w:tc>
          <w:tcPr>
            <w:tcW w:w="326" w:type="pct"/>
            <w:shd w:val="clear" w:color="auto" w:fill="auto"/>
            <w:vAlign w:val="center"/>
          </w:tcPr>
          <w:p w14:paraId="71F41A97" w14:textId="5A8C49D3" w:rsidR="00CC01A2" w:rsidRPr="00D335E2" w:rsidRDefault="00CC01A2" w:rsidP="00CC01A2">
            <w:pPr>
              <w:jc w:val="center"/>
              <w:rPr>
                <w:sz w:val="20"/>
                <w:szCs w:val="20"/>
              </w:rPr>
            </w:pPr>
            <w:r w:rsidRPr="00D335E2">
              <w:rPr>
                <w:sz w:val="20"/>
                <w:szCs w:val="20"/>
              </w:rPr>
              <w:t>0,0</w:t>
            </w:r>
          </w:p>
        </w:tc>
        <w:tc>
          <w:tcPr>
            <w:tcW w:w="326" w:type="pct"/>
            <w:shd w:val="clear" w:color="auto" w:fill="auto"/>
            <w:vAlign w:val="center"/>
          </w:tcPr>
          <w:p w14:paraId="3CAD093E" w14:textId="52F90189" w:rsidR="00CC01A2" w:rsidRPr="00D335E2" w:rsidRDefault="00CC01A2" w:rsidP="00CC01A2">
            <w:pPr>
              <w:jc w:val="center"/>
              <w:rPr>
                <w:sz w:val="20"/>
                <w:szCs w:val="20"/>
              </w:rPr>
            </w:pPr>
            <w:r w:rsidRPr="00D335E2">
              <w:rPr>
                <w:sz w:val="20"/>
                <w:szCs w:val="20"/>
              </w:rPr>
              <w:t>0,0</w:t>
            </w:r>
          </w:p>
        </w:tc>
        <w:tc>
          <w:tcPr>
            <w:tcW w:w="326" w:type="pct"/>
            <w:shd w:val="clear" w:color="auto" w:fill="auto"/>
            <w:vAlign w:val="center"/>
          </w:tcPr>
          <w:p w14:paraId="55486910" w14:textId="35BCD576" w:rsidR="00CC01A2" w:rsidRPr="00D335E2" w:rsidRDefault="00CC01A2" w:rsidP="00CC01A2">
            <w:pPr>
              <w:jc w:val="center"/>
              <w:rPr>
                <w:sz w:val="20"/>
                <w:szCs w:val="20"/>
              </w:rPr>
            </w:pPr>
            <w:r w:rsidRPr="00D335E2">
              <w:rPr>
                <w:sz w:val="20"/>
                <w:szCs w:val="20"/>
              </w:rPr>
              <w:t>0,0</w:t>
            </w:r>
          </w:p>
        </w:tc>
        <w:tc>
          <w:tcPr>
            <w:tcW w:w="326" w:type="pct"/>
            <w:shd w:val="clear" w:color="auto" w:fill="auto"/>
            <w:vAlign w:val="center"/>
          </w:tcPr>
          <w:p w14:paraId="55F366F9" w14:textId="2855F0E7" w:rsidR="00CC01A2" w:rsidRPr="00D335E2" w:rsidRDefault="00CC01A2" w:rsidP="00CC01A2">
            <w:pPr>
              <w:jc w:val="center"/>
              <w:rPr>
                <w:sz w:val="20"/>
                <w:szCs w:val="20"/>
              </w:rPr>
            </w:pPr>
            <w:r w:rsidRPr="00D335E2">
              <w:rPr>
                <w:sz w:val="20"/>
                <w:szCs w:val="20"/>
              </w:rPr>
              <w:t>0,0</w:t>
            </w:r>
          </w:p>
        </w:tc>
        <w:tc>
          <w:tcPr>
            <w:tcW w:w="345" w:type="pct"/>
            <w:shd w:val="clear" w:color="auto" w:fill="auto"/>
            <w:vAlign w:val="center"/>
          </w:tcPr>
          <w:p w14:paraId="75C24854" w14:textId="04078A04" w:rsidR="00CC01A2" w:rsidRPr="00D335E2" w:rsidRDefault="00CC01A2" w:rsidP="00CC01A2">
            <w:pPr>
              <w:jc w:val="center"/>
              <w:rPr>
                <w:sz w:val="20"/>
                <w:szCs w:val="20"/>
              </w:rPr>
            </w:pPr>
            <w:r w:rsidRPr="00D335E2">
              <w:rPr>
                <w:sz w:val="20"/>
                <w:szCs w:val="20"/>
              </w:rPr>
              <w:t>0,0</w:t>
            </w:r>
          </w:p>
        </w:tc>
        <w:tc>
          <w:tcPr>
            <w:tcW w:w="345" w:type="pct"/>
            <w:shd w:val="clear" w:color="auto" w:fill="auto"/>
            <w:vAlign w:val="center"/>
          </w:tcPr>
          <w:p w14:paraId="395DB19B" w14:textId="3046627E" w:rsidR="00CC01A2" w:rsidRPr="00D335E2" w:rsidRDefault="00CC01A2" w:rsidP="00CC01A2">
            <w:pPr>
              <w:jc w:val="center"/>
              <w:rPr>
                <w:sz w:val="20"/>
                <w:szCs w:val="20"/>
              </w:rPr>
            </w:pPr>
            <w:r w:rsidRPr="00D335E2">
              <w:rPr>
                <w:sz w:val="20"/>
                <w:szCs w:val="20"/>
              </w:rPr>
              <w:t>0,0</w:t>
            </w:r>
          </w:p>
        </w:tc>
        <w:tc>
          <w:tcPr>
            <w:tcW w:w="344" w:type="pct"/>
            <w:shd w:val="clear" w:color="auto" w:fill="auto"/>
            <w:vAlign w:val="center"/>
          </w:tcPr>
          <w:p w14:paraId="5A736125" w14:textId="173D479B" w:rsidR="00CC01A2" w:rsidRPr="00D335E2" w:rsidRDefault="00CC01A2" w:rsidP="00CC01A2">
            <w:pPr>
              <w:jc w:val="center"/>
              <w:rPr>
                <w:sz w:val="20"/>
                <w:szCs w:val="20"/>
              </w:rPr>
            </w:pPr>
            <w:r w:rsidRPr="00D335E2">
              <w:rPr>
                <w:sz w:val="20"/>
                <w:szCs w:val="20"/>
              </w:rPr>
              <w:t>0,0</w:t>
            </w:r>
          </w:p>
        </w:tc>
      </w:tr>
      <w:tr w:rsidR="00D335E2" w:rsidRPr="00D335E2" w14:paraId="7E80C468" w14:textId="77777777" w:rsidTr="00CC01A2">
        <w:trPr>
          <w:cantSplit/>
        </w:trPr>
        <w:tc>
          <w:tcPr>
            <w:tcW w:w="284" w:type="pct"/>
            <w:shd w:val="clear" w:color="auto" w:fill="auto"/>
            <w:vAlign w:val="center"/>
          </w:tcPr>
          <w:p w14:paraId="66EB7717" w14:textId="1E66D350" w:rsidR="00CC01A2" w:rsidRPr="00D335E2" w:rsidRDefault="00CC01A2" w:rsidP="002C0897">
            <w:pPr>
              <w:pStyle w:val="af3"/>
              <w:jc w:val="left"/>
              <w:rPr>
                <w:sz w:val="20"/>
                <w:szCs w:val="20"/>
              </w:rPr>
            </w:pPr>
            <w:r w:rsidRPr="00D335E2">
              <w:rPr>
                <w:sz w:val="20"/>
                <w:szCs w:val="20"/>
              </w:rPr>
              <w:t>3.2</w:t>
            </w:r>
          </w:p>
        </w:tc>
        <w:tc>
          <w:tcPr>
            <w:tcW w:w="1624" w:type="pct"/>
            <w:shd w:val="clear" w:color="auto" w:fill="auto"/>
            <w:vAlign w:val="center"/>
          </w:tcPr>
          <w:p w14:paraId="72448F95" w14:textId="60B7E62C" w:rsidR="00CC01A2" w:rsidRPr="00D335E2" w:rsidRDefault="00CC01A2" w:rsidP="002C0897">
            <w:pPr>
              <w:pStyle w:val="af3"/>
              <w:jc w:val="left"/>
              <w:rPr>
                <w:sz w:val="20"/>
                <w:szCs w:val="20"/>
              </w:rPr>
            </w:pPr>
            <w:r w:rsidRPr="00D335E2">
              <w:rPr>
                <w:sz w:val="20"/>
                <w:szCs w:val="20"/>
              </w:rPr>
              <w:t>п. Усть-Юган (северная часть)</w:t>
            </w:r>
          </w:p>
        </w:tc>
        <w:tc>
          <w:tcPr>
            <w:tcW w:w="429" w:type="pct"/>
            <w:shd w:val="clear" w:color="auto" w:fill="auto"/>
            <w:vAlign w:val="center"/>
          </w:tcPr>
          <w:p w14:paraId="4B454C5A" w14:textId="24F0B1E5" w:rsidR="00CC01A2" w:rsidRPr="00D335E2" w:rsidRDefault="00CC01A2" w:rsidP="00CC01A2">
            <w:pPr>
              <w:jc w:val="center"/>
              <w:rPr>
                <w:sz w:val="20"/>
                <w:szCs w:val="20"/>
              </w:rPr>
            </w:pPr>
            <w:r w:rsidRPr="00D335E2">
              <w:rPr>
                <w:sz w:val="20"/>
                <w:szCs w:val="20"/>
              </w:rPr>
              <w:t>0,0</w:t>
            </w:r>
          </w:p>
        </w:tc>
        <w:tc>
          <w:tcPr>
            <w:tcW w:w="326" w:type="pct"/>
            <w:shd w:val="clear" w:color="auto" w:fill="auto"/>
            <w:vAlign w:val="center"/>
          </w:tcPr>
          <w:p w14:paraId="3C8EF109" w14:textId="40E55497" w:rsidR="00CC01A2" w:rsidRPr="00D335E2" w:rsidRDefault="00CC01A2" w:rsidP="00CC01A2">
            <w:pPr>
              <w:jc w:val="center"/>
              <w:rPr>
                <w:sz w:val="20"/>
                <w:szCs w:val="20"/>
              </w:rPr>
            </w:pPr>
            <w:r w:rsidRPr="00D335E2">
              <w:rPr>
                <w:sz w:val="20"/>
                <w:szCs w:val="20"/>
              </w:rPr>
              <w:t>0,0</w:t>
            </w:r>
          </w:p>
        </w:tc>
        <w:tc>
          <w:tcPr>
            <w:tcW w:w="326" w:type="pct"/>
            <w:shd w:val="clear" w:color="auto" w:fill="auto"/>
            <w:vAlign w:val="center"/>
          </w:tcPr>
          <w:p w14:paraId="52C1C607" w14:textId="38EAF9C0" w:rsidR="00CC01A2" w:rsidRPr="00D335E2" w:rsidRDefault="00CC01A2" w:rsidP="00CC01A2">
            <w:pPr>
              <w:jc w:val="center"/>
              <w:rPr>
                <w:sz w:val="20"/>
                <w:szCs w:val="20"/>
              </w:rPr>
            </w:pPr>
            <w:r w:rsidRPr="00D335E2">
              <w:rPr>
                <w:sz w:val="20"/>
                <w:szCs w:val="20"/>
              </w:rPr>
              <w:t>0,0</w:t>
            </w:r>
          </w:p>
        </w:tc>
        <w:tc>
          <w:tcPr>
            <w:tcW w:w="326" w:type="pct"/>
            <w:shd w:val="clear" w:color="auto" w:fill="auto"/>
            <w:vAlign w:val="center"/>
          </w:tcPr>
          <w:p w14:paraId="6ED6D9A0" w14:textId="297C0CE0" w:rsidR="00CC01A2" w:rsidRPr="00D335E2" w:rsidRDefault="00CC01A2" w:rsidP="00CC01A2">
            <w:pPr>
              <w:jc w:val="center"/>
              <w:rPr>
                <w:sz w:val="20"/>
                <w:szCs w:val="20"/>
              </w:rPr>
            </w:pPr>
            <w:r w:rsidRPr="00D335E2">
              <w:rPr>
                <w:sz w:val="20"/>
                <w:szCs w:val="20"/>
              </w:rPr>
              <w:t>0,0</w:t>
            </w:r>
          </w:p>
        </w:tc>
        <w:tc>
          <w:tcPr>
            <w:tcW w:w="326" w:type="pct"/>
            <w:shd w:val="clear" w:color="auto" w:fill="auto"/>
            <w:vAlign w:val="center"/>
          </w:tcPr>
          <w:p w14:paraId="4367BC39" w14:textId="1706A3DA" w:rsidR="00CC01A2" w:rsidRPr="00D335E2" w:rsidRDefault="00CC01A2" w:rsidP="00CC01A2">
            <w:pPr>
              <w:jc w:val="center"/>
              <w:rPr>
                <w:sz w:val="20"/>
                <w:szCs w:val="20"/>
              </w:rPr>
            </w:pPr>
            <w:r w:rsidRPr="00D335E2">
              <w:rPr>
                <w:sz w:val="20"/>
                <w:szCs w:val="20"/>
              </w:rPr>
              <w:t>0,0</w:t>
            </w:r>
          </w:p>
        </w:tc>
        <w:tc>
          <w:tcPr>
            <w:tcW w:w="326" w:type="pct"/>
            <w:shd w:val="clear" w:color="auto" w:fill="auto"/>
            <w:vAlign w:val="center"/>
          </w:tcPr>
          <w:p w14:paraId="7DAC9C2A" w14:textId="74C897B1" w:rsidR="00CC01A2" w:rsidRPr="00D335E2" w:rsidRDefault="00CC01A2" w:rsidP="00CC01A2">
            <w:pPr>
              <w:jc w:val="center"/>
              <w:rPr>
                <w:sz w:val="20"/>
                <w:szCs w:val="20"/>
              </w:rPr>
            </w:pPr>
            <w:r w:rsidRPr="00D335E2">
              <w:rPr>
                <w:sz w:val="20"/>
                <w:szCs w:val="20"/>
              </w:rPr>
              <w:t>0,0</w:t>
            </w:r>
          </w:p>
        </w:tc>
        <w:tc>
          <w:tcPr>
            <w:tcW w:w="345" w:type="pct"/>
            <w:shd w:val="clear" w:color="auto" w:fill="auto"/>
            <w:vAlign w:val="center"/>
          </w:tcPr>
          <w:p w14:paraId="61EFDFB5" w14:textId="4E7055AA" w:rsidR="00CC01A2" w:rsidRPr="00D335E2" w:rsidRDefault="00CC01A2" w:rsidP="00CC01A2">
            <w:pPr>
              <w:jc w:val="center"/>
              <w:rPr>
                <w:sz w:val="20"/>
                <w:szCs w:val="20"/>
              </w:rPr>
            </w:pPr>
            <w:r w:rsidRPr="00D335E2">
              <w:rPr>
                <w:sz w:val="20"/>
                <w:szCs w:val="20"/>
              </w:rPr>
              <w:t>0,0</w:t>
            </w:r>
          </w:p>
        </w:tc>
        <w:tc>
          <w:tcPr>
            <w:tcW w:w="345" w:type="pct"/>
            <w:shd w:val="clear" w:color="auto" w:fill="auto"/>
            <w:vAlign w:val="center"/>
          </w:tcPr>
          <w:p w14:paraId="4A6604AF" w14:textId="4693380B" w:rsidR="00CC01A2" w:rsidRPr="00D335E2" w:rsidRDefault="00CC01A2" w:rsidP="00CC01A2">
            <w:pPr>
              <w:jc w:val="center"/>
              <w:rPr>
                <w:sz w:val="20"/>
                <w:szCs w:val="20"/>
              </w:rPr>
            </w:pPr>
            <w:r w:rsidRPr="00D335E2">
              <w:rPr>
                <w:sz w:val="20"/>
                <w:szCs w:val="20"/>
              </w:rPr>
              <w:t>0,0</w:t>
            </w:r>
          </w:p>
        </w:tc>
        <w:tc>
          <w:tcPr>
            <w:tcW w:w="344" w:type="pct"/>
            <w:shd w:val="clear" w:color="auto" w:fill="auto"/>
            <w:vAlign w:val="center"/>
          </w:tcPr>
          <w:p w14:paraId="46CE96EC" w14:textId="18D9DD4F" w:rsidR="00CC01A2" w:rsidRPr="00D335E2" w:rsidRDefault="00CC01A2" w:rsidP="00CC01A2">
            <w:pPr>
              <w:jc w:val="center"/>
              <w:rPr>
                <w:sz w:val="20"/>
                <w:szCs w:val="20"/>
              </w:rPr>
            </w:pPr>
            <w:r w:rsidRPr="00D335E2">
              <w:rPr>
                <w:sz w:val="20"/>
                <w:szCs w:val="20"/>
              </w:rPr>
              <w:t>0,0</w:t>
            </w:r>
          </w:p>
        </w:tc>
      </w:tr>
      <w:tr w:rsidR="00CC01A2" w:rsidRPr="00D335E2" w14:paraId="38789216" w14:textId="77777777" w:rsidTr="00CC01A2">
        <w:trPr>
          <w:cantSplit/>
        </w:trPr>
        <w:tc>
          <w:tcPr>
            <w:tcW w:w="284" w:type="pct"/>
            <w:shd w:val="clear" w:color="auto" w:fill="auto"/>
            <w:vAlign w:val="center"/>
          </w:tcPr>
          <w:p w14:paraId="7E8D99DA" w14:textId="5406ABEE" w:rsidR="00CC01A2" w:rsidRPr="00D335E2" w:rsidRDefault="00CC01A2" w:rsidP="002C0897">
            <w:pPr>
              <w:pStyle w:val="af3"/>
              <w:jc w:val="left"/>
              <w:rPr>
                <w:sz w:val="20"/>
                <w:szCs w:val="20"/>
              </w:rPr>
            </w:pPr>
            <w:r w:rsidRPr="00D335E2">
              <w:rPr>
                <w:sz w:val="20"/>
                <w:szCs w:val="20"/>
              </w:rPr>
              <w:t>3.3</w:t>
            </w:r>
          </w:p>
        </w:tc>
        <w:tc>
          <w:tcPr>
            <w:tcW w:w="1624" w:type="pct"/>
            <w:shd w:val="clear" w:color="auto" w:fill="auto"/>
            <w:vAlign w:val="center"/>
          </w:tcPr>
          <w:p w14:paraId="195436F6" w14:textId="6BD5A3A2" w:rsidR="00CC01A2" w:rsidRPr="00D335E2" w:rsidRDefault="00CC01A2" w:rsidP="002C0897">
            <w:pPr>
              <w:pStyle w:val="af3"/>
              <w:jc w:val="left"/>
              <w:rPr>
                <w:sz w:val="20"/>
                <w:szCs w:val="20"/>
              </w:rPr>
            </w:pPr>
            <w:r w:rsidRPr="00D335E2">
              <w:rPr>
                <w:sz w:val="20"/>
                <w:szCs w:val="20"/>
              </w:rPr>
              <w:t>п. Юганская Обь</w:t>
            </w:r>
          </w:p>
        </w:tc>
        <w:tc>
          <w:tcPr>
            <w:tcW w:w="429" w:type="pct"/>
            <w:shd w:val="clear" w:color="auto" w:fill="auto"/>
            <w:vAlign w:val="center"/>
          </w:tcPr>
          <w:p w14:paraId="4ECD2B19" w14:textId="790BD4F8" w:rsidR="00CC01A2" w:rsidRPr="00D335E2" w:rsidRDefault="00CC01A2" w:rsidP="00CC01A2">
            <w:pPr>
              <w:jc w:val="center"/>
              <w:rPr>
                <w:sz w:val="20"/>
                <w:szCs w:val="20"/>
              </w:rPr>
            </w:pPr>
            <w:r w:rsidRPr="00D335E2">
              <w:rPr>
                <w:sz w:val="20"/>
                <w:szCs w:val="20"/>
              </w:rPr>
              <w:t>0,0</w:t>
            </w:r>
          </w:p>
        </w:tc>
        <w:tc>
          <w:tcPr>
            <w:tcW w:w="326" w:type="pct"/>
            <w:shd w:val="clear" w:color="auto" w:fill="auto"/>
            <w:vAlign w:val="center"/>
          </w:tcPr>
          <w:p w14:paraId="2FFB2C9C" w14:textId="55F633EA" w:rsidR="00CC01A2" w:rsidRPr="00D335E2" w:rsidRDefault="00CC01A2" w:rsidP="00CC01A2">
            <w:pPr>
              <w:jc w:val="center"/>
              <w:rPr>
                <w:sz w:val="20"/>
                <w:szCs w:val="20"/>
              </w:rPr>
            </w:pPr>
            <w:r w:rsidRPr="00D335E2">
              <w:rPr>
                <w:sz w:val="20"/>
                <w:szCs w:val="20"/>
              </w:rPr>
              <w:t>0,0</w:t>
            </w:r>
          </w:p>
        </w:tc>
        <w:tc>
          <w:tcPr>
            <w:tcW w:w="326" w:type="pct"/>
            <w:shd w:val="clear" w:color="auto" w:fill="auto"/>
            <w:vAlign w:val="center"/>
          </w:tcPr>
          <w:p w14:paraId="51EB1DEF" w14:textId="61328194" w:rsidR="00CC01A2" w:rsidRPr="00D335E2" w:rsidRDefault="00CC01A2" w:rsidP="00CC01A2">
            <w:pPr>
              <w:jc w:val="center"/>
              <w:rPr>
                <w:sz w:val="20"/>
                <w:szCs w:val="20"/>
              </w:rPr>
            </w:pPr>
            <w:r w:rsidRPr="00D335E2">
              <w:rPr>
                <w:sz w:val="20"/>
                <w:szCs w:val="20"/>
              </w:rPr>
              <w:t>0,9</w:t>
            </w:r>
          </w:p>
        </w:tc>
        <w:tc>
          <w:tcPr>
            <w:tcW w:w="326" w:type="pct"/>
            <w:shd w:val="clear" w:color="auto" w:fill="auto"/>
            <w:vAlign w:val="center"/>
          </w:tcPr>
          <w:p w14:paraId="43E83BAE" w14:textId="69A20858" w:rsidR="00CC01A2" w:rsidRPr="00D335E2" w:rsidRDefault="00CC01A2" w:rsidP="00CC01A2">
            <w:pPr>
              <w:jc w:val="center"/>
              <w:rPr>
                <w:sz w:val="20"/>
                <w:szCs w:val="20"/>
              </w:rPr>
            </w:pPr>
            <w:r w:rsidRPr="00D335E2">
              <w:rPr>
                <w:sz w:val="20"/>
                <w:szCs w:val="20"/>
              </w:rPr>
              <w:t>0,0</w:t>
            </w:r>
          </w:p>
        </w:tc>
        <w:tc>
          <w:tcPr>
            <w:tcW w:w="326" w:type="pct"/>
            <w:shd w:val="clear" w:color="auto" w:fill="auto"/>
            <w:vAlign w:val="center"/>
          </w:tcPr>
          <w:p w14:paraId="3F466498" w14:textId="0827024C" w:rsidR="00CC01A2" w:rsidRPr="00D335E2" w:rsidRDefault="00CC01A2" w:rsidP="00CC01A2">
            <w:pPr>
              <w:jc w:val="center"/>
              <w:rPr>
                <w:sz w:val="20"/>
                <w:szCs w:val="20"/>
              </w:rPr>
            </w:pPr>
            <w:r w:rsidRPr="00D335E2">
              <w:rPr>
                <w:sz w:val="20"/>
                <w:szCs w:val="20"/>
              </w:rPr>
              <w:t>0,0</w:t>
            </w:r>
          </w:p>
        </w:tc>
        <w:tc>
          <w:tcPr>
            <w:tcW w:w="326" w:type="pct"/>
            <w:shd w:val="clear" w:color="auto" w:fill="auto"/>
            <w:vAlign w:val="center"/>
          </w:tcPr>
          <w:p w14:paraId="0A8DE1A8" w14:textId="5B8FC76B" w:rsidR="00CC01A2" w:rsidRPr="00D335E2" w:rsidRDefault="00CC01A2" w:rsidP="00CC01A2">
            <w:pPr>
              <w:jc w:val="center"/>
              <w:rPr>
                <w:sz w:val="20"/>
                <w:szCs w:val="20"/>
              </w:rPr>
            </w:pPr>
            <w:r w:rsidRPr="00D335E2">
              <w:rPr>
                <w:sz w:val="20"/>
                <w:szCs w:val="20"/>
              </w:rPr>
              <w:t>0,0</w:t>
            </w:r>
          </w:p>
        </w:tc>
        <w:tc>
          <w:tcPr>
            <w:tcW w:w="345" w:type="pct"/>
            <w:shd w:val="clear" w:color="auto" w:fill="auto"/>
            <w:vAlign w:val="center"/>
          </w:tcPr>
          <w:p w14:paraId="0016939F" w14:textId="35E23B59" w:rsidR="00CC01A2" w:rsidRPr="00D335E2" w:rsidRDefault="00CC01A2" w:rsidP="00CC01A2">
            <w:pPr>
              <w:jc w:val="center"/>
              <w:rPr>
                <w:sz w:val="20"/>
                <w:szCs w:val="20"/>
              </w:rPr>
            </w:pPr>
            <w:r w:rsidRPr="00D335E2">
              <w:rPr>
                <w:sz w:val="20"/>
                <w:szCs w:val="20"/>
              </w:rPr>
              <w:t>0,0</w:t>
            </w:r>
          </w:p>
        </w:tc>
        <w:tc>
          <w:tcPr>
            <w:tcW w:w="345" w:type="pct"/>
            <w:shd w:val="clear" w:color="auto" w:fill="auto"/>
            <w:vAlign w:val="center"/>
          </w:tcPr>
          <w:p w14:paraId="7D29E6F7" w14:textId="430B9940" w:rsidR="00CC01A2" w:rsidRPr="00D335E2" w:rsidRDefault="00CC01A2" w:rsidP="00CC01A2">
            <w:pPr>
              <w:jc w:val="center"/>
              <w:rPr>
                <w:sz w:val="20"/>
                <w:szCs w:val="20"/>
              </w:rPr>
            </w:pPr>
            <w:r w:rsidRPr="00D335E2">
              <w:rPr>
                <w:sz w:val="20"/>
                <w:szCs w:val="20"/>
              </w:rPr>
              <w:t>0,0</w:t>
            </w:r>
          </w:p>
        </w:tc>
        <w:tc>
          <w:tcPr>
            <w:tcW w:w="344" w:type="pct"/>
            <w:shd w:val="clear" w:color="auto" w:fill="auto"/>
            <w:vAlign w:val="center"/>
          </w:tcPr>
          <w:p w14:paraId="4B8E9861" w14:textId="2F0316E0" w:rsidR="00CC01A2" w:rsidRPr="00D335E2" w:rsidRDefault="00CC01A2" w:rsidP="00CC01A2">
            <w:pPr>
              <w:jc w:val="center"/>
              <w:rPr>
                <w:sz w:val="20"/>
                <w:szCs w:val="20"/>
              </w:rPr>
            </w:pPr>
            <w:r w:rsidRPr="00D335E2">
              <w:rPr>
                <w:sz w:val="20"/>
                <w:szCs w:val="20"/>
              </w:rPr>
              <w:t>0,0</w:t>
            </w:r>
          </w:p>
        </w:tc>
      </w:tr>
    </w:tbl>
    <w:p w14:paraId="5DE51ED7" w14:textId="77777777" w:rsidR="00A30BE8" w:rsidRPr="00D335E2" w:rsidRDefault="00A30BE8" w:rsidP="004E2299">
      <w:pPr>
        <w:pStyle w:val="a5"/>
      </w:pPr>
    </w:p>
    <w:p w14:paraId="62DA545D" w14:textId="77777777" w:rsidR="00376866" w:rsidRPr="00D335E2" w:rsidRDefault="004F1171" w:rsidP="001042D5">
      <w:pPr>
        <w:pStyle w:val="3"/>
      </w:pPr>
      <w:bookmarkStart w:id="159" w:name="_Toc483492592"/>
      <w:bookmarkStart w:id="160" w:name="_Toc484006178"/>
      <w:bookmarkStart w:id="161" w:name="_Toc484008009"/>
      <w:bookmarkStart w:id="162" w:name="_Toc484012438"/>
      <w:bookmarkStart w:id="163" w:name="_Toc484013331"/>
      <w:bookmarkStart w:id="164" w:name="_Toc527357576"/>
      <w:bookmarkStart w:id="165" w:name="_Toc533415863"/>
      <w:r w:rsidRPr="00D335E2">
        <w:t>П</w:t>
      </w:r>
      <w:r w:rsidR="00376866" w:rsidRPr="00D335E2">
        <w:t>рогнозируемые изменения в промышленности</w:t>
      </w:r>
      <w:bookmarkEnd w:id="159"/>
      <w:bookmarkEnd w:id="160"/>
      <w:bookmarkEnd w:id="161"/>
      <w:bookmarkEnd w:id="162"/>
      <w:bookmarkEnd w:id="163"/>
      <w:bookmarkEnd w:id="164"/>
      <w:bookmarkEnd w:id="165"/>
    </w:p>
    <w:p w14:paraId="35647B2D" w14:textId="77777777" w:rsidR="005F1C0E" w:rsidRPr="00D335E2" w:rsidRDefault="005F1C0E" w:rsidP="008B0DB7">
      <w:pPr>
        <w:pStyle w:val="a5"/>
      </w:pPr>
      <w:r w:rsidRPr="00D335E2">
        <w:t>Промышленное производство на территории муниципального образования не развито. Ранее на территории поселения свою деятельность осуществляли предприятия по следующим видам экономической деятельности: оптовая и розничная торговля, транспорт и связь.</w:t>
      </w:r>
    </w:p>
    <w:p w14:paraId="6AD64D8E" w14:textId="77777777" w:rsidR="005F1C0E" w:rsidRPr="00D335E2" w:rsidRDefault="005F1C0E" w:rsidP="008B0DB7">
      <w:pPr>
        <w:pStyle w:val="a5"/>
      </w:pPr>
      <w:r w:rsidRPr="00D335E2">
        <w:t>В области агропромышленного комплекса СТП ХМАО–Югры территория муниципального образования отнесена к шестой зоне благоприятного развития, для которой определены следующие направления специализации: мясо-молочное скотоводство, птицеводство, свиноводство, оленеводство, сбор и заготовка дикорастущих и недревесных лесопродуктов, а также рыбная промышленность.</w:t>
      </w:r>
    </w:p>
    <w:p w14:paraId="3A6A231E" w14:textId="351A915D" w:rsidR="005F1C0E" w:rsidRPr="00D335E2" w:rsidRDefault="005F1C0E" w:rsidP="008B0DB7">
      <w:pPr>
        <w:pStyle w:val="a5"/>
      </w:pPr>
      <w:r w:rsidRPr="00D335E2">
        <w:t xml:space="preserve">Территория и соответственно природно-климатические условия сельского поселения Усть-Юган относятся к неблагоприятным высокорисковым районам. Особенно остро это отражается на возможности развития отрасли растениеводства. За период 2012 – 2016 годы наблюдается снижение валового сбора растениеводческой продукции более чем в 2 раза по отношению к 2012 году. </w:t>
      </w:r>
    </w:p>
    <w:p w14:paraId="615AA9E3" w14:textId="14D20A58" w:rsidR="004E2299" w:rsidRPr="00D335E2" w:rsidRDefault="005F1C0E" w:rsidP="008B0DB7">
      <w:pPr>
        <w:pStyle w:val="a5"/>
        <w:rPr>
          <w:rFonts w:eastAsia="Calibri"/>
        </w:rPr>
      </w:pPr>
      <w:r w:rsidRPr="00D335E2">
        <w:t>Еще одним направлением сельскохозяйственного производства в муниципальном образовании является животноводство (разведение крупнорогатого скота, свиней, овец и коз, птицы).</w:t>
      </w:r>
    </w:p>
    <w:p w14:paraId="450280D8" w14:textId="77777777" w:rsidR="005F1C0E" w:rsidRPr="00D335E2" w:rsidRDefault="005F1C0E" w:rsidP="008B0DB7">
      <w:pPr>
        <w:pStyle w:val="a5"/>
      </w:pPr>
      <w:bookmarkStart w:id="166" w:name="_Toc483492593"/>
      <w:bookmarkStart w:id="167" w:name="_Toc484006179"/>
      <w:bookmarkStart w:id="168" w:name="_Toc484008010"/>
      <w:bookmarkStart w:id="169" w:name="_Toc484012439"/>
      <w:bookmarkStart w:id="170" w:name="_Toc484013332"/>
      <w:r w:rsidRPr="00D335E2">
        <w:t>С целью развития приоритетных направлений экономики сельского поселения Усть-Юган генеральным планом предусмотрены 2 инвестиционные площадки в агропромышленном комплексе с размещением ферм по разведению животных (крупнорогатый скот, свиньи, овцы, птицы). Формирование одной инвестиционной площадки предложено в северной части муниципального образования вблизи п. Юганская Обь, ориентировочная площадь – 3,6 га. Вторая инвестиционная площадка определена в южной части сельского поселения вблизи п. Усть-Юган, ориентировочная площадь – 4,2 га.</w:t>
      </w:r>
    </w:p>
    <w:p w14:paraId="0C15B9BC" w14:textId="77777777" w:rsidR="005F1C0E" w:rsidRPr="00D335E2" w:rsidRDefault="005F1C0E" w:rsidP="008B0DB7">
      <w:pPr>
        <w:pStyle w:val="a5"/>
      </w:pPr>
      <w:r w:rsidRPr="00D335E2">
        <w:t>В соответствии со Схемой территориального планирования Ханты-Мансийского автономного округа - Югры применительно к территории сельского поселения Усть-Юган предусмотрено размещение инвестиционной площадки регионального значения в сфере развития лесопромышленного комплекса – 3,7 га (размещение пилорамы и столярного цеха).</w:t>
      </w:r>
    </w:p>
    <w:p w14:paraId="38831DEA" w14:textId="77777777" w:rsidR="005F1C0E" w:rsidRPr="00D335E2" w:rsidRDefault="005F1C0E" w:rsidP="008B0DB7">
      <w:pPr>
        <w:pStyle w:val="a5"/>
      </w:pPr>
      <w:r w:rsidRPr="00D335E2">
        <w:t>В соответствии с ориентирами экономического развития, заложенными в Стратегии социально-экономического развития муниципального образования Нефтеюганский район на период до 2030 года, территория сельского поселения Усть-Юган является перспективной для создания транспортно-логистического центра. В связи с этим, в северной части муниципального образования предложена инвестиционная площадка ориентировочной площадью 1,7 га.</w:t>
      </w:r>
    </w:p>
    <w:p w14:paraId="191F71D4" w14:textId="77777777" w:rsidR="005F1C0E" w:rsidRPr="00D335E2" w:rsidRDefault="005F1C0E" w:rsidP="008B0DB7">
      <w:pPr>
        <w:pStyle w:val="a5"/>
      </w:pPr>
      <w:r w:rsidRPr="00D335E2">
        <w:t>На территории сельского поселения Усть-Юган в качестве перспективного направления предложено развитие промышленного производства, в связи с чем, в северной части муниципального образования определена инвестиционная площадка для размещения производственной базы, ориентировочная площадь составит 1,8 га.</w:t>
      </w:r>
    </w:p>
    <w:p w14:paraId="62DA5460" w14:textId="77777777" w:rsidR="00A12680" w:rsidRPr="00D335E2" w:rsidRDefault="00A12680" w:rsidP="001236E9">
      <w:pPr>
        <w:pStyle w:val="2"/>
      </w:pPr>
      <w:bookmarkStart w:id="171" w:name="_Toc527357577"/>
      <w:bookmarkStart w:id="172" w:name="_Toc533415864"/>
      <w:r w:rsidRPr="00D335E2">
        <w:t>Прогноз спроса на коммунальные ресурсы</w:t>
      </w:r>
      <w:bookmarkEnd w:id="166"/>
      <w:bookmarkEnd w:id="167"/>
      <w:bookmarkEnd w:id="168"/>
      <w:bookmarkEnd w:id="169"/>
      <w:bookmarkEnd w:id="170"/>
      <w:bookmarkEnd w:id="171"/>
      <w:bookmarkEnd w:id="172"/>
    </w:p>
    <w:p w14:paraId="62DA5461" w14:textId="77777777" w:rsidR="004F1171" w:rsidRPr="00D335E2" w:rsidRDefault="004F1171" w:rsidP="001042D5">
      <w:pPr>
        <w:pStyle w:val="3"/>
      </w:pPr>
      <w:bookmarkStart w:id="173" w:name="_Toc483492594"/>
      <w:bookmarkStart w:id="174" w:name="_Toc484006180"/>
      <w:bookmarkStart w:id="175" w:name="_Toc484008011"/>
      <w:bookmarkStart w:id="176" w:name="_Toc484012440"/>
      <w:bookmarkStart w:id="177" w:name="_Toc484013333"/>
      <w:bookmarkStart w:id="178" w:name="_Toc527357578"/>
      <w:bookmarkStart w:id="179" w:name="_Toc533415865"/>
      <w:r w:rsidRPr="00D335E2">
        <w:t>Теплоснабжение</w:t>
      </w:r>
      <w:bookmarkEnd w:id="173"/>
      <w:bookmarkEnd w:id="174"/>
      <w:bookmarkEnd w:id="175"/>
      <w:bookmarkEnd w:id="176"/>
      <w:bookmarkEnd w:id="177"/>
      <w:bookmarkEnd w:id="178"/>
      <w:bookmarkEnd w:id="179"/>
    </w:p>
    <w:p w14:paraId="40F3767F" w14:textId="7AB1A0B5" w:rsidR="00F963E3" w:rsidRPr="00D335E2" w:rsidRDefault="00F963E3" w:rsidP="008B0DB7">
      <w:pPr>
        <w:pStyle w:val="a5"/>
      </w:pPr>
      <w:r w:rsidRPr="00D335E2">
        <w:t xml:space="preserve">Перспективные показатели спроса на тепловую энергию потребителями сельского поселения Усть-Юган до 2037 года определены на основании прогнозных данных генерального плана с учетом изменения нагрузок в результате ввода новых объектов жилой и общественно-деловой застройки. </w:t>
      </w:r>
    </w:p>
    <w:p w14:paraId="5715AC7E" w14:textId="11B691FC" w:rsidR="00F963E3" w:rsidRPr="00D335E2" w:rsidRDefault="00F963E3" w:rsidP="008B0DB7">
      <w:pPr>
        <w:pStyle w:val="a5"/>
      </w:pPr>
      <w:r w:rsidRPr="00D335E2">
        <w:t>Перспективные показатели теплопотребления территории сельского поселения Усть-Юган приведены ниже (</w:t>
      </w:r>
      <w:r w:rsidRPr="00D335E2">
        <w:fldChar w:fldCharType="begin"/>
      </w:r>
      <w:r w:rsidRPr="00D335E2">
        <w:instrText xml:space="preserve"> REF _Ref412733000 \h  \* MERGEFORMAT </w:instrText>
      </w:r>
      <w:r w:rsidRPr="00D335E2">
        <w:fldChar w:fldCharType="separate"/>
      </w:r>
      <w:r w:rsidR="00102410" w:rsidRPr="00D335E2">
        <w:t xml:space="preserve">Таблица </w:t>
      </w:r>
      <w:r w:rsidR="00102410">
        <w:t>14</w:t>
      </w:r>
      <w:r w:rsidRPr="00D335E2">
        <w:fldChar w:fldCharType="end"/>
      </w:r>
      <w:r w:rsidRPr="00D335E2">
        <w:t xml:space="preserve">). </w:t>
      </w:r>
    </w:p>
    <w:p w14:paraId="75874D1D" w14:textId="1819C012" w:rsidR="00F963E3" w:rsidRPr="00D335E2" w:rsidRDefault="00F963E3" w:rsidP="008B0DB7">
      <w:pPr>
        <w:pStyle w:val="af"/>
      </w:pPr>
      <w:bookmarkStart w:id="180" w:name="_Ref412733000"/>
      <w:r w:rsidRPr="00D335E2">
        <w:t xml:space="preserve">Таблица </w:t>
      </w:r>
      <w:r w:rsidRPr="00D335E2">
        <w:rPr>
          <w:noProof/>
        </w:rPr>
        <w:fldChar w:fldCharType="begin"/>
      </w:r>
      <w:r w:rsidRPr="00D335E2">
        <w:rPr>
          <w:noProof/>
        </w:rPr>
        <w:instrText xml:space="preserve"> SEQ Таблица \* ARABIC </w:instrText>
      </w:r>
      <w:r w:rsidRPr="00D335E2">
        <w:rPr>
          <w:noProof/>
        </w:rPr>
        <w:fldChar w:fldCharType="separate"/>
      </w:r>
      <w:r w:rsidR="00102410">
        <w:rPr>
          <w:noProof/>
        </w:rPr>
        <w:t>14</w:t>
      </w:r>
      <w:r w:rsidRPr="00D335E2">
        <w:rPr>
          <w:noProof/>
        </w:rPr>
        <w:fldChar w:fldCharType="end"/>
      </w:r>
      <w:bookmarkEnd w:id="180"/>
      <w:r w:rsidRPr="00D335E2">
        <w:t xml:space="preserve"> Перспективные показатели теплопотребления территории сельского поселения Усть-Юган, Гкал/год</w:t>
      </w:r>
    </w:p>
    <w:tbl>
      <w:tblPr>
        <w:tblW w:w="5000" w:type="pct"/>
        <w:tblLayout w:type="fixed"/>
        <w:tblLook w:val="04A0" w:firstRow="1" w:lastRow="0" w:firstColumn="1" w:lastColumn="0" w:noHBand="0" w:noVBand="1"/>
      </w:tblPr>
      <w:tblGrid>
        <w:gridCol w:w="537"/>
        <w:gridCol w:w="1839"/>
        <w:gridCol w:w="852"/>
        <w:gridCol w:w="849"/>
        <w:gridCol w:w="852"/>
        <w:gridCol w:w="849"/>
        <w:gridCol w:w="852"/>
        <w:gridCol w:w="849"/>
        <w:gridCol w:w="852"/>
        <w:gridCol w:w="849"/>
        <w:gridCol w:w="957"/>
      </w:tblGrid>
      <w:tr w:rsidR="00D335E2" w:rsidRPr="00D335E2" w14:paraId="758C9F17" w14:textId="77777777" w:rsidTr="00D9560A">
        <w:trPr>
          <w:trHeight w:val="300"/>
          <w:tblHeader/>
        </w:trPr>
        <w:tc>
          <w:tcPr>
            <w:tcW w:w="265" w:type="pct"/>
            <w:tcBorders>
              <w:top w:val="single" w:sz="4" w:space="0" w:color="auto"/>
              <w:left w:val="single" w:sz="4" w:space="0" w:color="auto"/>
              <w:bottom w:val="single" w:sz="4" w:space="0" w:color="000000"/>
              <w:right w:val="single" w:sz="4" w:space="0" w:color="auto"/>
            </w:tcBorders>
            <w:shd w:val="clear" w:color="auto" w:fill="auto"/>
            <w:vAlign w:val="center"/>
          </w:tcPr>
          <w:p w14:paraId="62A64E97" w14:textId="77777777" w:rsidR="00F963E3" w:rsidRPr="00D335E2" w:rsidRDefault="00F963E3" w:rsidP="00D9560A">
            <w:pPr>
              <w:jc w:val="center"/>
              <w:rPr>
                <w:b/>
                <w:bCs/>
                <w:sz w:val="20"/>
                <w:szCs w:val="20"/>
              </w:rPr>
            </w:pPr>
            <w:r w:rsidRPr="00D335E2">
              <w:rPr>
                <w:b/>
                <w:bCs/>
                <w:sz w:val="20"/>
                <w:szCs w:val="20"/>
              </w:rPr>
              <w:t>№ п.п</w:t>
            </w:r>
          </w:p>
        </w:tc>
        <w:tc>
          <w:tcPr>
            <w:tcW w:w="907" w:type="pct"/>
            <w:tcBorders>
              <w:top w:val="single" w:sz="4" w:space="0" w:color="auto"/>
              <w:left w:val="single" w:sz="4" w:space="0" w:color="auto"/>
              <w:bottom w:val="single" w:sz="4" w:space="0" w:color="000000"/>
              <w:right w:val="single" w:sz="4" w:space="0" w:color="auto"/>
            </w:tcBorders>
            <w:shd w:val="clear" w:color="auto" w:fill="auto"/>
            <w:vAlign w:val="center"/>
          </w:tcPr>
          <w:p w14:paraId="2121D6D7" w14:textId="77777777" w:rsidR="00F963E3" w:rsidRPr="00D335E2" w:rsidRDefault="00F963E3" w:rsidP="00D9560A">
            <w:pPr>
              <w:jc w:val="center"/>
              <w:rPr>
                <w:b/>
                <w:bCs/>
                <w:sz w:val="20"/>
                <w:szCs w:val="20"/>
              </w:rPr>
            </w:pPr>
            <w:r w:rsidRPr="00D335E2">
              <w:rPr>
                <w:b/>
                <w:bCs/>
                <w:sz w:val="20"/>
                <w:szCs w:val="20"/>
              </w:rPr>
              <w:t>Потребители/год</w:t>
            </w:r>
          </w:p>
        </w:tc>
        <w:tc>
          <w:tcPr>
            <w:tcW w:w="420" w:type="pct"/>
            <w:tcBorders>
              <w:top w:val="single" w:sz="4" w:space="0" w:color="auto"/>
              <w:left w:val="nil"/>
              <w:bottom w:val="single" w:sz="4" w:space="0" w:color="auto"/>
              <w:right w:val="single" w:sz="4" w:space="0" w:color="auto"/>
            </w:tcBorders>
            <w:shd w:val="clear" w:color="auto" w:fill="auto"/>
            <w:vAlign w:val="center"/>
          </w:tcPr>
          <w:p w14:paraId="2A3BC3BC" w14:textId="77777777" w:rsidR="00F963E3" w:rsidRPr="00D335E2" w:rsidRDefault="00F963E3" w:rsidP="00D9560A">
            <w:pPr>
              <w:pStyle w:val="af2"/>
            </w:pPr>
            <w:r w:rsidRPr="00D335E2">
              <w:t>2017</w:t>
            </w:r>
          </w:p>
          <w:p w14:paraId="51D0BDAA" w14:textId="77777777" w:rsidR="00F963E3" w:rsidRPr="00D335E2" w:rsidRDefault="00F963E3" w:rsidP="00D9560A">
            <w:pPr>
              <w:pStyle w:val="af2"/>
            </w:pPr>
            <w:r w:rsidRPr="00D335E2">
              <w:t>(факт)</w:t>
            </w:r>
          </w:p>
        </w:tc>
        <w:tc>
          <w:tcPr>
            <w:tcW w:w="419" w:type="pct"/>
            <w:tcBorders>
              <w:top w:val="single" w:sz="4" w:space="0" w:color="auto"/>
              <w:left w:val="nil"/>
              <w:bottom w:val="single" w:sz="4" w:space="0" w:color="auto"/>
              <w:right w:val="single" w:sz="4" w:space="0" w:color="auto"/>
            </w:tcBorders>
            <w:shd w:val="clear" w:color="auto" w:fill="auto"/>
            <w:vAlign w:val="center"/>
          </w:tcPr>
          <w:p w14:paraId="50090FB4" w14:textId="77777777" w:rsidR="00F963E3" w:rsidRPr="00D335E2" w:rsidRDefault="00F963E3" w:rsidP="00D9560A">
            <w:pPr>
              <w:pStyle w:val="af2"/>
            </w:pPr>
            <w:r w:rsidRPr="00D335E2">
              <w:t>2018</w:t>
            </w:r>
          </w:p>
        </w:tc>
        <w:tc>
          <w:tcPr>
            <w:tcW w:w="420" w:type="pct"/>
            <w:tcBorders>
              <w:top w:val="single" w:sz="4" w:space="0" w:color="auto"/>
              <w:left w:val="nil"/>
              <w:bottom w:val="single" w:sz="4" w:space="0" w:color="auto"/>
              <w:right w:val="single" w:sz="4" w:space="0" w:color="auto"/>
            </w:tcBorders>
            <w:shd w:val="clear" w:color="auto" w:fill="auto"/>
            <w:vAlign w:val="center"/>
          </w:tcPr>
          <w:p w14:paraId="06AC4A48" w14:textId="77777777" w:rsidR="00F963E3" w:rsidRPr="00D335E2" w:rsidRDefault="00F963E3" w:rsidP="00D9560A">
            <w:pPr>
              <w:pStyle w:val="af2"/>
            </w:pPr>
            <w:r w:rsidRPr="00D335E2">
              <w:t>2019</w:t>
            </w:r>
          </w:p>
        </w:tc>
        <w:tc>
          <w:tcPr>
            <w:tcW w:w="419" w:type="pct"/>
            <w:tcBorders>
              <w:top w:val="single" w:sz="4" w:space="0" w:color="auto"/>
              <w:left w:val="nil"/>
              <w:bottom w:val="single" w:sz="4" w:space="0" w:color="auto"/>
              <w:right w:val="single" w:sz="4" w:space="0" w:color="auto"/>
            </w:tcBorders>
            <w:shd w:val="clear" w:color="auto" w:fill="auto"/>
            <w:vAlign w:val="center"/>
          </w:tcPr>
          <w:p w14:paraId="1AAA5020" w14:textId="77777777" w:rsidR="00F963E3" w:rsidRPr="00D335E2" w:rsidRDefault="00F963E3" w:rsidP="00D9560A">
            <w:pPr>
              <w:pStyle w:val="af2"/>
            </w:pPr>
            <w:r w:rsidRPr="00D335E2">
              <w:t>2020</w:t>
            </w:r>
          </w:p>
        </w:tc>
        <w:tc>
          <w:tcPr>
            <w:tcW w:w="420" w:type="pct"/>
            <w:tcBorders>
              <w:top w:val="single" w:sz="4" w:space="0" w:color="auto"/>
              <w:left w:val="nil"/>
              <w:bottom w:val="single" w:sz="4" w:space="0" w:color="auto"/>
              <w:right w:val="single" w:sz="4" w:space="0" w:color="auto"/>
            </w:tcBorders>
            <w:shd w:val="clear" w:color="auto" w:fill="auto"/>
            <w:vAlign w:val="center"/>
          </w:tcPr>
          <w:p w14:paraId="12D0964C" w14:textId="77777777" w:rsidR="00F963E3" w:rsidRPr="00D335E2" w:rsidRDefault="00F963E3" w:rsidP="00D9560A">
            <w:pPr>
              <w:pStyle w:val="af2"/>
            </w:pPr>
            <w:r w:rsidRPr="00D335E2">
              <w:t>2021</w:t>
            </w:r>
          </w:p>
        </w:tc>
        <w:tc>
          <w:tcPr>
            <w:tcW w:w="419" w:type="pct"/>
            <w:tcBorders>
              <w:top w:val="single" w:sz="4" w:space="0" w:color="auto"/>
              <w:left w:val="nil"/>
              <w:bottom w:val="single" w:sz="4" w:space="0" w:color="auto"/>
              <w:right w:val="single" w:sz="4" w:space="0" w:color="auto"/>
            </w:tcBorders>
            <w:shd w:val="clear" w:color="auto" w:fill="auto"/>
            <w:vAlign w:val="center"/>
          </w:tcPr>
          <w:p w14:paraId="67229DB3" w14:textId="77777777" w:rsidR="00F963E3" w:rsidRPr="00D335E2" w:rsidRDefault="00F963E3" w:rsidP="00D9560A">
            <w:pPr>
              <w:pStyle w:val="af2"/>
            </w:pPr>
            <w:r w:rsidRPr="00D335E2">
              <w:t>2022</w:t>
            </w:r>
          </w:p>
        </w:tc>
        <w:tc>
          <w:tcPr>
            <w:tcW w:w="420" w:type="pct"/>
            <w:tcBorders>
              <w:top w:val="single" w:sz="4" w:space="0" w:color="auto"/>
              <w:left w:val="nil"/>
              <w:bottom w:val="single" w:sz="4" w:space="0" w:color="auto"/>
              <w:right w:val="single" w:sz="4" w:space="0" w:color="auto"/>
            </w:tcBorders>
            <w:shd w:val="clear" w:color="auto" w:fill="auto"/>
            <w:vAlign w:val="center"/>
          </w:tcPr>
          <w:p w14:paraId="3608CFCB" w14:textId="77777777" w:rsidR="00F963E3" w:rsidRPr="00D335E2" w:rsidRDefault="00F963E3" w:rsidP="00D9560A">
            <w:pPr>
              <w:pStyle w:val="af2"/>
            </w:pPr>
            <w:r w:rsidRPr="00D335E2">
              <w:t>2027</w:t>
            </w:r>
          </w:p>
        </w:tc>
        <w:tc>
          <w:tcPr>
            <w:tcW w:w="419" w:type="pct"/>
            <w:tcBorders>
              <w:top w:val="single" w:sz="4" w:space="0" w:color="auto"/>
              <w:left w:val="nil"/>
              <w:bottom w:val="single" w:sz="4" w:space="0" w:color="auto"/>
              <w:right w:val="single" w:sz="4" w:space="0" w:color="auto"/>
            </w:tcBorders>
            <w:shd w:val="clear" w:color="auto" w:fill="auto"/>
            <w:vAlign w:val="center"/>
          </w:tcPr>
          <w:p w14:paraId="0B186A94" w14:textId="77777777" w:rsidR="00F963E3" w:rsidRPr="00D335E2" w:rsidRDefault="00F963E3" w:rsidP="00D9560A">
            <w:pPr>
              <w:pStyle w:val="af2"/>
            </w:pPr>
            <w:r w:rsidRPr="00D335E2">
              <w:t>2032</w:t>
            </w:r>
          </w:p>
        </w:tc>
        <w:tc>
          <w:tcPr>
            <w:tcW w:w="472" w:type="pct"/>
            <w:tcBorders>
              <w:top w:val="single" w:sz="4" w:space="0" w:color="auto"/>
              <w:left w:val="nil"/>
              <w:bottom w:val="single" w:sz="4" w:space="0" w:color="auto"/>
              <w:right w:val="single" w:sz="4" w:space="0" w:color="auto"/>
            </w:tcBorders>
            <w:shd w:val="clear" w:color="auto" w:fill="auto"/>
            <w:vAlign w:val="center"/>
          </w:tcPr>
          <w:p w14:paraId="42BD5C59" w14:textId="77777777" w:rsidR="00F963E3" w:rsidRPr="00D335E2" w:rsidRDefault="00F963E3" w:rsidP="00D9560A">
            <w:pPr>
              <w:pStyle w:val="af2"/>
            </w:pPr>
            <w:r w:rsidRPr="00D335E2">
              <w:t>2037</w:t>
            </w:r>
          </w:p>
        </w:tc>
      </w:tr>
      <w:tr w:rsidR="00D335E2" w:rsidRPr="00D335E2" w14:paraId="6F67FFF4" w14:textId="77777777" w:rsidTr="000D541D">
        <w:trPr>
          <w:trHeight w:val="487"/>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2EC0309D" w14:textId="77777777" w:rsidR="00F963E3" w:rsidRPr="00D335E2" w:rsidRDefault="00F963E3" w:rsidP="00D9560A">
            <w:pPr>
              <w:jc w:val="center"/>
              <w:rPr>
                <w:bCs/>
                <w:sz w:val="20"/>
                <w:szCs w:val="20"/>
              </w:rPr>
            </w:pPr>
            <w:r w:rsidRPr="00D335E2">
              <w:rPr>
                <w:bCs/>
                <w:sz w:val="20"/>
                <w:szCs w:val="20"/>
              </w:rPr>
              <w:t>1</w:t>
            </w:r>
          </w:p>
        </w:tc>
        <w:tc>
          <w:tcPr>
            <w:tcW w:w="907" w:type="pct"/>
            <w:tcBorders>
              <w:top w:val="nil"/>
              <w:left w:val="nil"/>
              <w:bottom w:val="single" w:sz="4" w:space="0" w:color="auto"/>
              <w:right w:val="single" w:sz="4" w:space="0" w:color="auto"/>
            </w:tcBorders>
            <w:shd w:val="clear" w:color="auto" w:fill="auto"/>
            <w:vAlign w:val="center"/>
            <w:hideMark/>
          </w:tcPr>
          <w:p w14:paraId="1E15C93C" w14:textId="65F726BE" w:rsidR="00F963E3" w:rsidRPr="00D335E2" w:rsidRDefault="003F468C" w:rsidP="00D9560A">
            <w:pPr>
              <w:pStyle w:val="afd"/>
              <w:rPr>
                <w:sz w:val="20"/>
                <w:szCs w:val="20"/>
              </w:rPr>
            </w:pPr>
            <w:r w:rsidRPr="00D335E2">
              <w:rPr>
                <w:b/>
                <w:bCs/>
                <w:sz w:val="20"/>
                <w:szCs w:val="20"/>
              </w:rPr>
              <w:t>п. Усть-Юган (</w:t>
            </w:r>
            <w:r w:rsidR="003D3A48" w:rsidRPr="00D335E2">
              <w:rPr>
                <w:b/>
                <w:bCs/>
                <w:sz w:val="20"/>
                <w:szCs w:val="20"/>
              </w:rPr>
              <w:t>ст. Усть-Юган</w:t>
            </w:r>
            <w:r w:rsidRPr="00D335E2">
              <w:rPr>
                <w:b/>
                <w:bCs/>
                <w:sz w:val="20"/>
                <w:szCs w:val="20"/>
              </w:rPr>
              <w:t>)</w:t>
            </w:r>
          </w:p>
        </w:tc>
        <w:tc>
          <w:tcPr>
            <w:tcW w:w="420" w:type="pct"/>
            <w:tcBorders>
              <w:top w:val="nil"/>
              <w:left w:val="nil"/>
              <w:bottom w:val="single" w:sz="4" w:space="0" w:color="auto"/>
              <w:right w:val="single" w:sz="4" w:space="0" w:color="auto"/>
            </w:tcBorders>
            <w:shd w:val="clear" w:color="auto" w:fill="auto"/>
            <w:vAlign w:val="center"/>
          </w:tcPr>
          <w:p w14:paraId="44D5C03D" w14:textId="2ABA699F" w:rsidR="00F963E3" w:rsidRPr="00D335E2" w:rsidRDefault="00F963E3" w:rsidP="00D9560A">
            <w:pPr>
              <w:jc w:val="center"/>
              <w:rPr>
                <w:sz w:val="20"/>
                <w:szCs w:val="20"/>
              </w:rPr>
            </w:pPr>
          </w:p>
        </w:tc>
        <w:tc>
          <w:tcPr>
            <w:tcW w:w="419" w:type="pct"/>
            <w:tcBorders>
              <w:top w:val="nil"/>
              <w:left w:val="nil"/>
              <w:bottom w:val="single" w:sz="4" w:space="0" w:color="auto"/>
              <w:right w:val="single" w:sz="4" w:space="0" w:color="auto"/>
            </w:tcBorders>
            <w:shd w:val="clear" w:color="auto" w:fill="auto"/>
            <w:vAlign w:val="center"/>
          </w:tcPr>
          <w:p w14:paraId="573CBBE6" w14:textId="78891895" w:rsidR="00F963E3" w:rsidRPr="00D335E2" w:rsidRDefault="00F963E3" w:rsidP="00D9560A">
            <w:pPr>
              <w:jc w:val="center"/>
              <w:rPr>
                <w:sz w:val="20"/>
                <w:szCs w:val="20"/>
              </w:rPr>
            </w:pPr>
          </w:p>
        </w:tc>
        <w:tc>
          <w:tcPr>
            <w:tcW w:w="420" w:type="pct"/>
            <w:tcBorders>
              <w:top w:val="nil"/>
              <w:left w:val="nil"/>
              <w:bottom w:val="single" w:sz="4" w:space="0" w:color="auto"/>
              <w:right w:val="single" w:sz="4" w:space="0" w:color="auto"/>
            </w:tcBorders>
            <w:shd w:val="clear" w:color="auto" w:fill="auto"/>
            <w:vAlign w:val="center"/>
          </w:tcPr>
          <w:p w14:paraId="50015B4B" w14:textId="396BD2F7" w:rsidR="00F963E3" w:rsidRPr="00D335E2" w:rsidRDefault="00F963E3" w:rsidP="00D9560A">
            <w:pPr>
              <w:jc w:val="center"/>
              <w:rPr>
                <w:sz w:val="20"/>
                <w:szCs w:val="20"/>
              </w:rPr>
            </w:pPr>
          </w:p>
        </w:tc>
        <w:tc>
          <w:tcPr>
            <w:tcW w:w="419" w:type="pct"/>
            <w:tcBorders>
              <w:top w:val="nil"/>
              <w:left w:val="nil"/>
              <w:bottom w:val="single" w:sz="4" w:space="0" w:color="auto"/>
              <w:right w:val="single" w:sz="4" w:space="0" w:color="auto"/>
            </w:tcBorders>
            <w:shd w:val="clear" w:color="auto" w:fill="auto"/>
            <w:vAlign w:val="center"/>
          </w:tcPr>
          <w:p w14:paraId="5F1825EF" w14:textId="632C66AC" w:rsidR="00F963E3" w:rsidRPr="00D335E2" w:rsidRDefault="00F963E3" w:rsidP="00D9560A">
            <w:pPr>
              <w:jc w:val="center"/>
              <w:rPr>
                <w:sz w:val="20"/>
                <w:szCs w:val="20"/>
              </w:rPr>
            </w:pPr>
          </w:p>
        </w:tc>
        <w:tc>
          <w:tcPr>
            <w:tcW w:w="420" w:type="pct"/>
            <w:tcBorders>
              <w:top w:val="nil"/>
              <w:left w:val="nil"/>
              <w:bottom w:val="single" w:sz="4" w:space="0" w:color="auto"/>
              <w:right w:val="single" w:sz="4" w:space="0" w:color="auto"/>
            </w:tcBorders>
            <w:shd w:val="clear" w:color="auto" w:fill="auto"/>
            <w:vAlign w:val="center"/>
          </w:tcPr>
          <w:p w14:paraId="3C742BEC" w14:textId="3CF37716" w:rsidR="00F963E3" w:rsidRPr="00D335E2" w:rsidRDefault="00F963E3" w:rsidP="00D9560A">
            <w:pPr>
              <w:jc w:val="center"/>
              <w:rPr>
                <w:sz w:val="20"/>
                <w:szCs w:val="20"/>
              </w:rPr>
            </w:pPr>
          </w:p>
        </w:tc>
        <w:tc>
          <w:tcPr>
            <w:tcW w:w="419" w:type="pct"/>
            <w:tcBorders>
              <w:top w:val="nil"/>
              <w:left w:val="nil"/>
              <w:bottom w:val="single" w:sz="4" w:space="0" w:color="auto"/>
              <w:right w:val="single" w:sz="4" w:space="0" w:color="auto"/>
            </w:tcBorders>
            <w:shd w:val="clear" w:color="auto" w:fill="auto"/>
            <w:vAlign w:val="center"/>
          </w:tcPr>
          <w:p w14:paraId="4FC5DE5E" w14:textId="5875DEDC" w:rsidR="00F963E3" w:rsidRPr="00D335E2" w:rsidRDefault="00F963E3" w:rsidP="00D9560A">
            <w:pPr>
              <w:jc w:val="center"/>
              <w:rPr>
                <w:sz w:val="20"/>
                <w:szCs w:val="20"/>
              </w:rPr>
            </w:pPr>
          </w:p>
        </w:tc>
        <w:tc>
          <w:tcPr>
            <w:tcW w:w="420" w:type="pct"/>
            <w:tcBorders>
              <w:top w:val="nil"/>
              <w:left w:val="nil"/>
              <w:bottom w:val="single" w:sz="4" w:space="0" w:color="auto"/>
              <w:right w:val="single" w:sz="4" w:space="0" w:color="auto"/>
            </w:tcBorders>
            <w:shd w:val="clear" w:color="auto" w:fill="auto"/>
            <w:vAlign w:val="center"/>
          </w:tcPr>
          <w:p w14:paraId="74F0899F" w14:textId="339E3C23" w:rsidR="00F963E3" w:rsidRPr="00D335E2" w:rsidRDefault="00F963E3" w:rsidP="00D9560A">
            <w:pPr>
              <w:jc w:val="center"/>
              <w:rPr>
                <w:sz w:val="20"/>
                <w:szCs w:val="20"/>
              </w:rPr>
            </w:pPr>
          </w:p>
        </w:tc>
        <w:tc>
          <w:tcPr>
            <w:tcW w:w="419" w:type="pct"/>
            <w:tcBorders>
              <w:top w:val="nil"/>
              <w:left w:val="nil"/>
              <w:bottom w:val="single" w:sz="4" w:space="0" w:color="auto"/>
              <w:right w:val="single" w:sz="4" w:space="0" w:color="auto"/>
            </w:tcBorders>
            <w:shd w:val="clear" w:color="auto" w:fill="auto"/>
            <w:vAlign w:val="center"/>
          </w:tcPr>
          <w:p w14:paraId="4ADC91EC" w14:textId="7308CC9B" w:rsidR="00F963E3" w:rsidRPr="00D335E2" w:rsidRDefault="00F963E3" w:rsidP="00D9560A">
            <w:pPr>
              <w:jc w:val="center"/>
              <w:rPr>
                <w:sz w:val="20"/>
                <w:szCs w:val="20"/>
              </w:rPr>
            </w:pPr>
          </w:p>
        </w:tc>
        <w:tc>
          <w:tcPr>
            <w:tcW w:w="472" w:type="pct"/>
            <w:tcBorders>
              <w:top w:val="nil"/>
              <w:left w:val="nil"/>
              <w:bottom w:val="single" w:sz="4" w:space="0" w:color="auto"/>
              <w:right w:val="single" w:sz="4" w:space="0" w:color="auto"/>
            </w:tcBorders>
            <w:shd w:val="clear" w:color="auto" w:fill="auto"/>
            <w:vAlign w:val="center"/>
          </w:tcPr>
          <w:p w14:paraId="0AD6D9A3" w14:textId="6EDEC3C2" w:rsidR="00F963E3" w:rsidRPr="00D335E2" w:rsidRDefault="00F963E3" w:rsidP="00D9560A">
            <w:pPr>
              <w:jc w:val="center"/>
              <w:rPr>
                <w:sz w:val="20"/>
                <w:szCs w:val="20"/>
              </w:rPr>
            </w:pPr>
          </w:p>
        </w:tc>
      </w:tr>
      <w:tr w:rsidR="00D335E2" w:rsidRPr="00D335E2" w14:paraId="0D800A2E" w14:textId="77777777" w:rsidTr="000D541D">
        <w:trPr>
          <w:trHeight w:val="487"/>
        </w:trPr>
        <w:tc>
          <w:tcPr>
            <w:tcW w:w="265" w:type="pct"/>
            <w:tcBorders>
              <w:top w:val="nil"/>
              <w:left w:val="single" w:sz="4" w:space="0" w:color="auto"/>
              <w:bottom w:val="single" w:sz="4" w:space="0" w:color="auto"/>
              <w:right w:val="single" w:sz="4" w:space="0" w:color="auto"/>
            </w:tcBorders>
            <w:shd w:val="clear" w:color="auto" w:fill="auto"/>
            <w:vAlign w:val="center"/>
          </w:tcPr>
          <w:p w14:paraId="64D520ED" w14:textId="65F5CCD4" w:rsidR="00D122EC" w:rsidRPr="00D335E2" w:rsidRDefault="00D122EC" w:rsidP="00D122EC">
            <w:pPr>
              <w:jc w:val="center"/>
              <w:rPr>
                <w:bCs/>
                <w:sz w:val="20"/>
                <w:szCs w:val="20"/>
              </w:rPr>
            </w:pPr>
            <w:r w:rsidRPr="00D335E2">
              <w:rPr>
                <w:bCs/>
                <w:sz w:val="20"/>
                <w:szCs w:val="20"/>
              </w:rPr>
              <w:t>1.1</w:t>
            </w:r>
          </w:p>
        </w:tc>
        <w:tc>
          <w:tcPr>
            <w:tcW w:w="907" w:type="pct"/>
            <w:tcBorders>
              <w:top w:val="nil"/>
              <w:left w:val="nil"/>
              <w:bottom w:val="single" w:sz="4" w:space="0" w:color="auto"/>
              <w:right w:val="single" w:sz="4" w:space="0" w:color="auto"/>
            </w:tcBorders>
            <w:shd w:val="clear" w:color="auto" w:fill="auto"/>
            <w:vAlign w:val="center"/>
          </w:tcPr>
          <w:p w14:paraId="5F5D152A" w14:textId="6893FB0B" w:rsidR="00D122EC" w:rsidRPr="00D335E2" w:rsidRDefault="00D122EC" w:rsidP="00D122EC">
            <w:pPr>
              <w:pStyle w:val="afd"/>
              <w:rPr>
                <w:sz w:val="20"/>
                <w:szCs w:val="20"/>
              </w:rPr>
            </w:pPr>
            <w:r w:rsidRPr="00D335E2">
              <w:rPr>
                <w:sz w:val="20"/>
                <w:szCs w:val="20"/>
              </w:rPr>
              <w:t>Многоквартирная жилая застройка</w:t>
            </w:r>
          </w:p>
        </w:tc>
        <w:tc>
          <w:tcPr>
            <w:tcW w:w="420" w:type="pct"/>
            <w:tcBorders>
              <w:top w:val="nil"/>
              <w:left w:val="nil"/>
              <w:bottom w:val="single" w:sz="4" w:space="0" w:color="auto"/>
              <w:right w:val="single" w:sz="4" w:space="0" w:color="auto"/>
            </w:tcBorders>
            <w:shd w:val="clear" w:color="auto" w:fill="auto"/>
            <w:vAlign w:val="center"/>
          </w:tcPr>
          <w:p w14:paraId="1101C9C6" w14:textId="516BFEB1" w:rsidR="00D122EC" w:rsidRPr="00D335E2" w:rsidRDefault="00E90489" w:rsidP="000D541D">
            <w:pPr>
              <w:pStyle w:val="afd"/>
              <w:jc w:val="center"/>
              <w:rPr>
                <w:sz w:val="20"/>
                <w:szCs w:val="20"/>
              </w:rPr>
            </w:pPr>
            <w:r w:rsidRPr="00D335E2">
              <w:rPr>
                <w:sz w:val="20"/>
                <w:szCs w:val="20"/>
              </w:rPr>
              <w:t>1665</w:t>
            </w:r>
          </w:p>
        </w:tc>
        <w:tc>
          <w:tcPr>
            <w:tcW w:w="419" w:type="pct"/>
            <w:tcBorders>
              <w:top w:val="nil"/>
              <w:left w:val="nil"/>
              <w:bottom w:val="single" w:sz="4" w:space="0" w:color="auto"/>
              <w:right w:val="single" w:sz="4" w:space="0" w:color="auto"/>
            </w:tcBorders>
            <w:shd w:val="clear" w:color="auto" w:fill="auto"/>
            <w:vAlign w:val="center"/>
          </w:tcPr>
          <w:p w14:paraId="0CA6586C" w14:textId="2629F3C1" w:rsidR="00D122EC" w:rsidRPr="00D335E2" w:rsidRDefault="00E90489" w:rsidP="000D541D">
            <w:pPr>
              <w:pStyle w:val="afd"/>
              <w:jc w:val="center"/>
              <w:rPr>
                <w:sz w:val="20"/>
                <w:szCs w:val="20"/>
              </w:rPr>
            </w:pPr>
            <w:r w:rsidRPr="00D335E2">
              <w:rPr>
                <w:sz w:val="20"/>
                <w:szCs w:val="20"/>
              </w:rPr>
              <w:t>1665</w:t>
            </w:r>
          </w:p>
        </w:tc>
        <w:tc>
          <w:tcPr>
            <w:tcW w:w="420" w:type="pct"/>
            <w:tcBorders>
              <w:top w:val="nil"/>
              <w:left w:val="nil"/>
              <w:bottom w:val="single" w:sz="4" w:space="0" w:color="auto"/>
              <w:right w:val="single" w:sz="4" w:space="0" w:color="auto"/>
            </w:tcBorders>
            <w:shd w:val="clear" w:color="auto" w:fill="auto"/>
            <w:vAlign w:val="center"/>
          </w:tcPr>
          <w:p w14:paraId="649AD025" w14:textId="1BBF2C86" w:rsidR="00D122EC" w:rsidRPr="00D335E2" w:rsidRDefault="00E90489" w:rsidP="000D541D">
            <w:pPr>
              <w:pStyle w:val="afd"/>
              <w:jc w:val="center"/>
              <w:rPr>
                <w:sz w:val="20"/>
                <w:szCs w:val="20"/>
              </w:rPr>
            </w:pPr>
            <w:r w:rsidRPr="00D335E2">
              <w:rPr>
                <w:sz w:val="20"/>
                <w:szCs w:val="20"/>
              </w:rPr>
              <w:t>1665</w:t>
            </w:r>
          </w:p>
        </w:tc>
        <w:tc>
          <w:tcPr>
            <w:tcW w:w="419" w:type="pct"/>
            <w:tcBorders>
              <w:top w:val="nil"/>
              <w:left w:val="nil"/>
              <w:bottom w:val="single" w:sz="4" w:space="0" w:color="auto"/>
              <w:right w:val="single" w:sz="4" w:space="0" w:color="auto"/>
            </w:tcBorders>
            <w:shd w:val="clear" w:color="auto" w:fill="auto"/>
            <w:vAlign w:val="center"/>
          </w:tcPr>
          <w:p w14:paraId="222FFC07" w14:textId="097CCA13" w:rsidR="00D122EC" w:rsidRPr="00D335E2" w:rsidRDefault="00E90489" w:rsidP="000D541D">
            <w:pPr>
              <w:pStyle w:val="afd"/>
              <w:jc w:val="center"/>
              <w:rPr>
                <w:sz w:val="20"/>
                <w:szCs w:val="20"/>
              </w:rPr>
            </w:pPr>
            <w:r w:rsidRPr="00D335E2">
              <w:rPr>
                <w:sz w:val="20"/>
                <w:szCs w:val="20"/>
              </w:rPr>
              <w:t>1665</w:t>
            </w:r>
          </w:p>
        </w:tc>
        <w:tc>
          <w:tcPr>
            <w:tcW w:w="420" w:type="pct"/>
            <w:tcBorders>
              <w:top w:val="nil"/>
              <w:left w:val="nil"/>
              <w:bottom w:val="single" w:sz="4" w:space="0" w:color="auto"/>
              <w:right w:val="single" w:sz="4" w:space="0" w:color="auto"/>
            </w:tcBorders>
            <w:shd w:val="clear" w:color="auto" w:fill="auto"/>
            <w:vAlign w:val="center"/>
          </w:tcPr>
          <w:p w14:paraId="25E45131" w14:textId="7E1B0DFB" w:rsidR="00D122EC" w:rsidRPr="00D335E2" w:rsidRDefault="00E90489" w:rsidP="000D541D">
            <w:pPr>
              <w:pStyle w:val="afd"/>
              <w:jc w:val="center"/>
              <w:rPr>
                <w:sz w:val="20"/>
                <w:szCs w:val="20"/>
              </w:rPr>
            </w:pPr>
            <w:r w:rsidRPr="00D335E2">
              <w:rPr>
                <w:sz w:val="20"/>
                <w:szCs w:val="20"/>
              </w:rPr>
              <w:t>1665</w:t>
            </w:r>
          </w:p>
        </w:tc>
        <w:tc>
          <w:tcPr>
            <w:tcW w:w="419" w:type="pct"/>
            <w:tcBorders>
              <w:top w:val="nil"/>
              <w:left w:val="nil"/>
              <w:bottom w:val="single" w:sz="4" w:space="0" w:color="auto"/>
              <w:right w:val="single" w:sz="4" w:space="0" w:color="auto"/>
            </w:tcBorders>
            <w:shd w:val="clear" w:color="auto" w:fill="auto"/>
            <w:vAlign w:val="center"/>
          </w:tcPr>
          <w:p w14:paraId="430B8491" w14:textId="2EB6DA8D" w:rsidR="00D122EC" w:rsidRPr="00D335E2" w:rsidRDefault="00E90489" w:rsidP="000D541D">
            <w:pPr>
              <w:pStyle w:val="afd"/>
              <w:jc w:val="center"/>
              <w:rPr>
                <w:sz w:val="20"/>
                <w:szCs w:val="20"/>
              </w:rPr>
            </w:pPr>
            <w:r w:rsidRPr="00D335E2">
              <w:rPr>
                <w:sz w:val="20"/>
                <w:szCs w:val="20"/>
              </w:rPr>
              <w:t>1665</w:t>
            </w:r>
          </w:p>
        </w:tc>
        <w:tc>
          <w:tcPr>
            <w:tcW w:w="420" w:type="pct"/>
            <w:tcBorders>
              <w:top w:val="nil"/>
              <w:left w:val="nil"/>
              <w:bottom w:val="single" w:sz="4" w:space="0" w:color="auto"/>
              <w:right w:val="single" w:sz="4" w:space="0" w:color="auto"/>
            </w:tcBorders>
            <w:shd w:val="clear" w:color="auto" w:fill="auto"/>
            <w:vAlign w:val="center"/>
          </w:tcPr>
          <w:p w14:paraId="2BE97842" w14:textId="035882F1" w:rsidR="00D122EC" w:rsidRPr="00D335E2" w:rsidRDefault="00E90489" w:rsidP="000D541D">
            <w:pPr>
              <w:pStyle w:val="afd"/>
              <w:jc w:val="center"/>
              <w:rPr>
                <w:sz w:val="20"/>
                <w:szCs w:val="20"/>
              </w:rPr>
            </w:pPr>
            <w:r w:rsidRPr="00D335E2">
              <w:rPr>
                <w:sz w:val="20"/>
                <w:szCs w:val="20"/>
              </w:rPr>
              <w:t>1665</w:t>
            </w:r>
          </w:p>
        </w:tc>
        <w:tc>
          <w:tcPr>
            <w:tcW w:w="419" w:type="pct"/>
            <w:tcBorders>
              <w:top w:val="nil"/>
              <w:left w:val="nil"/>
              <w:bottom w:val="single" w:sz="4" w:space="0" w:color="auto"/>
              <w:right w:val="single" w:sz="4" w:space="0" w:color="auto"/>
            </w:tcBorders>
            <w:shd w:val="clear" w:color="auto" w:fill="auto"/>
            <w:vAlign w:val="center"/>
          </w:tcPr>
          <w:p w14:paraId="36B73DB1" w14:textId="7310BBC8" w:rsidR="00D122EC" w:rsidRPr="00D335E2" w:rsidRDefault="00E90489" w:rsidP="000D541D">
            <w:pPr>
              <w:pStyle w:val="afd"/>
              <w:jc w:val="center"/>
              <w:rPr>
                <w:sz w:val="20"/>
                <w:szCs w:val="20"/>
              </w:rPr>
            </w:pPr>
            <w:r w:rsidRPr="00D335E2">
              <w:rPr>
                <w:sz w:val="20"/>
                <w:szCs w:val="20"/>
              </w:rPr>
              <w:t>1665</w:t>
            </w:r>
          </w:p>
        </w:tc>
        <w:tc>
          <w:tcPr>
            <w:tcW w:w="472" w:type="pct"/>
            <w:tcBorders>
              <w:top w:val="nil"/>
              <w:left w:val="nil"/>
              <w:bottom w:val="single" w:sz="4" w:space="0" w:color="auto"/>
              <w:right w:val="single" w:sz="4" w:space="0" w:color="auto"/>
            </w:tcBorders>
            <w:shd w:val="clear" w:color="auto" w:fill="auto"/>
            <w:vAlign w:val="center"/>
          </w:tcPr>
          <w:p w14:paraId="2EC66E3E" w14:textId="4A061238" w:rsidR="00D122EC" w:rsidRPr="00D335E2" w:rsidRDefault="00E90489" w:rsidP="000D541D">
            <w:pPr>
              <w:pStyle w:val="afd"/>
              <w:jc w:val="center"/>
              <w:rPr>
                <w:sz w:val="20"/>
                <w:szCs w:val="20"/>
              </w:rPr>
            </w:pPr>
            <w:r w:rsidRPr="00D335E2">
              <w:rPr>
                <w:sz w:val="20"/>
                <w:szCs w:val="20"/>
              </w:rPr>
              <w:t>2181</w:t>
            </w:r>
          </w:p>
        </w:tc>
      </w:tr>
      <w:tr w:rsidR="00D335E2" w:rsidRPr="00D335E2" w14:paraId="5898D546" w14:textId="77777777" w:rsidTr="000D541D">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03D32742" w14:textId="7449B087" w:rsidR="00D122EC" w:rsidRPr="00D335E2" w:rsidRDefault="00D122EC" w:rsidP="00D122EC">
            <w:pPr>
              <w:jc w:val="center"/>
              <w:rPr>
                <w:bCs/>
                <w:sz w:val="20"/>
                <w:szCs w:val="20"/>
              </w:rPr>
            </w:pPr>
            <w:r w:rsidRPr="00D335E2">
              <w:rPr>
                <w:bCs/>
                <w:sz w:val="20"/>
                <w:szCs w:val="20"/>
              </w:rPr>
              <w:t>1.2</w:t>
            </w:r>
          </w:p>
        </w:tc>
        <w:tc>
          <w:tcPr>
            <w:tcW w:w="907" w:type="pct"/>
            <w:tcBorders>
              <w:top w:val="nil"/>
              <w:left w:val="nil"/>
              <w:bottom w:val="single" w:sz="4" w:space="0" w:color="auto"/>
              <w:right w:val="single" w:sz="4" w:space="0" w:color="auto"/>
            </w:tcBorders>
            <w:shd w:val="clear" w:color="auto" w:fill="auto"/>
            <w:vAlign w:val="center"/>
            <w:hideMark/>
          </w:tcPr>
          <w:p w14:paraId="5695CCF1" w14:textId="77777777" w:rsidR="00D122EC" w:rsidRPr="00D335E2" w:rsidRDefault="00D122EC" w:rsidP="00D122EC">
            <w:pPr>
              <w:pStyle w:val="afd"/>
              <w:rPr>
                <w:sz w:val="20"/>
                <w:szCs w:val="20"/>
              </w:rPr>
            </w:pPr>
            <w:r w:rsidRPr="00D335E2">
              <w:rPr>
                <w:sz w:val="20"/>
                <w:szCs w:val="20"/>
              </w:rPr>
              <w:t>Индивидуальная жилая застройка</w:t>
            </w:r>
          </w:p>
        </w:tc>
        <w:tc>
          <w:tcPr>
            <w:tcW w:w="420" w:type="pct"/>
            <w:tcBorders>
              <w:top w:val="nil"/>
              <w:left w:val="nil"/>
              <w:bottom w:val="single" w:sz="4" w:space="0" w:color="auto"/>
              <w:right w:val="single" w:sz="4" w:space="0" w:color="auto"/>
            </w:tcBorders>
            <w:shd w:val="clear" w:color="auto" w:fill="auto"/>
            <w:vAlign w:val="center"/>
          </w:tcPr>
          <w:p w14:paraId="4BE41BB5" w14:textId="7B6C1F30" w:rsidR="00D122EC" w:rsidRPr="00D335E2" w:rsidRDefault="00E90489" w:rsidP="000D541D">
            <w:pPr>
              <w:pStyle w:val="afd"/>
              <w:jc w:val="center"/>
              <w:rPr>
                <w:sz w:val="20"/>
                <w:szCs w:val="20"/>
              </w:rPr>
            </w:pPr>
            <w:r w:rsidRPr="00D335E2">
              <w:rPr>
                <w:sz w:val="20"/>
                <w:szCs w:val="20"/>
              </w:rPr>
              <w:t>34</w:t>
            </w:r>
          </w:p>
        </w:tc>
        <w:tc>
          <w:tcPr>
            <w:tcW w:w="419" w:type="pct"/>
            <w:tcBorders>
              <w:top w:val="nil"/>
              <w:left w:val="nil"/>
              <w:bottom w:val="single" w:sz="4" w:space="0" w:color="auto"/>
              <w:right w:val="single" w:sz="4" w:space="0" w:color="auto"/>
            </w:tcBorders>
            <w:shd w:val="clear" w:color="auto" w:fill="auto"/>
            <w:vAlign w:val="center"/>
          </w:tcPr>
          <w:p w14:paraId="0907C6A6" w14:textId="327902B0" w:rsidR="00D122EC" w:rsidRPr="00D335E2" w:rsidRDefault="00E90489" w:rsidP="000D541D">
            <w:pPr>
              <w:pStyle w:val="afd"/>
              <w:jc w:val="center"/>
              <w:rPr>
                <w:sz w:val="20"/>
                <w:szCs w:val="20"/>
              </w:rPr>
            </w:pPr>
            <w:r w:rsidRPr="00D335E2">
              <w:rPr>
                <w:sz w:val="20"/>
                <w:szCs w:val="20"/>
              </w:rPr>
              <w:t>34</w:t>
            </w:r>
          </w:p>
        </w:tc>
        <w:tc>
          <w:tcPr>
            <w:tcW w:w="420" w:type="pct"/>
            <w:tcBorders>
              <w:top w:val="nil"/>
              <w:left w:val="nil"/>
              <w:bottom w:val="single" w:sz="4" w:space="0" w:color="auto"/>
              <w:right w:val="single" w:sz="4" w:space="0" w:color="auto"/>
            </w:tcBorders>
            <w:shd w:val="clear" w:color="auto" w:fill="auto"/>
            <w:vAlign w:val="center"/>
          </w:tcPr>
          <w:p w14:paraId="0A5C8442" w14:textId="101BC894" w:rsidR="00D122EC" w:rsidRPr="00D335E2" w:rsidRDefault="00E90489" w:rsidP="000D541D">
            <w:pPr>
              <w:pStyle w:val="afd"/>
              <w:jc w:val="center"/>
              <w:rPr>
                <w:sz w:val="20"/>
                <w:szCs w:val="20"/>
              </w:rPr>
            </w:pPr>
            <w:r w:rsidRPr="00D335E2">
              <w:rPr>
                <w:sz w:val="20"/>
                <w:szCs w:val="20"/>
              </w:rPr>
              <w:t>34</w:t>
            </w:r>
          </w:p>
        </w:tc>
        <w:tc>
          <w:tcPr>
            <w:tcW w:w="419" w:type="pct"/>
            <w:tcBorders>
              <w:top w:val="nil"/>
              <w:left w:val="nil"/>
              <w:bottom w:val="single" w:sz="4" w:space="0" w:color="auto"/>
              <w:right w:val="single" w:sz="4" w:space="0" w:color="auto"/>
            </w:tcBorders>
            <w:shd w:val="clear" w:color="auto" w:fill="auto"/>
            <w:vAlign w:val="center"/>
          </w:tcPr>
          <w:p w14:paraId="1A4A8310" w14:textId="1360DEF2" w:rsidR="00D122EC" w:rsidRPr="00D335E2" w:rsidRDefault="00E90489" w:rsidP="000D541D">
            <w:pPr>
              <w:pStyle w:val="afd"/>
              <w:jc w:val="center"/>
              <w:rPr>
                <w:sz w:val="20"/>
                <w:szCs w:val="20"/>
              </w:rPr>
            </w:pPr>
            <w:r w:rsidRPr="00D335E2">
              <w:rPr>
                <w:sz w:val="20"/>
                <w:szCs w:val="20"/>
              </w:rPr>
              <w:t>34</w:t>
            </w:r>
          </w:p>
        </w:tc>
        <w:tc>
          <w:tcPr>
            <w:tcW w:w="420" w:type="pct"/>
            <w:tcBorders>
              <w:top w:val="nil"/>
              <w:left w:val="nil"/>
              <w:bottom w:val="single" w:sz="4" w:space="0" w:color="auto"/>
              <w:right w:val="single" w:sz="4" w:space="0" w:color="auto"/>
            </w:tcBorders>
            <w:shd w:val="clear" w:color="auto" w:fill="auto"/>
            <w:vAlign w:val="center"/>
          </w:tcPr>
          <w:p w14:paraId="3792C14C" w14:textId="6EF446A6" w:rsidR="00D122EC" w:rsidRPr="00D335E2" w:rsidRDefault="00E90489" w:rsidP="000D541D">
            <w:pPr>
              <w:pStyle w:val="afd"/>
              <w:jc w:val="center"/>
              <w:rPr>
                <w:sz w:val="20"/>
                <w:szCs w:val="20"/>
              </w:rPr>
            </w:pPr>
            <w:r w:rsidRPr="00D335E2">
              <w:rPr>
                <w:sz w:val="20"/>
                <w:szCs w:val="20"/>
              </w:rPr>
              <w:t>34</w:t>
            </w:r>
          </w:p>
        </w:tc>
        <w:tc>
          <w:tcPr>
            <w:tcW w:w="419" w:type="pct"/>
            <w:tcBorders>
              <w:top w:val="nil"/>
              <w:left w:val="nil"/>
              <w:bottom w:val="single" w:sz="4" w:space="0" w:color="auto"/>
              <w:right w:val="single" w:sz="4" w:space="0" w:color="auto"/>
            </w:tcBorders>
            <w:shd w:val="clear" w:color="auto" w:fill="auto"/>
            <w:vAlign w:val="center"/>
          </w:tcPr>
          <w:p w14:paraId="140E5B33" w14:textId="37EB28F1" w:rsidR="00D122EC" w:rsidRPr="00D335E2" w:rsidRDefault="00E90489" w:rsidP="000D541D">
            <w:pPr>
              <w:pStyle w:val="afd"/>
              <w:jc w:val="center"/>
              <w:rPr>
                <w:sz w:val="20"/>
                <w:szCs w:val="20"/>
              </w:rPr>
            </w:pPr>
            <w:r w:rsidRPr="00D335E2">
              <w:rPr>
                <w:sz w:val="20"/>
                <w:szCs w:val="20"/>
              </w:rPr>
              <w:t>34</w:t>
            </w:r>
          </w:p>
        </w:tc>
        <w:tc>
          <w:tcPr>
            <w:tcW w:w="420" w:type="pct"/>
            <w:tcBorders>
              <w:top w:val="nil"/>
              <w:left w:val="nil"/>
              <w:bottom w:val="single" w:sz="4" w:space="0" w:color="auto"/>
              <w:right w:val="single" w:sz="4" w:space="0" w:color="auto"/>
            </w:tcBorders>
            <w:shd w:val="clear" w:color="auto" w:fill="auto"/>
            <w:vAlign w:val="center"/>
          </w:tcPr>
          <w:p w14:paraId="05CD7E29" w14:textId="75A3FD3D" w:rsidR="00D122EC" w:rsidRPr="00D335E2" w:rsidRDefault="00E90489" w:rsidP="000D541D">
            <w:pPr>
              <w:pStyle w:val="afd"/>
              <w:jc w:val="center"/>
              <w:rPr>
                <w:sz w:val="20"/>
                <w:szCs w:val="20"/>
              </w:rPr>
            </w:pPr>
            <w:r w:rsidRPr="00D335E2">
              <w:rPr>
                <w:sz w:val="20"/>
                <w:szCs w:val="20"/>
              </w:rPr>
              <w:t>168</w:t>
            </w:r>
          </w:p>
        </w:tc>
        <w:tc>
          <w:tcPr>
            <w:tcW w:w="419" w:type="pct"/>
            <w:tcBorders>
              <w:top w:val="nil"/>
              <w:left w:val="nil"/>
              <w:bottom w:val="single" w:sz="4" w:space="0" w:color="auto"/>
              <w:right w:val="single" w:sz="4" w:space="0" w:color="auto"/>
            </w:tcBorders>
            <w:shd w:val="clear" w:color="auto" w:fill="auto"/>
            <w:vAlign w:val="center"/>
          </w:tcPr>
          <w:p w14:paraId="376D9B13" w14:textId="6400D640" w:rsidR="00D122EC" w:rsidRPr="00D335E2" w:rsidRDefault="00E90489" w:rsidP="000D541D">
            <w:pPr>
              <w:pStyle w:val="afd"/>
              <w:jc w:val="center"/>
              <w:rPr>
                <w:sz w:val="20"/>
                <w:szCs w:val="20"/>
              </w:rPr>
            </w:pPr>
            <w:r w:rsidRPr="00D335E2">
              <w:rPr>
                <w:sz w:val="20"/>
                <w:szCs w:val="20"/>
              </w:rPr>
              <w:t>704</w:t>
            </w:r>
          </w:p>
        </w:tc>
        <w:tc>
          <w:tcPr>
            <w:tcW w:w="472" w:type="pct"/>
            <w:tcBorders>
              <w:top w:val="nil"/>
              <w:left w:val="nil"/>
              <w:bottom w:val="single" w:sz="4" w:space="0" w:color="auto"/>
              <w:right w:val="single" w:sz="4" w:space="0" w:color="auto"/>
            </w:tcBorders>
            <w:shd w:val="clear" w:color="auto" w:fill="auto"/>
            <w:vAlign w:val="center"/>
          </w:tcPr>
          <w:p w14:paraId="02E2F9E1" w14:textId="1944825C" w:rsidR="00D122EC" w:rsidRPr="00D335E2" w:rsidRDefault="00E90489" w:rsidP="000D541D">
            <w:pPr>
              <w:pStyle w:val="afd"/>
              <w:jc w:val="center"/>
              <w:rPr>
                <w:sz w:val="20"/>
                <w:szCs w:val="20"/>
              </w:rPr>
            </w:pPr>
            <w:r w:rsidRPr="00D335E2">
              <w:rPr>
                <w:sz w:val="20"/>
                <w:szCs w:val="20"/>
              </w:rPr>
              <w:t>872</w:t>
            </w:r>
          </w:p>
        </w:tc>
      </w:tr>
      <w:tr w:rsidR="00D335E2" w:rsidRPr="00D335E2" w14:paraId="74F85E9F" w14:textId="77777777" w:rsidTr="000D541D">
        <w:trPr>
          <w:trHeight w:val="300"/>
        </w:trPr>
        <w:tc>
          <w:tcPr>
            <w:tcW w:w="265" w:type="pct"/>
            <w:tcBorders>
              <w:top w:val="nil"/>
              <w:left w:val="single" w:sz="4" w:space="0" w:color="auto"/>
              <w:bottom w:val="single" w:sz="4" w:space="0" w:color="auto"/>
              <w:right w:val="single" w:sz="4" w:space="0" w:color="auto"/>
            </w:tcBorders>
            <w:shd w:val="clear" w:color="auto" w:fill="auto"/>
            <w:vAlign w:val="center"/>
            <w:hideMark/>
          </w:tcPr>
          <w:p w14:paraId="7A3AC288" w14:textId="0BB0D0BC" w:rsidR="00D122EC" w:rsidRPr="00D335E2" w:rsidRDefault="00D122EC" w:rsidP="00D122EC">
            <w:pPr>
              <w:jc w:val="center"/>
              <w:rPr>
                <w:bCs/>
                <w:sz w:val="20"/>
                <w:szCs w:val="20"/>
              </w:rPr>
            </w:pPr>
            <w:r w:rsidRPr="00D335E2">
              <w:rPr>
                <w:bCs/>
                <w:sz w:val="20"/>
                <w:szCs w:val="20"/>
              </w:rPr>
              <w:t>1.3</w:t>
            </w:r>
          </w:p>
        </w:tc>
        <w:tc>
          <w:tcPr>
            <w:tcW w:w="907" w:type="pct"/>
            <w:tcBorders>
              <w:top w:val="nil"/>
              <w:left w:val="nil"/>
              <w:bottom w:val="single" w:sz="4" w:space="0" w:color="auto"/>
              <w:right w:val="single" w:sz="4" w:space="0" w:color="auto"/>
            </w:tcBorders>
            <w:shd w:val="clear" w:color="auto" w:fill="auto"/>
            <w:vAlign w:val="center"/>
            <w:hideMark/>
          </w:tcPr>
          <w:p w14:paraId="3B45E606" w14:textId="77777777" w:rsidR="00D122EC" w:rsidRPr="00D335E2" w:rsidRDefault="00D122EC" w:rsidP="00D122EC">
            <w:pPr>
              <w:pStyle w:val="afd"/>
              <w:rPr>
                <w:sz w:val="20"/>
                <w:szCs w:val="20"/>
              </w:rPr>
            </w:pPr>
            <w:r w:rsidRPr="00D335E2">
              <w:rPr>
                <w:sz w:val="20"/>
                <w:szCs w:val="20"/>
              </w:rPr>
              <w:t>Застройка общественно-делового назначения</w:t>
            </w:r>
          </w:p>
        </w:tc>
        <w:tc>
          <w:tcPr>
            <w:tcW w:w="420" w:type="pct"/>
            <w:tcBorders>
              <w:top w:val="nil"/>
              <w:left w:val="nil"/>
              <w:bottom w:val="single" w:sz="4" w:space="0" w:color="auto"/>
              <w:right w:val="single" w:sz="4" w:space="0" w:color="auto"/>
            </w:tcBorders>
            <w:shd w:val="clear" w:color="auto" w:fill="auto"/>
            <w:vAlign w:val="center"/>
          </w:tcPr>
          <w:p w14:paraId="03964F85" w14:textId="48E81306" w:rsidR="00D122EC" w:rsidRPr="00D335E2" w:rsidRDefault="00E90489" w:rsidP="000D541D">
            <w:pPr>
              <w:pStyle w:val="afd"/>
              <w:jc w:val="center"/>
              <w:rPr>
                <w:sz w:val="20"/>
                <w:szCs w:val="20"/>
              </w:rPr>
            </w:pPr>
            <w:r w:rsidRPr="00D335E2">
              <w:rPr>
                <w:sz w:val="20"/>
                <w:szCs w:val="20"/>
              </w:rPr>
              <w:t>813</w:t>
            </w:r>
          </w:p>
        </w:tc>
        <w:tc>
          <w:tcPr>
            <w:tcW w:w="419" w:type="pct"/>
            <w:tcBorders>
              <w:top w:val="nil"/>
              <w:left w:val="nil"/>
              <w:bottom w:val="single" w:sz="4" w:space="0" w:color="auto"/>
              <w:right w:val="single" w:sz="4" w:space="0" w:color="auto"/>
            </w:tcBorders>
            <w:shd w:val="clear" w:color="auto" w:fill="auto"/>
            <w:vAlign w:val="center"/>
          </w:tcPr>
          <w:p w14:paraId="387564E7" w14:textId="6768F007" w:rsidR="00D122EC" w:rsidRPr="00D335E2" w:rsidRDefault="00E90489" w:rsidP="000D541D">
            <w:pPr>
              <w:pStyle w:val="afd"/>
              <w:jc w:val="center"/>
              <w:rPr>
                <w:sz w:val="20"/>
                <w:szCs w:val="20"/>
              </w:rPr>
            </w:pPr>
            <w:r w:rsidRPr="00D335E2">
              <w:rPr>
                <w:sz w:val="20"/>
                <w:szCs w:val="20"/>
              </w:rPr>
              <w:t>813</w:t>
            </w:r>
          </w:p>
        </w:tc>
        <w:tc>
          <w:tcPr>
            <w:tcW w:w="420" w:type="pct"/>
            <w:tcBorders>
              <w:top w:val="nil"/>
              <w:left w:val="nil"/>
              <w:bottom w:val="single" w:sz="4" w:space="0" w:color="auto"/>
              <w:right w:val="single" w:sz="4" w:space="0" w:color="auto"/>
            </w:tcBorders>
            <w:shd w:val="clear" w:color="auto" w:fill="auto"/>
            <w:vAlign w:val="center"/>
          </w:tcPr>
          <w:p w14:paraId="0AACC59E" w14:textId="14EA9C93" w:rsidR="00D122EC" w:rsidRPr="00D335E2" w:rsidRDefault="00E90489" w:rsidP="000D541D">
            <w:pPr>
              <w:pStyle w:val="afd"/>
              <w:jc w:val="center"/>
              <w:rPr>
                <w:sz w:val="20"/>
                <w:szCs w:val="20"/>
              </w:rPr>
            </w:pPr>
            <w:r w:rsidRPr="00D335E2">
              <w:rPr>
                <w:sz w:val="20"/>
                <w:szCs w:val="20"/>
              </w:rPr>
              <w:t>813</w:t>
            </w:r>
          </w:p>
        </w:tc>
        <w:tc>
          <w:tcPr>
            <w:tcW w:w="419" w:type="pct"/>
            <w:tcBorders>
              <w:top w:val="nil"/>
              <w:left w:val="nil"/>
              <w:bottom w:val="single" w:sz="4" w:space="0" w:color="auto"/>
              <w:right w:val="single" w:sz="4" w:space="0" w:color="auto"/>
            </w:tcBorders>
            <w:shd w:val="clear" w:color="auto" w:fill="auto"/>
            <w:vAlign w:val="center"/>
          </w:tcPr>
          <w:p w14:paraId="2125EDC1" w14:textId="0655AB8E" w:rsidR="00D122EC" w:rsidRPr="00D335E2" w:rsidRDefault="00E90489" w:rsidP="000D541D">
            <w:pPr>
              <w:pStyle w:val="afd"/>
              <w:jc w:val="center"/>
              <w:rPr>
                <w:sz w:val="20"/>
                <w:szCs w:val="20"/>
              </w:rPr>
            </w:pPr>
            <w:r w:rsidRPr="00D335E2">
              <w:rPr>
                <w:sz w:val="20"/>
                <w:szCs w:val="20"/>
              </w:rPr>
              <w:t>813</w:t>
            </w:r>
          </w:p>
        </w:tc>
        <w:tc>
          <w:tcPr>
            <w:tcW w:w="420" w:type="pct"/>
            <w:tcBorders>
              <w:top w:val="nil"/>
              <w:left w:val="nil"/>
              <w:bottom w:val="single" w:sz="4" w:space="0" w:color="auto"/>
              <w:right w:val="single" w:sz="4" w:space="0" w:color="auto"/>
            </w:tcBorders>
            <w:shd w:val="clear" w:color="auto" w:fill="auto"/>
            <w:vAlign w:val="center"/>
          </w:tcPr>
          <w:p w14:paraId="471ED729" w14:textId="2C4740DF" w:rsidR="00D122EC" w:rsidRPr="00D335E2" w:rsidRDefault="00E90489" w:rsidP="000D541D">
            <w:pPr>
              <w:pStyle w:val="afd"/>
              <w:jc w:val="center"/>
              <w:rPr>
                <w:sz w:val="20"/>
                <w:szCs w:val="20"/>
              </w:rPr>
            </w:pPr>
            <w:r w:rsidRPr="00D335E2">
              <w:rPr>
                <w:sz w:val="20"/>
                <w:szCs w:val="20"/>
              </w:rPr>
              <w:t>813</w:t>
            </w:r>
          </w:p>
        </w:tc>
        <w:tc>
          <w:tcPr>
            <w:tcW w:w="419" w:type="pct"/>
            <w:tcBorders>
              <w:top w:val="nil"/>
              <w:left w:val="nil"/>
              <w:bottom w:val="single" w:sz="4" w:space="0" w:color="auto"/>
              <w:right w:val="single" w:sz="4" w:space="0" w:color="auto"/>
            </w:tcBorders>
            <w:shd w:val="clear" w:color="auto" w:fill="auto"/>
            <w:vAlign w:val="center"/>
          </w:tcPr>
          <w:p w14:paraId="053115C4" w14:textId="538E7799" w:rsidR="00D122EC" w:rsidRPr="00D335E2" w:rsidRDefault="00E90489" w:rsidP="000D541D">
            <w:pPr>
              <w:pStyle w:val="afd"/>
              <w:jc w:val="center"/>
              <w:rPr>
                <w:sz w:val="20"/>
                <w:szCs w:val="20"/>
              </w:rPr>
            </w:pPr>
            <w:r w:rsidRPr="00D335E2">
              <w:rPr>
                <w:sz w:val="20"/>
                <w:szCs w:val="20"/>
              </w:rPr>
              <w:t>813</w:t>
            </w:r>
          </w:p>
        </w:tc>
        <w:tc>
          <w:tcPr>
            <w:tcW w:w="420" w:type="pct"/>
            <w:tcBorders>
              <w:top w:val="nil"/>
              <w:left w:val="nil"/>
              <w:bottom w:val="single" w:sz="4" w:space="0" w:color="auto"/>
              <w:right w:val="single" w:sz="4" w:space="0" w:color="auto"/>
            </w:tcBorders>
            <w:shd w:val="clear" w:color="auto" w:fill="auto"/>
            <w:vAlign w:val="center"/>
          </w:tcPr>
          <w:p w14:paraId="471CB9D3" w14:textId="2F36F503" w:rsidR="00D122EC" w:rsidRPr="00D335E2" w:rsidRDefault="00E90489" w:rsidP="000D541D">
            <w:pPr>
              <w:pStyle w:val="afd"/>
              <w:jc w:val="center"/>
              <w:rPr>
                <w:sz w:val="20"/>
                <w:szCs w:val="20"/>
              </w:rPr>
            </w:pPr>
            <w:r w:rsidRPr="00D335E2">
              <w:rPr>
                <w:sz w:val="20"/>
                <w:szCs w:val="20"/>
              </w:rPr>
              <w:t>813</w:t>
            </w:r>
          </w:p>
        </w:tc>
        <w:tc>
          <w:tcPr>
            <w:tcW w:w="419" w:type="pct"/>
            <w:tcBorders>
              <w:top w:val="nil"/>
              <w:left w:val="nil"/>
              <w:bottom w:val="single" w:sz="4" w:space="0" w:color="auto"/>
              <w:right w:val="single" w:sz="4" w:space="0" w:color="auto"/>
            </w:tcBorders>
            <w:shd w:val="clear" w:color="auto" w:fill="auto"/>
            <w:vAlign w:val="center"/>
          </w:tcPr>
          <w:p w14:paraId="3411A147" w14:textId="0F2832FD" w:rsidR="00D122EC" w:rsidRPr="00D335E2" w:rsidRDefault="00E90489" w:rsidP="000D541D">
            <w:pPr>
              <w:pStyle w:val="afd"/>
              <w:jc w:val="center"/>
              <w:rPr>
                <w:sz w:val="20"/>
                <w:szCs w:val="20"/>
              </w:rPr>
            </w:pPr>
            <w:r w:rsidRPr="00D335E2">
              <w:rPr>
                <w:sz w:val="20"/>
                <w:szCs w:val="20"/>
              </w:rPr>
              <w:t>813</w:t>
            </w:r>
          </w:p>
        </w:tc>
        <w:tc>
          <w:tcPr>
            <w:tcW w:w="472" w:type="pct"/>
            <w:tcBorders>
              <w:top w:val="nil"/>
              <w:left w:val="nil"/>
              <w:bottom w:val="single" w:sz="4" w:space="0" w:color="auto"/>
              <w:right w:val="single" w:sz="4" w:space="0" w:color="auto"/>
            </w:tcBorders>
            <w:shd w:val="clear" w:color="auto" w:fill="auto"/>
            <w:vAlign w:val="center"/>
          </w:tcPr>
          <w:p w14:paraId="23650187" w14:textId="4CEF1977" w:rsidR="00D122EC" w:rsidRPr="00D335E2" w:rsidRDefault="00E90489" w:rsidP="000D541D">
            <w:pPr>
              <w:pStyle w:val="afd"/>
              <w:jc w:val="center"/>
              <w:rPr>
                <w:sz w:val="20"/>
                <w:szCs w:val="20"/>
              </w:rPr>
            </w:pPr>
            <w:r w:rsidRPr="00D335E2">
              <w:rPr>
                <w:sz w:val="20"/>
                <w:szCs w:val="20"/>
              </w:rPr>
              <w:t>813</w:t>
            </w:r>
          </w:p>
        </w:tc>
      </w:tr>
      <w:tr w:rsidR="00D335E2" w:rsidRPr="00D335E2" w14:paraId="27827BA7" w14:textId="77777777" w:rsidTr="000D541D">
        <w:trPr>
          <w:trHeight w:val="300"/>
        </w:trPr>
        <w:tc>
          <w:tcPr>
            <w:tcW w:w="265" w:type="pct"/>
            <w:tcBorders>
              <w:top w:val="nil"/>
              <w:left w:val="single" w:sz="4" w:space="0" w:color="auto"/>
              <w:bottom w:val="single" w:sz="4" w:space="0" w:color="auto"/>
              <w:right w:val="single" w:sz="4" w:space="0" w:color="auto"/>
            </w:tcBorders>
            <w:shd w:val="clear" w:color="auto" w:fill="auto"/>
            <w:vAlign w:val="center"/>
          </w:tcPr>
          <w:p w14:paraId="0F590BE2" w14:textId="099FA7A5" w:rsidR="003F468C" w:rsidRPr="00D335E2" w:rsidRDefault="003F468C" w:rsidP="00D122EC">
            <w:pPr>
              <w:jc w:val="center"/>
              <w:rPr>
                <w:bCs/>
                <w:sz w:val="20"/>
                <w:szCs w:val="20"/>
              </w:rPr>
            </w:pPr>
          </w:p>
        </w:tc>
        <w:tc>
          <w:tcPr>
            <w:tcW w:w="907" w:type="pct"/>
            <w:tcBorders>
              <w:top w:val="nil"/>
              <w:left w:val="nil"/>
              <w:bottom w:val="single" w:sz="4" w:space="0" w:color="auto"/>
              <w:right w:val="single" w:sz="4" w:space="0" w:color="auto"/>
            </w:tcBorders>
            <w:shd w:val="clear" w:color="auto" w:fill="auto"/>
            <w:vAlign w:val="center"/>
          </w:tcPr>
          <w:p w14:paraId="66299F43" w14:textId="44EC2316" w:rsidR="003F468C" w:rsidRPr="00D335E2" w:rsidRDefault="00E90489" w:rsidP="00944ABF">
            <w:pPr>
              <w:rPr>
                <w:sz w:val="20"/>
                <w:szCs w:val="20"/>
              </w:rPr>
            </w:pPr>
            <w:r w:rsidRPr="00D335E2">
              <w:rPr>
                <w:b/>
                <w:sz w:val="20"/>
                <w:szCs w:val="20"/>
              </w:rPr>
              <w:t>Всего</w:t>
            </w:r>
          </w:p>
        </w:tc>
        <w:tc>
          <w:tcPr>
            <w:tcW w:w="420" w:type="pct"/>
            <w:tcBorders>
              <w:top w:val="nil"/>
              <w:left w:val="nil"/>
              <w:bottom w:val="single" w:sz="4" w:space="0" w:color="auto"/>
              <w:right w:val="single" w:sz="4" w:space="0" w:color="auto"/>
            </w:tcBorders>
            <w:shd w:val="clear" w:color="auto" w:fill="auto"/>
            <w:vAlign w:val="center"/>
          </w:tcPr>
          <w:p w14:paraId="65CFB616" w14:textId="34BF8DE3" w:rsidR="003F468C" w:rsidRPr="00D335E2" w:rsidRDefault="00E90489" w:rsidP="000D541D">
            <w:pPr>
              <w:pStyle w:val="afd"/>
              <w:jc w:val="center"/>
              <w:rPr>
                <w:b/>
                <w:sz w:val="20"/>
                <w:szCs w:val="20"/>
              </w:rPr>
            </w:pPr>
            <w:r w:rsidRPr="00D335E2">
              <w:rPr>
                <w:b/>
                <w:sz w:val="20"/>
                <w:szCs w:val="20"/>
              </w:rPr>
              <w:t>2512</w:t>
            </w:r>
          </w:p>
        </w:tc>
        <w:tc>
          <w:tcPr>
            <w:tcW w:w="419" w:type="pct"/>
            <w:tcBorders>
              <w:top w:val="nil"/>
              <w:left w:val="nil"/>
              <w:bottom w:val="single" w:sz="4" w:space="0" w:color="auto"/>
              <w:right w:val="single" w:sz="4" w:space="0" w:color="auto"/>
            </w:tcBorders>
            <w:shd w:val="clear" w:color="auto" w:fill="auto"/>
            <w:vAlign w:val="center"/>
          </w:tcPr>
          <w:p w14:paraId="6C8967A5" w14:textId="029740CF" w:rsidR="003F468C" w:rsidRPr="00D335E2" w:rsidRDefault="00E90489" w:rsidP="000D541D">
            <w:pPr>
              <w:pStyle w:val="afd"/>
              <w:jc w:val="center"/>
              <w:rPr>
                <w:b/>
                <w:sz w:val="20"/>
                <w:szCs w:val="20"/>
              </w:rPr>
            </w:pPr>
            <w:r w:rsidRPr="00D335E2">
              <w:rPr>
                <w:b/>
                <w:sz w:val="20"/>
                <w:szCs w:val="20"/>
              </w:rPr>
              <w:t>2512</w:t>
            </w:r>
          </w:p>
        </w:tc>
        <w:tc>
          <w:tcPr>
            <w:tcW w:w="420" w:type="pct"/>
            <w:tcBorders>
              <w:top w:val="nil"/>
              <w:left w:val="nil"/>
              <w:bottom w:val="single" w:sz="4" w:space="0" w:color="auto"/>
              <w:right w:val="single" w:sz="4" w:space="0" w:color="auto"/>
            </w:tcBorders>
            <w:shd w:val="clear" w:color="auto" w:fill="auto"/>
            <w:vAlign w:val="center"/>
          </w:tcPr>
          <w:p w14:paraId="6E5A163B" w14:textId="0AF39DD9" w:rsidR="003F468C" w:rsidRPr="00D335E2" w:rsidRDefault="00E90489" w:rsidP="000D541D">
            <w:pPr>
              <w:pStyle w:val="afd"/>
              <w:jc w:val="center"/>
              <w:rPr>
                <w:b/>
                <w:sz w:val="20"/>
                <w:szCs w:val="20"/>
              </w:rPr>
            </w:pPr>
            <w:r w:rsidRPr="00D335E2">
              <w:rPr>
                <w:b/>
                <w:sz w:val="20"/>
                <w:szCs w:val="20"/>
              </w:rPr>
              <w:t>2512</w:t>
            </w:r>
          </w:p>
        </w:tc>
        <w:tc>
          <w:tcPr>
            <w:tcW w:w="419" w:type="pct"/>
            <w:tcBorders>
              <w:top w:val="nil"/>
              <w:left w:val="nil"/>
              <w:bottom w:val="single" w:sz="4" w:space="0" w:color="auto"/>
              <w:right w:val="single" w:sz="4" w:space="0" w:color="auto"/>
            </w:tcBorders>
            <w:shd w:val="clear" w:color="auto" w:fill="auto"/>
            <w:vAlign w:val="center"/>
          </w:tcPr>
          <w:p w14:paraId="1113C7DA" w14:textId="6FC2E116" w:rsidR="003F468C" w:rsidRPr="00D335E2" w:rsidRDefault="00E90489" w:rsidP="000D541D">
            <w:pPr>
              <w:pStyle w:val="afd"/>
              <w:jc w:val="center"/>
              <w:rPr>
                <w:b/>
                <w:sz w:val="20"/>
                <w:szCs w:val="20"/>
              </w:rPr>
            </w:pPr>
            <w:r w:rsidRPr="00D335E2">
              <w:rPr>
                <w:b/>
                <w:sz w:val="20"/>
                <w:szCs w:val="20"/>
              </w:rPr>
              <w:t>2512</w:t>
            </w:r>
          </w:p>
        </w:tc>
        <w:tc>
          <w:tcPr>
            <w:tcW w:w="420" w:type="pct"/>
            <w:tcBorders>
              <w:top w:val="nil"/>
              <w:left w:val="nil"/>
              <w:bottom w:val="single" w:sz="4" w:space="0" w:color="auto"/>
              <w:right w:val="single" w:sz="4" w:space="0" w:color="auto"/>
            </w:tcBorders>
            <w:shd w:val="clear" w:color="auto" w:fill="auto"/>
            <w:vAlign w:val="center"/>
          </w:tcPr>
          <w:p w14:paraId="3EE6B7C2" w14:textId="578A95D0" w:rsidR="003F468C" w:rsidRPr="00D335E2" w:rsidRDefault="00E90489" w:rsidP="000D541D">
            <w:pPr>
              <w:pStyle w:val="afd"/>
              <w:jc w:val="center"/>
              <w:rPr>
                <w:b/>
                <w:sz w:val="20"/>
                <w:szCs w:val="20"/>
              </w:rPr>
            </w:pPr>
            <w:r w:rsidRPr="00D335E2">
              <w:rPr>
                <w:b/>
                <w:sz w:val="20"/>
                <w:szCs w:val="20"/>
              </w:rPr>
              <w:t>2512</w:t>
            </w:r>
          </w:p>
        </w:tc>
        <w:tc>
          <w:tcPr>
            <w:tcW w:w="419" w:type="pct"/>
            <w:tcBorders>
              <w:top w:val="nil"/>
              <w:left w:val="nil"/>
              <w:bottom w:val="single" w:sz="4" w:space="0" w:color="auto"/>
              <w:right w:val="single" w:sz="4" w:space="0" w:color="auto"/>
            </w:tcBorders>
            <w:shd w:val="clear" w:color="auto" w:fill="auto"/>
            <w:vAlign w:val="center"/>
          </w:tcPr>
          <w:p w14:paraId="342464D8" w14:textId="7EFA677F" w:rsidR="003F468C" w:rsidRPr="00D335E2" w:rsidRDefault="00E90489" w:rsidP="000D541D">
            <w:pPr>
              <w:pStyle w:val="afd"/>
              <w:jc w:val="center"/>
              <w:rPr>
                <w:b/>
                <w:sz w:val="20"/>
                <w:szCs w:val="20"/>
              </w:rPr>
            </w:pPr>
            <w:r w:rsidRPr="00D335E2">
              <w:rPr>
                <w:b/>
                <w:sz w:val="20"/>
                <w:szCs w:val="20"/>
              </w:rPr>
              <w:t>2512</w:t>
            </w:r>
          </w:p>
        </w:tc>
        <w:tc>
          <w:tcPr>
            <w:tcW w:w="420" w:type="pct"/>
            <w:tcBorders>
              <w:top w:val="nil"/>
              <w:left w:val="nil"/>
              <w:bottom w:val="single" w:sz="4" w:space="0" w:color="auto"/>
              <w:right w:val="single" w:sz="4" w:space="0" w:color="auto"/>
            </w:tcBorders>
            <w:shd w:val="clear" w:color="auto" w:fill="auto"/>
            <w:vAlign w:val="center"/>
          </w:tcPr>
          <w:p w14:paraId="733D845D" w14:textId="6A6244A3" w:rsidR="003F468C" w:rsidRPr="00D335E2" w:rsidRDefault="00E90489" w:rsidP="000D541D">
            <w:pPr>
              <w:pStyle w:val="afd"/>
              <w:jc w:val="center"/>
              <w:rPr>
                <w:b/>
                <w:sz w:val="20"/>
                <w:szCs w:val="20"/>
              </w:rPr>
            </w:pPr>
            <w:r w:rsidRPr="00D335E2">
              <w:rPr>
                <w:b/>
                <w:sz w:val="20"/>
                <w:szCs w:val="20"/>
              </w:rPr>
              <w:t>2645</w:t>
            </w:r>
          </w:p>
        </w:tc>
        <w:tc>
          <w:tcPr>
            <w:tcW w:w="419" w:type="pct"/>
            <w:tcBorders>
              <w:top w:val="nil"/>
              <w:left w:val="nil"/>
              <w:bottom w:val="single" w:sz="4" w:space="0" w:color="auto"/>
              <w:right w:val="single" w:sz="4" w:space="0" w:color="auto"/>
            </w:tcBorders>
            <w:shd w:val="clear" w:color="auto" w:fill="auto"/>
            <w:vAlign w:val="center"/>
          </w:tcPr>
          <w:p w14:paraId="1A0BD215" w14:textId="1438D04E" w:rsidR="003F468C" w:rsidRPr="00D335E2" w:rsidRDefault="00E90489" w:rsidP="000D541D">
            <w:pPr>
              <w:pStyle w:val="afd"/>
              <w:jc w:val="center"/>
              <w:rPr>
                <w:b/>
                <w:sz w:val="20"/>
                <w:szCs w:val="20"/>
              </w:rPr>
            </w:pPr>
            <w:r w:rsidRPr="00D335E2">
              <w:rPr>
                <w:b/>
                <w:sz w:val="20"/>
                <w:szCs w:val="20"/>
              </w:rPr>
              <w:t>3182</w:t>
            </w:r>
          </w:p>
        </w:tc>
        <w:tc>
          <w:tcPr>
            <w:tcW w:w="472" w:type="pct"/>
            <w:tcBorders>
              <w:top w:val="nil"/>
              <w:left w:val="nil"/>
              <w:bottom w:val="single" w:sz="4" w:space="0" w:color="auto"/>
              <w:right w:val="single" w:sz="4" w:space="0" w:color="auto"/>
            </w:tcBorders>
            <w:shd w:val="clear" w:color="auto" w:fill="auto"/>
            <w:vAlign w:val="center"/>
          </w:tcPr>
          <w:p w14:paraId="5287317D" w14:textId="4B7CB103" w:rsidR="003F468C" w:rsidRPr="00D335E2" w:rsidRDefault="00E90489" w:rsidP="000D541D">
            <w:pPr>
              <w:pStyle w:val="afd"/>
              <w:jc w:val="center"/>
              <w:rPr>
                <w:b/>
                <w:sz w:val="20"/>
                <w:szCs w:val="20"/>
              </w:rPr>
            </w:pPr>
            <w:r w:rsidRPr="00D335E2">
              <w:rPr>
                <w:b/>
                <w:sz w:val="20"/>
                <w:szCs w:val="20"/>
              </w:rPr>
              <w:t>3866</w:t>
            </w:r>
          </w:p>
        </w:tc>
      </w:tr>
      <w:tr w:rsidR="00D335E2" w:rsidRPr="00D335E2" w14:paraId="401F0EC5" w14:textId="77777777" w:rsidTr="000D541D">
        <w:trPr>
          <w:trHeight w:val="300"/>
        </w:trPr>
        <w:tc>
          <w:tcPr>
            <w:tcW w:w="265" w:type="pct"/>
            <w:tcBorders>
              <w:top w:val="nil"/>
              <w:left w:val="single" w:sz="4" w:space="0" w:color="auto"/>
              <w:bottom w:val="single" w:sz="4" w:space="0" w:color="auto"/>
              <w:right w:val="single" w:sz="4" w:space="0" w:color="auto"/>
            </w:tcBorders>
            <w:shd w:val="clear" w:color="auto" w:fill="auto"/>
            <w:vAlign w:val="center"/>
          </w:tcPr>
          <w:p w14:paraId="026E971D" w14:textId="4417157A" w:rsidR="003F468C" w:rsidRPr="00D335E2" w:rsidRDefault="000F472B" w:rsidP="00D122EC">
            <w:pPr>
              <w:jc w:val="center"/>
              <w:rPr>
                <w:bCs/>
                <w:sz w:val="20"/>
                <w:szCs w:val="20"/>
              </w:rPr>
            </w:pPr>
            <w:r w:rsidRPr="00D335E2">
              <w:rPr>
                <w:bCs/>
                <w:sz w:val="20"/>
                <w:szCs w:val="20"/>
              </w:rPr>
              <w:t>2</w:t>
            </w:r>
          </w:p>
        </w:tc>
        <w:tc>
          <w:tcPr>
            <w:tcW w:w="907" w:type="pct"/>
            <w:tcBorders>
              <w:top w:val="nil"/>
              <w:left w:val="nil"/>
              <w:bottom w:val="single" w:sz="4" w:space="0" w:color="auto"/>
              <w:right w:val="single" w:sz="4" w:space="0" w:color="auto"/>
            </w:tcBorders>
            <w:shd w:val="clear" w:color="auto" w:fill="auto"/>
            <w:vAlign w:val="center"/>
          </w:tcPr>
          <w:p w14:paraId="67A7E37D" w14:textId="29D1C61D" w:rsidR="003F468C" w:rsidRPr="00D335E2" w:rsidRDefault="000F472B" w:rsidP="00D122EC">
            <w:pPr>
              <w:pStyle w:val="afd"/>
              <w:rPr>
                <w:sz w:val="20"/>
                <w:szCs w:val="20"/>
              </w:rPr>
            </w:pPr>
            <w:r w:rsidRPr="00D335E2">
              <w:rPr>
                <w:b/>
                <w:bCs/>
                <w:sz w:val="20"/>
                <w:szCs w:val="20"/>
              </w:rPr>
              <w:t>п. Усть-Юган (</w:t>
            </w:r>
            <w:r w:rsidR="00DA3D86" w:rsidRPr="00D335E2">
              <w:rPr>
                <w:b/>
                <w:bCs/>
                <w:sz w:val="20"/>
                <w:szCs w:val="20"/>
              </w:rPr>
              <w:t>северная</w:t>
            </w:r>
            <w:r w:rsidRPr="00D335E2">
              <w:rPr>
                <w:b/>
                <w:bCs/>
                <w:sz w:val="20"/>
                <w:szCs w:val="20"/>
              </w:rPr>
              <w:t xml:space="preserve"> часть)</w:t>
            </w:r>
          </w:p>
        </w:tc>
        <w:tc>
          <w:tcPr>
            <w:tcW w:w="420" w:type="pct"/>
            <w:tcBorders>
              <w:top w:val="nil"/>
              <w:left w:val="nil"/>
              <w:bottom w:val="single" w:sz="4" w:space="0" w:color="auto"/>
              <w:right w:val="single" w:sz="4" w:space="0" w:color="auto"/>
            </w:tcBorders>
            <w:shd w:val="clear" w:color="auto" w:fill="auto"/>
            <w:vAlign w:val="center"/>
          </w:tcPr>
          <w:p w14:paraId="2ECF15D8" w14:textId="77777777" w:rsidR="003F468C" w:rsidRPr="00D335E2" w:rsidRDefault="003F468C" w:rsidP="000D541D">
            <w:pPr>
              <w:pStyle w:val="afd"/>
              <w:jc w:val="center"/>
              <w:rPr>
                <w:sz w:val="20"/>
                <w:szCs w:val="20"/>
              </w:rPr>
            </w:pPr>
          </w:p>
        </w:tc>
        <w:tc>
          <w:tcPr>
            <w:tcW w:w="419" w:type="pct"/>
            <w:tcBorders>
              <w:top w:val="nil"/>
              <w:left w:val="nil"/>
              <w:bottom w:val="single" w:sz="4" w:space="0" w:color="auto"/>
              <w:right w:val="single" w:sz="4" w:space="0" w:color="auto"/>
            </w:tcBorders>
            <w:shd w:val="clear" w:color="auto" w:fill="auto"/>
            <w:vAlign w:val="center"/>
          </w:tcPr>
          <w:p w14:paraId="5985CB5F" w14:textId="77777777" w:rsidR="003F468C" w:rsidRPr="00D335E2" w:rsidRDefault="003F468C" w:rsidP="000D541D">
            <w:pPr>
              <w:pStyle w:val="afd"/>
              <w:jc w:val="center"/>
              <w:rPr>
                <w:sz w:val="20"/>
                <w:szCs w:val="20"/>
              </w:rPr>
            </w:pPr>
          </w:p>
        </w:tc>
        <w:tc>
          <w:tcPr>
            <w:tcW w:w="420" w:type="pct"/>
            <w:tcBorders>
              <w:top w:val="nil"/>
              <w:left w:val="nil"/>
              <w:bottom w:val="single" w:sz="4" w:space="0" w:color="auto"/>
              <w:right w:val="single" w:sz="4" w:space="0" w:color="auto"/>
            </w:tcBorders>
            <w:shd w:val="clear" w:color="auto" w:fill="auto"/>
            <w:vAlign w:val="center"/>
          </w:tcPr>
          <w:p w14:paraId="7CD7D56C" w14:textId="77777777" w:rsidR="003F468C" w:rsidRPr="00D335E2" w:rsidRDefault="003F468C" w:rsidP="000D541D">
            <w:pPr>
              <w:pStyle w:val="afd"/>
              <w:jc w:val="center"/>
              <w:rPr>
                <w:sz w:val="20"/>
                <w:szCs w:val="20"/>
              </w:rPr>
            </w:pPr>
          </w:p>
        </w:tc>
        <w:tc>
          <w:tcPr>
            <w:tcW w:w="419" w:type="pct"/>
            <w:tcBorders>
              <w:top w:val="nil"/>
              <w:left w:val="nil"/>
              <w:bottom w:val="single" w:sz="4" w:space="0" w:color="auto"/>
              <w:right w:val="single" w:sz="4" w:space="0" w:color="auto"/>
            </w:tcBorders>
            <w:shd w:val="clear" w:color="auto" w:fill="auto"/>
            <w:vAlign w:val="center"/>
          </w:tcPr>
          <w:p w14:paraId="7F238F3C" w14:textId="77777777" w:rsidR="003F468C" w:rsidRPr="00D335E2" w:rsidRDefault="003F468C" w:rsidP="000D541D">
            <w:pPr>
              <w:pStyle w:val="afd"/>
              <w:jc w:val="center"/>
              <w:rPr>
                <w:sz w:val="20"/>
                <w:szCs w:val="20"/>
              </w:rPr>
            </w:pPr>
          </w:p>
        </w:tc>
        <w:tc>
          <w:tcPr>
            <w:tcW w:w="420" w:type="pct"/>
            <w:tcBorders>
              <w:top w:val="nil"/>
              <w:left w:val="nil"/>
              <w:bottom w:val="single" w:sz="4" w:space="0" w:color="auto"/>
              <w:right w:val="single" w:sz="4" w:space="0" w:color="auto"/>
            </w:tcBorders>
            <w:shd w:val="clear" w:color="auto" w:fill="auto"/>
            <w:vAlign w:val="center"/>
          </w:tcPr>
          <w:p w14:paraId="123AEC82" w14:textId="77777777" w:rsidR="003F468C" w:rsidRPr="00D335E2" w:rsidRDefault="003F468C" w:rsidP="000D541D">
            <w:pPr>
              <w:pStyle w:val="afd"/>
              <w:jc w:val="center"/>
              <w:rPr>
                <w:sz w:val="20"/>
                <w:szCs w:val="20"/>
              </w:rPr>
            </w:pPr>
          </w:p>
        </w:tc>
        <w:tc>
          <w:tcPr>
            <w:tcW w:w="419" w:type="pct"/>
            <w:tcBorders>
              <w:top w:val="nil"/>
              <w:left w:val="nil"/>
              <w:bottom w:val="single" w:sz="4" w:space="0" w:color="auto"/>
              <w:right w:val="single" w:sz="4" w:space="0" w:color="auto"/>
            </w:tcBorders>
            <w:shd w:val="clear" w:color="auto" w:fill="auto"/>
            <w:vAlign w:val="center"/>
          </w:tcPr>
          <w:p w14:paraId="798FE681" w14:textId="77777777" w:rsidR="003F468C" w:rsidRPr="00D335E2" w:rsidRDefault="003F468C" w:rsidP="000D541D">
            <w:pPr>
              <w:pStyle w:val="afd"/>
              <w:jc w:val="center"/>
              <w:rPr>
                <w:sz w:val="20"/>
                <w:szCs w:val="20"/>
              </w:rPr>
            </w:pPr>
          </w:p>
        </w:tc>
        <w:tc>
          <w:tcPr>
            <w:tcW w:w="420" w:type="pct"/>
            <w:tcBorders>
              <w:top w:val="nil"/>
              <w:left w:val="nil"/>
              <w:bottom w:val="single" w:sz="4" w:space="0" w:color="auto"/>
              <w:right w:val="single" w:sz="4" w:space="0" w:color="auto"/>
            </w:tcBorders>
            <w:shd w:val="clear" w:color="auto" w:fill="auto"/>
            <w:vAlign w:val="center"/>
          </w:tcPr>
          <w:p w14:paraId="208AD44F" w14:textId="77777777" w:rsidR="003F468C" w:rsidRPr="00D335E2" w:rsidRDefault="003F468C" w:rsidP="000D541D">
            <w:pPr>
              <w:pStyle w:val="afd"/>
              <w:jc w:val="center"/>
              <w:rPr>
                <w:sz w:val="20"/>
                <w:szCs w:val="20"/>
              </w:rPr>
            </w:pPr>
          </w:p>
        </w:tc>
        <w:tc>
          <w:tcPr>
            <w:tcW w:w="419" w:type="pct"/>
            <w:tcBorders>
              <w:top w:val="nil"/>
              <w:left w:val="nil"/>
              <w:bottom w:val="single" w:sz="4" w:space="0" w:color="auto"/>
              <w:right w:val="single" w:sz="4" w:space="0" w:color="auto"/>
            </w:tcBorders>
            <w:shd w:val="clear" w:color="auto" w:fill="auto"/>
            <w:vAlign w:val="center"/>
          </w:tcPr>
          <w:p w14:paraId="08FF8E7A" w14:textId="77777777" w:rsidR="003F468C" w:rsidRPr="00D335E2" w:rsidRDefault="003F468C" w:rsidP="000D541D">
            <w:pPr>
              <w:pStyle w:val="afd"/>
              <w:jc w:val="center"/>
              <w:rPr>
                <w:sz w:val="20"/>
                <w:szCs w:val="20"/>
              </w:rPr>
            </w:pPr>
          </w:p>
        </w:tc>
        <w:tc>
          <w:tcPr>
            <w:tcW w:w="472" w:type="pct"/>
            <w:tcBorders>
              <w:top w:val="nil"/>
              <w:left w:val="nil"/>
              <w:bottom w:val="single" w:sz="4" w:space="0" w:color="auto"/>
              <w:right w:val="single" w:sz="4" w:space="0" w:color="auto"/>
            </w:tcBorders>
            <w:shd w:val="clear" w:color="auto" w:fill="auto"/>
            <w:vAlign w:val="center"/>
          </w:tcPr>
          <w:p w14:paraId="4F09A580" w14:textId="77777777" w:rsidR="003F468C" w:rsidRPr="00D335E2" w:rsidRDefault="003F468C" w:rsidP="000D541D">
            <w:pPr>
              <w:pStyle w:val="afd"/>
              <w:jc w:val="center"/>
              <w:rPr>
                <w:sz w:val="20"/>
                <w:szCs w:val="20"/>
              </w:rPr>
            </w:pPr>
          </w:p>
        </w:tc>
      </w:tr>
      <w:tr w:rsidR="00D335E2" w:rsidRPr="00D335E2" w14:paraId="709E613D" w14:textId="77777777" w:rsidTr="000D541D">
        <w:trPr>
          <w:trHeight w:val="300"/>
        </w:trPr>
        <w:tc>
          <w:tcPr>
            <w:tcW w:w="265" w:type="pct"/>
            <w:tcBorders>
              <w:top w:val="nil"/>
              <w:left w:val="single" w:sz="4" w:space="0" w:color="auto"/>
              <w:bottom w:val="single" w:sz="4" w:space="0" w:color="auto"/>
              <w:right w:val="single" w:sz="4" w:space="0" w:color="auto"/>
            </w:tcBorders>
            <w:shd w:val="clear" w:color="auto" w:fill="auto"/>
            <w:vAlign w:val="center"/>
          </w:tcPr>
          <w:p w14:paraId="4EA53DEE" w14:textId="0A5D96DE" w:rsidR="003F468C" w:rsidRPr="00D335E2" w:rsidRDefault="00E90489" w:rsidP="00D122EC">
            <w:pPr>
              <w:jc w:val="center"/>
              <w:rPr>
                <w:bCs/>
                <w:sz w:val="20"/>
                <w:szCs w:val="20"/>
              </w:rPr>
            </w:pPr>
            <w:r w:rsidRPr="00D335E2">
              <w:rPr>
                <w:bCs/>
                <w:sz w:val="20"/>
                <w:szCs w:val="20"/>
              </w:rPr>
              <w:t>2.1</w:t>
            </w:r>
          </w:p>
        </w:tc>
        <w:tc>
          <w:tcPr>
            <w:tcW w:w="907" w:type="pct"/>
            <w:tcBorders>
              <w:top w:val="nil"/>
              <w:left w:val="nil"/>
              <w:bottom w:val="single" w:sz="4" w:space="0" w:color="auto"/>
              <w:right w:val="single" w:sz="4" w:space="0" w:color="auto"/>
            </w:tcBorders>
            <w:shd w:val="clear" w:color="auto" w:fill="auto"/>
            <w:vAlign w:val="center"/>
          </w:tcPr>
          <w:p w14:paraId="3445AB21" w14:textId="70E3D6EB" w:rsidR="003F468C" w:rsidRPr="00D335E2" w:rsidRDefault="00E90489" w:rsidP="00D122EC">
            <w:pPr>
              <w:pStyle w:val="afd"/>
              <w:rPr>
                <w:sz w:val="20"/>
                <w:szCs w:val="20"/>
              </w:rPr>
            </w:pPr>
            <w:r w:rsidRPr="00D335E2">
              <w:rPr>
                <w:sz w:val="20"/>
                <w:szCs w:val="20"/>
              </w:rPr>
              <w:t>Многоквартирная жилая застройка</w:t>
            </w:r>
          </w:p>
        </w:tc>
        <w:tc>
          <w:tcPr>
            <w:tcW w:w="420" w:type="pct"/>
            <w:tcBorders>
              <w:top w:val="nil"/>
              <w:left w:val="nil"/>
              <w:bottom w:val="single" w:sz="4" w:space="0" w:color="auto"/>
              <w:right w:val="single" w:sz="4" w:space="0" w:color="auto"/>
            </w:tcBorders>
            <w:shd w:val="clear" w:color="auto" w:fill="auto"/>
            <w:vAlign w:val="center"/>
          </w:tcPr>
          <w:p w14:paraId="6FC2D864" w14:textId="27AA359E" w:rsidR="003F468C" w:rsidRPr="00D335E2" w:rsidRDefault="00E90489" w:rsidP="000D541D">
            <w:pPr>
              <w:pStyle w:val="afd"/>
              <w:jc w:val="center"/>
              <w:rPr>
                <w:sz w:val="20"/>
                <w:szCs w:val="20"/>
              </w:rPr>
            </w:pPr>
            <w:r w:rsidRPr="00D335E2">
              <w:rPr>
                <w:sz w:val="20"/>
                <w:szCs w:val="20"/>
              </w:rPr>
              <w:t>919</w:t>
            </w:r>
          </w:p>
        </w:tc>
        <w:tc>
          <w:tcPr>
            <w:tcW w:w="419" w:type="pct"/>
            <w:tcBorders>
              <w:top w:val="nil"/>
              <w:left w:val="nil"/>
              <w:bottom w:val="single" w:sz="4" w:space="0" w:color="auto"/>
              <w:right w:val="single" w:sz="4" w:space="0" w:color="auto"/>
            </w:tcBorders>
            <w:shd w:val="clear" w:color="auto" w:fill="auto"/>
            <w:vAlign w:val="center"/>
          </w:tcPr>
          <w:p w14:paraId="20F47881" w14:textId="71D6BF84" w:rsidR="003F468C" w:rsidRPr="00D335E2" w:rsidRDefault="00E90489" w:rsidP="000D541D">
            <w:pPr>
              <w:pStyle w:val="afd"/>
              <w:jc w:val="center"/>
              <w:rPr>
                <w:sz w:val="20"/>
                <w:szCs w:val="20"/>
              </w:rPr>
            </w:pPr>
            <w:r w:rsidRPr="00D335E2">
              <w:rPr>
                <w:sz w:val="20"/>
                <w:szCs w:val="20"/>
              </w:rPr>
              <w:t>1493</w:t>
            </w:r>
          </w:p>
        </w:tc>
        <w:tc>
          <w:tcPr>
            <w:tcW w:w="420" w:type="pct"/>
            <w:tcBorders>
              <w:top w:val="nil"/>
              <w:left w:val="nil"/>
              <w:bottom w:val="single" w:sz="4" w:space="0" w:color="auto"/>
              <w:right w:val="single" w:sz="4" w:space="0" w:color="auto"/>
            </w:tcBorders>
            <w:shd w:val="clear" w:color="auto" w:fill="auto"/>
            <w:vAlign w:val="center"/>
          </w:tcPr>
          <w:p w14:paraId="5DBFB039" w14:textId="095D6DE2" w:rsidR="003F468C" w:rsidRPr="00D335E2" w:rsidRDefault="00E90489" w:rsidP="000D541D">
            <w:pPr>
              <w:pStyle w:val="afd"/>
              <w:jc w:val="center"/>
              <w:rPr>
                <w:sz w:val="20"/>
                <w:szCs w:val="20"/>
              </w:rPr>
            </w:pPr>
            <w:r w:rsidRPr="00D335E2">
              <w:rPr>
                <w:sz w:val="20"/>
                <w:szCs w:val="20"/>
              </w:rPr>
              <w:t>1435</w:t>
            </w:r>
          </w:p>
        </w:tc>
        <w:tc>
          <w:tcPr>
            <w:tcW w:w="419" w:type="pct"/>
            <w:tcBorders>
              <w:top w:val="nil"/>
              <w:left w:val="nil"/>
              <w:bottom w:val="single" w:sz="4" w:space="0" w:color="auto"/>
              <w:right w:val="single" w:sz="4" w:space="0" w:color="auto"/>
            </w:tcBorders>
            <w:shd w:val="clear" w:color="auto" w:fill="auto"/>
            <w:vAlign w:val="center"/>
          </w:tcPr>
          <w:p w14:paraId="1DD85FDD" w14:textId="420C2057" w:rsidR="003F468C" w:rsidRPr="00D335E2" w:rsidRDefault="00E90489" w:rsidP="000D541D">
            <w:pPr>
              <w:pStyle w:val="afd"/>
              <w:jc w:val="center"/>
              <w:rPr>
                <w:sz w:val="20"/>
                <w:szCs w:val="20"/>
              </w:rPr>
            </w:pPr>
            <w:r w:rsidRPr="00D335E2">
              <w:rPr>
                <w:sz w:val="20"/>
                <w:szCs w:val="20"/>
              </w:rPr>
              <w:t>1435</w:t>
            </w:r>
          </w:p>
        </w:tc>
        <w:tc>
          <w:tcPr>
            <w:tcW w:w="420" w:type="pct"/>
            <w:tcBorders>
              <w:top w:val="nil"/>
              <w:left w:val="nil"/>
              <w:bottom w:val="single" w:sz="4" w:space="0" w:color="auto"/>
              <w:right w:val="single" w:sz="4" w:space="0" w:color="auto"/>
            </w:tcBorders>
            <w:shd w:val="clear" w:color="auto" w:fill="auto"/>
            <w:vAlign w:val="center"/>
          </w:tcPr>
          <w:p w14:paraId="10E25D02" w14:textId="72AC17D2" w:rsidR="003F468C" w:rsidRPr="00D335E2" w:rsidRDefault="00E90489" w:rsidP="000D541D">
            <w:pPr>
              <w:pStyle w:val="afd"/>
              <w:jc w:val="center"/>
              <w:rPr>
                <w:sz w:val="20"/>
                <w:szCs w:val="20"/>
              </w:rPr>
            </w:pPr>
            <w:r w:rsidRPr="00D335E2">
              <w:rPr>
                <w:sz w:val="20"/>
                <w:szCs w:val="20"/>
              </w:rPr>
              <w:t>1378</w:t>
            </w:r>
          </w:p>
        </w:tc>
        <w:tc>
          <w:tcPr>
            <w:tcW w:w="419" w:type="pct"/>
            <w:tcBorders>
              <w:top w:val="nil"/>
              <w:left w:val="nil"/>
              <w:bottom w:val="single" w:sz="4" w:space="0" w:color="auto"/>
              <w:right w:val="single" w:sz="4" w:space="0" w:color="auto"/>
            </w:tcBorders>
            <w:shd w:val="clear" w:color="auto" w:fill="auto"/>
            <w:vAlign w:val="center"/>
          </w:tcPr>
          <w:p w14:paraId="5716C049" w14:textId="48BA0DD6" w:rsidR="003F468C" w:rsidRPr="00D335E2" w:rsidRDefault="00E90489" w:rsidP="000D541D">
            <w:pPr>
              <w:pStyle w:val="afd"/>
              <w:jc w:val="center"/>
              <w:rPr>
                <w:sz w:val="20"/>
                <w:szCs w:val="20"/>
              </w:rPr>
            </w:pPr>
            <w:r w:rsidRPr="00D335E2">
              <w:rPr>
                <w:sz w:val="20"/>
                <w:szCs w:val="20"/>
              </w:rPr>
              <w:t>1378</w:t>
            </w:r>
          </w:p>
        </w:tc>
        <w:tc>
          <w:tcPr>
            <w:tcW w:w="420" w:type="pct"/>
            <w:tcBorders>
              <w:top w:val="nil"/>
              <w:left w:val="nil"/>
              <w:bottom w:val="single" w:sz="4" w:space="0" w:color="auto"/>
              <w:right w:val="single" w:sz="4" w:space="0" w:color="auto"/>
            </w:tcBorders>
            <w:shd w:val="clear" w:color="auto" w:fill="auto"/>
            <w:vAlign w:val="center"/>
          </w:tcPr>
          <w:p w14:paraId="1EDB90F4" w14:textId="60A7E43C" w:rsidR="003F468C" w:rsidRPr="00D335E2" w:rsidRDefault="00E90489" w:rsidP="000D541D">
            <w:pPr>
              <w:pStyle w:val="afd"/>
              <w:jc w:val="center"/>
              <w:rPr>
                <w:sz w:val="20"/>
                <w:szCs w:val="20"/>
              </w:rPr>
            </w:pPr>
            <w:r w:rsidRPr="00D335E2">
              <w:rPr>
                <w:sz w:val="20"/>
                <w:szCs w:val="20"/>
              </w:rPr>
              <w:t>1234</w:t>
            </w:r>
          </w:p>
        </w:tc>
        <w:tc>
          <w:tcPr>
            <w:tcW w:w="419" w:type="pct"/>
            <w:tcBorders>
              <w:top w:val="nil"/>
              <w:left w:val="nil"/>
              <w:bottom w:val="single" w:sz="4" w:space="0" w:color="auto"/>
              <w:right w:val="single" w:sz="4" w:space="0" w:color="auto"/>
            </w:tcBorders>
            <w:shd w:val="clear" w:color="auto" w:fill="auto"/>
            <w:vAlign w:val="center"/>
          </w:tcPr>
          <w:p w14:paraId="6854B1B6" w14:textId="2AFB17D8" w:rsidR="003F468C" w:rsidRPr="00D335E2" w:rsidRDefault="00E90489" w:rsidP="000D541D">
            <w:pPr>
              <w:pStyle w:val="afd"/>
              <w:jc w:val="center"/>
              <w:rPr>
                <w:sz w:val="20"/>
                <w:szCs w:val="20"/>
              </w:rPr>
            </w:pPr>
            <w:r w:rsidRPr="00D335E2">
              <w:rPr>
                <w:sz w:val="20"/>
                <w:szCs w:val="20"/>
              </w:rPr>
              <w:t>1234</w:t>
            </w:r>
          </w:p>
        </w:tc>
        <w:tc>
          <w:tcPr>
            <w:tcW w:w="472" w:type="pct"/>
            <w:tcBorders>
              <w:top w:val="nil"/>
              <w:left w:val="nil"/>
              <w:bottom w:val="single" w:sz="4" w:space="0" w:color="auto"/>
              <w:right w:val="single" w:sz="4" w:space="0" w:color="auto"/>
            </w:tcBorders>
            <w:shd w:val="clear" w:color="auto" w:fill="auto"/>
            <w:vAlign w:val="center"/>
          </w:tcPr>
          <w:p w14:paraId="1432817D" w14:textId="42F9F5F5" w:rsidR="003F468C" w:rsidRPr="00D335E2" w:rsidRDefault="00E90489" w:rsidP="000D541D">
            <w:pPr>
              <w:pStyle w:val="afd"/>
              <w:jc w:val="center"/>
              <w:rPr>
                <w:sz w:val="20"/>
                <w:szCs w:val="20"/>
              </w:rPr>
            </w:pPr>
            <w:r w:rsidRPr="00D335E2">
              <w:rPr>
                <w:sz w:val="20"/>
                <w:szCs w:val="20"/>
              </w:rPr>
              <w:t>1234</w:t>
            </w:r>
          </w:p>
        </w:tc>
      </w:tr>
      <w:tr w:rsidR="00D335E2" w:rsidRPr="00D335E2" w14:paraId="2E37465A" w14:textId="77777777" w:rsidTr="000D541D">
        <w:trPr>
          <w:trHeight w:val="300"/>
        </w:trPr>
        <w:tc>
          <w:tcPr>
            <w:tcW w:w="265" w:type="pct"/>
            <w:tcBorders>
              <w:top w:val="nil"/>
              <w:left w:val="single" w:sz="4" w:space="0" w:color="auto"/>
              <w:bottom w:val="single" w:sz="4" w:space="0" w:color="auto"/>
              <w:right w:val="single" w:sz="4" w:space="0" w:color="auto"/>
            </w:tcBorders>
            <w:shd w:val="clear" w:color="auto" w:fill="auto"/>
            <w:vAlign w:val="center"/>
          </w:tcPr>
          <w:p w14:paraId="000767F0" w14:textId="04657303" w:rsidR="003F468C" w:rsidRPr="00D335E2" w:rsidRDefault="00E90489" w:rsidP="00D122EC">
            <w:pPr>
              <w:jc w:val="center"/>
              <w:rPr>
                <w:bCs/>
                <w:sz w:val="20"/>
                <w:szCs w:val="20"/>
              </w:rPr>
            </w:pPr>
            <w:r w:rsidRPr="00D335E2">
              <w:rPr>
                <w:bCs/>
                <w:sz w:val="20"/>
                <w:szCs w:val="20"/>
              </w:rPr>
              <w:t>2.2</w:t>
            </w:r>
          </w:p>
        </w:tc>
        <w:tc>
          <w:tcPr>
            <w:tcW w:w="907" w:type="pct"/>
            <w:tcBorders>
              <w:top w:val="nil"/>
              <w:left w:val="nil"/>
              <w:bottom w:val="single" w:sz="4" w:space="0" w:color="auto"/>
              <w:right w:val="single" w:sz="4" w:space="0" w:color="auto"/>
            </w:tcBorders>
            <w:shd w:val="clear" w:color="auto" w:fill="auto"/>
            <w:vAlign w:val="center"/>
          </w:tcPr>
          <w:p w14:paraId="372B1092" w14:textId="248127DC" w:rsidR="003F468C" w:rsidRPr="00D335E2" w:rsidRDefault="00E90489" w:rsidP="00D122EC">
            <w:pPr>
              <w:pStyle w:val="afd"/>
              <w:rPr>
                <w:sz w:val="20"/>
                <w:szCs w:val="20"/>
              </w:rPr>
            </w:pPr>
            <w:r w:rsidRPr="00D335E2">
              <w:rPr>
                <w:sz w:val="20"/>
                <w:szCs w:val="20"/>
              </w:rPr>
              <w:t>Индивидуальная жилая застройка</w:t>
            </w:r>
          </w:p>
        </w:tc>
        <w:tc>
          <w:tcPr>
            <w:tcW w:w="420" w:type="pct"/>
            <w:tcBorders>
              <w:top w:val="nil"/>
              <w:left w:val="nil"/>
              <w:bottom w:val="single" w:sz="4" w:space="0" w:color="auto"/>
              <w:right w:val="single" w:sz="4" w:space="0" w:color="auto"/>
            </w:tcBorders>
            <w:shd w:val="clear" w:color="auto" w:fill="auto"/>
            <w:vAlign w:val="center"/>
          </w:tcPr>
          <w:p w14:paraId="0A27753B" w14:textId="47D7BB80" w:rsidR="003F468C" w:rsidRPr="00D335E2" w:rsidRDefault="00E90489" w:rsidP="000D541D">
            <w:pPr>
              <w:pStyle w:val="afd"/>
              <w:jc w:val="center"/>
              <w:rPr>
                <w:sz w:val="20"/>
                <w:szCs w:val="20"/>
              </w:rPr>
            </w:pPr>
            <w:r w:rsidRPr="00D335E2">
              <w:rPr>
                <w:sz w:val="20"/>
                <w:szCs w:val="20"/>
              </w:rPr>
              <w:t>1677</w:t>
            </w:r>
          </w:p>
        </w:tc>
        <w:tc>
          <w:tcPr>
            <w:tcW w:w="419" w:type="pct"/>
            <w:tcBorders>
              <w:top w:val="nil"/>
              <w:left w:val="nil"/>
              <w:bottom w:val="single" w:sz="4" w:space="0" w:color="auto"/>
              <w:right w:val="single" w:sz="4" w:space="0" w:color="auto"/>
            </w:tcBorders>
            <w:shd w:val="clear" w:color="auto" w:fill="auto"/>
            <w:vAlign w:val="center"/>
          </w:tcPr>
          <w:p w14:paraId="26C8FE6D" w14:textId="567E1367" w:rsidR="003F468C" w:rsidRPr="00D335E2" w:rsidRDefault="00E90489" w:rsidP="000D541D">
            <w:pPr>
              <w:pStyle w:val="afd"/>
              <w:jc w:val="center"/>
              <w:rPr>
                <w:sz w:val="20"/>
                <w:szCs w:val="20"/>
              </w:rPr>
            </w:pPr>
            <w:r w:rsidRPr="00D335E2">
              <w:rPr>
                <w:sz w:val="20"/>
                <w:szCs w:val="20"/>
              </w:rPr>
              <w:t>1711</w:t>
            </w:r>
          </w:p>
        </w:tc>
        <w:tc>
          <w:tcPr>
            <w:tcW w:w="420" w:type="pct"/>
            <w:tcBorders>
              <w:top w:val="nil"/>
              <w:left w:val="nil"/>
              <w:bottom w:val="single" w:sz="4" w:space="0" w:color="auto"/>
              <w:right w:val="single" w:sz="4" w:space="0" w:color="auto"/>
            </w:tcBorders>
            <w:shd w:val="clear" w:color="auto" w:fill="auto"/>
            <w:vAlign w:val="center"/>
          </w:tcPr>
          <w:p w14:paraId="07D55299" w14:textId="604D3358" w:rsidR="003F468C" w:rsidRPr="00D335E2" w:rsidRDefault="00E90489" w:rsidP="000D541D">
            <w:pPr>
              <w:pStyle w:val="afd"/>
              <w:jc w:val="center"/>
              <w:rPr>
                <w:sz w:val="20"/>
                <w:szCs w:val="20"/>
              </w:rPr>
            </w:pPr>
            <w:r w:rsidRPr="00D335E2">
              <w:rPr>
                <w:sz w:val="20"/>
                <w:szCs w:val="20"/>
              </w:rPr>
              <w:t>1811</w:t>
            </w:r>
          </w:p>
        </w:tc>
        <w:tc>
          <w:tcPr>
            <w:tcW w:w="419" w:type="pct"/>
            <w:tcBorders>
              <w:top w:val="nil"/>
              <w:left w:val="nil"/>
              <w:bottom w:val="single" w:sz="4" w:space="0" w:color="auto"/>
              <w:right w:val="single" w:sz="4" w:space="0" w:color="auto"/>
            </w:tcBorders>
            <w:shd w:val="clear" w:color="auto" w:fill="auto"/>
            <w:vAlign w:val="center"/>
          </w:tcPr>
          <w:p w14:paraId="1DCE7780" w14:textId="6641937A" w:rsidR="003F468C" w:rsidRPr="00D335E2" w:rsidRDefault="00E90489" w:rsidP="000D541D">
            <w:pPr>
              <w:pStyle w:val="afd"/>
              <w:jc w:val="center"/>
              <w:rPr>
                <w:sz w:val="20"/>
                <w:szCs w:val="20"/>
              </w:rPr>
            </w:pPr>
            <w:r w:rsidRPr="00D335E2">
              <w:rPr>
                <w:sz w:val="20"/>
                <w:szCs w:val="20"/>
              </w:rPr>
              <w:t>1878</w:t>
            </w:r>
          </w:p>
        </w:tc>
        <w:tc>
          <w:tcPr>
            <w:tcW w:w="420" w:type="pct"/>
            <w:tcBorders>
              <w:top w:val="nil"/>
              <w:left w:val="nil"/>
              <w:bottom w:val="single" w:sz="4" w:space="0" w:color="auto"/>
              <w:right w:val="single" w:sz="4" w:space="0" w:color="auto"/>
            </w:tcBorders>
            <w:shd w:val="clear" w:color="auto" w:fill="auto"/>
            <w:vAlign w:val="center"/>
          </w:tcPr>
          <w:p w14:paraId="14CB1AA8" w14:textId="4F1ADAFC" w:rsidR="003F468C" w:rsidRPr="00D335E2" w:rsidRDefault="00E90489" w:rsidP="000D541D">
            <w:pPr>
              <w:pStyle w:val="afd"/>
              <w:jc w:val="center"/>
              <w:rPr>
                <w:sz w:val="20"/>
                <w:szCs w:val="20"/>
              </w:rPr>
            </w:pPr>
            <w:r w:rsidRPr="00D335E2">
              <w:rPr>
                <w:sz w:val="20"/>
                <w:szCs w:val="20"/>
              </w:rPr>
              <w:t>1979</w:t>
            </w:r>
          </w:p>
        </w:tc>
        <w:tc>
          <w:tcPr>
            <w:tcW w:w="419" w:type="pct"/>
            <w:tcBorders>
              <w:top w:val="nil"/>
              <w:left w:val="nil"/>
              <w:bottom w:val="single" w:sz="4" w:space="0" w:color="auto"/>
              <w:right w:val="single" w:sz="4" w:space="0" w:color="auto"/>
            </w:tcBorders>
            <w:shd w:val="clear" w:color="auto" w:fill="auto"/>
            <w:vAlign w:val="center"/>
          </w:tcPr>
          <w:p w14:paraId="4ECA5880" w14:textId="24B1A21C" w:rsidR="003F468C" w:rsidRPr="00D335E2" w:rsidRDefault="00E90489" w:rsidP="000D541D">
            <w:pPr>
              <w:pStyle w:val="afd"/>
              <w:jc w:val="center"/>
              <w:rPr>
                <w:sz w:val="20"/>
                <w:szCs w:val="20"/>
              </w:rPr>
            </w:pPr>
            <w:r w:rsidRPr="00D335E2">
              <w:rPr>
                <w:sz w:val="20"/>
                <w:szCs w:val="20"/>
              </w:rPr>
              <w:t>2080</w:t>
            </w:r>
          </w:p>
        </w:tc>
        <w:tc>
          <w:tcPr>
            <w:tcW w:w="420" w:type="pct"/>
            <w:tcBorders>
              <w:top w:val="nil"/>
              <w:left w:val="nil"/>
              <w:bottom w:val="single" w:sz="4" w:space="0" w:color="auto"/>
              <w:right w:val="single" w:sz="4" w:space="0" w:color="auto"/>
            </w:tcBorders>
            <w:shd w:val="clear" w:color="auto" w:fill="auto"/>
            <w:vAlign w:val="center"/>
          </w:tcPr>
          <w:p w14:paraId="43B20C8D" w14:textId="23EBBB13" w:rsidR="003F468C" w:rsidRPr="00D335E2" w:rsidRDefault="00E90489" w:rsidP="000D541D">
            <w:pPr>
              <w:pStyle w:val="afd"/>
              <w:jc w:val="center"/>
              <w:rPr>
                <w:sz w:val="20"/>
                <w:szCs w:val="20"/>
              </w:rPr>
            </w:pPr>
            <w:r w:rsidRPr="00D335E2">
              <w:rPr>
                <w:sz w:val="20"/>
                <w:szCs w:val="20"/>
              </w:rPr>
              <w:t>2516</w:t>
            </w:r>
          </w:p>
        </w:tc>
        <w:tc>
          <w:tcPr>
            <w:tcW w:w="419" w:type="pct"/>
            <w:tcBorders>
              <w:top w:val="nil"/>
              <w:left w:val="nil"/>
              <w:bottom w:val="single" w:sz="4" w:space="0" w:color="auto"/>
              <w:right w:val="single" w:sz="4" w:space="0" w:color="auto"/>
            </w:tcBorders>
            <w:shd w:val="clear" w:color="auto" w:fill="auto"/>
            <w:vAlign w:val="center"/>
          </w:tcPr>
          <w:p w14:paraId="20986633" w14:textId="7DCE7F39" w:rsidR="003F468C" w:rsidRPr="00D335E2" w:rsidRDefault="00E90489" w:rsidP="000D541D">
            <w:pPr>
              <w:pStyle w:val="afd"/>
              <w:jc w:val="center"/>
              <w:rPr>
                <w:sz w:val="20"/>
                <w:szCs w:val="20"/>
              </w:rPr>
            </w:pPr>
            <w:r w:rsidRPr="00D335E2">
              <w:rPr>
                <w:sz w:val="20"/>
                <w:szCs w:val="20"/>
              </w:rPr>
              <w:t>2683</w:t>
            </w:r>
          </w:p>
        </w:tc>
        <w:tc>
          <w:tcPr>
            <w:tcW w:w="472" w:type="pct"/>
            <w:tcBorders>
              <w:top w:val="nil"/>
              <w:left w:val="nil"/>
              <w:bottom w:val="single" w:sz="4" w:space="0" w:color="auto"/>
              <w:right w:val="single" w:sz="4" w:space="0" w:color="auto"/>
            </w:tcBorders>
            <w:shd w:val="clear" w:color="auto" w:fill="auto"/>
            <w:vAlign w:val="center"/>
          </w:tcPr>
          <w:p w14:paraId="1195785D" w14:textId="72B0D197" w:rsidR="003F468C" w:rsidRPr="00D335E2" w:rsidRDefault="00E90489" w:rsidP="000D541D">
            <w:pPr>
              <w:pStyle w:val="afd"/>
              <w:jc w:val="center"/>
              <w:rPr>
                <w:sz w:val="20"/>
                <w:szCs w:val="20"/>
              </w:rPr>
            </w:pPr>
            <w:r w:rsidRPr="00D335E2">
              <w:rPr>
                <w:sz w:val="20"/>
                <w:szCs w:val="20"/>
              </w:rPr>
              <w:t>2683</w:t>
            </w:r>
          </w:p>
        </w:tc>
      </w:tr>
      <w:tr w:rsidR="00D335E2" w:rsidRPr="00D335E2" w14:paraId="311839F6" w14:textId="77777777" w:rsidTr="000D541D">
        <w:trPr>
          <w:trHeight w:val="300"/>
        </w:trPr>
        <w:tc>
          <w:tcPr>
            <w:tcW w:w="265" w:type="pct"/>
            <w:tcBorders>
              <w:top w:val="nil"/>
              <w:left w:val="single" w:sz="4" w:space="0" w:color="auto"/>
              <w:bottom w:val="single" w:sz="4" w:space="0" w:color="auto"/>
              <w:right w:val="single" w:sz="4" w:space="0" w:color="auto"/>
            </w:tcBorders>
            <w:shd w:val="clear" w:color="auto" w:fill="auto"/>
            <w:vAlign w:val="center"/>
          </w:tcPr>
          <w:p w14:paraId="4DEC1DF0" w14:textId="23258D77" w:rsidR="003F468C" w:rsidRPr="00D335E2" w:rsidRDefault="00E90489" w:rsidP="00D122EC">
            <w:pPr>
              <w:jc w:val="center"/>
              <w:rPr>
                <w:bCs/>
                <w:sz w:val="20"/>
                <w:szCs w:val="20"/>
              </w:rPr>
            </w:pPr>
            <w:r w:rsidRPr="00D335E2">
              <w:rPr>
                <w:bCs/>
                <w:sz w:val="20"/>
                <w:szCs w:val="20"/>
              </w:rPr>
              <w:t>2.3</w:t>
            </w:r>
          </w:p>
        </w:tc>
        <w:tc>
          <w:tcPr>
            <w:tcW w:w="907" w:type="pct"/>
            <w:tcBorders>
              <w:top w:val="nil"/>
              <w:left w:val="nil"/>
              <w:bottom w:val="single" w:sz="4" w:space="0" w:color="auto"/>
              <w:right w:val="single" w:sz="4" w:space="0" w:color="auto"/>
            </w:tcBorders>
            <w:shd w:val="clear" w:color="auto" w:fill="auto"/>
            <w:vAlign w:val="center"/>
          </w:tcPr>
          <w:p w14:paraId="76456B55" w14:textId="617DF3BD" w:rsidR="003F468C" w:rsidRPr="00D335E2" w:rsidRDefault="00E90489" w:rsidP="00D122EC">
            <w:pPr>
              <w:pStyle w:val="afd"/>
              <w:rPr>
                <w:sz w:val="20"/>
                <w:szCs w:val="20"/>
              </w:rPr>
            </w:pPr>
            <w:r w:rsidRPr="00D335E2">
              <w:rPr>
                <w:sz w:val="20"/>
                <w:szCs w:val="20"/>
              </w:rPr>
              <w:t>Застройка общественно-делового назначения</w:t>
            </w:r>
          </w:p>
        </w:tc>
        <w:tc>
          <w:tcPr>
            <w:tcW w:w="420" w:type="pct"/>
            <w:tcBorders>
              <w:top w:val="nil"/>
              <w:left w:val="nil"/>
              <w:bottom w:val="single" w:sz="4" w:space="0" w:color="auto"/>
              <w:right w:val="single" w:sz="4" w:space="0" w:color="auto"/>
            </w:tcBorders>
            <w:shd w:val="clear" w:color="auto" w:fill="auto"/>
            <w:vAlign w:val="center"/>
          </w:tcPr>
          <w:p w14:paraId="60339257" w14:textId="3A40F3D1" w:rsidR="003F468C" w:rsidRPr="00D335E2" w:rsidRDefault="00E90489" w:rsidP="000D541D">
            <w:pPr>
              <w:pStyle w:val="afd"/>
              <w:jc w:val="center"/>
              <w:rPr>
                <w:sz w:val="20"/>
                <w:szCs w:val="20"/>
              </w:rPr>
            </w:pPr>
            <w:r w:rsidRPr="00D335E2">
              <w:rPr>
                <w:sz w:val="20"/>
                <w:szCs w:val="20"/>
              </w:rPr>
              <w:t>903</w:t>
            </w:r>
          </w:p>
        </w:tc>
        <w:tc>
          <w:tcPr>
            <w:tcW w:w="419" w:type="pct"/>
            <w:tcBorders>
              <w:top w:val="nil"/>
              <w:left w:val="nil"/>
              <w:bottom w:val="single" w:sz="4" w:space="0" w:color="auto"/>
              <w:right w:val="single" w:sz="4" w:space="0" w:color="auto"/>
            </w:tcBorders>
            <w:shd w:val="clear" w:color="auto" w:fill="auto"/>
            <w:vAlign w:val="center"/>
          </w:tcPr>
          <w:p w14:paraId="3581F430" w14:textId="3DBB385A" w:rsidR="003F468C" w:rsidRPr="00D335E2" w:rsidRDefault="00E90489" w:rsidP="000D541D">
            <w:pPr>
              <w:pStyle w:val="afd"/>
              <w:jc w:val="center"/>
              <w:rPr>
                <w:sz w:val="20"/>
                <w:szCs w:val="20"/>
              </w:rPr>
            </w:pPr>
            <w:r w:rsidRPr="00D335E2">
              <w:rPr>
                <w:sz w:val="20"/>
                <w:szCs w:val="20"/>
              </w:rPr>
              <w:t>903</w:t>
            </w:r>
          </w:p>
        </w:tc>
        <w:tc>
          <w:tcPr>
            <w:tcW w:w="420" w:type="pct"/>
            <w:tcBorders>
              <w:top w:val="nil"/>
              <w:left w:val="nil"/>
              <w:bottom w:val="single" w:sz="4" w:space="0" w:color="auto"/>
              <w:right w:val="single" w:sz="4" w:space="0" w:color="auto"/>
            </w:tcBorders>
            <w:shd w:val="clear" w:color="auto" w:fill="auto"/>
            <w:vAlign w:val="center"/>
          </w:tcPr>
          <w:p w14:paraId="5581B472" w14:textId="0CB7924F" w:rsidR="003F468C" w:rsidRPr="00D335E2" w:rsidRDefault="00E90489" w:rsidP="000D541D">
            <w:pPr>
              <w:pStyle w:val="afd"/>
              <w:jc w:val="center"/>
              <w:rPr>
                <w:sz w:val="20"/>
                <w:szCs w:val="20"/>
              </w:rPr>
            </w:pPr>
            <w:r w:rsidRPr="00D335E2">
              <w:rPr>
                <w:sz w:val="20"/>
                <w:szCs w:val="20"/>
              </w:rPr>
              <w:t>903</w:t>
            </w:r>
          </w:p>
        </w:tc>
        <w:tc>
          <w:tcPr>
            <w:tcW w:w="419" w:type="pct"/>
            <w:tcBorders>
              <w:top w:val="nil"/>
              <w:left w:val="nil"/>
              <w:bottom w:val="single" w:sz="4" w:space="0" w:color="auto"/>
              <w:right w:val="single" w:sz="4" w:space="0" w:color="auto"/>
            </w:tcBorders>
            <w:shd w:val="clear" w:color="auto" w:fill="auto"/>
            <w:vAlign w:val="center"/>
          </w:tcPr>
          <w:p w14:paraId="6BF45F8A" w14:textId="7CC3A268" w:rsidR="003F468C" w:rsidRPr="00D335E2" w:rsidRDefault="00E90489" w:rsidP="000D541D">
            <w:pPr>
              <w:pStyle w:val="afd"/>
              <w:jc w:val="center"/>
              <w:rPr>
                <w:sz w:val="20"/>
                <w:szCs w:val="20"/>
              </w:rPr>
            </w:pPr>
            <w:r w:rsidRPr="00D335E2">
              <w:rPr>
                <w:sz w:val="20"/>
                <w:szCs w:val="20"/>
              </w:rPr>
              <w:t>903</w:t>
            </w:r>
          </w:p>
        </w:tc>
        <w:tc>
          <w:tcPr>
            <w:tcW w:w="420" w:type="pct"/>
            <w:tcBorders>
              <w:top w:val="nil"/>
              <w:left w:val="nil"/>
              <w:bottom w:val="single" w:sz="4" w:space="0" w:color="auto"/>
              <w:right w:val="single" w:sz="4" w:space="0" w:color="auto"/>
            </w:tcBorders>
            <w:shd w:val="clear" w:color="auto" w:fill="auto"/>
            <w:vAlign w:val="center"/>
          </w:tcPr>
          <w:p w14:paraId="19022114" w14:textId="544FCD96" w:rsidR="003F468C" w:rsidRPr="00D335E2" w:rsidRDefault="00E90489" w:rsidP="000D541D">
            <w:pPr>
              <w:pStyle w:val="afd"/>
              <w:jc w:val="center"/>
              <w:rPr>
                <w:sz w:val="20"/>
                <w:szCs w:val="20"/>
              </w:rPr>
            </w:pPr>
            <w:r w:rsidRPr="00D335E2">
              <w:rPr>
                <w:sz w:val="20"/>
                <w:szCs w:val="20"/>
              </w:rPr>
              <w:t>903</w:t>
            </w:r>
          </w:p>
        </w:tc>
        <w:tc>
          <w:tcPr>
            <w:tcW w:w="419" w:type="pct"/>
            <w:tcBorders>
              <w:top w:val="nil"/>
              <w:left w:val="nil"/>
              <w:bottom w:val="single" w:sz="4" w:space="0" w:color="auto"/>
              <w:right w:val="single" w:sz="4" w:space="0" w:color="auto"/>
            </w:tcBorders>
            <w:shd w:val="clear" w:color="auto" w:fill="auto"/>
            <w:vAlign w:val="center"/>
          </w:tcPr>
          <w:p w14:paraId="01BBBE22" w14:textId="4DA4DE11" w:rsidR="003F468C" w:rsidRPr="00D335E2" w:rsidRDefault="00E90489" w:rsidP="000D541D">
            <w:pPr>
              <w:pStyle w:val="afd"/>
              <w:jc w:val="center"/>
              <w:rPr>
                <w:sz w:val="20"/>
                <w:szCs w:val="20"/>
              </w:rPr>
            </w:pPr>
            <w:r w:rsidRPr="00D335E2">
              <w:rPr>
                <w:sz w:val="20"/>
                <w:szCs w:val="20"/>
              </w:rPr>
              <w:t>903</w:t>
            </w:r>
          </w:p>
        </w:tc>
        <w:tc>
          <w:tcPr>
            <w:tcW w:w="420" w:type="pct"/>
            <w:tcBorders>
              <w:top w:val="nil"/>
              <w:left w:val="nil"/>
              <w:bottom w:val="single" w:sz="4" w:space="0" w:color="auto"/>
              <w:right w:val="single" w:sz="4" w:space="0" w:color="auto"/>
            </w:tcBorders>
            <w:shd w:val="clear" w:color="auto" w:fill="auto"/>
            <w:vAlign w:val="center"/>
          </w:tcPr>
          <w:p w14:paraId="1A79C4DE" w14:textId="2574833F" w:rsidR="003F468C" w:rsidRPr="00D335E2" w:rsidRDefault="00E90489" w:rsidP="000D541D">
            <w:pPr>
              <w:pStyle w:val="afd"/>
              <w:jc w:val="center"/>
              <w:rPr>
                <w:sz w:val="20"/>
                <w:szCs w:val="20"/>
              </w:rPr>
            </w:pPr>
            <w:r w:rsidRPr="00D335E2">
              <w:rPr>
                <w:sz w:val="20"/>
                <w:szCs w:val="20"/>
              </w:rPr>
              <w:t>903</w:t>
            </w:r>
          </w:p>
        </w:tc>
        <w:tc>
          <w:tcPr>
            <w:tcW w:w="419" w:type="pct"/>
            <w:tcBorders>
              <w:top w:val="nil"/>
              <w:left w:val="nil"/>
              <w:bottom w:val="single" w:sz="4" w:space="0" w:color="auto"/>
              <w:right w:val="single" w:sz="4" w:space="0" w:color="auto"/>
            </w:tcBorders>
            <w:shd w:val="clear" w:color="auto" w:fill="auto"/>
            <w:vAlign w:val="center"/>
          </w:tcPr>
          <w:p w14:paraId="4C823A10" w14:textId="75F3B207" w:rsidR="003F468C" w:rsidRPr="00D335E2" w:rsidRDefault="00E90489" w:rsidP="000D541D">
            <w:pPr>
              <w:pStyle w:val="afd"/>
              <w:jc w:val="center"/>
              <w:rPr>
                <w:sz w:val="20"/>
                <w:szCs w:val="20"/>
              </w:rPr>
            </w:pPr>
            <w:r w:rsidRPr="00D335E2">
              <w:rPr>
                <w:sz w:val="20"/>
                <w:szCs w:val="20"/>
              </w:rPr>
              <w:t>903</w:t>
            </w:r>
          </w:p>
        </w:tc>
        <w:tc>
          <w:tcPr>
            <w:tcW w:w="472" w:type="pct"/>
            <w:tcBorders>
              <w:top w:val="nil"/>
              <w:left w:val="nil"/>
              <w:bottom w:val="single" w:sz="4" w:space="0" w:color="auto"/>
              <w:right w:val="single" w:sz="4" w:space="0" w:color="auto"/>
            </w:tcBorders>
            <w:shd w:val="clear" w:color="auto" w:fill="auto"/>
            <w:vAlign w:val="center"/>
          </w:tcPr>
          <w:p w14:paraId="3AFA583F" w14:textId="72E054E3" w:rsidR="003F468C" w:rsidRPr="00D335E2" w:rsidRDefault="00E90489" w:rsidP="000D541D">
            <w:pPr>
              <w:pStyle w:val="afd"/>
              <w:jc w:val="center"/>
              <w:rPr>
                <w:sz w:val="20"/>
                <w:szCs w:val="20"/>
              </w:rPr>
            </w:pPr>
            <w:r w:rsidRPr="00D335E2">
              <w:rPr>
                <w:sz w:val="20"/>
                <w:szCs w:val="20"/>
              </w:rPr>
              <w:t>1129</w:t>
            </w:r>
          </w:p>
        </w:tc>
      </w:tr>
      <w:tr w:rsidR="00D335E2" w:rsidRPr="00D335E2" w14:paraId="472B72BA" w14:textId="77777777" w:rsidTr="000D541D">
        <w:trPr>
          <w:trHeight w:val="300"/>
        </w:trPr>
        <w:tc>
          <w:tcPr>
            <w:tcW w:w="265" w:type="pct"/>
            <w:tcBorders>
              <w:top w:val="nil"/>
              <w:left w:val="single" w:sz="4" w:space="0" w:color="auto"/>
              <w:bottom w:val="single" w:sz="4" w:space="0" w:color="auto"/>
              <w:right w:val="single" w:sz="4" w:space="0" w:color="auto"/>
            </w:tcBorders>
            <w:shd w:val="clear" w:color="auto" w:fill="auto"/>
            <w:vAlign w:val="center"/>
          </w:tcPr>
          <w:p w14:paraId="7824B977" w14:textId="3F63CDF0" w:rsidR="00E90489" w:rsidRPr="00D335E2" w:rsidRDefault="00E90489" w:rsidP="00E90489">
            <w:pPr>
              <w:jc w:val="center"/>
              <w:rPr>
                <w:bCs/>
                <w:sz w:val="20"/>
                <w:szCs w:val="20"/>
              </w:rPr>
            </w:pPr>
          </w:p>
        </w:tc>
        <w:tc>
          <w:tcPr>
            <w:tcW w:w="907" w:type="pct"/>
            <w:tcBorders>
              <w:top w:val="nil"/>
              <w:left w:val="nil"/>
              <w:bottom w:val="single" w:sz="4" w:space="0" w:color="auto"/>
              <w:right w:val="single" w:sz="4" w:space="0" w:color="auto"/>
            </w:tcBorders>
            <w:shd w:val="clear" w:color="auto" w:fill="auto"/>
            <w:vAlign w:val="center"/>
          </w:tcPr>
          <w:p w14:paraId="33EBFBBF" w14:textId="583E8C17" w:rsidR="00E90489" w:rsidRPr="00D335E2" w:rsidRDefault="00E90489" w:rsidP="00E90489">
            <w:pPr>
              <w:pStyle w:val="afd"/>
              <w:rPr>
                <w:b/>
                <w:sz w:val="20"/>
                <w:szCs w:val="20"/>
              </w:rPr>
            </w:pPr>
            <w:r w:rsidRPr="00D335E2">
              <w:rPr>
                <w:b/>
                <w:sz w:val="20"/>
                <w:szCs w:val="20"/>
              </w:rPr>
              <w:t>Всего</w:t>
            </w:r>
          </w:p>
        </w:tc>
        <w:tc>
          <w:tcPr>
            <w:tcW w:w="420" w:type="pct"/>
            <w:tcBorders>
              <w:top w:val="nil"/>
              <w:left w:val="nil"/>
              <w:bottom w:val="single" w:sz="4" w:space="0" w:color="auto"/>
              <w:right w:val="single" w:sz="4" w:space="0" w:color="auto"/>
            </w:tcBorders>
            <w:shd w:val="clear" w:color="auto" w:fill="auto"/>
            <w:vAlign w:val="center"/>
          </w:tcPr>
          <w:p w14:paraId="7F25AF6A" w14:textId="68D67C5A" w:rsidR="00E90489" w:rsidRPr="00D335E2" w:rsidRDefault="00E90489" w:rsidP="000D541D">
            <w:pPr>
              <w:pStyle w:val="afd"/>
              <w:jc w:val="center"/>
              <w:rPr>
                <w:b/>
                <w:sz w:val="20"/>
                <w:szCs w:val="20"/>
              </w:rPr>
            </w:pPr>
            <w:r w:rsidRPr="00D335E2">
              <w:rPr>
                <w:b/>
                <w:sz w:val="20"/>
                <w:szCs w:val="20"/>
              </w:rPr>
              <w:t>3499</w:t>
            </w:r>
          </w:p>
        </w:tc>
        <w:tc>
          <w:tcPr>
            <w:tcW w:w="419" w:type="pct"/>
            <w:tcBorders>
              <w:top w:val="nil"/>
              <w:left w:val="nil"/>
              <w:bottom w:val="single" w:sz="4" w:space="0" w:color="auto"/>
              <w:right w:val="single" w:sz="4" w:space="0" w:color="auto"/>
            </w:tcBorders>
            <w:shd w:val="clear" w:color="auto" w:fill="auto"/>
            <w:vAlign w:val="center"/>
          </w:tcPr>
          <w:p w14:paraId="63C77E53" w14:textId="526D97AE" w:rsidR="00E90489" w:rsidRPr="00D335E2" w:rsidRDefault="00E90489" w:rsidP="000D541D">
            <w:pPr>
              <w:pStyle w:val="afd"/>
              <w:jc w:val="center"/>
              <w:rPr>
                <w:b/>
                <w:sz w:val="20"/>
                <w:szCs w:val="20"/>
              </w:rPr>
            </w:pPr>
            <w:r w:rsidRPr="00D335E2">
              <w:rPr>
                <w:b/>
                <w:sz w:val="20"/>
                <w:szCs w:val="20"/>
              </w:rPr>
              <w:t>4106</w:t>
            </w:r>
          </w:p>
        </w:tc>
        <w:tc>
          <w:tcPr>
            <w:tcW w:w="420" w:type="pct"/>
            <w:tcBorders>
              <w:top w:val="nil"/>
              <w:left w:val="nil"/>
              <w:bottom w:val="single" w:sz="4" w:space="0" w:color="auto"/>
              <w:right w:val="single" w:sz="4" w:space="0" w:color="auto"/>
            </w:tcBorders>
            <w:shd w:val="clear" w:color="auto" w:fill="auto"/>
            <w:vAlign w:val="center"/>
          </w:tcPr>
          <w:p w14:paraId="77462A10" w14:textId="7974A448" w:rsidR="00E90489" w:rsidRPr="00D335E2" w:rsidRDefault="00E90489" w:rsidP="000D541D">
            <w:pPr>
              <w:pStyle w:val="afd"/>
              <w:jc w:val="center"/>
              <w:rPr>
                <w:b/>
                <w:sz w:val="20"/>
                <w:szCs w:val="20"/>
              </w:rPr>
            </w:pPr>
            <w:r w:rsidRPr="00D335E2">
              <w:rPr>
                <w:b/>
                <w:sz w:val="20"/>
                <w:szCs w:val="20"/>
              </w:rPr>
              <w:t>4149</w:t>
            </w:r>
          </w:p>
        </w:tc>
        <w:tc>
          <w:tcPr>
            <w:tcW w:w="419" w:type="pct"/>
            <w:tcBorders>
              <w:top w:val="nil"/>
              <w:left w:val="nil"/>
              <w:bottom w:val="single" w:sz="4" w:space="0" w:color="auto"/>
              <w:right w:val="single" w:sz="4" w:space="0" w:color="auto"/>
            </w:tcBorders>
            <w:shd w:val="clear" w:color="auto" w:fill="auto"/>
            <w:vAlign w:val="center"/>
          </w:tcPr>
          <w:p w14:paraId="59C8A7F0" w14:textId="783A6FFB" w:rsidR="00E90489" w:rsidRPr="00D335E2" w:rsidRDefault="00E90489" w:rsidP="000D541D">
            <w:pPr>
              <w:pStyle w:val="afd"/>
              <w:jc w:val="center"/>
              <w:rPr>
                <w:b/>
                <w:sz w:val="20"/>
                <w:szCs w:val="20"/>
              </w:rPr>
            </w:pPr>
            <w:r w:rsidRPr="00D335E2">
              <w:rPr>
                <w:b/>
                <w:sz w:val="20"/>
                <w:szCs w:val="20"/>
              </w:rPr>
              <w:t>4216</w:t>
            </w:r>
          </w:p>
        </w:tc>
        <w:tc>
          <w:tcPr>
            <w:tcW w:w="420" w:type="pct"/>
            <w:tcBorders>
              <w:top w:val="nil"/>
              <w:left w:val="nil"/>
              <w:bottom w:val="single" w:sz="4" w:space="0" w:color="auto"/>
              <w:right w:val="single" w:sz="4" w:space="0" w:color="auto"/>
            </w:tcBorders>
            <w:shd w:val="clear" w:color="auto" w:fill="auto"/>
            <w:vAlign w:val="center"/>
          </w:tcPr>
          <w:p w14:paraId="01DF9369" w14:textId="148EDDBE" w:rsidR="00E90489" w:rsidRPr="00D335E2" w:rsidRDefault="00E90489" w:rsidP="000D541D">
            <w:pPr>
              <w:pStyle w:val="afd"/>
              <w:jc w:val="center"/>
              <w:rPr>
                <w:b/>
                <w:sz w:val="20"/>
                <w:szCs w:val="20"/>
              </w:rPr>
            </w:pPr>
            <w:r w:rsidRPr="00D335E2">
              <w:rPr>
                <w:b/>
                <w:sz w:val="20"/>
                <w:szCs w:val="20"/>
              </w:rPr>
              <w:t>4260</w:t>
            </w:r>
          </w:p>
        </w:tc>
        <w:tc>
          <w:tcPr>
            <w:tcW w:w="419" w:type="pct"/>
            <w:tcBorders>
              <w:top w:val="nil"/>
              <w:left w:val="nil"/>
              <w:bottom w:val="single" w:sz="4" w:space="0" w:color="auto"/>
              <w:right w:val="single" w:sz="4" w:space="0" w:color="auto"/>
            </w:tcBorders>
            <w:shd w:val="clear" w:color="auto" w:fill="auto"/>
            <w:vAlign w:val="center"/>
          </w:tcPr>
          <w:p w14:paraId="7926C1DD" w14:textId="48E82078" w:rsidR="00E90489" w:rsidRPr="00D335E2" w:rsidRDefault="00E90489" w:rsidP="000D541D">
            <w:pPr>
              <w:pStyle w:val="afd"/>
              <w:jc w:val="center"/>
              <w:rPr>
                <w:b/>
                <w:sz w:val="20"/>
                <w:szCs w:val="20"/>
              </w:rPr>
            </w:pPr>
            <w:r w:rsidRPr="00D335E2">
              <w:rPr>
                <w:b/>
                <w:sz w:val="20"/>
                <w:szCs w:val="20"/>
              </w:rPr>
              <w:t>4360</w:t>
            </w:r>
          </w:p>
        </w:tc>
        <w:tc>
          <w:tcPr>
            <w:tcW w:w="420" w:type="pct"/>
            <w:tcBorders>
              <w:top w:val="nil"/>
              <w:left w:val="nil"/>
              <w:bottom w:val="single" w:sz="4" w:space="0" w:color="auto"/>
              <w:right w:val="single" w:sz="4" w:space="0" w:color="auto"/>
            </w:tcBorders>
            <w:shd w:val="clear" w:color="auto" w:fill="auto"/>
            <w:vAlign w:val="center"/>
          </w:tcPr>
          <w:p w14:paraId="5EE82742" w14:textId="01DBDC56" w:rsidR="00E90489" w:rsidRPr="00D335E2" w:rsidRDefault="00E90489" w:rsidP="000D541D">
            <w:pPr>
              <w:pStyle w:val="afd"/>
              <w:jc w:val="center"/>
              <w:rPr>
                <w:b/>
                <w:sz w:val="20"/>
                <w:szCs w:val="20"/>
              </w:rPr>
            </w:pPr>
            <w:r w:rsidRPr="00D335E2">
              <w:rPr>
                <w:b/>
                <w:sz w:val="20"/>
                <w:szCs w:val="20"/>
              </w:rPr>
              <w:t>4653</w:t>
            </w:r>
          </w:p>
        </w:tc>
        <w:tc>
          <w:tcPr>
            <w:tcW w:w="419" w:type="pct"/>
            <w:tcBorders>
              <w:top w:val="nil"/>
              <w:left w:val="nil"/>
              <w:bottom w:val="single" w:sz="4" w:space="0" w:color="auto"/>
              <w:right w:val="single" w:sz="4" w:space="0" w:color="auto"/>
            </w:tcBorders>
            <w:shd w:val="clear" w:color="auto" w:fill="auto"/>
            <w:vAlign w:val="center"/>
          </w:tcPr>
          <w:p w14:paraId="0B36F602" w14:textId="2101AE5B" w:rsidR="00E90489" w:rsidRPr="00D335E2" w:rsidRDefault="00E90489" w:rsidP="000D541D">
            <w:pPr>
              <w:pStyle w:val="afd"/>
              <w:jc w:val="center"/>
              <w:rPr>
                <w:b/>
                <w:sz w:val="20"/>
                <w:szCs w:val="20"/>
              </w:rPr>
            </w:pPr>
            <w:r w:rsidRPr="00D335E2">
              <w:rPr>
                <w:b/>
                <w:sz w:val="20"/>
                <w:szCs w:val="20"/>
              </w:rPr>
              <w:t>4820</w:t>
            </w:r>
          </w:p>
        </w:tc>
        <w:tc>
          <w:tcPr>
            <w:tcW w:w="472" w:type="pct"/>
            <w:tcBorders>
              <w:top w:val="nil"/>
              <w:left w:val="nil"/>
              <w:bottom w:val="single" w:sz="4" w:space="0" w:color="auto"/>
              <w:right w:val="single" w:sz="4" w:space="0" w:color="auto"/>
            </w:tcBorders>
            <w:shd w:val="clear" w:color="auto" w:fill="auto"/>
            <w:vAlign w:val="center"/>
          </w:tcPr>
          <w:p w14:paraId="568854D6" w14:textId="5C763F35" w:rsidR="00E90489" w:rsidRPr="00D335E2" w:rsidRDefault="00E90489" w:rsidP="000D541D">
            <w:pPr>
              <w:pStyle w:val="afd"/>
              <w:jc w:val="center"/>
              <w:rPr>
                <w:b/>
                <w:sz w:val="20"/>
                <w:szCs w:val="20"/>
              </w:rPr>
            </w:pPr>
            <w:r w:rsidRPr="00D335E2">
              <w:rPr>
                <w:b/>
                <w:sz w:val="20"/>
                <w:szCs w:val="20"/>
              </w:rPr>
              <w:t>5046</w:t>
            </w:r>
          </w:p>
        </w:tc>
      </w:tr>
      <w:tr w:rsidR="00D335E2" w:rsidRPr="00D335E2" w14:paraId="6FD8D6F9" w14:textId="77777777" w:rsidTr="000D541D">
        <w:trPr>
          <w:trHeight w:val="300"/>
        </w:trPr>
        <w:tc>
          <w:tcPr>
            <w:tcW w:w="265" w:type="pct"/>
            <w:tcBorders>
              <w:top w:val="nil"/>
              <w:left w:val="single" w:sz="4" w:space="0" w:color="auto"/>
              <w:bottom w:val="single" w:sz="4" w:space="0" w:color="auto"/>
              <w:right w:val="single" w:sz="4" w:space="0" w:color="auto"/>
            </w:tcBorders>
            <w:shd w:val="clear" w:color="auto" w:fill="auto"/>
            <w:vAlign w:val="center"/>
          </w:tcPr>
          <w:p w14:paraId="74F34FAC" w14:textId="3BEECC04" w:rsidR="003F468C" w:rsidRPr="00D335E2" w:rsidRDefault="000F472B" w:rsidP="00D122EC">
            <w:pPr>
              <w:jc w:val="center"/>
              <w:rPr>
                <w:bCs/>
                <w:sz w:val="20"/>
                <w:szCs w:val="20"/>
              </w:rPr>
            </w:pPr>
            <w:r w:rsidRPr="00D335E2">
              <w:rPr>
                <w:bCs/>
                <w:sz w:val="20"/>
                <w:szCs w:val="20"/>
              </w:rPr>
              <w:t>3</w:t>
            </w:r>
          </w:p>
        </w:tc>
        <w:tc>
          <w:tcPr>
            <w:tcW w:w="907" w:type="pct"/>
            <w:tcBorders>
              <w:top w:val="nil"/>
              <w:left w:val="nil"/>
              <w:bottom w:val="single" w:sz="4" w:space="0" w:color="auto"/>
              <w:right w:val="single" w:sz="4" w:space="0" w:color="auto"/>
            </w:tcBorders>
            <w:shd w:val="clear" w:color="auto" w:fill="auto"/>
            <w:vAlign w:val="center"/>
          </w:tcPr>
          <w:p w14:paraId="3544671B" w14:textId="6F1022AD" w:rsidR="003F468C" w:rsidRPr="00D335E2" w:rsidRDefault="000F472B" w:rsidP="00D122EC">
            <w:pPr>
              <w:pStyle w:val="afd"/>
              <w:rPr>
                <w:sz w:val="20"/>
                <w:szCs w:val="20"/>
              </w:rPr>
            </w:pPr>
            <w:r w:rsidRPr="00D335E2">
              <w:rPr>
                <w:b/>
                <w:bCs/>
                <w:sz w:val="20"/>
                <w:szCs w:val="20"/>
              </w:rPr>
              <w:t xml:space="preserve">п. </w:t>
            </w:r>
            <w:r w:rsidR="00DA3D86" w:rsidRPr="00D335E2">
              <w:rPr>
                <w:b/>
                <w:bCs/>
                <w:sz w:val="20"/>
                <w:szCs w:val="20"/>
              </w:rPr>
              <w:t>Юганская Обь</w:t>
            </w:r>
          </w:p>
        </w:tc>
        <w:tc>
          <w:tcPr>
            <w:tcW w:w="420" w:type="pct"/>
            <w:tcBorders>
              <w:top w:val="nil"/>
              <w:left w:val="nil"/>
              <w:bottom w:val="single" w:sz="4" w:space="0" w:color="auto"/>
              <w:right w:val="single" w:sz="4" w:space="0" w:color="auto"/>
            </w:tcBorders>
            <w:shd w:val="clear" w:color="auto" w:fill="auto"/>
            <w:vAlign w:val="center"/>
          </w:tcPr>
          <w:p w14:paraId="1C3446C2" w14:textId="77777777" w:rsidR="003F468C" w:rsidRPr="00D335E2" w:rsidRDefault="003F468C" w:rsidP="000D541D">
            <w:pPr>
              <w:pStyle w:val="afd"/>
              <w:jc w:val="center"/>
              <w:rPr>
                <w:sz w:val="20"/>
                <w:szCs w:val="20"/>
              </w:rPr>
            </w:pPr>
          </w:p>
        </w:tc>
        <w:tc>
          <w:tcPr>
            <w:tcW w:w="419" w:type="pct"/>
            <w:tcBorders>
              <w:top w:val="nil"/>
              <w:left w:val="nil"/>
              <w:bottom w:val="single" w:sz="4" w:space="0" w:color="auto"/>
              <w:right w:val="single" w:sz="4" w:space="0" w:color="auto"/>
            </w:tcBorders>
            <w:shd w:val="clear" w:color="auto" w:fill="auto"/>
            <w:vAlign w:val="center"/>
          </w:tcPr>
          <w:p w14:paraId="1C8B530D" w14:textId="77777777" w:rsidR="003F468C" w:rsidRPr="00D335E2" w:rsidRDefault="003F468C" w:rsidP="000D541D">
            <w:pPr>
              <w:pStyle w:val="afd"/>
              <w:jc w:val="center"/>
              <w:rPr>
                <w:sz w:val="20"/>
                <w:szCs w:val="20"/>
              </w:rPr>
            </w:pPr>
          </w:p>
        </w:tc>
        <w:tc>
          <w:tcPr>
            <w:tcW w:w="420" w:type="pct"/>
            <w:tcBorders>
              <w:top w:val="nil"/>
              <w:left w:val="nil"/>
              <w:bottom w:val="single" w:sz="4" w:space="0" w:color="auto"/>
              <w:right w:val="single" w:sz="4" w:space="0" w:color="auto"/>
            </w:tcBorders>
            <w:shd w:val="clear" w:color="auto" w:fill="auto"/>
            <w:vAlign w:val="center"/>
          </w:tcPr>
          <w:p w14:paraId="27FDD3A5" w14:textId="77777777" w:rsidR="003F468C" w:rsidRPr="00D335E2" w:rsidRDefault="003F468C" w:rsidP="000D541D">
            <w:pPr>
              <w:pStyle w:val="afd"/>
              <w:jc w:val="center"/>
              <w:rPr>
                <w:sz w:val="20"/>
                <w:szCs w:val="20"/>
              </w:rPr>
            </w:pPr>
          </w:p>
        </w:tc>
        <w:tc>
          <w:tcPr>
            <w:tcW w:w="419" w:type="pct"/>
            <w:tcBorders>
              <w:top w:val="nil"/>
              <w:left w:val="nil"/>
              <w:bottom w:val="single" w:sz="4" w:space="0" w:color="auto"/>
              <w:right w:val="single" w:sz="4" w:space="0" w:color="auto"/>
            </w:tcBorders>
            <w:shd w:val="clear" w:color="auto" w:fill="auto"/>
            <w:vAlign w:val="center"/>
          </w:tcPr>
          <w:p w14:paraId="4FAD2414" w14:textId="77777777" w:rsidR="003F468C" w:rsidRPr="00D335E2" w:rsidRDefault="003F468C" w:rsidP="000D541D">
            <w:pPr>
              <w:pStyle w:val="afd"/>
              <w:jc w:val="center"/>
              <w:rPr>
                <w:sz w:val="20"/>
                <w:szCs w:val="20"/>
              </w:rPr>
            </w:pPr>
          </w:p>
        </w:tc>
        <w:tc>
          <w:tcPr>
            <w:tcW w:w="420" w:type="pct"/>
            <w:tcBorders>
              <w:top w:val="nil"/>
              <w:left w:val="nil"/>
              <w:bottom w:val="single" w:sz="4" w:space="0" w:color="auto"/>
              <w:right w:val="single" w:sz="4" w:space="0" w:color="auto"/>
            </w:tcBorders>
            <w:shd w:val="clear" w:color="auto" w:fill="auto"/>
            <w:vAlign w:val="center"/>
          </w:tcPr>
          <w:p w14:paraId="404DE384" w14:textId="77777777" w:rsidR="003F468C" w:rsidRPr="00D335E2" w:rsidRDefault="003F468C" w:rsidP="000D541D">
            <w:pPr>
              <w:pStyle w:val="afd"/>
              <w:jc w:val="center"/>
              <w:rPr>
                <w:sz w:val="20"/>
                <w:szCs w:val="20"/>
              </w:rPr>
            </w:pPr>
          </w:p>
        </w:tc>
        <w:tc>
          <w:tcPr>
            <w:tcW w:w="419" w:type="pct"/>
            <w:tcBorders>
              <w:top w:val="nil"/>
              <w:left w:val="nil"/>
              <w:bottom w:val="single" w:sz="4" w:space="0" w:color="auto"/>
              <w:right w:val="single" w:sz="4" w:space="0" w:color="auto"/>
            </w:tcBorders>
            <w:shd w:val="clear" w:color="auto" w:fill="auto"/>
            <w:vAlign w:val="center"/>
          </w:tcPr>
          <w:p w14:paraId="071E070A" w14:textId="77777777" w:rsidR="003F468C" w:rsidRPr="00D335E2" w:rsidRDefault="003F468C" w:rsidP="000D541D">
            <w:pPr>
              <w:pStyle w:val="afd"/>
              <w:jc w:val="center"/>
              <w:rPr>
                <w:sz w:val="20"/>
                <w:szCs w:val="20"/>
              </w:rPr>
            </w:pPr>
          </w:p>
        </w:tc>
        <w:tc>
          <w:tcPr>
            <w:tcW w:w="420" w:type="pct"/>
            <w:tcBorders>
              <w:top w:val="nil"/>
              <w:left w:val="nil"/>
              <w:bottom w:val="single" w:sz="4" w:space="0" w:color="auto"/>
              <w:right w:val="single" w:sz="4" w:space="0" w:color="auto"/>
            </w:tcBorders>
            <w:shd w:val="clear" w:color="auto" w:fill="auto"/>
            <w:vAlign w:val="center"/>
          </w:tcPr>
          <w:p w14:paraId="2600B412" w14:textId="77777777" w:rsidR="003F468C" w:rsidRPr="00D335E2" w:rsidRDefault="003F468C" w:rsidP="000D541D">
            <w:pPr>
              <w:pStyle w:val="afd"/>
              <w:jc w:val="center"/>
              <w:rPr>
                <w:sz w:val="20"/>
                <w:szCs w:val="20"/>
              </w:rPr>
            </w:pPr>
          </w:p>
        </w:tc>
        <w:tc>
          <w:tcPr>
            <w:tcW w:w="419" w:type="pct"/>
            <w:tcBorders>
              <w:top w:val="nil"/>
              <w:left w:val="nil"/>
              <w:bottom w:val="single" w:sz="4" w:space="0" w:color="auto"/>
              <w:right w:val="single" w:sz="4" w:space="0" w:color="auto"/>
            </w:tcBorders>
            <w:shd w:val="clear" w:color="auto" w:fill="auto"/>
            <w:vAlign w:val="center"/>
          </w:tcPr>
          <w:p w14:paraId="0408DB2D" w14:textId="77777777" w:rsidR="003F468C" w:rsidRPr="00D335E2" w:rsidRDefault="003F468C" w:rsidP="000D541D">
            <w:pPr>
              <w:pStyle w:val="afd"/>
              <w:jc w:val="center"/>
              <w:rPr>
                <w:sz w:val="20"/>
                <w:szCs w:val="20"/>
              </w:rPr>
            </w:pPr>
          </w:p>
        </w:tc>
        <w:tc>
          <w:tcPr>
            <w:tcW w:w="472" w:type="pct"/>
            <w:tcBorders>
              <w:top w:val="nil"/>
              <w:left w:val="nil"/>
              <w:bottom w:val="single" w:sz="4" w:space="0" w:color="auto"/>
              <w:right w:val="single" w:sz="4" w:space="0" w:color="auto"/>
            </w:tcBorders>
            <w:shd w:val="clear" w:color="auto" w:fill="auto"/>
            <w:vAlign w:val="center"/>
          </w:tcPr>
          <w:p w14:paraId="62CD0F82" w14:textId="77777777" w:rsidR="003F468C" w:rsidRPr="00D335E2" w:rsidRDefault="003F468C" w:rsidP="000D541D">
            <w:pPr>
              <w:pStyle w:val="afd"/>
              <w:jc w:val="center"/>
              <w:rPr>
                <w:sz w:val="20"/>
                <w:szCs w:val="20"/>
              </w:rPr>
            </w:pPr>
          </w:p>
        </w:tc>
      </w:tr>
      <w:tr w:rsidR="00D335E2" w:rsidRPr="00D335E2" w14:paraId="3985AA4B" w14:textId="77777777" w:rsidTr="000D541D">
        <w:trPr>
          <w:trHeight w:val="300"/>
        </w:trPr>
        <w:tc>
          <w:tcPr>
            <w:tcW w:w="265" w:type="pct"/>
            <w:tcBorders>
              <w:top w:val="nil"/>
              <w:left w:val="single" w:sz="4" w:space="0" w:color="auto"/>
              <w:bottom w:val="single" w:sz="4" w:space="0" w:color="auto"/>
              <w:right w:val="single" w:sz="4" w:space="0" w:color="auto"/>
            </w:tcBorders>
            <w:shd w:val="clear" w:color="auto" w:fill="auto"/>
            <w:vAlign w:val="center"/>
          </w:tcPr>
          <w:p w14:paraId="4FAD5841" w14:textId="161D0A7E" w:rsidR="003F468C" w:rsidRPr="00D335E2" w:rsidRDefault="00E90489" w:rsidP="00D122EC">
            <w:pPr>
              <w:jc w:val="center"/>
              <w:rPr>
                <w:bCs/>
                <w:sz w:val="20"/>
                <w:szCs w:val="20"/>
              </w:rPr>
            </w:pPr>
            <w:r w:rsidRPr="00D335E2">
              <w:rPr>
                <w:bCs/>
                <w:sz w:val="20"/>
                <w:szCs w:val="20"/>
              </w:rPr>
              <w:t>3.1</w:t>
            </w:r>
          </w:p>
        </w:tc>
        <w:tc>
          <w:tcPr>
            <w:tcW w:w="907" w:type="pct"/>
            <w:tcBorders>
              <w:top w:val="nil"/>
              <w:left w:val="nil"/>
              <w:bottom w:val="single" w:sz="4" w:space="0" w:color="auto"/>
              <w:right w:val="single" w:sz="4" w:space="0" w:color="auto"/>
            </w:tcBorders>
            <w:shd w:val="clear" w:color="auto" w:fill="auto"/>
            <w:vAlign w:val="center"/>
          </w:tcPr>
          <w:p w14:paraId="481F9DFE" w14:textId="5C238E17" w:rsidR="003F468C" w:rsidRPr="00D335E2" w:rsidRDefault="00E90489" w:rsidP="00D122EC">
            <w:pPr>
              <w:pStyle w:val="afd"/>
              <w:rPr>
                <w:sz w:val="20"/>
                <w:szCs w:val="20"/>
              </w:rPr>
            </w:pPr>
            <w:r w:rsidRPr="00D335E2">
              <w:rPr>
                <w:sz w:val="20"/>
                <w:szCs w:val="20"/>
              </w:rPr>
              <w:t>Многоквартирная жилая застройка</w:t>
            </w:r>
          </w:p>
        </w:tc>
        <w:tc>
          <w:tcPr>
            <w:tcW w:w="420" w:type="pct"/>
            <w:tcBorders>
              <w:top w:val="nil"/>
              <w:left w:val="nil"/>
              <w:bottom w:val="single" w:sz="4" w:space="0" w:color="auto"/>
              <w:right w:val="single" w:sz="4" w:space="0" w:color="auto"/>
            </w:tcBorders>
            <w:shd w:val="clear" w:color="auto" w:fill="auto"/>
            <w:vAlign w:val="center"/>
          </w:tcPr>
          <w:p w14:paraId="7FFCE4B9" w14:textId="4AA69054" w:rsidR="003F468C" w:rsidRPr="00D335E2" w:rsidRDefault="00E90489" w:rsidP="000D541D">
            <w:pPr>
              <w:pStyle w:val="afd"/>
              <w:jc w:val="center"/>
              <w:rPr>
                <w:sz w:val="20"/>
                <w:szCs w:val="20"/>
              </w:rPr>
            </w:pPr>
            <w:r w:rsidRPr="00D335E2">
              <w:rPr>
                <w:sz w:val="20"/>
                <w:szCs w:val="20"/>
              </w:rPr>
              <w:t>6918</w:t>
            </w:r>
          </w:p>
        </w:tc>
        <w:tc>
          <w:tcPr>
            <w:tcW w:w="419" w:type="pct"/>
            <w:tcBorders>
              <w:top w:val="nil"/>
              <w:left w:val="nil"/>
              <w:bottom w:val="single" w:sz="4" w:space="0" w:color="auto"/>
              <w:right w:val="single" w:sz="4" w:space="0" w:color="auto"/>
            </w:tcBorders>
            <w:shd w:val="clear" w:color="auto" w:fill="auto"/>
            <w:vAlign w:val="center"/>
          </w:tcPr>
          <w:p w14:paraId="23DF8A0A" w14:textId="291C1EA7" w:rsidR="003F468C" w:rsidRPr="00D335E2" w:rsidRDefault="00E90489" w:rsidP="000D541D">
            <w:pPr>
              <w:pStyle w:val="afd"/>
              <w:jc w:val="center"/>
              <w:rPr>
                <w:sz w:val="20"/>
                <w:szCs w:val="20"/>
              </w:rPr>
            </w:pPr>
            <w:r w:rsidRPr="00D335E2">
              <w:rPr>
                <w:sz w:val="20"/>
                <w:szCs w:val="20"/>
              </w:rPr>
              <w:t>7319</w:t>
            </w:r>
          </w:p>
        </w:tc>
        <w:tc>
          <w:tcPr>
            <w:tcW w:w="420" w:type="pct"/>
            <w:tcBorders>
              <w:top w:val="nil"/>
              <w:left w:val="nil"/>
              <w:bottom w:val="single" w:sz="4" w:space="0" w:color="auto"/>
              <w:right w:val="single" w:sz="4" w:space="0" w:color="auto"/>
            </w:tcBorders>
            <w:shd w:val="clear" w:color="auto" w:fill="auto"/>
            <w:vAlign w:val="center"/>
          </w:tcPr>
          <w:p w14:paraId="51BF6CC9" w14:textId="263D1AE1" w:rsidR="003F468C" w:rsidRPr="00D335E2" w:rsidRDefault="00E90489" w:rsidP="000D541D">
            <w:pPr>
              <w:pStyle w:val="afd"/>
              <w:jc w:val="center"/>
              <w:rPr>
                <w:sz w:val="20"/>
                <w:szCs w:val="20"/>
              </w:rPr>
            </w:pPr>
            <w:r w:rsidRPr="00D335E2">
              <w:rPr>
                <w:sz w:val="20"/>
                <w:szCs w:val="20"/>
              </w:rPr>
              <w:t>7348</w:t>
            </w:r>
          </w:p>
        </w:tc>
        <w:tc>
          <w:tcPr>
            <w:tcW w:w="419" w:type="pct"/>
            <w:tcBorders>
              <w:top w:val="nil"/>
              <w:left w:val="nil"/>
              <w:bottom w:val="single" w:sz="4" w:space="0" w:color="auto"/>
              <w:right w:val="single" w:sz="4" w:space="0" w:color="auto"/>
            </w:tcBorders>
            <w:shd w:val="clear" w:color="auto" w:fill="auto"/>
            <w:vAlign w:val="center"/>
          </w:tcPr>
          <w:p w14:paraId="37BD3BFA" w14:textId="4C9FB346" w:rsidR="003F468C" w:rsidRPr="00D335E2" w:rsidRDefault="00E90489" w:rsidP="000D541D">
            <w:pPr>
              <w:pStyle w:val="afd"/>
              <w:jc w:val="center"/>
              <w:rPr>
                <w:sz w:val="20"/>
                <w:szCs w:val="20"/>
              </w:rPr>
            </w:pPr>
            <w:r w:rsidRPr="00D335E2">
              <w:rPr>
                <w:sz w:val="20"/>
                <w:szCs w:val="20"/>
              </w:rPr>
              <w:t>7836</w:t>
            </w:r>
          </w:p>
        </w:tc>
        <w:tc>
          <w:tcPr>
            <w:tcW w:w="420" w:type="pct"/>
            <w:tcBorders>
              <w:top w:val="nil"/>
              <w:left w:val="nil"/>
              <w:bottom w:val="single" w:sz="4" w:space="0" w:color="auto"/>
              <w:right w:val="single" w:sz="4" w:space="0" w:color="auto"/>
            </w:tcBorders>
            <w:shd w:val="clear" w:color="auto" w:fill="auto"/>
            <w:vAlign w:val="center"/>
          </w:tcPr>
          <w:p w14:paraId="71B2C14E" w14:textId="646D9DEC" w:rsidR="003F468C" w:rsidRPr="00D335E2" w:rsidRDefault="00E90489" w:rsidP="000D541D">
            <w:pPr>
              <w:pStyle w:val="afd"/>
              <w:jc w:val="center"/>
              <w:rPr>
                <w:sz w:val="20"/>
                <w:szCs w:val="20"/>
              </w:rPr>
            </w:pPr>
            <w:r w:rsidRPr="00D335E2">
              <w:rPr>
                <w:sz w:val="20"/>
                <w:szCs w:val="20"/>
              </w:rPr>
              <w:t>7865</w:t>
            </w:r>
          </w:p>
        </w:tc>
        <w:tc>
          <w:tcPr>
            <w:tcW w:w="419" w:type="pct"/>
            <w:tcBorders>
              <w:top w:val="nil"/>
              <w:left w:val="nil"/>
              <w:bottom w:val="single" w:sz="4" w:space="0" w:color="auto"/>
              <w:right w:val="single" w:sz="4" w:space="0" w:color="auto"/>
            </w:tcBorders>
            <w:shd w:val="clear" w:color="auto" w:fill="auto"/>
            <w:vAlign w:val="center"/>
          </w:tcPr>
          <w:p w14:paraId="71AEC538" w14:textId="1370393A" w:rsidR="003F468C" w:rsidRPr="00D335E2" w:rsidRDefault="00E90489" w:rsidP="000D541D">
            <w:pPr>
              <w:pStyle w:val="afd"/>
              <w:jc w:val="center"/>
              <w:rPr>
                <w:sz w:val="20"/>
                <w:szCs w:val="20"/>
              </w:rPr>
            </w:pPr>
            <w:r w:rsidRPr="00D335E2">
              <w:rPr>
                <w:sz w:val="20"/>
                <w:szCs w:val="20"/>
              </w:rPr>
              <w:t>7922</w:t>
            </w:r>
          </w:p>
        </w:tc>
        <w:tc>
          <w:tcPr>
            <w:tcW w:w="420" w:type="pct"/>
            <w:tcBorders>
              <w:top w:val="nil"/>
              <w:left w:val="nil"/>
              <w:bottom w:val="single" w:sz="4" w:space="0" w:color="auto"/>
              <w:right w:val="single" w:sz="4" w:space="0" w:color="auto"/>
            </w:tcBorders>
            <w:shd w:val="clear" w:color="auto" w:fill="auto"/>
            <w:vAlign w:val="center"/>
          </w:tcPr>
          <w:p w14:paraId="58D0E729" w14:textId="6A23CDAF" w:rsidR="003F468C" w:rsidRPr="00D335E2" w:rsidRDefault="00E90489" w:rsidP="000D541D">
            <w:pPr>
              <w:pStyle w:val="afd"/>
              <w:jc w:val="center"/>
              <w:rPr>
                <w:sz w:val="20"/>
                <w:szCs w:val="20"/>
              </w:rPr>
            </w:pPr>
            <w:r w:rsidRPr="00D335E2">
              <w:rPr>
                <w:sz w:val="20"/>
                <w:szCs w:val="20"/>
              </w:rPr>
              <w:t>8267</w:t>
            </w:r>
          </w:p>
        </w:tc>
        <w:tc>
          <w:tcPr>
            <w:tcW w:w="419" w:type="pct"/>
            <w:tcBorders>
              <w:top w:val="nil"/>
              <w:left w:val="nil"/>
              <w:bottom w:val="single" w:sz="4" w:space="0" w:color="auto"/>
              <w:right w:val="single" w:sz="4" w:space="0" w:color="auto"/>
            </w:tcBorders>
            <w:shd w:val="clear" w:color="auto" w:fill="auto"/>
            <w:vAlign w:val="center"/>
          </w:tcPr>
          <w:p w14:paraId="6140E66F" w14:textId="76429AE1" w:rsidR="003F468C" w:rsidRPr="00D335E2" w:rsidRDefault="00E90489" w:rsidP="000D541D">
            <w:pPr>
              <w:pStyle w:val="afd"/>
              <w:jc w:val="center"/>
              <w:rPr>
                <w:sz w:val="20"/>
                <w:szCs w:val="20"/>
              </w:rPr>
            </w:pPr>
            <w:r w:rsidRPr="00D335E2">
              <w:rPr>
                <w:sz w:val="20"/>
                <w:szCs w:val="20"/>
              </w:rPr>
              <w:t>8410</w:t>
            </w:r>
          </w:p>
        </w:tc>
        <w:tc>
          <w:tcPr>
            <w:tcW w:w="472" w:type="pct"/>
            <w:tcBorders>
              <w:top w:val="nil"/>
              <w:left w:val="nil"/>
              <w:bottom w:val="single" w:sz="4" w:space="0" w:color="auto"/>
              <w:right w:val="single" w:sz="4" w:space="0" w:color="auto"/>
            </w:tcBorders>
            <w:shd w:val="clear" w:color="auto" w:fill="auto"/>
            <w:vAlign w:val="center"/>
          </w:tcPr>
          <w:p w14:paraId="11D528AA" w14:textId="217EBCC8" w:rsidR="003F468C" w:rsidRPr="00D335E2" w:rsidRDefault="00E90489" w:rsidP="000D541D">
            <w:pPr>
              <w:pStyle w:val="afd"/>
              <w:jc w:val="center"/>
              <w:rPr>
                <w:sz w:val="20"/>
                <w:szCs w:val="20"/>
              </w:rPr>
            </w:pPr>
            <w:r w:rsidRPr="00D335E2">
              <w:rPr>
                <w:sz w:val="20"/>
                <w:szCs w:val="20"/>
              </w:rPr>
              <w:t>9070</w:t>
            </w:r>
          </w:p>
        </w:tc>
      </w:tr>
      <w:tr w:rsidR="00D335E2" w:rsidRPr="00D335E2" w14:paraId="42164FF9" w14:textId="77777777" w:rsidTr="000D541D">
        <w:trPr>
          <w:trHeight w:val="300"/>
        </w:trPr>
        <w:tc>
          <w:tcPr>
            <w:tcW w:w="265" w:type="pct"/>
            <w:tcBorders>
              <w:top w:val="nil"/>
              <w:left w:val="single" w:sz="4" w:space="0" w:color="auto"/>
              <w:bottom w:val="single" w:sz="4" w:space="0" w:color="auto"/>
              <w:right w:val="single" w:sz="4" w:space="0" w:color="auto"/>
            </w:tcBorders>
            <w:shd w:val="clear" w:color="auto" w:fill="auto"/>
            <w:vAlign w:val="center"/>
          </w:tcPr>
          <w:p w14:paraId="25F2AF1C" w14:textId="60D68A26" w:rsidR="003F468C" w:rsidRPr="00D335E2" w:rsidRDefault="00E90489" w:rsidP="00D122EC">
            <w:pPr>
              <w:jc w:val="center"/>
              <w:rPr>
                <w:bCs/>
                <w:sz w:val="20"/>
                <w:szCs w:val="20"/>
              </w:rPr>
            </w:pPr>
            <w:r w:rsidRPr="00D335E2">
              <w:rPr>
                <w:bCs/>
                <w:sz w:val="20"/>
                <w:szCs w:val="20"/>
              </w:rPr>
              <w:t>3.2</w:t>
            </w:r>
          </w:p>
        </w:tc>
        <w:tc>
          <w:tcPr>
            <w:tcW w:w="907" w:type="pct"/>
            <w:tcBorders>
              <w:top w:val="nil"/>
              <w:left w:val="nil"/>
              <w:bottom w:val="single" w:sz="4" w:space="0" w:color="auto"/>
              <w:right w:val="single" w:sz="4" w:space="0" w:color="auto"/>
            </w:tcBorders>
            <w:shd w:val="clear" w:color="auto" w:fill="auto"/>
            <w:vAlign w:val="center"/>
          </w:tcPr>
          <w:p w14:paraId="6A34884F" w14:textId="381805A6" w:rsidR="003F468C" w:rsidRPr="00D335E2" w:rsidRDefault="00E90489" w:rsidP="00D122EC">
            <w:pPr>
              <w:pStyle w:val="afd"/>
              <w:rPr>
                <w:sz w:val="20"/>
                <w:szCs w:val="20"/>
              </w:rPr>
            </w:pPr>
            <w:r w:rsidRPr="00D335E2">
              <w:rPr>
                <w:sz w:val="20"/>
                <w:szCs w:val="20"/>
              </w:rPr>
              <w:t>Индивидуальная жилая застройка</w:t>
            </w:r>
          </w:p>
        </w:tc>
        <w:tc>
          <w:tcPr>
            <w:tcW w:w="420" w:type="pct"/>
            <w:tcBorders>
              <w:top w:val="nil"/>
              <w:left w:val="nil"/>
              <w:bottom w:val="single" w:sz="4" w:space="0" w:color="auto"/>
              <w:right w:val="single" w:sz="4" w:space="0" w:color="auto"/>
            </w:tcBorders>
            <w:shd w:val="clear" w:color="auto" w:fill="auto"/>
            <w:vAlign w:val="center"/>
          </w:tcPr>
          <w:p w14:paraId="7C5E25F2" w14:textId="72FBD63B" w:rsidR="003F468C" w:rsidRPr="00D335E2" w:rsidRDefault="00E90489" w:rsidP="000D541D">
            <w:pPr>
              <w:pStyle w:val="afd"/>
              <w:jc w:val="center"/>
              <w:rPr>
                <w:sz w:val="20"/>
                <w:szCs w:val="20"/>
              </w:rPr>
            </w:pPr>
            <w:r w:rsidRPr="00D335E2">
              <w:rPr>
                <w:sz w:val="20"/>
                <w:szCs w:val="20"/>
              </w:rPr>
              <w:t>335</w:t>
            </w:r>
          </w:p>
        </w:tc>
        <w:tc>
          <w:tcPr>
            <w:tcW w:w="419" w:type="pct"/>
            <w:tcBorders>
              <w:top w:val="nil"/>
              <w:left w:val="nil"/>
              <w:bottom w:val="single" w:sz="4" w:space="0" w:color="auto"/>
              <w:right w:val="single" w:sz="4" w:space="0" w:color="auto"/>
            </w:tcBorders>
            <w:shd w:val="clear" w:color="auto" w:fill="auto"/>
            <w:vAlign w:val="center"/>
          </w:tcPr>
          <w:p w14:paraId="42E2C0A8" w14:textId="36D0C6A8" w:rsidR="003F468C" w:rsidRPr="00D335E2" w:rsidRDefault="00E90489" w:rsidP="000D541D">
            <w:pPr>
              <w:pStyle w:val="afd"/>
              <w:jc w:val="center"/>
              <w:rPr>
                <w:sz w:val="20"/>
                <w:szCs w:val="20"/>
              </w:rPr>
            </w:pPr>
            <w:r w:rsidRPr="00D335E2">
              <w:rPr>
                <w:sz w:val="20"/>
                <w:szCs w:val="20"/>
              </w:rPr>
              <w:t>369</w:t>
            </w:r>
          </w:p>
        </w:tc>
        <w:tc>
          <w:tcPr>
            <w:tcW w:w="420" w:type="pct"/>
            <w:tcBorders>
              <w:top w:val="nil"/>
              <w:left w:val="nil"/>
              <w:bottom w:val="single" w:sz="4" w:space="0" w:color="auto"/>
              <w:right w:val="single" w:sz="4" w:space="0" w:color="auto"/>
            </w:tcBorders>
            <w:shd w:val="clear" w:color="auto" w:fill="auto"/>
            <w:vAlign w:val="center"/>
          </w:tcPr>
          <w:p w14:paraId="1005BDBB" w14:textId="113CFC3D" w:rsidR="003F468C" w:rsidRPr="00D335E2" w:rsidRDefault="00E90489" w:rsidP="000D541D">
            <w:pPr>
              <w:pStyle w:val="afd"/>
              <w:jc w:val="center"/>
              <w:rPr>
                <w:sz w:val="20"/>
                <w:szCs w:val="20"/>
              </w:rPr>
            </w:pPr>
            <w:r w:rsidRPr="00D335E2">
              <w:rPr>
                <w:sz w:val="20"/>
                <w:szCs w:val="20"/>
              </w:rPr>
              <w:t>369</w:t>
            </w:r>
          </w:p>
        </w:tc>
        <w:tc>
          <w:tcPr>
            <w:tcW w:w="419" w:type="pct"/>
            <w:tcBorders>
              <w:top w:val="nil"/>
              <w:left w:val="nil"/>
              <w:bottom w:val="single" w:sz="4" w:space="0" w:color="auto"/>
              <w:right w:val="single" w:sz="4" w:space="0" w:color="auto"/>
            </w:tcBorders>
            <w:shd w:val="clear" w:color="auto" w:fill="auto"/>
            <w:vAlign w:val="center"/>
          </w:tcPr>
          <w:p w14:paraId="474C7A76" w14:textId="25AD592D" w:rsidR="003F468C" w:rsidRPr="00D335E2" w:rsidRDefault="00E90489" w:rsidP="000D541D">
            <w:pPr>
              <w:pStyle w:val="afd"/>
              <w:jc w:val="center"/>
              <w:rPr>
                <w:sz w:val="20"/>
                <w:szCs w:val="20"/>
              </w:rPr>
            </w:pPr>
            <w:r w:rsidRPr="00D335E2">
              <w:rPr>
                <w:sz w:val="20"/>
                <w:szCs w:val="20"/>
              </w:rPr>
              <w:t>369</w:t>
            </w:r>
          </w:p>
        </w:tc>
        <w:tc>
          <w:tcPr>
            <w:tcW w:w="420" w:type="pct"/>
            <w:tcBorders>
              <w:top w:val="nil"/>
              <w:left w:val="nil"/>
              <w:bottom w:val="single" w:sz="4" w:space="0" w:color="auto"/>
              <w:right w:val="single" w:sz="4" w:space="0" w:color="auto"/>
            </w:tcBorders>
            <w:shd w:val="clear" w:color="auto" w:fill="auto"/>
            <w:vAlign w:val="center"/>
          </w:tcPr>
          <w:p w14:paraId="5C02DE4D" w14:textId="5C50527B" w:rsidR="003F468C" w:rsidRPr="00D335E2" w:rsidRDefault="00E90489" w:rsidP="000D541D">
            <w:pPr>
              <w:pStyle w:val="afd"/>
              <w:jc w:val="center"/>
              <w:rPr>
                <w:sz w:val="20"/>
                <w:szCs w:val="20"/>
              </w:rPr>
            </w:pPr>
            <w:r w:rsidRPr="00D335E2">
              <w:rPr>
                <w:sz w:val="20"/>
                <w:szCs w:val="20"/>
              </w:rPr>
              <w:t>369</w:t>
            </w:r>
          </w:p>
        </w:tc>
        <w:tc>
          <w:tcPr>
            <w:tcW w:w="419" w:type="pct"/>
            <w:tcBorders>
              <w:top w:val="nil"/>
              <w:left w:val="nil"/>
              <w:bottom w:val="single" w:sz="4" w:space="0" w:color="auto"/>
              <w:right w:val="single" w:sz="4" w:space="0" w:color="auto"/>
            </w:tcBorders>
            <w:shd w:val="clear" w:color="auto" w:fill="auto"/>
            <w:vAlign w:val="center"/>
          </w:tcPr>
          <w:p w14:paraId="75171D37" w14:textId="53502AA1" w:rsidR="003F468C" w:rsidRPr="00D335E2" w:rsidRDefault="00E90489" w:rsidP="000D541D">
            <w:pPr>
              <w:pStyle w:val="afd"/>
              <w:jc w:val="center"/>
              <w:rPr>
                <w:sz w:val="20"/>
                <w:szCs w:val="20"/>
              </w:rPr>
            </w:pPr>
            <w:r w:rsidRPr="00D335E2">
              <w:rPr>
                <w:sz w:val="20"/>
                <w:szCs w:val="20"/>
              </w:rPr>
              <w:t>369</w:t>
            </w:r>
          </w:p>
        </w:tc>
        <w:tc>
          <w:tcPr>
            <w:tcW w:w="420" w:type="pct"/>
            <w:tcBorders>
              <w:top w:val="nil"/>
              <w:left w:val="nil"/>
              <w:bottom w:val="single" w:sz="4" w:space="0" w:color="auto"/>
              <w:right w:val="single" w:sz="4" w:space="0" w:color="auto"/>
            </w:tcBorders>
            <w:shd w:val="clear" w:color="auto" w:fill="auto"/>
            <w:vAlign w:val="center"/>
          </w:tcPr>
          <w:p w14:paraId="12C8C0BE" w14:textId="7A96A523" w:rsidR="003F468C" w:rsidRPr="00D335E2" w:rsidRDefault="00E90489" w:rsidP="000D541D">
            <w:pPr>
              <w:pStyle w:val="afd"/>
              <w:jc w:val="center"/>
              <w:rPr>
                <w:sz w:val="20"/>
                <w:szCs w:val="20"/>
              </w:rPr>
            </w:pPr>
            <w:r w:rsidRPr="00D335E2">
              <w:rPr>
                <w:sz w:val="20"/>
                <w:szCs w:val="20"/>
              </w:rPr>
              <w:t>369</w:t>
            </w:r>
          </w:p>
        </w:tc>
        <w:tc>
          <w:tcPr>
            <w:tcW w:w="419" w:type="pct"/>
            <w:tcBorders>
              <w:top w:val="nil"/>
              <w:left w:val="nil"/>
              <w:bottom w:val="single" w:sz="4" w:space="0" w:color="auto"/>
              <w:right w:val="single" w:sz="4" w:space="0" w:color="auto"/>
            </w:tcBorders>
            <w:shd w:val="clear" w:color="auto" w:fill="auto"/>
            <w:vAlign w:val="center"/>
          </w:tcPr>
          <w:p w14:paraId="3A96F2F2" w14:textId="743C9F26" w:rsidR="003F468C" w:rsidRPr="00D335E2" w:rsidRDefault="00E90489" w:rsidP="000D541D">
            <w:pPr>
              <w:pStyle w:val="afd"/>
              <w:jc w:val="center"/>
              <w:rPr>
                <w:sz w:val="20"/>
                <w:szCs w:val="20"/>
              </w:rPr>
            </w:pPr>
            <w:r w:rsidRPr="00D335E2">
              <w:rPr>
                <w:sz w:val="20"/>
                <w:szCs w:val="20"/>
              </w:rPr>
              <w:t>369</w:t>
            </w:r>
          </w:p>
        </w:tc>
        <w:tc>
          <w:tcPr>
            <w:tcW w:w="472" w:type="pct"/>
            <w:tcBorders>
              <w:top w:val="nil"/>
              <w:left w:val="nil"/>
              <w:bottom w:val="single" w:sz="4" w:space="0" w:color="auto"/>
              <w:right w:val="single" w:sz="4" w:space="0" w:color="auto"/>
            </w:tcBorders>
            <w:shd w:val="clear" w:color="auto" w:fill="auto"/>
            <w:vAlign w:val="center"/>
          </w:tcPr>
          <w:p w14:paraId="4BF2F10D" w14:textId="319CA0EE" w:rsidR="003F468C" w:rsidRPr="00D335E2" w:rsidRDefault="00E90489" w:rsidP="000D541D">
            <w:pPr>
              <w:pStyle w:val="afd"/>
              <w:jc w:val="center"/>
              <w:rPr>
                <w:sz w:val="20"/>
                <w:szCs w:val="20"/>
              </w:rPr>
            </w:pPr>
            <w:r w:rsidRPr="00D335E2">
              <w:rPr>
                <w:sz w:val="20"/>
                <w:szCs w:val="20"/>
              </w:rPr>
              <w:t>369</w:t>
            </w:r>
          </w:p>
        </w:tc>
      </w:tr>
      <w:tr w:rsidR="00D335E2" w:rsidRPr="00D335E2" w14:paraId="344EDCB6" w14:textId="77777777" w:rsidTr="000D541D">
        <w:trPr>
          <w:trHeight w:val="300"/>
        </w:trPr>
        <w:tc>
          <w:tcPr>
            <w:tcW w:w="265" w:type="pct"/>
            <w:tcBorders>
              <w:top w:val="nil"/>
              <w:left w:val="single" w:sz="4" w:space="0" w:color="auto"/>
              <w:bottom w:val="single" w:sz="4" w:space="0" w:color="auto"/>
              <w:right w:val="single" w:sz="4" w:space="0" w:color="auto"/>
            </w:tcBorders>
            <w:shd w:val="clear" w:color="auto" w:fill="auto"/>
            <w:vAlign w:val="center"/>
          </w:tcPr>
          <w:p w14:paraId="0C60654B" w14:textId="2F5D83F9" w:rsidR="003F468C" w:rsidRPr="00D335E2" w:rsidRDefault="00E90489" w:rsidP="00D122EC">
            <w:pPr>
              <w:jc w:val="center"/>
              <w:rPr>
                <w:bCs/>
                <w:sz w:val="20"/>
                <w:szCs w:val="20"/>
              </w:rPr>
            </w:pPr>
            <w:r w:rsidRPr="00D335E2">
              <w:rPr>
                <w:bCs/>
                <w:sz w:val="20"/>
                <w:szCs w:val="20"/>
              </w:rPr>
              <w:t>3.3</w:t>
            </w:r>
          </w:p>
        </w:tc>
        <w:tc>
          <w:tcPr>
            <w:tcW w:w="907" w:type="pct"/>
            <w:tcBorders>
              <w:top w:val="nil"/>
              <w:left w:val="nil"/>
              <w:bottom w:val="single" w:sz="4" w:space="0" w:color="auto"/>
              <w:right w:val="single" w:sz="4" w:space="0" w:color="auto"/>
            </w:tcBorders>
            <w:shd w:val="clear" w:color="auto" w:fill="auto"/>
            <w:vAlign w:val="center"/>
          </w:tcPr>
          <w:p w14:paraId="691A9D26" w14:textId="209CCC76" w:rsidR="003F468C" w:rsidRPr="00D335E2" w:rsidRDefault="00E90489" w:rsidP="00D122EC">
            <w:pPr>
              <w:pStyle w:val="afd"/>
              <w:rPr>
                <w:sz w:val="20"/>
                <w:szCs w:val="20"/>
              </w:rPr>
            </w:pPr>
            <w:r w:rsidRPr="00D335E2">
              <w:rPr>
                <w:sz w:val="20"/>
                <w:szCs w:val="20"/>
              </w:rPr>
              <w:t>Застройка общественно-делового назначения</w:t>
            </w:r>
          </w:p>
        </w:tc>
        <w:tc>
          <w:tcPr>
            <w:tcW w:w="420" w:type="pct"/>
            <w:tcBorders>
              <w:top w:val="nil"/>
              <w:left w:val="nil"/>
              <w:bottom w:val="single" w:sz="4" w:space="0" w:color="auto"/>
              <w:right w:val="single" w:sz="4" w:space="0" w:color="auto"/>
            </w:tcBorders>
            <w:shd w:val="clear" w:color="auto" w:fill="auto"/>
            <w:vAlign w:val="center"/>
          </w:tcPr>
          <w:p w14:paraId="3D0BAFC5" w14:textId="42568EF8" w:rsidR="003F468C" w:rsidRPr="00D335E2" w:rsidRDefault="00E90489" w:rsidP="000D541D">
            <w:pPr>
              <w:pStyle w:val="afd"/>
              <w:jc w:val="center"/>
              <w:rPr>
                <w:sz w:val="20"/>
                <w:szCs w:val="20"/>
              </w:rPr>
            </w:pPr>
            <w:r w:rsidRPr="00D335E2">
              <w:rPr>
                <w:sz w:val="20"/>
                <w:szCs w:val="20"/>
              </w:rPr>
              <w:t>2348</w:t>
            </w:r>
          </w:p>
        </w:tc>
        <w:tc>
          <w:tcPr>
            <w:tcW w:w="419" w:type="pct"/>
            <w:tcBorders>
              <w:top w:val="nil"/>
              <w:left w:val="nil"/>
              <w:bottom w:val="single" w:sz="4" w:space="0" w:color="auto"/>
              <w:right w:val="single" w:sz="4" w:space="0" w:color="auto"/>
            </w:tcBorders>
            <w:shd w:val="clear" w:color="auto" w:fill="auto"/>
            <w:vAlign w:val="center"/>
          </w:tcPr>
          <w:p w14:paraId="0462E0CD" w14:textId="0261FAA5" w:rsidR="003F468C" w:rsidRPr="00D335E2" w:rsidRDefault="00E90489" w:rsidP="000D541D">
            <w:pPr>
              <w:pStyle w:val="afd"/>
              <w:jc w:val="center"/>
              <w:rPr>
                <w:sz w:val="20"/>
                <w:szCs w:val="20"/>
              </w:rPr>
            </w:pPr>
            <w:r w:rsidRPr="00D335E2">
              <w:rPr>
                <w:sz w:val="20"/>
                <w:szCs w:val="20"/>
              </w:rPr>
              <w:t>4063</w:t>
            </w:r>
          </w:p>
        </w:tc>
        <w:tc>
          <w:tcPr>
            <w:tcW w:w="420" w:type="pct"/>
            <w:tcBorders>
              <w:top w:val="nil"/>
              <w:left w:val="nil"/>
              <w:bottom w:val="single" w:sz="4" w:space="0" w:color="auto"/>
              <w:right w:val="single" w:sz="4" w:space="0" w:color="auto"/>
            </w:tcBorders>
            <w:shd w:val="clear" w:color="auto" w:fill="auto"/>
            <w:vAlign w:val="center"/>
          </w:tcPr>
          <w:p w14:paraId="6056CFD8" w14:textId="6BA5631C" w:rsidR="003F468C" w:rsidRPr="00D335E2" w:rsidRDefault="00E90489" w:rsidP="000D541D">
            <w:pPr>
              <w:pStyle w:val="afd"/>
              <w:jc w:val="center"/>
              <w:rPr>
                <w:sz w:val="20"/>
                <w:szCs w:val="20"/>
              </w:rPr>
            </w:pPr>
            <w:r w:rsidRPr="00D335E2">
              <w:rPr>
                <w:sz w:val="20"/>
                <w:szCs w:val="20"/>
              </w:rPr>
              <w:t>3657</w:t>
            </w:r>
          </w:p>
        </w:tc>
        <w:tc>
          <w:tcPr>
            <w:tcW w:w="419" w:type="pct"/>
            <w:tcBorders>
              <w:top w:val="nil"/>
              <w:left w:val="nil"/>
              <w:bottom w:val="single" w:sz="4" w:space="0" w:color="auto"/>
              <w:right w:val="single" w:sz="4" w:space="0" w:color="auto"/>
            </w:tcBorders>
            <w:shd w:val="clear" w:color="auto" w:fill="auto"/>
            <w:vAlign w:val="center"/>
          </w:tcPr>
          <w:p w14:paraId="7D707439" w14:textId="0642D789" w:rsidR="003F468C" w:rsidRPr="00D335E2" w:rsidRDefault="00E90489" w:rsidP="000D541D">
            <w:pPr>
              <w:pStyle w:val="afd"/>
              <w:jc w:val="center"/>
              <w:rPr>
                <w:sz w:val="20"/>
                <w:szCs w:val="20"/>
              </w:rPr>
            </w:pPr>
            <w:r w:rsidRPr="00D335E2">
              <w:rPr>
                <w:sz w:val="20"/>
                <w:szCs w:val="20"/>
              </w:rPr>
              <w:t>3657</w:t>
            </w:r>
          </w:p>
        </w:tc>
        <w:tc>
          <w:tcPr>
            <w:tcW w:w="420" w:type="pct"/>
            <w:tcBorders>
              <w:top w:val="nil"/>
              <w:left w:val="nil"/>
              <w:bottom w:val="single" w:sz="4" w:space="0" w:color="auto"/>
              <w:right w:val="single" w:sz="4" w:space="0" w:color="auto"/>
            </w:tcBorders>
            <w:shd w:val="clear" w:color="auto" w:fill="auto"/>
            <w:vAlign w:val="center"/>
          </w:tcPr>
          <w:p w14:paraId="5E2797FB" w14:textId="10791A2B" w:rsidR="003F468C" w:rsidRPr="00D335E2" w:rsidRDefault="00E90489" w:rsidP="000D541D">
            <w:pPr>
              <w:pStyle w:val="afd"/>
              <w:jc w:val="center"/>
              <w:rPr>
                <w:sz w:val="20"/>
                <w:szCs w:val="20"/>
              </w:rPr>
            </w:pPr>
            <w:r w:rsidRPr="00D335E2">
              <w:rPr>
                <w:sz w:val="20"/>
                <w:szCs w:val="20"/>
              </w:rPr>
              <w:t>3657</w:t>
            </w:r>
          </w:p>
        </w:tc>
        <w:tc>
          <w:tcPr>
            <w:tcW w:w="419" w:type="pct"/>
            <w:tcBorders>
              <w:top w:val="nil"/>
              <w:left w:val="nil"/>
              <w:bottom w:val="single" w:sz="4" w:space="0" w:color="auto"/>
              <w:right w:val="single" w:sz="4" w:space="0" w:color="auto"/>
            </w:tcBorders>
            <w:shd w:val="clear" w:color="auto" w:fill="auto"/>
            <w:vAlign w:val="center"/>
          </w:tcPr>
          <w:p w14:paraId="2FFE59F7" w14:textId="4580440B" w:rsidR="003F468C" w:rsidRPr="00D335E2" w:rsidRDefault="00E90489" w:rsidP="000D541D">
            <w:pPr>
              <w:pStyle w:val="afd"/>
              <w:jc w:val="center"/>
              <w:rPr>
                <w:sz w:val="20"/>
                <w:szCs w:val="20"/>
              </w:rPr>
            </w:pPr>
            <w:r w:rsidRPr="00D335E2">
              <w:rPr>
                <w:sz w:val="20"/>
                <w:szCs w:val="20"/>
              </w:rPr>
              <w:t>3657</w:t>
            </w:r>
          </w:p>
        </w:tc>
        <w:tc>
          <w:tcPr>
            <w:tcW w:w="420" w:type="pct"/>
            <w:tcBorders>
              <w:top w:val="nil"/>
              <w:left w:val="nil"/>
              <w:bottom w:val="single" w:sz="4" w:space="0" w:color="auto"/>
              <w:right w:val="single" w:sz="4" w:space="0" w:color="auto"/>
            </w:tcBorders>
            <w:shd w:val="clear" w:color="auto" w:fill="auto"/>
            <w:vAlign w:val="center"/>
          </w:tcPr>
          <w:p w14:paraId="4BCE3425" w14:textId="004A2582" w:rsidR="003F468C" w:rsidRPr="00D335E2" w:rsidRDefault="00E90489" w:rsidP="000D541D">
            <w:pPr>
              <w:pStyle w:val="afd"/>
              <w:jc w:val="center"/>
              <w:rPr>
                <w:sz w:val="20"/>
                <w:szCs w:val="20"/>
              </w:rPr>
            </w:pPr>
            <w:r w:rsidRPr="00D335E2">
              <w:rPr>
                <w:sz w:val="20"/>
                <w:szCs w:val="20"/>
              </w:rPr>
              <w:t>3657</w:t>
            </w:r>
          </w:p>
        </w:tc>
        <w:tc>
          <w:tcPr>
            <w:tcW w:w="419" w:type="pct"/>
            <w:tcBorders>
              <w:top w:val="nil"/>
              <w:left w:val="nil"/>
              <w:bottom w:val="single" w:sz="4" w:space="0" w:color="auto"/>
              <w:right w:val="single" w:sz="4" w:space="0" w:color="auto"/>
            </w:tcBorders>
            <w:shd w:val="clear" w:color="auto" w:fill="auto"/>
            <w:vAlign w:val="center"/>
          </w:tcPr>
          <w:p w14:paraId="40B339FF" w14:textId="54B266EB" w:rsidR="003F468C" w:rsidRPr="00D335E2" w:rsidRDefault="00E90489" w:rsidP="000D541D">
            <w:pPr>
              <w:pStyle w:val="afd"/>
              <w:jc w:val="center"/>
              <w:rPr>
                <w:sz w:val="20"/>
                <w:szCs w:val="20"/>
              </w:rPr>
            </w:pPr>
            <w:r w:rsidRPr="00D335E2">
              <w:rPr>
                <w:sz w:val="20"/>
                <w:szCs w:val="20"/>
              </w:rPr>
              <w:t>3657</w:t>
            </w:r>
          </w:p>
        </w:tc>
        <w:tc>
          <w:tcPr>
            <w:tcW w:w="472" w:type="pct"/>
            <w:tcBorders>
              <w:top w:val="nil"/>
              <w:left w:val="nil"/>
              <w:bottom w:val="single" w:sz="4" w:space="0" w:color="auto"/>
              <w:right w:val="single" w:sz="4" w:space="0" w:color="auto"/>
            </w:tcBorders>
            <w:shd w:val="clear" w:color="auto" w:fill="auto"/>
            <w:vAlign w:val="center"/>
          </w:tcPr>
          <w:p w14:paraId="36C4BB36" w14:textId="7DB54D25" w:rsidR="003F468C" w:rsidRPr="00D335E2" w:rsidRDefault="00E90489" w:rsidP="000D541D">
            <w:pPr>
              <w:pStyle w:val="afd"/>
              <w:jc w:val="center"/>
              <w:rPr>
                <w:sz w:val="20"/>
                <w:szCs w:val="20"/>
              </w:rPr>
            </w:pPr>
            <w:r w:rsidRPr="00D335E2">
              <w:rPr>
                <w:sz w:val="20"/>
                <w:szCs w:val="20"/>
              </w:rPr>
              <w:t>3657</w:t>
            </w:r>
          </w:p>
        </w:tc>
      </w:tr>
      <w:tr w:rsidR="00D335E2" w:rsidRPr="00D335E2" w14:paraId="75F8A904" w14:textId="77777777" w:rsidTr="000D541D">
        <w:trPr>
          <w:trHeight w:val="300"/>
        </w:trPr>
        <w:tc>
          <w:tcPr>
            <w:tcW w:w="265" w:type="pct"/>
            <w:tcBorders>
              <w:top w:val="nil"/>
              <w:left w:val="single" w:sz="4" w:space="0" w:color="auto"/>
              <w:bottom w:val="single" w:sz="4" w:space="0" w:color="auto"/>
              <w:right w:val="single" w:sz="4" w:space="0" w:color="auto"/>
            </w:tcBorders>
            <w:shd w:val="clear" w:color="auto" w:fill="auto"/>
            <w:vAlign w:val="center"/>
          </w:tcPr>
          <w:p w14:paraId="1282B2EF" w14:textId="0892AAF6" w:rsidR="003F468C" w:rsidRPr="00D335E2" w:rsidRDefault="003F468C" w:rsidP="00D122EC">
            <w:pPr>
              <w:jc w:val="center"/>
              <w:rPr>
                <w:bCs/>
                <w:sz w:val="20"/>
                <w:szCs w:val="20"/>
              </w:rPr>
            </w:pPr>
          </w:p>
        </w:tc>
        <w:tc>
          <w:tcPr>
            <w:tcW w:w="907" w:type="pct"/>
            <w:tcBorders>
              <w:top w:val="nil"/>
              <w:left w:val="nil"/>
              <w:bottom w:val="single" w:sz="4" w:space="0" w:color="auto"/>
              <w:right w:val="single" w:sz="4" w:space="0" w:color="auto"/>
            </w:tcBorders>
            <w:shd w:val="clear" w:color="auto" w:fill="auto"/>
            <w:vAlign w:val="center"/>
          </w:tcPr>
          <w:p w14:paraId="3B17418F" w14:textId="494C2EF8" w:rsidR="003F468C" w:rsidRPr="00D335E2" w:rsidRDefault="00E90489" w:rsidP="00D122EC">
            <w:pPr>
              <w:pStyle w:val="afd"/>
              <w:rPr>
                <w:sz w:val="20"/>
                <w:szCs w:val="20"/>
              </w:rPr>
            </w:pPr>
            <w:r w:rsidRPr="00D335E2">
              <w:rPr>
                <w:b/>
                <w:sz w:val="20"/>
                <w:szCs w:val="20"/>
              </w:rPr>
              <w:t>Всего</w:t>
            </w:r>
          </w:p>
        </w:tc>
        <w:tc>
          <w:tcPr>
            <w:tcW w:w="420" w:type="pct"/>
            <w:tcBorders>
              <w:top w:val="nil"/>
              <w:left w:val="nil"/>
              <w:bottom w:val="single" w:sz="4" w:space="0" w:color="auto"/>
              <w:right w:val="single" w:sz="4" w:space="0" w:color="auto"/>
            </w:tcBorders>
            <w:shd w:val="clear" w:color="auto" w:fill="auto"/>
            <w:vAlign w:val="center"/>
          </w:tcPr>
          <w:p w14:paraId="063AD069" w14:textId="0DB78B8D" w:rsidR="003F468C" w:rsidRPr="00D335E2" w:rsidRDefault="00E90489" w:rsidP="000D541D">
            <w:pPr>
              <w:pStyle w:val="afd"/>
              <w:jc w:val="center"/>
              <w:rPr>
                <w:b/>
                <w:sz w:val="20"/>
                <w:szCs w:val="20"/>
              </w:rPr>
            </w:pPr>
            <w:r w:rsidRPr="00D335E2">
              <w:rPr>
                <w:b/>
                <w:sz w:val="20"/>
                <w:szCs w:val="20"/>
              </w:rPr>
              <w:t>9601</w:t>
            </w:r>
          </w:p>
        </w:tc>
        <w:tc>
          <w:tcPr>
            <w:tcW w:w="419" w:type="pct"/>
            <w:tcBorders>
              <w:top w:val="nil"/>
              <w:left w:val="nil"/>
              <w:bottom w:val="single" w:sz="4" w:space="0" w:color="auto"/>
              <w:right w:val="single" w:sz="4" w:space="0" w:color="auto"/>
            </w:tcBorders>
            <w:shd w:val="clear" w:color="auto" w:fill="auto"/>
            <w:vAlign w:val="center"/>
          </w:tcPr>
          <w:p w14:paraId="195A0E3C" w14:textId="03D936BB" w:rsidR="003F468C" w:rsidRPr="00D335E2" w:rsidRDefault="00E90489" w:rsidP="000D541D">
            <w:pPr>
              <w:pStyle w:val="afd"/>
              <w:jc w:val="center"/>
              <w:rPr>
                <w:b/>
                <w:sz w:val="20"/>
                <w:szCs w:val="20"/>
              </w:rPr>
            </w:pPr>
            <w:r w:rsidRPr="00D335E2">
              <w:rPr>
                <w:b/>
                <w:sz w:val="20"/>
                <w:szCs w:val="20"/>
              </w:rPr>
              <w:t>11752</w:t>
            </w:r>
          </w:p>
        </w:tc>
        <w:tc>
          <w:tcPr>
            <w:tcW w:w="420" w:type="pct"/>
            <w:tcBorders>
              <w:top w:val="nil"/>
              <w:left w:val="nil"/>
              <w:bottom w:val="single" w:sz="4" w:space="0" w:color="auto"/>
              <w:right w:val="single" w:sz="4" w:space="0" w:color="auto"/>
            </w:tcBorders>
            <w:shd w:val="clear" w:color="auto" w:fill="auto"/>
            <w:vAlign w:val="center"/>
          </w:tcPr>
          <w:p w14:paraId="2EE0CF37" w14:textId="42D816CB" w:rsidR="003F468C" w:rsidRPr="00D335E2" w:rsidRDefault="00E90489" w:rsidP="000D541D">
            <w:pPr>
              <w:pStyle w:val="afd"/>
              <w:jc w:val="center"/>
              <w:rPr>
                <w:b/>
                <w:sz w:val="20"/>
                <w:szCs w:val="20"/>
              </w:rPr>
            </w:pPr>
            <w:r w:rsidRPr="00D335E2">
              <w:rPr>
                <w:b/>
                <w:sz w:val="20"/>
                <w:szCs w:val="20"/>
              </w:rPr>
              <w:t>11374</w:t>
            </w:r>
          </w:p>
        </w:tc>
        <w:tc>
          <w:tcPr>
            <w:tcW w:w="419" w:type="pct"/>
            <w:tcBorders>
              <w:top w:val="nil"/>
              <w:left w:val="nil"/>
              <w:bottom w:val="single" w:sz="4" w:space="0" w:color="auto"/>
              <w:right w:val="single" w:sz="4" w:space="0" w:color="auto"/>
            </w:tcBorders>
            <w:shd w:val="clear" w:color="auto" w:fill="auto"/>
            <w:vAlign w:val="center"/>
          </w:tcPr>
          <w:p w14:paraId="017A4C66" w14:textId="4D53617C" w:rsidR="003F468C" w:rsidRPr="00D335E2" w:rsidRDefault="00E90489" w:rsidP="000D541D">
            <w:pPr>
              <w:pStyle w:val="afd"/>
              <w:jc w:val="center"/>
              <w:rPr>
                <w:b/>
                <w:sz w:val="20"/>
                <w:szCs w:val="20"/>
              </w:rPr>
            </w:pPr>
            <w:r w:rsidRPr="00D335E2">
              <w:rPr>
                <w:b/>
                <w:sz w:val="20"/>
                <w:szCs w:val="20"/>
              </w:rPr>
              <w:t>11862</w:t>
            </w:r>
          </w:p>
        </w:tc>
        <w:tc>
          <w:tcPr>
            <w:tcW w:w="420" w:type="pct"/>
            <w:tcBorders>
              <w:top w:val="nil"/>
              <w:left w:val="nil"/>
              <w:bottom w:val="single" w:sz="4" w:space="0" w:color="auto"/>
              <w:right w:val="single" w:sz="4" w:space="0" w:color="auto"/>
            </w:tcBorders>
            <w:shd w:val="clear" w:color="auto" w:fill="auto"/>
            <w:vAlign w:val="center"/>
          </w:tcPr>
          <w:p w14:paraId="4BD1893F" w14:textId="10EDA32A" w:rsidR="003F468C" w:rsidRPr="00D335E2" w:rsidRDefault="00E90489" w:rsidP="000D541D">
            <w:pPr>
              <w:pStyle w:val="afd"/>
              <w:jc w:val="center"/>
              <w:rPr>
                <w:b/>
                <w:sz w:val="20"/>
                <w:szCs w:val="20"/>
              </w:rPr>
            </w:pPr>
            <w:r w:rsidRPr="00D335E2">
              <w:rPr>
                <w:b/>
                <w:sz w:val="20"/>
                <w:szCs w:val="20"/>
              </w:rPr>
              <w:t>11891</w:t>
            </w:r>
          </w:p>
        </w:tc>
        <w:tc>
          <w:tcPr>
            <w:tcW w:w="419" w:type="pct"/>
            <w:tcBorders>
              <w:top w:val="nil"/>
              <w:left w:val="nil"/>
              <w:bottom w:val="single" w:sz="4" w:space="0" w:color="auto"/>
              <w:right w:val="single" w:sz="4" w:space="0" w:color="auto"/>
            </w:tcBorders>
            <w:shd w:val="clear" w:color="auto" w:fill="auto"/>
            <w:vAlign w:val="center"/>
          </w:tcPr>
          <w:p w14:paraId="408B0576" w14:textId="64BF46DD" w:rsidR="003F468C" w:rsidRPr="00D335E2" w:rsidRDefault="00E90489" w:rsidP="000D541D">
            <w:pPr>
              <w:pStyle w:val="afd"/>
              <w:jc w:val="center"/>
              <w:rPr>
                <w:b/>
                <w:sz w:val="20"/>
                <w:szCs w:val="20"/>
              </w:rPr>
            </w:pPr>
            <w:r w:rsidRPr="00D335E2">
              <w:rPr>
                <w:b/>
                <w:sz w:val="20"/>
                <w:szCs w:val="20"/>
              </w:rPr>
              <w:t>11948</w:t>
            </w:r>
          </w:p>
        </w:tc>
        <w:tc>
          <w:tcPr>
            <w:tcW w:w="420" w:type="pct"/>
            <w:tcBorders>
              <w:top w:val="nil"/>
              <w:left w:val="nil"/>
              <w:bottom w:val="single" w:sz="4" w:space="0" w:color="auto"/>
              <w:right w:val="single" w:sz="4" w:space="0" w:color="auto"/>
            </w:tcBorders>
            <w:shd w:val="clear" w:color="auto" w:fill="auto"/>
            <w:vAlign w:val="center"/>
          </w:tcPr>
          <w:p w14:paraId="305D616D" w14:textId="378D8E05" w:rsidR="003F468C" w:rsidRPr="00D335E2" w:rsidRDefault="00E90489" w:rsidP="000D541D">
            <w:pPr>
              <w:pStyle w:val="afd"/>
              <w:jc w:val="center"/>
              <w:rPr>
                <w:b/>
                <w:sz w:val="20"/>
                <w:szCs w:val="20"/>
              </w:rPr>
            </w:pPr>
            <w:r w:rsidRPr="00D335E2">
              <w:rPr>
                <w:b/>
                <w:sz w:val="20"/>
                <w:szCs w:val="20"/>
              </w:rPr>
              <w:t>12292</w:t>
            </w:r>
          </w:p>
        </w:tc>
        <w:tc>
          <w:tcPr>
            <w:tcW w:w="419" w:type="pct"/>
            <w:tcBorders>
              <w:top w:val="nil"/>
              <w:left w:val="nil"/>
              <w:bottom w:val="single" w:sz="4" w:space="0" w:color="auto"/>
              <w:right w:val="single" w:sz="4" w:space="0" w:color="auto"/>
            </w:tcBorders>
            <w:shd w:val="clear" w:color="auto" w:fill="auto"/>
            <w:vAlign w:val="center"/>
          </w:tcPr>
          <w:p w14:paraId="096F591C" w14:textId="5B2337C9" w:rsidR="003F468C" w:rsidRPr="00D335E2" w:rsidRDefault="00E90489" w:rsidP="000D541D">
            <w:pPr>
              <w:pStyle w:val="afd"/>
              <w:jc w:val="center"/>
              <w:rPr>
                <w:b/>
                <w:sz w:val="20"/>
                <w:szCs w:val="20"/>
              </w:rPr>
            </w:pPr>
            <w:r w:rsidRPr="00D335E2">
              <w:rPr>
                <w:b/>
                <w:sz w:val="20"/>
                <w:szCs w:val="20"/>
              </w:rPr>
              <w:t>12436</w:t>
            </w:r>
          </w:p>
        </w:tc>
        <w:tc>
          <w:tcPr>
            <w:tcW w:w="472" w:type="pct"/>
            <w:tcBorders>
              <w:top w:val="nil"/>
              <w:left w:val="nil"/>
              <w:bottom w:val="single" w:sz="4" w:space="0" w:color="auto"/>
              <w:right w:val="single" w:sz="4" w:space="0" w:color="auto"/>
            </w:tcBorders>
            <w:shd w:val="clear" w:color="auto" w:fill="auto"/>
            <w:vAlign w:val="center"/>
          </w:tcPr>
          <w:p w14:paraId="0FBA37BB" w14:textId="645E1684" w:rsidR="003F468C" w:rsidRPr="00D335E2" w:rsidRDefault="00E90489" w:rsidP="000D541D">
            <w:pPr>
              <w:pStyle w:val="afd"/>
              <w:jc w:val="center"/>
              <w:rPr>
                <w:b/>
                <w:sz w:val="20"/>
                <w:szCs w:val="20"/>
              </w:rPr>
            </w:pPr>
            <w:r w:rsidRPr="00D335E2">
              <w:rPr>
                <w:b/>
                <w:sz w:val="20"/>
                <w:szCs w:val="20"/>
              </w:rPr>
              <w:t>13096</w:t>
            </w:r>
          </w:p>
        </w:tc>
      </w:tr>
      <w:tr w:rsidR="00D335E2" w:rsidRPr="00D335E2" w14:paraId="24B84523" w14:textId="77777777" w:rsidTr="000D541D">
        <w:trPr>
          <w:trHeight w:val="300"/>
        </w:trPr>
        <w:tc>
          <w:tcPr>
            <w:tcW w:w="265" w:type="pct"/>
            <w:tcBorders>
              <w:top w:val="nil"/>
              <w:left w:val="single" w:sz="4" w:space="0" w:color="auto"/>
              <w:bottom w:val="single" w:sz="4" w:space="0" w:color="auto"/>
              <w:right w:val="single" w:sz="4" w:space="0" w:color="auto"/>
            </w:tcBorders>
            <w:shd w:val="clear" w:color="auto" w:fill="auto"/>
            <w:vAlign w:val="center"/>
          </w:tcPr>
          <w:p w14:paraId="2CC2056B" w14:textId="77777777" w:rsidR="003F468C" w:rsidRPr="00D335E2" w:rsidRDefault="003F468C" w:rsidP="00D122EC">
            <w:pPr>
              <w:jc w:val="center"/>
              <w:rPr>
                <w:bCs/>
                <w:sz w:val="20"/>
                <w:szCs w:val="20"/>
              </w:rPr>
            </w:pPr>
          </w:p>
        </w:tc>
        <w:tc>
          <w:tcPr>
            <w:tcW w:w="907" w:type="pct"/>
            <w:tcBorders>
              <w:top w:val="nil"/>
              <w:left w:val="nil"/>
              <w:bottom w:val="single" w:sz="4" w:space="0" w:color="auto"/>
              <w:right w:val="single" w:sz="4" w:space="0" w:color="auto"/>
            </w:tcBorders>
            <w:shd w:val="clear" w:color="auto" w:fill="auto"/>
            <w:vAlign w:val="center"/>
          </w:tcPr>
          <w:p w14:paraId="2A56A33A" w14:textId="6A58E9E6" w:rsidR="003F468C" w:rsidRPr="00D335E2" w:rsidRDefault="000F472B" w:rsidP="00D122EC">
            <w:pPr>
              <w:pStyle w:val="afd"/>
              <w:rPr>
                <w:b/>
                <w:sz w:val="20"/>
                <w:szCs w:val="20"/>
              </w:rPr>
            </w:pPr>
            <w:r w:rsidRPr="00D335E2">
              <w:rPr>
                <w:b/>
                <w:sz w:val="20"/>
                <w:szCs w:val="20"/>
              </w:rPr>
              <w:t>Итого сельское поселение</w:t>
            </w:r>
          </w:p>
        </w:tc>
        <w:tc>
          <w:tcPr>
            <w:tcW w:w="420" w:type="pct"/>
            <w:tcBorders>
              <w:top w:val="nil"/>
              <w:left w:val="nil"/>
              <w:bottom w:val="single" w:sz="4" w:space="0" w:color="auto"/>
              <w:right w:val="single" w:sz="4" w:space="0" w:color="auto"/>
            </w:tcBorders>
            <w:shd w:val="clear" w:color="auto" w:fill="auto"/>
            <w:vAlign w:val="center"/>
          </w:tcPr>
          <w:p w14:paraId="58C0BB3D" w14:textId="1CA8D8A6" w:rsidR="003F468C" w:rsidRPr="00D335E2" w:rsidRDefault="00114274" w:rsidP="000D541D">
            <w:pPr>
              <w:pStyle w:val="afd"/>
              <w:jc w:val="center"/>
              <w:rPr>
                <w:b/>
                <w:sz w:val="20"/>
                <w:szCs w:val="20"/>
              </w:rPr>
            </w:pPr>
            <w:r w:rsidRPr="00D335E2">
              <w:rPr>
                <w:b/>
                <w:sz w:val="20"/>
                <w:szCs w:val="20"/>
              </w:rPr>
              <w:t>15612</w:t>
            </w:r>
          </w:p>
        </w:tc>
        <w:tc>
          <w:tcPr>
            <w:tcW w:w="419" w:type="pct"/>
            <w:tcBorders>
              <w:top w:val="nil"/>
              <w:left w:val="nil"/>
              <w:bottom w:val="single" w:sz="4" w:space="0" w:color="auto"/>
              <w:right w:val="single" w:sz="4" w:space="0" w:color="auto"/>
            </w:tcBorders>
            <w:shd w:val="clear" w:color="auto" w:fill="auto"/>
            <w:vAlign w:val="center"/>
          </w:tcPr>
          <w:p w14:paraId="74DC04D3" w14:textId="4104701C" w:rsidR="003F468C" w:rsidRPr="00D335E2" w:rsidRDefault="00226365" w:rsidP="000D541D">
            <w:pPr>
              <w:pStyle w:val="afd"/>
              <w:jc w:val="center"/>
              <w:rPr>
                <w:b/>
                <w:sz w:val="20"/>
                <w:szCs w:val="20"/>
              </w:rPr>
            </w:pPr>
            <w:r w:rsidRPr="00D335E2">
              <w:rPr>
                <w:b/>
                <w:sz w:val="20"/>
                <w:szCs w:val="20"/>
              </w:rPr>
              <w:t>18369</w:t>
            </w:r>
          </w:p>
        </w:tc>
        <w:tc>
          <w:tcPr>
            <w:tcW w:w="420" w:type="pct"/>
            <w:tcBorders>
              <w:top w:val="nil"/>
              <w:left w:val="nil"/>
              <w:bottom w:val="single" w:sz="4" w:space="0" w:color="auto"/>
              <w:right w:val="single" w:sz="4" w:space="0" w:color="auto"/>
            </w:tcBorders>
            <w:shd w:val="clear" w:color="auto" w:fill="auto"/>
            <w:vAlign w:val="center"/>
          </w:tcPr>
          <w:p w14:paraId="37B2018C" w14:textId="15349BD4" w:rsidR="003F468C" w:rsidRPr="00D335E2" w:rsidRDefault="00226365" w:rsidP="000D541D">
            <w:pPr>
              <w:pStyle w:val="afd"/>
              <w:jc w:val="center"/>
              <w:rPr>
                <w:b/>
                <w:sz w:val="20"/>
                <w:szCs w:val="20"/>
              </w:rPr>
            </w:pPr>
            <w:r w:rsidRPr="00D335E2">
              <w:rPr>
                <w:b/>
                <w:sz w:val="20"/>
                <w:szCs w:val="20"/>
              </w:rPr>
              <w:t>18034</w:t>
            </w:r>
          </w:p>
        </w:tc>
        <w:tc>
          <w:tcPr>
            <w:tcW w:w="419" w:type="pct"/>
            <w:tcBorders>
              <w:top w:val="nil"/>
              <w:left w:val="nil"/>
              <w:bottom w:val="single" w:sz="4" w:space="0" w:color="auto"/>
              <w:right w:val="single" w:sz="4" w:space="0" w:color="auto"/>
            </w:tcBorders>
            <w:shd w:val="clear" w:color="auto" w:fill="auto"/>
            <w:vAlign w:val="center"/>
          </w:tcPr>
          <w:p w14:paraId="42F22B1B" w14:textId="1148F726" w:rsidR="003F468C" w:rsidRPr="00D335E2" w:rsidRDefault="00226365" w:rsidP="000D541D">
            <w:pPr>
              <w:pStyle w:val="afd"/>
              <w:jc w:val="center"/>
              <w:rPr>
                <w:b/>
                <w:sz w:val="20"/>
                <w:szCs w:val="20"/>
              </w:rPr>
            </w:pPr>
            <w:r w:rsidRPr="00D335E2">
              <w:rPr>
                <w:b/>
                <w:sz w:val="20"/>
                <w:szCs w:val="20"/>
              </w:rPr>
              <w:t>18589</w:t>
            </w:r>
          </w:p>
        </w:tc>
        <w:tc>
          <w:tcPr>
            <w:tcW w:w="420" w:type="pct"/>
            <w:tcBorders>
              <w:top w:val="nil"/>
              <w:left w:val="nil"/>
              <w:bottom w:val="single" w:sz="4" w:space="0" w:color="auto"/>
              <w:right w:val="single" w:sz="4" w:space="0" w:color="auto"/>
            </w:tcBorders>
            <w:shd w:val="clear" w:color="auto" w:fill="auto"/>
            <w:vAlign w:val="center"/>
          </w:tcPr>
          <w:p w14:paraId="5F6C7D14" w14:textId="2278B070" w:rsidR="003F468C" w:rsidRPr="00D335E2" w:rsidRDefault="00226365" w:rsidP="000D541D">
            <w:pPr>
              <w:pStyle w:val="afd"/>
              <w:jc w:val="center"/>
              <w:rPr>
                <w:b/>
                <w:sz w:val="20"/>
                <w:szCs w:val="20"/>
              </w:rPr>
            </w:pPr>
            <w:r w:rsidRPr="00D335E2">
              <w:rPr>
                <w:b/>
                <w:sz w:val="20"/>
                <w:szCs w:val="20"/>
              </w:rPr>
              <w:t>18661</w:t>
            </w:r>
          </w:p>
        </w:tc>
        <w:tc>
          <w:tcPr>
            <w:tcW w:w="419" w:type="pct"/>
            <w:tcBorders>
              <w:top w:val="nil"/>
              <w:left w:val="nil"/>
              <w:bottom w:val="single" w:sz="4" w:space="0" w:color="auto"/>
              <w:right w:val="single" w:sz="4" w:space="0" w:color="auto"/>
            </w:tcBorders>
            <w:shd w:val="clear" w:color="auto" w:fill="auto"/>
            <w:vAlign w:val="center"/>
          </w:tcPr>
          <w:p w14:paraId="60075309" w14:textId="0C332A15" w:rsidR="003F468C" w:rsidRPr="00D335E2" w:rsidRDefault="00226365" w:rsidP="000D541D">
            <w:pPr>
              <w:pStyle w:val="afd"/>
              <w:jc w:val="center"/>
              <w:rPr>
                <w:b/>
                <w:sz w:val="20"/>
                <w:szCs w:val="20"/>
              </w:rPr>
            </w:pPr>
            <w:r w:rsidRPr="00D335E2">
              <w:rPr>
                <w:b/>
                <w:sz w:val="20"/>
                <w:szCs w:val="20"/>
              </w:rPr>
              <w:t>18819</w:t>
            </w:r>
          </w:p>
        </w:tc>
        <w:tc>
          <w:tcPr>
            <w:tcW w:w="420" w:type="pct"/>
            <w:tcBorders>
              <w:top w:val="nil"/>
              <w:left w:val="nil"/>
              <w:bottom w:val="single" w:sz="4" w:space="0" w:color="auto"/>
              <w:right w:val="single" w:sz="4" w:space="0" w:color="auto"/>
            </w:tcBorders>
            <w:shd w:val="clear" w:color="auto" w:fill="auto"/>
            <w:vAlign w:val="center"/>
          </w:tcPr>
          <w:p w14:paraId="14097A41" w14:textId="5A3D2429" w:rsidR="003F468C" w:rsidRPr="00D335E2" w:rsidRDefault="00226365" w:rsidP="000D541D">
            <w:pPr>
              <w:pStyle w:val="afd"/>
              <w:jc w:val="center"/>
              <w:rPr>
                <w:b/>
                <w:sz w:val="20"/>
                <w:szCs w:val="20"/>
              </w:rPr>
            </w:pPr>
            <w:r w:rsidRPr="00D335E2">
              <w:rPr>
                <w:b/>
                <w:sz w:val="20"/>
                <w:szCs w:val="20"/>
              </w:rPr>
              <w:t>19590</w:t>
            </w:r>
          </w:p>
        </w:tc>
        <w:tc>
          <w:tcPr>
            <w:tcW w:w="419" w:type="pct"/>
            <w:tcBorders>
              <w:top w:val="nil"/>
              <w:left w:val="nil"/>
              <w:bottom w:val="single" w:sz="4" w:space="0" w:color="auto"/>
              <w:right w:val="single" w:sz="4" w:space="0" w:color="auto"/>
            </w:tcBorders>
            <w:shd w:val="clear" w:color="auto" w:fill="auto"/>
            <w:vAlign w:val="center"/>
          </w:tcPr>
          <w:p w14:paraId="4AA3DE5D" w14:textId="095BE555" w:rsidR="003F468C" w:rsidRPr="00D335E2" w:rsidRDefault="00226365" w:rsidP="000D541D">
            <w:pPr>
              <w:pStyle w:val="afd"/>
              <w:jc w:val="center"/>
              <w:rPr>
                <w:b/>
                <w:sz w:val="20"/>
                <w:szCs w:val="20"/>
              </w:rPr>
            </w:pPr>
            <w:r w:rsidRPr="00D335E2">
              <w:rPr>
                <w:b/>
                <w:sz w:val="20"/>
                <w:szCs w:val="20"/>
              </w:rPr>
              <w:t>20438</w:t>
            </w:r>
          </w:p>
        </w:tc>
        <w:tc>
          <w:tcPr>
            <w:tcW w:w="472" w:type="pct"/>
            <w:tcBorders>
              <w:top w:val="nil"/>
              <w:left w:val="nil"/>
              <w:bottom w:val="single" w:sz="4" w:space="0" w:color="auto"/>
              <w:right w:val="single" w:sz="4" w:space="0" w:color="auto"/>
            </w:tcBorders>
            <w:shd w:val="clear" w:color="auto" w:fill="auto"/>
            <w:vAlign w:val="center"/>
          </w:tcPr>
          <w:p w14:paraId="0B966BF5" w14:textId="4DD7E20C" w:rsidR="003F468C" w:rsidRPr="00D335E2" w:rsidRDefault="00226365" w:rsidP="000D541D">
            <w:pPr>
              <w:pStyle w:val="afd"/>
              <w:jc w:val="center"/>
              <w:rPr>
                <w:b/>
                <w:sz w:val="20"/>
                <w:szCs w:val="20"/>
              </w:rPr>
            </w:pPr>
            <w:r w:rsidRPr="00D335E2">
              <w:rPr>
                <w:b/>
                <w:sz w:val="20"/>
                <w:szCs w:val="20"/>
              </w:rPr>
              <w:t>22009</w:t>
            </w:r>
          </w:p>
        </w:tc>
      </w:tr>
    </w:tbl>
    <w:p w14:paraId="3B104366" w14:textId="77777777" w:rsidR="00F963E3" w:rsidRPr="00D335E2" w:rsidRDefault="00F963E3" w:rsidP="00F963E3">
      <w:pPr>
        <w:pStyle w:val="a5"/>
      </w:pPr>
      <w:r w:rsidRPr="00D335E2">
        <w:t>Объемы приростов тепловой нагрузки и теплопотребления приведены в разделе 2 обосновывающих материалов Программы.</w:t>
      </w:r>
    </w:p>
    <w:p w14:paraId="62DA54BD" w14:textId="77777777" w:rsidR="004F1171" w:rsidRPr="00D335E2" w:rsidRDefault="00F63AE5" w:rsidP="001042D5">
      <w:pPr>
        <w:pStyle w:val="3"/>
        <w:rPr>
          <w:lang w:val="ru-RU"/>
        </w:rPr>
      </w:pPr>
      <w:bookmarkStart w:id="181" w:name="_Toc483492595"/>
      <w:bookmarkStart w:id="182" w:name="_Toc484006181"/>
      <w:bookmarkStart w:id="183" w:name="_Toc484008012"/>
      <w:bookmarkStart w:id="184" w:name="_Toc484012441"/>
      <w:bookmarkStart w:id="185" w:name="_Toc484013334"/>
      <w:bookmarkStart w:id="186" w:name="_Toc527357579"/>
      <w:bookmarkStart w:id="187" w:name="_Toc533415866"/>
      <w:r w:rsidRPr="00D335E2">
        <w:t>Вод</w:t>
      </w:r>
      <w:r w:rsidR="004F1171" w:rsidRPr="00D335E2">
        <w:t>оснабжение</w:t>
      </w:r>
      <w:bookmarkEnd w:id="181"/>
      <w:bookmarkEnd w:id="182"/>
      <w:bookmarkEnd w:id="183"/>
      <w:bookmarkEnd w:id="184"/>
      <w:bookmarkEnd w:id="185"/>
      <w:bookmarkEnd w:id="186"/>
      <w:bookmarkEnd w:id="187"/>
    </w:p>
    <w:p w14:paraId="70D01C2E" w14:textId="1CF85DC6" w:rsidR="00C36B1E" w:rsidRPr="00D335E2" w:rsidRDefault="00C36B1E" w:rsidP="008B0DB7">
      <w:pPr>
        <w:pStyle w:val="a5"/>
      </w:pPr>
      <w:r w:rsidRPr="00D335E2">
        <w:t xml:space="preserve">Перспективные показатели спроса на централизованное водоснабжение потребителями сельского поселения </w:t>
      </w:r>
      <w:r w:rsidR="00F7420E" w:rsidRPr="00D335E2">
        <w:t>Усть-Юган</w:t>
      </w:r>
      <w:r w:rsidRPr="00D335E2">
        <w:t xml:space="preserve"> до 2037 года определены на основании прогнозных данных генерального плана с учетом изменения нагрузок в результате ввода новых объектов жилой и общественно-деловой застройки. Перспективные показатели водопотребления приведены ниже (</w:t>
      </w:r>
      <w:r w:rsidRPr="00D335E2">
        <w:fldChar w:fldCharType="begin"/>
      </w:r>
      <w:r w:rsidRPr="00D335E2">
        <w:instrText xml:space="preserve"> REF _Ref412730542 \h  \* MERGEFORMAT </w:instrText>
      </w:r>
      <w:r w:rsidRPr="00D335E2">
        <w:fldChar w:fldCharType="separate"/>
      </w:r>
      <w:r w:rsidR="00102410" w:rsidRPr="00D335E2">
        <w:t xml:space="preserve">Таблица </w:t>
      </w:r>
      <w:r w:rsidR="00102410">
        <w:t>15</w:t>
      </w:r>
      <w:r w:rsidRPr="00D335E2">
        <w:fldChar w:fldCharType="end"/>
      </w:r>
      <w:r w:rsidRPr="00D335E2">
        <w:t>).</w:t>
      </w:r>
    </w:p>
    <w:p w14:paraId="7AD60226" w14:textId="15B72A3B" w:rsidR="00C36B1E" w:rsidRPr="00D335E2" w:rsidRDefault="00C36B1E" w:rsidP="008B0DB7">
      <w:pPr>
        <w:pStyle w:val="af"/>
      </w:pPr>
      <w:bookmarkStart w:id="188" w:name="_Ref412730542"/>
      <w:r w:rsidRPr="00D335E2">
        <w:t xml:space="preserve">Таблица </w:t>
      </w:r>
      <w:r w:rsidR="00607E85" w:rsidRPr="00D335E2">
        <w:rPr>
          <w:noProof/>
        </w:rPr>
        <w:fldChar w:fldCharType="begin"/>
      </w:r>
      <w:r w:rsidR="00607E85" w:rsidRPr="00D335E2">
        <w:rPr>
          <w:noProof/>
        </w:rPr>
        <w:instrText xml:space="preserve"> SEQ Таблица \* ARABIC </w:instrText>
      </w:r>
      <w:r w:rsidR="00607E85" w:rsidRPr="00D335E2">
        <w:rPr>
          <w:noProof/>
        </w:rPr>
        <w:fldChar w:fldCharType="separate"/>
      </w:r>
      <w:r w:rsidR="00102410">
        <w:rPr>
          <w:noProof/>
        </w:rPr>
        <w:t>15</w:t>
      </w:r>
      <w:r w:rsidR="00607E85" w:rsidRPr="00D335E2">
        <w:rPr>
          <w:noProof/>
        </w:rPr>
        <w:fldChar w:fldCharType="end"/>
      </w:r>
      <w:bookmarkEnd w:id="188"/>
      <w:r w:rsidRPr="00D335E2">
        <w:t xml:space="preserve"> Перспективные показатели потребления воды территории сельского поселения Усть-Юган, тыс. куб. м</w:t>
      </w:r>
    </w:p>
    <w:tbl>
      <w:tblPr>
        <w:tblW w:w="5000" w:type="pct"/>
        <w:tblCellMar>
          <w:left w:w="28" w:type="dxa"/>
          <w:right w:w="28" w:type="dxa"/>
        </w:tblCellMar>
        <w:tblLook w:val="04A0" w:firstRow="1" w:lastRow="0" w:firstColumn="1" w:lastColumn="0" w:noHBand="0" w:noVBand="1"/>
      </w:tblPr>
      <w:tblGrid>
        <w:gridCol w:w="541"/>
        <w:gridCol w:w="1836"/>
        <w:gridCol w:w="860"/>
        <w:gridCol w:w="810"/>
        <w:gridCol w:w="1078"/>
        <w:gridCol w:w="810"/>
        <w:gridCol w:w="810"/>
        <w:gridCol w:w="810"/>
        <w:gridCol w:w="810"/>
        <w:gridCol w:w="810"/>
        <w:gridCol w:w="802"/>
      </w:tblGrid>
      <w:tr w:rsidR="00D335E2" w:rsidRPr="00D335E2" w14:paraId="53232D10" w14:textId="77777777" w:rsidTr="00D33B00">
        <w:trPr>
          <w:trHeight w:val="308"/>
          <w:tblHeader/>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68E691F1" w14:textId="1524F29B" w:rsidR="00C36B1E" w:rsidRPr="00D335E2" w:rsidRDefault="00C36B1E" w:rsidP="00D050FE">
            <w:pPr>
              <w:jc w:val="center"/>
              <w:rPr>
                <w:b/>
                <w:bCs/>
                <w:sz w:val="20"/>
                <w:szCs w:val="20"/>
              </w:rPr>
            </w:pPr>
            <w:r w:rsidRPr="00D335E2">
              <w:rPr>
                <w:b/>
                <w:bCs/>
                <w:sz w:val="20"/>
                <w:szCs w:val="20"/>
              </w:rPr>
              <w:t>№ п.п.</w:t>
            </w:r>
          </w:p>
        </w:tc>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7079C1D6" w14:textId="77777777" w:rsidR="00C36B1E" w:rsidRPr="00D335E2" w:rsidRDefault="00C36B1E" w:rsidP="00D050FE">
            <w:pPr>
              <w:jc w:val="center"/>
              <w:rPr>
                <w:b/>
                <w:bCs/>
                <w:sz w:val="20"/>
                <w:szCs w:val="20"/>
              </w:rPr>
            </w:pPr>
            <w:r w:rsidRPr="00D335E2">
              <w:rPr>
                <w:b/>
                <w:bCs/>
                <w:sz w:val="20"/>
                <w:szCs w:val="20"/>
              </w:rPr>
              <w:t>Показатели</w:t>
            </w:r>
          </w:p>
        </w:tc>
        <w:tc>
          <w:tcPr>
            <w:tcW w:w="431" w:type="pct"/>
            <w:tcBorders>
              <w:top w:val="single" w:sz="4" w:space="0" w:color="auto"/>
              <w:left w:val="nil"/>
              <w:bottom w:val="single" w:sz="4" w:space="0" w:color="auto"/>
              <w:right w:val="single" w:sz="4" w:space="0" w:color="auto"/>
            </w:tcBorders>
            <w:shd w:val="clear" w:color="auto" w:fill="auto"/>
            <w:vAlign w:val="center"/>
          </w:tcPr>
          <w:p w14:paraId="0A0E0F2E" w14:textId="77777777" w:rsidR="00C36B1E" w:rsidRPr="00D335E2" w:rsidRDefault="00C36B1E" w:rsidP="00D050FE">
            <w:pPr>
              <w:jc w:val="center"/>
              <w:rPr>
                <w:b/>
                <w:bCs/>
                <w:sz w:val="20"/>
                <w:szCs w:val="20"/>
              </w:rPr>
            </w:pPr>
            <w:r w:rsidRPr="00D335E2">
              <w:rPr>
                <w:b/>
                <w:bCs/>
                <w:sz w:val="20"/>
                <w:szCs w:val="20"/>
              </w:rPr>
              <w:t>2017 (факт)</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5869027E" w14:textId="77777777" w:rsidR="00C36B1E" w:rsidRPr="00D335E2" w:rsidRDefault="00C36B1E" w:rsidP="00D050FE">
            <w:pPr>
              <w:jc w:val="center"/>
              <w:rPr>
                <w:b/>
                <w:bCs/>
                <w:sz w:val="20"/>
                <w:szCs w:val="20"/>
              </w:rPr>
            </w:pPr>
            <w:r w:rsidRPr="00D335E2">
              <w:rPr>
                <w:b/>
                <w:bCs/>
                <w:sz w:val="20"/>
                <w:szCs w:val="20"/>
              </w:rPr>
              <w:t>2018</w:t>
            </w:r>
          </w:p>
        </w:tc>
        <w:tc>
          <w:tcPr>
            <w:tcW w:w="540" w:type="pct"/>
            <w:tcBorders>
              <w:top w:val="single" w:sz="4" w:space="0" w:color="auto"/>
              <w:left w:val="single" w:sz="4" w:space="0" w:color="auto"/>
              <w:bottom w:val="single" w:sz="4" w:space="0" w:color="auto"/>
              <w:right w:val="single" w:sz="4" w:space="0" w:color="auto"/>
            </w:tcBorders>
            <w:shd w:val="clear" w:color="auto" w:fill="auto"/>
            <w:vAlign w:val="center"/>
          </w:tcPr>
          <w:p w14:paraId="4F91911C" w14:textId="77777777" w:rsidR="00C36B1E" w:rsidRPr="00D335E2" w:rsidRDefault="00C36B1E" w:rsidP="00D050FE">
            <w:pPr>
              <w:jc w:val="center"/>
              <w:rPr>
                <w:b/>
                <w:bCs/>
                <w:sz w:val="20"/>
                <w:szCs w:val="20"/>
              </w:rPr>
            </w:pPr>
            <w:r w:rsidRPr="00D335E2">
              <w:rPr>
                <w:b/>
                <w:bCs/>
                <w:sz w:val="20"/>
                <w:szCs w:val="20"/>
              </w:rPr>
              <w:t>2019</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1E78CA3F" w14:textId="77777777" w:rsidR="00C36B1E" w:rsidRPr="00D335E2" w:rsidRDefault="00C36B1E" w:rsidP="00D050FE">
            <w:pPr>
              <w:jc w:val="center"/>
              <w:rPr>
                <w:b/>
                <w:bCs/>
                <w:sz w:val="20"/>
                <w:szCs w:val="20"/>
              </w:rPr>
            </w:pPr>
            <w:r w:rsidRPr="00D335E2">
              <w:rPr>
                <w:b/>
                <w:bCs/>
                <w:sz w:val="20"/>
                <w:szCs w:val="20"/>
              </w:rPr>
              <w:t>2020</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1AF39C05" w14:textId="77777777" w:rsidR="00C36B1E" w:rsidRPr="00D335E2" w:rsidRDefault="00C36B1E" w:rsidP="00D050FE">
            <w:pPr>
              <w:jc w:val="center"/>
              <w:rPr>
                <w:b/>
                <w:bCs/>
                <w:sz w:val="20"/>
                <w:szCs w:val="20"/>
              </w:rPr>
            </w:pPr>
            <w:r w:rsidRPr="00D335E2">
              <w:rPr>
                <w:b/>
                <w:bCs/>
                <w:sz w:val="20"/>
                <w:szCs w:val="20"/>
              </w:rPr>
              <w:t>2021</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0EB52A16" w14:textId="77777777" w:rsidR="00C36B1E" w:rsidRPr="00D335E2" w:rsidRDefault="00C36B1E" w:rsidP="00D050FE">
            <w:pPr>
              <w:jc w:val="center"/>
              <w:rPr>
                <w:b/>
                <w:bCs/>
                <w:sz w:val="20"/>
                <w:szCs w:val="20"/>
              </w:rPr>
            </w:pPr>
            <w:r w:rsidRPr="00D335E2">
              <w:rPr>
                <w:b/>
                <w:bCs/>
                <w:sz w:val="20"/>
                <w:szCs w:val="20"/>
              </w:rPr>
              <w:t>2022</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571C3F4B" w14:textId="77777777" w:rsidR="00C36B1E" w:rsidRPr="00D335E2" w:rsidRDefault="00C36B1E" w:rsidP="00D050FE">
            <w:pPr>
              <w:jc w:val="center"/>
              <w:rPr>
                <w:b/>
                <w:bCs/>
                <w:sz w:val="20"/>
                <w:szCs w:val="20"/>
              </w:rPr>
            </w:pPr>
            <w:r w:rsidRPr="00D335E2">
              <w:rPr>
                <w:b/>
                <w:bCs/>
                <w:sz w:val="20"/>
                <w:szCs w:val="20"/>
              </w:rPr>
              <w:t>2027</w:t>
            </w:r>
          </w:p>
        </w:tc>
        <w:tc>
          <w:tcPr>
            <w:tcW w:w="406" w:type="pct"/>
            <w:tcBorders>
              <w:top w:val="single" w:sz="4" w:space="0" w:color="auto"/>
              <w:left w:val="single" w:sz="4" w:space="0" w:color="auto"/>
              <w:bottom w:val="single" w:sz="4" w:space="0" w:color="auto"/>
              <w:right w:val="single" w:sz="4" w:space="0" w:color="auto"/>
            </w:tcBorders>
            <w:shd w:val="clear" w:color="auto" w:fill="auto"/>
            <w:vAlign w:val="center"/>
          </w:tcPr>
          <w:p w14:paraId="71B50E03" w14:textId="77777777" w:rsidR="00C36B1E" w:rsidRPr="00D335E2" w:rsidRDefault="00C36B1E" w:rsidP="00D050FE">
            <w:pPr>
              <w:jc w:val="center"/>
              <w:rPr>
                <w:b/>
                <w:bCs/>
                <w:sz w:val="20"/>
                <w:szCs w:val="20"/>
              </w:rPr>
            </w:pPr>
            <w:r w:rsidRPr="00D335E2">
              <w:rPr>
                <w:b/>
                <w:bCs/>
                <w:sz w:val="20"/>
                <w:szCs w:val="20"/>
              </w:rPr>
              <w:t>2032</w:t>
            </w:r>
          </w:p>
        </w:tc>
        <w:tc>
          <w:tcPr>
            <w:tcW w:w="402" w:type="pct"/>
            <w:tcBorders>
              <w:top w:val="single" w:sz="4" w:space="0" w:color="auto"/>
              <w:left w:val="single" w:sz="4" w:space="0" w:color="auto"/>
              <w:bottom w:val="single" w:sz="4" w:space="0" w:color="auto"/>
              <w:right w:val="single" w:sz="4" w:space="0" w:color="auto"/>
            </w:tcBorders>
            <w:shd w:val="clear" w:color="auto" w:fill="auto"/>
            <w:vAlign w:val="center"/>
          </w:tcPr>
          <w:p w14:paraId="49E78D43" w14:textId="77777777" w:rsidR="00C36B1E" w:rsidRPr="00D335E2" w:rsidRDefault="00C36B1E" w:rsidP="00D050FE">
            <w:pPr>
              <w:jc w:val="center"/>
              <w:rPr>
                <w:b/>
                <w:bCs/>
                <w:sz w:val="20"/>
                <w:szCs w:val="20"/>
              </w:rPr>
            </w:pPr>
            <w:r w:rsidRPr="00D335E2">
              <w:rPr>
                <w:b/>
                <w:bCs/>
                <w:sz w:val="20"/>
                <w:szCs w:val="20"/>
              </w:rPr>
              <w:t>2037</w:t>
            </w:r>
          </w:p>
        </w:tc>
      </w:tr>
      <w:tr w:rsidR="00D335E2" w:rsidRPr="00D335E2" w14:paraId="319F8EE4" w14:textId="77777777" w:rsidTr="00D050FE">
        <w:trPr>
          <w:trHeight w:val="20"/>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1C1003EA" w14:textId="657D26B0" w:rsidR="00D050FE" w:rsidRPr="00D335E2" w:rsidRDefault="00D050FE" w:rsidP="00D050FE">
            <w:pPr>
              <w:jc w:val="center"/>
              <w:rPr>
                <w:b/>
                <w:sz w:val="20"/>
                <w:szCs w:val="20"/>
              </w:rPr>
            </w:pPr>
            <w:r w:rsidRPr="00D335E2">
              <w:rPr>
                <w:b/>
                <w:sz w:val="20"/>
                <w:szCs w:val="20"/>
              </w:rPr>
              <w:t>1</w:t>
            </w:r>
          </w:p>
        </w:tc>
        <w:tc>
          <w:tcPr>
            <w:tcW w:w="920" w:type="pct"/>
            <w:tcBorders>
              <w:top w:val="nil"/>
              <w:left w:val="nil"/>
              <w:bottom w:val="single" w:sz="4" w:space="0" w:color="auto"/>
              <w:right w:val="single" w:sz="4" w:space="0" w:color="auto"/>
            </w:tcBorders>
            <w:shd w:val="clear" w:color="auto" w:fill="auto"/>
            <w:vAlign w:val="center"/>
          </w:tcPr>
          <w:p w14:paraId="2D72EA05" w14:textId="298DA831" w:rsidR="00D050FE" w:rsidRPr="00D335E2" w:rsidRDefault="00D050FE" w:rsidP="00D050FE">
            <w:pPr>
              <w:rPr>
                <w:sz w:val="20"/>
                <w:szCs w:val="20"/>
              </w:rPr>
            </w:pPr>
            <w:r w:rsidRPr="00D335E2">
              <w:rPr>
                <w:b/>
                <w:bCs/>
                <w:sz w:val="20"/>
                <w:szCs w:val="20"/>
              </w:rPr>
              <w:t>п. Усть-Юган (ст. Усть-Юган)</w:t>
            </w:r>
          </w:p>
        </w:tc>
        <w:tc>
          <w:tcPr>
            <w:tcW w:w="431" w:type="pct"/>
            <w:tcBorders>
              <w:top w:val="nil"/>
              <w:left w:val="nil"/>
              <w:bottom w:val="single" w:sz="4" w:space="0" w:color="auto"/>
              <w:right w:val="single" w:sz="4" w:space="0" w:color="auto"/>
            </w:tcBorders>
            <w:shd w:val="clear" w:color="auto" w:fill="auto"/>
            <w:vAlign w:val="center"/>
          </w:tcPr>
          <w:p w14:paraId="2C889CA2" w14:textId="5AAF471D" w:rsidR="00D050FE" w:rsidRPr="00D335E2" w:rsidRDefault="00D050FE" w:rsidP="00D050FE">
            <w:pPr>
              <w:jc w:val="center"/>
              <w:rPr>
                <w:sz w:val="20"/>
                <w:szCs w:val="20"/>
              </w:rPr>
            </w:pPr>
            <w:r w:rsidRPr="00D335E2">
              <w:rPr>
                <w:sz w:val="20"/>
                <w:szCs w:val="20"/>
              </w:rPr>
              <w:t>-</w:t>
            </w:r>
          </w:p>
        </w:tc>
        <w:tc>
          <w:tcPr>
            <w:tcW w:w="406" w:type="pct"/>
            <w:tcBorders>
              <w:top w:val="nil"/>
              <w:left w:val="nil"/>
              <w:bottom w:val="single" w:sz="4" w:space="0" w:color="auto"/>
              <w:right w:val="single" w:sz="4" w:space="0" w:color="auto"/>
            </w:tcBorders>
            <w:shd w:val="clear" w:color="auto" w:fill="auto"/>
            <w:vAlign w:val="center"/>
          </w:tcPr>
          <w:p w14:paraId="0FEDAC06" w14:textId="55DDE067" w:rsidR="00D050FE" w:rsidRPr="00D335E2" w:rsidRDefault="00D050FE" w:rsidP="00D050FE">
            <w:pPr>
              <w:jc w:val="center"/>
              <w:rPr>
                <w:b/>
                <w:sz w:val="20"/>
                <w:szCs w:val="20"/>
                <w:lang w:val="en-US"/>
              </w:rPr>
            </w:pPr>
            <w:r w:rsidRPr="00D335E2">
              <w:rPr>
                <w:b/>
                <w:sz w:val="20"/>
                <w:szCs w:val="20"/>
                <w:lang w:val="en-US"/>
              </w:rPr>
              <w:t>48,27</w:t>
            </w:r>
          </w:p>
        </w:tc>
        <w:tc>
          <w:tcPr>
            <w:tcW w:w="540" w:type="pct"/>
            <w:tcBorders>
              <w:top w:val="nil"/>
              <w:left w:val="nil"/>
              <w:bottom w:val="single" w:sz="4" w:space="0" w:color="auto"/>
              <w:right w:val="single" w:sz="4" w:space="0" w:color="auto"/>
            </w:tcBorders>
            <w:shd w:val="clear" w:color="auto" w:fill="auto"/>
            <w:vAlign w:val="center"/>
          </w:tcPr>
          <w:p w14:paraId="2BED2C5C" w14:textId="1F3D2C27" w:rsidR="00D050FE" w:rsidRPr="00D335E2" w:rsidRDefault="00D050FE" w:rsidP="00D050FE">
            <w:pPr>
              <w:jc w:val="center"/>
              <w:rPr>
                <w:b/>
                <w:sz w:val="20"/>
                <w:szCs w:val="20"/>
                <w:lang w:val="en-US"/>
              </w:rPr>
            </w:pPr>
            <w:r w:rsidRPr="00D335E2">
              <w:rPr>
                <w:b/>
                <w:sz w:val="20"/>
                <w:szCs w:val="20"/>
                <w:lang w:val="en-US"/>
              </w:rPr>
              <w:t>48,27</w:t>
            </w:r>
          </w:p>
        </w:tc>
        <w:tc>
          <w:tcPr>
            <w:tcW w:w="406" w:type="pct"/>
            <w:tcBorders>
              <w:top w:val="nil"/>
              <w:left w:val="nil"/>
              <w:bottom w:val="single" w:sz="4" w:space="0" w:color="auto"/>
              <w:right w:val="single" w:sz="4" w:space="0" w:color="auto"/>
            </w:tcBorders>
            <w:shd w:val="clear" w:color="auto" w:fill="auto"/>
            <w:vAlign w:val="center"/>
          </w:tcPr>
          <w:p w14:paraId="44CB9884" w14:textId="3B23F471" w:rsidR="00D050FE" w:rsidRPr="00D335E2" w:rsidRDefault="00D050FE" w:rsidP="00D050FE">
            <w:pPr>
              <w:jc w:val="center"/>
              <w:rPr>
                <w:b/>
                <w:sz w:val="20"/>
                <w:szCs w:val="20"/>
                <w:lang w:val="en-US"/>
              </w:rPr>
            </w:pPr>
            <w:r w:rsidRPr="00D335E2">
              <w:rPr>
                <w:b/>
                <w:sz w:val="20"/>
                <w:szCs w:val="20"/>
                <w:lang w:val="en-US"/>
              </w:rPr>
              <w:t>48,27</w:t>
            </w:r>
          </w:p>
        </w:tc>
        <w:tc>
          <w:tcPr>
            <w:tcW w:w="406" w:type="pct"/>
            <w:tcBorders>
              <w:top w:val="nil"/>
              <w:left w:val="nil"/>
              <w:bottom w:val="single" w:sz="4" w:space="0" w:color="auto"/>
              <w:right w:val="single" w:sz="4" w:space="0" w:color="auto"/>
            </w:tcBorders>
            <w:shd w:val="clear" w:color="auto" w:fill="auto"/>
            <w:vAlign w:val="center"/>
          </w:tcPr>
          <w:p w14:paraId="51A6EAA6" w14:textId="1847DDF8" w:rsidR="00D050FE" w:rsidRPr="00D335E2" w:rsidRDefault="00D050FE" w:rsidP="00D050FE">
            <w:pPr>
              <w:jc w:val="center"/>
              <w:rPr>
                <w:b/>
                <w:sz w:val="20"/>
                <w:szCs w:val="20"/>
                <w:lang w:val="en-US"/>
              </w:rPr>
            </w:pPr>
            <w:r w:rsidRPr="00D335E2">
              <w:rPr>
                <w:b/>
                <w:sz w:val="20"/>
                <w:szCs w:val="20"/>
                <w:lang w:val="en-US"/>
              </w:rPr>
              <w:t>48,27</w:t>
            </w:r>
          </w:p>
        </w:tc>
        <w:tc>
          <w:tcPr>
            <w:tcW w:w="406" w:type="pct"/>
            <w:tcBorders>
              <w:top w:val="nil"/>
              <w:left w:val="nil"/>
              <w:bottom w:val="single" w:sz="4" w:space="0" w:color="auto"/>
              <w:right w:val="single" w:sz="4" w:space="0" w:color="auto"/>
            </w:tcBorders>
            <w:shd w:val="clear" w:color="auto" w:fill="auto"/>
            <w:vAlign w:val="center"/>
          </w:tcPr>
          <w:p w14:paraId="0B84D553" w14:textId="4E060936" w:rsidR="00D050FE" w:rsidRPr="00D335E2" w:rsidRDefault="00D050FE" w:rsidP="00D050FE">
            <w:pPr>
              <w:jc w:val="center"/>
              <w:rPr>
                <w:b/>
                <w:sz w:val="20"/>
                <w:szCs w:val="20"/>
                <w:lang w:val="en-US"/>
              </w:rPr>
            </w:pPr>
            <w:r w:rsidRPr="00D335E2">
              <w:rPr>
                <w:b/>
                <w:sz w:val="20"/>
                <w:szCs w:val="20"/>
                <w:lang w:val="en-US"/>
              </w:rPr>
              <w:t>48,27</w:t>
            </w:r>
          </w:p>
        </w:tc>
        <w:tc>
          <w:tcPr>
            <w:tcW w:w="406" w:type="pct"/>
            <w:tcBorders>
              <w:top w:val="nil"/>
              <w:left w:val="nil"/>
              <w:bottom w:val="single" w:sz="4" w:space="0" w:color="auto"/>
              <w:right w:val="single" w:sz="4" w:space="0" w:color="auto"/>
            </w:tcBorders>
            <w:shd w:val="clear" w:color="auto" w:fill="auto"/>
            <w:vAlign w:val="center"/>
          </w:tcPr>
          <w:p w14:paraId="01F87DAA" w14:textId="23A5EBF3" w:rsidR="00D050FE" w:rsidRPr="00D335E2" w:rsidRDefault="00D050FE" w:rsidP="00D050FE">
            <w:pPr>
              <w:jc w:val="center"/>
              <w:rPr>
                <w:b/>
                <w:sz w:val="20"/>
                <w:szCs w:val="20"/>
                <w:lang w:val="en-US"/>
              </w:rPr>
            </w:pPr>
            <w:r w:rsidRPr="00D335E2">
              <w:rPr>
                <w:b/>
                <w:sz w:val="20"/>
                <w:szCs w:val="20"/>
                <w:lang w:val="en-US"/>
              </w:rPr>
              <w:t>36,20</w:t>
            </w:r>
          </w:p>
        </w:tc>
        <w:tc>
          <w:tcPr>
            <w:tcW w:w="406" w:type="pct"/>
            <w:tcBorders>
              <w:top w:val="nil"/>
              <w:left w:val="nil"/>
              <w:bottom w:val="single" w:sz="4" w:space="0" w:color="auto"/>
              <w:right w:val="single" w:sz="4" w:space="0" w:color="auto"/>
            </w:tcBorders>
            <w:shd w:val="clear" w:color="auto" w:fill="auto"/>
            <w:vAlign w:val="center"/>
          </w:tcPr>
          <w:p w14:paraId="34F99230" w14:textId="795EEE77" w:rsidR="00D050FE" w:rsidRPr="00D335E2" w:rsidRDefault="00D050FE" w:rsidP="00D050FE">
            <w:pPr>
              <w:jc w:val="center"/>
              <w:rPr>
                <w:b/>
                <w:sz w:val="20"/>
                <w:szCs w:val="20"/>
                <w:lang w:val="en-US"/>
              </w:rPr>
            </w:pPr>
            <w:r w:rsidRPr="00D335E2">
              <w:rPr>
                <w:b/>
                <w:sz w:val="20"/>
                <w:szCs w:val="20"/>
                <w:lang w:val="en-US"/>
              </w:rPr>
              <w:t>36,20</w:t>
            </w:r>
          </w:p>
        </w:tc>
        <w:tc>
          <w:tcPr>
            <w:tcW w:w="402" w:type="pct"/>
            <w:tcBorders>
              <w:top w:val="nil"/>
              <w:left w:val="nil"/>
              <w:bottom w:val="single" w:sz="4" w:space="0" w:color="auto"/>
              <w:right w:val="single" w:sz="4" w:space="0" w:color="auto"/>
            </w:tcBorders>
            <w:shd w:val="clear" w:color="auto" w:fill="auto"/>
            <w:vAlign w:val="center"/>
          </w:tcPr>
          <w:p w14:paraId="656A1474" w14:textId="23FAB870" w:rsidR="00D050FE" w:rsidRPr="00D335E2" w:rsidRDefault="00D050FE" w:rsidP="00D050FE">
            <w:pPr>
              <w:jc w:val="center"/>
              <w:rPr>
                <w:b/>
                <w:sz w:val="20"/>
                <w:szCs w:val="20"/>
                <w:lang w:val="en-US"/>
              </w:rPr>
            </w:pPr>
            <w:r w:rsidRPr="00D335E2">
              <w:rPr>
                <w:b/>
                <w:sz w:val="20"/>
                <w:szCs w:val="20"/>
                <w:lang w:val="en-US"/>
              </w:rPr>
              <w:t>48,27</w:t>
            </w:r>
          </w:p>
        </w:tc>
      </w:tr>
      <w:tr w:rsidR="00D335E2" w:rsidRPr="00D335E2" w14:paraId="183D8F66" w14:textId="77777777" w:rsidTr="00D050FE">
        <w:trPr>
          <w:trHeight w:val="20"/>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0784A3F8" w14:textId="0D4222AE" w:rsidR="00D050FE" w:rsidRPr="00D335E2" w:rsidRDefault="00D050FE" w:rsidP="00D050FE">
            <w:pPr>
              <w:jc w:val="center"/>
              <w:rPr>
                <w:sz w:val="20"/>
                <w:szCs w:val="20"/>
              </w:rPr>
            </w:pPr>
            <w:r w:rsidRPr="00D335E2">
              <w:rPr>
                <w:sz w:val="20"/>
                <w:szCs w:val="20"/>
              </w:rPr>
              <w:t>1.1</w:t>
            </w:r>
          </w:p>
        </w:tc>
        <w:tc>
          <w:tcPr>
            <w:tcW w:w="920" w:type="pct"/>
            <w:tcBorders>
              <w:top w:val="nil"/>
              <w:left w:val="nil"/>
              <w:bottom w:val="single" w:sz="4" w:space="0" w:color="auto"/>
              <w:right w:val="single" w:sz="4" w:space="0" w:color="auto"/>
            </w:tcBorders>
            <w:shd w:val="clear" w:color="auto" w:fill="auto"/>
            <w:vAlign w:val="center"/>
            <w:hideMark/>
          </w:tcPr>
          <w:p w14:paraId="06931CD1" w14:textId="013E63F5" w:rsidR="00D050FE" w:rsidRPr="00D335E2" w:rsidRDefault="00D050FE" w:rsidP="00D050FE">
            <w:pPr>
              <w:rPr>
                <w:sz w:val="20"/>
                <w:szCs w:val="20"/>
              </w:rPr>
            </w:pPr>
            <w:r w:rsidRPr="00D335E2">
              <w:rPr>
                <w:sz w:val="20"/>
                <w:szCs w:val="20"/>
              </w:rPr>
              <w:t>ХВС население</w:t>
            </w:r>
          </w:p>
        </w:tc>
        <w:tc>
          <w:tcPr>
            <w:tcW w:w="431" w:type="pct"/>
            <w:tcBorders>
              <w:top w:val="nil"/>
              <w:left w:val="nil"/>
              <w:bottom w:val="single" w:sz="4" w:space="0" w:color="auto"/>
              <w:right w:val="single" w:sz="4" w:space="0" w:color="auto"/>
            </w:tcBorders>
            <w:shd w:val="clear" w:color="auto" w:fill="auto"/>
            <w:vAlign w:val="center"/>
          </w:tcPr>
          <w:p w14:paraId="54C5287C" w14:textId="77777777" w:rsidR="00D050FE" w:rsidRPr="00D335E2" w:rsidRDefault="00D050FE" w:rsidP="00D050FE">
            <w:pPr>
              <w:jc w:val="center"/>
              <w:rPr>
                <w:sz w:val="20"/>
                <w:szCs w:val="20"/>
                <w:lang w:val="en-US"/>
              </w:rPr>
            </w:pPr>
            <w:r w:rsidRPr="00D335E2">
              <w:rPr>
                <w:sz w:val="20"/>
                <w:szCs w:val="20"/>
                <w:lang w:val="en-US"/>
              </w:rPr>
              <w:t>-</w:t>
            </w:r>
          </w:p>
        </w:tc>
        <w:tc>
          <w:tcPr>
            <w:tcW w:w="406" w:type="pct"/>
            <w:tcBorders>
              <w:top w:val="nil"/>
              <w:left w:val="nil"/>
              <w:bottom w:val="single" w:sz="4" w:space="0" w:color="auto"/>
              <w:right w:val="single" w:sz="4" w:space="0" w:color="auto"/>
            </w:tcBorders>
            <w:shd w:val="clear" w:color="auto" w:fill="auto"/>
            <w:vAlign w:val="center"/>
          </w:tcPr>
          <w:p w14:paraId="2AAEFD7B" w14:textId="0448F24D" w:rsidR="00D050FE" w:rsidRPr="00D335E2" w:rsidRDefault="00D050FE" w:rsidP="00D050FE">
            <w:pPr>
              <w:jc w:val="center"/>
              <w:rPr>
                <w:sz w:val="20"/>
                <w:szCs w:val="20"/>
                <w:lang w:val="en-US"/>
              </w:rPr>
            </w:pPr>
            <w:r w:rsidRPr="00D335E2">
              <w:rPr>
                <w:sz w:val="20"/>
                <w:szCs w:val="20"/>
                <w:lang w:val="en-US"/>
              </w:rPr>
              <w:t>21,73</w:t>
            </w:r>
          </w:p>
        </w:tc>
        <w:tc>
          <w:tcPr>
            <w:tcW w:w="540" w:type="pct"/>
            <w:tcBorders>
              <w:top w:val="nil"/>
              <w:left w:val="nil"/>
              <w:bottom w:val="single" w:sz="4" w:space="0" w:color="auto"/>
              <w:right w:val="single" w:sz="4" w:space="0" w:color="auto"/>
            </w:tcBorders>
            <w:shd w:val="clear" w:color="auto" w:fill="auto"/>
            <w:vAlign w:val="center"/>
          </w:tcPr>
          <w:p w14:paraId="163F28C2" w14:textId="38B247E6" w:rsidR="00D050FE" w:rsidRPr="00D335E2" w:rsidRDefault="00D050FE" w:rsidP="00D050FE">
            <w:pPr>
              <w:jc w:val="center"/>
              <w:rPr>
                <w:sz w:val="20"/>
                <w:szCs w:val="20"/>
                <w:lang w:val="en-US"/>
              </w:rPr>
            </w:pPr>
            <w:r w:rsidRPr="00D335E2">
              <w:rPr>
                <w:sz w:val="20"/>
                <w:szCs w:val="20"/>
                <w:lang w:val="en-US"/>
              </w:rPr>
              <w:t>21,73</w:t>
            </w:r>
          </w:p>
        </w:tc>
        <w:tc>
          <w:tcPr>
            <w:tcW w:w="406" w:type="pct"/>
            <w:tcBorders>
              <w:top w:val="nil"/>
              <w:left w:val="nil"/>
              <w:bottom w:val="single" w:sz="4" w:space="0" w:color="auto"/>
              <w:right w:val="single" w:sz="4" w:space="0" w:color="auto"/>
            </w:tcBorders>
            <w:shd w:val="clear" w:color="auto" w:fill="auto"/>
            <w:vAlign w:val="center"/>
          </w:tcPr>
          <w:p w14:paraId="100B627C" w14:textId="68038D81" w:rsidR="00D050FE" w:rsidRPr="00D335E2" w:rsidRDefault="00D050FE" w:rsidP="00D050FE">
            <w:pPr>
              <w:jc w:val="center"/>
              <w:rPr>
                <w:sz w:val="20"/>
                <w:szCs w:val="20"/>
                <w:lang w:val="en-US"/>
              </w:rPr>
            </w:pPr>
            <w:r w:rsidRPr="00D335E2">
              <w:rPr>
                <w:sz w:val="20"/>
                <w:szCs w:val="20"/>
                <w:lang w:val="en-US"/>
              </w:rPr>
              <w:t>21,73</w:t>
            </w:r>
          </w:p>
        </w:tc>
        <w:tc>
          <w:tcPr>
            <w:tcW w:w="406" w:type="pct"/>
            <w:tcBorders>
              <w:top w:val="nil"/>
              <w:left w:val="nil"/>
              <w:bottom w:val="single" w:sz="4" w:space="0" w:color="auto"/>
              <w:right w:val="single" w:sz="4" w:space="0" w:color="auto"/>
            </w:tcBorders>
            <w:shd w:val="clear" w:color="auto" w:fill="auto"/>
            <w:vAlign w:val="center"/>
          </w:tcPr>
          <w:p w14:paraId="1FCDF7E1" w14:textId="6375AE4A" w:rsidR="00D050FE" w:rsidRPr="00D335E2" w:rsidRDefault="00D050FE" w:rsidP="00D050FE">
            <w:pPr>
              <w:jc w:val="center"/>
              <w:rPr>
                <w:sz w:val="20"/>
                <w:szCs w:val="20"/>
                <w:lang w:val="en-US"/>
              </w:rPr>
            </w:pPr>
            <w:r w:rsidRPr="00D335E2">
              <w:rPr>
                <w:sz w:val="20"/>
                <w:szCs w:val="20"/>
                <w:lang w:val="en-US"/>
              </w:rPr>
              <w:t>21,73</w:t>
            </w:r>
          </w:p>
        </w:tc>
        <w:tc>
          <w:tcPr>
            <w:tcW w:w="406" w:type="pct"/>
            <w:tcBorders>
              <w:top w:val="nil"/>
              <w:left w:val="nil"/>
              <w:bottom w:val="single" w:sz="4" w:space="0" w:color="auto"/>
              <w:right w:val="single" w:sz="4" w:space="0" w:color="auto"/>
            </w:tcBorders>
            <w:shd w:val="clear" w:color="auto" w:fill="auto"/>
            <w:vAlign w:val="center"/>
          </w:tcPr>
          <w:p w14:paraId="3BAB3B7F" w14:textId="7D072AFB" w:rsidR="00D050FE" w:rsidRPr="00D335E2" w:rsidRDefault="00D050FE" w:rsidP="00D050FE">
            <w:pPr>
              <w:jc w:val="center"/>
              <w:rPr>
                <w:sz w:val="20"/>
                <w:szCs w:val="20"/>
                <w:lang w:val="en-US"/>
              </w:rPr>
            </w:pPr>
            <w:r w:rsidRPr="00D335E2">
              <w:rPr>
                <w:sz w:val="20"/>
                <w:szCs w:val="20"/>
                <w:lang w:val="en-US"/>
              </w:rPr>
              <w:t>21,73</w:t>
            </w:r>
          </w:p>
        </w:tc>
        <w:tc>
          <w:tcPr>
            <w:tcW w:w="406" w:type="pct"/>
            <w:tcBorders>
              <w:top w:val="nil"/>
              <w:left w:val="nil"/>
              <w:bottom w:val="single" w:sz="4" w:space="0" w:color="auto"/>
              <w:right w:val="single" w:sz="4" w:space="0" w:color="auto"/>
            </w:tcBorders>
            <w:shd w:val="clear" w:color="auto" w:fill="auto"/>
            <w:vAlign w:val="center"/>
          </w:tcPr>
          <w:p w14:paraId="331638ED" w14:textId="188F38B8" w:rsidR="00D050FE" w:rsidRPr="00D335E2" w:rsidRDefault="00D050FE" w:rsidP="00D050FE">
            <w:pPr>
              <w:jc w:val="center"/>
              <w:rPr>
                <w:sz w:val="20"/>
                <w:szCs w:val="20"/>
                <w:lang w:val="en-US"/>
              </w:rPr>
            </w:pPr>
            <w:r w:rsidRPr="00D335E2">
              <w:rPr>
                <w:sz w:val="20"/>
                <w:szCs w:val="20"/>
                <w:lang w:val="en-US"/>
              </w:rPr>
              <w:t>16,30</w:t>
            </w:r>
          </w:p>
        </w:tc>
        <w:tc>
          <w:tcPr>
            <w:tcW w:w="406" w:type="pct"/>
            <w:tcBorders>
              <w:top w:val="nil"/>
              <w:left w:val="nil"/>
              <w:bottom w:val="single" w:sz="4" w:space="0" w:color="auto"/>
              <w:right w:val="single" w:sz="4" w:space="0" w:color="auto"/>
            </w:tcBorders>
            <w:shd w:val="clear" w:color="auto" w:fill="auto"/>
            <w:vAlign w:val="center"/>
          </w:tcPr>
          <w:p w14:paraId="7692A201" w14:textId="7C9AEE27" w:rsidR="00D050FE" w:rsidRPr="00D335E2" w:rsidRDefault="00D050FE" w:rsidP="00D050FE">
            <w:pPr>
              <w:jc w:val="center"/>
              <w:rPr>
                <w:sz w:val="20"/>
                <w:szCs w:val="20"/>
                <w:lang w:val="en-US"/>
              </w:rPr>
            </w:pPr>
            <w:r w:rsidRPr="00D335E2">
              <w:rPr>
                <w:sz w:val="20"/>
                <w:szCs w:val="20"/>
                <w:lang w:val="en-US"/>
              </w:rPr>
              <w:t>16,30</w:t>
            </w:r>
          </w:p>
        </w:tc>
        <w:tc>
          <w:tcPr>
            <w:tcW w:w="402" w:type="pct"/>
            <w:tcBorders>
              <w:top w:val="nil"/>
              <w:left w:val="nil"/>
              <w:bottom w:val="single" w:sz="4" w:space="0" w:color="auto"/>
              <w:right w:val="single" w:sz="4" w:space="0" w:color="auto"/>
            </w:tcBorders>
            <w:shd w:val="clear" w:color="auto" w:fill="auto"/>
            <w:vAlign w:val="center"/>
          </w:tcPr>
          <w:p w14:paraId="725DEC42" w14:textId="78F48921" w:rsidR="00D050FE" w:rsidRPr="00D335E2" w:rsidRDefault="00D050FE" w:rsidP="00D050FE">
            <w:pPr>
              <w:jc w:val="center"/>
              <w:rPr>
                <w:sz w:val="20"/>
                <w:szCs w:val="20"/>
                <w:lang w:val="en-US"/>
              </w:rPr>
            </w:pPr>
            <w:r w:rsidRPr="00D335E2">
              <w:rPr>
                <w:sz w:val="20"/>
                <w:szCs w:val="20"/>
                <w:lang w:val="en-US"/>
              </w:rPr>
              <w:t>21,73</w:t>
            </w:r>
          </w:p>
        </w:tc>
      </w:tr>
      <w:tr w:rsidR="00D335E2" w:rsidRPr="00D335E2" w14:paraId="07B78E82" w14:textId="77777777" w:rsidTr="00D050FE">
        <w:trPr>
          <w:trHeight w:val="20"/>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0CB2F36E" w14:textId="3D39208A" w:rsidR="00D050FE" w:rsidRPr="00D335E2" w:rsidRDefault="00D050FE" w:rsidP="00D050FE">
            <w:pPr>
              <w:jc w:val="center"/>
              <w:rPr>
                <w:b/>
                <w:sz w:val="20"/>
                <w:szCs w:val="20"/>
              </w:rPr>
            </w:pPr>
            <w:r w:rsidRPr="00D335E2">
              <w:rPr>
                <w:b/>
                <w:sz w:val="20"/>
                <w:szCs w:val="20"/>
              </w:rPr>
              <w:t>1.2</w:t>
            </w:r>
          </w:p>
        </w:tc>
        <w:tc>
          <w:tcPr>
            <w:tcW w:w="920" w:type="pct"/>
            <w:tcBorders>
              <w:top w:val="nil"/>
              <w:left w:val="nil"/>
              <w:bottom w:val="single" w:sz="4" w:space="0" w:color="auto"/>
              <w:right w:val="single" w:sz="4" w:space="0" w:color="auto"/>
            </w:tcBorders>
            <w:shd w:val="clear" w:color="auto" w:fill="auto"/>
            <w:vAlign w:val="center"/>
            <w:hideMark/>
          </w:tcPr>
          <w:p w14:paraId="48317F5A" w14:textId="34C2614F" w:rsidR="00D050FE" w:rsidRPr="00D335E2" w:rsidRDefault="00D050FE" w:rsidP="00D050FE">
            <w:pPr>
              <w:rPr>
                <w:sz w:val="20"/>
                <w:szCs w:val="20"/>
              </w:rPr>
            </w:pPr>
            <w:r w:rsidRPr="00D335E2">
              <w:rPr>
                <w:sz w:val="20"/>
                <w:szCs w:val="20"/>
              </w:rPr>
              <w:t>ГВС население</w:t>
            </w:r>
          </w:p>
        </w:tc>
        <w:tc>
          <w:tcPr>
            <w:tcW w:w="431" w:type="pct"/>
            <w:tcBorders>
              <w:top w:val="nil"/>
              <w:left w:val="nil"/>
              <w:bottom w:val="single" w:sz="4" w:space="0" w:color="auto"/>
              <w:right w:val="single" w:sz="4" w:space="0" w:color="auto"/>
            </w:tcBorders>
            <w:shd w:val="clear" w:color="auto" w:fill="auto"/>
            <w:vAlign w:val="center"/>
          </w:tcPr>
          <w:p w14:paraId="2DEF88F9" w14:textId="77777777" w:rsidR="00D050FE" w:rsidRPr="00D335E2" w:rsidRDefault="00D050FE" w:rsidP="00D050FE">
            <w:pPr>
              <w:jc w:val="center"/>
              <w:rPr>
                <w:sz w:val="20"/>
                <w:szCs w:val="20"/>
                <w:lang w:val="en-US"/>
              </w:rPr>
            </w:pPr>
            <w:r w:rsidRPr="00D335E2">
              <w:rPr>
                <w:sz w:val="20"/>
                <w:szCs w:val="20"/>
                <w:lang w:val="en-US"/>
              </w:rPr>
              <w:t>-</w:t>
            </w:r>
          </w:p>
        </w:tc>
        <w:tc>
          <w:tcPr>
            <w:tcW w:w="406" w:type="pct"/>
            <w:tcBorders>
              <w:top w:val="nil"/>
              <w:left w:val="nil"/>
              <w:bottom w:val="single" w:sz="4" w:space="0" w:color="auto"/>
              <w:right w:val="single" w:sz="4" w:space="0" w:color="auto"/>
            </w:tcBorders>
            <w:shd w:val="clear" w:color="auto" w:fill="auto"/>
            <w:vAlign w:val="center"/>
          </w:tcPr>
          <w:p w14:paraId="596673CD" w14:textId="54A1D927" w:rsidR="00D050FE" w:rsidRPr="00D335E2" w:rsidRDefault="00D050FE" w:rsidP="00D050FE">
            <w:pPr>
              <w:jc w:val="center"/>
              <w:rPr>
                <w:sz w:val="20"/>
                <w:szCs w:val="20"/>
                <w:lang w:val="en-US"/>
              </w:rPr>
            </w:pPr>
            <w:r w:rsidRPr="00D335E2">
              <w:rPr>
                <w:sz w:val="20"/>
                <w:szCs w:val="20"/>
                <w:lang w:val="en-US"/>
              </w:rPr>
              <w:t>19,04</w:t>
            </w:r>
          </w:p>
        </w:tc>
        <w:tc>
          <w:tcPr>
            <w:tcW w:w="540" w:type="pct"/>
            <w:tcBorders>
              <w:top w:val="nil"/>
              <w:left w:val="nil"/>
              <w:bottom w:val="single" w:sz="4" w:space="0" w:color="auto"/>
              <w:right w:val="single" w:sz="4" w:space="0" w:color="auto"/>
            </w:tcBorders>
            <w:shd w:val="clear" w:color="auto" w:fill="auto"/>
            <w:vAlign w:val="center"/>
          </w:tcPr>
          <w:p w14:paraId="4A7553EB" w14:textId="1C933205" w:rsidR="00D050FE" w:rsidRPr="00D335E2" w:rsidRDefault="00D050FE" w:rsidP="00D050FE">
            <w:pPr>
              <w:jc w:val="center"/>
              <w:rPr>
                <w:sz w:val="20"/>
                <w:szCs w:val="20"/>
                <w:lang w:val="en-US"/>
              </w:rPr>
            </w:pPr>
            <w:r w:rsidRPr="00D335E2">
              <w:rPr>
                <w:sz w:val="20"/>
                <w:szCs w:val="20"/>
                <w:lang w:val="en-US"/>
              </w:rPr>
              <w:t>19,04</w:t>
            </w:r>
          </w:p>
        </w:tc>
        <w:tc>
          <w:tcPr>
            <w:tcW w:w="406" w:type="pct"/>
            <w:tcBorders>
              <w:top w:val="nil"/>
              <w:left w:val="nil"/>
              <w:bottom w:val="single" w:sz="4" w:space="0" w:color="auto"/>
              <w:right w:val="single" w:sz="4" w:space="0" w:color="auto"/>
            </w:tcBorders>
            <w:shd w:val="clear" w:color="auto" w:fill="auto"/>
            <w:vAlign w:val="center"/>
          </w:tcPr>
          <w:p w14:paraId="12212D0D" w14:textId="3E7FFD29" w:rsidR="00D050FE" w:rsidRPr="00D335E2" w:rsidRDefault="00D050FE" w:rsidP="00D050FE">
            <w:pPr>
              <w:jc w:val="center"/>
              <w:rPr>
                <w:sz w:val="20"/>
                <w:szCs w:val="20"/>
                <w:lang w:val="en-US"/>
              </w:rPr>
            </w:pPr>
            <w:r w:rsidRPr="00D335E2">
              <w:rPr>
                <w:sz w:val="20"/>
                <w:szCs w:val="20"/>
                <w:lang w:val="en-US"/>
              </w:rPr>
              <w:t>19,04</w:t>
            </w:r>
          </w:p>
        </w:tc>
        <w:tc>
          <w:tcPr>
            <w:tcW w:w="406" w:type="pct"/>
            <w:tcBorders>
              <w:top w:val="nil"/>
              <w:left w:val="nil"/>
              <w:bottom w:val="single" w:sz="4" w:space="0" w:color="auto"/>
              <w:right w:val="single" w:sz="4" w:space="0" w:color="auto"/>
            </w:tcBorders>
            <w:shd w:val="clear" w:color="auto" w:fill="auto"/>
            <w:vAlign w:val="center"/>
          </w:tcPr>
          <w:p w14:paraId="1DC9F490" w14:textId="4CE02729" w:rsidR="00D050FE" w:rsidRPr="00D335E2" w:rsidRDefault="00D050FE" w:rsidP="00D050FE">
            <w:pPr>
              <w:jc w:val="center"/>
              <w:rPr>
                <w:sz w:val="20"/>
                <w:szCs w:val="20"/>
                <w:lang w:val="en-US"/>
              </w:rPr>
            </w:pPr>
            <w:r w:rsidRPr="00D335E2">
              <w:rPr>
                <w:sz w:val="20"/>
                <w:szCs w:val="20"/>
                <w:lang w:val="en-US"/>
              </w:rPr>
              <w:t>19,04</w:t>
            </w:r>
          </w:p>
        </w:tc>
        <w:tc>
          <w:tcPr>
            <w:tcW w:w="406" w:type="pct"/>
            <w:tcBorders>
              <w:top w:val="nil"/>
              <w:left w:val="nil"/>
              <w:bottom w:val="single" w:sz="4" w:space="0" w:color="auto"/>
              <w:right w:val="single" w:sz="4" w:space="0" w:color="auto"/>
            </w:tcBorders>
            <w:shd w:val="clear" w:color="auto" w:fill="auto"/>
            <w:vAlign w:val="center"/>
          </w:tcPr>
          <w:p w14:paraId="67B7EB90" w14:textId="4A9CA8A4" w:rsidR="00D050FE" w:rsidRPr="00D335E2" w:rsidRDefault="00D050FE" w:rsidP="00D050FE">
            <w:pPr>
              <w:jc w:val="center"/>
              <w:rPr>
                <w:sz w:val="20"/>
                <w:szCs w:val="20"/>
                <w:lang w:val="en-US"/>
              </w:rPr>
            </w:pPr>
            <w:r w:rsidRPr="00D335E2">
              <w:rPr>
                <w:sz w:val="20"/>
                <w:szCs w:val="20"/>
                <w:lang w:val="en-US"/>
              </w:rPr>
              <w:t>19,04</w:t>
            </w:r>
          </w:p>
        </w:tc>
        <w:tc>
          <w:tcPr>
            <w:tcW w:w="406" w:type="pct"/>
            <w:tcBorders>
              <w:top w:val="nil"/>
              <w:left w:val="nil"/>
              <w:bottom w:val="single" w:sz="4" w:space="0" w:color="auto"/>
              <w:right w:val="single" w:sz="4" w:space="0" w:color="auto"/>
            </w:tcBorders>
            <w:shd w:val="clear" w:color="auto" w:fill="auto"/>
            <w:vAlign w:val="center"/>
          </w:tcPr>
          <w:p w14:paraId="15D4D672" w14:textId="3ECFCE23" w:rsidR="00D050FE" w:rsidRPr="00D335E2" w:rsidRDefault="00D050FE" w:rsidP="00D050FE">
            <w:pPr>
              <w:jc w:val="center"/>
              <w:rPr>
                <w:sz w:val="20"/>
                <w:szCs w:val="20"/>
                <w:lang w:val="en-US"/>
              </w:rPr>
            </w:pPr>
            <w:r w:rsidRPr="00D335E2">
              <w:rPr>
                <w:sz w:val="20"/>
                <w:szCs w:val="20"/>
                <w:lang w:val="en-US"/>
              </w:rPr>
              <w:t>14,28</w:t>
            </w:r>
          </w:p>
        </w:tc>
        <w:tc>
          <w:tcPr>
            <w:tcW w:w="406" w:type="pct"/>
            <w:tcBorders>
              <w:top w:val="nil"/>
              <w:left w:val="nil"/>
              <w:bottom w:val="single" w:sz="4" w:space="0" w:color="auto"/>
              <w:right w:val="single" w:sz="4" w:space="0" w:color="auto"/>
            </w:tcBorders>
            <w:shd w:val="clear" w:color="auto" w:fill="auto"/>
            <w:vAlign w:val="center"/>
          </w:tcPr>
          <w:p w14:paraId="213392CE" w14:textId="06DFBE5E" w:rsidR="00D050FE" w:rsidRPr="00D335E2" w:rsidRDefault="00D050FE" w:rsidP="00D050FE">
            <w:pPr>
              <w:jc w:val="center"/>
              <w:rPr>
                <w:sz w:val="20"/>
                <w:szCs w:val="20"/>
                <w:lang w:val="en-US"/>
              </w:rPr>
            </w:pPr>
            <w:r w:rsidRPr="00D335E2">
              <w:rPr>
                <w:sz w:val="20"/>
                <w:szCs w:val="20"/>
                <w:lang w:val="en-US"/>
              </w:rPr>
              <w:t>14,28</w:t>
            </w:r>
          </w:p>
        </w:tc>
        <w:tc>
          <w:tcPr>
            <w:tcW w:w="402" w:type="pct"/>
            <w:tcBorders>
              <w:top w:val="nil"/>
              <w:left w:val="nil"/>
              <w:bottom w:val="single" w:sz="4" w:space="0" w:color="auto"/>
              <w:right w:val="single" w:sz="4" w:space="0" w:color="auto"/>
            </w:tcBorders>
            <w:shd w:val="clear" w:color="auto" w:fill="auto"/>
            <w:vAlign w:val="center"/>
          </w:tcPr>
          <w:p w14:paraId="5293B5F0" w14:textId="53F155CE" w:rsidR="00D050FE" w:rsidRPr="00D335E2" w:rsidRDefault="00D050FE" w:rsidP="00D050FE">
            <w:pPr>
              <w:jc w:val="center"/>
              <w:rPr>
                <w:sz w:val="20"/>
                <w:szCs w:val="20"/>
                <w:lang w:val="en-US"/>
              </w:rPr>
            </w:pPr>
            <w:r w:rsidRPr="00D335E2">
              <w:rPr>
                <w:sz w:val="20"/>
                <w:szCs w:val="20"/>
                <w:lang w:val="en-US"/>
              </w:rPr>
              <w:t>19,04</w:t>
            </w:r>
          </w:p>
        </w:tc>
      </w:tr>
      <w:tr w:rsidR="00D335E2" w:rsidRPr="00D335E2" w14:paraId="55E11655" w14:textId="77777777" w:rsidTr="00D050FE">
        <w:trPr>
          <w:trHeight w:val="20"/>
        </w:trPr>
        <w:tc>
          <w:tcPr>
            <w:tcW w:w="271" w:type="pct"/>
            <w:tcBorders>
              <w:top w:val="nil"/>
              <w:left w:val="single" w:sz="4" w:space="0" w:color="auto"/>
              <w:bottom w:val="single" w:sz="4" w:space="0" w:color="auto"/>
              <w:right w:val="single" w:sz="4" w:space="0" w:color="auto"/>
            </w:tcBorders>
            <w:shd w:val="clear" w:color="auto" w:fill="auto"/>
            <w:vAlign w:val="center"/>
          </w:tcPr>
          <w:p w14:paraId="27E2CE4B" w14:textId="53A211DE" w:rsidR="00D050FE" w:rsidRPr="00D335E2" w:rsidRDefault="00D050FE" w:rsidP="00D050FE">
            <w:pPr>
              <w:jc w:val="center"/>
              <w:rPr>
                <w:b/>
                <w:sz w:val="20"/>
                <w:szCs w:val="20"/>
              </w:rPr>
            </w:pPr>
            <w:r w:rsidRPr="00D335E2">
              <w:rPr>
                <w:b/>
                <w:sz w:val="20"/>
                <w:szCs w:val="20"/>
              </w:rPr>
              <w:t>1.3</w:t>
            </w:r>
          </w:p>
        </w:tc>
        <w:tc>
          <w:tcPr>
            <w:tcW w:w="920" w:type="pct"/>
            <w:tcBorders>
              <w:top w:val="nil"/>
              <w:left w:val="nil"/>
              <w:bottom w:val="single" w:sz="4" w:space="0" w:color="auto"/>
              <w:right w:val="single" w:sz="4" w:space="0" w:color="auto"/>
            </w:tcBorders>
            <w:shd w:val="clear" w:color="auto" w:fill="auto"/>
            <w:vAlign w:val="center"/>
            <w:hideMark/>
          </w:tcPr>
          <w:p w14:paraId="4310EE82" w14:textId="6B51EED8" w:rsidR="00D050FE" w:rsidRPr="00D335E2" w:rsidRDefault="00D050FE" w:rsidP="00D050FE">
            <w:pPr>
              <w:rPr>
                <w:sz w:val="20"/>
                <w:szCs w:val="20"/>
              </w:rPr>
            </w:pPr>
            <w:r w:rsidRPr="00D335E2">
              <w:rPr>
                <w:sz w:val="20"/>
                <w:szCs w:val="20"/>
              </w:rPr>
              <w:t>ХВС прочие потребители</w:t>
            </w:r>
          </w:p>
        </w:tc>
        <w:tc>
          <w:tcPr>
            <w:tcW w:w="431" w:type="pct"/>
            <w:tcBorders>
              <w:top w:val="nil"/>
              <w:left w:val="nil"/>
              <w:bottom w:val="single" w:sz="4" w:space="0" w:color="auto"/>
              <w:right w:val="single" w:sz="4" w:space="0" w:color="auto"/>
            </w:tcBorders>
            <w:shd w:val="clear" w:color="auto" w:fill="auto"/>
            <w:vAlign w:val="center"/>
          </w:tcPr>
          <w:p w14:paraId="7B9AD434" w14:textId="77777777" w:rsidR="00D050FE" w:rsidRPr="00D335E2" w:rsidRDefault="00D050FE" w:rsidP="00D050FE">
            <w:pPr>
              <w:jc w:val="center"/>
              <w:rPr>
                <w:sz w:val="20"/>
                <w:szCs w:val="20"/>
                <w:lang w:val="en-US"/>
              </w:rPr>
            </w:pPr>
            <w:r w:rsidRPr="00D335E2">
              <w:rPr>
                <w:sz w:val="20"/>
                <w:szCs w:val="20"/>
                <w:lang w:val="en-US"/>
              </w:rPr>
              <w:t>-</w:t>
            </w:r>
          </w:p>
        </w:tc>
        <w:tc>
          <w:tcPr>
            <w:tcW w:w="406" w:type="pct"/>
            <w:tcBorders>
              <w:top w:val="nil"/>
              <w:left w:val="nil"/>
              <w:bottom w:val="single" w:sz="4" w:space="0" w:color="auto"/>
              <w:right w:val="single" w:sz="4" w:space="0" w:color="auto"/>
            </w:tcBorders>
            <w:shd w:val="clear" w:color="auto" w:fill="auto"/>
            <w:vAlign w:val="center"/>
          </w:tcPr>
          <w:p w14:paraId="7DCBCD11" w14:textId="0E80A9EB" w:rsidR="00D050FE" w:rsidRPr="00D335E2" w:rsidRDefault="00D050FE" w:rsidP="00D050FE">
            <w:pPr>
              <w:jc w:val="center"/>
              <w:rPr>
                <w:sz w:val="20"/>
                <w:szCs w:val="20"/>
                <w:lang w:val="en-US"/>
              </w:rPr>
            </w:pPr>
            <w:r w:rsidRPr="00D335E2">
              <w:rPr>
                <w:sz w:val="20"/>
                <w:szCs w:val="20"/>
                <w:lang w:val="en-US"/>
              </w:rPr>
              <w:t>1,14</w:t>
            </w:r>
          </w:p>
        </w:tc>
        <w:tc>
          <w:tcPr>
            <w:tcW w:w="540" w:type="pct"/>
            <w:tcBorders>
              <w:top w:val="nil"/>
              <w:left w:val="nil"/>
              <w:bottom w:val="single" w:sz="4" w:space="0" w:color="auto"/>
              <w:right w:val="single" w:sz="4" w:space="0" w:color="auto"/>
            </w:tcBorders>
            <w:shd w:val="clear" w:color="auto" w:fill="auto"/>
            <w:vAlign w:val="center"/>
          </w:tcPr>
          <w:p w14:paraId="0E8700E3" w14:textId="59F5FBFB" w:rsidR="00D050FE" w:rsidRPr="00D335E2" w:rsidRDefault="00D050FE" w:rsidP="00D050FE">
            <w:pPr>
              <w:jc w:val="center"/>
              <w:rPr>
                <w:sz w:val="20"/>
                <w:szCs w:val="20"/>
                <w:lang w:val="en-US"/>
              </w:rPr>
            </w:pPr>
            <w:r w:rsidRPr="00D335E2">
              <w:rPr>
                <w:sz w:val="20"/>
                <w:szCs w:val="20"/>
                <w:lang w:val="en-US"/>
              </w:rPr>
              <w:t>1,14</w:t>
            </w:r>
          </w:p>
        </w:tc>
        <w:tc>
          <w:tcPr>
            <w:tcW w:w="406" w:type="pct"/>
            <w:tcBorders>
              <w:top w:val="nil"/>
              <w:left w:val="nil"/>
              <w:bottom w:val="single" w:sz="4" w:space="0" w:color="auto"/>
              <w:right w:val="single" w:sz="4" w:space="0" w:color="auto"/>
            </w:tcBorders>
            <w:shd w:val="clear" w:color="auto" w:fill="auto"/>
            <w:vAlign w:val="center"/>
          </w:tcPr>
          <w:p w14:paraId="6C39B3BE" w14:textId="1471BB56" w:rsidR="00D050FE" w:rsidRPr="00D335E2" w:rsidRDefault="00D050FE" w:rsidP="00D050FE">
            <w:pPr>
              <w:jc w:val="center"/>
              <w:rPr>
                <w:sz w:val="20"/>
                <w:szCs w:val="20"/>
                <w:lang w:val="en-US"/>
              </w:rPr>
            </w:pPr>
            <w:r w:rsidRPr="00D335E2">
              <w:rPr>
                <w:sz w:val="20"/>
                <w:szCs w:val="20"/>
                <w:lang w:val="en-US"/>
              </w:rPr>
              <w:t>1,14</w:t>
            </w:r>
          </w:p>
        </w:tc>
        <w:tc>
          <w:tcPr>
            <w:tcW w:w="406" w:type="pct"/>
            <w:tcBorders>
              <w:top w:val="nil"/>
              <w:left w:val="nil"/>
              <w:bottom w:val="single" w:sz="4" w:space="0" w:color="auto"/>
              <w:right w:val="single" w:sz="4" w:space="0" w:color="auto"/>
            </w:tcBorders>
            <w:shd w:val="clear" w:color="auto" w:fill="auto"/>
            <w:vAlign w:val="center"/>
          </w:tcPr>
          <w:p w14:paraId="7CB17176" w14:textId="361C70FE" w:rsidR="00D050FE" w:rsidRPr="00D335E2" w:rsidRDefault="00D050FE" w:rsidP="00D050FE">
            <w:pPr>
              <w:jc w:val="center"/>
              <w:rPr>
                <w:sz w:val="20"/>
                <w:szCs w:val="20"/>
                <w:lang w:val="en-US"/>
              </w:rPr>
            </w:pPr>
            <w:r w:rsidRPr="00D335E2">
              <w:rPr>
                <w:sz w:val="20"/>
                <w:szCs w:val="20"/>
                <w:lang w:val="en-US"/>
              </w:rPr>
              <w:t>1,14</w:t>
            </w:r>
          </w:p>
        </w:tc>
        <w:tc>
          <w:tcPr>
            <w:tcW w:w="406" w:type="pct"/>
            <w:tcBorders>
              <w:top w:val="nil"/>
              <w:left w:val="nil"/>
              <w:bottom w:val="single" w:sz="4" w:space="0" w:color="auto"/>
              <w:right w:val="single" w:sz="4" w:space="0" w:color="auto"/>
            </w:tcBorders>
            <w:shd w:val="clear" w:color="auto" w:fill="auto"/>
            <w:vAlign w:val="center"/>
          </w:tcPr>
          <w:p w14:paraId="3E5ABC38" w14:textId="1D835DAC" w:rsidR="00D050FE" w:rsidRPr="00D335E2" w:rsidRDefault="00D050FE" w:rsidP="00D050FE">
            <w:pPr>
              <w:jc w:val="center"/>
              <w:rPr>
                <w:sz w:val="20"/>
                <w:szCs w:val="20"/>
                <w:lang w:val="en-US"/>
              </w:rPr>
            </w:pPr>
            <w:r w:rsidRPr="00D335E2">
              <w:rPr>
                <w:sz w:val="20"/>
                <w:szCs w:val="20"/>
                <w:lang w:val="en-US"/>
              </w:rPr>
              <w:t>1,14</w:t>
            </w:r>
          </w:p>
        </w:tc>
        <w:tc>
          <w:tcPr>
            <w:tcW w:w="406" w:type="pct"/>
            <w:tcBorders>
              <w:top w:val="nil"/>
              <w:left w:val="nil"/>
              <w:bottom w:val="single" w:sz="4" w:space="0" w:color="auto"/>
              <w:right w:val="single" w:sz="4" w:space="0" w:color="auto"/>
            </w:tcBorders>
            <w:shd w:val="clear" w:color="auto" w:fill="auto"/>
            <w:vAlign w:val="center"/>
          </w:tcPr>
          <w:p w14:paraId="39F39007" w14:textId="0BBAAF56" w:rsidR="00D050FE" w:rsidRPr="00D335E2" w:rsidRDefault="00D050FE" w:rsidP="00D050FE">
            <w:pPr>
              <w:jc w:val="center"/>
              <w:rPr>
                <w:sz w:val="20"/>
                <w:szCs w:val="20"/>
                <w:lang w:val="en-US"/>
              </w:rPr>
            </w:pPr>
            <w:r w:rsidRPr="00D335E2">
              <w:rPr>
                <w:sz w:val="20"/>
                <w:szCs w:val="20"/>
                <w:lang w:val="en-US"/>
              </w:rPr>
              <w:t>0,86</w:t>
            </w:r>
          </w:p>
        </w:tc>
        <w:tc>
          <w:tcPr>
            <w:tcW w:w="406" w:type="pct"/>
            <w:tcBorders>
              <w:top w:val="nil"/>
              <w:left w:val="nil"/>
              <w:bottom w:val="single" w:sz="4" w:space="0" w:color="auto"/>
              <w:right w:val="single" w:sz="4" w:space="0" w:color="auto"/>
            </w:tcBorders>
            <w:shd w:val="clear" w:color="auto" w:fill="auto"/>
            <w:vAlign w:val="center"/>
          </w:tcPr>
          <w:p w14:paraId="4FE934A8" w14:textId="458B1495" w:rsidR="00D050FE" w:rsidRPr="00D335E2" w:rsidRDefault="00D050FE" w:rsidP="00D050FE">
            <w:pPr>
              <w:jc w:val="center"/>
              <w:rPr>
                <w:sz w:val="20"/>
                <w:szCs w:val="20"/>
                <w:lang w:val="en-US"/>
              </w:rPr>
            </w:pPr>
            <w:r w:rsidRPr="00D335E2">
              <w:rPr>
                <w:sz w:val="20"/>
                <w:szCs w:val="20"/>
                <w:lang w:val="en-US"/>
              </w:rPr>
              <w:t>0,86</w:t>
            </w:r>
          </w:p>
        </w:tc>
        <w:tc>
          <w:tcPr>
            <w:tcW w:w="402" w:type="pct"/>
            <w:tcBorders>
              <w:top w:val="nil"/>
              <w:left w:val="nil"/>
              <w:bottom w:val="single" w:sz="4" w:space="0" w:color="auto"/>
              <w:right w:val="single" w:sz="4" w:space="0" w:color="auto"/>
            </w:tcBorders>
            <w:shd w:val="clear" w:color="auto" w:fill="auto"/>
            <w:vAlign w:val="center"/>
          </w:tcPr>
          <w:p w14:paraId="40960240" w14:textId="7625388F" w:rsidR="00D050FE" w:rsidRPr="00D335E2" w:rsidRDefault="00D050FE" w:rsidP="00D050FE">
            <w:pPr>
              <w:jc w:val="center"/>
              <w:rPr>
                <w:sz w:val="20"/>
                <w:szCs w:val="20"/>
                <w:lang w:val="en-US"/>
              </w:rPr>
            </w:pPr>
            <w:r w:rsidRPr="00D335E2">
              <w:rPr>
                <w:sz w:val="20"/>
                <w:szCs w:val="20"/>
                <w:lang w:val="en-US"/>
              </w:rPr>
              <w:t>1,14</w:t>
            </w:r>
          </w:p>
        </w:tc>
      </w:tr>
      <w:tr w:rsidR="00D335E2" w:rsidRPr="00D335E2" w14:paraId="609BD8CC" w14:textId="77777777" w:rsidTr="00D050FE">
        <w:trPr>
          <w:trHeight w:val="20"/>
        </w:trPr>
        <w:tc>
          <w:tcPr>
            <w:tcW w:w="271" w:type="pct"/>
            <w:tcBorders>
              <w:top w:val="nil"/>
              <w:left w:val="single" w:sz="4" w:space="0" w:color="auto"/>
              <w:bottom w:val="single" w:sz="4" w:space="0" w:color="auto"/>
              <w:right w:val="single" w:sz="4" w:space="0" w:color="auto"/>
            </w:tcBorders>
            <w:shd w:val="clear" w:color="auto" w:fill="auto"/>
            <w:vAlign w:val="center"/>
          </w:tcPr>
          <w:p w14:paraId="3722A6DA" w14:textId="0B945349" w:rsidR="00D050FE" w:rsidRPr="00D335E2" w:rsidRDefault="00D050FE" w:rsidP="00D050FE">
            <w:pPr>
              <w:jc w:val="center"/>
              <w:rPr>
                <w:b/>
                <w:sz w:val="20"/>
                <w:szCs w:val="20"/>
              </w:rPr>
            </w:pPr>
            <w:r w:rsidRPr="00D335E2">
              <w:rPr>
                <w:b/>
                <w:sz w:val="20"/>
                <w:szCs w:val="20"/>
              </w:rPr>
              <w:t>1.4</w:t>
            </w:r>
          </w:p>
        </w:tc>
        <w:tc>
          <w:tcPr>
            <w:tcW w:w="920" w:type="pct"/>
            <w:tcBorders>
              <w:top w:val="nil"/>
              <w:left w:val="nil"/>
              <w:bottom w:val="single" w:sz="4" w:space="0" w:color="auto"/>
              <w:right w:val="single" w:sz="4" w:space="0" w:color="auto"/>
            </w:tcBorders>
            <w:shd w:val="clear" w:color="auto" w:fill="auto"/>
            <w:vAlign w:val="center"/>
            <w:hideMark/>
          </w:tcPr>
          <w:p w14:paraId="4767C938" w14:textId="06FECEEA" w:rsidR="00D050FE" w:rsidRPr="00D335E2" w:rsidRDefault="00D050FE" w:rsidP="00D050FE">
            <w:pPr>
              <w:rPr>
                <w:sz w:val="20"/>
                <w:szCs w:val="20"/>
              </w:rPr>
            </w:pPr>
            <w:r w:rsidRPr="00D335E2">
              <w:rPr>
                <w:sz w:val="20"/>
                <w:szCs w:val="20"/>
              </w:rPr>
              <w:t xml:space="preserve">ГВС прочие потребители </w:t>
            </w:r>
          </w:p>
        </w:tc>
        <w:tc>
          <w:tcPr>
            <w:tcW w:w="431" w:type="pct"/>
            <w:tcBorders>
              <w:top w:val="nil"/>
              <w:left w:val="nil"/>
              <w:bottom w:val="single" w:sz="4" w:space="0" w:color="auto"/>
              <w:right w:val="single" w:sz="4" w:space="0" w:color="auto"/>
            </w:tcBorders>
            <w:shd w:val="clear" w:color="auto" w:fill="auto"/>
            <w:vAlign w:val="center"/>
          </w:tcPr>
          <w:p w14:paraId="739F42E1" w14:textId="77777777" w:rsidR="00D050FE" w:rsidRPr="00D335E2" w:rsidRDefault="00D050FE" w:rsidP="00D050FE">
            <w:pPr>
              <w:jc w:val="center"/>
              <w:rPr>
                <w:sz w:val="20"/>
                <w:szCs w:val="20"/>
                <w:lang w:val="en-US"/>
              </w:rPr>
            </w:pPr>
            <w:r w:rsidRPr="00D335E2">
              <w:rPr>
                <w:sz w:val="20"/>
                <w:szCs w:val="20"/>
                <w:lang w:val="en-US"/>
              </w:rPr>
              <w:t>-</w:t>
            </w:r>
          </w:p>
        </w:tc>
        <w:tc>
          <w:tcPr>
            <w:tcW w:w="406" w:type="pct"/>
            <w:tcBorders>
              <w:top w:val="nil"/>
              <w:left w:val="nil"/>
              <w:bottom w:val="single" w:sz="4" w:space="0" w:color="auto"/>
              <w:right w:val="single" w:sz="4" w:space="0" w:color="auto"/>
            </w:tcBorders>
            <w:shd w:val="clear" w:color="auto" w:fill="auto"/>
            <w:vAlign w:val="center"/>
          </w:tcPr>
          <w:p w14:paraId="3FD5B444" w14:textId="11822DD5" w:rsidR="00D050FE" w:rsidRPr="00D335E2" w:rsidRDefault="00D050FE" w:rsidP="00D050FE">
            <w:pPr>
              <w:jc w:val="center"/>
              <w:rPr>
                <w:sz w:val="20"/>
                <w:szCs w:val="20"/>
                <w:lang w:val="en-US"/>
              </w:rPr>
            </w:pPr>
            <w:r w:rsidRPr="00D335E2">
              <w:rPr>
                <w:sz w:val="20"/>
                <w:szCs w:val="20"/>
                <w:lang w:val="en-US"/>
              </w:rPr>
              <w:t>1,00</w:t>
            </w:r>
          </w:p>
        </w:tc>
        <w:tc>
          <w:tcPr>
            <w:tcW w:w="540" w:type="pct"/>
            <w:tcBorders>
              <w:top w:val="nil"/>
              <w:left w:val="nil"/>
              <w:bottom w:val="single" w:sz="4" w:space="0" w:color="auto"/>
              <w:right w:val="single" w:sz="4" w:space="0" w:color="auto"/>
            </w:tcBorders>
            <w:shd w:val="clear" w:color="auto" w:fill="auto"/>
            <w:vAlign w:val="center"/>
          </w:tcPr>
          <w:p w14:paraId="04715838" w14:textId="000191DE" w:rsidR="00D050FE" w:rsidRPr="00D335E2" w:rsidRDefault="00D050FE" w:rsidP="00D050FE">
            <w:pPr>
              <w:jc w:val="center"/>
              <w:rPr>
                <w:sz w:val="20"/>
                <w:szCs w:val="20"/>
                <w:lang w:val="en-US"/>
              </w:rPr>
            </w:pPr>
            <w:r w:rsidRPr="00D335E2">
              <w:rPr>
                <w:sz w:val="20"/>
                <w:szCs w:val="20"/>
                <w:lang w:val="en-US"/>
              </w:rPr>
              <w:t>1,00</w:t>
            </w:r>
          </w:p>
        </w:tc>
        <w:tc>
          <w:tcPr>
            <w:tcW w:w="406" w:type="pct"/>
            <w:tcBorders>
              <w:top w:val="nil"/>
              <w:left w:val="nil"/>
              <w:bottom w:val="single" w:sz="4" w:space="0" w:color="auto"/>
              <w:right w:val="single" w:sz="4" w:space="0" w:color="auto"/>
            </w:tcBorders>
            <w:shd w:val="clear" w:color="auto" w:fill="auto"/>
            <w:vAlign w:val="center"/>
          </w:tcPr>
          <w:p w14:paraId="0B5202B6" w14:textId="4A77257B" w:rsidR="00D050FE" w:rsidRPr="00D335E2" w:rsidRDefault="00D050FE" w:rsidP="00D050FE">
            <w:pPr>
              <w:jc w:val="center"/>
              <w:rPr>
                <w:sz w:val="20"/>
                <w:szCs w:val="20"/>
                <w:lang w:val="en-US"/>
              </w:rPr>
            </w:pPr>
            <w:r w:rsidRPr="00D335E2">
              <w:rPr>
                <w:sz w:val="20"/>
                <w:szCs w:val="20"/>
                <w:lang w:val="en-US"/>
              </w:rPr>
              <w:t>1,00</w:t>
            </w:r>
          </w:p>
        </w:tc>
        <w:tc>
          <w:tcPr>
            <w:tcW w:w="406" w:type="pct"/>
            <w:tcBorders>
              <w:top w:val="nil"/>
              <w:left w:val="nil"/>
              <w:bottom w:val="single" w:sz="4" w:space="0" w:color="auto"/>
              <w:right w:val="single" w:sz="4" w:space="0" w:color="auto"/>
            </w:tcBorders>
            <w:shd w:val="clear" w:color="auto" w:fill="auto"/>
            <w:vAlign w:val="center"/>
          </w:tcPr>
          <w:p w14:paraId="643EB397" w14:textId="16A37876" w:rsidR="00D050FE" w:rsidRPr="00D335E2" w:rsidRDefault="00D050FE" w:rsidP="00D050FE">
            <w:pPr>
              <w:jc w:val="center"/>
              <w:rPr>
                <w:sz w:val="20"/>
                <w:szCs w:val="20"/>
                <w:lang w:val="en-US"/>
              </w:rPr>
            </w:pPr>
            <w:r w:rsidRPr="00D335E2">
              <w:rPr>
                <w:sz w:val="20"/>
                <w:szCs w:val="20"/>
                <w:lang w:val="en-US"/>
              </w:rPr>
              <w:t>1,00</w:t>
            </w:r>
          </w:p>
        </w:tc>
        <w:tc>
          <w:tcPr>
            <w:tcW w:w="406" w:type="pct"/>
            <w:tcBorders>
              <w:top w:val="nil"/>
              <w:left w:val="nil"/>
              <w:bottom w:val="single" w:sz="4" w:space="0" w:color="auto"/>
              <w:right w:val="single" w:sz="4" w:space="0" w:color="auto"/>
            </w:tcBorders>
            <w:shd w:val="clear" w:color="auto" w:fill="auto"/>
            <w:vAlign w:val="center"/>
          </w:tcPr>
          <w:p w14:paraId="547C9FE4" w14:textId="39F15D67" w:rsidR="00D050FE" w:rsidRPr="00D335E2" w:rsidRDefault="00D050FE" w:rsidP="00D050FE">
            <w:pPr>
              <w:jc w:val="center"/>
              <w:rPr>
                <w:sz w:val="20"/>
                <w:szCs w:val="20"/>
                <w:lang w:val="en-US"/>
              </w:rPr>
            </w:pPr>
            <w:r w:rsidRPr="00D335E2">
              <w:rPr>
                <w:sz w:val="20"/>
                <w:szCs w:val="20"/>
                <w:lang w:val="en-US"/>
              </w:rPr>
              <w:t>1,00</w:t>
            </w:r>
          </w:p>
        </w:tc>
        <w:tc>
          <w:tcPr>
            <w:tcW w:w="406" w:type="pct"/>
            <w:tcBorders>
              <w:top w:val="nil"/>
              <w:left w:val="nil"/>
              <w:bottom w:val="single" w:sz="4" w:space="0" w:color="auto"/>
              <w:right w:val="single" w:sz="4" w:space="0" w:color="auto"/>
            </w:tcBorders>
            <w:shd w:val="clear" w:color="auto" w:fill="auto"/>
            <w:vAlign w:val="center"/>
          </w:tcPr>
          <w:p w14:paraId="4C0EC738" w14:textId="575C2216" w:rsidR="00D050FE" w:rsidRPr="00D335E2" w:rsidRDefault="00D050FE" w:rsidP="00D050FE">
            <w:pPr>
              <w:jc w:val="center"/>
              <w:rPr>
                <w:sz w:val="20"/>
                <w:szCs w:val="20"/>
                <w:lang w:val="en-US"/>
              </w:rPr>
            </w:pPr>
            <w:r w:rsidRPr="00D335E2">
              <w:rPr>
                <w:sz w:val="20"/>
                <w:szCs w:val="20"/>
                <w:lang w:val="en-US"/>
              </w:rPr>
              <w:t>0,75</w:t>
            </w:r>
          </w:p>
        </w:tc>
        <w:tc>
          <w:tcPr>
            <w:tcW w:w="406" w:type="pct"/>
            <w:tcBorders>
              <w:top w:val="nil"/>
              <w:left w:val="nil"/>
              <w:bottom w:val="single" w:sz="4" w:space="0" w:color="auto"/>
              <w:right w:val="single" w:sz="4" w:space="0" w:color="auto"/>
            </w:tcBorders>
            <w:shd w:val="clear" w:color="auto" w:fill="auto"/>
            <w:vAlign w:val="center"/>
          </w:tcPr>
          <w:p w14:paraId="6DFD7D91" w14:textId="60C109BE" w:rsidR="00D050FE" w:rsidRPr="00D335E2" w:rsidRDefault="00D050FE" w:rsidP="00D050FE">
            <w:pPr>
              <w:jc w:val="center"/>
              <w:rPr>
                <w:sz w:val="20"/>
                <w:szCs w:val="20"/>
                <w:lang w:val="en-US"/>
              </w:rPr>
            </w:pPr>
            <w:r w:rsidRPr="00D335E2">
              <w:rPr>
                <w:sz w:val="20"/>
                <w:szCs w:val="20"/>
                <w:lang w:val="en-US"/>
              </w:rPr>
              <w:t>0,75</w:t>
            </w:r>
          </w:p>
        </w:tc>
        <w:tc>
          <w:tcPr>
            <w:tcW w:w="402" w:type="pct"/>
            <w:tcBorders>
              <w:top w:val="nil"/>
              <w:left w:val="nil"/>
              <w:bottom w:val="single" w:sz="4" w:space="0" w:color="auto"/>
              <w:right w:val="single" w:sz="4" w:space="0" w:color="auto"/>
            </w:tcBorders>
            <w:shd w:val="clear" w:color="auto" w:fill="auto"/>
            <w:vAlign w:val="center"/>
          </w:tcPr>
          <w:p w14:paraId="30C715CB" w14:textId="19820C05" w:rsidR="00D050FE" w:rsidRPr="00D335E2" w:rsidRDefault="00D050FE" w:rsidP="00D050FE">
            <w:pPr>
              <w:jc w:val="center"/>
              <w:rPr>
                <w:sz w:val="20"/>
                <w:szCs w:val="20"/>
                <w:lang w:val="en-US"/>
              </w:rPr>
            </w:pPr>
            <w:r w:rsidRPr="00D335E2">
              <w:rPr>
                <w:sz w:val="20"/>
                <w:szCs w:val="20"/>
                <w:lang w:val="en-US"/>
              </w:rPr>
              <w:t>1,00</w:t>
            </w:r>
          </w:p>
        </w:tc>
      </w:tr>
      <w:tr w:rsidR="00D335E2" w:rsidRPr="00D335E2" w14:paraId="194EC4CE" w14:textId="77777777" w:rsidTr="00D050FE">
        <w:trPr>
          <w:trHeight w:val="20"/>
        </w:trPr>
        <w:tc>
          <w:tcPr>
            <w:tcW w:w="271" w:type="pct"/>
            <w:tcBorders>
              <w:top w:val="nil"/>
              <w:left w:val="single" w:sz="4" w:space="0" w:color="auto"/>
              <w:bottom w:val="single" w:sz="4" w:space="0" w:color="auto"/>
              <w:right w:val="single" w:sz="4" w:space="0" w:color="auto"/>
            </w:tcBorders>
            <w:shd w:val="clear" w:color="auto" w:fill="auto"/>
            <w:vAlign w:val="center"/>
          </w:tcPr>
          <w:p w14:paraId="55D8F1F5" w14:textId="544BBEA2" w:rsidR="00D050FE" w:rsidRPr="00D335E2" w:rsidRDefault="00D050FE" w:rsidP="00D050FE">
            <w:pPr>
              <w:jc w:val="center"/>
              <w:rPr>
                <w:b/>
                <w:sz w:val="20"/>
                <w:szCs w:val="20"/>
              </w:rPr>
            </w:pPr>
            <w:r w:rsidRPr="00D335E2">
              <w:rPr>
                <w:b/>
                <w:sz w:val="20"/>
                <w:szCs w:val="20"/>
              </w:rPr>
              <w:t>1.5</w:t>
            </w:r>
          </w:p>
        </w:tc>
        <w:tc>
          <w:tcPr>
            <w:tcW w:w="920" w:type="pct"/>
            <w:tcBorders>
              <w:top w:val="nil"/>
              <w:left w:val="nil"/>
              <w:bottom w:val="single" w:sz="4" w:space="0" w:color="auto"/>
              <w:right w:val="single" w:sz="4" w:space="0" w:color="auto"/>
            </w:tcBorders>
            <w:shd w:val="clear" w:color="auto" w:fill="auto"/>
            <w:vAlign w:val="center"/>
            <w:hideMark/>
          </w:tcPr>
          <w:p w14:paraId="7EC73AC3" w14:textId="5E36558F" w:rsidR="00D050FE" w:rsidRPr="00D335E2" w:rsidRDefault="00D050FE" w:rsidP="00D050FE">
            <w:pPr>
              <w:rPr>
                <w:sz w:val="20"/>
                <w:szCs w:val="20"/>
              </w:rPr>
            </w:pPr>
            <w:r w:rsidRPr="00D335E2">
              <w:rPr>
                <w:sz w:val="20"/>
                <w:szCs w:val="20"/>
              </w:rPr>
              <w:t>Неучтенные расходы</w:t>
            </w:r>
          </w:p>
        </w:tc>
        <w:tc>
          <w:tcPr>
            <w:tcW w:w="431" w:type="pct"/>
            <w:tcBorders>
              <w:top w:val="nil"/>
              <w:left w:val="nil"/>
              <w:bottom w:val="single" w:sz="4" w:space="0" w:color="auto"/>
              <w:right w:val="single" w:sz="4" w:space="0" w:color="auto"/>
            </w:tcBorders>
            <w:shd w:val="clear" w:color="auto" w:fill="auto"/>
            <w:vAlign w:val="center"/>
          </w:tcPr>
          <w:p w14:paraId="3C264739" w14:textId="77777777" w:rsidR="00D050FE" w:rsidRPr="00D335E2" w:rsidRDefault="00D050FE" w:rsidP="00D050FE">
            <w:pPr>
              <w:jc w:val="center"/>
              <w:rPr>
                <w:sz w:val="20"/>
                <w:szCs w:val="20"/>
                <w:lang w:val="en-US"/>
              </w:rPr>
            </w:pPr>
            <w:r w:rsidRPr="00D335E2">
              <w:rPr>
                <w:sz w:val="20"/>
                <w:szCs w:val="20"/>
                <w:lang w:val="en-US"/>
              </w:rPr>
              <w:t>-</w:t>
            </w:r>
          </w:p>
        </w:tc>
        <w:tc>
          <w:tcPr>
            <w:tcW w:w="406" w:type="pct"/>
            <w:tcBorders>
              <w:top w:val="nil"/>
              <w:left w:val="nil"/>
              <w:bottom w:val="single" w:sz="4" w:space="0" w:color="auto"/>
              <w:right w:val="single" w:sz="4" w:space="0" w:color="auto"/>
            </w:tcBorders>
            <w:shd w:val="clear" w:color="auto" w:fill="auto"/>
            <w:vAlign w:val="center"/>
          </w:tcPr>
          <w:p w14:paraId="23871D44" w14:textId="07455E3C" w:rsidR="00D050FE" w:rsidRPr="00D335E2" w:rsidRDefault="00D050FE" w:rsidP="00D050FE">
            <w:pPr>
              <w:jc w:val="center"/>
              <w:rPr>
                <w:sz w:val="20"/>
                <w:szCs w:val="20"/>
                <w:lang w:val="en-US"/>
              </w:rPr>
            </w:pPr>
            <w:r w:rsidRPr="00D335E2">
              <w:rPr>
                <w:sz w:val="20"/>
                <w:szCs w:val="20"/>
                <w:lang w:val="en-US"/>
              </w:rPr>
              <w:t>5,34</w:t>
            </w:r>
          </w:p>
        </w:tc>
        <w:tc>
          <w:tcPr>
            <w:tcW w:w="540" w:type="pct"/>
            <w:tcBorders>
              <w:top w:val="nil"/>
              <w:left w:val="nil"/>
              <w:bottom w:val="single" w:sz="4" w:space="0" w:color="auto"/>
              <w:right w:val="single" w:sz="4" w:space="0" w:color="auto"/>
            </w:tcBorders>
            <w:shd w:val="clear" w:color="auto" w:fill="auto"/>
            <w:vAlign w:val="center"/>
          </w:tcPr>
          <w:p w14:paraId="117A7F17" w14:textId="24BD1B3C" w:rsidR="00D050FE" w:rsidRPr="00D335E2" w:rsidRDefault="00D050FE" w:rsidP="00D050FE">
            <w:pPr>
              <w:jc w:val="center"/>
              <w:rPr>
                <w:sz w:val="20"/>
                <w:szCs w:val="20"/>
                <w:lang w:val="en-US"/>
              </w:rPr>
            </w:pPr>
            <w:r w:rsidRPr="00D335E2">
              <w:rPr>
                <w:sz w:val="20"/>
                <w:szCs w:val="20"/>
                <w:lang w:val="en-US"/>
              </w:rPr>
              <w:t>5,34</w:t>
            </w:r>
          </w:p>
        </w:tc>
        <w:tc>
          <w:tcPr>
            <w:tcW w:w="406" w:type="pct"/>
            <w:tcBorders>
              <w:top w:val="nil"/>
              <w:left w:val="nil"/>
              <w:bottom w:val="single" w:sz="4" w:space="0" w:color="auto"/>
              <w:right w:val="single" w:sz="4" w:space="0" w:color="auto"/>
            </w:tcBorders>
            <w:shd w:val="clear" w:color="auto" w:fill="auto"/>
            <w:vAlign w:val="center"/>
          </w:tcPr>
          <w:p w14:paraId="236A507A" w14:textId="21227157" w:rsidR="00D050FE" w:rsidRPr="00D335E2" w:rsidRDefault="00D050FE" w:rsidP="00D050FE">
            <w:pPr>
              <w:jc w:val="center"/>
              <w:rPr>
                <w:sz w:val="20"/>
                <w:szCs w:val="20"/>
                <w:lang w:val="en-US"/>
              </w:rPr>
            </w:pPr>
            <w:r w:rsidRPr="00D335E2">
              <w:rPr>
                <w:sz w:val="20"/>
                <w:szCs w:val="20"/>
                <w:lang w:val="en-US"/>
              </w:rPr>
              <w:t>5,34</w:t>
            </w:r>
          </w:p>
        </w:tc>
        <w:tc>
          <w:tcPr>
            <w:tcW w:w="406" w:type="pct"/>
            <w:tcBorders>
              <w:top w:val="nil"/>
              <w:left w:val="nil"/>
              <w:bottom w:val="single" w:sz="4" w:space="0" w:color="auto"/>
              <w:right w:val="single" w:sz="4" w:space="0" w:color="auto"/>
            </w:tcBorders>
            <w:shd w:val="clear" w:color="auto" w:fill="auto"/>
            <w:vAlign w:val="center"/>
          </w:tcPr>
          <w:p w14:paraId="409E17DC" w14:textId="74E8DBEA" w:rsidR="00D050FE" w:rsidRPr="00D335E2" w:rsidRDefault="00D050FE" w:rsidP="00D050FE">
            <w:pPr>
              <w:jc w:val="center"/>
              <w:rPr>
                <w:sz w:val="20"/>
                <w:szCs w:val="20"/>
                <w:lang w:val="en-US"/>
              </w:rPr>
            </w:pPr>
            <w:r w:rsidRPr="00D335E2">
              <w:rPr>
                <w:sz w:val="20"/>
                <w:szCs w:val="20"/>
                <w:lang w:val="en-US"/>
              </w:rPr>
              <w:t>5,34</w:t>
            </w:r>
          </w:p>
        </w:tc>
        <w:tc>
          <w:tcPr>
            <w:tcW w:w="406" w:type="pct"/>
            <w:tcBorders>
              <w:top w:val="nil"/>
              <w:left w:val="nil"/>
              <w:bottom w:val="single" w:sz="4" w:space="0" w:color="auto"/>
              <w:right w:val="single" w:sz="4" w:space="0" w:color="auto"/>
            </w:tcBorders>
            <w:shd w:val="clear" w:color="auto" w:fill="auto"/>
            <w:vAlign w:val="center"/>
          </w:tcPr>
          <w:p w14:paraId="0C062DF7" w14:textId="3675ECA8" w:rsidR="00D050FE" w:rsidRPr="00D335E2" w:rsidRDefault="00D050FE" w:rsidP="00D050FE">
            <w:pPr>
              <w:jc w:val="center"/>
              <w:rPr>
                <w:sz w:val="20"/>
                <w:szCs w:val="20"/>
                <w:lang w:val="en-US"/>
              </w:rPr>
            </w:pPr>
            <w:r w:rsidRPr="00D335E2">
              <w:rPr>
                <w:sz w:val="20"/>
                <w:szCs w:val="20"/>
                <w:lang w:val="en-US"/>
              </w:rPr>
              <w:t>5,34</w:t>
            </w:r>
          </w:p>
        </w:tc>
        <w:tc>
          <w:tcPr>
            <w:tcW w:w="406" w:type="pct"/>
            <w:tcBorders>
              <w:top w:val="nil"/>
              <w:left w:val="nil"/>
              <w:bottom w:val="single" w:sz="4" w:space="0" w:color="auto"/>
              <w:right w:val="single" w:sz="4" w:space="0" w:color="auto"/>
            </w:tcBorders>
            <w:shd w:val="clear" w:color="auto" w:fill="auto"/>
            <w:vAlign w:val="center"/>
          </w:tcPr>
          <w:p w14:paraId="641E0471" w14:textId="524345AB" w:rsidR="00D050FE" w:rsidRPr="00D335E2" w:rsidRDefault="00D050FE" w:rsidP="00D050FE">
            <w:pPr>
              <w:jc w:val="center"/>
              <w:rPr>
                <w:sz w:val="20"/>
                <w:szCs w:val="20"/>
                <w:lang w:val="en-US"/>
              </w:rPr>
            </w:pPr>
            <w:r w:rsidRPr="00D335E2">
              <w:rPr>
                <w:sz w:val="20"/>
                <w:szCs w:val="20"/>
                <w:lang w:val="en-US"/>
              </w:rPr>
              <w:t>4,01</w:t>
            </w:r>
          </w:p>
        </w:tc>
        <w:tc>
          <w:tcPr>
            <w:tcW w:w="406" w:type="pct"/>
            <w:tcBorders>
              <w:top w:val="nil"/>
              <w:left w:val="nil"/>
              <w:bottom w:val="single" w:sz="4" w:space="0" w:color="auto"/>
              <w:right w:val="single" w:sz="4" w:space="0" w:color="auto"/>
            </w:tcBorders>
            <w:shd w:val="clear" w:color="auto" w:fill="auto"/>
            <w:vAlign w:val="center"/>
          </w:tcPr>
          <w:p w14:paraId="6E9D473A" w14:textId="4FC251BD" w:rsidR="00D050FE" w:rsidRPr="00D335E2" w:rsidRDefault="00D050FE" w:rsidP="00D050FE">
            <w:pPr>
              <w:jc w:val="center"/>
              <w:rPr>
                <w:sz w:val="20"/>
                <w:szCs w:val="20"/>
                <w:lang w:val="en-US"/>
              </w:rPr>
            </w:pPr>
            <w:r w:rsidRPr="00D335E2">
              <w:rPr>
                <w:sz w:val="20"/>
                <w:szCs w:val="20"/>
                <w:lang w:val="en-US"/>
              </w:rPr>
              <w:t>4,01</w:t>
            </w:r>
          </w:p>
        </w:tc>
        <w:tc>
          <w:tcPr>
            <w:tcW w:w="402" w:type="pct"/>
            <w:tcBorders>
              <w:top w:val="nil"/>
              <w:left w:val="nil"/>
              <w:bottom w:val="single" w:sz="4" w:space="0" w:color="auto"/>
              <w:right w:val="single" w:sz="4" w:space="0" w:color="auto"/>
            </w:tcBorders>
            <w:shd w:val="clear" w:color="auto" w:fill="auto"/>
            <w:vAlign w:val="center"/>
          </w:tcPr>
          <w:p w14:paraId="22C276A8" w14:textId="6DAACEE8" w:rsidR="00D050FE" w:rsidRPr="00D335E2" w:rsidRDefault="00D050FE" w:rsidP="00D050FE">
            <w:pPr>
              <w:jc w:val="center"/>
              <w:rPr>
                <w:sz w:val="20"/>
                <w:szCs w:val="20"/>
                <w:lang w:val="en-US"/>
              </w:rPr>
            </w:pPr>
            <w:r w:rsidRPr="00D335E2">
              <w:rPr>
                <w:sz w:val="20"/>
                <w:szCs w:val="20"/>
                <w:lang w:val="en-US"/>
              </w:rPr>
              <w:t>5,34</w:t>
            </w:r>
          </w:p>
        </w:tc>
      </w:tr>
      <w:tr w:rsidR="00D335E2" w:rsidRPr="00D335E2" w14:paraId="65C72066" w14:textId="77777777" w:rsidTr="00D050FE">
        <w:trPr>
          <w:trHeight w:val="20"/>
        </w:trPr>
        <w:tc>
          <w:tcPr>
            <w:tcW w:w="271" w:type="pct"/>
            <w:tcBorders>
              <w:top w:val="nil"/>
              <w:left w:val="single" w:sz="4" w:space="0" w:color="auto"/>
              <w:bottom w:val="single" w:sz="4" w:space="0" w:color="auto"/>
              <w:right w:val="single" w:sz="4" w:space="0" w:color="auto"/>
            </w:tcBorders>
            <w:shd w:val="clear" w:color="auto" w:fill="auto"/>
            <w:vAlign w:val="center"/>
          </w:tcPr>
          <w:p w14:paraId="7630594B" w14:textId="70EA67C7" w:rsidR="00D050FE" w:rsidRPr="00D335E2" w:rsidRDefault="00D050FE" w:rsidP="00D050FE">
            <w:pPr>
              <w:jc w:val="center"/>
              <w:rPr>
                <w:b/>
                <w:sz w:val="20"/>
                <w:szCs w:val="20"/>
              </w:rPr>
            </w:pPr>
            <w:r w:rsidRPr="00D335E2">
              <w:rPr>
                <w:b/>
                <w:sz w:val="20"/>
                <w:szCs w:val="20"/>
              </w:rPr>
              <w:t>2</w:t>
            </w:r>
          </w:p>
        </w:tc>
        <w:tc>
          <w:tcPr>
            <w:tcW w:w="920" w:type="pct"/>
            <w:tcBorders>
              <w:top w:val="nil"/>
              <w:left w:val="nil"/>
              <w:bottom w:val="single" w:sz="4" w:space="0" w:color="auto"/>
              <w:right w:val="single" w:sz="4" w:space="0" w:color="auto"/>
            </w:tcBorders>
            <w:shd w:val="clear" w:color="auto" w:fill="auto"/>
            <w:vAlign w:val="center"/>
          </w:tcPr>
          <w:p w14:paraId="37DE8543" w14:textId="1E9515B8" w:rsidR="00D050FE" w:rsidRPr="00D335E2" w:rsidRDefault="00D050FE" w:rsidP="00D050FE">
            <w:pPr>
              <w:rPr>
                <w:sz w:val="20"/>
                <w:szCs w:val="20"/>
              </w:rPr>
            </w:pPr>
            <w:r w:rsidRPr="00D335E2">
              <w:rPr>
                <w:b/>
                <w:bCs/>
                <w:sz w:val="20"/>
                <w:szCs w:val="20"/>
              </w:rPr>
              <w:t>п. Усть-Юган (северная часть)</w:t>
            </w:r>
          </w:p>
        </w:tc>
        <w:tc>
          <w:tcPr>
            <w:tcW w:w="431" w:type="pct"/>
            <w:tcBorders>
              <w:top w:val="nil"/>
              <w:left w:val="nil"/>
              <w:bottom w:val="single" w:sz="4" w:space="0" w:color="auto"/>
              <w:right w:val="single" w:sz="4" w:space="0" w:color="auto"/>
            </w:tcBorders>
            <w:shd w:val="clear" w:color="auto" w:fill="auto"/>
            <w:vAlign w:val="center"/>
          </w:tcPr>
          <w:p w14:paraId="6EAB2E48" w14:textId="767CF249" w:rsidR="00D050FE" w:rsidRPr="00D335E2" w:rsidRDefault="00D050FE" w:rsidP="00D050FE">
            <w:pPr>
              <w:jc w:val="center"/>
              <w:rPr>
                <w:sz w:val="20"/>
                <w:szCs w:val="20"/>
              </w:rPr>
            </w:pPr>
            <w:r w:rsidRPr="00D335E2">
              <w:rPr>
                <w:sz w:val="20"/>
                <w:szCs w:val="20"/>
              </w:rPr>
              <w:t>-</w:t>
            </w:r>
          </w:p>
        </w:tc>
        <w:tc>
          <w:tcPr>
            <w:tcW w:w="406" w:type="pct"/>
            <w:tcBorders>
              <w:top w:val="nil"/>
              <w:left w:val="nil"/>
              <w:bottom w:val="single" w:sz="4" w:space="0" w:color="auto"/>
              <w:right w:val="single" w:sz="4" w:space="0" w:color="auto"/>
            </w:tcBorders>
            <w:shd w:val="clear" w:color="auto" w:fill="auto"/>
            <w:vAlign w:val="center"/>
          </w:tcPr>
          <w:p w14:paraId="381B8348" w14:textId="380A2AE1" w:rsidR="00D050FE" w:rsidRPr="00D335E2" w:rsidRDefault="00D050FE" w:rsidP="00D050FE">
            <w:pPr>
              <w:jc w:val="center"/>
              <w:rPr>
                <w:b/>
                <w:sz w:val="20"/>
                <w:szCs w:val="20"/>
                <w:lang w:val="en-US"/>
              </w:rPr>
            </w:pPr>
            <w:r w:rsidRPr="00D335E2">
              <w:rPr>
                <w:b/>
                <w:sz w:val="20"/>
                <w:szCs w:val="20"/>
                <w:lang w:val="en-US"/>
              </w:rPr>
              <w:t>24,13</w:t>
            </w:r>
          </w:p>
        </w:tc>
        <w:tc>
          <w:tcPr>
            <w:tcW w:w="540" w:type="pct"/>
            <w:tcBorders>
              <w:top w:val="nil"/>
              <w:left w:val="nil"/>
              <w:bottom w:val="single" w:sz="4" w:space="0" w:color="auto"/>
              <w:right w:val="single" w:sz="4" w:space="0" w:color="auto"/>
            </w:tcBorders>
            <w:shd w:val="clear" w:color="auto" w:fill="auto"/>
            <w:vAlign w:val="center"/>
          </w:tcPr>
          <w:p w14:paraId="1288360E" w14:textId="05CA83CC" w:rsidR="00D050FE" w:rsidRPr="00D335E2" w:rsidRDefault="00D050FE" w:rsidP="00D050FE">
            <w:pPr>
              <w:jc w:val="center"/>
              <w:rPr>
                <w:b/>
                <w:sz w:val="20"/>
                <w:szCs w:val="20"/>
                <w:lang w:val="en-US"/>
              </w:rPr>
            </w:pPr>
            <w:r w:rsidRPr="00D335E2">
              <w:rPr>
                <w:b/>
                <w:sz w:val="20"/>
                <w:szCs w:val="20"/>
                <w:lang w:val="en-US"/>
              </w:rPr>
              <w:t>36,20</w:t>
            </w:r>
          </w:p>
        </w:tc>
        <w:tc>
          <w:tcPr>
            <w:tcW w:w="406" w:type="pct"/>
            <w:tcBorders>
              <w:top w:val="nil"/>
              <w:left w:val="nil"/>
              <w:bottom w:val="single" w:sz="4" w:space="0" w:color="auto"/>
              <w:right w:val="single" w:sz="4" w:space="0" w:color="auto"/>
            </w:tcBorders>
            <w:shd w:val="clear" w:color="auto" w:fill="auto"/>
            <w:vAlign w:val="center"/>
          </w:tcPr>
          <w:p w14:paraId="0E8E62D9" w14:textId="4162D3AC" w:rsidR="00D050FE" w:rsidRPr="00D335E2" w:rsidRDefault="00D050FE" w:rsidP="00D050FE">
            <w:pPr>
              <w:jc w:val="center"/>
              <w:rPr>
                <w:b/>
                <w:sz w:val="20"/>
                <w:szCs w:val="20"/>
                <w:lang w:val="en-US"/>
              </w:rPr>
            </w:pPr>
            <w:r w:rsidRPr="00D335E2">
              <w:rPr>
                <w:b/>
                <w:sz w:val="20"/>
                <w:szCs w:val="20"/>
                <w:lang w:val="en-US"/>
              </w:rPr>
              <w:t>48,27</w:t>
            </w:r>
          </w:p>
        </w:tc>
        <w:tc>
          <w:tcPr>
            <w:tcW w:w="406" w:type="pct"/>
            <w:tcBorders>
              <w:top w:val="nil"/>
              <w:left w:val="nil"/>
              <w:bottom w:val="single" w:sz="4" w:space="0" w:color="auto"/>
              <w:right w:val="single" w:sz="4" w:space="0" w:color="auto"/>
            </w:tcBorders>
            <w:shd w:val="clear" w:color="auto" w:fill="auto"/>
            <w:vAlign w:val="center"/>
          </w:tcPr>
          <w:p w14:paraId="0772D54F" w14:textId="24499AF8" w:rsidR="00D050FE" w:rsidRPr="00D335E2" w:rsidRDefault="00D050FE" w:rsidP="00D050FE">
            <w:pPr>
              <w:jc w:val="center"/>
              <w:rPr>
                <w:b/>
                <w:sz w:val="20"/>
                <w:szCs w:val="20"/>
                <w:lang w:val="en-US"/>
              </w:rPr>
            </w:pPr>
            <w:r w:rsidRPr="00D335E2">
              <w:rPr>
                <w:b/>
                <w:sz w:val="20"/>
                <w:szCs w:val="20"/>
                <w:lang w:val="en-US"/>
              </w:rPr>
              <w:t>48,27</w:t>
            </w:r>
          </w:p>
        </w:tc>
        <w:tc>
          <w:tcPr>
            <w:tcW w:w="406" w:type="pct"/>
            <w:tcBorders>
              <w:top w:val="nil"/>
              <w:left w:val="nil"/>
              <w:bottom w:val="single" w:sz="4" w:space="0" w:color="auto"/>
              <w:right w:val="single" w:sz="4" w:space="0" w:color="auto"/>
            </w:tcBorders>
            <w:shd w:val="clear" w:color="auto" w:fill="auto"/>
            <w:vAlign w:val="center"/>
          </w:tcPr>
          <w:p w14:paraId="5B6DED32" w14:textId="6504AABE" w:rsidR="00D050FE" w:rsidRPr="00D335E2" w:rsidRDefault="00D050FE" w:rsidP="00D050FE">
            <w:pPr>
              <w:jc w:val="center"/>
              <w:rPr>
                <w:b/>
                <w:sz w:val="20"/>
                <w:szCs w:val="20"/>
                <w:lang w:val="en-US"/>
              </w:rPr>
            </w:pPr>
            <w:r w:rsidRPr="00D335E2">
              <w:rPr>
                <w:b/>
                <w:sz w:val="20"/>
                <w:szCs w:val="20"/>
                <w:lang w:val="en-US"/>
              </w:rPr>
              <w:t>46,59</w:t>
            </w:r>
          </w:p>
        </w:tc>
        <w:tc>
          <w:tcPr>
            <w:tcW w:w="406" w:type="pct"/>
            <w:tcBorders>
              <w:top w:val="nil"/>
              <w:left w:val="nil"/>
              <w:bottom w:val="single" w:sz="4" w:space="0" w:color="auto"/>
              <w:right w:val="single" w:sz="4" w:space="0" w:color="auto"/>
            </w:tcBorders>
            <w:shd w:val="clear" w:color="auto" w:fill="auto"/>
            <w:vAlign w:val="center"/>
          </w:tcPr>
          <w:p w14:paraId="23318B88" w14:textId="79D48DCE" w:rsidR="00D050FE" w:rsidRPr="00D335E2" w:rsidRDefault="00D050FE" w:rsidP="00D050FE">
            <w:pPr>
              <w:jc w:val="center"/>
              <w:rPr>
                <w:b/>
                <w:sz w:val="20"/>
                <w:szCs w:val="20"/>
                <w:lang w:val="en-US"/>
              </w:rPr>
            </w:pPr>
            <w:r w:rsidRPr="00D335E2">
              <w:rPr>
                <w:b/>
                <w:sz w:val="20"/>
                <w:szCs w:val="20"/>
                <w:lang w:val="en-US"/>
              </w:rPr>
              <w:t>58,24</w:t>
            </w:r>
          </w:p>
        </w:tc>
        <w:tc>
          <w:tcPr>
            <w:tcW w:w="406" w:type="pct"/>
            <w:tcBorders>
              <w:top w:val="nil"/>
              <w:left w:val="nil"/>
              <w:bottom w:val="single" w:sz="4" w:space="0" w:color="auto"/>
              <w:right w:val="single" w:sz="4" w:space="0" w:color="auto"/>
            </w:tcBorders>
            <w:shd w:val="clear" w:color="auto" w:fill="auto"/>
            <w:vAlign w:val="center"/>
          </w:tcPr>
          <w:p w14:paraId="3EC29741" w14:textId="6CC69B12" w:rsidR="00D050FE" w:rsidRPr="00D335E2" w:rsidRDefault="00D050FE" w:rsidP="00D050FE">
            <w:pPr>
              <w:jc w:val="center"/>
              <w:rPr>
                <w:b/>
                <w:sz w:val="20"/>
                <w:szCs w:val="20"/>
                <w:lang w:val="en-US"/>
              </w:rPr>
            </w:pPr>
            <w:r w:rsidRPr="00D335E2">
              <w:rPr>
                <w:b/>
                <w:sz w:val="20"/>
                <w:szCs w:val="20"/>
                <w:lang w:val="en-US"/>
              </w:rPr>
              <w:t>58,24</w:t>
            </w:r>
          </w:p>
        </w:tc>
        <w:tc>
          <w:tcPr>
            <w:tcW w:w="402" w:type="pct"/>
            <w:tcBorders>
              <w:top w:val="nil"/>
              <w:left w:val="nil"/>
              <w:bottom w:val="single" w:sz="4" w:space="0" w:color="auto"/>
              <w:right w:val="single" w:sz="4" w:space="0" w:color="auto"/>
            </w:tcBorders>
            <w:shd w:val="clear" w:color="auto" w:fill="auto"/>
            <w:vAlign w:val="center"/>
          </w:tcPr>
          <w:p w14:paraId="4A3170F4" w14:textId="4CD07BB0" w:rsidR="00D050FE" w:rsidRPr="00D335E2" w:rsidRDefault="00D050FE" w:rsidP="00D050FE">
            <w:pPr>
              <w:jc w:val="center"/>
              <w:rPr>
                <w:b/>
                <w:sz w:val="20"/>
                <w:szCs w:val="20"/>
                <w:lang w:val="en-US"/>
              </w:rPr>
            </w:pPr>
            <w:r w:rsidRPr="00D335E2">
              <w:rPr>
                <w:b/>
                <w:sz w:val="20"/>
                <w:szCs w:val="20"/>
                <w:lang w:val="en-US"/>
              </w:rPr>
              <w:t>46,59</w:t>
            </w:r>
          </w:p>
        </w:tc>
      </w:tr>
      <w:tr w:rsidR="00D335E2" w:rsidRPr="00D335E2" w14:paraId="326ABC89" w14:textId="77777777" w:rsidTr="00D050FE">
        <w:trPr>
          <w:trHeight w:val="20"/>
        </w:trPr>
        <w:tc>
          <w:tcPr>
            <w:tcW w:w="271" w:type="pct"/>
            <w:tcBorders>
              <w:top w:val="nil"/>
              <w:left w:val="single" w:sz="4" w:space="0" w:color="auto"/>
              <w:bottom w:val="single" w:sz="4" w:space="0" w:color="auto"/>
              <w:right w:val="single" w:sz="4" w:space="0" w:color="auto"/>
            </w:tcBorders>
            <w:shd w:val="clear" w:color="auto" w:fill="auto"/>
            <w:vAlign w:val="center"/>
          </w:tcPr>
          <w:p w14:paraId="2332C824" w14:textId="78DD1FA5" w:rsidR="00D050FE" w:rsidRPr="00D335E2" w:rsidRDefault="00D050FE" w:rsidP="00D050FE">
            <w:pPr>
              <w:jc w:val="center"/>
              <w:rPr>
                <w:b/>
                <w:sz w:val="20"/>
                <w:szCs w:val="20"/>
              </w:rPr>
            </w:pPr>
            <w:r w:rsidRPr="00D335E2">
              <w:rPr>
                <w:b/>
                <w:sz w:val="20"/>
                <w:szCs w:val="20"/>
              </w:rPr>
              <w:t>2.1</w:t>
            </w:r>
          </w:p>
        </w:tc>
        <w:tc>
          <w:tcPr>
            <w:tcW w:w="920" w:type="pct"/>
            <w:tcBorders>
              <w:top w:val="nil"/>
              <w:left w:val="nil"/>
              <w:bottom w:val="single" w:sz="4" w:space="0" w:color="auto"/>
              <w:right w:val="single" w:sz="4" w:space="0" w:color="auto"/>
            </w:tcBorders>
            <w:shd w:val="clear" w:color="auto" w:fill="auto"/>
            <w:vAlign w:val="center"/>
          </w:tcPr>
          <w:p w14:paraId="6E34D3CF" w14:textId="4FD1B67F" w:rsidR="00D050FE" w:rsidRPr="00D335E2" w:rsidRDefault="00D050FE" w:rsidP="00D050FE">
            <w:pPr>
              <w:rPr>
                <w:sz w:val="20"/>
                <w:szCs w:val="20"/>
              </w:rPr>
            </w:pPr>
            <w:r w:rsidRPr="00D335E2">
              <w:rPr>
                <w:sz w:val="20"/>
                <w:szCs w:val="20"/>
              </w:rPr>
              <w:t>ХВС население</w:t>
            </w:r>
          </w:p>
        </w:tc>
        <w:tc>
          <w:tcPr>
            <w:tcW w:w="431" w:type="pct"/>
            <w:tcBorders>
              <w:top w:val="nil"/>
              <w:left w:val="nil"/>
              <w:bottom w:val="single" w:sz="4" w:space="0" w:color="auto"/>
              <w:right w:val="single" w:sz="4" w:space="0" w:color="auto"/>
            </w:tcBorders>
            <w:shd w:val="clear" w:color="auto" w:fill="auto"/>
            <w:vAlign w:val="center"/>
          </w:tcPr>
          <w:p w14:paraId="7BAE9805" w14:textId="3267D33B" w:rsidR="00D050FE" w:rsidRPr="00D335E2" w:rsidRDefault="00D050FE" w:rsidP="00D050FE">
            <w:pPr>
              <w:jc w:val="center"/>
              <w:rPr>
                <w:sz w:val="20"/>
                <w:szCs w:val="20"/>
              </w:rPr>
            </w:pPr>
            <w:r w:rsidRPr="00D335E2">
              <w:rPr>
                <w:sz w:val="20"/>
                <w:szCs w:val="20"/>
              </w:rPr>
              <w:t>-</w:t>
            </w:r>
          </w:p>
        </w:tc>
        <w:tc>
          <w:tcPr>
            <w:tcW w:w="406" w:type="pct"/>
            <w:tcBorders>
              <w:top w:val="nil"/>
              <w:left w:val="nil"/>
              <w:bottom w:val="single" w:sz="4" w:space="0" w:color="auto"/>
              <w:right w:val="single" w:sz="4" w:space="0" w:color="auto"/>
            </w:tcBorders>
            <w:shd w:val="clear" w:color="auto" w:fill="auto"/>
            <w:vAlign w:val="center"/>
          </w:tcPr>
          <w:p w14:paraId="740AE057" w14:textId="39743EC0" w:rsidR="00D050FE" w:rsidRPr="00D335E2" w:rsidRDefault="00D050FE" w:rsidP="00D050FE">
            <w:pPr>
              <w:jc w:val="center"/>
              <w:rPr>
                <w:sz w:val="20"/>
                <w:szCs w:val="20"/>
                <w:lang w:val="en-US"/>
              </w:rPr>
            </w:pPr>
            <w:r w:rsidRPr="00D335E2">
              <w:rPr>
                <w:sz w:val="20"/>
                <w:szCs w:val="20"/>
                <w:lang w:val="en-US"/>
              </w:rPr>
              <w:t>10,87</w:t>
            </w:r>
          </w:p>
        </w:tc>
        <w:tc>
          <w:tcPr>
            <w:tcW w:w="540" w:type="pct"/>
            <w:tcBorders>
              <w:top w:val="nil"/>
              <w:left w:val="nil"/>
              <w:bottom w:val="single" w:sz="4" w:space="0" w:color="auto"/>
              <w:right w:val="single" w:sz="4" w:space="0" w:color="auto"/>
            </w:tcBorders>
            <w:shd w:val="clear" w:color="auto" w:fill="auto"/>
            <w:vAlign w:val="center"/>
          </w:tcPr>
          <w:p w14:paraId="604D526E" w14:textId="33AE62B2" w:rsidR="00D050FE" w:rsidRPr="00D335E2" w:rsidRDefault="00D050FE" w:rsidP="00D050FE">
            <w:pPr>
              <w:jc w:val="center"/>
              <w:rPr>
                <w:sz w:val="20"/>
                <w:szCs w:val="20"/>
                <w:lang w:val="en-US"/>
              </w:rPr>
            </w:pPr>
            <w:r w:rsidRPr="00D335E2">
              <w:rPr>
                <w:sz w:val="20"/>
                <w:szCs w:val="20"/>
                <w:lang w:val="en-US"/>
              </w:rPr>
              <w:t>16,30</w:t>
            </w:r>
          </w:p>
        </w:tc>
        <w:tc>
          <w:tcPr>
            <w:tcW w:w="406" w:type="pct"/>
            <w:tcBorders>
              <w:top w:val="nil"/>
              <w:left w:val="nil"/>
              <w:bottom w:val="single" w:sz="4" w:space="0" w:color="auto"/>
              <w:right w:val="single" w:sz="4" w:space="0" w:color="auto"/>
            </w:tcBorders>
            <w:shd w:val="clear" w:color="auto" w:fill="auto"/>
            <w:vAlign w:val="center"/>
          </w:tcPr>
          <w:p w14:paraId="1160244C" w14:textId="6D76AA5D" w:rsidR="00D050FE" w:rsidRPr="00D335E2" w:rsidRDefault="00D050FE" w:rsidP="00D050FE">
            <w:pPr>
              <w:jc w:val="center"/>
              <w:rPr>
                <w:sz w:val="20"/>
                <w:szCs w:val="20"/>
                <w:lang w:val="en-US"/>
              </w:rPr>
            </w:pPr>
            <w:r w:rsidRPr="00D335E2">
              <w:rPr>
                <w:sz w:val="20"/>
                <w:szCs w:val="20"/>
                <w:lang w:val="en-US"/>
              </w:rPr>
              <w:t>21,73</w:t>
            </w:r>
          </w:p>
        </w:tc>
        <w:tc>
          <w:tcPr>
            <w:tcW w:w="406" w:type="pct"/>
            <w:tcBorders>
              <w:top w:val="nil"/>
              <w:left w:val="nil"/>
              <w:bottom w:val="single" w:sz="4" w:space="0" w:color="auto"/>
              <w:right w:val="single" w:sz="4" w:space="0" w:color="auto"/>
            </w:tcBorders>
            <w:shd w:val="clear" w:color="auto" w:fill="auto"/>
            <w:vAlign w:val="center"/>
          </w:tcPr>
          <w:p w14:paraId="305D4563" w14:textId="1DF720CD" w:rsidR="00D050FE" w:rsidRPr="00D335E2" w:rsidRDefault="00D050FE" w:rsidP="00D050FE">
            <w:pPr>
              <w:jc w:val="center"/>
              <w:rPr>
                <w:sz w:val="20"/>
                <w:szCs w:val="20"/>
                <w:lang w:val="en-US"/>
              </w:rPr>
            </w:pPr>
            <w:r w:rsidRPr="00D335E2">
              <w:rPr>
                <w:sz w:val="20"/>
                <w:szCs w:val="20"/>
                <w:lang w:val="en-US"/>
              </w:rPr>
              <w:t>21,73</w:t>
            </w:r>
          </w:p>
        </w:tc>
        <w:tc>
          <w:tcPr>
            <w:tcW w:w="406" w:type="pct"/>
            <w:tcBorders>
              <w:top w:val="nil"/>
              <w:left w:val="nil"/>
              <w:bottom w:val="single" w:sz="4" w:space="0" w:color="auto"/>
              <w:right w:val="single" w:sz="4" w:space="0" w:color="auto"/>
            </w:tcBorders>
            <w:shd w:val="clear" w:color="auto" w:fill="auto"/>
            <w:vAlign w:val="center"/>
          </w:tcPr>
          <w:p w14:paraId="053BAF46" w14:textId="3540002C" w:rsidR="00D050FE" w:rsidRPr="00D335E2" w:rsidRDefault="00D050FE" w:rsidP="00D050FE">
            <w:pPr>
              <w:jc w:val="center"/>
              <w:rPr>
                <w:sz w:val="20"/>
                <w:szCs w:val="20"/>
                <w:lang w:val="en-US"/>
              </w:rPr>
            </w:pPr>
            <w:r w:rsidRPr="00D335E2">
              <w:rPr>
                <w:sz w:val="20"/>
                <w:szCs w:val="20"/>
                <w:lang w:val="en-US"/>
              </w:rPr>
              <w:t>39,39</w:t>
            </w:r>
          </w:p>
        </w:tc>
        <w:tc>
          <w:tcPr>
            <w:tcW w:w="406" w:type="pct"/>
            <w:tcBorders>
              <w:top w:val="nil"/>
              <w:left w:val="nil"/>
              <w:bottom w:val="single" w:sz="4" w:space="0" w:color="auto"/>
              <w:right w:val="single" w:sz="4" w:space="0" w:color="auto"/>
            </w:tcBorders>
            <w:shd w:val="clear" w:color="auto" w:fill="auto"/>
            <w:vAlign w:val="center"/>
          </w:tcPr>
          <w:p w14:paraId="5DBFCEC5" w14:textId="424AFDDE" w:rsidR="00D050FE" w:rsidRPr="00D335E2" w:rsidRDefault="00D050FE" w:rsidP="00D050FE">
            <w:pPr>
              <w:jc w:val="center"/>
              <w:rPr>
                <w:sz w:val="20"/>
                <w:szCs w:val="20"/>
                <w:lang w:val="en-US"/>
              </w:rPr>
            </w:pPr>
            <w:r w:rsidRPr="00D335E2">
              <w:rPr>
                <w:sz w:val="20"/>
                <w:szCs w:val="20"/>
                <w:lang w:val="en-US"/>
              </w:rPr>
              <w:t>49,24</w:t>
            </w:r>
          </w:p>
        </w:tc>
        <w:tc>
          <w:tcPr>
            <w:tcW w:w="406" w:type="pct"/>
            <w:tcBorders>
              <w:top w:val="nil"/>
              <w:left w:val="nil"/>
              <w:bottom w:val="single" w:sz="4" w:space="0" w:color="auto"/>
              <w:right w:val="single" w:sz="4" w:space="0" w:color="auto"/>
            </w:tcBorders>
            <w:shd w:val="clear" w:color="auto" w:fill="auto"/>
            <w:vAlign w:val="center"/>
          </w:tcPr>
          <w:p w14:paraId="226C3A34" w14:textId="6F5D4226" w:rsidR="00D050FE" w:rsidRPr="00D335E2" w:rsidRDefault="00D050FE" w:rsidP="00D050FE">
            <w:pPr>
              <w:jc w:val="center"/>
              <w:rPr>
                <w:sz w:val="20"/>
                <w:szCs w:val="20"/>
                <w:lang w:val="en-US"/>
              </w:rPr>
            </w:pPr>
            <w:r w:rsidRPr="00D335E2">
              <w:rPr>
                <w:sz w:val="20"/>
                <w:szCs w:val="20"/>
                <w:lang w:val="en-US"/>
              </w:rPr>
              <w:t>49,24</w:t>
            </w:r>
          </w:p>
        </w:tc>
        <w:tc>
          <w:tcPr>
            <w:tcW w:w="402" w:type="pct"/>
            <w:tcBorders>
              <w:top w:val="nil"/>
              <w:left w:val="nil"/>
              <w:bottom w:val="single" w:sz="4" w:space="0" w:color="auto"/>
              <w:right w:val="single" w:sz="4" w:space="0" w:color="auto"/>
            </w:tcBorders>
            <w:shd w:val="clear" w:color="auto" w:fill="auto"/>
            <w:vAlign w:val="center"/>
          </w:tcPr>
          <w:p w14:paraId="2D01A02D" w14:textId="4B23632C" w:rsidR="00D050FE" w:rsidRPr="00D335E2" w:rsidRDefault="00D050FE" w:rsidP="00D050FE">
            <w:pPr>
              <w:jc w:val="center"/>
              <w:rPr>
                <w:sz w:val="20"/>
                <w:szCs w:val="20"/>
                <w:lang w:val="en-US"/>
              </w:rPr>
            </w:pPr>
            <w:r w:rsidRPr="00D335E2">
              <w:rPr>
                <w:sz w:val="20"/>
                <w:szCs w:val="20"/>
                <w:lang w:val="en-US"/>
              </w:rPr>
              <w:t>39,39</w:t>
            </w:r>
          </w:p>
        </w:tc>
      </w:tr>
      <w:tr w:rsidR="00D335E2" w:rsidRPr="00D335E2" w14:paraId="375914F7" w14:textId="77777777" w:rsidTr="00D050FE">
        <w:trPr>
          <w:trHeight w:val="20"/>
        </w:trPr>
        <w:tc>
          <w:tcPr>
            <w:tcW w:w="271" w:type="pct"/>
            <w:tcBorders>
              <w:top w:val="nil"/>
              <w:left w:val="single" w:sz="4" w:space="0" w:color="auto"/>
              <w:bottom w:val="single" w:sz="4" w:space="0" w:color="auto"/>
              <w:right w:val="single" w:sz="4" w:space="0" w:color="auto"/>
            </w:tcBorders>
            <w:shd w:val="clear" w:color="auto" w:fill="auto"/>
            <w:vAlign w:val="center"/>
          </w:tcPr>
          <w:p w14:paraId="43CF939C" w14:textId="5613F221" w:rsidR="00D050FE" w:rsidRPr="00D335E2" w:rsidRDefault="00D050FE" w:rsidP="00D050FE">
            <w:pPr>
              <w:jc w:val="center"/>
              <w:rPr>
                <w:b/>
                <w:sz w:val="20"/>
                <w:szCs w:val="20"/>
              </w:rPr>
            </w:pPr>
            <w:r w:rsidRPr="00D335E2">
              <w:rPr>
                <w:b/>
                <w:sz w:val="20"/>
                <w:szCs w:val="20"/>
              </w:rPr>
              <w:t>2.2</w:t>
            </w:r>
          </w:p>
        </w:tc>
        <w:tc>
          <w:tcPr>
            <w:tcW w:w="920" w:type="pct"/>
            <w:tcBorders>
              <w:top w:val="nil"/>
              <w:left w:val="nil"/>
              <w:bottom w:val="single" w:sz="4" w:space="0" w:color="auto"/>
              <w:right w:val="single" w:sz="4" w:space="0" w:color="auto"/>
            </w:tcBorders>
            <w:shd w:val="clear" w:color="auto" w:fill="auto"/>
            <w:vAlign w:val="center"/>
          </w:tcPr>
          <w:p w14:paraId="0D5E9839" w14:textId="3B52FCD4" w:rsidR="00D050FE" w:rsidRPr="00D335E2" w:rsidRDefault="00D050FE" w:rsidP="00D050FE">
            <w:pPr>
              <w:rPr>
                <w:sz w:val="20"/>
                <w:szCs w:val="20"/>
              </w:rPr>
            </w:pPr>
            <w:r w:rsidRPr="00D335E2">
              <w:rPr>
                <w:sz w:val="20"/>
                <w:szCs w:val="20"/>
              </w:rPr>
              <w:t>ГВС население</w:t>
            </w:r>
          </w:p>
        </w:tc>
        <w:tc>
          <w:tcPr>
            <w:tcW w:w="431" w:type="pct"/>
            <w:tcBorders>
              <w:top w:val="nil"/>
              <w:left w:val="nil"/>
              <w:bottom w:val="single" w:sz="4" w:space="0" w:color="auto"/>
              <w:right w:val="single" w:sz="4" w:space="0" w:color="auto"/>
            </w:tcBorders>
            <w:shd w:val="clear" w:color="auto" w:fill="auto"/>
            <w:vAlign w:val="center"/>
          </w:tcPr>
          <w:p w14:paraId="0102804D" w14:textId="541F49E3" w:rsidR="00D050FE" w:rsidRPr="00D335E2" w:rsidRDefault="00D050FE" w:rsidP="00D050FE">
            <w:pPr>
              <w:jc w:val="center"/>
              <w:rPr>
                <w:sz w:val="20"/>
                <w:szCs w:val="20"/>
              </w:rPr>
            </w:pPr>
            <w:r w:rsidRPr="00D335E2">
              <w:rPr>
                <w:sz w:val="20"/>
                <w:szCs w:val="20"/>
              </w:rPr>
              <w:t>-</w:t>
            </w:r>
          </w:p>
        </w:tc>
        <w:tc>
          <w:tcPr>
            <w:tcW w:w="406" w:type="pct"/>
            <w:tcBorders>
              <w:top w:val="nil"/>
              <w:left w:val="nil"/>
              <w:bottom w:val="single" w:sz="4" w:space="0" w:color="auto"/>
              <w:right w:val="single" w:sz="4" w:space="0" w:color="auto"/>
            </w:tcBorders>
            <w:shd w:val="clear" w:color="auto" w:fill="auto"/>
            <w:vAlign w:val="center"/>
          </w:tcPr>
          <w:p w14:paraId="5800C949" w14:textId="57F5175F" w:rsidR="00D050FE" w:rsidRPr="00D335E2" w:rsidRDefault="00D050FE" w:rsidP="00D050FE">
            <w:pPr>
              <w:jc w:val="center"/>
              <w:rPr>
                <w:sz w:val="20"/>
                <w:szCs w:val="20"/>
                <w:lang w:val="en-US"/>
              </w:rPr>
            </w:pPr>
            <w:r w:rsidRPr="00D335E2">
              <w:rPr>
                <w:sz w:val="20"/>
                <w:szCs w:val="20"/>
                <w:lang w:val="en-US"/>
              </w:rPr>
              <w:t>9,52</w:t>
            </w:r>
          </w:p>
        </w:tc>
        <w:tc>
          <w:tcPr>
            <w:tcW w:w="540" w:type="pct"/>
            <w:tcBorders>
              <w:top w:val="nil"/>
              <w:left w:val="nil"/>
              <w:bottom w:val="single" w:sz="4" w:space="0" w:color="auto"/>
              <w:right w:val="single" w:sz="4" w:space="0" w:color="auto"/>
            </w:tcBorders>
            <w:shd w:val="clear" w:color="auto" w:fill="auto"/>
            <w:vAlign w:val="center"/>
          </w:tcPr>
          <w:p w14:paraId="3136E205" w14:textId="478ABC30" w:rsidR="00D050FE" w:rsidRPr="00D335E2" w:rsidRDefault="00D050FE" w:rsidP="00D050FE">
            <w:pPr>
              <w:jc w:val="center"/>
              <w:rPr>
                <w:sz w:val="20"/>
                <w:szCs w:val="20"/>
                <w:lang w:val="en-US"/>
              </w:rPr>
            </w:pPr>
            <w:r w:rsidRPr="00D335E2">
              <w:rPr>
                <w:sz w:val="20"/>
                <w:szCs w:val="20"/>
                <w:lang w:val="en-US"/>
              </w:rPr>
              <w:t>14,28</w:t>
            </w:r>
          </w:p>
        </w:tc>
        <w:tc>
          <w:tcPr>
            <w:tcW w:w="406" w:type="pct"/>
            <w:tcBorders>
              <w:top w:val="nil"/>
              <w:left w:val="nil"/>
              <w:bottom w:val="single" w:sz="4" w:space="0" w:color="auto"/>
              <w:right w:val="single" w:sz="4" w:space="0" w:color="auto"/>
            </w:tcBorders>
            <w:shd w:val="clear" w:color="auto" w:fill="auto"/>
            <w:vAlign w:val="center"/>
          </w:tcPr>
          <w:p w14:paraId="2189995C" w14:textId="56D56C13" w:rsidR="00D050FE" w:rsidRPr="00D335E2" w:rsidRDefault="00D050FE" w:rsidP="00D050FE">
            <w:pPr>
              <w:jc w:val="center"/>
              <w:rPr>
                <w:sz w:val="20"/>
                <w:szCs w:val="20"/>
                <w:lang w:val="en-US"/>
              </w:rPr>
            </w:pPr>
            <w:r w:rsidRPr="00D335E2">
              <w:rPr>
                <w:sz w:val="20"/>
                <w:szCs w:val="20"/>
                <w:lang w:val="en-US"/>
              </w:rPr>
              <w:t>19,04</w:t>
            </w:r>
          </w:p>
        </w:tc>
        <w:tc>
          <w:tcPr>
            <w:tcW w:w="406" w:type="pct"/>
            <w:tcBorders>
              <w:top w:val="nil"/>
              <w:left w:val="nil"/>
              <w:bottom w:val="single" w:sz="4" w:space="0" w:color="auto"/>
              <w:right w:val="single" w:sz="4" w:space="0" w:color="auto"/>
            </w:tcBorders>
            <w:shd w:val="clear" w:color="auto" w:fill="auto"/>
            <w:vAlign w:val="center"/>
          </w:tcPr>
          <w:p w14:paraId="36CD1319" w14:textId="44F74128" w:rsidR="00D050FE" w:rsidRPr="00D335E2" w:rsidRDefault="00D050FE" w:rsidP="00D050FE">
            <w:pPr>
              <w:jc w:val="center"/>
              <w:rPr>
                <w:sz w:val="20"/>
                <w:szCs w:val="20"/>
                <w:lang w:val="en-US"/>
              </w:rPr>
            </w:pPr>
            <w:r w:rsidRPr="00D335E2">
              <w:rPr>
                <w:sz w:val="20"/>
                <w:szCs w:val="20"/>
                <w:lang w:val="en-US"/>
              </w:rPr>
              <w:t>19,04</w:t>
            </w:r>
          </w:p>
        </w:tc>
        <w:tc>
          <w:tcPr>
            <w:tcW w:w="406" w:type="pct"/>
            <w:tcBorders>
              <w:top w:val="nil"/>
              <w:left w:val="nil"/>
              <w:bottom w:val="single" w:sz="4" w:space="0" w:color="auto"/>
              <w:right w:val="single" w:sz="4" w:space="0" w:color="auto"/>
            </w:tcBorders>
            <w:shd w:val="clear" w:color="auto" w:fill="auto"/>
            <w:vAlign w:val="center"/>
          </w:tcPr>
          <w:p w14:paraId="74627428" w14:textId="60B31ACF" w:rsidR="00D050FE" w:rsidRPr="00D335E2" w:rsidRDefault="00D050FE" w:rsidP="00D050FE">
            <w:pPr>
              <w:jc w:val="center"/>
              <w:rPr>
                <w:sz w:val="20"/>
                <w:szCs w:val="20"/>
                <w:lang w:val="en-US"/>
              </w:rPr>
            </w:pPr>
            <w:r w:rsidRPr="00D335E2">
              <w:rPr>
                <w:sz w:val="20"/>
                <w:szCs w:val="20"/>
                <w:lang w:val="en-US"/>
              </w:rPr>
              <w:t>0,00</w:t>
            </w:r>
          </w:p>
        </w:tc>
        <w:tc>
          <w:tcPr>
            <w:tcW w:w="406" w:type="pct"/>
            <w:tcBorders>
              <w:top w:val="nil"/>
              <w:left w:val="nil"/>
              <w:bottom w:val="single" w:sz="4" w:space="0" w:color="auto"/>
              <w:right w:val="single" w:sz="4" w:space="0" w:color="auto"/>
            </w:tcBorders>
            <w:shd w:val="clear" w:color="auto" w:fill="auto"/>
            <w:vAlign w:val="center"/>
          </w:tcPr>
          <w:p w14:paraId="000F06B7" w14:textId="0062B38F" w:rsidR="00D050FE" w:rsidRPr="00D335E2" w:rsidRDefault="00D050FE" w:rsidP="00D050FE">
            <w:pPr>
              <w:jc w:val="center"/>
              <w:rPr>
                <w:sz w:val="20"/>
                <w:szCs w:val="20"/>
                <w:lang w:val="en-US"/>
              </w:rPr>
            </w:pPr>
            <w:r w:rsidRPr="00D335E2">
              <w:rPr>
                <w:sz w:val="20"/>
                <w:szCs w:val="20"/>
                <w:lang w:val="en-US"/>
              </w:rPr>
              <w:t>0,00</w:t>
            </w:r>
          </w:p>
        </w:tc>
        <w:tc>
          <w:tcPr>
            <w:tcW w:w="406" w:type="pct"/>
            <w:tcBorders>
              <w:top w:val="nil"/>
              <w:left w:val="nil"/>
              <w:bottom w:val="single" w:sz="4" w:space="0" w:color="auto"/>
              <w:right w:val="single" w:sz="4" w:space="0" w:color="auto"/>
            </w:tcBorders>
            <w:shd w:val="clear" w:color="auto" w:fill="auto"/>
            <w:vAlign w:val="center"/>
          </w:tcPr>
          <w:p w14:paraId="5B814869" w14:textId="3FB234D6" w:rsidR="00D050FE" w:rsidRPr="00D335E2" w:rsidRDefault="00D050FE" w:rsidP="00D050FE">
            <w:pPr>
              <w:jc w:val="center"/>
              <w:rPr>
                <w:sz w:val="20"/>
                <w:szCs w:val="20"/>
                <w:lang w:val="en-US"/>
              </w:rPr>
            </w:pPr>
            <w:r w:rsidRPr="00D335E2">
              <w:rPr>
                <w:sz w:val="20"/>
                <w:szCs w:val="20"/>
                <w:lang w:val="en-US"/>
              </w:rPr>
              <w:t>0,00</w:t>
            </w:r>
          </w:p>
        </w:tc>
        <w:tc>
          <w:tcPr>
            <w:tcW w:w="402" w:type="pct"/>
            <w:tcBorders>
              <w:top w:val="nil"/>
              <w:left w:val="nil"/>
              <w:bottom w:val="single" w:sz="4" w:space="0" w:color="auto"/>
              <w:right w:val="single" w:sz="4" w:space="0" w:color="auto"/>
            </w:tcBorders>
            <w:shd w:val="clear" w:color="auto" w:fill="auto"/>
            <w:vAlign w:val="center"/>
          </w:tcPr>
          <w:p w14:paraId="09C3CB40" w14:textId="4E108D46" w:rsidR="00D050FE" w:rsidRPr="00D335E2" w:rsidRDefault="00D050FE" w:rsidP="00D050FE">
            <w:pPr>
              <w:jc w:val="center"/>
              <w:rPr>
                <w:sz w:val="20"/>
                <w:szCs w:val="20"/>
                <w:lang w:val="en-US"/>
              </w:rPr>
            </w:pPr>
            <w:r w:rsidRPr="00D335E2">
              <w:rPr>
                <w:sz w:val="20"/>
                <w:szCs w:val="20"/>
                <w:lang w:val="en-US"/>
              </w:rPr>
              <w:t>0,00</w:t>
            </w:r>
          </w:p>
        </w:tc>
      </w:tr>
      <w:tr w:rsidR="00D335E2" w:rsidRPr="00D335E2" w14:paraId="0258D653" w14:textId="77777777" w:rsidTr="00D050FE">
        <w:trPr>
          <w:trHeight w:val="20"/>
        </w:trPr>
        <w:tc>
          <w:tcPr>
            <w:tcW w:w="271" w:type="pct"/>
            <w:tcBorders>
              <w:top w:val="nil"/>
              <w:left w:val="single" w:sz="4" w:space="0" w:color="auto"/>
              <w:bottom w:val="single" w:sz="4" w:space="0" w:color="auto"/>
              <w:right w:val="single" w:sz="4" w:space="0" w:color="auto"/>
            </w:tcBorders>
            <w:shd w:val="clear" w:color="auto" w:fill="auto"/>
            <w:vAlign w:val="center"/>
          </w:tcPr>
          <w:p w14:paraId="6F8622D7" w14:textId="563CB920" w:rsidR="00D050FE" w:rsidRPr="00D335E2" w:rsidRDefault="00D050FE" w:rsidP="00D050FE">
            <w:pPr>
              <w:jc w:val="center"/>
              <w:rPr>
                <w:b/>
                <w:sz w:val="20"/>
                <w:szCs w:val="20"/>
              </w:rPr>
            </w:pPr>
            <w:r w:rsidRPr="00D335E2">
              <w:rPr>
                <w:b/>
                <w:sz w:val="20"/>
                <w:szCs w:val="20"/>
              </w:rPr>
              <w:t>2.3</w:t>
            </w:r>
          </w:p>
        </w:tc>
        <w:tc>
          <w:tcPr>
            <w:tcW w:w="920" w:type="pct"/>
            <w:tcBorders>
              <w:top w:val="nil"/>
              <w:left w:val="nil"/>
              <w:bottom w:val="single" w:sz="4" w:space="0" w:color="auto"/>
              <w:right w:val="single" w:sz="4" w:space="0" w:color="auto"/>
            </w:tcBorders>
            <w:shd w:val="clear" w:color="auto" w:fill="auto"/>
            <w:vAlign w:val="center"/>
          </w:tcPr>
          <w:p w14:paraId="07F38D84" w14:textId="79BA30EC" w:rsidR="00D050FE" w:rsidRPr="00D335E2" w:rsidRDefault="00D050FE" w:rsidP="00D050FE">
            <w:pPr>
              <w:rPr>
                <w:sz w:val="20"/>
                <w:szCs w:val="20"/>
              </w:rPr>
            </w:pPr>
            <w:r w:rsidRPr="00D335E2">
              <w:rPr>
                <w:sz w:val="20"/>
                <w:szCs w:val="20"/>
              </w:rPr>
              <w:t>ХВС прочие потребители</w:t>
            </w:r>
          </w:p>
        </w:tc>
        <w:tc>
          <w:tcPr>
            <w:tcW w:w="431" w:type="pct"/>
            <w:tcBorders>
              <w:top w:val="nil"/>
              <w:left w:val="nil"/>
              <w:bottom w:val="single" w:sz="4" w:space="0" w:color="auto"/>
              <w:right w:val="single" w:sz="4" w:space="0" w:color="auto"/>
            </w:tcBorders>
            <w:shd w:val="clear" w:color="auto" w:fill="auto"/>
            <w:vAlign w:val="center"/>
          </w:tcPr>
          <w:p w14:paraId="2588BABA" w14:textId="4F625FEE" w:rsidR="00D050FE" w:rsidRPr="00D335E2" w:rsidRDefault="00D050FE" w:rsidP="00D050FE">
            <w:pPr>
              <w:jc w:val="center"/>
              <w:rPr>
                <w:sz w:val="20"/>
                <w:szCs w:val="20"/>
              </w:rPr>
            </w:pPr>
            <w:r w:rsidRPr="00D335E2">
              <w:rPr>
                <w:sz w:val="20"/>
                <w:szCs w:val="20"/>
              </w:rPr>
              <w:t>-</w:t>
            </w:r>
          </w:p>
        </w:tc>
        <w:tc>
          <w:tcPr>
            <w:tcW w:w="406" w:type="pct"/>
            <w:tcBorders>
              <w:top w:val="nil"/>
              <w:left w:val="nil"/>
              <w:bottom w:val="single" w:sz="4" w:space="0" w:color="auto"/>
              <w:right w:val="single" w:sz="4" w:space="0" w:color="auto"/>
            </w:tcBorders>
            <w:shd w:val="clear" w:color="auto" w:fill="auto"/>
            <w:vAlign w:val="center"/>
          </w:tcPr>
          <w:p w14:paraId="097026C6" w14:textId="22FE629D" w:rsidR="00D050FE" w:rsidRPr="00D335E2" w:rsidRDefault="00D050FE" w:rsidP="00D050FE">
            <w:pPr>
              <w:jc w:val="center"/>
              <w:rPr>
                <w:sz w:val="20"/>
                <w:szCs w:val="20"/>
                <w:lang w:val="en-US"/>
              </w:rPr>
            </w:pPr>
            <w:r w:rsidRPr="00D335E2">
              <w:rPr>
                <w:sz w:val="20"/>
                <w:szCs w:val="20"/>
                <w:lang w:val="en-US"/>
              </w:rPr>
              <w:t>0,57</w:t>
            </w:r>
          </w:p>
        </w:tc>
        <w:tc>
          <w:tcPr>
            <w:tcW w:w="540" w:type="pct"/>
            <w:tcBorders>
              <w:top w:val="nil"/>
              <w:left w:val="nil"/>
              <w:bottom w:val="single" w:sz="4" w:space="0" w:color="auto"/>
              <w:right w:val="single" w:sz="4" w:space="0" w:color="auto"/>
            </w:tcBorders>
            <w:shd w:val="clear" w:color="auto" w:fill="auto"/>
            <w:vAlign w:val="center"/>
          </w:tcPr>
          <w:p w14:paraId="2E8C2C0F" w14:textId="49FFB657" w:rsidR="00D050FE" w:rsidRPr="00D335E2" w:rsidRDefault="00D050FE" w:rsidP="00D050FE">
            <w:pPr>
              <w:jc w:val="center"/>
              <w:rPr>
                <w:sz w:val="20"/>
                <w:szCs w:val="20"/>
                <w:lang w:val="en-US"/>
              </w:rPr>
            </w:pPr>
            <w:r w:rsidRPr="00D335E2">
              <w:rPr>
                <w:sz w:val="20"/>
                <w:szCs w:val="20"/>
                <w:lang w:val="en-US"/>
              </w:rPr>
              <w:t>0,86</w:t>
            </w:r>
          </w:p>
        </w:tc>
        <w:tc>
          <w:tcPr>
            <w:tcW w:w="406" w:type="pct"/>
            <w:tcBorders>
              <w:top w:val="nil"/>
              <w:left w:val="nil"/>
              <w:bottom w:val="single" w:sz="4" w:space="0" w:color="auto"/>
              <w:right w:val="single" w:sz="4" w:space="0" w:color="auto"/>
            </w:tcBorders>
            <w:shd w:val="clear" w:color="auto" w:fill="auto"/>
            <w:vAlign w:val="center"/>
          </w:tcPr>
          <w:p w14:paraId="528302C8" w14:textId="15F5C7F1" w:rsidR="00D050FE" w:rsidRPr="00D335E2" w:rsidRDefault="00D050FE" w:rsidP="00D050FE">
            <w:pPr>
              <w:jc w:val="center"/>
              <w:rPr>
                <w:sz w:val="20"/>
                <w:szCs w:val="20"/>
                <w:lang w:val="en-US"/>
              </w:rPr>
            </w:pPr>
            <w:r w:rsidRPr="00D335E2">
              <w:rPr>
                <w:sz w:val="20"/>
                <w:szCs w:val="20"/>
                <w:lang w:val="en-US"/>
              </w:rPr>
              <w:t>1,14</w:t>
            </w:r>
          </w:p>
        </w:tc>
        <w:tc>
          <w:tcPr>
            <w:tcW w:w="406" w:type="pct"/>
            <w:tcBorders>
              <w:top w:val="nil"/>
              <w:left w:val="nil"/>
              <w:bottom w:val="single" w:sz="4" w:space="0" w:color="auto"/>
              <w:right w:val="single" w:sz="4" w:space="0" w:color="auto"/>
            </w:tcBorders>
            <w:shd w:val="clear" w:color="auto" w:fill="auto"/>
            <w:vAlign w:val="center"/>
          </w:tcPr>
          <w:p w14:paraId="070E8980" w14:textId="6DF7459C" w:rsidR="00D050FE" w:rsidRPr="00D335E2" w:rsidRDefault="00D050FE" w:rsidP="00D050FE">
            <w:pPr>
              <w:jc w:val="center"/>
              <w:rPr>
                <w:sz w:val="20"/>
                <w:szCs w:val="20"/>
                <w:lang w:val="en-US"/>
              </w:rPr>
            </w:pPr>
            <w:r w:rsidRPr="00D335E2">
              <w:rPr>
                <w:sz w:val="20"/>
                <w:szCs w:val="20"/>
                <w:lang w:val="en-US"/>
              </w:rPr>
              <w:t>1,14</w:t>
            </w:r>
          </w:p>
        </w:tc>
        <w:tc>
          <w:tcPr>
            <w:tcW w:w="406" w:type="pct"/>
            <w:tcBorders>
              <w:top w:val="nil"/>
              <w:left w:val="nil"/>
              <w:bottom w:val="single" w:sz="4" w:space="0" w:color="auto"/>
              <w:right w:val="single" w:sz="4" w:space="0" w:color="auto"/>
            </w:tcBorders>
            <w:shd w:val="clear" w:color="auto" w:fill="auto"/>
            <w:vAlign w:val="center"/>
          </w:tcPr>
          <w:p w14:paraId="53BDBAFB" w14:textId="0CACDE7E" w:rsidR="00D050FE" w:rsidRPr="00D335E2" w:rsidRDefault="00D050FE" w:rsidP="00D050FE">
            <w:pPr>
              <w:jc w:val="center"/>
              <w:rPr>
                <w:sz w:val="20"/>
                <w:szCs w:val="20"/>
                <w:lang w:val="en-US"/>
              </w:rPr>
            </w:pPr>
            <w:r w:rsidRPr="00D335E2">
              <w:rPr>
                <w:sz w:val="20"/>
                <w:szCs w:val="20"/>
                <w:lang w:val="en-US"/>
              </w:rPr>
              <w:t>2,07</w:t>
            </w:r>
          </w:p>
        </w:tc>
        <w:tc>
          <w:tcPr>
            <w:tcW w:w="406" w:type="pct"/>
            <w:tcBorders>
              <w:top w:val="nil"/>
              <w:left w:val="nil"/>
              <w:bottom w:val="single" w:sz="4" w:space="0" w:color="auto"/>
              <w:right w:val="single" w:sz="4" w:space="0" w:color="auto"/>
            </w:tcBorders>
            <w:shd w:val="clear" w:color="auto" w:fill="auto"/>
            <w:vAlign w:val="center"/>
          </w:tcPr>
          <w:p w14:paraId="30BB13F7" w14:textId="415F0024" w:rsidR="00D050FE" w:rsidRPr="00D335E2" w:rsidRDefault="00D050FE" w:rsidP="00D050FE">
            <w:pPr>
              <w:jc w:val="center"/>
              <w:rPr>
                <w:sz w:val="20"/>
                <w:szCs w:val="20"/>
                <w:lang w:val="en-US"/>
              </w:rPr>
            </w:pPr>
            <w:r w:rsidRPr="00D335E2">
              <w:rPr>
                <w:sz w:val="20"/>
                <w:szCs w:val="20"/>
                <w:lang w:val="en-US"/>
              </w:rPr>
              <w:t>2,59</w:t>
            </w:r>
          </w:p>
        </w:tc>
        <w:tc>
          <w:tcPr>
            <w:tcW w:w="406" w:type="pct"/>
            <w:tcBorders>
              <w:top w:val="nil"/>
              <w:left w:val="nil"/>
              <w:bottom w:val="single" w:sz="4" w:space="0" w:color="auto"/>
              <w:right w:val="single" w:sz="4" w:space="0" w:color="auto"/>
            </w:tcBorders>
            <w:shd w:val="clear" w:color="auto" w:fill="auto"/>
            <w:vAlign w:val="center"/>
          </w:tcPr>
          <w:p w14:paraId="13F9A9F9" w14:textId="06C4A05D" w:rsidR="00D050FE" w:rsidRPr="00D335E2" w:rsidRDefault="00D050FE" w:rsidP="00D050FE">
            <w:pPr>
              <w:jc w:val="center"/>
              <w:rPr>
                <w:sz w:val="20"/>
                <w:szCs w:val="20"/>
                <w:lang w:val="en-US"/>
              </w:rPr>
            </w:pPr>
            <w:r w:rsidRPr="00D335E2">
              <w:rPr>
                <w:sz w:val="20"/>
                <w:szCs w:val="20"/>
                <w:lang w:val="en-US"/>
              </w:rPr>
              <w:t>2,59</w:t>
            </w:r>
          </w:p>
        </w:tc>
        <w:tc>
          <w:tcPr>
            <w:tcW w:w="402" w:type="pct"/>
            <w:tcBorders>
              <w:top w:val="nil"/>
              <w:left w:val="nil"/>
              <w:bottom w:val="single" w:sz="4" w:space="0" w:color="auto"/>
              <w:right w:val="single" w:sz="4" w:space="0" w:color="auto"/>
            </w:tcBorders>
            <w:shd w:val="clear" w:color="auto" w:fill="auto"/>
            <w:vAlign w:val="center"/>
          </w:tcPr>
          <w:p w14:paraId="6BFA749F" w14:textId="21D25EE0" w:rsidR="00D050FE" w:rsidRPr="00D335E2" w:rsidRDefault="00D050FE" w:rsidP="00D050FE">
            <w:pPr>
              <w:jc w:val="center"/>
              <w:rPr>
                <w:sz w:val="20"/>
                <w:szCs w:val="20"/>
                <w:lang w:val="en-US"/>
              </w:rPr>
            </w:pPr>
            <w:r w:rsidRPr="00D335E2">
              <w:rPr>
                <w:sz w:val="20"/>
                <w:szCs w:val="20"/>
                <w:lang w:val="en-US"/>
              </w:rPr>
              <w:t>2,07</w:t>
            </w:r>
          </w:p>
        </w:tc>
      </w:tr>
      <w:tr w:rsidR="00D335E2" w:rsidRPr="00D335E2" w14:paraId="6A97F50C" w14:textId="77777777" w:rsidTr="00D050FE">
        <w:trPr>
          <w:trHeight w:val="20"/>
        </w:trPr>
        <w:tc>
          <w:tcPr>
            <w:tcW w:w="271" w:type="pct"/>
            <w:tcBorders>
              <w:top w:val="nil"/>
              <w:left w:val="single" w:sz="4" w:space="0" w:color="auto"/>
              <w:bottom w:val="single" w:sz="4" w:space="0" w:color="auto"/>
              <w:right w:val="single" w:sz="4" w:space="0" w:color="auto"/>
            </w:tcBorders>
            <w:shd w:val="clear" w:color="auto" w:fill="auto"/>
            <w:vAlign w:val="center"/>
          </w:tcPr>
          <w:p w14:paraId="1CD663E2" w14:textId="7296D1FF" w:rsidR="00D050FE" w:rsidRPr="00D335E2" w:rsidRDefault="00D050FE" w:rsidP="00D050FE">
            <w:pPr>
              <w:jc w:val="center"/>
              <w:rPr>
                <w:b/>
                <w:sz w:val="20"/>
                <w:szCs w:val="20"/>
              </w:rPr>
            </w:pPr>
            <w:r w:rsidRPr="00D335E2">
              <w:rPr>
                <w:b/>
                <w:sz w:val="20"/>
                <w:szCs w:val="20"/>
              </w:rPr>
              <w:t>2.4</w:t>
            </w:r>
          </w:p>
        </w:tc>
        <w:tc>
          <w:tcPr>
            <w:tcW w:w="920" w:type="pct"/>
            <w:tcBorders>
              <w:top w:val="nil"/>
              <w:left w:val="nil"/>
              <w:bottom w:val="single" w:sz="4" w:space="0" w:color="auto"/>
              <w:right w:val="single" w:sz="4" w:space="0" w:color="auto"/>
            </w:tcBorders>
            <w:shd w:val="clear" w:color="auto" w:fill="auto"/>
            <w:vAlign w:val="center"/>
          </w:tcPr>
          <w:p w14:paraId="67C28F05" w14:textId="76F3BAC1" w:rsidR="00D050FE" w:rsidRPr="00D335E2" w:rsidRDefault="00D050FE" w:rsidP="00D050FE">
            <w:pPr>
              <w:rPr>
                <w:sz w:val="20"/>
                <w:szCs w:val="20"/>
              </w:rPr>
            </w:pPr>
            <w:r w:rsidRPr="00D335E2">
              <w:rPr>
                <w:sz w:val="20"/>
                <w:szCs w:val="20"/>
              </w:rPr>
              <w:t xml:space="preserve">ГВС прочие потребители </w:t>
            </w:r>
          </w:p>
        </w:tc>
        <w:tc>
          <w:tcPr>
            <w:tcW w:w="431" w:type="pct"/>
            <w:tcBorders>
              <w:top w:val="nil"/>
              <w:left w:val="nil"/>
              <w:bottom w:val="single" w:sz="4" w:space="0" w:color="auto"/>
              <w:right w:val="single" w:sz="4" w:space="0" w:color="auto"/>
            </w:tcBorders>
            <w:shd w:val="clear" w:color="auto" w:fill="auto"/>
            <w:vAlign w:val="center"/>
          </w:tcPr>
          <w:p w14:paraId="2DF59C51" w14:textId="0C071ED5" w:rsidR="00D050FE" w:rsidRPr="00D335E2" w:rsidRDefault="00D050FE" w:rsidP="00D050FE">
            <w:pPr>
              <w:jc w:val="center"/>
              <w:rPr>
                <w:sz w:val="20"/>
                <w:szCs w:val="20"/>
              </w:rPr>
            </w:pPr>
            <w:r w:rsidRPr="00D335E2">
              <w:rPr>
                <w:sz w:val="20"/>
                <w:szCs w:val="20"/>
              </w:rPr>
              <w:t>-</w:t>
            </w:r>
          </w:p>
        </w:tc>
        <w:tc>
          <w:tcPr>
            <w:tcW w:w="406" w:type="pct"/>
            <w:tcBorders>
              <w:top w:val="nil"/>
              <w:left w:val="nil"/>
              <w:bottom w:val="single" w:sz="4" w:space="0" w:color="auto"/>
              <w:right w:val="single" w:sz="4" w:space="0" w:color="auto"/>
            </w:tcBorders>
            <w:shd w:val="clear" w:color="auto" w:fill="auto"/>
            <w:vAlign w:val="center"/>
          </w:tcPr>
          <w:p w14:paraId="427A9FAD" w14:textId="3E003701" w:rsidR="00D050FE" w:rsidRPr="00D335E2" w:rsidRDefault="00D050FE" w:rsidP="00D050FE">
            <w:pPr>
              <w:jc w:val="center"/>
              <w:rPr>
                <w:sz w:val="20"/>
                <w:szCs w:val="20"/>
                <w:lang w:val="en-US"/>
              </w:rPr>
            </w:pPr>
            <w:r w:rsidRPr="00D335E2">
              <w:rPr>
                <w:sz w:val="20"/>
                <w:szCs w:val="20"/>
                <w:lang w:val="en-US"/>
              </w:rPr>
              <w:t>0,50</w:t>
            </w:r>
          </w:p>
        </w:tc>
        <w:tc>
          <w:tcPr>
            <w:tcW w:w="540" w:type="pct"/>
            <w:tcBorders>
              <w:top w:val="nil"/>
              <w:left w:val="nil"/>
              <w:bottom w:val="single" w:sz="4" w:space="0" w:color="auto"/>
              <w:right w:val="single" w:sz="4" w:space="0" w:color="auto"/>
            </w:tcBorders>
            <w:shd w:val="clear" w:color="auto" w:fill="auto"/>
            <w:vAlign w:val="center"/>
          </w:tcPr>
          <w:p w14:paraId="754C77ED" w14:textId="7A04B0F1" w:rsidR="00D050FE" w:rsidRPr="00D335E2" w:rsidRDefault="00D050FE" w:rsidP="00D050FE">
            <w:pPr>
              <w:jc w:val="center"/>
              <w:rPr>
                <w:sz w:val="20"/>
                <w:szCs w:val="20"/>
                <w:lang w:val="en-US"/>
              </w:rPr>
            </w:pPr>
            <w:r w:rsidRPr="00D335E2">
              <w:rPr>
                <w:sz w:val="20"/>
                <w:szCs w:val="20"/>
                <w:lang w:val="en-US"/>
              </w:rPr>
              <w:t>0,75</w:t>
            </w:r>
          </w:p>
        </w:tc>
        <w:tc>
          <w:tcPr>
            <w:tcW w:w="406" w:type="pct"/>
            <w:tcBorders>
              <w:top w:val="nil"/>
              <w:left w:val="nil"/>
              <w:bottom w:val="single" w:sz="4" w:space="0" w:color="auto"/>
              <w:right w:val="single" w:sz="4" w:space="0" w:color="auto"/>
            </w:tcBorders>
            <w:shd w:val="clear" w:color="auto" w:fill="auto"/>
            <w:vAlign w:val="center"/>
          </w:tcPr>
          <w:p w14:paraId="11A1B543" w14:textId="65B9C9F4" w:rsidR="00D050FE" w:rsidRPr="00D335E2" w:rsidRDefault="00D050FE" w:rsidP="00D050FE">
            <w:pPr>
              <w:jc w:val="center"/>
              <w:rPr>
                <w:sz w:val="20"/>
                <w:szCs w:val="20"/>
                <w:lang w:val="en-US"/>
              </w:rPr>
            </w:pPr>
            <w:r w:rsidRPr="00D335E2">
              <w:rPr>
                <w:sz w:val="20"/>
                <w:szCs w:val="20"/>
                <w:lang w:val="en-US"/>
              </w:rPr>
              <w:t>1,00</w:t>
            </w:r>
          </w:p>
        </w:tc>
        <w:tc>
          <w:tcPr>
            <w:tcW w:w="406" w:type="pct"/>
            <w:tcBorders>
              <w:top w:val="nil"/>
              <w:left w:val="nil"/>
              <w:bottom w:val="single" w:sz="4" w:space="0" w:color="auto"/>
              <w:right w:val="single" w:sz="4" w:space="0" w:color="auto"/>
            </w:tcBorders>
            <w:shd w:val="clear" w:color="auto" w:fill="auto"/>
            <w:vAlign w:val="center"/>
          </w:tcPr>
          <w:p w14:paraId="03B3900E" w14:textId="3DF4ED89" w:rsidR="00D050FE" w:rsidRPr="00D335E2" w:rsidRDefault="00D050FE" w:rsidP="00D050FE">
            <w:pPr>
              <w:jc w:val="center"/>
              <w:rPr>
                <w:sz w:val="20"/>
                <w:szCs w:val="20"/>
                <w:lang w:val="en-US"/>
              </w:rPr>
            </w:pPr>
            <w:r w:rsidRPr="00D335E2">
              <w:rPr>
                <w:sz w:val="20"/>
                <w:szCs w:val="20"/>
                <w:lang w:val="en-US"/>
              </w:rPr>
              <w:t>1,00</w:t>
            </w:r>
          </w:p>
        </w:tc>
        <w:tc>
          <w:tcPr>
            <w:tcW w:w="406" w:type="pct"/>
            <w:tcBorders>
              <w:top w:val="nil"/>
              <w:left w:val="nil"/>
              <w:bottom w:val="single" w:sz="4" w:space="0" w:color="auto"/>
              <w:right w:val="single" w:sz="4" w:space="0" w:color="auto"/>
            </w:tcBorders>
            <w:shd w:val="clear" w:color="auto" w:fill="auto"/>
            <w:vAlign w:val="center"/>
          </w:tcPr>
          <w:p w14:paraId="1AAA0BDB" w14:textId="5E89B2AD" w:rsidR="00D050FE" w:rsidRPr="00D335E2" w:rsidRDefault="00D050FE" w:rsidP="00D050FE">
            <w:pPr>
              <w:jc w:val="center"/>
              <w:rPr>
                <w:sz w:val="20"/>
                <w:szCs w:val="20"/>
                <w:lang w:val="en-US"/>
              </w:rPr>
            </w:pPr>
            <w:r w:rsidRPr="00D335E2">
              <w:rPr>
                <w:sz w:val="20"/>
                <w:szCs w:val="20"/>
                <w:lang w:val="en-US"/>
              </w:rPr>
              <w:t>0,00</w:t>
            </w:r>
          </w:p>
        </w:tc>
        <w:tc>
          <w:tcPr>
            <w:tcW w:w="406" w:type="pct"/>
            <w:tcBorders>
              <w:top w:val="nil"/>
              <w:left w:val="nil"/>
              <w:bottom w:val="single" w:sz="4" w:space="0" w:color="auto"/>
              <w:right w:val="single" w:sz="4" w:space="0" w:color="auto"/>
            </w:tcBorders>
            <w:shd w:val="clear" w:color="auto" w:fill="auto"/>
            <w:vAlign w:val="center"/>
          </w:tcPr>
          <w:p w14:paraId="08958ED4" w14:textId="1B6DBCA0" w:rsidR="00D050FE" w:rsidRPr="00D335E2" w:rsidRDefault="00D050FE" w:rsidP="00D050FE">
            <w:pPr>
              <w:jc w:val="center"/>
              <w:rPr>
                <w:sz w:val="20"/>
                <w:szCs w:val="20"/>
                <w:lang w:val="en-US"/>
              </w:rPr>
            </w:pPr>
            <w:r w:rsidRPr="00D335E2">
              <w:rPr>
                <w:sz w:val="20"/>
                <w:szCs w:val="20"/>
                <w:lang w:val="en-US"/>
              </w:rPr>
              <w:t>0,00</w:t>
            </w:r>
          </w:p>
        </w:tc>
        <w:tc>
          <w:tcPr>
            <w:tcW w:w="406" w:type="pct"/>
            <w:tcBorders>
              <w:top w:val="nil"/>
              <w:left w:val="nil"/>
              <w:bottom w:val="single" w:sz="4" w:space="0" w:color="auto"/>
              <w:right w:val="single" w:sz="4" w:space="0" w:color="auto"/>
            </w:tcBorders>
            <w:shd w:val="clear" w:color="auto" w:fill="auto"/>
            <w:vAlign w:val="center"/>
          </w:tcPr>
          <w:p w14:paraId="6C950C51" w14:textId="40A8E7D5" w:rsidR="00D050FE" w:rsidRPr="00D335E2" w:rsidRDefault="00D050FE" w:rsidP="00D050FE">
            <w:pPr>
              <w:jc w:val="center"/>
              <w:rPr>
                <w:sz w:val="20"/>
                <w:szCs w:val="20"/>
                <w:lang w:val="en-US"/>
              </w:rPr>
            </w:pPr>
            <w:r w:rsidRPr="00D335E2">
              <w:rPr>
                <w:sz w:val="20"/>
                <w:szCs w:val="20"/>
                <w:lang w:val="en-US"/>
              </w:rPr>
              <w:t>0,00</w:t>
            </w:r>
          </w:p>
        </w:tc>
        <w:tc>
          <w:tcPr>
            <w:tcW w:w="402" w:type="pct"/>
            <w:tcBorders>
              <w:top w:val="nil"/>
              <w:left w:val="nil"/>
              <w:bottom w:val="single" w:sz="4" w:space="0" w:color="auto"/>
              <w:right w:val="single" w:sz="4" w:space="0" w:color="auto"/>
            </w:tcBorders>
            <w:shd w:val="clear" w:color="auto" w:fill="auto"/>
            <w:vAlign w:val="center"/>
          </w:tcPr>
          <w:p w14:paraId="2D066D32" w14:textId="5B8B9D80" w:rsidR="00D050FE" w:rsidRPr="00D335E2" w:rsidRDefault="00D050FE" w:rsidP="00D050FE">
            <w:pPr>
              <w:jc w:val="center"/>
              <w:rPr>
                <w:sz w:val="20"/>
                <w:szCs w:val="20"/>
                <w:lang w:val="en-US"/>
              </w:rPr>
            </w:pPr>
            <w:r w:rsidRPr="00D335E2">
              <w:rPr>
                <w:sz w:val="20"/>
                <w:szCs w:val="20"/>
                <w:lang w:val="en-US"/>
              </w:rPr>
              <w:t>0,00</w:t>
            </w:r>
          </w:p>
        </w:tc>
      </w:tr>
      <w:tr w:rsidR="00D335E2" w:rsidRPr="00D335E2" w14:paraId="62BBB70D" w14:textId="77777777" w:rsidTr="00D050FE">
        <w:trPr>
          <w:trHeight w:val="20"/>
        </w:trPr>
        <w:tc>
          <w:tcPr>
            <w:tcW w:w="271" w:type="pct"/>
            <w:tcBorders>
              <w:top w:val="nil"/>
              <w:left w:val="single" w:sz="4" w:space="0" w:color="auto"/>
              <w:bottom w:val="single" w:sz="4" w:space="0" w:color="auto"/>
              <w:right w:val="single" w:sz="4" w:space="0" w:color="auto"/>
            </w:tcBorders>
            <w:shd w:val="clear" w:color="auto" w:fill="auto"/>
            <w:vAlign w:val="center"/>
          </w:tcPr>
          <w:p w14:paraId="62A0BE0D" w14:textId="1F030785" w:rsidR="00D050FE" w:rsidRPr="00D335E2" w:rsidRDefault="00D050FE" w:rsidP="00D050FE">
            <w:pPr>
              <w:jc w:val="center"/>
              <w:rPr>
                <w:b/>
                <w:sz w:val="20"/>
                <w:szCs w:val="20"/>
              </w:rPr>
            </w:pPr>
            <w:r w:rsidRPr="00D335E2">
              <w:rPr>
                <w:b/>
                <w:sz w:val="20"/>
                <w:szCs w:val="20"/>
              </w:rPr>
              <w:t>2.5</w:t>
            </w:r>
          </w:p>
        </w:tc>
        <w:tc>
          <w:tcPr>
            <w:tcW w:w="920" w:type="pct"/>
            <w:tcBorders>
              <w:top w:val="nil"/>
              <w:left w:val="nil"/>
              <w:bottom w:val="single" w:sz="4" w:space="0" w:color="auto"/>
              <w:right w:val="single" w:sz="4" w:space="0" w:color="auto"/>
            </w:tcBorders>
            <w:shd w:val="clear" w:color="auto" w:fill="auto"/>
            <w:vAlign w:val="center"/>
          </w:tcPr>
          <w:p w14:paraId="4BA7D9C1" w14:textId="7F50630A" w:rsidR="00D050FE" w:rsidRPr="00D335E2" w:rsidRDefault="00D050FE" w:rsidP="00D050FE">
            <w:pPr>
              <w:rPr>
                <w:sz w:val="20"/>
                <w:szCs w:val="20"/>
              </w:rPr>
            </w:pPr>
            <w:r w:rsidRPr="00D335E2">
              <w:rPr>
                <w:sz w:val="20"/>
                <w:szCs w:val="20"/>
              </w:rPr>
              <w:t>Неучтенные расходы</w:t>
            </w:r>
          </w:p>
        </w:tc>
        <w:tc>
          <w:tcPr>
            <w:tcW w:w="431" w:type="pct"/>
            <w:tcBorders>
              <w:top w:val="nil"/>
              <w:left w:val="nil"/>
              <w:bottom w:val="single" w:sz="4" w:space="0" w:color="auto"/>
              <w:right w:val="single" w:sz="4" w:space="0" w:color="auto"/>
            </w:tcBorders>
            <w:shd w:val="clear" w:color="auto" w:fill="auto"/>
            <w:vAlign w:val="center"/>
          </w:tcPr>
          <w:p w14:paraId="0159A393" w14:textId="08367E0A" w:rsidR="00D050FE" w:rsidRPr="00D335E2" w:rsidRDefault="00D050FE" w:rsidP="00D050FE">
            <w:pPr>
              <w:jc w:val="center"/>
              <w:rPr>
                <w:sz w:val="20"/>
                <w:szCs w:val="20"/>
              </w:rPr>
            </w:pPr>
            <w:r w:rsidRPr="00D335E2">
              <w:rPr>
                <w:sz w:val="20"/>
                <w:szCs w:val="20"/>
              </w:rPr>
              <w:t>-</w:t>
            </w:r>
          </w:p>
        </w:tc>
        <w:tc>
          <w:tcPr>
            <w:tcW w:w="406" w:type="pct"/>
            <w:tcBorders>
              <w:top w:val="nil"/>
              <w:left w:val="nil"/>
              <w:bottom w:val="single" w:sz="4" w:space="0" w:color="auto"/>
              <w:right w:val="single" w:sz="4" w:space="0" w:color="auto"/>
            </w:tcBorders>
            <w:shd w:val="clear" w:color="auto" w:fill="auto"/>
            <w:vAlign w:val="center"/>
          </w:tcPr>
          <w:p w14:paraId="66E4E570" w14:textId="3B465A91" w:rsidR="00D050FE" w:rsidRPr="00D335E2" w:rsidRDefault="00D050FE" w:rsidP="00D050FE">
            <w:pPr>
              <w:jc w:val="center"/>
              <w:rPr>
                <w:sz w:val="20"/>
                <w:szCs w:val="20"/>
                <w:lang w:val="en-US"/>
              </w:rPr>
            </w:pPr>
            <w:r w:rsidRPr="00D335E2">
              <w:rPr>
                <w:sz w:val="20"/>
                <w:szCs w:val="20"/>
                <w:lang w:val="en-US"/>
              </w:rPr>
              <w:t>2,67</w:t>
            </w:r>
          </w:p>
        </w:tc>
        <w:tc>
          <w:tcPr>
            <w:tcW w:w="540" w:type="pct"/>
            <w:tcBorders>
              <w:top w:val="nil"/>
              <w:left w:val="nil"/>
              <w:bottom w:val="single" w:sz="4" w:space="0" w:color="auto"/>
              <w:right w:val="single" w:sz="4" w:space="0" w:color="auto"/>
            </w:tcBorders>
            <w:shd w:val="clear" w:color="auto" w:fill="auto"/>
            <w:vAlign w:val="center"/>
          </w:tcPr>
          <w:p w14:paraId="7642EBE0" w14:textId="5A71B0E9" w:rsidR="00D050FE" w:rsidRPr="00D335E2" w:rsidRDefault="00D050FE" w:rsidP="00D050FE">
            <w:pPr>
              <w:jc w:val="center"/>
              <w:rPr>
                <w:sz w:val="20"/>
                <w:szCs w:val="20"/>
                <w:lang w:val="en-US"/>
              </w:rPr>
            </w:pPr>
            <w:r w:rsidRPr="00D335E2">
              <w:rPr>
                <w:sz w:val="20"/>
                <w:szCs w:val="20"/>
                <w:lang w:val="en-US"/>
              </w:rPr>
              <w:t>4,01</w:t>
            </w:r>
          </w:p>
        </w:tc>
        <w:tc>
          <w:tcPr>
            <w:tcW w:w="406" w:type="pct"/>
            <w:tcBorders>
              <w:top w:val="nil"/>
              <w:left w:val="nil"/>
              <w:bottom w:val="single" w:sz="4" w:space="0" w:color="auto"/>
              <w:right w:val="single" w:sz="4" w:space="0" w:color="auto"/>
            </w:tcBorders>
            <w:shd w:val="clear" w:color="auto" w:fill="auto"/>
            <w:vAlign w:val="center"/>
          </w:tcPr>
          <w:p w14:paraId="005FF527" w14:textId="5584E024" w:rsidR="00D050FE" w:rsidRPr="00D335E2" w:rsidRDefault="00D050FE" w:rsidP="00D050FE">
            <w:pPr>
              <w:jc w:val="center"/>
              <w:rPr>
                <w:sz w:val="20"/>
                <w:szCs w:val="20"/>
                <w:lang w:val="en-US"/>
              </w:rPr>
            </w:pPr>
            <w:r w:rsidRPr="00D335E2">
              <w:rPr>
                <w:sz w:val="20"/>
                <w:szCs w:val="20"/>
                <w:lang w:val="en-US"/>
              </w:rPr>
              <w:t>5,34</w:t>
            </w:r>
          </w:p>
        </w:tc>
        <w:tc>
          <w:tcPr>
            <w:tcW w:w="406" w:type="pct"/>
            <w:tcBorders>
              <w:top w:val="nil"/>
              <w:left w:val="nil"/>
              <w:bottom w:val="single" w:sz="4" w:space="0" w:color="auto"/>
              <w:right w:val="single" w:sz="4" w:space="0" w:color="auto"/>
            </w:tcBorders>
            <w:shd w:val="clear" w:color="auto" w:fill="auto"/>
            <w:vAlign w:val="center"/>
          </w:tcPr>
          <w:p w14:paraId="7C4C878C" w14:textId="361122EC" w:rsidR="00D050FE" w:rsidRPr="00D335E2" w:rsidRDefault="00D050FE" w:rsidP="00D050FE">
            <w:pPr>
              <w:jc w:val="center"/>
              <w:rPr>
                <w:sz w:val="20"/>
                <w:szCs w:val="20"/>
                <w:lang w:val="en-US"/>
              </w:rPr>
            </w:pPr>
            <w:r w:rsidRPr="00D335E2">
              <w:rPr>
                <w:sz w:val="20"/>
                <w:szCs w:val="20"/>
                <w:lang w:val="en-US"/>
              </w:rPr>
              <w:t>5,34</w:t>
            </w:r>
          </w:p>
        </w:tc>
        <w:tc>
          <w:tcPr>
            <w:tcW w:w="406" w:type="pct"/>
            <w:tcBorders>
              <w:top w:val="nil"/>
              <w:left w:val="nil"/>
              <w:bottom w:val="single" w:sz="4" w:space="0" w:color="auto"/>
              <w:right w:val="single" w:sz="4" w:space="0" w:color="auto"/>
            </w:tcBorders>
            <w:shd w:val="clear" w:color="auto" w:fill="auto"/>
            <w:vAlign w:val="center"/>
          </w:tcPr>
          <w:p w14:paraId="1EF8F069" w14:textId="6A729E3F" w:rsidR="00D050FE" w:rsidRPr="00D335E2" w:rsidRDefault="00D050FE" w:rsidP="00D050FE">
            <w:pPr>
              <w:jc w:val="center"/>
              <w:rPr>
                <w:sz w:val="20"/>
                <w:szCs w:val="20"/>
                <w:lang w:val="en-US"/>
              </w:rPr>
            </w:pPr>
            <w:r w:rsidRPr="00D335E2">
              <w:rPr>
                <w:sz w:val="20"/>
                <w:szCs w:val="20"/>
                <w:lang w:val="en-US"/>
              </w:rPr>
              <w:t>5,13</w:t>
            </w:r>
          </w:p>
        </w:tc>
        <w:tc>
          <w:tcPr>
            <w:tcW w:w="406" w:type="pct"/>
            <w:tcBorders>
              <w:top w:val="nil"/>
              <w:left w:val="nil"/>
              <w:bottom w:val="single" w:sz="4" w:space="0" w:color="auto"/>
              <w:right w:val="single" w:sz="4" w:space="0" w:color="auto"/>
            </w:tcBorders>
            <w:shd w:val="clear" w:color="auto" w:fill="auto"/>
            <w:vAlign w:val="center"/>
          </w:tcPr>
          <w:p w14:paraId="4F2BB93F" w14:textId="3BA608C5" w:rsidR="00D050FE" w:rsidRPr="00D335E2" w:rsidRDefault="00D050FE" w:rsidP="00D050FE">
            <w:pPr>
              <w:jc w:val="center"/>
              <w:rPr>
                <w:sz w:val="20"/>
                <w:szCs w:val="20"/>
                <w:lang w:val="en-US"/>
              </w:rPr>
            </w:pPr>
            <w:r w:rsidRPr="00D335E2">
              <w:rPr>
                <w:sz w:val="20"/>
                <w:szCs w:val="20"/>
                <w:lang w:val="en-US"/>
              </w:rPr>
              <w:t>6,41</w:t>
            </w:r>
          </w:p>
        </w:tc>
        <w:tc>
          <w:tcPr>
            <w:tcW w:w="406" w:type="pct"/>
            <w:tcBorders>
              <w:top w:val="nil"/>
              <w:left w:val="nil"/>
              <w:bottom w:val="single" w:sz="4" w:space="0" w:color="auto"/>
              <w:right w:val="single" w:sz="4" w:space="0" w:color="auto"/>
            </w:tcBorders>
            <w:shd w:val="clear" w:color="auto" w:fill="auto"/>
            <w:vAlign w:val="center"/>
          </w:tcPr>
          <w:p w14:paraId="5B6E7C34" w14:textId="715FF343" w:rsidR="00D050FE" w:rsidRPr="00D335E2" w:rsidRDefault="00D050FE" w:rsidP="00D050FE">
            <w:pPr>
              <w:jc w:val="center"/>
              <w:rPr>
                <w:sz w:val="20"/>
                <w:szCs w:val="20"/>
                <w:lang w:val="en-US"/>
              </w:rPr>
            </w:pPr>
            <w:r w:rsidRPr="00D335E2">
              <w:rPr>
                <w:sz w:val="20"/>
                <w:szCs w:val="20"/>
                <w:lang w:val="en-US"/>
              </w:rPr>
              <w:t>6,41</w:t>
            </w:r>
          </w:p>
        </w:tc>
        <w:tc>
          <w:tcPr>
            <w:tcW w:w="402" w:type="pct"/>
            <w:tcBorders>
              <w:top w:val="nil"/>
              <w:left w:val="nil"/>
              <w:bottom w:val="single" w:sz="4" w:space="0" w:color="auto"/>
              <w:right w:val="single" w:sz="4" w:space="0" w:color="auto"/>
            </w:tcBorders>
            <w:shd w:val="clear" w:color="auto" w:fill="auto"/>
            <w:vAlign w:val="center"/>
          </w:tcPr>
          <w:p w14:paraId="389FBA52" w14:textId="4F06762C" w:rsidR="00D050FE" w:rsidRPr="00D335E2" w:rsidRDefault="00D050FE" w:rsidP="00D050FE">
            <w:pPr>
              <w:jc w:val="center"/>
              <w:rPr>
                <w:sz w:val="20"/>
                <w:szCs w:val="20"/>
                <w:lang w:val="en-US"/>
              </w:rPr>
            </w:pPr>
            <w:r w:rsidRPr="00D335E2">
              <w:rPr>
                <w:sz w:val="20"/>
                <w:szCs w:val="20"/>
                <w:lang w:val="en-US"/>
              </w:rPr>
              <w:t>5,13</w:t>
            </w:r>
          </w:p>
        </w:tc>
      </w:tr>
      <w:tr w:rsidR="00D335E2" w:rsidRPr="00D335E2" w14:paraId="1F651BDF" w14:textId="77777777" w:rsidTr="00D050FE">
        <w:trPr>
          <w:trHeight w:val="20"/>
        </w:trPr>
        <w:tc>
          <w:tcPr>
            <w:tcW w:w="271" w:type="pct"/>
            <w:tcBorders>
              <w:top w:val="nil"/>
              <w:left w:val="single" w:sz="4" w:space="0" w:color="auto"/>
              <w:bottom w:val="single" w:sz="4" w:space="0" w:color="auto"/>
              <w:right w:val="single" w:sz="4" w:space="0" w:color="auto"/>
            </w:tcBorders>
            <w:shd w:val="clear" w:color="auto" w:fill="auto"/>
            <w:vAlign w:val="center"/>
          </w:tcPr>
          <w:p w14:paraId="566A50B4" w14:textId="54919ABF" w:rsidR="00D050FE" w:rsidRPr="00D335E2" w:rsidRDefault="00D050FE" w:rsidP="00D050FE">
            <w:pPr>
              <w:jc w:val="center"/>
              <w:rPr>
                <w:b/>
                <w:sz w:val="20"/>
                <w:szCs w:val="20"/>
              </w:rPr>
            </w:pPr>
            <w:r w:rsidRPr="00D335E2">
              <w:rPr>
                <w:b/>
                <w:sz w:val="20"/>
                <w:szCs w:val="20"/>
              </w:rPr>
              <w:t>3</w:t>
            </w:r>
          </w:p>
        </w:tc>
        <w:tc>
          <w:tcPr>
            <w:tcW w:w="920" w:type="pct"/>
            <w:tcBorders>
              <w:top w:val="nil"/>
              <w:left w:val="nil"/>
              <w:bottom w:val="single" w:sz="4" w:space="0" w:color="auto"/>
              <w:right w:val="single" w:sz="4" w:space="0" w:color="auto"/>
            </w:tcBorders>
            <w:shd w:val="clear" w:color="auto" w:fill="auto"/>
            <w:vAlign w:val="center"/>
          </w:tcPr>
          <w:p w14:paraId="47A6E135" w14:textId="667E4B55" w:rsidR="00D050FE" w:rsidRPr="00D335E2" w:rsidRDefault="00D050FE" w:rsidP="00D050FE">
            <w:pPr>
              <w:rPr>
                <w:sz w:val="20"/>
                <w:szCs w:val="20"/>
              </w:rPr>
            </w:pPr>
            <w:r w:rsidRPr="00D335E2">
              <w:rPr>
                <w:b/>
                <w:bCs/>
                <w:sz w:val="20"/>
                <w:szCs w:val="20"/>
              </w:rPr>
              <w:t>п. Юганская Обь</w:t>
            </w:r>
          </w:p>
        </w:tc>
        <w:tc>
          <w:tcPr>
            <w:tcW w:w="431" w:type="pct"/>
            <w:tcBorders>
              <w:top w:val="nil"/>
              <w:left w:val="nil"/>
              <w:bottom w:val="single" w:sz="4" w:space="0" w:color="auto"/>
              <w:right w:val="single" w:sz="4" w:space="0" w:color="auto"/>
            </w:tcBorders>
            <w:shd w:val="clear" w:color="auto" w:fill="auto"/>
            <w:vAlign w:val="center"/>
          </w:tcPr>
          <w:p w14:paraId="681A8398" w14:textId="2D8E0300" w:rsidR="00D050FE" w:rsidRPr="00D335E2" w:rsidRDefault="00D050FE" w:rsidP="00D050FE">
            <w:pPr>
              <w:jc w:val="center"/>
              <w:rPr>
                <w:sz w:val="20"/>
                <w:szCs w:val="20"/>
              </w:rPr>
            </w:pPr>
            <w:r w:rsidRPr="00D335E2">
              <w:rPr>
                <w:sz w:val="20"/>
                <w:szCs w:val="20"/>
              </w:rPr>
              <w:t>-</w:t>
            </w:r>
          </w:p>
        </w:tc>
        <w:tc>
          <w:tcPr>
            <w:tcW w:w="406" w:type="pct"/>
            <w:tcBorders>
              <w:top w:val="nil"/>
              <w:left w:val="nil"/>
              <w:bottom w:val="single" w:sz="4" w:space="0" w:color="auto"/>
              <w:right w:val="single" w:sz="4" w:space="0" w:color="auto"/>
            </w:tcBorders>
            <w:shd w:val="clear" w:color="auto" w:fill="auto"/>
            <w:vAlign w:val="center"/>
          </w:tcPr>
          <w:p w14:paraId="5C375A26" w14:textId="150D3163" w:rsidR="00D050FE" w:rsidRPr="00D335E2" w:rsidRDefault="00D050FE" w:rsidP="00D050FE">
            <w:pPr>
              <w:jc w:val="center"/>
              <w:rPr>
                <w:b/>
                <w:sz w:val="20"/>
                <w:szCs w:val="20"/>
                <w:lang w:val="en-US"/>
              </w:rPr>
            </w:pPr>
            <w:r w:rsidRPr="00D335E2">
              <w:rPr>
                <w:b/>
                <w:sz w:val="20"/>
                <w:szCs w:val="20"/>
                <w:lang w:val="en-US"/>
              </w:rPr>
              <w:t>156,87</w:t>
            </w:r>
          </w:p>
        </w:tc>
        <w:tc>
          <w:tcPr>
            <w:tcW w:w="540" w:type="pct"/>
            <w:tcBorders>
              <w:top w:val="nil"/>
              <w:left w:val="nil"/>
              <w:bottom w:val="single" w:sz="4" w:space="0" w:color="auto"/>
              <w:right w:val="single" w:sz="4" w:space="0" w:color="auto"/>
            </w:tcBorders>
            <w:shd w:val="clear" w:color="auto" w:fill="auto"/>
            <w:vAlign w:val="center"/>
          </w:tcPr>
          <w:p w14:paraId="528A4E47" w14:textId="569CBD40" w:rsidR="00D050FE" w:rsidRPr="00D335E2" w:rsidRDefault="00D050FE" w:rsidP="00D050FE">
            <w:pPr>
              <w:jc w:val="center"/>
              <w:rPr>
                <w:b/>
                <w:sz w:val="20"/>
                <w:szCs w:val="20"/>
                <w:lang w:val="en-US"/>
              </w:rPr>
            </w:pPr>
            <w:r w:rsidRPr="00D335E2">
              <w:rPr>
                <w:b/>
                <w:sz w:val="20"/>
                <w:szCs w:val="20"/>
                <w:lang w:val="en-US"/>
              </w:rPr>
              <w:t>156,87</w:t>
            </w:r>
          </w:p>
        </w:tc>
        <w:tc>
          <w:tcPr>
            <w:tcW w:w="406" w:type="pct"/>
            <w:tcBorders>
              <w:top w:val="nil"/>
              <w:left w:val="nil"/>
              <w:bottom w:val="single" w:sz="4" w:space="0" w:color="auto"/>
              <w:right w:val="single" w:sz="4" w:space="0" w:color="auto"/>
            </w:tcBorders>
            <w:shd w:val="clear" w:color="auto" w:fill="auto"/>
            <w:vAlign w:val="center"/>
          </w:tcPr>
          <w:p w14:paraId="1EE9D7E8" w14:textId="6597B026" w:rsidR="00D050FE" w:rsidRPr="00D335E2" w:rsidRDefault="00D050FE" w:rsidP="00D050FE">
            <w:pPr>
              <w:jc w:val="center"/>
              <w:rPr>
                <w:b/>
                <w:sz w:val="20"/>
                <w:szCs w:val="20"/>
                <w:lang w:val="en-US"/>
              </w:rPr>
            </w:pPr>
            <w:r w:rsidRPr="00D335E2">
              <w:rPr>
                <w:b/>
                <w:sz w:val="20"/>
                <w:szCs w:val="20"/>
                <w:lang w:val="en-US"/>
              </w:rPr>
              <w:t>156,87</w:t>
            </w:r>
          </w:p>
        </w:tc>
        <w:tc>
          <w:tcPr>
            <w:tcW w:w="406" w:type="pct"/>
            <w:tcBorders>
              <w:top w:val="nil"/>
              <w:left w:val="nil"/>
              <w:bottom w:val="single" w:sz="4" w:space="0" w:color="auto"/>
              <w:right w:val="single" w:sz="4" w:space="0" w:color="auto"/>
            </w:tcBorders>
            <w:shd w:val="clear" w:color="auto" w:fill="auto"/>
            <w:vAlign w:val="center"/>
          </w:tcPr>
          <w:p w14:paraId="0C0C9828" w14:textId="4A758A3B" w:rsidR="00D050FE" w:rsidRPr="00D335E2" w:rsidRDefault="00D050FE" w:rsidP="00D050FE">
            <w:pPr>
              <w:jc w:val="center"/>
              <w:rPr>
                <w:b/>
                <w:sz w:val="20"/>
                <w:szCs w:val="20"/>
                <w:lang w:val="en-US"/>
              </w:rPr>
            </w:pPr>
            <w:r w:rsidRPr="00D335E2">
              <w:rPr>
                <w:b/>
                <w:sz w:val="20"/>
                <w:szCs w:val="20"/>
                <w:lang w:val="en-US"/>
              </w:rPr>
              <w:t>156,87</w:t>
            </w:r>
          </w:p>
        </w:tc>
        <w:tc>
          <w:tcPr>
            <w:tcW w:w="406" w:type="pct"/>
            <w:tcBorders>
              <w:top w:val="nil"/>
              <w:left w:val="nil"/>
              <w:bottom w:val="single" w:sz="4" w:space="0" w:color="auto"/>
              <w:right w:val="single" w:sz="4" w:space="0" w:color="auto"/>
            </w:tcBorders>
            <w:shd w:val="clear" w:color="auto" w:fill="auto"/>
            <w:vAlign w:val="center"/>
          </w:tcPr>
          <w:p w14:paraId="5A35E4D6" w14:textId="4A2DB838" w:rsidR="00D050FE" w:rsidRPr="00D335E2" w:rsidRDefault="00D050FE" w:rsidP="00D050FE">
            <w:pPr>
              <w:jc w:val="center"/>
              <w:rPr>
                <w:b/>
                <w:sz w:val="20"/>
                <w:szCs w:val="20"/>
                <w:lang w:val="en-US"/>
              </w:rPr>
            </w:pPr>
            <w:r w:rsidRPr="00D335E2">
              <w:rPr>
                <w:b/>
                <w:sz w:val="20"/>
                <w:szCs w:val="20"/>
                <w:lang w:val="en-US"/>
              </w:rPr>
              <w:t>151,41</w:t>
            </w:r>
          </w:p>
        </w:tc>
        <w:tc>
          <w:tcPr>
            <w:tcW w:w="406" w:type="pct"/>
            <w:tcBorders>
              <w:top w:val="nil"/>
              <w:left w:val="nil"/>
              <w:bottom w:val="single" w:sz="4" w:space="0" w:color="auto"/>
              <w:right w:val="single" w:sz="4" w:space="0" w:color="auto"/>
            </w:tcBorders>
            <w:shd w:val="clear" w:color="auto" w:fill="auto"/>
            <w:vAlign w:val="center"/>
          </w:tcPr>
          <w:p w14:paraId="6098C952" w14:textId="6BAB4DB2" w:rsidR="00D050FE" w:rsidRPr="00D335E2" w:rsidRDefault="00D050FE" w:rsidP="00D050FE">
            <w:pPr>
              <w:jc w:val="center"/>
              <w:rPr>
                <w:b/>
                <w:sz w:val="20"/>
                <w:szCs w:val="20"/>
                <w:lang w:val="en-US"/>
              </w:rPr>
            </w:pPr>
            <w:r w:rsidRPr="00D335E2">
              <w:rPr>
                <w:b/>
                <w:sz w:val="20"/>
                <w:szCs w:val="20"/>
                <w:lang w:val="en-US"/>
              </w:rPr>
              <w:t>151,41</w:t>
            </w:r>
          </w:p>
        </w:tc>
        <w:tc>
          <w:tcPr>
            <w:tcW w:w="406" w:type="pct"/>
            <w:tcBorders>
              <w:top w:val="nil"/>
              <w:left w:val="nil"/>
              <w:bottom w:val="single" w:sz="4" w:space="0" w:color="auto"/>
              <w:right w:val="single" w:sz="4" w:space="0" w:color="auto"/>
            </w:tcBorders>
            <w:shd w:val="clear" w:color="auto" w:fill="auto"/>
            <w:vAlign w:val="center"/>
          </w:tcPr>
          <w:p w14:paraId="607037FD" w14:textId="09043AFE" w:rsidR="00D050FE" w:rsidRPr="00D335E2" w:rsidRDefault="00D050FE" w:rsidP="00D050FE">
            <w:pPr>
              <w:jc w:val="center"/>
              <w:rPr>
                <w:b/>
                <w:sz w:val="20"/>
                <w:szCs w:val="20"/>
                <w:lang w:val="en-US"/>
              </w:rPr>
            </w:pPr>
            <w:r w:rsidRPr="00D335E2">
              <w:rPr>
                <w:b/>
                <w:sz w:val="20"/>
                <w:szCs w:val="20"/>
                <w:lang w:val="en-US"/>
              </w:rPr>
              <w:t>151,41</w:t>
            </w:r>
          </w:p>
        </w:tc>
        <w:tc>
          <w:tcPr>
            <w:tcW w:w="402" w:type="pct"/>
            <w:tcBorders>
              <w:top w:val="nil"/>
              <w:left w:val="nil"/>
              <w:bottom w:val="single" w:sz="4" w:space="0" w:color="auto"/>
              <w:right w:val="single" w:sz="4" w:space="0" w:color="auto"/>
            </w:tcBorders>
            <w:shd w:val="clear" w:color="auto" w:fill="auto"/>
            <w:vAlign w:val="center"/>
          </w:tcPr>
          <w:p w14:paraId="4C20BFA6" w14:textId="45F04DE0" w:rsidR="00D050FE" w:rsidRPr="00D335E2" w:rsidRDefault="00D050FE" w:rsidP="00D050FE">
            <w:pPr>
              <w:jc w:val="center"/>
              <w:rPr>
                <w:b/>
                <w:sz w:val="20"/>
                <w:szCs w:val="20"/>
                <w:lang w:val="en-US"/>
              </w:rPr>
            </w:pPr>
            <w:r w:rsidRPr="00D335E2">
              <w:rPr>
                <w:b/>
                <w:sz w:val="20"/>
                <w:szCs w:val="20"/>
                <w:lang w:val="en-US"/>
              </w:rPr>
              <w:t>151,41</w:t>
            </w:r>
          </w:p>
        </w:tc>
      </w:tr>
      <w:tr w:rsidR="00D335E2" w:rsidRPr="00D335E2" w14:paraId="31413EE4" w14:textId="77777777" w:rsidTr="00D050FE">
        <w:trPr>
          <w:trHeight w:val="20"/>
        </w:trPr>
        <w:tc>
          <w:tcPr>
            <w:tcW w:w="271" w:type="pct"/>
            <w:tcBorders>
              <w:top w:val="nil"/>
              <w:left w:val="single" w:sz="4" w:space="0" w:color="auto"/>
              <w:bottom w:val="single" w:sz="4" w:space="0" w:color="auto"/>
              <w:right w:val="single" w:sz="4" w:space="0" w:color="auto"/>
            </w:tcBorders>
            <w:shd w:val="clear" w:color="auto" w:fill="auto"/>
            <w:vAlign w:val="center"/>
          </w:tcPr>
          <w:p w14:paraId="04EB0851" w14:textId="524431BD" w:rsidR="00D050FE" w:rsidRPr="00D335E2" w:rsidRDefault="00D050FE" w:rsidP="00D050FE">
            <w:pPr>
              <w:jc w:val="center"/>
              <w:rPr>
                <w:b/>
                <w:sz w:val="20"/>
                <w:szCs w:val="20"/>
              </w:rPr>
            </w:pPr>
            <w:r w:rsidRPr="00D335E2">
              <w:rPr>
                <w:b/>
                <w:sz w:val="20"/>
                <w:szCs w:val="20"/>
              </w:rPr>
              <w:t>3.1</w:t>
            </w:r>
          </w:p>
        </w:tc>
        <w:tc>
          <w:tcPr>
            <w:tcW w:w="920" w:type="pct"/>
            <w:tcBorders>
              <w:top w:val="nil"/>
              <w:left w:val="nil"/>
              <w:bottom w:val="single" w:sz="4" w:space="0" w:color="auto"/>
              <w:right w:val="single" w:sz="4" w:space="0" w:color="auto"/>
            </w:tcBorders>
            <w:shd w:val="clear" w:color="auto" w:fill="auto"/>
            <w:vAlign w:val="center"/>
          </w:tcPr>
          <w:p w14:paraId="47AAB7C8" w14:textId="2DC6CC7A" w:rsidR="00D050FE" w:rsidRPr="00D335E2" w:rsidRDefault="00D050FE" w:rsidP="00D050FE">
            <w:pPr>
              <w:rPr>
                <w:sz w:val="20"/>
                <w:szCs w:val="20"/>
              </w:rPr>
            </w:pPr>
            <w:r w:rsidRPr="00D335E2">
              <w:rPr>
                <w:sz w:val="20"/>
                <w:szCs w:val="20"/>
              </w:rPr>
              <w:t>ХВС население</w:t>
            </w:r>
          </w:p>
        </w:tc>
        <w:tc>
          <w:tcPr>
            <w:tcW w:w="431" w:type="pct"/>
            <w:tcBorders>
              <w:top w:val="nil"/>
              <w:left w:val="nil"/>
              <w:bottom w:val="single" w:sz="4" w:space="0" w:color="auto"/>
              <w:right w:val="single" w:sz="4" w:space="0" w:color="auto"/>
            </w:tcBorders>
            <w:shd w:val="clear" w:color="auto" w:fill="auto"/>
            <w:vAlign w:val="center"/>
          </w:tcPr>
          <w:p w14:paraId="7B5961DF" w14:textId="3C15E7C6" w:rsidR="00D050FE" w:rsidRPr="00D335E2" w:rsidRDefault="00D050FE" w:rsidP="00D050FE">
            <w:pPr>
              <w:jc w:val="center"/>
              <w:rPr>
                <w:sz w:val="20"/>
                <w:szCs w:val="20"/>
              </w:rPr>
            </w:pPr>
            <w:r w:rsidRPr="00D335E2">
              <w:rPr>
                <w:sz w:val="20"/>
                <w:szCs w:val="20"/>
              </w:rPr>
              <w:t>-</w:t>
            </w:r>
          </w:p>
        </w:tc>
        <w:tc>
          <w:tcPr>
            <w:tcW w:w="406" w:type="pct"/>
            <w:tcBorders>
              <w:top w:val="nil"/>
              <w:left w:val="nil"/>
              <w:bottom w:val="single" w:sz="4" w:space="0" w:color="auto"/>
              <w:right w:val="single" w:sz="4" w:space="0" w:color="auto"/>
            </w:tcBorders>
            <w:shd w:val="clear" w:color="auto" w:fill="auto"/>
            <w:vAlign w:val="center"/>
          </w:tcPr>
          <w:p w14:paraId="2F0CAFA2" w14:textId="613BB959" w:rsidR="00D050FE" w:rsidRPr="00D335E2" w:rsidRDefault="00D050FE" w:rsidP="00D050FE">
            <w:pPr>
              <w:jc w:val="center"/>
              <w:rPr>
                <w:sz w:val="20"/>
                <w:szCs w:val="20"/>
                <w:lang w:val="en-US"/>
              </w:rPr>
            </w:pPr>
            <w:r w:rsidRPr="00D335E2">
              <w:rPr>
                <w:sz w:val="20"/>
                <w:szCs w:val="20"/>
                <w:lang w:val="en-US"/>
              </w:rPr>
              <w:t>70,64</w:t>
            </w:r>
          </w:p>
        </w:tc>
        <w:tc>
          <w:tcPr>
            <w:tcW w:w="540" w:type="pct"/>
            <w:tcBorders>
              <w:top w:val="nil"/>
              <w:left w:val="nil"/>
              <w:bottom w:val="single" w:sz="4" w:space="0" w:color="auto"/>
              <w:right w:val="single" w:sz="4" w:space="0" w:color="auto"/>
            </w:tcBorders>
            <w:shd w:val="clear" w:color="auto" w:fill="auto"/>
            <w:vAlign w:val="center"/>
          </w:tcPr>
          <w:p w14:paraId="14BAAADA" w14:textId="02D03372" w:rsidR="00D050FE" w:rsidRPr="00D335E2" w:rsidRDefault="00D050FE" w:rsidP="00D050FE">
            <w:pPr>
              <w:jc w:val="center"/>
              <w:rPr>
                <w:sz w:val="20"/>
                <w:szCs w:val="20"/>
                <w:lang w:val="en-US"/>
              </w:rPr>
            </w:pPr>
            <w:r w:rsidRPr="00D335E2">
              <w:rPr>
                <w:sz w:val="20"/>
                <w:szCs w:val="20"/>
                <w:lang w:val="en-US"/>
              </w:rPr>
              <w:t>70,64</w:t>
            </w:r>
          </w:p>
        </w:tc>
        <w:tc>
          <w:tcPr>
            <w:tcW w:w="406" w:type="pct"/>
            <w:tcBorders>
              <w:top w:val="nil"/>
              <w:left w:val="nil"/>
              <w:bottom w:val="single" w:sz="4" w:space="0" w:color="auto"/>
              <w:right w:val="single" w:sz="4" w:space="0" w:color="auto"/>
            </w:tcBorders>
            <w:shd w:val="clear" w:color="auto" w:fill="auto"/>
            <w:vAlign w:val="center"/>
          </w:tcPr>
          <w:p w14:paraId="58392E3B" w14:textId="45CBF53D" w:rsidR="00D050FE" w:rsidRPr="00D335E2" w:rsidRDefault="00D050FE" w:rsidP="00D050FE">
            <w:pPr>
              <w:jc w:val="center"/>
              <w:rPr>
                <w:sz w:val="20"/>
                <w:szCs w:val="20"/>
                <w:lang w:val="en-US"/>
              </w:rPr>
            </w:pPr>
            <w:r w:rsidRPr="00D335E2">
              <w:rPr>
                <w:sz w:val="20"/>
                <w:szCs w:val="20"/>
                <w:lang w:val="en-US"/>
              </w:rPr>
              <w:t>70,64</w:t>
            </w:r>
          </w:p>
        </w:tc>
        <w:tc>
          <w:tcPr>
            <w:tcW w:w="406" w:type="pct"/>
            <w:tcBorders>
              <w:top w:val="nil"/>
              <w:left w:val="nil"/>
              <w:bottom w:val="single" w:sz="4" w:space="0" w:color="auto"/>
              <w:right w:val="single" w:sz="4" w:space="0" w:color="auto"/>
            </w:tcBorders>
            <w:shd w:val="clear" w:color="auto" w:fill="auto"/>
            <w:vAlign w:val="center"/>
          </w:tcPr>
          <w:p w14:paraId="24AF80C0" w14:textId="5D55D701" w:rsidR="00D050FE" w:rsidRPr="00D335E2" w:rsidRDefault="00D050FE" w:rsidP="00D050FE">
            <w:pPr>
              <w:jc w:val="center"/>
              <w:rPr>
                <w:sz w:val="20"/>
                <w:szCs w:val="20"/>
                <w:lang w:val="en-US"/>
              </w:rPr>
            </w:pPr>
            <w:r w:rsidRPr="00D335E2">
              <w:rPr>
                <w:sz w:val="20"/>
                <w:szCs w:val="20"/>
                <w:lang w:val="en-US"/>
              </w:rPr>
              <w:t>70,64</w:t>
            </w:r>
          </w:p>
        </w:tc>
        <w:tc>
          <w:tcPr>
            <w:tcW w:w="406" w:type="pct"/>
            <w:tcBorders>
              <w:top w:val="nil"/>
              <w:left w:val="nil"/>
              <w:bottom w:val="single" w:sz="4" w:space="0" w:color="auto"/>
              <w:right w:val="single" w:sz="4" w:space="0" w:color="auto"/>
            </w:tcBorders>
            <w:shd w:val="clear" w:color="auto" w:fill="auto"/>
            <w:vAlign w:val="center"/>
          </w:tcPr>
          <w:p w14:paraId="7BEB0E21" w14:textId="5F74FDFA" w:rsidR="00D050FE" w:rsidRPr="00D335E2" w:rsidRDefault="00D050FE" w:rsidP="00D050FE">
            <w:pPr>
              <w:jc w:val="center"/>
              <w:rPr>
                <w:sz w:val="20"/>
                <w:szCs w:val="20"/>
                <w:lang w:val="en-US"/>
              </w:rPr>
            </w:pPr>
            <w:r w:rsidRPr="00D335E2">
              <w:rPr>
                <w:sz w:val="20"/>
                <w:szCs w:val="20"/>
                <w:lang w:val="en-US"/>
              </w:rPr>
              <w:t>128,02</w:t>
            </w:r>
          </w:p>
        </w:tc>
        <w:tc>
          <w:tcPr>
            <w:tcW w:w="406" w:type="pct"/>
            <w:tcBorders>
              <w:top w:val="nil"/>
              <w:left w:val="nil"/>
              <w:bottom w:val="single" w:sz="4" w:space="0" w:color="auto"/>
              <w:right w:val="single" w:sz="4" w:space="0" w:color="auto"/>
            </w:tcBorders>
            <w:shd w:val="clear" w:color="auto" w:fill="auto"/>
            <w:vAlign w:val="center"/>
          </w:tcPr>
          <w:p w14:paraId="0389F3AA" w14:textId="50BA2458" w:rsidR="00D050FE" w:rsidRPr="00D335E2" w:rsidRDefault="00D050FE" w:rsidP="00D050FE">
            <w:pPr>
              <w:jc w:val="center"/>
              <w:rPr>
                <w:sz w:val="20"/>
                <w:szCs w:val="20"/>
                <w:lang w:val="en-US"/>
              </w:rPr>
            </w:pPr>
            <w:r w:rsidRPr="00D335E2">
              <w:rPr>
                <w:sz w:val="20"/>
                <w:szCs w:val="20"/>
                <w:lang w:val="en-US"/>
              </w:rPr>
              <w:t>128,02</w:t>
            </w:r>
          </w:p>
        </w:tc>
        <w:tc>
          <w:tcPr>
            <w:tcW w:w="406" w:type="pct"/>
            <w:tcBorders>
              <w:top w:val="nil"/>
              <w:left w:val="nil"/>
              <w:bottom w:val="single" w:sz="4" w:space="0" w:color="auto"/>
              <w:right w:val="single" w:sz="4" w:space="0" w:color="auto"/>
            </w:tcBorders>
            <w:shd w:val="clear" w:color="auto" w:fill="auto"/>
            <w:vAlign w:val="center"/>
          </w:tcPr>
          <w:p w14:paraId="5E5574FB" w14:textId="7F56B0EB" w:rsidR="00D050FE" w:rsidRPr="00D335E2" w:rsidRDefault="00D050FE" w:rsidP="00D050FE">
            <w:pPr>
              <w:jc w:val="center"/>
              <w:rPr>
                <w:sz w:val="20"/>
                <w:szCs w:val="20"/>
                <w:lang w:val="en-US"/>
              </w:rPr>
            </w:pPr>
            <w:r w:rsidRPr="00D335E2">
              <w:rPr>
                <w:sz w:val="20"/>
                <w:szCs w:val="20"/>
                <w:lang w:val="en-US"/>
              </w:rPr>
              <w:t>128,02</w:t>
            </w:r>
          </w:p>
        </w:tc>
        <w:tc>
          <w:tcPr>
            <w:tcW w:w="402" w:type="pct"/>
            <w:tcBorders>
              <w:top w:val="nil"/>
              <w:left w:val="nil"/>
              <w:bottom w:val="single" w:sz="4" w:space="0" w:color="auto"/>
              <w:right w:val="single" w:sz="4" w:space="0" w:color="auto"/>
            </w:tcBorders>
            <w:shd w:val="clear" w:color="auto" w:fill="auto"/>
            <w:vAlign w:val="center"/>
          </w:tcPr>
          <w:p w14:paraId="0F75B22E" w14:textId="24B83F63" w:rsidR="00D050FE" w:rsidRPr="00D335E2" w:rsidRDefault="00D050FE" w:rsidP="00D050FE">
            <w:pPr>
              <w:jc w:val="center"/>
              <w:rPr>
                <w:sz w:val="20"/>
                <w:szCs w:val="20"/>
                <w:lang w:val="en-US"/>
              </w:rPr>
            </w:pPr>
            <w:r w:rsidRPr="00D335E2">
              <w:rPr>
                <w:sz w:val="20"/>
                <w:szCs w:val="20"/>
                <w:lang w:val="en-US"/>
              </w:rPr>
              <w:t>128,02</w:t>
            </w:r>
          </w:p>
        </w:tc>
      </w:tr>
      <w:tr w:rsidR="00D335E2" w:rsidRPr="00D335E2" w14:paraId="5BEFF6D8" w14:textId="77777777" w:rsidTr="00D050FE">
        <w:trPr>
          <w:trHeight w:val="20"/>
        </w:trPr>
        <w:tc>
          <w:tcPr>
            <w:tcW w:w="271" w:type="pct"/>
            <w:tcBorders>
              <w:top w:val="nil"/>
              <w:left w:val="single" w:sz="4" w:space="0" w:color="auto"/>
              <w:bottom w:val="single" w:sz="4" w:space="0" w:color="auto"/>
              <w:right w:val="single" w:sz="4" w:space="0" w:color="auto"/>
            </w:tcBorders>
            <w:shd w:val="clear" w:color="auto" w:fill="auto"/>
            <w:vAlign w:val="center"/>
          </w:tcPr>
          <w:p w14:paraId="076524A0" w14:textId="745A13C7" w:rsidR="00D050FE" w:rsidRPr="00D335E2" w:rsidRDefault="00D050FE" w:rsidP="00D050FE">
            <w:pPr>
              <w:jc w:val="center"/>
              <w:rPr>
                <w:b/>
                <w:sz w:val="20"/>
                <w:szCs w:val="20"/>
              </w:rPr>
            </w:pPr>
            <w:r w:rsidRPr="00D335E2">
              <w:rPr>
                <w:b/>
                <w:sz w:val="20"/>
                <w:szCs w:val="20"/>
              </w:rPr>
              <w:t>3.2</w:t>
            </w:r>
          </w:p>
        </w:tc>
        <w:tc>
          <w:tcPr>
            <w:tcW w:w="920" w:type="pct"/>
            <w:tcBorders>
              <w:top w:val="nil"/>
              <w:left w:val="nil"/>
              <w:bottom w:val="single" w:sz="4" w:space="0" w:color="auto"/>
              <w:right w:val="single" w:sz="4" w:space="0" w:color="auto"/>
            </w:tcBorders>
            <w:shd w:val="clear" w:color="auto" w:fill="auto"/>
            <w:vAlign w:val="center"/>
          </w:tcPr>
          <w:p w14:paraId="4E3AD47B" w14:textId="3E9F371E" w:rsidR="00D050FE" w:rsidRPr="00D335E2" w:rsidRDefault="00D050FE" w:rsidP="00D050FE">
            <w:pPr>
              <w:rPr>
                <w:sz w:val="20"/>
                <w:szCs w:val="20"/>
              </w:rPr>
            </w:pPr>
            <w:r w:rsidRPr="00D335E2">
              <w:rPr>
                <w:sz w:val="20"/>
                <w:szCs w:val="20"/>
              </w:rPr>
              <w:t>ГВС население</w:t>
            </w:r>
          </w:p>
        </w:tc>
        <w:tc>
          <w:tcPr>
            <w:tcW w:w="431" w:type="pct"/>
            <w:tcBorders>
              <w:top w:val="nil"/>
              <w:left w:val="nil"/>
              <w:bottom w:val="single" w:sz="4" w:space="0" w:color="auto"/>
              <w:right w:val="single" w:sz="4" w:space="0" w:color="auto"/>
            </w:tcBorders>
            <w:shd w:val="clear" w:color="auto" w:fill="auto"/>
            <w:vAlign w:val="center"/>
          </w:tcPr>
          <w:p w14:paraId="41F66207" w14:textId="2F69696D" w:rsidR="00D050FE" w:rsidRPr="00D335E2" w:rsidRDefault="00D050FE" w:rsidP="00D050FE">
            <w:pPr>
              <w:jc w:val="center"/>
              <w:rPr>
                <w:sz w:val="20"/>
                <w:szCs w:val="20"/>
              </w:rPr>
            </w:pPr>
            <w:r w:rsidRPr="00D335E2">
              <w:rPr>
                <w:sz w:val="20"/>
                <w:szCs w:val="20"/>
              </w:rPr>
              <w:t>-</w:t>
            </w:r>
          </w:p>
        </w:tc>
        <w:tc>
          <w:tcPr>
            <w:tcW w:w="406" w:type="pct"/>
            <w:tcBorders>
              <w:top w:val="nil"/>
              <w:left w:val="nil"/>
              <w:bottom w:val="single" w:sz="4" w:space="0" w:color="auto"/>
              <w:right w:val="single" w:sz="4" w:space="0" w:color="auto"/>
            </w:tcBorders>
            <w:shd w:val="clear" w:color="auto" w:fill="auto"/>
            <w:vAlign w:val="center"/>
          </w:tcPr>
          <w:p w14:paraId="241B7D3D" w14:textId="4CDCBE68" w:rsidR="00D050FE" w:rsidRPr="00D335E2" w:rsidRDefault="00D050FE" w:rsidP="00D050FE">
            <w:pPr>
              <w:jc w:val="center"/>
              <w:rPr>
                <w:sz w:val="20"/>
                <w:szCs w:val="20"/>
                <w:lang w:val="en-US"/>
              </w:rPr>
            </w:pPr>
            <w:r w:rsidRPr="00D335E2">
              <w:rPr>
                <w:sz w:val="20"/>
                <w:szCs w:val="20"/>
                <w:lang w:val="en-US"/>
              </w:rPr>
              <w:t>61,89</w:t>
            </w:r>
          </w:p>
        </w:tc>
        <w:tc>
          <w:tcPr>
            <w:tcW w:w="540" w:type="pct"/>
            <w:tcBorders>
              <w:top w:val="nil"/>
              <w:left w:val="nil"/>
              <w:bottom w:val="single" w:sz="4" w:space="0" w:color="auto"/>
              <w:right w:val="single" w:sz="4" w:space="0" w:color="auto"/>
            </w:tcBorders>
            <w:shd w:val="clear" w:color="auto" w:fill="auto"/>
            <w:vAlign w:val="center"/>
          </w:tcPr>
          <w:p w14:paraId="4DA046B4" w14:textId="57E3FA1B" w:rsidR="00D050FE" w:rsidRPr="00D335E2" w:rsidRDefault="00D050FE" w:rsidP="00D050FE">
            <w:pPr>
              <w:jc w:val="center"/>
              <w:rPr>
                <w:sz w:val="20"/>
                <w:szCs w:val="20"/>
                <w:lang w:val="en-US"/>
              </w:rPr>
            </w:pPr>
            <w:r w:rsidRPr="00D335E2">
              <w:rPr>
                <w:sz w:val="20"/>
                <w:szCs w:val="20"/>
                <w:lang w:val="en-US"/>
              </w:rPr>
              <w:t>61,89</w:t>
            </w:r>
          </w:p>
        </w:tc>
        <w:tc>
          <w:tcPr>
            <w:tcW w:w="406" w:type="pct"/>
            <w:tcBorders>
              <w:top w:val="nil"/>
              <w:left w:val="nil"/>
              <w:bottom w:val="single" w:sz="4" w:space="0" w:color="auto"/>
              <w:right w:val="single" w:sz="4" w:space="0" w:color="auto"/>
            </w:tcBorders>
            <w:shd w:val="clear" w:color="auto" w:fill="auto"/>
            <w:vAlign w:val="center"/>
          </w:tcPr>
          <w:p w14:paraId="18C5546A" w14:textId="616F186C" w:rsidR="00D050FE" w:rsidRPr="00D335E2" w:rsidRDefault="00D050FE" w:rsidP="00D050FE">
            <w:pPr>
              <w:jc w:val="center"/>
              <w:rPr>
                <w:sz w:val="20"/>
                <w:szCs w:val="20"/>
                <w:lang w:val="en-US"/>
              </w:rPr>
            </w:pPr>
            <w:r w:rsidRPr="00D335E2">
              <w:rPr>
                <w:sz w:val="20"/>
                <w:szCs w:val="20"/>
                <w:lang w:val="en-US"/>
              </w:rPr>
              <w:t>61,89</w:t>
            </w:r>
          </w:p>
        </w:tc>
        <w:tc>
          <w:tcPr>
            <w:tcW w:w="406" w:type="pct"/>
            <w:tcBorders>
              <w:top w:val="nil"/>
              <w:left w:val="nil"/>
              <w:bottom w:val="single" w:sz="4" w:space="0" w:color="auto"/>
              <w:right w:val="single" w:sz="4" w:space="0" w:color="auto"/>
            </w:tcBorders>
            <w:shd w:val="clear" w:color="auto" w:fill="auto"/>
            <w:vAlign w:val="center"/>
          </w:tcPr>
          <w:p w14:paraId="654424FF" w14:textId="722FDA8C" w:rsidR="00D050FE" w:rsidRPr="00D335E2" w:rsidRDefault="00D050FE" w:rsidP="00D050FE">
            <w:pPr>
              <w:jc w:val="center"/>
              <w:rPr>
                <w:sz w:val="20"/>
                <w:szCs w:val="20"/>
                <w:lang w:val="en-US"/>
              </w:rPr>
            </w:pPr>
            <w:r w:rsidRPr="00D335E2">
              <w:rPr>
                <w:sz w:val="20"/>
                <w:szCs w:val="20"/>
                <w:lang w:val="en-US"/>
              </w:rPr>
              <w:t>61,89</w:t>
            </w:r>
          </w:p>
        </w:tc>
        <w:tc>
          <w:tcPr>
            <w:tcW w:w="406" w:type="pct"/>
            <w:tcBorders>
              <w:top w:val="nil"/>
              <w:left w:val="nil"/>
              <w:bottom w:val="single" w:sz="4" w:space="0" w:color="auto"/>
              <w:right w:val="single" w:sz="4" w:space="0" w:color="auto"/>
            </w:tcBorders>
            <w:shd w:val="clear" w:color="auto" w:fill="auto"/>
            <w:vAlign w:val="center"/>
          </w:tcPr>
          <w:p w14:paraId="024C3736" w14:textId="0CD08D74" w:rsidR="00D050FE" w:rsidRPr="00D335E2" w:rsidRDefault="00D050FE" w:rsidP="00D050FE">
            <w:pPr>
              <w:jc w:val="center"/>
              <w:rPr>
                <w:sz w:val="20"/>
                <w:szCs w:val="20"/>
                <w:lang w:val="en-US"/>
              </w:rPr>
            </w:pPr>
            <w:r w:rsidRPr="00D335E2">
              <w:rPr>
                <w:sz w:val="20"/>
                <w:szCs w:val="20"/>
                <w:lang w:val="en-US"/>
              </w:rPr>
              <w:t>0,00</w:t>
            </w:r>
          </w:p>
        </w:tc>
        <w:tc>
          <w:tcPr>
            <w:tcW w:w="406" w:type="pct"/>
            <w:tcBorders>
              <w:top w:val="nil"/>
              <w:left w:val="nil"/>
              <w:bottom w:val="single" w:sz="4" w:space="0" w:color="auto"/>
              <w:right w:val="single" w:sz="4" w:space="0" w:color="auto"/>
            </w:tcBorders>
            <w:shd w:val="clear" w:color="auto" w:fill="auto"/>
            <w:vAlign w:val="center"/>
          </w:tcPr>
          <w:p w14:paraId="40EECDA9" w14:textId="7EAB1D99" w:rsidR="00D050FE" w:rsidRPr="00D335E2" w:rsidRDefault="00D050FE" w:rsidP="00D050FE">
            <w:pPr>
              <w:jc w:val="center"/>
              <w:rPr>
                <w:sz w:val="20"/>
                <w:szCs w:val="20"/>
                <w:lang w:val="en-US"/>
              </w:rPr>
            </w:pPr>
            <w:r w:rsidRPr="00D335E2">
              <w:rPr>
                <w:sz w:val="20"/>
                <w:szCs w:val="20"/>
                <w:lang w:val="en-US"/>
              </w:rPr>
              <w:t>0,00</w:t>
            </w:r>
          </w:p>
        </w:tc>
        <w:tc>
          <w:tcPr>
            <w:tcW w:w="406" w:type="pct"/>
            <w:tcBorders>
              <w:top w:val="nil"/>
              <w:left w:val="nil"/>
              <w:bottom w:val="single" w:sz="4" w:space="0" w:color="auto"/>
              <w:right w:val="single" w:sz="4" w:space="0" w:color="auto"/>
            </w:tcBorders>
            <w:shd w:val="clear" w:color="auto" w:fill="auto"/>
            <w:vAlign w:val="center"/>
          </w:tcPr>
          <w:p w14:paraId="2454AB55" w14:textId="6D6CAB1C" w:rsidR="00D050FE" w:rsidRPr="00D335E2" w:rsidRDefault="00D050FE" w:rsidP="00D050FE">
            <w:pPr>
              <w:jc w:val="center"/>
              <w:rPr>
                <w:sz w:val="20"/>
                <w:szCs w:val="20"/>
                <w:lang w:val="en-US"/>
              </w:rPr>
            </w:pPr>
            <w:r w:rsidRPr="00D335E2">
              <w:rPr>
                <w:sz w:val="20"/>
                <w:szCs w:val="20"/>
                <w:lang w:val="en-US"/>
              </w:rPr>
              <w:t>0,00</w:t>
            </w:r>
          </w:p>
        </w:tc>
        <w:tc>
          <w:tcPr>
            <w:tcW w:w="402" w:type="pct"/>
            <w:tcBorders>
              <w:top w:val="nil"/>
              <w:left w:val="nil"/>
              <w:bottom w:val="single" w:sz="4" w:space="0" w:color="auto"/>
              <w:right w:val="single" w:sz="4" w:space="0" w:color="auto"/>
            </w:tcBorders>
            <w:shd w:val="clear" w:color="auto" w:fill="auto"/>
            <w:vAlign w:val="center"/>
          </w:tcPr>
          <w:p w14:paraId="5F3DABAD" w14:textId="692D7F5D" w:rsidR="00D050FE" w:rsidRPr="00D335E2" w:rsidRDefault="00D050FE" w:rsidP="00D050FE">
            <w:pPr>
              <w:jc w:val="center"/>
              <w:rPr>
                <w:sz w:val="20"/>
                <w:szCs w:val="20"/>
                <w:lang w:val="en-US"/>
              </w:rPr>
            </w:pPr>
            <w:r w:rsidRPr="00D335E2">
              <w:rPr>
                <w:sz w:val="20"/>
                <w:szCs w:val="20"/>
                <w:lang w:val="en-US"/>
              </w:rPr>
              <w:t>0,00</w:t>
            </w:r>
          </w:p>
        </w:tc>
      </w:tr>
      <w:tr w:rsidR="00D335E2" w:rsidRPr="00D335E2" w14:paraId="49D5BBF4" w14:textId="77777777" w:rsidTr="00D050FE">
        <w:trPr>
          <w:trHeight w:val="20"/>
        </w:trPr>
        <w:tc>
          <w:tcPr>
            <w:tcW w:w="271" w:type="pct"/>
            <w:tcBorders>
              <w:top w:val="nil"/>
              <w:left w:val="single" w:sz="4" w:space="0" w:color="auto"/>
              <w:bottom w:val="single" w:sz="4" w:space="0" w:color="auto"/>
              <w:right w:val="single" w:sz="4" w:space="0" w:color="auto"/>
            </w:tcBorders>
            <w:shd w:val="clear" w:color="auto" w:fill="auto"/>
            <w:vAlign w:val="center"/>
          </w:tcPr>
          <w:p w14:paraId="1FDDA4FF" w14:textId="3EB5C0D7" w:rsidR="00D050FE" w:rsidRPr="00D335E2" w:rsidRDefault="00D050FE" w:rsidP="00D050FE">
            <w:pPr>
              <w:jc w:val="center"/>
              <w:rPr>
                <w:b/>
                <w:sz w:val="20"/>
                <w:szCs w:val="20"/>
              </w:rPr>
            </w:pPr>
            <w:r w:rsidRPr="00D335E2">
              <w:rPr>
                <w:b/>
                <w:sz w:val="20"/>
                <w:szCs w:val="20"/>
              </w:rPr>
              <w:t>3.3</w:t>
            </w:r>
          </w:p>
        </w:tc>
        <w:tc>
          <w:tcPr>
            <w:tcW w:w="920" w:type="pct"/>
            <w:tcBorders>
              <w:top w:val="nil"/>
              <w:left w:val="nil"/>
              <w:bottom w:val="single" w:sz="4" w:space="0" w:color="auto"/>
              <w:right w:val="single" w:sz="4" w:space="0" w:color="auto"/>
            </w:tcBorders>
            <w:shd w:val="clear" w:color="auto" w:fill="auto"/>
            <w:vAlign w:val="center"/>
          </w:tcPr>
          <w:p w14:paraId="150F8D07" w14:textId="7D1248B8" w:rsidR="00D050FE" w:rsidRPr="00D335E2" w:rsidRDefault="00D050FE" w:rsidP="00D050FE">
            <w:pPr>
              <w:rPr>
                <w:sz w:val="20"/>
                <w:szCs w:val="20"/>
              </w:rPr>
            </w:pPr>
            <w:r w:rsidRPr="00D335E2">
              <w:rPr>
                <w:sz w:val="20"/>
                <w:szCs w:val="20"/>
              </w:rPr>
              <w:t>ХВС прочие потребители</w:t>
            </w:r>
          </w:p>
        </w:tc>
        <w:tc>
          <w:tcPr>
            <w:tcW w:w="431" w:type="pct"/>
            <w:tcBorders>
              <w:top w:val="nil"/>
              <w:left w:val="nil"/>
              <w:bottom w:val="single" w:sz="4" w:space="0" w:color="auto"/>
              <w:right w:val="single" w:sz="4" w:space="0" w:color="auto"/>
            </w:tcBorders>
            <w:shd w:val="clear" w:color="auto" w:fill="auto"/>
            <w:vAlign w:val="center"/>
          </w:tcPr>
          <w:p w14:paraId="10A1F679" w14:textId="79FE53E9" w:rsidR="00D050FE" w:rsidRPr="00D335E2" w:rsidRDefault="00D050FE" w:rsidP="00D050FE">
            <w:pPr>
              <w:jc w:val="center"/>
              <w:rPr>
                <w:sz w:val="20"/>
                <w:szCs w:val="20"/>
              </w:rPr>
            </w:pPr>
            <w:r w:rsidRPr="00D335E2">
              <w:rPr>
                <w:sz w:val="20"/>
                <w:szCs w:val="20"/>
              </w:rPr>
              <w:t>-</w:t>
            </w:r>
          </w:p>
        </w:tc>
        <w:tc>
          <w:tcPr>
            <w:tcW w:w="406" w:type="pct"/>
            <w:tcBorders>
              <w:top w:val="nil"/>
              <w:left w:val="nil"/>
              <w:bottom w:val="single" w:sz="4" w:space="0" w:color="auto"/>
              <w:right w:val="single" w:sz="4" w:space="0" w:color="auto"/>
            </w:tcBorders>
            <w:shd w:val="clear" w:color="auto" w:fill="auto"/>
            <w:vAlign w:val="center"/>
          </w:tcPr>
          <w:p w14:paraId="30794AE3" w14:textId="41227F94" w:rsidR="00D050FE" w:rsidRPr="00D335E2" w:rsidRDefault="00D050FE" w:rsidP="00D050FE">
            <w:pPr>
              <w:jc w:val="center"/>
              <w:rPr>
                <w:sz w:val="20"/>
                <w:szCs w:val="20"/>
                <w:lang w:val="en-US"/>
              </w:rPr>
            </w:pPr>
            <w:r w:rsidRPr="00D335E2">
              <w:rPr>
                <w:sz w:val="20"/>
                <w:szCs w:val="20"/>
                <w:lang w:val="en-US"/>
              </w:rPr>
              <w:t>3,72</w:t>
            </w:r>
          </w:p>
        </w:tc>
        <w:tc>
          <w:tcPr>
            <w:tcW w:w="540" w:type="pct"/>
            <w:tcBorders>
              <w:top w:val="nil"/>
              <w:left w:val="nil"/>
              <w:bottom w:val="single" w:sz="4" w:space="0" w:color="auto"/>
              <w:right w:val="single" w:sz="4" w:space="0" w:color="auto"/>
            </w:tcBorders>
            <w:shd w:val="clear" w:color="auto" w:fill="auto"/>
            <w:vAlign w:val="center"/>
          </w:tcPr>
          <w:p w14:paraId="383AB285" w14:textId="4C1F56B6" w:rsidR="00D050FE" w:rsidRPr="00D335E2" w:rsidRDefault="00D050FE" w:rsidP="00D050FE">
            <w:pPr>
              <w:jc w:val="center"/>
              <w:rPr>
                <w:sz w:val="20"/>
                <w:szCs w:val="20"/>
                <w:lang w:val="en-US"/>
              </w:rPr>
            </w:pPr>
            <w:r w:rsidRPr="00D335E2">
              <w:rPr>
                <w:sz w:val="20"/>
                <w:szCs w:val="20"/>
                <w:lang w:val="en-US"/>
              </w:rPr>
              <w:t>3,72</w:t>
            </w:r>
          </w:p>
        </w:tc>
        <w:tc>
          <w:tcPr>
            <w:tcW w:w="406" w:type="pct"/>
            <w:tcBorders>
              <w:top w:val="nil"/>
              <w:left w:val="nil"/>
              <w:bottom w:val="single" w:sz="4" w:space="0" w:color="auto"/>
              <w:right w:val="single" w:sz="4" w:space="0" w:color="auto"/>
            </w:tcBorders>
            <w:shd w:val="clear" w:color="auto" w:fill="auto"/>
            <w:vAlign w:val="center"/>
          </w:tcPr>
          <w:p w14:paraId="3EDF59CE" w14:textId="317C20B9" w:rsidR="00D050FE" w:rsidRPr="00D335E2" w:rsidRDefault="00D050FE" w:rsidP="00D050FE">
            <w:pPr>
              <w:jc w:val="center"/>
              <w:rPr>
                <w:sz w:val="20"/>
                <w:szCs w:val="20"/>
                <w:lang w:val="en-US"/>
              </w:rPr>
            </w:pPr>
            <w:r w:rsidRPr="00D335E2">
              <w:rPr>
                <w:sz w:val="20"/>
                <w:szCs w:val="20"/>
                <w:lang w:val="en-US"/>
              </w:rPr>
              <w:t>3,72</w:t>
            </w:r>
          </w:p>
        </w:tc>
        <w:tc>
          <w:tcPr>
            <w:tcW w:w="406" w:type="pct"/>
            <w:tcBorders>
              <w:top w:val="nil"/>
              <w:left w:val="nil"/>
              <w:bottom w:val="single" w:sz="4" w:space="0" w:color="auto"/>
              <w:right w:val="single" w:sz="4" w:space="0" w:color="auto"/>
            </w:tcBorders>
            <w:shd w:val="clear" w:color="auto" w:fill="auto"/>
            <w:vAlign w:val="center"/>
          </w:tcPr>
          <w:p w14:paraId="1985043D" w14:textId="1F032077" w:rsidR="00D050FE" w:rsidRPr="00D335E2" w:rsidRDefault="00D050FE" w:rsidP="00D050FE">
            <w:pPr>
              <w:jc w:val="center"/>
              <w:rPr>
                <w:sz w:val="20"/>
                <w:szCs w:val="20"/>
                <w:lang w:val="en-US"/>
              </w:rPr>
            </w:pPr>
            <w:r w:rsidRPr="00D335E2">
              <w:rPr>
                <w:sz w:val="20"/>
                <w:szCs w:val="20"/>
                <w:lang w:val="en-US"/>
              </w:rPr>
              <w:t>3,72</w:t>
            </w:r>
          </w:p>
        </w:tc>
        <w:tc>
          <w:tcPr>
            <w:tcW w:w="406" w:type="pct"/>
            <w:tcBorders>
              <w:top w:val="nil"/>
              <w:left w:val="nil"/>
              <w:bottom w:val="single" w:sz="4" w:space="0" w:color="auto"/>
              <w:right w:val="single" w:sz="4" w:space="0" w:color="auto"/>
            </w:tcBorders>
            <w:shd w:val="clear" w:color="auto" w:fill="auto"/>
            <w:vAlign w:val="center"/>
          </w:tcPr>
          <w:p w14:paraId="1F0047D1" w14:textId="269D79DB" w:rsidR="00D050FE" w:rsidRPr="00D335E2" w:rsidRDefault="00D050FE" w:rsidP="00D050FE">
            <w:pPr>
              <w:jc w:val="center"/>
              <w:rPr>
                <w:sz w:val="20"/>
                <w:szCs w:val="20"/>
                <w:lang w:val="en-US"/>
              </w:rPr>
            </w:pPr>
            <w:r w:rsidRPr="00D335E2">
              <w:rPr>
                <w:sz w:val="20"/>
                <w:szCs w:val="20"/>
                <w:lang w:val="en-US"/>
              </w:rPr>
              <w:t>6,74</w:t>
            </w:r>
          </w:p>
        </w:tc>
        <w:tc>
          <w:tcPr>
            <w:tcW w:w="406" w:type="pct"/>
            <w:tcBorders>
              <w:top w:val="nil"/>
              <w:left w:val="nil"/>
              <w:bottom w:val="single" w:sz="4" w:space="0" w:color="auto"/>
              <w:right w:val="single" w:sz="4" w:space="0" w:color="auto"/>
            </w:tcBorders>
            <w:shd w:val="clear" w:color="auto" w:fill="auto"/>
            <w:vAlign w:val="center"/>
          </w:tcPr>
          <w:p w14:paraId="68CFE47B" w14:textId="35688E61" w:rsidR="00D050FE" w:rsidRPr="00D335E2" w:rsidRDefault="00D050FE" w:rsidP="00D050FE">
            <w:pPr>
              <w:jc w:val="center"/>
              <w:rPr>
                <w:sz w:val="20"/>
                <w:szCs w:val="20"/>
                <w:lang w:val="en-US"/>
              </w:rPr>
            </w:pPr>
            <w:r w:rsidRPr="00D335E2">
              <w:rPr>
                <w:sz w:val="20"/>
                <w:szCs w:val="20"/>
                <w:lang w:val="en-US"/>
              </w:rPr>
              <w:t>6,74</w:t>
            </w:r>
          </w:p>
        </w:tc>
        <w:tc>
          <w:tcPr>
            <w:tcW w:w="406" w:type="pct"/>
            <w:tcBorders>
              <w:top w:val="nil"/>
              <w:left w:val="nil"/>
              <w:bottom w:val="single" w:sz="4" w:space="0" w:color="auto"/>
              <w:right w:val="single" w:sz="4" w:space="0" w:color="auto"/>
            </w:tcBorders>
            <w:shd w:val="clear" w:color="auto" w:fill="auto"/>
            <w:vAlign w:val="center"/>
          </w:tcPr>
          <w:p w14:paraId="0A7D2E6F" w14:textId="37C1FCC3" w:rsidR="00D050FE" w:rsidRPr="00D335E2" w:rsidRDefault="00D050FE" w:rsidP="00D050FE">
            <w:pPr>
              <w:jc w:val="center"/>
              <w:rPr>
                <w:sz w:val="20"/>
                <w:szCs w:val="20"/>
                <w:lang w:val="en-US"/>
              </w:rPr>
            </w:pPr>
            <w:r w:rsidRPr="00D335E2">
              <w:rPr>
                <w:sz w:val="20"/>
                <w:szCs w:val="20"/>
                <w:lang w:val="en-US"/>
              </w:rPr>
              <w:t>6,74</w:t>
            </w:r>
          </w:p>
        </w:tc>
        <w:tc>
          <w:tcPr>
            <w:tcW w:w="402" w:type="pct"/>
            <w:tcBorders>
              <w:top w:val="nil"/>
              <w:left w:val="nil"/>
              <w:bottom w:val="single" w:sz="4" w:space="0" w:color="auto"/>
              <w:right w:val="single" w:sz="4" w:space="0" w:color="auto"/>
            </w:tcBorders>
            <w:shd w:val="clear" w:color="auto" w:fill="auto"/>
            <w:vAlign w:val="center"/>
          </w:tcPr>
          <w:p w14:paraId="7F6B1370" w14:textId="5DA9BFD5" w:rsidR="00D050FE" w:rsidRPr="00D335E2" w:rsidRDefault="00D050FE" w:rsidP="00D050FE">
            <w:pPr>
              <w:jc w:val="center"/>
              <w:rPr>
                <w:sz w:val="20"/>
                <w:szCs w:val="20"/>
                <w:lang w:val="en-US"/>
              </w:rPr>
            </w:pPr>
            <w:r w:rsidRPr="00D335E2">
              <w:rPr>
                <w:sz w:val="20"/>
                <w:szCs w:val="20"/>
                <w:lang w:val="en-US"/>
              </w:rPr>
              <w:t>6,74</w:t>
            </w:r>
          </w:p>
        </w:tc>
      </w:tr>
      <w:tr w:rsidR="00D335E2" w:rsidRPr="00D335E2" w14:paraId="0F8C1F94" w14:textId="77777777" w:rsidTr="00D050FE">
        <w:trPr>
          <w:trHeight w:val="20"/>
        </w:trPr>
        <w:tc>
          <w:tcPr>
            <w:tcW w:w="271" w:type="pct"/>
            <w:tcBorders>
              <w:top w:val="nil"/>
              <w:left w:val="single" w:sz="4" w:space="0" w:color="auto"/>
              <w:bottom w:val="single" w:sz="4" w:space="0" w:color="auto"/>
              <w:right w:val="single" w:sz="4" w:space="0" w:color="auto"/>
            </w:tcBorders>
            <w:shd w:val="clear" w:color="auto" w:fill="auto"/>
            <w:vAlign w:val="center"/>
          </w:tcPr>
          <w:p w14:paraId="27985AAE" w14:textId="5DB3C235" w:rsidR="00D050FE" w:rsidRPr="00D335E2" w:rsidRDefault="00D050FE" w:rsidP="00D050FE">
            <w:pPr>
              <w:jc w:val="center"/>
              <w:rPr>
                <w:b/>
                <w:sz w:val="20"/>
                <w:szCs w:val="20"/>
              </w:rPr>
            </w:pPr>
            <w:r w:rsidRPr="00D335E2">
              <w:rPr>
                <w:b/>
                <w:sz w:val="20"/>
                <w:szCs w:val="20"/>
              </w:rPr>
              <w:t>3.4</w:t>
            </w:r>
          </w:p>
        </w:tc>
        <w:tc>
          <w:tcPr>
            <w:tcW w:w="920" w:type="pct"/>
            <w:tcBorders>
              <w:top w:val="nil"/>
              <w:left w:val="nil"/>
              <w:bottom w:val="single" w:sz="4" w:space="0" w:color="auto"/>
              <w:right w:val="single" w:sz="4" w:space="0" w:color="auto"/>
            </w:tcBorders>
            <w:shd w:val="clear" w:color="auto" w:fill="auto"/>
            <w:vAlign w:val="center"/>
          </w:tcPr>
          <w:p w14:paraId="1ADB934A" w14:textId="417CBE58" w:rsidR="00D050FE" w:rsidRPr="00D335E2" w:rsidRDefault="00D050FE" w:rsidP="00D050FE">
            <w:pPr>
              <w:rPr>
                <w:sz w:val="20"/>
                <w:szCs w:val="20"/>
              </w:rPr>
            </w:pPr>
            <w:r w:rsidRPr="00D335E2">
              <w:rPr>
                <w:sz w:val="20"/>
                <w:szCs w:val="20"/>
              </w:rPr>
              <w:t xml:space="preserve">ГВС прочие потребители </w:t>
            </w:r>
          </w:p>
        </w:tc>
        <w:tc>
          <w:tcPr>
            <w:tcW w:w="431" w:type="pct"/>
            <w:tcBorders>
              <w:top w:val="nil"/>
              <w:left w:val="nil"/>
              <w:bottom w:val="single" w:sz="4" w:space="0" w:color="auto"/>
              <w:right w:val="single" w:sz="4" w:space="0" w:color="auto"/>
            </w:tcBorders>
            <w:shd w:val="clear" w:color="auto" w:fill="auto"/>
            <w:vAlign w:val="center"/>
          </w:tcPr>
          <w:p w14:paraId="74AE3BB2" w14:textId="2CE5FF44" w:rsidR="00D050FE" w:rsidRPr="00D335E2" w:rsidRDefault="00D050FE" w:rsidP="00D050FE">
            <w:pPr>
              <w:jc w:val="center"/>
              <w:rPr>
                <w:sz w:val="20"/>
                <w:szCs w:val="20"/>
              </w:rPr>
            </w:pPr>
            <w:r w:rsidRPr="00D335E2">
              <w:rPr>
                <w:sz w:val="20"/>
                <w:szCs w:val="20"/>
              </w:rPr>
              <w:t>-</w:t>
            </w:r>
          </w:p>
        </w:tc>
        <w:tc>
          <w:tcPr>
            <w:tcW w:w="406" w:type="pct"/>
            <w:tcBorders>
              <w:top w:val="nil"/>
              <w:left w:val="nil"/>
              <w:bottom w:val="single" w:sz="4" w:space="0" w:color="auto"/>
              <w:right w:val="single" w:sz="4" w:space="0" w:color="auto"/>
            </w:tcBorders>
            <w:shd w:val="clear" w:color="auto" w:fill="auto"/>
            <w:vAlign w:val="center"/>
          </w:tcPr>
          <w:p w14:paraId="5B35163F" w14:textId="08725A75" w:rsidR="00D050FE" w:rsidRPr="00D335E2" w:rsidRDefault="00D050FE" w:rsidP="00D050FE">
            <w:pPr>
              <w:jc w:val="center"/>
              <w:rPr>
                <w:sz w:val="20"/>
                <w:szCs w:val="20"/>
                <w:lang w:val="en-US"/>
              </w:rPr>
            </w:pPr>
            <w:r w:rsidRPr="00D335E2">
              <w:rPr>
                <w:sz w:val="20"/>
                <w:szCs w:val="20"/>
                <w:lang w:val="en-US"/>
              </w:rPr>
              <w:t>3,26</w:t>
            </w:r>
          </w:p>
        </w:tc>
        <w:tc>
          <w:tcPr>
            <w:tcW w:w="540" w:type="pct"/>
            <w:tcBorders>
              <w:top w:val="nil"/>
              <w:left w:val="nil"/>
              <w:bottom w:val="single" w:sz="4" w:space="0" w:color="auto"/>
              <w:right w:val="single" w:sz="4" w:space="0" w:color="auto"/>
            </w:tcBorders>
            <w:shd w:val="clear" w:color="auto" w:fill="auto"/>
            <w:vAlign w:val="center"/>
          </w:tcPr>
          <w:p w14:paraId="1EA34F06" w14:textId="7F322944" w:rsidR="00D050FE" w:rsidRPr="00D335E2" w:rsidRDefault="00D050FE" w:rsidP="00D050FE">
            <w:pPr>
              <w:jc w:val="center"/>
              <w:rPr>
                <w:sz w:val="20"/>
                <w:szCs w:val="20"/>
                <w:lang w:val="en-US"/>
              </w:rPr>
            </w:pPr>
            <w:r w:rsidRPr="00D335E2">
              <w:rPr>
                <w:sz w:val="20"/>
                <w:szCs w:val="20"/>
                <w:lang w:val="en-US"/>
              </w:rPr>
              <w:t>3,26</w:t>
            </w:r>
          </w:p>
        </w:tc>
        <w:tc>
          <w:tcPr>
            <w:tcW w:w="406" w:type="pct"/>
            <w:tcBorders>
              <w:top w:val="nil"/>
              <w:left w:val="nil"/>
              <w:bottom w:val="single" w:sz="4" w:space="0" w:color="auto"/>
              <w:right w:val="single" w:sz="4" w:space="0" w:color="auto"/>
            </w:tcBorders>
            <w:shd w:val="clear" w:color="auto" w:fill="auto"/>
            <w:vAlign w:val="center"/>
          </w:tcPr>
          <w:p w14:paraId="7A1B4E60" w14:textId="58A85396" w:rsidR="00D050FE" w:rsidRPr="00D335E2" w:rsidRDefault="00D050FE" w:rsidP="00D050FE">
            <w:pPr>
              <w:jc w:val="center"/>
              <w:rPr>
                <w:sz w:val="20"/>
                <w:szCs w:val="20"/>
                <w:lang w:val="en-US"/>
              </w:rPr>
            </w:pPr>
            <w:r w:rsidRPr="00D335E2">
              <w:rPr>
                <w:sz w:val="20"/>
                <w:szCs w:val="20"/>
                <w:lang w:val="en-US"/>
              </w:rPr>
              <w:t>3,26</w:t>
            </w:r>
          </w:p>
        </w:tc>
        <w:tc>
          <w:tcPr>
            <w:tcW w:w="406" w:type="pct"/>
            <w:tcBorders>
              <w:top w:val="nil"/>
              <w:left w:val="nil"/>
              <w:bottom w:val="single" w:sz="4" w:space="0" w:color="auto"/>
              <w:right w:val="single" w:sz="4" w:space="0" w:color="auto"/>
            </w:tcBorders>
            <w:shd w:val="clear" w:color="auto" w:fill="auto"/>
            <w:vAlign w:val="center"/>
          </w:tcPr>
          <w:p w14:paraId="049AB7BC" w14:textId="0A5A61B1" w:rsidR="00D050FE" w:rsidRPr="00D335E2" w:rsidRDefault="00D050FE" w:rsidP="00D050FE">
            <w:pPr>
              <w:jc w:val="center"/>
              <w:rPr>
                <w:sz w:val="20"/>
                <w:szCs w:val="20"/>
                <w:lang w:val="en-US"/>
              </w:rPr>
            </w:pPr>
            <w:r w:rsidRPr="00D335E2">
              <w:rPr>
                <w:sz w:val="20"/>
                <w:szCs w:val="20"/>
                <w:lang w:val="en-US"/>
              </w:rPr>
              <w:t>3,26</w:t>
            </w:r>
          </w:p>
        </w:tc>
        <w:tc>
          <w:tcPr>
            <w:tcW w:w="406" w:type="pct"/>
            <w:tcBorders>
              <w:top w:val="nil"/>
              <w:left w:val="nil"/>
              <w:bottom w:val="single" w:sz="4" w:space="0" w:color="auto"/>
              <w:right w:val="single" w:sz="4" w:space="0" w:color="auto"/>
            </w:tcBorders>
            <w:shd w:val="clear" w:color="auto" w:fill="auto"/>
            <w:vAlign w:val="center"/>
          </w:tcPr>
          <w:p w14:paraId="3E874857" w14:textId="1CD79D30" w:rsidR="00D050FE" w:rsidRPr="00D335E2" w:rsidRDefault="00D050FE" w:rsidP="00D050FE">
            <w:pPr>
              <w:jc w:val="center"/>
              <w:rPr>
                <w:sz w:val="20"/>
                <w:szCs w:val="20"/>
                <w:lang w:val="en-US"/>
              </w:rPr>
            </w:pPr>
            <w:r w:rsidRPr="00D335E2">
              <w:rPr>
                <w:sz w:val="20"/>
                <w:szCs w:val="20"/>
                <w:lang w:val="en-US"/>
              </w:rPr>
              <w:t>0,00</w:t>
            </w:r>
          </w:p>
        </w:tc>
        <w:tc>
          <w:tcPr>
            <w:tcW w:w="406" w:type="pct"/>
            <w:tcBorders>
              <w:top w:val="nil"/>
              <w:left w:val="nil"/>
              <w:bottom w:val="single" w:sz="4" w:space="0" w:color="auto"/>
              <w:right w:val="single" w:sz="4" w:space="0" w:color="auto"/>
            </w:tcBorders>
            <w:shd w:val="clear" w:color="auto" w:fill="auto"/>
            <w:vAlign w:val="center"/>
          </w:tcPr>
          <w:p w14:paraId="66EF0F6A" w14:textId="12A5D3DA" w:rsidR="00D050FE" w:rsidRPr="00D335E2" w:rsidRDefault="00D050FE" w:rsidP="00D050FE">
            <w:pPr>
              <w:jc w:val="center"/>
              <w:rPr>
                <w:sz w:val="20"/>
                <w:szCs w:val="20"/>
                <w:lang w:val="en-US"/>
              </w:rPr>
            </w:pPr>
            <w:r w:rsidRPr="00D335E2">
              <w:rPr>
                <w:sz w:val="20"/>
                <w:szCs w:val="20"/>
                <w:lang w:val="en-US"/>
              </w:rPr>
              <w:t>0,00</w:t>
            </w:r>
          </w:p>
        </w:tc>
        <w:tc>
          <w:tcPr>
            <w:tcW w:w="406" w:type="pct"/>
            <w:tcBorders>
              <w:top w:val="nil"/>
              <w:left w:val="nil"/>
              <w:bottom w:val="single" w:sz="4" w:space="0" w:color="auto"/>
              <w:right w:val="single" w:sz="4" w:space="0" w:color="auto"/>
            </w:tcBorders>
            <w:shd w:val="clear" w:color="auto" w:fill="auto"/>
            <w:vAlign w:val="center"/>
          </w:tcPr>
          <w:p w14:paraId="7C2F3F3A" w14:textId="3A8D49D9" w:rsidR="00D050FE" w:rsidRPr="00D335E2" w:rsidRDefault="00D050FE" w:rsidP="00D050FE">
            <w:pPr>
              <w:jc w:val="center"/>
              <w:rPr>
                <w:sz w:val="20"/>
                <w:szCs w:val="20"/>
                <w:lang w:val="en-US"/>
              </w:rPr>
            </w:pPr>
            <w:r w:rsidRPr="00D335E2">
              <w:rPr>
                <w:sz w:val="20"/>
                <w:szCs w:val="20"/>
                <w:lang w:val="en-US"/>
              </w:rPr>
              <w:t>0,00</w:t>
            </w:r>
          </w:p>
        </w:tc>
        <w:tc>
          <w:tcPr>
            <w:tcW w:w="402" w:type="pct"/>
            <w:tcBorders>
              <w:top w:val="nil"/>
              <w:left w:val="nil"/>
              <w:bottom w:val="single" w:sz="4" w:space="0" w:color="auto"/>
              <w:right w:val="single" w:sz="4" w:space="0" w:color="auto"/>
            </w:tcBorders>
            <w:shd w:val="clear" w:color="auto" w:fill="auto"/>
            <w:vAlign w:val="center"/>
          </w:tcPr>
          <w:p w14:paraId="3B999F96" w14:textId="0172A962" w:rsidR="00D050FE" w:rsidRPr="00D335E2" w:rsidRDefault="00D050FE" w:rsidP="00D050FE">
            <w:pPr>
              <w:jc w:val="center"/>
              <w:rPr>
                <w:sz w:val="20"/>
                <w:szCs w:val="20"/>
                <w:lang w:val="en-US"/>
              </w:rPr>
            </w:pPr>
            <w:r w:rsidRPr="00D335E2">
              <w:rPr>
                <w:sz w:val="20"/>
                <w:szCs w:val="20"/>
                <w:lang w:val="en-US"/>
              </w:rPr>
              <w:t>0,00</w:t>
            </w:r>
          </w:p>
        </w:tc>
      </w:tr>
      <w:tr w:rsidR="00D335E2" w:rsidRPr="00D335E2" w14:paraId="20BE3D8F" w14:textId="77777777" w:rsidTr="00D050FE">
        <w:trPr>
          <w:trHeight w:val="20"/>
        </w:trPr>
        <w:tc>
          <w:tcPr>
            <w:tcW w:w="271" w:type="pct"/>
            <w:tcBorders>
              <w:top w:val="nil"/>
              <w:left w:val="single" w:sz="4" w:space="0" w:color="auto"/>
              <w:bottom w:val="single" w:sz="4" w:space="0" w:color="auto"/>
              <w:right w:val="single" w:sz="4" w:space="0" w:color="auto"/>
            </w:tcBorders>
            <w:shd w:val="clear" w:color="auto" w:fill="auto"/>
            <w:vAlign w:val="center"/>
          </w:tcPr>
          <w:p w14:paraId="0DA41B54" w14:textId="542E5DBE" w:rsidR="00D050FE" w:rsidRPr="00D335E2" w:rsidRDefault="00D050FE" w:rsidP="00D050FE">
            <w:pPr>
              <w:jc w:val="center"/>
              <w:rPr>
                <w:b/>
                <w:sz w:val="20"/>
                <w:szCs w:val="20"/>
              </w:rPr>
            </w:pPr>
            <w:r w:rsidRPr="00D335E2">
              <w:rPr>
                <w:b/>
                <w:sz w:val="20"/>
                <w:szCs w:val="20"/>
              </w:rPr>
              <w:t>3.5</w:t>
            </w:r>
          </w:p>
        </w:tc>
        <w:tc>
          <w:tcPr>
            <w:tcW w:w="920" w:type="pct"/>
            <w:tcBorders>
              <w:top w:val="nil"/>
              <w:left w:val="nil"/>
              <w:bottom w:val="single" w:sz="4" w:space="0" w:color="auto"/>
              <w:right w:val="single" w:sz="4" w:space="0" w:color="auto"/>
            </w:tcBorders>
            <w:shd w:val="clear" w:color="auto" w:fill="auto"/>
            <w:vAlign w:val="center"/>
          </w:tcPr>
          <w:p w14:paraId="6BB91F95" w14:textId="699F076A" w:rsidR="00D050FE" w:rsidRPr="00D335E2" w:rsidRDefault="00D050FE" w:rsidP="00D050FE">
            <w:pPr>
              <w:rPr>
                <w:sz w:val="20"/>
                <w:szCs w:val="20"/>
              </w:rPr>
            </w:pPr>
            <w:r w:rsidRPr="00D335E2">
              <w:rPr>
                <w:sz w:val="20"/>
                <w:szCs w:val="20"/>
              </w:rPr>
              <w:t>Неучтенные расходы</w:t>
            </w:r>
          </w:p>
        </w:tc>
        <w:tc>
          <w:tcPr>
            <w:tcW w:w="431" w:type="pct"/>
            <w:tcBorders>
              <w:top w:val="nil"/>
              <w:left w:val="nil"/>
              <w:bottom w:val="single" w:sz="4" w:space="0" w:color="auto"/>
              <w:right w:val="single" w:sz="4" w:space="0" w:color="auto"/>
            </w:tcBorders>
            <w:shd w:val="clear" w:color="auto" w:fill="auto"/>
            <w:vAlign w:val="center"/>
          </w:tcPr>
          <w:p w14:paraId="37FD8E91" w14:textId="0E7EA3A8" w:rsidR="00D050FE" w:rsidRPr="00D335E2" w:rsidRDefault="00D050FE" w:rsidP="00D050FE">
            <w:pPr>
              <w:jc w:val="center"/>
              <w:rPr>
                <w:sz w:val="20"/>
                <w:szCs w:val="20"/>
              </w:rPr>
            </w:pPr>
            <w:r w:rsidRPr="00D335E2">
              <w:rPr>
                <w:sz w:val="20"/>
                <w:szCs w:val="20"/>
              </w:rPr>
              <w:t>-</w:t>
            </w:r>
          </w:p>
        </w:tc>
        <w:tc>
          <w:tcPr>
            <w:tcW w:w="406" w:type="pct"/>
            <w:tcBorders>
              <w:top w:val="nil"/>
              <w:left w:val="nil"/>
              <w:bottom w:val="single" w:sz="4" w:space="0" w:color="auto"/>
              <w:right w:val="single" w:sz="4" w:space="0" w:color="auto"/>
            </w:tcBorders>
            <w:shd w:val="clear" w:color="auto" w:fill="auto"/>
            <w:vAlign w:val="center"/>
          </w:tcPr>
          <w:p w14:paraId="155318AF" w14:textId="24D4773F" w:rsidR="00D050FE" w:rsidRPr="00D335E2" w:rsidRDefault="00D050FE" w:rsidP="00D050FE">
            <w:pPr>
              <w:jc w:val="center"/>
              <w:rPr>
                <w:sz w:val="20"/>
                <w:szCs w:val="20"/>
                <w:lang w:val="en-US"/>
              </w:rPr>
            </w:pPr>
            <w:r w:rsidRPr="00D335E2">
              <w:rPr>
                <w:sz w:val="20"/>
                <w:szCs w:val="20"/>
                <w:lang w:val="en-US"/>
              </w:rPr>
              <w:t>17,37</w:t>
            </w:r>
          </w:p>
        </w:tc>
        <w:tc>
          <w:tcPr>
            <w:tcW w:w="540" w:type="pct"/>
            <w:tcBorders>
              <w:top w:val="nil"/>
              <w:left w:val="nil"/>
              <w:bottom w:val="single" w:sz="4" w:space="0" w:color="auto"/>
              <w:right w:val="single" w:sz="4" w:space="0" w:color="auto"/>
            </w:tcBorders>
            <w:shd w:val="clear" w:color="auto" w:fill="auto"/>
            <w:vAlign w:val="center"/>
          </w:tcPr>
          <w:p w14:paraId="2FE6BA68" w14:textId="616BD690" w:rsidR="00D050FE" w:rsidRPr="00D335E2" w:rsidRDefault="00D050FE" w:rsidP="00D050FE">
            <w:pPr>
              <w:jc w:val="center"/>
              <w:rPr>
                <w:sz w:val="20"/>
                <w:szCs w:val="20"/>
                <w:lang w:val="en-US"/>
              </w:rPr>
            </w:pPr>
            <w:r w:rsidRPr="00D335E2">
              <w:rPr>
                <w:sz w:val="20"/>
                <w:szCs w:val="20"/>
                <w:lang w:val="en-US"/>
              </w:rPr>
              <w:t>17,37</w:t>
            </w:r>
          </w:p>
        </w:tc>
        <w:tc>
          <w:tcPr>
            <w:tcW w:w="406" w:type="pct"/>
            <w:tcBorders>
              <w:top w:val="nil"/>
              <w:left w:val="nil"/>
              <w:bottom w:val="single" w:sz="4" w:space="0" w:color="auto"/>
              <w:right w:val="single" w:sz="4" w:space="0" w:color="auto"/>
            </w:tcBorders>
            <w:shd w:val="clear" w:color="auto" w:fill="auto"/>
            <w:vAlign w:val="center"/>
          </w:tcPr>
          <w:p w14:paraId="4189F089" w14:textId="07A2E8D8" w:rsidR="00D050FE" w:rsidRPr="00D335E2" w:rsidRDefault="00D050FE" w:rsidP="00D050FE">
            <w:pPr>
              <w:jc w:val="center"/>
              <w:rPr>
                <w:sz w:val="20"/>
                <w:szCs w:val="20"/>
                <w:lang w:val="en-US"/>
              </w:rPr>
            </w:pPr>
            <w:r w:rsidRPr="00D335E2">
              <w:rPr>
                <w:sz w:val="20"/>
                <w:szCs w:val="20"/>
                <w:lang w:val="en-US"/>
              </w:rPr>
              <w:t>17,37</w:t>
            </w:r>
          </w:p>
        </w:tc>
        <w:tc>
          <w:tcPr>
            <w:tcW w:w="406" w:type="pct"/>
            <w:tcBorders>
              <w:top w:val="nil"/>
              <w:left w:val="nil"/>
              <w:bottom w:val="single" w:sz="4" w:space="0" w:color="auto"/>
              <w:right w:val="single" w:sz="4" w:space="0" w:color="auto"/>
            </w:tcBorders>
            <w:shd w:val="clear" w:color="auto" w:fill="auto"/>
            <w:vAlign w:val="center"/>
          </w:tcPr>
          <w:p w14:paraId="63DD9FEB" w14:textId="02AA7688" w:rsidR="00D050FE" w:rsidRPr="00D335E2" w:rsidRDefault="00D050FE" w:rsidP="00D050FE">
            <w:pPr>
              <w:jc w:val="center"/>
              <w:rPr>
                <w:sz w:val="20"/>
                <w:szCs w:val="20"/>
                <w:lang w:val="en-US"/>
              </w:rPr>
            </w:pPr>
            <w:r w:rsidRPr="00D335E2">
              <w:rPr>
                <w:sz w:val="20"/>
                <w:szCs w:val="20"/>
                <w:lang w:val="en-US"/>
              </w:rPr>
              <w:t>17,37</w:t>
            </w:r>
          </w:p>
        </w:tc>
        <w:tc>
          <w:tcPr>
            <w:tcW w:w="406" w:type="pct"/>
            <w:tcBorders>
              <w:top w:val="nil"/>
              <w:left w:val="nil"/>
              <w:bottom w:val="single" w:sz="4" w:space="0" w:color="auto"/>
              <w:right w:val="single" w:sz="4" w:space="0" w:color="auto"/>
            </w:tcBorders>
            <w:shd w:val="clear" w:color="auto" w:fill="auto"/>
            <w:vAlign w:val="center"/>
          </w:tcPr>
          <w:p w14:paraId="484CE6A4" w14:textId="5CA030BE" w:rsidR="00D050FE" w:rsidRPr="00D335E2" w:rsidRDefault="00D050FE" w:rsidP="00D050FE">
            <w:pPr>
              <w:jc w:val="center"/>
              <w:rPr>
                <w:sz w:val="20"/>
                <w:szCs w:val="20"/>
                <w:lang w:val="en-US"/>
              </w:rPr>
            </w:pPr>
            <w:r w:rsidRPr="00D335E2">
              <w:rPr>
                <w:sz w:val="20"/>
                <w:szCs w:val="20"/>
                <w:lang w:val="en-US"/>
              </w:rPr>
              <w:t>16,66</w:t>
            </w:r>
          </w:p>
        </w:tc>
        <w:tc>
          <w:tcPr>
            <w:tcW w:w="406" w:type="pct"/>
            <w:tcBorders>
              <w:top w:val="nil"/>
              <w:left w:val="nil"/>
              <w:bottom w:val="single" w:sz="4" w:space="0" w:color="auto"/>
              <w:right w:val="single" w:sz="4" w:space="0" w:color="auto"/>
            </w:tcBorders>
            <w:shd w:val="clear" w:color="auto" w:fill="auto"/>
            <w:vAlign w:val="center"/>
          </w:tcPr>
          <w:p w14:paraId="49390D7A" w14:textId="35448102" w:rsidR="00D050FE" w:rsidRPr="00D335E2" w:rsidRDefault="00D050FE" w:rsidP="00D050FE">
            <w:pPr>
              <w:jc w:val="center"/>
              <w:rPr>
                <w:sz w:val="20"/>
                <w:szCs w:val="20"/>
                <w:lang w:val="en-US"/>
              </w:rPr>
            </w:pPr>
            <w:r w:rsidRPr="00D335E2">
              <w:rPr>
                <w:sz w:val="20"/>
                <w:szCs w:val="20"/>
                <w:lang w:val="en-US"/>
              </w:rPr>
              <w:t>16,66</w:t>
            </w:r>
          </w:p>
        </w:tc>
        <w:tc>
          <w:tcPr>
            <w:tcW w:w="406" w:type="pct"/>
            <w:tcBorders>
              <w:top w:val="nil"/>
              <w:left w:val="nil"/>
              <w:bottom w:val="single" w:sz="4" w:space="0" w:color="auto"/>
              <w:right w:val="single" w:sz="4" w:space="0" w:color="auto"/>
            </w:tcBorders>
            <w:shd w:val="clear" w:color="auto" w:fill="auto"/>
            <w:vAlign w:val="center"/>
          </w:tcPr>
          <w:p w14:paraId="2CC6CA60" w14:textId="7626C69E" w:rsidR="00D050FE" w:rsidRPr="00D335E2" w:rsidRDefault="00D050FE" w:rsidP="00D050FE">
            <w:pPr>
              <w:jc w:val="center"/>
              <w:rPr>
                <w:sz w:val="20"/>
                <w:szCs w:val="20"/>
                <w:lang w:val="en-US"/>
              </w:rPr>
            </w:pPr>
            <w:r w:rsidRPr="00D335E2">
              <w:rPr>
                <w:sz w:val="20"/>
                <w:szCs w:val="20"/>
                <w:lang w:val="en-US"/>
              </w:rPr>
              <w:t>16,66</w:t>
            </w:r>
          </w:p>
        </w:tc>
        <w:tc>
          <w:tcPr>
            <w:tcW w:w="402" w:type="pct"/>
            <w:tcBorders>
              <w:top w:val="nil"/>
              <w:left w:val="nil"/>
              <w:bottom w:val="single" w:sz="4" w:space="0" w:color="auto"/>
              <w:right w:val="single" w:sz="4" w:space="0" w:color="auto"/>
            </w:tcBorders>
            <w:shd w:val="clear" w:color="auto" w:fill="auto"/>
            <w:vAlign w:val="center"/>
          </w:tcPr>
          <w:p w14:paraId="614EA289" w14:textId="670A4738" w:rsidR="00D050FE" w:rsidRPr="00D335E2" w:rsidRDefault="00D050FE" w:rsidP="00D050FE">
            <w:pPr>
              <w:jc w:val="center"/>
              <w:rPr>
                <w:sz w:val="20"/>
                <w:szCs w:val="20"/>
                <w:lang w:val="en-US"/>
              </w:rPr>
            </w:pPr>
            <w:r w:rsidRPr="00D335E2">
              <w:rPr>
                <w:sz w:val="20"/>
                <w:szCs w:val="20"/>
                <w:lang w:val="en-US"/>
              </w:rPr>
              <w:t>16,66</w:t>
            </w:r>
          </w:p>
        </w:tc>
      </w:tr>
      <w:tr w:rsidR="00D335E2" w:rsidRPr="00D335E2" w14:paraId="12AE47B0" w14:textId="77777777" w:rsidTr="00D050FE">
        <w:trPr>
          <w:trHeight w:val="20"/>
        </w:trPr>
        <w:tc>
          <w:tcPr>
            <w:tcW w:w="271" w:type="pct"/>
            <w:tcBorders>
              <w:top w:val="single" w:sz="4" w:space="0" w:color="auto"/>
              <w:left w:val="single" w:sz="4" w:space="0" w:color="auto"/>
              <w:bottom w:val="single" w:sz="4" w:space="0" w:color="auto"/>
              <w:right w:val="single" w:sz="4" w:space="0" w:color="auto"/>
            </w:tcBorders>
            <w:shd w:val="clear" w:color="auto" w:fill="auto"/>
            <w:vAlign w:val="center"/>
          </w:tcPr>
          <w:p w14:paraId="7DE0C808" w14:textId="11CF30D8" w:rsidR="00D050FE" w:rsidRPr="00D335E2" w:rsidRDefault="00D050FE" w:rsidP="00D050FE">
            <w:pPr>
              <w:pStyle w:val="aff1"/>
              <w:ind w:left="0" w:firstLine="0"/>
              <w:jc w:val="center"/>
              <w:rPr>
                <w:b/>
                <w:bCs/>
                <w:sz w:val="20"/>
                <w:szCs w:val="20"/>
              </w:rPr>
            </w:pPr>
            <w:r w:rsidRPr="00D335E2">
              <w:rPr>
                <w:b/>
                <w:bCs/>
                <w:sz w:val="20"/>
                <w:szCs w:val="20"/>
              </w:rPr>
              <w:t>4</w:t>
            </w:r>
          </w:p>
        </w:tc>
        <w:tc>
          <w:tcPr>
            <w:tcW w:w="920" w:type="pct"/>
            <w:tcBorders>
              <w:top w:val="nil"/>
              <w:left w:val="nil"/>
              <w:bottom w:val="single" w:sz="4" w:space="0" w:color="auto"/>
              <w:right w:val="single" w:sz="4" w:space="0" w:color="auto"/>
            </w:tcBorders>
            <w:shd w:val="clear" w:color="auto" w:fill="auto"/>
            <w:vAlign w:val="center"/>
            <w:hideMark/>
          </w:tcPr>
          <w:p w14:paraId="3366D9C3" w14:textId="77777777" w:rsidR="00D050FE" w:rsidRPr="00D335E2" w:rsidRDefault="00D050FE" w:rsidP="00D050FE">
            <w:pPr>
              <w:jc w:val="center"/>
              <w:rPr>
                <w:b/>
                <w:bCs/>
                <w:sz w:val="20"/>
                <w:szCs w:val="20"/>
              </w:rPr>
            </w:pPr>
            <w:r w:rsidRPr="00D335E2">
              <w:rPr>
                <w:b/>
                <w:bCs/>
                <w:sz w:val="20"/>
                <w:szCs w:val="20"/>
              </w:rPr>
              <w:t>Всего:</w:t>
            </w:r>
          </w:p>
        </w:tc>
        <w:tc>
          <w:tcPr>
            <w:tcW w:w="431" w:type="pct"/>
            <w:tcBorders>
              <w:top w:val="nil"/>
              <w:left w:val="nil"/>
              <w:bottom w:val="single" w:sz="4" w:space="0" w:color="auto"/>
              <w:right w:val="single" w:sz="4" w:space="0" w:color="auto"/>
            </w:tcBorders>
            <w:shd w:val="clear" w:color="auto" w:fill="auto"/>
            <w:vAlign w:val="center"/>
          </w:tcPr>
          <w:p w14:paraId="0BBCD540" w14:textId="77777777" w:rsidR="00D050FE" w:rsidRPr="00D335E2" w:rsidRDefault="00D050FE" w:rsidP="00D050FE">
            <w:pPr>
              <w:jc w:val="center"/>
              <w:rPr>
                <w:sz w:val="20"/>
                <w:szCs w:val="20"/>
                <w:lang w:val="en-US"/>
              </w:rPr>
            </w:pPr>
            <w:r w:rsidRPr="00D335E2">
              <w:rPr>
                <w:sz w:val="20"/>
                <w:szCs w:val="20"/>
                <w:lang w:val="en-US"/>
              </w:rPr>
              <w:t>-</w:t>
            </w:r>
          </w:p>
        </w:tc>
        <w:tc>
          <w:tcPr>
            <w:tcW w:w="406" w:type="pct"/>
            <w:tcBorders>
              <w:top w:val="nil"/>
              <w:left w:val="nil"/>
              <w:bottom w:val="single" w:sz="4" w:space="0" w:color="auto"/>
              <w:right w:val="single" w:sz="4" w:space="0" w:color="auto"/>
            </w:tcBorders>
            <w:shd w:val="clear" w:color="auto" w:fill="auto"/>
            <w:vAlign w:val="center"/>
          </w:tcPr>
          <w:p w14:paraId="664DAFB2" w14:textId="4F99B15F" w:rsidR="00D050FE" w:rsidRPr="00D335E2" w:rsidRDefault="00D050FE" w:rsidP="00D050FE">
            <w:pPr>
              <w:jc w:val="center"/>
              <w:rPr>
                <w:b/>
                <w:sz w:val="20"/>
                <w:szCs w:val="20"/>
                <w:lang w:val="en-US"/>
              </w:rPr>
            </w:pPr>
            <w:r w:rsidRPr="00D335E2">
              <w:rPr>
                <w:b/>
                <w:sz w:val="20"/>
                <w:szCs w:val="20"/>
                <w:lang w:val="en-US"/>
              </w:rPr>
              <w:t>229,27</w:t>
            </w:r>
          </w:p>
        </w:tc>
        <w:tc>
          <w:tcPr>
            <w:tcW w:w="540" w:type="pct"/>
            <w:tcBorders>
              <w:top w:val="nil"/>
              <w:left w:val="nil"/>
              <w:bottom w:val="single" w:sz="4" w:space="0" w:color="auto"/>
              <w:right w:val="single" w:sz="4" w:space="0" w:color="auto"/>
            </w:tcBorders>
            <w:shd w:val="clear" w:color="auto" w:fill="auto"/>
            <w:vAlign w:val="center"/>
          </w:tcPr>
          <w:p w14:paraId="4D5A2963" w14:textId="5B65D9BD" w:rsidR="00D050FE" w:rsidRPr="00D335E2" w:rsidRDefault="00D050FE" w:rsidP="00D050FE">
            <w:pPr>
              <w:jc w:val="center"/>
              <w:rPr>
                <w:b/>
                <w:sz w:val="20"/>
                <w:szCs w:val="20"/>
                <w:lang w:val="en-US"/>
              </w:rPr>
            </w:pPr>
            <w:r w:rsidRPr="00D335E2">
              <w:rPr>
                <w:b/>
                <w:sz w:val="20"/>
                <w:szCs w:val="20"/>
                <w:lang w:val="en-US"/>
              </w:rPr>
              <w:t>241,34</w:t>
            </w:r>
          </w:p>
        </w:tc>
        <w:tc>
          <w:tcPr>
            <w:tcW w:w="406" w:type="pct"/>
            <w:tcBorders>
              <w:top w:val="nil"/>
              <w:left w:val="nil"/>
              <w:bottom w:val="single" w:sz="4" w:space="0" w:color="auto"/>
              <w:right w:val="single" w:sz="4" w:space="0" w:color="auto"/>
            </w:tcBorders>
            <w:shd w:val="clear" w:color="auto" w:fill="auto"/>
            <w:vAlign w:val="center"/>
          </w:tcPr>
          <w:p w14:paraId="16F2A01F" w14:textId="09D2ED3C" w:rsidR="00D050FE" w:rsidRPr="00D335E2" w:rsidRDefault="00D050FE" w:rsidP="00D050FE">
            <w:pPr>
              <w:jc w:val="center"/>
              <w:rPr>
                <w:b/>
                <w:sz w:val="20"/>
                <w:szCs w:val="20"/>
                <w:lang w:val="en-US"/>
              </w:rPr>
            </w:pPr>
            <w:r w:rsidRPr="00D335E2">
              <w:rPr>
                <w:b/>
                <w:sz w:val="20"/>
                <w:szCs w:val="20"/>
                <w:lang w:val="en-US"/>
              </w:rPr>
              <w:t>253,41</w:t>
            </w:r>
          </w:p>
        </w:tc>
        <w:tc>
          <w:tcPr>
            <w:tcW w:w="406" w:type="pct"/>
            <w:tcBorders>
              <w:top w:val="nil"/>
              <w:left w:val="nil"/>
              <w:bottom w:val="single" w:sz="4" w:space="0" w:color="auto"/>
              <w:right w:val="single" w:sz="4" w:space="0" w:color="auto"/>
            </w:tcBorders>
            <w:shd w:val="clear" w:color="auto" w:fill="auto"/>
            <w:vAlign w:val="center"/>
          </w:tcPr>
          <w:p w14:paraId="74F580FA" w14:textId="5A84353F" w:rsidR="00D050FE" w:rsidRPr="00D335E2" w:rsidRDefault="00D050FE" w:rsidP="00D050FE">
            <w:pPr>
              <w:jc w:val="center"/>
              <w:rPr>
                <w:b/>
                <w:sz w:val="20"/>
                <w:szCs w:val="20"/>
                <w:lang w:val="en-US"/>
              </w:rPr>
            </w:pPr>
            <w:r w:rsidRPr="00D335E2">
              <w:rPr>
                <w:b/>
                <w:sz w:val="20"/>
                <w:szCs w:val="20"/>
                <w:lang w:val="en-US"/>
              </w:rPr>
              <w:t>253,41</w:t>
            </w:r>
          </w:p>
        </w:tc>
        <w:tc>
          <w:tcPr>
            <w:tcW w:w="406" w:type="pct"/>
            <w:tcBorders>
              <w:top w:val="nil"/>
              <w:left w:val="nil"/>
              <w:bottom w:val="single" w:sz="4" w:space="0" w:color="auto"/>
              <w:right w:val="single" w:sz="4" w:space="0" w:color="auto"/>
            </w:tcBorders>
            <w:shd w:val="clear" w:color="auto" w:fill="auto"/>
            <w:vAlign w:val="center"/>
          </w:tcPr>
          <w:p w14:paraId="0961EE1C" w14:textId="696160A5" w:rsidR="00D050FE" w:rsidRPr="00D335E2" w:rsidRDefault="00D050FE" w:rsidP="00D050FE">
            <w:pPr>
              <w:jc w:val="center"/>
              <w:rPr>
                <w:b/>
                <w:sz w:val="20"/>
                <w:szCs w:val="20"/>
                <w:lang w:val="en-US"/>
              </w:rPr>
            </w:pPr>
            <w:r w:rsidRPr="00D335E2">
              <w:rPr>
                <w:b/>
                <w:sz w:val="20"/>
                <w:szCs w:val="20"/>
                <w:lang w:val="en-US"/>
              </w:rPr>
              <w:t>246,27</w:t>
            </w:r>
          </w:p>
        </w:tc>
        <w:tc>
          <w:tcPr>
            <w:tcW w:w="406" w:type="pct"/>
            <w:tcBorders>
              <w:top w:val="nil"/>
              <w:left w:val="nil"/>
              <w:bottom w:val="single" w:sz="4" w:space="0" w:color="auto"/>
              <w:right w:val="single" w:sz="4" w:space="0" w:color="auto"/>
            </w:tcBorders>
            <w:shd w:val="clear" w:color="auto" w:fill="auto"/>
            <w:vAlign w:val="center"/>
          </w:tcPr>
          <w:p w14:paraId="0CF8623F" w14:textId="08DB549C" w:rsidR="00D050FE" w:rsidRPr="00D335E2" w:rsidRDefault="00D050FE" w:rsidP="00D050FE">
            <w:pPr>
              <w:jc w:val="center"/>
              <w:rPr>
                <w:b/>
                <w:sz w:val="20"/>
                <w:szCs w:val="20"/>
                <w:lang w:val="en-US"/>
              </w:rPr>
            </w:pPr>
            <w:r w:rsidRPr="00D335E2">
              <w:rPr>
                <w:b/>
                <w:sz w:val="20"/>
                <w:szCs w:val="20"/>
                <w:lang w:val="en-US"/>
              </w:rPr>
              <w:t>245,85</w:t>
            </w:r>
          </w:p>
        </w:tc>
        <w:tc>
          <w:tcPr>
            <w:tcW w:w="406" w:type="pct"/>
            <w:tcBorders>
              <w:top w:val="nil"/>
              <w:left w:val="nil"/>
              <w:bottom w:val="single" w:sz="4" w:space="0" w:color="auto"/>
              <w:right w:val="single" w:sz="4" w:space="0" w:color="auto"/>
            </w:tcBorders>
            <w:shd w:val="clear" w:color="auto" w:fill="auto"/>
            <w:vAlign w:val="center"/>
          </w:tcPr>
          <w:p w14:paraId="2FDDB599" w14:textId="072EBB6C" w:rsidR="00D050FE" w:rsidRPr="00D335E2" w:rsidRDefault="00D050FE" w:rsidP="00D050FE">
            <w:pPr>
              <w:jc w:val="center"/>
              <w:rPr>
                <w:b/>
                <w:sz w:val="20"/>
                <w:szCs w:val="20"/>
                <w:lang w:val="en-US"/>
              </w:rPr>
            </w:pPr>
            <w:r w:rsidRPr="00D335E2">
              <w:rPr>
                <w:b/>
                <w:sz w:val="20"/>
                <w:szCs w:val="20"/>
                <w:lang w:val="en-US"/>
              </w:rPr>
              <w:t>245,85</w:t>
            </w:r>
          </w:p>
        </w:tc>
        <w:tc>
          <w:tcPr>
            <w:tcW w:w="402" w:type="pct"/>
            <w:tcBorders>
              <w:top w:val="nil"/>
              <w:left w:val="nil"/>
              <w:bottom w:val="single" w:sz="4" w:space="0" w:color="auto"/>
              <w:right w:val="single" w:sz="4" w:space="0" w:color="auto"/>
            </w:tcBorders>
            <w:shd w:val="clear" w:color="auto" w:fill="auto"/>
            <w:vAlign w:val="center"/>
          </w:tcPr>
          <w:p w14:paraId="678C7696" w14:textId="12C4EBF5" w:rsidR="00D050FE" w:rsidRPr="00D335E2" w:rsidRDefault="00D050FE" w:rsidP="00D050FE">
            <w:pPr>
              <w:jc w:val="center"/>
              <w:rPr>
                <w:b/>
                <w:sz w:val="20"/>
                <w:szCs w:val="20"/>
                <w:lang w:val="en-US"/>
              </w:rPr>
            </w:pPr>
            <w:r w:rsidRPr="00D335E2">
              <w:rPr>
                <w:b/>
                <w:sz w:val="20"/>
                <w:szCs w:val="20"/>
                <w:lang w:val="en-US"/>
              </w:rPr>
              <w:t>246,27</w:t>
            </w:r>
          </w:p>
        </w:tc>
      </w:tr>
    </w:tbl>
    <w:p w14:paraId="55D5A3A4" w14:textId="5AAB1E2A" w:rsidR="00F7420E" w:rsidRPr="00D335E2" w:rsidRDefault="00F7420E" w:rsidP="00F7420E">
      <w:pPr>
        <w:pStyle w:val="a5"/>
      </w:pPr>
      <w:r w:rsidRPr="00D335E2">
        <w:t xml:space="preserve">Объемы приростов водопотребления </w:t>
      </w:r>
      <w:r w:rsidR="00D050FE" w:rsidRPr="00D335E2">
        <w:t xml:space="preserve">в разрезе расчетных элементов планировочной структуры </w:t>
      </w:r>
      <w:r w:rsidRPr="00D335E2">
        <w:t>приведены в разделе 2 обосновывающих материалов Программы.</w:t>
      </w:r>
    </w:p>
    <w:p w14:paraId="0AB2FA55" w14:textId="77777777" w:rsidR="005D6C78" w:rsidRPr="00D335E2" w:rsidRDefault="005D6C78" w:rsidP="00F7420E">
      <w:pPr>
        <w:pStyle w:val="a5"/>
      </w:pPr>
    </w:p>
    <w:p w14:paraId="62DA5519" w14:textId="77777777" w:rsidR="00B757A4" w:rsidRPr="00D335E2" w:rsidRDefault="00B757A4" w:rsidP="001042D5">
      <w:pPr>
        <w:pStyle w:val="3"/>
      </w:pPr>
      <w:bookmarkStart w:id="189" w:name="_Toc483492596"/>
      <w:bookmarkStart w:id="190" w:name="_Toc484006182"/>
      <w:bookmarkStart w:id="191" w:name="_Toc484008013"/>
      <w:bookmarkStart w:id="192" w:name="_Toc484012442"/>
      <w:bookmarkStart w:id="193" w:name="_Toc484013335"/>
      <w:bookmarkStart w:id="194" w:name="_Toc527357580"/>
      <w:bookmarkStart w:id="195" w:name="_Toc533415867"/>
      <w:r w:rsidRPr="00D335E2">
        <w:t>Водоотведение</w:t>
      </w:r>
      <w:bookmarkEnd w:id="189"/>
      <w:bookmarkEnd w:id="190"/>
      <w:bookmarkEnd w:id="191"/>
      <w:bookmarkEnd w:id="192"/>
      <w:bookmarkEnd w:id="193"/>
      <w:bookmarkEnd w:id="194"/>
      <w:bookmarkEnd w:id="195"/>
    </w:p>
    <w:p w14:paraId="0362E33D" w14:textId="40233FE1" w:rsidR="00F7420E" w:rsidRPr="00D335E2" w:rsidRDefault="00F7420E" w:rsidP="00F7420E">
      <w:pPr>
        <w:pStyle w:val="a5"/>
      </w:pPr>
      <w:r w:rsidRPr="00D335E2">
        <w:t>Перспективные показатели спроса на водоотведение потребителями сельского поселения Усть-Юган до 2037 года определены на основании прогнозных данных генерального плана с учетом изменения нагрузок в результате ввода новых объектов жилой и общественно-деловой застройки. Перспективные показатели водоотведения приведены ниже (</w:t>
      </w:r>
      <w:r w:rsidRPr="00D335E2">
        <w:fldChar w:fldCharType="begin"/>
      </w:r>
      <w:r w:rsidRPr="00D335E2">
        <w:instrText xml:space="preserve"> REF _Ref412730561 \h  \* MERGEFORMAT </w:instrText>
      </w:r>
      <w:r w:rsidRPr="00D335E2">
        <w:fldChar w:fldCharType="separate"/>
      </w:r>
      <w:r w:rsidR="00102410" w:rsidRPr="00D335E2">
        <w:t xml:space="preserve">Таблица </w:t>
      </w:r>
      <w:r w:rsidR="00102410">
        <w:rPr>
          <w:noProof/>
        </w:rPr>
        <w:t>16</w:t>
      </w:r>
      <w:r w:rsidRPr="00D335E2">
        <w:fldChar w:fldCharType="end"/>
      </w:r>
      <w:r w:rsidRPr="00D335E2">
        <w:t xml:space="preserve">). </w:t>
      </w:r>
    </w:p>
    <w:p w14:paraId="03B44E31" w14:textId="5ABFAC94" w:rsidR="00F7420E" w:rsidRPr="00D335E2" w:rsidRDefault="00F7420E" w:rsidP="008B0DB7">
      <w:pPr>
        <w:pStyle w:val="af"/>
      </w:pPr>
      <w:bookmarkStart w:id="196" w:name="_Ref412730561"/>
      <w:r w:rsidRPr="00D335E2">
        <w:t xml:space="preserve">Таблица </w:t>
      </w:r>
      <w:r w:rsidR="00607E85" w:rsidRPr="00D335E2">
        <w:rPr>
          <w:noProof/>
        </w:rPr>
        <w:fldChar w:fldCharType="begin"/>
      </w:r>
      <w:r w:rsidR="00607E85" w:rsidRPr="00D335E2">
        <w:rPr>
          <w:noProof/>
        </w:rPr>
        <w:instrText xml:space="preserve"> SEQ Таблица \* ARABIC </w:instrText>
      </w:r>
      <w:r w:rsidR="00607E85" w:rsidRPr="00D335E2">
        <w:rPr>
          <w:noProof/>
        </w:rPr>
        <w:fldChar w:fldCharType="separate"/>
      </w:r>
      <w:r w:rsidR="00102410">
        <w:rPr>
          <w:noProof/>
        </w:rPr>
        <w:t>16</w:t>
      </w:r>
      <w:r w:rsidR="00607E85" w:rsidRPr="00D335E2">
        <w:rPr>
          <w:noProof/>
        </w:rPr>
        <w:fldChar w:fldCharType="end"/>
      </w:r>
      <w:bookmarkEnd w:id="196"/>
      <w:r w:rsidRPr="00D335E2">
        <w:t xml:space="preserve"> Перспективные показатели водоотведения территории сельского поселения Усть-Юган, тыс. куб. м</w:t>
      </w:r>
    </w:p>
    <w:tbl>
      <w:tblPr>
        <w:tblW w:w="5000" w:type="pct"/>
        <w:tblCellMar>
          <w:left w:w="28" w:type="dxa"/>
          <w:right w:w="28" w:type="dxa"/>
        </w:tblCellMar>
        <w:tblLook w:val="04A0" w:firstRow="1" w:lastRow="0" w:firstColumn="1" w:lastColumn="0" w:noHBand="0" w:noVBand="1"/>
      </w:tblPr>
      <w:tblGrid>
        <w:gridCol w:w="564"/>
        <w:gridCol w:w="2231"/>
        <w:gridCol w:w="778"/>
        <w:gridCol w:w="872"/>
        <w:gridCol w:w="794"/>
        <w:gridCol w:w="794"/>
        <w:gridCol w:w="794"/>
        <w:gridCol w:w="794"/>
        <w:gridCol w:w="794"/>
        <w:gridCol w:w="794"/>
        <w:gridCol w:w="768"/>
      </w:tblGrid>
      <w:tr w:rsidR="00D335E2" w:rsidRPr="00D335E2" w14:paraId="27F80BA4" w14:textId="77777777" w:rsidTr="00D33B00">
        <w:trPr>
          <w:trHeight w:val="203"/>
          <w:tblHead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372855AA" w14:textId="77777777" w:rsidR="00F7420E" w:rsidRPr="00D335E2" w:rsidRDefault="00F7420E" w:rsidP="00D050FE">
            <w:pPr>
              <w:pStyle w:val="af2"/>
            </w:pPr>
            <w:r w:rsidRPr="00D335E2">
              <w:t>№ п.п.</w:t>
            </w:r>
          </w:p>
        </w:tc>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216B2683" w14:textId="77777777" w:rsidR="00F7420E" w:rsidRPr="00D335E2" w:rsidRDefault="00F7420E" w:rsidP="00D050FE">
            <w:pPr>
              <w:pStyle w:val="af2"/>
            </w:pPr>
            <w:r w:rsidRPr="00D335E2">
              <w:t>Показатели</w:t>
            </w:r>
          </w:p>
        </w:tc>
        <w:tc>
          <w:tcPr>
            <w:tcW w:w="390" w:type="pct"/>
            <w:tcBorders>
              <w:top w:val="single" w:sz="4" w:space="0" w:color="auto"/>
              <w:left w:val="nil"/>
              <w:bottom w:val="single" w:sz="4" w:space="0" w:color="auto"/>
              <w:right w:val="single" w:sz="4" w:space="0" w:color="auto"/>
            </w:tcBorders>
            <w:shd w:val="clear" w:color="auto" w:fill="auto"/>
            <w:vAlign w:val="center"/>
          </w:tcPr>
          <w:p w14:paraId="26B13B92" w14:textId="77777777" w:rsidR="00F7420E" w:rsidRPr="00D335E2" w:rsidRDefault="00F7420E" w:rsidP="00D050FE">
            <w:pPr>
              <w:pStyle w:val="af2"/>
            </w:pPr>
            <w:r w:rsidRPr="00D335E2">
              <w:t>2017 (факт)</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8470A8E" w14:textId="77777777" w:rsidR="00F7420E" w:rsidRPr="00D335E2" w:rsidRDefault="00F7420E" w:rsidP="00D050FE">
            <w:pPr>
              <w:pStyle w:val="af2"/>
            </w:pPr>
            <w:r w:rsidRPr="00D335E2">
              <w:t>2018</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586CE478" w14:textId="77777777" w:rsidR="00F7420E" w:rsidRPr="00D335E2" w:rsidRDefault="00F7420E" w:rsidP="00D050FE">
            <w:pPr>
              <w:pStyle w:val="af2"/>
            </w:pPr>
            <w:r w:rsidRPr="00D335E2">
              <w:t>2019</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6485A53C" w14:textId="77777777" w:rsidR="00F7420E" w:rsidRPr="00D335E2" w:rsidRDefault="00F7420E" w:rsidP="00D050FE">
            <w:pPr>
              <w:pStyle w:val="af2"/>
            </w:pPr>
            <w:r w:rsidRPr="00D335E2">
              <w:t>2020</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7620E03C" w14:textId="77777777" w:rsidR="00F7420E" w:rsidRPr="00D335E2" w:rsidRDefault="00F7420E" w:rsidP="00D050FE">
            <w:pPr>
              <w:pStyle w:val="af2"/>
            </w:pPr>
            <w:r w:rsidRPr="00D335E2">
              <w:t>2021</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66475E26" w14:textId="77777777" w:rsidR="00F7420E" w:rsidRPr="00D335E2" w:rsidRDefault="00F7420E" w:rsidP="00D050FE">
            <w:pPr>
              <w:pStyle w:val="af2"/>
            </w:pPr>
            <w:r w:rsidRPr="00D335E2">
              <w:t>2022</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5AF3B77D" w14:textId="77777777" w:rsidR="00F7420E" w:rsidRPr="00D335E2" w:rsidRDefault="00F7420E" w:rsidP="00D050FE">
            <w:pPr>
              <w:pStyle w:val="af2"/>
            </w:pPr>
            <w:r w:rsidRPr="00D335E2">
              <w:t>2027</w:t>
            </w:r>
          </w:p>
        </w:tc>
        <w:tc>
          <w:tcPr>
            <w:tcW w:w="398" w:type="pct"/>
            <w:tcBorders>
              <w:top w:val="single" w:sz="4" w:space="0" w:color="auto"/>
              <w:left w:val="single" w:sz="4" w:space="0" w:color="auto"/>
              <w:bottom w:val="single" w:sz="4" w:space="0" w:color="auto"/>
              <w:right w:val="single" w:sz="4" w:space="0" w:color="auto"/>
            </w:tcBorders>
            <w:shd w:val="clear" w:color="auto" w:fill="auto"/>
            <w:vAlign w:val="center"/>
          </w:tcPr>
          <w:p w14:paraId="52D30E86" w14:textId="77777777" w:rsidR="00F7420E" w:rsidRPr="00D335E2" w:rsidRDefault="00F7420E" w:rsidP="00D050FE">
            <w:pPr>
              <w:pStyle w:val="af2"/>
            </w:pPr>
            <w:r w:rsidRPr="00D335E2">
              <w:t>2032</w:t>
            </w:r>
          </w:p>
        </w:tc>
        <w:tc>
          <w:tcPr>
            <w:tcW w:w="386" w:type="pct"/>
            <w:tcBorders>
              <w:top w:val="single" w:sz="4" w:space="0" w:color="auto"/>
              <w:left w:val="single" w:sz="4" w:space="0" w:color="auto"/>
              <w:bottom w:val="single" w:sz="4" w:space="0" w:color="auto"/>
              <w:right w:val="single" w:sz="4" w:space="0" w:color="auto"/>
            </w:tcBorders>
            <w:shd w:val="clear" w:color="auto" w:fill="auto"/>
            <w:vAlign w:val="center"/>
          </w:tcPr>
          <w:p w14:paraId="05E11BE6" w14:textId="77777777" w:rsidR="00F7420E" w:rsidRPr="00D335E2" w:rsidRDefault="00F7420E" w:rsidP="00D050FE">
            <w:pPr>
              <w:pStyle w:val="af2"/>
            </w:pPr>
            <w:r w:rsidRPr="00D335E2">
              <w:t>2037</w:t>
            </w:r>
          </w:p>
        </w:tc>
      </w:tr>
      <w:tr w:rsidR="00D335E2" w:rsidRPr="00D335E2" w14:paraId="7811EE42" w14:textId="77777777" w:rsidTr="00D050FE">
        <w:trPr>
          <w:trHeight w:val="20"/>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0A198305" w14:textId="7EB6CCB4" w:rsidR="00D050FE" w:rsidRPr="00D335E2" w:rsidRDefault="00D050FE" w:rsidP="00D050FE">
            <w:pPr>
              <w:jc w:val="center"/>
              <w:rPr>
                <w:b/>
                <w:sz w:val="20"/>
                <w:szCs w:val="20"/>
              </w:rPr>
            </w:pPr>
            <w:r w:rsidRPr="00D335E2">
              <w:rPr>
                <w:b/>
                <w:sz w:val="20"/>
                <w:szCs w:val="20"/>
              </w:rPr>
              <w:t>1</w:t>
            </w:r>
          </w:p>
        </w:tc>
        <w:tc>
          <w:tcPr>
            <w:tcW w:w="1118" w:type="pct"/>
            <w:tcBorders>
              <w:top w:val="nil"/>
              <w:left w:val="nil"/>
              <w:bottom w:val="single" w:sz="4" w:space="0" w:color="auto"/>
              <w:right w:val="single" w:sz="4" w:space="0" w:color="auto"/>
            </w:tcBorders>
            <w:shd w:val="clear" w:color="auto" w:fill="auto"/>
            <w:vAlign w:val="center"/>
          </w:tcPr>
          <w:p w14:paraId="0FC41263" w14:textId="66423B8B" w:rsidR="00D050FE" w:rsidRPr="00D335E2" w:rsidRDefault="00D050FE" w:rsidP="00D050FE">
            <w:pPr>
              <w:rPr>
                <w:sz w:val="20"/>
                <w:szCs w:val="20"/>
              </w:rPr>
            </w:pPr>
            <w:r w:rsidRPr="00D335E2">
              <w:rPr>
                <w:b/>
                <w:bCs/>
                <w:sz w:val="20"/>
                <w:szCs w:val="20"/>
              </w:rPr>
              <w:t>п. Усть-Юган (ст. Усть-Юган)</w:t>
            </w:r>
          </w:p>
        </w:tc>
        <w:tc>
          <w:tcPr>
            <w:tcW w:w="390" w:type="pct"/>
            <w:tcBorders>
              <w:top w:val="nil"/>
              <w:left w:val="nil"/>
              <w:bottom w:val="single" w:sz="4" w:space="0" w:color="auto"/>
              <w:right w:val="single" w:sz="4" w:space="0" w:color="auto"/>
            </w:tcBorders>
            <w:shd w:val="clear" w:color="auto" w:fill="auto"/>
            <w:vAlign w:val="center"/>
          </w:tcPr>
          <w:p w14:paraId="700222F3" w14:textId="2B59103E" w:rsidR="00D050FE" w:rsidRPr="00D335E2" w:rsidRDefault="00D050FE" w:rsidP="00D050FE">
            <w:pPr>
              <w:jc w:val="center"/>
              <w:rPr>
                <w:b/>
                <w:sz w:val="20"/>
                <w:szCs w:val="20"/>
                <w:lang w:val="en-US"/>
              </w:rPr>
            </w:pPr>
            <w:r w:rsidRPr="00D335E2">
              <w:rPr>
                <w:b/>
                <w:sz w:val="20"/>
                <w:szCs w:val="20"/>
                <w:lang w:val="en-US"/>
              </w:rPr>
              <w:t>-</w:t>
            </w:r>
          </w:p>
        </w:tc>
        <w:tc>
          <w:tcPr>
            <w:tcW w:w="437" w:type="pct"/>
            <w:tcBorders>
              <w:top w:val="nil"/>
              <w:left w:val="nil"/>
              <w:bottom w:val="single" w:sz="4" w:space="0" w:color="auto"/>
              <w:right w:val="single" w:sz="4" w:space="0" w:color="auto"/>
            </w:tcBorders>
            <w:shd w:val="clear" w:color="auto" w:fill="auto"/>
            <w:vAlign w:val="center"/>
          </w:tcPr>
          <w:p w14:paraId="1D03ACF4" w14:textId="4732B124" w:rsidR="00D050FE" w:rsidRPr="00D335E2" w:rsidRDefault="00D050FE" w:rsidP="00D050FE">
            <w:pPr>
              <w:jc w:val="center"/>
              <w:rPr>
                <w:b/>
                <w:sz w:val="20"/>
                <w:szCs w:val="20"/>
                <w:lang w:val="en-US"/>
              </w:rPr>
            </w:pPr>
            <w:r w:rsidRPr="00D335E2">
              <w:rPr>
                <w:b/>
                <w:sz w:val="20"/>
                <w:szCs w:val="20"/>
                <w:lang w:val="en-US"/>
              </w:rPr>
              <w:t>40,97</w:t>
            </w:r>
          </w:p>
        </w:tc>
        <w:tc>
          <w:tcPr>
            <w:tcW w:w="398" w:type="pct"/>
            <w:tcBorders>
              <w:top w:val="nil"/>
              <w:left w:val="nil"/>
              <w:bottom w:val="single" w:sz="4" w:space="0" w:color="auto"/>
              <w:right w:val="single" w:sz="4" w:space="0" w:color="auto"/>
            </w:tcBorders>
            <w:shd w:val="clear" w:color="auto" w:fill="auto"/>
            <w:vAlign w:val="center"/>
          </w:tcPr>
          <w:p w14:paraId="310EDD0A" w14:textId="37BE5360" w:rsidR="00D050FE" w:rsidRPr="00D335E2" w:rsidRDefault="00D050FE" w:rsidP="00D050FE">
            <w:pPr>
              <w:jc w:val="center"/>
              <w:rPr>
                <w:b/>
                <w:sz w:val="20"/>
                <w:szCs w:val="20"/>
                <w:lang w:val="en-US"/>
              </w:rPr>
            </w:pPr>
            <w:r w:rsidRPr="00D335E2">
              <w:rPr>
                <w:b/>
                <w:sz w:val="20"/>
                <w:szCs w:val="20"/>
                <w:lang w:val="en-US"/>
              </w:rPr>
              <w:t>40,97</w:t>
            </w:r>
          </w:p>
        </w:tc>
        <w:tc>
          <w:tcPr>
            <w:tcW w:w="398" w:type="pct"/>
            <w:tcBorders>
              <w:top w:val="nil"/>
              <w:left w:val="nil"/>
              <w:bottom w:val="single" w:sz="4" w:space="0" w:color="auto"/>
              <w:right w:val="single" w:sz="4" w:space="0" w:color="auto"/>
            </w:tcBorders>
            <w:shd w:val="clear" w:color="auto" w:fill="auto"/>
            <w:vAlign w:val="center"/>
          </w:tcPr>
          <w:p w14:paraId="22429EA7" w14:textId="5263F40E" w:rsidR="00D050FE" w:rsidRPr="00D335E2" w:rsidRDefault="00D050FE" w:rsidP="00D050FE">
            <w:pPr>
              <w:jc w:val="center"/>
              <w:rPr>
                <w:b/>
                <w:sz w:val="20"/>
                <w:szCs w:val="20"/>
                <w:lang w:val="en-US"/>
              </w:rPr>
            </w:pPr>
            <w:r w:rsidRPr="00D335E2">
              <w:rPr>
                <w:b/>
                <w:sz w:val="20"/>
                <w:szCs w:val="20"/>
                <w:lang w:val="en-US"/>
              </w:rPr>
              <w:t>40,97</w:t>
            </w:r>
          </w:p>
        </w:tc>
        <w:tc>
          <w:tcPr>
            <w:tcW w:w="398" w:type="pct"/>
            <w:tcBorders>
              <w:top w:val="nil"/>
              <w:left w:val="nil"/>
              <w:bottom w:val="single" w:sz="4" w:space="0" w:color="auto"/>
              <w:right w:val="single" w:sz="4" w:space="0" w:color="auto"/>
            </w:tcBorders>
            <w:shd w:val="clear" w:color="auto" w:fill="auto"/>
            <w:vAlign w:val="center"/>
          </w:tcPr>
          <w:p w14:paraId="70CD3439" w14:textId="2E359590" w:rsidR="00D050FE" w:rsidRPr="00D335E2" w:rsidRDefault="00D050FE" w:rsidP="00D050FE">
            <w:pPr>
              <w:jc w:val="center"/>
              <w:rPr>
                <w:b/>
                <w:sz w:val="20"/>
                <w:szCs w:val="20"/>
                <w:lang w:val="en-US"/>
              </w:rPr>
            </w:pPr>
            <w:r w:rsidRPr="00D335E2">
              <w:rPr>
                <w:b/>
                <w:sz w:val="20"/>
                <w:szCs w:val="20"/>
                <w:lang w:val="en-US"/>
              </w:rPr>
              <w:t>40,97</w:t>
            </w:r>
          </w:p>
        </w:tc>
        <w:tc>
          <w:tcPr>
            <w:tcW w:w="398" w:type="pct"/>
            <w:tcBorders>
              <w:top w:val="nil"/>
              <w:left w:val="nil"/>
              <w:bottom w:val="single" w:sz="4" w:space="0" w:color="auto"/>
              <w:right w:val="single" w:sz="4" w:space="0" w:color="auto"/>
            </w:tcBorders>
            <w:shd w:val="clear" w:color="auto" w:fill="auto"/>
            <w:vAlign w:val="center"/>
          </w:tcPr>
          <w:p w14:paraId="0B595A75" w14:textId="091911AE" w:rsidR="00D050FE" w:rsidRPr="00D335E2" w:rsidRDefault="00D050FE" w:rsidP="00D050FE">
            <w:pPr>
              <w:jc w:val="center"/>
              <w:rPr>
                <w:b/>
                <w:sz w:val="20"/>
                <w:szCs w:val="20"/>
                <w:lang w:val="en-US"/>
              </w:rPr>
            </w:pPr>
            <w:r w:rsidRPr="00D335E2">
              <w:rPr>
                <w:b/>
                <w:sz w:val="20"/>
                <w:szCs w:val="20"/>
                <w:lang w:val="en-US"/>
              </w:rPr>
              <w:t>40,97</w:t>
            </w:r>
          </w:p>
        </w:tc>
        <w:tc>
          <w:tcPr>
            <w:tcW w:w="398" w:type="pct"/>
            <w:tcBorders>
              <w:top w:val="nil"/>
              <w:left w:val="nil"/>
              <w:bottom w:val="single" w:sz="4" w:space="0" w:color="auto"/>
              <w:right w:val="single" w:sz="4" w:space="0" w:color="auto"/>
            </w:tcBorders>
            <w:shd w:val="clear" w:color="auto" w:fill="auto"/>
            <w:vAlign w:val="center"/>
          </w:tcPr>
          <w:p w14:paraId="7DEFF59E" w14:textId="21C7FCD5" w:rsidR="00D050FE" w:rsidRPr="00D335E2" w:rsidRDefault="00D050FE" w:rsidP="00D050FE">
            <w:pPr>
              <w:jc w:val="center"/>
              <w:rPr>
                <w:b/>
                <w:sz w:val="20"/>
                <w:szCs w:val="20"/>
                <w:lang w:val="en-US"/>
              </w:rPr>
            </w:pPr>
            <w:r w:rsidRPr="00D335E2">
              <w:rPr>
                <w:b/>
                <w:sz w:val="20"/>
                <w:szCs w:val="20"/>
                <w:lang w:val="en-US"/>
              </w:rPr>
              <w:t>30,73</w:t>
            </w:r>
          </w:p>
        </w:tc>
        <w:tc>
          <w:tcPr>
            <w:tcW w:w="398" w:type="pct"/>
            <w:tcBorders>
              <w:top w:val="nil"/>
              <w:left w:val="nil"/>
              <w:bottom w:val="single" w:sz="4" w:space="0" w:color="auto"/>
              <w:right w:val="single" w:sz="4" w:space="0" w:color="auto"/>
            </w:tcBorders>
            <w:shd w:val="clear" w:color="auto" w:fill="auto"/>
            <w:vAlign w:val="center"/>
          </w:tcPr>
          <w:p w14:paraId="79AEBAA9" w14:textId="79B3248F" w:rsidR="00D050FE" w:rsidRPr="00D335E2" w:rsidRDefault="00D050FE" w:rsidP="00D050FE">
            <w:pPr>
              <w:jc w:val="center"/>
              <w:rPr>
                <w:b/>
                <w:sz w:val="20"/>
                <w:szCs w:val="20"/>
                <w:lang w:val="en-US"/>
              </w:rPr>
            </w:pPr>
            <w:r w:rsidRPr="00D335E2">
              <w:rPr>
                <w:b/>
                <w:sz w:val="20"/>
                <w:szCs w:val="20"/>
                <w:lang w:val="en-US"/>
              </w:rPr>
              <w:t>30,73</w:t>
            </w:r>
          </w:p>
        </w:tc>
        <w:tc>
          <w:tcPr>
            <w:tcW w:w="386" w:type="pct"/>
            <w:tcBorders>
              <w:top w:val="nil"/>
              <w:left w:val="nil"/>
              <w:bottom w:val="single" w:sz="4" w:space="0" w:color="auto"/>
              <w:right w:val="single" w:sz="4" w:space="0" w:color="auto"/>
            </w:tcBorders>
            <w:shd w:val="clear" w:color="auto" w:fill="auto"/>
            <w:vAlign w:val="center"/>
          </w:tcPr>
          <w:p w14:paraId="3F3BE6CC" w14:textId="16CFFAA5" w:rsidR="00D050FE" w:rsidRPr="00D335E2" w:rsidRDefault="00D050FE" w:rsidP="00D050FE">
            <w:pPr>
              <w:jc w:val="center"/>
              <w:rPr>
                <w:b/>
                <w:sz w:val="20"/>
                <w:szCs w:val="20"/>
                <w:lang w:val="en-US"/>
              </w:rPr>
            </w:pPr>
            <w:r w:rsidRPr="00D335E2">
              <w:rPr>
                <w:b/>
                <w:sz w:val="20"/>
                <w:szCs w:val="20"/>
                <w:lang w:val="en-US"/>
              </w:rPr>
              <w:t>40,97</w:t>
            </w:r>
          </w:p>
        </w:tc>
      </w:tr>
      <w:tr w:rsidR="00D335E2" w:rsidRPr="00D335E2" w14:paraId="32557C27" w14:textId="77777777" w:rsidTr="00D050FE">
        <w:trPr>
          <w:trHeight w:val="20"/>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71E3582F" w14:textId="22D2163E" w:rsidR="00D050FE" w:rsidRPr="00D335E2" w:rsidRDefault="00D050FE" w:rsidP="00D050FE">
            <w:pPr>
              <w:jc w:val="center"/>
              <w:rPr>
                <w:b/>
                <w:sz w:val="20"/>
                <w:szCs w:val="20"/>
              </w:rPr>
            </w:pPr>
            <w:r w:rsidRPr="00D335E2">
              <w:rPr>
                <w:b/>
                <w:sz w:val="20"/>
                <w:szCs w:val="20"/>
              </w:rPr>
              <w:t>1.1</w:t>
            </w:r>
          </w:p>
        </w:tc>
        <w:tc>
          <w:tcPr>
            <w:tcW w:w="1118" w:type="pct"/>
            <w:tcBorders>
              <w:top w:val="nil"/>
              <w:left w:val="nil"/>
              <w:bottom w:val="single" w:sz="4" w:space="0" w:color="auto"/>
              <w:right w:val="single" w:sz="4" w:space="0" w:color="auto"/>
            </w:tcBorders>
            <w:shd w:val="clear" w:color="auto" w:fill="auto"/>
            <w:vAlign w:val="center"/>
            <w:hideMark/>
          </w:tcPr>
          <w:p w14:paraId="39BAF976" w14:textId="77777777" w:rsidR="00D050FE" w:rsidRPr="00D335E2" w:rsidRDefault="00D050FE" w:rsidP="00D050FE">
            <w:pPr>
              <w:rPr>
                <w:sz w:val="20"/>
                <w:szCs w:val="20"/>
              </w:rPr>
            </w:pPr>
            <w:r w:rsidRPr="00D335E2">
              <w:rPr>
                <w:sz w:val="20"/>
                <w:szCs w:val="20"/>
              </w:rPr>
              <w:t>Население</w:t>
            </w:r>
          </w:p>
        </w:tc>
        <w:tc>
          <w:tcPr>
            <w:tcW w:w="390" w:type="pct"/>
            <w:tcBorders>
              <w:top w:val="nil"/>
              <w:left w:val="nil"/>
              <w:bottom w:val="single" w:sz="4" w:space="0" w:color="auto"/>
              <w:right w:val="single" w:sz="4" w:space="0" w:color="auto"/>
            </w:tcBorders>
            <w:shd w:val="clear" w:color="auto" w:fill="auto"/>
            <w:vAlign w:val="center"/>
          </w:tcPr>
          <w:p w14:paraId="5500FD68" w14:textId="77777777" w:rsidR="00D050FE" w:rsidRPr="00D335E2" w:rsidRDefault="00D050FE" w:rsidP="00D050FE">
            <w:pPr>
              <w:jc w:val="center"/>
              <w:rPr>
                <w:sz w:val="20"/>
                <w:szCs w:val="20"/>
                <w:lang w:val="en-US"/>
              </w:rPr>
            </w:pPr>
            <w:r w:rsidRPr="00D335E2">
              <w:rPr>
                <w:sz w:val="20"/>
                <w:szCs w:val="20"/>
                <w:lang w:val="en-US"/>
              </w:rPr>
              <w:t>-</w:t>
            </w:r>
          </w:p>
        </w:tc>
        <w:tc>
          <w:tcPr>
            <w:tcW w:w="437" w:type="pct"/>
            <w:tcBorders>
              <w:top w:val="nil"/>
              <w:left w:val="nil"/>
              <w:bottom w:val="single" w:sz="4" w:space="0" w:color="auto"/>
              <w:right w:val="single" w:sz="4" w:space="0" w:color="auto"/>
            </w:tcBorders>
            <w:shd w:val="clear" w:color="auto" w:fill="auto"/>
            <w:vAlign w:val="center"/>
          </w:tcPr>
          <w:p w14:paraId="22065AF2" w14:textId="06FD5960" w:rsidR="00D050FE" w:rsidRPr="00D335E2" w:rsidRDefault="00D050FE" w:rsidP="00D050FE">
            <w:pPr>
              <w:jc w:val="center"/>
              <w:rPr>
                <w:sz w:val="20"/>
                <w:szCs w:val="20"/>
                <w:lang w:val="en-US"/>
              </w:rPr>
            </w:pPr>
            <w:r w:rsidRPr="00D335E2">
              <w:rPr>
                <w:sz w:val="20"/>
                <w:szCs w:val="20"/>
                <w:lang w:val="en-US"/>
              </w:rPr>
              <w:t>33,84</w:t>
            </w:r>
          </w:p>
        </w:tc>
        <w:tc>
          <w:tcPr>
            <w:tcW w:w="398" w:type="pct"/>
            <w:tcBorders>
              <w:top w:val="nil"/>
              <w:left w:val="nil"/>
              <w:bottom w:val="single" w:sz="4" w:space="0" w:color="auto"/>
              <w:right w:val="single" w:sz="4" w:space="0" w:color="auto"/>
            </w:tcBorders>
            <w:shd w:val="clear" w:color="auto" w:fill="auto"/>
            <w:vAlign w:val="center"/>
          </w:tcPr>
          <w:p w14:paraId="68DBB96C" w14:textId="32F8FD2C" w:rsidR="00D050FE" w:rsidRPr="00D335E2" w:rsidRDefault="00D050FE" w:rsidP="00D050FE">
            <w:pPr>
              <w:jc w:val="center"/>
              <w:rPr>
                <w:sz w:val="20"/>
                <w:szCs w:val="20"/>
                <w:lang w:val="en-US"/>
              </w:rPr>
            </w:pPr>
            <w:r w:rsidRPr="00D335E2">
              <w:rPr>
                <w:sz w:val="20"/>
                <w:szCs w:val="20"/>
                <w:lang w:val="en-US"/>
              </w:rPr>
              <w:t>33,84</w:t>
            </w:r>
          </w:p>
        </w:tc>
        <w:tc>
          <w:tcPr>
            <w:tcW w:w="398" w:type="pct"/>
            <w:tcBorders>
              <w:top w:val="nil"/>
              <w:left w:val="nil"/>
              <w:bottom w:val="single" w:sz="4" w:space="0" w:color="auto"/>
              <w:right w:val="single" w:sz="4" w:space="0" w:color="auto"/>
            </w:tcBorders>
            <w:shd w:val="clear" w:color="auto" w:fill="auto"/>
            <w:vAlign w:val="center"/>
          </w:tcPr>
          <w:p w14:paraId="50655753" w14:textId="5F96A981" w:rsidR="00D050FE" w:rsidRPr="00D335E2" w:rsidRDefault="00D050FE" w:rsidP="00D050FE">
            <w:pPr>
              <w:jc w:val="center"/>
              <w:rPr>
                <w:sz w:val="20"/>
                <w:szCs w:val="20"/>
                <w:lang w:val="en-US"/>
              </w:rPr>
            </w:pPr>
            <w:r w:rsidRPr="00D335E2">
              <w:rPr>
                <w:sz w:val="20"/>
                <w:szCs w:val="20"/>
                <w:lang w:val="en-US"/>
              </w:rPr>
              <w:t>33,84</w:t>
            </w:r>
          </w:p>
        </w:tc>
        <w:tc>
          <w:tcPr>
            <w:tcW w:w="398" w:type="pct"/>
            <w:tcBorders>
              <w:top w:val="nil"/>
              <w:left w:val="nil"/>
              <w:bottom w:val="single" w:sz="4" w:space="0" w:color="auto"/>
              <w:right w:val="single" w:sz="4" w:space="0" w:color="auto"/>
            </w:tcBorders>
            <w:shd w:val="clear" w:color="auto" w:fill="auto"/>
            <w:vAlign w:val="center"/>
          </w:tcPr>
          <w:p w14:paraId="5AD3E4FD" w14:textId="58B77813" w:rsidR="00D050FE" w:rsidRPr="00D335E2" w:rsidRDefault="00D050FE" w:rsidP="00D050FE">
            <w:pPr>
              <w:jc w:val="center"/>
              <w:rPr>
                <w:sz w:val="20"/>
                <w:szCs w:val="20"/>
                <w:lang w:val="en-US"/>
              </w:rPr>
            </w:pPr>
            <w:r w:rsidRPr="00D335E2">
              <w:rPr>
                <w:sz w:val="20"/>
                <w:szCs w:val="20"/>
                <w:lang w:val="en-US"/>
              </w:rPr>
              <w:t>33,84</w:t>
            </w:r>
          </w:p>
        </w:tc>
        <w:tc>
          <w:tcPr>
            <w:tcW w:w="398" w:type="pct"/>
            <w:tcBorders>
              <w:top w:val="nil"/>
              <w:left w:val="nil"/>
              <w:bottom w:val="single" w:sz="4" w:space="0" w:color="auto"/>
              <w:right w:val="single" w:sz="4" w:space="0" w:color="auto"/>
            </w:tcBorders>
            <w:shd w:val="clear" w:color="auto" w:fill="auto"/>
            <w:vAlign w:val="center"/>
          </w:tcPr>
          <w:p w14:paraId="0E04B5F3" w14:textId="103B28D6" w:rsidR="00D050FE" w:rsidRPr="00D335E2" w:rsidRDefault="00D050FE" w:rsidP="00D050FE">
            <w:pPr>
              <w:jc w:val="center"/>
              <w:rPr>
                <w:sz w:val="20"/>
                <w:szCs w:val="20"/>
                <w:lang w:val="en-US"/>
              </w:rPr>
            </w:pPr>
            <w:r w:rsidRPr="00D335E2">
              <w:rPr>
                <w:sz w:val="20"/>
                <w:szCs w:val="20"/>
                <w:lang w:val="en-US"/>
              </w:rPr>
              <w:t>33,84</w:t>
            </w:r>
          </w:p>
        </w:tc>
        <w:tc>
          <w:tcPr>
            <w:tcW w:w="398" w:type="pct"/>
            <w:tcBorders>
              <w:top w:val="nil"/>
              <w:left w:val="nil"/>
              <w:bottom w:val="single" w:sz="4" w:space="0" w:color="auto"/>
              <w:right w:val="single" w:sz="4" w:space="0" w:color="auto"/>
            </w:tcBorders>
            <w:shd w:val="clear" w:color="auto" w:fill="auto"/>
            <w:vAlign w:val="center"/>
          </w:tcPr>
          <w:p w14:paraId="65C4DE4D" w14:textId="489A48B9" w:rsidR="00D050FE" w:rsidRPr="00D335E2" w:rsidRDefault="00D050FE" w:rsidP="00D050FE">
            <w:pPr>
              <w:jc w:val="center"/>
              <w:rPr>
                <w:sz w:val="20"/>
                <w:szCs w:val="20"/>
                <w:lang w:val="en-US"/>
              </w:rPr>
            </w:pPr>
            <w:r w:rsidRPr="00D335E2">
              <w:rPr>
                <w:sz w:val="20"/>
                <w:szCs w:val="20"/>
                <w:lang w:val="en-US"/>
              </w:rPr>
              <w:t>25,38</w:t>
            </w:r>
          </w:p>
        </w:tc>
        <w:tc>
          <w:tcPr>
            <w:tcW w:w="398" w:type="pct"/>
            <w:tcBorders>
              <w:top w:val="nil"/>
              <w:left w:val="nil"/>
              <w:bottom w:val="single" w:sz="4" w:space="0" w:color="auto"/>
              <w:right w:val="single" w:sz="4" w:space="0" w:color="auto"/>
            </w:tcBorders>
            <w:shd w:val="clear" w:color="auto" w:fill="auto"/>
            <w:vAlign w:val="center"/>
          </w:tcPr>
          <w:p w14:paraId="4C912490" w14:textId="688E7483" w:rsidR="00D050FE" w:rsidRPr="00D335E2" w:rsidRDefault="00D050FE" w:rsidP="00D050FE">
            <w:pPr>
              <w:jc w:val="center"/>
              <w:rPr>
                <w:sz w:val="20"/>
                <w:szCs w:val="20"/>
                <w:lang w:val="en-US"/>
              </w:rPr>
            </w:pPr>
            <w:r w:rsidRPr="00D335E2">
              <w:rPr>
                <w:sz w:val="20"/>
                <w:szCs w:val="20"/>
                <w:lang w:val="en-US"/>
              </w:rPr>
              <w:t>25,38</w:t>
            </w:r>
          </w:p>
        </w:tc>
        <w:tc>
          <w:tcPr>
            <w:tcW w:w="386" w:type="pct"/>
            <w:tcBorders>
              <w:top w:val="nil"/>
              <w:left w:val="nil"/>
              <w:bottom w:val="single" w:sz="4" w:space="0" w:color="auto"/>
              <w:right w:val="single" w:sz="4" w:space="0" w:color="auto"/>
            </w:tcBorders>
            <w:shd w:val="clear" w:color="auto" w:fill="auto"/>
            <w:vAlign w:val="center"/>
          </w:tcPr>
          <w:p w14:paraId="77347410" w14:textId="43CF46E9" w:rsidR="00D050FE" w:rsidRPr="00D335E2" w:rsidRDefault="00D050FE" w:rsidP="00D050FE">
            <w:pPr>
              <w:jc w:val="center"/>
              <w:rPr>
                <w:sz w:val="20"/>
                <w:szCs w:val="20"/>
                <w:lang w:val="en-US"/>
              </w:rPr>
            </w:pPr>
            <w:r w:rsidRPr="00D335E2">
              <w:rPr>
                <w:sz w:val="20"/>
                <w:szCs w:val="20"/>
                <w:lang w:val="en-US"/>
              </w:rPr>
              <w:t>33,84</w:t>
            </w:r>
          </w:p>
        </w:tc>
      </w:tr>
      <w:tr w:rsidR="00D335E2" w:rsidRPr="00D335E2" w14:paraId="0F4F4B7E" w14:textId="77777777" w:rsidTr="00D050FE">
        <w:trPr>
          <w:trHeight w:val="20"/>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1488C50E" w14:textId="0C5CCA01" w:rsidR="00D050FE" w:rsidRPr="00D335E2" w:rsidRDefault="00D050FE" w:rsidP="00D050FE">
            <w:pPr>
              <w:jc w:val="center"/>
              <w:rPr>
                <w:b/>
                <w:sz w:val="20"/>
                <w:szCs w:val="20"/>
              </w:rPr>
            </w:pPr>
            <w:r w:rsidRPr="00D335E2">
              <w:rPr>
                <w:b/>
                <w:sz w:val="20"/>
                <w:szCs w:val="20"/>
              </w:rPr>
              <w:t>1.2</w:t>
            </w:r>
          </w:p>
        </w:tc>
        <w:tc>
          <w:tcPr>
            <w:tcW w:w="1118" w:type="pct"/>
            <w:tcBorders>
              <w:top w:val="nil"/>
              <w:left w:val="nil"/>
              <w:bottom w:val="single" w:sz="4" w:space="0" w:color="auto"/>
              <w:right w:val="single" w:sz="4" w:space="0" w:color="auto"/>
            </w:tcBorders>
            <w:shd w:val="clear" w:color="auto" w:fill="auto"/>
            <w:vAlign w:val="center"/>
            <w:hideMark/>
          </w:tcPr>
          <w:p w14:paraId="5DFC583E" w14:textId="77777777" w:rsidR="00D050FE" w:rsidRPr="00D335E2" w:rsidRDefault="00D050FE" w:rsidP="00D050FE">
            <w:pPr>
              <w:rPr>
                <w:sz w:val="20"/>
                <w:szCs w:val="20"/>
              </w:rPr>
            </w:pPr>
            <w:r w:rsidRPr="00D335E2">
              <w:rPr>
                <w:sz w:val="20"/>
                <w:szCs w:val="20"/>
              </w:rPr>
              <w:t>Прочие потребители</w:t>
            </w:r>
          </w:p>
        </w:tc>
        <w:tc>
          <w:tcPr>
            <w:tcW w:w="390" w:type="pct"/>
            <w:tcBorders>
              <w:top w:val="nil"/>
              <w:left w:val="nil"/>
              <w:bottom w:val="single" w:sz="4" w:space="0" w:color="auto"/>
              <w:right w:val="single" w:sz="4" w:space="0" w:color="auto"/>
            </w:tcBorders>
            <w:shd w:val="clear" w:color="auto" w:fill="auto"/>
            <w:vAlign w:val="center"/>
          </w:tcPr>
          <w:p w14:paraId="34D2182B" w14:textId="77777777" w:rsidR="00D050FE" w:rsidRPr="00D335E2" w:rsidRDefault="00D050FE" w:rsidP="00D050FE">
            <w:pPr>
              <w:jc w:val="center"/>
              <w:rPr>
                <w:sz w:val="20"/>
                <w:szCs w:val="20"/>
                <w:lang w:val="en-US"/>
              </w:rPr>
            </w:pPr>
            <w:r w:rsidRPr="00D335E2">
              <w:rPr>
                <w:sz w:val="20"/>
                <w:szCs w:val="20"/>
                <w:lang w:val="en-US"/>
              </w:rPr>
              <w:t>-</w:t>
            </w:r>
          </w:p>
        </w:tc>
        <w:tc>
          <w:tcPr>
            <w:tcW w:w="437" w:type="pct"/>
            <w:tcBorders>
              <w:top w:val="nil"/>
              <w:left w:val="nil"/>
              <w:bottom w:val="single" w:sz="4" w:space="0" w:color="auto"/>
              <w:right w:val="single" w:sz="4" w:space="0" w:color="auto"/>
            </w:tcBorders>
            <w:shd w:val="clear" w:color="auto" w:fill="auto"/>
            <w:vAlign w:val="center"/>
          </w:tcPr>
          <w:p w14:paraId="7AF5F4B2" w14:textId="6A089404" w:rsidR="00D050FE" w:rsidRPr="00D335E2" w:rsidRDefault="00D050FE" w:rsidP="00D050FE">
            <w:pPr>
              <w:jc w:val="center"/>
              <w:rPr>
                <w:sz w:val="20"/>
                <w:szCs w:val="20"/>
                <w:lang w:val="en-US"/>
              </w:rPr>
            </w:pPr>
            <w:r w:rsidRPr="00D335E2">
              <w:rPr>
                <w:sz w:val="20"/>
                <w:szCs w:val="20"/>
                <w:lang w:val="en-US"/>
              </w:rPr>
              <w:t>1,78</w:t>
            </w:r>
          </w:p>
        </w:tc>
        <w:tc>
          <w:tcPr>
            <w:tcW w:w="398" w:type="pct"/>
            <w:tcBorders>
              <w:top w:val="nil"/>
              <w:left w:val="nil"/>
              <w:bottom w:val="single" w:sz="4" w:space="0" w:color="auto"/>
              <w:right w:val="single" w:sz="4" w:space="0" w:color="auto"/>
            </w:tcBorders>
            <w:shd w:val="clear" w:color="auto" w:fill="auto"/>
            <w:vAlign w:val="center"/>
          </w:tcPr>
          <w:p w14:paraId="48B95104" w14:textId="6D44B99A" w:rsidR="00D050FE" w:rsidRPr="00D335E2" w:rsidRDefault="00D050FE" w:rsidP="00D050FE">
            <w:pPr>
              <w:jc w:val="center"/>
              <w:rPr>
                <w:sz w:val="20"/>
                <w:szCs w:val="20"/>
                <w:lang w:val="en-US"/>
              </w:rPr>
            </w:pPr>
            <w:r w:rsidRPr="00D335E2">
              <w:rPr>
                <w:sz w:val="20"/>
                <w:szCs w:val="20"/>
                <w:lang w:val="en-US"/>
              </w:rPr>
              <w:t>1,78</w:t>
            </w:r>
          </w:p>
        </w:tc>
        <w:tc>
          <w:tcPr>
            <w:tcW w:w="398" w:type="pct"/>
            <w:tcBorders>
              <w:top w:val="nil"/>
              <w:left w:val="nil"/>
              <w:bottom w:val="single" w:sz="4" w:space="0" w:color="auto"/>
              <w:right w:val="single" w:sz="4" w:space="0" w:color="auto"/>
            </w:tcBorders>
            <w:shd w:val="clear" w:color="auto" w:fill="auto"/>
            <w:vAlign w:val="center"/>
          </w:tcPr>
          <w:p w14:paraId="0865E624" w14:textId="31F1B3B3" w:rsidR="00D050FE" w:rsidRPr="00D335E2" w:rsidRDefault="00D050FE" w:rsidP="00D050FE">
            <w:pPr>
              <w:jc w:val="center"/>
              <w:rPr>
                <w:sz w:val="20"/>
                <w:szCs w:val="20"/>
                <w:lang w:val="en-US"/>
              </w:rPr>
            </w:pPr>
            <w:r w:rsidRPr="00D335E2">
              <w:rPr>
                <w:sz w:val="20"/>
                <w:szCs w:val="20"/>
                <w:lang w:val="en-US"/>
              </w:rPr>
              <w:t>1,78</w:t>
            </w:r>
          </w:p>
        </w:tc>
        <w:tc>
          <w:tcPr>
            <w:tcW w:w="398" w:type="pct"/>
            <w:tcBorders>
              <w:top w:val="nil"/>
              <w:left w:val="nil"/>
              <w:bottom w:val="single" w:sz="4" w:space="0" w:color="auto"/>
              <w:right w:val="single" w:sz="4" w:space="0" w:color="auto"/>
            </w:tcBorders>
            <w:shd w:val="clear" w:color="auto" w:fill="auto"/>
            <w:vAlign w:val="center"/>
          </w:tcPr>
          <w:p w14:paraId="483AA4D5" w14:textId="118644AD" w:rsidR="00D050FE" w:rsidRPr="00D335E2" w:rsidRDefault="00D050FE" w:rsidP="00D050FE">
            <w:pPr>
              <w:jc w:val="center"/>
              <w:rPr>
                <w:sz w:val="20"/>
                <w:szCs w:val="20"/>
                <w:lang w:val="en-US"/>
              </w:rPr>
            </w:pPr>
            <w:r w:rsidRPr="00D335E2">
              <w:rPr>
                <w:sz w:val="20"/>
                <w:szCs w:val="20"/>
                <w:lang w:val="en-US"/>
              </w:rPr>
              <w:t>1,78</w:t>
            </w:r>
          </w:p>
        </w:tc>
        <w:tc>
          <w:tcPr>
            <w:tcW w:w="398" w:type="pct"/>
            <w:tcBorders>
              <w:top w:val="nil"/>
              <w:left w:val="nil"/>
              <w:bottom w:val="single" w:sz="4" w:space="0" w:color="auto"/>
              <w:right w:val="single" w:sz="4" w:space="0" w:color="auto"/>
            </w:tcBorders>
            <w:shd w:val="clear" w:color="auto" w:fill="auto"/>
            <w:vAlign w:val="center"/>
          </w:tcPr>
          <w:p w14:paraId="0CD24A3C" w14:textId="61E4B6C6" w:rsidR="00D050FE" w:rsidRPr="00D335E2" w:rsidRDefault="00D050FE" w:rsidP="00D050FE">
            <w:pPr>
              <w:jc w:val="center"/>
              <w:rPr>
                <w:sz w:val="20"/>
                <w:szCs w:val="20"/>
                <w:lang w:val="en-US"/>
              </w:rPr>
            </w:pPr>
            <w:r w:rsidRPr="00D335E2">
              <w:rPr>
                <w:sz w:val="20"/>
                <w:szCs w:val="20"/>
                <w:lang w:val="en-US"/>
              </w:rPr>
              <w:t>1,78</w:t>
            </w:r>
          </w:p>
        </w:tc>
        <w:tc>
          <w:tcPr>
            <w:tcW w:w="398" w:type="pct"/>
            <w:tcBorders>
              <w:top w:val="nil"/>
              <w:left w:val="nil"/>
              <w:bottom w:val="single" w:sz="4" w:space="0" w:color="auto"/>
              <w:right w:val="single" w:sz="4" w:space="0" w:color="auto"/>
            </w:tcBorders>
            <w:shd w:val="clear" w:color="auto" w:fill="auto"/>
            <w:vAlign w:val="center"/>
          </w:tcPr>
          <w:p w14:paraId="7A76A4E1" w14:textId="1E44B468" w:rsidR="00D050FE" w:rsidRPr="00D335E2" w:rsidRDefault="00D050FE" w:rsidP="00D050FE">
            <w:pPr>
              <w:jc w:val="center"/>
              <w:rPr>
                <w:sz w:val="20"/>
                <w:szCs w:val="20"/>
                <w:lang w:val="en-US"/>
              </w:rPr>
            </w:pPr>
            <w:r w:rsidRPr="00D335E2">
              <w:rPr>
                <w:sz w:val="20"/>
                <w:szCs w:val="20"/>
                <w:lang w:val="en-US"/>
              </w:rPr>
              <w:t>1,34</w:t>
            </w:r>
          </w:p>
        </w:tc>
        <w:tc>
          <w:tcPr>
            <w:tcW w:w="398" w:type="pct"/>
            <w:tcBorders>
              <w:top w:val="nil"/>
              <w:left w:val="nil"/>
              <w:bottom w:val="single" w:sz="4" w:space="0" w:color="auto"/>
              <w:right w:val="single" w:sz="4" w:space="0" w:color="auto"/>
            </w:tcBorders>
            <w:shd w:val="clear" w:color="auto" w:fill="auto"/>
            <w:vAlign w:val="center"/>
          </w:tcPr>
          <w:p w14:paraId="34A037B6" w14:textId="3C18BB74" w:rsidR="00D050FE" w:rsidRPr="00D335E2" w:rsidRDefault="00D050FE" w:rsidP="00D050FE">
            <w:pPr>
              <w:jc w:val="center"/>
              <w:rPr>
                <w:sz w:val="20"/>
                <w:szCs w:val="20"/>
                <w:lang w:val="en-US"/>
              </w:rPr>
            </w:pPr>
            <w:r w:rsidRPr="00D335E2">
              <w:rPr>
                <w:sz w:val="20"/>
                <w:szCs w:val="20"/>
                <w:lang w:val="en-US"/>
              </w:rPr>
              <w:t>1,34</w:t>
            </w:r>
          </w:p>
        </w:tc>
        <w:tc>
          <w:tcPr>
            <w:tcW w:w="386" w:type="pct"/>
            <w:tcBorders>
              <w:top w:val="nil"/>
              <w:left w:val="nil"/>
              <w:bottom w:val="single" w:sz="4" w:space="0" w:color="auto"/>
              <w:right w:val="single" w:sz="4" w:space="0" w:color="auto"/>
            </w:tcBorders>
            <w:shd w:val="clear" w:color="auto" w:fill="auto"/>
            <w:vAlign w:val="center"/>
          </w:tcPr>
          <w:p w14:paraId="01861138" w14:textId="01E0309D" w:rsidR="00D050FE" w:rsidRPr="00D335E2" w:rsidRDefault="00D050FE" w:rsidP="00D050FE">
            <w:pPr>
              <w:jc w:val="center"/>
              <w:rPr>
                <w:sz w:val="20"/>
                <w:szCs w:val="20"/>
                <w:lang w:val="en-US"/>
              </w:rPr>
            </w:pPr>
            <w:r w:rsidRPr="00D335E2">
              <w:rPr>
                <w:sz w:val="20"/>
                <w:szCs w:val="20"/>
                <w:lang w:val="en-US"/>
              </w:rPr>
              <w:t>1,78</w:t>
            </w:r>
          </w:p>
        </w:tc>
      </w:tr>
      <w:tr w:rsidR="00D335E2" w:rsidRPr="00D335E2" w14:paraId="143365BF" w14:textId="77777777" w:rsidTr="00D050FE">
        <w:trPr>
          <w:trHeight w:val="20"/>
        </w:trPr>
        <w:tc>
          <w:tcPr>
            <w:tcW w:w="282" w:type="pct"/>
            <w:tcBorders>
              <w:top w:val="nil"/>
              <w:left w:val="single" w:sz="4" w:space="0" w:color="auto"/>
              <w:bottom w:val="single" w:sz="4" w:space="0" w:color="auto"/>
              <w:right w:val="single" w:sz="4" w:space="0" w:color="auto"/>
            </w:tcBorders>
            <w:shd w:val="clear" w:color="auto" w:fill="auto"/>
            <w:vAlign w:val="center"/>
          </w:tcPr>
          <w:p w14:paraId="700FD273" w14:textId="70AC01B1" w:rsidR="00D050FE" w:rsidRPr="00D335E2" w:rsidRDefault="00D050FE" w:rsidP="00D050FE">
            <w:pPr>
              <w:jc w:val="center"/>
              <w:rPr>
                <w:b/>
                <w:sz w:val="20"/>
                <w:szCs w:val="20"/>
              </w:rPr>
            </w:pPr>
            <w:r w:rsidRPr="00D335E2">
              <w:rPr>
                <w:b/>
                <w:sz w:val="20"/>
                <w:szCs w:val="20"/>
              </w:rPr>
              <w:t>1.3</w:t>
            </w:r>
          </w:p>
        </w:tc>
        <w:tc>
          <w:tcPr>
            <w:tcW w:w="1118" w:type="pct"/>
            <w:tcBorders>
              <w:top w:val="nil"/>
              <w:left w:val="nil"/>
              <w:bottom w:val="single" w:sz="4" w:space="0" w:color="auto"/>
              <w:right w:val="single" w:sz="4" w:space="0" w:color="auto"/>
            </w:tcBorders>
            <w:shd w:val="clear" w:color="auto" w:fill="auto"/>
            <w:vAlign w:val="center"/>
            <w:hideMark/>
          </w:tcPr>
          <w:p w14:paraId="2A097B87" w14:textId="77777777" w:rsidR="00D050FE" w:rsidRPr="00D335E2" w:rsidRDefault="00D050FE" w:rsidP="00D050FE">
            <w:pPr>
              <w:rPr>
                <w:sz w:val="20"/>
                <w:szCs w:val="20"/>
              </w:rPr>
            </w:pPr>
            <w:r w:rsidRPr="00D335E2">
              <w:rPr>
                <w:sz w:val="20"/>
                <w:szCs w:val="20"/>
              </w:rPr>
              <w:t>Неучтенные расходы</w:t>
            </w:r>
          </w:p>
        </w:tc>
        <w:tc>
          <w:tcPr>
            <w:tcW w:w="390" w:type="pct"/>
            <w:tcBorders>
              <w:top w:val="nil"/>
              <w:left w:val="nil"/>
              <w:bottom w:val="single" w:sz="4" w:space="0" w:color="auto"/>
              <w:right w:val="single" w:sz="4" w:space="0" w:color="auto"/>
            </w:tcBorders>
            <w:shd w:val="clear" w:color="auto" w:fill="auto"/>
            <w:vAlign w:val="center"/>
          </w:tcPr>
          <w:p w14:paraId="48D4C1EF" w14:textId="77777777" w:rsidR="00D050FE" w:rsidRPr="00D335E2" w:rsidRDefault="00D050FE" w:rsidP="00D050FE">
            <w:pPr>
              <w:jc w:val="center"/>
              <w:rPr>
                <w:sz w:val="20"/>
                <w:szCs w:val="20"/>
                <w:lang w:val="en-US"/>
              </w:rPr>
            </w:pPr>
            <w:r w:rsidRPr="00D335E2">
              <w:rPr>
                <w:sz w:val="20"/>
                <w:szCs w:val="20"/>
                <w:lang w:val="en-US"/>
              </w:rPr>
              <w:t>-</w:t>
            </w:r>
          </w:p>
        </w:tc>
        <w:tc>
          <w:tcPr>
            <w:tcW w:w="437" w:type="pct"/>
            <w:tcBorders>
              <w:top w:val="nil"/>
              <w:left w:val="nil"/>
              <w:bottom w:val="single" w:sz="4" w:space="0" w:color="auto"/>
              <w:right w:val="single" w:sz="4" w:space="0" w:color="auto"/>
            </w:tcBorders>
            <w:shd w:val="clear" w:color="auto" w:fill="auto"/>
            <w:vAlign w:val="center"/>
          </w:tcPr>
          <w:p w14:paraId="2520CA23" w14:textId="756B0C19" w:rsidR="00D050FE" w:rsidRPr="00D335E2" w:rsidRDefault="00D050FE" w:rsidP="00D050FE">
            <w:pPr>
              <w:jc w:val="center"/>
              <w:rPr>
                <w:sz w:val="20"/>
                <w:szCs w:val="20"/>
                <w:lang w:val="en-US"/>
              </w:rPr>
            </w:pPr>
            <w:r w:rsidRPr="00D335E2">
              <w:rPr>
                <w:sz w:val="20"/>
                <w:szCs w:val="20"/>
                <w:lang w:val="en-US"/>
              </w:rPr>
              <w:t>5,34</w:t>
            </w:r>
          </w:p>
        </w:tc>
        <w:tc>
          <w:tcPr>
            <w:tcW w:w="398" w:type="pct"/>
            <w:tcBorders>
              <w:top w:val="nil"/>
              <w:left w:val="nil"/>
              <w:bottom w:val="single" w:sz="4" w:space="0" w:color="auto"/>
              <w:right w:val="single" w:sz="4" w:space="0" w:color="auto"/>
            </w:tcBorders>
            <w:shd w:val="clear" w:color="auto" w:fill="auto"/>
            <w:vAlign w:val="center"/>
          </w:tcPr>
          <w:p w14:paraId="75F77229" w14:textId="5CCD754C" w:rsidR="00D050FE" w:rsidRPr="00D335E2" w:rsidRDefault="00D050FE" w:rsidP="00D050FE">
            <w:pPr>
              <w:jc w:val="center"/>
              <w:rPr>
                <w:sz w:val="20"/>
                <w:szCs w:val="20"/>
                <w:lang w:val="en-US"/>
              </w:rPr>
            </w:pPr>
            <w:r w:rsidRPr="00D335E2">
              <w:rPr>
                <w:sz w:val="20"/>
                <w:szCs w:val="20"/>
                <w:lang w:val="en-US"/>
              </w:rPr>
              <w:t>5,34</w:t>
            </w:r>
          </w:p>
        </w:tc>
        <w:tc>
          <w:tcPr>
            <w:tcW w:w="398" w:type="pct"/>
            <w:tcBorders>
              <w:top w:val="nil"/>
              <w:left w:val="nil"/>
              <w:bottom w:val="single" w:sz="4" w:space="0" w:color="auto"/>
              <w:right w:val="single" w:sz="4" w:space="0" w:color="auto"/>
            </w:tcBorders>
            <w:shd w:val="clear" w:color="auto" w:fill="auto"/>
            <w:vAlign w:val="center"/>
          </w:tcPr>
          <w:p w14:paraId="30E379BE" w14:textId="20879AD8" w:rsidR="00D050FE" w:rsidRPr="00D335E2" w:rsidRDefault="00D050FE" w:rsidP="00D050FE">
            <w:pPr>
              <w:jc w:val="center"/>
              <w:rPr>
                <w:sz w:val="20"/>
                <w:szCs w:val="20"/>
                <w:lang w:val="en-US"/>
              </w:rPr>
            </w:pPr>
            <w:r w:rsidRPr="00D335E2">
              <w:rPr>
                <w:sz w:val="20"/>
                <w:szCs w:val="20"/>
                <w:lang w:val="en-US"/>
              </w:rPr>
              <w:t>5,34</w:t>
            </w:r>
          </w:p>
        </w:tc>
        <w:tc>
          <w:tcPr>
            <w:tcW w:w="398" w:type="pct"/>
            <w:tcBorders>
              <w:top w:val="nil"/>
              <w:left w:val="nil"/>
              <w:bottom w:val="single" w:sz="4" w:space="0" w:color="auto"/>
              <w:right w:val="single" w:sz="4" w:space="0" w:color="auto"/>
            </w:tcBorders>
            <w:shd w:val="clear" w:color="auto" w:fill="auto"/>
            <w:vAlign w:val="center"/>
          </w:tcPr>
          <w:p w14:paraId="21C2489D" w14:textId="6705572B" w:rsidR="00D050FE" w:rsidRPr="00D335E2" w:rsidRDefault="00D050FE" w:rsidP="00D050FE">
            <w:pPr>
              <w:jc w:val="center"/>
              <w:rPr>
                <w:sz w:val="20"/>
                <w:szCs w:val="20"/>
                <w:lang w:val="en-US"/>
              </w:rPr>
            </w:pPr>
            <w:r w:rsidRPr="00D335E2">
              <w:rPr>
                <w:sz w:val="20"/>
                <w:szCs w:val="20"/>
                <w:lang w:val="en-US"/>
              </w:rPr>
              <w:t>5,34</w:t>
            </w:r>
          </w:p>
        </w:tc>
        <w:tc>
          <w:tcPr>
            <w:tcW w:w="398" w:type="pct"/>
            <w:tcBorders>
              <w:top w:val="nil"/>
              <w:left w:val="nil"/>
              <w:bottom w:val="single" w:sz="4" w:space="0" w:color="auto"/>
              <w:right w:val="single" w:sz="4" w:space="0" w:color="auto"/>
            </w:tcBorders>
            <w:shd w:val="clear" w:color="auto" w:fill="auto"/>
            <w:vAlign w:val="center"/>
          </w:tcPr>
          <w:p w14:paraId="356879AA" w14:textId="4CC9B187" w:rsidR="00D050FE" w:rsidRPr="00D335E2" w:rsidRDefault="00D050FE" w:rsidP="00D050FE">
            <w:pPr>
              <w:jc w:val="center"/>
              <w:rPr>
                <w:sz w:val="20"/>
                <w:szCs w:val="20"/>
                <w:lang w:val="en-US"/>
              </w:rPr>
            </w:pPr>
            <w:r w:rsidRPr="00D335E2">
              <w:rPr>
                <w:sz w:val="20"/>
                <w:szCs w:val="20"/>
                <w:lang w:val="en-US"/>
              </w:rPr>
              <w:t>5,34</w:t>
            </w:r>
          </w:p>
        </w:tc>
        <w:tc>
          <w:tcPr>
            <w:tcW w:w="398" w:type="pct"/>
            <w:tcBorders>
              <w:top w:val="nil"/>
              <w:left w:val="nil"/>
              <w:bottom w:val="single" w:sz="4" w:space="0" w:color="auto"/>
              <w:right w:val="single" w:sz="4" w:space="0" w:color="auto"/>
            </w:tcBorders>
            <w:shd w:val="clear" w:color="auto" w:fill="auto"/>
            <w:vAlign w:val="center"/>
          </w:tcPr>
          <w:p w14:paraId="0410454E" w14:textId="70AC6746" w:rsidR="00D050FE" w:rsidRPr="00D335E2" w:rsidRDefault="00D050FE" w:rsidP="00D050FE">
            <w:pPr>
              <w:jc w:val="center"/>
              <w:rPr>
                <w:sz w:val="20"/>
                <w:szCs w:val="20"/>
                <w:lang w:val="en-US"/>
              </w:rPr>
            </w:pPr>
            <w:r w:rsidRPr="00D335E2">
              <w:rPr>
                <w:sz w:val="20"/>
                <w:szCs w:val="20"/>
                <w:lang w:val="en-US"/>
              </w:rPr>
              <w:t>4,01</w:t>
            </w:r>
          </w:p>
        </w:tc>
        <w:tc>
          <w:tcPr>
            <w:tcW w:w="398" w:type="pct"/>
            <w:tcBorders>
              <w:top w:val="nil"/>
              <w:left w:val="nil"/>
              <w:bottom w:val="single" w:sz="4" w:space="0" w:color="auto"/>
              <w:right w:val="single" w:sz="4" w:space="0" w:color="auto"/>
            </w:tcBorders>
            <w:shd w:val="clear" w:color="auto" w:fill="auto"/>
            <w:vAlign w:val="center"/>
          </w:tcPr>
          <w:p w14:paraId="7F3F6CF1" w14:textId="1BDC2044" w:rsidR="00D050FE" w:rsidRPr="00D335E2" w:rsidRDefault="00D050FE" w:rsidP="00D050FE">
            <w:pPr>
              <w:jc w:val="center"/>
              <w:rPr>
                <w:sz w:val="20"/>
                <w:szCs w:val="20"/>
                <w:lang w:val="en-US"/>
              </w:rPr>
            </w:pPr>
            <w:r w:rsidRPr="00D335E2">
              <w:rPr>
                <w:sz w:val="20"/>
                <w:szCs w:val="20"/>
                <w:lang w:val="en-US"/>
              </w:rPr>
              <w:t>4,01</w:t>
            </w:r>
          </w:p>
        </w:tc>
        <w:tc>
          <w:tcPr>
            <w:tcW w:w="386" w:type="pct"/>
            <w:tcBorders>
              <w:top w:val="nil"/>
              <w:left w:val="nil"/>
              <w:bottom w:val="single" w:sz="4" w:space="0" w:color="auto"/>
              <w:right w:val="single" w:sz="4" w:space="0" w:color="auto"/>
            </w:tcBorders>
            <w:shd w:val="clear" w:color="auto" w:fill="auto"/>
            <w:vAlign w:val="center"/>
          </w:tcPr>
          <w:p w14:paraId="3F434ED0" w14:textId="10B5B3F4" w:rsidR="00D050FE" w:rsidRPr="00D335E2" w:rsidRDefault="00D050FE" w:rsidP="00D050FE">
            <w:pPr>
              <w:jc w:val="center"/>
              <w:rPr>
                <w:sz w:val="20"/>
                <w:szCs w:val="20"/>
                <w:lang w:val="en-US"/>
              </w:rPr>
            </w:pPr>
            <w:r w:rsidRPr="00D335E2">
              <w:rPr>
                <w:sz w:val="20"/>
                <w:szCs w:val="20"/>
                <w:lang w:val="en-US"/>
              </w:rPr>
              <w:t>5,34</w:t>
            </w:r>
          </w:p>
        </w:tc>
      </w:tr>
      <w:tr w:rsidR="00D335E2" w:rsidRPr="00D335E2" w14:paraId="51233C47" w14:textId="77777777" w:rsidTr="00D050FE">
        <w:trPr>
          <w:trHeight w:val="20"/>
        </w:trPr>
        <w:tc>
          <w:tcPr>
            <w:tcW w:w="282" w:type="pct"/>
            <w:tcBorders>
              <w:top w:val="nil"/>
              <w:left w:val="single" w:sz="4" w:space="0" w:color="auto"/>
              <w:bottom w:val="single" w:sz="4" w:space="0" w:color="auto"/>
              <w:right w:val="single" w:sz="4" w:space="0" w:color="auto"/>
            </w:tcBorders>
            <w:shd w:val="clear" w:color="auto" w:fill="auto"/>
            <w:vAlign w:val="center"/>
          </w:tcPr>
          <w:p w14:paraId="6C3B838C" w14:textId="11C9D3D9" w:rsidR="00D050FE" w:rsidRPr="00D335E2" w:rsidRDefault="00D050FE" w:rsidP="00D050FE">
            <w:pPr>
              <w:jc w:val="center"/>
              <w:rPr>
                <w:b/>
                <w:sz w:val="20"/>
                <w:szCs w:val="20"/>
              </w:rPr>
            </w:pPr>
            <w:r w:rsidRPr="00D335E2">
              <w:rPr>
                <w:b/>
                <w:sz w:val="20"/>
                <w:szCs w:val="20"/>
              </w:rPr>
              <w:t>2</w:t>
            </w:r>
          </w:p>
        </w:tc>
        <w:tc>
          <w:tcPr>
            <w:tcW w:w="1118" w:type="pct"/>
            <w:tcBorders>
              <w:top w:val="nil"/>
              <w:left w:val="nil"/>
              <w:bottom w:val="single" w:sz="4" w:space="0" w:color="auto"/>
              <w:right w:val="single" w:sz="4" w:space="0" w:color="auto"/>
            </w:tcBorders>
            <w:shd w:val="clear" w:color="auto" w:fill="auto"/>
            <w:vAlign w:val="center"/>
          </w:tcPr>
          <w:p w14:paraId="42329582" w14:textId="0DE01AD7" w:rsidR="00D050FE" w:rsidRPr="00D335E2" w:rsidRDefault="00D050FE" w:rsidP="00D050FE">
            <w:pPr>
              <w:rPr>
                <w:sz w:val="20"/>
                <w:szCs w:val="20"/>
              </w:rPr>
            </w:pPr>
            <w:r w:rsidRPr="00D335E2">
              <w:rPr>
                <w:b/>
                <w:bCs/>
                <w:sz w:val="20"/>
                <w:szCs w:val="20"/>
              </w:rPr>
              <w:t>п. Усть-Юган (северная часть)</w:t>
            </w:r>
          </w:p>
        </w:tc>
        <w:tc>
          <w:tcPr>
            <w:tcW w:w="390" w:type="pct"/>
            <w:tcBorders>
              <w:top w:val="nil"/>
              <w:left w:val="nil"/>
              <w:bottom w:val="single" w:sz="4" w:space="0" w:color="auto"/>
              <w:right w:val="single" w:sz="4" w:space="0" w:color="auto"/>
            </w:tcBorders>
            <w:shd w:val="clear" w:color="auto" w:fill="auto"/>
            <w:vAlign w:val="center"/>
          </w:tcPr>
          <w:p w14:paraId="299E7B9D" w14:textId="12D0D472" w:rsidR="00D050FE" w:rsidRPr="00D335E2" w:rsidRDefault="00D050FE" w:rsidP="00D050FE">
            <w:pPr>
              <w:jc w:val="center"/>
              <w:rPr>
                <w:b/>
                <w:sz w:val="20"/>
                <w:szCs w:val="20"/>
                <w:lang w:val="en-US"/>
              </w:rPr>
            </w:pPr>
            <w:r w:rsidRPr="00D335E2">
              <w:rPr>
                <w:b/>
                <w:sz w:val="20"/>
                <w:szCs w:val="20"/>
                <w:lang w:val="en-US"/>
              </w:rPr>
              <w:t>-</w:t>
            </w:r>
          </w:p>
        </w:tc>
        <w:tc>
          <w:tcPr>
            <w:tcW w:w="437" w:type="pct"/>
            <w:tcBorders>
              <w:top w:val="nil"/>
              <w:left w:val="nil"/>
              <w:bottom w:val="single" w:sz="4" w:space="0" w:color="auto"/>
              <w:right w:val="single" w:sz="4" w:space="0" w:color="auto"/>
            </w:tcBorders>
            <w:shd w:val="clear" w:color="auto" w:fill="auto"/>
            <w:vAlign w:val="center"/>
          </w:tcPr>
          <w:p w14:paraId="3FF8F247" w14:textId="26BC0D80" w:rsidR="00D050FE" w:rsidRPr="00D335E2" w:rsidRDefault="00D050FE" w:rsidP="00D050FE">
            <w:pPr>
              <w:jc w:val="center"/>
              <w:rPr>
                <w:b/>
                <w:sz w:val="20"/>
                <w:szCs w:val="20"/>
                <w:lang w:val="en-US"/>
              </w:rPr>
            </w:pPr>
            <w:r w:rsidRPr="00D335E2">
              <w:rPr>
                <w:b/>
                <w:sz w:val="20"/>
                <w:szCs w:val="20"/>
                <w:lang w:val="en-US"/>
              </w:rPr>
              <w:t>20,48</w:t>
            </w:r>
          </w:p>
        </w:tc>
        <w:tc>
          <w:tcPr>
            <w:tcW w:w="398" w:type="pct"/>
            <w:tcBorders>
              <w:top w:val="nil"/>
              <w:left w:val="nil"/>
              <w:bottom w:val="single" w:sz="4" w:space="0" w:color="auto"/>
              <w:right w:val="single" w:sz="4" w:space="0" w:color="auto"/>
            </w:tcBorders>
            <w:shd w:val="clear" w:color="auto" w:fill="auto"/>
            <w:vAlign w:val="center"/>
          </w:tcPr>
          <w:p w14:paraId="4C736921" w14:textId="5119CB69" w:rsidR="00D050FE" w:rsidRPr="00D335E2" w:rsidRDefault="00D050FE" w:rsidP="00D050FE">
            <w:pPr>
              <w:jc w:val="center"/>
              <w:rPr>
                <w:b/>
                <w:sz w:val="20"/>
                <w:szCs w:val="20"/>
                <w:lang w:val="en-US"/>
              </w:rPr>
            </w:pPr>
            <w:r w:rsidRPr="00D335E2">
              <w:rPr>
                <w:b/>
                <w:sz w:val="20"/>
                <w:szCs w:val="20"/>
                <w:lang w:val="en-US"/>
              </w:rPr>
              <w:t>30,73</w:t>
            </w:r>
          </w:p>
        </w:tc>
        <w:tc>
          <w:tcPr>
            <w:tcW w:w="398" w:type="pct"/>
            <w:tcBorders>
              <w:top w:val="nil"/>
              <w:left w:val="nil"/>
              <w:bottom w:val="single" w:sz="4" w:space="0" w:color="auto"/>
              <w:right w:val="single" w:sz="4" w:space="0" w:color="auto"/>
            </w:tcBorders>
            <w:shd w:val="clear" w:color="auto" w:fill="auto"/>
            <w:vAlign w:val="center"/>
          </w:tcPr>
          <w:p w14:paraId="029500F1" w14:textId="0D4C0885" w:rsidR="00D050FE" w:rsidRPr="00D335E2" w:rsidRDefault="00D050FE" w:rsidP="00D050FE">
            <w:pPr>
              <w:jc w:val="center"/>
              <w:rPr>
                <w:b/>
                <w:sz w:val="20"/>
                <w:szCs w:val="20"/>
                <w:lang w:val="en-US"/>
              </w:rPr>
            </w:pPr>
            <w:r w:rsidRPr="00D335E2">
              <w:rPr>
                <w:b/>
                <w:sz w:val="20"/>
                <w:szCs w:val="20"/>
                <w:lang w:val="en-US"/>
              </w:rPr>
              <w:t>40,97</w:t>
            </w:r>
          </w:p>
        </w:tc>
        <w:tc>
          <w:tcPr>
            <w:tcW w:w="398" w:type="pct"/>
            <w:tcBorders>
              <w:top w:val="nil"/>
              <w:left w:val="nil"/>
              <w:bottom w:val="single" w:sz="4" w:space="0" w:color="auto"/>
              <w:right w:val="single" w:sz="4" w:space="0" w:color="auto"/>
            </w:tcBorders>
            <w:shd w:val="clear" w:color="auto" w:fill="auto"/>
            <w:vAlign w:val="center"/>
          </w:tcPr>
          <w:p w14:paraId="2951CAE2" w14:textId="52EE00E9" w:rsidR="00D050FE" w:rsidRPr="00D335E2" w:rsidRDefault="00D050FE" w:rsidP="00D050FE">
            <w:pPr>
              <w:jc w:val="center"/>
              <w:rPr>
                <w:b/>
                <w:sz w:val="20"/>
                <w:szCs w:val="20"/>
                <w:lang w:val="en-US"/>
              </w:rPr>
            </w:pPr>
            <w:r w:rsidRPr="00D335E2">
              <w:rPr>
                <w:b/>
                <w:sz w:val="20"/>
                <w:szCs w:val="20"/>
                <w:lang w:val="en-US"/>
              </w:rPr>
              <w:t>40,97</w:t>
            </w:r>
          </w:p>
        </w:tc>
        <w:tc>
          <w:tcPr>
            <w:tcW w:w="398" w:type="pct"/>
            <w:tcBorders>
              <w:top w:val="nil"/>
              <w:left w:val="nil"/>
              <w:bottom w:val="single" w:sz="4" w:space="0" w:color="auto"/>
              <w:right w:val="single" w:sz="4" w:space="0" w:color="auto"/>
            </w:tcBorders>
            <w:shd w:val="clear" w:color="auto" w:fill="auto"/>
            <w:vAlign w:val="center"/>
          </w:tcPr>
          <w:p w14:paraId="41E115D2" w14:textId="2102E377" w:rsidR="00D050FE" w:rsidRPr="00D335E2" w:rsidRDefault="00D050FE" w:rsidP="00D050FE">
            <w:pPr>
              <w:jc w:val="center"/>
              <w:rPr>
                <w:b/>
                <w:sz w:val="20"/>
                <w:szCs w:val="20"/>
                <w:lang w:val="en-US"/>
              </w:rPr>
            </w:pPr>
            <w:r w:rsidRPr="00D335E2">
              <w:rPr>
                <w:b/>
                <w:sz w:val="20"/>
                <w:szCs w:val="20"/>
                <w:lang w:val="en-US"/>
              </w:rPr>
              <w:t>39,29</w:t>
            </w:r>
          </w:p>
        </w:tc>
        <w:tc>
          <w:tcPr>
            <w:tcW w:w="398" w:type="pct"/>
            <w:tcBorders>
              <w:top w:val="nil"/>
              <w:left w:val="nil"/>
              <w:bottom w:val="single" w:sz="4" w:space="0" w:color="auto"/>
              <w:right w:val="single" w:sz="4" w:space="0" w:color="auto"/>
            </w:tcBorders>
            <w:shd w:val="clear" w:color="auto" w:fill="auto"/>
            <w:vAlign w:val="center"/>
          </w:tcPr>
          <w:p w14:paraId="730F0256" w14:textId="06DD0973" w:rsidR="00D050FE" w:rsidRPr="00D335E2" w:rsidRDefault="00D050FE" w:rsidP="00D050FE">
            <w:pPr>
              <w:jc w:val="center"/>
              <w:rPr>
                <w:b/>
                <w:sz w:val="20"/>
                <w:szCs w:val="20"/>
                <w:lang w:val="en-US"/>
              </w:rPr>
            </w:pPr>
            <w:r w:rsidRPr="00D335E2">
              <w:rPr>
                <w:b/>
                <w:sz w:val="20"/>
                <w:szCs w:val="20"/>
                <w:lang w:val="en-US"/>
              </w:rPr>
              <w:t>49,11</w:t>
            </w:r>
          </w:p>
        </w:tc>
        <w:tc>
          <w:tcPr>
            <w:tcW w:w="398" w:type="pct"/>
            <w:tcBorders>
              <w:top w:val="nil"/>
              <w:left w:val="nil"/>
              <w:bottom w:val="single" w:sz="4" w:space="0" w:color="auto"/>
              <w:right w:val="single" w:sz="4" w:space="0" w:color="auto"/>
            </w:tcBorders>
            <w:shd w:val="clear" w:color="auto" w:fill="auto"/>
            <w:vAlign w:val="center"/>
          </w:tcPr>
          <w:p w14:paraId="21D99069" w14:textId="66CEA359" w:rsidR="00D050FE" w:rsidRPr="00D335E2" w:rsidRDefault="00D050FE" w:rsidP="00D050FE">
            <w:pPr>
              <w:jc w:val="center"/>
              <w:rPr>
                <w:b/>
                <w:sz w:val="20"/>
                <w:szCs w:val="20"/>
                <w:lang w:val="en-US"/>
              </w:rPr>
            </w:pPr>
            <w:r w:rsidRPr="00D335E2">
              <w:rPr>
                <w:b/>
                <w:sz w:val="20"/>
                <w:szCs w:val="20"/>
                <w:lang w:val="en-US"/>
              </w:rPr>
              <w:t>49,11</w:t>
            </w:r>
          </w:p>
        </w:tc>
        <w:tc>
          <w:tcPr>
            <w:tcW w:w="386" w:type="pct"/>
            <w:tcBorders>
              <w:top w:val="nil"/>
              <w:left w:val="nil"/>
              <w:bottom w:val="single" w:sz="4" w:space="0" w:color="auto"/>
              <w:right w:val="single" w:sz="4" w:space="0" w:color="auto"/>
            </w:tcBorders>
            <w:shd w:val="clear" w:color="auto" w:fill="auto"/>
            <w:vAlign w:val="center"/>
          </w:tcPr>
          <w:p w14:paraId="3285C6AA" w14:textId="25C564F9" w:rsidR="00D050FE" w:rsidRPr="00D335E2" w:rsidRDefault="00D050FE" w:rsidP="00D050FE">
            <w:pPr>
              <w:jc w:val="center"/>
              <w:rPr>
                <w:b/>
                <w:sz w:val="20"/>
                <w:szCs w:val="20"/>
                <w:lang w:val="en-US"/>
              </w:rPr>
            </w:pPr>
            <w:r w:rsidRPr="00D335E2">
              <w:rPr>
                <w:b/>
                <w:sz w:val="20"/>
                <w:szCs w:val="20"/>
                <w:lang w:val="en-US"/>
              </w:rPr>
              <w:t>39,29</w:t>
            </w:r>
          </w:p>
        </w:tc>
      </w:tr>
      <w:tr w:rsidR="00D335E2" w:rsidRPr="00D335E2" w14:paraId="5B0A93FF" w14:textId="77777777" w:rsidTr="00D050FE">
        <w:trPr>
          <w:trHeight w:val="20"/>
        </w:trPr>
        <w:tc>
          <w:tcPr>
            <w:tcW w:w="282" w:type="pct"/>
            <w:tcBorders>
              <w:top w:val="nil"/>
              <w:left w:val="single" w:sz="4" w:space="0" w:color="auto"/>
              <w:bottom w:val="single" w:sz="4" w:space="0" w:color="auto"/>
              <w:right w:val="single" w:sz="4" w:space="0" w:color="auto"/>
            </w:tcBorders>
            <w:shd w:val="clear" w:color="auto" w:fill="auto"/>
            <w:vAlign w:val="center"/>
          </w:tcPr>
          <w:p w14:paraId="4FCC456F" w14:textId="06D0D891" w:rsidR="00D050FE" w:rsidRPr="00D335E2" w:rsidRDefault="00D050FE" w:rsidP="00D050FE">
            <w:pPr>
              <w:jc w:val="center"/>
              <w:rPr>
                <w:b/>
                <w:sz w:val="20"/>
                <w:szCs w:val="20"/>
              </w:rPr>
            </w:pPr>
            <w:r w:rsidRPr="00D335E2">
              <w:rPr>
                <w:b/>
                <w:sz w:val="20"/>
                <w:szCs w:val="20"/>
              </w:rPr>
              <w:t>2.1</w:t>
            </w:r>
          </w:p>
        </w:tc>
        <w:tc>
          <w:tcPr>
            <w:tcW w:w="1118" w:type="pct"/>
            <w:tcBorders>
              <w:top w:val="nil"/>
              <w:left w:val="nil"/>
              <w:bottom w:val="single" w:sz="4" w:space="0" w:color="auto"/>
              <w:right w:val="single" w:sz="4" w:space="0" w:color="auto"/>
            </w:tcBorders>
            <w:shd w:val="clear" w:color="auto" w:fill="auto"/>
            <w:vAlign w:val="center"/>
          </w:tcPr>
          <w:p w14:paraId="6A90A4C3" w14:textId="02B7A126" w:rsidR="00D050FE" w:rsidRPr="00D335E2" w:rsidRDefault="00D050FE" w:rsidP="00D050FE">
            <w:pPr>
              <w:rPr>
                <w:sz w:val="20"/>
                <w:szCs w:val="20"/>
              </w:rPr>
            </w:pPr>
            <w:r w:rsidRPr="00D335E2">
              <w:rPr>
                <w:sz w:val="20"/>
                <w:szCs w:val="20"/>
              </w:rPr>
              <w:t>Население</w:t>
            </w:r>
          </w:p>
        </w:tc>
        <w:tc>
          <w:tcPr>
            <w:tcW w:w="390" w:type="pct"/>
            <w:tcBorders>
              <w:top w:val="nil"/>
              <w:left w:val="nil"/>
              <w:bottom w:val="single" w:sz="4" w:space="0" w:color="auto"/>
              <w:right w:val="single" w:sz="4" w:space="0" w:color="auto"/>
            </w:tcBorders>
            <w:shd w:val="clear" w:color="auto" w:fill="auto"/>
            <w:vAlign w:val="center"/>
          </w:tcPr>
          <w:p w14:paraId="4A0DCD31" w14:textId="7072DC8C" w:rsidR="00D050FE" w:rsidRPr="00D335E2" w:rsidRDefault="00D050FE" w:rsidP="00D050FE">
            <w:pPr>
              <w:jc w:val="center"/>
              <w:rPr>
                <w:sz w:val="20"/>
                <w:szCs w:val="20"/>
                <w:lang w:val="en-US"/>
              </w:rPr>
            </w:pPr>
            <w:r w:rsidRPr="00D335E2">
              <w:rPr>
                <w:sz w:val="20"/>
                <w:szCs w:val="20"/>
                <w:lang w:val="en-US"/>
              </w:rPr>
              <w:t>-</w:t>
            </w:r>
          </w:p>
        </w:tc>
        <w:tc>
          <w:tcPr>
            <w:tcW w:w="437" w:type="pct"/>
            <w:tcBorders>
              <w:top w:val="nil"/>
              <w:left w:val="nil"/>
              <w:bottom w:val="single" w:sz="4" w:space="0" w:color="auto"/>
              <w:right w:val="single" w:sz="4" w:space="0" w:color="auto"/>
            </w:tcBorders>
            <w:shd w:val="clear" w:color="auto" w:fill="auto"/>
            <w:vAlign w:val="center"/>
          </w:tcPr>
          <w:p w14:paraId="0E85B06A" w14:textId="175EA911" w:rsidR="00D050FE" w:rsidRPr="00D335E2" w:rsidRDefault="00D050FE" w:rsidP="00D050FE">
            <w:pPr>
              <w:jc w:val="center"/>
              <w:rPr>
                <w:sz w:val="20"/>
                <w:szCs w:val="20"/>
                <w:lang w:val="en-US"/>
              </w:rPr>
            </w:pPr>
            <w:r w:rsidRPr="00D335E2">
              <w:rPr>
                <w:sz w:val="20"/>
                <w:szCs w:val="20"/>
                <w:lang w:val="en-US"/>
              </w:rPr>
              <w:t>16,92</w:t>
            </w:r>
          </w:p>
        </w:tc>
        <w:tc>
          <w:tcPr>
            <w:tcW w:w="398" w:type="pct"/>
            <w:tcBorders>
              <w:top w:val="nil"/>
              <w:left w:val="nil"/>
              <w:bottom w:val="single" w:sz="4" w:space="0" w:color="auto"/>
              <w:right w:val="single" w:sz="4" w:space="0" w:color="auto"/>
            </w:tcBorders>
            <w:shd w:val="clear" w:color="auto" w:fill="auto"/>
            <w:vAlign w:val="center"/>
          </w:tcPr>
          <w:p w14:paraId="39CD7D4B" w14:textId="659D688A" w:rsidR="00D050FE" w:rsidRPr="00D335E2" w:rsidRDefault="00D050FE" w:rsidP="00D050FE">
            <w:pPr>
              <w:jc w:val="center"/>
              <w:rPr>
                <w:sz w:val="20"/>
                <w:szCs w:val="20"/>
                <w:lang w:val="en-US"/>
              </w:rPr>
            </w:pPr>
            <w:r w:rsidRPr="00D335E2">
              <w:rPr>
                <w:sz w:val="20"/>
                <w:szCs w:val="20"/>
                <w:lang w:val="en-US"/>
              </w:rPr>
              <w:t>25,38</w:t>
            </w:r>
          </w:p>
        </w:tc>
        <w:tc>
          <w:tcPr>
            <w:tcW w:w="398" w:type="pct"/>
            <w:tcBorders>
              <w:top w:val="nil"/>
              <w:left w:val="nil"/>
              <w:bottom w:val="single" w:sz="4" w:space="0" w:color="auto"/>
              <w:right w:val="single" w:sz="4" w:space="0" w:color="auto"/>
            </w:tcBorders>
            <w:shd w:val="clear" w:color="auto" w:fill="auto"/>
            <w:vAlign w:val="center"/>
          </w:tcPr>
          <w:p w14:paraId="1B4C7539" w14:textId="38EF84B3" w:rsidR="00D050FE" w:rsidRPr="00D335E2" w:rsidRDefault="00D050FE" w:rsidP="00D050FE">
            <w:pPr>
              <w:jc w:val="center"/>
              <w:rPr>
                <w:sz w:val="20"/>
                <w:szCs w:val="20"/>
                <w:lang w:val="en-US"/>
              </w:rPr>
            </w:pPr>
            <w:r w:rsidRPr="00D335E2">
              <w:rPr>
                <w:sz w:val="20"/>
                <w:szCs w:val="20"/>
                <w:lang w:val="en-US"/>
              </w:rPr>
              <w:t>33,84</w:t>
            </w:r>
          </w:p>
        </w:tc>
        <w:tc>
          <w:tcPr>
            <w:tcW w:w="398" w:type="pct"/>
            <w:tcBorders>
              <w:top w:val="nil"/>
              <w:left w:val="nil"/>
              <w:bottom w:val="single" w:sz="4" w:space="0" w:color="auto"/>
              <w:right w:val="single" w:sz="4" w:space="0" w:color="auto"/>
            </w:tcBorders>
            <w:shd w:val="clear" w:color="auto" w:fill="auto"/>
            <w:vAlign w:val="center"/>
          </w:tcPr>
          <w:p w14:paraId="5F39D06A" w14:textId="0FA5C0E4" w:rsidR="00D050FE" w:rsidRPr="00D335E2" w:rsidRDefault="00D050FE" w:rsidP="00D050FE">
            <w:pPr>
              <w:jc w:val="center"/>
              <w:rPr>
                <w:sz w:val="20"/>
                <w:szCs w:val="20"/>
                <w:lang w:val="en-US"/>
              </w:rPr>
            </w:pPr>
            <w:r w:rsidRPr="00D335E2">
              <w:rPr>
                <w:sz w:val="20"/>
                <w:szCs w:val="20"/>
                <w:lang w:val="en-US"/>
              </w:rPr>
              <w:t>33,84</w:t>
            </w:r>
          </w:p>
        </w:tc>
        <w:tc>
          <w:tcPr>
            <w:tcW w:w="398" w:type="pct"/>
            <w:tcBorders>
              <w:top w:val="nil"/>
              <w:left w:val="nil"/>
              <w:bottom w:val="single" w:sz="4" w:space="0" w:color="auto"/>
              <w:right w:val="single" w:sz="4" w:space="0" w:color="auto"/>
            </w:tcBorders>
            <w:shd w:val="clear" w:color="auto" w:fill="auto"/>
            <w:vAlign w:val="center"/>
          </w:tcPr>
          <w:p w14:paraId="47FD6200" w14:textId="68C0439C" w:rsidR="00D050FE" w:rsidRPr="00D335E2" w:rsidRDefault="00D050FE" w:rsidP="00D050FE">
            <w:pPr>
              <w:jc w:val="center"/>
              <w:rPr>
                <w:sz w:val="20"/>
                <w:szCs w:val="20"/>
                <w:lang w:val="en-US"/>
              </w:rPr>
            </w:pPr>
            <w:r w:rsidRPr="00D335E2">
              <w:rPr>
                <w:sz w:val="20"/>
                <w:szCs w:val="20"/>
                <w:lang w:val="en-US"/>
              </w:rPr>
              <w:t>32,46</w:t>
            </w:r>
          </w:p>
        </w:tc>
        <w:tc>
          <w:tcPr>
            <w:tcW w:w="398" w:type="pct"/>
            <w:tcBorders>
              <w:top w:val="nil"/>
              <w:left w:val="nil"/>
              <w:bottom w:val="single" w:sz="4" w:space="0" w:color="auto"/>
              <w:right w:val="single" w:sz="4" w:space="0" w:color="auto"/>
            </w:tcBorders>
            <w:shd w:val="clear" w:color="auto" w:fill="auto"/>
            <w:vAlign w:val="center"/>
          </w:tcPr>
          <w:p w14:paraId="5EA57EA1" w14:textId="32EEB8C6" w:rsidR="00D050FE" w:rsidRPr="00D335E2" w:rsidRDefault="00D050FE" w:rsidP="00D050FE">
            <w:pPr>
              <w:jc w:val="center"/>
              <w:rPr>
                <w:sz w:val="20"/>
                <w:szCs w:val="20"/>
                <w:lang w:val="en-US"/>
              </w:rPr>
            </w:pPr>
            <w:r w:rsidRPr="00D335E2">
              <w:rPr>
                <w:sz w:val="20"/>
                <w:szCs w:val="20"/>
                <w:lang w:val="en-US"/>
              </w:rPr>
              <w:t>40,57</w:t>
            </w:r>
          </w:p>
        </w:tc>
        <w:tc>
          <w:tcPr>
            <w:tcW w:w="398" w:type="pct"/>
            <w:tcBorders>
              <w:top w:val="nil"/>
              <w:left w:val="nil"/>
              <w:bottom w:val="single" w:sz="4" w:space="0" w:color="auto"/>
              <w:right w:val="single" w:sz="4" w:space="0" w:color="auto"/>
            </w:tcBorders>
            <w:shd w:val="clear" w:color="auto" w:fill="auto"/>
            <w:vAlign w:val="center"/>
          </w:tcPr>
          <w:p w14:paraId="0DF7BE28" w14:textId="205D7496" w:rsidR="00D050FE" w:rsidRPr="00D335E2" w:rsidRDefault="00D050FE" w:rsidP="00D050FE">
            <w:pPr>
              <w:jc w:val="center"/>
              <w:rPr>
                <w:sz w:val="20"/>
                <w:szCs w:val="20"/>
                <w:lang w:val="en-US"/>
              </w:rPr>
            </w:pPr>
            <w:r w:rsidRPr="00D335E2">
              <w:rPr>
                <w:sz w:val="20"/>
                <w:szCs w:val="20"/>
                <w:lang w:val="en-US"/>
              </w:rPr>
              <w:t>40,57</w:t>
            </w:r>
          </w:p>
        </w:tc>
        <w:tc>
          <w:tcPr>
            <w:tcW w:w="386" w:type="pct"/>
            <w:tcBorders>
              <w:top w:val="nil"/>
              <w:left w:val="nil"/>
              <w:bottom w:val="single" w:sz="4" w:space="0" w:color="auto"/>
              <w:right w:val="single" w:sz="4" w:space="0" w:color="auto"/>
            </w:tcBorders>
            <w:shd w:val="clear" w:color="auto" w:fill="auto"/>
            <w:vAlign w:val="center"/>
          </w:tcPr>
          <w:p w14:paraId="7446CBEF" w14:textId="20BF59F5" w:rsidR="00D050FE" w:rsidRPr="00D335E2" w:rsidRDefault="00D050FE" w:rsidP="00D050FE">
            <w:pPr>
              <w:jc w:val="center"/>
              <w:rPr>
                <w:sz w:val="20"/>
                <w:szCs w:val="20"/>
                <w:lang w:val="en-US"/>
              </w:rPr>
            </w:pPr>
            <w:r w:rsidRPr="00D335E2">
              <w:rPr>
                <w:sz w:val="20"/>
                <w:szCs w:val="20"/>
                <w:lang w:val="en-US"/>
              </w:rPr>
              <w:t>32,46</w:t>
            </w:r>
          </w:p>
        </w:tc>
      </w:tr>
      <w:tr w:rsidR="00D335E2" w:rsidRPr="00D335E2" w14:paraId="660EDD3E" w14:textId="77777777" w:rsidTr="00D050FE">
        <w:trPr>
          <w:trHeight w:val="20"/>
        </w:trPr>
        <w:tc>
          <w:tcPr>
            <w:tcW w:w="282" w:type="pct"/>
            <w:tcBorders>
              <w:top w:val="nil"/>
              <w:left w:val="single" w:sz="4" w:space="0" w:color="auto"/>
              <w:bottom w:val="single" w:sz="4" w:space="0" w:color="auto"/>
              <w:right w:val="single" w:sz="4" w:space="0" w:color="auto"/>
            </w:tcBorders>
            <w:shd w:val="clear" w:color="auto" w:fill="auto"/>
            <w:vAlign w:val="center"/>
          </w:tcPr>
          <w:p w14:paraId="3FDC875C" w14:textId="1510F703" w:rsidR="00D050FE" w:rsidRPr="00D335E2" w:rsidRDefault="00D050FE" w:rsidP="00D050FE">
            <w:pPr>
              <w:jc w:val="center"/>
              <w:rPr>
                <w:b/>
                <w:sz w:val="20"/>
                <w:szCs w:val="20"/>
              </w:rPr>
            </w:pPr>
            <w:r w:rsidRPr="00D335E2">
              <w:rPr>
                <w:b/>
                <w:sz w:val="20"/>
                <w:szCs w:val="20"/>
              </w:rPr>
              <w:t>2.2</w:t>
            </w:r>
          </w:p>
        </w:tc>
        <w:tc>
          <w:tcPr>
            <w:tcW w:w="1118" w:type="pct"/>
            <w:tcBorders>
              <w:top w:val="nil"/>
              <w:left w:val="nil"/>
              <w:bottom w:val="single" w:sz="4" w:space="0" w:color="auto"/>
              <w:right w:val="single" w:sz="4" w:space="0" w:color="auto"/>
            </w:tcBorders>
            <w:shd w:val="clear" w:color="auto" w:fill="auto"/>
            <w:vAlign w:val="center"/>
          </w:tcPr>
          <w:p w14:paraId="0A41B994" w14:textId="59ADCEA6" w:rsidR="00D050FE" w:rsidRPr="00D335E2" w:rsidRDefault="00D050FE" w:rsidP="00D050FE">
            <w:pPr>
              <w:rPr>
                <w:sz w:val="20"/>
                <w:szCs w:val="20"/>
              </w:rPr>
            </w:pPr>
            <w:r w:rsidRPr="00D335E2">
              <w:rPr>
                <w:sz w:val="20"/>
                <w:szCs w:val="20"/>
              </w:rPr>
              <w:t>Прочие потребители</w:t>
            </w:r>
          </w:p>
        </w:tc>
        <w:tc>
          <w:tcPr>
            <w:tcW w:w="390" w:type="pct"/>
            <w:tcBorders>
              <w:top w:val="nil"/>
              <w:left w:val="nil"/>
              <w:bottom w:val="single" w:sz="4" w:space="0" w:color="auto"/>
              <w:right w:val="single" w:sz="4" w:space="0" w:color="auto"/>
            </w:tcBorders>
            <w:shd w:val="clear" w:color="auto" w:fill="auto"/>
            <w:vAlign w:val="center"/>
          </w:tcPr>
          <w:p w14:paraId="16791E7D" w14:textId="0183DD7A" w:rsidR="00D050FE" w:rsidRPr="00D335E2" w:rsidRDefault="00D050FE" w:rsidP="00D050FE">
            <w:pPr>
              <w:jc w:val="center"/>
              <w:rPr>
                <w:sz w:val="20"/>
                <w:szCs w:val="20"/>
                <w:lang w:val="en-US"/>
              </w:rPr>
            </w:pPr>
            <w:r w:rsidRPr="00D335E2">
              <w:rPr>
                <w:sz w:val="20"/>
                <w:szCs w:val="20"/>
                <w:lang w:val="en-US"/>
              </w:rPr>
              <w:t>-</w:t>
            </w:r>
          </w:p>
        </w:tc>
        <w:tc>
          <w:tcPr>
            <w:tcW w:w="437" w:type="pct"/>
            <w:tcBorders>
              <w:top w:val="nil"/>
              <w:left w:val="nil"/>
              <w:bottom w:val="single" w:sz="4" w:space="0" w:color="auto"/>
              <w:right w:val="single" w:sz="4" w:space="0" w:color="auto"/>
            </w:tcBorders>
            <w:shd w:val="clear" w:color="auto" w:fill="auto"/>
            <w:vAlign w:val="center"/>
          </w:tcPr>
          <w:p w14:paraId="3F934BF8" w14:textId="2588A22E" w:rsidR="00D050FE" w:rsidRPr="00D335E2" w:rsidRDefault="00D050FE" w:rsidP="00D050FE">
            <w:pPr>
              <w:jc w:val="center"/>
              <w:rPr>
                <w:sz w:val="20"/>
                <w:szCs w:val="20"/>
                <w:lang w:val="en-US"/>
              </w:rPr>
            </w:pPr>
            <w:r w:rsidRPr="00D335E2">
              <w:rPr>
                <w:sz w:val="20"/>
                <w:szCs w:val="20"/>
                <w:lang w:val="en-US"/>
              </w:rPr>
              <w:t>0,89</w:t>
            </w:r>
          </w:p>
        </w:tc>
        <w:tc>
          <w:tcPr>
            <w:tcW w:w="398" w:type="pct"/>
            <w:tcBorders>
              <w:top w:val="nil"/>
              <w:left w:val="nil"/>
              <w:bottom w:val="single" w:sz="4" w:space="0" w:color="auto"/>
              <w:right w:val="single" w:sz="4" w:space="0" w:color="auto"/>
            </w:tcBorders>
            <w:shd w:val="clear" w:color="auto" w:fill="auto"/>
            <w:vAlign w:val="center"/>
          </w:tcPr>
          <w:p w14:paraId="10D64988" w14:textId="62C05776" w:rsidR="00D050FE" w:rsidRPr="00D335E2" w:rsidRDefault="00D050FE" w:rsidP="00D050FE">
            <w:pPr>
              <w:jc w:val="center"/>
              <w:rPr>
                <w:sz w:val="20"/>
                <w:szCs w:val="20"/>
                <w:lang w:val="en-US"/>
              </w:rPr>
            </w:pPr>
            <w:r w:rsidRPr="00D335E2">
              <w:rPr>
                <w:sz w:val="20"/>
                <w:szCs w:val="20"/>
                <w:lang w:val="en-US"/>
              </w:rPr>
              <w:t>1,34</w:t>
            </w:r>
          </w:p>
        </w:tc>
        <w:tc>
          <w:tcPr>
            <w:tcW w:w="398" w:type="pct"/>
            <w:tcBorders>
              <w:top w:val="nil"/>
              <w:left w:val="nil"/>
              <w:bottom w:val="single" w:sz="4" w:space="0" w:color="auto"/>
              <w:right w:val="single" w:sz="4" w:space="0" w:color="auto"/>
            </w:tcBorders>
            <w:shd w:val="clear" w:color="auto" w:fill="auto"/>
            <w:vAlign w:val="center"/>
          </w:tcPr>
          <w:p w14:paraId="07CF911E" w14:textId="57C28B36" w:rsidR="00D050FE" w:rsidRPr="00D335E2" w:rsidRDefault="00D050FE" w:rsidP="00D050FE">
            <w:pPr>
              <w:jc w:val="center"/>
              <w:rPr>
                <w:sz w:val="20"/>
                <w:szCs w:val="20"/>
                <w:lang w:val="en-US"/>
              </w:rPr>
            </w:pPr>
            <w:r w:rsidRPr="00D335E2">
              <w:rPr>
                <w:sz w:val="20"/>
                <w:szCs w:val="20"/>
                <w:lang w:val="en-US"/>
              </w:rPr>
              <w:t>1,78</w:t>
            </w:r>
          </w:p>
        </w:tc>
        <w:tc>
          <w:tcPr>
            <w:tcW w:w="398" w:type="pct"/>
            <w:tcBorders>
              <w:top w:val="nil"/>
              <w:left w:val="nil"/>
              <w:bottom w:val="single" w:sz="4" w:space="0" w:color="auto"/>
              <w:right w:val="single" w:sz="4" w:space="0" w:color="auto"/>
            </w:tcBorders>
            <w:shd w:val="clear" w:color="auto" w:fill="auto"/>
            <w:vAlign w:val="center"/>
          </w:tcPr>
          <w:p w14:paraId="40FEF3E8" w14:textId="64E5A0ED" w:rsidR="00D050FE" w:rsidRPr="00D335E2" w:rsidRDefault="00D050FE" w:rsidP="00D050FE">
            <w:pPr>
              <w:jc w:val="center"/>
              <w:rPr>
                <w:sz w:val="20"/>
                <w:szCs w:val="20"/>
                <w:lang w:val="en-US"/>
              </w:rPr>
            </w:pPr>
            <w:r w:rsidRPr="00D335E2">
              <w:rPr>
                <w:sz w:val="20"/>
                <w:szCs w:val="20"/>
                <w:lang w:val="en-US"/>
              </w:rPr>
              <w:t>1,78</w:t>
            </w:r>
          </w:p>
        </w:tc>
        <w:tc>
          <w:tcPr>
            <w:tcW w:w="398" w:type="pct"/>
            <w:tcBorders>
              <w:top w:val="nil"/>
              <w:left w:val="nil"/>
              <w:bottom w:val="single" w:sz="4" w:space="0" w:color="auto"/>
              <w:right w:val="single" w:sz="4" w:space="0" w:color="auto"/>
            </w:tcBorders>
            <w:shd w:val="clear" w:color="auto" w:fill="auto"/>
            <w:vAlign w:val="center"/>
          </w:tcPr>
          <w:p w14:paraId="0FDFD41D" w14:textId="0B335C80" w:rsidR="00D050FE" w:rsidRPr="00D335E2" w:rsidRDefault="00D050FE" w:rsidP="00D050FE">
            <w:pPr>
              <w:jc w:val="center"/>
              <w:rPr>
                <w:sz w:val="20"/>
                <w:szCs w:val="20"/>
                <w:lang w:val="en-US"/>
              </w:rPr>
            </w:pPr>
            <w:r w:rsidRPr="00D335E2">
              <w:rPr>
                <w:sz w:val="20"/>
                <w:szCs w:val="20"/>
                <w:lang w:val="en-US"/>
              </w:rPr>
              <w:t>1,71</w:t>
            </w:r>
          </w:p>
        </w:tc>
        <w:tc>
          <w:tcPr>
            <w:tcW w:w="398" w:type="pct"/>
            <w:tcBorders>
              <w:top w:val="nil"/>
              <w:left w:val="nil"/>
              <w:bottom w:val="single" w:sz="4" w:space="0" w:color="auto"/>
              <w:right w:val="single" w:sz="4" w:space="0" w:color="auto"/>
            </w:tcBorders>
            <w:shd w:val="clear" w:color="auto" w:fill="auto"/>
            <w:vAlign w:val="center"/>
          </w:tcPr>
          <w:p w14:paraId="18D9254B" w14:textId="4C704270" w:rsidR="00D050FE" w:rsidRPr="00D335E2" w:rsidRDefault="00D050FE" w:rsidP="00D050FE">
            <w:pPr>
              <w:jc w:val="center"/>
              <w:rPr>
                <w:sz w:val="20"/>
                <w:szCs w:val="20"/>
                <w:lang w:val="en-US"/>
              </w:rPr>
            </w:pPr>
            <w:r w:rsidRPr="00D335E2">
              <w:rPr>
                <w:sz w:val="20"/>
                <w:szCs w:val="20"/>
                <w:lang w:val="en-US"/>
              </w:rPr>
              <w:t>2,14</w:t>
            </w:r>
          </w:p>
        </w:tc>
        <w:tc>
          <w:tcPr>
            <w:tcW w:w="398" w:type="pct"/>
            <w:tcBorders>
              <w:top w:val="nil"/>
              <w:left w:val="nil"/>
              <w:bottom w:val="single" w:sz="4" w:space="0" w:color="auto"/>
              <w:right w:val="single" w:sz="4" w:space="0" w:color="auto"/>
            </w:tcBorders>
            <w:shd w:val="clear" w:color="auto" w:fill="auto"/>
            <w:vAlign w:val="center"/>
          </w:tcPr>
          <w:p w14:paraId="5D787008" w14:textId="3C4E5D82" w:rsidR="00D050FE" w:rsidRPr="00D335E2" w:rsidRDefault="00D050FE" w:rsidP="00D050FE">
            <w:pPr>
              <w:jc w:val="center"/>
              <w:rPr>
                <w:sz w:val="20"/>
                <w:szCs w:val="20"/>
                <w:lang w:val="en-US"/>
              </w:rPr>
            </w:pPr>
            <w:r w:rsidRPr="00D335E2">
              <w:rPr>
                <w:sz w:val="20"/>
                <w:szCs w:val="20"/>
                <w:lang w:val="en-US"/>
              </w:rPr>
              <w:t>2,14</w:t>
            </w:r>
          </w:p>
        </w:tc>
        <w:tc>
          <w:tcPr>
            <w:tcW w:w="386" w:type="pct"/>
            <w:tcBorders>
              <w:top w:val="nil"/>
              <w:left w:val="nil"/>
              <w:bottom w:val="single" w:sz="4" w:space="0" w:color="auto"/>
              <w:right w:val="single" w:sz="4" w:space="0" w:color="auto"/>
            </w:tcBorders>
            <w:shd w:val="clear" w:color="auto" w:fill="auto"/>
            <w:vAlign w:val="center"/>
          </w:tcPr>
          <w:p w14:paraId="706ECF2D" w14:textId="67EADA01" w:rsidR="00D050FE" w:rsidRPr="00D335E2" w:rsidRDefault="00D050FE" w:rsidP="00D050FE">
            <w:pPr>
              <w:jc w:val="center"/>
              <w:rPr>
                <w:sz w:val="20"/>
                <w:szCs w:val="20"/>
                <w:lang w:val="en-US"/>
              </w:rPr>
            </w:pPr>
            <w:r w:rsidRPr="00D335E2">
              <w:rPr>
                <w:sz w:val="20"/>
                <w:szCs w:val="20"/>
                <w:lang w:val="en-US"/>
              </w:rPr>
              <w:t>1,71</w:t>
            </w:r>
          </w:p>
        </w:tc>
      </w:tr>
      <w:tr w:rsidR="00D335E2" w:rsidRPr="00D335E2" w14:paraId="38B89E0F" w14:textId="77777777" w:rsidTr="00D050FE">
        <w:trPr>
          <w:trHeight w:val="20"/>
        </w:trPr>
        <w:tc>
          <w:tcPr>
            <w:tcW w:w="282" w:type="pct"/>
            <w:tcBorders>
              <w:top w:val="nil"/>
              <w:left w:val="single" w:sz="4" w:space="0" w:color="auto"/>
              <w:bottom w:val="single" w:sz="4" w:space="0" w:color="auto"/>
              <w:right w:val="single" w:sz="4" w:space="0" w:color="auto"/>
            </w:tcBorders>
            <w:shd w:val="clear" w:color="auto" w:fill="auto"/>
            <w:vAlign w:val="center"/>
          </w:tcPr>
          <w:p w14:paraId="634A82F1" w14:textId="5F87AFFC" w:rsidR="00D050FE" w:rsidRPr="00D335E2" w:rsidRDefault="00D050FE" w:rsidP="00D050FE">
            <w:pPr>
              <w:jc w:val="center"/>
              <w:rPr>
                <w:b/>
                <w:sz w:val="20"/>
                <w:szCs w:val="20"/>
              </w:rPr>
            </w:pPr>
            <w:r w:rsidRPr="00D335E2">
              <w:rPr>
                <w:b/>
                <w:sz w:val="20"/>
                <w:szCs w:val="20"/>
              </w:rPr>
              <w:t>2.3</w:t>
            </w:r>
          </w:p>
        </w:tc>
        <w:tc>
          <w:tcPr>
            <w:tcW w:w="1118" w:type="pct"/>
            <w:tcBorders>
              <w:top w:val="nil"/>
              <w:left w:val="nil"/>
              <w:bottom w:val="single" w:sz="4" w:space="0" w:color="auto"/>
              <w:right w:val="single" w:sz="4" w:space="0" w:color="auto"/>
            </w:tcBorders>
            <w:shd w:val="clear" w:color="auto" w:fill="auto"/>
            <w:vAlign w:val="center"/>
          </w:tcPr>
          <w:p w14:paraId="3C8E3536" w14:textId="7BDD97B6" w:rsidR="00D050FE" w:rsidRPr="00D335E2" w:rsidRDefault="00D050FE" w:rsidP="00D050FE">
            <w:pPr>
              <w:rPr>
                <w:sz w:val="20"/>
                <w:szCs w:val="20"/>
              </w:rPr>
            </w:pPr>
            <w:r w:rsidRPr="00D335E2">
              <w:rPr>
                <w:sz w:val="20"/>
                <w:szCs w:val="20"/>
              </w:rPr>
              <w:t>Неучтенные расходы</w:t>
            </w:r>
          </w:p>
        </w:tc>
        <w:tc>
          <w:tcPr>
            <w:tcW w:w="390" w:type="pct"/>
            <w:tcBorders>
              <w:top w:val="nil"/>
              <w:left w:val="nil"/>
              <w:bottom w:val="single" w:sz="4" w:space="0" w:color="auto"/>
              <w:right w:val="single" w:sz="4" w:space="0" w:color="auto"/>
            </w:tcBorders>
            <w:shd w:val="clear" w:color="auto" w:fill="auto"/>
            <w:vAlign w:val="center"/>
          </w:tcPr>
          <w:p w14:paraId="369C3468" w14:textId="3AD4331D" w:rsidR="00D050FE" w:rsidRPr="00D335E2" w:rsidRDefault="00D050FE" w:rsidP="00D050FE">
            <w:pPr>
              <w:jc w:val="center"/>
              <w:rPr>
                <w:sz w:val="20"/>
                <w:szCs w:val="20"/>
                <w:lang w:val="en-US"/>
              </w:rPr>
            </w:pPr>
            <w:r w:rsidRPr="00D335E2">
              <w:rPr>
                <w:sz w:val="20"/>
                <w:szCs w:val="20"/>
                <w:lang w:val="en-US"/>
              </w:rPr>
              <w:t>-</w:t>
            </w:r>
          </w:p>
        </w:tc>
        <w:tc>
          <w:tcPr>
            <w:tcW w:w="437" w:type="pct"/>
            <w:tcBorders>
              <w:top w:val="nil"/>
              <w:left w:val="nil"/>
              <w:bottom w:val="single" w:sz="4" w:space="0" w:color="auto"/>
              <w:right w:val="single" w:sz="4" w:space="0" w:color="auto"/>
            </w:tcBorders>
            <w:shd w:val="clear" w:color="auto" w:fill="auto"/>
            <w:vAlign w:val="center"/>
          </w:tcPr>
          <w:p w14:paraId="219340D1" w14:textId="05C2909D" w:rsidR="00D050FE" w:rsidRPr="00D335E2" w:rsidRDefault="00D050FE" w:rsidP="00D050FE">
            <w:pPr>
              <w:jc w:val="center"/>
              <w:rPr>
                <w:sz w:val="20"/>
                <w:szCs w:val="20"/>
                <w:lang w:val="en-US"/>
              </w:rPr>
            </w:pPr>
            <w:r w:rsidRPr="00D335E2">
              <w:rPr>
                <w:sz w:val="20"/>
                <w:szCs w:val="20"/>
                <w:lang w:val="en-US"/>
              </w:rPr>
              <w:t>2,67</w:t>
            </w:r>
          </w:p>
        </w:tc>
        <w:tc>
          <w:tcPr>
            <w:tcW w:w="398" w:type="pct"/>
            <w:tcBorders>
              <w:top w:val="nil"/>
              <w:left w:val="nil"/>
              <w:bottom w:val="single" w:sz="4" w:space="0" w:color="auto"/>
              <w:right w:val="single" w:sz="4" w:space="0" w:color="auto"/>
            </w:tcBorders>
            <w:shd w:val="clear" w:color="auto" w:fill="auto"/>
            <w:vAlign w:val="center"/>
          </w:tcPr>
          <w:p w14:paraId="292A4CE5" w14:textId="07E84833" w:rsidR="00D050FE" w:rsidRPr="00D335E2" w:rsidRDefault="00D050FE" w:rsidP="00D050FE">
            <w:pPr>
              <w:jc w:val="center"/>
              <w:rPr>
                <w:sz w:val="20"/>
                <w:szCs w:val="20"/>
                <w:lang w:val="en-US"/>
              </w:rPr>
            </w:pPr>
            <w:r w:rsidRPr="00D335E2">
              <w:rPr>
                <w:sz w:val="20"/>
                <w:szCs w:val="20"/>
                <w:lang w:val="en-US"/>
              </w:rPr>
              <w:t>4,01</w:t>
            </w:r>
          </w:p>
        </w:tc>
        <w:tc>
          <w:tcPr>
            <w:tcW w:w="398" w:type="pct"/>
            <w:tcBorders>
              <w:top w:val="nil"/>
              <w:left w:val="nil"/>
              <w:bottom w:val="single" w:sz="4" w:space="0" w:color="auto"/>
              <w:right w:val="single" w:sz="4" w:space="0" w:color="auto"/>
            </w:tcBorders>
            <w:shd w:val="clear" w:color="auto" w:fill="auto"/>
            <w:vAlign w:val="center"/>
          </w:tcPr>
          <w:p w14:paraId="56D4C528" w14:textId="5D637BB2" w:rsidR="00D050FE" w:rsidRPr="00D335E2" w:rsidRDefault="00D050FE" w:rsidP="00D050FE">
            <w:pPr>
              <w:jc w:val="center"/>
              <w:rPr>
                <w:sz w:val="20"/>
                <w:szCs w:val="20"/>
                <w:lang w:val="en-US"/>
              </w:rPr>
            </w:pPr>
            <w:r w:rsidRPr="00D335E2">
              <w:rPr>
                <w:sz w:val="20"/>
                <w:szCs w:val="20"/>
                <w:lang w:val="en-US"/>
              </w:rPr>
              <w:t>5,34</w:t>
            </w:r>
          </w:p>
        </w:tc>
        <w:tc>
          <w:tcPr>
            <w:tcW w:w="398" w:type="pct"/>
            <w:tcBorders>
              <w:top w:val="nil"/>
              <w:left w:val="nil"/>
              <w:bottom w:val="single" w:sz="4" w:space="0" w:color="auto"/>
              <w:right w:val="single" w:sz="4" w:space="0" w:color="auto"/>
            </w:tcBorders>
            <w:shd w:val="clear" w:color="auto" w:fill="auto"/>
            <w:vAlign w:val="center"/>
          </w:tcPr>
          <w:p w14:paraId="3B9C72D0" w14:textId="585B837B" w:rsidR="00D050FE" w:rsidRPr="00D335E2" w:rsidRDefault="00D050FE" w:rsidP="00D050FE">
            <w:pPr>
              <w:jc w:val="center"/>
              <w:rPr>
                <w:sz w:val="20"/>
                <w:szCs w:val="20"/>
                <w:lang w:val="en-US"/>
              </w:rPr>
            </w:pPr>
            <w:r w:rsidRPr="00D335E2">
              <w:rPr>
                <w:sz w:val="20"/>
                <w:szCs w:val="20"/>
                <w:lang w:val="en-US"/>
              </w:rPr>
              <w:t>5,34</w:t>
            </w:r>
          </w:p>
        </w:tc>
        <w:tc>
          <w:tcPr>
            <w:tcW w:w="398" w:type="pct"/>
            <w:tcBorders>
              <w:top w:val="nil"/>
              <w:left w:val="nil"/>
              <w:bottom w:val="single" w:sz="4" w:space="0" w:color="auto"/>
              <w:right w:val="single" w:sz="4" w:space="0" w:color="auto"/>
            </w:tcBorders>
            <w:shd w:val="clear" w:color="auto" w:fill="auto"/>
            <w:vAlign w:val="center"/>
          </w:tcPr>
          <w:p w14:paraId="7BED62E3" w14:textId="09B19569" w:rsidR="00D050FE" w:rsidRPr="00D335E2" w:rsidRDefault="00D050FE" w:rsidP="00D050FE">
            <w:pPr>
              <w:jc w:val="center"/>
              <w:rPr>
                <w:sz w:val="20"/>
                <w:szCs w:val="20"/>
                <w:lang w:val="en-US"/>
              </w:rPr>
            </w:pPr>
            <w:r w:rsidRPr="00D335E2">
              <w:rPr>
                <w:sz w:val="20"/>
                <w:szCs w:val="20"/>
                <w:lang w:val="en-US"/>
              </w:rPr>
              <w:t>5,13</w:t>
            </w:r>
          </w:p>
        </w:tc>
        <w:tc>
          <w:tcPr>
            <w:tcW w:w="398" w:type="pct"/>
            <w:tcBorders>
              <w:top w:val="nil"/>
              <w:left w:val="nil"/>
              <w:bottom w:val="single" w:sz="4" w:space="0" w:color="auto"/>
              <w:right w:val="single" w:sz="4" w:space="0" w:color="auto"/>
            </w:tcBorders>
            <w:shd w:val="clear" w:color="auto" w:fill="auto"/>
            <w:vAlign w:val="center"/>
          </w:tcPr>
          <w:p w14:paraId="5CF789B0" w14:textId="7CBDA4FF" w:rsidR="00D050FE" w:rsidRPr="00D335E2" w:rsidRDefault="00D050FE" w:rsidP="00D050FE">
            <w:pPr>
              <w:jc w:val="center"/>
              <w:rPr>
                <w:sz w:val="20"/>
                <w:szCs w:val="20"/>
                <w:lang w:val="en-US"/>
              </w:rPr>
            </w:pPr>
            <w:r w:rsidRPr="00D335E2">
              <w:rPr>
                <w:sz w:val="20"/>
                <w:szCs w:val="20"/>
                <w:lang w:val="en-US"/>
              </w:rPr>
              <w:t>6,41</w:t>
            </w:r>
          </w:p>
        </w:tc>
        <w:tc>
          <w:tcPr>
            <w:tcW w:w="398" w:type="pct"/>
            <w:tcBorders>
              <w:top w:val="nil"/>
              <w:left w:val="nil"/>
              <w:bottom w:val="single" w:sz="4" w:space="0" w:color="auto"/>
              <w:right w:val="single" w:sz="4" w:space="0" w:color="auto"/>
            </w:tcBorders>
            <w:shd w:val="clear" w:color="auto" w:fill="auto"/>
            <w:vAlign w:val="center"/>
          </w:tcPr>
          <w:p w14:paraId="1F69FC15" w14:textId="256614DA" w:rsidR="00D050FE" w:rsidRPr="00D335E2" w:rsidRDefault="00D050FE" w:rsidP="00D050FE">
            <w:pPr>
              <w:jc w:val="center"/>
              <w:rPr>
                <w:sz w:val="20"/>
                <w:szCs w:val="20"/>
                <w:lang w:val="en-US"/>
              </w:rPr>
            </w:pPr>
            <w:r w:rsidRPr="00D335E2">
              <w:rPr>
                <w:sz w:val="20"/>
                <w:szCs w:val="20"/>
                <w:lang w:val="en-US"/>
              </w:rPr>
              <w:t>6,41</w:t>
            </w:r>
          </w:p>
        </w:tc>
        <w:tc>
          <w:tcPr>
            <w:tcW w:w="386" w:type="pct"/>
            <w:tcBorders>
              <w:top w:val="nil"/>
              <w:left w:val="nil"/>
              <w:bottom w:val="single" w:sz="4" w:space="0" w:color="auto"/>
              <w:right w:val="single" w:sz="4" w:space="0" w:color="auto"/>
            </w:tcBorders>
            <w:shd w:val="clear" w:color="auto" w:fill="auto"/>
            <w:vAlign w:val="center"/>
          </w:tcPr>
          <w:p w14:paraId="3FF86E9F" w14:textId="37BA3593" w:rsidR="00D050FE" w:rsidRPr="00D335E2" w:rsidRDefault="00D050FE" w:rsidP="00D050FE">
            <w:pPr>
              <w:jc w:val="center"/>
              <w:rPr>
                <w:sz w:val="20"/>
                <w:szCs w:val="20"/>
                <w:lang w:val="en-US"/>
              </w:rPr>
            </w:pPr>
            <w:r w:rsidRPr="00D335E2">
              <w:rPr>
                <w:sz w:val="20"/>
                <w:szCs w:val="20"/>
                <w:lang w:val="en-US"/>
              </w:rPr>
              <w:t>5,13</w:t>
            </w:r>
          </w:p>
        </w:tc>
      </w:tr>
      <w:tr w:rsidR="00D335E2" w:rsidRPr="00D335E2" w14:paraId="57798020" w14:textId="77777777" w:rsidTr="00D050FE">
        <w:trPr>
          <w:trHeight w:val="20"/>
        </w:trPr>
        <w:tc>
          <w:tcPr>
            <w:tcW w:w="282" w:type="pct"/>
            <w:tcBorders>
              <w:top w:val="nil"/>
              <w:left w:val="single" w:sz="4" w:space="0" w:color="auto"/>
              <w:bottom w:val="single" w:sz="4" w:space="0" w:color="auto"/>
              <w:right w:val="single" w:sz="4" w:space="0" w:color="auto"/>
            </w:tcBorders>
            <w:shd w:val="clear" w:color="auto" w:fill="auto"/>
            <w:vAlign w:val="center"/>
          </w:tcPr>
          <w:p w14:paraId="7AF1EDC2" w14:textId="73772F8F" w:rsidR="00D050FE" w:rsidRPr="00D335E2" w:rsidRDefault="00D050FE" w:rsidP="00D050FE">
            <w:pPr>
              <w:jc w:val="center"/>
              <w:rPr>
                <w:b/>
                <w:sz w:val="20"/>
                <w:szCs w:val="20"/>
              </w:rPr>
            </w:pPr>
            <w:r w:rsidRPr="00D335E2">
              <w:rPr>
                <w:b/>
                <w:sz w:val="20"/>
                <w:szCs w:val="20"/>
              </w:rPr>
              <w:t>3</w:t>
            </w:r>
          </w:p>
        </w:tc>
        <w:tc>
          <w:tcPr>
            <w:tcW w:w="1118" w:type="pct"/>
            <w:tcBorders>
              <w:top w:val="nil"/>
              <w:left w:val="nil"/>
              <w:bottom w:val="single" w:sz="4" w:space="0" w:color="auto"/>
              <w:right w:val="single" w:sz="4" w:space="0" w:color="auto"/>
            </w:tcBorders>
            <w:shd w:val="clear" w:color="auto" w:fill="auto"/>
            <w:vAlign w:val="center"/>
          </w:tcPr>
          <w:p w14:paraId="2E3B2576" w14:textId="355AA9A0" w:rsidR="00D050FE" w:rsidRPr="00D335E2" w:rsidRDefault="00D050FE" w:rsidP="00D050FE">
            <w:pPr>
              <w:rPr>
                <w:sz w:val="20"/>
                <w:szCs w:val="20"/>
              </w:rPr>
            </w:pPr>
            <w:r w:rsidRPr="00D335E2">
              <w:rPr>
                <w:b/>
                <w:bCs/>
                <w:sz w:val="20"/>
                <w:szCs w:val="20"/>
              </w:rPr>
              <w:t>п. Юганская Обь</w:t>
            </w:r>
          </w:p>
        </w:tc>
        <w:tc>
          <w:tcPr>
            <w:tcW w:w="390" w:type="pct"/>
            <w:tcBorders>
              <w:top w:val="nil"/>
              <w:left w:val="nil"/>
              <w:bottom w:val="single" w:sz="4" w:space="0" w:color="auto"/>
              <w:right w:val="single" w:sz="4" w:space="0" w:color="auto"/>
            </w:tcBorders>
            <w:shd w:val="clear" w:color="auto" w:fill="auto"/>
            <w:vAlign w:val="center"/>
          </w:tcPr>
          <w:p w14:paraId="2E18EE9E" w14:textId="79B9B64D" w:rsidR="00D050FE" w:rsidRPr="00D335E2" w:rsidRDefault="00D050FE" w:rsidP="00D050FE">
            <w:pPr>
              <w:jc w:val="center"/>
              <w:rPr>
                <w:b/>
                <w:sz w:val="20"/>
                <w:szCs w:val="20"/>
                <w:lang w:val="en-US"/>
              </w:rPr>
            </w:pPr>
            <w:r w:rsidRPr="00D335E2">
              <w:rPr>
                <w:b/>
                <w:sz w:val="20"/>
                <w:szCs w:val="20"/>
                <w:lang w:val="en-US"/>
              </w:rPr>
              <w:t>-</w:t>
            </w:r>
          </w:p>
        </w:tc>
        <w:tc>
          <w:tcPr>
            <w:tcW w:w="437" w:type="pct"/>
            <w:tcBorders>
              <w:top w:val="nil"/>
              <w:left w:val="nil"/>
              <w:bottom w:val="single" w:sz="4" w:space="0" w:color="auto"/>
              <w:right w:val="single" w:sz="4" w:space="0" w:color="auto"/>
            </w:tcBorders>
            <w:shd w:val="clear" w:color="auto" w:fill="auto"/>
            <w:vAlign w:val="center"/>
          </w:tcPr>
          <w:p w14:paraId="0D86F992" w14:textId="1432789B" w:rsidR="00D050FE" w:rsidRPr="00D335E2" w:rsidRDefault="00D050FE" w:rsidP="00D050FE">
            <w:pPr>
              <w:jc w:val="center"/>
              <w:rPr>
                <w:b/>
                <w:sz w:val="20"/>
                <w:szCs w:val="20"/>
                <w:lang w:val="en-US"/>
              </w:rPr>
            </w:pPr>
            <w:r w:rsidRPr="00D335E2">
              <w:rPr>
                <w:b/>
                <w:sz w:val="20"/>
                <w:szCs w:val="20"/>
                <w:lang w:val="en-US"/>
              </w:rPr>
              <w:t>133,15</w:t>
            </w:r>
          </w:p>
        </w:tc>
        <w:tc>
          <w:tcPr>
            <w:tcW w:w="398" w:type="pct"/>
            <w:tcBorders>
              <w:top w:val="nil"/>
              <w:left w:val="nil"/>
              <w:bottom w:val="single" w:sz="4" w:space="0" w:color="auto"/>
              <w:right w:val="single" w:sz="4" w:space="0" w:color="auto"/>
            </w:tcBorders>
            <w:shd w:val="clear" w:color="auto" w:fill="auto"/>
            <w:vAlign w:val="center"/>
          </w:tcPr>
          <w:p w14:paraId="0E21052C" w14:textId="75268971" w:rsidR="00D050FE" w:rsidRPr="00D335E2" w:rsidRDefault="00D050FE" w:rsidP="00D050FE">
            <w:pPr>
              <w:jc w:val="center"/>
              <w:rPr>
                <w:b/>
                <w:sz w:val="20"/>
                <w:szCs w:val="20"/>
                <w:lang w:val="en-US"/>
              </w:rPr>
            </w:pPr>
            <w:r w:rsidRPr="00D335E2">
              <w:rPr>
                <w:b/>
                <w:sz w:val="20"/>
                <w:szCs w:val="20"/>
                <w:lang w:val="en-US"/>
              </w:rPr>
              <w:t>133,15</w:t>
            </w:r>
          </w:p>
        </w:tc>
        <w:tc>
          <w:tcPr>
            <w:tcW w:w="398" w:type="pct"/>
            <w:tcBorders>
              <w:top w:val="nil"/>
              <w:left w:val="nil"/>
              <w:bottom w:val="single" w:sz="4" w:space="0" w:color="auto"/>
              <w:right w:val="single" w:sz="4" w:space="0" w:color="auto"/>
            </w:tcBorders>
            <w:shd w:val="clear" w:color="auto" w:fill="auto"/>
            <w:vAlign w:val="center"/>
          </w:tcPr>
          <w:p w14:paraId="23D02621" w14:textId="4C8D36C7" w:rsidR="00D050FE" w:rsidRPr="00D335E2" w:rsidRDefault="00D050FE" w:rsidP="00D050FE">
            <w:pPr>
              <w:jc w:val="center"/>
              <w:rPr>
                <w:b/>
                <w:sz w:val="20"/>
                <w:szCs w:val="20"/>
                <w:lang w:val="en-US"/>
              </w:rPr>
            </w:pPr>
            <w:r w:rsidRPr="00D335E2">
              <w:rPr>
                <w:b/>
                <w:sz w:val="20"/>
                <w:szCs w:val="20"/>
                <w:lang w:val="en-US"/>
              </w:rPr>
              <w:t>133,15</w:t>
            </w:r>
          </w:p>
        </w:tc>
        <w:tc>
          <w:tcPr>
            <w:tcW w:w="398" w:type="pct"/>
            <w:tcBorders>
              <w:top w:val="nil"/>
              <w:left w:val="nil"/>
              <w:bottom w:val="single" w:sz="4" w:space="0" w:color="auto"/>
              <w:right w:val="single" w:sz="4" w:space="0" w:color="auto"/>
            </w:tcBorders>
            <w:shd w:val="clear" w:color="auto" w:fill="auto"/>
            <w:vAlign w:val="center"/>
          </w:tcPr>
          <w:p w14:paraId="03537BDC" w14:textId="49CFE84A" w:rsidR="00D050FE" w:rsidRPr="00D335E2" w:rsidRDefault="00D050FE" w:rsidP="00D050FE">
            <w:pPr>
              <w:jc w:val="center"/>
              <w:rPr>
                <w:b/>
                <w:sz w:val="20"/>
                <w:szCs w:val="20"/>
                <w:lang w:val="en-US"/>
              </w:rPr>
            </w:pPr>
            <w:r w:rsidRPr="00D335E2">
              <w:rPr>
                <w:b/>
                <w:sz w:val="20"/>
                <w:szCs w:val="20"/>
                <w:lang w:val="en-US"/>
              </w:rPr>
              <w:t>133,15</w:t>
            </w:r>
          </w:p>
        </w:tc>
        <w:tc>
          <w:tcPr>
            <w:tcW w:w="398" w:type="pct"/>
            <w:tcBorders>
              <w:top w:val="nil"/>
              <w:left w:val="nil"/>
              <w:bottom w:val="single" w:sz="4" w:space="0" w:color="auto"/>
              <w:right w:val="single" w:sz="4" w:space="0" w:color="auto"/>
            </w:tcBorders>
            <w:shd w:val="clear" w:color="auto" w:fill="auto"/>
            <w:vAlign w:val="center"/>
          </w:tcPr>
          <w:p w14:paraId="34C35F6B" w14:textId="126FD243" w:rsidR="00D050FE" w:rsidRPr="00D335E2" w:rsidRDefault="00D050FE" w:rsidP="00D050FE">
            <w:pPr>
              <w:jc w:val="center"/>
              <w:rPr>
                <w:b/>
                <w:sz w:val="20"/>
                <w:szCs w:val="20"/>
                <w:lang w:val="en-US"/>
              </w:rPr>
            </w:pPr>
            <w:r w:rsidRPr="00D335E2">
              <w:rPr>
                <w:b/>
                <w:sz w:val="20"/>
                <w:szCs w:val="20"/>
                <w:lang w:val="en-US"/>
              </w:rPr>
              <w:t>127,69</w:t>
            </w:r>
          </w:p>
        </w:tc>
        <w:tc>
          <w:tcPr>
            <w:tcW w:w="398" w:type="pct"/>
            <w:tcBorders>
              <w:top w:val="nil"/>
              <w:left w:val="nil"/>
              <w:bottom w:val="single" w:sz="4" w:space="0" w:color="auto"/>
              <w:right w:val="single" w:sz="4" w:space="0" w:color="auto"/>
            </w:tcBorders>
            <w:shd w:val="clear" w:color="auto" w:fill="auto"/>
            <w:vAlign w:val="center"/>
          </w:tcPr>
          <w:p w14:paraId="46306410" w14:textId="66E1FEF9" w:rsidR="00D050FE" w:rsidRPr="00D335E2" w:rsidRDefault="00D050FE" w:rsidP="00D050FE">
            <w:pPr>
              <w:jc w:val="center"/>
              <w:rPr>
                <w:b/>
                <w:sz w:val="20"/>
                <w:szCs w:val="20"/>
                <w:lang w:val="en-US"/>
              </w:rPr>
            </w:pPr>
            <w:r w:rsidRPr="00D335E2">
              <w:rPr>
                <w:b/>
                <w:sz w:val="20"/>
                <w:szCs w:val="20"/>
                <w:lang w:val="en-US"/>
              </w:rPr>
              <w:t>127,69</w:t>
            </w:r>
          </w:p>
        </w:tc>
        <w:tc>
          <w:tcPr>
            <w:tcW w:w="398" w:type="pct"/>
            <w:tcBorders>
              <w:top w:val="nil"/>
              <w:left w:val="nil"/>
              <w:bottom w:val="single" w:sz="4" w:space="0" w:color="auto"/>
              <w:right w:val="single" w:sz="4" w:space="0" w:color="auto"/>
            </w:tcBorders>
            <w:shd w:val="clear" w:color="auto" w:fill="auto"/>
            <w:vAlign w:val="center"/>
          </w:tcPr>
          <w:p w14:paraId="497BA2A3" w14:textId="583AB3C1" w:rsidR="00D050FE" w:rsidRPr="00D335E2" w:rsidRDefault="00D050FE" w:rsidP="00D050FE">
            <w:pPr>
              <w:jc w:val="center"/>
              <w:rPr>
                <w:b/>
                <w:sz w:val="20"/>
                <w:szCs w:val="20"/>
                <w:lang w:val="en-US"/>
              </w:rPr>
            </w:pPr>
            <w:r w:rsidRPr="00D335E2">
              <w:rPr>
                <w:b/>
                <w:sz w:val="20"/>
                <w:szCs w:val="20"/>
                <w:lang w:val="en-US"/>
              </w:rPr>
              <w:t>127,69</w:t>
            </w:r>
          </w:p>
        </w:tc>
        <w:tc>
          <w:tcPr>
            <w:tcW w:w="386" w:type="pct"/>
            <w:tcBorders>
              <w:top w:val="nil"/>
              <w:left w:val="nil"/>
              <w:bottom w:val="single" w:sz="4" w:space="0" w:color="auto"/>
              <w:right w:val="single" w:sz="4" w:space="0" w:color="auto"/>
            </w:tcBorders>
            <w:shd w:val="clear" w:color="auto" w:fill="auto"/>
            <w:vAlign w:val="center"/>
          </w:tcPr>
          <w:p w14:paraId="271B257A" w14:textId="7DA620BD" w:rsidR="00D050FE" w:rsidRPr="00D335E2" w:rsidRDefault="00D050FE" w:rsidP="00D050FE">
            <w:pPr>
              <w:jc w:val="center"/>
              <w:rPr>
                <w:b/>
                <w:sz w:val="20"/>
                <w:szCs w:val="20"/>
                <w:lang w:val="en-US"/>
              </w:rPr>
            </w:pPr>
            <w:r w:rsidRPr="00D335E2">
              <w:rPr>
                <w:b/>
                <w:sz w:val="20"/>
                <w:szCs w:val="20"/>
                <w:lang w:val="en-US"/>
              </w:rPr>
              <w:t>127,69</w:t>
            </w:r>
          </w:p>
        </w:tc>
      </w:tr>
      <w:tr w:rsidR="00D335E2" w:rsidRPr="00D335E2" w14:paraId="6E76DFC3" w14:textId="77777777" w:rsidTr="00D050FE">
        <w:trPr>
          <w:trHeight w:val="20"/>
        </w:trPr>
        <w:tc>
          <w:tcPr>
            <w:tcW w:w="282" w:type="pct"/>
            <w:tcBorders>
              <w:top w:val="nil"/>
              <w:left w:val="single" w:sz="4" w:space="0" w:color="auto"/>
              <w:bottom w:val="single" w:sz="4" w:space="0" w:color="auto"/>
              <w:right w:val="single" w:sz="4" w:space="0" w:color="auto"/>
            </w:tcBorders>
            <w:shd w:val="clear" w:color="auto" w:fill="auto"/>
            <w:vAlign w:val="center"/>
          </w:tcPr>
          <w:p w14:paraId="6B353E6A" w14:textId="3E68790F" w:rsidR="00D050FE" w:rsidRPr="00D335E2" w:rsidRDefault="00D050FE" w:rsidP="00D050FE">
            <w:pPr>
              <w:jc w:val="center"/>
              <w:rPr>
                <w:b/>
                <w:sz w:val="20"/>
                <w:szCs w:val="20"/>
              </w:rPr>
            </w:pPr>
            <w:r w:rsidRPr="00D335E2">
              <w:rPr>
                <w:b/>
                <w:sz w:val="20"/>
                <w:szCs w:val="20"/>
              </w:rPr>
              <w:t>3.1</w:t>
            </w:r>
          </w:p>
        </w:tc>
        <w:tc>
          <w:tcPr>
            <w:tcW w:w="1118" w:type="pct"/>
            <w:tcBorders>
              <w:top w:val="nil"/>
              <w:left w:val="nil"/>
              <w:bottom w:val="single" w:sz="4" w:space="0" w:color="auto"/>
              <w:right w:val="single" w:sz="4" w:space="0" w:color="auto"/>
            </w:tcBorders>
            <w:shd w:val="clear" w:color="auto" w:fill="auto"/>
            <w:vAlign w:val="center"/>
          </w:tcPr>
          <w:p w14:paraId="74A84CD5" w14:textId="0EFF88EE" w:rsidR="00D050FE" w:rsidRPr="00D335E2" w:rsidRDefault="00D050FE" w:rsidP="00D050FE">
            <w:pPr>
              <w:rPr>
                <w:sz w:val="20"/>
                <w:szCs w:val="20"/>
              </w:rPr>
            </w:pPr>
            <w:r w:rsidRPr="00D335E2">
              <w:rPr>
                <w:sz w:val="20"/>
                <w:szCs w:val="20"/>
              </w:rPr>
              <w:t>Население</w:t>
            </w:r>
          </w:p>
        </w:tc>
        <w:tc>
          <w:tcPr>
            <w:tcW w:w="390" w:type="pct"/>
            <w:tcBorders>
              <w:top w:val="nil"/>
              <w:left w:val="nil"/>
              <w:bottom w:val="single" w:sz="4" w:space="0" w:color="auto"/>
              <w:right w:val="single" w:sz="4" w:space="0" w:color="auto"/>
            </w:tcBorders>
            <w:shd w:val="clear" w:color="auto" w:fill="auto"/>
            <w:vAlign w:val="center"/>
          </w:tcPr>
          <w:p w14:paraId="77988FF8" w14:textId="64939A50" w:rsidR="00D050FE" w:rsidRPr="00D335E2" w:rsidRDefault="00D050FE" w:rsidP="00D050FE">
            <w:pPr>
              <w:jc w:val="center"/>
              <w:rPr>
                <w:sz w:val="20"/>
                <w:szCs w:val="20"/>
                <w:lang w:val="en-US"/>
              </w:rPr>
            </w:pPr>
            <w:r w:rsidRPr="00D335E2">
              <w:rPr>
                <w:sz w:val="20"/>
                <w:szCs w:val="20"/>
                <w:lang w:val="en-US"/>
              </w:rPr>
              <w:t>-</w:t>
            </w:r>
          </w:p>
        </w:tc>
        <w:tc>
          <w:tcPr>
            <w:tcW w:w="437" w:type="pct"/>
            <w:tcBorders>
              <w:top w:val="nil"/>
              <w:left w:val="nil"/>
              <w:bottom w:val="single" w:sz="4" w:space="0" w:color="auto"/>
              <w:right w:val="single" w:sz="4" w:space="0" w:color="auto"/>
            </w:tcBorders>
            <w:shd w:val="clear" w:color="auto" w:fill="auto"/>
            <w:vAlign w:val="center"/>
          </w:tcPr>
          <w:p w14:paraId="32D82264" w14:textId="6F49942B" w:rsidR="00D050FE" w:rsidRPr="00D335E2" w:rsidRDefault="00D050FE" w:rsidP="00D050FE">
            <w:pPr>
              <w:jc w:val="center"/>
              <w:rPr>
                <w:sz w:val="20"/>
                <w:szCs w:val="20"/>
                <w:lang w:val="en-US"/>
              </w:rPr>
            </w:pPr>
            <w:r w:rsidRPr="00D335E2">
              <w:rPr>
                <w:sz w:val="20"/>
                <w:szCs w:val="20"/>
                <w:lang w:val="en-US"/>
              </w:rPr>
              <w:t>109,99</w:t>
            </w:r>
          </w:p>
        </w:tc>
        <w:tc>
          <w:tcPr>
            <w:tcW w:w="398" w:type="pct"/>
            <w:tcBorders>
              <w:top w:val="nil"/>
              <w:left w:val="nil"/>
              <w:bottom w:val="single" w:sz="4" w:space="0" w:color="auto"/>
              <w:right w:val="single" w:sz="4" w:space="0" w:color="auto"/>
            </w:tcBorders>
            <w:shd w:val="clear" w:color="auto" w:fill="auto"/>
            <w:vAlign w:val="center"/>
          </w:tcPr>
          <w:p w14:paraId="28AC3590" w14:textId="6273A7BD" w:rsidR="00D050FE" w:rsidRPr="00D335E2" w:rsidRDefault="00D050FE" w:rsidP="00D050FE">
            <w:pPr>
              <w:jc w:val="center"/>
              <w:rPr>
                <w:sz w:val="20"/>
                <w:szCs w:val="20"/>
                <w:lang w:val="en-US"/>
              </w:rPr>
            </w:pPr>
            <w:r w:rsidRPr="00D335E2">
              <w:rPr>
                <w:sz w:val="20"/>
                <w:szCs w:val="20"/>
                <w:lang w:val="en-US"/>
              </w:rPr>
              <w:t>109,99</w:t>
            </w:r>
          </w:p>
        </w:tc>
        <w:tc>
          <w:tcPr>
            <w:tcW w:w="398" w:type="pct"/>
            <w:tcBorders>
              <w:top w:val="nil"/>
              <w:left w:val="nil"/>
              <w:bottom w:val="single" w:sz="4" w:space="0" w:color="auto"/>
              <w:right w:val="single" w:sz="4" w:space="0" w:color="auto"/>
            </w:tcBorders>
            <w:shd w:val="clear" w:color="auto" w:fill="auto"/>
            <w:vAlign w:val="center"/>
          </w:tcPr>
          <w:p w14:paraId="718FA9FB" w14:textId="607B4556" w:rsidR="00D050FE" w:rsidRPr="00D335E2" w:rsidRDefault="00D050FE" w:rsidP="00D050FE">
            <w:pPr>
              <w:jc w:val="center"/>
              <w:rPr>
                <w:sz w:val="20"/>
                <w:szCs w:val="20"/>
                <w:lang w:val="en-US"/>
              </w:rPr>
            </w:pPr>
            <w:r w:rsidRPr="00D335E2">
              <w:rPr>
                <w:sz w:val="20"/>
                <w:szCs w:val="20"/>
                <w:lang w:val="en-US"/>
              </w:rPr>
              <w:t>109,99</w:t>
            </w:r>
          </w:p>
        </w:tc>
        <w:tc>
          <w:tcPr>
            <w:tcW w:w="398" w:type="pct"/>
            <w:tcBorders>
              <w:top w:val="nil"/>
              <w:left w:val="nil"/>
              <w:bottom w:val="single" w:sz="4" w:space="0" w:color="auto"/>
              <w:right w:val="single" w:sz="4" w:space="0" w:color="auto"/>
            </w:tcBorders>
            <w:shd w:val="clear" w:color="auto" w:fill="auto"/>
            <w:vAlign w:val="center"/>
          </w:tcPr>
          <w:p w14:paraId="2F78E5C4" w14:textId="480F3A38" w:rsidR="00D050FE" w:rsidRPr="00D335E2" w:rsidRDefault="00D050FE" w:rsidP="00D050FE">
            <w:pPr>
              <w:jc w:val="center"/>
              <w:rPr>
                <w:sz w:val="20"/>
                <w:szCs w:val="20"/>
                <w:lang w:val="en-US"/>
              </w:rPr>
            </w:pPr>
            <w:r w:rsidRPr="00D335E2">
              <w:rPr>
                <w:sz w:val="20"/>
                <w:szCs w:val="20"/>
                <w:lang w:val="en-US"/>
              </w:rPr>
              <w:t>109,99</w:t>
            </w:r>
          </w:p>
        </w:tc>
        <w:tc>
          <w:tcPr>
            <w:tcW w:w="398" w:type="pct"/>
            <w:tcBorders>
              <w:top w:val="nil"/>
              <w:left w:val="nil"/>
              <w:bottom w:val="single" w:sz="4" w:space="0" w:color="auto"/>
              <w:right w:val="single" w:sz="4" w:space="0" w:color="auto"/>
            </w:tcBorders>
            <w:shd w:val="clear" w:color="auto" w:fill="auto"/>
            <w:vAlign w:val="center"/>
          </w:tcPr>
          <w:p w14:paraId="4C13531D" w14:textId="06FF7DDD" w:rsidR="00D050FE" w:rsidRPr="00D335E2" w:rsidRDefault="00D050FE" w:rsidP="00D050FE">
            <w:pPr>
              <w:jc w:val="center"/>
              <w:rPr>
                <w:sz w:val="20"/>
                <w:szCs w:val="20"/>
                <w:lang w:val="en-US"/>
              </w:rPr>
            </w:pPr>
            <w:r w:rsidRPr="00D335E2">
              <w:rPr>
                <w:sz w:val="20"/>
                <w:szCs w:val="20"/>
                <w:lang w:val="en-US"/>
              </w:rPr>
              <w:t>105,48</w:t>
            </w:r>
          </w:p>
        </w:tc>
        <w:tc>
          <w:tcPr>
            <w:tcW w:w="398" w:type="pct"/>
            <w:tcBorders>
              <w:top w:val="nil"/>
              <w:left w:val="nil"/>
              <w:bottom w:val="single" w:sz="4" w:space="0" w:color="auto"/>
              <w:right w:val="single" w:sz="4" w:space="0" w:color="auto"/>
            </w:tcBorders>
            <w:shd w:val="clear" w:color="auto" w:fill="auto"/>
            <w:vAlign w:val="center"/>
          </w:tcPr>
          <w:p w14:paraId="1C68613F" w14:textId="128C2DE0" w:rsidR="00D050FE" w:rsidRPr="00D335E2" w:rsidRDefault="00D050FE" w:rsidP="00D050FE">
            <w:pPr>
              <w:jc w:val="center"/>
              <w:rPr>
                <w:sz w:val="20"/>
                <w:szCs w:val="20"/>
                <w:lang w:val="en-US"/>
              </w:rPr>
            </w:pPr>
            <w:r w:rsidRPr="00D335E2">
              <w:rPr>
                <w:sz w:val="20"/>
                <w:szCs w:val="20"/>
                <w:lang w:val="en-US"/>
              </w:rPr>
              <w:t>105,48</w:t>
            </w:r>
          </w:p>
        </w:tc>
        <w:tc>
          <w:tcPr>
            <w:tcW w:w="398" w:type="pct"/>
            <w:tcBorders>
              <w:top w:val="nil"/>
              <w:left w:val="nil"/>
              <w:bottom w:val="single" w:sz="4" w:space="0" w:color="auto"/>
              <w:right w:val="single" w:sz="4" w:space="0" w:color="auto"/>
            </w:tcBorders>
            <w:shd w:val="clear" w:color="auto" w:fill="auto"/>
            <w:vAlign w:val="center"/>
          </w:tcPr>
          <w:p w14:paraId="6B675BF7" w14:textId="5F0ED4AB" w:rsidR="00D050FE" w:rsidRPr="00D335E2" w:rsidRDefault="00D050FE" w:rsidP="00D050FE">
            <w:pPr>
              <w:jc w:val="center"/>
              <w:rPr>
                <w:sz w:val="20"/>
                <w:szCs w:val="20"/>
                <w:lang w:val="en-US"/>
              </w:rPr>
            </w:pPr>
            <w:r w:rsidRPr="00D335E2">
              <w:rPr>
                <w:sz w:val="20"/>
                <w:szCs w:val="20"/>
                <w:lang w:val="en-US"/>
              </w:rPr>
              <w:t>105,48</w:t>
            </w:r>
          </w:p>
        </w:tc>
        <w:tc>
          <w:tcPr>
            <w:tcW w:w="386" w:type="pct"/>
            <w:tcBorders>
              <w:top w:val="nil"/>
              <w:left w:val="nil"/>
              <w:bottom w:val="single" w:sz="4" w:space="0" w:color="auto"/>
              <w:right w:val="single" w:sz="4" w:space="0" w:color="auto"/>
            </w:tcBorders>
            <w:shd w:val="clear" w:color="auto" w:fill="auto"/>
            <w:vAlign w:val="center"/>
          </w:tcPr>
          <w:p w14:paraId="774007C4" w14:textId="6942F8C8" w:rsidR="00D050FE" w:rsidRPr="00D335E2" w:rsidRDefault="00D050FE" w:rsidP="00D050FE">
            <w:pPr>
              <w:jc w:val="center"/>
              <w:rPr>
                <w:sz w:val="20"/>
                <w:szCs w:val="20"/>
                <w:lang w:val="en-US"/>
              </w:rPr>
            </w:pPr>
            <w:r w:rsidRPr="00D335E2">
              <w:rPr>
                <w:sz w:val="20"/>
                <w:szCs w:val="20"/>
                <w:lang w:val="en-US"/>
              </w:rPr>
              <w:t>105,48</w:t>
            </w:r>
          </w:p>
        </w:tc>
      </w:tr>
      <w:tr w:rsidR="00D335E2" w:rsidRPr="00D335E2" w14:paraId="7DF4D84F" w14:textId="77777777" w:rsidTr="00D050FE">
        <w:trPr>
          <w:trHeight w:val="20"/>
        </w:trPr>
        <w:tc>
          <w:tcPr>
            <w:tcW w:w="282" w:type="pct"/>
            <w:tcBorders>
              <w:top w:val="nil"/>
              <w:left w:val="single" w:sz="4" w:space="0" w:color="auto"/>
              <w:bottom w:val="single" w:sz="4" w:space="0" w:color="auto"/>
              <w:right w:val="single" w:sz="4" w:space="0" w:color="auto"/>
            </w:tcBorders>
            <w:shd w:val="clear" w:color="auto" w:fill="auto"/>
            <w:vAlign w:val="center"/>
          </w:tcPr>
          <w:p w14:paraId="61733BE4" w14:textId="16A2F32D" w:rsidR="00D050FE" w:rsidRPr="00D335E2" w:rsidRDefault="00D050FE" w:rsidP="00D050FE">
            <w:pPr>
              <w:jc w:val="center"/>
              <w:rPr>
                <w:b/>
                <w:sz w:val="20"/>
                <w:szCs w:val="20"/>
              </w:rPr>
            </w:pPr>
            <w:r w:rsidRPr="00D335E2">
              <w:rPr>
                <w:b/>
                <w:sz w:val="20"/>
                <w:szCs w:val="20"/>
              </w:rPr>
              <w:t>3.2</w:t>
            </w:r>
          </w:p>
        </w:tc>
        <w:tc>
          <w:tcPr>
            <w:tcW w:w="1118" w:type="pct"/>
            <w:tcBorders>
              <w:top w:val="nil"/>
              <w:left w:val="nil"/>
              <w:bottom w:val="single" w:sz="4" w:space="0" w:color="auto"/>
              <w:right w:val="single" w:sz="4" w:space="0" w:color="auto"/>
            </w:tcBorders>
            <w:shd w:val="clear" w:color="auto" w:fill="auto"/>
            <w:vAlign w:val="center"/>
          </w:tcPr>
          <w:p w14:paraId="1CCD8401" w14:textId="7C34D1B2" w:rsidR="00D050FE" w:rsidRPr="00D335E2" w:rsidRDefault="00D050FE" w:rsidP="00D050FE">
            <w:pPr>
              <w:rPr>
                <w:sz w:val="20"/>
                <w:szCs w:val="20"/>
              </w:rPr>
            </w:pPr>
            <w:r w:rsidRPr="00D335E2">
              <w:rPr>
                <w:sz w:val="20"/>
                <w:szCs w:val="20"/>
              </w:rPr>
              <w:t>Прочие потребители</w:t>
            </w:r>
          </w:p>
        </w:tc>
        <w:tc>
          <w:tcPr>
            <w:tcW w:w="390" w:type="pct"/>
            <w:tcBorders>
              <w:top w:val="nil"/>
              <w:left w:val="nil"/>
              <w:bottom w:val="single" w:sz="4" w:space="0" w:color="auto"/>
              <w:right w:val="single" w:sz="4" w:space="0" w:color="auto"/>
            </w:tcBorders>
            <w:shd w:val="clear" w:color="auto" w:fill="auto"/>
            <w:vAlign w:val="center"/>
          </w:tcPr>
          <w:p w14:paraId="134DDC9A" w14:textId="0D93CFF3" w:rsidR="00D050FE" w:rsidRPr="00D335E2" w:rsidRDefault="00D050FE" w:rsidP="00D050FE">
            <w:pPr>
              <w:jc w:val="center"/>
              <w:rPr>
                <w:sz w:val="20"/>
                <w:szCs w:val="20"/>
                <w:lang w:val="en-US"/>
              </w:rPr>
            </w:pPr>
            <w:r w:rsidRPr="00D335E2">
              <w:rPr>
                <w:sz w:val="20"/>
                <w:szCs w:val="20"/>
                <w:lang w:val="en-US"/>
              </w:rPr>
              <w:t>-</w:t>
            </w:r>
          </w:p>
        </w:tc>
        <w:tc>
          <w:tcPr>
            <w:tcW w:w="437" w:type="pct"/>
            <w:tcBorders>
              <w:top w:val="nil"/>
              <w:left w:val="nil"/>
              <w:bottom w:val="single" w:sz="4" w:space="0" w:color="auto"/>
              <w:right w:val="single" w:sz="4" w:space="0" w:color="auto"/>
            </w:tcBorders>
            <w:shd w:val="clear" w:color="auto" w:fill="auto"/>
            <w:vAlign w:val="center"/>
          </w:tcPr>
          <w:p w14:paraId="2D14C94D" w14:textId="74C628DC" w:rsidR="00D050FE" w:rsidRPr="00D335E2" w:rsidRDefault="00D050FE" w:rsidP="00D050FE">
            <w:pPr>
              <w:jc w:val="center"/>
              <w:rPr>
                <w:sz w:val="20"/>
                <w:szCs w:val="20"/>
                <w:lang w:val="en-US"/>
              </w:rPr>
            </w:pPr>
            <w:r w:rsidRPr="00D335E2">
              <w:rPr>
                <w:sz w:val="20"/>
                <w:szCs w:val="20"/>
                <w:lang w:val="en-US"/>
              </w:rPr>
              <w:t>5,79</w:t>
            </w:r>
          </w:p>
        </w:tc>
        <w:tc>
          <w:tcPr>
            <w:tcW w:w="398" w:type="pct"/>
            <w:tcBorders>
              <w:top w:val="nil"/>
              <w:left w:val="nil"/>
              <w:bottom w:val="single" w:sz="4" w:space="0" w:color="auto"/>
              <w:right w:val="single" w:sz="4" w:space="0" w:color="auto"/>
            </w:tcBorders>
            <w:shd w:val="clear" w:color="auto" w:fill="auto"/>
            <w:vAlign w:val="center"/>
          </w:tcPr>
          <w:p w14:paraId="117B6225" w14:textId="09F6E8E3" w:rsidR="00D050FE" w:rsidRPr="00D335E2" w:rsidRDefault="00D050FE" w:rsidP="00D050FE">
            <w:pPr>
              <w:jc w:val="center"/>
              <w:rPr>
                <w:sz w:val="20"/>
                <w:szCs w:val="20"/>
                <w:lang w:val="en-US"/>
              </w:rPr>
            </w:pPr>
            <w:r w:rsidRPr="00D335E2">
              <w:rPr>
                <w:sz w:val="20"/>
                <w:szCs w:val="20"/>
                <w:lang w:val="en-US"/>
              </w:rPr>
              <w:t>5,79</w:t>
            </w:r>
          </w:p>
        </w:tc>
        <w:tc>
          <w:tcPr>
            <w:tcW w:w="398" w:type="pct"/>
            <w:tcBorders>
              <w:top w:val="nil"/>
              <w:left w:val="nil"/>
              <w:bottom w:val="single" w:sz="4" w:space="0" w:color="auto"/>
              <w:right w:val="single" w:sz="4" w:space="0" w:color="auto"/>
            </w:tcBorders>
            <w:shd w:val="clear" w:color="auto" w:fill="auto"/>
            <w:vAlign w:val="center"/>
          </w:tcPr>
          <w:p w14:paraId="4570F0BF" w14:textId="741FD44C" w:rsidR="00D050FE" w:rsidRPr="00D335E2" w:rsidRDefault="00D050FE" w:rsidP="00D050FE">
            <w:pPr>
              <w:jc w:val="center"/>
              <w:rPr>
                <w:sz w:val="20"/>
                <w:szCs w:val="20"/>
                <w:lang w:val="en-US"/>
              </w:rPr>
            </w:pPr>
            <w:r w:rsidRPr="00D335E2">
              <w:rPr>
                <w:sz w:val="20"/>
                <w:szCs w:val="20"/>
                <w:lang w:val="en-US"/>
              </w:rPr>
              <w:t>5,79</w:t>
            </w:r>
          </w:p>
        </w:tc>
        <w:tc>
          <w:tcPr>
            <w:tcW w:w="398" w:type="pct"/>
            <w:tcBorders>
              <w:top w:val="nil"/>
              <w:left w:val="nil"/>
              <w:bottom w:val="single" w:sz="4" w:space="0" w:color="auto"/>
              <w:right w:val="single" w:sz="4" w:space="0" w:color="auto"/>
            </w:tcBorders>
            <w:shd w:val="clear" w:color="auto" w:fill="auto"/>
            <w:vAlign w:val="center"/>
          </w:tcPr>
          <w:p w14:paraId="18D097EC" w14:textId="0B39604C" w:rsidR="00D050FE" w:rsidRPr="00D335E2" w:rsidRDefault="00D050FE" w:rsidP="00D050FE">
            <w:pPr>
              <w:jc w:val="center"/>
              <w:rPr>
                <w:sz w:val="20"/>
                <w:szCs w:val="20"/>
                <w:lang w:val="en-US"/>
              </w:rPr>
            </w:pPr>
            <w:r w:rsidRPr="00D335E2">
              <w:rPr>
                <w:sz w:val="20"/>
                <w:szCs w:val="20"/>
                <w:lang w:val="en-US"/>
              </w:rPr>
              <w:t>5,79</w:t>
            </w:r>
          </w:p>
        </w:tc>
        <w:tc>
          <w:tcPr>
            <w:tcW w:w="398" w:type="pct"/>
            <w:tcBorders>
              <w:top w:val="nil"/>
              <w:left w:val="nil"/>
              <w:bottom w:val="single" w:sz="4" w:space="0" w:color="auto"/>
              <w:right w:val="single" w:sz="4" w:space="0" w:color="auto"/>
            </w:tcBorders>
            <w:shd w:val="clear" w:color="auto" w:fill="auto"/>
            <w:vAlign w:val="center"/>
          </w:tcPr>
          <w:p w14:paraId="1560E59F" w14:textId="26C8B2C2" w:rsidR="00D050FE" w:rsidRPr="00D335E2" w:rsidRDefault="00D050FE" w:rsidP="00D050FE">
            <w:pPr>
              <w:jc w:val="center"/>
              <w:rPr>
                <w:sz w:val="20"/>
                <w:szCs w:val="20"/>
                <w:lang w:val="en-US"/>
              </w:rPr>
            </w:pPr>
            <w:r w:rsidRPr="00D335E2">
              <w:rPr>
                <w:sz w:val="20"/>
                <w:szCs w:val="20"/>
                <w:lang w:val="en-US"/>
              </w:rPr>
              <w:t>5,55</w:t>
            </w:r>
          </w:p>
        </w:tc>
        <w:tc>
          <w:tcPr>
            <w:tcW w:w="398" w:type="pct"/>
            <w:tcBorders>
              <w:top w:val="nil"/>
              <w:left w:val="nil"/>
              <w:bottom w:val="single" w:sz="4" w:space="0" w:color="auto"/>
              <w:right w:val="single" w:sz="4" w:space="0" w:color="auto"/>
            </w:tcBorders>
            <w:shd w:val="clear" w:color="auto" w:fill="auto"/>
            <w:vAlign w:val="center"/>
          </w:tcPr>
          <w:p w14:paraId="4155B0AC" w14:textId="7C7E81C8" w:rsidR="00D050FE" w:rsidRPr="00D335E2" w:rsidRDefault="00D050FE" w:rsidP="00D050FE">
            <w:pPr>
              <w:jc w:val="center"/>
              <w:rPr>
                <w:sz w:val="20"/>
                <w:szCs w:val="20"/>
                <w:lang w:val="en-US"/>
              </w:rPr>
            </w:pPr>
            <w:r w:rsidRPr="00D335E2">
              <w:rPr>
                <w:sz w:val="20"/>
                <w:szCs w:val="20"/>
                <w:lang w:val="en-US"/>
              </w:rPr>
              <w:t>5,55</w:t>
            </w:r>
          </w:p>
        </w:tc>
        <w:tc>
          <w:tcPr>
            <w:tcW w:w="398" w:type="pct"/>
            <w:tcBorders>
              <w:top w:val="nil"/>
              <w:left w:val="nil"/>
              <w:bottom w:val="single" w:sz="4" w:space="0" w:color="auto"/>
              <w:right w:val="single" w:sz="4" w:space="0" w:color="auto"/>
            </w:tcBorders>
            <w:shd w:val="clear" w:color="auto" w:fill="auto"/>
            <w:vAlign w:val="center"/>
          </w:tcPr>
          <w:p w14:paraId="0F677AE6" w14:textId="570190FE" w:rsidR="00D050FE" w:rsidRPr="00D335E2" w:rsidRDefault="00D050FE" w:rsidP="00D050FE">
            <w:pPr>
              <w:jc w:val="center"/>
              <w:rPr>
                <w:sz w:val="20"/>
                <w:szCs w:val="20"/>
                <w:lang w:val="en-US"/>
              </w:rPr>
            </w:pPr>
            <w:r w:rsidRPr="00D335E2">
              <w:rPr>
                <w:sz w:val="20"/>
                <w:szCs w:val="20"/>
                <w:lang w:val="en-US"/>
              </w:rPr>
              <w:t>5,55</w:t>
            </w:r>
          </w:p>
        </w:tc>
        <w:tc>
          <w:tcPr>
            <w:tcW w:w="386" w:type="pct"/>
            <w:tcBorders>
              <w:top w:val="nil"/>
              <w:left w:val="nil"/>
              <w:bottom w:val="single" w:sz="4" w:space="0" w:color="auto"/>
              <w:right w:val="single" w:sz="4" w:space="0" w:color="auto"/>
            </w:tcBorders>
            <w:shd w:val="clear" w:color="auto" w:fill="auto"/>
            <w:vAlign w:val="center"/>
          </w:tcPr>
          <w:p w14:paraId="0FE276D1" w14:textId="494EEFBD" w:rsidR="00D050FE" w:rsidRPr="00D335E2" w:rsidRDefault="00D050FE" w:rsidP="00D050FE">
            <w:pPr>
              <w:jc w:val="center"/>
              <w:rPr>
                <w:sz w:val="20"/>
                <w:szCs w:val="20"/>
                <w:lang w:val="en-US"/>
              </w:rPr>
            </w:pPr>
            <w:r w:rsidRPr="00D335E2">
              <w:rPr>
                <w:sz w:val="20"/>
                <w:szCs w:val="20"/>
                <w:lang w:val="en-US"/>
              </w:rPr>
              <w:t>5,55</w:t>
            </w:r>
          </w:p>
        </w:tc>
      </w:tr>
      <w:tr w:rsidR="00D335E2" w:rsidRPr="00D335E2" w14:paraId="5937BA84" w14:textId="77777777" w:rsidTr="00D050FE">
        <w:trPr>
          <w:trHeight w:val="20"/>
        </w:trPr>
        <w:tc>
          <w:tcPr>
            <w:tcW w:w="282" w:type="pct"/>
            <w:tcBorders>
              <w:top w:val="nil"/>
              <w:left w:val="single" w:sz="4" w:space="0" w:color="auto"/>
              <w:bottom w:val="single" w:sz="4" w:space="0" w:color="auto"/>
              <w:right w:val="single" w:sz="4" w:space="0" w:color="auto"/>
            </w:tcBorders>
            <w:shd w:val="clear" w:color="auto" w:fill="auto"/>
            <w:vAlign w:val="center"/>
          </w:tcPr>
          <w:p w14:paraId="351B4B3B" w14:textId="0457CD5C" w:rsidR="00D050FE" w:rsidRPr="00D335E2" w:rsidRDefault="00D050FE" w:rsidP="00D050FE">
            <w:pPr>
              <w:jc w:val="center"/>
              <w:rPr>
                <w:b/>
                <w:sz w:val="20"/>
                <w:szCs w:val="20"/>
              </w:rPr>
            </w:pPr>
            <w:r w:rsidRPr="00D335E2">
              <w:rPr>
                <w:b/>
                <w:sz w:val="20"/>
                <w:szCs w:val="20"/>
              </w:rPr>
              <w:t>3.3</w:t>
            </w:r>
          </w:p>
        </w:tc>
        <w:tc>
          <w:tcPr>
            <w:tcW w:w="1118" w:type="pct"/>
            <w:tcBorders>
              <w:top w:val="nil"/>
              <w:left w:val="nil"/>
              <w:bottom w:val="single" w:sz="4" w:space="0" w:color="auto"/>
              <w:right w:val="single" w:sz="4" w:space="0" w:color="auto"/>
            </w:tcBorders>
            <w:shd w:val="clear" w:color="auto" w:fill="auto"/>
            <w:vAlign w:val="center"/>
          </w:tcPr>
          <w:p w14:paraId="7321EBED" w14:textId="115DA58F" w:rsidR="00D050FE" w:rsidRPr="00D335E2" w:rsidRDefault="00D050FE" w:rsidP="00D050FE">
            <w:pPr>
              <w:rPr>
                <w:sz w:val="20"/>
                <w:szCs w:val="20"/>
              </w:rPr>
            </w:pPr>
            <w:r w:rsidRPr="00D335E2">
              <w:rPr>
                <w:sz w:val="20"/>
                <w:szCs w:val="20"/>
              </w:rPr>
              <w:t>Неучтенные расходы</w:t>
            </w:r>
          </w:p>
        </w:tc>
        <w:tc>
          <w:tcPr>
            <w:tcW w:w="390" w:type="pct"/>
            <w:tcBorders>
              <w:top w:val="nil"/>
              <w:left w:val="nil"/>
              <w:bottom w:val="single" w:sz="4" w:space="0" w:color="auto"/>
              <w:right w:val="single" w:sz="4" w:space="0" w:color="auto"/>
            </w:tcBorders>
            <w:shd w:val="clear" w:color="auto" w:fill="auto"/>
            <w:vAlign w:val="center"/>
          </w:tcPr>
          <w:p w14:paraId="7764C699" w14:textId="7A9D4B6E" w:rsidR="00D050FE" w:rsidRPr="00D335E2" w:rsidRDefault="00D050FE" w:rsidP="00D050FE">
            <w:pPr>
              <w:jc w:val="center"/>
              <w:rPr>
                <w:sz w:val="20"/>
                <w:szCs w:val="20"/>
                <w:lang w:val="en-US"/>
              </w:rPr>
            </w:pPr>
            <w:r w:rsidRPr="00D335E2">
              <w:rPr>
                <w:sz w:val="20"/>
                <w:szCs w:val="20"/>
                <w:lang w:val="en-US"/>
              </w:rPr>
              <w:t>-</w:t>
            </w:r>
          </w:p>
        </w:tc>
        <w:tc>
          <w:tcPr>
            <w:tcW w:w="437" w:type="pct"/>
            <w:tcBorders>
              <w:top w:val="nil"/>
              <w:left w:val="nil"/>
              <w:bottom w:val="single" w:sz="4" w:space="0" w:color="auto"/>
              <w:right w:val="single" w:sz="4" w:space="0" w:color="auto"/>
            </w:tcBorders>
            <w:shd w:val="clear" w:color="auto" w:fill="auto"/>
            <w:vAlign w:val="center"/>
          </w:tcPr>
          <w:p w14:paraId="7023E42C" w14:textId="711A67B2" w:rsidR="00D050FE" w:rsidRPr="00D335E2" w:rsidRDefault="00D050FE" w:rsidP="00D050FE">
            <w:pPr>
              <w:jc w:val="center"/>
              <w:rPr>
                <w:sz w:val="20"/>
                <w:szCs w:val="20"/>
                <w:lang w:val="en-US"/>
              </w:rPr>
            </w:pPr>
            <w:r w:rsidRPr="00D335E2">
              <w:rPr>
                <w:sz w:val="20"/>
                <w:szCs w:val="20"/>
                <w:lang w:val="en-US"/>
              </w:rPr>
              <w:t>17,37</w:t>
            </w:r>
          </w:p>
        </w:tc>
        <w:tc>
          <w:tcPr>
            <w:tcW w:w="398" w:type="pct"/>
            <w:tcBorders>
              <w:top w:val="nil"/>
              <w:left w:val="nil"/>
              <w:bottom w:val="single" w:sz="4" w:space="0" w:color="auto"/>
              <w:right w:val="single" w:sz="4" w:space="0" w:color="auto"/>
            </w:tcBorders>
            <w:shd w:val="clear" w:color="auto" w:fill="auto"/>
            <w:vAlign w:val="center"/>
          </w:tcPr>
          <w:p w14:paraId="2BF57149" w14:textId="6050FD2B" w:rsidR="00D050FE" w:rsidRPr="00D335E2" w:rsidRDefault="00D050FE" w:rsidP="00D050FE">
            <w:pPr>
              <w:jc w:val="center"/>
              <w:rPr>
                <w:sz w:val="20"/>
                <w:szCs w:val="20"/>
                <w:lang w:val="en-US"/>
              </w:rPr>
            </w:pPr>
            <w:r w:rsidRPr="00D335E2">
              <w:rPr>
                <w:sz w:val="20"/>
                <w:szCs w:val="20"/>
                <w:lang w:val="en-US"/>
              </w:rPr>
              <w:t>17,37</w:t>
            </w:r>
          </w:p>
        </w:tc>
        <w:tc>
          <w:tcPr>
            <w:tcW w:w="398" w:type="pct"/>
            <w:tcBorders>
              <w:top w:val="nil"/>
              <w:left w:val="nil"/>
              <w:bottom w:val="single" w:sz="4" w:space="0" w:color="auto"/>
              <w:right w:val="single" w:sz="4" w:space="0" w:color="auto"/>
            </w:tcBorders>
            <w:shd w:val="clear" w:color="auto" w:fill="auto"/>
            <w:vAlign w:val="center"/>
          </w:tcPr>
          <w:p w14:paraId="0207B665" w14:textId="04206292" w:rsidR="00D050FE" w:rsidRPr="00D335E2" w:rsidRDefault="00D050FE" w:rsidP="00D050FE">
            <w:pPr>
              <w:jc w:val="center"/>
              <w:rPr>
                <w:sz w:val="20"/>
                <w:szCs w:val="20"/>
                <w:lang w:val="en-US"/>
              </w:rPr>
            </w:pPr>
            <w:r w:rsidRPr="00D335E2">
              <w:rPr>
                <w:sz w:val="20"/>
                <w:szCs w:val="20"/>
                <w:lang w:val="en-US"/>
              </w:rPr>
              <w:t>17,37</w:t>
            </w:r>
          </w:p>
        </w:tc>
        <w:tc>
          <w:tcPr>
            <w:tcW w:w="398" w:type="pct"/>
            <w:tcBorders>
              <w:top w:val="nil"/>
              <w:left w:val="nil"/>
              <w:bottom w:val="single" w:sz="4" w:space="0" w:color="auto"/>
              <w:right w:val="single" w:sz="4" w:space="0" w:color="auto"/>
            </w:tcBorders>
            <w:shd w:val="clear" w:color="auto" w:fill="auto"/>
            <w:vAlign w:val="center"/>
          </w:tcPr>
          <w:p w14:paraId="7CECEEFE" w14:textId="332FF0F1" w:rsidR="00D050FE" w:rsidRPr="00D335E2" w:rsidRDefault="00D050FE" w:rsidP="00D050FE">
            <w:pPr>
              <w:jc w:val="center"/>
              <w:rPr>
                <w:sz w:val="20"/>
                <w:szCs w:val="20"/>
                <w:lang w:val="en-US"/>
              </w:rPr>
            </w:pPr>
            <w:r w:rsidRPr="00D335E2">
              <w:rPr>
                <w:sz w:val="20"/>
                <w:szCs w:val="20"/>
                <w:lang w:val="en-US"/>
              </w:rPr>
              <w:t>17,37</w:t>
            </w:r>
          </w:p>
        </w:tc>
        <w:tc>
          <w:tcPr>
            <w:tcW w:w="398" w:type="pct"/>
            <w:tcBorders>
              <w:top w:val="nil"/>
              <w:left w:val="nil"/>
              <w:bottom w:val="single" w:sz="4" w:space="0" w:color="auto"/>
              <w:right w:val="single" w:sz="4" w:space="0" w:color="auto"/>
            </w:tcBorders>
            <w:shd w:val="clear" w:color="auto" w:fill="auto"/>
            <w:vAlign w:val="center"/>
          </w:tcPr>
          <w:p w14:paraId="28999038" w14:textId="1C45D689" w:rsidR="00D050FE" w:rsidRPr="00D335E2" w:rsidRDefault="00D050FE" w:rsidP="00D050FE">
            <w:pPr>
              <w:jc w:val="center"/>
              <w:rPr>
                <w:sz w:val="20"/>
                <w:szCs w:val="20"/>
                <w:lang w:val="en-US"/>
              </w:rPr>
            </w:pPr>
            <w:r w:rsidRPr="00D335E2">
              <w:rPr>
                <w:sz w:val="20"/>
                <w:szCs w:val="20"/>
                <w:lang w:val="en-US"/>
              </w:rPr>
              <w:t>16,66</w:t>
            </w:r>
          </w:p>
        </w:tc>
        <w:tc>
          <w:tcPr>
            <w:tcW w:w="398" w:type="pct"/>
            <w:tcBorders>
              <w:top w:val="nil"/>
              <w:left w:val="nil"/>
              <w:bottom w:val="single" w:sz="4" w:space="0" w:color="auto"/>
              <w:right w:val="single" w:sz="4" w:space="0" w:color="auto"/>
            </w:tcBorders>
            <w:shd w:val="clear" w:color="auto" w:fill="auto"/>
            <w:vAlign w:val="center"/>
          </w:tcPr>
          <w:p w14:paraId="263E8E2F" w14:textId="3E44096E" w:rsidR="00D050FE" w:rsidRPr="00D335E2" w:rsidRDefault="00D050FE" w:rsidP="00D050FE">
            <w:pPr>
              <w:jc w:val="center"/>
              <w:rPr>
                <w:sz w:val="20"/>
                <w:szCs w:val="20"/>
                <w:lang w:val="en-US"/>
              </w:rPr>
            </w:pPr>
            <w:r w:rsidRPr="00D335E2">
              <w:rPr>
                <w:sz w:val="20"/>
                <w:szCs w:val="20"/>
                <w:lang w:val="en-US"/>
              </w:rPr>
              <w:t>16,66</w:t>
            </w:r>
          </w:p>
        </w:tc>
        <w:tc>
          <w:tcPr>
            <w:tcW w:w="398" w:type="pct"/>
            <w:tcBorders>
              <w:top w:val="nil"/>
              <w:left w:val="nil"/>
              <w:bottom w:val="single" w:sz="4" w:space="0" w:color="auto"/>
              <w:right w:val="single" w:sz="4" w:space="0" w:color="auto"/>
            </w:tcBorders>
            <w:shd w:val="clear" w:color="auto" w:fill="auto"/>
            <w:vAlign w:val="center"/>
          </w:tcPr>
          <w:p w14:paraId="48E172BF" w14:textId="72243730" w:rsidR="00D050FE" w:rsidRPr="00D335E2" w:rsidRDefault="00D050FE" w:rsidP="00D050FE">
            <w:pPr>
              <w:jc w:val="center"/>
              <w:rPr>
                <w:sz w:val="20"/>
                <w:szCs w:val="20"/>
                <w:lang w:val="en-US"/>
              </w:rPr>
            </w:pPr>
            <w:r w:rsidRPr="00D335E2">
              <w:rPr>
                <w:sz w:val="20"/>
                <w:szCs w:val="20"/>
                <w:lang w:val="en-US"/>
              </w:rPr>
              <w:t>16,66</w:t>
            </w:r>
          </w:p>
        </w:tc>
        <w:tc>
          <w:tcPr>
            <w:tcW w:w="386" w:type="pct"/>
            <w:tcBorders>
              <w:top w:val="nil"/>
              <w:left w:val="nil"/>
              <w:bottom w:val="single" w:sz="4" w:space="0" w:color="auto"/>
              <w:right w:val="single" w:sz="4" w:space="0" w:color="auto"/>
            </w:tcBorders>
            <w:shd w:val="clear" w:color="auto" w:fill="auto"/>
            <w:vAlign w:val="center"/>
          </w:tcPr>
          <w:p w14:paraId="0BFBE2C8" w14:textId="745012C1" w:rsidR="00D050FE" w:rsidRPr="00D335E2" w:rsidRDefault="00D050FE" w:rsidP="00D050FE">
            <w:pPr>
              <w:jc w:val="center"/>
              <w:rPr>
                <w:sz w:val="20"/>
                <w:szCs w:val="20"/>
                <w:lang w:val="en-US"/>
              </w:rPr>
            </w:pPr>
            <w:r w:rsidRPr="00D335E2">
              <w:rPr>
                <w:sz w:val="20"/>
                <w:szCs w:val="20"/>
                <w:lang w:val="en-US"/>
              </w:rPr>
              <w:t>16,66</w:t>
            </w:r>
          </w:p>
        </w:tc>
      </w:tr>
      <w:tr w:rsidR="00D335E2" w:rsidRPr="00D335E2" w14:paraId="39C6667F" w14:textId="77777777" w:rsidTr="00D050FE">
        <w:trPr>
          <w:trHeight w:val="20"/>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14:paraId="12D2FE3F" w14:textId="376DE4E4" w:rsidR="00D050FE" w:rsidRPr="00D335E2" w:rsidRDefault="00D050FE" w:rsidP="00D050FE">
            <w:pPr>
              <w:pStyle w:val="aff1"/>
              <w:spacing w:line="240" w:lineRule="auto"/>
              <w:ind w:left="0" w:firstLine="0"/>
              <w:contextualSpacing/>
              <w:jc w:val="center"/>
              <w:rPr>
                <w:b/>
                <w:bCs/>
                <w:sz w:val="20"/>
                <w:szCs w:val="20"/>
              </w:rPr>
            </w:pPr>
            <w:r w:rsidRPr="00D335E2">
              <w:rPr>
                <w:b/>
                <w:bCs/>
                <w:sz w:val="20"/>
                <w:szCs w:val="20"/>
              </w:rPr>
              <w:t>4</w:t>
            </w:r>
          </w:p>
        </w:tc>
        <w:tc>
          <w:tcPr>
            <w:tcW w:w="1118" w:type="pct"/>
            <w:tcBorders>
              <w:top w:val="nil"/>
              <w:left w:val="nil"/>
              <w:bottom w:val="single" w:sz="4" w:space="0" w:color="auto"/>
              <w:right w:val="single" w:sz="4" w:space="0" w:color="auto"/>
            </w:tcBorders>
            <w:shd w:val="clear" w:color="auto" w:fill="auto"/>
            <w:vAlign w:val="center"/>
            <w:hideMark/>
          </w:tcPr>
          <w:p w14:paraId="437070A8" w14:textId="77777777" w:rsidR="00D050FE" w:rsidRPr="00D335E2" w:rsidRDefault="00D050FE" w:rsidP="00D050FE">
            <w:pPr>
              <w:jc w:val="center"/>
              <w:rPr>
                <w:b/>
                <w:bCs/>
                <w:sz w:val="20"/>
                <w:szCs w:val="20"/>
              </w:rPr>
            </w:pPr>
            <w:r w:rsidRPr="00D335E2">
              <w:rPr>
                <w:b/>
                <w:bCs/>
                <w:sz w:val="20"/>
                <w:szCs w:val="20"/>
              </w:rPr>
              <w:t>Всего:</w:t>
            </w:r>
          </w:p>
        </w:tc>
        <w:tc>
          <w:tcPr>
            <w:tcW w:w="390" w:type="pct"/>
            <w:tcBorders>
              <w:top w:val="nil"/>
              <w:left w:val="nil"/>
              <w:bottom w:val="single" w:sz="4" w:space="0" w:color="auto"/>
              <w:right w:val="single" w:sz="4" w:space="0" w:color="auto"/>
            </w:tcBorders>
            <w:shd w:val="clear" w:color="auto" w:fill="auto"/>
            <w:vAlign w:val="center"/>
          </w:tcPr>
          <w:p w14:paraId="4B9EB898" w14:textId="77777777" w:rsidR="00D050FE" w:rsidRPr="00D335E2" w:rsidRDefault="00D050FE" w:rsidP="00D050FE">
            <w:pPr>
              <w:jc w:val="center"/>
              <w:rPr>
                <w:b/>
                <w:sz w:val="20"/>
                <w:szCs w:val="20"/>
                <w:lang w:val="en-US"/>
              </w:rPr>
            </w:pPr>
            <w:r w:rsidRPr="00D335E2">
              <w:rPr>
                <w:b/>
                <w:sz w:val="20"/>
                <w:szCs w:val="20"/>
                <w:lang w:val="en-US"/>
              </w:rPr>
              <w:t>-</w:t>
            </w:r>
          </w:p>
        </w:tc>
        <w:tc>
          <w:tcPr>
            <w:tcW w:w="437" w:type="pct"/>
            <w:tcBorders>
              <w:top w:val="nil"/>
              <w:left w:val="nil"/>
              <w:bottom w:val="single" w:sz="4" w:space="0" w:color="auto"/>
              <w:right w:val="single" w:sz="4" w:space="0" w:color="auto"/>
            </w:tcBorders>
            <w:shd w:val="clear" w:color="auto" w:fill="auto"/>
            <w:vAlign w:val="bottom"/>
          </w:tcPr>
          <w:p w14:paraId="231C77B6" w14:textId="7E72CD96" w:rsidR="00D050FE" w:rsidRPr="00D335E2" w:rsidRDefault="00D050FE" w:rsidP="00D050FE">
            <w:pPr>
              <w:jc w:val="center"/>
              <w:rPr>
                <w:b/>
                <w:sz w:val="20"/>
                <w:szCs w:val="20"/>
                <w:lang w:val="en-US"/>
              </w:rPr>
            </w:pPr>
            <w:r w:rsidRPr="00D335E2">
              <w:rPr>
                <w:b/>
                <w:sz w:val="20"/>
                <w:szCs w:val="20"/>
                <w:lang w:val="en-US"/>
              </w:rPr>
              <w:t>194,60</w:t>
            </w:r>
          </w:p>
        </w:tc>
        <w:tc>
          <w:tcPr>
            <w:tcW w:w="398" w:type="pct"/>
            <w:tcBorders>
              <w:top w:val="nil"/>
              <w:left w:val="nil"/>
              <w:bottom w:val="single" w:sz="4" w:space="0" w:color="auto"/>
              <w:right w:val="single" w:sz="4" w:space="0" w:color="auto"/>
            </w:tcBorders>
            <w:shd w:val="clear" w:color="auto" w:fill="auto"/>
            <w:vAlign w:val="bottom"/>
          </w:tcPr>
          <w:p w14:paraId="16294874" w14:textId="7C042023" w:rsidR="00D050FE" w:rsidRPr="00D335E2" w:rsidRDefault="00D050FE" w:rsidP="00D050FE">
            <w:pPr>
              <w:jc w:val="center"/>
              <w:rPr>
                <w:b/>
                <w:sz w:val="20"/>
                <w:szCs w:val="20"/>
                <w:lang w:val="en-US"/>
              </w:rPr>
            </w:pPr>
            <w:r w:rsidRPr="00D335E2">
              <w:rPr>
                <w:b/>
                <w:sz w:val="20"/>
                <w:szCs w:val="20"/>
                <w:lang w:val="en-US"/>
              </w:rPr>
              <w:t>204,84</w:t>
            </w:r>
          </w:p>
        </w:tc>
        <w:tc>
          <w:tcPr>
            <w:tcW w:w="398" w:type="pct"/>
            <w:tcBorders>
              <w:top w:val="nil"/>
              <w:left w:val="nil"/>
              <w:bottom w:val="single" w:sz="4" w:space="0" w:color="auto"/>
              <w:right w:val="single" w:sz="4" w:space="0" w:color="auto"/>
            </w:tcBorders>
            <w:shd w:val="clear" w:color="auto" w:fill="auto"/>
            <w:vAlign w:val="bottom"/>
          </w:tcPr>
          <w:p w14:paraId="48CD3A9E" w14:textId="6972315C" w:rsidR="00D050FE" w:rsidRPr="00D335E2" w:rsidRDefault="00D050FE" w:rsidP="00D050FE">
            <w:pPr>
              <w:jc w:val="center"/>
              <w:rPr>
                <w:b/>
                <w:sz w:val="20"/>
                <w:szCs w:val="20"/>
                <w:lang w:val="en-US"/>
              </w:rPr>
            </w:pPr>
            <w:r w:rsidRPr="00D335E2">
              <w:rPr>
                <w:b/>
                <w:sz w:val="20"/>
                <w:szCs w:val="20"/>
                <w:lang w:val="en-US"/>
              </w:rPr>
              <w:t>215,08</w:t>
            </w:r>
          </w:p>
        </w:tc>
        <w:tc>
          <w:tcPr>
            <w:tcW w:w="398" w:type="pct"/>
            <w:tcBorders>
              <w:top w:val="nil"/>
              <w:left w:val="nil"/>
              <w:bottom w:val="single" w:sz="4" w:space="0" w:color="auto"/>
              <w:right w:val="single" w:sz="4" w:space="0" w:color="auto"/>
            </w:tcBorders>
            <w:shd w:val="clear" w:color="auto" w:fill="auto"/>
            <w:vAlign w:val="bottom"/>
          </w:tcPr>
          <w:p w14:paraId="044EAD3F" w14:textId="513B2345" w:rsidR="00D050FE" w:rsidRPr="00D335E2" w:rsidRDefault="00D050FE" w:rsidP="00D050FE">
            <w:pPr>
              <w:jc w:val="center"/>
              <w:rPr>
                <w:b/>
                <w:sz w:val="20"/>
                <w:szCs w:val="20"/>
                <w:lang w:val="en-US"/>
              </w:rPr>
            </w:pPr>
            <w:r w:rsidRPr="00D335E2">
              <w:rPr>
                <w:b/>
                <w:sz w:val="20"/>
                <w:szCs w:val="20"/>
                <w:lang w:val="en-US"/>
              </w:rPr>
              <w:t>215,08</w:t>
            </w:r>
          </w:p>
        </w:tc>
        <w:tc>
          <w:tcPr>
            <w:tcW w:w="398" w:type="pct"/>
            <w:tcBorders>
              <w:top w:val="nil"/>
              <w:left w:val="nil"/>
              <w:bottom w:val="single" w:sz="4" w:space="0" w:color="auto"/>
              <w:right w:val="single" w:sz="4" w:space="0" w:color="auto"/>
            </w:tcBorders>
            <w:shd w:val="clear" w:color="auto" w:fill="auto"/>
            <w:vAlign w:val="bottom"/>
          </w:tcPr>
          <w:p w14:paraId="5959084D" w14:textId="532A9BA0" w:rsidR="00D050FE" w:rsidRPr="00D335E2" w:rsidRDefault="00D050FE" w:rsidP="00D050FE">
            <w:pPr>
              <w:jc w:val="center"/>
              <w:rPr>
                <w:b/>
                <w:sz w:val="20"/>
                <w:szCs w:val="20"/>
                <w:lang w:val="en-US"/>
              </w:rPr>
            </w:pPr>
            <w:r w:rsidRPr="00D335E2">
              <w:rPr>
                <w:b/>
                <w:sz w:val="20"/>
                <w:szCs w:val="20"/>
                <w:lang w:val="en-US"/>
              </w:rPr>
              <w:t>207,95</w:t>
            </w:r>
          </w:p>
        </w:tc>
        <w:tc>
          <w:tcPr>
            <w:tcW w:w="398" w:type="pct"/>
            <w:tcBorders>
              <w:top w:val="nil"/>
              <w:left w:val="nil"/>
              <w:bottom w:val="single" w:sz="4" w:space="0" w:color="auto"/>
              <w:right w:val="single" w:sz="4" w:space="0" w:color="auto"/>
            </w:tcBorders>
            <w:shd w:val="clear" w:color="auto" w:fill="auto"/>
            <w:vAlign w:val="bottom"/>
          </w:tcPr>
          <w:p w14:paraId="47A05793" w14:textId="24A11AB9" w:rsidR="00D050FE" w:rsidRPr="00D335E2" w:rsidRDefault="00D050FE" w:rsidP="00D050FE">
            <w:pPr>
              <w:jc w:val="center"/>
              <w:rPr>
                <w:b/>
                <w:sz w:val="20"/>
                <w:szCs w:val="20"/>
                <w:lang w:val="en-US"/>
              </w:rPr>
            </w:pPr>
            <w:r w:rsidRPr="00D335E2">
              <w:rPr>
                <w:b/>
                <w:sz w:val="20"/>
                <w:szCs w:val="20"/>
                <w:lang w:val="en-US"/>
              </w:rPr>
              <w:t>207,53</w:t>
            </w:r>
          </w:p>
        </w:tc>
        <w:tc>
          <w:tcPr>
            <w:tcW w:w="398" w:type="pct"/>
            <w:tcBorders>
              <w:top w:val="nil"/>
              <w:left w:val="nil"/>
              <w:bottom w:val="single" w:sz="4" w:space="0" w:color="auto"/>
              <w:right w:val="single" w:sz="4" w:space="0" w:color="auto"/>
            </w:tcBorders>
            <w:shd w:val="clear" w:color="auto" w:fill="auto"/>
            <w:vAlign w:val="bottom"/>
          </w:tcPr>
          <w:p w14:paraId="6D4C87EE" w14:textId="7266213F" w:rsidR="00D050FE" w:rsidRPr="00D335E2" w:rsidRDefault="00D050FE" w:rsidP="00D050FE">
            <w:pPr>
              <w:jc w:val="center"/>
              <w:rPr>
                <w:b/>
                <w:sz w:val="20"/>
                <w:szCs w:val="20"/>
                <w:lang w:val="en-US"/>
              </w:rPr>
            </w:pPr>
            <w:r w:rsidRPr="00D335E2">
              <w:rPr>
                <w:b/>
                <w:sz w:val="20"/>
                <w:szCs w:val="20"/>
                <w:lang w:val="en-US"/>
              </w:rPr>
              <w:t>207,53</w:t>
            </w:r>
          </w:p>
        </w:tc>
        <w:tc>
          <w:tcPr>
            <w:tcW w:w="386" w:type="pct"/>
            <w:tcBorders>
              <w:top w:val="nil"/>
              <w:left w:val="nil"/>
              <w:bottom w:val="single" w:sz="4" w:space="0" w:color="auto"/>
              <w:right w:val="single" w:sz="4" w:space="0" w:color="auto"/>
            </w:tcBorders>
            <w:shd w:val="clear" w:color="auto" w:fill="auto"/>
            <w:vAlign w:val="bottom"/>
          </w:tcPr>
          <w:p w14:paraId="2C079406" w14:textId="3EEC61EF" w:rsidR="00D050FE" w:rsidRPr="00D335E2" w:rsidRDefault="00D050FE" w:rsidP="00D050FE">
            <w:pPr>
              <w:jc w:val="center"/>
              <w:rPr>
                <w:b/>
                <w:sz w:val="20"/>
                <w:szCs w:val="20"/>
                <w:lang w:val="en-US"/>
              </w:rPr>
            </w:pPr>
            <w:r w:rsidRPr="00D335E2">
              <w:rPr>
                <w:b/>
                <w:sz w:val="20"/>
                <w:szCs w:val="20"/>
                <w:lang w:val="en-US"/>
              </w:rPr>
              <w:t>207,95</w:t>
            </w:r>
          </w:p>
        </w:tc>
      </w:tr>
    </w:tbl>
    <w:p w14:paraId="0B56F872" w14:textId="329B91E1" w:rsidR="00F7420E" w:rsidRPr="00D335E2" w:rsidRDefault="00F7420E" w:rsidP="00F7420E">
      <w:pPr>
        <w:pStyle w:val="a5"/>
        <w:rPr>
          <w:rFonts w:cs="Calibri"/>
        </w:rPr>
      </w:pPr>
      <w:r w:rsidRPr="00D335E2">
        <w:t xml:space="preserve">Объемы приростов объемов водоотведения </w:t>
      </w:r>
      <w:r w:rsidR="00D050FE" w:rsidRPr="00D335E2">
        <w:t xml:space="preserve">в разрезе расчетных элементов планировочной структуры </w:t>
      </w:r>
      <w:r w:rsidRPr="00D335E2">
        <w:t>приведены в разделе 2 обосновывающих материалов Программы.</w:t>
      </w:r>
    </w:p>
    <w:p w14:paraId="62DA5575" w14:textId="77777777" w:rsidR="00B757A4" w:rsidRPr="00D335E2" w:rsidRDefault="00B757A4" w:rsidP="001042D5">
      <w:pPr>
        <w:pStyle w:val="3"/>
      </w:pPr>
      <w:bookmarkStart w:id="197" w:name="_Toc483492597"/>
      <w:bookmarkStart w:id="198" w:name="_Toc484006183"/>
      <w:bookmarkStart w:id="199" w:name="_Toc484008014"/>
      <w:bookmarkStart w:id="200" w:name="_Toc484012443"/>
      <w:bookmarkStart w:id="201" w:name="_Toc484013336"/>
      <w:bookmarkStart w:id="202" w:name="_Toc527357581"/>
      <w:bookmarkStart w:id="203" w:name="_Toc533415868"/>
      <w:r w:rsidRPr="00D335E2">
        <w:t>Электроснабжение</w:t>
      </w:r>
      <w:bookmarkEnd w:id="197"/>
      <w:bookmarkEnd w:id="198"/>
      <w:bookmarkEnd w:id="199"/>
      <w:bookmarkEnd w:id="200"/>
      <w:bookmarkEnd w:id="201"/>
      <w:bookmarkEnd w:id="202"/>
      <w:bookmarkEnd w:id="203"/>
    </w:p>
    <w:p w14:paraId="475E6D4F" w14:textId="7F87FC9B" w:rsidR="001447AD" w:rsidRPr="00D335E2" w:rsidRDefault="001447AD" w:rsidP="001447AD">
      <w:pPr>
        <w:pStyle w:val="a5"/>
      </w:pPr>
      <w:r w:rsidRPr="00D335E2">
        <w:t xml:space="preserve">Перспективные показатели спроса на электрическую энергию потребителями сельского поселения Усть-Юган до 2037 года определены на основании прогнозных данных проекта генерального плана с учетом изменения нагрузок в результате ввода новых объектов жилой и общественно-деловой застройки. </w:t>
      </w:r>
    </w:p>
    <w:p w14:paraId="0C94408D" w14:textId="77777777" w:rsidR="001447AD" w:rsidRPr="00D335E2" w:rsidRDefault="001447AD" w:rsidP="001447AD">
      <w:pPr>
        <w:pStyle w:val="a5"/>
      </w:pPr>
      <w:r w:rsidRPr="00D335E2">
        <w:t>Перспективные показатели электропотребления приведены ниже (</w:t>
      </w:r>
      <w:r w:rsidRPr="00D335E2">
        <w:fldChar w:fldCharType="begin"/>
      </w:r>
      <w:r w:rsidRPr="00D335E2">
        <w:instrText xml:space="preserve"> REF _Ref412730615 \h  \* MERGEFORMAT </w:instrText>
      </w:r>
      <w:r w:rsidRPr="00D335E2">
        <w:fldChar w:fldCharType="separate"/>
      </w:r>
      <w:r w:rsidR="00102410" w:rsidRPr="00D335E2">
        <w:t xml:space="preserve">Таблица </w:t>
      </w:r>
      <w:r w:rsidR="00102410">
        <w:t>17</w:t>
      </w:r>
      <w:r w:rsidRPr="00D335E2">
        <w:fldChar w:fldCharType="end"/>
      </w:r>
      <w:r w:rsidRPr="00D335E2">
        <w:t>).</w:t>
      </w:r>
    </w:p>
    <w:p w14:paraId="2E7D1453" w14:textId="54B6908F" w:rsidR="001447AD" w:rsidRPr="00D335E2" w:rsidRDefault="001447AD" w:rsidP="008B0DB7">
      <w:pPr>
        <w:pStyle w:val="af"/>
      </w:pPr>
      <w:bookmarkStart w:id="204" w:name="_Ref412730615"/>
      <w:r w:rsidRPr="00D335E2">
        <w:t xml:space="preserve">Таблица </w:t>
      </w:r>
      <w:r w:rsidRPr="00D335E2">
        <w:rPr>
          <w:noProof/>
        </w:rPr>
        <w:fldChar w:fldCharType="begin"/>
      </w:r>
      <w:r w:rsidRPr="00D335E2">
        <w:rPr>
          <w:noProof/>
        </w:rPr>
        <w:instrText xml:space="preserve"> SEQ Таблица \* ARABIC </w:instrText>
      </w:r>
      <w:r w:rsidRPr="00D335E2">
        <w:rPr>
          <w:noProof/>
        </w:rPr>
        <w:fldChar w:fldCharType="separate"/>
      </w:r>
      <w:r w:rsidR="00102410">
        <w:rPr>
          <w:noProof/>
        </w:rPr>
        <w:t>17</w:t>
      </w:r>
      <w:r w:rsidRPr="00D335E2">
        <w:rPr>
          <w:noProof/>
        </w:rPr>
        <w:fldChar w:fldCharType="end"/>
      </w:r>
      <w:bookmarkEnd w:id="204"/>
      <w:r w:rsidRPr="00D335E2">
        <w:t xml:space="preserve"> Перспективные показатели электропотребления территории сельского поселения Усть-Юган, кВт*ч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1849"/>
        <w:gridCol w:w="819"/>
        <w:gridCol w:w="820"/>
        <w:gridCol w:w="821"/>
        <w:gridCol w:w="821"/>
        <w:gridCol w:w="916"/>
        <w:gridCol w:w="916"/>
        <w:gridCol w:w="916"/>
        <w:gridCol w:w="916"/>
        <w:gridCol w:w="846"/>
      </w:tblGrid>
      <w:tr w:rsidR="00D335E2" w:rsidRPr="00D335E2" w14:paraId="132229CA" w14:textId="77777777" w:rsidTr="00664F36">
        <w:trPr>
          <w:cantSplit/>
          <w:tblHeader/>
        </w:trPr>
        <w:tc>
          <w:tcPr>
            <w:tcW w:w="238" w:type="pct"/>
            <w:shd w:val="clear" w:color="auto" w:fill="auto"/>
            <w:vAlign w:val="center"/>
          </w:tcPr>
          <w:p w14:paraId="31C0D1B7" w14:textId="77777777" w:rsidR="00F14C88" w:rsidRPr="00D335E2" w:rsidRDefault="00F14C88" w:rsidP="00877B2B">
            <w:pPr>
              <w:jc w:val="center"/>
              <w:rPr>
                <w:b/>
                <w:sz w:val="20"/>
                <w:szCs w:val="20"/>
              </w:rPr>
            </w:pPr>
            <w:r w:rsidRPr="00D335E2">
              <w:rPr>
                <w:b/>
                <w:sz w:val="20"/>
                <w:szCs w:val="20"/>
              </w:rPr>
              <w:t>№ п.п</w:t>
            </w:r>
          </w:p>
        </w:tc>
        <w:tc>
          <w:tcPr>
            <w:tcW w:w="868" w:type="pct"/>
            <w:shd w:val="clear" w:color="auto" w:fill="auto"/>
            <w:vAlign w:val="center"/>
          </w:tcPr>
          <w:p w14:paraId="4D3A150C" w14:textId="77777777" w:rsidR="00F14C88" w:rsidRPr="00D335E2" w:rsidRDefault="00F14C88" w:rsidP="00877B2B">
            <w:pPr>
              <w:jc w:val="center"/>
              <w:rPr>
                <w:b/>
                <w:sz w:val="20"/>
                <w:szCs w:val="20"/>
              </w:rPr>
            </w:pPr>
            <w:r w:rsidRPr="00D335E2">
              <w:rPr>
                <w:b/>
                <w:bCs/>
                <w:sz w:val="20"/>
                <w:szCs w:val="20"/>
              </w:rPr>
              <w:t>Потребители/год</w:t>
            </w:r>
          </w:p>
        </w:tc>
        <w:tc>
          <w:tcPr>
            <w:tcW w:w="433" w:type="pct"/>
            <w:shd w:val="clear" w:color="auto" w:fill="auto"/>
            <w:vAlign w:val="center"/>
          </w:tcPr>
          <w:p w14:paraId="484656B5" w14:textId="77777777" w:rsidR="00F14C88" w:rsidRPr="00D335E2" w:rsidRDefault="00F14C88" w:rsidP="00877B2B">
            <w:pPr>
              <w:pStyle w:val="af2"/>
            </w:pPr>
            <w:r w:rsidRPr="00D335E2">
              <w:t>2017</w:t>
            </w:r>
          </w:p>
          <w:p w14:paraId="4D79466E" w14:textId="77777777" w:rsidR="00F14C88" w:rsidRPr="00D335E2" w:rsidRDefault="00F14C88" w:rsidP="00877B2B">
            <w:pPr>
              <w:pStyle w:val="af2"/>
            </w:pPr>
            <w:r w:rsidRPr="00D335E2">
              <w:t>(факт)</w:t>
            </w:r>
          </w:p>
        </w:tc>
        <w:tc>
          <w:tcPr>
            <w:tcW w:w="433" w:type="pct"/>
            <w:shd w:val="clear" w:color="auto" w:fill="auto"/>
            <w:vAlign w:val="center"/>
          </w:tcPr>
          <w:p w14:paraId="408FBA49" w14:textId="77777777" w:rsidR="00F14C88" w:rsidRPr="00D335E2" w:rsidRDefault="00F14C88" w:rsidP="00877B2B">
            <w:pPr>
              <w:pStyle w:val="af2"/>
            </w:pPr>
            <w:r w:rsidRPr="00D335E2">
              <w:t>2018</w:t>
            </w:r>
          </w:p>
        </w:tc>
        <w:tc>
          <w:tcPr>
            <w:tcW w:w="433" w:type="pct"/>
            <w:shd w:val="clear" w:color="auto" w:fill="auto"/>
            <w:vAlign w:val="center"/>
          </w:tcPr>
          <w:p w14:paraId="64EA5191" w14:textId="77777777" w:rsidR="00F14C88" w:rsidRPr="00D335E2" w:rsidRDefault="00F14C88" w:rsidP="00877B2B">
            <w:pPr>
              <w:pStyle w:val="af2"/>
            </w:pPr>
            <w:r w:rsidRPr="00D335E2">
              <w:t>2019</w:t>
            </w:r>
          </w:p>
        </w:tc>
        <w:tc>
          <w:tcPr>
            <w:tcW w:w="433" w:type="pct"/>
            <w:shd w:val="clear" w:color="auto" w:fill="auto"/>
            <w:vAlign w:val="center"/>
          </w:tcPr>
          <w:p w14:paraId="0C4819B8" w14:textId="77777777" w:rsidR="00F14C88" w:rsidRPr="00D335E2" w:rsidRDefault="00F14C88" w:rsidP="00877B2B">
            <w:pPr>
              <w:pStyle w:val="af2"/>
            </w:pPr>
            <w:r w:rsidRPr="00D335E2">
              <w:t>2020</w:t>
            </w:r>
          </w:p>
        </w:tc>
        <w:tc>
          <w:tcPr>
            <w:tcW w:w="433" w:type="pct"/>
            <w:shd w:val="clear" w:color="auto" w:fill="auto"/>
            <w:vAlign w:val="center"/>
          </w:tcPr>
          <w:p w14:paraId="450F6CDA" w14:textId="77777777" w:rsidR="00F14C88" w:rsidRPr="00D335E2" w:rsidRDefault="00F14C88" w:rsidP="00877B2B">
            <w:pPr>
              <w:pStyle w:val="af2"/>
            </w:pPr>
            <w:r w:rsidRPr="00D335E2">
              <w:t>2021</w:t>
            </w:r>
          </w:p>
        </w:tc>
        <w:tc>
          <w:tcPr>
            <w:tcW w:w="433" w:type="pct"/>
            <w:shd w:val="clear" w:color="auto" w:fill="auto"/>
            <w:vAlign w:val="center"/>
          </w:tcPr>
          <w:p w14:paraId="7BCFCC32" w14:textId="77777777" w:rsidR="00F14C88" w:rsidRPr="00D335E2" w:rsidRDefault="00F14C88" w:rsidP="00877B2B">
            <w:pPr>
              <w:pStyle w:val="af2"/>
            </w:pPr>
            <w:r w:rsidRPr="00D335E2">
              <w:t>2022</w:t>
            </w:r>
          </w:p>
        </w:tc>
        <w:tc>
          <w:tcPr>
            <w:tcW w:w="433" w:type="pct"/>
            <w:shd w:val="clear" w:color="auto" w:fill="auto"/>
            <w:vAlign w:val="center"/>
          </w:tcPr>
          <w:p w14:paraId="6DD994AB" w14:textId="77777777" w:rsidR="00F14C88" w:rsidRPr="00D335E2" w:rsidRDefault="00F14C88" w:rsidP="00877B2B">
            <w:pPr>
              <w:pStyle w:val="af2"/>
            </w:pPr>
            <w:r w:rsidRPr="00D335E2">
              <w:t>2027</w:t>
            </w:r>
          </w:p>
        </w:tc>
        <w:tc>
          <w:tcPr>
            <w:tcW w:w="433" w:type="pct"/>
            <w:shd w:val="clear" w:color="auto" w:fill="auto"/>
            <w:vAlign w:val="center"/>
          </w:tcPr>
          <w:p w14:paraId="4F2963B9" w14:textId="77777777" w:rsidR="00F14C88" w:rsidRPr="00D335E2" w:rsidRDefault="00F14C88" w:rsidP="00877B2B">
            <w:pPr>
              <w:pStyle w:val="af2"/>
            </w:pPr>
            <w:r w:rsidRPr="00D335E2">
              <w:t>2032</w:t>
            </w:r>
          </w:p>
        </w:tc>
        <w:tc>
          <w:tcPr>
            <w:tcW w:w="433" w:type="pct"/>
            <w:shd w:val="clear" w:color="auto" w:fill="auto"/>
            <w:vAlign w:val="center"/>
          </w:tcPr>
          <w:p w14:paraId="01E396F0" w14:textId="77777777" w:rsidR="00F14C88" w:rsidRPr="00D335E2" w:rsidRDefault="00F14C88" w:rsidP="00877B2B">
            <w:pPr>
              <w:pStyle w:val="af2"/>
            </w:pPr>
            <w:r w:rsidRPr="00D335E2">
              <w:t>2037</w:t>
            </w:r>
          </w:p>
        </w:tc>
      </w:tr>
      <w:tr w:rsidR="00D335E2" w:rsidRPr="00D335E2" w14:paraId="0D2C7BCF" w14:textId="77777777" w:rsidTr="002520FF">
        <w:trPr>
          <w:cantSplit/>
          <w:tblHeader/>
        </w:trPr>
        <w:tc>
          <w:tcPr>
            <w:tcW w:w="238" w:type="pct"/>
            <w:shd w:val="clear" w:color="auto" w:fill="auto"/>
            <w:vAlign w:val="center"/>
          </w:tcPr>
          <w:p w14:paraId="242F3150" w14:textId="44C75B4B" w:rsidR="00F14C88" w:rsidRPr="00D335E2" w:rsidRDefault="00F14C88" w:rsidP="00877B2B">
            <w:pPr>
              <w:jc w:val="center"/>
              <w:rPr>
                <w:b/>
                <w:sz w:val="20"/>
                <w:szCs w:val="20"/>
              </w:rPr>
            </w:pPr>
            <w:r w:rsidRPr="00D335E2">
              <w:rPr>
                <w:b/>
                <w:sz w:val="20"/>
                <w:szCs w:val="20"/>
              </w:rPr>
              <w:t>1</w:t>
            </w:r>
          </w:p>
        </w:tc>
        <w:tc>
          <w:tcPr>
            <w:tcW w:w="868" w:type="pct"/>
            <w:shd w:val="clear" w:color="auto" w:fill="auto"/>
            <w:vAlign w:val="center"/>
          </w:tcPr>
          <w:p w14:paraId="418382EF" w14:textId="7FB05F54" w:rsidR="00F14C88" w:rsidRPr="00D335E2" w:rsidRDefault="00F14C88" w:rsidP="00877B2B">
            <w:pPr>
              <w:jc w:val="center"/>
              <w:rPr>
                <w:b/>
                <w:bCs/>
                <w:sz w:val="20"/>
                <w:szCs w:val="20"/>
              </w:rPr>
            </w:pPr>
            <w:r w:rsidRPr="00D335E2">
              <w:rPr>
                <w:b/>
                <w:bCs/>
                <w:sz w:val="20"/>
                <w:szCs w:val="20"/>
              </w:rPr>
              <w:t>п. Усть-Юган (</w:t>
            </w:r>
            <w:r w:rsidR="003D3A48" w:rsidRPr="00D335E2">
              <w:rPr>
                <w:b/>
                <w:bCs/>
                <w:sz w:val="20"/>
                <w:szCs w:val="20"/>
              </w:rPr>
              <w:t>ст. Усть-Юган</w:t>
            </w:r>
            <w:r w:rsidRPr="00D335E2">
              <w:rPr>
                <w:b/>
                <w:bCs/>
                <w:sz w:val="20"/>
                <w:szCs w:val="20"/>
              </w:rPr>
              <w:t>)</w:t>
            </w:r>
          </w:p>
        </w:tc>
        <w:tc>
          <w:tcPr>
            <w:tcW w:w="433" w:type="pct"/>
            <w:shd w:val="clear" w:color="auto" w:fill="auto"/>
            <w:vAlign w:val="center"/>
          </w:tcPr>
          <w:p w14:paraId="6D42DF7E" w14:textId="183798C5" w:rsidR="00F14C88" w:rsidRPr="00D335E2" w:rsidRDefault="002520FF" w:rsidP="002520FF">
            <w:pPr>
              <w:jc w:val="center"/>
              <w:rPr>
                <w:b/>
              </w:rPr>
            </w:pPr>
            <w:r w:rsidRPr="00D335E2">
              <w:rPr>
                <w:b/>
                <w:sz w:val="20"/>
                <w:szCs w:val="20"/>
              </w:rPr>
              <w:t>190000</w:t>
            </w:r>
          </w:p>
        </w:tc>
        <w:tc>
          <w:tcPr>
            <w:tcW w:w="433" w:type="pct"/>
            <w:shd w:val="clear" w:color="auto" w:fill="auto"/>
            <w:vAlign w:val="center"/>
          </w:tcPr>
          <w:p w14:paraId="3984C85B" w14:textId="2E6D0DE8" w:rsidR="00F14C88" w:rsidRPr="00D335E2" w:rsidRDefault="002520FF" w:rsidP="002520FF">
            <w:pPr>
              <w:jc w:val="center"/>
              <w:rPr>
                <w:b/>
              </w:rPr>
            </w:pPr>
            <w:r w:rsidRPr="00D335E2">
              <w:rPr>
                <w:b/>
                <w:sz w:val="20"/>
                <w:szCs w:val="20"/>
              </w:rPr>
              <w:t>224080</w:t>
            </w:r>
          </w:p>
        </w:tc>
        <w:tc>
          <w:tcPr>
            <w:tcW w:w="433" w:type="pct"/>
            <w:shd w:val="clear" w:color="auto" w:fill="auto"/>
            <w:vAlign w:val="center"/>
          </w:tcPr>
          <w:p w14:paraId="36070DF8" w14:textId="26E006EF" w:rsidR="00F14C88" w:rsidRPr="00D335E2" w:rsidRDefault="002520FF" w:rsidP="002520FF">
            <w:pPr>
              <w:jc w:val="center"/>
              <w:rPr>
                <w:b/>
              </w:rPr>
            </w:pPr>
            <w:r w:rsidRPr="00D335E2">
              <w:rPr>
                <w:b/>
                <w:sz w:val="20"/>
                <w:szCs w:val="20"/>
              </w:rPr>
              <w:t>251440</w:t>
            </w:r>
          </w:p>
        </w:tc>
        <w:tc>
          <w:tcPr>
            <w:tcW w:w="433" w:type="pct"/>
            <w:shd w:val="clear" w:color="auto" w:fill="auto"/>
            <w:vAlign w:val="center"/>
          </w:tcPr>
          <w:p w14:paraId="47AFC4CD" w14:textId="214F00A4" w:rsidR="00F14C88" w:rsidRPr="00D335E2" w:rsidRDefault="002520FF" w:rsidP="002520FF">
            <w:pPr>
              <w:jc w:val="center"/>
              <w:rPr>
                <w:b/>
              </w:rPr>
            </w:pPr>
            <w:r w:rsidRPr="00D335E2">
              <w:rPr>
                <w:b/>
                <w:sz w:val="20"/>
                <w:szCs w:val="20"/>
              </w:rPr>
              <w:t>285520</w:t>
            </w:r>
          </w:p>
        </w:tc>
        <w:tc>
          <w:tcPr>
            <w:tcW w:w="433" w:type="pct"/>
            <w:shd w:val="clear" w:color="auto" w:fill="auto"/>
            <w:vAlign w:val="center"/>
          </w:tcPr>
          <w:p w14:paraId="3D1DC0EB" w14:textId="70AC1083" w:rsidR="00F14C88" w:rsidRPr="00D335E2" w:rsidRDefault="002520FF" w:rsidP="002520FF">
            <w:pPr>
              <w:jc w:val="center"/>
              <w:rPr>
                <w:b/>
              </w:rPr>
            </w:pPr>
            <w:r w:rsidRPr="00D335E2">
              <w:rPr>
                <w:b/>
                <w:sz w:val="20"/>
                <w:szCs w:val="20"/>
              </w:rPr>
              <w:t>319600</w:t>
            </w:r>
          </w:p>
        </w:tc>
        <w:tc>
          <w:tcPr>
            <w:tcW w:w="433" w:type="pct"/>
            <w:shd w:val="clear" w:color="auto" w:fill="auto"/>
            <w:vAlign w:val="center"/>
          </w:tcPr>
          <w:p w14:paraId="397EC60C" w14:textId="17B75F41" w:rsidR="00F14C88" w:rsidRPr="00D335E2" w:rsidRDefault="002520FF" w:rsidP="002520FF">
            <w:pPr>
              <w:jc w:val="center"/>
              <w:rPr>
                <w:b/>
              </w:rPr>
            </w:pPr>
            <w:r w:rsidRPr="00D335E2">
              <w:rPr>
                <w:b/>
                <w:sz w:val="20"/>
                <w:szCs w:val="20"/>
              </w:rPr>
              <w:t>353680</w:t>
            </w:r>
          </w:p>
        </w:tc>
        <w:tc>
          <w:tcPr>
            <w:tcW w:w="433" w:type="pct"/>
            <w:shd w:val="clear" w:color="auto" w:fill="auto"/>
            <w:vAlign w:val="center"/>
          </w:tcPr>
          <w:p w14:paraId="4F80898F" w14:textId="210A5917" w:rsidR="00F14C88" w:rsidRPr="00D335E2" w:rsidRDefault="002520FF" w:rsidP="002520FF">
            <w:pPr>
              <w:jc w:val="center"/>
              <w:rPr>
                <w:b/>
              </w:rPr>
            </w:pPr>
            <w:r w:rsidRPr="00D335E2">
              <w:rPr>
                <w:b/>
                <w:sz w:val="20"/>
                <w:szCs w:val="20"/>
              </w:rPr>
              <w:t>267435</w:t>
            </w:r>
          </w:p>
        </w:tc>
        <w:tc>
          <w:tcPr>
            <w:tcW w:w="433" w:type="pct"/>
            <w:shd w:val="clear" w:color="auto" w:fill="auto"/>
            <w:vAlign w:val="center"/>
          </w:tcPr>
          <w:p w14:paraId="112A0C91" w14:textId="73EB6244" w:rsidR="00F14C88" w:rsidRPr="00D335E2" w:rsidRDefault="002520FF" w:rsidP="002520FF">
            <w:pPr>
              <w:jc w:val="center"/>
              <w:rPr>
                <w:b/>
              </w:rPr>
            </w:pPr>
            <w:r w:rsidRPr="00D335E2">
              <w:rPr>
                <w:b/>
                <w:sz w:val="20"/>
                <w:szCs w:val="20"/>
              </w:rPr>
              <w:t>269580</w:t>
            </w:r>
          </w:p>
        </w:tc>
        <w:tc>
          <w:tcPr>
            <w:tcW w:w="433" w:type="pct"/>
            <w:shd w:val="clear" w:color="auto" w:fill="auto"/>
            <w:vAlign w:val="center"/>
          </w:tcPr>
          <w:p w14:paraId="1530D372" w14:textId="24C8FE8A" w:rsidR="00F14C88" w:rsidRPr="00D335E2" w:rsidRDefault="002520FF" w:rsidP="002520FF">
            <w:pPr>
              <w:jc w:val="center"/>
              <w:rPr>
                <w:b/>
              </w:rPr>
            </w:pPr>
            <w:r w:rsidRPr="00D335E2">
              <w:rPr>
                <w:b/>
                <w:sz w:val="20"/>
                <w:szCs w:val="20"/>
              </w:rPr>
              <w:t>364180</w:t>
            </w:r>
          </w:p>
        </w:tc>
      </w:tr>
      <w:tr w:rsidR="00D335E2" w:rsidRPr="00D335E2" w14:paraId="2DEFEE29" w14:textId="77777777" w:rsidTr="002520FF">
        <w:trPr>
          <w:cantSplit/>
        </w:trPr>
        <w:tc>
          <w:tcPr>
            <w:tcW w:w="238" w:type="pct"/>
            <w:shd w:val="clear" w:color="auto" w:fill="auto"/>
            <w:vAlign w:val="center"/>
          </w:tcPr>
          <w:p w14:paraId="20A9F17F" w14:textId="3A5FA6AE" w:rsidR="004923A5" w:rsidRPr="00D335E2" w:rsidRDefault="004923A5" w:rsidP="00877B2B">
            <w:pPr>
              <w:jc w:val="center"/>
              <w:rPr>
                <w:b/>
                <w:sz w:val="20"/>
                <w:szCs w:val="20"/>
              </w:rPr>
            </w:pPr>
            <w:r w:rsidRPr="00D335E2">
              <w:rPr>
                <w:b/>
                <w:sz w:val="20"/>
                <w:szCs w:val="20"/>
              </w:rPr>
              <w:t>1.1</w:t>
            </w:r>
          </w:p>
        </w:tc>
        <w:tc>
          <w:tcPr>
            <w:tcW w:w="868" w:type="pct"/>
            <w:shd w:val="clear" w:color="auto" w:fill="auto"/>
            <w:vAlign w:val="center"/>
          </w:tcPr>
          <w:p w14:paraId="32A247B7" w14:textId="77777777" w:rsidR="004923A5" w:rsidRPr="00D335E2" w:rsidRDefault="004923A5" w:rsidP="00877B2B">
            <w:pPr>
              <w:pStyle w:val="afd"/>
              <w:rPr>
                <w:sz w:val="20"/>
                <w:szCs w:val="20"/>
              </w:rPr>
            </w:pPr>
            <w:r w:rsidRPr="00D335E2">
              <w:rPr>
                <w:sz w:val="20"/>
                <w:szCs w:val="20"/>
              </w:rPr>
              <w:t>Многоквартирные жилые дома</w:t>
            </w:r>
          </w:p>
        </w:tc>
        <w:tc>
          <w:tcPr>
            <w:tcW w:w="433" w:type="pct"/>
            <w:shd w:val="clear" w:color="auto" w:fill="auto"/>
            <w:vAlign w:val="center"/>
          </w:tcPr>
          <w:p w14:paraId="16A60243" w14:textId="45EDC39C" w:rsidR="004923A5" w:rsidRPr="00D335E2" w:rsidRDefault="002520FF" w:rsidP="004923A5">
            <w:pPr>
              <w:jc w:val="center"/>
              <w:rPr>
                <w:sz w:val="20"/>
                <w:szCs w:val="20"/>
              </w:rPr>
            </w:pPr>
            <w:r w:rsidRPr="00D335E2">
              <w:rPr>
                <w:sz w:val="20"/>
                <w:szCs w:val="20"/>
              </w:rPr>
              <w:t>129515</w:t>
            </w:r>
          </w:p>
        </w:tc>
        <w:tc>
          <w:tcPr>
            <w:tcW w:w="433" w:type="pct"/>
            <w:shd w:val="clear" w:color="auto" w:fill="auto"/>
            <w:vAlign w:val="center"/>
          </w:tcPr>
          <w:p w14:paraId="79B18274" w14:textId="017CDE12" w:rsidR="004923A5" w:rsidRPr="00D335E2" w:rsidRDefault="002520FF" w:rsidP="004923A5">
            <w:pPr>
              <w:jc w:val="center"/>
              <w:rPr>
                <w:sz w:val="20"/>
                <w:szCs w:val="20"/>
              </w:rPr>
            </w:pPr>
            <w:r w:rsidRPr="00D335E2">
              <w:rPr>
                <w:sz w:val="20"/>
                <w:szCs w:val="20"/>
              </w:rPr>
              <w:t>152746</w:t>
            </w:r>
          </w:p>
        </w:tc>
        <w:tc>
          <w:tcPr>
            <w:tcW w:w="433" w:type="pct"/>
            <w:shd w:val="clear" w:color="auto" w:fill="auto"/>
            <w:vAlign w:val="center"/>
          </w:tcPr>
          <w:p w14:paraId="29E68C3C" w14:textId="0BA143A7" w:rsidR="004923A5" w:rsidRPr="00D335E2" w:rsidRDefault="002520FF" w:rsidP="004923A5">
            <w:pPr>
              <w:jc w:val="center"/>
              <w:rPr>
                <w:sz w:val="20"/>
                <w:szCs w:val="20"/>
              </w:rPr>
            </w:pPr>
            <w:r w:rsidRPr="00D335E2">
              <w:rPr>
                <w:sz w:val="20"/>
                <w:szCs w:val="20"/>
              </w:rPr>
              <w:t>171397</w:t>
            </w:r>
          </w:p>
        </w:tc>
        <w:tc>
          <w:tcPr>
            <w:tcW w:w="433" w:type="pct"/>
            <w:shd w:val="clear" w:color="auto" w:fill="auto"/>
            <w:vAlign w:val="center"/>
          </w:tcPr>
          <w:p w14:paraId="0C9EA973" w14:textId="554AA1C6" w:rsidR="004923A5" w:rsidRPr="00D335E2" w:rsidRDefault="002520FF" w:rsidP="004923A5">
            <w:pPr>
              <w:jc w:val="center"/>
              <w:rPr>
                <w:sz w:val="20"/>
                <w:szCs w:val="20"/>
              </w:rPr>
            </w:pPr>
            <w:r w:rsidRPr="00D335E2">
              <w:rPr>
                <w:sz w:val="20"/>
                <w:szCs w:val="20"/>
              </w:rPr>
              <w:t>194628</w:t>
            </w:r>
          </w:p>
        </w:tc>
        <w:tc>
          <w:tcPr>
            <w:tcW w:w="433" w:type="pct"/>
            <w:shd w:val="clear" w:color="auto" w:fill="auto"/>
            <w:vAlign w:val="center"/>
          </w:tcPr>
          <w:p w14:paraId="3DD7577A" w14:textId="07AFFDAF" w:rsidR="004923A5" w:rsidRPr="00D335E2" w:rsidRDefault="002520FF" w:rsidP="004923A5">
            <w:pPr>
              <w:jc w:val="center"/>
              <w:rPr>
                <w:sz w:val="20"/>
                <w:szCs w:val="20"/>
              </w:rPr>
            </w:pPr>
            <w:r w:rsidRPr="00D335E2">
              <w:rPr>
                <w:sz w:val="20"/>
                <w:szCs w:val="20"/>
              </w:rPr>
              <w:t>217859</w:t>
            </w:r>
          </w:p>
        </w:tc>
        <w:tc>
          <w:tcPr>
            <w:tcW w:w="433" w:type="pct"/>
            <w:shd w:val="clear" w:color="auto" w:fill="auto"/>
            <w:vAlign w:val="center"/>
          </w:tcPr>
          <w:p w14:paraId="0943ADBA" w14:textId="546C9431" w:rsidR="004923A5" w:rsidRPr="00D335E2" w:rsidRDefault="002520FF" w:rsidP="004923A5">
            <w:pPr>
              <w:jc w:val="center"/>
              <w:rPr>
                <w:sz w:val="20"/>
                <w:szCs w:val="20"/>
              </w:rPr>
            </w:pPr>
            <w:r w:rsidRPr="00D335E2">
              <w:rPr>
                <w:sz w:val="20"/>
                <w:szCs w:val="20"/>
              </w:rPr>
              <w:t>241090</w:t>
            </w:r>
          </w:p>
        </w:tc>
        <w:tc>
          <w:tcPr>
            <w:tcW w:w="433" w:type="pct"/>
            <w:shd w:val="clear" w:color="auto" w:fill="auto"/>
            <w:vAlign w:val="center"/>
          </w:tcPr>
          <w:p w14:paraId="046C7A36" w14:textId="53FA21C9" w:rsidR="004923A5" w:rsidRPr="00D335E2" w:rsidRDefault="002520FF" w:rsidP="004923A5">
            <w:pPr>
              <w:jc w:val="center"/>
              <w:rPr>
                <w:sz w:val="20"/>
                <w:szCs w:val="20"/>
              </w:rPr>
            </w:pPr>
            <w:r w:rsidRPr="00D335E2">
              <w:rPr>
                <w:sz w:val="20"/>
                <w:szCs w:val="20"/>
              </w:rPr>
              <w:t>174106</w:t>
            </w:r>
          </w:p>
        </w:tc>
        <w:tc>
          <w:tcPr>
            <w:tcW w:w="433" w:type="pct"/>
            <w:shd w:val="clear" w:color="auto" w:fill="auto"/>
            <w:vAlign w:val="center"/>
          </w:tcPr>
          <w:p w14:paraId="50992197" w14:textId="6FE33F1D" w:rsidR="004923A5" w:rsidRPr="00D335E2" w:rsidRDefault="002520FF" w:rsidP="004923A5">
            <w:pPr>
              <w:jc w:val="center"/>
              <w:rPr>
                <w:sz w:val="20"/>
                <w:szCs w:val="20"/>
              </w:rPr>
            </w:pPr>
            <w:r w:rsidRPr="00D335E2">
              <w:rPr>
                <w:sz w:val="20"/>
                <w:szCs w:val="20"/>
              </w:rPr>
              <w:t>148787</w:t>
            </w:r>
          </w:p>
        </w:tc>
        <w:tc>
          <w:tcPr>
            <w:tcW w:w="433" w:type="pct"/>
            <w:shd w:val="clear" w:color="auto" w:fill="auto"/>
            <w:vAlign w:val="center"/>
          </w:tcPr>
          <w:p w14:paraId="1DAA6BA2" w14:textId="7CA3AC13" w:rsidR="004923A5" w:rsidRPr="00D335E2" w:rsidRDefault="002520FF" w:rsidP="004923A5">
            <w:pPr>
              <w:jc w:val="center"/>
              <w:rPr>
                <w:sz w:val="20"/>
                <w:szCs w:val="20"/>
              </w:rPr>
            </w:pPr>
            <w:r w:rsidRPr="00D335E2">
              <w:rPr>
                <w:sz w:val="20"/>
                <w:szCs w:val="20"/>
              </w:rPr>
              <w:t>216085</w:t>
            </w:r>
          </w:p>
        </w:tc>
      </w:tr>
      <w:tr w:rsidR="00D335E2" w:rsidRPr="00D335E2" w14:paraId="3ED172F5" w14:textId="77777777" w:rsidTr="002520FF">
        <w:trPr>
          <w:cantSplit/>
        </w:trPr>
        <w:tc>
          <w:tcPr>
            <w:tcW w:w="238" w:type="pct"/>
            <w:shd w:val="clear" w:color="auto" w:fill="auto"/>
            <w:vAlign w:val="center"/>
          </w:tcPr>
          <w:p w14:paraId="6890593C" w14:textId="399FA761" w:rsidR="004923A5" w:rsidRPr="00D335E2" w:rsidRDefault="004923A5" w:rsidP="00877B2B">
            <w:pPr>
              <w:jc w:val="center"/>
              <w:rPr>
                <w:b/>
                <w:sz w:val="20"/>
                <w:szCs w:val="20"/>
              </w:rPr>
            </w:pPr>
            <w:r w:rsidRPr="00D335E2">
              <w:rPr>
                <w:b/>
                <w:sz w:val="20"/>
                <w:szCs w:val="20"/>
              </w:rPr>
              <w:t>1.2</w:t>
            </w:r>
          </w:p>
        </w:tc>
        <w:tc>
          <w:tcPr>
            <w:tcW w:w="868" w:type="pct"/>
            <w:shd w:val="clear" w:color="auto" w:fill="auto"/>
            <w:vAlign w:val="center"/>
          </w:tcPr>
          <w:p w14:paraId="04BC316F" w14:textId="77777777" w:rsidR="004923A5" w:rsidRPr="00D335E2" w:rsidRDefault="004923A5" w:rsidP="00877B2B">
            <w:pPr>
              <w:pStyle w:val="afd"/>
              <w:rPr>
                <w:sz w:val="20"/>
                <w:szCs w:val="20"/>
              </w:rPr>
            </w:pPr>
            <w:r w:rsidRPr="00D335E2">
              <w:rPr>
                <w:sz w:val="20"/>
                <w:szCs w:val="20"/>
              </w:rPr>
              <w:t>Индивидуальная жилые дома</w:t>
            </w:r>
          </w:p>
        </w:tc>
        <w:tc>
          <w:tcPr>
            <w:tcW w:w="433" w:type="pct"/>
            <w:shd w:val="clear" w:color="auto" w:fill="auto"/>
            <w:vAlign w:val="center"/>
          </w:tcPr>
          <w:p w14:paraId="42C1329C" w14:textId="46C6D209" w:rsidR="004923A5" w:rsidRPr="00D335E2" w:rsidRDefault="002520FF" w:rsidP="004923A5">
            <w:pPr>
              <w:jc w:val="center"/>
              <w:rPr>
                <w:sz w:val="20"/>
                <w:szCs w:val="20"/>
              </w:rPr>
            </w:pPr>
            <w:r w:rsidRPr="00D335E2">
              <w:rPr>
                <w:sz w:val="20"/>
                <w:szCs w:val="20"/>
              </w:rPr>
              <w:t>2230</w:t>
            </w:r>
          </w:p>
        </w:tc>
        <w:tc>
          <w:tcPr>
            <w:tcW w:w="433" w:type="pct"/>
            <w:shd w:val="clear" w:color="auto" w:fill="auto"/>
            <w:vAlign w:val="center"/>
          </w:tcPr>
          <w:p w14:paraId="08BF68DC" w14:textId="2E600100" w:rsidR="004923A5" w:rsidRPr="00D335E2" w:rsidRDefault="002520FF" w:rsidP="004923A5">
            <w:pPr>
              <w:jc w:val="center"/>
              <w:rPr>
                <w:sz w:val="20"/>
                <w:szCs w:val="20"/>
              </w:rPr>
            </w:pPr>
            <w:r w:rsidRPr="00D335E2">
              <w:rPr>
                <w:sz w:val="20"/>
                <w:szCs w:val="20"/>
              </w:rPr>
              <w:t>2629</w:t>
            </w:r>
          </w:p>
        </w:tc>
        <w:tc>
          <w:tcPr>
            <w:tcW w:w="433" w:type="pct"/>
            <w:shd w:val="clear" w:color="auto" w:fill="auto"/>
            <w:vAlign w:val="center"/>
          </w:tcPr>
          <w:p w14:paraId="32267FC3" w14:textId="44AD0887" w:rsidR="004923A5" w:rsidRPr="00D335E2" w:rsidRDefault="002520FF" w:rsidP="004923A5">
            <w:pPr>
              <w:jc w:val="center"/>
              <w:rPr>
                <w:sz w:val="20"/>
                <w:szCs w:val="20"/>
              </w:rPr>
            </w:pPr>
            <w:r w:rsidRPr="00D335E2">
              <w:rPr>
                <w:sz w:val="20"/>
                <w:szCs w:val="20"/>
              </w:rPr>
              <w:t>2950</w:t>
            </w:r>
          </w:p>
        </w:tc>
        <w:tc>
          <w:tcPr>
            <w:tcW w:w="433" w:type="pct"/>
            <w:shd w:val="clear" w:color="auto" w:fill="auto"/>
            <w:vAlign w:val="center"/>
          </w:tcPr>
          <w:p w14:paraId="0A002C64" w14:textId="2B2D0BC3" w:rsidR="004923A5" w:rsidRPr="00D335E2" w:rsidRDefault="002520FF" w:rsidP="004923A5">
            <w:pPr>
              <w:jc w:val="center"/>
              <w:rPr>
                <w:sz w:val="20"/>
                <w:szCs w:val="20"/>
              </w:rPr>
            </w:pPr>
            <w:r w:rsidRPr="00D335E2">
              <w:rPr>
                <w:sz w:val="20"/>
                <w:szCs w:val="20"/>
              </w:rPr>
              <w:t>3350</w:t>
            </w:r>
          </w:p>
        </w:tc>
        <w:tc>
          <w:tcPr>
            <w:tcW w:w="433" w:type="pct"/>
            <w:shd w:val="clear" w:color="auto" w:fill="auto"/>
            <w:vAlign w:val="center"/>
          </w:tcPr>
          <w:p w14:paraId="43B3B5EB" w14:textId="05A3C7AB" w:rsidR="004923A5" w:rsidRPr="00D335E2" w:rsidRDefault="002520FF" w:rsidP="004923A5">
            <w:pPr>
              <w:jc w:val="center"/>
              <w:rPr>
                <w:sz w:val="20"/>
                <w:szCs w:val="20"/>
              </w:rPr>
            </w:pPr>
            <w:r w:rsidRPr="00D335E2">
              <w:rPr>
                <w:sz w:val="20"/>
                <w:szCs w:val="20"/>
              </w:rPr>
              <w:t>3750</w:t>
            </w:r>
          </w:p>
        </w:tc>
        <w:tc>
          <w:tcPr>
            <w:tcW w:w="433" w:type="pct"/>
            <w:shd w:val="clear" w:color="auto" w:fill="auto"/>
            <w:vAlign w:val="center"/>
          </w:tcPr>
          <w:p w14:paraId="6056DE0C" w14:textId="647E005A" w:rsidR="004923A5" w:rsidRPr="00D335E2" w:rsidRDefault="002520FF" w:rsidP="004923A5">
            <w:pPr>
              <w:jc w:val="center"/>
              <w:rPr>
                <w:sz w:val="20"/>
                <w:szCs w:val="20"/>
              </w:rPr>
            </w:pPr>
            <w:r w:rsidRPr="00D335E2">
              <w:rPr>
                <w:sz w:val="20"/>
                <w:szCs w:val="20"/>
              </w:rPr>
              <w:t>4150</w:t>
            </w:r>
          </w:p>
        </w:tc>
        <w:tc>
          <w:tcPr>
            <w:tcW w:w="433" w:type="pct"/>
            <w:shd w:val="clear" w:color="auto" w:fill="auto"/>
            <w:vAlign w:val="center"/>
          </w:tcPr>
          <w:p w14:paraId="7F915EDA" w14:textId="3DEEF1F6" w:rsidR="004923A5" w:rsidRPr="00D335E2" w:rsidRDefault="002520FF" w:rsidP="004923A5">
            <w:pPr>
              <w:jc w:val="center"/>
              <w:rPr>
                <w:sz w:val="20"/>
                <w:szCs w:val="20"/>
              </w:rPr>
            </w:pPr>
            <w:r w:rsidRPr="00D335E2">
              <w:rPr>
                <w:sz w:val="20"/>
                <w:szCs w:val="20"/>
              </w:rPr>
              <w:t>15018</w:t>
            </w:r>
          </w:p>
        </w:tc>
        <w:tc>
          <w:tcPr>
            <w:tcW w:w="433" w:type="pct"/>
            <w:shd w:val="clear" w:color="auto" w:fill="auto"/>
            <w:vAlign w:val="center"/>
          </w:tcPr>
          <w:p w14:paraId="06F0D200" w14:textId="7BF9203C" w:rsidR="004923A5" w:rsidRPr="00D335E2" w:rsidRDefault="002520FF" w:rsidP="004923A5">
            <w:pPr>
              <w:jc w:val="center"/>
              <w:rPr>
                <w:sz w:val="20"/>
                <w:szCs w:val="20"/>
              </w:rPr>
            </w:pPr>
            <w:r w:rsidRPr="00D335E2">
              <w:rPr>
                <w:sz w:val="20"/>
                <w:szCs w:val="20"/>
              </w:rPr>
              <w:t>53869</w:t>
            </w:r>
          </w:p>
        </w:tc>
        <w:tc>
          <w:tcPr>
            <w:tcW w:w="433" w:type="pct"/>
            <w:shd w:val="clear" w:color="auto" w:fill="auto"/>
            <w:vAlign w:val="center"/>
          </w:tcPr>
          <w:p w14:paraId="5FB506C4" w14:textId="4DC6F981" w:rsidR="004923A5" w:rsidRPr="00D335E2" w:rsidRDefault="002520FF" w:rsidP="004923A5">
            <w:pPr>
              <w:jc w:val="center"/>
              <w:rPr>
                <w:sz w:val="20"/>
                <w:szCs w:val="20"/>
              </w:rPr>
            </w:pPr>
            <w:r w:rsidRPr="00D335E2">
              <w:rPr>
                <w:sz w:val="20"/>
                <w:szCs w:val="20"/>
              </w:rPr>
              <w:t>73926</w:t>
            </w:r>
          </w:p>
        </w:tc>
      </w:tr>
      <w:tr w:rsidR="00D335E2" w:rsidRPr="00D335E2" w14:paraId="05FC1CA3" w14:textId="77777777" w:rsidTr="002520FF">
        <w:trPr>
          <w:cantSplit/>
        </w:trPr>
        <w:tc>
          <w:tcPr>
            <w:tcW w:w="238" w:type="pct"/>
            <w:shd w:val="clear" w:color="auto" w:fill="auto"/>
            <w:vAlign w:val="center"/>
          </w:tcPr>
          <w:p w14:paraId="0433EE1C" w14:textId="5496347C" w:rsidR="004923A5" w:rsidRPr="00D335E2" w:rsidRDefault="004923A5" w:rsidP="00877B2B">
            <w:pPr>
              <w:jc w:val="center"/>
              <w:rPr>
                <w:b/>
                <w:sz w:val="20"/>
                <w:szCs w:val="20"/>
              </w:rPr>
            </w:pPr>
            <w:r w:rsidRPr="00D335E2">
              <w:rPr>
                <w:b/>
                <w:sz w:val="20"/>
                <w:szCs w:val="20"/>
              </w:rPr>
              <w:t>1.3</w:t>
            </w:r>
          </w:p>
        </w:tc>
        <w:tc>
          <w:tcPr>
            <w:tcW w:w="868" w:type="pct"/>
            <w:shd w:val="clear" w:color="auto" w:fill="auto"/>
            <w:vAlign w:val="center"/>
          </w:tcPr>
          <w:p w14:paraId="57425820" w14:textId="77777777" w:rsidR="004923A5" w:rsidRPr="00D335E2" w:rsidRDefault="004923A5" w:rsidP="00877B2B">
            <w:pPr>
              <w:pStyle w:val="afd"/>
              <w:rPr>
                <w:sz w:val="20"/>
                <w:szCs w:val="20"/>
              </w:rPr>
            </w:pPr>
            <w:r w:rsidRPr="00D335E2">
              <w:rPr>
                <w:sz w:val="20"/>
                <w:szCs w:val="20"/>
              </w:rPr>
              <w:t>Социально-значимые объекты (административно-деловая застройка)</w:t>
            </w:r>
          </w:p>
        </w:tc>
        <w:tc>
          <w:tcPr>
            <w:tcW w:w="433" w:type="pct"/>
            <w:shd w:val="clear" w:color="auto" w:fill="auto"/>
            <w:vAlign w:val="center"/>
          </w:tcPr>
          <w:p w14:paraId="273BA70F" w14:textId="14ED6177" w:rsidR="004923A5" w:rsidRPr="00D335E2" w:rsidRDefault="002520FF" w:rsidP="004923A5">
            <w:pPr>
              <w:jc w:val="center"/>
              <w:rPr>
                <w:sz w:val="20"/>
                <w:szCs w:val="20"/>
              </w:rPr>
            </w:pPr>
            <w:r w:rsidRPr="00D335E2">
              <w:rPr>
                <w:sz w:val="20"/>
                <w:szCs w:val="20"/>
              </w:rPr>
              <w:t>58255</w:t>
            </w:r>
          </w:p>
        </w:tc>
        <w:tc>
          <w:tcPr>
            <w:tcW w:w="433" w:type="pct"/>
            <w:shd w:val="clear" w:color="auto" w:fill="auto"/>
            <w:vAlign w:val="center"/>
          </w:tcPr>
          <w:p w14:paraId="36849F59" w14:textId="34133A23" w:rsidR="004923A5" w:rsidRPr="00D335E2" w:rsidRDefault="002520FF" w:rsidP="004923A5">
            <w:pPr>
              <w:jc w:val="center"/>
              <w:rPr>
                <w:sz w:val="20"/>
                <w:szCs w:val="20"/>
              </w:rPr>
            </w:pPr>
            <w:r w:rsidRPr="00D335E2">
              <w:rPr>
                <w:sz w:val="20"/>
                <w:szCs w:val="20"/>
              </w:rPr>
              <w:t>68704</w:t>
            </w:r>
          </w:p>
        </w:tc>
        <w:tc>
          <w:tcPr>
            <w:tcW w:w="433" w:type="pct"/>
            <w:shd w:val="clear" w:color="auto" w:fill="auto"/>
            <w:vAlign w:val="center"/>
          </w:tcPr>
          <w:p w14:paraId="18E1FC51" w14:textId="3D2CF8FC" w:rsidR="004923A5" w:rsidRPr="00D335E2" w:rsidRDefault="002520FF" w:rsidP="004923A5">
            <w:pPr>
              <w:jc w:val="center"/>
              <w:rPr>
                <w:sz w:val="20"/>
                <w:szCs w:val="20"/>
              </w:rPr>
            </w:pPr>
            <w:r w:rsidRPr="00D335E2">
              <w:rPr>
                <w:sz w:val="20"/>
                <w:szCs w:val="20"/>
              </w:rPr>
              <w:t>77093</w:t>
            </w:r>
          </w:p>
        </w:tc>
        <w:tc>
          <w:tcPr>
            <w:tcW w:w="433" w:type="pct"/>
            <w:shd w:val="clear" w:color="auto" w:fill="auto"/>
            <w:vAlign w:val="center"/>
          </w:tcPr>
          <w:p w14:paraId="309960E1" w14:textId="7A2901B7" w:rsidR="004923A5" w:rsidRPr="00D335E2" w:rsidRDefault="002520FF" w:rsidP="004923A5">
            <w:pPr>
              <w:jc w:val="center"/>
              <w:rPr>
                <w:sz w:val="20"/>
                <w:szCs w:val="20"/>
              </w:rPr>
            </w:pPr>
            <w:r w:rsidRPr="00D335E2">
              <w:rPr>
                <w:sz w:val="20"/>
                <w:szCs w:val="20"/>
              </w:rPr>
              <w:t>87542</w:t>
            </w:r>
          </w:p>
        </w:tc>
        <w:tc>
          <w:tcPr>
            <w:tcW w:w="433" w:type="pct"/>
            <w:shd w:val="clear" w:color="auto" w:fill="auto"/>
            <w:vAlign w:val="center"/>
          </w:tcPr>
          <w:p w14:paraId="07266D16" w14:textId="772F9B39" w:rsidR="004923A5" w:rsidRPr="00D335E2" w:rsidRDefault="002520FF" w:rsidP="004923A5">
            <w:pPr>
              <w:jc w:val="center"/>
              <w:rPr>
                <w:sz w:val="20"/>
                <w:szCs w:val="20"/>
              </w:rPr>
            </w:pPr>
            <w:r w:rsidRPr="00D335E2">
              <w:rPr>
                <w:sz w:val="20"/>
                <w:szCs w:val="20"/>
              </w:rPr>
              <w:t>97991</w:t>
            </w:r>
          </w:p>
        </w:tc>
        <w:tc>
          <w:tcPr>
            <w:tcW w:w="433" w:type="pct"/>
            <w:shd w:val="clear" w:color="auto" w:fill="auto"/>
            <w:vAlign w:val="center"/>
          </w:tcPr>
          <w:p w14:paraId="68339432" w14:textId="50E073C1" w:rsidR="004923A5" w:rsidRPr="00D335E2" w:rsidRDefault="002520FF" w:rsidP="004923A5">
            <w:pPr>
              <w:jc w:val="center"/>
              <w:rPr>
                <w:sz w:val="20"/>
                <w:szCs w:val="20"/>
              </w:rPr>
            </w:pPr>
            <w:r w:rsidRPr="00D335E2">
              <w:rPr>
                <w:sz w:val="20"/>
                <w:szCs w:val="20"/>
              </w:rPr>
              <w:t>108440</w:t>
            </w:r>
          </w:p>
        </w:tc>
        <w:tc>
          <w:tcPr>
            <w:tcW w:w="433" w:type="pct"/>
            <w:shd w:val="clear" w:color="auto" w:fill="auto"/>
            <w:vAlign w:val="center"/>
          </w:tcPr>
          <w:p w14:paraId="1DC92CA4" w14:textId="12C55152" w:rsidR="004923A5" w:rsidRPr="00D335E2" w:rsidRDefault="002520FF" w:rsidP="004923A5">
            <w:pPr>
              <w:jc w:val="center"/>
              <w:rPr>
                <w:sz w:val="20"/>
                <w:szCs w:val="20"/>
              </w:rPr>
            </w:pPr>
            <w:r w:rsidRPr="00D335E2">
              <w:rPr>
                <w:sz w:val="20"/>
                <w:szCs w:val="20"/>
              </w:rPr>
              <w:t>78311</w:t>
            </w:r>
          </w:p>
        </w:tc>
        <w:tc>
          <w:tcPr>
            <w:tcW w:w="433" w:type="pct"/>
            <w:shd w:val="clear" w:color="auto" w:fill="auto"/>
            <w:vAlign w:val="center"/>
          </w:tcPr>
          <w:p w14:paraId="49C24753" w14:textId="1F56A2CC" w:rsidR="004923A5" w:rsidRPr="00D335E2" w:rsidRDefault="002520FF" w:rsidP="004923A5">
            <w:pPr>
              <w:jc w:val="center"/>
              <w:rPr>
                <w:sz w:val="20"/>
                <w:szCs w:val="20"/>
              </w:rPr>
            </w:pPr>
            <w:r w:rsidRPr="00D335E2">
              <w:rPr>
                <w:sz w:val="20"/>
                <w:szCs w:val="20"/>
              </w:rPr>
              <w:t>66923</w:t>
            </w:r>
          </w:p>
        </w:tc>
        <w:tc>
          <w:tcPr>
            <w:tcW w:w="433" w:type="pct"/>
            <w:shd w:val="clear" w:color="auto" w:fill="auto"/>
            <w:vAlign w:val="center"/>
          </w:tcPr>
          <w:p w14:paraId="3D371A63" w14:textId="41E162BC" w:rsidR="004923A5" w:rsidRPr="00D335E2" w:rsidRDefault="002520FF" w:rsidP="004923A5">
            <w:pPr>
              <w:jc w:val="center"/>
              <w:rPr>
                <w:sz w:val="20"/>
                <w:szCs w:val="20"/>
              </w:rPr>
            </w:pPr>
            <w:r w:rsidRPr="00D335E2">
              <w:rPr>
                <w:sz w:val="20"/>
                <w:szCs w:val="20"/>
              </w:rPr>
              <w:t>74170</w:t>
            </w:r>
          </w:p>
        </w:tc>
      </w:tr>
      <w:tr w:rsidR="00D335E2" w:rsidRPr="00D335E2" w14:paraId="63B7EBCE" w14:textId="77777777" w:rsidTr="00664F36">
        <w:trPr>
          <w:cantSplit/>
          <w:tblHeader/>
        </w:trPr>
        <w:tc>
          <w:tcPr>
            <w:tcW w:w="238" w:type="pct"/>
            <w:shd w:val="clear" w:color="auto" w:fill="auto"/>
            <w:vAlign w:val="center"/>
          </w:tcPr>
          <w:p w14:paraId="2D35848B" w14:textId="6CD63F0F" w:rsidR="004923A5" w:rsidRPr="00D335E2" w:rsidRDefault="004923A5" w:rsidP="00877B2B">
            <w:pPr>
              <w:jc w:val="center"/>
              <w:rPr>
                <w:b/>
                <w:sz w:val="20"/>
                <w:szCs w:val="20"/>
              </w:rPr>
            </w:pPr>
            <w:r w:rsidRPr="00D335E2">
              <w:rPr>
                <w:b/>
                <w:sz w:val="20"/>
                <w:szCs w:val="20"/>
              </w:rPr>
              <w:t>2</w:t>
            </w:r>
          </w:p>
        </w:tc>
        <w:tc>
          <w:tcPr>
            <w:tcW w:w="868" w:type="pct"/>
            <w:shd w:val="clear" w:color="auto" w:fill="auto"/>
            <w:vAlign w:val="center"/>
          </w:tcPr>
          <w:p w14:paraId="792A9059" w14:textId="44213126" w:rsidR="004923A5" w:rsidRPr="00D335E2" w:rsidRDefault="004923A5" w:rsidP="00877B2B">
            <w:pPr>
              <w:jc w:val="center"/>
              <w:rPr>
                <w:b/>
                <w:bCs/>
                <w:sz w:val="20"/>
                <w:szCs w:val="20"/>
              </w:rPr>
            </w:pPr>
            <w:r w:rsidRPr="00D335E2">
              <w:rPr>
                <w:b/>
                <w:bCs/>
                <w:sz w:val="20"/>
                <w:szCs w:val="20"/>
              </w:rPr>
              <w:t>п. Усть-Юган (</w:t>
            </w:r>
            <w:r w:rsidR="007C0C04" w:rsidRPr="00D335E2">
              <w:rPr>
                <w:b/>
                <w:bCs/>
                <w:sz w:val="20"/>
                <w:szCs w:val="20"/>
              </w:rPr>
              <w:t>северная</w:t>
            </w:r>
            <w:r w:rsidRPr="00D335E2">
              <w:rPr>
                <w:b/>
                <w:bCs/>
                <w:sz w:val="20"/>
                <w:szCs w:val="20"/>
              </w:rPr>
              <w:t xml:space="preserve"> часть)</w:t>
            </w:r>
          </w:p>
        </w:tc>
        <w:tc>
          <w:tcPr>
            <w:tcW w:w="433" w:type="pct"/>
            <w:shd w:val="clear" w:color="auto" w:fill="auto"/>
            <w:vAlign w:val="center"/>
          </w:tcPr>
          <w:p w14:paraId="70F0ADF3" w14:textId="260B78DF" w:rsidR="004923A5" w:rsidRPr="00D335E2" w:rsidRDefault="002520FF" w:rsidP="00877B2B">
            <w:pPr>
              <w:pStyle w:val="af2"/>
            </w:pPr>
            <w:r w:rsidRPr="00D335E2">
              <w:t>95000</w:t>
            </w:r>
          </w:p>
        </w:tc>
        <w:tc>
          <w:tcPr>
            <w:tcW w:w="433" w:type="pct"/>
            <w:shd w:val="clear" w:color="auto" w:fill="auto"/>
            <w:vAlign w:val="center"/>
          </w:tcPr>
          <w:p w14:paraId="5C4E3AA3" w14:textId="2128CC72" w:rsidR="004923A5" w:rsidRPr="00D335E2" w:rsidRDefault="002520FF" w:rsidP="00877B2B">
            <w:pPr>
              <w:pStyle w:val="af2"/>
            </w:pPr>
            <w:r w:rsidRPr="00D335E2">
              <w:t>112040</w:t>
            </w:r>
          </w:p>
        </w:tc>
        <w:tc>
          <w:tcPr>
            <w:tcW w:w="433" w:type="pct"/>
            <w:shd w:val="clear" w:color="auto" w:fill="auto"/>
            <w:vAlign w:val="center"/>
          </w:tcPr>
          <w:p w14:paraId="402C66B1" w14:textId="3537E531" w:rsidR="004923A5" w:rsidRPr="00D335E2" w:rsidRDefault="002520FF" w:rsidP="00113CB7">
            <w:pPr>
              <w:pStyle w:val="af2"/>
            </w:pPr>
            <w:r w:rsidRPr="00D335E2">
              <w:t>188580</w:t>
            </w:r>
          </w:p>
        </w:tc>
        <w:tc>
          <w:tcPr>
            <w:tcW w:w="433" w:type="pct"/>
            <w:shd w:val="clear" w:color="auto" w:fill="auto"/>
            <w:vAlign w:val="center"/>
          </w:tcPr>
          <w:p w14:paraId="026C6839" w14:textId="3C604FFC" w:rsidR="004923A5" w:rsidRPr="00D335E2" w:rsidRDefault="002520FF" w:rsidP="00877B2B">
            <w:pPr>
              <w:pStyle w:val="af2"/>
            </w:pPr>
            <w:r w:rsidRPr="00D335E2">
              <w:t>285520</w:t>
            </w:r>
          </w:p>
        </w:tc>
        <w:tc>
          <w:tcPr>
            <w:tcW w:w="433" w:type="pct"/>
            <w:shd w:val="clear" w:color="auto" w:fill="auto"/>
            <w:vAlign w:val="center"/>
          </w:tcPr>
          <w:p w14:paraId="13E716F8" w14:textId="703414DD" w:rsidR="004923A5" w:rsidRPr="00D335E2" w:rsidRDefault="002520FF" w:rsidP="00877B2B">
            <w:pPr>
              <w:pStyle w:val="af2"/>
            </w:pPr>
            <w:r w:rsidRPr="00D335E2">
              <w:t>319600</w:t>
            </w:r>
          </w:p>
        </w:tc>
        <w:tc>
          <w:tcPr>
            <w:tcW w:w="433" w:type="pct"/>
            <w:shd w:val="clear" w:color="auto" w:fill="auto"/>
            <w:vAlign w:val="center"/>
          </w:tcPr>
          <w:p w14:paraId="2368EDC8" w14:textId="19114651" w:rsidR="004923A5" w:rsidRPr="00D335E2" w:rsidRDefault="002520FF" w:rsidP="00877B2B">
            <w:pPr>
              <w:pStyle w:val="af2"/>
            </w:pPr>
            <w:r w:rsidRPr="00D335E2">
              <w:t>353680</w:t>
            </w:r>
          </w:p>
        </w:tc>
        <w:tc>
          <w:tcPr>
            <w:tcW w:w="433" w:type="pct"/>
            <w:shd w:val="clear" w:color="auto" w:fill="auto"/>
            <w:vAlign w:val="center"/>
          </w:tcPr>
          <w:p w14:paraId="0B76D94B" w14:textId="46C357C9" w:rsidR="004923A5" w:rsidRPr="00D335E2" w:rsidRDefault="002520FF" w:rsidP="00877B2B">
            <w:pPr>
              <w:pStyle w:val="af2"/>
            </w:pPr>
            <w:r w:rsidRPr="00D335E2">
              <w:t>445725</w:t>
            </w:r>
          </w:p>
        </w:tc>
        <w:tc>
          <w:tcPr>
            <w:tcW w:w="433" w:type="pct"/>
            <w:shd w:val="clear" w:color="auto" w:fill="auto"/>
            <w:vAlign w:val="center"/>
          </w:tcPr>
          <w:p w14:paraId="697AB83C" w14:textId="4F0B8300" w:rsidR="004923A5" w:rsidRPr="00D335E2" w:rsidRDefault="002520FF" w:rsidP="00877B2B">
            <w:pPr>
              <w:pStyle w:val="af2"/>
            </w:pPr>
            <w:r w:rsidRPr="00D335E2">
              <w:t>449300</w:t>
            </w:r>
          </w:p>
        </w:tc>
        <w:tc>
          <w:tcPr>
            <w:tcW w:w="433" w:type="pct"/>
            <w:shd w:val="clear" w:color="auto" w:fill="auto"/>
            <w:vAlign w:val="center"/>
          </w:tcPr>
          <w:p w14:paraId="23FAB329" w14:textId="07AD6DB2" w:rsidR="004923A5" w:rsidRPr="00D335E2" w:rsidRDefault="002520FF" w:rsidP="00877B2B">
            <w:pPr>
              <w:pStyle w:val="af2"/>
            </w:pPr>
            <w:r w:rsidRPr="00D335E2">
              <w:t>364180</w:t>
            </w:r>
          </w:p>
        </w:tc>
      </w:tr>
      <w:tr w:rsidR="00D335E2" w:rsidRPr="00D335E2" w14:paraId="5F734FF6" w14:textId="77777777" w:rsidTr="002520FF">
        <w:trPr>
          <w:cantSplit/>
        </w:trPr>
        <w:tc>
          <w:tcPr>
            <w:tcW w:w="238" w:type="pct"/>
            <w:shd w:val="clear" w:color="auto" w:fill="auto"/>
            <w:vAlign w:val="center"/>
          </w:tcPr>
          <w:p w14:paraId="21DE3BB8" w14:textId="1498834B" w:rsidR="00514E6D" w:rsidRPr="00D335E2" w:rsidRDefault="00514E6D" w:rsidP="00877B2B">
            <w:pPr>
              <w:jc w:val="center"/>
              <w:rPr>
                <w:b/>
                <w:sz w:val="20"/>
                <w:szCs w:val="20"/>
              </w:rPr>
            </w:pPr>
            <w:r w:rsidRPr="00D335E2">
              <w:rPr>
                <w:b/>
                <w:sz w:val="20"/>
                <w:szCs w:val="20"/>
              </w:rPr>
              <w:t>2.1</w:t>
            </w:r>
          </w:p>
        </w:tc>
        <w:tc>
          <w:tcPr>
            <w:tcW w:w="868" w:type="pct"/>
            <w:shd w:val="clear" w:color="auto" w:fill="auto"/>
            <w:vAlign w:val="center"/>
          </w:tcPr>
          <w:p w14:paraId="65A5BB50" w14:textId="77777777" w:rsidR="00514E6D" w:rsidRPr="00D335E2" w:rsidRDefault="00514E6D" w:rsidP="00877B2B">
            <w:pPr>
              <w:pStyle w:val="afd"/>
              <w:rPr>
                <w:sz w:val="20"/>
                <w:szCs w:val="20"/>
              </w:rPr>
            </w:pPr>
            <w:r w:rsidRPr="00D335E2">
              <w:rPr>
                <w:sz w:val="20"/>
                <w:szCs w:val="20"/>
              </w:rPr>
              <w:t>Многоквартирные жилые дома</w:t>
            </w:r>
          </w:p>
        </w:tc>
        <w:tc>
          <w:tcPr>
            <w:tcW w:w="433" w:type="pct"/>
            <w:shd w:val="clear" w:color="auto" w:fill="auto"/>
            <w:vAlign w:val="center"/>
          </w:tcPr>
          <w:p w14:paraId="220FD21E" w14:textId="1F1C1DEC" w:rsidR="00514E6D" w:rsidRPr="00D335E2" w:rsidRDefault="002520FF" w:rsidP="006F1B41">
            <w:pPr>
              <w:jc w:val="center"/>
              <w:rPr>
                <w:sz w:val="20"/>
                <w:szCs w:val="20"/>
              </w:rPr>
            </w:pPr>
            <w:r w:rsidRPr="00D335E2">
              <w:rPr>
                <w:sz w:val="20"/>
                <w:szCs w:val="20"/>
              </w:rPr>
              <w:t>27392</w:t>
            </w:r>
          </w:p>
        </w:tc>
        <w:tc>
          <w:tcPr>
            <w:tcW w:w="433" w:type="pct"/>
            <w:shd w:val="clear" w:color="auto" w:fill="auto"/>
            <w:vAlign w:val="center"/>
          </w:tcPr>
          <w:p w14:paraId="53FC8B82" w14:textId="4014FC90" w:rsidR="00514E6D" w:rsidRPr="00D335E2" w:rsidRDefault="002520FF" w:rsidP="006F1B41">
            <w:pPr>
              <w:jc w:val="center"/>
              <w:rPr>
                <w:sz w:val="20"/>
                <w:szCs w:val="20"/>
              </w:rPr>
            </w:pPr>
            <w:r w:rsidRPr="00D335E2">
              <w:rPr>
                <w:sz w:val="20"/>
                <w:szCs w:val="20"/>
              </w:rPr>
              <w:t>47094</w:t>
            </w:r>
          </w:p>
        </w:tc>
        <w:tc>
          <w:tcPr>
            <w:tcW w:w="433" w:type="pct"/>
            <w:shd w:val="clear" w:color="auto" w:fill="auto"/>
            <w:vAlign w:val="center"/>
          </w:tcPr>
          <w:p w14:paraId="1A80E66D" w14:textId="72A3E118" w:rsidR="00514E6D" w:rsidRPr="00D335E2" w:rsidRDefault="002520FF" w:rsidP="006F1B41">
            <w:pPr>
              <w:jc w:val="center"/>
              <w:rPr>
                <w:sz w:val="20"/>
                <w:szCs w:val="20"/>
              </w:rPr>
            </w:pPr>
            <w:r w:rsidRPr="00D335E2">
              <w:rPr>
                <w:sz w:val="20"/>
                <w:szCs w:val="20"/>
              </w:rPr>
              <w:t>70903</w:t>
            </w:r>
          </w:p>
        </w:tc>
        <w:tc>
          <w:tcPr>
            <w:tcW w:w="433" w:type="pct"/>
            <w:shd w:val="clear" w:color="auto" w:fill="auto"/>
            <w:vAlign w:val="center"/>
          </w:tcPr>
          <w:p w14:paraId="5E14A229" w14:textId="6DF7EF83" w:rsidR="00514E6D" w:rsidRPr="00D335E2" w:rsidRDefault="002520FF" w:rsidP="006F1B41">
            <w:pPr>
              <w:jc w:val="center"/>
              <w:rPr>
                <w:sz w:val="20"/>
                <w:szCs w:val="20"/>
              </w:rPr>
            </w:pPr>
            <w:r w:rsidRPr="00D335E2">
              <w:rPr>
                <w:sz w:val="20"/>
                <w:szCs w:val="20"/>
              </w:rPr>
              <w:t>105759</w:t>
            </w:r>
          </w:p>
        </w:tc>
        <w:tc>
          <w:tcPr>
            <w:tcW w:w="433" w:type="pct"/>
            <w:shd w:val="clear" w:color="auto" w:fill="auto"/>
            <w:vAlign w:val="center"/>
          </w:tcPr>
          <w:p w14:paraId="589DF26F" w14:textId="6E48D288" w:rsidR="00514E6D" w:rsidRPr="00D335E2" w:rsidRDefault="002520FF" w:rsidP="006F1B41">
            <w:pPr>
              <w:jc w:val="center"/>
              <w:rPr>
                <w:sz w:val="20"/>
                <w:szCs w:val="20"/>
              </w:rPr>
            </w:pPr>
            <w:r w:rsidRPr="00D335E2">
              <w:rPr>
                <w:sz w:val="20"/>
                <w:szCs w:val="20"/>
              </w:rPr>
              <w:t>112807</w:t>
            </w:r>
          </w:p>
        </w:tc>
        <w:tc>
          <w:tcPr>
            <w:tcW w:w="433" w:type="pct"/>
            <w:shd w:val="clear" w:color="auto" w:fill="auto"/>
            <w:vAlign w:val="center"/>
          </w:tcPr>
          <w:p w14:paraId="3E6A699C" w14:textId="71B78124" w:rsidR="00514E6D" w:rsidRPr="00D335E2" w:rsidRDefault="002520FF" w:rsidP="006F1B41">
            <w:pPr>
              <w:jc w:val="center"/>
              <w:rPr>
                <w:sz w:val="20"/>
                <w:szCs w:val="20"/>
              </w:rPr>
            </w:pPr>
            <w:r w:rsidRPr="00D335E2">
              <w:rPr>
                <w:sz w:val="20"/>
                <w:szCs w:val="20"/>
              </w:rPr>
              <w:t>122141</w:t>
            </w:r>
          </w:p>
        </w:tc>
        <w:tc>
          <w:tcPr>
            <w:tcW w:w="433" w:type="pct"/>
            <w:shd w:val="clear" w:color="auto" w:fill="auto"/>
            <w:vAlign w:val="center"/>
          </w:tcPr>
          <w:p w14:paraId="136264FC" w14:textId="342F1B9F" w:rsidR="00514E6D" w:rsidRPr="00D335E2" w:rsidRDefault="002520FF" w:rsidP="006F1B41">
            <w:pPr>
              <w:jc w:val="center"/>
              <w:rPr>
                <w:sz w:val="20"/>
                <w:szCs w:val="20"/>
              </w:rPr>
            </w:pPr>
            <w:r w:rsidRPr="00D335E2">
              <w:rPr>
                <w:sz w:val="20"/>
                <w:szCs w:val="20"/>
              </w:rPr>
              <w:t>130394</w:t>
            </w:r>
          </w:p>
        </w:tc>
        <w:tc>
          <w:tcPr>
            <w:tcW w:w="433" w:type="pct"/>
            <w:shd w:val="clear" w:color="auto" w:fill="auto"/>
            <w:vAlign w:val="center"/>
          </w:tcPr>
          <w:p w14:paraId="40C8CCD2" w14:textId="2CC287F9" w:rsidR="00514E6D" w:rsidRPr="00D335E2" w:rsidRDefault="002520FF" w:rsidP="006F1B41">
            <w:pPr>
              <w:jc w:val="center"/>
              <w:rPr>
                <w:sz w:val="20"/>
                <w:szCs w:val="20"/>
              </w:rPr>
            </w:pPr>
            <w:r w:rsidRPr="00D335E2">
              <w:rPr>
                <w:sz w:val="20"/>
                <w:szCs w:val="20"/>
              </w:rPr>
              <w:t>127118</w:t>
            </w:r>
          </w:p>
        </w:tc>
        <w:tc>
          <w:tcPr>
            <w:tcW w:w="433" w:type="pct"/>
            <w:shd w:val="clear" w:color="auto" w:fill="auto"/>
            <w:vAlign w:val="center"/>
          </w:tcPr>
          <w:p w14:paraId="726673BF" w14:textId="2DF54400" w:rsidR="00514E6D" w:rsidRPr="00D335E2" w:rsidRDefault="002520FF" w:rsidP="006F1B41">
            <w:pPr>
              <w:jc w:val="center"/>
              <w:rPr>
                <w:sz w:val="20"/>
                <w:szCs w:val="20"/>
              </w:rPr>
            </w:pPr>
            <w:r w:rsidRPr="00D335E2">
              <w:rPr>
                <w:sz w:val="20"/>
                <w:szCs w:val="20"/>
              </w:rPr>
              <w:t>98346</w:t>
            </w:r>
          </w:p>
        </w:tc>
      </w:tr>
      <w:tr w:rsidR="00D335E2" w:rsidRPr="00D335E2" w14:paraId="41353F61" w14:textId="77777777" w:rsidTr="002520FF">
        <w:trPr>
          <w:cantSplit/>
        </w:trPr>
        <w:tc>
          <w:tcPr>
            <w:tcW w:w="238" w:type="pct"/>
            <w:shd w:val="clear" w:color="auto" w:fill="auto"/>
            <w:vAlign w:val="center"/>
          </w:tcPr>
          <w:p w14:paraId="65CF67A8" w14:textId="1C619F0C" w:rsidR="00514E6D" w:rsidRPr="00D335E2" w:rsidRDefault="00514E6D" w:rsidP="00877B2B">
            <w:pPr>
              <w:jc w:val="center"/>
              <w:rPr>
                <w:b/>
                <w:sz w:val="20"/>
                <w:szCs w:val="20"/>
              </w:rPr>
            </w:pPr>
            <w:r w:rsidRPr="00D335E2">
              <w:rPr>
                <w:b/>
                <w:sz w:val="20"/>
                <w:szCs w:val="20"/>
              </w:rPr>
              <w:t>2.2</w:t>
            </w:r>
          </w:p>
        </w:tc>
        <w:tc>
          <w:tcPr>
            <w:tcW w:w="868" w:type="pct"/>
            <w:shd w:val="clear" w:color="auto" w:fill="auto"/>
            <w:vAlign w:val="center"/>
          </w:tcPr>
          <w:p w14:paraId="60C88952" w14:textId="77777777" w:rsidR="00514E6D" w:rsidRPr="00D335E2" w:rsidRDefault="00514E6D" w:rsidP="00877B2B">
            <w:pPr>
              <w:pStyle w:val="afd"/>
              <w:rPr>
                <w:sz w:val="20"/>
                <w:szCs w:val="20"/>
              </w:rPr>
            </w:pPr>
            <w:r w:rsidRPr="00D335E2">
              <w:rPr>
                <w:sz w:val="20"/>
                <w:szCs w:val="20"/>
              </w:rPr>
              <w:t>Индивидуальная жилые дома</w:t>
            </w:r>
          </w:p>
        </w:tc>
        <w:tc>
          <w:tcPr>
            <w:tcW w:w="433" w:type="pct"/>
            <w:shd w:val="clear" w:color="auto" w:fill="auto"/>
            <w:vAlign w:val="center"/>
          </w:tcPr>
          <w:p w14:paraId="08490135" w14:textId="72BA56B0" w:rsidR="00514E6D" w:rsidRPr="00D335E2" w:rsidRDefault="002520FF" w:rsidP="006F1B41">
            <w:pPr>
              <w:jc w:val="center"/>
              <w:rPr>
                <w:sz w:val="20"/>
                <w:szCs w:val="20"/>
              </w:rPr>
            </w:pPr>
            <w:r w:rsidRPr="00D335E2">
              <w:rPr>
                <w:sz w:val="20"/>
                <w:szCs w:val="20"/>
              </w:rPr>
              <w:t>42798</w:t>
            </w:r>
          </w:p>
        </w:tc>
        <w:tc>
          <w:tcPr>
            <w:tcW w:w="433" w:type="pct"/>
            <w:shd w:val="clear" w:color="auto" w:fill="auto"/>
            <w:vAlign w:val="center"/>
          </w:tcPr>
          <w:p w14:paraId="73C00FBD" w14:textId="0029F510" w:rsidR="00514E6D" w:rsidRPr="00D335E2" w:rsidRDefault="002520FF" w:rsidP="006F1B41">
            <w:pPr>
              <w:jc w:val="center"/>
              <w:rPr>
                <w:sz w:val="20"/>
                <w:szCs w:val="20"/>
              </w:rPr>
            </w:pPr>
            <w:r w:rsidRPr="00D335E2">
              <w:rPr>
                <w:sz w:val="20"/>
                <w:szCs w:val="20"/>
              </w:rPr>
              <w:t>41410</w:t>
            </w:r>
          </w:p>
        </w:tc>
        <w:tc>
          <w:tcPr>
            <w:tcW w:w="433" w:type="pct"/>
            <w:shd w:val="clear" w:color="auto" w:fill="auto"/>
            <w:vAlign w:val="center"/>
          </w:tcPr>
          <w:p w14:paraId="2A28BC6C" w14:textId="13FF570C" w:rsidR="00514E6D" w:rsidRPr="00D335E2" w:rsidRDefault="002520FF" w:rsidP="006F1B41">
            <w:pPr>
              <w:jc w:val="center"/>
              <w:rPr>
                <w:sz w:val="20"/>
                <w:szCs w:val="20"/>
              </w:rPr>
            </w:pPr>
            <w:r w:rsidRPr="00D335E2">
              <w:rPr>
                <w:sz w:val="20"/>
                <w:szCs w:val="20"/>
              </w:rPr>
              <w:t>76574</w:t>
            </w:r>
          </w:p>
        </w:tc>
        <w:tc>
          <w:tcPr>
            <w:tcW w:w="433" w:type="pct"/>
            <w:shd w:val="clear" w:color="auto" w:fill="auto"/>
            <w:vAlign w:val="center"/>
          </w:tcPr>
          <w:p w14:paraId="77D15153" w14:textId="5BAC7132" w:rsidR="00514E6D" w:rsidRPr="00D335E2" w:rsidRDefault="002520FF" w:rsidP="006F1B41">
            <w:pPr>
              <w:jc w:val="center"/>
              <w:rPr>
                <w:sz w:val="20"/>
                <w:szCs w:val="20"/>
              </w:rPr>
            </w:pPr>
            <w:r w:rsidRPr="00D335E2">
              <w:rPr>
                <w:sz w:val="20"/>
                <w:szCs w:val="20"/>
              </w:rPr>
              <w:t>118452</w:t>
            </w:r>
          </w:p>
        </w:tc>
        <w:tc>
          <w:tcPr>
            <w:tcW w:w="433" w:type="pct"/>
            <w:shd w:val="clear" w:color="auto" w:fill="auto"/>
            <w:vAlign w:val="center"/>
          </w:tcPr>
          <w:p w14:paraId="3429D20B" w14:textId="7AC1967A" w:rsidR="00514E6D" w:rsidRPr="00D335E2" w:rsidRDefault="002520FF" w:rsidP="006F1B41">
            <w:pPr>
              <w:jc w:val="center"/>
              <w:rPr>
                <w:sz w:val="20"/>
                <w:szCs w:val="20"/>
              </w:rPr>
            </w:pPr>
            <w:r w:rsidRPr="00D335E2">
              <w:rPr>
                <w:sz w:val="20"/>
                <w:szCs w:val="20"/>
              </w:rPr>
              <w:t>138669</w:t>
            </w:r>
          </w:p>
        </w:tc>
        <w:tc>
          <w:tcPr>
            <w:tcW w:w="433" w:type="pct"/>
            <w:shd w:val="clear" w:color="auto" w:fill="auto"/>
            <w:vAlign w:val="center"/>
          </w:tcPr>
          <w:p w14:paraId="436BB142" w14:textId="27E228CE" w:rsidR="00514E6D" w:rsidRPr="00D335E2" w:rsidRDefault="002520FF" w:rsidP="006F1B41">
            <w:pPr>
              <w:jc w:val="center"/>
              <w:rPr>
                <w:sz w:val="20"/>
                <w:szCs w:val="20"/>
              </w:rPr>
            </w:pPr>
            <w:r w:rsidRPr="00D335E2">
              <w:rPr>
                <w:sz w:val="20"/>
                <w:szCs w:val="20"/>
              </w:rPr>
              <w:t>157778</w:t>
            </w:r>
          </w:p>
        </w:tc>
        <w:tc>
          <w:tcPr>
            <w:tcW w:w="433" w:type="pct"/>
            <w:shd w:val="clear" w:color="auto" w:fill="auto"/>
            <w:vAlign w:val="center"/>
          </w:tcPr>
          <w:p w14:paraId="157C12D6" w14:textId="0E43703E" w:rsidR="00514E6D" w:rsidRPr="00D335E2" w:rsidRDefault="002520FF" w:rsidP="006F1B41">
            <w:pPr>
              <w:jc w:val="center"/>
              <w:rPr>
                <w:sz w:val="20"/>
                <w:szCs w:val="20"/>
              </w:rPr>
            </w:pPr>
            <w:r w:rsidRPr="00D335E2">
              <w:rPr>
                <w:sz w:val="20"/>
                <w:szCs w:val="20"/>
              </w:rPr>
              <w:t>227436</w:t>
            </w:r>
          </w:p>
        </w:tc>
        <w:tc>
          <w:tcPr>
            <w:tcW w:w="433" w:type="pct"/>
            <w:shd w:val="clear" w:color="auto" w:fill="auto"/>
            <w:vAlign w:val="center"/>
          </w:tcPr>
          <w:p w14:paraId="53EB57C2" w14:textId="3DE7202B" w:rsidR="00514E6D" w:rsidRPr="00D335E2" w:rsidRDefault="002520FF" w:rsidP="006F1B41">
            <w:pPr>
              <w:jc w:val="center"/>
              <w:rPr>
                <w:sz w:val="20"/>
                <w:szCs w:val="20"/>
              </w:rPr>
            </w:pPr>
            <w:r w:rsidRPr="00D335E2">
              <w:rPr>
                <w:sz w:val="20"/>
                <w:szCs w:val="20"/>
              </w:rPr>
              <w:t>236495</w:t>
            </w:r>
          </w:p>
        </w:tc>
        <w:tc>
          <w:tcPr>
            <w:tcW w:w="433" w:type="pct"/>
            <w:shd w:val="clear" w:color="auto" w:fill="auto"/>
            <w:vAlign w:val="center"/>
          </w:tcPr>
          <w:p w14:paraId="06929A47" w14:textId="0BCF7454" w:rsidR="00514E6D" w:rsidRPr="00D335E2" w:rsidRDefault="002520FF" w:rsidP="006F1B41">
            <w:pPr>
              <w:jc w:val="center"/>
              <w:rPr>
                <w:sz w:val="20"/>
                <w:szCs w:val="20"/>
              </w:rPr>
            </w:pPr>
            <w:r w:rsidRPr="00D335E2">
              <w:rPr>
                <w:sz w:val="20"/>
                <w:szCs w:val="20"/>
              </w:rPr>
              <w:t>182968</w:t>
            </w:r>
          </w:p>
        </w:tc>
      </w:tr>
      <w:tr w:rsidR="00D335E2" w:rsidRPr="00D335E2" w14:paraId="40EC2077" w14:textId="77777777" w:rsidTr="002520FF">
        <w:trPr>
          <w:cantSplit/>
        </w:trPr>
        <w:tc>
          <w:tcPr>
            <w:tcW w:w="238" w:type="pct"/>
            <w:shd w:val="clear" w:color="auto" w:fill="auto"/>
            <w:vAlign w:val="center"/>
          </w:tcPr>
          <w:p w14:paraId="32CD3ECF" w14:textId="2D9F8036" w:rsidR="00514E6D" w:rsidRPr="00D335E2" w:rsidRDefault="00514E6D" w:rsidP="00877B2B">
            <w:pPr>
              <w:jc w:val="center"/>
              <w:rPr>
                <w:b/>
                <w:sz w:val="20"/>
                <w:szCs w:val="20"/>
              </w:rPr>
            </w:pPr>
            <w:r w:rsidRPr="00D335E2">
              <w:rPr>
                <w:b/>
                <w:sz w:val="20"/>
                <w:szCs w:val="20"/>
              </w:rPr>
              <w:t>2.3</w:t>
            </w:r>
          </w:p>
        </w:tc>
        <w:tc>
          <w:tcPr>
            <w:tcW w:w="868" w:type="pct"/>
            <w:shd w:val="clear" w:color="auto" w:fill="auto"/>
            <w:vAlign w:val="center"/>
          </w:tcPr>
          <w:p w14:paraId="06EF6B7C" w14:textId="77777777" w:rsidR="00514E6D" w:rsidRPr="00D335E2" w:rsidRDefault="00514E6D" w:rsidP="00877B2B">
            <w:pPr>
              <w:pStyle w:val="afd"/>
              <w:rPr>
                <w:sz w:val="20"/>
                <w:szCs w:val="20"/>
              </w:rPr>
            </w:pPr>
            <w:r w:rsidRPr="00D335E2">
              <w:rPr>
                <w:sz w:val="20"/>
                <w:szCs w:val="20"/>
              </w:rPr>
              <w:t>Социально-значимые объекты (административно-деловая застройка)</w:t>
            </w:r>
          </w:p>
        </w:tc>
        <w:tc>
          <w:tcPr>
            <w:tcW w:w="433" w:type="pct"/>
            <w:shd w:val="clear" w:color="auto" w:fill="auto"/>
            <w:vAlign w:val="center"/>
          </w:tcPr>
          <w:p w14:paraId="29FB372F" w14:textId="1E0D180A" w:rsidR="00514E6D" w:rsidRPr="00D335E2" w:rsidRDefault="002520FF" w:rsidP="006F1B41">
            <w:pPr>
              <w:jc w:val="center"/>
              <w:rPr>
                <w:sz w:val="20"/>
                <w:szCs w:val="20"/>
              </w:rPr>
            </w:pPr>
            <w:r w:rsidRPr="00D335E2">
              <w:rPr>
                <w:sz w:val="20"/>
                <w:szCs w:val="20"/>
              </w:rPr>
              <w:t>24810</w:t>
            </w:r>
          </w:p>
        </w:tc>
        <w:tc>
          <w:tcPr>
            <w:tcW w:w="433" w:type="pct"/>
            <w:shd w:val="clear" w:color="auto" w:fill="auto"/>
            <w:vAlign w:val="center"/>
          </w:tcPr>
          <w:p w14:paraId="2580D653" w14:textId="64AB04A2" w:rsidR="00514E6D" w:rsidRPr="00D335E2" w:rsidRDefault="002520FF" w:rsidP="006F1B41">
            <w:pPr>
              <w:jc w:val="center"/>
              <w:rPr>
                <w:sz w:val="20"/>
                <w:szCs w:val="20"/>
              </w:rPr>
            </w:pPr>
            <w:r w:rsidRPr="00D335E2">
              <w:rPr>
                <w:sz w:val="20"/>
                <w:szCs w:val="20"/>
              </w:rPr>
              <w:t>23536</w:t>
            </w:r>
          </w:p>
        </w:tc>
        <w:tc>
          <w:tcPr>
            <w:tcW w:w="433" w:type="pct"/>
            <w:shd w:val="clear" w:color="auto" w:fill="auto"/>
            <w:vAlign w:val="center"/>
          </w:tcPr>
          <w:p w14:paraId="5AAAF63B" w14:textId="45BB2E77" w:rsidR="00514E6D" w:rsidRPr="00D335E2" w:rsidRDefault="002520FF" w:rsidP="006F1B41">
            <w:pPr>
              <w:jc w:val="center"/>
              <w:rPr>
                <w:sz w:val="20"/>
                <w:szCs w:val="20"/>
              </w:rPr>
            </w:pPr>
            <w:r w:rsidRPr="00D335E2">
              <w:rPr>
                <w:sz w:val="20"/>
                <w:szCs w:val="20"/>
              </w:rPr>
              <w:t>41103</w:t>
            </w:r>
          </w:p>
        </w:tc>
        <w:tc>
          <w:tcPr>
            <w:tcW w:w="433" w:type="pct"/>
            <w:shd w:val="clear" w:color="auto" w:fill="auto"/>
            <w:vAlign w:val="center"/>
          </w:tcPr>
          <w:p w14:paraId="6BB52B98" w14:textId="017F67B4" w:rsidR="00514E6D" w:rsidRPr="00D335E2" w:rsidRDefault="002520FF" w:rsidP="006F1B41">
            <w:pPr>
              <w:jc w:val="center"/>
              <w:rPr>
                <w:sz w:val="20"/>
                <w:szCs w:val="20"/>
              </w:rPr>
            </w:pPr>
            <w:r w:rsidRPr="00D335E2">
              <w:rPr>
                <w:sz w:val="20"/>
                <w:szCs w:val="20"/>
              </w:rPr>
              <w:t>61309</w:t>
            </w:r>
          </w:p>
        </w:tc>
        <w:tc>
          <w:tcPr>
            <w:tcW w:w="433" w:type="pct"/>
            <w:shd w:val="clear" w:color="auto" w:fill="auto"/>
            <w:vAlign w:val="center"/>
          </w:tcPr>
          <w:p w14:paraId="20565138" w14:textId="6FB6B5E3" w:rsidR="00514E6D" w:rsidRPr="00D335E2" w:rsidRDefault="002520FF" w:rsidP="006F1B41">
            <w:pPr>
              <w:jc w:val="center"/>
              <w:rPr>
                <w:sz w:val="20"/>
                <w:szCs w:val="20"/>
              </w:rPr>
            </w:pPr>
            <w:r w:rsidRPr="00D335E2">
              <w:rPr>
                <w:sz w:val="20"/>
                <w:szCs w:val="20"/>
              </w:rPr>
              <w:t>68123</w:t>
            </w:r>
          </w:p>
        </w:tc>
        <w:tc>
          <w:tcPr>
            <w:tcW w:w="433" w:type="pct"/>
            <w:shd w:val="clear" w:color="auto" w:fill="auto"/>
            <w:vAlign w:val="center"/>
          </w:tcPr>
          <w:p w14:paraId="2A769382" w14:textId="2A4441E0" w:rsidR="00514E6D" w:rsidRPr="00D335E2" w:rsidRDefault="002520FF" w:rsidP="006F1B41">
            <w:pPr>
              <w:jc w:val="center"/>
              <w:rPr>
                <w:sz w:val="20"/>
                <w:szCs w:val="20"/>
              </w:rPr>
            </w:pPr>
            <w:r w:rsidRPr="00D335E2">
              <w:rPr>
                <w:sz w:val="20"/>
                <w:szCs w:val="20"/>
              </w:rPr>
              <w:t>73760</w:t>
            </w:r>
          </w:p>
        </w:tc>
        <w:tc>
          <w:tcPr>
            <w:tcW w:w="433" w:type="pct"/>
            <w:shd w:val="clear" w:color="auto" w:fill="auto"/>
            <w:vAlign w:val="center"/>
          </w:tcPr>
          <w:p w14:paraId="2205A49D" w14:textId="4C35A6F5" w:rsidR="00514E6D" w:rsidRPr="00D335E2" w:rsidRDefault="002520FF" w:rsidP="006F1B41">
            <w:pPr>
              <w:jc w:val="center"/>
              <w:rPr>
                <w:sz w:val="20"/>
                <w:szCs w:val="20"/>
              </w:rPr>
            </w:pPr>
            <w:r w:rsidRPr="00D335E2">
              <w:rPr>
                <w:sz w:val="20"/>
                <w:szCs w:val="20"/>
              </w:rPr>
              <w:t>87895</w:t>
            </w:r>
          </w:p>
        </w:tc>
        <w:tc>
          <w:tcPr>
            <w:tcW w:w="433" w:type="pct"/>
            <w:shd w:val="clear" w:color="auto" w:fill="auto"/>
            <w:vAlign w:val="center"/>
          </w:tcPr>
          <w:p w14:paraId="4D88F253" w14:textId="66C9DAC0" w:rsidR="00514E6D" w:rsidRPr="00D335E2" w:rsidRDefault="002520FF" w:rsidP="006F1B41">
            <w:pPr>
              <w:jc w:val="center"/>
              <w:rPr>
                <w:sz w:val="20"/>
                <w:szCs w:val="20"/>
              </w:rPr>
            </w:pPr>
            <w:r w:rsidRPr="00D335E2">
              <w:rPr>
                <w:sz w:val="20"/>
                <w:szCs w:val="20"/>
              </w:rPr>
              <w:t>85687</w:t>
            </w:r>
          </w:p>
        </w:tc>
        <w:tc>
          <w:tcPr>
            <w:tcW w:w="433" w:type="pct"/>
            <w:shd w:val="clear" w:color="auto" w:fill="auto"/>
            <w:vAlign w:val="center"/>
          </w:tcPr>
          <w:p w14:paraId="19C54B72" w14:textId="50B1619D" w:rsidR="00514E6D" w:rsidRPr="00D335E2" w:rsidRDefault="002520FF" w:rsidP="006F1B41">
            <w:pPr>
              <w:jc w:val="center"/>
              <w:rPr>
                <w:sz w:val="20"/>
                <w:szCs w:val="20"/>
              </w:rPr>
            </w:pPr>
            <w:r w:rsidRPr="00D335E2">
              <w:rPr>
                <w:sz w:val="20"/>
                <w:szCs w:val="20"/>
              </w:rPr>
              <w:t>82866</w:t>
            </w:r>
          </w:p>
        </w:tc>
      </w:tr>
      <w:tr w:rsidR="00D335E2" w:rsidRPr="00D335E2" w14:paraId="3DDF250D" w14:textId="77777777" w:rsidTr="00664F36">
        <w:trPr>
          <w:cantSplit/>
          <w:tblHeader/>
        </w:trPr>
        <w:tc>
          <w:tcPr>
            <w:tcW w:w="238" w:type="pct"/>
            <w:shd w:val="clear" w:color="auto" w:fill="auto"/>
            <w:vAlign w:val="center"/>
          </w:tcPr>
          <w:p w14:paraId="6BA6458F" w14:textId="44443AB6" w:rsidR="00514E6D" w:rsidRPr="00D335E2" w:rsidRDefault="00514E6D" w:rsidP="00F14C88">
            <w:pPr>
              <w:jc w:val="center"/>
              <w:rPr>
                <w:b/>
                <w:sz w:val="20"/>
                <w:szCs w:val="20"/>
              </w:rPr>
            </w:pPr>
            <w:r w:rsidRPr="00D335E2">
              <w:rPr>
                <w:b/>
                <w:sz w:val="20"/>
                <w:szCs w:val="20"/>
              </w:rPr>
              <w:t>3</w:t>
            </w:r>
          </w:p>
        </w:tc>
        <w:tc>
          <w:tcPr>
            <w:tcW w:w="868" w:type="pct"/>
            <w:shd w:val="clear" w:color="auto" w:fill="auto"/>
            <w:vAlign w:val="center"/>
          </w:tcPr>
          <w:p w14:paraId="64C76CDE" w14:textId="1FB281C6" w:rsidR="00514E6D" w:rsidRPr="00D335E2" w:rsidRDefault="00514E6D" w:rsidP="00877B2B">
            <w:pPr>
              <w:jc w:val="center"/>
              <w:rPr>
                <w:b/>
                <w:bCs/>
                <w:sz w:val="20"/>
                <w:szCs w:val="20"/>
              </w:rPr>
            </w:pPr>
            <w:r w:rsidRPr="00D335E2">
              <w:rPr>
                <w:b/>
                <w:bCs/>
                <w:sz w:val="20"/>
                <w:szCs w:val="20"/>
              </w:rPr>
              <w:t xml:space="preserve">п. </w:t>
            </w:r>
            <w:r w:rsidR="007C0C04" w:rsidRPr="00D335E2">
              <w:rPr>
                <w:b/>
                <w:bCs/>
                <w:sz w:val="20"/>
                <w:szCs w:val="20"/>
              </w:rPr>
              <w:t>Юганская Обь</w:t>
            </w:r>
          </w:p>
        </w:tc>
        <w:tc>
          <w:tcPr>
            <w:tcW w:w="433" w:type="pct"/>
            <w:shd w:val="clear" w:color="auto" w:fill="auto"/>
            <w:vAlign w:val="center"/>
          </w:tcPr>
          <w:p w14:paraId="51A86C78" w14:textId="318EA301" w:rsidR="00514E6D" w:rsidRPr="00D335E2" w:rsidRDefault="002520FF" w:rsidP="00877B2B">
            <w:pPr>
              <w:pStyle w:val="af2"/>
            </w:pPr>
            <w:r w:rsidRPr="00D335E2">
              <w:t>57000</w:t>
            </w:r>
          </w:p>
        </w:tc>
        <w:tc>
          <w:tcPr>
            <w:tcW w:w="433" w:type="pct"/>
            <w:shd w:val="clear" w:color="auto" w:fill="auto"/>
            <w:vAlign w:val="center"/>
          </w:tcPr>
          <w:p w14:paraId="4556200B" w14:textId="4810188E" w:rsidR="00514E6D" w:rsidRPr="00D335E2" w:rsidRDefault="002520FF" w:rsidP="00877B2B">
            <w:pPr>
              <w:pStyle w:val="af2"/>
            </w:pPr>
            <w:r w:rsidRPr="00D335E2">
              <w:t>728260</w:t>
            </w:r>
          </w:p>
        </w:tc>
        <w:tc>
          <w:tcPr>
            <w:tcW w:w="433" w:type="pct"/>
            <w:shd w:val="clear" w:color="auto" w:fill="auto"/>
            <w:vAlign w:val="center"/>
          </w:tcPr>
          <w:p w14:paraId="141827C8" w14:textId="2C8AEC75" w:rsidR="00514E6D" w:rsidRPr="00D335E2" w:rsidRDefault="002520FF" w:rsidP="00877B2B">
            <w:pPr>
              <w:pStyle w:val="af2"/>
            </w:pPr>
            <w:r w:rsidRPr="00D335E2">
              <w:t>817180</w:t>
            </w:r>
          </w:p>
        </w:tc>
        <w:tc>
          <w:tcPr>
            <w:tcW w:w="433" w:type="pct"/>
            <w:shd w:val="clear" w:color="auto" w:fill="auto"/>
            <w:vAlign w:val="center"/>
          </w:tcPr>
          <w:p w14:paraId="7DBAD8B4" w14:textId="689E1B6B" w:rsidR="00514E6D" w:rsidRPr="00D335E2" w:rsidRDefault="002520FF" w:rsidP="00877B2B">
            <w:pPr>
              <w:pStyle w:val="af2"/>
            </w:pPr>
            <w:r w:rsidRPr="00D335E2">
              <w:t>927940</w:t>
            </w:r>
          </w:p>
        </w:tc>
        <w:tc>
          <w:tcPr>
            <w:tcW w:w="433" w:type="pct"/>
            <w:shd w:val="clear" w:color="auto" w:fill="auto"/>
            <w:vAlign w:val="center"/>
          </w:tcPr>
          <w:p w14:paraId="04186250" w14:textId="38B4B34B" w:rsidR="00514E6D" w:rsidRPr="00D335E2" w:rsidRDefault="002520FF" w:rsidP="00877B2B">
            <w:pPr>
              <w:pStyle w:val="af2"/>
            </w:pPr>
            <w:r w:rsidRPr="00D335E2">
              <w:t>1038700</w:t>
            </w:r>
          </w:p>
        </w:tc>
        <w:tc>
          <w:tcPr>
            <w:tcW w:w="433" w:type="pct"/>
            <w:shd w:val="clear" w:color="auto" w:fill="auto"/>
            <w:vAlign w:val="center"/>
          </w:tcPr>
          <w:p w14:paraId="36804059" w14:textId="00438FF2" w:rsidR="00514E6D" w:rsidRPr="00D335E2" w:rsidRDefault="002520FF" w:rsidP="00877B2B">
            <w:pPr>
              <w:pStyle w:val="af2"/>
            </w:pPr>
            <w:r w:rsidRPr="00D335E2">
              <w:t>1149460</w:t>
            </w:r>
          </w:p>
        </w:tc>
        <w:tc>
          <w:tcPr>
            <w:tcW w:w="433" w:type="pct"/>
            <w:shd w:val="clear" w:color="auto" w:fill="auto"/>
            <w:vAlign w:val="center"/>
          </w:tcPr>
          <w:p w14:paraId="71317364" w14:textId="64BB7221" w:rsidR="00514E6D" w:rsidRPr="00D335E2" w:rsidRDefault="002520FF" w:rsidP="00877B2B">
            <w:pPr>
              <w:pStyle w:val="af2"/>
            </w:pPr>
            <w:r w:rsidRPr="00D335E2">
              <w:t>1158885</w:t>
            </w:r>
          </w:p>
        </w:tc>
        <w:tc>
          <w:tcPr>
            <w:tcW w:w="433" w:type="pct"/>
            <w:shd w:val="clear" w:color="auto" w:fill="auto"/>
            <w:vAlign w:val="center"/>
          </w:tcPr>
          <w:p w14:paraId="1124B419" w14:textId="7902DE94" w:rsidR="00514E6D" w:rsidRPr="00D335E2" w:rsidRDefault="002520FF" w:rsidP="00877B2B">
            <w:pPr>
              <w:pStyle w:val="af2"/>
            </w:pPr>
            <w:r w:rsidRPr="00D335E2">
              <w:t>1168180</w:t>
            </w:r>
          </w:p>
        </w:tc>
        <w:tc>
          <w:tcPr>
            <w:tcW w:w="433" w:type="pct"/>
            <w:shd w:val="clear" w:color="auto" w:fill="auto"/>
            <w:vAlign w:val="center"/>
          </w:tcPr>
          <w:p w14:paraId="481DE4CB" w14:textId="76C1C7D3" w:rsidR="00514E6D" w:rsidRPr="00D335E2" w:rsidRDefault="002520FF" w:rsidP="00877B2B">
            <w:pPr>
              <w:pStyle w:val="af2"/>
              <w:rPr>
                <w:sz w:val="18"/>
                <w:szCs w:val="18"/>
              </w:rPr>
            </w:pPr>
            <w:r w:rsidRPr="00D335E2">
              <w:rPr>
                <w:sz w:val="18"/>
                <w:szCs w:val="18"/>
              </w:rPr>
              <w:t>1183585</w:t>
            </w:r>
          </w:p>
        </w:tc>
      </w:tr>
      <w:tr w:rsidR="00D335E2" w:rsidRPr="00D335E2" w14:paraId="451ACCA2" w14:textId="77777777" w:rsidTr="002520FF">
        <w:trPr>
          <w:cantSplit/>
        </w:trPr>
        <w:tc>
          <w:tcPr>
            <w:tcW w:w="238" w:type="pct"/>
            <w:shd w:val="clear" w:color="auto" w:fill="auto"/>
            <w:vAlign w:val="center"/>
          </w:tcPr>
          <w:p w14:paraId="349D2D61" w14:textId="7209F57A" w:rsidR="006F1B41" w:rsidRPr="00D335E2" w:rsidRDefault="006F1B41" w:rsidP="00877B2B">
            <w:pPr>
              <w:jc w:val="center"/>
              <w:rPr>
                <w:b/>
                <w:sz w:val="20"/>
                <w:szCs w:val="20"/>
              </w:rPr>
            </w:pPr>
            <w:r w:rsidRPr="00D335E2">
              <w:rPr>
                <w:b/>
                <w:sz w:val="20"/>
                <w:szCs w:val="20"/>
              </w:rPr>
              <w:t>3.1</w:t>
            </w:r>
          </w:p>
        </w:tc>
        <w:tc>
          <w:tcPr>
            <w:tcW w:w="868" w:type="pct"/>
            <w:shd w:val="clear" w:color="auto" w:fill="auto"/>
            <w:vAlign w:val="center"/>
          </w:tcPr>
          <w:p w14:paraId="0CE2AAEC" w14:textId="77777777" w:rsidR="006F1B41" w:rsidRPr="00D335E2" w:rsidRDefault="006F1B41" w:rsidP="00877B2B">
            <w:pPr>
              <w:pStyle w:val="afd"/>
              <w:rPr>
                <w:sz w:val="20"/>
                <w:szCs w:val="20"/>
              </w:rPr>
            </w:pPr>
            <w:r w:rsidRPr="00D335E2">
              <w:rPr>
                <w:sz w:val="20"/>
                <w:szCs w:val="20"/>
              </w:rPr>
              <w:t>Многоквартирные жилые дома</w:t>
            </w:r>
          </w:p>
        </w:tc>
        <w:tc>
          <w:tcPr>
            <w:tcW w:w="433" w:type="pct"/>
            <w:shd w:val="clear" w:color="auto" w:fill="auto"/>
            <w:vAlign w:val="center"/>
          </w:tcPr>
          <w:p w14:paraId="6EC3DA8D" w14:textId="768363B0" w:rsidR="006F1B41" w:rsidRPr="00D335E2" w:rsidRDefault="002520FF" w:rsidP="006F1B41">
            <w:pPr>
              <w:jc w:val="center"/>
              <w:rPr>
                <w:sz w:val="20"/>
                <w:szCs w:val="20"/>
              </w:rPr>
            </w:pPr>
            <w:r w:rsidRPr="00D335E2">
              <w:rPr>
                <w:sz w:val="20"/>
                <w:szCs w:val="20"/>
              </w:rPr>
              <w:t>420912</w:t>
            </w:r>
          </w:p>
        </w:tc>
        <w:tc>
          <w:tcPr>
            <w:tcW w:w="433" w:type="pct"/>
            <w:shd w:val="clear" w:color="auto" w:fill="auto"/>
            <w:vAlign w:val="center"/>
          </w:tcPr>
          <w:p w14:paraId="6AA4439D" w14:textId="5ED22F43" w:rsidR="006F1B41" w:rsidRPr="00D335E2" w:rsidRDefault="002520FF" w:rsidP="006F1B41">
            <w:pPr>
              <w:jc w:val="center"/>
              <w:rPr>
                <w:sz w:val="20"/>
                <w:szCs w:val="20"/>
              </w:rPr>
            </w:pPr>
            <w:r w:rsidRPr="00D335E2">
              <w:rPr>
                <w:sz w:val="20"/>
                <w:szCs w:val="20"/>
              </w:rPr>
              <w:t>468445</w:t>
            </w:r>
          </w:p>
        </w:tc>
        <w:tc>
          <w:tcPr>
            <w:tcW w:w="433" w:type="pct"/>
            <w:shd w:val="clear" w:color="auto" w:fill="auto"/>
            <w:vAlign w:val="center"/>
          </w:tcPr>
          <w:p w14:paraId="3AC2C98F" w14:textId="68D0E8D4" w:rsidR="006F1B41" w:rsidRPr="00D335E2" w:rsidRDefault="002520FF" w:rsidP="006F1B41">
            <w:pPr>
              <w:jc w:val="center"/>
              <w:rPr>
                <w:sz w:val="20"/>
                <w:szCs w:val="20"/>
              </w:rPr>
            </w:pPr>
            <w:r w:rsidRPr="00D335E2">
              <w:rPr>
                <w:sz w:val="20"/>
                <w:szCs w:val="20"/>
              </w:rPr>
              <w:t>544235</w:t>
            </w:r>
          </w:p>
        </w:tc>
        <w:tc>
          <w:tcPr>
            <w:tcW w:w="433" w:type="pct"/>
            <w:shd w:val="clear" w:color="auto" w:fill="auto"/>
            <w:vAlign w:val="center"/>
          </w:tcPr>
          <w:p w14:paraId="5DBB3F86" w14:textId="15430F27" w:rsidR="006F1B41" w:rsidRPr="00D335E2" w:rsidRDefault="002520FF" w:rsidP="006F1B41">
            <w:pPr>
              <w:jc w:val="center"/>
              <w:rPr>
                <w:sz w:val="20"/>
                <w:szCs w:val="20"/>
              </w:rPr>
            </w:pPr>
            <w:r w:rsidRPr="00D335E2">
              <w:rPr>
                <w:sz w:val="20"/>
                <w:szCs w:val="20"/>
              </w:rPr>
              <w:t>631127</w:t>
            </w:r>
          </w:p>
        </w:tc>
        <w:tc>
          <w:tcPr>
            <w:tcW w:w="433" w:type="pct"/>
            <w:shd w:val="clear" w:color="auto" w:fill="auto"/>
            <w:vAlign w:val="center"/>
          </w:tcPr>
          <w:p w14:paraId="7380E9F1" w14:textId="1F7CAFD8" w:rsidR="006F1B41" w:rsidRPr="00D335E2" w:rsidRDefault="002520FF" w:rsidP="006F1B41">
            <w:pPr>
              <w:jc w:val="center"/>
              <w:rPr>
                <w:sz w:val="20"/>
                <w:szCs w:val="20"/>
              </w:rPr>
            </w:pPr>
            <w:r w:rsidRPr="00D335E2">
              <w:rPr>
                <w:sz w:val="20"/>
                <w:szCs w:val="20"/>
              </w:rPr>
              <w:t>707283</w:t>
            </w:r>
          </w:p>
        </w:tc>
        <w:tc>
          <w:tcPr>
            <w:tcW w:w="433" w:type="pct"/>
            <w:shd w:val="clear" w:color="auto" w:fill="auto"/>
            <w:vAlign w:val="center"/>
          </w:tcPr>
          <w:p w14:paraId="339BC2D4" w14:textId="7E665903" w:rsidR="006F1B41" w:rsidRPr="00D335E2" w:rsidRDefault="002520FF" w:rsidP="006F1B41">
            <w:pPr>
              <w:jc w:val="center"/>
              <w:rPr>
                <w:sz w:val="20"/>
                <w:szCs w:val="20"/>
              </w:rPr>
            </w:pPr>
            <w:r w:rsidRPr="00D335E2">
              <w:rPr>
                <w:sz w:val="20"/>
                <w:szCs w:val="20"/>
              </w:rPr>
              <w:t>784519</w:t>
            </w:r>
          </w:p>
        </w:tc>
        <w:tc>
          <w:tcPr>
            <w:tcW w:w="433" w:type="pct"/>
            <w:shd w:val="clear" w:color="auto" w:fill="auto"/>
            <w:vAlign w:val="center"/>
          </w:tcPr>
          <w:p w14:paraId="798E17A7" w14:textId="39F171D9" w:rsidR="006F1B41" w:rsidRPr="00D335E2" w:rsidRDefault="002520FF" w:rsidP="006F1B41">
            <w:pPr>
              <w:jc w:val="center"/>
              <w:rPr>
                <w:sz w:val="20"/>
                <w:szCs w:val="20"/>
              </w:rPr>
            </w:pPr>
            <w:r w:rsidRPr="00D335E2">
              <w:rPr>
                <w:sz w:val="20"/>
                <w:szCs w:val="20"/>
              </w:rPr>
              <w:t>801552</w:t>
            </w:r>
          </w:p>
        </w:tc>
        <w:tc>
          <w:tcPr>
            <w:tcW w:w="433" w:type="pct"/>
            <w:shd w:val="clear" w:color="auto" w:fill="auto"/>
            <w:vAlign w:val="center"/>
          </w:tcPr>
          <w:p w14:paraId="5B2E5D4C" w14:textId="0E3A78AC" w:rsidR="006F1B41" w:rsidRPr="00D335E2" w:rsidRDefault="002520FF" w:rsidP="006F1B41">
            <w:pPr>
              <w:jc w:val="center"/>
              <w:rPr>
                <w:sz w:val="20"/>
                <w:szCs w:val="20"/>
              </w:rPr>
            </w:pPr>
            <w:r w:rsidRPr="00D335E2">
              <w:rPr>
                <w:sz w:val="20"/>
                <w:szCs w:val="20"/>
              </w:rPr>
              <w:t>812257</w:t>
            </w:r>
          </w:p>
        </w:tc>
        <w:tc>
          <w:tcPr>
            <w:tcW w:w="433" w:type="pct"/>
            <w:shd w:val="clear" w:color="auto" w:fill="auto"/>
            <w:vAlign w:val="center"/>
          </w:tcPr>
          <w:p w14:paraId="1CBE2193" w14:textId="2191A702" w:rsidR="006F1B41" w:rsidRPr="00D335E2" w:rsidRDefault="002520FF" w:rsidP="006F1B41">
            <w:pPr>
              <w:jc w:val="center"/>
              <w:rPr>
                <w:sz w:val="20"/>
                <w:szCs w:val="20"/>
              </w:rPr>
            </w:pPr>
            <w:r w:rsidRPr="00D335E2">
              <w:rPr>
                <w:sz w:val="20"/>
                <w:szCs w:val="20"/>
              </w:rPr>
              <w:t>841633</w:t>
            </w:r>
          </w:p>
        </w:tc>
      </w:tr>
      <w:tr w:rsidR="00D335E2" w:rsidRPr="00D335E2" w14:paraId="059B57C9" w14:textId="77777777" w:rsidTr="002520FF">
        <w:trPr>
          <w:cantSplit/>
        </w:trPr>
        <w:tc>
          <w:tcPr>
            <w:tcW w:w="238" w:type="pct"/>
            <w:shd w:val="clear" w:color="auto" w:fill="auto"/>
            <w:vAlign w:val="center"/>
          </w:tcPr>
          <w:p w14:paraId="30294097" w14:textId="3C870F08" w:rsidR="006F1B41" w:rsidRPr="00D335E2" w:rsidRDefault="006F1B41" w:rsidP="00877B2B">
            <w:pPr>
              <w:jc w:val="center"/>
              <w:rPr>
                <w:b/>
                <w:sz w:val="20"/>
                <w:szCs w:val="20"/>
              </w:rPr>
            </w:pPr>
            <w:r w:rsidRPr="00D335E2">
              <w:rPr>
                <w:b/>
                <w:sz w:val="20"/>
                <w:szCs w:val="20"/>
              </w:rPr>
              <w:t>3.2</w:t>
            </w:r>
          </w:p>
        </w:tc>
        <w:tc>
          <w:tcPr>
            <w:tcW w:w="868" w:type="pct"/>
            <w:shd w:val="clear" w:color="auto" w:fill="auto"/>
            <w:vAlign w:val="center"/>
          </w:tcPr>
          <w:p w14:paraId="399F9D40" w14:textId="77777777" w:rsidR="006F1B41" w:rsidRPr="00D335E2" w:rsidRDefault="006F1B41" w:rsidP="00877B2B">
            <w:pPr>
              <w:pStyle w:val="afd"/>
              <w:rPr>
                <w:sz w:val="20"/>
                <w:szCs w:val="20"/>
              </w:rPr>
            </w:pPr>
            <w:r w:rsidRPr="00D335E2">
              <w:rPr>
                <w:sz w:val="20"/>
                <w:szCs w:val="20"/>
              </w:rPr>
              <w:t>Индивидуальная жилые дома</w:t>
            </w:r>
          </w:p>
        </w:tc>
        <w:tc>
          <w:tcPr>
            <w:tcW w:w="433" w:type="pct"/>
            <w:shd w:val="clear" w:color="auto" w:fill="auto"/>
            <w:vAlign w:val="center"/>
          </w:tcPr>
          <w:p w14:paraId="3B606329" w14:textId="3AC8D2DC" w:rsidR="006F1B41" w:rsidRPr="00D335E2" w:rsidRDefault="002520FF" w:rsidP="006F1B41">
            <w:pPr>
              <w:jc w:val="center"/>
              <w:rPr>
                <w:sz w:val="20"/>
                <w:szCs w:val="20"/>
              </w:rPr>
            </w:pPr>
            <w:r w:rsidRPr="00D335E2">
              <w:rPr>
                <w:sz w:val="20"/>
                <w:szCs w:val="20"/>
              </w:rPr>
              <w:t>17465</w:t>
            </w:r>
          </w:p>
        </w:tc>
        <w:tc>
          <w:tcPr>
            <w:tcW w:w="433" w:type="pct"/>
            <w:shd w:val="clear" w:color="auto" w:fill="auto"/>
            <w:vAlign w:val="center"/>
          </w:tcPr>
          <w:p w14:paraId="7BC8FD99" w14:textId="406BFB73" w:rsidR="006F1B41" w:rsidRPr="00D335E2" w:rsidRDefault="002520FF" w:rsidP="006F1B41">
            <w:pPr>
              <w:jc w:val="center"/>
              <w:rPr>
                <w:sz w:val="20"/>
                <w:szCs w:val="20"/>
              </w:rPr>
            </w:pPr>
            <w:r w:rsidRPr="00D335E2">
              <w:rPr>
                <w:sz w:val="20"/>
                <w:szCs w:val="20"/>
              </w:rPr>
              <w:t>20204</w:t>
            </w:r>
          </w:p>
        </w:tc>
        <w:tc>
          <w:tcPr>
            <w:tcW w:w="433" w:type="pct"/>
            <w:shd w:val="clear" w:color="auto" w:fill="auto"/>
            <w:vAlign w:val="center"/>
          </w:tcPr>
          <w:p w14:paraId="68B5D163" w14:textId="3180FDDC" w:rsidR="006F1B41" w:rsidRPr="00D335E2" w:rsidRDefault="002520FF" w:rsidP="006F1B41">
            <w:pPr>
              <w:jc w:val="center"/>
              <w:rPr>
                <w:sz w:val="20"/>
                <w:szCs w:val="20"/>
              </w:rPr>
            </w:pPr>
            <w:r w:rsidRPr="00D335E2">
              <w:rPr>
                <w:sz w:val="20"/>
                <w:szCs w:val="20"/>
              </w:rPr>
              <w:t>23382</w:t>
            </w:r>
          </w:p>
        </w:tc>
        <w:tc>
          <w:tcPr>
            <w:tcW w:w="433" w:type="pct"/>
            <w:shd w:val="clear" w:color="auto" w:fill="auto"/>
            <w:vAlign w:val="center"/>
          </w:tcPr>
          <w:p w14:paraId="222EB814" w14:textId="48A904B6" w:rsidR="006F1B41" w:rsidRPr="00D335E2" w:rsidRDefault="002520FF" w:rsidP="006F1B41">
            <w:pPr>
              <w:jc w:val="center"/>
              <w:rPr>
                <w:sz w:val="20"/>
                <w:szCs w:val="20"/>
              </w:rPr>
            </w:pPr>
            <w:r w:rsidRPr="00D335E2">
              <w:rPr>
                <w:sz w:val="20"/>
                <w:szCs w:val="20"/>
              </w:rPr>
              <w:t>25426</w:t>
            </w:r>
          </w:p>
        </w:tc>
        <w:tc>
          <w:tcPr>
            <w:tcW w:w="433" w:type="pct"/>
            <w:shd w:val="clear" w:color="auto" w:fill="auto"/>
            <w:vAlign w:val="center"/>
          </w:tcPr>
          <w:p w14:paraId="7558AD6E" w14:textId="0D72AB51" w:rsidR="006F1B41" w:rsidRPr="00D335E2" w:rsidRDefault="002520FF" w:rsidP="006F1B41">
            <w:pPr>
              <w:jc w:val="center"/>
              <w:rPr>
                <w:sz w:val="20"/>
                <w:szCs w:val="20"/>
              </w:rPr>
            </w:pPr>
            <w:r w:rsidRPr="00D335E2">
              <w:rPr>
                <w:sz w:val="20"/>
                <w:szCs w:val="20"/>
              </w:rPr>
              <w:t>28391</w:t>
            </w:r>
          </w:p>
        </w:tc>
        <w:tc>
          <w:tcPr>
            <w:tcW w:w="433" w:type="pct"/>
            <w:shd w:val="clear" w:color="auto" w:fill="auto"/>
            <w:vAlign w:val="center"/>
          </w:tcPr>
          <w:p w14:paraId="660250D1" w14:textId="3771C286" w:rsidR="006F1B41" w:rsidRPr="00D335E2" w:rsidRDefault="002520FF" w:rsidP="006F1B41">
            <w:pPr>
              <w:jc w:val="center"/>
              <w:rPr>
                <w:sz w:val="20"/>
                <w:szCs w:val="20"/>
              </w:rPr>
            </w:pPr>
            <w:r w:rsidRPr="00D335E2">
              <w:rPr>
                <w:sz w:val="20"/>
                <w:szCs w:val="20"/>
              </w:rPr>
              <w:t>31262</w:t>
            </w:r>
          </w:p>
        </w:tc>
        <w:tc>
          <w:tcPr>
            <w:tcW w:w="433" w:type="pct"/>
            <w:shd w:val="clear" w:color="auto" w:fill="auto"/>
            <w:vAlign w:val="center"/>
          </w:tcPr>
          <w:p w14:paraId="01E34582" w14:textId="7EA96560" w:rsidR="006F1B41" w:rsidRPr="00D335E2" w:rsidRDefault="002520FF" w:rsidP="006F1B41">
            <w:pPr>
              <w:jc w:val="center"/>
              <w:rPr>
                <w:sz w:val="20"/>
                <w:szCs w:val="20"/>
              </w:rPr>
            </w:pPr>
            <w:r w:rsidRPr="00D335E2">
              <w:rPr>
                <w:sz w:val="20"/>
                <w:szCs w:val="20"/>
              </w:rPr>
              <w:t>30611</w:t>
            </w:r>
          </w:p>
        </w:tc>
        <w:tc>
          <w:tcPr>
            <w:tcW w:w="433" w:type="pct"/>
            <w:shd w:val="clear" w:color="auto" w:fill="auto"/>
            <w:vAlign w:val="center"/>
          </w:tcPr>
          <w:p w14:paraId="06EE4F11" w14:textId="743424C4" w:rsidR="006F1B41" w:rsidRPr="00D335E2" w:rsidRDefault="002520FF" w:rsidP="006F1B41">
            <w:pPr>
              <w:jc w:val="center"/>
              <w:rPr>
                <w:sz w:val="20"/>
                <w:szCs w:val="20"/>
              </w:rPr>
            </w:pPr>
            <w:r w:rsidRPr="00D335E2">
              <w:rPr>
                <w:sz w:val="20"/>
                <w:szCs w:val="20"/>
              </w:rPr>
              <w:t>30490</w:t>
            </w:r>
          </w:p>
        </w:tc>
        <w:tc>
          <w:tcPr>
            <w:tcW w:w="433" w:type="pct"/>
            <w:shd w:val="clear" w:color="auto" w:fill="auto"/>
            <w:vAlign w:val="center"/>
          </w:tcPr>
          <w:p w14:paraId="7F5BF38D" w14:textId="717B70C8" w:rsidR="006F1B41" w:rsidRPr="00D335E2" w:rsidRDefault="002520FF" w:rsidP="006F1B41">
            <w:pPr>
              <w:jc w:val="center"/>
              <w:rPr>
                <w:sz w:val="20"/>
                <w:szCs w:val="20"/>
              </w:rPr>
            </w:pPr>
            <w:r w:rsidRPr="00D335E2">
              <w:rPr>
                <w:sz w:val="20"/>
                <w:szCs w:val="20"/>
              </w:rPr>
              <w:t>29293</w:t>
            </w:r>
          </w:p>
        </w:tc>
      </w:tr>
      <w:tr w:rsidR="00D335E2" w:rsidRPr="00D335E2" w14:paraId="0D7D707F" w14:textId="77777777" w:rsidTr="002520FF">
        <w:trPr>
          <w:cantSplit/>
        </w:trPr>
        <w:tc>
          <w:tcPr>
            <w:tcW w:w="238" w:type="pct"/>
            <w:shd w:val="clear" w:color="auto" w:fill="auto"/>
            <w:vAlign w:val="center"/>
          </w:tcPr>
          <w:p w14:paraId="3383700B" w14:textId="226BF76A" w:rsidR="006F1B41" w:rsidRPr="00D335E2" w:rsidRDefault="006F1B41" w:rsidP="00877B2B">
            <w:pPr>
              <w:jc w:val="center"/>
              <w:rPr>
                <w:b/>
                <w:sz w:val="20"/>
                <w:szCs w:val="20"/>
              </w:rPr>
            </w:pPr>
            <w:r w:rsidRPr="00D335E2">
              <w:rPr>
                <w:b/>
                <w:sz w:val="20"/>
                <w:szCs w:val="20"/>
              </w:rPr>
              <w:t>3.3</w:t>
            </w:r>
          </w:p>
        </w:tc>
        <w:tc>
          <w:tcPr>
            <w:tcW w:w="868" w:type="pct"/>
            <w:shd w:val="clear" w:color="auto" w:fill="auto"/>
            <w:vAlign w:val="center"/>
          </w:tcPr>
          <w:p w14:paraId="546E2E69" w14:textId="77777777" w:rsidR="006F1B41" w:rsidRPr="00D335E2" w:rsidRDefault="006F1B41" w:rsidP="00877B2B">
            <w:pPr>
              <w:pStyle w:val="afd"/>
              <w:rPr>
                <w:sz w:val="20"/>
                <w:szCs w:val="20"/>
              </w:rPr>
            </w:pPr>
            <w:r w:rsidRPr="00D335E2">
              <w:rPr>
                <w:sz w:val="20"/>
                <w:szCs w:val="20"/>
              </w:rPr>
              <w:t>Социально-значимые объекты (административно-деловая застройка)</w:t>
            </w:r>
          </w:p>
        </w:tc>
        <w:tc>
          <w:tcPr>
            <w:tcW w:w="433" w:type="pct"/>
            <w:shd w:val="clear" w:color="auto" w:fill="auto"/>
            <w:vAlign w:val="center"/>
          </w:tcPr>
          <w:p w14:paraId="21F758E0" w14:textId="60B6F792" w:rsidR="006F1B41" w:rsidRPr="00D335E2" w:rsidRDefault="002520FF" w:rsidP="006F1B41">
            <w:pPr>
              <w:jc w:val="center"/>
              <w:rPr>
                <w:sz w:val="20"/>
                <w:szCs w:val="20"/>
              </w:rPr>
            </w:pPr>
            <w:r w:rsidRPr="00D335E2">
              <w:rPr>
                <w:sz w:val="20"/>
                <w:szCs w:val="20"/>
              </w:rPr>
              <w:t>131623</w:t>
            </w:r>
          </w:p>
        </w:tc>
        <w:tc>
          <w:tcPr>
            <w:tcW w:w="433" w:type="pct"/>
            <w:shd w:val="clear" w:color="auto" w:fill="auto"/>
            <w:vAlign w:val="center"/>
          </w:tcPr>
          <w:p w14:paraId="29193DFA" w14:textId="099A4A04" w:rsidR="006F1B41" w:rsidRPr="00D335E2" w:rsidRDefault="002520FF" w:rsidP="006F1B41">
            <w:pPr>
              <w:jc w:val="center"/>
              <w:rPr>
                <w:sz w:val="20"/>
                <w:szCs w:val="20"/>
              </w:rPr>
            </w:pPr>
            <w:r w:rsidRPr="00D335E2">
              <w:rPr>
                <w:sz w:val="20"/>
                <w:szCs w:val="20"/>
              </w:rPr>
              <w:t>239611</w:t>
            </w:r>
          </w:p>
        </w:tc>
        <w:tc>
          <w:tcPr>
            <w:tcW w:w="433" w:type="pct"/>
            <w:shd w:val="clear" w:color="auto" w:fill="auto"/>
            <w:vAlign w:val="center"/>
          </w:tcPr>
          <w:p w14:paraId="486B66ED" w14:textId="3C97A987" w:rsidR="006F1B41" w:rsidRPr="00D335E2" w:rsidRDefault="002520FF" w:rsidP="006F1B41">
            <w:pPr>
              <w:jc w:val="center"/>
              <w:rPr>
                <w:sz w:val="20"/>
                <w:szCs w:val="20"/>
              </w:rPr>
            </w:pPr>
            <w:r w:rsidRPr="00D335E2">
              <w:rPr>
                <w:sz w:val="20"/>
                <w:szCs w:val="20"/>
              </w:rPr>
              <w:t>249563</w:t>
            </w:r>
          </w:p>
        </w:tc>
        <w:tc>
          <w:tcPr>
            <w:tcW w:w="433" w:type="pct"/>
            <w:shd w:val="clear" w:color="auto" w:fill="auto"/>
            <w:vAlign w:val="center"/>
          </w:tcPr>
          <w:p w14:paraId="5B587A66" w14:textId="1726A724" w:rsidR="006F1B41" w:rsidRPr="00D335E2" w:rsidRDefault="002520FF" w:rsidP="006F1B41">
            <w:pPr>
              <w:jc w:val="center"/>
              <w:rPr>
                <w:sz w:val="20"/>
                <w:szCs w:val="20"/>
              </w:rPr>
            </w:pPr>
            <w:r w:rsidRPr="00D335E2">
              <w:rPr>
                <w:sz w:val="20"/>
                <w:szCs w:val="20"/>
              </w:rPr>
              <w:t>271387</w:t>
            </w:r>
          </w:p>
        </w:tc>
        <w:tc>
          <w:tcPr>
            <w:tcW w:w="433" w:type="pct"/>
            <w:shd w:val="clear" w:color="auto" w:fill="auto"/>
            <w:vAlign w:val="center"/>
          </w:tcPr>
          <w:p w14:paraId="6C5C6EE6" w14:textId="0322FE99" w:rsidR="006F1B41" w:rsidRPr="00D335E2" w:rsidRDefault="002520FF" w:rsidP="006F1B41">
            <w:pPr>
              <w:jc w:val="center"/>
              <w:rPr>
                <w:sz w:val="20"/>
                <w:szCs w:val="20"/>
              </w:rPr>
            </w:pPr>
            <w:r w:rsidRPr="00D335E2">
              <w:rPr>
                <w:sz w:val="20"/>
                <w:szCs w:val="20"/>
              </w:rPr>
              <w:t>303026</w:t>
            </w:r>
          </w:p>
        </w:tc>
        <w:tc>
          <w:tcPr>
            <w:tcW w:w="433" w:type="pct"/>
            <w:shd w:val="clear" w:color="auto" w:fill="auto"/>
            <w:vAlign w:val="center"/>
          </w:tcPr>
          <w:p w14:paraId="31175136" w14:textId="224060E1" w:rsidR="006F1B41" w:rsidRPr="00D335E2" w:rsidRDefault="002520FF" w:rsidP="006F1B41">
            <w:pPr>
              <w:jc w:val="center"/>
              <w:rPr>
                <w:sz w:val="20"/>
                <w:szCs w:val="20"/>
              </w:rPr>
            </w:pPr>
            <w:r w:rsidRPr="00D335E2">
              <w:rPr>
                <w:sz w:val="20"/>
                <w:szCs w:val="20"/>
              </w:rPr>
              <w:t>333679</w:t>
            </w:r>
          </w:p>
        </w:tc>
        <w:tc>
          <w:tcPr>
            <w:tcW w:w="433" w:type="pct"/>
            <w:shd w:val="clear" w:color="auto" w:fill="auto"/>
            <w:vAlign w:val="center"/>
          </w:tcPr>
          <w:p w14:paraId="66934E6B" w14:textId="43A30205" w:rsidR="006F1B41" w:rsidRPr="00D335E2" w:rsidRDefault="002520FF" w:rsidP="006F1B41">
            <w:pPr>
              <w:jc w:val="center"/>
              <w:rPr>
                <w:sz w:val="20"/>
                <w:szCs w:val="20"/>
              </w:rPr>
            </w:pPr>
            <w:r w:rsidRPr="00D335E2">
              <w:rPr>
                <w:sz w:val="20"/>
                <w:szCs w:val="20"/>
              </w:rPr>
              <w:t>326722</w:t>
            </w:r>
          </w:p>
        </w:tc>
        <w:tc>
          <w:tcPr>
            <w:tcW w:w="433" w:type="pct"/>
            <w:shd w:val="clear" w:color="auto" w:fill="auto"/>
            <w:vAlign w:val="center"/>
          </w:tcPr>
          <w:p w14:paraId="3C345BDA" w14:textId="0F735B95" w:rsidR="006F1B41" w:rsidRPr="00D335E2" w:rsidRDefault="002520FF" w:rsidP="006F1B41">
            <w:pPr>
              <w:jc w:val="center"/>
              <w:rPr>
                <w:sz w:val="20"/>
                <w:szCs w:val="20"/>
              </w:rPr>
            </w:pPr>
            <w:r w:rsidRPr="00D335E2">
              <w:rPr>
                <w:sz w:val="20"/>
                <w:szCs w:val="20"/>
              </w:rPr>
              <w:t>325433</w:t>
            </w:r>
          </w:p>
        </w:tc>
        <w:tc>
          <w:tcPr>
            <w:tcW w:w="433" w:type="pct"/>
            <w:shd w:val="clear" w:color="auto" w:fill="auto"/>
            <w:vAlign w:val="center"/>
          </w:tcPr>
          <w:p w14:paraId="3FB49323" w14:textId="79280308" w:rsidR="006F1B41" w:rsidRPr="00D335E2" w:rsidRDefault="002520FF" w:rsidP="006F1B41">
            <w:pPr>
              <w:jc w:val="center"/>
              <w:rPr>
                <w:sz w:val="20"/>
                <w:szCs w:val="20"/>
              </w:rPr>
            </w:pPr>
            <w:r w:rsidRPr="00D335E2">
              <w:rPr>
                <w:sz w:val="20"/>
                <w:szCs w:val="20"/>
              </w:rPr>
              <w:t>312659</w:t>
            </w:r>
          </w:p>
        </w:tc>
      </w:tr>
      <w:tr w:rsidR="00D335E2" w:rsidRPr="00D335E2" w14:paraId="2AD0C72E" w14:textId="77777777" w:rsidTr="004D44C0">
        <w:trPr>
          <w:cantSplit/>
        </w:trPr>
        <w:tc>
          <w:tcPr>
            <w:tcW w:w="238" w:type="pct"/>
            <w:shd w:val="clear" w:color="auto" w:fill="auto"/>
            <w:vAlign w:val="center"/>
          </w:tcPr>
          <w:p w14:paraId="33E3566F" w14:textId="1E9CE747" w:rsidR="006F1B41" w:rsidRPr="00D335E2" w:rsidRDefault="006F1B41" w:rsidP="00877B2B">
            <w:pPr>
              <w:jc w:val="center"/>
              <w:rPr>
                <w:b/>
                <w:sz w:val="20"/>
                <w:szCs w:val="20"/>
              </w:rPr>
            </w:pPr>
            <w:r w:rsidRPr="00D335E2">
              <w:rPr>
                <w:b/>
                <w:sz w:val="20"/>
                <w:szCs w:val="20"/>
              </w:rPr>
              <w:t>4</w:t>
            </w:r>
          </w:p>
        </w:tc>
        <w:tc>
          <w:tcPr>
            <w:tcW w:w="868" w:type="pct"/>
            <w:shd w:val="clear" w:color="auto" w:fill="auto"/>
            <w:vAlign w:val="center"/>
          </w:tcPr>
          <w:p w14:paraId="3377A329" w14:textId="77777777" w:rsidR="006F1B41" w:rsidRPr="00D335E2" w:rsidRDefault="006F1B41" w:rsidP="00877B2B">
            <w:pPr>
              <w:pStyle w:val="afd"/>
              <w:rPr>
                <w:b/>
                <w:sz w:val="20"/>
                <w:szCs w:val="20"/>
              </w:rPr>
            </w:pPr>
            <w:r w:rsidRPr="00D335E2">
              <w:rPr>
                <w:b/>
                <w:sz w:val="20"/>
                <w:szCs w:val="20"/>
              </w:rPr>
              <w:t>Итого</w:t>
            </w:r>
          </w:p>
        </w:tc>
        <w:tc>
          <w:tcPr>
            <w:tcW w:w="433" w:type="pct"/>
            <w:shd w:val="clear" w:color="auto" w:fill="auto"/>
            <w:tcMar>
              <w:left w:w="57" w:type="dxa"/>
              <w:right w:w="57" w:type="dxa"/>
            </w:tcMar>
            <w:vAlign w:val="center"/>
          </w:tcPr>
          <w:p w14:paraId="0FBB36A3" w14:textId="300DFCF5" w:rsidR="006F1B41" w:rsidRPr="00D335E2" w:rsidRDefault="002520FF" w:rsidP="00877B2B">
            <w:pPr>
              <w:jc w:val="center"/>
              <w:rPr>
                <w:b/>
                <w:sz w:val="20"/>
                <w:szCs w:val="20"/>
              </w:rPr>
            </w:pPr>
            <w:r w:rsidRPr="00D335E2">
              <w:rPr>
                <w:b/>
                <w:sz w:val="20"/>
                <w:szCs w:val="20"/>
              </w:rPr>
              <w:t>855000</w:t>
            </w:r>
          </w:p>
        </w:tc>
        <w:tc>
          <w:tcPr>
            <w:tcW w:w="433" w:type="pct"/>
            <w:shd w:val="clear" w:color="auto" w:fill="auto"/>
            <w:tcMar>
              <w:left w:w="57" w:type="dxa"/>
              <w:right w:w="57" w:type="dxa"/>
            </w:tcMar>
            <w:vAlign w:val="center"/>
          </w:tcPr>
          <w:p w14:paraId="1C2BBD6B" w14:textId="39347A4A" w:rsidR="006F1B41" w:rsidRPr="00D335E2" w:rsidRDefault="002520FF" w:rsidP="00877B2B">
            <w:pPr>
              <w:jc w:val="center"/>
              <w:rPr>
                <w:b/>
                <w:sz w:val="20"/>
                <w:szCs w:val="20"/>
              </w:rPr>
            </w:pPr>
            <w:r w:rsidRPr="00D335E2">
              <w:rPr>
                <w:b/>
                <w:sz w:val="20"/>
                <w:szCs w:val="20"/>
              </w:rPr>
              <w:t>1064380</w:t>
            </w:r>
          </w:p>
        </w:tc>
        <w:tc>
          <w:tcPr>
            <w:tcW w:w="433" w:type="pct"/>
            <w:shd w:val="clear" w:color="auto" w:fill="auto"/>
            <w:tcMar>
              <w:left w:w="57" w:type="dxa"/>
              <w:right w:w="57" w:type="dxa"/>
            </w:tcMar>
            <w:vAlign w:val="center"/>
          </w:tcPr>
          <w:p w14:paraId="550E802C" w14:textId="43118495" w:rsidR="006F1B41" w:rsidRPr="00D335E2" w:rsidRDefault="002520FF" w:rsidP="00877B2B">
            <w:pPr>
              <w:jc w:val="center"/>
              <w:rPr>
                <w:b/>
                <w:sz w:val="20"/>
                <w:szCs w:val="20"/>
              </w:rPr>
            </w:pPr>
            <w:r w:rsidRPr="00D335E2">
              <w:rPr>
                <w:b/>
                <w:sz w:val="20"/>
                <w:szCs w:val="20"/>
              </w:rPr>
              <w:t>1257200</w:t>
            </w:r>
          </w:p>
        </w:tc>
        <w:tc>
          <w:tcPr>
            <w:tcW w:w="433" w:type="pct"/>
            <w:shd w:val="clear" w:color="auto" w:fill="auto"/>
            <w:tcMar>
              <w:left w:w="57" w:type="dxa"/>
              <w:right w:w="57" w:type="dxa"/>
            </w:tcMar>
            <w:vAlign w:val="center"/>
          </w:tcPr>
          <w:p w14:paraId="2857EAB5" w14:textId="110B4F28" w:rsidR="006F1B41" w:rsidRPr="00D335E2" w:rsidRDefault="002520FF" w:rsidP="00877B2B">
            <w:pPr>
              <w:jc w:val="center"/>
              <w:rPr>
                <w:b/>
                <w:sz w:val="20"/>
                <w:szCs w:val="20"/>
              </w:rPr>
            </w:pPr>
            <w:r w:rsidRPr="00D335E2">
              <w:rPr>
                <w:b/>
                <w:sz w:val="20"/>
                <w:szCs w:val="20"/>
              </w:rPr>
              <w:t>1498980</w:t>
            </w:r>
          </w:p>
        </w:tc>
        <w:tc>
          <w:tcPr>
            <w:tcW w:w="433" w:type="pct"/>
            <w:shd w:val="clear" w:color="auto" w:fill="auto"/>
            <w:tcMar>
              <w:left w:w="57" w:type="dxa"/>
              <w:right w:w="57" w:type="dxa"/>
            </w:tcMar>
            <w:vAlign w:val="center"/>
          </w:tcPr>
          <w:p w14:paraId="4FD3E99C" w14:textId="79E858DE" w:rsidR="006F1B41" w:rsidRPr="00D335E2" w:rsidRDefault="002520FF" w:rsidP="00877B2B">
            <w:pPr>
              <w:jc w:val="center"/>
              <w:rPr>
                <w:b/>
                <w:sz w:val="20"/>
                <w:szCs w:val="20"/>
              </w:rPr>
            </w:pPr>
            <w:r w:rsidRPr="00D335E2">
              <w:rPr>
                <w:b/>
                <w:sz w:val="20"/>
                <w:szCs w:val="20"/>
              </w:rPr>
              <w:t>1677900</w:t>
            </w:r>
          </w:p>
        </w:tc>
        <w:tc>
          <w:tcPr>
            <w:tcW w:w="433" w:type="pct"/>
            <w:shd w:val="clear" w:color="auto" w:fill="auto"/>
            <w:tcMar>
              <w:left w:w="57" w:type="dxa"/>
              <w:right w:w="57" w:type="dxa"/>
            </w:tcMar>
            <w:vAlign w:val="center"/>
          </w:tcPr>
          <w:p w14:paraId="0FB5E6EF" w14:textId="61A62459" w:rsidR="006F1B41" w:rsidRPr="00D335E2" w:rsidRDefault="002520FF" w:rsidP="00877B2B">
            <w:pPr>
              <w:jc w:val="center"/>
              <w:rPr>
                <w:b/>
                <w:sz w:val="20"/>
                <w:szCs w:val="20"/>
              </w:rPr>
            </w:pPr>
            <w:r w:rsidRPr="00D335E2">
              <w:rPr>
                <w:b/>
                <w:sz w:val="20"/>
                <w:szCs w:val="20"/>
              </w:rPr>
              <w:t>1856820</w:t>
            </w:r>
          </w:p>
        </w:tc>
        <w:tc>
          <w:tcPr>
            <w:tcW w:w="433" w:type="pct"/>
            <w:shd w:val="clear" w:color="auto" w:fill="auto"/>
            <w:tcMar>
              <w:left w:w="57" w:type="dxa"/>
              <w:right w:w="57" w:type="dxa"/>
            </w:tcMar>
            <w:vAlign w:val="center"/>
          </w:tcPr>
          <w:p w14:paraId="50690975" w14:textId="3DCD5328" w:rsidR="006F1B41" w:rsidRPr="00D335E2" w:rsidRDefault="002520FF" w:rsidP="00877B2B">
            <w:pPr>
              <w:jc w:val="center"/>
              <w:rPr>
                <w:b/>
                <w:sz w:val="20"/>
                <w:szCs w:val="20"/>
              </w:rPr>
            </w:pPr>
            <w:r w:rsidRPr="00D335E2">
              <w:rPr>
                <w:b/>
                <w:sz w:val="20"/>
                <w:szCs w:val="20"/>
              </w:rPr>
              <w:t>1872045</w:t>
            </w:r>
          </w:p>
        </w:tc>
        <w:tc>
          <w:tcPr>
            <w:tcW w:w="433" w:type="pct"/>
            <w:shd w:val="clear" w:color="auto" w:fill="auto"/>
            <w:tcMar>
              <w:left w:w="57" w:type="dxa"/>
              <w:right w:w="57" w:type="dxa"/>
            </w:tcMar>
            <w:vAlign w:val="center"/>
          </w:tcPr>
          <w:p w14:paraId="689CB4E7" w14:textId="08FC03CB" w:rsidR="006F1B41" w:rsidRPr="00D335E2" w:rsidRDefault="002520FF" w:rsidP="00877B2B">
            <w:pPr>
              <w:jc w:val="center"/>
              <w:rPr>
                <w:b/>
                <w:sz w:val="20"/>
                <w:szCs w:val="20"/>
              </w:rPr>
            </w:pPr>
            <w:r w:rsidRPr="00D335E2">
              <w:rPr>
                <w:b/>
                <w:sz w:val="20"/>
                <w:szCs w:val="20"/>
              </w:rPr>
              <w:t>1887060</w:t>
            </w:r>
          </w:p>
        </w:tc>
        <w:tc>
          <w:tcPr>
            <w:tcW w:w="433" w:type="pct"/>
            <w:shd w:val="clear" w:color="auto" w:fill="auto"/>
            <w:tcMar>
              <w:left w:w="57" w:type="dxa"/>
              <w:right w:w="57" w:type="dxa"/>
            </w:tcMar>
            <w:vAlign w:val="center"/>
          </w:tcPr>
          <w:p w14:paraId="5ED4F53B" w14:textId="6F1316BF" w:rsidR="006F1B41" w:rsidRPr="00D335E2" w:rsidRDefault="002520FF" w:rsidP="00877B2B">
            <w:pPr>
              <w:jc w:val="center"/>
              <w:rPr>
                <w:b/>
                <w:sz w:val="20"/>
                <w:szCs w:val="20"/>
              </w:rPr>
            </w:pPr>
            <w:r w:rsidRPr="00D335E2">
              <w:rPr>
                <w:b/>
                <w:sz w:val="20"/>
                <w:szCs w:val="20"/>
              </w:rPr>
              <w:t>1911945</w:t>
            </w:r>
          </w:p>
        </w:tc>
      </w:tr>
    </w:tbl>
    <w:p w14:paraId="7E820510" w14:textId="77777777" w:rsidR="001447AD" w:rsidRPr="00D335E2" w:rsidRDefault="001447AD" w:rsidP="001447AD">
      <w:pPr>
        <w:pStyle w:val="a5"/>
      </w:pPr>
      <w:r w:rsidRPr="00D335E2">
        <w:t>Объемы приростов электрической нагрузки и электропотребления в разрезе расчетных элементов планировочной структуры приведены в разделе 2 обосновывающих материалов Программы.</w:t>
      </w:r>
    </w:p>
    <w:p w14:paraId="62DA55C5" w14:textId="77777777" w:rsidR="00B757A4" w:rsidRPr="00D335E2" w:rsidRDefault="00B757A4" w:rsidP="001042D5">
      <w:pPr>
        <w:pStyle w:val="3"/>
      </w:pPr>
      <w:bookmarkStart w:id="205" w:name="_Toc483492598"/>
      <w:bookmarkStart w:id="206" w:name="_Toc484006184"/>
      <w:bookmarkStart w:id="207" w:name="_Toc484008015"/>
      <w:bookmarkStart w:id="208" w:name="_Toc484012444"/>
      <w:bookmarkStart w:id="209" w:name="_Toc484013337"/>
      <w:bookmarkStart w:id="210" w:name="_Toc527357582"/>
      <w:bookmarkStart w:id="211" w:name="_Toc533415869"/>
      <w:r w:rsidRPr="00D335E2">
        <w:t>Газоснабжение</w:t>
      </w:r>
      <w:bookmarkEnd w:id="205"/>
      <w:bookmarkEnd w:id="206"/>
      <w:bookmarkEnd w:id="207"/>
      <w:bookmarkEnd w:id="208"/>
      <w:bookmarkEnd w:id="209"/>
      <w:bookmarkEnd w:id="210"/>
      <w:bookmarkEnd w:id="211"/>
    </w:p>
    <w:p w14:paraId="52FFB76D" w14:textId="77777777" w:rsidR="00A560DF" w:rsidRPr="00D335E2" w:rsidRDefault="00A560DF" w:rsidP="00A560DF">
      <w:pPr>
        <w:pStyle w:val="a5"/>
      </w:pPr>
      <w:r w:rsidRPr="00D335E2">
        <w:t>С целью улучшения условий комфортного проживания населения, в соответствии с СТП ХМАО-Югры (таблица 2, п.18, п.26) предусматриваются мероприятия по газификации территории п. Усть-Юган и п. Юганская Объ природным газом:</w:t>
      </w:r>
    </w:p>
    <w:p w14:paraId="372CBE5E" w14:textId="77777777" w:rsidR="00A560DF" w:rsidRPr="00D335E2" w:rsidRDefault="00A560DF" w:rsidP="005D6C78">
      <w:pPr>
        <w:pStyle w:val="a2"/>
      </w:pPr>
      <w:r w:rsidRPr="00D335E2">
        <w:t>строительство газораспределительной станции ГРС «Пыть-Ях» (2014-2035 гг.);</w:t>
      </w:r>
    </w:p>
    <w:p w14:paraId="4A8FF9F5" w14:textId="77777777" w:rsidR="00A560DF" w:rsidRPr="00D335E2" w:rsidRDefault="00A560DF" w:rsidP="005D6C78">
      <w:pPr>
        <w:pStyle w:val="a2"/>
      </w:pPr>
      <w:r w:rsidRPr="00D335E2">
        <w:t>строительство газопровода высокого давления ГРС «Пыть-Ях» - п. Усть-Юган – п. Юганская Обь диаметром 160-325 мм протяжённостью 46,6 км (2014-2035 гг.).</w:t>
      </w:r>
    </w:p>
    <w:p w14:paraId="107515BB" w14:textId="77777777" w:rsidR="00A560DF" w:rsidRPr="00D335E2" w:rsidRDefault="00A560DF" w:rsidP="00A560DF">
      <w:pPr>
        <w:pStyle w:val="a5"/>
      </w:pPr>
      <w:r w:rsidRPr="00D335E2">
        <w:t>В соответствии с программой газификации жилищно-коммунального хозяйства, промышленных и иных организаций Ханты-Мансийского автономного округа – Югры до 2022 года предусмотрены проектно-изыскательские работы по строительству ГРС «Пыть-Ях» на период до 2018 года включительно.</w:t>
      </w:r>
    </w:p>
    <w:p w14:paraId="76CF65B8" w14:textId="77777777" w:rsidR="00A560DF" w:rsidRPr="00D335E2" w:rsidRDefault="00A560DF" w:rsidP="00A560DF">
      <w:pPr>
        <w:pStyle w:val="a5"/>
      </w:pPr>
      <w:r w:rsidRPr="00D335E2">
        <w:t xml:space="preserve">В соответствии с решениями схемы теплоснабжения </w:t>
      </w:r>
      <w:r w:rsidRPr="00D335E2">
        <w:rPr>
          <w:rFonts w:eastAsia="Courier New"/>
        </w:rPr>
        <w:t xml:space="preserve">сельского поселения Усть-Юган Нефтеюганского района на период 2014- 2029 гг. сохраняется сложившаяся централизованная система отопления </w:t>
      </w:r>
      <w:r w:rsidRPr="00D335E2">
        <w:t>малоэтажной и индивидуальной жилой застройки от котельных. Горячее водоснабжение малоэтажной и индивидуальной жилой застройки предусматривается от индивидуальных электронагревателей, пищеприготовление – от электрических плит.</w:t>
      </w:r>
    </w:p>
    <w:p w14:paraId="0D7E4C4B" w14:textId="77777777" w:rsidR="00A560DF" w:rsidRPr="00D335E2" w:rsidRDefault="00A560DF" w:rsidP="00A560DF">
      <w:pPr>
        <w:pStyle w:val="a5"/>
      </w:pPr>
      <w:r w:rsidRPr="00D335E2">
        <w:t xml:space="preserve">При условии реализации мероприятий СТП ХМАО-Югры по газификации сельского поселения Усть-Юган до 2035 г. генеральным планом предусматривается использование природного газа только для нужд котельных. В случае реализации мероприятий СТП ХМАО-Югры в ближайшей перспективе (5-10 лет) при условии наличия заявок от населения на подключение к централизованной системе газоснабжения, имеется возможность газификации жилой, общественно-деловой застройки и прочих потребителей. </w:t>
      </w:r>
    </w:p>
    <w:p w14:paraId="03C8BA80" w14:textId="1198E5A1" w:rsidR="003B087B" w:rsidRPr="00D335E2" w:rsidRDefault="003B087B" w:rsidP="003B087B">
      <w:pPr>
        <w:pStyle w:val="a5"/>
      </w:pPr>
      <w:r w:rsidRPr="00D335E2">
        <w:t xml:space="preserve">Перспективные показатели спроса на природный газ потребителями сельского поселения Усть-Юган до 2037 года определены на основании прогнозных данных проекта генерального плана с учетом изменения нагрузок в результате ввода новых объектов жилой и общественно-деловой застройки. </w:t>
      </w:r>
    </w:p>
    <w:p w14:paraId="46A77CD1" w14:textId="35FF36A2" w:rsidR="003B087B" w:rsidRPr="00D335E2" w:rsidRDefault="003B087B" w:rsidP="003B087B">
      <w:pPr>
        <w:pStyle w:val="a5"/>
      </w:pPr>
      <w:r w:rsidRPr="00D335E2">
        <w:t>Перспективные показатели газопотребления приведены ниже (</w:t>
      </w:r>
      <w:r w:rsidRPr="00D335E2">
        <w:fldChar w:fldCharType="begin"/>
      </w:r>
      <w:r w:rsidRPr="00D335E2">
        <w:instrText xml:space="preserve"> REF _Ref526778167 \h </w:instrText>
      </w:r>
      <w:r w:rsidR="0040308D" w:rsidRPr="00D335E2">
        <w:instrText xml:space="preserve"> \* MERGEFORMAT </w:instrText>
      </w:r>
      <w:r w:rsidRPr="00D335E2">
        <w:fldChar w:fldCharType="separate"/>
      </w:r>
      <w:r w:rsidR="00102410" w:rsidRPr="00D335E2">
        <w:t xml:space="preserve">Таблица </w:t>
      </w:r>
      <w:r w:rsidR="00102410">
        <w:rPr>
          <w:noProof/>
        </w:rPr>
        <w:t>18</w:t>
      </w:r>
      <w:r w:rsidRPr="00D335E2">
        <w:fldChar w:fldCharType="end"/>
      </w:r>
      <w:r w:rsidRPr="00D335E2">
        <w:t>).</w:t>
      </w:r>
    </w:p>
    <w:p w14:paraId="226C403C" w14:textId="6D788210" w:rsidR="003B087B" w:rsidRPr="00D335E2" w:rsidRDefault="003B087B" w:rsidP="005D6C78">
      <w:pPr>
        <w:pStyle w:val="af"/>
      </w:pPr>
      <w:bookmarkStart w:id="212" w:name="_Ref526778167"/>
      <w:r w:rsidRPr="00D335E2">
        <w:t xml:space="preserve">Таблица </w:t>
      </w:r>
      <w:r w:rsidRPr="00D335E2">
        <w:rPr>
          <w:noProof/>
        </w:rPr>
        <w:fldChar w:fldCharType="begin"/>
      </w:r>
      <w:r w:rsidRPr="00D335E2">
        <w:rPr>
          <w:noProof/>
        </w:rPr>
        <w:instrText xml:space="preserve"> SEQ Таблица \* ARABIC </w:instrText>
      </w:r>
      <w:r w:rsidRPr="00D335E2">
        <w:rPr>
          <w:noProof/>
        </w:rPr>
        <w:fldChar w:fldCharType="separate"/>
      </w:r>
      <w:r w:rsidR="00102410">
        <w:rPr>
          <w:noProof/>
        </w:rPr>
        <w:t>18</w:t>
      </w:r>
      <w:r w:rsidRPr="00D335E2">
        <w:rPr>
          <w:noProof/>
        </w:rPr>
        <w:fldChar w:fldCharType="end"/>
      </w:r>
      <w:bookmarkEnd w:id="212"/>
      <w:r w:rsidRPr="00D335E2">
        <w:t xml:space="preserve"> Перспективные показатели газопотребления территории сельского поселения Усть-Юган, тыс. куб. 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1850"/>
        <w:gridCol w:w="803"/>
        <w:gridCol w:w="730"/>
        <w:gridCol w:w="768"/>
        <w:gridCol w:w="768"/>
        <w:gridCol w:w="766"/>
        <w:gridCol w:w="770"/>
        <w:gridCol w:w="1066"/>
        <w:gridCol w:w="1066"/>
        <w:gridCol w:w="1032"/>
      </w:tblGrid>
      <w:tr w:rsidR="00D335E2" w:rsidRPr="00D335E2" w14:paraId="48C92D75" w14:textId="77777777" w:rsidTr="00A560DF">
        <w:trPr>
          <w:cantSplit/>
          <w:tblHeader/>
        </w:trPr>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2DE8FD43" w14:textId="77777777" w:rsidR="003B087B" w:rsidRPr="00D335E2" w:rsidRDefault="003B087B" w:rsidP="003B087B">
            <w:pPr>
              <w:jc w:val="center"/>
              <w:rPr>
                <w:b/>
                <w:sz w:val="20"/>
                <w:szCs w:val="20"/>
              </w:rPr>
            </w:pPr>
            <w:r w:rsidRPr="00D335E2">
              <w:rPr>
                <w:b/>
                <w:sz w:val="20"/>
                <w:szCs w:val="20"/>
              </w:rPr>
              <w:t>№ п.п</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tcPr>
          <w:p w14:paraId="5E48C768" w14:textId="77777777" w:rsidR="003B087B" w:rsidRPr="00D335E2" w:rsidRDefault="003B087B" w:rsidP="003B087B">
            <w:pPr>
              <w:jc w:val="center"/>
              <w:rPr>
                <w:b/>
                <w:bCs/>
                <w:sz w:val="20"/>
                <w:szCs w:val="20"/>
              </w:rPr>
            </w:pPr>
            <w:r w:rsidRPr="00D335E2">
              <w:rPr>
                <w:b/>
                <w:bCs/>
                <w:sz w:val="20"/>
                <w:szCs w:val="20"/>
              </w:rPr>
              <w:t>Потребители/год</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2916D958" w14:textId="77777777" w:rsidR="003B087B" w:rsidRPr="00D335E2" w:rsidRDefault="003B087B" w:rsidP="003B087B">
            <w:pPr>
              <w:pStyle w:val="af2"/>
            </w:pPr>
            <w:r w:rsidRPr="00D335E2">
              <w:t>2017</w:t>
            </w:r>
          </w:p>
          <w:p w14:paraId="6C9CC268" w14:textId="77777777" w:rsidR="003B087B" w:rsidRPr="00D335E2" w:rsidRDefault="003B087B" w:rsidP="003B087B">
            <w:pPr>
              <w:pStyle w:val="af2"/>
            </w:pPr>
            <w:r w:rsidRPr="00D335E2">
              <w:t>(факт)</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4DB0DE2" w14:textId="77777777" w:rsidR="003B087B" w:rsidRPr="00D335E2" w:rsidRDefault="003B087B" w:rsidP="003B087B">
            <w:pPr>
              <w:pStyle w:val="af2"/>
            </w:pPr>
            <w:r w:rsidRPr="00D335E2">
              <w:t>2018</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72B08BE9" w14:textId="77777777" w:rsidR="003B087B" w:rsidRPr="00D335E2" w:rsidRDefault="003B087B" w:rsidP="003B087B">
            <w:pPr>
              <w:pStyle w:val="af2"/>
            </w:pPr>
            <w:r w:rsidRPr="00D335E2">
              <w:t>2019</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79F470AA" w14:textId="77777777" w:rsidR="003B087B" w:rsidRPr="00D335E2" w:rsidRDefault="003B087B" w:rsidP="003B087B">
            <w:pPr>
              <w:pStyle w:val="af2"/>
            </w:pPr>
            <w:r w:rsidRPr="00D335E2">
              <w:t>2020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31930FE3" w14:textId="77777777" w:rsidR="003B087B" w:rsidRPr="00D335E2" w:rsidRDefault="003B087B" w:rsidP="003B087B">
            <w:pPr>
              <w:pStyle w:val="af2"/>
            </w:pPr>
            <w:r w:rsidRPr="00D335E2">
              <w:t>2021</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14:paraId="71D5411E" w14:textId="77777777" w:rsidR="003B087B" w:rsidRPr="00D335E2" w:rsidRDefault="003B087B" w:rsidP="003B087B">
            <w:pPr>
              <w:pStyle w:val="af2"/>
            </w:pPr>
            <w:r w:rsidRPr="00D335E2">
              <w:t>2022</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D300AF2" w14:textId="77777777" w:rsidR="003B087B" w:rsidRPr="00D335E2" w:rsidRDefault="003B087B" w:rsidP="003B087B">
            <w:pPr>
              <w:pStyle w:val="af2"/>
            </w:pPr>
            <w:r w:rsidRPr="00D335E2">
              <w:t>2027</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5720A0E2" w14:textId="77777777" w:rsidR="003B087B" w:rsidRPr="00D335E2" w:rsidRDefault="003B087B" w:rsidP="003B087B">
            <w:pPr>
              <w:pStyle w:val="af2"/>
            </w:pPr>
            <w:r w:rsidRPr="00D335E2">
              <w:t>2032</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19C8D612" w14:textId="77777777" w:rsidR="003B087B" w:rsidRPr="00D335E2" w:rsidRDefault="003B087B" w:rsidP="003B087B">
            <w:pPr>
              <w:pStyle w:val="af2"/>
            </w:pPr>
            <w:r w:rsidRPr="00D335E2">
              <w:t>2037</w:t>
            </w:r>
          </w:p>
        </w:tc>
      </w:tr>
      <w:tr w:rsidR="00D335E2" w:rsidRPr="00D335E2" w14:paraId="15307130" w14:textId="77777777" w:rsidTr="00154B03">
        <w:trPr>
          <w:cantSplit/>
          <w:tblHeader/>
        </w:trPr>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61E1C85A" w14:textId="244BC1F1" w:rsidR="00154B03" w:rsidRPr="00D335E2" w:rsidRDefault="00154B03" w:rsidP="00154B03">
            <w:pPr>
              <w:jc w:val="center"/>
              <w:rPr>
                <w:b/>
                <w:sz w:val="20"/>
                <w:szCs w:val="20"/>
              </w:rPr>
            </w:pP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tcPr>
          <w:p w14:paraId="2DD01A2F" w14:textId="25404442" w:rsidR="00154B03" w:rsidRPr="00D335E2" w:rsidRDefault="00154B03" w:rsidP="00154B03">
            <w:pPr>
              <w:rPr>
                <w:b/>
                <w:bCs/>
                <w:sz w:val="20"/>
                <w:szCs w:val="20"/>
              </w:rPr>
            </w:pPr>
            <w:r w:rsidRPr="00D335E2">
              <w:rPr>
                <w:b/>
                <w:bCs/>
                <w:sz w:val="20"/>
                <w:szCs w:val="20"/>
              </w:rPr>
              <w:t>п. Усть-Юган (</w:t>
            </w:r>
            <w:r w:rsidR="003D3A48" w:rsidRPr="00D335E2">
              <w:rPr>
                <w:b/>
                <w:bCs/>
                <w:sz w:val="20"/>
                <w:szCs w:val="20"/>
              </w:rPr>
              <w:t>ст. Усть-Юган</w:t>
            </w:r>
            <w:r w:rsidRPr="00D335E2">
              <w:rPr>
                <w:b/>
                <w:bCs/>
                <w:sz w:val="20"/>
                <w:szCs w:val="20"/>
              </w:rPr>
              <w:t>)</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23894FB9" w14:textId="11AA5973" w:rsidR="00154B03" w:rsidRPr="00D335E2" w:rsidRDefault="00154B03" w:rsidP="00154B03">
            <w:pPr>
              <w:pStyle w:val="af2"/>
            </w:pPr>
            <w:r w:rsidRPr="00D335E2">
              <w:t>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5C42D18" w14:textId="4F365B2E" w:rsidR="00154B03" w:rsidRPr="00D335E2" w:rsidRDefault="00154B03" w:rsidP="00154B03">
            <w:pPr>
              <w:pStyle w:val="af2"/>
            </w:pPr>
            <w:r w:rsidRPr="00D335E2">
              <w:t>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3202D719" w14:textId="7354DBB5" w:rsidR="00154B03" w:rsidRPr="00D335E2" w:rsidRDefault="00154B03" w:rsidP="00154B03">
            <w:pPr>
              <w:pStyle w:val="af2"/>
            </w:pPr>
            <w:r w:rsidRPr="00D335E2">
              <w:t>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3202AAB5" w14:textId="197DB374" w:rsidR="00154B03" w:rsidRPr="00D335E2" w:rsidRDefault="00154B03" w:rsidP="00154B03">
            <w:pPr>
              <w:pStyle w:val="af2"/>
            </w:pPr>
            <w:r w:rsidRPr="00D335E2">
              <w:t>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2B5BA651" w14:textId="065A36FF" w:rsidR="00154B03" w:rsidRPr="00D335E2" w:rsidRDefault="00154B03" w:rsidP="00154B03">
            <w:pPr>
              <w:pStyle w:val="af2"/>
            </w:pPr>
            <w:r w:rsidRPr="00D335E2">
              <w:t>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14:paraId="76082C9E" w14:textId="4DFC7D8C" w:rsidR="00154B03" w:rsidRPr="00D335E2" w:rsidRDefault="00154B03" w:rsidP="00154B03">
            <w:pPr>
              <w:pStyle w:val="af2"/>
            </w:pPr>
            <w:r w:rsidRPr="00D335E2">
              <w:t>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32A49645" w14:textId="4370C643" w:rsidR="00154B03" w:rsidRPr="00D335E2" w:rsidRDefault="00154B03" w:rsidP="00154B03">
            <w:pPr>
              <w:pStyle w:val="af2"/>
            </w:pPr>
            <w:r w:rsidRPr="00D335E2">
              <w:t>367,38</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6F25AC0E" w14:textId="468610F0" w:rsidR="00154B03" w:rsidRPr="00D335E2" w:rsidRDefault="00154B03" w:rsidP="00154B03">
            <w:pPr>
              <w:pStyle w:val="af2"/>
            </w:pPr>
            <w:r w:rsidRPr="00D335E2">
              <w:t>441,92</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134690DF" w14:textId="02612C8C" w:rsidR="00154B03" w:rsidRPr="00D335E2" w:rsidRDefault="00154B03" w:rsidP="00154B03">
            <w:pPr>
              <w:pStyle w:val="af2"/>
            </w:pPr>
            <w:r w:rsidRPr="00D335E2">
              <w:t>536,97</w:t>
            </w:r>
          </w:p>
        </w:tc>
      </w:tr>
      <w:tr w:rsidR="00D335E2" w:rsidRPr="00D335E2" w14:paraId="0F3F734B" w14:textId="77777777" w:rsidTr="00154B03">
        <w:trPr>
          <w:cantSplit/>
          <w:tblHeader/>
        </w:trPr>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68E1AED4" w14:textId="147E50BF" w:rsidR="00A94C8B" w:rsidRPr="00D335E2" w:rsidRDefault="00A94C8B" w:rsidP="00A94C8B">
            <w:pPr>
              <w:jc w:val="center"/>
              <w:rPr>
                <w:b/>
                <w:sz w:val="20"/>
                <w:szCs w:val="20"/>
              </w:rPr>
            </w:pPr>
            <w:r w:rsidRPr="00D335E2">
              <w:rPr>
                <w:b/>
                <w:sz w:val="20"/>
                <w:szCs w:val="20"/>
              </w:rPr>
              <w:t>1.1</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tcPr>
          <w:p w14:paraId="34FCE63D" w14:textId="77777777" w:rsidR="00A94C8B" w:rsidRPr="00D335E2" w:rsidRDefault="00A94C8B" w:rsidP="00A94C8B">
            <w:pPr>
              <w:rPr>
                <w:bCs/>
                <w:sz w:val="20"/>
                <w:szCs w:val="20"/>
              </w:rPr>
            </w:pPr>
            <w:r w:rsidRPr="00D335E2">
              <w:rPr>
                <w:sz w:val="20"/>
                <w:szCs w:val="20"/>
              </w:rPr>
              <w:t>Население</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6519893A" w14:textId="77777777" w:rsidR="00A94C8B" w:rsidRPr="00D335E2" w:rsidRDefault="00A94C8B" w:rsidP="00A94C8B">
            <w:pPr>
              <w:pStyle w:val="af2"/>
              <w:rPr>
                <w:b w:val="0"/>
              </w:rPr>
            </w:pPr>
            <w:r w:rsidRPr="00D335E2">
              <w:rPr>
                <w:b w:val="0"/>
              </w:rPr>
              <w:t>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1FB25276" w14:textId="77777777" w:rsidR="00A94C8B" w:rsidRPr="00D335E2" w:rsidRDefault="00A94C8B" w:rsidP="00A94C8B">
            <w:pPr>
              <w:pStyle w:val="af2"/>
              <w:rPr>
                <w:b w:val="0"/>
              </w:rPr>
            </w:pPr>
            <w:r w:rsidRPr="00D335E2">
              <w:rPr>
                <w:b w:val="0"/>
              </w:rPr>
              <w:t>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17122AEC" w14:textId="77777777" w:rsidR="00A94C8B" w:rsidRPr="00D335E2" w:rsidRDefault="00A94C8B" w:rsidP="00A94C8B">
            <w:pPr>
              <w:pStyle w:val="af2"/>
              <w:rPr>
                <w:b w:val="0"/>
              </w:rPr>
            </w:pPr>
            <w:r w:rsidRPr="00D335E2">
              <w:rPr>
                <w:b w:val="0"/>
              </w:rPr>
              <w:t>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2F056019" w14:textId="77777777" w:rsidR="00A94C8B" w:rsidRPr="00D335E2" w:rsidRDefault="00A94C8B" w:rsidP="00A94C8B">
            <w:pPr>
              <w:pStyle w:val="af2"/>
              <w:rPr>
                <w:b w:val="0"/>
              </w:rPr>
            </w:pPr>
            <w:r w:rsidRPr="00D335E2">
              <w:rPr>
                <w:b w:val="0"/>
              </w:rPr>
              <w:t>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7C447A0B" w14:textId="77777777" w:rsidR="00A94C8B" w:rsidRPr="00D335E2" w:rsidRDefault="00A94C8B" w:rsidP="00A94C8B">
            <w:pPr>
              <w:pStyle w:val="af2"/>
              <w:rPr>
                <w:b w:val="0"/>
              </w:rPr>
            </w:pPr>
            <w:r w:rsidRPr="00D335E2">
              <w:rPr>
                <w:b w:val="0"/>
              </w:rPr>
              <w:t>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14:paraId="6A0AE577" w14:textId="77777777" w:rsidR="00A94C8B" w:rsidRPr="00D335E2" w:rsidRDefault="00A94C8B" w:rsidP="00A94C8B">
            <w:pPr>
              <w:pStyle w:val="af2"/>
              <w:rPr>
                <w:b w:val="0"/>
              </w:rPr>
            </w:pPr>
            <w:r w:rsidRPr="00D335E2">
              <w:rPr>
                <w:b w:val="0"/>
              </w:rPr>
              <w:t>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3F11EE9B" w14:textId="77777777" w:rsidR="00A94C8B" w:rsidRPr="00D335E2" w:rsidRDefault="00A94C8B" w:rsidP="00A94C8B">
            <w:pPr>
              <w:pStyle w:val="af2"/>
              <w:rPr>
                <w:b w:val="0"/>
              </w:rPr>
            </w:pPr>
            <w:r w:rsidRPr="00D335E2">
              <w:rPr>
                <w:b w:val="0"/>
              </w:rPr>
              <w:t>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2DFB8B20" w14:textId="77777777" w:rsidR="00A94C8B" w:rsidRPr="00D335E2" w:rsidRDefault="00A94C8B" w:rsidP="00A94C8B">
            <w:pPr>
              <w:pStyle w:val="af2"/>
              <w:rPr>
                <w:b w:val="0"/>
              </w:rPr>
            </w:pPr>
            <w:r w:rsidRPr="00D335E2">
              <w:rPr>
                <w:b w:val="0"/>
              </w:rPr>
              <w:t>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261503CC" w14:textId="77777777" w:rsidR="00A94C8B" w:rsidRPr="00D335E2" w:rsidRDefault="00A94C8B" w:rsidP="00A94C8B">
            <w:pPr>
              <w:pStyle w:val="af2"/>
              <w:rPr>
                <w:b w:val="0"/>
              </w:rPr>
            </w:pPr>
            <w:r w:rsidRPr="00D335E2">
              <w:rPr>
                <w:b w:val="0"/>
              </w:rPr>
              <w:t>0</w:t>
            </w:r>
          </w:p>
        </w:tc>
      </w:tr>
      <w:tr w:rsidR="00D335E2" w:rsidRPr="00D335E2" w14:paraId="50E8585E" w14:textId="77777777" w:rsidTr="00154B03">
        <w:trPr>
          <w:cantSplit/>
          <w:tblHeader/>
        </w:trPr>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1036B0FB" w14:textId="295997B1" w:rsidR="00A94C8B" w:rsidRPr="00D335E2" w:rsidRDefault="00A94C8B" w:rsidP="00A94C8B">
            <w:pPr>
              <w:jc w:val="center"/>
              <w:rPr>
                <w:b/>
                <w:sz w:val="20"/>
                <w:szCs w:val="20"/>
              </w:rPr>
            </w:pPr>
            <w:r w:rsidRPr="00D335E2">
              <w:rPr>
                <w:b/>
                <w:sz w:val="20"/>
                <w:szCs w:val="20"/>
              </w:rPr>
              <w:t>1.2</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tcPr>
          <w:p w14:paraId="1D305185" w14:textId="77777777" w:rsidR="00A94C8B" w:rsidRPr="00D335E2" w:rsidRDefault="00A94C8B" w:rsidP="00A94C8B">
            <w:pPr>
              <w:rPr>
                <w:bCs/>
                <w:sz w:val="20"/>
                <w:szCs w:val="20"/>
              </w:rPr>
            </w:pPr>
            <w:r w:rsidRPr="00D335E2">
              <w:rPr>
                <w:sz w:val="20"/>
                <w:szCs w:val="20"/>
              </w:rPr>
              <w:t>Котельные</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61B427F7" w14:textId="77777777" w:rsidR="00A94C8B" w:rsidRPr="00D335E2" w:rsidRDefault="00A94C8B" w:rsidP="00A94C8B">
            <w:pPr>
              <w:pStyle w:val="af2"/>
              <w:rPr>
                <w:b w:val="0"/>
              </w:rPr>
            </w:pPr>
            <w:r w:rsidRPr="00D335E2">
              <w:rPr>
                <w:b w:val="0"/>
              </w:rPr>
              <w:t>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576E27F7" w14:textId="77777777" w:rsidR="00A94C8B" w:rsidRPr="00D335E2" w:rsidRDefault="00A94C8B" w:rsidP="00A94C8B">
            <w:pPr>
              <w:pStyle w:val="af2"/>
              <w:rPr>
                <w:b w:val="0"/>
              </w:rPr>
            </w:pPr>
            <w:r w:rsidRPr="00D335E2">
              <w:rPr>
                <w:b w:val="0"/>
              </w:rPr>
              <w:t>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38000486" w14:textId="77777777" w:rsidR="00A94C8B" w:rsidRPr="00D335E2" w:rsidRDefault="00A94C8B" w:rsidP="00A94C8B">
            <w:pPr>
              <w:pStyle w:val="af2"/>
              <w:rPr>
                <w:b w:val="0"/>
              </w:rPr>
            </w:pPr>
            <w:r w:rsidRPr="00D335E2">
              <w:rPr>
                <w:b w:val="0"/>
                <w:lang w:val="en-US"/>
              </w:rPr>
              <w:t>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73BA61B1" w14:textId="77777777" w:rsidR="00A94C8B" w:rsidRPr="00D335E2" w:rsidRDefault="00A94C8B" w:rsidP="00A94C8B">
            <w:pPr>
              <w:pStyle w:val="af2"/>
              <w:rPr>
                <w:b w:val="0"/>
              </w:rPr>
            </w:pPr>
            <w:r w:rsidRPr="00D335E2">
              <w:rPr>
                <w:b w:val="0"/>
                <w:lang w:val="en-US"/>
              </w:rPr>
              <w:t>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5042BB69" w14:textId="77777777" w:rsidR="00A94C8B" w:rsidRPr="00D335E2" w:rsidRDefault="00A94C8B" w:rsidP="00A94C8B">
            <w:pPr>
              <w:pStyle w:val="af2"/>
              <w:rPr>
                <w:b w:val="0"/>
              </w:rPr>
            </w:pPr>
            <w:r w:rsidRPr="00D335E2">
              <w:rPr>
                <w:b w:val="0"/>
                <w:lang w:val="en-US"/>
              </w:rPr>
              <w:t>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14:paraId="2B1C8B94" w14:textId="77777777" w:rsidR="00A94C8B" w:rsidRPr="00D335E2" w:rsidRDefault="00A94C8B" w:rsidP="00A94C8B">
            <w:pPr>
              <w:pStyle w:val="af2"/>
              <w:rPr>
                <w:b w:val="0"/>
              </w:rPr>
            </w:pPr>
            <w:r w:rsidRPr="00D335E2">
              <w:rPr>
                <w:b w:val="0"/>
                <w:lang w:val="en-US"/>
              </w:rPr>
              <w:t>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01237DD8" w14:textId="7504DBD4" w:rsidR="00A94C8B" w:rsidRPr="00D335E2" w:rsidRDefault="00B403BF" w:rsidP="001C4E7D">
            <w:pPr>
              <w:pStyle w:val="af2"/>
              <w:rPr>
                <w:b w:val="0"/>
              </w:rPr>
            </w:pPr>
            <w:r w:rsidRPr="00D335E2">
              <w:rPr>
                <w:b w:val="0"/>
              </w:rPr>
              <w:t>367</w:t>
            </w:r>
            <w:r w:rsidR="001C4E7D" w:rsidRPr="00D335E2">
              <w:rPr>
                <w:b w:val="0"/>
              </w:rPr>
              <w:t>,</w:t>
            </w:r>
            <w:r w:rsidRPr="00D335E2">
              <w:rPr>
                <w:b w:val="0"/>
              </w:rPr>
              <w:t>38</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499F691C" w14:textId="69D54397" w:rsidR="00A94C8B" w:rsidRPr="00D335E2" w:rsidRDefault="00B403BF" w:rsidP="001C4E7D">
            <w:pPr>
              <w:pStyle w:val="af2"/>
              <w:rPr>
                <w:b w:val="0"/>
              </w:rPr>
            </w:pPr>
            <w:r w:rsidRPr="00D335E2">
              <w:rPr>
                <w:b w:val="0"/>
              </w:rPr>
              <w:t>441</w:t>
            </w:r>
            <w:r w:rsidR="001C4E7D" w:rsidRPr="00D335E2">
              <w:rPr>
                <w:b w:val="0"/>
              </w:rPr>
              <w:t>,</w:t>
            </w:r>
            <w:r w:rsidRPr="00D335E2">
              <w:rPr>
                <w:b w:val="0"/>
              </w:rPr>
              <w:t>9</w:t>
            </w:r>
            <w:r w:rsidR="001C4E7D" w:rsidRPr="00D335E2">
              <w:rPr>
                <w:b w:val="0"/>
              </w:rPr>
              <w:t>2</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0390465F" w14:textId="2BA5D2A8" w:rsidR="00A94C8B" w:rsidRPr="00D335E2" w:rsidRDefault="00B403BF" w:rsidP="001C4E7D">
            <w:pPr>
              <w:pStyle w:val="af2"/>
              <w:rPr>
                <w:b w:val="0"/>
              </w:rPr>
            </w:pPr>
            <w:r w:rsidRPr="00D335E2">
              <w:rPr>
                <w:b w:val="0"/>
              </w:rPr>
              <w:t>536</w:t>
            </w:r>
            <w:r w:rsidR="001C4E7D" w:rsidRPr="00D335E2">
              <w:rPr>
                <w:b w:val="0"/>
              </w:rPr>
              <w:t>,</w:t>
            </w:r>
            <w:r w:rsidRPr="00D335E2">
              <w:rPr>
                <w:b w:val="0"/>
              </w:rPr>
              <w:t>97</w:t>
            </w:r>
          </w:p>
        </w:tc>
      </w:tr>
      <w:tr w:rsidR="00D335E2" w:rsidRPr="00D335E2" w14:paraId="6275F399" w14:textId="77777777" w:rsidTr="00154B03">
        <w:trPr>
          <w:cantSplit/>
          <w:tblHeader/>
        </w:trPr>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7CBB2ED8" w14:textId="6311678B" w:rsidR="00154B03" w:rsidRPr="00D335E2" w:rsidRDefault="00154B03" w:rsidP="00154B03">
            <w:pPr>
              <w:jc w:val="center"/>
              <w:rPr>
                <w:b/>
                <w:sz w:val="20"/>
                <w:szCs w:val="20"/>
              </w:rPr>
            </w:pPr>
            <w:r w:rsidRPr="00D335E2">
              <w:rPr>
                <w:b/>
                <w:sz w:val="20"/>
                <w:szCs w:val="20"/>
              </w:rPr>
              <w:t>2</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tcPr>
          <w:p w14:paraId="3400FEDE" w14:textId="59A32A8D" w:rsidR="00154B03" w:rsidRPr="00D335E2" w:rsidRDefault="00154B03" w:rsidP="00154B03">
            <w:pPr>
              <w:rPr>
                <w:sz w:val="20"/>
                <w:szCs w:val="20"/>
              </w:rPr>
            </w:pPr>
            <w:r w:rsidRPr="00D335E2">
              <w:rPr>
                <w:b/>
                <w:bCs/>
                <w:sz w:val="20"/>
                <w:szCs w:val="20"/>
              </w:rPr>
              <w:t>п. Усть-Юган (северная часть)</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253E61CB" w14:textId="18C0103D" w:rsidR="00154B03" w:rsidRPr="00D335E2" w:rsidRDefault="00154B03" w:rsidP="00154B03">
            <w:pPr>
              <w:pStyle w:val="af2"/>
              <w:rPr>
                <w:b w:val="0"/>
              </w:rPr>
            </w:pPr>
            <w:r w:rsidRPr="00D335E2">
              <w:t>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653A65BC" w14:textId="1B3BBB92" w:rsidR="00154B03" w:rsidRPr="00D335E2" w:rsidRDefault="00154B03" w:rsidP="00154B03">
            <w:pPr>
              <w:pStyle w:val="af2"/>
              <w:rPr>
                <w:b w:val="0"/>
              </w:rPr>
            </w:pPr>
            <w:r w:rsidRPr="00D335E2">
              <w:t>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0C5DD7F5" w14:textId="5D97877C" w:rsidR="00154B03" w:rsidRPr="00D335E2" w:rsidRDefault="00154B03" w:rsidP="00154B03">
            <w:pPr>
              <w:pStyle w:val="af2"/>
              <w:rPr>
                <w:b w:val="0"/>
              </w:rPr>
            </w:pPr>
            <w:r w:rsidRPr="00D335E2">
              <w:t>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073292BF" w14:textId="193589C6" w:rsidR="00154B03" w:rsidRPr="00D335E2" w:rsidRDefault="00154B03" w:rsidP="00154B03">
            <w:pPr>
              <w:pStyle w:val="af2"/>
              <w:rPr>
                <w:b w:val="0"/>
              </w:rPr>
            </w:pPr>
            <w:r w:rsidRPr="00D335E2">
              <w:t>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3A345A77" w14:textId="35F32FB8" w:rsidR="00154B03" w:rsidRPr="00D335E2" w:rsidRDefault="00154B03" w:rsidP="00154B03">
            <w:pPr>
              <w:pStyle w:val="af2"/>
              <w:rPr>
                <w:b w:val="0"/>
              </w:rPr>
            </w:pPr>
            <w:r w:rsidRPr="00D335E2">
              <w:t>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14:paraId="057F6019" w14:textId="4D7A87ED" w:rsidR="00154B03" w:rsidRPr="00D335E2" w:rsidRDefault="00154B03" w:rsidP="00154B03">
            <w:pPr>
              <w:pStyle w:val="af2"/>
              <w:rPr>
                <w:b w:val="0"/>
              </w:rPr>
            </w:pPr>
            <w:r w:rsidRPr="00D335E2">
              <w:t>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029662E5" w14:textId="77DD700F" w:rsidR="00154B03" w:rsidRPr="00D335E2" w:rsidRDefault="00154B03" w:rsidP="00154B03">
            <w:pPr>
              <w:pStyle w:val="af2"/>
              <w:rPr>
                <w:b w:val="0"/>
              </w:rPr>
            </w:pPr>
            <w:r w:rsidRPr="00D335E2">
              <w:t>646,22</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5E5CAD6D" w14:textId="5A82B7D4" w:rsidR="00154B03" w:rsidRPr="00D335E2" w:rsidRDefault="00154B03" w:rsidP="00154B03">
            <w:pPr>
              <w:pStyle w:val="af2"/>
              <w:rPr>
                <w:b w:val="0"/>
              </w:rPr>
            </w:pPr>
            <w:r w:rsidRPr="00D335E2">
              <w:t>669,51</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24761E52" w14:textId="3759B84A" w:rsidR="00154B03" w:rsidRPr="00D335E2" w:rsidRDefault="00154B03" w:rsidP="00154B03">
            <w:pPr>
              <w:pStyle w:val="af2"/>
              <w:rPr>
                <w:b w:val="0"/>
              </w:rPr>
            </w:pPr>
            <w:r w:rsidRPr="00D335E2">
              <w:t>700,86</w:t>
            </w:r>
          </w:p>
        </w:tc>
      </w:tr>
      <w:tr w:rsidR="00D335E2" w:rsidRPr="00D335E2" w14:paraId="5DAF1D73" w14:textId="77777777" w:rsidTr="00154B03">
        <w:trPr>
          <w:cantSplit/>
          <w:tblHeader/>
        </w:trPr>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620F1D2E" w14:textId="344A1CC4" w:rsidR="00A94C8B" w:rsidRPr="00D335E2" w:rsidRDefault="00A94C8B" w:rsidP="00A94C8B">
            <w:pPr>
              <w:jc w:val="center"/>
              <w:rPr>
                <w:b/>
                <w:sz w:val="20"/>
                <w:szCs w:val="20"/>
              </w:rPr>
            </w:pPr>
            <w:r w:rsidRPr="00D335E2">
              <w:rPr>
                <w:b/>
                <w:sz w:val="20"/>
                <w:szCs w:val="20"/>
              </w:rPr>
              <w:t>2.1</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tcPr>
          <w:p w14:paraId="78DF5D6D" w14:textId="319F9576" w:rsidR="00A94C8B" w:rsidRPr="00D335E2" w:rsidRDefault="00A94C8B" w:rsidP="00A94C8B">
            <w:pPr>
              <w:rPr>
                <w:sz w:val="20"/>
                <w:szCs w:val="20"/>
              </w:rPr>
            </w:pPr>
            <w:r w:rsidRPr="00D335E2">
              <w:rPr>
                <w:sz w:val="20"/>
                <w:szCs w:val="20"/>
              </w:rPr>
              <w:t>Население</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2C101822" w14:textId="4FB1D79D" w:rsidR="00A94C8B" w:rsidRPr="00D335E2" w:rsidRDefault="00A94C8B" w:rsidP="00A94C8B">
            <w:pPr>
              <w:pStyle w:val="af2"/>
              <w:rPr>
                <w:b w:val="0"/>
              </w:rPr>
            </w:pPr>
            <w:r w:rsidRPr="00D335E2">
              <w:rPr>
                <w:b w:val="0"/>
              </w:rPr>
              <w:t>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07A9BCF" w14:textId="74A99187" w:rsidR="00A94C8B" w:rsidRPr="00D335E2" w:rsidRDefault="00A94C8B" w:rsidP="00A94C8B">
            <w:pPr>
              <w:pStyle w:val="af2"/>
              <w:rPr>
                <w:b w:val="0"/>
              </w:rPr>
            </w:pPr>
            <w:r w:rsidRPr="00D335E2">
              <w:rPr>
                <w:b w:val="0"/>
              </w:rPr>
              <w:t>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7AB8044D" w14:textId="2840CCAC" w:rsidR="00A94C8B" w:rsidRPr="00D335E2" w:rsidRDefault="00A94C8B" w:rsidP="00A94C8B">
            <w:pPr>
              <w:pStyle w:val="af2"/>
              <w:rPr>
                <w:b w:val="0"/>
              </w:rPr>
            </w:pPr>
            <w:r w:rsidRPr="00D335E2">
              <w:rPr>
                <w:b w:val="0"/>
              </w:rPr>
              <w:t>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0089EF58" w14:textId="58F8BA39" w:rsidR="00A94C8B" w:rsidRPr="00D335E2" w:rsidRDefault="00A94C8B" w:rsidP="00A94C8B">
            <w:pPr>
              <w:pStyle w:val="af2"/>
              <w:rPr>
                <w:b w:val="0"/>
              </w:rPr>
            </w:pPr>
            <w:r w:rsidRPr="00D335E2">
              <w:rPr>
                <w:b w:val="0"/>
              </w:rPr>
              <w:t>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46AFBB3D" w14:textId="590D1172" w:rsidR="00A94C8B" w:rsidRPr="00D335E2" w:rsidRDefault="00A94C8B" w:rsidP="00A94C8B">
            <w:pPr>
              <w:pStyle w:val="af2"/>
              <w:rPr>
                <w:b w:val="0"/>
              </w:rPr>
            </w:pPr>
            <w:r w:rsidRPr="00D335E2">
              <w:rPr>
                <w:b w:val="0"/>
              </w:rPr>
              <w:t>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14:paraId="5EAEFCCF" w14:textId="65631C1A" w:rsidR="00A94C8B" w:rsidRPr="00D335E2" w:rsidRDefault="00A94C8B" w:rsidP="00A94C8B">
            <w:pPr>
              <w:pStyle w:val="af2"/>
              <w:rPr>
                <w:b w:val="0"/>
              </w:rPr>
            </w:pPr>
            <w:r w:rsidRPr="00D335E2">
              <w:rPr>
                <w:b w:val="0"/>
              </w:rPr>
              <w:t>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7A257AD8" w14:textId="2639FB8C" w:rsidR="00A94C8B" w:rsidRPr="00D335E2" w:rsidRDefault="00A94C8B" w:rsidP="00A94C8B">
            <w:pPr>
              <w:pStyle w:val="af2"/>
              <w:rPr>
                <w:b w:val="0"/>
              </w:rPr>
            </w:pPr>
            <w:r w:rsidRPr="00D335E2">
              <w:rPr>
                <w:b w:val="0"/>
              </w:rPr>
              <w:t>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0AE6B505" w14:textId="1973E521" w:rsidR="00A94C8B" w:rsidRPr="00D335E2" w:rsidRDefault="00A94C8B" w:rsidP="00A94C8B">
            <w:pPr>
              <w:pStyle w:val="af2"/>
              <w:rPr>
                <w:b w:val="0"/>
              </w:rPr>
            </w:pPr>
            <w:r w:rsidRPr="00D335E2">
              <w:rPr>
                <w:b w:val="0"/>
              </w:rPr>
              <w:t>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4FBB40BB" w14:textId="3292EBC5" w:rsidR="00A94C8B" w:rsidRPr="00D335E2" w:rsidRDefault="00A94C8B" w:rsidP="00A94C8B">
            <w:pPr>
              <w:pStyle w:val="af2"/>
              <w:rPr>
                <w:b w:val="0"/>
              </w:rPr>
            </w:pPr>
            <w:r w:rsidRPr="00D335E2">
              <w:rPr>
                <w:b w:val="0"/>
              </w:rPr>
              <w:t>0</w:t>
            </w:r>
          </w:p>
        </w:tc>
      </w:tr>
      <w:tr w:rsidR="00D335E2" w:rsidRPr="00D335E2" w14:paraId="5174DAF0" w14:textId="77777777" w:rsidTr="00154B03">
        <w:trPr>
          <w:cantSplit/>
          <w:tblHeader/>
        </w:trPr>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2209A49D" w14:textId="64614391" w:rsidR="00A94C8B" w:rsidRPr="00D335E2" w:rsidRDefault="00A94C8B" w:rsidP="00A94C8B">
            <w:pPr>
              <w:jc w:val="center"/>
              <w:rPr>
                <w:b/>
                <w:sz w:val="20"/>
                <w:szCs w:val="20"/>
              </w:rPr>
            </w:pPr>
            <w:r w:rsidRPr="00D335E2">
              <w:rPr>
                <w:b/>
                <w:sz w:val="20"/>
                <w:szCs w:val="20"/>
              </w:rPr>
              <w:t>2.2</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tcPr>
          <w:p w14:paraId="66FCDAB9" w14:textId="3D503FA7" w:rsidR="00A94C8B" w:rsidRPr="00D335E2" w:rsidRDefault="00A94C8B" w:rsidP="00A94C8B">
            <w:pPr>
              <w:rPr>
                <w:sz w:val="20"/>
                <w:szCs w:val="20"/>
              </w:rPr>
            </w:pPr>
            <w:r w:rsidRPr="00D335E2">
              <w:rPr>
                <w:sz w:val="20"/>
                <w:szCs w:val="20"/>
              </w:rPr>
              <w:t>Котельные</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0D5FD42F" w14:textId="273E535F" w:rsidR="00A94C8B" w:rsidRPr="00D335E2" w:rsidRDefault="00A94C8B" w:rsidP="00A94C8B">
            <w:pPr>
              <w:pStyle w:val="af2"/>
              <w:rPr>
                <w:b w:val="0"/>
              </w:rPr>
            </w:pPr>
            <w:r w:rsidRPr="00D335E2">
              <w:rPr>
                <w:b w:val="0"/>
              </w:rPr>
              <w:t>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05BD4E9" w14:textId="1D111A49" w:rsidR="00A94C8B" w:rsidRPr="00D335E2" w:rsidRDefault="00A94C8B" w:rsidP="00A94C8B">
            <w:pPr>
              <w:pStyle w:val="af2"/>
              <w:rPr>
                <w:b w:val="0"/>
              </w:rPr>
            </w:pPr>
            <w:r w:rsidRPr="00D335E2">
              <w:rPr>
                <w:b w:val="0"/>
              </w:rPr>
              <w:t>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4E03AD36" w14:textId="342A33E5" w:rsidR="00A94C8B" w:rsidRPr="00D335E2" w:rsidRDefault="00A94C8B" w:rsidP="00A94C8B">
            <w:pPr>
              <w:pStyle w:val="af2"/>
              <w:rPr>
                <w:b w:val="0"/>
              </w:rPr>
            </w:pPr>
            <w:r w:rsidRPr="00D335E2">
              <w:rPr>
                <w:b w:val="0"/>
                <w:lang w:val="en-US"/>
              </w:rPr>
              <w:t>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7E18BDCA" w14:textId="521595B5" w:rsidR="00A94C8B" w:rsidRPr="00D335E2" w:rsidRDefault="00A94C8B" w:rsidP="00A94C8B">
            <w:pPr>
              <w:pStyle w:val="af2"/>
              <w:rPr>
                <w:b w:val="0"/>
              </w:rPr>
            </w:pPr>
            <w:r w:rsidRPr="00D335E2">
              <w:rPr>
                <w:b w:val="0"/>
                <w:lang w:val="en-US"/>
              </w:rPr>
              <w:t>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1635F209" w14:textId="211D1F77" w:rsidR="00A94C8B" w:rsidRPr="00D335E2" w:rsidRDefault="00A94C8B" w:rsidP="00A94C8B">
            <w:pPr>
              <w:pStyle w:val="af2"/>
              <w:rPr>
                <w:b w:val="0"/>
              </w:rPr>
            </w:pPr>
            <w:r w:rsidRPr="00D335E2">
              <w:rPr>
                <w:b w:val="0"/>
                <w:lang w:val="en-US"/>
              </w:rPr>
              <w:t>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14:paraId="2E92FC4B" w14:textId="754CE27B" w:rsidR="00A94C8B" w:rsidRPr="00D335E2" w:rsidRDefault="00A94C8B" w:rsidP="00A94C8B">
            <w:pPr>
              <w:pStyle w:val="af2"/>
              <w:rPr>
                <w:b w:val="0"/>
              </w:rPr>
            </w:pPr>
            <w:r w:rsidRPr="00D335E2">
              <w:rPr>
                <w:b w:val="0"/>
                <w:lang w:val="en-US"/>
              </w:rPr>
              <w:t>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57E5857D" w14:textId="348843AE" w:rsidR="00A94C8B" w:rsidRPr="00D335E2" w:rsidRDefault="001C4E7D" w:rsidP="001C4E7D">
            <w:pPr>
              <w:pStyle w:val="af2"/>
              <w:rPr>
                <w:b w:val="0"/>
              </w:rPr>
            </w:pPr>
            <w:r w:rsidRPr="00D335E2">
              <w:rPr>
                <w:b w:val="0"/>
              </w:rPr>
              <w:t>646,22</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B3EE7C0" w14:textId="5E475AAE" w:rsidR="00A94C8B" w:rsidRPr="00D335E2" w:rsidRDefault="001C4E7D" w:rsidP="001C4E7D">
            <w:pPr>
              <w:pStyle w:val="af2"/>
              <w:rPr>
                <w:b w:val="0"/>
              </w:rPr>
            </w:pPr>
            <w:r w:rsidRPr="00D335E2">
              <w:rPr>
                <w:b w:val="0"/>
              </w:rPr>
              <w:t>669,51</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574D7456" w14:textId="597EAA0D" w:rsidR="00A94C8B" w:rsidRPr="00D335E2" w:rsidRDefault="001C4E7D" w:rsidP="001C4E7D">
            <w:pPr>
              <w:pStyle w:val="af2"/>
              <w:rPr>
                <w:b w:val="0"/>
              </w:rPr>
            </w:pPr>
            <w:r w:rsidRPr="00D335E2">
              <w:rPr>
                <w:b w:val="0"/>
              </w:rPr>
              <w:t>700,86</w:t>
            </w:r>
          </w:p>
        </w:tc>
      </w:tr>
      <w:tr w:rsidR="00D335E2" w:rsidRPr="00D335E2" w14:paraId="0C2E5676" w14:textId="77777777" w:rsidTr="00154B03">
        <w:trPr>
          <w:cantSplit/>
          <w:tblHeader/>
        </w:trPr>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0E4E3FA5" w14:textId="4A71FDA3" w:rsidR="00154B03" w:rsidRPr="00D335E2" w:rsidRDefault="00154B03" w:rsidP="00154B03">
            <w:pPr>
              <w:jc w:val="center"/>
              <w:rPr>
                <w:b/>
                <w:sz w:val="20"/>
                <w:szCs w:val="20"/>
              </w:rPr>
            </w:pPr>
            <w:r w:rsidRPr="00D335E2">
              <w:rPr>
                <w:b/>
                <w:sz w:val="20"/>
                <w:szCs w:val="20"/>
              </w:rPr>
              <w:t>3</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tcPr>
          <w:p w14:paraId="6AEC59EE" w14:textId="0FD52C3C" w:rsidR="00154B03" w:rsidRPr="00D335E2" w:rsidRDefault="00154B03" w:rsidP="00154B03">
            <w:pPr>
              <w:rPr>
                <w:sz w:val="20"/>
                <w:szCs w:val="20"/>
              </w:rPr>
            </w:pPr>
            <w:r w:rsidRPr="00D335E2">
              <w:rPr>
                <w:b/>
                <w:bCs/>
                <w:sz w:val="20"/>
                <w:szCs w:val="20"/>
              </w:rPr>
              <w:t>п. Юганская Обь</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0842FA1F" w14:textId="6EE8F80C" w:rsidR="00154B03" w:rsidRPr="00D335E2" w:rsidRDefault="00154B03" w:rsidP="00154B03">
            <w:pPr>
              <w:pStyle w:val="af2"/>
              <w:rPr>
                <w:b w:val="0"/>
              </w:rPr>
            </w:pPr>
            <w:r w:rsidRPr="00D335E2">
              <w:t>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C823814" w14:textId="7A80D7E5" w:rsidR="00154B03" w:rsidRPr="00D335E2" w:rsidRDefault="00154B03" w:rsidP="00154B03">
            <w:pPr>
              <w:pStyle w:val="af2"/>
              <w:rPr>
                <w:b w:val="0"/>
              </w:rPr>
            </w:pPr>
            <w:r w:rsidRPr="00D335E2">
              <w:t>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7AAE0F4F" w14:textId="3BE76FFE" w:rsidR="00154B03" w:rsidRPr="00D335E2" w:rsidRDefault="00154B03" w:rsidP="00154B03">
            <w:pPr>
              <w:pStyle w:val="af2"/>
              <w:rPr>
                <w:b w:val="0"/>
              </w:rPr>
            </w:pPr>
            <w:r w:rsidRPr="00D335E2">
              <w:t>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028E44CF" w14:textId="38C02A3B" w:rsidR="00154B03" w:rsidRPr="00D335E2" w:rsidRDefault="00154B03" w:rsidP="00154B03">
            <w:pPr>
              <w:pStyle w:val="af2"/>
              <w:rPr>
                <w:b w:val="0"/>
              </w:rPr>
            </w:pPr>
            <w:r w:rsidRPr="00D335E2">
              <w:t>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26F27D76" w14:textId="3F20F3CC" w:rsidR="00154B03" w:rsidRPr="00D335E2" w:rsidRDefault="00154B03" w:rsidP="00154B03">
            <w:pPr>
              <w:pStyle w:val="af2"/>
              <w:rPr>
                <w:b w:val="0"/>
              </w:rPr>
            </w:pPr>
            <w:r w:rsidRPr="00D335E2">
              <w:t>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14:paraId="3FC3DD8E" w14:textId="6E35B532" w:rsidR="00154B03" w:rsidRPr="00D335E2" w:rsidRDefault="00154B03" w:rsidP="00154B03">
            <w:pPr>
              <w:pStyle w:val="af2"/>
              <w:rPr>
                <w:b w:val="0"/>
              </w:rPr>
            </w:pPr>
            <w:r w:rsidRPr="00D335E2">
              <w:t>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58175837" w14:textId="59C66DED" w:rsidR="00154B03" w:rsidRPr="00D335E2" w:rsidRDefault="00154B03" w:rsidP="00154B03">
            <w:pPr>
              <w:pStyle w:val="af2"/>
              <w:rPr>
                <w:b w:val="0"/>
              </w:rPr>
            </w:pPr>
            <w:r w:rsidRPr="00D335E2">
              <w:t>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12A028B3" w14:textId="795095C9" w:rsidR="00154B03" w:rsidRPr="00D335E2" w:rsidRDefault="00154B03" w:rsidP="00154B03">
            <w:pPr>
              <w:pStyle w:val="af2"/>
              <w:rPr>
                <w:b w:val="0"/>
              </w:rPr>
            </w:pPr>
            <w:r w:rsidRPr="00D335E2">
              <w:t>1727,22</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25461207" w14:textId="4885E921" w:rsidR="00154B03" w:rsidRPr="00D335E2" w:rsidRDefault="00154B03" w:rsidP="00154B03">
            <w:pPr>
              <w:pStyle w:val="af2"/>
              <w:rPr>
                <w:b w:val="0"/>
              </w:rPr>
            </w:pPr>
            <w:r w:rsidRPr="00D335E2">
              <w:t>1818,91</w:t>
            </w:r>
          </w:p>
        </w:tc>
      </w:tr>
      <w:tr w:rsidR="00D335E2" w:rsidRPr="00D335E2" w14:paraId="19CBED20" w14:textId="77777777" w:rsidTr="00154B03">
        <w:trPr>
          <w:cantSplit/>
          <w:tblHeader/>
        </w:trPr>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22063A95" w14:textId="3665A2A4" w:rsidR="00A94C8B" w:rsidRPr="00D335E2" w:rsidRDefault="00A94C8B" w:rsidP="00A94C8B">
            <w:pPr>
              <w:jc w:val="center"/>
              <w:rPr>
                <w:b/>
                <w:sz w:val="20"/>
                <w:szCs w:val="20"/>
              </w:rPr>
            </w:pPr>
            <w:r w:rsidRPr="00D335E2">
              <w:rPr>
                <w:b/>
                <w:sz w:val="20"/>
                <w:szCs w:val="20"/>
              </w:rPr>
              <w:t>3.1</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tcPr>
          <w:p w14:paraId="64022E82" w14:textId="0172DCB1" w:rsidR="00A94C8B" w:rsidRPr="00D335E2" w:rsidRDefault="00A94C8B" w:rsidP="00A94C8B">
            <w:pPr>
              <w:rPr>
                <w:sz w:val="20"/>
                <w:szCs w:val="20"/>
              </w:rPr>
            </w:pPr>
            <w:r w:rsidRPr="00D335E2">
              <w:rPr>
                <w:sz w:val="20"/>
                <w:szCs w:val="20"/>
              </w:rPr>
              <w:t>Население</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42BF1CE6" w14:textId="24A2EB2A" w:rsidR="00A94C8B" w:rsidRPr="00D335E2" w:rsidRDefault="00A94C8B" w:rsidP="00A94C8B">
            <w:pPr>
              <w:pStyle w:val="af2"/>
              <w:rPr>
                <w:b w:val="0"/>
              </w:rPr>
            </w:pPr>
            <w:r w:rsidRPr="00D335E2">
              <w:rPr>
                <w:b w:val="0"/>
              </w:rPr>
              <w:t>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8C47E12" w14:textId="1924769D" w:rsidR="00A94C8B" w:rsidRPr="00D335E2" w:rsidRDefault="00A94C8B" w:rsidP="00A94C8B">
            <w:pPr>
              <w:pStyle w:val="af2"/>
              <w:rPr>
                <w:b w:val="0"/>
              </w:rPr>
            </w:pPr>
            <w:r w:rsidRPr="00D335E2">
              <w:rPr>
                <w:b w:val="0"/>
              </w:rPr>
              <w:t>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65253C33" w14:textId="26E71C09" w:rsidR="00A94C8B" w:rsidRPr="00D335E2" w:rsidRDefault="00A94C8B" w:rsidP="00A94C8B">
            <w:pPr>
              <w:pStyle w:val="af2"/>
              <w:rPr>
                <w:b w:val="0"/>
              </w:rPr>
            </w:pPr>
            <w:r w:rsidRPr="00D335E2">
              <w:rPr>
                <w:b w:val="0"/>
              </w:rPr>
              <w:t>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60834B30" w14:textId="0B2B4530" w:rsidR="00A94C8B" w:rsidRPr="00D335E2" w:rsidRDefault="00A94C8B" w:rsidP="00A94C8B">
            <w:pPr>
              <w:pStyle w:val="af2"/>
              <w:rPr>
                <w:b w:val="0"/>
              </w:rPr>
            </w:pPr>
            <w:r w:rsidRPr="00D335E2">
              <w:rPr>
                <w:b w:val="0"/>
              </w:rPr>
              <w:t>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27E86866" w14:textId="1609F398" w:rsidR="00A94C8B" w:rsidRPr="00D335E2" w:rsidRDefault="00A94C8B" w:rsidP="00A94C8B">
            <w:pPr>
              <w:pStyle w:val="af2"/>
              <w:rPr>
                <w:b w:val="0"/>
              </w:rPr>
            </w:pPr>
            <w:r w:rsidRPr="00D335E2">
              <w:rPr>
                <w:b w:val="0"/>
              </w:rPr>
              <w:t>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14:paraId="19F9E37A" w14:textId="16D2C7B1" w:rsidR="00A94C8B" w:rsidRPr="00D335E2" w:rsidRDefault="00A94C8B" w:rsidP="00A94C8B">
            <w:pPr>
              <w:pStyle w:val="af2"/>
              <w:rPr>
                <w:b w:val="0"/>
              </w:rPr>
            </w:pPr>
            <w:r w:rsidRPr="00D335E2">
              <w:rPr>
                <w:b w:val="0"/>
              </w:rPr>
              <w:t>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229891AB" w14:textId="2F4390FE" w:rsidR="00A94C8B" w:rsidRPr="00D335E2" w:rsidRDefault="00A94C8B" w:rsidP="00A94C8B">
            <w:pPr>
              <w:pStyle w:val="af2"/>
              <w:rPr>
                <w:b w:val="0"/>
              </w:rPr>
            </w:pPr>
            <w:r w:rsidRPr="00D335E2">
              <w:rPr>
                <w:b w:val="0"/>
              </w:rPr>
              <w:t>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52191880" w14:textId="4E1E22E2" w:rsidR="00A94C8B" w:rsidRPr="00D335E2" w:rsidRDefault="00A94C8B" w:rsidP="00A94C8B">
            <w:pPr>
              <w:pStyle w:val="af2"/>
              <w:rPr>
                <w:b w:val="0"/>
              </w:rPr>
            </w:pPr>
            <w:r w:rsidRPr="00D335E2">
              <w:rPr>
                <w:b w:val="0"/>
              </w:rPr>
              <w:t>0</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27CDB600" w14:textId="153FDC4A" w:rsidR="00A94C8B" w:rsidRPr="00D335E2" w:rsidRDefault="00A94C8B" w:rsidP="00A94C8B">
            <w:pPr>
              <w:pStyle w:val="af2"/>
              <w:rPr>
                <w:b w:val="0"/>
              </w:rPr>
            </w:pPr>
            <w:r w:rsidRPr="00D335E2">
              <w:rPr>
                <w:b w:val="0"/>
              </w:rPr>
              <w:t>0</w:t>
            </w:r>
          </w:p>
        </w:tc>
      </w:tr>
      <w:tr w:rsidR="00D335E2" w:rsidRPr="00D335E2" w14:paraId="1A3329D1" w14:textId="77777777" w:rsidTr="00154B03">
        <w:trPr>
          <w:cantSplit/>
          <w:tblHeader/>
        </w:trPr>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5AD385E" w14:textId="20B74EA7" w:rsidR="00A94C8B" w:rsidRPr="00D335E2" w:rsidRDefault="00A94C8B" w:rsidP="00A94C8B">
            <w:pPr>
              <w:jc w:val="center"/>
              <w:rPr>
                <w:b/>
                <w:sz w:val="20"/>
                <w:szCs w:val="20"/>
              </w:rPr>
            </w:pPr>
            <w:r w:rsidRPr="00D335E2">
              <w:rPr>
                <w:b/>
                <w:sz w:val="20"/>
                <w:szCs w:val="20"/>
              </w:rPr>
              <w:t>3.2</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tcPr>
          <w:p w14:paraId="71584D01" w14:textId="16E9738E" w:rsidR="00A94C8B" w:rsidRPr="00D335E2" w:rsidRDefault="00A94C8B" w:rsidP="00A94C8B">
            <w:pPr>
              <w:rPr>
                <w:sz w:val="20"/>
                <w:szCs w:val="20"/>
              </w:rPr>
            </w:pPr>
            <w:r w:rsidRPr="00D335E2">
              <w:rPr>
                <w:sz w:val="20"/>
                <w:szCs w:val="20"/>
              </w:rPr>
              <w:t>Котельные</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638F1DEA" w14:textId="3DA8E762" w:rsidR="00A94C8B" w:rsidRPr="00D335E2" w:rsidRDefault="00A94C8B" w:rsidP="00A94C8B">
            <w:pPr>
              <w:pStyle w:val="af2"/>
              <w:rPr>
                <w:b w:val="0"/>
              </w:rPr>
            </w:pPr>
            <w:r w:rsidRPr="00D335E2">
              <w:rPr>
                <w:b w:val="0"/>
              </w:rPr>
              <w:t>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047B9246" w14:textId="13C17EDC" w:rsidR="00A94C8B" w:rsidRPr="00D335E2" w:rsidRDefault="00A94C8B" w:rsidP="00A94C8B">
            <w:pPr>
              <w:pStyle w:val="af2"/>
              <w:rPr>
                <w:b w:val="0"/>
              </w:rPr>
            </w:pPr>
            <w:r w:rsidRPr="00D335E2">
              <w:rPr>
                <w:b w:val="0"/>
              </w:rPr>
              <w:t>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13A72900" w14:textId="012C72C0" w:rsidR="00A94C8B" w:rsidRPr="00D335E2" w:rsidRDefault="00A94C8B" w:rsidP="00A94C8B">
            <w:pPr>
              <w:pStyle w:val="af2"/>
              <w:rPr>
                <w:b w:val="0"/>
              </w:rPr>
            </w:pPr>
            <w:r w:rsidRPr="00D335E2">
              <w:rPr>
                <w:b w:val="0"/>
                <w:lang w:val="en-US"/>
              </w:rPr>
              <w:t>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0EDCA6DE" w14:textId="213AE567" w:rsidR="00A94C8B" w:rsidRPr="00D335E2" w:rsidRDefault="00A94C8B" w:rsidP="00A94C8B">
            <w:pPr>
              <w:pStyle w:val="af2"/>
              <w:rPr>
                <w:b w:val="0"/>
              </w:rPr>
            </w:pPr>
            <w:r w:rsidRPr="00D335E2">
              <w:rPr>
                <w:b w:val="0"/>
                <w:lang w:val="en-US"/>
              </w:rPr>
              <w:t>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41FA3929" w14:textId="6B7F55FE" w:rsidR="00A94C8B" w:rsidRPr="00D335E2" w:rsidRDefault="00A94C8B" w:rsidP="00A94C8B">
            <w:pPr>
              <w:pStyle w:val="af2"/>
              <w:rPr>
                <w:b w:val="0"/>
              </w:rPr>
            </w:pPr>
            <w:r w:rsidRPr="00D335E2">
              <w:rPr>
                <w:b w:val="0"/>
                <w:lang w:val="en-US"/>
              </w:rPr>
              <w:t>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14:paraId="376FC1AC" w14:textId="0F12D1BF" w:rsidR="00A94C8B" w:rsidRPr="00D335E2" w:rsidRDefault="00A94C8B" w:rsidP="00A94C8B">
            <w:pPr>
              <w:pStyle w:val="af2"/>
              <w:rPr>
                <w:b w:val="0"/>
              </w:rPr>
            </w:pPr>
            <w:r w:rsidRPr="00D335E2">
              <w:rPr>
                <w:b w:val="0"/>
                <w:lang w:val="en-US"/>
              </w:rPr>
              <w:t>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5565ACEA" w14:textId="60054DCC" w:rsidR="00A94C8B" w:rsidRPr="00D335E2" w:rsidRDefault="00A94C8B" w:rsidP="00A94C8B">
            <w:pPr>
              <w:pStyle w:val="af2"/>
              <w:rPr>
                <w:b w:val="0"/>
              </w:rPr>
            </w:pPr>
            <w:r w:rsidRPr="00D335E2">
              <w:rPr>
                <w:b w:val="0"/>
              </w:rPr>
              <w:t>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38A76726" w14:textId="3B75A55E" w:rsidR="00A94C8B" w:rsidRPr="00D335E2" w:rsidRDefault="001C4E7D" w:rsidP="001C4E7D">
            <w:pPr>
              <w:pStyle w:val="af2"/>
              <w:rPr>
                <w:b w:val="0"/>
              </w:rPr>
            </w:pPr>
            <w:r w:rsidRPr="00D335E2">
              <w:rPr>
                <w:b w:val="0"/>
              </w:rPr>
              <w:t>1727,22</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092CE3FE" w14:textId="09B825CD" w:rsidR="00A94C8B" w:rsidRPr="00D335E2" w:rsidRDefault="001C4E7D" w:rsidP="001C4E7D">
            <w:pPr>
              <w:pStyle w:val="af2"/>
              <w:rPr>
                <w:b w:val="0"/>
              </w:rPr>
            </w:pPr>
            <w:r w:rsidRPr="00D335E2">
              <w:rPr>
                <w:b w:val="0"/>
              </w:rPr>
              <w:t>1818,91</w:t>
            </w:r>
          </w:p>
        </w:tc>
      </w:tr>
      <w:tr w:rsidR="00D335E2" w:rsidRPr="00D335E2" w14:paraId="15C39985" w14:textId="77777777" w:rsidTr="00154B03">
        <w:trPr>
          <w:cantSplit/>
          <w:tblHeader/>
        </w:trPr>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7C92EE47" w14:textId="5B8D173E" w:rsidR="00A94C8B" w:rsidRPr="00D335E2" w:rsidRDefault="00A94C8B" w:rsidP="00A94C8B">
            <w:pPr>
              <w:jc w:val="center"/>
              <w:rPr>
                <w:b/>
                <w:sz w:val="20"/>
                <w:szCs w:val="20"/>
              </w:rPr>
            </w:pPr>
            <w:r w:rsidRPr="00D335E2">
              <w:rPr>
                <w:b/>
                <w:sz w:val="20"/>
                <w:szCs w:val="20"/>
              </w:rPr>
              <w:t>4</w:t>
            </w:r>
          </w:p>
        </w:tc>
        <w:tc>
          <w:tcPr>
            <w:tcW w:w="912" w:type="pct"/>
            <w:tcBorders>
              <w:top w:val="single" w:sz="4" w:space="0" w:color="auto"/>
              <w:left w:val="single" w:sz="4" w:space="0" w:color="auto"/>
              <w:bottom w:val="single" w:sz="4" w:space="0" w:color="auto"/>
              <w:right w:val="single" w:sz="4" w:space="0" w:color="auto"/>
            </w:tcBorders>
            <w:shd w:val="clear" w:color="auto" w:fill="auto"/>
            <w:vAlign w:val="center"/>
          </w:tcPr>
          <w:p w14:paraId="2BCC1BB8" w14:textId="77777777" w:rsidR="00A94C8B" w:rsidRPr="00D335E2" w:rsidRDefault="00A94C8B" w:rsidP="00A94C8B">
            <w:pPr>
              <w:rPr>
                <w:b/>
                <w:bCs/>
                <w:sz w:val="20"/>
                <w:szCs w:val="20"/>
              </w:rPr>
            </w:pPr>
            <w:r w:rsidRPr="00D335E2">
              <w:rPr>
                <w:b/>
                <w:bCs/>
                <w:sz w:val="20"/>
                <w:szCs w:val="20"/>
              </w:rPr>
              <w:t>Итого</w:t>
            </w:r>
          </w:p>
        </w:tc>
        <w:tc>
          <w:tcPr>
            <w:tcW w:w="396" w:type="pct"/>
            <w:tcBorders>
              <w:top w:val="single" w:sz="4" w:space="0" w:color="auto"/>
              <w:left w:val="single" w:sz="4" w:space="0" w:color="auto"/>
              <w:bottom w:val="single" w:sz="4" w:space="0" w:color="auto"/>
              <w:right w:val="single" w:sz="4" w:space="0" w:color="auto"/>
            </w:tcBorders>
            <w:shd w:val="clear" w:color="auto" w:fill="auto"/>
            <w:vAlign w:val="center"/>
          </w:tcPr>
          <w:p w14:paraId="50503A7C" w14:textId="77777777" w:rsidR="00A94C8B" w:rsidRPr="00D335E2" w:rsidRDefault="00A94C8B" w:rsidP="00A94C8B">
            <w:pPr>
              <w:pStyle w:val="af2"/>
            </w:pPr>
            <w:r w:rsidRPr="00D335E2">
              <w:rPr>
                <w:lang w:val="en-US"/>
              </w:rPr>
              <w:t>0</w:t>
            </w:r>
          </w:p>
        </w:tc>
        <w:tc>
          <w:tcPr>
            <w:tcW w:w="360" w:type="pct"/>
            <w:tcBorders>
              <w:top w:val="single" w:sz="4" w:space="0" w:color="auto"/>
              <w:left w:val="single" w:sz="4" w:space="0" w:color="auto"/>
              <w:bottom w:val="single" w:sz="4" w:space="0" w:color="auto"/>
              <w:right w:val="single" w:sz="4" w:space="0" w:color="auto"/>
            </w:tcBorders>
            <w:shd w:val="clear" w:color="auto" w:fill="auto"/>
            <w:vAlign w:val="center"/>
          </w:tcPr>
          <w:p w14:paraId="30E07C51" w14:textId="77777777" w:rsidR="00A94C8B" w:rsidRPr="00D335E2" w:rsidRDefault="00A94C8B" w:rsidP="00A94C8B">
            <w:pPr>
              <w:pStyle w:val="af2"/>
            </w:pPr>
            <w:r w:rsidRPr="00D335E2">
              <w:rPr>
                <w:lang w:val="en-US"/>
              </w:rPr>
              <w:t>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2F0DFE07" w14:textId="77777777" w:rsidR="00A94C8B" w:rsidRPr="00D335E2" w:rsidRDefault="00A94C8B" w:rsidP="00A94C8B">
            <w:pPr>
              <w:pStyle w:val="af2"/>
            </w:pPr>
            <w:r w:rsidRPr="00D335E2">
              <w:rPr>
                <w:lang w:val="en-US"/>
              </w:rPr>
              <w:t>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tcPr>
          <w:p w14:paraId="46D71AC6" w14:textId="77777777" w:rsidR="00A94C8B" w:rsidRPr="00D335E2" w:rsidRDefault="00A94C8B" w:rsidP="00A94C8B">
            <w:pPr>
              <w:pStyle w:val="af2"/>
            </w:pPr>
            <w:r w:rsidRPr="00D335E2">
              <w:rPr>
                <w:lang w:val="en-US"/>
              </w:rPr>
              <w:t>0</w:t>
            </w:r>
          </w:p>
        </w:tc>
        <w:tc>
          <w:tcPr>
            <w:tcW w:w="378" w:type="pct"/>
            <w:tcBorders>
              <w:top w:val="single" w:sz="4" w:space="0" w:color="auto"/>
              <w:left w:val="single" w:sz="4" w:space="0" w:color="auto"/>
              <w:bottom w:val="single" w:sz="4" w:space="0" w:color="auto"/>
              <w:right w:val="single" w:sz="4" w:space="0" w:color="auto"/>
            </w:tcBorders>
            <w:shd w:val="clear" w:color="auto" w:fill="auto"/>
            <w:vAlign w:val="center"/>
          </w:tcPr>
          <w:p w14:paraId="452AFBAA" w14:textId="77777777" w:rsidR="00A94C8B" w:rsidRPr="00D335E2" w:rsidRDefault="00A94C8B" w:rsidP="00A94C8B">
            <w:pPr>
              <w:pStyle w:val="af2"/>
            </w:pPr>
            <w:r w:rsidRPr="00D335E2">
              <w:rPr>
                <w:lang w:val="en-US"/>
              </w:rPr>
              <w:t>0</w:t>
            </w:r>
          </w:p>
        </w:tc>
        <w:tc>
          <w:tcPr>
            <w:tcW w:w="380" w:type="pct"/>
            <w:tcBorders>
              <w:top w:val="single" w:sz="4" w:space="0" w:color="auto"/>
              <w:left w:val="single" w:sz="4" w:space="0" w:color="auto"/>
              <w:bottom w:val="single" w:sz="4" w:space="0" w:color="auto"/>
              <w:right w:val="single" w:sz="4" w:space="0" w:color="auto"/>
            </w:tcBorders>
            <w:shd w:val="clear" w:color="auto" w:fill="auto"/>
            <w:vAlign w:val="center"/>
          </w:tcPr>
          <w:p w14:paraId="1D058B84" w14:textId="77777777" w:rsidR="00A94C8B" w:rsidRPr="00D335E2" w:rsidRDefault="00A94C8B" w:rsidP="00A94C8B">
            <w:pPr>
              <w:pStyle w:val="af2"/>
            </w:pPr>
            <w:r w:rsidRPr="00D335E2">
              <w:rPr>
                <w:lang w:val="en-US"/>
              </w:rPr>
              <w:t>0</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78C609DC" w14:textId="1D4EA704" w:rsidR="00A94C8B" w:rsidRPr="00D335E2" w:rsidRDefault="00154B03" w:rsidP="00A94C8B">
            <w:pPr>
              <w:pStyle w:val="af2"/>
            </w:pPr>
            <w:r w:rsidRPr="00D335E2">
              <w:t>1013,6</w:t>
            </w:r>
          </w:p>
        </w:tc>
        <w:tc>
          <w:tcPr>
            <w:tcW w:w="526" w:type="pct"/>
            <w:tcBorders>
              <w:top w:val="single" w:sz="4" w:space="0" w:color="auto"/>
              <w:left w:val="single" w:sz="4" w:space="0" w:color="auto"/>
              <w:bottom w:val="single" w:sz="4" w:space="0" w:color="auto"/>
              <w:right w:val="single" w:sz="4" w:space="0" w:color="auto"/>
            </w:tcBorders>
            <w:shd w:val="clear" w:color="auto" w:fill="auto"/>
            <w:vAlign w:val="center"/>
          </w:tcPr>
          <w:p w14:paraId="607544FD" w14:textId="25FE70A8" w:rsidR="00A94C8B" w:rsidRPr="00D335E2" w:rsidRDefault="00154B03" w:rsidP="00A94C8B">
            <w:pPr>
              <w:pStyle w:val="af2"/>
            </w:pPr>
            <w:r w:rsidRPr="00D335E2">
              <w:t>2838,64</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14:paraId="0DE498B9" w14:textId="1D6D1083" w:rsidR="00A94C8B" w:rsidRPr="00D335E2" w:rsidRDefault="003456AB" w:rsidP="00A94C8B">
            <w:pPr>
              <w:pStyle w:val="af2"/>
            </w:pPr>
            <w:r w:rsidRPr="00D335E2">
              <w:t>3056,7</w:t>
            </w:r>
          </w:p>
        </w:tc>
      </w:tr>
    </w:tbl>
    <w:p w14:paraId="198A397A" w14:textId="2EFEF7E9" w:rsidR="004E2299" w:rsidRPr="00D335E2" w:rsidRDefault="00F86D6B" w:rsidP="004E2299">
      <w:pPr>
        <w:pStyle w:val="a5"/>
      </w:pPr>
      <w:r w:rsidRPr="00D335E2">
        <w:t xml:space="preserve">Объемы приростов </w:t>
      </w:r>
      <w:r w:rsidR="00A560DF" w:rsidRPr="00D335E2">
        <w:t>газо</w:t>
      </w:r>
      <w:r w:rsidRPr="00D335E2">
        <w:t>потребления приведены в разделе 2 обосновывающих материалов Программы.</w:t>
      </w:r>
    </w:p>
    <w:p w14:paraId="62DA5615" w14:textId="6F231D3C" w:rsidR="00B757A4" w:rsidRPr="00D335E2" w:rsidRDefault="00A97187" w:rsidP="001042D5">
      <w:pPr>
        <w:pStyle w:val="3"/>
      </w:pPr>
      <w:bookmarkStart w:id="213" w:name="_Toc483492599"/>
      <w:bookmarkStart w:id="214" w:name="_Toc484006185"/>
      <w:bookmarkStart w:id="215" w:name="_Toc484008016"/>
      <w:bookmarkStart w:id="216" w:name="_Toc484012445"/>
      <w:bookmarkStart w:id="217" w:name="_Toc484013338"/>
      <w:bookmarkStart w:id="218" w:name="_Toc527357583"/>
      <w:bookmarkStart w:id="219" w:name="_Toc533415870"/>
      <w:r w:rsidRPr="00D335E2">
        <w:t xml:space="preserve">Обращение с </w:t>
      </w:r>
      <w:r w:rsidR="00B757A4" w:rsidRPr="00D335E2">
        <w:t>Т</w:t>
      </w:r>
      <w:r w:rsidR="00BF3F4B" w:rsidRPr="00D335E2">
        <w:t>К</w:t>
      </w:r>
      <w:r w:rsidR="00F2288C" w:rsidRPr="00D335E2">
        <w:t>О</w:t>
      </w:r>
      <w:bookmarkEnd w:id="213"/>
      <w:bookmarkEnd w:id="214"/>
      <w:bookmarkEnd w:id="215"/>
      <w:bookmarkEnd w:id="216"/>
      <w:bookmarkEnd w:id="217"/>
      <w:bookmarkEnd w:id="218"/>
      <w:bookmarkEnd w:id="219"/>
    </w:p>
    <w:p w14:paraId="27CD9B02" w14:textId="1ADFB840" w:rsidR="00607BE2" w:rsidRPr="00D335E2" w:rsidRDefault="00607BE2" w:rsidP="00607BE2">
      <w:pPr>
        <w:pStyle w:val="a5"/>
      </w:pPr>
      <w:r w:rsidRPr="00D335E2">
        <w:t>Перспективные показатели спроса на услуги по сбору ТКО определены на основании прогнозных данных генерального плана с учетом изменения нагрузок в результате ввода новых объектов жилой и общественно-деловой застройки (</w:t>
      </w:r>
      <w:r w:rsidRPr="00D335E2">
        <w:fldChar w:fldCharType="begin"/>
      </w:r>
      <w:r w:rsidRPr="00D335E2">
        <w:instrText xml:space="preserve"> REF _Ref495586718 \h </w:instrText>
      </w:r>
      <w:r w:rsidR="0040308D" w:rsidRPr="00D335E2">
        <w:instrText xml:space="preserve"> \* MERGEFORMAT </w:instrText>
      </w:r>
      <w:r w:rsidRPr="00D335E2">
        <w:fldChar w:fldCharType="separate"/>
      </w:r>
      <w:r w:rsidR="00102410" w:rsidRPr="00D335E2">
        <w:t xml:space="preserve">Таблица </w:t>
      </w:r>
      <w:r w:rsidR="00102410">
        <w:rPr>
          <w:noProof/>
        </w:rPr>
        <w:t>19</w:t>
      </w:r>
      <w:r w:rsidRPr="00D335E2">
        <w:fldChar w:fldCharType="end"/>
      </w:r>
      <w:r w:rsidRPr="00D335E2">
        <w:t xml:space="preserve">). </w:t>
      </w:r>
    </w:p>
    <w:p w14:paraId="15C05DBE" w14:textId="713E271C" w:rsidR="00607BE2" w:rsidRPr="00D335E2" w:rsidRDefault="00607BE2" w:rsidP="008B0DB7">
      <w:pPr>
        <w:pStyle w:val="af"/>
      </w:pPr>
      <w:bookmarkStart w:id="220" w:name="_Ref495586718"/>
      <w:r w:rsidRPr="00D335E2">
        <w:t xml:space="preserve">Таблица </w:t>
      </w:r>
      <w:r w:rsidR="00607E85" w:rsidRPr="00D335E2">
        <w:rPr>
          <w:noProof/>
        </w:rPr>
        <w:fldChar w:fldCharType="begin"/>
      </w:r>
      <w:r w:rsidR="00607E85" w:rsidRPr="00D335E2">
        <w:rPr>
          <w:noProof/>
        </w:rPr>
        <w:instrText xml:space="preserve"> SEQ Таблица \* ARABIC </w:instrText>
      </w:r>
      <w:r w:rsidR="00607E85" w:rsidRPr="00D335E2">
        <w:rPr>
          <w:noProof/>
        </w:rPr>
        <w:fldChar w:fldCharType="separate"/>
      </w:r>
      <w:r w:rsidR="00102410">
        <w:rPr>
          <w:noProof/>
        </w:rPr>
        <w:t>19</w:t>
      </w:r>
      <w:r w:rsidR="00607E85" w:rsidRPr="00D335E2">
        <w:rPr>
          <w:noProof/>
        </w:rPr>
        <w:fldChar w:fldCharType="end"/>
      </w:r>
      <w:bookmarkEnd w:id="220"/>
      <w:r w:rsidRPr="00D335E2">
        <w:t xml:space="preserve"> Перспективные показатели сбора ТКО территории сельского поселения Усть-Юган, </w:t>
      </w:r>
      <w:r w:rsidR="00823C1F" w:rsidRPr="00D335E2">
        <w:t xml:space="preserve">тыс. </w:t>
      </w:r>
      <w:r w:rsidR="00747501" w:rsidRPr="00D335E2">
        <w:t xml:space="preserve">куб.м </w:t>
      </w:r>
      <w:r w:rsidRPr="00D335E2">
        <w:t xml:space="preserve">/год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2516"/>
        <w:gridCol w:w="856"/>
        <w:gridCol w:w="856"/>
        <w:gridCol w:w="764"/>
        <w:gridCol w:w="677"/>
        <w:gridCol w:w="628"/>
        <w:gridCol w:w="726"/>
        <w:gridCol w:w="683"/>
        <w:gridCol w:w="683"/>
        <w:gridCol w:w="1028"/>
      </w:tblGrid>
      <w:tr w:rsidR="00D335E2" w:rsidRPr="00D335E2" w14:paraId="2BF855F3" w14:textId="77777777" w:rsidTr="00BD27A4">
        <w:trPr>
          <w:cantSplit/>
          <w:jc w:val="center"/>
        </w:trPr>
        <w:tc>
          <w:tcPr>
            <w:tcW w:w="355" w:type="pct"/>
            <w:shd w:val="clear" w:color="auto" w:fill="auto"/>
            <w:vAlign w:val="center"/>
          </w:tcPr>
          <w:p w14:paraId="0FD8F67A" w14:textId="77777777" w:rsidR="00607BE2" w:rsidRPr="00D335E2" w:rsidRDefault="00607BE2" w:rsidP="00607BE2">
            <w:pPr>
              <w:jc w:val="center"/>
              <w:rPr>
                <w:b/>
                <w:sz w:val="20"/>
                <w:szCs w:val="20"/>
              </w:rPr>
            </w:pPr>
            <w:r w:rsidRPr="00D335E2">
              <w:rPr>
                <w:b/>
                <w:sz w:val="20"/>
                <w:szCs w:val="20"/>
              </w:rPr>
              <w:t>№ п/п</w:t>
            </w:r>
          </w:p>
        </w:tc>
        <w:tc>
          <w:tcPr>
            <w:tcW w:w="1241" w:type="pct"/>
            <w:shd w:val="clear" w:color="auto" w:fill="auto"/>
            <w:vAlign w:val="center"/>
          </w:tcPr>
          <w:p w14:paraId="11745F7E" w14:textId="77777777" w:rsidR="00607BE2" w:rsidRPr="00D335E2" w:rsidRDefault="00607BE2" w:rsidP="00607BE2">
            <w:pPr>
              <w:jc w:val="center"/>
              <w:rPr>
                <w:b/>
                <w:sz w:val="20"/>
                <w:szCs w:val="20"/>
              </w:rPr>
            </w:pPr>
            <w:r w:rsidRPr="00D335E2">
              <w:rPr>
                <w:b/>
                <w:bCs/>
                <w:sz w:val="20"/>
                <w:szCs w:val="20"/>
              </w:rPr>
              <w:t>Показатели/год</w:t>
            </w:r>
          </w:p>
        </w:tc>
        <w:tc>
          <w:tcPr>
            <w:tcW w:w="422" w:type="pct"/>
            <w:vAlign w:val="center"/>
          </w:tcPr>
          <w:p w14:paraId="6D4CDFE8" w14:textId="77777777" w:rsidR="00823C1F" w:rsidRPr="00D335E2" w:rsidRDefault="00823C1F" w:rsidP="00823C1F">
            <w:pPr>
              <w:pStyle w:val="af2"/>
            </w:pPr>
            <w:r w:rsidRPr="00D335E2">
              <w:t>2017</w:t>
            </w:r>
          </w:p>
          <w:p w14:paraId="622952B3" w14:textId="3936B61A" w:rsidR="00823C1F" w:rsidRPr="00D335E2" w:rsidRDefault="00823C1F" w:rsidP="00823C1F">
            <w:pPr>
              <w:pStyle w:val="af2"/>
            </w:pPr>
            <w:r w:rsidRPr="00D335E2">
              <w:t>(факт)</w:t>
            </w:r>
          </w:p>
        </w:tc>
        <w:tc>
          <w:tcPr>
            <w:tcW w:w="422" w:type="pct"/>
            <w:shd w:val="clear" w:color="auto" w:fill="auto"/>
            <w:vAlign w:val="center"/>
          </w:tcPr>
          <w:p w14:paraId="289619BD" w14:textId="04D4A279" w:rsidR="00607BE2" w:rsidRPr="00D335E2" w:rsidRDefault="00607BE2" w:rsidP="00747501">
            <w:pPr>
              <w:pStyle w:val="af2"/>
            </w:pPr>
            <w:r w:rsidRPr="00D335E2">
              <w:t>2018</w:t>
            </w:r>
          </w:p>
        </w:tc>
        <w:tc>
          <w:tcPr>
            <w:tcW w:w="377" w:type="pct"/>
            <w:shd w:val="clear" w:color="auto" w:fill="auto"/>
            <w:vAlign w:val="center"/>
          </w:tcPr>
          <w:p w14:paraId="21662BFF" w14:textId="2F594886" w:rsidR="00607BE2" w:rsidRPr="00D335E2" w:rsidRDefault="00607BE2" w:rsidP="00607BE2">
            <w:pPr>
              <w:pStyle w:val="af2"/>
            </w:pPr>
            <w:r w:rsidRPr="00D335E2">
              <w:t>2019</w:t>
            </w:r>
          </w:p>
        </w:tc>
        <w:tc>
          <w:tcPr>
            <w:tcW w:w="334" w:type="pct"/>
            <w:shd w:val="clear" w:color="auto" w:fill="auto"/>
            <w:vAlign w:val="center"/>
          </w:tcPr>
          <w:p w14:paraId="67B2A249" w14:textId="25EF5D8C" w:rsidR="00607BE2" w:rsidRPr="00D335E2" w:rsidRDefault="00607BE2" w:rsidP="00607BE2">
            <w:pPr>
              <w:pStyle w:val="af2"/>
            </w:pPr>
            <w:r w:rsidRPr="00D335E2">
              <w:t>2020</w:t>
            </w:r>
          </w:p>
        </w:tc>
        <w:tc>
          <w:tcPr>
            <w:tcW w:w="310" w:type="pct"/>
            <w:shd w:val="clear" w:color="auto" w:fill="auto"/>
            <w:vAlign w:val="center"/>
          </w:tcPr>
          <w:p w14:paraId="4B08C3C1" w14:textId="5AE822B9" w:rsidR="00607BE2" w:rsidRPr="00D335E2" w:rsidRDefault="00607BE2" w:rsidP="00607BE2">
            <w:pPr>
              <w:pStyle w:val="af2"/>
            </w:pPr>
            <w:r w:rsidRPr="00D335E2">
              <w:t>2021</w:t>
            </w:r>
          </w:p>
        </w:tc>
        <w:tc>
          <w:tcPr>
            <w:tcW w:w="358" w:type="pct"/>
            <w:shd w:val="clear" w:color="auto" w:fill="auto"/>
            <w:vAlign w:val="center"/>
          </w:tcPr>
          <w:p w14:paraId="2A4A98E8" w14:textId="1E28B4F7" w:rsidR="00607BE2" w:rsidRPr="00D335E2" w:rsidRDefault="00607BE2" w:rsidP="00607BE2">
            <w:pPr>
              <w:pStyle w:val="af2"/>
            </w:pPr>
            <w:r w:rsidRPr="00D335E2">
              <w:t>2022</w:t>
            </w:r>
          </w:p>
        </w:tc>
        <w:tc>
          <w:tcPr>
            <w:tcW w:w="337" w:type="pct"/>
            <w:shd w:val="clear" w:color="auto" w:fill="auto"/>
            <w:vAlign w:val="center"/>
          </w:tcPr>
          <w:p w14:paraId="0AD8D54D" w14:textId="0A1FECB5" w:rsidR="00607BE2" w:rsidRPr="00D335E2" w:rsidRDefault="00607BE2" w:rsidP="00607BE2">
            <w:pPr>
              <w:pStyle w:val="af2"/>
            </w:pPr>
            <w:r w:rsidRPr="00D335E2">
              <w:t>2027</w:t>
            </w:r>
          </w:p>
        </w:tc>
        <w:tc>
          <w:tcPr>
            <w:tcW w:w="337" w:type="pct"/>
            <w:shd w:val="clear" w:color="auto" w:fill="auto"/>
            <w:vAlign w:val="center"/>
          </w:tcPr>
          <w:p w14:paraId="3B7B965B" w14:textId="7F930584" w:rsidR="00607BE2" w:rsidRPr="00D335E2" w:rsidRDefault="00607BE2" w:rsidP="00607BE2">
            <w:pPr>
              <w:pStyle w:val="af2"/>
            </w:pPr>
            <w:r w:rsidRPr="00D335E2">
              <w:t>2032</w:t>
            </w:r>
          </w:p>
        </w:tc>
        <w:tc>
          <w:tcPr>
            <w:tcW w:w="507" w:type="pct"/>
            <w:shd w:val="clear" w:color="auto" w:fill="auto"/>
            <w:vAlign w:val="center"/>
          </w:tcPr>
          <w:p w14:paraId="0F44016B" w14:textId="2C82378C" w:rsidR="00607BE2" w:rsidRPr="00D335E2" w:rsidRDefault="00607BE2" w:rsidP="00607BE2">
            <w:pPr>
              <w:pStyle w:val="af2"/>
            </w:pPr>
            <w:r w:rsidRPr="00D335E2">
              <w:t>2037</w:t>
            </w:r>
          </w:p>
        </w:tc>
      </w:tr>
      <w:tr w:rsidR="00D335E2" w:rsidRPr="00D335E2" w14:paraId="4DFB35C4" w14:textId="77777777" w:rsidTr="00BD27A4">
        <w:trPr>
          <w:cantSplit/>
          <w:jc w:val="center"/>
        </w:trPr>
        <w:tc>
          <w:tcPr>
            <w:tcW w:w="355" w:type="pct"/>
            <w:shd w:val="clear" w:color="auto" w:fill="auto"/>
            <w:vAlign w:val="center"/>
          </w:tcPr>
          <w:p w14:paraId="710613BB" w14:textId="637C8320" w:rsidR="00747501" w:rsidRPr="00D335E2" w:rsidRDefault="00747501" w:rsidP="00747501">
            <w:pPr>
              <w:rPr>
                <w:sz w:val="20"/>
                <w:szCs w:val="20"/>
              </w:rPr>
            </w:pPr>
            <w:r w:rsidRPr="00D335E2">
              <w:rPr>
                <w:sz w:val="20"/>
                <w:szCs w:val="20"/>
              </w:rPr>
              <w:t>1.</w:t>
            </w:r>
          </w:p>
        </w:tc>
        <w:tc>
          <w:tcPr>
            <w:tcW w:w="1241" w:type="pct"/>
            <w:shd w:val="clear" w:color="auto" w:fill="auto"/>
            <w:vAlign w:val="center"/>
          </w:tcPr>
          <w:p w14:paraId="112FDF94" w14:textId="02016A72" w:rsidR="00747501" w:rsidRPr="00D335E2" w:rsidRDefault="00747501" w:rsidP="00747501">
            <w:pPr>
              <w:rPr>
                <w:b/>
                <w:sz w:val="20"/>
                <w:szCs w:val="20"/>
              </w:rPr>
            </w:pPr>
            <w:r w:rsidRPr="00D335E2">
              <w:rPr>
                <w:sz w:val="20"/>
                <w:szCs w:val="20"/>
              </w:rPr>
              <w:t xml:space="preserve">Перспективные показатели прироста твердых коммунальных отходов в многоквартирных домах, </w:t>
            </w:r>
            <w:r w:rsidR="00823C1F" w:rsidRPr="00D335E2">
              <w:rPr>
                <w:sz w:val="20"/>
                <w:szCs w:val="20"/>
              </w:rPr>
              <w:t xml:space="preserve">тыс. </w:t>
            </w:r>
            <w:r w:rsidRPr="00D335E2">
              <w:rPr>
                <w:sz w:val="20"/>
                <w:szCs w:val="20"/>
              </w:rPr>
              <w:t>куб.м/год</w:t>
            </w:r>
          </w:p>
        </w:tc>
        <w:tc>
          <w:tcPr>
            <w:tcW w:w="422" w:type="pct"/>
            <w:vAlign w:val="center"/>
          </w:tcPr>
          <w:p w14:paraId="344CA413" w14:textId="0CF6FBBC" w:rsidR="00823C1F" w:rsidRPr="00D335E2" w:rsidRDefault="00823C1F" w:rsidP="00823C1F">
            <w:pPr>
              <w:jc w:val="center"/>
              <w:rPr>
                <w:sz w:val="20"/>
                <w:szCs w:val="20"/>
              </w:rPr>
            </w:pPr>
            <w:r w:rsidRPr="00D335E2">
              <w:rPr>
                <w:sz w:val="20"/>
                <w:szCs w:val="20"/>
              </w:rPr>
              <w:t>3,29</w:t>
            </w:r>
          </w:p>
        </w:tc>
        <w:tc>
          <w:tcPr>
            <w:tcW w:w="422" w:type="pct"/>
            <w:shd w:val="clear" w:color="auto" w:fill="auto"/>
            <w:vAlign w:val="center"/>
          </w:tcPr>
          <w:p w14:paraId="74A0E0F1" w14:textId="65FA8FD4" w:rsidR="00747501" w:rsidRPr="00D335E2" w:rsidRDefault="00823C1F" w:rsidP="00747501">
            <w:pPr>
              <w:jc w:val="center"/>
              <w:rPr>
                <w:sz w:val="20"/>
              </w:rPr>
            </w:pPr>
            <w:r w:rsidRPr="00D335E2">
              <w:rPr>
                <w:sz w:val="20"/>
                <w:szCs w:val="20"/>
              </w:rPr>
              <w:t>3</w:t>
            </w:r>
            <w:r w:rsidR="00747501" w:rsidRPr="00D335E2">
              <w:rPr>
                <w:sz w:val="20"/>
              </w:rPr>
              <w:t>,5</w:t>
            </w:r>
          </w:p>
        </w:tc>
        <w:tc>
          <w:tcPr>
            <w:tcW w:w="377" w:type="pct"/>
            <w:shd w:val="clear" w:color="auto" w:fill="auto"/>
            <w:vAlign w:val="center"/>
          </w:tcPr>
          <w:p w14:paraId="5AE275E2" w14:textId="586CABEE" w:rsidR="00747501" w:rsidRPr="00D335E2" w:rsidRDefault="00823C1F" w:rsidP="00747501">
            <w:pPr>
              <w:jc w:val="center"/>
              <w:rPr>
                <w:sz w:val="20"/>
              </w:rPr>
            </w:pPr>
            <w:r w:rsidRPr="00D335E2">
              <w:rPr>
                <w:sz w:val="20"/>
                <w:szCs w:val="20"/>
              </w:rPr>
              <w:t>3,72</w:t>
            </w:r>
          </w:p>
        </w:tc>
        <w:tc>
          <w:tcPr>
            <w:tcW w:w="334" w:type="pct"/>
            <w:shd w:val="clear" w:color="auto" w:fill="auto"/>
            <w:vAlign w:val="center"/>
          </w:tcPr>
          <w:p w14:paraId="3CD15484" w14:textId="5C0CA339" w:rsidR="00747501" w:rsidRPr="00D335E2" w:rsidRDefault="00823C1F" w:rsidP="00747501">
            <w:pPr>
              <w:jc w:val="center"/>
              <w:rPr>
                <w:sz w:val="20"/>
              </w:rPr>
            </w:pPr>
            <w:r w:rsidRPr="00D335E2">
              <w:rPr>
                <w:sz w:val="20"/>
                <w:szCs w:val="20"/>
              </w:rPr>
              <w:t>3,94</w:t>
            </w:r>
          </w:p>
        </w:tc>
        <w:tc>
          <w:tcPr>
            <w:tcW w:w="310" w:type="pct"/>
            <w:shd w:val="clear" w:color="auto" w:fill="auto"/>
            <w:vAlign w:val="center"/>
          </w:tcPr>
          <w:p w14:paraId="45A417A1" w14:textId="597D3370" w:rsidR="00747501" w:rsidRPr="00D335E2" w:rsidRDefault="00747501" w:rsidP="00747501">
            <w:pPr>
              <w:jc w:val="center"/>
              <w:rPr>
                <w:sz w:val="20"/>
              </w:rPr>
            </w:pPr>
            <w:r w:rsidRPr="00D335E2">
              <w:rPr>
                <w:sz w:val="20"/>
              </w:rPr>
              <w:t>3</w:t>
            </w:r>
            <w:r w:rsidR="00823C1F" w:rsidRPr="00D335E2">
              <w:rPr>
                <w:sz w:val="20"/>
                <w:szCs w:val="20"/>
              </w:rPr>
              <w:t>,94</w:t>
            </w:r>
          </w:p>
        </w:tc>
        <w:tc>
          <w:tcPr>
            <w:tcW w:w="358" w:type="pct"/>
            <w:shd w:val="clear" w:color="auto" w:fill="auto"/>
            <w:vAlign w:val="center"/>
          </w:tcPr>
          <w:p w14:paraId="432B66DC" w14:textId="332B43E7" w:rsidR="00747501" w:rsidRPr="00D335E2" w:rsidRDefault="00823C1F" w:rsidP="00747501">
            <w:pPr>
              <w:jc w:val="center"/>
              <w:rPr>
                <w:sz w:val="20"/>
              </w:rPr>
            </w:pPr>
            <w:r w:rsidRPr="00D335E2">
              <w:rPr>
                <w:sz w:val="20"/>
                <w:szCs w:val="20"/>
              </w:rPr>
              <w:t>3,94</w:t>
            </w:r>
          </w:p>
        </w:tc>
        <w:tc>
          <w:tcPr>
            <w:tcW w:w="337" w:type="pct"/>
            <w:shd w:val="clear" w:color="auto" w:fill="auto"/>
            <w:vAlign w:val="center"/>
          </w:tcPr>
          <w:p w14:paraId="7315EAEC" w14:textId="25A9CA9D" w:rsidR="00747501" w:rsidRPr="00D335E2" w:rsidRDefault="00823C1F" w:rsidP="00747501">
            <w:pPr>
              <w:jc w:val="center"/>
              <w:rPr>
                <w:sz w:val="20"/>
              </w:rPr>
            </w:pPr>
            <w:r w:rsidRPr="00D335E2">
              <w:rPr>
                <w:sz w:val="20"/>
                <w:szCs w:val="20"/>
              </w:rPr>
              <w:t>3,72</w:t>
            </w:r>
          </w:p>
        </w:tc>
        <w:tc>
          <w:tcPr>
            <w:tcW w:w="337" w:type="pct"/>
            <w:shd w:val="clear" w:color="auto" w:fill="auto"/>
            <w:vAlign w:val="center"/>
          </w:tcPr>
          <w:p w14:paraId="2AE25A3E" w14:textId="7DCEA8CC" w:rsidR="00747501" w:rsidRPr="00D335E2" w:rsidRDefault="00823C1F" w:rsidP="00747501">
            <w:pPr>
              <w:jc w:val="center"/>
              <w:rPr>
                <w:sz w:val="20"/>
              </w:rPr>
            </w:pPr>
            <w:r w:rsidRPr="00D335E2">
              <w:rPr>
                <w:sz w:val="20"/>
                <w:szCs w:val="20"/>
              </w:rPr>
              <w:t>3,72</w:t>
            </w:r>
          </w:p>
        </w:tc>
        <w:tc>
          <w:tcPr>
            <w:tcW w:w="507" w:type="pct"/>
            <w:shd w:val="clear" w:color="auto" w:fill="auto"/>
            <w:vAlign w:val="center"/>
          </w:tcPr>
          <w:p w14:paraId="48ACD5C3" w14:textId="7C2E8A0D" w:rsidR="00747501" w:rsidRPr="00D335E2" w:rsidRDefault="00823C1F" w:rsidP="00747501">
            <w:pPr>
              <w:jc w:val="center"/>
              <w:rPr>
                <w:sz w:val="20"/>
              </w:rPr>
            </w:pPr>
            <w:r w:rsidRPr="00D335E2">
              <w:rPr>
                <w:sz w:val="20"/>
                <w:szCs w:val="20"/>
              </w:rPr>
              <w:t>3,72</w:t>
            </w:r>
          </w:p>
        </w:tc>
      </w:tr>
      <w:tr w:rsidR="00747501" w:rsidRPr="00D335E2" w14:paraId="7861EB64" w14:textId="77777777" w:rsidTr="00BD27A4">
        <w:trPr>
          <w:cantSplit/>
          <w:jc w:val="center"/>
        </w:trPr>
        <w:tc>
          <w:tcPr>
            <w:tcW w:w="355" w:type="pct"/>
            <w:shd w:val="clear" w:color="auto" w:fill="auto"/>
            <w:vAlign w:val="center"/>
          </w:tcPr>
          <w:p w14:paraId="25181B9F" w14:textId="22F03F45" w:rsidR="00747501" w:rsidRPr="00D335E2" w:rsidRDefault="00747501" w:rsidP="00747501">
            <w:pPr>
              <w:rPr>
                <w:sz w:val="20"/>
                <w:szCs w:val="20"/>
              </w:rPr>
            </w:pPr>
            <w:r w:rsidRPr="00D335E2">
              <w:rPr>
                <w:sz w:val="20"/>
                <w:szCs w:val="20"/>
              </w:rPr>
              <w:t>2.</w:t>
            </w:r>
          </w:p>
        </w:tc>
        <w:tc>
          <w:tcPr>
            <w:tcW w:w="1241" w:type="pct"/>
            <w:shd w:val="clear" w:color="auto" w:fill="auto"/>
            <w:vAlign w:val="center"/>
          </w:tcPr>
          <w:p w14:paraId="28E86A3F" w14:textId="164DC6A3" w:rsidR="00747501" w:rsidRPr="00D335E2" w:rsidRDefault="00747501" w:rsidP="00747501">
            <w:pPr>
              <w:rPr>
                <w:sz w:val="20"/>
                <w:szCs w:val="20"/>
              </w:rPr>
            </w:pPr>
            <w:r w:rsidRPr="00D335E2">
              <w:rPr>
                <w:sz w:val="20"/>
                <w:szCs w:val="20"/>
              </w:rPr>
              <w:t xml:space="preserve">Перспективные показатели прироста твердых коммунальных отходов в индивидуальных жилых домах, </w:t>
            </w:r>
            <w:r w:rsidR="00C52C20" w:rsidRPr="00D335E2">
              <w:rPr>
                <w:sz w:val="20"/>
                <w:szCs w:val="20"/>
              </w:rPr>
              <w:t xml:space="preserve">тыс. </w:t>
            </w:r>
            <w:r w:rsidRPr="00D335E2">
              <w:rPr>
                <w:sz w:val="20"/>
                <w:szCs w:val="20"/>
              </w:rPr>
              <w:t>куб.м/год</w:t>
            </w:r>
          </w:p>
        </w:tc>
        <w:tc>
          <w:tcPr>
            <w:tcW w:w="422" w:type="pct"/>
            <w:vAlign w:val="center"/>
          </w:tcPr>
          <w:p w14:paraId="3412A9F5" w14:textId="20627026" w:rsidR="00C52C20" w:rsidRPr="00D335E2" w:rsidRDefault="00C52C20" w:rsidP="00C52C20">
            <w:pPr>
              <w:jc w:val="center"/>
              <w:rPr>
                <w:sz w:val="20"/>
                <w:szCs w:val="20"/>
              </w:rPr>
            </w:pPr>
            <w:r w:rsidRPr="00D335E2">
              <w:rPr>
                <w:sz w:val="20"/>
                <w:szCs w:val="20"/>
              </w:rPr>
              <w:t>0,99</w:t>
            </w:r>
          </w:p>
        </w:tc>
        <w:tc>
          <w:tcPr>
            <w:tcW w:w="422" w:type="pct"/>
            <w:shd w:val="clear" w:color="auto" w:fill="auto"/>
            <w:vAlign w:val="center"/>
          </w:tcPr>
          <w:p w14:paraId="7740B14D" w14:textId="77A412AB" w:rsidR="00747501" w:rsidRPr="00D335E2" w:rsidRDefault="00C52C20" w:rsidP="00747501">
            <w:pPr>
              <w:jc w:val="center"/>
              <w:rPr>
                <w:sz w:val="20"/>
              </w:rPr>
            </w:pPr>
            <w:r w:rsidRPr="00D335E2">
              <w:rPr>
                <w:sz w:val="20"/>
                <w:szCs w:val="20"/>
              </w:rPr>
              <w:t>0,99</w:t>
            </w:r>
          </w:p>
        </w:tc>
        <w:tc>
          <w:tcPr>
            <w:tcW w:w="377" w:type="pct"/>
            <w:shd w:val="clear" w:color="auto" w:fill="auto"/>
            <w:vAlign w:val="center"/>
          </w:tcPr>
          <w:p w14:paraId="07DEBC94" w14:textId="313A3848" w:rsidR="00747501" w:rsidRPr="00D335E2" w:rsidRDefault="00C52C20" w:rsidP="00747501">
            <w:pPr>
              <w:jc w:val="center"/>
              <w:rPr>
                <w:sz w:val="20"/>
              </w:rPr>
            </w:pPr>
            <w:r w:rsidRPr="00D335E2">
              <w:rPr>
                <w:sz w:val="20"/>
                <w:szCs w:val="20"/>
              </w:rPr>
              <w:t>0,99</w:t>
            </w:r>
          </w:p>
        </w:tc>
        <w:tc>
          <w:tcPr>
            <w:tcW w:w="334" w:type="pct"/>
            <w:shd w:val="clear" w:color="auto" w:fill="auto"/>
            <w:vAlign w:val="center"/>
          </w:tcPr>
          <w:p w14:paraId="06F538EF" w14:textId="5A8B6B0A" w:rsidR="00747501" w:rsidRPr="00D335E2" w:rsidRDefault="00C52C20" w:rsidP="00747501">
            <w:pPr>
              <w:jc w:val="center"/>
              <w:rPr>
                <w:sz w:val="20"/>
              </w:rPr>
            </w:pPr>
            <w:r w:rsidRPr="00D335E2">
              <w:rPr>
                <w:sz w:val="20"/>
                <w:szCs w:val="20"/>
              </w:rPr>
              <w:t>0,99</w:t>
            </w:r>
          </w:p>
        </w:tc>
        <w:tc>
          <w:tcPr>
            <w:tcW w:w="310" w:type="pct"/>
            <w:shd w:val="clear" w:color="auto" w:fill="auto"/>
            <w:vAlign w:val="center"/>
          </w:tcPr>
          <w:p w14:paraId="0895E106" w14:textId="6AC20E79" w:rsidR="00747501" w:rsidRPr="00D335E2" w:rsidRDefault="00C52C20" w:rsidP="00747501">
            <w:pPr>
              <w:jc w:val="center"/>
              <w:rPr>
                <w:sz w:val="20"/>
              </w:rPr>
            </w:pPr>
            <w:r w:rsidRPr="00D335E2">
              <w:rPr>
                <w:sz w:val="20"/>
                <w:szCs w:val="20"/>
              </w:rPr>
              <w:t>0,99</w:t>
            </w:r>
          </w:p>
        </w:tc>
        <w:tc>
          <w:tcPr>
            <w:tcW w:w="358" w:type="pct"/>
            <w:shd w:val="clear" w:color="auto" w:fill="auto"/>
            <w:vAlign w:val="center"/>
          </w:tcPr>
          <w:p w14:paraId="78E65F7E" w14:textId="1966F981" w:rsidR="00747501" w:rsidRPr="00D335E2" w:rsidRDefault="00C52C20" w:rsidP="00747501">
            <w:pPr>
              <w:jc w:val="center"/>
              <w:rPr>
                <w:sz w:val="20"/>
              </w:rPr>
            </w:pPr>
            <w:r w:rsidRPr="00D335E2">
              <w:rPr>
                <w:sz w:val="20"/>
                <w:szCs w:val="20"/>
              </w:rPr>
              <w:t>0,99</w:t>
            </w:r>
          </w:p>
        </w:tc>
        <w:tc>
          <w:tcPr>
            <w:tcW w:w="337" w:type="pct"/>
            <w:shd w:val="clear" w:color="auto" w:fill="auto"/>
            <w:vAlign w:val="center"/>
          </w:tcPr>
          <w:p w14:paraId="38EA6D72" w14:textId="4E1CC2E2" w:rsidR="00747501" w:rsidRPr="00D335E2" w:rsidRDefault="00C52C20" w:rsidP="00747501">
            <w:pPr>
              <w:jc w:val="center"/>
              <w:rPr>
                <w:sz w:val="20"/>
              </w:rPr>
            </w:pPr>
            <w:r w:rsidRPr="00D335E2">
              <w:rPr>
                <w:sz w:val="20"/>
                <w:szCs w:val="20"/>
              </w:rPr>
              <w:t>1,31</w:t>
            </w:r>
          </w:p>
        </w:tc>
        <w:tc>
          <w:tcPr>
            <w:tcW w:w="337" w:type="pct"/>
            <w:shd w:val="clear" w:color="auto" w:fill="auto"/>
            <w:vAlign w:val="center"/>
          </w:tcPr>
          <w:p w14:paraId="14756DE2" w14:textId="385C559F" w:rsidR="00747501" w:rsidRPr="00D335E2" w:rsidRDefault="00C52C20" w:rsidP="00747501">
            <w:pPr>
              <w:jc w:val="center"/>
              <w:rPr>
                <w:sz w:val="20"/>
              </w:rPr>
            </w:pPr>
            <w:r w:rsidRPr="00D335E2">
              <w:rPr>
                <w:sz w:val="20"/>
                <w:szCs w:val="20"/>
              </w:rPr>
              <w:t>1,31</w:t>
            </w:r>
          </w:p>
        </w:tc>
        <w:tc>
          <w:tcPr>
            <w:tcW w:w="507" w:type="pct"/>
            <w:shd w:val="clear" w:color="auto" w:fill="auto"/>
            <w:vAlign w:val="center"/>
          </w:tcPr>
          <w:p w14:paraId="780524CE" w14:textId="34CFCCCA" w:rsidR="00747501" w:rsidRPr="00D335E2" w:rsidRDefault="00C52C20" w:rsidP="00747501">
            <w:pPr>
              <w:jc w:val="center"/>
              <w:rPr>
                <w:sz w:val="20"/>
              </w:rPr>
            </w:pPr>
            <w:r w:rsidRPr="00D335E2">
              <w:rPr>
                <w:sz w:val="20"/>
                <w:szCs w:val="20"/>
              </w:rPr>
              <w:t>1,31</w:t>
            </w:r>
          </w:p>
        </w:tc>
      </w:tr>
    </w:tbl>
    <w:p w14:paraId="62DA5642" w14:textId="741578EC" w:rsidR="00BF4CED" w:rsidRPr="00D335E2" w:rsidRDefault="00BF4CED" w:rsidP="008C139C">
      <w:pPr>
        <w:pStyle w:val="a5"/>
        <w:ind w:firstLine="0"/>
      </w:pPr>
    </w:p>
    <w:p w14:paraId="07201014" w14:textId="77777777" w:rsidR="004E2299" w:rsidRPr="00D335E2" w:rsidRDefault="004E2299" w:rsidP="004E2299">
      <w:pPr>
        <w:pStyle w:val="a5"/>
      </w:pPr>
    </w:p>
    <w:p w14:paraId="0FC33088" w14:textId="77777777" w:rsidR="004E2299" w:rsidRPr="00D335E2" w:rsidRDefault="004E2299" w:rsidP="008C139C">
      <w:pPr>
        <w:pStyle w:val="a5"/>
        <w:ind w:firstLine="0"/>
        <w:sectPr w:rsidR="004E2299" w:rsidRPr="00D335E2" w:rsidSect="0040308D">
          <w:headerReference w:type="even" r:id="rId30"/>
          <w:headerReference w:type="default" r:id="rId31"/>
          <w:footerReference w:type="even" r:id="rId32"/>
          <w:footerReference w:type="default" r:id="rId33"/>
          <w:type w:val="nextColumn"/>
          <w:pgSz w:w="11906" w:h="16838"/>
          <w:pgMar w:top="1134" w:right="851" w:bottom="1134" w:left="1134" w:header="709" w:footer="709" w:gutter="0"/>
          <w:cols w:space="708"/>
          <w:docGrid w:linePitch="360"/>
        </w:sectPr>
      </w:pPr>
    </w:p>
    <w:p w14:paraId="62DA5643" w14:textId="77BE515E" w:rsidR="0042355A" w:rsidRPr="00D335E2" w:rsidRDefault="00E512AC" w:rsidP="0042355A">
      <w:pPr>
        <w:pStyle w:val="12"/>
      </w:pPr>
      <w:bookmarkStart w:id="221" w:name="_Toc483492600"/>
      <w:bookmarkStart w:id="222" w:name="_Toc484006186"/>
      <w:bookmarkStart w:id="223" w:name="_Toc484008017"/>
      <w:bookmarkStart w:id="224" w:name="_Toc484012446"/>
      <w:bookmarkStart w:id="225" w:name="_Toc484013339"/>
      <w:bookmarkStart w:id="226" w:name="_Toc527357584"/>
      <w:bookmarkStart w:id="227" w:name="_Toc533415871"/>
      <w:r w:rsidRPr="00D335E2">
        <w:rPr>
          <w:lang w:val="ru-RU"/>
        </w:rPr>
        <w:t>Целевые показатели развития коммунальной инфраструктуры</w:t>
      </w:r>
      <w:bookmarkEnd w:id="221"/>
      <w:bookmarkEnd w:id="222"/>
      <w:bookmarkEnd w:id="223"/>
      <w:bookmarkEnd w:id="224"/>
      <w:bookmarkEnd w:id="225"/>
      <w:bookmarkEnd w:id="226"/>
      <w:bookmarkEnd w:id="227"/>
    </w:p>
    <w:p w14:paraId="62DA564E" w14:textId="77777777" w:rsidR="001250EF" w:rsidRPr="00D335E2" w:rsidRDefault="001250EF" w:rsidP="001236E9">
      <w:pPr>
        <w:pStyle w:val="2"/>
      </w:pPr>
      <w:bookmarkStart w:id="228" w:name="_Toc483492601"/>
      <w:bookmarkStart w:id="229" w:name="_Toc484006187"/>
      <w:bookmarkStart w:id="230" w:name="_Toc484008018"/>
      <w:bookmarkStart w:id="231" w:name="_Toc484012447"/>
      <w:bookmarkStart w:id="232" w:name="_Toc484013340"/>
      <w:bookmarkStart w:id="233" w:name="_Toc527357585"/>
      <w:bookmarkStart w:id="234" w:name="_Toc533415872"/>
      <w:r w:rsidRPr="00D335E2">
        <w:t>Теплоснабжение</w:t>
      </w:r>
      <w:bookmarkEnd w:id="228"/>
      <w:bookmarkEnd w:id="229"/>
      <w:bookmarkEnd w:id="230"/>
      <w:bookmarkEnd w:id="231"/>
      <w:bookmarkEnd w:id="232"/>
      <w:bookmarkEnd w:id="233"/>
      <w:bookmarkEnd w:id="234"/>
    </w:p>
    <w:p w14:paraId="14F98B25" w14:textId="6F0AA89E" w:rsidR="008C326A" w:rsidRPr="00D335E2" w:rsidRDefault="008C326A" w:rsidP="008B0DB7">
      <w:pPr>
        <w:pStyle w:val="af"/>
      </w:pPr>
      <w:bookmarkStart w:id="235" w:name="_Ref412730805"/>
      <w:r w:rsidRPr="00D335E2">
        <w:t xml:space="preserve">Таблица </w:t>
      </w:r>
      <w:r w:rsidR="00607E85" w:rsidRPr="00D335E2">
        <w:rPr>
          <w:noProof/>
        </w:rPr>
        <w:fldChar w:fldCharType="begin"/>
      </w:r>
      <w:r w:rsidR="00607E85" w:rsidRPr="00D335E2">
        <w:rPr>
          <w:noProof/>
        </w:rPr>
        <w:instrText xml:space="preserve"> SEQ Таблица \* ARABIC </w:instrText>
      </w:r>
      <w:r w:rsidR="00607E85" w:rsidRPr="00D335E2">
        <w:rPr>
          <w:noProof/>
        </w:rPr>
        <w:fldChar w:fldCharType="separate"/>
      </w:r>
      <w:r w:rsidR="00102410">
        <w:rPr>
          <w:noProof/>
        </w:rPr>
        <w:t>20</w:t>
      </w:r>
      <w:r w:rsidR="00607E85" w:rsidRPr="00D335E2">
        <w:rPr>
          <w:noProof/>
        </w:rPr>
        <w:fldChar w:fldCharType="end"/>
      </w:r>
      <w:bookmarkEnd w:id="235"/>
      <w:r w:rsidRPr="00D335E2">
        <w:t xml:space="preserve"> Целевые показатели развития системы теплоснабжения</w:t>
      </w:r>
    </w:p>
    <w:tbl>
      <w:tblPr>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
        <w:gridCol w:w="4931"/>
        <w:gridCol w:w="1095"/>
        <w:gridCol w:w="958"/>
        <w:gridCol w:w="958"/>
        <w:gridCol w:w="958"/>
        <w:gridCol w:w="958"/>
        <w:gridCol w:w="958"/>
        <w:gridCol w:w="958"/>
        <w:gridCol w:w="958"/>
        <w:gridCol w:w="958"/>
      </w:tblGrid>
      <w:tr w:rsidR="00D335E2" w:rsidRPr="00D335E2" w14:paraId="353C06DD" w14:textId="77777777" w:rsidTr="00E81A82">
        <w:trPr>
          <w:cantSplit/>
          <w:tblHeader/>
        </w:trPr>
        <w:tc>
          <w:tcPr>
            <w:tcW w:w="1018" w:type="dxa"/>
            <w:shd w:val="clear" w:color="auto" w:fill="auto"/>
            <w:vAlign w:val="center"/>
          </w:tcPr>
          <w:p w14:paraId="6EA9BD73" w14:textId="77777777" w:rsidR="00E81A82" w:rsidRPr="00D335E2" w:rsidRDefault="00E81A82" w:rsidP="00E81A82">
            <w:pPr>
              <w:pStyle w:val="af2"/>
            </w:pPr>
            <w:r w:rsidRPr="00D335E2">
              <w:t>№ п.п</w:t>
            </w:r>
          </w:p>
        </w:tc>
        <w:tc>
          <w:tcPr>
            <w:tcW w:w="4931" w:type="dxa"/>
            <w:shd w:val="clear" w:color="auto" w:fill="auto"/>
            <w:vAlign w:val="center"/>
          </w:tcPr>
          <w:p w14:paraId="00D5D0FA" w14:textId="77777777" w:rsidR="00E81A82" w:rsidRPr="00D335E2" w:rsidRDefault="00E81A82" w:rsidP="00E81A82">
            <w:pPr>
              <w:pStyle w:val="af2"/>
            </w:pPr>
            <w:r w:rsidRPr="00D335E2">
              <w:t>Показатели/год</w:t>
            </w:r>
          </w:p>
        </w:tc>
        <w:tc>
          <w:tcPr>
            <w:tcW w:w="1095" w:type="dxa"/>
            <w:shd w:val="clear" w:color="auto" w:fill="auto"/>
            <w:vAlign w:val="center"/>
          </w:tcPr>
          <w:p w14:paraId="25BEC563" w14:textId="77777777" w:rsidR="00E81A82" w:rsidRPr="00D335E2" w:rsidRDefault="00E81A82" w:rsidP="00E81A82">
            <w:pPr>
              <w:pStyle w:val="af2"/>
            </w:pPr>
            <w:r w:rsidRPr="00D335E2">
              <w:t>2017 (факт)**</w:t>
            </w:r>
          </w:p>
        </w:tc>
        <w:tc>
          <w:tcPr>
            <w:tcW w:w="958" w:type="dxa"/>
            <w:shd w:val="clear" w:color="auto" w:fill="auto"/>
            <w:vAlign w:val="center"/>
          </w:tcPr>
          <w:p w14:paraId="22A73425" w14:textId="77777777" w:rsidR="00E81A82" w:rsidRPr="00D335E2" w:rsidRDefault="00E81A82" w:rsidP="00E81A82">
            <w:pPr>
              <w:pStyle w:val="af2"/>
            </w:pPr>
            <w:r w:rsidRPr="00D335E2">
              <w:t>2018</w:t>
            </w:r>
          </w:p>
        </w:tc>
        <w:tc>
          <w:tcPr>
            <w:tcW w:w="958" w:type="dxa"/>
            <w:shd w:val="clear" w:color="auto" w:fill="auto"/>
            <w:vAlign w:val="center"/>
          </w:tcPr>
          <w:p w14:paraId="038831DF" w14:textId="77777777" w:rsidR="00E81A82" w:rsidRPr="00D335E2" w:rsidRDefault="00E81A82" w:rsidP="00E81A82">
            <w:pPr>
              <w:pStyle w:val="af2"/>
            </w:pPr>
            <w:r w:rsidRPr="00D335E2">
              <w:t>2019</w:t>
            </w:r>
          </w:p>
        </w:tc>
        <w:tc>
          <w:tcPr>
            <w:tcW w:w="958" w:type="dxa"/>
            <w:shd w:val="clear" w:color="auto" w:fill="auto"/>
            <w:vAlign w:val="center"/>
          </w:tcPr>
          <w:p w14:paraId="1AEDD93F" w14:textId="77777777" w:rsidR="00E81A82" w:rsidRPr="00D335E2" w:rsidRDefault="00E81A82" w:rsidP="00E81A82">
            <w:pPr>
              <w:pStyle w:val="af2"/>
            </w:pPr>
            <w:r w:rsidRPr="00D335E2">
              <w:t>2020</w:t>
            </w:r>
          </w:p>
        </w:tc>
        <w:tc>
          <w:tcPr>
            <w:tcW w:w="958" w:type="dxa"/>
            <w:shd w:val="clear" w:color="auto" w:fill="auto"/>
            <w:vAlign w:val="center"/>
          </w:tcPr>
          <w:p w14:paraId="31B3FB93" w14:textId="77777777" w:rsidR="00E81A82" w:rsidRPr="00D335E2" w:rsidRDefault="00E81A82" w:rsidP="00E81A82">
            <w:pPr>
              <w:pStyle w:val="af2"/>
            </w:pPr>
            <w:r w:rsidRPr="00D335E2">
              <w:t>2021</w:t>
            </w:r>
          </w:p>
        </w:tc>
        <w:tc>
          <w:tcPr>
            <w:tcW w:w="958" w:type="dxa"/>
            <w:shd w:val="clear" w:color="auto" w:fill="auto"/>
            <w:vAlign w:val="center"/>
          </w:tcPr>
          <w:p w14:paraId="60C702A4" w14:textId="77777777" w:rsidR="00E81A82" w:rsidRPr="00D335E2" w:rsidRDefault="00E81A82" w:rsidP="00E81A82">
            <w:pPr>
              <w:pStyle w:val="af2"/>
            </w:pPr>
            <w:r w:rsidRPr="00D335E2">
              <w:t>2022</w:t>
            </w:r>
          </w:p>
        </w:tc>
        <w:tc>
          <w:tcPr>
            <w:tcW w:w="958" w:type="dxa"/>
            <w:shd w:val="clear" w:color="auto" w:fill="auto"/>
            <w:vAlign w:val="center"/>
          </w:tcPr>
          <w:p w14:paraId="4DBD33AB" w14:textId="77777777" w:rsidR="00E81A82" w:rsidRPr="00D335E2" w:rsidRDefault="00E81A82" w:rsidP="00E81A82">
            <w:pPr>
              <w:pStyle w:val="af2"/>
            </w:pPr>
            <w:r w:rsidRPr="00D335E2">
              <w:t>2027</w:t>
            </w:r>
          </w:p>
        </w:tc>
        <w:tc>
          <w:tcPr>
            <w:tcW w:w="958" w:type="dxa"/>
            <w:shd w:val="clear" w:color="auto" w:fill="auto"/>
            <w:vAlign w:val="center"/>
          </w:tcPr>
          <w:p w14:paraId="6E74006F" w14:textId="77777777" w:rsidR="00E81A82" w:rsidRPr="00D335E2" w:rsidRDefault="00E81A82" w:rsidP="00E81A82">
            <w:pPr>
              <w:pStyle w:val="af2"/>
            </w:pPr>
            <w:r w:rsidRPr="00D335E2">
              <w:t>2032</w:t>
            </w:r>
          </w:p>
        </w:tc>
        <w:tc>
          <w:tcPr>
            <w:tcW w:w="958" w:type="dxa"/>
            <w:shd w:val="clear" w:color="auto" w:fill="auto"/>
            <w:vAlign w:val="center"/>
          </w:tcPr>
          <w:p w14:paraId="73418FF1" w14:textId="77777777" w:rsidR="00E81A82" w:rsidRPr="00D335E2" w:rsidRDefault="00E81A82" w:rsidP="00E81A82">
            <w:pPr>
              <w:jc w:val="center"/>
              <w:rPr>
                <w:b/>
                <w:sz w:val="20"/>
              </w:rPr>
            </w:pPr>
            <w:r w:rsidRPr="00D335E2">
              <w:rPr>
                <w:b/>
                <w:sz w:val="20"/>
              </w:rPr>
              <w:t>2037</w:t>
            </w:r>
          </w:p>
        </w:tc>
      </w:tr>
      <w:tr w:rsidR="00D335E2" w:rsidRPr="00D335E2" w14:paraId="6370667E" w14:textId="77777777" w:rsidTr="00E81A82">
        <w:trPr>
          <w:cantSplit/>
        </w:trPr>
        <w:tc>
          <w:tcPr>
            <w:tcW w:w="1018" w:type="dxa"/>
            <w:shd w:val="clear" w:color="auto" w:fill="auto"/>
            <w:vAlign w:val="center"/>
          </w:tcPr>
          <w:p w14:paraId="5AE01EEE" w14:textId="77777777" w:rsidR="00E81A82" w:rsidRPr="00D335E2" w:rsidRDefault="00E81A82" w:rsidP="00682364">
            <w:pPr>
              <w:pStyle w:val="aff1"/>
              <w:numPr>
                <w:ilvl w:val="0"/>
                <w:numId w:val="17"/>
              </w:numPr>
              <w:spacing w:line="240" w:lineRule="auto"/>
              <w:contextualSpacing/>
              <w:jc w:val="center"/>
              <w:rPr>
                <w:b/>
                <w:sz w:val="20"/>
              </w:rPr>
            </w:pPr>
          </w:p>
        </w:tc>
        <w:tc>
          <w:tcPr>
            <w:tcW w:w="13690" w:type="dxa"/>
            <w:gridSpan w:val="10"/>
            <w:shd w:val="clear" w:color="auto" w:fill="auto"/>
          </w:tcPr>
          <w:p w14:paraId="630F77B6" w14:textId="77777777" w:rsidR="00E81A82" w:rsidRPr="00D335E2" w:rsidRDefault="00E81A82" w:rsidP="00E81A82">
            <w:pPr>
              <w:jc w:val="center"/>
              <w:rPr>
                <w:b/>
                <w:sz w:val="20"/>
              </w:rPr>
            </w:pPr>
            <w:r w:rsidRPr="00D335E2">
              <w:rPr>
                <w:b/>
                <w:sz w:val="20"/>
              </w:rPr>
              <w:t>Доступность для населения коммунальной услуги</w:t>
            </w:r>
          </w:p>
        </w:tc>
      </w:tr>
      <w:tr w:rsidR="00D335E2" w:rsidRPr="00D335E2" w14:paraId="4AECEBCA" w14:textId="77777777" w:rsidTr="00E81A82">
        <w:trPr>
          <w:cantSplit/>
        </w:trPr>
        <w:tc>
          <w:tcPr>
            <w:tcW w:w="1018" w:type="dxa"/>
            <w:shd w:val="clear" w:color="auto" w:fill="auto"/>
            <w:vAlign w:val="center"/>
          </w:tcPr>
          <w:p w14:paraId="6A18E6C2" w14:textId="77777777" w:rsidR="00E81A82" w:rsidRPr="00D335E2" w:rsidRDefault="00E81A82" w:rsidP="00682364">
            <w:pPr>
              <w:pStyle w:val="aff1"/>
              <w:numPr>
                <w:ilvl w:val="1"/>
                <w:numId w:val="17"/>
              </w:numPr>
              <w:spacing w:line="240" w:lineRule="auto"/>
              <w:ind w:left="0" w:firstLine="0"/>
              <w:contextualSpacing/>
              <w:jc w:val="center"/>
              <w:rPr>
                <w:b/>
                <w:sz w:val="20"/>
              </w:rPr>
            </w:pPr>
          </w:p>
        </w:tc>
        <w:tc>
          <w:tcPr>
            <w:tcW w:w="4931" w:type="dxa"/>
            <w:shd w:val="clear" w:color="auto" w:fill="auto"/>
            <w:vAlign w:val="center"/>
          </w:tcPr>
          <w:p w14:paraId="58598B66" w14:textId="77777777" w:rsidR="00E81A82" w:rsidRPr="00D335E2" w:rsidRDefault="00E81A82" w:rsidP="00E81A82">
            <w:pPr>
              <w:rPr>
                <w:sz w:val="20"/>
              </w:rPr>
            </w:pPr>
            <w:r w:rsidRPr="00D335E2">
              <w:rPr>
                <w:sz w:val="20"/>
              </w:rPr>
              <w:t>Доля потребителей в жилых домах, обеспеченных доступом к коммунальной инфраструктуре, %</w:t>
            </w:r>
          </w:p>
        </w:tc>
        <w:tc>
          <w:tcPr>
            <w:tcW w:w="1095" w:type="dxa"/>
            <w:shd w:val="clear" w:color="auto" w:fill="auto"/>
            <w:vAlign w:val="center"/>
          </w:tcPr>
          <w:p w14:paraId="7E45A99C" w14:textId="77777777" w:rsidR="00E81A82" w:rsidRPr="00D335E2" w:rsidRDefault="00E81A82" w:rsidP="00E81A82">
            <w:pPr>
              <w:jc w:val="center"/>
              <w:rPr>
                <w:sz w:val="20"/>
              </w:rPr>
            </w:pPr>
            <w:r w:rsidRPr="00D335E2">
              <w:rPr>
                <w:sz w:val="18"/>
                <w:szCs w:val="18"/>
                <w:lang w:val="en-US"/>
              </w:rPr>
              <w:t>100</w:t>
            </w:r>
          </w:p>
        </w:tc>
        <w:tc>
          <w:tcPr>
            <w:tcW w:w="958" w:type="dxa"/>
            <w:shd w:val="clear" w:color="auto" w:fill="auto"/>
            <w:vAlign w:val="center"/>
          </w:tcPr>
          <w:p w14:paraId="5188B28B" w14:textId="77777777" w:rsidR="00E81A82" w:rsidRPr="00D335E2" w:rsidRDefault="00E81A82" w:rsidP="00E81A82">
            <w:pPr>
              <w:jc w:val="center"/>
              <w:rPr>
                <w:sz w:val="20"/>
              </w:rPr>
            </w:pPr>
            <w:r w:rsidRPr="00D335E2">
              <w:rPr>
                <w:sz w:val="18"/>
                <w:szCs w:val="18"/>
                <w:lang w:val="en-US"/>
              </w:rPr>
              <w:t>100</w:t>
            </w:r>
          </w:p>
        </w:tc>
        <w:tc>
          <w:tcPr>
            <w:tcW w:w="958" w:type="dxa"/>
            <w:shd w:val="clear" w:color="auto" w:fill="auto"/>
            <w:vAlign w:val="center"/>
          </w:tcPr>
          <w:p w14:paraId="0436557E" w14:textId="77777777" w:rsidR="00E81A82" w:rsidRPr="00D335E2" w:rsidRDefault="00E81A82" w:rsidP="00E81A82">
            <w:pPr>
              <w:jc w:val="center"/>
              <w:rPr>
                <w:sz w:val="20"/>
              </w:rPr>
            </w:pPr>
            <w:r w:rsidRPr="00D335E2">
              <w:rPr>
                <w:sz w:val="18"/>
                <w:szCs w:val="18"/>
                <w:lang w:val="en-US"/>
              </w:rPr>
              <w:t>100</w:t>
            </w:r>
          </w:p>
        </w:tc>
        <w:tc>
          <w:tcPr>
            <w:tcW w:w="958" w:type="dxa"/>
            <w:shd w:val="clear" w:color="auto" w:fill="auto"/>
            <w:vAlign w:val="center"/>
          </w:tcPr>
          <w:p w14:paraId="337A71D4" w14:textId="77777777" w:rsidR="00E81A82" w:rsidRPr="00D335E2" w:rsidRDefault="00E81A82" w:rsidP="00E81A82">
            <w:pPr>
              <w:jc w:val="center"/>
              <w:rPr>
                <w:sz w:val="20"/>
              </w:rPr>
            </w:pPr>
            <w:r w:rsidRPr="00D335E2">
              <w:rPr>
                <w:sz w:val="18"/>
                <w:szCs w:val="18"/>
                <w:lang w:val="en-US"/>
              </w:rPr>
              <w:t>100</w:t>
            </w:r>
          </w:p>
        </w:tc>
        <w:tc>
          <w:tcPr>
            <w:tcW w:w="958" w:type="dxa"/>
            <w:shd w:val="clear" w:color="auto" w:fill="auto"/>
            <w:vAlign w:val="center"/>
          </w:tcPr>
          <w:p w14:paraId="7B6DAE8C" w14:textId="77777777" w:rsidR="00E81A82" w:rsidRPr="00D335E2" w:rsidRDefault="00E81A82" w:rsidP="00E81A82">
            <w:pPr>
              <w:jc w:val="center"/>
              <w:rPr>
                <w:sz w:val="20"/>
              </w:rPr>
            </w:pPr>
            <w:r w:rsidRPr="00D335E2">
              <w:rPr>
                <w:sz w:val="18"/>
                <w:szCs w:val="18"/>
                <w:lang w:val="en-US"/>
              </w:rPr>
              <w:t>100</w:t>
            </w:r>
          </w:p>
        </w:tc>
        <w:tc>
          <w:tcPr>
            <w:tcW w:w="958" w:type="dxa"/>
            <w:shd w:val="clear" w:color="auto" w:fill="auto"/>
            <w:vAlign w:val="center"/>
          </w:tcPr>
          <w:p w14:paraId="39CE3D93" w14:textId="77777777" w:rsidR="00E81A82" w:rsidRPr="00D335E2" w:rsidRDefault="00E81A82" w:rsidP="00E81A82">
            <w:pPr>
              <w:jc w:val="center"/>
              <w:rPr>
                <w:sz w:val="20"/>
              </w:rPr>
            </w:pPr>
            <w:r w:rsidRPr="00D335E2">
              <w:rPr>
                <w:sz w:val="18"/>
                <w:szCs w:val="18"/>
                <w:lang w:val="en-US"/>
              </w:rPr>
              <w:t>100</w:t>
            </w:r>
          </w:p>
        </w:tc>
        <w:tc>
          <w:tcPr>
            <w:tcW w:w="958" w:type="dxa"/>
            <w:shd w:val="clear" w:color="auto" w:fill="auto"/>
            <w:vAlign w:val="center"/>
          </w:tcPr>
          <w:p w14:paraId="381D0F0A" w14:textId="77777777" w:rsidR="00E81A82" w:rsidRPr="00D335E2" w:rsidRDefault="00E81A82" w:rsidP="00E81A82">
            <w:pPr>
              <w:jc w:val="center"/>
              <w:rPr>
                <w:sz w:val="20"/>
              </w:rPr>
            </w:pPr>
            <w:r w:rsidRPr="00D335E2">
              <w:rPr>
                <w:sz w:val="18"/>
                <w:szCs w:val="18"/>
                <w:lang w:val="en-US"/>
              </w:rPr>
              <w:t>100</w:t>
            </w:r>
          </w:p>
        </w:tc>
        <w:tc>
          <w:tcPr>
            <w:tcW w:w="958" w:type="dxa"/>
            <w:shd w:val="clear" w:color="auto" w:fill="auto"/>
            <w:vAlign w:val="center"/>
          </w:tcPr>
          <w:p w14:paraId="4DD6B5EB" w14:textId="77777777" w:rsidR="00E81A82" w:rsidRPr="00D335E2" w:rsidRDefault="00E81A82" w:rsidP="00E81A82">
            <w:pPr>
              <w:jc w:val="center"/>
              <w:rPr>
                <w:sz w:val="20"/>
              </w:rPr>
            </w:pPr>
            <w:r w:rsidRPr="00D335E2">
              <w:rPr>
                <w:sz w:val="18"/>
                <w:szCs w:val="18"/>
                <w:lang w:val="en-US"/>
              </w:rPr>
              <w:t>100</w:t>
            </w:r>
          </w:p>
        </w:tc>
        <w:tc>
          <w:tcPr>
            <w:tcW w:w="958" w:type="dxa"/>
            <w:shd w:val="clear" w:color="auto" w:fill="auto"/>
            <w:vAlign w:val="center"/>
          </w:tcPr>
          <w:p w14:paraId="410DD68E" w14:textId="77777777" w:rsidR="00E81A82" w:rsidRPr="00D335E2" w:rsidRDefault="00E81A82" w:rsidP="00E81A82">
            <w:pPr>
              <w:jc w:val="center"/>
              <w:rPr>
                <w:sz w:val="20"/>
              </w:rPr>
            </w:pPr>
            <w:r w:rsidRPr="00D335E2">
              <w:rPr>
                <w:sz w:val="18"/>
                <w:szCs w:val="18"/>
                <w:lang w:val="en-US"/>
              </w:rPr>
              <w:t>100</w:t>
            </w:r>
          </w:p>
        </w:tc>
      </w:tr>
      <w:tr w:rsidR="00D335E2" w:rsidRPr="00D335E2" w14:paraId="73C1D7FE" w14:textId="77777777" w:rsidTr="00E81A82">
        <w:trPr>
          <w:cantSplit/>
          <w:trHeight w:val="277"/>
        </w:trPr>
        <w:tc>
          <w:tcPr>
            <w:tcW w:w="1018" w:type="dxa"/>
            <w:shd w:val="clear" w:color="auto" w:fill="auto"/>
            <w:vAlign w:val="center"/>
          </w:tcPr>
          <w:p w14:paraId="7E1E74ED" w14:textId="77777777" w:rsidR="00E81A82" w:rsidRPr="00D335E2" w:rsidRDefault="00E81A82" w:rsidP="00682364">
            <w:pPr>
              <w:pStyle w:val="aff1"/>
              <w:numPr>
                <w:ilvl w:val="1"/>
                <w:numId w:val="17"/>
              </w:numPr>
              <w:spacing w:line="240" w:lineRule="auto"/>
              <w:ind w:left="0" w:firstLine="0"/>
              <w:contextualSpacing/>
              <w:jc w:val="center"/>
              <w:rPr>
                <w:b/>
                <w:sz w:val="20"/>
              </w:rPr>
            </w:pPr>
          </w:p>
        </w:tc>
        <w:tc>
          <w:tcPr>
            <w:tcW w:w="4931" w:type="dxa"/>
            <w:shd w:val="clear" w:color="auto" w:fill="auto"/>
            <w:vAlign w:val="center"/>
          </w:tcPr>
          <w:p w14:paraId="7178B26A" w14:textId="77777777" w:rsidR="00E81A82" w:rsidRPr="00D335E2" w:rsidRDefault="00E81A82" w:rsidP="00E81A82">
            <w:pPr>
              <w:pStyle w:val="100"/>
              <w:jc w:val="left"/>
            </w:pPr>
            <w:r w:rsidRPr="00D335E2">
              <w:t>Общая протяженность сетей, км</w:t>
            </w:r>
          </w:p>
        </w:tc>
        <w:tc>
          <w:tcPr>
            <w:tcW w:w="1095" w:type="dxa"/>
            <w:shd w:val="clear" w:color="auto" w:fill="auto"/>
            <w:vAlign w:val="center"/>
          </w:tcPr>
          <w:p w14:paraId="3E617256" w14:textId="77777777" w:rsidR="00E81A82" w:rsidRPr="00D335E2" w:rsidRDefault="00E81A82" w:rsidP="00E81A82">
            <w:pPr>
              <w:jc w:val="center"/>
              <w:rPr>
                <w:sz w:val="20"/>
              </w:rPr>
            </w:pPr>
            <w:r w:rsidRPr="00D335E2">
              <w:rPr>
                <w:sz w:val="20"/>
              </w:rPr>
              <w:t>10,1</w:t>
            </w:r>
          </w:p>
        </w:tc>
        <w:tc>
          <w:tcPr>
            <w:tcW w:w="958" w:type="dxa"/>
            <w:shd w:val="clear" w:color="auto" w:fill="auto"/>
            <w:vAlign w:val="center"/>
          </w:tcPr>
          <w:p w14:paraId="3B6C2163" w14:textId="77777777" w:rsidR="00E81A82" w:rsidRPr="00D335E2" w:rsidRDefault="00E81A82" w:rsidP="00E81A82">
            <w:pPr>
              <w:jc w:val="center"/>
              <w:rPr>
                <w:sz w:val="20"/>
              </w:rPr>
            </w:pPr>
            <w:r w:rsidRPr="00D335E2">
              <w:rPr>
                <w:sz w:val="20"/>
              </w:rPr>
              <w:t>10,1</w:t>
            </w:r>
          </w:p>
        </w:tc>
        <w:tc>
          <w:tcPr>
            <w:tcW w:w="958" w:type="dxa"/>
            <w:shd w:val="clear" w:color="auto" w:fill="auto"/>
            <w:vAlign w:val="center"/>
          </w:tcPr>
          <w:p w14:paraId="3E49AC21" w14:textId="77777777" w:rsidR="00E81A82" w:rsidRPr="00D335E2" w:rsidRDefault="00E81A82" w:rsidP="00E81A82">
            <w:pPr>
              <w:jc w:val="center"/>
              <w:rPr>
                <w:sz w:val="20"/>
              </w:rPr>
            </w:pPr>
            <w:r w:rsidRPr="00D335E2">
              <w:rPr>
                <w:sz w:val="20"/>
              </w:rPr>
              <w:t>10,1</w:t>
            </w:r>
          </w:p>
        </w:tc>
        <w:tc>
          <w:tcPr>
            <w:tcW w:w="958" w:type="dxa"/>
            <w:shd w:val="clear" w:color="auto" w:fill="auto"/>
            <w:vAlign w:val="center"/>
          </w:tcPr>
          <w:p w14:paraId="2B5D4DAC" w14:textId="77777777" w:rsidR="00E81A82" w:rsidRPr="00D335E2" w:rsidRDefault="00E81A82" w:rsidP="00E81A82">
            <w:pPr>
              <w:jc w:val="center"/>
              <w:rPr>
                <w:sz w:val="20"/>
              </w:rPr>
            </w:pPr>
            <w:r w:rsidRPr="00D335E2">
              <w:rPr>
                <w:sz w:val="20"/>
              </w:rPr>
              <w:t>11,55</w:t>
            </w:r>
          </w:p>
        </w:tc>
        <w:tc>
          <w:tcPr>
            <w:tcW w:w="958" w:type="dxa"/>
            <w:shd w:val="clear" w:color="auto" w:fill="auto"/>
            <w:vAlign w:val="center"/>
          </w:tcPr>
          <w:p w14:paraId="3579979A" w14:textId="77777777" w:rsidR="00E81A82" w:rsidRPr="00D335E2" w:rsidRDefault="00E81A82" w:rsidP="00E81A82">
            <w:pPr>
              <w:jc w:val="center"/>
              <w:rPr>
                <w:sz w:val="20"/>
              </w:rPr>
            </w:pPr>
            <w:r w:rsidRPr="00D335E2">
              <w:rPr>
                <w:sz w:val="20"/>
              </w:rPr>
              <w:t>13,0</w:t>
            </w:r>
          </w:p>
        </w:tc>
        <w:tc>
          <w:tcPr>
            <w:tcW w:w="958" w:type="dxa"/>
            <w:shd w:val="clear" w:color="auto" w:fill="auto"/>
            <w:vAlign w:val="center"/>
          </w:tcPr>
          <w:p w14:paraId="14B9B9CD" w14:textId="77777777" w:rsidR="00E81A82" w:rsidRPr="00D335E2" w:rsidRDefault="00E81A82" w:rsidP="00E81A82">
            <w:pPr>
              <w:jc w:val="center"/>
              <w:rPr>
                <w:sz w:val="20"/>
              </w:rPr>
            </w:pPr>
            <w:r w:rsidRPr="00D335E2">
              <w:rPr>
                <w:sz w:val="20"/>
              </w:rPr>
              <w:t>13,2</w:t>
            </w:r>
          </w:p>
        </w:tc>
        <w:tc>
          <w:tcPr>
            <w:tcW w:w="958" w:type="dxa"/>
            <w:shd w:val="clear" w:color="auto" w:fill="auto"/>
            <w:vAlign w:val="center"/>
          </w:tcPr>
          <w:p w14:paraId="3419B28F" w14:textId="77777777" w:rsidR="00E81A82" w:rsidRPr="00D335E2" w:rsidRDefault="00E81A82" w:rsidP="00E81A82">
            <w:pPr>
              <w:jc w:val="center"/>
              <w:rPr>
                <w:sz w:val="20"/>
              </w:rPr>
            </w:pPr>
            <w:r w:rsidRPr="00D335E2">
              <w:rPr>
                <w:sz w:val="20"/>
              </w:rPr>
              <w:t>14,9</w:t>
            </w:r>
          </w:p>
        </w:tc>
        <w:tc>
          <w:tcPr>
            <w:tcW w:w="958" w:type="dxa"/>
            <w:shd w:val="clear" w:color="auto" w:fill="auto"/>
            <w:vAlign w:val="center"/>
          </w:tcPr>
          <w:p w14:paraId="58E3DD8E" w14:textId="77777777" w:rsidR="00E81A82" w:rsidRPr="00D335E2" w:rsidRDefault="00E81A82" w:rsidP="00E81A82">
            <w:pPr>
              <w:jc w:val="center"/>
              <w:rPr>
                <w:sz w:val="20"/>
              </w:rPr>
            </w:pPr>
            <w:r w:rsidRPr="00D335E2">
              <w:rPr>
                <w:sz w:val="20"/>
              </w:rPr>
              <w:t>15,6</w:t>
            </w:r>
          </w:p>
        </w:tc>
        <w:tc>
          <w:tcPr>
            <w:tcW w:w="958" w:type="dxa"/>
            <w:shd w:val="clear" w:color="auto" w:fill="auto"/>
            <w:vAlign w:val="center"/>
          </w:tcPr>
          <w:p w14:paraId="38B786F9" w14:textId="77777777" w:rsidR="00E81A82" w:rsidRPr="00D335E2" w:rsidRDefault="00E81A82" w:rsidP="00E81A82">
            <w:pPr>
              <w:jc w:val="center"/>
              <w:rPr>
                <w:sz w:val="20"/>
              </w:rPr>
            </w:pPr>
            <w:r w:rsidRPr="00D335E2">
              <w:rPr>
                <w:sz w:val="20"/>
              </w:rPr>
              <w:t>16,4</w:t>
            </w:r>
          </w:p>
        </w:tc>
      </w:tr>
      <w:tr w:rsidR="00D335E2" w:rsidRPr="00D335E2" w14:paraId="353FD762" w14:textId="77777777" w:rsidTr="00E81A82">
        <w:trPr>
          <w:cantSplit/>
          <w:trHeight w:val="184"/>
        </w:trPr>
        <w:tc>
          <w:tcPr>
            <w:tcW w:w="1018" w:type="dxa"/>
            <w:shd w:val="clear" w:color="auto" w:fill="auto"/>
            <w:vAlign w:val="center"/>
          </w:tcPr>
          <w:p w14:paraId="6E882DCC" w14:textId="77777777" w:rsidR="00E81A82" w:rsidRPr="00D335E2" w:rsidRDefault="00E81A82" w:rsidP="00E81A82">
            <w:pPr>
              <w:pStyle w:val="aff1"/>
              <w:spacing w:line="240" w:lineRule="auto"/>
              <w:ind w:left="0" w:firstLine="0"/>
              <w:contextualSpacing/>
              <w:rPr>
                <w:b/>
                <w:sz w:val="20"/>
                <w:szCs w:val="20"/>
              </w:rPr>
            </w:pPr>
            <w:r w:rsidRPr="00D335E2">
              <w:rPr>
                <w:b/>
                <w:sz w:val="20"/>
                <w:szCs w:val="20"/>
              </w:rPr>
              <w:t>1.2.1</w:t>
            </w:r>
          </w:p>
        </w:tc>
        <w:tc>
          <w:tcPr>
            <w:tcW w:w="4931" w:type="dxa"/>
            <w:shd w:val="clear" w:color="auto" w:fill="auto"/>
            <w:vAlign w:val="center"/>
          </w:tcPr>
          <w:p w14:paraId="7951D521" w14:textId="77777777" w:rsidR="00E81A82" w:rsidRPr="00D335E2" w:rsidRDefault="00E81A82" w:rsidP="00E81A82">
            <w:pPr>
              <w:pStyle w:val="100"/>
              <w:jc w:val="left"/>
              <w:rPr>
                <w:noProof/>
                <w:szCs w:val="20"/>
              </w:rPr>
            </w:pPr>
            <w:r w:rsidRPr="00D335E2">
              <w:rPr>
                <w:noProof/>
                <w:szCs w:val="20"/>
              </w:rPr>
              <w:t>п. Усть-Юган</w:t>
            </w:r>
          </w:p>
        </w:tc>
        <w:tc>
          <w:tcPr>
            <w:tcW w:w="1095" w:type="dxa"/>
            <w:shd w:val="clear" w:color="auto" w:fill="auto"/>
            <w:vAlign w:val="center"/>
          </w:tcPr>
          <w:p w14:paraId="536A5417" w14:textId="77777777" w:rsidR="00E81A82" w:rsidRPr="00D335E2" w:rsidRDefault="00E81A82" w:rsidP="00E81A82">
            <w:pPr>
              <w:jc w:val="center"/>
              <w:rPr>
                <w:sz w:val="20"/>
                <w:szCs w:val="20"/>
              </w:rPr>
            </w:pPr>
            <w:r w:rsidRPr="00D335E2">
              <w:rPr>
                <w:sz w:val="20"/>
                <w:szCs w:val="20"/>
              </w:rPr>
              <w:t>6,1</w:t>
            </w:r>
          </w:p>
        </w:tc>
        <w:tc>
          <w:tcPr>
            <w:tcW w:w="958" w:type="dxa"/>
            <w:shd w:val="clear" w:color="auto" w:fill="auto"/>
            <w:vAlign w:val="center"/>
          </w:tcPr>
          <w:p w14:paraId="3128CEFF" w14:textId="77777777" w:rsidR="00E81A82" w:rsidRPr="00D335E2" w:rsidRDefault="00E81A82" w:rsidP="00E81A82">
            <w:pPr>
              <w:jc w:val="center"/>
              <w:rPr>
                <w:sz w:val="20"/>
                <w:szCs w:val="20"/>
              </w:rPr>
            </w:pPr>
            <w:r w:rsidRPr="00D335E2">
              <w:rPr>
                <w:sz w:val="20"/>
                <w:szCs w:val="20"/>
              </w:rPr>
              <w:t>6,1</w:t>
            </w:r>
          </w:p>
        </w:tc>
        <w:tc>
          <w:tcPr>
            <w:tcW w:w="958" w:type="dxa"/>
            <w:shd w:val="clear" w:color="auto" w:fill="auto"/>
            <w:vAlign w:val="center"/>
          </w:tcPr>
          <w:p w14:paraId="0599E1E9" w14:textId="77777777" w:rsidR="00E81A82" w:rsidRPr="00D335E2" w:rsidRDefault="00E81A82" w:rsidP="00E81A82">
            <w:pPr>
              <w:jc w:val="center"/>
              <w:rPr>
                <w:sz w:val="20"/>
                <w:szCs w:val="20"/>
              </w:rPr>
            </w:pPr>
            <w:r w:rsidRPr="00D335E2">
              <w:rPr>
                <w:sz w:val="20"/>
                <w:szCs w:val="20"/>
              </w:rPr>
              <w:t>6,1</w:t>
            </w:r>
          </w:p>
        </w:tc>
        <w:tc>
          <w:tcPr>
            <w:tcW w:w="958" w:type="dxa"/>
            <w:shd w:val="clear" w:color="auto" w:fill="auto"/>
            <w:vAlign w:val="center"/>
          </w:tcPr>
          <w:p w14:paraId="7B7C4FE1" w14:textId="77777777" w:rsidR="00E81A82" w:rsidRPr="00D335E2" w:rsidRDefault="00E81A82" w:rsidP="00E81A82">
            <w:pPr>
              <w:jc w:val="center"/>
              <w:rPr>
                <w:sz w:val="20"/>
                <w:szCs w:val="20"/>
              </w:rPr>
            </w:pPr>
            <w:r w:rsidRPr="00D335E2">
              <w:rPr>
                <w:sz w:val="20"/>
                <w:szCs w:val="20"/>
              </w:rPr>
              <w:t>6,95</w:t>
            </w:r>
          </w:p>
        </w:tc>
        <w:tc>
          <w:tcPr>
            <w:tcW w:w="958" w:type="dxa"/>
            <w:shd w:val="clear" w:color="auto" w:fill="auto"/>
            <w:vAlign w:val="center"/>
          </w:tcPr>
          <w:p w14:paraId="6B115955" w14:textId="77777777" w:rsidR="00E81A82" w:rsidRPr="00D335E2" w:rsidRDefault="00E81A82" w:rsidP="00E81A82">
            <w:pPr>
              <w:jc w:val="center"/>
              <w:rPr>
                <w:sz w:val="20"/>
                <w:szCs w:val="20"/>
              </w:rPr>
            </w:pPr>
            <w:r w:rsidRPr="00D335E2">
              <w:rPr>
                <w:sz w:val="20"/>
                <w:szCs w:val="20"/>
              </w:rPr>
              <w:t>7,8</w:t>
            </w:r>
          </w:p>
        </w:tc>
        <w:tc>
          <w:tcPr>
            <w:tcW w:w="958" w:type="dxa"/>
            <w:shd w:val="clear" w:color="auto" w:fill="auto"/>
            <w:vAlign w:val="center"/>
          </w:tcPr>
          <w:p w14:paraId="139CEF9E" w14:textId="77777777" w:rsidR="00E81A82" w:rsidRPr="00D335E2" w:rsidRDefault="00E81A82" w:rsidP="00E81A82">
            <w:pPr>
              <w:jc w:val="center"/>
              <w:rPr>
                <w:sz w:val="20"/>
                <w:szCs w:val="20"/>
              </w:rPr>
            </w:pPr>
            <w:r w:rsidRPr="00D335E2">
              <w:rPr>
                <w:sz w:val="20"/>
                <w:szCs w:val="20"/>
              </w:rPr>
              <w:t>8,0</w:t>
            </w:r>
          </w:p>
        </w:tc>
        <w:tc>
          <w:tcPr>
            <w:tcW w:w="958" w:type="dxa"/>
            <w:shd w:val="clear" w:color="auto" w:fill="auto"/>
            <w:vAlign w:val="center"/>
          </w:tcPr>
          <w:p w14:paraId="06A13CDF" w14:textId="77777777" w:rsidR="00E81A82" w:rsidRPr="00D335E2" w:rsidRDefault="00E81A82" w:rsidP="00E81A82">
            <w:pPr>
              <w:jc w:val="center"/>
              <w:rPr>
                <w:sz w:val="20"/>
                <w:szCs w:val="20"/>
              </w:rPr>
            </w:pPr>
            <w:r w:rsidRPr="00D335E2">
              <w:rPr>
                <w:sz w:val="20"/>
                <w:szCs w:val="20"/>
              </w:rPr>
              <w:t>8,9</w:t>
            </w:r>
          </w:p>
        </w:tc>
        <w:tc>
          <w:tcPr>
            <w:tcW w:w="958" w:type="dxa"/>
            <w:shd w:val="clear" w:color="auto" w:fill="auto"/>
            <w:vAlign w:val="center"/>
          </w:tcPr>
          <w:p w14:paraId="72A8DA86" w14:textId="77777777" w:rsidR="00E81A82" w:rsidRPr="00D335E2" w:rsidRDefault="00E81A82" w:rsidP="00E81A82">
            <w:pPr>
              <w:jc w:val="center"/>
              <w:rPr>
                <w:sz w:val="20"/>
                <w:szCs w:val="20"/>
              </w:rPr>
            </w:pPr>
            <w:r w:rsidRPr="00D335E2">
              <w:rPr>
                <w:sz w:val="20"/>
                <w:szCs w:val="20"/>
              </w:rPr>
              <w:t>9,2</w:t>
            </w:r>
          </w:p>
        </w:tc>
        <w:tc>
          <w:tcPr>
            <w:tcW w:w="958" w:type="dxa"/>
            <w:shd w:val="clear" w:color="auto" w:fill="auto"/>
            <w:vAlign w:val="center"/>
          </w:tcPr>
          <w:p w14:paraId="52D44AA1" w14:textId="77777777" w:rsidR="00E81A82" w:rsidRPr="00D335E2" w:rsidRDefault="00E81A82" w:rsidP="00E81A82">
            <w:pPr>
              <w:jc w:val="center"/>
              <w:rPr>
                <w:sz w:val="20"/>
                <w:szCs w:val="20"/>
              </w:rPr>
            </w:pPr>
            <w:r w:rsidRPr="00D335E2">
              <w:rPr>
                <w:sz w:val="20"/>
                <w:szCs w:val="20"/>
              </w:rPr>
              <w:t>9,9</w:t>
            </w:r>
          </w:p>
        </w:tc>
      </w:tr>
      <w:tr w:rsidR="00D335E2" w:rsidRPr="00D335E2" w14:paraId="2C5670B2" w14:textId="77777777" w:rsidTr="00E81A82">
        <w:trPr>
          <w:cantSplit/>
          <w:trHeight w:val="273"/>
        </w:trPr>
        <w:tc>
          <w:tcPr>
            <w:tcW w:w="1018" w:type="dxa"/>
            <w:shd w:val="clear" w:color="auto" w:fill="auto"/>
            <w:vAlign w:val="center"/>
          </w:tcPr>
          <w:p w14:paraId="6D369CB8" w14:textId="77777777" w:rsidR="00E81A82" w:rsidRPr="00D335E2" w:rsidRDefault="00E81A82" w:rsidP="00E81A82">
            <w:pPr>
              <w:pStyle w:val="aff1"/>
              <w:spacing w:line="240" w:lineRule="auto"/>
              <w:ind w:left="0" w:firstLine="0"/>
              <w:contextualSpacing/>
              <w:rPr>
                <w:b/>
                <w:sz w:val="20"/>
                <w:szCs w:val="20"/>
              </w:rPr>
            </w:pPr>
            <w:r w:rsidRPr="00D335E2">
              <w:rPr>
                <w:b/>
                <w:sz w:val="20"/>
                <w:szCs w:val="20"/>
              </w:rPr>
              <w:t>1.2.2</w:t>
            </w:r>
          </w:p>
        </w:tc>
        <w:tc>
          <w:tcPr>
            <w:tcW w:w="4931" w:type="dxa"/>
            <w:shd w:val="clear" w:color="auto" w:fill="auto"/>
            <w:vAlign w:val="center"/>
          </w:tcPr>
          <w:p w14:paraId="6327420B" w14:textId="77777777" w:rsidR="00E81A82" w:rsidRPr="00D335E2" w:rsidRDefault="00E81A82" w:rsidP="00E81A82">
            <w:pPr>
              <w:pStyle w:val="100"/>
              <w:jc w:val="left"/>
              <w:rPr>
                <w:noProof/>
                <w:szCs w:val="20"/>
              </w:rPr>
            </w:pPr>
            <w:r w:rsidRPr="00D335E2">
              <w:rPr>
                <w:noProof/>
                <w:szCs w:val="20"/>
              </w:rPr>
              <w:t>п. Юганская Обь</w:t>
            </w:r>
          </w:p>
        </w:tc>
        <w:tc>
          <w:tcPr>
            <w:tcW w:w="1095" w:type="dxa"/>
            <w:shd w:val="clear" w:color="auto" w:fill="auto"/>
            <w:vAlign w:val="center"/>
          </w:tcPr>
          <w:p w14:paraId="741D7BEE" w14:textId="77777777" w:rsidR="00E81A82" w:rsidRPr="00D335E2" w:rsidRDefault="00E81A82" w:rsidP="00E81A82">
            <w:pPr>
              <w:jc w:val="center"/>
              <w:rPr>
                <w:sz w:val="20"/>
                <w:szCs w:val="20"/>
              </w:rPr>
            </w:pPr>
            <w:r w:rsidRPr="00D335E2">
              <w:rPr>
                <w:sz w:val="20"/>
                <w:szCs w:val="20"/>
              </w:rPr>
              <w:t>4,0</w:t>
            </w:r>
          </w:p>
        </w:tc>
        <w:tc>
          <w:tcPr>
            <w:tcW w:w="958" w:type="dxa"/>
            <w:shd w:val="clear" w:color="auto" w:fill="auto"/>
            <w:vAlign w:val="center"/>
          </w:tcPr>
          <w:p w14:paraId="2A2854CB" w14:textId="77777777" w:rsidR="00E81A82" w:rsidRPr="00D335E2" w:rsidRDefault="00E81A82" w:rsidP="00E81A82">
            <w:pPr>
              <w:jc w:val="center"/>
              <w:rPr>
                <w:sz w:val="20"/>
                <w:szCs w:val="20"/>
              </w:rPr>
            </w:pPr>
            <w:r w:rsidRPr="00D335E2">
              <w:rPr>
                <w:sz w:val="20"/>
                <w:szCs w:val="20"/>
              </w:rPr>
              <w:t>4,0</w:t>
            </w:r>
          </w:p>
        </w:tc>
        <w:tc>
          <w:tcPr>
            <w:tcW w:w="958" w:type="dxa"/>
            <w:shd w:val="clear" w:color="auto" w:fill="auto"/>
            <w:vAlign w:val="center"/>
          </w:tcPr>
          <w:p w14:paraId="6849C8FC" w14:textId="77777777" w:rsidR="00E81A82" w:rsidRPr="00D335E2" w:rsidRDefault="00E81A82" w:rsidP="00E81A82">
            <w:pPr>
              <w:jc w:val="center"/>
              <w:rPr>
                <w:sz w:val="20"/>
                <w:szCs w:val="20"/>
              </w:rPr>
            </w:pPr>
            <w:r w:rsidRPr="00D335E2">
              <w:rPr>
                <w:sz w:val="20"/>
                <w:szCs w:val="20"/>
              </w:rPr>
              <w:t>4,0</w:t>
            </w:r>
          </w:p>
        </w:tc>
        <w:tc>
          <w:tcPr>
            <w:tcW w:w="958" w:type="dxa"/>
            <w:shd w:val="clear" w:color="auto" w:fill="auto"/>
            <w:vAlign w:val="center"/>
          </w:tcPr>
          <w:p w14:paraId="71B05232" w14:textId="77777777" w:rsidR="00E81A82" w:rsidRPr="00D335E2" w:rsidRDefault="00E81A82" w:rsidP="00E81A82">
            <w:pPr>
              <w:jc w:val="center"/>
              <w:rPr>
                <w:sz w:val="20"/>
                <w:szCs w:val="20"/>
              </w:rPr>
            </w:pPr>
            <w:r w:rsidRPr="00D335E2">
              <w:rPr>
                <w:sz w:val="20"/>
                <w:szCs w:val="20"/>
              </w:rPr>
              <w:t>4,6</w:t>
            </w:r>
          </w:p>
        </w:tc>
        <w:tc>
          <w:tcPr>
            <w:tcW w:w="958" w:type="dxa"/>
            <w:shd w:val="clear" w:color="auto" w:fill="auto"/>
            <w:vAlign w:val="center"/>
          </w:tcPr>
          <w:p w14:paraId="144E4286" w14:textId="77777777" w:rsidR="00E81A82" w:rsidRPr="00D335E2" w:rsidRDefault="00E81A82" w:rsidP="00E81A82">
            <w:pPr>
              <w:jc w:val="center"/>
              <w:rPr>
                <w:sz w:val="20"/>
                <w:szCs w:val="20"/>
              </w:rPr>
            </w:pPr>
            <w:r w:rsidRPr="00D335E2">
              <w:rPr>
                <w:sz w:val="20"/>
                <w:szCs w:val="20"/>
              </w:rPr>
              <w:t>5,2</w:t>
            </w:r>
          </w:p>
        </w:tc>
        <w:tc>
          <w:tcPr>
            <w:tcW w:w="958" w:type="dxa"/>
            <w:shd w:val="clear" w:color="auto" w:fill="auto"/>
            <w:vAlign w:val="center"/>
          </w:tcPr>
          <w:p w14:paraId="195AD9FC" w14:textId="77777777" w:rsidR="00E81A82" w:rsidRPr="00D335E2" w:rsidRDefault="00E81A82" w:rsidP="00E81A82">
            <w:pPr>
              <w:jc w:val="center"/>
              <w:rPr>
                <w:sz w:val="20"/>
                <w:szCs w:val="20"/>
              </w:rPr>
            </w:pPr>
            <w:r w:rsidRPr="00D335E2">
              <w:rPr>
                <w:sz w:val="20"/>
                <w:szCs w:val="20"/>
              </w:rPr>
              <w:t>5,2</w:t>
            </w:r>
          </w:p>
        </w:tc>
        <w:tc>
          <w:tcPr>
            <w:tcW w:w="958" w:type="dxa"/>
            <w:shd w:val="clear" w:color="auto" w:fill="auto"/>
            <w:vAlign w:val="center"/>
          </w:tcPr>
          <w:p w14:paraId="4D696114" w14:textId="77777777" w:rsidR="00E81A82" w:rsidRPr="00D335E2" w:rsidRDefault="00E81A82" w:rsidP="00E81A82">
            <w:pPr>
              <w:jc w:val="center"/>
              <w:rPr>
                <w:sz w:val="20"/>
                <w:szCs w:val="20"/>
              </w:rPr>
            </w:pPr>
            <w:r w:rsidRPr="00D335E2">
              <w:rPr>
                <w:sz w:val="20"/>
                <w:szCs w:val="20"/>
              </w:rPr>
              <w:t>6,0</w:t>
            </w:r>
          </w:p>
        </w:tc>
        <w:tc>
          <w:tcPr>
            <w:tcW w:w="958" w:type="dxa"/>
            <w:shd w:val="clear" w:color="auto" w:fill="auto"/>
            <w:vAlign w:val="center"/>
          </w:tcPr>
          <w:p w14:paraId="5EBE0F82" w14:textId="77777777" w:rsidR="00E81A82" w:rsidRPr="00D335E2" w:rsidRDefault="00E81A82" w:rsidP="00E81A82">
            <w:pPr>
              <w:jc w:val="center"/>
              <w:rPr>
                <w:sz w:val="20"/>
                <w:szCs w:val="20"/>
              </w:rPr>
            </w:pPr>
            <w:r w:rsidRPr="00D335E2">
              <w:rPr>
                <w:sz w:val="20"/>
                <w:szCs w:val="20"/>
              </w:rPr>
              <w:t>6,4</w:t>
            </w:r>
          </w:p>
        </w:tc>
        <w:tc>
          <w:tcPr>
            <w:tcW w:w="958" w:type="dxa"/>
            <w:shd w:val="clear" w:color="auto" w:fill="auto"/>
            <w:vAlign w:val="center"/>
          </w:tcPr>
          <w:p w14:paraId="3C65E6DD" w14:textId="77777777" w:rsidR="00E81A82" w:rsidRPr="00D335E2" w:rsidRDefault="00E81A82" w:rsidP="00E81A82">
            <w:pPr>
              <w:jc w:val="center"/>
              <w:rPr>
                <w:sz w:val="20"/>
                <w:szCs w:val="20"/>
              </w:rPr>
            </w:pPr>
            <w:r w:rsidRPr="00D335E2">
              <w:rPr>
                <w:sz w:val="20"/>
                <w:szCs w:val="20"/>
              </w:rPr>
              <w:t>6,5</w:t>
            </w:r>
          </w:p>
        </w:tc>
      </w:tr>
      <w:tr w:rsidR="00D335E2" w:rsidRPr="00D335E2" w14:paraId="64E9C866" w14:textId="77777777" w:rsidTr="00E81A82">
        <w:trPr>
          <w:cantSplit/>
        </w:trPr>
        <w:tc>
          <w:tcPr>
            <w:tcW w:w="1018" w:type="dxa"/>
            <w:shd w:val="clear" w:color="auto" w:fill="auto"/>
            <w:vAlign w:val="center"/>
          </w:tcPr>
          <w:p w14:paraId="0B2E304A" w14:textId="77777777" w:rsidR="00E81A82" w:rsidRPr="00D335E2" w:rsidRDefault="00E81A82" w:rsidP="00682364">
            <w:pPr>
              <w:pStyle w:val="aff1"/>
              <w:numPr>
                <w:ilvl w:val="1"/>
                <w:numId w:val="17"/>
              </w:numPr>
              <w:spacing w:line="240" w:lineRule="auto"/>
              <w:ind w:left="0" w:firstLine="0"/>
              <w:contextualSpacing/>
              <w:jc w:val="center"/>
              <w:rPr>
                <w:b/>
                <w:sz w:val="20"/>
              </w:rPr>
            </w:pPr>
          </w:p>
        </w:tc>
        <w:tc>
          <w:tcPr>
            <w:tcW w:w="4931" w:type="dxa"/>
            <w:shd w:val="clear" w:color="auto" w:fill="auto"/>
            <w:vAlign w:val="center"/>
          </w:tcPr>
          <w:p w14:paraId="05FF2F46" w14:textId="77777777" w:rsidR="00E81A82" w:rsidRPr="00D335E2" w:rsidRDefault="00E81A82" w:rsidP="00E81A82">
            <w:pPr>
              <w:pStyle w:val="100"/>
              <w:jc w:val="left"/>
            </w:pPr>
            <w:r w:rsidRPr="00D335E2">
              <w:t>Протяженность построенных тепловых сетей, км</w:t>
            </w:r>
          </w:p>
        </w:tc>
        <w:tc>
          <w:tcPr>
            <w:tcW w:w="1095" w:type="dxa"/>
            <w:shd w:val="clear" w:color="auto" w:fill="auto"/>
            <w:vAlign w:val="center"/>
          </w:tcPr>
          <w:p w14:paraId="29C5403C" w14:textId="77777777" w:rsidR="00E81A82" w:rsidRPr="00D335E2" w:rsidRDefault="00E81A82" w:rsidP="00E81A82">
            <w:pPr>
              <w:jc w:val="center"/>
              <w:rPr>
                <w:sz w:val="20"/>
              </w:rPr>
            </w:pPr>
            <w:r w:rsidRPr="00D335E2">
              <w:rPr>
                <w:sz w:val="20"/>
              </w:rPr>
              <w:t>-</w:t>
            </w:r>
          </w:p>
        </w:tc>
        <w:tc>
          <w:tcPr>
            <w:tcW w:w="958" w:type="dxa"/>
            <w:shd w:val="clear" w:color="auto" w:fill="auto"/>
            <w:vAlign w:val="center"/>
          </w:tcPr>
          <w:p w14:paraId="0F3E134B" w14:textId="77777777" w:rsidR="00E81A82" w:rsidRPr="00D335E2" w:rsidRDefault="00E81A82" w:rsidP="00E81A82">
            <w:pPr>
              <w:jc w:val="center"/>
              <w:rPr>
                <w:sz w:val="20"/>
              </w:rPr>
            </w:pPr>
            <w:r w:rsidRPr="00D335E2">
              <w:rPr>
                <w:sz w:val="20"/>
              </w:rPr>
              <w:t>-</w:t>
            </w:r>
          </w:p>
        </w:tc>
        <w:tc>
          <w:tcPr>
            <w:tcW w:w="958" w:type="dxa"/>
            <w:shd w:val="clear" w:color="auto" w:fill="auto"/>
            <w:vAlign w:val="center"/>
          </w:tcPr>
          <w:p w14:paraId="5B76E163" w14:textId="77777777" w:rsidR="00E81A82" w:rsidRPr="00D335E2" w:rsidRDefault="00E81A82" w:rsidP="00E81A82">
            <w:pPr>
              <w:jc w:val="center"/>
              <w:rPr>
                <w:sz w:val="20"/>
              </w:rPr>
            </w:pPr>
            <w:r w:rsidRPr="00D335E2">
              <w:rPr>
                <w:sz w:val="20"/>
              </w:rPr>
              <w:t>-</w:t>
            </w:r>
          </w:p>
        </w:tc>
        <w:tc>
          <w:tcPr>
            <w:tcW w:w="958" w:type="dxa"/>
            <w:shd w:val="clear" w:color="auto" w:fill="auto"/>
            <w:vAlign w:val="center"/>
          </w:tcPr>
          <w:p w14:paraId="7AB17531" w14:textId="77777777" w:rsidR="00E81A82" w:rsidRPr="00D335E2" w:rsidRDefault="00E81A82" w:rsidP="00E81A82">
            <w:pPr>
              <w:jc w:val="center"/>
              <w:rPr>
                <w:sz w:val="20"/>
              </w:rPr>
            </w:pPr>
            <w:r w:rsidRPr="00D335E2">
              <w:rPr>
                <w:sz w:val="20"/>
              </w:rPr>
              <w:t>1,45</w:t>
            </w:r>
          </w:p>
        </w:tc>
        <w:tc>
          <w:tcPr>
            <w:tcW w:w="958" w:type="dxa"/>
            <w:shd w:val="clear" w:color="auto" w:fill="auto"/>
            <w:vAlign w:val="center"/>
          </w:tcPr>
          <w:p w14:paraId="04E9DE07" w14:textId="77777777" w:rsidR="00E81A82" w:rsidRPr="00D335E2" w:rsidRDefault="00E81A82" w:rsidP="00E81A82">
            <w:pPr>
              <w:jc w:val="center"/>
              <w:rPr>
                <w:sz w:val="20"/>
              </w:rPr>
            </w:pPr>
            <w:r w:rsidRPr="00D335E2">
              <w:rPr>
                <w:sz w:val="20"/>
              </w:rPr>
              <w:t>1,45</w:t>
            </w:r>
          </w:p>
        </w:tc>
        <w:tc>
          <w:tcPr>
            <w:tcW w:w="958" w:type="dxa"/>
            <w:shd w:val="clear" w:color="auto" w:fill="auto"/>
            <w:vAlign w:val="center"/>
          </w:tcPr>
          <w:p w14:paraId="1AF76486" w14:textId="77777777" w:rsidR="00E81A82" w:rsidRPr="00D335E2" w:rsidRDefault="00E81A82" w:rsidP="00E81A82">
            <w:pPr>
              <w:jc w:val="center"/>
              <w:rPr>
                <w:sz w:val="20"/>
              </w:rPr>
            </w:pPr>
            <w:r w:rsidRPr="00D335E2">
              <w:rPr>
                <w:sz w:val="20"/>
              </w:rPr>
              <w:t>0,2</w:t>
            </w:r>
          </w:p>
        </w:tc>
        <w:tc>
          <w:tcPr>
            <w:tcW w:w="958" w:type="dxa"/>
            <w:shd w:val="clear" w:color="auto" w:fill="auto"/>
            <w:vAlign w:val="center"/>
          </w:tcPr>
          <w:p w14:paraId="1FD82214" w14:textId="77777777" w:rsidR="00E81A82" w:rsidRPr="00D335E2" w:rsidRDefault="00E81A82" w:rsidP="00E81A82">
            <w:pPr>
              <w:jc w:val="center"/>
              <w:rPr>
                <w:sz w:val="20"/>
              </w:rPr>
            </w:pPr>
            <w:r w:rsidRPr="00D335E2">
              <w:rPr>
                <w:sz w:val="20"/>
              </w:rPr>
              <w:t>1,7*</w:t>
            </w:r>
          </w:p>
        </w:tc>
        <w:tc>
          <w:tcPr>
            <w:tcW w:w="958" w:type="dxa"/>
            <w:shd w:val="clear" w:color="auto" w:fill="auto"/>
            <w:vAlign w:val="center"/>
          </w:tcPr>
          <w:p w14:paraId="41A011FD" w14:textId="77777777" w:rsidR="00E81A82" w:rsidRPr="00D335E2" w:rsidRDefault="00E81A82" w:rsidP="00E81A82">
            <w:pPr>
              <w:jc w:val="center"/>
              <w:rPr>
                <w:sz w:val="20"/>
              </w:rPr>
            </w:pPr>
            <w:r w:rsidRPr="00D335E2">
              <w:rPr>
                <w:sz w:val="20"/>
              </w:rPr>
              <w:t>0,7*</w:t>
            </w:r>
          </w:p>
        </w:tc>
        <w:tc>
          <w:tcPr>
            <w:tcW w:w="958" w:type="dxa"/>
            <w:shd w:val="clear" w:color="auto" w:fill="auto"/>
            <w:vAlign w:val="center"/>
          </w:tcPr>
          <w:p w14:paraId="34DEDDA5" w14:textId="77777777" w:rsidR="00E81A82" w:rsidRPr="00D335E2" w:rsidRDefault="00E81A82" w:rsidP="00E81A82">
            <w:pPr>
              <w:jc w:val="center"/>
              <w:rPr>
                <w:sz w:val="20"/>
              </w:rPr>
            </w:pPr>
            <w:r w:rsidRPr="00D335E2">
              <w:rPr>
                <w:sz w:val="20"/>
              </w:rPr>
              <w:t>0,8*</w:t>
            </w:r>
          </w:p>
        </w:tc>
      </w:tr>
      <w:tr w:rsidR="00D335E2" w:rsidRPr="00D335E2" w14:paraId="2C9152DE" w14:textId="77777777" w:rsidTr="00E81A82">
        <w:trPr>
          <w:cantSplit/>
        </w:trPr>
        <w:tc>
          <w:tcPr>
            <w:tcW w:w="1018" w:type="dxa"/>
            <w:shd w:val="clear" w:color="auto" w:fill="auto"/>
            <w:vAlign w:val="center"/>
          </w:tcPr>
          <w:p w14:paraId="77B9D980" w14:textId="77777777" w:rsidR="00E81A82" w:rsidRPr="00D335E2" w:rsidRDefault="00E81A82" w:rsidP="00E81A82">
            <w:pPr>
              <w:pStyle w:val="aff1"/>
              <w:spacing w:line="240" w:lineRule="auto"/>
              <w:ind w:left="0" w:firstLine="0"/>
              <w:contextualSpacing/>
              <w:rPr>
                <w:b/>
                <w:sz w:val="20"/>
              </w:rPr>
            </w:pPr>
            <w:r w:rsidRPr="00D335E2">
              <w:rPr>
                <w:b/>
                <w:sz w:val="20"/>
                <w:lang w:val="en-US"/>
              </w:rPr>
              <w:t>1</w:t>
            </w:r>
            <w:r w:rsidRPr="00D335E2">
              <w:rPr>
                <w:b/>
                <w:sz w:val="20"/>
              </w:rPr>
              <w:t>.3.1</w:t>
            </w:r>
          </w:p>
        </w:tc>
        <w:tc>
          <w:tcPr>
            <w:tcW w:w="4931" w:type="dxa"/>
            <w:shd w:val="clear" w:color="auto" w:fill="auto"/>
            <w:vAlign w:val="center"/>
          </w:tcPr>
          <w:p w14:paraId="2FDA0BA5" w14:textId="77777777" w:rsidR="00E81A82" w:rsidRPr="00D335E2" w:rsidRDefault="00E81A82" w:rsidP="00E81A82">
            <w:pPr>
              <w:pStyle w:val="100"/>
              <w:jc w:val="left"/>
            </w:pPr>
            <w:r w:rsidRPr="00D335E2">
              <w:rPr>
                <w:noProof/>
                <w:szCs w:val="20"/>
              </w:rPr>
              <w:t>п. Усть-Юган</w:t>
            </w:r>
          </w:p>
        </w:tc>
        <w:tc>
          <w:tcPr>
            <w:tcW w:w="1095" w:type="dxa"/>
            <w:shd w:val="clear" w:color="auto" w:fill="auto"/>
            <w:vAlign w:val="center"/>
          </w:tcPr>
          <w:p w14:paraId="5AFD946D" w14:textId="77777777" w:rsidR="00E81A82" w:rsidRPr="00D335E2" w:rsidRDefault="00E81A82" w:rsidP="00E81A82">
            <w:pPr>
              <w:jc w:val="center"/>
              <w:rPr>
                <w:sz w:val="20"/>
              </w:rPr>
            </w:pPr>
            <w:r w:rsidRPr="00D335E2">
              <w:rPr>
                <w:sz w:val="20"/>
              </w:rPr>
              <w:t>-</w:t>
            </w:r>
          </w:p>
        </w:tc>
        <w:tc>
          <w:tcPr>
            <w:tcW w:w="958" w:type="dxa"/>
            <w:shd w:val="clear" w:color="auto" w:fill="auto"/>
            <w:vAlign w:val="center"/>
          </w:tcPr>
          <w:p w14:paraId="4D34117C" w14:textId="77777777" w:rsidR="00E81A82" w:rsidRPr="00D335E2" w:rsidRDefault="00E81A82" w:rsidP="00E81A82">
            <w:pPr>
              <w:jc w:val="center"/>
              <w:rPr>
                <w:sz w:val="20"/>
              </w:rPr>
            </w:pPr>
            <w:r w:rsidRPr="00D335E2">
              <w:rPr>
                <w:sz w:val="20"/>
              </w:rPr>
              <w:t>-</w:t>
            </w:r>
          </w:p>
        </w:tc>
        <w:tc>
          <w:tcPr>
            <w:tcW w:w="958" w:type="dxa"/>
            <w:shd w:val="clear" w:color="auto" w:fill="auto"/>
            <w:vAlign w:val="center"/>
          </w:tcPr>
          <w:p w14:paraId="618F8D7F" w14:textId="77777777" w:rsidR="00E81A82" w:rsidRPr="00D335E2" w:rsidRDefault="00E81A82" w:rsidP="00E81A82">
            <w:pPr>
              <w:jc w:val="center"/>
              <w:rPr>
                <w:sz w:val="20"/>
              </w:rPr>
            </w:pPr>
            <w:r w:rsidRPr="00D335E2">
              <w:rPr>
                <w:sz w:val="20"/>
              </w:rPr>
              <w:t>-</w:t>
            </w:r>
          </w:p>
        </w:tc>
        <w:tc>
          <w:tcPr>
            <w:tcW w:w="958" w:type="dxa"/>
            <w:shd w:val="clear" w:color="auto" w:fill="auto"/>
            <w:vAlign w:val="center"/>
          </w:tcPr>
          <w:p w14:paraId="5B343DF7" w14:textId="77777777" w:rsidR="00E81A82" w:rsidRPr="00D335E2" w:rsidRDefault="00E81A82" w:rsidP="00E81A82">
            <w:pPr>
              <w:jc w:val="center"/>
              <w:rPr>
                <w:sz w:val="20"/>
              </w:rPr>
            </w:pPr>
            <w:r w:rsidRPr="00D335E2">
              <w:rPr>
                <w:sz w:val="20"/>
                <w:szCs w:val="20"/>
              </w:rPr>
              <w:t>0,85</w:t>
            </w:r>
          </w:p>
        </w:tc>
        <w:tc>
          <w:tcPr>
            <w:tcW w:w="958" w:type="dxa"/>
            <w:shd w:val="clear" w:color="auto" w:fill="auto"/>
            <w:vAlign w:val="center"/>
          </w:tcPr>
          <w:p w14:paraId="7E3A1E18" w14:textId="77777777" w:rsidR="00E81A82" w:rsidRPr="00D335E2" w:rsidRDefault="00E81A82" w:rsidP="00E81A82">
            <w:pPr>
              <w:jc w:val="center"/>
              <w:rPr>
                <w:sz w:val="20"/>
              </w:rPr>
            </w:pPr>
            <w:r w:rsidRPr="00D335E2">
              <w:rPr>
                <w:sz w:val="20"/>
                <w:szCs w:val="20"/>
              </w:rPr>
              <w:t>0,85</w:t>
            </w:r>
          </w:p>
        </w:tc>
        <w:tc>
          <w:tcPr>
            <w:tcW w:w="958" w:type="dxa"/>
            <w:shd w:val="clear" w:color="auto" w:fill="auto"/>
            <w:vAlign w:val="center"/>
          </w:tcPr>
          <w:p w14:paraId="16A1781B" w14:textId="77777777" w:rsidR="00E81A82" w:rsidRPr="00D335E2" w:rsidRDefault="00E81A82" w:rsidP="00E81A82">
            <w:pPr>
              <w:jc w:val="center"/>
              <w:rPr>
                <w:sz w:val="20"/>
              </w:rPr>
            </w:pPr>
            <w:r w:rsidRPr="00D335E2">
              <w:rPr>
                <w:sz w:val="20"/>
              </w:rPr>
              <w:t>0,2</w:t>
            </w:r>
          </w:p>
        </w:tc>
        <w:tc>
          <w:tcPr>
            <w:tcW w:w="958" w:type="dxa"/>
            <w:shd w:val="clear" w:color="auto" w:fill="auto"/>
            <w:vAlign w:val="center"/>
          </w:tcPr>
          <w:p w14:paraId="4B89612D" w14:textId="77777777" w:rsidR="00E81A82" w:rsidRPr="00D335E2" w:rsidRDefault="00E81A82" w:rsidP="00E81A82">
            <w:pPr>
              <w:jc w:val="center"/>
              <w:rPr>
                <w:sz w:val="20"/>
              </w:rPr>
            </w:pPr>
            <w:r w:rsidRPr="00D335E2">
              <w:rPr>
                <w:sz w:val="20"/>
              </w:rPr>
              <w:t>0,9*</w:t>
            </w:r>
          </w:p>
        </w:tc>
        <w:tc>
          <w:tcPr>
            <w:tcW w:w="958" w:type="dxa"/>
            <w:shd w:val="clear" w:color="auto" w:fill="auto"/>
            <w:vAlign w:val="center"/>
          </w:tcPr>
          <w:p w14:paraId="7061CC1E" w14:textId="77777777" w:rsidR="00E81A82" w:rsidRPr="00D335E2" w:rsidRDefault="00E81A82" w:rsidP="00E81A82">
            <w:pPr>
              <w:jc w:val="center"/>
              <w:rPr>
                <w:sz w:val="20"/>
              </w:rPr>
            </w:pPr>
            <w:r w:rsidRPr="00D335E2">
              <w:rPr>
                <w:sz w:val="20"/>
              </w:rPr>
              <w:t>0,3*</w:t>
            </w:r>
          </w:p>
        </w:tc>
        <w:tc>
          <w:tcPr>
            <w:tcW w:w="958" w:type="dxa"/>
            <w:shd w:val="clear" w:color="auto" w:fill="auto"/>
            <w:vAlign w:val="center"/>
          </w:tcPr>
          <w:p w14:paraId="72E093C1" w14:textId="77777777" w:rsidR="00E81A82" w:rsidRPr="00D335E2" w:rsidRDefault="00E81A82" w:rsidP="00E81A82">
            <w:pPr>
              <w:jc w:val="center"/>
              <w:rPr>
                <w:sz w:val="20"/>
              </w:rPr>
            </w:pPr>
            <w:r w:rsidRPr="00D335E2">
              <w:rPr>
                <w:sz w:val="20"/>
              </w:rPr>
              <w:t>0,7*</w:t>
            </w:r>
          </w:p>
        </w:tc>
      </w:tr>
      <w:tr w:rsidR="00D335E2" w:rsidRPr="00D335E2" w14:paraId="664B561D" w14:textId="77777777" w:rsidTr="00E81A82">
        <w:trPr>
          <w:cantSplit/>
        </w:trPr>
        <w:tc>
          <w:tcPr>
            <w:tcW w:w="1018" w:type="dxa"/>
            <w:shd w:val="clear" w:color="auto" w:fill="auto"/>
            <w:vAlign w:val="center"/>
          </w:tcPr>
          <w:p w14:paraId="5E24DCF2" w14:textId="77777777" w:rsidR="00E81A82" w:rsidRPr="00D335E2" w:rsidRDefault="00E81A82" w:rsidP="00E81A82">
            <w:pPr>
              <w:pStyle w:val="aff1"/>
              <w:spacing w:line="240" w:lineRule="auto"/>
              <w:ind w:left="0" w:firstLine="0"/>
              <w:contextualSpacing/>
              <w:rPr>
                <w:b/>
                <w:sz w:val="20"/>
              </w:rPr>
            </w:pPr>
            <w:r w:rsidRPr="00D335E2">
              <w:rPr>
                <w:b/>
                <w:sz w:val="20"/>
              </w:rPr>
              <w:t>1.3.2</w:t>
            </w:r>
          </w:p>
        </w:tc>
        <w:tc>
          <w:tcPr>
            <w:tcW w:w="4931" w:type="dxa"/>
            <w:shd w:val="clear" w:color="auto" w:fill="auto"/>
            <w:vAlign w:val="center"/>
          </w:tcPr>
          <w:p w14:paraId="473D2900" w14:textId="77777777" w:rsidR="00E81A82" w:rsidRPr="00D335E2" w:rsidRDefault="00E81A82" w:rsidP="00E81A82">
            <w:pPr>
              <w:pStyle w:val="100"/>
              <w:jc w:val="left"/>
            </w:pPr>
            <w:r w:rsidRPr="00D335E2">
              <w:rPr>
                <w:noProof/>
                <w:szCs w:val="20"/>
              </w:rPr>
              <w:t>п. Юганская Обь</w:t>
            </w:r>
          </w:p>
        </w:tc>
        <w:tc>
          <w:tcPr>
            <w:tcW w:w="1095" w:type="dxa"/>
            <w:shd w:val="clear" w:color="auto" w:fill="auto"/>
            <w:vAlign w:val="center"/>
          </w:tcPr>
          <w:p w14:paraId="105AACDC" w14:textId="77777777" w:rsidR="00E81A82" w:rsidRPr="00D335E2" w:rsidRDefault="00E81A82" w:rsidP="00E81A82">
            <w:pPr>
              <w:jc w:val="center"/>
              <w:rPr>
                <w:sz w:val="20"/>
              </w:rPr>
            </w:pPr>
            <w:r w:rsidRPr="00D335E2">
              <w:rPr>
                <w:sz w:val="20"/>
              </w:rPr>
              <w:t>-</w:t>
            </w:r>
          </w:p>
        </w:tc>
        <w:tc>
          <w:tcPr>
            <w:tcW w:w="958" w:type="dxa"/>
            <w:shd w:val="clear" w:color="auto" w:fill="auto"/>
            <w:vAlign w:val="center"/>
          </w:tcPr>
          <w:p w14:paraId="01A62ED2" w14:textId="77777777" w:rsidR="00E81A82" w:rsidRPr="00D335E2" w:rsidRDefault="00E81A82" w:rsidP="00E81A82">
            <w:pPr>
              <w:jc w:val="center"/>
              <w:rPr>
                <w:sz w:val="20"/>
              </w:rPr>
            </w:pPr>
            <w:r w:rsidRPr="00D335E2">
              <w:rPr>
                <w:sz w:val="20"/>
              </w:rPr>
              <w:t>-</w:t>
            </w:r>
          </w:p>
        </w:tc>
        <w:tc>
          <w:tcPr>
            <w:tcW w:w="958" w:type="dxa"/>
            <w:shd w:val="clear" w:color="auto" w:fill="auto"/>
            <w:vAlign w:val="center"/>
          </w:tcPr>
          <w:p w14:paraId="5F5ED8EC" w14:textId="77777777" w:rsidR="00E81A82" w:rsidRPr="00D335E2" w:rsidRDefault="00E81A82" w:rsidP="00E81A82">
            <w:pPr>
              <w:jc w:val="center"/>
              <w:rPr>
                <w:sz w:val="20"/>
              </w:rPr>
            </w:pPr>
            <w:r w:rsidRPr="00D335E2">
              <w:rPr>
                <w:sz w:val="20"/>
              </w:rPr>
              <w:t>-</w:t>
            </w:r>
          </w:p>
        </w:tc>
        <w:tc>
          <w:tcPr>
            <w:tcW w:w="958" w:type="dxa"/>
            <w:shd w:val="clear" w:color="auto" w:fill="auto"/>
            <w:vAlign w:val="center"/>
          </w:tcPr>
          <w:p w14:paraId="54B4BD23" w14:textId="77777777" w:rsidR="00E81A82" w:rsidRPr="00D335E2" w:rsidRDefault="00E81A82" w:rsidP="00E81A82">
            <w:pPr>
              <w:jc w:val="center"/>
              <w:rPr>
                <w:sz w:val="20"/>
              </w:rPr>
            </w:pPr>
            <w:r w:rsidRPr="00D335E2">
              <w:rPr>
                <w:sz w:val="20"/>
                <w:szCs w:val="20"/>
              </w:rPr>
              <w:t>0,6</w:t>
            </w:r>
          </w:p>
        </w:tc>
        <w:tc>
          <w:tcPr>
            <w:tcW w:w="958" w:type="dxa"/>
            <w:shd w:val="clear" w:color="auto" w:fill="auto"/>
            <w:vAlign w:val="center"/>
          </w:tcPr>
          <w:p w14:paraId="34C8C022" w14:textId="77777777" w:rsidR="00E81A82" w:rsidRPr="00D335E2" w:rsidRDefault="00E81A82" w:rsidP="00E81A82">
            <w:pPr>
              <w:jc w:val="center"/>
              <w:rPr>
                <w:sz w:val="20"/>
              </w:rPr>
            </w:pPr>
            <w:r w:rsidRPr="00D335E2">
              <w:rPr>
                <w:sz w:val="20"/>
                <w:szCs w:val="20"/>
              </w:rPr>
              <w:t>0,6</w:t>
            </w:r>
          </w:p>
        </w:tc>
        <w:tc>
          <w:tcPr>
            <w:tcW w:w="958" w:type="dxa"/>
            <w:shd w:val="clear" w:color="auto" w:fill="auto"/>
            <w:vAlign w:val="center"/>
          </w:tcPr>
          <w:p w14:paraId="147F98B8" w14:textId="77777777" w:rsidR="00E81A82" w:rsidRPr="00D335E2" w:rsidRDefault="00E81A82" w:rsidP="00E81A82">
            <w:pPr>
              <w:jc w:val="center"/>
              <w:rPr>
                <w:sz w:val="20"/>
              </w:rPr>
            </w:pPr>
            <w:r w:rsidRPr="00D335E2">
              <w:rPr>
                <w:sz w:val="20"/>
              </w:rPr>
              <w:t>-</w:t>
            </w:r>
          </w:p>
        </w:tc>
        <w:tc>
          <w:tcPr>
            <w:tcW w:w="958" w:type="dxa"/>
            <w:shd w:val="clear" w:color="auto" w:fill="auto"/>
            <w:vAlign w:val="center"/>
          </w:tcPr>
          <w:p w14:paraId="7E127F71" w14:textId="77777777" w:rsidR="00E81A82" w:rsidRPr="00D335E2" w:rsidRDefault="00E81A82" w:rsidP="00E81A82">
            <w:pPr>
              <w:jc w:val="center"/>
              <w:rPr>
                <w:sz w:val="20"/>
              </w:rPr>
            </w:pPr>
            <w:r w:rsidRPr="00D335E2">
              <w:rPr>
                <w:sz w:val="20"/>
              </w:rPr>
              <w:t>0,8*</w:t>
            </w:r>
          </w:p>
        </w:tc>
        <w:tc>
          <w:tcPr>
            <w:tcW w:w="958" w:type="dxa"/>
            <w:shd w:val="clear" w:color="auto" w:fill="auto"/>
            <w:vAlign w:val="center"/>
          </w:tcPr>
          <w:p w14:paraId="26AFFF86" w14:textId="77777777" w:rsidR="00E81A82" w:rsidRPr="00D335E2" w:rsidRDefault="00E81A82" w:rsidP="00E81A82">
            <w:pPr>
              <w:jc w:val="center"/>
              <w:rPr>
                <w:sz w:val="20"/>
              </w:rPr>
            </w:pPr>
            <w:r w:rsidRPr="00D335E2">
              <w:rPr>
                <w:sz w:val="20"/>
              </w:rPr>
              <w:t>0,4*</w:t>
            </w:r>
          </w:p>
        </w:tc>
        <w:tc>
          <w:tcPr>
            <w:tcW w:w="958" w:type="dxa"/>
            <w:shd w:val="clear" w:color="auto" w:fill="auto"/>
            <w:vAlign w:val="center"/>
          </w:tcPr>
          <w:p w14:paraId="48EA79B1" w14:textId="77777777" w:rsidR="00E81A82" w:rsidRPr="00D335E2" w:rsidRDefault="00E81A82" w:rsidP="00E81A82">
            <w:pPr>
              <w:jc w:val="center"/>
              <w:rPr>
                <w:sz w:val="20"/>
              </w:rPr>
            </w:pPr>
            <w:r w:rsidRPr="00D335E2">
              <w:rPr>
                <w:sz w:val="20"/>
              </w:rPr>
              <w:t>0,1*</w:t>
            </w:r>
          </w:p>
        </w:tc>
      </w:tr>
      <w:tr w:rsidR="00D335E2" w:rsidRPr="00D335E2" w14:paraId="7C79EE49" w14:textId="77777777" w:rsidTr="00E81A82">
        <w:trPr>
          <w:cantSplit/>
        </w:trPr>
        <w:tc>
          <w:tcPr>
            <w:tcW w:w="1018" w:type="dxa"/>
            <w:shd w:val="clear" w:color="auto" w:fill="auto"/>
            <w:vAlign w:val="center"/>
          </w:tcPr>
          <w:p w14:paraId="73337611" w14:textId="77777777" w:rsidR="00E81A82" w:rsidRPr="00D335E2" w:rsidRDefault="00E81A82" w:rsidP="00682364">
            <w:pPr>
              <w:pStyle w:val="aff1"/>
              <w:numPr>
                <w:ilvl w:val="1"/>
                <w:numId w:val="17"/>
              </w:numPr>
              <w:spacing w:line="240" w:lineRule="auto"/>
              <w:ind w:left="0" w:firstLine="0"/>
              <w:contextualSpacing/>
              <w:jc w:val="center"/>
              <w:rPr>
                <w:b/>
                <w:sz w:val="20"/>
              </w:rPr>
            </w:pPr>
          </w:p>
        </w:tc>
        <w:tc>
          <w:tcPr>
            <w:tcW w:w="4931" w:type="dxa"/>
            <w:shd w:val="clear" w:color="auto" w:fill="auto"/>
            <w:vAlign w:val="center"/>
          </w:tcPr>
          <w:p w14:paraId="18455AB9" w14:textId="77777777" w:rsidR="00E81A82" w:rsidRPr="00D335E2" w:rsidRDefault="00E81A82" w:rsidP="00E81A82">
            <w:pPr>
              <w:pStyle w:val="100"/>
              <w:jc w:val="left"/>
              <w:rPr>
                <w:b/>
              </w:rPr>
            </w:pPr>
            <w:r w:rsidRPr="00D335E2">
              <w:t>Индекс нового строительства тепловых сетей, %</w:t>
            </w:r>
          </w:p>
        </w:tc>
        <w:tc>
          <w:tcPr>
            <w:tcW w:w="1095" w:type="dxa"/>
            <w:shd w:val="clear" w:color="auto" w:fill="auto"/>
            <w:vAlign w:val="center"/>
          </w:tcPr>
          <w:p w14:paraId="37B61817" w14:textId="77777777" w:rsidR="00E81A82" w:rsidRPr="00D335E2" w:rsidRDefault="00E81A82" w:rsidP="00E81A82">
            <w:pPr>
              <w:jc w:val="center"/>
              <w:rPr>
                <w:sz w:val="20"/>
              </w:rPr>
            </w:pPr>
            <w:r w:rsidRPr="00D335E2">
              <w:rPr>
                <w:sz w:val="20"/>
              </w:rPr>
              <w:t>-</w:t>
            </w:r>
          </w:p>
        </w:tc>
        <w:tc>
          <w:tcPr>
            <w:tcW w:w="958" w:type="dxa"/>
            <w:shd w:val="clear" w:color="auto" w:fill="auto"/>
            <w:vAlign w:val="center"/>
          </w:tcPr>
          <w:p w14:paraId="5FC6FCA0" w14:textId="77777777" w:rsidR="00E81A82" w:rsidRPr="00D335E2" w:rsidRDefault="00E81A82" w:rsidP="00E81A82">
            <w:pPr>
              <w:jc w:val="center"/>
              <w:rPr>
                <w:sz w:val="20"/>
              </w:rPr>
            </w:pPr>
            <w:r w:rsidRPr="00D335E2">
              <w:rPr>
                <w:sz w:val="20"/>
              </w:rPr>
              <w:t>-</w:t>
            </w:r>
          </w:p>
        </w:tc>
        <w:tc>
          <w:tcPr>
            <w:tcW w:w="958" w:type="dxa"/>
            <w:shd w:val="clear" w:color="auto" w:fill="auto"/>
            <w:vAlign w:val="center"/>
          </w:tcPr>
          <w:p w14:paraId="6FD670E5" w14:textId="77777777" w:rsidR="00E81A82" w:rsidRPr="00D335E2" w:rsidRDefault="00E81A82" w:rsidP="00E81A82">
            <w:pPr>
              <w:jc w:val="center"/>
              <w:rPr>
                <w:sz w:val="20"/>
              </w:rPr>
            </w:pPr>
            <w:r w:rsidRPr="00D335E2">
              <w:rPr>
                <w:sz w:val="20"/>
              </w:rPr>
              <w:t>-</w:t>
            </w:r>
          </w:p>
        </w:tc>
        <w:tc>
          <w:tcPr>
            <w:tcW w:w="958" w:type="dxa"/>
            <w:shd w:val="clear" w:color="auto" w:fill="auto"/>
            <w:vAlign w:val="center"/>
          </w:tcPr>
          <w:p w14:paraId="10B5FB2E" w14:textId="77777777" w:rsidR="00E81A82" w:rsidRPr="00D335E2" w:rsidRDefault="00E81A82" w:rsidP="00E81A82">
            <w:pPr>
              <w:jc w:val="center"/>
              <w:rPr>
                <w:sz w:val="20"/>
              </w:rPr>
            </w:pPr>
            <w:r w:rsidRPr="00D335E2">
              <w:rPr>
                <w:sz w:val="20"/>
              </w:rPr>
              <w:t>12,6</w:t>
            </w:r>
          </w:p>
        </w:tc>
        <w:tc>
          <w:tcPr>
            <w:tcW w:w="958" w:type="dxa"/>
            <w:shd w:val="clear" w:color="auto" w:fill="auto"/>
            <w:vAlign w:val="center"/>
          </w:tcPr>
          <w:p w14:paraId="3071BC19" w14:textId="77777777" w:rsidR="00E81A82" w:rsidRPr="00D335E2" w:rsidRDefault="00E81A82" w:rsidP="00E81A82">
            <w:pPr>
              <w:jc w:val="center"/>
              <w:rPr>
                <w:sz w:val="20"/>
              </w:rPr>
            </w:pPr>
            <w:r w:rsidRPr="00D335E2">
              <w:rPr>
                <w:sz w:val="20"/>
              </w:rPr>
              <w:t>11,2</w:t>
            </w:r>
          </w:p>
        </w:tc>
        <w:tc>
          <w:tcPr>
            <w:tcW w:w="958" w:type="dxa"/>
            <w:shd w:val="clear" w:color="auto" w:fill="auto"/>
            <w:vAlign w:val="center"/>
          </w:tcPr>
          <w:p w14:paraId="1649E141" w14:textId="77777777" w:rsidR="00E81A82" w:rsidRPr="00D335E2" w:rsidRDefault="00E81A82" w:rsidP="00E81A82">
            <w:pPr>
              <w:jc w:val="center"/>
              <w:rPr>
                <w:sz w:val="20"/>
              </w:rPr>
            </w:pPr>
            <w:r w:rsidRPr="00D335E2">
              <w:rPr>
                <w:sz w:val="20"/>
              </w:rPr>
              <w:t>1,5</w:t>
            </w:r>
          </w:p>
        </w:tc>
        <w:tc>
          <w:tcPr>
            <w:tcW w:w="958" w:type="dxa"/>
            <w:shd w:val="clear" w:color="auto" w:fill="auto"/>
            <w:vAlign w:val="center"/>
          </w:tcPr>
          <w:p w14:paraId="2B5329BF" w14:textId="77777777" w:rsidR="00E81A82" w:rsidRPr="00D335E2" w:rsidRDefault="00E81A82" w:rsidP="00E81A82">
            <w:pPr>
              <w:jc w:val="center"/>
              <w:rPr>
                <w:sz w:val="20"/>
              </w:rPr>
            </w:pPr>
            <w:r w:rsidRPr="00D335E2">
              <w:rPr>
                <w:sz w:val="20"/>
              </w:rPr>
              <w:t>11,4*</w:t>
            </w:r>
          </w:p>
        </w:tc>
        <w:tc>
          <w:tcPr>
            <w:tcW w:w="958" w:type="dxa"/>
            <w:shd w:val="clear" w:color="auto" w:fill="auto"/>
            <w:vAlign w:val="center"/>
          </w:tcPr>
          <w:p w14:paraId="30754188" w14:textId="77777777" w:rsidR="00E81A82" w:rsidRPr="00D335E2" w:rsidRDefault="00E81A82" w:rsidP="00E81A82">
            <w:pPr>
              <w:jc w:val="center"/>
              <w:rPr>
                <w:sz w:val="20"/>
              </w:rPr>
            </w:pPr>
            <w:r w:rsidRPr="00D335E2">
              <w:rPr>
                <w:sz w:val="20"/>
              </w:rPr>
              <w:t>4,5*</w:t>
            </w:r>
          </w:p>
        </w:tc>
        <w:tc>
          <w:tcPr>
            <w:tcW w:w="958" w:type="dxa"/>
            <w:shd w:val="clear" w:color="auto" w:fill="auto"/>
            <w:vAlign w:val="center"/>
          </w:tcPr>
          <w:p w14:paraId="1D5FBA47" w14:textId="77777777" w:rsidR="00E81A82" w:rsidRPr="00D335E2" w:rsidRDefault="00E81A82" w:rsidP="00E81A82">
            <w:pPr>
              <w:jc w:val="center"/>
              <w:rPr>
                <w:sz w:val="20"/>
              </w:rPr>
            </w:pPr>
            <w:r w:rsidRPr="00D335E2">
              <w:rPr>
                <w:sz w:val="20"/>
              </w:rPr>
              <w:t>4,9*</w:t>
            </w:r>
          </w:p>
        </w:tc>
      </w:tr>
      <w:tr w:rsidR="00D335E2" w:rsidRPr="00D335E2" w14:paraId="4ED77F97" w14:textId="77777777" w:rsidTr="00E81A82">
        <w:trPr>
          <w:cantSplit/>
        </w:trPr>
        <w:tc>
          <w:tcPr>
            <w:tcW w:w="1018" w:type="dxa"/>
            <w:shd w:val="clear" w:color="auto" w:fill="auto"/>
            <w:vAlign w:val="center"/>
          </w:tcPr>
          <w:p w14:paraId="6CB76512" w14:textId="77777777" w:rsidR="00E81A82" w:rsidRPr="00D335E2" w:rsidRDefault="00E81A82" w:rsidP="00E81A82">
            <w:pPr>
              <w:pStyle w:val="aff1"/>
              <w:spacing w:line="240" w:lineRule="auto"/>
              <w:ind w:left="0" w:firstLine="0"/>
              <w:contextualSpacing/>
              <w:rPr>
                <w:b/>
                <w:sz w:val="20"/>
              </w:rPr>
            </w:pPr>
            <w:r w:rsidRPr="00D335E2">
              <w:rPr>
                <w:b/>
                <w:sz w:val="20"/>
              </w:rPr>
              <w:t>1.4.1</w:t>
            </w:r>
          </w:p>
        </w:tc>
        <w:tc>
          <w:tcPr>
            <w:tcW w:w="4931" w:type="dxa"/>
            <w:shd w:val="clear" w:color="auto" w:fill="auto"/>
            <w:vAlign w:val="center"/>
          </w:tcPr>
          <w:p w14:paraId="52AD5BCC" w14:textId="77777777" w:rsidR="00E81A82" w:rsidRPr="00D335E2" w:rsidRDefault="00E81A82" w:rsidP="00E81A82">
            <w:pPr>
              <w:pStyle w:val="100"/>
              <w:jc w:val="left"/>
            </w:pPr>
            <w:r w:rsidRPr="00D335E2">
              <w:rPr>
                <w:noProof/>
                <w:szCs w:val="20"/>
              </w:rPr>
              <w:t>п. Усть-Юган</w:t>
            </w:r>
          </w:p>
        </w:tc>
        <w:tc>
          <w:tcPr>
            <w:tcW w:w="1095" w:type="dxa"/>
            <w:shd w:val="clear" w:color="auto" w:fill="auto"/>
            <w:vAlign w:val="center"/>
          </w:tcPr>
          <w:p w14:paraId="5FA78F7A" w14:textId="77777777" w:rsidR="00E81A82" w:rsidRPr="00D335E2" w:rsidRDefault="00E81A82" w:rsidP="00E81A82">
            <w:pPr>
              <w:jc w:val="center"/>
              <w:rPr>
                <w:sz w:val="20"/>
              </w:rPr>
            </w:pPr>
            <w:r w:rsidRPr="00D335E2">
              <w:rPr>
                <w:sz w:val="20"/>
              </w:rPr>
              <w:t>-</w:t>
            </w:r>
          </w:p>
        </w:tc>
        <w:tc>
          <w:tcPr>
            <w:tcW w:w="958" w:type="dxa"/>
            <w:shd w:val="clear" w:color="auto" w:fill="auto"/>
            <w:vAlign w:val="center"/>
          </w:tcPr>
          <w:p w14:paraId="3A382A84" w14:textId="77777777" w:rsidR="00E81A82" w:rsidRPr="00D335E2" w:rsidRDefault="00E81A82" w:rsidP="00E81A82">
            <w:pPr>
              <w:jc w:val="center"/>
              <w:rPr>
                <w:sz w:val="20"/>
              </w:rPr>
            </w:pPr>
            <w:r w:rsidRPr="00D335E2">
              <w:rPr>
                <w:sz w:val="20"/>
              </w:rPr>
              <w:t>-</w:t>
            </w:r>
          </w:p>
        </w:tc>
        <w:tc>
          <w:tcPr>
            <w:tcW w:w="958" w:type="dxa"/>
            <w:shd w:val="clear" w:color="auto" w:fill="auto"/>
            <w:vAlign w:val="center"/>
          </w:tcPr>
          <w:p w14:paraId="17C3D2B6" w14:textId="77777777" w:rsidR="00E81A82" w:rsidRPr="00D335E2" w:rsidRDefault="00E81A82" w:rsidP="00E81A82">
            <w:pPr>
              <w:jc w:val="center"/>
              <w:rPr>
                <w:sz w:val="20"/>
              </w:rPr>
            </w:pPr>
            <w:r w:rsidRPr="00D335E2">
              <w:rPr>
                <w:sz w:val="20"/>
              </w:rPr>
              <w:t>-</w:t>
            </w:r>
          </w:p>
        </w:tc>
        <w:tc>
          <w:tcPr>
            <w:tcW w:w="958" w:type="dxa"/>
            <w:shd w:val="clear" w:color="auto" w:fill="auto"/>
            <w:vAlign w:val="center"/>
          </w:tcPr>
          <w:p w14:paraId="4E7751E7" w14:textId="77777777" w:rsidR="00E81A82" w:rsidRPr="00D335E2" w:rsidRDefault="00E81A82" w:rsidP="00E81A82">
            <w:pPr>
              <w:jc w:val="center"/>
              <w:rPr>
                <w:sz w:val="20"/>
              </w:rPr>
            </w:pPr>
            <w:r w:rsidRPr="00D335E2">
              <w:rPr>
                <w:sz w:val="20"/>
              </w:rPr>
              <w:t>12,2</w:t>
            </w:r>
          </w:p>
        </w:tc>
        <w:tc>
          <w:tcPr>
            <w:tcW w:w="958" w:type="dxa"/>
            <w:shd w:val="clear" w:color="auto" w:fill="auto"/>
            <w:vAlign w:val="center"/>
          </w:tcPr>
          <w:p w14:paraId="528DF730" w14:textId="77777777" w:rsidR="00E81A82" w:rsidRPr="00D335E2" w:rsidRDefault="00E81A82" w:rsidP="00E81A82">
            <w:pPr>
              <w:jc w:val="center"/>
              <w:rPr>
                <w:sz w:val="20"/>
              </w:rPr>
            </w:pPr>
            <w:r w:rsidRPr="00D335E2">
              <w:rPr>
                <w:sz w:val="20"/>
              </w:rPr>
              <w:t>10,9</w:t>
            </w:r>
          </w:p>
        </w:tc>
        <w:tc>
          <w:tcPr>
            <w:tcW w:w="958" w:type="dxa"/>
            <w:shd w:val="clear" w:color="auto" w:fill="auto"/>
            <w:vAlign w:val="center"/>
          </w:tcPr>
          <w:p w14:paraId="2B50D856" w14:textId="77777777" w:rsidR="00E81A82" w:rsidRPr="00D335E2" w:rsidRDefault="00E81A82" w:rsidP="00E81A82">
            <w:pPr>
              <w:jc w:val="center"/>
              <w:rPr>
                <w:sz w:val="20"/>
              </w:rPr>
            </w:pPr>
            <w:r w:rsidRPr="00D335E2">
              <w:rPr>
                <w:sz w:val="20"/>
              </w:rPr>
              <w:t>2,5</w:t>
            </w:r>
          </w:p>
        </w:tc>
        <w:tc>
          <w:tcPr>
            <w:tcW w:w="958" w:type="dxa"/>
            <w:shd w:val="clear" w:color="auto" w:fill="auto"/>
            <w:vAlign w:val="center"/>
          </w:tcPr>
          <w:p w14:paraId="5788244C" w14:textId="77777777" w:rsidR="00E81A82" w:rsidRPr="00D335E2" w:rsidRDefault="00E81A82" w:rsidP="00E81A82">
            <w:pPr>
              <w:jc w:val="center"/>
              <w:rPr>
                <w:sz w:val="20"/>
              </w:rPr>
            </w:pPr>
            <w:r w:rsidRPr="00D335E2">
              <w:rPr>
                <w:sz w:val="20"/>
              </w:rPr>
              <w:t>10,1*</w:t>
            </w:r>
          </w:p>
        </w:tc>
        <w:tc>
          <w:tcPr>
            <w:tcW w:w="958" w:type="dxa"/>
            <w:shd w:val="clear" w:color="auto" w:fill="auto"/>
            <w:vAlign w:val="center"/>
          </w:tcPr>
          <w:p w14:paraId="1CE55546" w14:textId="77777777" w:rsidR="00E81A82" w:rsidRPr="00D335E2" w:rsidRDefault="00E81A82" w:rsidP="00E81A82">
            <w:pPr>
              <w:jc w:val="center"/>
              <w:rPr>
                <w:sz w:val="20"/>
              </w:rPr>
            </w:pPr>
            <w:r w:rsidRPr="00D335E2">
              <w:rPr>
                <w:sz w:val="20"/>
              </w:rPr>
              <w:t>3,3*</w:t>
            </w:r>
          </w:p>
        </w:tc>
        <w:tc>
          <w:tcPr>
            <w:tcW w:w="958" w:type="dxa"/>
            <w:shd w:val="clear" w:color="auto" w:fill="auto"/>
            <w:vAlign w:val="center"/>
          </w:tcPr>
          <w:p w14:paraId="250513DB" w14:textId="77777777" w:rsidR="00E81A82" w:rsidRPr="00D335E2" w:rsidRDefault="00E81A82" w:rsidP="00E81A82">
            <w:pPr>
              <w:jc w:val="center"/>
              <w:rPr>
                <w:sz w:val="20"/>
              </w:rPr>
            </w:pPr>
            <w:r w:rsidRPr="00D335E2">
              <w:rPr>
                <w:sz w:val="20"/>
              </w:rPr>
              <w:t>7,1*</w:t>
            </w:r>
          </w:p>
        </w:tc>
      </w:tr>
      <w:tr w:rsidR="00D335E2" w:rsidRPr="00D335E2" w14:paraId="099D353D" w14:textId="77777777" w:rsidTr="00E81A82">
        <w:trPr>
          <w:cantSplit/>
        </w:trPr>
        <w:tc>
          <w:tcPr>
            <w:tcW w:w="1018" w:type="dxa"/>
            <w:shd w:val="clear" w:color="auto" w:fill="auto"/>
            <w:vAlign w:val="center"/>
          </w:tcPr>
          <w:p w14:paraId="3C46A530" w14:textId="77777777" w:rsidR="00E81A82" w:rsidRPr="00D335E2" w:rsidRDefault="00E81A82" w:rsidP="00E81A82">
            <w:pPr>
              <w:pStyle w:val="aff1"/>
              <w:spacing w:line="240" w:lineRule="auto"/>
              <w:ind w:left="0" w:firstLine="0"/>
              <w:contextualSpacing/>
              <w:rPr>
                <w:b/>
                <w:sz w:val="20"/>
              </w:rPr>
            </w:pPr>
            <w:r w:rsidRPr="00D335E2">
              <w:rPr>
                <w:b/>
                <w:sz w:val="20"/>
              </w:rPr>
              <w:t>1.4.2</w:t>
            </w:r>
          </w:p>
        </w:tc>
        <w:tc>
          <w:tcPr>
            <w:tcW w:w="4931" w:type="dxa"/>
            <w:shd w:val="clear" w:color="auto" w:fill="auto"/>
            <w:vAlign w:val="center"/>
          </w:tcPr>
          <w:p w14:paraId="7D3BFA66" w14:textId="77777777" w:rsidR="00E81A82" w:rsidRPr="00D335E2" w:rsidRDefault="00E81A82" w:rsidP="00E81A82">
            <w:pPr>
              <w:pStyle w:val="100"/>
              <w:jc w:val="left"/>
            </w:pPr>
            <w:r w:rsidRPr="00D335E2">
              <w:rPr>
                <w:noProof/>
                <w:szCs w:val="20"/>
              </w:rPr>
              <w:t>п. Юганская Обь</w:t>
            </w:r>
          </w:p>
        </w:tc>
        <w:tc>
          <w:tcPr>
            <w:tcW w:w="1095" w:type="dxa"/>
            <w:shd w:val="clear" w:color="auto" w:fill="auto"/>
            <w:vAlign w:val="center"/>
          </w:tcPr>
          <w:p w14:paraId="010224B4" w14:textId="77777777" w:rsidR="00E81A82" w:rsidRPr="00D335E2" w:rsidRDefault="00E81A82" w:rsidP="00E81A82">
            <w:pPr>
              <w:jc w:val="center"/>
              <w:rPr>
                <w:sz w:val="20"/>
              </w:rPr>
            </w:pPr>
            <w:r w:rsidRPr="00D335E2">
              <w:rPr>
                <w:sz w:val="20"/>
              </w:rPr>
              <w:t>-</w:t>
            </w:r>
          </w:p>
        </w:tc>
        <w:tc>
          <w:tcPr>
            <w:tcW w:w="958" w:type="dxa"/>
            <w:shd w:val="clear" w:color="auto" w:fill="auto"/>
            <w:vAlign w:val="center"/>
          </w:tcPr>
          <w:p w14:paraId="4A46B46E" w14:textId="77777777" w:rsidR="00E81A82" w:rsidRPr="00D335E2" w:rsidRDefault="00E81A82" w:rsidP="00E81A82">
            <w:pPr>
              <w:jc w:val="center"/>
              <w:rPr>
                <w:sz w:val="20"/>
              </w:rPr>
            </w:pPr>
            <w:r w:rsidRPr="00D335E2">
              <w:rPr>
                <w:sz w:val="20"/>
              </w:rPr>
              <w:t>-</w:t>
            </w:r>
          </w:p>
        </w:tc>
        <w:tc>
          <w:tcPr>
            <w:tcW w:w="958" w:type="dxa"/>
            <w:shd w:val="clear" w:color="auto" w:fill="auto"/>
            <w:vAlign w:val="center"/>
          </w:tcPr>
          <w:p w14:paraId="1584ABCB" w14:textId="77777777" w:rsidR="00E81A82" w:rsidRPr="00D335E2" w:rsidRDefault="00E81A82" w:rsidP="00E81A82">
            <w:pPr>
              <w:jc w:val="center"/>
              <w:rPr>
                <w:sz w:val="20"/>
              </w:rPr>
            </w:pPr>
            <w:r w:rsidRPr="00D335E2">
              <w:rPr>
                <w:sz w:val="20"/>
              </w:rPr>
              <w:t>-</w:t>
            </w:r>
          </w:p>
        </w:tc>
        <w:tc>
          <w:tcPr>
            <w:tcW w:w="958" w:type="dxa"/>
            <w:shd w:val="clear" w:color="auto" w:fill="auto"/>
            <w:vAlign w:val="center"/>
          </w:tcPr>
          <w:p w14:paraId="1DBF42CB" w14:textId="77777777" w:rsidR="00E81A82" w:rsidRPr="00D335E2" w:rsidRDefault="00E81A82" w:rsidP="00E81A82">
            <w:pPr>
              <w:jc w:val="center"/>
              <w:rPr>
                <w:sz w:val="20"/>
              </w:rPr>
            </w:pPr>
            <w:r w:rsidRPr="00D335E2">
              <w:rPr>
                <w:sz w:val="20"/>
              </w:rPr>
              <w:t>13,0</w:t>
            </w:r>
          </w:p>
        </w:tc>
        <w:tc>
          <w:tcPr>
            <w:tcW w:w="958" w:type="dxa"/>
            <w:shd w:val="clear" w:color="auto" w:fill="auto"/>
            <w:vAlign w:val="center"/>
          </w:tcPr>
          <w:p w14:paraId="4D723A7D" w14:textId="77777777" w:rsidR="00E81A82" w:rsidRPr="00D335E2" w:rsidRDefault="00E81A82" w:rsidP="00E81A82">
            <w:pPr>
              <w:jc w:val="center"/>
              <w:rPr>
                <w:sz w:val="20"/>
              </w:rPr>
            </w:pPr>
            <w:r w:rsidRPr="00D335E2">
              <w:rPr>
                <w:sz w:val="20"/>
              </w:rPr>
              <w:t>11,5</w:t>
            </w:r>
          </w:p>
        </w:tc>
        <w:tc>
          <w:tcPr>
            <w:tcW w:w="958" w:type="dxa"/>
            <w:shd w:val="clear" w:color="auto" w:fill="auto"/>
            <w:vAlign w:val="center"/>
          </w:tcPr>
          <w:p w14:paraId="323AB7F6" w14:textId="77777777" w:rsidR="00E81A82" w:rsidRPr="00D335E2" w:rsidRDefault="00E81A82" w:rsidP="00E81A82">
            <w:pPr>
              <w:jc w:val="center"/>
              <w:rPr>
                <w:sz w:val="20"/>
              </w:rPr>
            </w:pPr>
            <w:r w:rsidRPr="00D335E2">
              <w:rPr>
                <w:sz w:val="20"/>
              </w:rPr>
              <w:t>-</w:t>
            </w:r>
          </w:p>
        </w:tc>
        <w:tc>
          <w:tcPr>
            <w:tcW w:w="958" w:type="dxa"/>
            <w:shd w:val="clear" w:color="auto" w:fill="auto"/>
            <w:vAlign w:val="center"/>
          </w:tcPr>
          <w:p w14:paraId="11B01716" w14:textId="77777777" w:rsidR="00E81A82" w:rsidRPr="00D335E2" w:rsidRDefault="00E81A82" w:rsidP="00E81A82">
            <w:pPr>
              <w:jc w:val="center"/>
              <w:rPr>
                <w:sz w:val="20"/>
              </w:rPr>
            </w:pPr>
            <w:r w:rsidRPr="00D335E2">
              <w:rPr>
                <w:sz w:val="20"/>
              </w:rPr>
              <w:t>13,3*</w:t>
            </w:r>
          </w:p>
        </w:tc>
        <w:tc>
          <w:tcPr>
            <w:tcW w:w="958" w:type="dxa"/>
            <w:shd w:val="clear" w:color="auto" w:fill="auto"/>
            <w:vAlign w:val="center"/>
          </w:tcPr>
          <w:p w14:paraId="2B725BBE" w14:textId="77777777" w:rsidR="00E81A82" w:rsidRPr="00D335E2" w:rsidRDefault="00E81A82" w:rsidP="00E81A82">
            <w:pPr>
              <w:jc w:val="center"/>
              <w:rPr>
                <w:sz w:val="20"/>
              </w:rPr>
            </w:pPr>
            <w:r w:rsidRPr="00D335E2">
              <w:rPr>
                <w:sz w:val="20"/>
              </w:rPr>
              <w:t>6,3*</w:t>
            </w:r>
          </w:p>
        </w:tc>
        <w:tc>
          <w:tcPr>
            <w:tcW w:w="958" w:type="dxa"/>
            <w:shd w:val="clear" w:color="auto" w:fill="auto"/>
            <w:vAlign w:val="center"/>
          </w:tcPr>
          <w:p w14:paraId="5D365D11" w14:textId="77777777" w:rsidR="00E81A82" w:rsidRPr="00D335E2" w:rsidRDefault="00E81A82" w:rsidP="00E81A82">
            <w:pPr>
              <w:jc w:val="center"/>
              <w:rPr>
                <w:sz w:val="20"/>
              </w:rPr>
            </w:pPr>
            <w:r w:rsidRPr="00D335E2">
              <w:rPr>
                <w:sz w:val="20"/>
              </w:rPr>
              <w:t>10,8*</w:t>
            </w:r>
          </w:p>
        </w:tc>
      </w:tr>
      <w:tr w:rsidR="00D335E2" w:rsidRPr="00D335E2" w14:paraId="55044782" w14:textId="77777777" w:rsidTr="00E81A82">
        <w:trPr>
          <w:cantSplit/>
        </w:trPr>
        <w:tc>
          <w:tcPr>
            <w:tcW w:w="1018" w:type="dxa"/>
            <w:shd w:val="clear" w:color="auto" w:fill="auto"/>
            <w:vAlign w:val="center"/>
          </w:tcPr>
          <w:p w14:paraId="6F101363" w14:textId="77777777" w:rsidR="00E81A82" w:rsidRPr="00D335E2" w:rsidRDefault="00E81A82" w:rsidP="00682364">
            <w:pPr>
              <w:pStyle w:val="aff1"/>
              <w:numPr>
                <w:ilvl w:val="0"/>
                <w:numId w:val="17"/>
              </w:numPr>
              <w:spacing w:line="240" w:lineRule="auto"/>
              <w:contextualSpacing/>
              <w:jc w:val="center"/>
              <w:rPr>
                <w:b/>
                <w:sz w:val="20"/>
              </w:rPr>
            </w:pPr>
          </w:p>
        </w:tc>
        <w:tc>
          <w:tcPr>
            <w:tcW w:w="13690" w:type="dxa"/>
            <w:gridSpan w:val="10"/>
            <w:shd w:val="clear" w:color="auto" w:fill="auto"/>
          </w:tcPr>
          <w:p w14:paraId="56C4BFF0" w14:textId="77777777" w:rsidR="00E81A82" w:rsidRPr="00D335E2" w:rsidRDefault="00E81A82" w:rsidP="00E81A82">
            <w:pPr>
              <w:jc w:val="center"/>
              <w:rPr>
                <w:b/>
                <w:sz w:val="20"/>
              </w:rPr>
            </w:pPr>
            <w:r w:rsidRPr="00D335E2">
              <w:rPr>
                <w:b/>
                <w:sz w:val="20"/>
              </w:rPr>
              <w:t>Показатели спроса на коммунальные ресурсы и перспективной нагрузки</w:t>
            </w:r>
          </w:p>
        </w:tc>
      </w:tr>
      <w:tr w:rsidR="00D335E2" w:rsidRPr="00D335E2" w14:paraId="6866D8FA" w14:textId="77777777" w:rsidTr="00E81A82">
        <w:trPr>
          <w:cantSplit/>
        </w:trPr>
        <w:tc>
          <w:tcPr>
            <w:tcW w:w="1018" w:type="dxa"/>
            <w:shd w:val="clear" w:color="auto" w:fill="auto"/>
            <w:vAlign w:val="center"/>
          </w:tcPr>
          <w:p w14:paraId="20382098" w14:textId="77777777" w:rsidR="00E81A82" w:rsidRPr="00D335E2" w:rsidRDefault="00E81A82" w:rsidP="00682364">
            <w:pPr>
              <w:pStyle w:val="aff1"/>
              <w:numPr>
                <w:ilvl w:val="1"/>
                <w:numId w:val="17"/>
              </w:numPr>
              <w:spacing w:line="240" w:lineRule="auto"/>
              <w:ind w:left="0" w:firstLine="0"/>
              <w:contextualSpacing/>
              <w:jc w:val="center"/>
              <w:rPr>
                <w:b/>
                <w:sz w:val="20"/>
              </w:rPr>
            </w:pPr>
          </w:p>
        </w:tc>
        <w:tc>
          <w:tcPr>
            <w:tcW w:w="4931" w:type="dxa"/>
            <w:shd w:val="clear" w:color="auto" w:fill="auto"/>
            <w:vAlign w:val="center"/>
          </w:tcPr>
          <w:p w14:paraId="24471CF2" w14:textId="77777777" w:rsidR="00E81A82" w:rsidRPr="00D335E2" w:rsidRDefault="00E81A82" w:rsidP="00E81A82">
            <w:pPr>
              <w:rPr>
                <w:sz w:val="20"/>
              </w:rPr>
            </w:pPr>
            <w:r w:rsidRPr="00D335E2">
              <w:rPr>
                <w:sz w:val="20"/>
              </w:rPr>
              <w:t>Объем реализации товаров и услуг, Гкал</w:t>
            </w:r>
          </w:p>
        </w:tc>
        <w:tc>
          <w:tcPr>
            <w:tcW w:w="1095" w:type="dxa"/>
            <w:shd w:val="clear" w:color="auto" w:fill="auto"/>
            <w:vAlign w:val="center"/>
          </w:tcPr>
          <w:p w14:paraId="572E2C74" w14:textId="77777777" w:rsidR="00E81A82" w:rsidRPr="00D335E2" w:rsidRDefault="00E81A82" w:rsidP="00E81A82">
            <w:pPr>
              <w:jc w:val="center"/>
              <w:rPr>
                <w:sz w:val="20"/>
              </w:rPr>
            </w:pPr>
            <w:r w:rsidRPr="00D335E2">
              <w:rPr>
                <w:sz w:val="20"/>
              </w:rPr>
              <w:t>15612</w:t>
            </w:r>
          </w:p>
        </w:tc>
        <w:tc>
          <w:tcPr>
            <w:tcW w:w="958" w:type="dxa"/>
            <w:shd w:val="clear" w:color="auto" w:fill="auto"/>
            <w:vAlign w:val="center"/>
          </w:tcPr>
          <w:p w14:paraId="216C555B" w14:textId="77777777" w:rsidR="00E81A82" w:rsidRPr="00D335E2" w:rsidRDefault="00E81A82" w:rsidP="00E81A82">
            <w:pPr>
              <w:jc w:val="center"/>
              <w:rPr>
                <w:sz w:val="20"/>
              </w:rPr>
            </w:pPr>
            <w:r w:rsidRPr="00D335E2">
              <w:rPr>
                <w:sz w:val="20"/>
              </w:rPr>
              <w:t>18369</w:t>
            </w:r>
          </w:p>
        </w:tc>
        <w:tc>
          <w:tcPr>
            <w:tcW w:w="958" w:type="dxa"/>
            <w:shd w:val="clear" w:color="auto" w:fill="auto"/>
            <w:vAlign w:val="center"/>
          </w:tcPr>
          <w:p w14:paraId="54133729" w14:textId="77777777" w:rsidR="00E81A82" w:rsidRPr="00D335E2" w:rsidRDefault="00E81A82" w:rsidP="00E81A82">
            <w:pPr>
              <w:jc w:val="center"/>
              <w:rPr>
                <w:sz w:val="20"/>
              </w:rPr>
            </w:pPr>
            <w:r w:rsidRPr="00D335E2">
              <w:rPr>
                <w:sz w:val="20"/>
              </w:rPr>
              <w:t>18034</w:t>
            </w:r>
          </w:p>
        </w:tc>
        <w:tc>
          <w:tcPr>
            <w:tcW w:w="958" w:type="dxa"/>
            <w:shd w:val="clear" w:color="auto" w:fill="auto"/>
            <w:vAlign w:val="center"/>
          </w:tcPr>
          <w:p w14:paraId="0037F518" w14:textId="77777777" w:rsidR="00E81A82" w:rsidRPr="00D335E2" w:rsidRDefault="00E81A82" w:rsidP="00E81A82">
            <w:pPr>
              <w:jc w:val="center"/>
              <w:rPr>
                <w:sz w:val="20"/>
              </w:rPr>
            </w:pPr>
            <w:r w:rsidRPr="00D335E2">
              <w:rPr>
                <w:sz w:val="20"/>
              </w:rPr>
              <w:t>18589</w:t>
            </w:r>
          </w:p>
        </w:tc>
        <w:tc>
          <w:tcPr>
            <w:tcW w:w="958" w:type="dxa"/>
            <w:shd w:val="clear" w:color="auto" w:fill="auto"/>
            <w:vAlign w:val="center"/>
          </w:tcPr>
          <w:p w14:paraId="7DC23AFC" w14:textId="77777777" w:rsidR="00E81A82" w:rsidRPr="00D335E2" w:rsidRDefault="00E81A82" w:rsidP="00E81A82">
            <w:pPr>
              <w:jc w:val="center"/>
              <w:rPr>
                <w:sz w:val="20"/>
              </w:rPr>
            </w:pPr>
            <w:r w:rsidRPr="00D335E2">
              <w:rPr>
                <w:sz w:val="20"/>
              </w:rPr>
              <w:t>18661</w:t>
            </w:r>
          </w:p>
        </w:tc>
        <w:tc>
          <w:tcPr>
            <w:tcW w:w="958" w:type="dxa"/>
            <w:shd w:val="clear" w:color="auto" w:fill="auto"/>
            <w:vAlign w:val="center"/>
          </w:tcPr>
          <w:p w14:paraId="1F5DC844" w14:textId="77777777" w:rsidR="00E81A82" w:rsidRPr="00D335E2" w:rsidRDefault="00E81A82" w:rsidP="00E81A82">
            <w:pPr>
              <w:jc w:val="center"/>
              <w:rPr>
                <w:sz w:val="20"/>
              </w:rPr>
            </w:pPr>
            <w:r w:rsidRPr="00D335E2">
              <w:rPr>
                <w:sz w:val="20"/>
              </w:rPr>
              <w:t>18819</w:t>
            </w:r>
          </w:p>
        </w:tc>
        <w:tc>
          <w:tcPr>
            <w:tcW w:w="958" w:type="dxa"/>
            <w:shd w:val="clear" w:color="auto" w:fill="auto"/>
            <w:vAlign w:val="center"/>
          </w:tcPr>
          <w:p w14:paraId="6BD89E29" w14:textId="77777777" w:rsidR="00E81A82" w:rsidRPr="00D335E2" w:rsidRDefault="00E81A82" w:rsidP="00E81A82">
            <w:pPr>
              <w:jc w:val="center"/>
              <w:rPr>
                <w:sz w:val="20"/>
              </w:rPr>
            </w:pPr>
            <w:r w:rsidRPr="00D335E2">
              <w:rPr>
                <w:sz w:val="20"/>
              </w:rPr>
              <w:t>19590*</w:t>
            </w:r>
          </w:p>
        </w:tc>
        <w:tc>
          <w:tcPr>
            <w:tcW w:w="958" w:type="dxa"/>
            <w:shd w:val="clear" w:color="auto" w:fill="auto"/>
            <w:vAlign w:val="center"/>
          </w:tcPr>
          <w:p w14:paraId="70387358" w14:textId="77777777" w:rsidR="00E81A82" w:rsidRPr="00D335E2" w:rsidRDefault="00E81A82" w:rsidP="00E81A82">
            <w:pPr>
              <w:jc w:val="center"/>
              <w:rPr>
                <w:sz w:val="20"/>
              </w:rPr>
            </w:pPr>
            <w:r w:rsidRPr="00D335E2">
              <w:rPr>
                <w:sz w:val="20"/>
              </w:rPr>
              <w:t>20438*</w:t>
            </w:r>
          </w:p>
        </w:tc>
        <w:tc>
          <w:tcPr>
            <w:tcW w:w="958" w:type="dxa"/>
            <w:shd w:val="clear" w:color="auto" w:fill="auto"/>
            <w:vAlign w:val="center"/>
          </w:tcPr>
          <w:p w14:paraId="40ADD8E6" w14:textId="77777777" w:rsidR="00E81A82" w:rsidRPr="00D335E2" w:rsidRDefault="00E81A82" w:rsidP="00E81A82">
            <w:pPr>
              <w:jc w:val="center"/>
              <w:rPr>
                <w:sz w:val="20"/>
              </w:rPr>
            </w:pPr>
            <w:r w:rsidRPr="00D335E2">
              <w:rPr>
                <w:sz w:val="20"/>
              </w:rPr>
              <w:t>22009*</w:t>
            </w:r>
          </w:p>
        </w:tc>
      </w:tr>
      <w:tr w:rsidR="00D335E2" w:rsidRPr="00D335E2" w14:paraId="60DD7D59" w14:textId="77777777" w:rsidTr="00E81A82">
        <w:trPr>
          <w:cantSplit/>
        </w:trPr>
        <w:tc>
          <w:tcPr>
            <w:tcW w:w="1018" w:type="dxa"/>
            <w:shd w:val="clear" w:color="auto" w:fill="auto"/>
            <w:vAlign w:val="center"/>
          </w:tcPr>
          <w:p w14:paraId="4C9EDE77" w14:textId="77777777" w:rsidR="00E81A82" w:rsidRPr="00D335E2" w:rsidRDefault="00E81A82" w:rsidP="00E81A82">
            <w:pPr>
              <w:pStyle w:val="aff1"/>
              <w:spacing w:line="240" w:lineRule="auto"/>
              <w:ind w:left="0" w:firstLine="0"/>
              <w:contextualSpacing/>
              <w:rPr>
                <w:b/>
                <w:sz w:val="20"/>
              </w:rPr>
            </w:pPr>
            <w:r w:rsidRPr="00D335E2">
              <w:rPr>
                <w:b/>
                <w:sz w:val="20"/>
              </w:rPr>
              <w:t>2.1.1</w:t>
            </w:r>
          </w:p>
        </w:tc>
        <w:tc>
          <w:tcPr>
            <w:tcW w:w="4931" w:type="dxa"/>
            <w:shd w:val="clear" w:color="auto" w:fill="auto"/>
            <w:vAlign w:val="center"/>
          </w:tcPr>
          <w:p w14:paraId="05C94770" w14:textId="77777777" w:rsidR="00E81A82" w:rsidRPr="00D335E2" w:rsidRDefault="00E81A82" w:rsidP="00E81A82">
            <w:pPr>
              <w:rPr>
                <w:sz w:val="20"/>
              </w:rPr>
            </w:pPr>
            <w:r w:rsidRPr="00D335E2">
              <w:rPr>
                <w:noProof/>
                <w:sz w:val="20"/>
                <w:szCs w:val="20"/>
              </w:rPr>
              <w:t>п. Усть-Юган</w:t>
            </w:r>
          </w:p>
        </w:tc>
        <w:tc>
          <w:tcPr>
            <w:tcW w:w="1095" w:type="dxa"/>
            <w:shd w:val="clear" w:color="auto" w:fill="auto"/>
            <w:vAlign w:val="center"/>
          </w:tcPr>
          <w:p w14:paraId="15C63CC0" w14:textId="77777777" w:rsidR="00E81A82" w:rsidRPr="00D335E2" w:rsidRDefault="00E81A82" w:rsidP="00E81A82">
            <w:pPr>
              <w:jc w:val="center"/>
              <w:rPr>
                <w:sz w:val="20"/>
              </w:rPr>
            </w:pPr>
            <w:r w:rsidRPr="00D335E2">
              <w:rPr>
                <w:sz w:val="20"/>
              </w:rPr>
              <w:t>6011</w:t>
            </w:r>
          </w:p>
        </w:tc>
        <w:tc>
          <w:tcPr>
            <w:tcW w:w="958" w:type="dxa"/>
            <w:shd w:val="clear" w:color="auto" w:fill="auto"/>
            <w:vAlign w:val="center"/>
          </w:tcPr>
          <w:p w14:paraId="711559E7" w14:textId="77777777" w:rsidR="00E81A82" w:rsidRPr="00D335E2" w:rsidRDefault="00E81A82" w:rsidP="00E81A82">
            <w:pPr>
              <w:jc w:val="center"/>
              <w:rPr>
                <w:sz w:val="20"/>
              </w:rPr>
            </w:pPr>
            <w:r w:rsidRPr="00D335E2">
              <w:rPr>
                <w:sz w:val="20"/>
              </w:rPr>
              <w:t>6617</w:t>
            </w:r>
          </w:p>
        </w:tc>
        <w:tc>
          <w:tcPr>
            <w:tcW w:w="958" w:type="dxa"/>
            <w:shd w:val="clear" w:color="auto" w:fill="auto"/>
            <w:vAlign w:val="center"/>
          </w:tcPr>
          <w:p w14:paraId="5B26F00C" w14:textId="77777777" w:rsidR="00E81A82" w:rsidRPr="00D335E2" w:rsidRDefault="00E81A82" w:rsidP="00E81A82">
            <w:pPr>
              <w:jc w:val="center"/>
              <w:rPr>
                <w:sz w:val="20"/>
              </w:rPr>
            </w:pPr>
            <w:r w:rsidRPr="00D335E2">
              <w:rPr>
                <w:sz w:val="20"/>
              </w:rPr>
              <w:t>6660</w:t>
            </w:r>
          </w:p>
        </w:tc>
        <w:tc>
          <w:tcPr>
            <w:tcW w:w="958" w:type="dxa"/>
            <w:shd w:val="clear" w:color="auto" w:fill="auto"/>
            <w:vAlign w:val="center"/>
          </w:tcPr>
          <w:p w14:paraId="7FD3E362" w14:textId="77777777" w:rsidR="00E81A82" w:rsidRPr="00D335E2" w:rsidRDefault="00E81A82" w:rsidP="00E81A82">
            <w:pPr>
              <w:jc w:val="center"/>
              <w:rPr>
                <w:sz w:val="20"/>
              </w:rPr>
            </w:pPr>
            <w:r w:rsidRPr="00D335E2">
              <w:rPr>
                <w:sz w:val="20"/>
              </w:rPr>
              <w:t>6727</w:t>
            </w:r>
          </w:p>
        </w:tc>
        <w:tc>
          <w:tcPr>
            <w:tcW w:w="958" w:type="dxa"/>
            <w:shd w:val="clear" w:color="auto" w:fill="auto"/>
            <w:vAlign w:val="center"/>
          </w:tcPr>
          <w:p w14:paraId="7EC71D6F" w14:textId="77777777" w:rsidR="00E81A82" w:rsidRPr="00D335E2" w:rsidRDefault="00E81A82" w:rsidP="00E81A82">
            <w:pPr>
              <w:jc w:val="center"/>
              <w:rPr>
                <w:sz w:val="20"/>
              </w:rPr>
            </w:pPr>
            <w:r w:rsidRPr="00D335E2">
              <w:rPr>
                <w:sz w:val="20"/>
              </w:rPr>
              <w:t>6770</w:t>
            </w:r>
          </w:p>
        </w:tc>
        <w:tc>
          <w:tcPr>
            <w:tcW w:w="958" w:type="dxa"/>
            <w:shd w:val="clear" w:color="auto" w:fill="auto"/>
            <w:vAlign w:val="center"/>
          </w:tcPr>
          <w:p w14:paraId="37C12ED3" w14:textId="77777777" w:rsidR="00E81A82" w:rsidRPr="00D335E2" w:rsidRDefault="00E81A82" w:rsidP="00E81A82">
            <w:pPr>
              <w:jc w:val="center"/>
              <w:rPr>
                <w:sz w:val="20"/>
              </w:rPr>
            </w:pPr>
            <w:r w:rsidRPr="00D335E2">
              <w:rPr>
                <w:sz w:val="20"/>
              </w:rPr>
              <w:t>6871</w:t>
            </w:r>
          </w:p>
        </w:tc>
        <w:tc>
          <w:tcPr>
            <w:tcW w:w="958" w:type="dxa"/>
            <w:shd w:val="clear" w:color="auto" w:fill="auto"/>
            <w:vAlign w:val="center"/>
          </w:tcPr>
          <w:p w14:paraId="092E261A" w14:textId="77777777" w:rsidR="00E81A82" w:rsidRPr="00D335E2" w:rsidRDefault="00E81A82" w:rsidP="00E81A82">
            <w:pPr>
              <w:jc w:val="center"/>
              <w:rPr>
                <w:sz w:val="20"/>
              </w:rPr>
            </w:pPr>
            <w:r w:rsidRPr="00D335E2">
              <w:rPr>
                <w:sz w:val="20"/>
              </w:rPr>
              <w:t>7298*</w:t>
            </w:r>
          </w:p>
        </w:tc>
        <w:tc>
          <w:tcPr>
            <w:tcW w:w="958" w:type="dxa"/>
            <w:shd w:val="clear" w:color="auto" w:fill="auto"/>
            <w:vAlign w:val="center"/>
          </w:tcPr>
          <w:p w14:paraId="4A7877EE" w14:textId="77777777" w:rsidR="00E81A82" w:rsidRPr="00D335E2" w:rsidRDefault="00E81A82" w:rsidP="00E81A82">
            <w:pPr>
              <w:jc w:val="center"/>
              <w:rPr>
                <w:sz w:val="20"/>
              </w:rPr>
            </w:pPr>
            <w:r w:rsidRPr="00D335E2">
              <w:rPr>
                <w:sz w:val="20"/>
              </w:rPr>
              <w:t>8002*</w:t>
            </w:r>
          </w:p>
        </w:tc>
        <w:tc>
          <w:tcPr>
            <w:tcW w:w="958" w:type="dxa"/>
            <w:shd w:val="clear" w:color="auto" w:fill="auto"/>
            <w:vAlign w:val="center"/>
          </w:tcPr>
          <w:p w14:paraId="0A9DC00E" w14:textId="77777777" w:rsidR="00E81A82" w:rsidRPr="00D335E2" w:rsidRDefault="00E81A82" w:rsidP="00E81A82">
            <w:pPr>
              <w:jc w:val="center"/>
              <w:rPr>
                <w:sz w:val="20"/>
              </w:rPr>
            </w:pPr>
            <w:r w:rsidRPr="00D335E2">
              <w:rPr>
                <w:sz w:val="20"/>
              </w:rPr>
              <w:t>8913*</w:t>
            </w:r>
          </w:p>
        </w:tc>
      </w:tr>
      <w:tr w:rsidR="00D335E2" w:rsidRPr="00D335E2" w14:paraId="536BC6A8" w14:textId="77777777" w:rsidTr="00E81A82">
        <w:trPr>
          <w:cantSplit/>
        </w:trPr>
        <w:tc>
          <w:tcPr>
            <w:tcW w:w="1018" w:type="dxa"/>
            <w:shd w:val="clear" w:color="auto" w:fill="auto"/>
            <w:vAlign w:val="center"/>
          </w:tcPr>
          <w:p w14:paraId="2C1EBC3D" w14:textId="77777777" w:rsidR="00E81A82" w:rsidRPr="00D335E2" w:rsidRDefault="00E81A82" w:rsidP="00E81A82">
            <w:pPr>
              <w:pStyle w:val="aff1"/>
              <w:spacing w:line="240" w:lineRule="auto"/>
              <w:ind w:left="0" w:firstLine="0"/>
              <w:contextualSpacing/>
              <w:rPr>
                <w:b/>
                <w:sz w:val="20"/>
              </w:rPr>
            </w:pPr>
            <w:r w:rsidRPr="00D335E2">
              <w:rPr>
                <w:b/>
                <w:sz w:val="20"/>
              </w:rPr>
              <w:t>2.1.2</w:t>
            </w:r>
          </w:p>
        </w:tc>
        <w:tc>
          <w:tcPr>
            <w:tcW w:w="4931" w:type="dxa"/>
            <w:shd w:val="clear" w:color="auto" w:fill="auto"/>
            <w:vAlign w:val="center"/>
          </w:tcPr>
          <w:p w14:paraId="32284222" w14:textId="77777777" w:rsidR="00E81A82" w:rsidRPr="00D335E2" w:rsidRDefault="00E81A82" w:rsidP="00E81A82">
            <w:pPr>
              <w:rPr>
                <w:sz w:val="20"/>
              </w:rPr>
            </w:pPr>
            <w:r w:rsidRPr="00D335E2">
              <w:rPr>
                <w:noProof/>
                <w:sz w:val="20"/>
                <w:szCs w:val="20"/>
              </w:rPr>
              <w:t>п. Юганская Обь</w:t>
            </w:r>
          </w:p>
        </w:tc>
        <w:tc>
          <w:tcPr>
            <w:tcW w:w="1095" w:type="dxa"/>
            <w:shd w:val="clear" w:color="auto" w:fill="auto"/>
            <w:vAlign w:val="center"/>
          </w:tcPr>
          <w:p w14:paraId="4D7DE140" w14:textId="77777777" w:rsidR="00E81A82" w:rsidRPr="00D335E2" w:rsidRDefault="00E81A82" w:rsidP="00E81A82">
            <w:pPr>
              <w:jc w:val="center"/>
              <w:rPr>
                <w:sz w:val="20"/>
              </w:rPr>
            </w:pPr>
            <w:r w:rsidRPr="00D335E2">
              <w:rPr>
                <w:sz w:val="20"/>
              </w:rPr>
              <w:t>9601</w:t>
            </w:r>
          </w:p>
        </w:tc>
        <w:tc>
          <w:tcPr>
            <w:tcW w:w="958" w:type="dxa"/>
            <w:shd w:val="clear" w:color="auto" w:fill="auto"/>
            <w:vAlign w:val="center"/>
          </w:tcPr>
          <w:p w14:paraId="7137385A" w14:textId="77777777" w:rsidR="00E81A82" w:rsidRPr="00D335E2" w:rsidRDefault="00E81A82" w:rsidP="00E81A82">
            <w:pPr>
              <w:jc w:val="center"/>
              <w:rPr>
                <w:sz w:val="20"/>
              </w:rPr>
            </w:pPr>
            <w:r w:rsidRPr="00D335E2">
              <w:rPr>
                <w:sz w:val="20"/>
              </w:rPr>
              <w:t>11752</w:t>
            </w:r>
          </w:p>
        </w:tc>
        <w:tc>
          <w:tcPr>
            <w:tcW w:w="958" w:type="dxa"/>
            <w:shd w:val="clear" w:color="auto" w:fill="auto"/>
            <w:vAlign w:val="center"/>
          </w:tcPr>
          <w:p w14:paraId="6E79C84F" w14:textId="77777777" w:rsidR="00E81A82" w:rsidRPr="00D335E2" w:rsidRDefault="00E81A82" w:rsidP="00E81A82">
            <w:pPr>
              <w:jc w:val="center"/>
              <w:rPr>
                <w:sz w:val="20"/>
              </w:rPr>
            </w:pPr>
            <w:r w:rsidRPr="00D335E2">
              <w:rPr>
                <w:sz w:val="20"/>
              </w:rPr>
              <w:t>11374</w:t>
            </w:r>
          </w:p>
        </w:tc>
        <w:tc>
          <w:tcPr>
            <w:tcW w:w="958" w:type="dxa"/>
            <w:shd w:val="clear" w:color="auto" w:fill="auto"/>
            <w:vAlign w:val="center"/>
          </w:tcPr>
          <w:p w14:paraId="51066307" w14:textId="77777777" w:rsidR="00E81A82" w:rsidRPr="00D335E2" w:rsidRDefault="00E81A82" w:rsidP="00E81A82">
            <w:pPr>
              <w:jc w:val="center"/>
              <w:rPr>
                <w:sz w:val="20"/>
              </w:rPr>
            </w:pPr>
            <w:r w:rsidRPr="00D335E2">
              <w:rPr>
                <w:sz w:val="20"/>
              </w:rPr>
              <w:t>11862</w:t>
            </w:r>
          </w:p>
        </w:tc>
        <w:tc>
          <w:tcPr>
            <w:tcW w:w="958" w:type="dxa"/>
            <w:shd w:val="clear" w:color="auto" w:fill="auto"/>
            <w:vAlign w:val="center"/>
          </w:tcPr>
          <w:p w14:paraId="7D11E5C5" w14:textId="77777777" w:rsidR="00E81A82" w:rsidRPr="00D335E2" w:rsidRDefault="00E81A82" w:rsidP="00E81A82">
            <w:pPr>
              <w:jc w:val="center"/>
              <w:rPr>
                <w:sz w:val="20"/>
              </w:rPr>
            </w:pPr>
            <w:r w:rsidRPr="00D335E2">
              <w:rPr>
                <w:sz w:val="20"/>
              </w:rPr>
              <w:t>11891</w:t>
            </w:r>
          </w:p>
        </w:tc>
        <w:tc>
          <w:tcPr>
            <w:tcW w:w="958" w:type="dxa"/>
            <w:shd w:val="clear" w:color="auto" w:fill="auto"/>
            <w:vAlign w:val="center"/>
          </w:tcPr>
          <w:p w14:paraId="32A8BBCA" w14:textId="77777777" w:rsidR="00E81A82" w:rsidRPr="00D335E2" w:rsidRDefault="00E81A82" w:rsidP="00E81A82">
            <w:pPr>
              <w:jc w:val="center"/>
              <w:rPr>
                <w:sz w:val="20"/>
              </w:rPr>
            </w:pPr>
            <w:r w:rsidRPr="00D335E2">
              <w:rPr>
                <w:sz w:val="20"/>
              </w:rPr>
              <w:t>11948</w:t>
            </w:r>
          </w:p>
        </w:tc>
        <w:tc>
          <w:tcPr>
            <w:tcW w:w="958" w:type="dxa"/>
            <w:shd w:val="clear" w:color="auto" w:fill="auto"/>
            <w:vAlign w:val="center"/>
          </w:tcPr>
          <w:p w14:paraId="0E390CBA" w14:textId="77777777" w:rsidR="00E81A82" w:rsidRPr="00D335E2" w:rsidRDefault="00E81A82" w:rsidP="00E81A82">
            <w:pPr>
              <w:jc w:val="center"/>
              <w:rPr>
                <w:sz w:val="20"/>
              </w:rPr>
            </w:pPr>
            <w:r w:rsidRPr="00D335E2">
              <w:rPr>
                <w:sz w:val="20"/>
              </w:rPr>
              <w:t>12292*</w:t>
            </w:r>
          </w:p>
        </w:tc>
        <w:tc>
          <w:tcPr>
            <w:tcW w:w="958" w:type="dxa"/>
            <w:shd w:val="clear" w:color="auto" w:fill="auto"/>
            <w:vAlign w:val="center"/>
          </w:tcPr>
          <w:p w14:paraId="3DA9F4F7" w14:textId="77777777" w:rsidR="00E81A82" w:rsidRPr="00D335E2" w:rsidRDefault="00E81A82" w:rsidP="00E81A82">
            <w:pPr>
              <w:jc w:val="center"/>
              <w:rPr>
                <w:sz w:val="20"/>
              </w:rPr>
            </w:pPr>
            <w:r w:rsidRPr="00D335E2">
              <w:rPr>
                <w:sz w:val="20"/>
              </w:rPr>
              <w:t>12436*</w:t>
            </w:r>
          </w:p>
        </w:tc>
        <w:tc>
          <w:tcPr>
            <w:tcW w:w="958" w:type="dxa"/>
            <w:shd w:val="clear" w:color="auto" w:fill="auto"/>
            <w:vAlign w:val="center"/>
          </w:tcPr>
          <w:p w14:paraId="3C2786D1" w14:textId="77777777" w:rsidR="00E81A82" w:rsidRPr="00D335E2" w:rsidRDefault="00E81A82" w:rsidP="00E81A82">
            <w:pPr>
              <w:jc w:val="center"/>
              <w:rPr>
                <w:sz w:val="20"/>
              </w:rPr>
            </w:pPr>
            <w:r w:rsidRPr="00D335E2">
              <w:rPr>
                <w:sz w:val="20"/>
              </w:rPr>
              <w:t>13096*</w:t>
            </w:r>
          </w:p>
        </w:tc>
      </w:tr>
      <w:tr w:rsidR="00D335E2" w:rsidRPr="00D335E2" w14:paraId="2D653EC3" w14:textId="77777777" w:rsidTr="00E81A82">
        <w:trPr>
          <w:cantSplit/>
          <w:trHeight w:val="327"/>
        </w:trPr>
        <w:tc>
          <w:tcPr>
            <w:tcW w:w="1018" w:type="dxa"/>
            <w:shd w:val="clear" w:color="auto" w:fill="auto"/>
            <w:vAlign w:val="center"/>
          </w:tcPr>
          <w:p w14:paraId="68B106DA" w14:textId="77777777" w:rsidR="00E81A82" w:rsidRPr="00D335E2" w:rsidRDefault="00E81A82" w:rsidP="00682364">
            <w:pPr>
              <w:pStyle w:val="aff1"/>
              <w:numPr>
                <w:ilvl w:val="1"/>
                <w:numId w:val="17"/>
              </w:numPr>
              <w:spacing w:line="240" w:lineRule="auto"/>
              <w:ind w:left="0" w:firstLine="0"/>
              <w:contextualSpacing/>
              <w:jc w:val="center"/>
              <w:rPr>
                <w:b/>
                <w:sz w:val="20"/>
              </w:rPr>
            </w:pPr>
          </w:p>
        </w:tc>
        <w:tc>
          <w:tcPr>
            <w:tcW w:w="4931" w:type="dxa"/>
            <w:shd w:val="clear" w:color="auto" w:fill="auto"/>
            <w:vAlign w:val="center"/>
          </w:tcPr>
          <w:p w14:paraId="6A60C1A5" w14:textId="77777777" w:rsidR="00E81A82" w:rsidRPr="00D335E2" w:rsidRDefault="00E81A82" w:rsidP="00E81A82">
            <w:pPr>
              <w:rPr>
                <w:sz w:val="20"/>
              </w:rPr>
            </w:pPr>
            <w:r w:rsidRPr="00D335E2">
              <w:rPr>
                <w:sz w:val="20"/>
              </w:rPr>
              <w:t>Тепловая нагрузка, Гкал/час</w:t>
            </w:r>
          </w:p>
        </w:tc>
        <w:tc>
          <w:tcPr>
            <w:tcW w:w="1095" w:type="dxa"/>
            <w:shd w:val="clear" w:color="auto" w:fill="auto"/>
            <w:vAlign w:val="center"/>
          </w:tcPr>
          <w:p w14:paraId="1CF1B8BA" w14:textId="77777777" w:rsidR="00E81A82" w:rsidRPr="00D335E2" w:rsidRDefault="00E81A82" w:rsidP="00E81A82">
            <w:pPr>
              <w:jc w:val="center"/>
              <w:rPr>
                <w:sz w:val="20"/>
              </w:rPr>
            </w:pPr>
            <w:r w:rsidRPr="00D335E2">
              <w:rPr>
                <w:sz w:val="20"/>
              </w:rPr>
              <w:t>4,17</w:t>
            </w:r>
          </w:p>
        </w:tc>
        <w:tc>
          <w:tcPr>
            <w:tcW w:w="958" w:type="dxa"/>
            <w:shd w:val="clear" w:color="auto" w:fill="auto"/>
            <w:vAlign w:val="center"/>
          </w:tcPr>
          <w:p w14:paraId="00486CA0" w14:textId="77777777" w:rsidR="00E81A82" w:rsidRPr="00D335E2" w:rsidRDefault="00E81A82" w:rsidP="00E81A82">
            <w:pPr>
              <w:jc w:val="center"/>
              <w:rPr>
                <w:sz w:val="20"/>
              </w:rPr>
            </w:pPr>
            <w:r w:rsidRPr="00D335E2">
              <w:rPr>
                <w:sz w:val="20"/>
              </w:rPr>
              <w:t>4,98</w:t>
            </w:r>
          </w:p>
        </w:tc>
        <w:tc>
          <w:tcPr>
            <w:tcW w:w="958" w:type="dxa"/>
            <w:shd w:val="clear" w:color="auto" w:fill="auto"/>
            <w:vAlign w:val="center"/>
          </w:tcPr>
          <w:p w14:paraId="757BDA50" w14:textId="77777777" w:rsidR="00E81A82" w:rsidRPr="00D335E2" w:rsidRDefault="00E81A82" w:rsidP="00E81A82">
            <w:pPr>
              <w:jc w:val="center"/>
              <w:rPr>
                <w:sz w:val="20"/>
              </w:rPr>
            </w:pPr>
            <w:r w:rsidRPr="00D335E2">
              <w:rPr>
                <w:sz w:val="20"/>
              </w:rPr>
              <w:t>4,87</w:t>
            </w:r>
          </w:p>
        </w:tc>
        <w:tc>
          <w:tcPr>
            <w:tcW w:w="958" w:type="dxa"/>
            <w:shd w:val="clear" w:color="auto" w:fill="auto"/>
            <w:vAlign w:val="center"/>
          </w:tcPr>
          <w:p w14:paraId="2B732501" w14:textId="77777777" w:rsidR="00E81A82" w:rsidRPr="00D335E2" w:rsidRDefault="00E81A82" w:rsidP="00E81A82">
            <w:pPr>
              <w:jc w:val="center"/>
              <w:rPr>
                <w:sz w:val="20"/>
              </w:rPr>
            </w:pPr>
            <w:r w:rsidRPr="00D335E2">
              <w:rPr>
                <w:sz w:val="20"/>
              </w:rPr>
              <w:t>5,0</w:t>
            </w:r>
          </w:p>
        </w:tc>
        <w:tc>
          <w:tcPr>
            <w:tcW w:w="958" w:type="dxa"/>
            <w:shd w:val="clear" w:color="auto" w:fill="auto"/>
            <w:vAlign w:val="center"/>
          </w:tcPr>
          <w:p w14:paraId="7B5F557A" w14:textId="77777777" w:rsidR="00E81A82" w:rsidRPr="00D335E2" w:rsidRDefault="00E81A82" w:rsidP="00E81A82">
            <w:pPr>
              <w:jc w:val="center"/>
              <w:rPr>
                <w:sz w:val="20"/>
              </w:rPr>
            </w:pPr>
            <w:r w:rsidRPr="00D335E2">
              <w:rPr>
                <w:sz w:val="20"/>
              </w:rPr>
              <w:t>5,02</w:t>
            </w:r>
          </w:p>
        </w:tc>
        <w:tc>
          <w:tcPr>
            <w:tcW w:w="958" w:type="dxa"/>
            <w:shd w:val="clear" w:color="auto" w:fill="auto"/>
            <w:vAlign w:val="center"/>
          </w:tcPr>
          <w:p w14:paraId="135F196B" w14:textId="77777777" w:rsidR="00E81A82" w:rsidRPr="00D335E2" w:rsidRDefault="00E81A82" w:rsidP="00E81A82">
            <w:pPr>
              <w:jc w:val="center"/>
              <w:rPr>
                <w:sz w:val="20"/>
              </w:rPr>
            </w:pPr>
            <w:r w:rsidRPr="00D335E2">
              <w:rPr>
                <w:sz w:val="20"/>
              </w:rPr>
              <w:t>5,06</w:t>
            </w:r>
          </w:p>
        </w:tc>
        <w:tc>
          <w:tcPr>
            <w:tcW w:w="958" w:type="dxa"/>
            <w:shd w:val="clear" w:color="auto" w:fill="auto"/>
            <w:vAlign w:val="center"/>
          </w:tcPr>
          <w:p w14:paraId="425EC728" w14:textId="77777777" w:rsidR="00E81A82" w:rsidRPr="00D335E2" w:rsidRDefault="00E81A82" w:rsidP="00E81A82">
            <w:pPr>
              <w:jc w:val="center"/>
              <w:rPr>
                <w:sz w:val="20"/>
              </w:rPr>
            </w:pPr>
            <w:r w:rsidRPr="00D335E2">
              <w:rPr>
                <w:sz w:val="20"/>
              </w:rPr>
              <w:t>5,26*</w:t>
            </w:r>
          </w:p>
        </w:tc>
        <w:tc>
          <w:tcPr>
            <w:tcW w:w="958" w:type="dxa"/>
            <w:shd w:val="clear" w:color="auto" w:fill="auto"/>
            <w:vAlign w:val="center"/>
          </w:tcPr>
          <w:p w14:paraId="490B2698" w14:textId="77777777" w:rsidR="00E81A82" w:rsidRPr="00D335E2" w:rsidRDefault="00E81A82" w:rsidP="00E81A82">
            <w:pPr>
              <w:jc w:val="center"/>
              <w:rPr>
                <w:sz w:val="20"/>
              </w:rPr>
            </w:pPr>
            <w:r w:rsidRPr="00D335E2">
              <w:rPr>
                <w:sz w:val="20"/>
              </w:rPr>
              <w:t>5,48*</w:t>
            </w:r>
          </w:p>
        </w:tc>
        <w:tc>
          <w:tcPr>
            <w:tcW w:w="958" w:type="dxa"/>
            <w:shd w:val="clear" w:color="auto" w:fill="auto"/>
            <w:vAlign w:val="center"/>
          </w:tcPr>
          <w:p w14:paraId="4BD45F9F" w14:textId="77777777" w:rsidR="00E81A82" w:rsidRPr="00D335E2" w:rsidRDefault="00E81A82" w:rsidP="00E81A82">
            <w:pPr>
              <w:jc w:val="center"/>
              <w:rPr>
                <w:sz w:val="20"/>
              </w:rPr>
            </w:pPr>
            <w:r w:rsidRPr="00D335E2">
              <w:rPr>
                <w:sz w:val="20"/>
              </w:rPr>
              <w:t>5,89*</w:t>
            </w:r>
          </w:p>
        </w:tc>
      </w:tr>
      <w:tr w:rsidR="00D335E2" w:rsidRPr="00D335E2" w14:paraId="569DFD89" w14:textId="77777777" w:rsidTr="00E81A82">
        <w:trPr>
          <w:cantSplit/>
          <w:trHeight w:val="285"/>
        </w:trPr>
        <w:tc>
          <w:tcPr>
            <w:tcW w:w="1018" w:type="dxa"/>
            <w:shd w:val="clear" w:color="auto" w:fill="auto"/>
            <w:vAlign w:val="center"/>
          </w:tcPr>
          <w:p w14:paraId="20259D2D" w14:textId="77777777" w:rsidR="00E81A82" w:rsidRPr="00D335E2" w:rsidRDefault="00E81A82" w:rsidP="00E81A82">
            <w:pPr>
              <w:pStyle w:val="aff1"/>
              <w:spacing w:line="240" w:lineRule="auto"/>
              <w:ind w:left="0" w:firstLine="0"/>
              <w:contextualSpacing/>
              <w:rPr>
                <w:b/>
                <w:sz w:val="20"/>
              </w:rPr>
            </w:pPr>
            <w:r w:rsidRPr="00D335E2">
              <w:rPr>
                <w:b/>
                <w:sz w:val="20"/>
              </w:rPr>
              <w:t>2.2.1</w:t>
            </w:r>
          </w:p>
        </w:tc>
        <w:tc>
          <w:tcPr>
            <w:tcW w:w="4931" w:type="dxa"/>
            <w:shd w:val="clear" w:color="auto" w:fill="auto"/>
            <w:vAlign w:val="center"/>
          </w:tcPr>
          <w:p w14:paraId="5E0B951F" w14:textId="77777777" w:rsidR="00E81A82" w:rsidRPr="00D335E2" w:rsidRDefault="00E81A82" w:rsidP="00E81A82">
            <w:pPr>
              <w:rPr>
                <w:sz w:val="20"/>
              </w:rPr>
            </w:pPr>
            <w:r w:rsidRPr="00D335E2">
              <w:rPr>
                <w:noProof/>
                <w:sz w:val="20"/>
                <w:szCs w:val="20"/>
              </w:rPr>
              <w:t>п. Усть-Юган</w:t>
            </w:r>
          </w:p>
        </w:tc>
        <w:tc>
          <w:tcPr>
            <w:tcW w:w="1095" w:type="dxa"/>
            <w:shd w:val="clear" w:color="auto" w:fill="auto"/>
            <w:vAlign w:val="center"/>
          </w:tcPr>
          <w:p w14:paraId="7D64B4ED" w14:textId="77777777" w:rsidR="00E81A82" w:rsidRPr="00D335E2" w:rsidRDefault="00E81A82" w:rsidP="00E81A82">
            <w:pPr>
              <w:jc w:val="center"/>
              <w:rPr>
                <w:sz w:val="20"/>
              </w:rPr>
            </w:pPr>
            <w:r w:rsidRPr="00D335E2">
              <w:rPr>
                <w:sz w:val="20"/>
              </w:rPr>
              <w:t>1,64</w:t>
            </w:r>
          </w:p>
        </w:tc>
        <w:tc>
          <w:tcPr>
            <w:tcW w:w="958" w:type="dxa"/>
            <w:shd w:val="clear" w:color="auto" w:fill="auto"/>
            <w:vAlign w:val="center"/>
          </w:tcPr>
          <w:p w14:paraId="1B7DF32B" w14:textId="77777777" w:rsidR="00E81A82" w:rsidRPr="00D335E2" w:rsidRDefault="00E81A82" w:rsidP="00E81A82">
            <w:pPr>
              <w:jc w:val="center"/>
              <w:rPr>
                <w:sz w:val="20"/>
              </w:rPr>
            </w:pPr>
            <w:r w:rsidRPr="00D335E2">
              <w:rPr>
                <w:sz w:val="20"/>
              </w:rPr>
              <w:t>1,79</w:t>
            </w:r>
          </w:p>
        </w:tc>
        <w:tc>
          <w:tcPr>
            <w:tcW w:w="958" w:type="dxa"/>
            <w:shd w:val="clear" w:color="auto" w:fill="auto"/>
            <w:vAlign w:val="center"/>
          </w:tcPr>
          <w:p w14:paraId="49E670E4" w14:textId="77777777" w:rsidR="00E81A82" w:rsidRPr="00D335E2" w:rsidRDefault="00E81A82" w:rsidP="00E81A82">
            <w:pPr>
              <w:jc w:val="center"/>
              <w:rPr>
                <w:sz w:val="20"/>
              </w:rPr>
            </w:pPr>
            <w:r w:rsidRPr="00D335E2">
              <w:rPr>
                <w:sz w:val="20"/>
              </w:rPr>
              <w:t>1,8</w:t>
            </w:r>
          </w:p>
        </w:tc>
        <w:tc>
          <w:tcPr>
            <w:tcW w:w="958" w:type="dxa"/>
            <w:shd w:val="clear" w:color="auto" w:fill="auto"/>
            <w:vAlign w:val="center"/>
          </w:tcPr>
          <w:p w14:paraId="2885C47B" w14:textId="77777777" w:rsidR="00E81A82" w:rsidRPr="00D335E2" w:rsidRDefault="00E81A82" w:rsidP="00E81A82">
            <w:pPr>
              <w:jc w:val="center"/>
              <w:rPr>
                <w:sz w:val="20"/>
              </w:rPr>
            </w:pPr>
            <w:r w:rsidRPr="00D335E2">
              <w:rPr>
                <w:sz w:val="20"/>
              </w:rPr>
              <w:t>1,81</w:t>
            </w:r>
          </w:p>
        </w:tc>
        <w:tc>
          <w:tcPr>
            <w:tcW w:w="958" w:type="dxa"/>
            <w:shd w:val="clear" w:color="auto" w:fill="auto"/>
            <w:vAlign w:val="center"/>
          </w:tcPr>
          <w:p w14:paraId="2ECF5A82" w14:textId="77777777" w:rsidR="00E81A82" w:rsidRPr="00D335E2" w:rsidRDefault="00E81A82" w:rsidP="00E81A82">
            <w:pPr>
              <w:jc w:val="center"/>
              <w:rPr>
                <w:sz w:val="20"/>
              </w:rPr>
            </w:pPr>
            <w:r w:rsidRPr="00D335E2">
              <w:rPr>
                <w:sz w:val="20"/>
              </w:rPr>
              <w:t>1,83</w:t>
            </w:r>
          </w:p>
        </w:tc>
        <w:tc>
          <w:tcPr>
            <w:tcW w:w="958" w:type="dxa"/>
            <w:shd w:val="clear" w:color="auto" w:fill="auto"/>
            <w:vAlign w:val="center"/>
          </w:tcPr>
          <w:p w14:paraId="63CFED10" w14:textId="77777777" w:rsidR="00E81A82" w:rsidRPr="00D335E2" w:rsidRDefault="00E81A82" w:rsidP="00E81A82">
            <w:pPr>
              <w:jc w:val="center"/>
              <w:rPr>
                <w:sz w:val="20"/>
              </w:rPr>
            </w:pPr>
            <w:r w:rsidRPr="00D335E2">
              <w:rPr>
                <w:sz w:val="20"/>
              </w:rPr>
              <w:t>1,85</w:t>
            </w:r>
          </w:p>
        </w:tc>
        <w:tc>
          <w:tcPr>
            <w:tcW w:w="958" w:type="dxa"/>
            <w:shd w:val="clear" w:color="auto" w:fill="auto"/>
            <w:vAlign w:val="center"/>
          </w:tcPr>
          <w:p w14:paraId="3AC675B9" w14:textId="77777777" w:rsidR="00E81A82" w:rsidRPr="00D335E2" w:rsidRDefault="00E81A82" w:rsidP="00E81A82">
            <w:pPr>
              <w:jc w:val="center"/>
              <w:rPr>
                <w:sz w:val="20"/>
              </w:rPr>
            </w:pPr>
            <w:r w:rsidRPr="00D335E2">
              <w:rPr>
                <w:sz w:val="20"/>
              </w:rPr>
              <w:t>1,97*</w:t>
            </w:r>
          </w:p>
        </w:tc>
        <w:tc>
          <w:tcPr>
            <w:tcW w:w="958" w:type="dxa"/>
            <w:shd w:val="clear" w:color="auto" w:fill="auto"/>
            <w:vAlign w:val="center"/>
          </w:tcPr>
          <w:p w14:paraId="6A9F1E29" w14:textId="77777777" w:rsidR="00E81A82" w:rsidRPr="00D335E2" w:rsidRDefault="00E81A82" w:rsidP="00E81A82">
            <w:pPr>
              <w:jc w:val="center"/>
              <w:rPr>
                <w:sz w:val="20"/>
              </w:rPr>
            </w:pPr>
            <w:r w:rsidRPr="00D335E2">
              <w:rPr>
                <w:sz w:val="20"/>
              </w:rPr>
              <w:t>2,15*</w:t>
            </w:r>
          </w:p>
        </w:tc>
        <w:tc>
          <w:tcPr>
            <w:tcW w:w="958" w:type="dxa"/>
            <w:shd w:val="clear" w:color="auto" w:fill="auto"/>
            <w:vAlign w:val="center"/>
          </w:tcPr>
          <w:p w14:paraId="7554F092" w14:textId="77777777" w:rsidR="00E81A82" w:rsidRPr="00D335E2" w:rsidRDefault="00E81A82" w:rsidP="00E81A82">
            <w:pPr>
              <w:jc w:val="center"/>
              <w:rPr>
                <w:sz w:val="20"/>
              </w:rPr>
            </w:pPr>
            <w:r w:rsidRPr="00D335E2">
              <w:rPr>
                <w:sz w:val="20"/>
              </w:rPr>
              <w:t>2,4*</w:t>
            </w:r>
          </w:p>
        </w:tc>
      </w:tr>
      <w:tr w:rsidR="00D335E2" w:rsidRPr="00D335E2" w14:paraId="1351B1AE" w14:textId="77777777" w:rsidTr="00E81A82">
        <w:trPr>
          <w:cantSplit/>
          <w:trHeight w:val="262"/>
        </w:trPr>
        <w:tc>
          <w:tcPr>
            <w:tcW w:w="1018" w:type="dxa"/>
            <w:shd w:val="clear" w:color="auto" w:fill="auto"/>
            <w:vAlign w:val="center"/>
          </w:tcPr>
          <w:p w14:paraId="06144B36" w14:textId="77777777" w:rsidR="00E81A82" w:rsidRPr="00D335E2" w:rsidRDefault="00E81A82" w:rsidP="00E81A82">
            <w:pPr>
              <w:pStyle w:val="aff1"/>
              <w:spacing w:line="240" w:lineRule="auto"/>
              <w:ind w:left="0" w:firstLine="0"/>
              <w:contextualSpacing/>
              <w:rPr>
                <w:b/>
                <w:sz w:val="20"/>
              </w:rPr>
            </w:pPr>
            <w:r w:rsidRPr="00D335E2">
              <w:rPr>
                <w:b/>
                <w:sz w:val="20"/>
              </w:rPr>
              <w:t>2.2.2</w:t>
            </w:r>
          </w:p>
        </w:tc>
        <w:tc>
          <w:tcPr>
            <w:tcW w:w="4931" w:type="dxa"/>
            <w:shd w:val="clear" w:color="auto" w:fill="auto"/>
            <w:vAlign w:val="center"/>
          </w:tcPr>
          <w:p w14:paraId="5396134F" w14:textId="77777777" w:rsidR="00E81A82" w:rsidRPr="00D335E2" w:rsidRDefault="00E81A82" w:rsidP="00E81A82">
            <w:pPr>
              <w:rPr>
                <w:sz w:val="20"/>
              </w:rPr>
            </w:pPr>
            <w:r w:rsidRPr="00D335E2">
              <w:rPr>
                <w:noProof/>
                <w:sz w:val="20"/>
                <w:szCs w:val="20"/>
              </w:rPr>
              <w:t>п. Юганская Обь</w:t>
            </w:r>
          </w:p>
        </w:tc>
        <w:tc>
          <w:tcPr>
            <w:tcW w:w="1095" w:type="dxa"/>
            <w:shd w:val="clear" w:color="auto" w:fill="auto"/>
            <w:vAlign w:val="center"/>
          </w:tcPr>
          <w:p w14:paraId="3F6F9C7C" w14:textId="77777777" w:rsidR="00E81A82" w:rsidRPr="00D335E2" w:rsidRDefault="00E81A82" w:rsidP="00E81A82">
            <w:pPr>
              <w:jc w:val="center"/>
              <w:rPr>
                <w:sz w:val="20"/>
              </w:rPr>
            </w:pPr>
            <w:r w:rsidRPr="00D335E2">
              <w:rPr>
                <w:sz w:val="20"/>
              </w:rPr>
              <w:t>2,53</w:t>
            </w:r>
          </w:p>
        </w:tc>
        <w:tc>
          <w:tcPr>
            <w:tcW w:w="958" w:type="dxa"/>
            <w:shd w:val="clear" w:color="auto" w:fill="auto"/>
            <w:vAlign w:val="center"/>
          </w:tcPr>
          <w:p w14:paraId="37D31245" w14:textId="77777777" w:rsidR="00E81A82" w:rsidRPr="00D335E2" w:rsidRDefault="00E81A82" w:rsidP="00E81A82">
            <w:pPr>
              <w:jc w:val="center"/>
              <w:rPr>
                <w:sz w:val="20"/>
              </w:rPr>
            </w:pPr>
            <w:r w:rsidRPr="00D335E2">
              <w:rPr>
                <w:sz w:val="20"/>
              </w:rPr>
              <w:t>3,19</w:t>
            </w:r>
          </w:p>
        </w:tc>
        <w:tc>
          <w:tcPr>
            <w:tcW w:w="958" w:type="dxa"/>
            <w:shd w:val="clear" w:color="auto" w:fill="auto"/>
            <w:vAlign w:val="center"/>
          </w:tcPr>
          <w:p w14:paraId="3770B703" w14:textId="77777777" w:rsidR="00E81A82" w:rsidRPr="00D335E2" w:rsidRDefault="00E81A82" w:rsidP="00E81A82">
            <w:pPr>
              <w:jc w:val="center"/>
              <w:rPr>
                <w:sz w:val="20"/>
              </w:rPr>
            </w:pPr>
            <w:r w:rsidRPr="00D335E2">
              <w:rPr>
                <w:sz w:val="20"/>
              </w:rPr>
              <w:t>3,07</w:t>
            </w:r>
          </w:p>
        </w:tc>
        <w:tc>
          <w:tcPr>
            <w:tcW w:w="958" w:type="dxa"/>
            <w:shd w:val="clear" w:color="auto" w:fill="auto"/>
            <w:vAlign w:val="center"/>
          </w:tcPr>
          <w:p w14:paraId="7A29AEAD" w14:textId="77777777" w:rsidR="00E81A82" w:rsidRPr="00D335E2" w:rsidRDefault="00E81A82" w:rsidP="00E81A82">
            <w:pPr>
              <w:jc w:val="center"/>
              <w:rPr>
                <w:sz w:val="20"/>
              </w:rPr>
            </w:pPr>
            <w:r w:rsidRPr="00D335E2">
              <w:rPr>
                <w:sz w:val="20"/>
              </w:rPr>
              <w:t>3,19</w:t>
            </w:r>
          </w:p>
        </w:tc>
        <w:tc>
          <w:tcPr>
            <w:tcW w:w="958" w:type="dxa"/>
            <w:shd w:val="clear" w:color="auto" w:fill="auto"/>
            <w:vAlign w:val="center"/>
          </w:tcPr>
          <w:p w14:paraId="2C1F12B8" w14:textId="77777777" w:rsidR="00E81A82" w:rsidRPr="00D335E2" w:rsidRDefault="00E81A82" w:rsidP="00E81A82">
            <w:pPr>
              <w:jc w:val="center"/>
              <w:rPr>
                <w:sz w:val="20"/>
              </w:rPr>
            </w:pPr>
            <w:r w:rsidRPr="00D335E2">
              <w:rPr>
                <w:sz w:val="20"/>
              </w:rPr>
              <w:t>3,19</w:t>
            </w:r>
          </w:p>
        </w:tc>
        <w:tc>
          <w:tcPr>
            <w:tcW w:w="958" w:type="dxa"/>
            <w:shd w:val="clear" w:color="auto" w:fill="auto"/>
            <w:vAlign w:val="center"/>
          </w:tcPr>
          <w:p w14:paraId="3F1DD7AA" w14:textId="77777777" w:rsidR="00E81A82" w:rsidRPr="00D335E2" w:rsidRDefault="00E81A82" w:rsidP="00E81A82">
            <w:pPr>
              <w:jc w:val="center"/>
              <w:rPr>
                <w:sz w:val="20"/>
              </w:rPr>
            </w:pPr>
            <w:r w:rsidRPr="00D335E2">
              <w:rPr>
                <w:sz w:val="20"/>
              </w:rPr>
              <w:t>3,21</w:t>
            </w:r>
          </w:p>
        </w:tc>
        <w:tc>
          <w:tcPr>
            <w:tcW w:w="958" w:type="dxa"/>
            <w:shd w:val="clear" w:color="auto" w:fill="auto"/>
            <w:vAlign w:val="center"/>
          </w:tcPr>
          <w:p w14:paraId="76E75EC9" w14:textId="77777777" w:rsidR="00E81A82" w:rsidRPr="00D335E2" w:rsidRDefault="00E81A82" w:rsidP="00E81A82">
            <w:pPr>
              <w:jc w:val="center"/>
              <w:rPr>
                <w:sz w:val="20"/>
              </w:rPr>
            </w:pPr>
            <w:r w:rsidRPr="00D335E2">
              <w:rPr>
                <w:sz w:val="20"/>
              </w:rPr>
              <w:t>3,29*</w:t>
            </w:r>
          </w:p>
        </w:tc>
        <w:tc>
          <w:tcPr>
            <w:tcW w:w="958" w:type="dxa"/>
            <w:shd w:val="clear" w:color="auto" w:fill="auto"/>
            <w:vAlign w:val="center"/>
          </w:tcPr>
          <w:p w14:paraId="252C308B" w14:textId="77777777" w:rsidR="00E81A82" w:rsidRPr="00D335E2" w:rsidRDefault="00E81A82" w:rsidP="00E81A82">
            <w:pPr>
              <w:jc w:val="center"/>
              <w:rPr>
                <w:sz w:val="20"/>
              </w:rPr>
            </w:pPr>
            <w:r w:rsidRPr="00D335E2">
              <w:rPr>
                <w:sz w:val="20"/>
              </w:rPr>
              <w:t>3,33*</w:t>
            </w:r>
          </w:p>
        </w:tc>
        <w:tc>
          <w:tcPr>
            <w:tcW w:w="958" w:type="dxa"/>
            <w:shd w:val="clear" w:color="auto" w:fill="auto"/>
            <w:vAlign w:val="center"/>
          </w:tcPr>
          <w:p w14:paraId="2B4F1126" w14:textId="77777777" w:rsidR="00E81A82" w:rsidRPr="00D335E2" w:rsidRDefault="00E81A82" w:rsidP="00E81A82">
            <w:pPr>
              <w:jc w:val="center"/>
              <w:rPr>
                <w:sz w:val="20"/>
              </w:rPr>
            </w:pPr>
            <w:r w:rsidRPr="00D335E2">
              <w:rPr>
                <w:sz w:val="20"/>
              </w:rPr>
              <w:t>3,49*</w:t>
            </w:r>
          </w:p>
        </w:tc>
      </w:tr>
      <w:tr w:rsidR="00D335E2" w:rsidRPr="00D335E2" w14:paraId="484C9BF7" w14:textId="77777777" w:rsidTr="00E81A82">
        <w:trPr>
          <w:cantSplit/>
        </w:trPr>
        <w:tc>
          <w:tcPr>
            <w:tcW w:w="1018" w:type="dxa"/>
            <w:shd w:val="clear" w:color="auto" w:fill="auto"/>
            <w:vAlign w:val="center"/>
          </w:tcPr>
          <w:p w14:paraId="401A0FA4" w14:textId="77777777" w:rsidR="00E81A82" w:rsidRPr="00D335E2" w:rsidRDefault="00E81A82" w:rsidP="00682364">
            <w:pPr>
              <w:pStyle w:val="aff1"/>
              <w:numPr>
                <w:ilvl w:val="0"/>
                <w:numId w:val="17"/>
              </w:numPr>
              <w:spacing w:line="240" w:lineRule="auto"/>
              <w:contextualSpacing/>
              <w:jc w:val="center"/>
              <w:rPr>
                <w:b/>
                <w:sz w:val="20"/>
              </w:rPr>
            </w:pPr>
          </w:p>
        </w:tc>
        <w:tc>
          <w:tcPr>
            <w:tcW w:w="13690" w:type="dxa"/>
            <w:gridSpan w:val="10"/>
            <w:shd w:val="clear" w:color="auto" w:fill="auto"/>
          </w:tcPr>
          <w:p w14:paraId="42D6DF98" w14:textId="77777777" w:rsidR="00E81A82" w:rsidRPr="00D335E2" w:rsidRDefault="00E81A82" w:rsidP="00E81A82">
            <w:pPr>
              <w:jc w:val="center"/>
              <w:rPr>
                <w:b/>
                <w:sz w:val="20"/>
              </w:rPr>
            </w:pPr>
            <w:r w:rsidRPr="00D335E2">
              <w:rPr>
                <w:b/>
                <w:sz w:val="20"/>
              </w:rPr>
              <w:t>Величины новых нагрузок, присоединяемых в перспективе</w:t>
            </w:r>
          </w:p>
        </w:tc>
      </w:tr>
      <w:tr w:rsidR="00D335E2" w:rsidRPr="00D335E2" w14:paraId="47FF5D0E" w14:textId="77777777" w:rsidTr="00E81A82">
        <w:trPr>
          <w:cantSplit/>
        </w:trPr>
        <w:tc>
          <w:tcPr>
            <w:tcW w:w="1018" w:type="dxa"/>
            <w:shd w:val="clear" w:color="auto" w:fill="auto"/>
            <w:vAlign w:val="center"/>
          </w:tcPr>
          <w:p w14:paraId="3E083317" w14:textId="77777777" w:rsidR="00E81A82" w:rsidRPr="00D335E2" w:rsidRDefault="00E81A82" w:rsidP="00682364">
            <w:pPr>
              <w:pStyle w:val="aff1"/>
              <w:numPr>
                <w:ilvl w:val="1"/>
                <w:numId w:val="17"/>
              </w:numPr>
              <w:spacing w:line="240" w:lineRule="auto"/>
              <w:ind w:left="0" w:firstLine="0"/>
              <w:contextualSpacing/>
              <w:jc w:val="center"/>
              <w:rPr>
                <w:b/>
                <w:sz w:val="20"/>
              </w:rPr>
            </w:pPr>
          </w:p>
        </w:tc>
        <w:tc>
          <w:tcPr>
            <w:tcW w:w="4931" w:type="dxa"/>
            <w:shd w:val="clear" w:color="auto" w:fill="auto"/>
            <w:vAlign w:val="center"/>
          </w:tcPr>
          <w:p w14:paraId="5B9CC375" w14:textId="77777777" w:rsidR="00E81A82" w:rsidRPr="00D335E2" w:rsidRDefault="00E81A82" w:rsidP="00E81A82">
            <w:pPr>
              <w:rPr>
                <w:sz w:val="20"/>
              </w:rPr>
            </w:pPr>
            <w:r w:rsidRPr="00D335E2">
              <w:rPr>
                <w:sz w:val="20"/>
              </w:rPr>
              <w:t>Прирост тепловой нагрузки, Гкал/час</w:t>
            </w:r>
          </w:p>
        </w:tc>
        <w:tc>
          <w:tcPr>
            <w:tcW w:w="1095" w:type="dxa"/>
            <w:shd w:val="clear" w:color="auto" w:fill="auto"/>
            <w:vAlign w:val="center"/>
          </w:tcPr>
          <w:p w14:paraId="280351FF" w14:textId="77777777" w:rsidR="00E81A82" w:rsidRPr="00D335E2" w:rsidRDefault="00E81A82" w:rsidP="00E81A82">
            <w:pPr>
              <w:jc w:val="center"/>
              <w:rPr>
                <w:sz w:val="20"/>
              </w:rPr>
            </w:pPr>
            <w:r w:rsidRPr="00D335E2">
              <w:rPr>
                <w:sz w:val="20"/>
              </w:rPr>
              <w:t>-</w:t>
            </w:r>
          </w:p>
        </w:tc>
        <w:tc>
          <w:tcPr>
            <w:tcW w:w="958" w:type="dxa"/>
            <w:shd w:val="clear" w:color="auto" w:fill="auto"/>
            <w:vAlign w:val="center"/>
          </w:tcPr>
          <w:p w14:paraId="226D6C18" w14:textId="77777777" w:rsidR="00E81A82" w:rsidRPr="00D335E2" w:rsidRDefault="00E81A82" w:rsidP="00E81A82">
            <w:pPr>
              <w:jc w:val="center"/>
              <w:rPr>
                <w:sz w:val="20"/>
              </w:rPr>
            </w:pPr>
            <w:r w:rsidRPr="00D335E2">
              <w:rPr>
                <w:sz w:val="20"/>
              </w:rPr>
              <w:t>0,81</w:t>
            </w:r>
          </w:p>
        </w:tc>
        <w:tc>
          <w:tcPr>
            <w:tcW w:w="958" w:type="dxa"/>
            <w:shd w:val="clear" w:color="auto" w:fill="auto"/>
            <w:vAlign w:val="center"/>
          </w:tcPr>
          <w:p w14:paraId="5AD8A0FF" w14:textId="77777777" w:rsidR="00E81A82" w:rsidRPr="00D335E2" w:rsidRDefault="00E81A82" w:rsidP="00E81A82">
            <w:pPr>
              <w:jc w:val="center"/>
              <w:rPr>
                <w:sz w:val="20"/>
              </w:rPr>
            </w:pPr>
            <w:r w:rsidRPr="00D335E2">
              <w:rPr>
                <w:sz w:val="20"/>
              </w:rPr>
              <w:t>-0,11</w:t>
            </w:r>
          </w:p>
        </w:tc>
        <w:tc>
          <w:tcPr>
            <w:tcW w:w="958" w:type="dxa"/>
            <w:shd w:val="clear" w:color="auto" w:fill="auto"/>
            <w:vAlign w:val="center"/>
          </w:tcPr>
          <w:p w14:paraId="43A52D07" w14:textId="77777777" w:rsidR="00E81A82" w:rsidRPr="00D335E2" w:rsidRDefault="00E81A82" w:rsidP="00E81A82">
            <w:pPr>
              <w:jc w:val="center"/>
              <w:rPr>
                <w:sz w:val="20"/>
              </w:rPr>
            </w:pPr>
            <w:r w:rsidRPr="00D335E2">
              <w:rPr>
                <w:sz w:val="20"/>
              </w:rPr>
              <w:t>0,13</w:t>
            </w:r>
          </w:p>
        </w:tc>
        <w:tc>
          <w:tcPr>
            <w:tcW w:w="958" w:type="dxa"/>
            <w:shd w:val="clear" w:color="auto" w:fill="auto"/>
            <w:vAlign w:val="center"/>
          </w:tcPr>
          <w:p w14:paraId="32BD4FF1" w14:textId="77777777" w:rsidR="00E81A82" w:rsidRPr="00D335E2" w:rsidRDefault="00E81A82" w:rsidP="00E81A82">
            <w:pPr>
              <w:jc w:val="center"/>
              <w:rPr>
                <w:sz w:val="20"/>
              </w:rPr>
            </w:pPr>
            <w:r w:rsidRPr="00D335E2">
              <w:rPr>
                <w:sz w:val="20"/>
              </w:rPr>
              <w:t>0,02</w:t>
            </w:r>
          </w:p>
        </w:tc>
        <w:tc>
          <w:tcPr>
            <w:tcW w:w="958" w:type="dxa"/>
            <w:shd w:val="clear" w:color="auto" w:fill="auto"/>
            <w:vAlign w:val="center"/>
          </w:tcPr>
          <w:p w14:paraId="23B0A7B2" w14:textId="77777777" w:rsidR="00E81A82" w:rsidRPr="00D335E2" w:rsidRDefault="00E81A82" w:rsidP="00E81A82">
            <w:pPr>
              <w:jc w:val="center"/>
              <w:rPr>
                <w:sz w:val="20"/>
              </w:rPr>
            </w:pPr>
            <w:r w:rsidRPr="00D335E2">
              <w:rPr>
                <w:sz w:val="20"/>
              </w:rPr>
              <w:t>0,04</w:t>
            </w:r>
          </w:p>
        </w:tc>
        <w:tc>
          <w:tcPr>
            <w:tcW w:w="958" w:type="dxa"/>
            <w:shd w:val="clear" w:color="auto" w:fill="auto"/>
            <w:vAlign w:val="center"/>
          </w:tcPr>
          <w:p w14:paraId="4B1E14A8" w14:textId="77777777" w:rsidR="00E81A82" w:rsidRPr="00D335E2" w:rsidRDefault="00E81A82" w:rsidP="00E81A82">
            <w:pPr>
              <w:jc w:val="center"/>
              <w:rPr>
                <w:sz w:val="20"/>
              </w:rPr>
            </w:pPr>
            <w:r w:rsidRPr="00D335E2">
              <w:rPr>
                <w:sz w:val="20"/>
              </w:rPr>
              <w:t>0,2*</w:t>
            </w:r>
          </w:p>
        </w:tc>
        <w:tc>
          <w:tcPr>
            <w:tcW w:w="958" w:type="dxa"/>
            <w:shd w:val="clear" w:color="auto" w:fill="auto"/>
            <w:vAlign w:val="center"/>
          </w:tcPr>
          <w:p w14:paraId="5C0B4553" w14:textId="77777777" w:rsidR="00E81A82" w:rsidRPr="00D335E2" w:rsidRDefault="00E81A82" w:rsidP="00E81A82">
            <w:pPr>
              <w:jc w:val="center"/>
              <w:rPr>
                <w:sz w:val="20"/>
              </w:rPr>
            </w:pPr>
            <w:r w:rsidRPr="00D335E2">
              <w:rPr>
                <w:sz w:val="20"/>
              </w:rPr>
              <w:t>0,22*</w:t>
            </w:r>
          </w:p>
        </w:tc>
        <w:tc>
          <w:tcPr>
            <w:tcW w:w="958" w:type="dxa"/>
            <w:shd w:val="clear" w:color="auto" w:fill="auto"/>
            <w:vAlign w:val="center"/>
          </w:tcPr>
          <w:p w14:paraId="376F6841" w14:textId="77777777" w:rsidR="00E81A82" w:rsidRPr="00D335E2" w:rsidRDefault="00E81A82" w:rsidP="00E81A82">
            <w:pPr>
              <w:jc w:val="center"/>
              <w:rPr>
                <w:sz w:val="20"/>
              </w:rPr>
            </w:pPr>
            <w:r w:rsidRPr="00D335E2">
              <w:rPr>
                <w:sz w:val="20"/>
              </w:rPr>
              <w:t>0,41*</w:t>
            </w:r>
          </w:p>
        </w:tc>
      </w:tr>
      <w:tr w:rsidR="00D335E2" w:rsidRPr="00D335E2" w14:paraId="3AA80F67" w14:textId="77777777" w:rsidTr="00E81A82">
        <w:trPr>
          <w:cantSplit/>
        </w:trPr>
        <w:tc>
          <w:tcPr>
            <w:tcW w:w="1018" w:type="dxa"/>
            <w:shd w:val="clear" w:color="auto" w:fill="auto"/>
            <w:vAlign w:val="center"/>
          </w:tcPr>
          <w:p w14:paraId="2AA1BAF4" w14:textId="77777777" w:rsidR="00E81A82" w:rsidRPr="00D335E2" w:rsidRDefault="00E81A82" w:rsidP="00E81A82">
            <w:pPr>
              <w:pStyle w:val="aff1"/>
              <w:spacing w:line="240" w:lineRule="auto"/>
              <w:ind w:left="0" w:firstLine="0"/>
              <w:contextualSpacing/>
              <w:rPr>
                <w:b/>
                <w:sz w:val="20"/>
              </w:rPr>
            </w:pPr>
            <w:r w:rsidRPr="00D335E2">
              <w:rPr>
                <w:b/>
                <w:sz w:val="20"/>
              </w:rPr>
              <w:t>3.1.1</w:t>
            </w:r>
          </w:p>
        </w:tc>
        <w:tc>
          <w:tcPr>
            <w:tcW w:w="4931" w:type="dxa"/>
            <w:shd w:val="clear" w:color="auto" w:fill="auto"/>
            <w:vAlign w:val="center"/>
          </w:tcPr>
          <w:p w14:paraId="198DE674" w14:textId="77777777" w:rsidR="00E81A82" w:rsidRPr="00D335E2" w:rsidRDefault="00E81A82" w:rsidP="00E81A82">
            <w:pPr>
              <w:rPr>
                <w:sz w:val="20"/>
              </w:rPr>
            </w:pPr>
            <w:r w:rsidRPr="00D335E2">
              <w:rPr>
                <w:noProof/>
                <w:sz w:val="20"/>
                <w:szCs w:val="20"/>
              </w:rPr>
              <w:t>п. Усть-Юган</w:t>
            </w:r>
          </w:p>
        </w:tc>
        <w:tc>
          <w:tcPr>
            <w:tcW w:w="1095" w:type="dxa"/>
            <w:shd w:val="clear" w:color="auto" w:fill="auto"/>
            <w:vAlign w:val="center"/>
          </w:tcPr>
          <w:p w14:paraId="73CEB260" w14:textId="77777777" w:rsidR="00E81A82" w:rsidRPr="00D335E2" w:rsidRDefault="00E81A82" w:rsidP="00E81A82">
            <w:pPr>
              <w:jc w:val="center"/>
              <w:rPr>
                <w:sz w:val="20"/>
              </w:rPr>
            </w:pPr>
            <w:r w:rsidRPr="00D335E2">
              <w:rPr>
                <w:sz w:val="20"/>
              </w:rPr>
              <w:t>-</w:t>
            </w:r>
          </w:p>
        </w:tc>
        <w:tc>
          <w:tcPr>
            <w:tcW w:w="958" w:type="dxa"/>
            <w:shd w:val="clear" w:color="auto" w:fill="auto"/>
            <w:vAlign w:val="center"/>
          </w:tcPr>
          <w:p w14:paraId="5B9DFC97" w14:textId="77777777" w:rsidR="00E81A82" w:rsidRPr="00D335E2" w:rsidRDefault="00E81A82" w:rsidP="00E81A82">
            <w:pPr>
              <w:jc w:val="center"/>
              <w:rPr>
                <w:sz w:val="20"/>
              </w:rPr>
            </w:pPr>
            <w:r w:rsidRPr="00D335E2">
              <w:rPr>
                <w:sz w:val="20"/>
              </w:rPr>
              <w:t>0,15</w:t>
            </w:r>
          </w:p>
        </w:tc>
        <w:tc>
          <w:tcPr>
            <w:tcW w:w="958" w:type="dxa"/>
            <w:shd w:val="clear" w:color="auto" w:fill="auto"/>
            <w:vAlign w:val="center"/>
          </w:tcPr>
          <w:p w14:paraId="56F02677" w14:textId="77777777" w:rsidR="00E81A82" w:rsidRPr="00D335E2" w:rsidRDefault="00E81A82" w:rsidP="00E81A82">
            <w:pPr>
              <w:jc w:val="center"/>
              <w:rPr>
                <w:sz w:val="20"/>
              </w:rPr>
            </w:pPr>
            <w:r w:rsidRPr="00D335E2">
              <w:rPr>
                <w:sz w:val="20"/>
              </w:rPr>
              <w:t>0,01</w:t>
            </w:r>
          </w:p>
        </w:tc>
        <w:tc>
          <w:tcPr>
            <w:tcW w:w="958" w:type="dxa"/>
            <w:shd w:val="clear" w:color="auto" w:fill="auto"/>
            <w:vAlign w:val="center"/>
          </w:tcPr>
          <w:p w14:paraId="56007580" w14:textId="77777777" w:rsidR="00E81A82" w:rsidRPr="00D335E2" w:rsidRDefault="00E81A82" w:rsidP="00E81A82">
            <w:pPr>
              <w:jc w:val="center"/>
              <w:rPr>
                <w:sz w:val="20"/>
              </w:rPr>
            </w:pPr>
            <w:r w:rsidRPr="00D335E2">
              <w:rPr>
                <w:sz w:val="20"/>
              </w:rPr>
              <w:t>0,01</w:t>
            </w:r>
          </w:p>
        </w:tc>
        <w:tc>
          <w:tcPr>
            <w:tcW w:w="958" w:type="dxa"/>
            <w:shd w:val="clear" w:color="auto" w:fill="auto"/>
            <w:vAlign w:val="center"/>
          </w:tcPr>
          <w:p w14:paraId="6AA89A45" w14:textId="77777777" w:rsidR="00E81A82" w:rsidRPr="00D335E2" w:rsidRDefault="00E81A82" w:rsidP="00E81A82">
            <w:pPr>
              <w:jc w:val="center"/>
              <w:rPr>
                <w:sz w:val="20"/>
              </w:rPr>
            </w:pPr>
            <w:r w:rsidRPr="00D335E2">
              <w:rPr>
                <w:sz w:val="20"/>
              </w:rPr>
              <w:t>0,02</w:t>
            </w:r>
          </w:p>
        </w:tc>
        <w:tc>
          <w:tcPr>
            <w:tcW w:w="958" w:type="dxa"/>
            <w:shd w:val="clear" w:color="auto" w:fill="auto"/>
            <w:vAlign w:val="center"/>
          </w:tcPr>
          <w:p w14:paraId="6133430C" w14:textId="77777777" w:rsidR="00E81A82" w:rsidRPr="00D335E2" w:rsidRDefault="00E81A82" w:rsidP="00E81A82">
            <w:pPr>
              <w:jc w:val="center"/>
              <w:rPr>
                <w:sz w:val="20"/>
              </w:rPr>
            </w:pPr>
            <w:r w:rsidRPr="00D335E2">
              <w:rPr>
                <w:sz w:val="20"/>
              </w:rPr>
              <w:t>0,02</w:t>
            </w:r>
          </w:p>
        </w:tc>
        <w:tc>
          <w:tcPr>
            <w:tcW w:w="958" w:type="dxa"/>
            <w:shd w:val="clear" w:color="auto" w:fill="auto"/>
            <w:vAlign w:val="center"/>
          </w:tcPr>
          <w:p w14:paraId="06A0187A" w14:textId="77777777" w:rsidR="00E81A82" w:rsidRPr="00D335E2" w:rsidRDefault="00E81A82" w:rsidP="00E81A82">
            <w:pPr>
              <w:jc w:val="center"/>
              <w:rPr>
                <w:sz w:val="20"/>
              </w:rPr>
            </w:pPr>
            <w:r w:rsidRPr="00D335E2">
              <w:rPr>
                <w:sz w:val="20"/>
              </w:rPr>
              <w:t>0,12*</w:t>
            </w:r>
          </w:p>
        </w:tc>
        <w:tc>
          <w:tcPr>
            <w:tcW w:w="958" w:type="dxa"/>
            <w:shd w:val="clear" w:color="auto" w:fill="auto"/>
            <w:vAlign w:val="center"/>
          </w:tcPr>
          <w:p w14:paraId="46D7B020" w14:textId="77777777" w:rsidR="00E81A82" w:rsidRPr="00D335E2" w:rsidRDefault="00E81A82" w:rsidP="00E81A82">
            <w:pPr>
              <w:jc w:val="center"/>
              <w:rPr>
                <w:sz w:val="20"/>
              </w:rPr>
            </w:pPr>
            <w:r w:rsidRPr="00D335E2">
              <w:rPr>
                <w:sz w:val="20"/>
              </w:rPr>
              <w:t>0,18*</w:t>
            </w:r>
          </w:p>
        </w:tc>
        <w:tc>
          <w:tcPr>
            <w:tcW w:w="958" w:type="dxa"/>
            <w:shd w:val="clear" w:color="auto" w:fill="auto"/>
            <w:vAlign w:val="center"/>
          </w:tcPr>
          <w:p w14:paraId="5B8C911E" w14:textId="77777777" w:rsidR="00E81A82" w:rsidRPr="00D335E2" w:rsidRDefault="00E81A82" w:rsidP="00E81A82">
            <w:pPr>
              <w:jc w:val="center"/>
              <w:rPr>
                <w:sz w:val="20"/>
              </w:rPr>
            </w:pPr>
            <w:r w:rsidRPr="00D335E2">
              <w:rPr>
                <w:sz w:val="20"/>
              </w:rPr>
              <w:t>0,25*</w:t>
            </w:r>
          </w:p>
        </w:tc>
      </w:tr>
      <w:tr w:rsidR="00D335E2" w:rsidRPr="00D335E2" w14:paraId="00771A1F" w14:textId="77777777" w:rsidTr="00E81A82">
        <w:trPr>
          <w:cantSplit/>
        </w:trPr>
        <w:tc>
          <w:tcPr>
            <w:tcW w:w="1018" w:type="dxa"/>
            <w:shd w:val="clear" w:color="auto" w:fill="auto"/>
            <w:vAlign w:val="center"/>
          </w:tcPr>
          <w:p w14:paraId="5C63C4A6" w14:textId="77777777" w:rsidR="00E81A82" w:rsidRPr="00D335E2" w:rsidRDefault="00E81A82" w:rsidP="00E81A82">
            <w:pPr>
              <w:pStyle w:val="aff1"/>
              <w:spacing w:line="240" w:lineRule="auto"/>
              <w:ind w:left="0" w:firstLine="0"/>
              <w:contextualSpacing/>
              <w:rPr>
                <w:b/>
                <w:sz w:val="20"/>
              </w:rPr>
            </w:pPr>
            <w:r w:rsidRPr="00D335E2">
              <w:rPr>
                <w:b/>
                <w:sz w:val="20"/>
              </w:rPr>
              <w:t>3.1.2</w:t>
            </w:r>
          </w:p>
        </w:tc>
        <w:tc>
          <w:tcPr>
            <w:tcW w:w="4931" w:type="dxa"/>
            <w:shd w:val="clear" w:color="auto" w:fill="auto"/>
            <w:vAlign w:val="center"/>
          </w:tcPr>
          <w:p w14:paraId="7A7BF329" w14:textId="77777777" w:rsidR="00E81A82" w:rsidRPr="00D335E2" w:rsidRDefault="00E81A82" w:rsidP="00E81A82">
            <w:pPr>
              <w:rPr>
                <w:sz w:val="20"/>
              </w:rPr>
            </w:pPr>
            <w:r w:rsidRPr="00D335E2">
              <w:rPr>
                <w:noProof/>
                <w:sz w:val="20"/>
                <w:szCs w:val="20"/>
              </w:rPr>
              <w:t>п. Юганская Обь</w:t>
            </w:r>
          </w:p>
        </w:tc>
        <w:tc>
          <w:tcPr>
            <w:tcW w:w="1095" w:type="dxa"/>
            <w:shd w:val="clear" w:color="auto" w:fill="auto"/>
            <w:vAlign w:val="center"/>
          </w:tcPr>
          <w:p w14:paraId="002C6A74" w14:textId="77777777" w:rsidR="00E81A82" w:rsidRPr="00D335E2" w:rsidRDefault="00E81A82" w:rsidP="00E81A82">
            <w:pPr>
              <w:jc w:val="center"/>
              <w:rPr>
                <w:sz w:val="20"/>
              </w:rPr>
            </w:pPr>
            <w:r w:rsidRPr="00D335E2">
              <w:rPr>
                <w:sz w:val="20"/>
              </w:rPr>
              <w:t>-</w:t>
            </w:r>
          </w:p>
        </w:tc>
        <w:tc>
          <w:tcPr>
            <w:tcW w:w="958" w:type="dxa"/>
            <w:shd w:val="clear" w:color="auto" w:fill="auto"/>
            <w:vAlign w:val="center"/>
          </w:tcPr>
          <w:p w14:paraId="42FC8FAD" w14:textId="77777777" w:rsidR="00E81A82" w:rsidRPr="00D335E2" w:rsidRDefault="00E81A82" w:rsidP="00E81A82">
            <w:pPr>
              <w:jc w:val="center"/>
              <w:rPr>
                <w:sz w:val="20"/>
              </w:rPr>
            </w:pPr>
            <w:r w:rsidRPr="00D335E2">
              <w:rPr>
                <w:sz w:val="20"/>
              </w:rPr>
              <w:t>0,66</w:t>
            </w:r>
          </w:p>
        </w:tc>
        <w:tc>
          <w:tcPr>
            <w:tcW w:w="958" w:type="dxa"/>
            <w:shd w:val="clear" w:color="auto" w:fill="auto"/>
            <w:vAlign w:val="center"/>
          </w:tcPr>
          <w:p w14:paraId="6E20A7C7" w14:textId="77777777" w:rsidR="00E81A82" w:rsidRPr="00D335E2" w:rsidRDefault="00E81A82" w:rsidP="00E81A82">
            <w:pPr>
              <w:jc w:val="center"/>
              <w:rPr>
                <w:sz w:val="20"/>
              </w:rPr>
            </w:pPr>
            <w:r w:rsidRPr="00D335E2">
              <w:rPr>
                <w:sz w:val="20"/>
              </w:rPr>
              <w:t>-0,12</w:t>
            </w:r>
          </w:p>
        </w:tc>
        <w:tc>
          <w:tcPr>
            <w:tcW w:w="958" w:type="dxa"/>
            <w:shd w:val="clear" w:color="auto" w:fill="auto"/>
            <w:vAlign w:val="center"/>
          </w:tcPr>
          <w:p w14:paraId="75D173E7" w14:textId="77777777" w:rsidR="00E81A82" w:rsidRPr="00D335E2" w:rsidRDefault="00E81A82" w:rsidP="00E81A82">
            <w:pPr>
              <w:jc w:val="center"/>
              <w:rPr>
                <w:sz w:val="20"/>
              </w:rPr>
            </w:pPr>
            <w:r w:rsidRPr="00D335E2">
              <w:rPr>
                <w:sz w:val="20"/>
              </w:rPr>
              <w:t>0,12</w:t>
            </w:r>
          </w:p>
        </w:tc>
        <w:tc>
          <w:tcPr>
            <w:tcW w:w="958" w:type="dxa"/>
            <w:shd w:val="clear" w:color="auto" w:fill="auto"/>
            <w:vAlign w:val="center"/>
          </w:tcPr>
          <w:p w14:paraId="7F58536F" w14:textId="77777777" w:rsidR="00E81A82" w:rsidRPr="00D335E2" w:rsidRDefault="00E81A82" w:rsidP="00E81A82">
            <w:pPr>
              <w:jc w:val="center"/>
              <w:rPr>
                <w:sz w:val="20"/>
              </w:rPr>
            </w:pPr>
            <w:r w:rsidRPr="00D335E2">
              <w:rPr>
                <w:sz w:val="20"/>
              </w:rPr>
              <w:t>0</w:t>
            </w:r>
          </w:p>
        </w:tc>
        <w:tc>
          <w:tcPr>
            <w:tcW w:w="958" w:type="dxa"/>
            <w:shd w:val="clear" w:color="auto" w:fill="auto"/>
            <w:vAlign w:val="center"/>
          </w:tcPr>
          <w:p w14:paraId="7A85C687" w14:textId="77777777" w:rsidR="00E81A82" w:rsidRPr="00D335E2" w:rsidRDefault="00E81A82" w:rsidP="00E81A82">
            <w:pPr>
              <w:jc w:val="center"/>
              <w:rPr>
                <w:sz w:val="20"/>
              </w:rPr>
            </w:pPr>
            <w:r w:rsidRPr="00D335E2">
              <w:rPr>
                <w:sz w:val="20"/>
              </w:rPr>
              <w:t>0,02</w:t>
            </w:r>
          </w:p>
        </w:tc>
        <w:tc>
          <w:tcPr>
            <w:tcW w:w="958" w:type="dxa"/>
            <w:shd w:val="clear" w:color="auto" w:fill="auto"/>
            <w:vAlign w:val="center"/>
          </w:tcPr>
          <w:p w14:paraId="791E16F6" w14:textId="77777777" w:rsidR="00E81A82" w:rsidRPr="00D335E2" w:rsidRDefault="00E81A82" w:rsidP="00E81A82">
            <w:pPr>
              <w:jc w:val="center"/>
              <w:rPr>
                <w:sz w:val="20"/>
              </w:rPr>
            </w:pPr>
            <w:r w:rsidRPr="00D335E2">
              <w:rPr>
                <w:sz w:val="20"/>
              </w:rPr>
              <w:t>0,08*</w:t>
            </w:r>
          </w:p>
        </w:tc>
        <w:tc>
          <w:tcPr>
            <w:tcW w:w="958" w:type="dxa"/>
            <w:shd w:val="clear" w:color="auto" w:fill="auto"/>
            <w:vAlign w:val="center"/>
          </w:tcPr>
          <w:p w14:paraId="1263C731" w14:textId="77777777" w:rsidR="00E81A82" w:rsidRPr="00D335E2" w:rsidRDefault="00E81A82" w:rsidP="00E81A82">
            <w:pPr>
              <w:jc w:val="center"/>
              <w:rPr>
                <w:sz w:val="20"/>
              </w:rPr>
            </w:pPr>
            <w:r w:rsidRPr="00D335E2">
              <w:rPr>
                <w:sz w:val="20"/>
              </w:rPr>
              <w:t>0,04*</w:t>
            </w:r>
          </w:p>
        </w:tc>
        <w:tc>
          <w:tcPr>
            <w:tcW w:w="958" w:type="dxa"/>
            <w:shd w:val="clear" w:color="auto" w:fill="auto"/>
            <w:vAlign w:val="center"/>
          </w:tcPr>
          <w:p w14:paraId="18DD64F7" w14:textId="77777777" w:rsidR="00E81A82" w:rsidRPr="00D335E2" w:rsidRDefault="00E81A82" w:rsidP="00E81A82">
            <w:pPr>
              <w:jc w:val="center"/>
              <w:rPr>
                <w:sz w:val="20"/>
              </w:rPr>
            </w:pPr>
            <w:r w:rsidRPr="00D335E2">
              <w:rPr>
                <w:sz w:val="20"/>
              </w:rPr>
              <w:t>0,16*</w:t>
            </w:r>
          </w:p>
        </w:tc>
      </w:tr>
      <w:tr w:rsidR="00D335E2" w:rsidRPr="00D335E2" w14:paraId="508975FC" w14:textId="77777777" w:rsidTr="00E81A82">
        <w:trPr>
          <w:cantSplit/>
        </w:trPr>
        <w:tc>
          <w:tcPr>
            <w:tcW w:w="1018" w:type="dxa"/>
            <w:shd w:val="clear" w:color="auto" w:fill="auto"/>
            <w:vAlign w:val="center"/>
          </w:tcPr>
          <w:p w14:paraId="7431C830" w14:textId="77777777" w:rsidR="00E81A82" w:rsidRPr="00D335E2" w:rsidRDefault="00E81A82" w:rsidP="00682364">
            <w:pPr>
              <w:pStyle w:val="aff1"/>
              <w:numPr>
                <w:ilvl w:val="1"/>
                <w:numId w:val="17"/>
              </w:numPr>
              <w:spacing w:line="240" w:lineRule="auto"/>
              <w:ind w:left="0" w:firstLine="0"/>
              <w:contextualSpacing/>
              <w:jc w:val="center"/>
              <w:rPr>
                <w:b/>
                <w:sz w:val="20"/>
              </w:rPr>
            </w:pPr>
          </w:p>
        </w:tc>
        <w:tc>
          <w:tcPr>
            <w:tcW w:w="4931" w:type="dxa"/>
            <w:shd w:val="clear" w:color="auto" w:fill="auto"/>
            <w:vAlign w:val="center"/>
          </w:tcPr>
          <w:p w14:paraId="34D9CABB" w14:textId="77777777" w:rsidR="00E81A82" w:rsidRPr="00D335E2" w:rsidRDefault="00E81A82" w:rsidP="00E81A82">
            <w:pPr>
              <w:rPr>
                <w:sz w:val="20"/>
              </w:rPr>
            </w:pPr>
            <w:r w:rsidRPr="00D335E2">
              <w:rPr>
                <w:sz w:val="20"/>
              </w:rPr>
              <w:t>Индекс прироста, %</w:t>
            </w:r>
          </w:p>
        </w:tc>
        <w:tc>
          <w:tcPr>
            <w:tcW w:w="1095" w:type="dxa"/>
            <w:shd w:val="clear" w:color="auto" w:fill="auto"/>
            <w:vAlign w:val="center"/>
          </w:tcPr>
          <w:p w14:paraId="22433F87" w14:textId="77777777" w:rsidR="00E81A82" w:rsidRPr="00D335E2" w:rsidRDefault="00E81A82" w:rsidP="00E81A82">
            <w:pPr>
              <w:jc w:val="center"/>
              <w:rPr>
                <w:sz w:val="20"/>
              </w:rPr>
            </w:pPr>
            <w:r w:rsidRPr="00D335E2">
              <w:rPr>
                <w:sz w:val="20"/>
              </w:rPr>
              <w:t>-</w:t>
            </w:r>
          </w:p>
        </w:tc>
        <w:tc>
          <w:tcPr>
            <w:tcW w:w="958" w:type="dxa"/>
            <w:shd w:val="clear" w:color="auto" w:fill="auto"/>
            <w:vAlign w:val="center"/>
          </w:tcPr>
          <w:p w14:paraId="08E8DE7C" w14:textId="77777777" w:rsidR="00E81A82" w:rsidRPr="00D335E2" w:rsidRDefault="00E81A82" w:rsidP="00E81A82">
            <w:pPr>
              <w:jc w:val="center"/>
              <w:rPr>
                <w:sz w:val="20"/>
              </w:rPr>
            </w:pPr>
            <w:r w:rsidRPr="00D335E2">
              <w:rPr>
                <w:sz w:val="20"/>
              </w:rPr>
              <w:t>16,3</w:t>
            </w:r>
          </w:p>
        </w:tc>
        <w:tc>
          <w:tcPr>
            <w:tcW w:w="958" w:type="dxa"/>
            <w:shd w:val="clear" w:color="auto" w:fill="auto"/>
            <w:vAlign w:val="center"/>
          </w:tcPr>
          <w:p w14:paraId="68ABF69D" w14:textId="77777777" w:rsidR="00E81A82" w:rsidRPr="00D335E2" w:rsidRDefault="00E81A82" w:rsidP="00E81A82">
            <w:pPr>
              <w:jc w:val="center"/>
              <w:rPr>
                <w:sz w:val="20"/>
              </w:rPr>
            </w:pPr>
            <w:r w:rsidRPr="00D335E2">
              <w:rPr>
                <w:sz w:val="20"/>
              </w:rPr>
              <w:t>-2,3</w:t>
            </w:r>
          </w:p>
        </w:tc>
        <w:tc>
          <w:tcPr>
            <w:tcW w:w="958" w:type="dxa"/>
            <w:shd w:val="clear" w:color="auto" w:fill="auto"/>
            <w:vAlign w:val="center"/>
          </w:tcPr>
          <w:p w14:paraId="2820CE63" w14:textId="77777777" w:rsidR="00E81A82" w:rsidRPr="00D335E2" w:rsidRDefault="00E81A82" w:rsidP="00E81A82">
            <w:pPr>
              <w:jc w:val="center"/>
              <w:rPr>
                <w:sz w:val="20"/>
              </w:rPr>
            </w:pPr>
            <w:r w:rsidRPr="00D335E2">
              <w:rPr>
                <w:sz w:val="20"/>
              </w:rPr>
              <w:t>2,6</w:t>
            </w:r>
          </w:p>
        </w:tc>
        <w:tc>
          <w:tcPr>
            <w:tcW w:w="958" w:type="dxa"/>
            <w:shd w:val="clear" w:color="auto" w:fill="auto"/>
            <w:vAlign w:val="center"/>
          </w:tcPr>
          <w:p w14:paraId="0D9A6E48" w14:textId="77777777" w:rsidR="00E81A82" w:rsidRPr="00D335E2" w:rsidRDefault="00E81A82" w:rsidP="00E81A82">
            <w:pPr>
              <w:jc w:val="center"/>
              <w:rPr>
                <w:sz w:val="20"/>
              </w:rPr>
            </w:pPr>
            <w:r w:rsidRPr="00D335E2">
              <w:rPr>
                <w:sz w:val="20"/>
              </w:rPr>
              <w:t>0,4</w:t>
            </w:r>
          </w:p>
        </w:tc>
        <w:tc>
          <w:tcPr>
            <w:tcW w:w="958" w:type="dxa"/>
            <w:shd w:val="clear" w:color="auto" w:fill="auto"/>
            <w:vAlign w:val="center"/>
          </w:tcPr>
          <w:p w14:paraId="78856A1D" w14:textId="77777777" w:rsidR="00E81A82" w:rsidRPr="00D335E2" w:rsidRDefault="00E81A82" w:rsidP="00E81A82">
            <w:pPr>
              <w:jc w:val="center"/>
              <w:rPr>
                <w:sz w:val="20"/>
              </w:rPr>
            </w:pPr>
            <w:r w:rsidRPr="00D335E2">
              <w:rPr>
                <w:sz w:val="20"/>
              </w:rPr>
              <w:t>0,8</w:t>
            </w:r>
          </w:p>
        </w:tc>
        <w:tc>
          <w:tcPr>
            <w:tcW w:w="958" w:type="dxa"/>
            <w:shd w:val="clear" w:color="auto" w:fill="auto"/>
            <w:vAlign w:val="center"/>
          </w:tcPr>
          <w:p w14:paraId="3144CFF3" w14:textId="77777777" w:rsidR="00E81A82" w:rsidRPr="00D335E2" w:rsidRDefault="00E81A82" w:rsidP="00E81A82">
            <w:pPr>
              <w:jc w:val="center"/>
              <w:rPr>
                <w:sz w:val="20"/>
              </w:rPr>
            </w:pPr>
            <w:r w:rsidRPr="00D335E2">
              <w:rPr>
                <w:sz w:val="20"/>
              </w:rPr>
              <w:t>3,8*</w:t>
            </w:r>
          </w:p>
        </w:tc>
        <w:tc>
          <w:tcPr>
            <w:tcW w:w="958" w:type="dxa"/>
            <w:shd w:val="clear" w:color="auto" w:fill="auto"/>
            <w:vAlign w:val="center"/>
          </w:tcPr>
          <w:p w14:paraId="37EA6908" w14:textId="77777777" w:rsidR="00E81A82" w:rsidRPr="00D335E2" w:rsidRDefault="00E81A82" w:rsidP="00E81A82">
            <w:pPr>
              <w:jc w:val="center"/>
              <w:rPr>
                <w:sz w:val="20"/>
              </w:rPr>
            </w:pPr>
            <w:r w:rsidRPr="00D335E2">
              <w:rPr>
                <w:sz w:val="20"/>
              </w:rPr>
              <w:t>4,0*</w:t>
            </w:r>
          </w:p>
        </w:tc>
        <w:tc>
          <w:tcPr>
            <w:tcW w:w="958" w:type="dxa"/>
            <w:shd w:val="clear" w:color="auto" w:fill="auto"/>
            <w:vAlign w:val="center"/>
          </w:tcPr>
          <w:p w14:paraId="36CC23E2" w14:textId="77777777" w:rsidR="00E81A82" w:rsidRPr="00D335E2" w:rsidRDefault="00E81A82" w:rsidP="00E81A82">
            <w:pPr>
              <w:jc w:val="center"/>
              <w:rPr>
                <w:sz w:val="20"/>
              </w:rPr>
            </w:pPr>
            <w:r w:rsidRPr="00D335E2">
              <w:rPr>
                <w:sz w:val="20"/>
              </w:rPr>
              <w:t>7,0*</w:t>
            </w:r>
          </w:p>
        </w:tc>
      </w:tr>
      <w:tr w:rsidR="00D335E2" w:rsidRPr="00D335E2" w14:paraId="141B6C5F" w14:textId="77777777" w:rsidTr="00E81A82">
        <w:trPr>
          <w:cantSplit/>
        </w:trPr>
        <w:tc>
          <w:tcPr>
            <w:tcW w:w="1018" w:type="dxa"/>
            <w:shd w:val="clear" w:color="auto" w:fill="auto"/>
            <w:vAlign w:val="center"/>
          </w:tcPr>
          <w:p w14:paraId="44801911" w14:textId="77777777" w:rsidR="00E81A82" w:rsidRPr="00D335E2" w:rsidRDefault="00E81A82" w:rsidP="00E81A82">
            <w:pPr>
              <w:pStyle w:val="aff1"/>
              <w:spacing w:line="240" w:lineRule="auto"/>
              <w:ind w:left="0" w:firstLine="0"/>
              <w:contextualSpacing/>
              <w:rPr>
                <w:b/>
                <w:sz w:val="20"/>
              </w:rPr>
            </w:pPr>
            <w:r w:rsidRPr="00D335E2">
              <w:rPr>
                <w:b/>
                <w:sz w:val="20"/>
              </w:rPr>
              <w:t>3.2.1</w:t>
            </w:r>
          </w:p>
        </w:tc>
        <w:tc>
          <w:tcPr>
            <w:tcW w:w="4931" w:type="dxa"/>
            <w:shd w:val="clear" w:color="auto" w:fill="auto"/>
            <w:vAlign w:val="center"/>
          </w:tcPr>
          <w:p w14:paraId="014E76D3" w14:textId="77777777" w:rsidR="00E81A82" w:rsidRPr="00D335E2" w:rsidRDefault="00E81A82" w:rsidP="00E81A82">
            <w:pPr>
              <w:rPr>
                <w:sz w:val="20"/>
              </w:rPr>
            </w:pPr>
            <w:r w:rsidRPr="00D335E2">
              <w:rPr>
                <w:noProof/>
                <w:sz w:val="20"/>
                <w:szCs w:val="20"/>
              </w:rPr>
              <w:t>п. Усть-Юган</w:t>
            </w:r>
          </w:p>
        </w:tc>
        <w:tc>
          <w:tcPr>
            <w:tcW w:w="1095" w:type="dxa"/>
            <w:shd w:val="clear" w:color="auto" w:fill="auto"/>
            <w:vAlign w:val="center"/>
          </w:tcPr>
          <w:p w14:paraId="3A31215E" w14:textId="77777777" w:rsidR="00E81A82" w:rsidRPr="00D335E2" w:rsidRDefault="00E81A82" w:rsidP="00E81A82">
            <w:pPr>
              <w:jc w:val="center"/>
              <w:rPr>
                <w:sz w:val="20"/>
              </w:rPr>
            </w:pPr>
            <w:r w:rsidRPr="00D335E2">
              <w:rPr>
                <w:sz w:val="20"/>
              </w:rPr>
              <w:t>-</w:t>
            </w:r>
          </w:p>
        </w:tc>
        <w:tc>
          <w:tcPr>
            <w:tcW w:w="958" w:type="dxa"/>
            <w:shd w:val="clear" w:color="auto" w:fill="auto"/>
            <w:vAlign w:val="center"/>
          </w:tcPr>
          <w:p w14:paraId="09D9ED24" w14:textId="77777777" w:rsidR="00E81A82" w:rsidRPr="00D335E2" w:rsidRDefault="00E81A82" w:rsidP="00E81A82">
            <w:pPr>
              <w:jc w:val="center"/>
              <w:rPr>
                <w:sz w:val="20"/>
              </w:rPr>
            </w:pPr>
            <w:r w:rsidRPr="00D335E2">
              <w:rPr>
                <w:sz w:val="20"/>
              </w:rPr>
              <w:t>8,4</w:t>
            </w:r>
          </w:p>
        </w:tc>
        <w:tc>
          <w:tcPr>
            <w:tcW w:w="958" w:type="dxa"/>
            <w:shd w:val="clear" w:color="auto" w:fill="auto"/>
            <w:vAlign w:val="center"/>
          </w:tcPr>
          <w:p w14:paraId="086B42CB" w14:textId="77777777" w:rsidR="00E81A82" w:rsidRPr="00D335E2" w:rsidRDefault="00E81A82" w:rsidP="00E81A82">
            <w:pPr>
              <w:jc w:val="center"/>
              <w:rPr>
                <w:sz w:val="20"/>
              </w:rPr>
            </w:pPr>
            <w:r w:rsidRPr="00D335E2">
              <w:rPr>
                <w:sz w:val="20"/>
              </w:rPr>
              <w:t>0,6</w:t>
            </w:r>
          </w:p>
        </w:tc>
        <w:tc>
          <w:tcPr>
            <w:tcW w:w="958" w:type="dxa"/>
            <w:shd w:val="clear" w:color="auto" w:fill="auto"/>
            <w:vAlign w:val="center"/>
          </w:tcPr>
          <w:p w14:paraId="15EE0884" w14:textId="77777777" w:rsidR="00E81A82" w:rsidRPr="00D335E2" w:rsidRDefault="00E81A82" w:rsidP="00E81A82">
            <w:pPr>
              <w:jc w:val="center"/>
              <w:rPr>
                <w:sz w:val="20"/>
              </w:rPr>
            </w:pPr>
            <w:r w:rsidRPr="00D335E2">
              <w:rPr>
                <w:sz w:val="20"/>
              </w:rPr>
              <w:t>0,6</w:t>
            </w:r>
          </w:p>
        </w:tc>
        <w:tc>
          <w:tcPr>
            <w:tcW w:w="958" w:type="dxa"/>
            <w:shd w:val="clear" w:color="auto" w:fill="auto"/>
            <w:vAlign w:val="center"/>
          </w:tcPr>
          <w:p w14:paraId="67C96E37" w14:textId="77777777" w:rsidR="00E81A82" w:rsidRPr="00D335E2" w:rsidRDefault="00E81A82" w:rsidP="00E81A82">
            <w:pPr>
              <w:jc w:val="center"/>
              <w:rPr>
                <w:sz w:val="20"/>
              </w:rPr>
            </w:pPr>
            <w:r w:rsidRPr="00D335E2">
              <w:rPr>
                <w:sz w:val="20"/>
              </w:rPr>
              <w:t>1,1</w:t>
            </w:r>
          </w:p>
        </w:tc>
        <w:tc>
          <w:tcPr>
            <w:tcW w:w="958" w:type="dxa"/>
            <w:shd w:val="clear" w:color="auto" w:fill="auto"/>
            <w:vAlign w:val="center"/>
          </w:tcPr>
          <w:p w14:paraId="35963203" w14:textId="77777777" w:rsidR="00E81A82" w:rsidRPr="00D335E2" w:rsidRDefault="00E81A82" w:rsidP="00E81A82">
            <w:pPr>
              <w:jc w:val="center"/>
              <w:rPr>
                <w:sz w:val="20"/>
              </w:rPr>
            </w:pPr>
            <w:r w:rsidRPr="00D335E2">
              <w:rPr>
                <w:sz w:val="20"/>
              </w:rPr>
              <w:t>1,1</w:t>
            </w:r>
          </w:p>
        </w:tc>
        <w:tc>
          <w:tcPr>
            <w:tcW w:w="958" w:type="dxa"/>
            <w:shd w:val="clear" w:color="auto" w:fill="auto"/>
            <w:vAlign w:val="center"/>
          </w:tcPr>
          <w:p w14:paraId="5E09647F" w14:textId="77777777" w:rsidR="00E81A82" w:rsidRPr="00D335E2" w:rsidRDefault="00E81A82" w:rsidP="00E81A82">
            <w:pPr>
              <w:jc w:val="center"/>
              <w:rPr>
                <w:sz w:val="20"/>
              </w:rPr>
            </w:pPr>
            <w:r w:rsidRPr="00D335E2">
              <w:rPr>
                <w:sz w:val="20"/>
              </w:rPr>
              <w:t>6,1*</w:t>
            </w:r>
          </w:p>
        </w:tc>
        <w:tc>
          <w:tcPr>
            <w:tcW w:w="958" w:type="dxa"/>
            <w:shd w:val="clear" w:color="auto" w:fill="auto"/>
            <w:vAlign w:val="center"/>
          </w:tcPr>
          <w:p w14:paraId="296139F3" w14:textId="77777777" w:rsidR="00E81A82" w:rsidRPr="00D335E2" w:rsidRDefault="00E81A82" w:rsidP="00E81A82">
            <w:pPr>
              <w:jc w:val="center"/>
              <w:rPr>
                <w:sz w:val="20"/>
              </w:rPr>
            </w:pPr>
            <w:r w:rsidRPr="00D335E2">
              <w:rPr>
                <w:sz w:val="20"/>
              </w:rPr>
              <w:t>8,4*</w:t>
            </w:r>
          </w:p>
        </w:tc>
        <w:tc>
          <w:tcPr>
            <w:tcW w:w="958" w:type="dxa"/>
            <w:shd w:val="clear" w:color="auto" w:fill="auto"/>
            <w:vAlign w:val="center"/>
          </w:tcPr>
          <w:p w14:paraId="11F8E2A4" w14:textId="77777777" w:rsidR="00E81A82" w:rsidRPr="00D335E2" w:rsidRDefault="00E81A82" w:rsidP="00E81A82">
            <w:pPr>
              <w:jc w:val="center"/>
              <w:rPr>
                <w:sz w:val="20"/>
              </w:rPr>
            </w:pPr>
            <w:r w:rsidRPr="00D335E2">
              <w:rPr>
                <w:sz w:val="20"/>
              </w:rPr>
              <w:t>10,4*</w:t>
            </w:r>
          </w:p>
        </w:tc>
      </w:tr>
      <w:tr w:rsidR="00D335E2" w:rsidRPr="00D335E2" w14:paraId="5F2766EA" w14:textId="77777777" w:rsidTr="00E81A82">
        <w:trPr>
          <w:cantSplit/>
        </w:trPr>
        <w:tc>
          <w:tcPr>
            <w:tcW w:w="1018" w:type="dxa"/>
            <w:shd w:val="clear" w:color="auto" w:fill="auto"/>
            <w:vAlign w:val="center"/>
          </w:tcPr>
          <w:p w14:paraId="7B19343A" w14:textId="77777777" w:rsidR="00E81A82" w:rsidRPr="00D335E2" w:rsidRDefault="00E81A82" w:rsidP="00E81A82">
            <w:pPr>
              <w:pStyle w:val="aff1"/>
              <w:spacing w:line="240" w:lineRule="auto"/>
              <w:ind w:left="0" w:firstLine="0"/>
              <w:contextualSpacing/>
              <w:rPr>
                <w:b/>
                <w:sz w:val="20"/>
              </w:rPr>
            </w:pPr>
            <w:r w:rsidRPr="00D335E2">
              <w:rPr>
                <w:b/>
                <w:sz w:val="20"/>
              </w:rPr>
              <w:t>3.2.2</w:t>
            </w:r>
          </w:p>
        </w:tc>
        <w:tc>
          <w:tcPr>
            <w:tcW w:w="4931" w:type="dxa"/>
            <w:shd w:val="clear" w:color="auto" w:fill="auto"/>
            <w:vAlign w:val="center"/>
          </w:tcPr>
          <w:p w14:paraId="10F58C5C" w14:textId="77777777" w:rsidR="00E81A82" w:rsidRPr="00D335E2" w:rsidRDefault="00E81A82" w:rsidP="00E81A82">
            <w:pPr>
              <w:rPr>
                <w:sz w:val="20"/>
              </w:rPr>
            </w:pPr>
            <w:r w:rsidRPr="00D335E2">
              <w:rPr>
                <w:noProof/>
                <w:sz w:val="20"/>
                <w:szCs w:val="20"/>
              </w:rPr>
              <w:t>п. Юганская Обь</w:t>
            </w:r>
          </w:p>
        </w:tc>
        <w:tc>
          <w:tcPr>
            <w:tcW w:w="1095" w:type="dxa"/>
            <w:shd w:val="clear" w:color="auto" w:fill="auto"/>
            <w:vAlign w:val="center"/>
          </w:tcPr>
          <w:p w14:paraId="37165F7E" w14:textId="77777777" w:rsidR="00E81A82" w:rsidRPr="00D335E2" w:rsidRDefault="00E81A82" w:rsidP="00E81A82">
            <w:pPr>
              <w:jc w:val="center"/>
              <w:rPr>
                <w:sz w:val="20"/>
              </w:rPr>
            </w:pPr>
            <w:r w:rsidRPr="00D335E2">
              <w:rPr>
                <w:sz w:val="20"/>
              </w:rPr>
              <w:t>-</w:t>
            </w:r>
          </w:p>
        </w:tc>
        <w:tc>
          <w:tcPr>
            <w:tcW w:w="958" w:type="dxa"/>
            <w:shd w:val="clear" w:color="auto" w:fill="auto"/>
            <w:vAlign w:val="center"/>
          </w:tcPr>
          <w:p w14:paraId="705A35D8" w14:textId="77777777" w:rsidR="00E81A82" w:rsidRPr="00D335E2" w:rsidRDefault="00E81A82" w:rsidP="00E81A82">
            <w:pPr>
              <w:jc w:val="center"/>
              <w:rPr>
                <w:sz w:val="20"/>
              </w:rPr>
            </w:pPr>
            <w:r w:rsidRPr="00D335E2">
              <w:rPr>
                <w:sz w:val="20"/>
              </w:rPr>
              <w:t>20,7</w:t>
            </w:r>
          </w:p>
        </w:tc>
        <w:tc>
          <w:tcPr>
            <w:tcW w:w="958" w:type="dxa"/>
            <w:shd w:val="clear" w:color="auto" w:fill="auto"/>
            <w:vAlign w:val="center"/>
          </w:tcPr>
          <w:p w14:paraId="4FD08DD6" w14:textId="77777777" w:rsidR="00E81A82" w:rsidRPr="00D335E2" w:rsidRDefault="00E81A82" w:rsidP="00E81A82">
            <w:pPr>
              <w:jc w:val="center"/>
              <w:rPr>
                <w:sz w:val="20"/>
              </w:rPr>
            </w:pPr>
            <w:r w:rsidRPr="00D335E2">
              <w:rPr>
                <w:sz w:val="20"/>
              </w:rPr>
              <w:t>-3,9</w:t>
            </w:r>
          </w:p>
        </w:tc>
        <w:tc>
          <w:tcPr>
            <w:tcW w:w="958" w:type="dxa"/>
            <w:shd w:val="clear" w:color="auto" w:fill="auto"/>
            <w:vAlign w:val="center"/>
          </w:tcPr>
          <w:p w14:paraId="0EDE3A04" w14:textId="77777777" w:rsidR="00E81A82" w:rsidRPr="00D335E2" w:rsidRDefault="00E81A82" w:rsidP="00E81A82">
            <w:pPr>
              <w:jc w:val="center"/>
              <w:rPr>
                <w:sz w:val="20"/>
              </w:rPr>
            </w:pPr>
            <w:r w:rsidRPr="00D335E2">
              <w:rPr>
                <w:sz w:val="20"/>
              </w:rPr>
              <w:t>3,8</w:t>
            </w:r>
          </w:p>
        </w:tc>
        <w:tc>
          <w:tcPr>
            <w:tcW w:w="958" w:type="dxa"/>
            <w:shd w:val="clear" w:color="auto" w:fill="auto"/>
            <w:vAlign w:val="center"/>
          </w:tcPr>
          <w:p w14:paraId="7E6454CF" w14:textId="77777777" w:rsidR="00E81A82" w:rsidRPr="00D335E2" w:rsidRDefault="00E81A82" w:rsidP="00E81A82">
            <w:pPr>
              <w:jc w:val="center"/>
              <w:rPr>
                <w:sz w:val="20"/>
              </w:rPr>
            </w:pPr>
            <w:r w:rsidRPr="00D335E2">
              <w:rPr>
                <w:sz w:val="20"/>
              </w:rPr>
              <w:t>0</w:t>
            </w:r>
          </w:p>
        </w:tc>
        <w:tc>
          <w:tcPr>
            <w:tcW w:w="958" w:type="dxa"/>
            <w:shd w:val="clear" w:color="auto" w:fill="auto"/>
            <w:vAlign w:val="center"/>
          </w:tcPr>
          <w:p w14:paraId="6A169397" w14:textId="77777777" w:rsidR="00E81A82" w:rsidRPr="00D335E2" w:rsidRDefault="00E81A82" w:rsidP="00E81A82">
            <w:pPr>
              <w:jc w:val="center"/>
              <w:rPr>
                <w:sz w:val="20"/>
              </w:rPr>
            </w:pPr>
            <w:r w:rsidRPr="00D335E2">
              <w:rPr>
                <w:sz w:val="20"/>
              </w:rPr>
              <w:t>0,6</w:t>
            </w:r>
          </w:p>
        </w:tc>
        <w:tc>
          <w:tcPr>
            <w:tcW w:w="958" w:type="dxa"/>
            <w:shd w:val="clear" w:color="auto" w:fill="auto"/>
            <w:vAlign w:val="center"/>
          </w:tcPr>
          <w:p w14:paraId="7F28F493" w14:textId="77777777" w:rsidR="00E81A82" w:rsidRPr="00D335E2" w:rsidRDefault="00E81A82" w:rsidP="00E81A82">
            <w:pPr>
              <w:jc w:val="center"/>
              <w:rPr>
                <w:sz w:val="20"/>
              </w:rPr>
            </w:pPr>
            <w:r w:rsidRPr="00D335E2">
              <w:rPr>
                <w:sz w:val="20"/>
              </w:rPr>
              <w:t>2,4*</w:t>
            </w:r>
          </w:p>
        </w:tc>
        <w:tc>
          <w:tcPr>
            <w:tcW w:w="958" w:type="dxa"/>
            <w:shd w:val="clear" w:color="auto" w:fill="auto"/>
            <w:vAlign w:val="center"/>
          </w:tcPr>
          <w:p w14:paraId="613B9ABE" w14:textId="77777777" w:rsidR="00E81A82" w:rsidRPr="00D335E2" w:rsidRDefault="00E81A82" w:rsidP="00E81A82">
            <w:pPr>
              <w:jc w:val="center"/>
              <w:rPr>
                <w:sz w:val="20"/>
              </w:rPr>
            </w:pPr>
            <w:r w:rsidRPr="00D335E2">
              <w:rPr>
                <w:sz w:val="20"/>
              </w:rPr>
              <w:t>1,2*</w:t>
            </w:r>
          </w:p>
        </w:tc>
        <w:tc>
          <w:tcPr>
            <w:tcW w:w="958" w:type="dxa"/>
            <w:shd w:val="clear" w:color="auto" w:fill="auto"/>
            <w:vAlign w:val="center"/>
          </w:tcPr>
          <w:p w14:paraId="46AC683B" w14:textId="77777777" w:rsidR="00E81A82" w:rsidRPr="00D335E2" w:rsidRDefault="00E81A82" w:rsidP="00E81A82">
            <w:pPr>
              <w:jc w:val="center"/>
              <w:rPr>
                <w:sz w:val="20"/>
              </w:rPr>
            </w:pPr>
            <w:r w:rsidRPr="00D335E2">
              <w:rPr>
                <w:sz w:val="20"/>
              </w:rPr>
              <w:t>4,6*</w:t>
            </w:r>
          </w:p>
        </w:tc>
      </w:tr>
      <w:tr w:rsidR="00D335E2" w:rsidRPr="00D335E2" w14:paraId="1D5A884B" w14:textId="77777777" w:rsidTr="00E81A82">
        <w:trPr>
          <w:cantSplit/>
        </w:trPr>
        <w:tc>
          <w:tcPr>
            <w:tcW w:w="1018" w:type="dxa"/>
            <w:shd w:val="clear" w:color="auto" w:fill="auto"/>
            <w:vAlign w:val="center"/>
          </w:tcPr>
          <w:p w14:paraId="05A403CA" w14:textId="77777777" w:rsidR="00E81A82" w:rsidRPr="00D335E2" w:rsidRDefault="00E81A82" w:rsidP="00682364">
            <w:pPr>
              <w:pStyle w:val="aff1"/>
              <w:numPr>
                <w:ilvl w:val="0"/>
                <w:numId w:val="17"/>
              </w:numPr>
              <w:spacing w:line="240" w:lineRule="auto"/>
              <w:contextualSpacing/>
              <w:jc w:val="center"/>
              <w:rPr>
                <w:b/>
                <w:sz w:val="20"/>
              </w:rPr>
            </w:pPr>
          </w:p>
        </w:tc>
        <w:tc>
          <w:tcPr>
            <w:tcW w:w="13690" w:type="dxa"/>
            <w:gridSpan w:val="10"/>
            <w:shd w:val="clear" w:color="auto" w:fill="auto"/>
          </w:tcPr>
          <w:p w14:paraId="00321BA0" w14:textId="77777777" w:rsidR="00E81A82" w:rsidRPr="00D335E2" w:rsidRDefault="00E81A82" w:rsidP="00E81A82">
            <w:pPr>
              <w:jc w:val="center"/>
              <w:rPr>
                <w:sz w:val="20"/>
              </w:rPr>
            </w:pPr>
            <w:r w:rsidRPr="00D335E2">
              <w:rPr>
                <w:b/>
                <w:sz w:val="20"/>
              </w:rPr>
              <w:t>Показатели качества поставляемого коммунального ресурса</w:t>
            </w:r>
          </w:p>
        </w:tc>
      </w:tr>
      <w:tr w:rsidR="00D335E2" w:rsidRPr="00D335E2" w14:paraId="58773520" w14:textId="77777777" w:rsidTr="00E81A82">
        <w:trPr>
          <w:cantSplit/>
        </w:trPr>
        <w:tc>
          <w:tcPr>
            <w:tcW w:w="1018" w:type="dxa"/>
            <w:shd w:val="clear" w:color="auto" w:fill="auto"/>
            <w:vAlign w:val="center"/>
          </w:tcPr>
          <w:p w14:paraId="352B5D72" w14:textId="77777777" w:rsidR="00E81A82" w:rsidRPr="00D335E2" w:rsidRDefault="00E81A82" w:rsidP="00682364">
            <w:pPr>
              <w:pStyle w:val="aff1"/>
              <w:numPr>
                <w:ilvl w:val="1"/>
                <w:numId w:val="17"/>
              </w:numPr>
              <w:spacing w:line="240" w:lineRule="auto"/>
              <w:ind w:left="0" w:firstLine="0"/>
              <w:contextualSpacing/>
              <w:jc w:val="center"/>
              <w:rPr>
                <w:b/>
                <w:sz w:val="20"/>
              </w:rPr>
            </w:pPr>
          </w:p>
        </w:tc>
        <w:tc>
          <w:tcPr>
            <w:tcW w:w="4931" w:type="dxa"/>
            <w:shd w:val="clear" w:color="auto" w:fill="auto"/>
            <w:vAlign w:val="center"/>
          </w:tcPr>
          <w:p w14:paraId="5BACA91E" w14:textId="77777777" w:rsidR="00E81A82" w:rsidRPr="00D335E2" w:rsidRDefault="00E81A82" w:rsidP="00E81A82">
            <w:pPr>
              <w:rPr>
                <w:sz w:val="20"/>
              </w:rPr>
            </w:pPr>
            <w:r w:rsidRPr="00D335E2">
              <w:rPr>
                <w:sz w:val="20"/>
              </w:rPr>
              <w:t>Перебои в снабжении потребителей, час. /чел.</w:t>
            </w:r>
          </w:p>
        </w:tc>
        <w:tc>
          <w:tcPr>
            <w:tcW w:w="1095" w:type="dxa"/>
            <w:shd w:val="clear" w:color="auto" w:fill="auto"/>
            <w:vAlign w:val="center"/>
          </w:tcPr>
          <w:p w14:paraId="09E0C16A" w14:textId="77777777" w:rsidR="00E81A82" w:rsidRPr="00D335E2" w:rsidRDefault="00E81A82" w:rsidP="00E81A82">
            <w:pPr>
              <w:jc w:val="center"/>
              <w:rPr>
                <w:sz w:val="20"/>
              </w:rPr>
            </w:pPr>
            <w:r w:rsidRPr="00D335E2">
              <w:rPr>
                <w:sz w:val="18"/>
                <w:szCs w:val="18"/>
              </w:rPr>
              <w:t>0</w:t>
            </w:r>
          </w:p>
        </w:tc>
        <w:tc>
          <w:tcPr>
            <w:tcW w:w="958" w:type="dxa"/>
            <w:shd w:val="clear" w:color="auto" w:fill="auto"/>
            <w:vAlign w:val="center"/>
          </w:tcPr>
          <w:p w14:paraId="0E68A700" w14:textId="77777777" w:rsidR="00E81A82" w:rsidRPr="00D335E2" w:rsidRDefault="00E81A82" w:rsidP="00E81A82">
            <w:pPr>
              <w:jc w:val="center"/>
              <w:rPr>
                <w:sz w:val="20"/>
              </w:rPr>
            </w:pPr>
            <w:r w:rsidRPr="00D335E2">
              <w:rPr>
                <w:sz w:val="18"/>
                <w:szCs w:val="18"/>
              </w:rPr>
              <w:t>0</w:t>
            </w:r>
          </w:p>
        </w:tc>
        <w:tc>
          <w:tcPr>
            <w:tcW w:w="958" w:type="dxa"/>
            <w:shd w:val="clear" w:color="auto" w:fill="auto"/>
            <w:vAlign w:val="center"/>
          </w:tcPr>
          <w:p w14:paraId="5FDB53E9" w14:textId="77777777" w:rsidR="00E81A82" w:rsidRPr="00D335E2" w:rsidRDefault="00E81A82" w:rsidP="00E81A82">
            <w:pPr>
              <w:jc w:val="center"/>
              <w:rPr>
                <w:sz w:val="20"/>
              </w:rPr>
            </w:pPr>
            <w:r w:rsidRPr="00D335E2">
              <w:rPr>
                <w:sz w:val="18"/>
                <w:szCs w:val="18"/>
              </w:rPr>
              <w:t>0</w:t>
            </w:r>
          </w:p>
        </w:tc>
        <w:tc>
          <w:tcPr>
            <w:tcW w:w="958" w:type="dxa"/>
            <w:shd w:val="clear" w:color="auto" w:fill="auto"/>
            <w:vAlign w:val="center"/>
          </w:tcPr>
          <w:p w14:paraId="7C2EF239" w14:textId="77777777" w:rsidR="00E81A82" w:rsidRPr="00D335E2" w:rsidRDefault="00E81A82" w:rsidP="00E81A82">
            <w:pPr>
              <w:jc w:val="center"/>
              <w:rPr>
                <w:sz w:val="20"/>
              </w:rPr>
            </w:pPr>
            <w:r w:rsidRPr="00D335E2">
              <w:rPr>
                <w:sz w:val="18"/>
                <w:szCs w:val="18"/>
              </w:rPr>
              <w:t>0</w:t>
            </w:r>
          </w:p>
        </w:tc>
        <w:tc>
          <w:tcPr>
            <w:tcW w:w="958" w:type="dxa"/>
            <w:shd w:val="clear" w:color="auto" w:fill="auto"/>
            <w:vAlign w:val="center"/>
          </w:tcPr>
          <w:p w14:paraId="300F7A15" w14:textId="77777777" w:rsidR="00E81A82" w:rsidRPr="00D335E2" w:rsidRDefault="00E81A82" w:rsidP="00E81A82">
            <w:pPr>
              <w:jc w:val="center"/>
              <w:rPr>
                <w:sz w:val="20"/>
              </w:rPr>
            </w:pPr>
            <w:r w:rsidRPr="00D335E2">
              <w:rPr>
                <w:sz w:val="18"/>
                <w:szCs w:val="18"/>
              </w:rPr>
              <w:t>0</w:t>
            </w:r>
          </w:p>
        </w:tc>
        <w:tc>
          <w:tcPr>
            <w:tcW w:w="958" w:type="dxa"/>
            <w:shd w:val="clear" w:color="auto" w:fill="auto"/>
            <w:vAlign w:val="center"/>
          </w:tcPr>
          <w:p w14:paraId="5CCB3764" w14:textId="77777777" w:rsidR="00E81A82" w:rsidRPr="00D335E2" w:rsidRDefault="00E81A82" w:rsidP="00E81A82">
            <w:pPr>
              <w:jc w:val="center"/>
              <w:rPr>
                <w:sz w:val="20"/>
              </w:rPr>
            </w:pPr>
            <w:r w:rsidRPr="00D335E2">
              <w:rPr>
                <w:sz w:val="18"/>
                <w:szCs w:val="18"/>
              </w:rPr>
              <w:t>0</w:t>
            </w:r>
          </w:p>
        </w:tc>
        <w:tc>
          <w:tcPr>
            <w:tcW w:w="958" w:type="dxa"/>
            <w:shd w:val="clear" w:color="auto" w:fill="auto"/>
            <w:vAlign w:val="center"/>
          </w:tcPr>
          <w:p w14:paraId="7B18E745" w14:textId="77777777" w:rsidR="00E81A82" w:rsidRPr="00D335E2" w:rsidRDefault="00E81A82" w:rsidP="00E81A82">
            <w:pPr>
              <w:jc w:val="center"/>
              <w:rPr>
                <w:sz w:val="20"/>
              </w:rPr>
            </w:pPr>
            <w:r w:rsidRPr="00D335E2">
              <w:rPr>
                <w:sz w:val="18"/>
                <w:szCs w:val="18"/>
              </w:rPr>
              <w:t>0</w:t>
            </w:r>
          </w:p>
        </w:tc>
        <w:tc>
          <w:tcPr>
            <w:tcW w:w="958" w:type="dxa"/>
            <w:shd w:val="clear" w:color="auto" w:fill="auto"/>
            <w:vAlign w:val="center"/>
          </w:tcPr>
          <w:p w14:paraId="056D2A25" w14:textId="77777777" w:rsidR="00E81A82" w:rsidRPr="00D335E2" w:rsidRDefault="00E81A82" w:rsidP="00E81A82">
            <w:pPr>
              <w:jc w:val="center"/>
              <w:rPr>
                <w:sz w:val="20"/>
              </w:rPr>
            </w:pPr>
            <w:r w:rsidRPr="00D335E2">
              <w:rPr>
                <w:sz w:val="18"/>
                <w:szCs w:val="18"/>
              </w:rPr>
              <w:t>0</w:t>
            </w:r>
          </w:p>
        </w:tc>
        <w:tc>
          <w:tcPr>
            <w:tcW w:w="958" w:type="dxa"/>
            <w:shd w:val="clear" w:color="auto" w:fill="auto"/>
            <w:vAlign w:val="center"/>
          </w:tcPr>
          <w:p w14:paraId="47F68C75" w14:textId="77777777" w:rsidR="00E81A82" w:rsidRPr="00D335E2" w:rsidRDefault="00E81A82" w:rsidP="00E81A82">
            <w:pPr>
              <w:jc w:val="center"/>
              <w:rPr>
                <w:sz w:val="20"/>
              </w:rPr>
            </w:pPr>
            <w:r w:rsidRPr="00D335E2">
              <w:rPr>
                <w:sz w:val="18"/>
                <w:szCs w:val="18"/>
              </w:rPr>
              <w:t>0</w:t>
            </w:r>
          </w:p>
        </w:tc>
      </w:tr>
      <w:tr w:rsidR="00D335E2" w:rsidRPr="00D335E2" w14:paraId="17EB8CD8" w14:textId="77777777" w:rsidTr="00E81A82">
        <w:trPr>
          <w:cantSplit/>
          <w:trHeight w:val="233"/>
        </w:trPr>
        <w:tc>
          <w:tcPr>
            <w:tcW w:w="1018" w:type="dxa"/>
            <w:shd w:val="clear" w:color="auto" w:fill="auto"/>
            <w:vAlign w:val="center"/>
          </w:tcPr>
          <w:p w14:paraId="703DF78C" w14:textId="77777777" w:rsidR="00E81A82" w:rsidRPr="00D335E2" w:rsidRDefault="00E81A82" w:rsidP="00682364">
            <w:pPr>
              <w:pStyle w:val="aff1"/>
              <w:numPr>
                <w:ilvl w:val="1"/>
                <w:numId w:val="17"/>
              </w:numPr>
              <w:spacing w:line="240" w:lineRule="auto"/>
              <w:ind w:left="0" w:firstLine="0"/>
              <w:contextualSpacing/>
              <w:jc w:val="center"/>
              <w:rPr>
                <w:b/>
                <w:sz w:val="20"/>
              </w:rPr>
            </w:pPr>
          </w:p>
        </w:tc>
        <w:tc>
          <w:tcPr>
            <w:tcW w:w="4931" w:type="dxa"/>
            <w:shd w:val="clear" w:color="auto" w:fill="auto"/>
            <w:vAlign w:val="center"/>
          </w:tcPr>
          <w:p w14:paraId="144E976B" w14:textId="77777777" w:rsidR="00E81A82" w:rsidRPr="00D335E2" w:rsidRDefault="00E81A82" w:rsidP="00E81A82">
            <w:pPr>
              <w:rPr>
                <w:sz w:val="20"/>
              </w:rPr>
            </w:pPr>
            <w:r w:rsidRPr="00D335E2">
              <w:rPr>
                <w:sz w:val="20"/>
              </w:rPr>
              <w:t>Продолжительность (бесперебойность) поставки Т, час/день</w:t>
            </w:r>
          </w:p>
        </w:tc>
        <w:tc>
          <w:tcPr>
            <w:tcW w:w="1095" w:type="dxa"/>
            <w:shd w:val="clear" w:color="auto" w:fill="auto"/>
            <w:vAlign w:val="center"/>
          </w:tcPr>
          <w:p w14:paraId="2613AA88" w14:textId="77777777" w:rsidR="00E81A82" w:rsidRPr="00D335E2" w:rsidRDefault="00E81A82" w:rsidP="00E81A82">
            <w:pPr>
              <w:jc w:val="center"/>
              <w:rPr>
                <w:sz w:val="20"/>
              </w:rPr>
            </w:pPr>
            <w:r w:rsidRPr="00D335E2">
              <w:rPr>
                <w:sz w:val="18"/>
                <w:szCs w:val="18"/>
              </w:rPr>
              <w:t>24</w:t>
            </w:r>
          </w:p>
        </w:tc>
        <w:tc>
          <w:tcPr>
            <w:tcW w:w="958" w:type="dxa"/>
            <w:shd w:val="clear" w:color="auto" w:fill="auto"/>
            <w:vAlign w:val="center"/>
          </w:tcPr>
          <w:p w14:paraId="5B81E1E5" w14:textId="77777777" w:rsidR="00E81A82" w:rsidRPr="00D335E2" w:rsidRDefault="00E81A82" w:rsidP="00E81A82">
            <w:pPr>
              <w:jc w:val="center"/>
              <w:rPr>
                <w:sz w:val="20"/>
              </w:rPr>
            </w:pPr>
            <w:r w:rsidRPr="00D335E2">
              <w:rPr>
                <w:sz w:val="18"/>
                <w:szCs w:val="18"/>
              </w:rPr>
              <w:t>24</w:t>
            </w:r>
          </w:p>
        </w:tc>
        <w:tc>
          <w:tcPr>
            <w:tcW w:w="958" w:type="dxa"/>
            <w:shd w:val="clear" w:color="auto" w:fill="auto"/>
            <w:vAlign w:val="center"/>
          </w:tcPr>
          <w:p w14:paraId="20C3FAC4" w14:textId="77777777" w:rsidR="00E81A82" w:rsidRPr="00D335E2" w:rsidRDefault="00E81A82" w:rsidP="00E81A82">
            <w:pPr>
              <w:jc w:val="center"/>
              <w:rPr>
                <w:sz w:val="20"/>
              </w:rPr>
            </w:pPr>
            <w:r w:rsidRPr="00D335E2">
              <w:rPr>
                <w:sz w:val="18"/>
                <w:szCs w:val="18"/>
              </w:rPr>
              <w:t>24</w:t>
            </w:r>
          </w:p>
        </w:tc>
        <w:tc>
          <w:tcPr>
            <w:tcW w:w="958" w:type="dxa"/>
            <w:shd w:val="clear" w:color="auto" w:fill="auto"/>
            <w:vAlign w:val="center"/>
          </w:tcPr>
          <w:p w14:paraId="1977EC40" w14:textId="77777777" w:rsidR="00E81A82" w:rsidRPr="00D335E2" w:rsidRDefault="00E81A82" w:rsidP="00E81A82">
            <w:pPr>
              <w:jc w:val="center"/>
              <w:rPr>
                <w:sz w:val="20"/>
              </w:rPr>
            </w:pPr>
            <w:r w:rsidRPr="00D335E2">
              <w:rPr>
                <w:sz w:val="18"/>
                <w:szCs w:val="18"/>
              </w:rPr>
              <w:t>24</w:t>
            </w:r>
          </w:p>
        </w:tc>
        <w:tc>
          <w:tcPr>
            <w:tcW w:w="958" w:type="dxa"/>
            <w:shd w:val="clear" w:color="auto" w:fill="auto"/>
            <w:vAlign w:val="center"/>
          </w:tcPr>
          <w:p w14:paraId="28AF0BD3" w14:textId="77777777" w:rsidR="00E81A82" w:rsidRPr="00D335E2" w:rsidRDefault="00E81A82" w:rsidP="00E81A82">
            <w:pPr>
              <w:jc w:val="center"/>
              <w:rPr>
                <w:sz w:val="20"/>
              </w:rPr>
            </w:pPr>
            <w:r w:rsidRPr="00D335E2">
              <w:rPr>
                <w:sz w:val="18"/>
                <w:szCs w:val="18"/>
              </w:rPr>
              <w:t>24</w:t>
            </w:r>
          </w:p>
        </w:tc>
        <w:tc>
          <w:tcPr>
            <w:tcW w:w="958" w:type="dxa"/>
            <w:shd w:val="clear" w:color="auto" w:fill="auto"/>
            <w:vAlign w:val="center"/>
          </w:tcPr>
          <w:p w14:paraId="5E655672" w14:textId="77777777" w:rsidR="00E81A82" w:rsidRPr="00D335E2" w:rsidRDefault="00E81A82" w:rsidP="00E81A82">
            <w:pPr>
              <w:jc w:val="center"/>
              <w:rPr>
                <w:sz w:val="20"/>
              </w:rPr>
            </w:pPr>
            <w:r w:rsidRPr="00D335E2">
              <w:rPr>
                <w:sz w:val="18"/>
                <w:szCs w:val="18"/>
              </w:rPr>
              <w:t>24</w:t>
            </w:r>
          </w:p>
        </w:tc>
        <w:tc>
          <w:tcPr>
            <w:tcW w:w="958" w:type="dxa"/>
            <w:shd w:val="clear" w:color="auto" w:fill="auto"/>
            <w:vAlign w:val="center"/>
          </w:tcPr>
          <w:p w14:paraId="70B2477A" w14:textId="77777777" w:rsidR="00E81A82" w:rsidRPr="00D335E2" w:rsidRDefault="00E81A82" w:rsidP="00E81A82">
            <w:pPr>
              <w:jc w:val="center"/>
              <w:rPr>
                <w:sz w:val="20"/>
              </w:rPr>
            </w:pPr>
            <w:r w:rsidRPr="00D335E2">
              <w:rPr>
                <w:sz w:val="18"/>
                <w:szCs w:val="18"/>
              </w:rPr>
              <w:t>24</w:t>
            </w:r>
          </w:p>
        </w:tc>
        <w:tc>
          <w:tcPr>
            <w:tcW w:w="958" w:type="dxa"/>
            <w:shd w:val="clear" w:color="auto" w:fill="auto"/>
            <w:vAlign w:val="center"/>
          </w:tcPr>
          <w:p w14:paraId="026CFB06" w14:textId="77777777" w:rsidR="00E81A82" w:rsidRPr="00D335E2" w:rsidRDefault="00E81A82" w:rsidP="00E81A82">
            <w:pPr>
              <w:jc w:val="center"/>
              <w:rPr>
                <w:sz w:val="20"/>
              </w:rPr>
            </w:pPr>
            <w:r w:rsidRPr="00D335E2">
              <w:rPr>
                <w:sz w:val="18"/>
                <w:szCs w:val="18"/>
              </w:rPr>
              <w:t>24</w:t>
            </w:r>
          </w:p>
        </w:tc>
        <w:tc>
          <w:tcPr>
            <w:tcW w:w="958" w:type="dxa"/>
            <w:shd w:val="clear" w:color="auto" w:fill="auto"/>
            <w:vAlign w:val="center"/>
          </w:tcPr>
          <w:p w14:paraId="29E6D7A5" w14:textId="77777777" w:rsidR="00E81A82" w:rsidRPr="00D335E2" w:rsidRDefault="00E81A82" w:rsidP="00E81A82">
            <w:pPr>
              <w:jc w:val="center"/>
              <w:rPr>
                <w:sz w:val="20"/>
              </w:rPr>
            </w:pPr>
            <w:r w:rsidRPr="00D335E2">
              <w:rPr>
                <w:sz w:val="18"/>
                <w:szCs w:val="18"/>
              </w:rPr>
              <w:t>24</w:t>
            </w:r>
          </w:p>
        </w:tc>
      </w:tr>
      <w:tr w:rsidR="00D335E2" w:rsidRPr="00D335E2" w14:paraId="04FF6E63" w14:textId="77777777" w:rsidTr="00E81A82">
        <w:trPr>
          <w:cantSplit/>
          <w:trHeight w:val="623"/>
        </w:trPr>
        <w:tc>
          <w:tcPr>
            <w:tcW w:w="1018" w:type="dxa"/>
            <w:shd w:val="clear" w:color="auto" w:fill="auto"/>
            <w:vAlign w:val="center"/>
          </w:tcPr>
          <w:p w14:paraId="4286F1EA" w14:textId="77777777" w:rsidR="00E81A82" w:rsidRPr="00D335E2" w:rsidRDefault="00E81A82" w:rsidP="00682364">
            <w:pPr>
              <w:pStyle w:val="aff1"/>
              <w:numPr>
                <w:ilvl w:val="1"/>
                <w:numId w:val="17"/>
              </w:numPr>
              <w:spacing w:line="240" w:lineRule="auto"/>
              <w:ind w:left="0" w:firstLine="0"/>
              <w:contextualSpacing/>
              <w:jc w:val="center"/>
              <w:rPr>
                <w:b/>
                <w:sz w:val="20"/>
              </w:rPr>
            </w:pPr>
          </w:p>
        </w:tc>
        <w:tc>
          <w:tcPr>
            <w:tcW w:w="4931" w:type="dxa"/>
            <w:shd w:val="clear" w:color="auto" w:fill="auto"/>
            <w:vAlign w:val="center"/>
          </w:tcPr>
          <w:p w14:paraId="4DFB87BB" w14:textId="77777777" w:rsidR="00E81A82" w:rsidRPr="00D335E2" w:rsidRDefault="00E81A82" w:rsidP="00E81A82">
            <w:pPr>
              <w:rPr>
                <w:sz w:val="20"/>
              </w:rPr>
            </w:pPr>
            <w:r w:rsidRPr="00D335E2">
              <w:rPr>
                <w:sz w:val="20"/>
              </w:rPr>
              <w:t>Количество прекращений подачи тепловой энергии, теплоносителя в результате технологических нарушений на тепловых сетях, ед/км</w:t>
            </w:r>
          </w:p>
        </w:tc>
        <w:tc>
          <w:tcPr>
            <w:tcW w:w="1095" w:type="dxa"/>
            <w:shd w:val="clear" w:color="auto" w:fill="auto"/>
            <w:vAlign w:val="center"/>
          </w:tcPr>
          <w:p w14:paraId="4592F616" w14:textId="77777777" w:rsidR="00E81A82" w:rsidRPr="00D335E2" w:rsidRDefault="00E81A82" w:rsidP="00E81A82">
            <w:pPr>
              <w:jc w:val="center"/>
              <w:rPr>
                <w:sz w:val="20"/>
              </w:rPr>
            </w:pPr>
            <w:r w:rsidRPr="00D335E2">
              <w:rPr>
                <w:sz w:val="18"/>
                <w:szCs w:val="18"/>
              </w:rPr>
              <w:t>0</w:t>
            </w:r>
          </w:p>
        </w:tc>
        <w:tc>
          <w:tcPr>
            <w:tcW w:w="958" w:type="dxa"/>
            <w:shd w:val="clear" w:color="auto" w:fill="auto"/>
            <w:vAlign w:val="center"/>
          </w:tcPr>
          <w:p w14:paraId="31F78C13" w14:textId="77777777" w:rsidR="00E81A82" w:rsidRPr="00D335E2" w:rsidRDefault="00E81A82" w:rsidP="00E81A82">
            <w:pPr>
              <w:jc w:val="center"/>
              <w:rPr>
                <w:sz w:val="20"/>
              </w:rPr>
            </w:pPr>
            <w:r w:rsidRPr="00D335E2">
              <w:rPr>
                <w:sz w:val="18"/>
                <w:szCs w:val="18"/>
              </w:rPr>
              <w:t>0</w:t>
            </w:r>
          </w:p>
        </w:tc>
        <w:tc>
          <w:tcPr>
            <w:tcW w:w="958" w:type="dxa"/>
            <w:shd w:val="clear" w:color="auto" w:fill="auto"/>
            <w:vAlign w:val="center"/>
          </w:tcPr>
          <w:p w14:paraId="00C585D4" w14:textId="77777777" w:rsidR="00E81A82" w:rsidRPr="00D335E2" w:rsidRDefault="00E81A82" w:rsidP="00E81A82">
            <w:pPr>
              <w:jc w:val="center"/>
              <w:rPr>
                <w:sz w:val="20"/>
              </w:rPr>
            </w:pPr>
            <w:r w:rsidRPr="00D335E2">
              <w:rPr>
                <w:sz w:val="18"/>
                <w:szCs w:val="18"/>
              </w:rPr>
              <w:t>0</w:t>
            </w:r>
          </w:p>
        </w:tc>
        <w:tc>
          <w:tcPr>
            <w:tcW w:w="958" w:type="dxa"/>
            <w:shd w:val="clear" w:color="auto" w:fill="auto"/>
            <w:vAlign w:val="center"/>
          </w:tcPr>
          <w:p w14:paraId="34ABD016" w14:textId="77777777" w:rsidR="00E81A82" w:rsidRPr="00D335E2" w:rsidRDefault="00E81A82" w:rsidP="00E81A82">
            <w:pPr>
              <w:jc w:val="center"/>
              <w:rPr>
                <w:sz w:val="20"/>
              </w:rPr>
            </w:pPr>
            <w:r w:rsidRPr="00D335E2">
              <w:rPr>
                <w:sz w:val="18"/>
                <w:szCs w:val="18"/>
              </w:rPr>
              <w:t>0</w:t>
            </w:r>
          </w:p>
        </w:tc>
        <w:tc>
          <w:tcPr>
            <w:tcW w:w="958" w:type="dxa"/>
            <w:shd w:val="clear" w:color="auto" w:fill="auto"/>
            <w:vAlign w:val="center"/>
          </w:tcPr>
          <w:p w14:paraId="3E5AAD11" w14:textId="77777777" w:rsidR="00E81A82" w:rsidRPr="00D335E2" w:rsidRDefault="00E81A82" w:rsidP="00E81A82">
            <w:pPr>
              <w:jc w:val="center"/>
              <w:rPr>
                <w:sz w:val="20"/>
              </w:rPr>
            </w:pPr>
            <w:r w:rsidRPr="00D335E2">
              <w:rPr>
                <w:sz w:val="18"/>
                <w:szCs w:val="18"/>
              </w:rPr>
              <w:t>0</w:t>
            </w:r>
          </w:p>
        </w:tc>
        <w:tc>
          <w:tcPr>
            <w:tcW w:w="958" w:type="dxa"/>
            <w:shd w:val="clear" w:color="auto" w:fill="auto"/>
            <w:vAlign w:val="center"/>
          </w:tcPr>
          <w:p w14:paraId="37AE38AF" w14:textId="77777777" w:rsidR="00E81A82" w:rsidRPr="00D335E2" w:rsidRDefault="00E81A82" w:rsidP="00E81A82">
            <w:pPr>
              <w:jc w:val="center"/>
              <w:rPr>
                <w:sz w:val="20"/>
              </w:rPr>
            </w:pPr>
            <w:r w:rsidRPr="00D335E2">
              <w:rPr>
                <w:sz w:val="18"/>
                <w:szCs w:val="18"/>
              </w:rPr>
              <w:t>0</w:t>
            </w:r>
          </w:p>
        </w:tc>
        <w:tc>
          <w:tcPr>
            <w:tcW w:w="958" w:type="dxa"/>
            <w:shd w:val="clear" w:color="auto" w:fill="auto"/>
            <w:vAlign w:val="center"/>
          </w:tcPr>
          <w:p w14:paraId="31C16917" w14:textId="77777777" w:rsidR="00E81A82" w:rsidRPr="00D335E2" w:rsidRDefault="00E81A82" w:rsidP="00E81A82">
            <w:pPr>
              <w:jc w:val="center"/>
              <w:rPr>
                <w:sz w:val="20"/>
              </w:rPr>
            </w:pPr>
            <w:r w:rsidRPr="00D335E2">
              <w:rPr>
                <w:sz w:val="18"/>
                <w:szCs w:val="18"/>
              </w:rPr>
              <w:t>0</w:t>
            </w:r>
          </w:p>
        </w:tc>
        <w:tc>
          <w:tcPr>
            <w:tcW w:w="958" w:type="dxa"/>
            <w:shd w:val="clear" w:color="auto" w:fill="auto"/>
            <w:vAlign w:val="center"/>
          </w:tcPr>
          <w:p w14:paraId="63E97730" w14:textId="77777777" w:rsidR="00E81A82" w:rsidRPr="00D335E2" w:rsidRDefault="00E81A82" w:rsidP="00E81A82">
            <w:pPr>
              <w:jc w:val="center"/>
              <w:rPr>
                <w:sz w:val="20"/>
              </w:rPr>
            </w:pPr>
            <w:r w:rsidRPr="00D335E2">
              <w:rPr>
                <w:sz w:val="18"/>
                <w:szCs w:val="18"/>
              </w:rPr>
              <w:t>0</w:t>
            </w:r>
          </w:p>
        </w:tc>
        <w:tc>
          <w:tcPr>
            <w:tcW w:w="958" w:type="dxa"/>
            <w:shd w:val="clear" w:color="auto" w:fill="auto"/>
            <w:vAlign w:val="center"/>
          </w:tcPr>
          <w:p w14:paraId="0E8E527E" w14:textId="77777777" w:rsidR="00E81A82" w:rsidRPr="00D335E2" w:rsidRDefault="00E81A82" w:rsidP="00E81A82">
            <w:pPr>
              <w:jc w:val="center"/>
              <w:rPr>
                <w:sz w:val="20"/>
              </w:rPr>
            </w:pPr>
            <w:r w:rsidRPr="00D335E2">
              <w:rPr>
                <w:sz w:val="18"/>
                <w:szCs w:val="18"/>
              </w:rPr>
              <w:t>0</w:t>
            </w:r>
          </w:p>
        </w:tc>
      </w:tr>
      <w:tr w:rsidR="00D335E2" w:rsidRPr="00D335E2" w14:paraId="0D8B60D0" w14:textId="77777777" w:rsidTr="00E81A82">
        <w:trPr>
          <w:cantSplit/>
        </w:trPr>
        <w:tc>
          <w:tcPr>
            <w:tcW w:w="1018" w:type="dxa"/>
            <w:shd w:val="clear" w:color="auto" w:fill="auto"/>
            <w:vAlign w:val="center"/>
          </w:tcPr>
          <w:p w14:paraId="563A91CC" w14:textId="77777777" w:rsidR="00E81A82" w:rsidRPr="00D335E2" w:rsidRDefault="00E81A82" w:rsidP="00682364">
            <w:pPr>
              <w:pStyle w:val="aff1"/>
              <w:numPr>
                <w:ilvl w:val="0"/>
                <w:numId w:val="17"/>
              </w:numPr>
              <w:spacing w:line="240" w:lineRule="auto"/>
              <w:contextualSpacing/>
              <w:jc w:val="center"/>
              <w:rPr>
                <w:b/>
                <w:sz w:val="20"/>
              </w:rPr>
            </w:pPr>
          </w:p>
        </w:tc>
        <w:tc>
          <w:tcPr>
            <w:tcW w:w="13690" w:type="dxa"/>
            <w:gridSpan w:val="10"/>
            <w:shd w:val="clear" w:color="auto" w:fill="auto"/>
          </w:tcPr>
          <w:p w14:paraId="1FF8240A" w14:textId="77777777" w:rsidR="00E81A82" w:rsidRPr="00D335E2" w:rsidRDefault="00E81A82" w:rsidP="00E81A82">
            <w:pPr>
              <w:jc w:val="center"/>
              <w:rPr>
                <w:b/>
                <w:sz w:val="20"/>
              </w:rPr>
            </w:pPr>
            <w:r w:rsidRPr="00D335E2">
              <w:rPr>
                <w:b/>
                <w:sz w:val="20"/>
              </w:rPr>
              <w:t>Показатели степени охвата потребителей приборами учета</w:t>
            </w:r>
          </w:p>
        </w:tc>
      </w:tr>
      <w:tr w:rsidR="00D335E2" w:rsidRPr="00D335E2" w14:paraId="1E78AA65" w14:textId="77777777" w:rsidTr="00E81A82">
        <w:trPr>
          <w:cantSplit/>
        </w:trPr>
        <w:tc>
          <w:tcPr>
            <w:tcW w:w="1018" w:type="dxa"/>
            <w:shd w:val="clear" w:color="auto" w:fill="auto"/>
            <w:vAlign w:val="center"/>
          </w:tcPr>
          <w:p w14:paraId="370DC27C" w14:textId="77777777" w:rsidR="00E81A82" w:rsidRPr="00D335E2" w:rsidRDefault="00E81A82" w:rsidP="00682364">
            <w:pPr>
              <w:pStyle w:val="aff1"/>
              <w:numPr>
                <w:ilvl w:val="1"/>
                <w:numId w:val="17"/>
              </w:numPr>
              <w:spacing w:line="240" w:lineRule="auto"/>
              <w:ind w:left="0" w:firstLine="0"/>
              <w:contextualSpacing/>
              <w:jc w:val="center"/>
              <w:rPr>
                <w:b/>
                <w:sz w:val="20"/>
              </w:rPr>
            </w:pPr>
          </w:p>
        </w:tc>
        <w:tc>
          <w:tcPr>
            <w:tcW w:w="4931" w:type="dxa"/>
            <w:shd w:val="clear" w:color="auto" w:fill="auto"/>
            <w:vAlign w:val="center"/>
          </w:tcPr>
          <w:p w14:paraId="25EAEE5C" w14:textId="77777777" w:rsidR="00E81A82" w:rsidRPr="00D335E2" w:rsidRDefault="00E81A82" w:rsidP="00E81A82">
            <w:pPr>
              <w:rPr>
                <w:sz w:val="20"/>
              </w:rPr>
            </w:pPr>
            <w:r w:rsidRPr="00D335E2">
              <w:rPr>
                <w:sz w:val="20"/>
              </w:rPr>
              <w:t>Обеспеченность потребителей товаров и услуг приборами учета, %</w:t>
            </w:r>
          </w:p>
        </w:tc>
        <w:tc>
          <w:tcPr>
            <w:tcW w:w="1095" w:type="dxa"/>
            <w:shd w:val="clear" w:color="auto" w:fill="auto"/>
            <w:vAlign w:val="center"/>
          </w:tcPr>
          <w:p w14:paraId="40C6F4B2" w14:textId="77777777" w:rsidR="00E81A82" w:rsidRPr="00D335E2" w:rsidRDefault="00E81A82" w:rsidP="00E81A82">
            <w:pPr>
              <w:jc w:val="center"/>
              <w:rPr>
                <w:sz w:val="20"/>
              </w:rPr>
            </w:pPr>
            <w:r w:rsidRPr="00D335E2">
              <w:rPr>
                <w:sz w:val="18"/>
                <w:szCs w:val="18"/>
              </w:rPr>
              <w:t>0</w:t>
            </w:r>
          </w:p>
        </w:tc>
        <w:tc>
          <w:tcPr>
            <w:tcW w:w="958" w:type="dxa"/>
            <w:shd w:val="clear" w:color="auto" w:fill="auto"/>
            <w:vAlign w:val="center"/>
          </w:tcPr>
          <w:p w14:paraId="2BA63020" w14:textId="77777777" w:rsidR="00E81A82" w:rsidRPr="00D335E2" w:rsidRDefault="00E81A82" w:rsidP="00E81A82">
            <w:pPr>
              <w:jc w:val="center"/>
              <w:rPr>
                <w:sz w:val="20"/>
              </w:rPr>
            </w:pPr>
            <w:r w:rsidRPr="00D335E2">
              <w:rPr>
                <w:sz w:val="18"/>
              </w:rPr>
              <w:t>50</w:t>
            </w:r>
          </w:p>
        </w:tc>
        <w:tc>
          <w:tcPr>
            <w:tcW w:w="958" w:type="dxa"/>
            <w:shd w:val="clear" w:color="auto" w:fill="auto"/>
            <w:vAlign w:val="center"/>
          </w:tcPr>
          <w:p w14:paraId="2190FED6" w14:textId="77777777" w:rsidR="00E81A82" w:rsidRPr="00D335E2" w:rsidRDefault="00E81A82" w:rsidP="00E81A82">
            <w:pPr>
              <w:jc w:val="center"/>
              <w:rPr>
                <w:sz w:val="20"/>
              </w:rPr>
            </w:pPr>
            <w:r w:rsidRPr="00D335E2">
              <w:rPr>
                <w:sz w:val="18"/>
                <w:lang w:val="en-US"/>
              </w:rPr>
              <w:t>70</w:t>
            </w:r>
          </w:p>
        </w:tc>
        <w:tc>
          <w:tcPr>
            <w:tcW w:w="958" w:type="dxa"/>
            <w:shd w:val="clear" w:color="auto" w:fill="auto"/>
            <w:vAlign w:val="center"/>
          </w:tcPr>
          <w:p w14:paraId="528D2EF5" w14:textId="77777777" w:rsidR="00E81A82" w:rsidRPr="00D335E2" w:rsidRDefault="00E81A82" w:rsidP="00E81A82">
            <w:pPr>
              <w:jc w:val="center"/>
              <w:rPr>
                <w:sz w:val="20"/>
              </w:rPr>
            </w:pPr>
            <w:r w:rsidRPr="00D335E2">
              <w:rPr>
                <w:sz w:val="18"/>
              </w:rPr>
              <w:t>100</w:t>
            </w:r>
          </w:p>
        </w:tc>
        <w:tc>
          <w:tcPr>
            <w:tcW w:w="958" w:type="dxa"/>
            <w:shd w:val="clear" w:color="auto" w:fill="auto"/>
            <w:vAlign w:val="center"/>
          </w:tcPr>
          <w:p w14:paraId="0D4F5755" w14:textId="77777777" w:rsidR="00E81A82" w:rsidRPr="00D335E2" w:rsidRDefault="00E81A82" w:rsidP="00E81A82">
            <w:pPr>
              <w:jc w:val="center"/>
              <w:rPr>
                <w:sz w:val="20"/>
              </w:rPr>
            </w:pPr>
            <w:r w:rsidRPr="00D335E2">
              <w:rPr>
                <w:sz w:val="18"/>
              </w:rPr>
              <w:t>100</w:t>
            </w:r>
          </w:p>
        </w:tc>
        <w:tc>
          <w:tcPr>
            <w:tcW w:w="958" w:type="dxa"/>
            <w:shd w:val="clear" w:color="auto" w:fill="auto"/>
            <w:vAlign w:val="center"/>
          </w:tcPr>
          <w:p w14:paraId="37D601B1" w14:textId="77777777" w:rsidR="00E81A82" w:rsidRPr="00D335E2" w:rsidRDefault="00E81A82" w:rsidP="00E81A82">
            <w:pPr>
              <w:jc w:val="center"/>
              <w:rPr>
                <w:sz w:val="20"/>
              </w:rPr>
            </w:pPr>
            <w:r w:rsidRPr="00D335E2">
              <w:rPr>
                <w:sz w:val="18"/>
              </w:rPr>
              <w:t>100</w:t>
            </w:r>
          </w:p>
        </w:tc>
        <w:tc>
          <w:tcPr>
            <w:tcW w:w="958" w:type="dxa"/>
            <w:shd w:val="clear" w:color="auto" w:fill="auto"/>
            <w:vAlign w:val="center"/>
          </w:tcPr>
          <w:p w14:paraId="280BA46A" w14:textId="77777777" w:rsidR="00E81A82" w:rsidRPr="00D335E2" w:rsidRDefault="00E81A82" w:rsidP="00E81A82">
            <w:pPr>
              <w:jc w:val="center"/>
              <w:rPr>
                <w:sz w:val="20"/>
              </w:rPr>
            </w:pPr>
            <w:r w:rsidRPr="00D335E2">
              <w:rPr>
                <w:sz w:val="18"/>
              </w:rPr>
              <w:t>100</w:t>
            </w:r>
          </w:p>
        </w:tc>
        <w:tc>
          <w:tcPr>
            <w:tcW w:w="958" w:type="dxa"/>
            <w:shd w:val="clear" w:color="auto" w:fill="auto"/>
            <w:vAlign w:val="center"/>
          </w:tcPr>
          <w:p w14:paraId="61AF4A6D" w14:textId="77777777" w:rsidR="00E81A82" w:rsidRPr="00D335E2" w:rsidRDefault="00E81A82" w:rsidP="00E81A82">
            <w:pPr>
              <w:jc w:val="center"/>
              <w:rPr>
                <w:sz w:val="20"/>
              </w:rPr>
            </w:pPr>
            <w:r w:rsidRPr="00D335E2">
              <w:rPr>
                <w:sz w:val="18"/>
              </w:rPr>
              <w:t>100</w:t>
            </w:r>
          </w:p>
        </w:tc>
        <w:tc>
          <w:tcPr>
            <w:tcW w:w="958" w:type="dxa"/>
            <w:shd w:val="clear" w:color="auto" w:fill="auto"/>
            <w:vAlign w:val="center"/>
          </w:tcPr>
          <w:p w14:paraId="1CC72239" w14:textId="77777777" w:rsidR="00E81A82" w:rsidRPr="00D335E2" w:rsidRDefault="00E81A82" w:rsidP="00E81A82">
            <w:pPr>
              <w:jc w:val="center"/>
              <w:rPr>
                <w:sz w:val="20"/>
              </w:rPr>
            </w:pPr>
            <w:r w:rsidRPr="00D335E2">
              <w:rPr>
                <w:sz w:val="18"/>
              </w:rPr>
              <w:t>100</w:t>
            </w:r>
          </w:p>
        </w:tc>
      </w:tr>
      <w:tr w:rsidR="00D335E2" w:rsidRPr="00D335E2" w14:paraId="699A0DCA" w14:textId="77777777" w:rsidTr="00E81A82">
        <w:trPr>
          <w:cantSplit/>
        </w:trPr>
        <w:tc>
          <w:tcPr>
            <w:tcW w:w="1018" w:type="dxa"/>
            <w:shd w:val="clear" w:color="auto" w:fill="auto"/>
            <w:vAlign w:val="center"/>
          </w:tcPr>
          <w:p w14:paraId="162D9553" w14:textId="77777777" w:rsidR="00E81A82" w:rsidRPr="00D335E2" w:rsidRDefault="00E81A82" w:rsidP="00682364">
            <w:pPr>
              <w:pStyle w:val="aff1"/>
              <w:numPr>
                <w:ilvl w:val="0"/>
                <w:numId w:val="17"/>
              </w:numPr>
              <w:spacing w:line="240" w:lineRule="auto"/>
              <w:contextualSpacing/>
              <w:jc w:val="center"/>
              <w:rPr>
                <w:b/>
                <w:sz w:val="20"/>
              </w:rPr>
            </w:pPr>
          </w:p>
        </w:tc>
        <w:tc>
          <w:tcPr>
            <w:tcW w:w="13690" w:type="dxa"/>
            <w:gridSpan w:val="10"/>
            <w:shd w:val="clear" w:color="auto" w:fill="auto"/>
          </w:tcPr>
          <w:p w14:paraId="6DC64034" w14:textId="77777777" w:rsidR="00E81A82" w:rsidRPr="00D335E2" w:rsidRDefault="00E81A82" w:rsidP="00E81A82">
            <w:pPr>
              <w:jc w:val="center"/>
              <w:rPr>
                <w:sz w:val="20"/>
              </w:rPr>
            </w:pPr>
            <w:r w:rsidRPr="00D335E2">
              <w:rPr>
                <w:b/>
                <w:sz w:val="20"/>
              </w:rPr>
              <w:t>Показатели надежности</w:t>
            </w:r>
          </w:p>
        </w:tc>
      </w:tr>
      <w:tr w:rsidR="00D335E2" w:rsidRPr="00D335E2" w14:paraId="1CB82C40" w14:textId="77777777" w:rsidTr="00E81A82">
        <w:trPr>
          <w:cantSplit/>
        </w:trPr>
        <w:tc>
          <w:tcPr>
            <w:tcW w:w="1018" w:type="dxa"/>
            <w:shd w:val="clear" w:color="auto" w:fill="auto"/>
            <w:vAlign w:val="center"/>
          </w:tcPr>
          <w:p w14:paraId="560FE4CF" w14:textId="77777777" w:rsidR="00E81A82" w:rsidRPr="00D335E2" w:rsidRDefault="00E81A82" w:rsidP="00682364">
            <w:pPr>
              <w:pStyle w:val="aff1"/>
              <w:numPr>
                <w:ilvl w:val="1"/>
                <w:numId w:val="17"/>
              </w:numPr>
              <w:spacing w:line="240" w:lineRule="auto"/>
              <w:ind w:left="0" w:firstLine="0"/>
              <w:contextualSpacing/>
              <w:jc w:val="center"/>
              <w:rPr>
                <w:b/>
                <w:sz w:val="20"/>
              </w:rPr>
            </w:pPr>
          </w:p>
        </w:tc>
        <w:tc>
          <w:tcPr>
            <w:tcW w:w="4931" w:type="dxa"/>
            <w:shd w:val="clear" w:color="auto" w:fill="auto"/>
            <w:vAlign w:val="center"/>
          </w:tcPr>
          <w:p w14:paraId="3AC9BEA7" w14:textId="77777777" w:rsidR="00E81A82" w:rsidRPr="00D335E2" w:rsidRDefault="00E81A82" w:rsidP="00E81A82">
            <w:pPr>
              <w:rPr>
                <w:sz w:val="20"/>
              </w:rPr>
            </w:pPr>
            <w:r w:rsidRPr="00D335E2">
              <w:rPr>
                <w:sz w:val="20"/>
              </w:rPr>
              <w:t>Физический износ сетей, %</w:t>
            </w:r>
          </w:p>
        </w:tc>
        <w:tc>
          <w:tcPr>
            <w:tcW w:w="1095" w:type="dxa"/>
            <w:shd w:val="clear" w:color="auto" w:fill="auto"/>
            <w:vAlign w:val="center"/>
          </w:tcPr>
          <w:p w14:paraId="68A3E442" w14:textId="7A7469DA" w:rsidR="00E81A82" w:rsidRPr="00D335E2" w:rsidRDefault="00694CAB" w:rsidP="00E81A82">
            <w:pPr>
              <w:jc w:val="center"/>
              <w:rPr>
                <w:sz w:val="20"/>
              </w:rPr>
            </w:pPr>
            <w:r w:rsidRPr="00D335E2">
              <w:rPr>
                <w:sz w:val="20"/>
              </w:rPr>
              <w:t>62</w:t>
            </w:r>
            <w:r w:rsidR="00E81A82" w:rsidRPr="00D335E2">
              <w:rPr>
                <w:sz w:val="20"/>
              </w:rPr>
              <w:t>,0</w:t>
            </w:r>
          </w:p>
        </w:tc>
        <w:tc>
          <w:tcPr>
            <w:tcW w:w="958" w:type="dxa"/>
            <w:shd w:val="clear" w:color="auto" w:fill="auto"/>
            <w:vAlign w:val="center"/>
          </w:tcPr>
          <w:p w14:paraId="72789EC7" w14:textId="507B3A1A" w:rsidR="00E81A82" w:rsidRPr="00D335E2" w:rsidRDefault="00694CAB" w:rsidP="00E81A82">
            <w:pPr>
              <w:jc w:val="center"/>
              <w:rPr>
                <w:sz w:val="20"/>
              </w:rPr>
            </w:pPr>
            <w:r w:rsidRPr="00D335E2">
              <w:rPr>
                <w:sz w:val="20"/>
                <w:szCs w:val="20"/>
              </w:rPr>
              <w:t>63,0</w:t>
            </w:r>
          </w:p>
        </w:tc>
        <w:tc>
          <w:tcPr>
            <w:tcW w:w="958" w:type="dxa"/>
            <w:shd w:val="clear" w:color="auto" w:fill="auto"/>
            <w:vAlign w:val="center"/>
          </w:tcPr>
          <w:p w14:paraId="18701A3A" w14:textId="76C1A244" w:rsidR="00E81A82" w:rsidRPr="00D335E2" w:rsidRDefault="00694CAB" w:rsidP="00E81A82">
            <w:pPr>
              <w:jc w:val="center"/>
              <w:rPr>
                <w:sz w:val="20"/>
              </w:rPr>
            </w:pPr>
            <w:r w:rsidRPr="00D335E2">
              <w:rPr>
                <w:sz w:val="20"/>
                <w:szCs w:val="20"/>
              </w:rPr>
              <w:t>64</w:t>
            </w:r>
            <w:r w:rsidR="00E81A82" w:rsidRPr="00D335E2">
              <w:rPr>
                <w:sz w:val="20"/>
                <w:szCs w:val="20"/>
              </w:rPr>
              <w:t>,0</w:t>
            </w:r>
          </w:p>
        </w:tc>
        <w:tc>
          <w:tcPr>
            <w:tcW w:w="958" w:type="dxa"/>
            <w:shd w:val="clear" w:color="auto" w:fill="auto"/>
            <w:vAlign w:val="center"/>
          </w:tcPr>
          <w:p w14:paraId="1FAAE622" w14:textId="4BEC4001" w:rsidR="00E81A82" w:rsidRPr="00D335E2" w:rsidRDefault="00694CAB" w:rsidP="00E81A82">
            <w:pPr>
              <w:jc w:val="center"/>
              <w:rPr>
                <w:sz w:val="20"/>
              </w:rPr>
            </w:pPr>
            <w:r w:rsidRPr="00D335E2">
              <w:rPr>
                <w:sz w:val="20"/>
                <w:szCs w:val="20"/>
              </w:rPr>
              <w:t>60</w:t>
            </w:r>
            <w:r w:rsidR="00E81A82" w:rsidRPr="00D335E2">
              <w:rPr>
                <w:sz w:val="20"/>
                <w:szCs w:val="20"/>
              </w:rPr>
              <w:t>,0</w:t>
            </w:r>
          </w:p>
        </w:tc>
        <w:tc>
          <w:tcPr>
            <w:tcW w:w="958" w:type="dxa"/>
            <w:shd w:val="clear" w:color="auto" w:fill="auto"/>
            <w:vAlign w:val="center"/>
          </w:tcPr>
          <w:p w14:paraId="7A4B6FA1" w14:textId="2D1FEB6F" w:rsidR="00E81A82" w:rsidRPr="00D335E2" w:rsidRDefault="00694CAB" w:rsidP="00E81A82">
            <w:pPr>
              <w:jc w:val="center"/>
              <w:rPr>
                <w:sz w:val="20"/>
              </w:rPr>
            </w:pPr>
            <w:r w:rsidRPr="00D335E2">
              <w:rPr>
                <w:sz w:val="20"/>
                <w:szCs w:val="20"/>
              </w:rPr>
              <w:t>57</w:t>
            </w:r>
            <w:r w:rsidR="00E81A82" w:rsidRPr="00D335E2">
              <w:rPr>
                <w:sz w:val="20"/>
                <w:szCs w:val="20"/>
              </w:rPr>
              <w:t>,0</w:t>
            </w:r>
          </w:p>
        </w:tc>
        <w:tc>
          <w:tcPr>
            <w:tcW w:w="958" w:type="dxa"/>
            <w:shd w:val="clear" w:color="auto" w:fill="auto"/>
            <w:vAlign w:val="center"/>
          </w:tcPr>
          <w:p w14:paraId="3B06660E" w14:textId="5782B90D" w:rsidR="00E81A82" w:rsidRPr="00D335E2" w:rsidRDefault="00694CAB" w:rsidP="00E81A82">
            <w:pPr>
              <w:jc w:val="center"/>
              <w:rPr>
                <w:sz w:val="20"/>
              </w:rPr>
            </w:pPr>
            <w:r w:rsidRPr="00D335E2">
              <w:rPr>
                <w:sz w:val="20"/>
                <w:szCs w:val="20"/>
              </w:rPr>
              <w:t>55</w:t>
            </w:r>
            <w:r w:rsidR="00E81A82" w:rsidRPr="00D335E2">
              <w:rPr>
                <w:sz w:val="20"/>
                <w:szCs w:val="20"/>
              </w:rPr>
              <w:t>,0</w:t>
            </w:r>
          </w:p>
        </w:tc>
        <w:tc>
          <w:tcPr>
            <w:tcW w:w="958" w:type="dxa"/>
            <w:shd w:val="clear" w:color="auto" w:fill="auto"/>
            <w:vAlign w:val="center"/>
          </w:tcPr>
          <w:p w14:paraId="7F85F695" w14:textId="708C3D3C" w:rsidR="00E81A82" w:rsidRPr="00D335E2" w:rsidRDefault="0004205E" w:rsidP="00E81A82">
            <w:pPr>
              <w:jc w:val="center"/>
              <w:rPr>
                <w:sz w:val="20"/>
              </w:rPr>
            </w:pPr>
            <w:r w:rsidRPr="00D335E2">
              <w:rPr>
                <w:sz w:val="20"/>
                <w:szCs w:val="20"/>
              </w:rPr>
              <w:t>43</w:t>
            </w:r>
            <w:r w:rsidR="00E81A82" w:rsidRPr="00D335E2">
              <w:rPr>
                <w:sz w:val="20"/>
                <w:szCs w:val="20"/>
              </w:rPr>
              <w:t>,0</w:t>
            </w:r>
          </w:p>
        </w:tc>
        <w:tc>
          <w:tcPr>
            <w:tcW w:w="958" w:type="dxa"/>
            <w:shd w:val="clear" w:color="auto" w:fill="auto"/>
            <w:vAlign w:val="center"/>
          </w:tcPr>
          <w:p w14:paraId="5151A79E" w14:textId="00C45047" w:rsidR="00E81A82" w:rsidRPr="00D335E2" w:rsidRDefault="0004205E" w:rsidP="00E81A82">
            <w:pPr>
              <w:jc w:val="center"/>
              <w:rPr>
                <w:sz w:val="20"/>
              </w:rPr>
            </w:pPr>
            <w:r w:rsidRPr="00D335E2">
              <w:rPr>
                <w:sz w:val="20"/>
                <w:szCs w:val="20"/>
              </w:rPr>
              <w:t>28</w:t>
            </w:r>
            <w:r w:rsidR="00E81A82" w:rsidRPr="00D335E2">
              <w:rPr>
                <w:sz w:val="20"/>
                <w:szCs w:val="20"/>
              </w:rPr>
              <w:t>,0</w:t>
            </w:r>
          </w:p>
        </w:tc>
        <w:tc>
          <w:tcPr>
            <w:tcW w:w="958" w:type="dxa"/>
            <w:shd w:val="clear" w:color="auto" w:fill="auto"/>
            <w:vAlign w:val="center"/>
          </w:tcPr>
          <w:p w14:paraId="44982B0B" w14:textId="77777777" w:rsidR="00E81A82" w:rsidRPr="00D335E2" w:rsidRDefault="00E81A82" w:rsidP="00E81A82">
            <w:pPr>
              <w:jc w:val="center"/>
              <w:rPr>
                <w:sz w:val="20"/>
              </w:rPr>
            </w:pPr>
            <w:r w:rsidRPr="00D335E2">
              <w:rPr>
                <w:sz w:val="20"/>
                <w:szCs w:val="20"/>
              </w:rPr>
              <w:t>15,0</w:t>
            </w:r>
          </w:p>
        </w:tc>
      </w:tr>
      <w:tr w:rsidR="00D335E2" w:rsidRPr="00D335E2" w14:paraId="4273FEF0" w14:textId="77777777" w:rsidTr="00E81A82">
        <w:trPr>
          <w:cantSplit/>
        </w:trPr>
        <w:tc>
          <w:tcPr>
            <w:tcW w:w="1018" w:type="dxa"/>
            <w:shd w:val="clear" w:color="auto" w:fill="auto"/>
            <w:vAlign w:val="center"/>
          </w:tcPr>
          <w:p w14:paraId="60865243" w14:textId="77777777" w:rsidR="00E81A82" w:rsidRPr="00D335E2" w:rsidRDefault="00E81A82" w:rsidP="00682364">
            <w:pPr>
              <w:pStyle w:val="aff1"/>
              <w:numPr>
                <w:ilvl w:val="1"/>
                <w:numId w:val="17"/>
              </w:numPr>
              <w:spacing w:line="240" w:lineRule="auto"/>
              <w:ind w:left="0" w:firstLine="0"/>
              <w:contextualSpacing/>
              <w:jc w:val="center"/>
              <w:rPr>
                <w:b/>
                <w:sz w:val="20"/>
              </w:rPr>
            </w:pPr>
          </w:p>
        </w:tc>
        <w:tc>
          <w:tcPr>
            <w:tcW w:w="4931" w:type="dxa"/>
            <w:shd w:val="clear" w:color="auto" w:fill="auto"/>
            <w:vAlign w:val="center"/>
          </w:tcPr>
          <w:p w14:paraId="1C0ECB54" w14:textId="77777777" w:rsidR="00E81A82" w:rsidRPr="00D335E2" w:rsidRDefault="00E81A82" w:rsidP="00E81A82">
            <w:pPr>
              <w:rPr>
                <w:sz w:val="20"/>
              </w:rPr>
            </w:pPr>
            <w:r w:rsidRPr="00D335E2">
              <w:rPr>
                <w:sz w:val="20"/>
              </w:rPr>
              <w:t>Физический износ источников тепла, %</w:t>
            </w:r>
          </w:p>
        </w:tc>
        <w:tc>
          <w:tcPr>
            <w:tcW w:w="1095" w:type="dxa"/>
            <w:shd w:val="clear" w:color="auto" w:fill="auto"/>
            <w:vAlign w:val="center"/>
          </w:tcPr>
          <w:p w14:paraId="7E9B1A12" w14:textId="05DECDBD" w:rsidR="00E81A82" w:rsidRPr="00D335E2" w:rsidRDefault="00E81A82" w:rsidP="00E81A82">
            <w:pPr>
              <w:jc w:val="center"/>
              <w:rPr>
                <w:sz w:val="20"/>
              </w:rPr>
            </w:pPr>
            <w:r w:rsidRPr="00D335E2">
              <w:rPr>
                <w:sz w:val="20"/>
              </w:rPr>
              <w:t>6</w:t>
            </w:r>
            <w:r w:rsidR="006A1E96" w:rsidRPr="00D335E2">
              <w:rPr>
                <w:sz w:val="20"/>
              </w:rPr>
              <w:t>9</w:t>
            </w:r>
            <w:r w:rsidRPr="00D335E2">
              <w:rPr>
                <w:sz w:val="20"/>
              </w:rPr>
              <w:t>,0</w:t>
            </w:r>
          </w:p>
        </w:tc>
        <w:tc>
          <w:tcPr>
            <w:tcW w:w="958" w:type="dxa"/>
            <w:shd w:val="clear" w:color="auto" w:fill="auto"/>
            <w:vAlign w:val="center"/>
          </w:tcPr>
          <w:p w14:paraId="1F442C76" w14:textId="7F88B1CF" w:rsidR="00E81A82" w:rsidRPr="00D335E2" w:rsidRDefault="006A1E96" w:rsidP="00E81A82">
            <w:pPr>
              <w:jc w:val="center"/>
              <w:rPr>
                <w:sz w:val="20"/>
              </w:rPr>
            </w:pPr>
            <w:r w:rsidRPr="00D335E2">
              <w:rPr>
                <w:sz w:val="20"/>
              </w:rPr>
              <w:t>70</w:t>
            </w:r>
            <w:r w:rsidR="00E81A82" w:rsidRPr="00D335E2">
              <w:rPr>
                <w:sz w:val="20"/>
              </w:rPr>
              <w:t>,0</w:t>
            </w:r>
          </w:p>
        </w:tc>
        <w:tc>
          <w:tcPr>
            <w:tcW w:w="958" w:type="dxa"/>
            <w:shd w:val="clear" w:color="auto" w:fill="auto"/>
            <w:vAlign w:val="center"/>
          </w:tcPr>
          <w:p w14:paraId="156A7187" w14:textId="76BBA7BD" w:rsidR="00E81A82" w:rsidRPr="00D335E2" w:rsidRDefault="006A1E96" w:rsidP="00E81A82">
            <w:pPr>
              <w:jc w:val="center"/>
              <w:rPr>
                <w:sz w:val="20"/>
              </w:rPr>
            </w:pPr>
            <w:r w:rsidRPr="00D335E2">
              <w:rPr>
                <w:sz w:val="20"/>
              </w:rPr>
              <w:t>71</w:t>
            </w:r>
            <w:r w:rsidR="00E81A82" w:rsidRPr="00D335E2">
              <w:rPr>
                <w:sz w:val="20"/>
              </w:rPr>
              <w:t>,0</w:t>
            </w:r>
          </w:p>
        </w:tc>
        <w:tc>
          <w:tcPr>
            <w:tcW w:w="958" w:type="dxa"/>
            <w:shd w:val="clear" w:color="auto" w:fill="auto"/>
            <w:vAlign w:val="center"/>
          </w:tcPr>
          <w:p w14:paraId="2F920689" w14:textId="77777777" w:rsidR="00E81A82" w:rsidRPr="00D335E2" w:rsidRDefault="00E81A82" w:rsidP="00E81A82">
            <w:pPr>
              <w:jc w:val="center"/>
              <w:rPr>
                <w:sz w:val="20"/>
              </w:rPr>
            </w:pPr>
            <w:r w:rsidRPr="00D335E2">
              <w:rPr>
                <w:sz w:val="20"/>
              </w:rPr>
              <w:t>35,0</w:t>
            </w:r>
          </w:p>
        </w:tc>
        <w:tc>
          <w:tcPr>
            <w:tcW w:w="958" w:type="dxa"/>
            <w:shd w:val="clear" w:color="auto" w:fill="auto"/>
            <w:vAlign w:val="center"/>
          </w:tcPr>
          <w:p w14:paraId="10117BFB" w14:textId="77777777" w:rsidR="00E81A82" w:rsidRPr="00D335E2" w:rsidRDefault="00E81A82" w:rsidP="00E81A82">
            <w:pPr>
              <w:jc w:val="center"/>
              <w:rPr>
                <w:sz w:val="20"/>
              </w:rPr>
            </w:pPr>
            <w:r w:rsidRPr="00D335E2">
              <w:rPr>
                <w:sz w:val="20"/>
              </w:rPr>
              <w:t>37,0</w:t>
            </w:r>
          </w:p>
        </w:tc>
        <w:tc>
          <w:tcPr>
            <w:tcW w:w="958" w:type="dxa"/>
            <w:shd w:val="clear" w:color="auto" w:fill="auto"/>
            <w:vAlign w:val="center"/>
          </w:tcPr>
          <w:p w14:paraId="09CE073B" w14:textId="77777777" w:rsidR="00E81A82" w:rsidRPr="00D335E2" w:rsidRDefault="00E81A82" w:rsidP="00E81A82">
            <w:pPr>
              <w:jc w:val="center"/>
              <w:rPr>
                <w:sz w:val="20"/>
              </w:rPr>
            </w:pPr>
            <w:r w:rsidRPr="00D335E2">
              <w:rPr>
                <w:sz w:val="20"/>
              </w:rPr>
              <w:t>39,0</w:t>
            </w:r>
          </w:p>
        </w:tc>
        <w:tc>
          <w:tcPr>
            <w:tcW w:w="958" w:type="dxa"/>
            <w:shd w:val="clear" w:color="auto" w:fill="auto"/>
            <w:vAlign w:val="center"/>
          </w:tcPr>
          <w:p w14:paraId="3FF81B01" w14:textId="77777777" w:rsidR="00E81A82" w:rsidRPr="00D335E2" w:rsidRDefault="00E81A82" w:rsidP="00E81A82">
            <w:pPr>
              <w:jc w:val="center"/>
              <w:rPr>
                <w:sz w:val="20"/>
              </w:rPr>
            </w:pPr>
            <w:r w:rsidRPr="00D335E2">
              <w:rPr>
                <w:sz w:val="20"/>
              </w:rPr>
              <w:t>41,0</w:t>
            </w:r>
          </w:p>
        </w:tc>
        <w:tc>
          <w:tcPr>
            <w:tcW w:w="958" w:type="dxa"/>
            <w:shd w:val="clear" w:color="auto" w:fill="auto"/>
            <w:vAlign w:val="center"/>
          </w:tcPr>
          <w:p w14:paraId="2C30D486" w14:textId="77777777" w:rsidR="00E81A82" w:rsidRPr="00D335E2" w:rsidRDefault="00E81A82" w:rsidP="00E81A82">
            <w:pPr>
              <w:jc w:val="center"/>
              <w:rPr>
                <w:sz w:val="20"/>
              </w:rPr>
            </w:pPr>
            <w:r w:rsidRPr="00D335E2">
              <w:rPr>
                <w:sz w:val="20"/>
              </w:rPr>
              <w:t>26,0</w:t>
            </w:r>
          </w:p>
        </w:tc>
        <w:tc>
          <w:tcPr>
            <w:tcW w:w="958" w:type="dxa"/>
            <w:shd w:val="clear" w:color="auto" w:fill="auto"/>
            <w:vAlign w:val="center"/>
          </w:tcPr>
          <w:p w14:paraId="6855E661" w14:textId="77777777" w:rsidR="00E81A82" w:rsidRPr="00D335E2" w:rsidRDefault="00E81A82" w:rsidP="00E81A82">
            <w:pPr>
              <w:jc w:val="center"/>
              <w:rPr>
                <w:sz w:val="20"/>
              </w:rPr>
            </w:pPr>
            <w:r w:rsidRPr="00D335E2">
              <w:rPr>
                <w:sz w:val="20"/>
              </w:rPr>
              <w:t>11,0</w:t>
            </w:r>
          </w:p>
        </w:tc>
      </w:tr>
      <w:tr w:rsidR="00D335E2" w:rsidRPr="00D335E2" w14:paraId="5BE3A687" w14:textId="77777777" w:rsidTr="00E81A82">
        <w:trPr>
          <w:cantSplit/>
        </w:trPr>
        <w:tc>
          <w:tcPr>
            <w:tcW w:w="1018" w:type="dxa"/>
            <w:shd w:val="clear" w:color="auto" w:fill="auto"/>
            <w:vAlign w:val="center"/>
          </w:tcPr>
          <w:p w14:paraId="77082602" w14:textId="77777777" w:rsidR="00E81A82" w:rsidRPr="00D335E2" w:rsidRDefault="00E81A82" w:rsidP="00682364">
            <w:pPr>
              <w:pStyle w:val="aff1"/>
              <w:numPr>
                <w:ilvl w:val="1"/>
                <w:numId w:val="17"/>
              </w:numPr>
              <w:spacing w:line="240" w:lineRule="auto"/>
              <w:ind w:left="0" w:firstLine="0"/>
              <w:contextualSpacing/>
              <w:jc w:val="center"/>
              <w:rPr>
                <w:b/>
                <w:sz w:val="20"/>
              </w:rPr>
            </w:pPr>
          </w:p>
        </w:tc>
        <w:tc>
          <w:tcPr>
            <w:tcW w:w="4931" w:type="dxa"/>
            <w:shd w:val="clear" w:color="auto" w:fill="auto"/>
            <w:vAlign w:val="center"/>
          </w:tcPr>
          <w:p w14:paraId="0EA71F5A" w14:textId="77777777" w:rsidR="00E81A82" w:rsidRPr="00D335E2" w:rsidRDefault="00E81A82" w:rsidP="00E81A82">
            <w:pPr>
              <w:rPr>
                <w:sz w:val="20"/>
              </w:rPr>
            </w:pPr>
            <w:r w:rsidRPr="00D335E2">
              <w:rPr>
                <w:sz w:val="20"/>
              </w:rPr>
              <w:t>Аварийность системы, ед/км</w:t>
            </w:r>
          </w:p>
        </w:tc>
        <w:tc>
          <w:tcPr>
            <w:tcW w:w="1095" w:type="dxa"/>
            <w:shd w:val="clear" w:color="auto" w:fill="auto"/>
            <w:vAlign w:val="center"/>
          </w:tcPr>
          <w:p w14:paraId="3C6A86A7" w14:textId="77777777" w:rsidR="00E81A82" w:rsidRPr="00D335E2" w:rsidRDefault="00E81A82" w:rsidP="00E81A82">
            <w:pPr>
              <w:jc w:val="center"/>
              <w:rPr>
                <w:sz w:val="20"/>
                <w:szCs w:val="20"/>
              </w:rPr>
            </w:pPr>
            <w:r w:rsidRPr="00D335E2">
              <w:rPr>
                <w:sz w:val="20"/>
                <w:szCs w:val="20"/>
              </w:rPr>
              <w:t>0</w:t>
            </w:r>
          </w:p>
        </w:tc>
        <w:tc>
          <w:tcPr>
            <w:tcW w:w="958" w:type="dxa"/>
            <w:shd w:val="clear" w:color="auto" w:fill="auto"/>
            <w:vAlign w:val="center"/>
          </w:tcPr>
          <w:p w14:paraId="5DBC8F08" w14:textId="77777777" w:rsidR="00E81A82" w:rsidRPr="00D335E2" w:rsidRDefault="00E81A82" w:rsidP="00E81A82">
            <w:pPr>
              <w:jc w:val="center"/>
              <w:rPr>
                <w:sz w:val="20"/>
                <w:szCs w:val="20"/>
              </w:rPr>
            </w:pPr>
            <w:r w:rsidRPr="00D335E2">
              <w:rPr>
                <w:sz w:val="20"/>
                <w:szCs w:val="20"/>
              </w:rPr>
              <w:t>0</w:t>
            </w:r>
          </w:p>
        </w:tc>
        <w:tc>
          <w:tcPr>
            <w:tcW w:w="958" w:type="dxa"/>
            <w:shd w:val="clear" w:color="auto" w:fill="auto"/>
            <w:vAlign w:val="center"/>
          </w:tcPr>
          <w:p w14:paraId="25C801FF" w14:textId="77777777" w:rsidR="00E81A82" w:rsidRPr="00D335E2" w:rsidRDefault="00E81A82" w:rsidP="00E81A82">
            <w:pPr>
              <w:jc w:val="center"/>
              <w:rPr>
                <w:sz w:val="20"/>
                <w:szCs w:val="20"/>
              </w:rPr>
            </w:pPr>
            <w:r w:rsidRPr="00D335E2">
              <w:rPr>
                <w:sz w:val="20"/>
                <w:szCs w:val="20"/>
              </w:rPr>
              <w:t>0</w:t>
            </w:r>
          </w:p>
        </w:tc>
        <w:tc>
          <w:tcPr>
            <w:tcW w:w="958" w:type="dxa"/>
            <w:shd w:val="clear" w:color="auto" w:fill="auto"/>
            <w:vAlign w:val="center"/>
          </w:tcPr>
          <w:p w14:paraId="0501502F" w14:textId="77777777" w:rsidR="00E81A82" w:rsidRPr="00D335E2" w:rsidRDefault="00E81A82" w:rsidP="00E81A82">
            <w:pPr>
              <w:jc w:val="center"/>
              <w:rPr>
                <w:sz w:val="20"/>
                <w:szCs w:val="20"/>
              </w:rPr>
            </w:pPr>
            <w:r w:rsidRPr="00D335E2">
              <w:rPr>
                <w:sz w:val="20"/>
                <w:szCs w:val="20"/>
              </w:rPr>
              <w:t>0</w:t>
            </w:r>
          </w:p>
        </w:tc>
        <w:tc>
          <w:tcPr>
            <w:tcW w:w="958" w:type="dxa"/>
            <w:shd w:val="clear" w:color="auto" w:fill="auto"/>
            <w:vAlign w:val="center"/>
          </w:tcPr>
          <w:p w14:paraId="1E6DC590" w14:textId="77777777" w:rsidR="00E81A82" w:rsidRPr="00D335E2" w:rsidRDefault="00E81A82" w:rsidP="00E81A82">
            <w:pPr>
              <w:jc w:val="center"/>
              <w:rPr>
                <w:sz w:val="20"/>
                <w:szCs w:val="20"/>
              </w:rPr>
            </w:pPr>
            <w:r w:rsidRPr="00D335E2">
              <w:rPr>
                <w:sz w:val="20"/>
                <w:szCs w:val="20"/>
              </w:rPr>
              <w:t>0</w:t>
            </w:r>
          </w:p>
        </w:tc>
        <w:tc>
          <w:tcPr>
            <w:tcW w:w="958" w:type="dxa"/>
            <w:shd w:val="clear" w:color="auto" w:fill="auto"/>
            <w:vAlign w:val="center"/>
          </w:tcPr>
          <w:p w14:paraId="7440D869" w14:textId="77777777" w:rsidR="00E81A82" w:rsidRPr="00D335E2" w:rsidRDefault="00E81A82" w:rsidP="00E81A82">
            <w:pPr>
              <w:jc w:val="center"/>
              <w:rPr>
                <w:sz w:val="20"/>
                <w:szCs w:val="20"/>
              </w:rPr>
            </w:pPr>
            <w:r w:rsidRPr="00D335E2">
              <w:rPr>
                <w:sz w:val="20"/>
                <w:szCs w:val="20"/>
              </w:rPr>
              <w:t>0</w:t>
            </w:r>
          </w:p>
        </w:tc>
        <w:tc>
          <w:tcPr>
            <w:tcW w:w="958" w:type="dxa"/>
            <w:shd w:val="clear" w:color="auto" w:fill="auto"/>
            <w:vAlign w:val="center"/>
          </w:tcPr>
          <w:p w14:paraId="76BB2FB3" w14:textId="77777777" w:rsidR="00E81A82" w:rsidRPr="00D335E2" w:rsidRDefault="00E81A82" w:rsidP="00E81A82">
            <w:pPr>
              <w:jc w:val="center"/>
              <w:rPr>
                <w:sz w:val="20"/>
                <w:szCs w:val="20"/>
              </w:rPr>
            </w:pPr>
            <w:r w:rsidRPr="00D335E2">
              <w:rPr>
                <w:sz w:val="20"/>
                <w:szCs w:val="20"/>
              </w:rPr>
              <w:t>0</w:t>
            </w:r>
          </w:p>
        </w:tc>
        <w:tc>
          <w:tcPr>
            <w:tcW w:w="958" w:type="dxa"/>
            <w:shd w:val="clear" w:color="auto" w:fill="auto"/>
            <w:vAlign w:val="center"/>
          </w:tcPr>
          <w:p w14:paraId="0621D41A" w14:textId="77777777" w:rsidR="00E81A82" w:rsidRPr="00D335E2" w:rsidRDefault="00E81A82" w:rsidP="00E81A82">
            <w:pPr>
              <w:jc w:val="center"/>
              <w:rPr>
                <w:sz w:val="20"/>
                <w:szCs w:val="20"/>
              </w:rPr>
            </w:pPr>
            <w:r w:rsidRPr="00D335E2">
              <w:rPr>
                <w:sz w:val="20"/>
                <w:szCs w:val="20"/>
              </w:rPr>
              <w:t>0</w:t>
            </w:r>
          </w:p>
        </w:tc>
        <w:tc>
          <w:tcPr>
            <w:tcW w:w="958" w:type="dxa"/>
            <w:shd w:val="clear" w:color="auto" w:fill="auto"/>
            <w:vAlign w:val="center"/>
          </w:tcPr>
          <w:p w14:paraId="5AD2967A" w14:textId="77777777" w:rsidR="00E81A82" w:rsidRPr="00D335E2" w:rsidRDefault="00E81A82" w:rsidP="00E81A82">
            <w:pPr>
              <w:jc w:val="center"/>
              <w:rPr>
                <w:sz w:val="20"/>
                <w:szCs w:val="20"/>
              </w:rPr>
            </w:pPr>
            <w:r w:rsidRPr="00D335E2">
              <w:rPr>
                <w:sz w:val="20"/>
                <w:szCs w:val="20"/>
              </w:rPr>
              <w:t>0</w:t>
            </w:r>
          </w:p>
        </w:tc>
      </w:tr>
      <w:tr w:rsidR="00D335E2" w:rsidRPr="00D335E2" w14:paraId="7CE105A2" w14:textId="77777777" w:rsidTr="00E81A82">
        <w:trPr>
          <w:cantSplit/>
        </w:trPr>
        <w:tc>
          <w:tcPr>
            <w:tcW w:w="1018" w:type="dxa"/>
            <w:shd w:val="clear" w:color="auto" w:fill="auto"/>
            <w:vAlign w:val="center"/>
          </w:tcPr>
          <w:p w14:paraId="47786B93" w14:textId="77777777" w:rsidR="00E81A82" w:rsidRPr="00D335E2" w:rsidRDefault="00E81A82" w:rsidP="00682364">
            <w:pPr>
              <w:pStyle w:val="aff1"/>
              <w:numPr>
                <w:ilvl w:val="0"/>
                <w:numId w:val="17"/>
              </w:numPr>
              <w:spacing w:line="240" w:lineRule="auto"/>
              <w:contextualSpacing/>
              <w:jc w:val="center"/>
              <w:rPr>
                <w:b/>
                <w:sz w:val="20"/>
              </w:rPr>
            </w:pPr>
          </w:p>
        </w:tc>
        <w:tc>
          <w:tcPr>
            <w:tcW w:w="13690" w:type="dxa"/>
            <w:gridSpan w:val="10"/>
            <w:shd w:val="clear" w:color="auto" w:fill="auto"/>
          </w:tcPr>
          <w:p w14:paraId="71C3BAC5" w14:textId="77777777" w:rsidR="00E81A82" w:rsidRPr="00D335E2" w:rsidRDefault="00E81A82" w:rsidP="00E81A82">
            <w:pPr>
              <w:jc w:val="center"/>
              <w:rPr>
                <w:sz w:val="20"/>
              </w:rPr>
            </w:pPr>
            <w:r w:rsidRPr="00D335E2">
              <w:rPr>
                <w:b/>
                <w:sz w:val="20"/>
              </w:rPr>
              <w:t>Показатели эффективности производства и транспортировки ресурса</w:t>
            </w:r>
          </w:p>
        </w:tc>
      </w:tr>
      <w:tr w:rsidR="00D335E2" w:rsidRPr="00D335E2" w14:paraId="7AB11618" w14:textId="77777777" w:rsidTr="00E81A82">
        <w:trPr>
          <w:cantSplit/>
        </w:trPr>
        <w:tc>
          <w:tcPr>
            <w:tcW w:w="1018" w:type="dxa"/>
            <w:shd w:val="clear" w:color="auto" w:fill="auto"/>
            <w:vAlign w:val="center"/>
          </w:tcPr>
          <w:p w14:paraId="5FA2119C" w14:textId="77777777" w:rsidR="00E81A82" w:rsidRPr="00D335E2" w:rsidRDefault="00E81A82" w:rsidP="00682364">
            <w:pPr>
              <w:pStyle w:val="aff1"/>
              <w:numPr>
                <w:ilvl w:val="1"/>
                <w:numId w:val="17"/>
              </w:numPr>
              <w:spacing w:line="240" w:lineRule="auto"/>
              <w:ind w:left="0" w:firstLine="0"/>
              <w:contextualSpacing/>
              <w:jc w:val="center"/>
              <w:rPr>
                <w:b/>
                <w:sz w:val="20"/>
              </w:rPr>
            </w:pPr>
          </w:p>
        </w:tc>
        <w:tc>
          <w:tcPr>
            <w:tcW w:w="4931" w:type="dxa"/>
            <w:shd w:val="clear" w:color="auto" w:fill="auto"/>
            <w:vAlign w:val="center"/>
          </w:tcPr>
          <w:p w14:paraId="678A6DF4" w14:textId="77777777" w:rsidR="00E81A82" w:rsidRPr="00D335E2" w:rsidRDefault="00E81A82" w:rsidP="00E81A82">
            <w:pPr>
              <w:rPr>
                <w:sz w:val="20"/>
              </w:rPr>
            </w:pPr>
            <w:r w:rsidRPr="00D335E2">
              <w:rPr>
                <w:sz w:val="20"/>
              </w:rPr>
              <w:t>Уровень потерь тепла, %</w:t>
            </w:r>
          </w:p>
        </w:tc>
        <w:tc>
          <w:tcPr>
            <w:tcW w:w="1095" w:type="dxa"/>
            <w:shd w:val="clear" w:color="auto" w:fill="auto"/>
            <w:vAlign w:val="center"/>
          </w:tcPr>
          <w:p w14:paraId="44A91324" w14:textId="77777777" w:rsidR="00E81A82" w:rsidRPr="00D335E2" w:rsidRDefault="00E81A82" w:rsidP="00E81A82">
            <w:pPr>
              <w:jc w:val="center"/>
              <w:rPr>
                <w:sz w:val="20"/>
              </w:rPr>
            </w:pPr>
            <w:r w:rsidRPr="00D335E2">
              <w:rPr>
                <w:sz w:val="20"/>
              </w:rPr>
              <w:t>19,5</w:t>
            </w:r>
          </w:p>
        </w:tc>
        <w:tc>
          <w:tcPr>
            <w:tcW w:w="958" w:type="dxa"/>
            <w:shd w:val="clear" w:color="auto" w:fill="auto"/>
            <w:vAlign w:val="center"/>
          </w:tcPr>
          <w:p w14:paraId="25501C54" w14:textId="77777777" w:rsidR="00E81A82" w:rsidRPr="00D335E2" w:rsidRDefault="00E81A82" w:rsidP="00E81A82">
            <w:pPr>
              <w:jc w:val="center"/>
              <w:rPr>
                <w:sz w:val="20"/>
              </w:rPr>
            </w:pPr>
            <w:r w:rsidRPr="00D335E2">
              <w:rPr>
                <w:sz w:val="20"/>
              </w:rPr>
              <w:t>20,0</w:t>
            </w:r>
          </w:p>
        </w:tc>
        <w:tc>
          <w:tcPr>
            <w:tcW w:w="958" w:type="dxa"/>
            <w:shd w:val="clear" w:color="auto" w:fill="auto"/>
            <w:vAlign w:val="center"/>
          </w:tcPr>
          <w:p w14:paraId="0D5B8A9A" w14:textId="77777777" w:rsidR="00E81A82" w:rsidRPr="00D335E2" w:rsidRDefault="00E81A82" w:rsidP="00E81A82">
            <w:pPr>
              <w:jc w:val="center"/>
              <w:rPr>
                <w:sz w:val="20"/>
              </w:rPr>
            </w:pPr>
            <w:r w:rsidRPr="00D335E2">
              <w:rPr>
                <w:sz w:val="20"/>
              </w:rPr>
              <w:t>20,5</w:t>
            </w:r>
          </w:p>
        </w:tc>
        <w:tc>
          <w:tcPr>
            <w:tcW w:w="958" w:type="dxa"/>
            <w:shd w:val="clear" w:color="auto" w:fill="auto"/>
            <w:vAlign w:val="center"/>
          </w:tcPr>
          <w:p w14:paraId="0BE0DF62" w14:textId="77777777" w:rsidR="00E81A82" w:rsidRPr="00D335E2" w:rsidRDefault="00E81A82" w:rsidP="00E81A82">
            <w:pPr>
              <w:jc w:val="center"/>
              <w:rPr>
                <w:sz w:val="20"/>
              </w:rPr>
            </w:pPr>
            <w:r w:rsidRPr="00D335E2">
              <w:rPr>
                <w:sz w:val="20"/>
              </w:rPr>
              <w:t>19,5</w:t>
            </w:r>
          </w:p>
        </w:tc>
        <w:tc>
          <w:tcPr>
            <w:tcW w:w="958" w:type="dxa"/>
            <w:shd w:val="clear" w:color="auto" w:fill="auto"/>
            <w:vAlign w:val="center"/>
          </w:tcPr>
          <w:p w14:paraId="4CE6773C" w14:textId="77777777" w:rsidR="00E81A82" w:rsidRPr="00D335E2" w:rsidRDefault="00E81A82" w:rsidP="00E81A82">
            <w:pPr>
              <w:jc w:val="center"/>
              <w:rPr>
                <w:sz w:val="20"/>
              </w:rPr>
            </w:pPr>
            <w:r w:rsidRPr="00D335E2">
              <w:rPr>
                <w:sz w:val="20"/>
              </w:rPr>
              <w:t>17,0</w:t>
            </w:r>
          </w:p>
        </w:tc>
        <w:tc>
          <w:tcPr>
            <w:tcW w:w="958" w:type="dxa"/>
            <w:shd w:val="clear" w:color="auto" w:fill="auto"/>
            <w:vAlign w:val="center"/>
          </w:tcPr>
          <w:p w14:paraId="40792152" w14:textId="77777777" w:rsidR="00E81A82" w:rsidRPr="00D335E2" w:rsidRDefault="00E81A82" w:rsidP="00E81A82">
            <w:pPr>
              <w:jc w:val="center"/>
              <w:rPr>
                <w:sz w:val="20"/>
              </w:rPr>
            </w:pPr>
            <w:r w:rsidRPr="00D335E2">
              <w:rPr>
                <w:sz w:val="20"/>
              </w:rPr>
              <w:t>14,5</w:t>
            </w:r>
          </w:p>
        </w:tc>
        <w:tc>
          <w:tcPr>
            <w:tcW w:w="958" w:type="dxa"/>
            <w:shd w:val="clear" w:color="auto" w:fill="auto"/>
            <w:vAlign w:val="center"/>
          </w:tcPr>
          <w:p w14:paraId="02002F8B" w14:textId="77777777" w:rsidR="00E81A82" w:rsidRPr="00D335E2" w:rsidRDefault="00E81A82" w:rsidP="00E81A82">
            <w:pPr>
              <w:jc w:val="center"/>
              <w:rPr>
                <w:sz w:val="20"/>
              </w:rPr>
            </w:pPr>
            <w:r w:rsidRPr="00D335E2">
              <w:rPr>
                <w:sz w:val="20"/>
              </w:rPr>
              <w:t>10,0</w:t>
            </w:r>
          </w:p>
        </w:tc>
        <w:tc>
          <w:tcPr>
            <w:tcW w:w="958" w:type="dxa"/>
            <w:shd w:val="clear" w:color="auto" w:fill="auto"/>
            <w:vAlign w:val="center"/>
          </w:tcPr>
          <w:p w14:paraId="5C2C986C" w14:textId="77777777" w:rsidR="00E81A82" w:rsidRPr="00D335E2" w:rsidRDefault="00E81A82" w:rsidP="00E81A82">
            <w:pPr>
              <w:jc w:val="center"/>
              <w:rPr>
                <w:sz w:val="20"/>
              </w:rPr>
            </w:pPr>
            <w:r w:rsidRPr="00D335E2">
              <w:rPr>
                <w:sz w:val="20"/>
              </w:rPr>
              <w:t>6,5</w:t>
            </w:r>
          </w:p>
        </w:tc>
        <w:tc>
          <w:tcPr>
            <w:tcW w:w="958" w:type="dxa"/>
            <w:shd w:val="clear" w:color="auto" w:fill="auto"/>
            <w:vAlign w:val="center"/>
          </w:tcPr>
          <w:p w14:paraId="35E05887" w14:textId="77777777" w:rsidR="00E81A82" w:rsidRPr="00D335E2" w:rsidRDefault="00E81A82" w:rsidP="00E81A82">
            <w:pPr>
              <w:jc w:val="center"/>
              <w:rPr>
                <w:sz w:val="20"/>
              </w:rPr>
            </w:pPr>
            <w:r w:rsidRPr="00D335E2">
              <w:rPr>
                <w:sz w:val="20"/>
              </w:rPr>
              <w:t>3,0</w:t>
            </w:r>
          </w:p>
        </w:tc>
      </w:tr>
      <w:tr w:rsidR="00D335E2" w:rsidRPr="00D335E2" w14:paraId="5DA9DB40" w14:textId="77777777" w:rsidTr="00E81A82">
        <w:trPr>
          <w:cantSplit/>
        </w:trPr>
        <w:tc>
          <w:tcPr>
            <w:tcW w:w="1018" w:type="dxa"/>
            <w:shd w:val="clear" w:color="auto" w:fill="auto"/>
            <w:vAlign w:val="center"/>
          </w:tcPr>
          <w:p w14:paraId="76A99BDD" w14:textId="77777777" w:rsidR="00E81A82" w:rsidRPr="00D335E2" w:rsidRDefault="00E81A82" w:rsidP="00682364">
            <w:pPr>
              <w:pStyle w:val="aff1"/>
              <w:numPr>
                <w:ilvl w:val="1"/>
                <w:numId w:val="17"/>
              </w:numPr>
              <w:spacing w:line="240" w:lineRule="auto"/>
              <w:ind w:left="0" w:firstLine="0"/>
              <w:contextualSpacing/>
              <w:jc w:val="center"/>
              <w:rPr>
                <w:b/>
                <w:sz w:val="20"/>
              </w:rPr>
            </w:pPr>
          </w:p>
        </w:tc>
        <w:tc>
          <w:tcPr>
            <w:tcW w:w="4931" w:type="dxa"/>
            <w:shd w:val="clear" w:color="auto" w:fill="auto"/>
            <w:vAlign w:val="center"/>
          </w:tcPr>
          <w:p w14:paraId="63CD64F2" w14:textId="77777777" w:rsidR="00E81A82" w:rsidRPr="00D335E2" w:rsidRDefault="00E81A82" w:rsidP="00E81A82">
            <w:pPr>
              <w:rPr>
                <w:sz w:val="20"/>
              </w:rPr>
            </w:pPr>
            <w:r w:rsidRPr="00D335E2">
              <w:rPr>
                <w:sz w:val="20"/>
              </w:rPr>
              <w:t>Коэффициент потерь, Гкал/км</w:t>
            </w:r>
          </w:p>
        </w:tc>
        <w:tc>
          <w:tcPr>
            <w:tcW w:w="1095" w:type="dxa"/>
            <w:shd w:val="clear" w:color="auto" w:fill="auto"/>
            <w:vAlign w:val="center"/>
          </w:tcPr>
          <w:p w14:paraId="59A674E6" w14:textId="77777777" w:rsidR="00E81A82" w:rsidRPr="00D335E2" w:rsidRDefault="00E81A82" w:rsidP="00E81A82">
            <w:pPr>
              <w:jc w:val="center"/>
              <w:rPr>
                <w:sz w:val="20"/>
              </w:rPr>
            </w:pPr>
          </w:p>
        </w:tc>
        <w:tc>
          <w:tcPr>
            <w:tcW w:w="958" w:type="dxa"/>
            <w:shd w:val="clear" w:color="auto" w:fill="auto"/>
            <w:vAlign w:val="center"/>
          </w:tcPr>
          <w:p w14:paraId="61DF855A" w14:textId="77777777" w:rsidR="00E81A82" w:rsidRPr="00D335E2" w:rsidRDefault="00E81A82" w:rsidP="00E81A82">
            <w:pPr>
              <w:jc w:val="center"/>
              <w:rPr>
                <w:sz w:val="20"/>
              </w:rPr>
            </w:pPr>
          </w:p>
        </w:tc>
        <w:tc>
          <w:tcPr>
            <w:tcW w:w="958" w:type="dxa"/>
            <w:shd w:val="clear" w:color="auto" w:fill="auto"/>
            <w:vAlign w:val="center"/>
          </w:tcPr>
          <w:p w14:paraId="570BB9D1" w14:textId="77777777" w:rsidR="00E81A82" w:rsidRPr="00D335E2" w:rsidRDefault="00E81A82" w:rsidP="00E81A82">
            <w:pPr>
              <w:jc w:val="center"/>
              <w:rPr>
                <w:sz w:val="20"/>
              </w:rPr>
            </w:pPr>
          </w:p>
        </w:tc>
        <w:tc>
          <w:tcPr>
            <w:tcW w:w="958" w:type="dxa"/>
            <w:shd w:val="clear" w:color="auto" w:fill="auto"/>
            <w:vAlign w:val="center"/>
          </w:tcPr>
          <w:p w14:paraId="77E464E2" w14:textId="77777777" w:rsidR="00E81A82" w:rsidRPr="00D335E2" w:rsidRDefault="00E81A82" w:rsidP="00E81A82">
            <w:pPr>
              <w:jc w:val="center"/>
              <w:rPr>
                <w:sz w:val="20"/>
              </w:rPr>
            </w:pPr>
          </w:p>
        </w:tc>
        <w:tc>
          <w:tcPr>
            <w:tcW w:w="958" w:type="dxa"/>
            <w:shd w:val="clear" w:color="auto" w:fill="auto"/>
            <w:vAlign w:val="center"/>
          </w:tcPr>
          <w:p w14:paraId="0FFF29C4" w14:textId="77777777" w:rsidR="00E81A82" w:rsidRPr="00D335E2" w:rsidRDefault="00E81A82" w:rsidP="00E81A82">
            <w:pPr>
              <w:jc w:val="center"/>
              <w:rPr>
                <w:sz w:val="20"/>
              </w:rPr>
            </w:pPr>
          </w:p>
        </w:tc>
        <w:tc>
          <w:tcPr>
            <w:tcW w:w="958" w:type="dxa"/>
            <w:shd w:val="clear" w:color="auto" w:fill="auto"/>
            <w:vAlign w:val="center"/>
          </w:tcPr>
          <w:p w14:paraId="4AF1FAD3" w14:textId="77777777" w:rsidR="00E81A82" w:rsidRPr="00D335E2" w:rsidRDefault="00E81A82" w:rsidP="00E81A82">
            <w:pPr>
              <w:jc w:val="center"/>
              <w:rPr>
                <w:sz w:val="20"/>
              </w:rPr>
            </w:pPr>
          </w:p>
        </w:tc>
        <w:tc>
          <w:tcPr>
            <w:tcW w:w="958" w:type="dxa"/>
            <w:shd w:val="clear" w:color="auto" w:fill="auto"/>
            <w:vAlign w:val="center"/>
          </w:tcPr>
          <w:p w14:paraId="40305A74" w14:textId="77777777" w:rsidR="00E81A82" w:rsidRPr="00D335E2" w:rsidRDefault="00E81A82" w:rsidP="00E81A82">
            <w:pPr>
              <w:jc w:val="center"/>
              <w:rPr>
                <w:sz w:val="20"/>
              </w:rPr>
            </w:pPr>
          </w:p>
        </w:tc>
        <w:tc>
          <w:tcPr>
            <w:tcW w:w="958" w:type="dxa"/>
            <w:shd w:val="clear" w:color="auto" w:fill="auto"/>
            <w:vAlign w:val="center"/>
          </w:tcPr>
          <w:p w14:paraId="1A0AD9E7" w14:textId="77777777" w:rsidR="00E81A82" w:rsidRPr="00D335E2" w:rsidRDefault="00E81A82" w:rsidP="00E81A82">
            <w:pPr>
              <w:jc w:val="center"/>
              <w:rPr>
                <w:sz w:val="20"/>
              </w:rPr>
            </w:pPr>
          </w:p>
        </w:tc>
        <w:tc>
          <w:tcPr>
            <w:tcW w:w="958" w:type="dxa"/>
            <w:shd w:val="clear" w:color="auto" w:fill="auto"/>
            <w:vAlign w:val="center"/>
          </w:tcPr>
          <w:p w14:paraId="2D562A84" w14:textId="77777777" w:rsidR="00E81A82" w:rsidRPr="00D335E2" w:rsidRDefault="00E81A82" w:rsidP="00E81A82">
            <w:pPr>
              <w:jc w:val="center"/>
              <w:rPr>
                <w:sz w:val="20"/>
              </w:rPr>
            </w:pPr>
          </w:p>
        </w:tc>
      </w:tr>
      <w:tr w:rsidR="00D335E2" w:rsidRPr="00D335E2" w14:paraId="12154513" w14:textId="77777777" w:rsidTr="00E81A82">
        <w:trPr>
          <w:cantSplit/>
          <w:trHeight w:val="305"/>
        </w:trPr>
        <w:tc>
          <w:tcPr>
            <w:tcW w:w="1018" w:type="dxa"/>
            <w:shd w:val="clear" w:color="auto" w:fill="auto"/>
            <w:vAlign w:val="center"/>
          </w:tcPr>
          <w:p w14:paraId="584D0329" w14:textId="77777777" w:rsidR="00E81A82" w:rsidRPr="00D335E2" w:rsidRDefault="00E81A82" w:rsidP="00682364">
            <w:pPr>
              <w:pStyle w:val="aff1"/>
              <w:numPr>
                <w:ilvl w:val="1"/>
                <w:numId w:val="17"/>
              </w:numPr>
              <w:spacing w:line="240" w:lineRule="auto"/>
              <w:ind w:left="0" w:firstLine="0"/>
              <w:contextualSpacing/>
              <w:jc w:val="center"/>
              <w:rPr>
                <w:b/>
                <w:sz w:val="20"/>
              </w:rPr>
            </w:pPr>
          </w:p>
        </w:tc>
        <w:tc>
          <w:tcPr>
            <w:tcW w:w="4931" w:type="dxa"/>
            <w:shd w:val="clear" w:color="auto" w:fill="auto"/>
            <w:vAlign w:val="center"/>
          </w:tcPr>
          <w:p w14:paraId="1D7F1EBA" w14:textId="77777777" w:rsidR="00E81A82" w:rsidRPr="00D335E2" w:rsidRDefault="00E81A82" w:rsidP="00E81A82">
            <w:pPr>
              <w:rPr>
                <w:sz w:val="20"/>
              </w:rPr>
            </w:pPr>
            <w:r w:rsidRPr="00D335E2">
              <w:rPr>
                <w:sz w:val="20"/>
              </w:rPr>
              <w:t>Эффективность использования топлива, кг.у.т./Гкал</w:t>
            </w:r>
          </w:p>
        </w:tc>
        <w:tc>
          <w:tcPr>
            <w:tcW w:w="1095" w:type="dxa"/>
            <w:shd w:val="clear" w:color="auto" w:fill="auto"/>
            <w:vAlign w:val="center"/>
          </w:tcPr>
          <w:p w14:paraId="30CA8F73" w14:textId="77777777" w:rsidR="00E81A82" w:rsidRPr="00D335E2" w:rsidRDefault="00E81A82" w:rsidP="00E81A82">
            <w:pPr>
              <w:jc w:val="center"/>
              <w:rPr>
                <w:sz w:val="20"/>
              </w:rPr>
            </w:pPr>
            <w:r w:rsidRPr="00D335E2">
              <w:rPr>
                <w:sz w:val="20"/>
                <w:szCs w:val="20"/>
              </w:rPr>
              <w:t>184,9</w:t>
            </w:r>
          </w:p>
        </w:tc>
        <w:tc>
          <w:tcPr>
            <w:tcW w:w="958" w:type="dxa"/>
            <w:shd w:val="clear" w:color="auto" w:fill="auto"/>
            <w:vAlign w:val="center"/>
          </w:tcPr>
          <w:p w14:paraId="65EE0C5C" w14:textId="77777777" w:rsidR="00E81A82" w:rsidRPr="00D335E2" w:rsidRDefault="00E81A82" w:rsidP="00E81A82">
            <w:pPr>
              <w:jc w:val="center"/>
              <w:rPr>
                <w:sz w:val="20"/>
              </w:rPr>
            </w:pPr>
            <w:r w:rsidRPr="00D335E2">
              <w:rPr>
                <w:sz w:val="20"/>
                <w:szCs w:val="20"/>
              </w:rPr>
              <w:t>184,9</w:t>
            </w:r>
          </w:p>
        </w:tc>
        <w:tc>
          <w:tcPr>
            <w:tcW w:w="958" w:type="dxa"/>
            <w:shd w:val="clear" w:color="auto" w:fill="auto"/>
            <w:vAlign w:val="center"/>
          </w:tcPr>
          <w:p w14:paraId="785D209A" w14:textId="77777777" w:rsidR="00E81A82" w:rsidRPr="00D335E2" w:rsidRDefault="00E81A82" w:rsidP="00E81A82">
            <w:pPr>
              <w:jc w:val="center"/>
              <w:rPr>
                <w:sz w:val="20"/>
              </w:rPr>
            </w:pPr>
            <w:r w:rsidRPr="00D335E2">
              <w:rPr>
                <w:sz w:val="20"/>
                <w:szCs w:val="20"/>
              </w:rPr>
              <w:t>184,9</w:t>
            </w:r>
          </w:p>
        </w:tc>
        <w:tc>
          <w:tcPr>
            <w:tcW w:w="958" w:type="dxa"/>
            <w:shd w:val="clear" w:color="auto" w:fill="auto"/>
            <w:vAlign w:val="center"/>
          </w:tcPr>
          <w:p w14:paraId="27B8A577" w14:textId="77777777" w:rsidR="00E81A82" w:rsidRPr="00D335E2" w:rsidRDefault="00E81A82" w:rsidP="00E81A82">
            <w:pPr>
              <w:jc w:val="center"/>
              <w:rPr>
                <w:sz w:val="20"/>
              </w:rPr>
            </w:pPr>
            <w:r w:rsidRPr="00D335E2">
              <w:rPr>
                <w:sz w:val="20"/>
                <w:szCs w:val="20"/>
              </w:rPr>
              <w:t>184,9</w:t>
            </w:r>
          </w:p>
        </w:tc>
        <w:tc>
          <w:tcPr>
            <w:tcW w:w="958" w:type="dxa"/>
            <w:shd w:val="clear" w:color="auto" w:fill="auto"/>
            <w:vAlign w:val="center"/>
          </w:tcPr>
          <w:p w14:paraId="71B080E6" w14:textId="77777777" w:rsidR="00E81A82" w:rsidRPr="00D335E2" w:rsidRDefault="00E81A82" w:rsidP="00E81A82">
            <w:pPr>
              <w:jc w:val="center"/>
              <w:rPr>
                <w:sz w:val="20"/>
              </w:rPr>
            </w:pPr>
            <w:r w:rsidRPr="00D335E2">
              <w:rPr>
                <w:sz w:val="20"/>
                <w:szCs w:val="20"/>
              </w:rPr>
              <w:t>184,9</w:t>
            </w:r>
          </w:p>
        </w:tc>
        <w:tc>
          <w:tcPr>
            <w:tcW w:w="958" w:type="dxa"/>
            <w:shd w:val="clear" w:color="auto" w:fill="auto"/>
            <w:vAlign w:val="center"/>
          </w:tcPr>
          <w:p w14:paraId="1B4DDA03" w14:textId="77777777" w:rsidR="00E81A82" w:rsidRPr="00D335E2" w:rsidRDefault="00E81A82" w:rsidP="00E81A82">
            <w:pPr>
              <w:jc w:val="center"/>
              <w:rPr>
                <w:sz w:val="20"/>
              </w:rPr>
            </w:pPr>
            <w:r w:rsidRPr="00D335E2">
              <w:rPr>
                <w:sz w:val="20"/>
                <w:szCs w:val="20"/>
              </w:rPr>
              <w:t>184,9</w:t>
            </w:r>
          </w:p>
        </w:tc>
        <w:tc>
          <w:tcPr>
            <w:tcW w:w="958" w:type="dxa"/>
            <w:shd w:val="clear" w:color="auto" w:fill="auto"/>
            <w:vAlign w:val="center"/>
          </w:tcPr>
          <w:p w14:paraId="14B172A5" w14:textId="77777777" w:rsidR="00E81A82" w:rsidRPr="00D335E2" w:rsidRDefault="00E81A82" w:rsidP="00E81A82">
            <w:pPr>
              <w:jc w:val="center"/>
              <w:rPr>
                <w:sz w:val="20"/>
              </w:rPr>
            </w:pPr>
            <w:r w:rsidRPr="00D335E2">
              <w:rPr>
                <w:sz w:val="20"/>
              </w:rPr>
              <w:t>179,0</w:t>
            </w:r>
          </w:p>
        </w:tc>
        <w:tc>
          <w:tcPr>
            <w:tcW w:w="958" w:type="dxa"/>
            <w:shd w:val="clear" w:color="auto" w:fill="auto"/>
            <w:vAlign w:val="center"/>
          </w:tcPr>
          <w:p w14:paraId="7687D757" w14:textId="77777777" w:rsidR="00E81A82" w:rsidRPr="00D335E2" w:rsidRDefault="00E81A82" w:rsidP="00E81A82">
            <w:pPr>
              <w:jc w:val="center"/>
              <w:rPr>
                <w:sz w:val="20"/>
              </w:rPr>
            </w:pPr>
            <w:r w:rsidRPr="00D335E2">
              <w:rPr>
                <w:sz w:val="20"/>
              </w:rPr>
              <w:t>165,0</w:t>
            </w:r>
          </w:p>
        </w:tc>
        <w:tc>
          <w:tcPr>
            <w:tcW w:w="958" w:type="dxa"/>
            <w:shd w:val="clear" w:color="auto" w:fill="auto"/>
            <w:vAlign w:val="center"/>
          </w:tcPr>
          <w:p w14:paraId="545D15AC" w14:textId="77777777" w:rsidR="00E81A82" w:rsidRPr="00D335E2" w:rsidRDefault="00E81A82" w:rsidP="00E81A82">
            <w:pPr>
              <w:jc w:val="center"/>
              <w:rPr>
                <w:sz w:val="20"/>
              </w:rPr>
            </w:pPr>
            <w:r w:rsidRPr="00D335E2">
              <w:rPr>
                <w:sz w:val="20"/>
              </w:rPr>
              <w:t>157,0</w:t>
            </w:r>
          </w:p>
        </w:tc>
      </w:tr>
      <w:tr w:rsidR="00D335E2" w:rsidRPr="00D335E2" w14:paraId="523F3919" w14:textId="77777777" w:rsidTr="00E81A82">
        <w:trPr>
          <w:cantSplit/>
        </w:trPr>
        <w:tc>
          <w:tcPr>
            <w:tcW w:w="1018" w:type="dxa"/>
            <w:shd w:val="clear" w:color="auto" w:fill="auto"/>
            <w:vAlign w:val="center"/>
          </w:tcPr>
          <w:p w14:paraId="5507985B" w14:textId="77777777" w:rsidR="00E81A82" w:rsidRPr="00D335E2" w:rsidRDefault="00E81A82" w:rsidP="00682364">
            <w:pPr>
              <w:pStyle w:val="aff1"/>
              <w:numPr>
                <w:ilvl w:val="1"/>
                <w:numId w:val="17"/>
              </w:numPr>
              <w:spacing w:line="240" w:lineRule="auto"/>
              <w:ind w:left="0" w:firstLine="0"/>
              <w:contextualSpacing/>
              <w:jc w:val="center"/>
              <w:rPr>
                <w:b/>
                <w:sz w:val="20"/>
              </w:rPr>
            </w:pPr>
          </w:p>
        </w:tc>
        <w:tc>
          <w:tcPr>
            <w:tcW w:w="4931" w:type="dxa"/>
            <w:shd w:val="clear" w:color="auto" w:fill="auto"/>
            <w:vAlign w:val="center"/>
          </w:tcPr>
          <w:p w14:paraId="1F6CCC94" w14:textId="77777777" w:rsidR="00E81A82" w:rsidRPr="00D335E2" w:rsidRDefault="00E81A82" w:rsidP="00E81A82">
            <w:pPr>
              <w:rPr>
                <w:sz w:val="20"/>
              </w:rPr>
            </w:pPr>
            <w:r w:rsidRPr="00D335E2">
              <w:rPr>
                <w:sz w:val="20"/>
              </w:rPr>
              <w:t xml:space="preserve">Величина технологических потерь при передаче тепловой энергии, теплоносителя по тепловым сетям, </w:t>
            </w:r>
          </w:p>
          <w:p w14:paraId="2BF1045C" w14:textId="77777777" w:rsidR="00E81A82" w:rsidRPr="00D335E2" w:rsidRDefault="00E81A82" w:rsidP="00E81A82">
            <w:pPr>
              <w:rPr>
                <w:sz w:val="20"/>
              </w:rPr>
            </w:pPr>
            <w:r w:rsidRPr="00D335E2">
              <w:rPr>
                <w:sz w:val="20"/>
              </w:rPr>
              <w:t>Гкал</w:t>
            </w:r>
          </w:p>
        </w:tc>
        <w:tc>
          <w:tcPr>
            <w:tcW w:w="1095" w:type="dxa"/>
            <w:shd w:val="clear" w:color="auto" w:fill="auto"/>
            <w:vAlign w:val="center"/>
          </w:tcPr>
          <w:p w14:paraId="584118E8" w14:textId="77777777" w:rsidR="00E81A82" w:rsidRPr="00D335E2" w:rsidRDefault="00E81A82" w:rsidP="00E81A82">
            <w:pPr>
              <w:jc w:val="center"/>
              <w:rPr>
                <w:sz w:val="20"/>
              </w:rPr>
            </w:pPr>
            <w:r w:rsidRPr="00D335E2">
              <w:rPr>
                <w:sz w:val="20"/>
              </w:rPr>
              <w:t>3044</w:t>
            </w:r>
          </w:p>
        </w:tc>
        <w:tc>
          <w:tcPr>
            <w:tcW w:w="958" w:type="dxa"/>
            <w:shd w:val="clear" w:color="auto" w:fill="auto"/>
            <w:vAlign w:val="center"/>
          </w:tcPr>
          <w:p w14:paraId="5465742A" w14:textId="77777777" w:rsidR="00E81A82" w:rsidRPr="00D335E2" w:rsidRDefault="00E81A82" w:rsidP="00E81A82">
            <w:pPr>
              <w:jc w:val="center"/>
              <w:rPr>
                <w:sz w:val="20"/>
              </w:rPr>
            </w:pPr>
            <w:r w:rsidRPr="00D335E2">
              <w:rPr>
                <w:sz w:val="20"/>
              </w:rPr>
              <w:t>3674</w:t>
            </w:r>
          </w:p>
        </w:tc>
        <w:tc>
          <w:tcPr>
            <w:tcW w:w="958" w:type="dxa"/>
            <w:shd w:val="clear" w:color="auto" w:fill="auto"/>
            <w:vAlign w:val="center"/>
          </w:tcPr>
          <w:p w14:paraId="53266113" w14:textId="77777777" w:rsidR="00E81A82" w:rsidRPr="00D335E2" w:rsidRDefault="00E81A82" w:rsidP="00E81A82">
            <w:pPr>
              <w:jc w:val="center"/>
              <w:rPr>
                <w:sz w:val="20"/>
              </w:rPr>
            </w:pPr>
            <w:r w:rsidRPr="00D335E2">
              <w:rPr>
                <w:sz w:val="20"/>
              </w:rPr>
              <w:t>3697</w:t>
            </w:r>
          </w:p>
        </w:tc>
        <w:tc>
          <w:tcPr>
            <w:tcW w:w="958" w:type="dxa"/>
            <w:shd w:val="clear" w:color="auto" w:fill="auto"/>
            <w:vAlign w:val="center"/>
          </w:tcPr>
          <w:p w14:paraId="0266EC60" w14:textId="77777777" w:rsidR="00E81A82" w:rsidRPr="00D335E2" w:rsidRDefault="00E81A82" w:rsidP="00E81A82">
            <w:pPr>
              <w:jc w:val="center"/>
              <w:rPr>
                <w:sz w:val="20"/>
              </w:rPr>
            </w:pPr>
            <w:r w:rsidRPr="00D335E2">
              <w:rPr>
                <w:sz w:val="20"/>
              </w:rPr>
              <w:t>3625</w:t>
            </w:r>
          </w:p>
        </w:tc>
        <w:tc>
          <w:tcPr>
            <w:tcW w:w="958" w:type="dxa"/>
            <w:shd w:val="clear" w:color="auto" w:fill="auto"/>
            <w:vAlign w:val="center"/>
          </w:tcPr>
          <w:p w14:paraId="4186C384" w14:textId="77777777" w:rsidR="00E81A82" w:rsidRPr="00D335E2" w:rsidRDefault="00E81A82" w:rsidP="00E81A82">
            <w:pPr>
              <w:jc w:val="center"/>
              <w:rPr>
                <w:sz w:val="20"/>
              </w:rPr>
            </w:pPr>
            <w:r w:rsidRPr="00D335E2">
              <w:rPr>
                <w:sz w:val="20"/>
              </w:rPr>
              <w:t>3172</w:t>
            </w:r>
          </w:p>
        </w:tc>
        <w:tc>
          <w:tcPr>
            <w:tcW w:w="958" w:type="dxa"/>
            <w:shd w:val="clear" w:color="auto" w:fill="auto"/>
            <w:vAlign w:val="center"/>
          </w:tcPr>
          <w:p w14:paraId="6A0771F9" w14:textId="77777777" w:rsidR="00E81A82" w:rsidRPr="00D335E2" w:rsidRDefault="00E81A82" w:rsidP="00E81A82">
            <w:pPr>
              <w:jc w:val="center"/>
              <w:rPr>
                <w:sz w:val="20"/>
              </w:rPr>
            </w:pPr>
            <w:r w:rsidRPr="00D335E2">
              <w:rPr>
                <w:sz w:val="20"/>
              </w:rPr>
              <w:t>2729</w:t>
            </w:r>
          </w:p>
        </w:tc>
        <w:tc>
          <w:tcPr>
            <w:tcW w:w="958" w:type="dxa"/>
            <w:shd w:val="clear" w:color="auto" w:fill="auto"/>
            <w:vAlign w:val="center"/>
          </w:tcPr>
          <w:p w14:paraId="3AAC5831" w14:textId="77777777" w:rsidR="00E81A82" w:rsidRPr="00D335E2" w:rsidRDefault="00E81A82" w:rsidP="00E81A82">
            <w:pPr>
              <w:jc w:val="center"/>
              <w:rPr>
                <w:sz w:val="20"/>
              </w:rPr>
            </w:pPr>
            <w:r w:rsidRPr="00D335E2">
              <w:rPr>
                <w:sz w:val="20"/>
              </w:rPr>
              <w:t>1959</w:t>
            </w:r>
          </w:p>
        </w:tc>
        <w:tc>
          <w:tcPr>
            <w:tcW w:w="958" w:type="dxa"/>
            <w:shd w:val="clear" w:color="auto" w:fill="auto"/>
            <w:vAlign w:val="center"/>
          </w:tcPr>
          <w:p w14:paraId="00C01783" w14:textId="77777777" w:rsidR="00E81A82" w:rsidRPr="00D335E2" w:rsidRDefault="00E81A82" w:rsidP="00E81A82">
            <w:pPr>
              <w:jc w:val="center"/>
              <w:rPr>
                <w:sz w:val="20"/>
              </w:rPr>
            </w:pPr>
            <w:r w:rsidRPr="00D335E2">
              <w:rPr>
                <w:sz w:val="20"/>
              </w:rPr>
              <w:t>1329</w:t>
            </w:r>
          </w:p>
        </w:tc>
        <w:tc>
          <w:tcPr>
            <w:tcW w:w="958" w:type="dxa"/>
            <w:shd w:val="clear" w:color="auto" w:fill="auto"/>
            <w:vAlign w:val="center"/>
          </w:tcPr>
          <w:p w14:paraId="6452A98C" w14:textId="77777777" w:rsidR="00E81A82" w:rsidRPr="00D335E2" w:rsidRDefault="00E81A82" w:rsidP="00E81A82">
            <w:pPr>
              <w:jc w:val="center"/>
              <w:rPr>
                <w:sz w:val="20"/>
              </w:rPr>
            </w:pPr>
            <w:r w:rsidRPr="00D335E2">
              <w:rPr>
                <w:sz w:val="20"/>
              </w:rPr>
              <w:t>660</w:t>
            </w:r>
          </w:p>
        </w:tc>
      </w:tr>
      <w:tr w:rsidR="00D335E2" w:rsidRPr="00D335E2" w14:paraId="16B8FBC0" w14:textId="77777777" w:rsidTr="00E81A82">
        <w:trPr>
          <w:cantSplit/>
        </w:trPr>
        <w:tc>
          <w:tcPr>
            <w:tcW w:w="1018" w:type="dxa"/>
            <w:shd w:val="clear" w:color="auto" w:fill="auto"/>
            <w:vAlign w:val="center"/>
          </w:tcPr>
          <w:p w14:paraId="5E7E6632" w14:textId="77777777" w:rsidR="00E81A82" w:rsidRPr="00D335E2" w:rsidRDefault="00E81A82" w:rsidP="00682364">
            <w:pPr>
              <w:pStyle w:val="aff1"/>
              <w:numPr>
                <w:ilvl w:val="0"/>
                <w:numId w:val="17"/>
              </w:numPr>
              <w:spacing w:line="240" w:lineRule="auto"/>
              <w:contextualSpacing/>
              <w:jc w:val="left"/>
              <w:rPr>
                <w:b/>
                <w:sz w:val="20"/>
              </w:rPr>
            </w:pPr>
          </w:p>
        </w:tc>
        <w:tc>
          <w:tcPr>
            <w:tcW w:w="13690" w:type="dxa"/>
            <w:gridSpan w:val="10"/>
            <w:shd w:val="clear" w:color="auto" w:fill="auto"/>
          </w:tcPr>
          <w:p w14:paraId="32237E81" w14:textId="77777777" w:rsidR="00E81A82" w:rsidRPr="00D335E2" w:rsidRDefault="00E81A82" w:rsidP="00E81A82">
            <w:pPr>
              <w:jc w:val="center"/>
              <w:rPr>
                <w:b/>
                <w:sz w:val="20"/>
              </w:rPr>
            </w:pPr>
            <w:r w:rsidRPr="00D335E2">
              <w:rPr>
                <w:b/>
                <w:sz w:val="20"/>
              </w:rPr>
              <w:t>Показатели эффективности потребления коммунального ресурса</w:t>
            </w:r>
          </w:p>
        </w:tc>
      </w:tr>
      <w:tr w:rsidR="00D335E2" w:rsidRPr="00D335E2" w14:paraId="75A348F3" w14:textId="77777777" w:rsidTr="00E81A82">
        <w:trPr>
          <w:cantSplit/>
        </w:trPr>
        <w:tc>
          <w:tcPr>
            <w:tcW w:w="1018" w:type="dxa"/>
            <w:shd w:val="clear" w:color="auto" w:fill="auto"/>
            <w:vAlign w:val="center"/>
          </w:tcPr>
          <w:p w14:paraId="519EA2E8" w14:textId="77777777" w:rsidR="00E81A82" w:rsidRPr="00D335E2" w:rsidRDefault="00E81A82" w:rsidP="00682364">
            <w:pPr>
              <w:pStyle w:val="aff1"/>
              <w:numPr>
                <w:ilvl w:val="1"/>
                <w:numId w:val="17"/>
              </w:numPr>
              <w:spacing w:line="240" w:lineRule="auto"/>
              <w:ind w:left="0" w:firstLine="0"/>
              <w:contextualSpacing/>
              <w:jc w:val="center"/>
              <w:rPr>
                <w:b/>
                <w:sz w:val="20"/>
              </w:rPr>
            </w:pPr>
          </w:p>
        </w:tc>
        <w:tc>
          <w:tcPr>
            <w:tcW w:w="4931" w:type="dxa"/>
            <w:shd w:val="clear" w:color="auto" w:fill="auto"/>
            <w:vAlign w:val="center"/>
          </w:tcPr>
          <w:p w14:paraId="4DDC73EC" w14:textId="77777777" w:rsidR="00E81A82" w:rsidRPr="00D335E2" w:rsidRDefault="00E81A82" w:rsidP="00E81A82">
            <w:pPr>
              <w:rPr>
                <w:sz w:val="20"/>
              </w:rPr>
            </w:pPr>
            <w:r w:rsidRPr="00D335E2">
              <w:rPr>
                <w:sz w:val="20"/>
              </w:rPr>
              <w:t xml:space="preserve">Средний удельный расход тепловой энергии на цели отопления в жилых домах, в том числе в многоквартирных домах, подключенных к СЦТ, </w:t>
            </w:r>
          </w:p>
          <w:p w14:paraId="1D58162E" w14:textId="77777777" w:rsidR="00E81A82" w:rsidRPr="00D335E2" w:rsidRDefault="00E81A82" w:rsidP="00E81A82">
            <w:pPr>
              <w:rPr>
                <w:sz w:val="20"/>
              </w:rPr>
            </w:pPr>
            <w:r w:rsidRPr="00D335E2">
              <w:rPr>
                <w:sz w:val="20"/>
              </w:rPr>
              <w:t>Гкал/кв. м в год</w:t>
            </w:r>
          </w:p>
        </w:tc>
        <w:tc>
          <w:tcPr>
            <w:tcW w:w="1095" w:type="dxa"/>
            <w:shd w:val="clear" w:color="auto" w:fill="auto"/>
            <w:vAlign w:val="center"/>
          </w:tcPr>
          <w:p w14:paraId="57579656" w14:textId="77777777" w:rsidR="00E81A82" w:rsidRPr="00D335E2" w:rsidRDefault="00E81A82" w:rsidP="00E81A82">
            <w:pPr>
              <w:jc w:val="center"/>
              <w:rPr>
                <w:sz w:val="20"/>
              </w:rPr>
            </w:pPr>
            <w:r w:rsidRPr="00D335E2">
              <w:rPr>
                <w:sz w:val="20"/>
              </w:rPr>
              <w:t>0,47</w:t>
            </w:r>
          </w:p>
        </w:tc>
        <w:tc>
          <w:tcPr>
            <w:tcW w:w="958" w:type="dxa"/>
            <w:shd w:val="clear" w:color="auto" w:fill="auto"/>
            <w:vAlign w:val="center"/>
          </w:tcPr>
          <w:p w14:paraId="562F40DA" w14:textId="77777777" w:rsidR="00E81A82" w:rsidRPr="00D335E2" w:rsidRDefault="00E81A82" w:rsidP="00E81A82">
            <w:pPr>
              <w:jc w:val="center"/>
              <w:rPr>
                <w:sz w:val="20"/>
              </w:rPr>
            </w:pPr>
            <w:r w:rsidRPr="00D335E2">
              <w:rPr>
                <w:sz w:val="20"/>
              </w:rPr>
              <w:t>0,5</w:t>
            </w:r>
          </w:p>
        </w:tc>
        <w:tc>
          <w:tcPr>
            <w:tcW w:w="958" w:type="dxa"/>
            <w:shd w:val="clear" w:color="auto" w:fill="auto"/>
            <w:vAlign w:val="center"/>
          </w:tcPr>
          <w:p w14:paraId="6DD7BC57" w14:textId="77777777" w:rsidR="00E81A82" w:rsidRPr="00D335E2" w:rsidRDefault="00E81A82" w:rsidP="00E81A82">
            <w:pPr>
              <w:jc w:val="center"/>
              <w:rPr>
                <w:sz w:val="20"/>
              </w:rPr>
            </w:pPr>
            <w:r w:rsidRPr="00D335E2">
              <w:rPr>
                <w:sz w:val="20"/>
              </w:rPr>
              <w:t>0,5</w:t>
            </w:r>
          </w:p>
        </w:tc>
        <w:tc>
          <w:tcPr>
            <w:tcW w:w="958" w:type="dxa"/>
            <w:shd w:val="clear" w:color="auto" w:fill="auto"/>
            <w:vAlign w:val="center"/>
          </w:tcPr>
          <w:p w14:paraId="08614AF2" w14:textId="77777777" w:rsidR="00E81A82" w:rsidRPr="00D335E2" w:rsidRDefault="00E81A82" w:rsidP="00E81A82">
            <w:pPr>
              <w:jc w:val="center"/>
              <w:rPr>
                <w:sz w:val="20"/>
              </w:rPr>
            </w:pPr>
            <w:r w:rsidRPr="00D335E2">
              <w:rPr>
                <w:sz w:val="20"/>
              </w:rPr>
              <w:t>0,49</w:t>
            </w:r>
          </w:p>
        </w:tc>
        <w:tc>
          <w:tcPr>
            <w:tcW w:w="958" w:type="dxa"/>
            <w:shd w:val="clear" w:color="auto" w:fill="auto"/>
            <w:vAlign w:val="center"/>
          </w:tcPr>
          <w:p w14:paraId="1784EAC7" w14:textId="77777777" w:rsidR="00E81A82" w:rsidRPr="00D335E2" w:rsidRDefault="00E81A82" w:rsidP="00E81A82">
            <w:pPr>
              <w:jc w:val="center"/>
              <w:rPr>
                <w:sz w:val="20"/>
              </w:rPr>
            </w:pPr>
            <w:r w:rsidRPr="00D335E2">
              <w:rPr>
                <w:sz w:val="20"/>
              </w:rPr>
              <w:t>0,49</w:t>
            </w:r>
          </w:p>
        </w:tc>
        <w:tc>
          <w:tcPr>
            <w:tcW w:w="958" w:type="dxa"/>
            <w:shd w:val="clear" w:color="auto" w:fill="auto"/>
            <w:vAlign w:val="center"/>
          </w:tcPr>
          <w:p w14:paraId="612F84FF" w14:textId="77777777" w:rsidR="00E81A82" w:rsidRPr="00D335E2" w:rsidRDefault="00E81A82" w:rsidP="00E81A82">
            <w:pPr>
              <w:jc w:val="center"/>
              <w:rPr>
                <w:sz w:val="20"/>
              </w:rPr>
            </w:pPr>
            <w:r w:rsidRPr="00D335E2">
              <w:rPr>
                <w:sz w:val="20"/>
              </w:rPr>
              <w:t>0,49</w:t>
            </w:r>
          </w:p>
        </w:tc>
        <w:tc>
          <w:tcPr>
            <w:tcW w:w="958" w:type="dxa"/>
            <w:shd w:val="clear" w:color="auto" w:fill="auto"/>
            <w:vAlign w:val="center"/>
          </w:tcPr>
          <w:p w14:paraId="770E0705" w14:textId="77777777" w:rsidR="00E81A82" w:rsidRPr="00D335E2" w:rsidRDefault="00E81A82" w:rsidP="00E81A82">
            <w:pPr>
              <w:jc w:val="center"/>
              <w:rPr>
                <w:sz w:val="20"/>
              </w:rPr>
            </w:pPr>
            <w:r w:rsidRPr="00D335E2">
              <w:rPr>
                <w:sz w:val="20"/>
              </w:rPr>
              <w:t>0,51</w:t>
            </w:r>
          </w:p>
        </w:tc>
        <w:tc>
          <w:tcPr>
            <w:tcW w:w="958" w:type="dxa"/>
            <w:shd w:val="clear" w:color="auto" w:fill="auto"/>
            <w:vAlign w:val="center"/>
          </w:tcPr>
          <w:p w14:paraId="70304998" w14:textId="77777777" w:rsidR="00E81A82" w:rsidRPr="00D335E2" w:rsidRDefault="00E81A82" w:rsidP="00E81A82">
            <w:pPr>
              <w:jc w:val="center"/>
              <w:rPr>
                <w:rStyle w:val="afc"/>
                <w:sz w:val="20"/>
              </w:rPr>
            </w:pPr>
            <w:r w:rsidRPr="00D335E2">
              <w:rPr>
                <w:rStyle w:val="afc"/>
                <w:sz w:val="20"/>
              </w:rPr>
              <w:t>0,52</w:t>
            </w:r>
          </w:p>
        </w:tc>
        <w:tc>
          <w:tcPr>
            <w:tcW w:w="958" w:type="dxa"/>
            <w:shd w:val="clear" w:color="auto" w:fill="auto"/>
            <w:vAlign w:val="center"/>
          </w:tcPr>
          <w:p w14:paraId="078432F3" w14:textId="77777777" w:rsidR="00E81A82" w:rsidRPr="00D335E2" w:rsidRDefault="00E81A82" w:rsidP="00E81A82">
            <w:pPr>
              <w:jc w:val="center"/>
              <w:rPr>
                <w:sz w:val="20"/>
              </w:rPr>
            </w:pPr>
            <w:r w:rsidRPr="00D335E2">
              <w:rPr>
                <w:sz w:val="20"/>
              </w:rPr>
              <w:t>0,51</w:t>
            </w:r>
          </w:p>
        </w:tc>
      </w:tr>
      <w:tr w:rsidR="00D335E2" w:rsidRPr="00D335E2" w14:paraId="2FD8EBEB" w14:textId="77777777" w:rsidTr="00E81A82">
        <w:trPr>
          <w:cantSplit/>
        </w:trPr>
        <w:tc>
          <w:tcPr>
            <w:tcW w:w="1018" w:type="dxa"/>
            <w:shd w:val="clear" w:color="auto" w:fill="auto"/>
            <w:vAlign w:val="center"/>
          </w:tcPr>
          <w:p w14:paraId="143286B8" w14:textId="77777777" w:rsidR="00E81A82" w:rsidRPr="00D335E2" w:rsidRDefault="00E81A82" w:rsidP="00682364">
            <w:pPr>
              <w:pStyle w:val="aff1"/>
              <w:numPr>
                <w:ilvl w:val="1"/>
                <w:numId w:val="17"/>
              </w:numPr>
              <w:spacing w:line="240" w:lineRule="auto"/>
              <w:ind w:left="0" w:firstLine="0"/>
              <w:contextualSpacing/>
              <w:jc w:val="center"/>
              <w:rPr>
                <w:b/>
                <w:sz w:val="20"/>
              </w:rPr>
            </w:pPr>
          </w:p>
        </w:tc>
        <w:tc>
          <w:tcPr>
            <w:tcW w:w="4931" w:type="dxa"/>
            <w:shd w:val="clear" w:color="auto" w:fill="auto"/>
            <w:vAlign w:val="center"/>
          </w:tcPr>
          <w:p w14:paraId="7166FECF" w14:textId="77777777" w:rsidR="00E81A82" w:rsidRPr="00D335E2" w:rsidRDefault="00E81A82" w:rsidP="00E81A82">
            <w:pPr>
              <w:rPr>
                <w:sz w:val="20"/>
              </w:rPr>
            </w:pPr>
            <w:r w:rsidRPr="00D335E2">
              <w:rPr>
                <w:sz w:val="20"/>
              </w:rPr>
              <w:t>Удельное теплопотребление, Гкал/чел в год</w:t>
            </w:r>
          </w:p>
        </w:tc>
        <w:tc>
          <w:tcPr>
            <w:tcW w:w="1095" w:type="dxa"/>
            <w:shd w:val="clear" w:color="auto" w:fill="auto"/>
            <w:vAlign w:val="center"/>
          </w:tcPr>
          <w:p w14:paraId="174A2D5C" w14:textId="77777777" w:rsidR="00E81A82" w:rsidRPr="00D335E2" w:rsidRDefault="00E81A82" w:rsidP="00E81A82">
            <w:pPr>
              <w:jc w:val="center"/>
              <w:rPr>
                <w:sz w:val="20"/>
              </w:rPr>
            </w:pPr>
            <w:r w:rsidRPr="00D335E2">
              <w:rPr>
                <w:sz w:val="20"/>
              </w:rPr>
              <w:t>8,7</w:t>
            </w:r>
          </w:p>
        </w:tc>
        <w:tc>
          <w:tcPr>
            <w:tcW w:w="958" w:type="dxa"/>
            <w:shd w:val="clear" w:color="auto" w:fill="auto"/>
            <w:vAlign w:val="center"/>
          </w:tcPr>
          <w:p w14:paraId="13BAD41A" w14:textId="77777777" w:rsidR="00E81A82" w:rsidRPr="00D335E2" w:rsidRDefault="00E81A82" w:rsidP="00E81A82">
            <w:pPr>
              <w:jc w:val="center"/>
              <w:rPr>
                <w:sz w:val="20"/>
              </w:rPr>
            </w:pPr>
            <w:r w:rsidRPr="00D335E2">
              <w:rPr>
                <w:sz w:val="20"/>
              </w:rPr>
              <w:t>9,7</w:t>
            </w:r>
          </w:p>
        </w:tc>
        <w:tc>
          <w:tcPr>
            <w:tcW w:w="958" w:type="dxa"/>
            <w:shd w:val="clear" w:color="auto" w:fill="auto"/>
            <w:vAlign w:val="center"/>
          </w:tcPr>
          <w:p w14:paraId="0167AD56" w14:textId="77777777" w:rsidR="00E81A82" w:rsidRPr="00D335E2" w:rsidRDefault="00E81A82" w:rsidP="00E81A82">
            <w:pPr>
              <w:jc w:val="center"/>
              <w:rPr>
                <w:sz w:val="20"/>
              </w:rPr>
            </w:pPr>
            <w:r w:rsidRPr="00D335E2">
              <w:rPr>
                <w:sz w:val="20"/>
              </w:rPr>
              <w:t>9,0</w:t>
            </w:r>
          </w:p>
        </w:tc>
        <w:tc>
          <w:tcPr>
            <w:tcW w:w="958" w:type="dxa"/>
            <w:shd w:val="clear" w:color="auto" w:fill="auto"/>
            <w:vAlign w:val="center"/>
          </w:tcPr>
          <w:p w14:paraId="01715F17" w14:textId="77777777" w:rsidR="00E81A82" w:rsidRPr="00D335E2" w:rsidRDefault="00E81A82" w:rsidP="00E81A82">
            <w:pPr>
              <w:jc w:val="center"/>
              <w:rPr>
                <w:sz w:val="20"/>
              </w:rPr>
            </w:pPr>
            <w:r w:rsidRPr="00D335E2">
              <w:rPr>
                <w:sz w:val="20"/>
              </w:rPr>
              <w:t>8,9</w:t>
            </w:r>
          </w:p>
        </w:tc>
        <w:tc>
          <w:tcPr>
            <w:tcW w:w="958" w:type="dxa"/>
            <w:shd w:val="clear" w:color="auto" w:fill="auto"/>
            <w:vAlign w:val="center"/>
          </w:tcPr>
          <w:p w14:paraId="75599439" w14:textId="77777777" w:rsidR="00E81A82" w:rsidRPr="00D335E2" w:rsidRDefault="00E81A82" w:rsidP="00E81A82">
            <w:pPr>
              <w:jc w:val="center"/>
              <w:rPr>
                <w:sz w:val="20"/>
              </w:rPr>
            </w:pPr>
            <w:r w:rsidRPr="00D335E2">
              <w:rPr>
                <w:sz w:val="20"/>
              </w:rPr>
              <w:t>8,9</w:t>
            </w:r>
          </w:p>
        </w:tc>
        <w:tc>
          <w:tcPr>
            <w:tcW w:w="958" w:type="dxa"/>
            <w:shd w:val="clear" w:color="auto" w:fill="auto"/>
            <w:vAlign w:val="center"/>
          </w:tcPr>
          <w:p w14:paraId="0898541E" w14:textId="77777777" w:rsidR="00E81A82" w:rsidRPr="00D335E2" w:rsidRDefault="00E81A82" w:rsidP="00E81A82">
            <w:pPr>
              <w:jc w:val="center"/>
              <w:rPr>
                <w:sz w:val="20"/>
              </w:rPr>
            </w:pPr>
            <w:r w:rsidRPr="00D335E2">
              <w:rPr>
                <w:sz w:val="20"/>
              </w:rPr>
              <w:t>9,0</w:t>
            </w:r>
          </w:p>
        </w:tc>
        <w:tc>
          <w:tcPr>
            <w:tcW w:w="958" w:type="dxa"/>
            <w:shd w:val="clear" w:color="auto" w:fill="auto"/>
            <w:vAlign w:val="center"/>
          </w:tcPr>
          <w:p w14:paraId="56DFC25D" w14:textId="77777777" w:rsidR="00E81A82" w:rsidRPr="00D335E2" w:rsidRDefault="00E81A82" w:rsidP="00E81A82">
            <w:pPr>
              <w:jc w:val="center"/>
              <w:rPr>
                <w:sz w:val="20"/>
              </w:rPr>
            </w:pPr>
            <w:r w:rsidRPr="00D335E2">
              <w:rPr>
                <w:sz w:val="20"/>
              </w:rPr>
              <w:t>9,3</w:t>
            </w:r>
          </w:p>
        </w:tc>
        <w:tc>
          <w:tcPr>
            <w:tcW w:w="958" w:type="dxa"/>
            <w:shd w:val="clear" w:color="auto" w:fill="auto"/>
            <w:vAlign w:val="center"/>
          </w:tcPr>
          <w:p w14:paraId="61303DDA" w14:textId="77777777" w:rsidR="00E81A82" w:rsidRPr="00D335E2" w:rsidRDefault="00E81A82" w:rsidP="00E81A82">
            <w:pPr>
              <w:jc w:val="center"/>
              <w:rPr>
                <w:sz w:val="20"/>
              </w:rPr>
            </w:pPr>
            <w:r w:rsidRPr="00D335E2">
              <w:rPr>
                <w:sz w:val="20"/>
              </w:rPr>
              <w:t>9,7</w:t>
            </w:r>
          </w:p>
        </w:tc>
        <w:tc>
          <w:tcPr>
            <w:tcW w:w="958" w:type="dxa"/>
            <w:shd w:val="clear" w:color="auto" w:fill="auto"/>
            <w:vAlign w:val="center"/>
          </w:tcPr>
          <w:p w14:paraId="12C1CCC2" w14:textId="77777777" w:rsidR="00E81A82" w:rsidRPr="00D335E2" w:rsidRDefault="00E81A82" w:rsidP="00E81A82">
            <w:pPr>
              <w:jc w:val="center"/>
              <w:rPr>
                <w:sz w:val="20"/>
              </w:rPr>
            </w:pPr>
            <w:r w:rsidRPr="00D335E2">
              <w:rPr>
                <w:sz w:val="20"/>
              </w:rPr>
              <w:t>10,5</w:t>
            </w:r>
          </w:p>
        </w:tc>
      </w:tr>
      <w:tr w:rsidR="00D335E2" w:rsidRPr="00D335E2" w14:paraId="18B1F056" w14:textId="77777777" w:rsidTr="00E81A82">
        <w:trPr>
          <w:cantSplit/>
        </w:trPr>
        <w:tc>
          <w:tcPr>
            <w:tcW w:w="1018" w:type="dxa"/>
            <w:shd w:val="clear" w:color="auto" w:fill="auto"/>
            <w:vAlign w:val="center"/>
          </w:tcPr>
          <w:p w14:paraId="2FDF6E1D" w14:textId="77777777" w:rsidR="00E81A82" w:rsidRPr="00D335E2" w:rsidRDefault="00E81A82" w:rsidP="00682364">
            <w:pPr>
              <w:pStyle w:val="aff1"/>
              <w:numPr>
                <w:ilvl w:val="0"/>
                <w:numId w:val="17"/>
              </w:numPr>
              <w:spacing w:line="240" w:lineRule="auto"/>
              <w:contextualSpacing/>
              <w:jc w:val="left"/>
              <w:rPr>
                <w:b/>
                <w:sz w:val="20"/>
              </w:rPr>
            </w:pPr>
          </w:p>
        </w:tc>
        <w:tc>
          <w:tcPr>
            <w:tcW w:w="13690" w:type="dxa"/>
            <w:gridSpan w:val="10"/>
            <w:shd w:val="clear" w:color="auto" w:fill="auto"/>
          </w:tcPr>
          <w:p w14:paraId="29901CE9" w14:textId="77777777" w:rsidR="00E81A82" w:rsidRPr="00D335E2" w:rsidRDefault="00E81A82" w:rsidP="00E81A82">
            <w:pPr>
              <w:jc w:val="center"/>
              <w:rPr>
                <w:sz w:val="20"/>
              </w:rPr>
            </w:pPr>
            <w:r w:rsidRPr="00D335E2">
              <w:rPr>
                <w:b/>
                <w:sz w:val="20"/>
              </w:rPr>
              <w:t>Показатели воздействия на окружающую среду</w:t>
            </w:r>
          </w:p>
        </w:tc>
      </w:tr>
      <w:tr w:rsidR="00D335E2" w:rsidRPr="00D335E2" w14:paraId="159985A4" w14:textId="77777777" w:rsidTr="00E81A82">
        <w:trPr>
          <w:cantSplit/>
        </w:trPr>
        <w:tc>
          <w:tcPr>
            <w:tcW w:w="1018" w:type="dxa"/>
            <w:shd w:val="clear" w:color="auto" w:fill="auto"/>
            <w:vAlign w:val="center"/>
          </w:tcPr>
          <w:p w14:paraId="7D5DD6F9" w14:textId="77777777" w:rsidR="00E81A82" w:rsidRPr="00D335E2" w:rsidRDefault="00E81A82" w:rsidP="00682364">
            <w:pPr>
              <w:pStyle w:val="aff1"/>
              <w:numPr>
                <w:ilvl w:val="1"/>
                <w:numId w:val="17"/>
              </w:numPr>
              <w:spacing w:line="240" w:lineRule="auto"/>
              <w:ind w:left="0" w:firstLine="0"/>
              <w:contextualSpacing/>
              <w:jc w:val="center"/>
              <w:rPr>
                <w:b/>
                <w:sz w:val="20"/>
              </w:rPr>
            </w:pPr>
          </w:p>
        </w:tc>
        <w:tc>
          <w:tcPr>
            <w:tcW w:w="4931" w:type="dxa"/>
            <w:shd w:val="clear" w:color="auto" w:fill="auto"/>
            <w:vAlign w:val="center"/>
          </w:tcPr>
          <w:p w14:paraId="140D1674" w14:textId="77777777" w:rsidR="00E81A82" w:rsidRPr="00D335E2" w:rsidRDefault="00E81A82" w:rsidP="00E81A82">
            <w:pPr>
              <w:rPr>
                <w:sz w:val="20"/>
              </w:rPr>
            </w:pPr>
            <w:r w:rsidRPr="00D335E2">
              <w:rPr>
                <w:sz w:val="20"/>
              </w:rPr>
              <w:t>Негативное воздействие на окружающую среду (использование СДЯВ), да/нет</w:t>
            </w:r>
          </w:p>
        </w:tc>
        <w:tc>
          <w:tcPr>
            <w:tcW w:w="1095" w:type="dxa"/>
            <w:shd w:val="clear" w:color="auto" w:fill="auto"/>
            <w:vAlign w:val="center"/>
          </w:tcPr>
          <w:p w14:paraId="55232DB1" w14:textId="77777777" w:rsidR="00E81A82" w:rsidRPr="00D335E2" w:rsidRDefault="00E81A82" w:rsidP="00E81A82">
            <w:pPr>
              <w:jc w:val="center"/>
              <w:rPr>
                <w:sz w:val="20"/>
                <w:szCs w:val="20"/>
              </w:rPr>
            </w:pPr>
            <w:r w:rsidRPr="00D335E2">
              <w:rPr>
                <w:sz w:val="20"/>
                <w:szCs w:val="20"/>
              </w:rPr>
              <w:t>нет</w:t>
            </w:r>
          </w:p>
        </w:tc>
        <w:tc>
          <w:tcPr>
            <w:tcW w:w="958" w:type="dxa"/>
            <w:shd w:val="clear" w:color="auto" w:fill="auto"/>
            <w:vAlign w:val="center"/>
          </w:tcPr>
          <w:p w14:paraId="419CB911" w14:textId="77777777" w:rsidR="00E81A82" w:rsidRPr="00D335E2" w:rsidRDefault="00E81A82" w:rsidP="00E81A82">
            <w:pPr>
              <w:jc w:val="center"/>
              <w:rPr>
                <w:sz w:val="20"/>
                <w:szCs w:val="20"/>
              </w:rPr>
            </w:pPr>
            <w:r w:rsidRPr="00D335E2">
              <w:rPr>
                <w:sz w:val="20"/>
                <w:szCs w:val="20"/>
              </w:rPr>
              <w:t>нет</w:t>
            </w:r>
          </w:p>
        </w:tc>
        <w:tc>
          <w:tcPr>
            <w:tcW w:w="958" w:type="dxa"/>
            <w:shd w:val="clear" w:color="auto" w:fill="auto"/>
            <w:vAlign w:val="center"/>
          </w:tcPr>
          <w:p w14:paraId="34748BE1" w14:textId="77777777" w:rsidR="00E81A82" w:rsidRPr="00D335E2" w:rsidRDefault="00E81A82" w:rsidP="00E81A82">
            <w:pPr>
              <w:jc w:val="center"/>
              <w:rPr>
                <w:sz w:val="20"/>
                <w:szCs w:val="20"/>
              </w:rPr>
            </w:pPr>
            <w:r w:rsidRPr="00D335E2">
              <w:rPr>
                <w:sz w:val="20"/>
                <w:szCs w:val="20"/>
              </w:rPr>
              <w:t>нет</w:t>
            </w:r>
          </w:p>
        </w:tc>
        <w:tc>
          <w:tcPr>
            <w:tcW w:w="958" w:type="dxa"/>
            <w:shd w:val="clear" w:color="auto" w:fill="auto"/>
            <w:vAlign w:val="center"/>
          </w:tcPr>
          <w:p w14:paraId="7627143F" w14:textId="77777777" w:rsidR="00E81A82" w:rsidRPr="00D335E2" w:rsidRDefault="00E81A82" w:rsidP="00E81A82">
            <w:pPr>
              <w:jc w:val="center"/>
              <w:rPr>
                <w:sz w:val="20"/>
                <w:szCs w:val="20"/>
              </w:rPr>
            </w:pPr>
            <w:r w:rsidRPr="00D335E2">
              <w:rPr>
                <w:sz w:val="20"/>
                <w:szCs w:val="20"/>
              </w:rPr>
              <w:t>нет</w:t>
            </w:r>
          </w:p>
        </w:tc>
        <w:tc>
          <w:tcPr>
            <w:tcW w:w="958" w:type="dxa"/>
            <w:shd w:val="clear" w:color="auto" w:fill="auto"/>
            <w:vAlign w:val="center"/>
          </w:tcPr>
          <w:p w14:paraId="5440A919" w14:textId="77777777" w:rsidR="00E81A82" w:rsidRPr="00D335E2" w:rsidRDefault="00E81A82" w:rsidP="00E81A82">
            <w:pPr>
              <w:jc w:val="center"/>
              <w:rPr>
                <w:sz w:val="20"/>
                <w:szCs w:val="20"/>
              </w:rPr>
            </w:pPr>
            <w:r w:rsidRPr="00D335E2">
              <w:rPr>
                <w:sz w:val="20"/>
                <w:szCs w:val="20"/>
              </w:rPr>
              <w:t>нет</w:t>
            </w:r>
          </w:p>
        </w:tc>
        <w:tc>
          <w:tcPr>
            <w:tcW w:w="958" w:type="dxa"/>
            <w:shd w:val="clear" w:color="auto" w:fill="auto"/>
            <w:vAlign w:val="center"/>
          </w:tcPr>
          <w:p w14:paraId="4FA419CB" w14:textId="77777777" w:rsidR="00E81A82" w:rsidRPr="00D335E2" w:rsidRDefault="00E81A82" w:rsidP="00E81A82">
            <w:pPr>
              <w:jc w:val="center"/>
              <w:rPr>
                <w:sz w:val="20"/>
                <w:szCs w:val="20"/>
              </w:rPr>
            </w:pPr>
            <w:r w:rsidRPr="00D335E2">
              <w:rPr>
                <w:sz w:val="20"/>
                <w:szCs w:val="20"/>
              </w:rPr>
              <w:t>нет</w:t>
            </w:r>
          </w:p>
        </w:tc>
        <w:tc>
          <w:tcPr>
            <w:tcW w:w="958" w:type="dxa"/>
            <w:shd w:val="clear" w:color="auto" w:fill="auto"/>
            <w:vAlign w:val="center"/>
          </w:tcPr>
          <w:p w14:paraId="657E684C" w14:textId="77777777" w:rsidR="00E81A82" w:rsidRPr="00D335E2" w:rsidRDefault="00E81A82" w:rsidP="00E81A82">
            <w:pPr>
              <w:jc w:val="center"/>
              <w:rPr>
                <w:sz w:val="20"/>
                <w:szCs w:val="20"/>
              </w:rPr>
            </w:pPr>
            <w:r w:rsidRPr="00D335E2">
              <w:rPr>
                <w:sz w:val="20"/>
                <w:szCs w:val="20"/>
              </w:rPr>
              <w:t>нет</w:t>
            </w:r>
          </w:p>
        </w:tc>
        <w:tc>
          <w:tcPr>
            <w:tcW w:w="958" w:type="dxa"/>
            <w:shd w:val="clear" w:color="auto" w:fill="auto"/>
            <w:vAlign w:val="center"/>
          </w:tcPr>
          <w:p w14:paraId="3D74067F" w14:textId="77777777" w:rsidR="00E81A82" w:rsidRPr="00D335E2" w:rsidRDefault="00E81A82" w:rsidP="00E81A82">
            <w:pPr>
              <w:jc w:val="center"/>
              <w:rPr>
                <w:rStyle w:val="afc"/>
                <w:sz w:val="20"/>
                <w:szCs w:val="20"/>
              </w:rPr>
            </w:pPr>
            <w:r w:rsidRPr="00D335E2">
              <w:rPr>
                <w:sz w:val="20"/>
                <w:szCs w:val="20"/>
              </w:rPr>
              <w:t>нет</w:t>
            </w:r>
          </w:p>
        </w:tc>
        <w:tc>
          <w:tcPr>
            <w:tcW w:w="958" w:type="dxa"/>
            <w:shd w:val="clear" w:color="auto" w:fill="auto"/>
            <w:vAlign w:val="center"/>
          </w:tcPr>
          <w:p w14:paraId="272A1CA4" w14:textId="77777777" w:rsidR="00E81A82" w:rsidRPr="00D335E2" w:rsidRDefault="00E81A82" w:rsidP="00E81A82">
            <w:pPr>
              <w:jc w:val="center"/>
              <w:rPr>
                <w:sz w:val="20"/>
                <w:szCs w:val="20"/>
              </w:rPr>
            </w:pPr>
            <w:r w:rsidRPr="00D335E2">
              <w:rPr>
                <w:sz w:val="20"/>
                <w:szCs w:val="20"/>
              </w:rPr>
              <w:t>нет</w:t>
            </w:r>
          </w:p>
        </w:tc>
      </w:tr>
      <w:tr w:rsidR="00D335E2" w:rsidRPr="00D335E2" w14:paraId="2331FA51" w14:textId="77777777" w:rsidTr="00E81A82">
        <w:trPr>
          <w:cantSplit/>
        </w:trPr>
        <w:tc>
          <w:tcPr>
            <w:tcW w:w="1018" w:type="dxa"/>
            <w:shd w:val="clear" w:color="auto" w:fill="auto"/>
            <w:vAlign w:val="center"/>
          </w:tcPr>
          <w:p w14:paraId="3DA891AF" w14:textId="77777777" w:rsidR="00E81A82" w:rsidRPr="00D335E2" w:rsidRDefault="00E81A82" w:rsidP="00682364">
            <w:pPr>
              <w:pStyle w:val="aff1"/>
              <w:numPr>
                <w:ilvl w:val="1"/>
                <w:numId w:val="17"/>
              </w:numPr>
              <w:spacing w:line="240" w:lineRule="auto"/>
              <w:ind w:left="0" w:firstLine="0"/>
              <w:contextualSpacing/>
              <w:jc w:val="center"/>
              <w:rPr>
                <w:b/>
                <w:sz w:val="20"/>
              </w:rPr>
            </w:pPr>
          </w:p>
        </w:tc>
        <w:tc>
          <w:tcPr>
            <w:tcW w:w="4931" w:type="dxa"/>
            <w:shd w:val="clear" w:color="auto" w:fill="auto"/>
            <w:vAlign w:val="center"/>
          </w:tcPr>
          <w:p w14:paraId="06E9CDC1" w14:textId="77777777" w:rsidR="00E81A82" w:rsidRPr="00D335E2" w:rsidRDefault="00E81A82" w:rsidP="00E81A82">
            <w:pPr>
              <w:rPr>
                <w:sz w:val="20"/>
              </w:rPr>
            </w:pPr>
            <w:r w:rsidRPr="00D335E2">
              <w:rPr>
                <w:sz w:val="20"/>
              </w:rPr>
              <w:t>Превышение выбросов вредных веществ ПДК</w:t>
            </w:r>
          </w:p>
        </w:tc>
        <w:tc>
          <w:tcPr>
            <w:tcW w:w="1095" w:type="dxa"/>
            <w:shd w:val="clear" w:color="auto" w:fill="auto"/>
            <w:vAlign w:val="center"/>
          </w:tcPr>
          <w:p w14:paraId="52871D29" w14:textId="77777777" w:rsidR="00E81A82" w:rsidRPr="00D335E2" w:rsidRDefault="00E81A82" w:rsidP="00E81A82">
            <w:pPr>
              <w:jc w:val="center"/>
              <w:rPr>
                <w:sz w:val="20"/>
                <w:szCs w:val="20"/>
              </w:rPr>
            </w:pPr>
            <w:r w:rsidRPr="00D335E2">
              <w:rPr>
                <w:sz w:val="20"/>
                <w:szCs w:val="20"/>
              </w:rPr>
              <w:t>нет</w:t>
            </w:r>
          </w:p>
        </w:tc>
        <w:tc>
          <w:tcPr>
            <w:tcW w:w="958" w:type="dxa"/>
            <w:shd w:val="clear" w:color="auto" w:fill="auto"/>
            <w:vAlign w:val="center"/>
          </w:tcPr>
          <w:p w14:paraId="247682A4" w14:textId="77777777" w:rsidR="00E81A82" w:rsidRPr="00D335E2" w:rsidRDefault="00E81A82" w:rsidP="00E81A82">
            <w:pPr>
              <w:jc w:val="center"/>
              <w:rPr>
                <w:sz w:val="20"/>
                <w:szCs w:val="20"/>
              </w:rPr>
            </w:pPr>
            <w:r w:rsidRPr="00D335E2">
              <w:rPr>
                <w:sz w:val="20"/>
                <w:szCs w:val="20"/>
              </w:rPr>
              <w:t>нет</w:t>
            </w:r>
          </w:p>
        </w:tc>
        <w:tc>
          <w:tcPr>
            <w:tcW w:w="958" w:type="dxa"/>
            <w:shd w:val="clear" w:color="auto" w:fill="auto"/>
            <w:vAlign w:val="center"/>
          </w:tcPr>
          <w:p w14:paraId="717E91C3" w14:textId="77777777" w:rsidR="00E81A82" w:rsidRPr="00D335E2" w:rsidRDefault="00E81A82" w:rsidP="00E81A82">
            <w:pPr>
              <w:jc w:val="center"/>
              <w:rPr>
                <w:sz w:val="20"/>
                <w:szCs w:val="20"/>
              </w:rPr>
            </w:pPr>
            <w:r w:rsidRPr="00D335E2">
              <w:rPr>
                <w:sz w:val="20"/>
                <w:szCs w:val="20"/>
              </w:rPr>
              <w:t>нет</w:t>
            </w:r>
          </w:p>
        </w:tc>
        <w:tc>
          <w:tcPr>
            <w:tcW w:w="958" w:type="dxa"/>
            <w:shd w:val="clear" w:color="auto" w:fill="auto"/>
            <w:vAlign w:val="center"/>
          </w:tcPr>
          <w:p w14:paraId="1FAACAEC" w14:textId="77777777" w:rsidR="00E81A82" w:rsidRPr="00D335E2" w:rsidRDefault="00E81A82" w:rsidP="00E81A82">
            <w:pPr>
              <w:jc w:val="center"/>
              <w:rPr>
                <w:sz w:val="20"/>
                <w:szCs w:val="20"/>
              </w:rPr>
            </w:pPr>
            <w:r w:rsidRPr="00D335E2">
              <w:rPr>
                <w:sz w:val="20"/>
                <w:szCs w:val="20"/>
              </w:rPr>
              <w:t>нет</w:t>
            </w:r>
          </w:p>
        </w:tc>
        <w:tc>
          <w:tcPr>
            <w:tcW w:w="958" w:type="dxa"/>
            <w:shd w:val="clear" w:color="auto" w:fill="auto"/>
            <w:vAlign w:val="center"/>
          </w:tcPr>
          <w:p w14:paraId="7637748E" w14:textId="77777777" w:rsidR="00E81A82" w:rsidRPr="00D335E2" w:rsidRDefault="00E81A82" w:rsidP="00E81A82">
            <w:pPr>
              <w:jc w:val="center"/>
              <w:rPr>
                <w:sz w:val="20"/>
                <w:szCs w:val="20"/>
              </w:rPr>
            </w:pPr>
            <w:r w:rsidRPr="00D335E2">
              <w:rPr>
                <w:sz w:val="20"/>
                <w:szCs w:val="20"/>
              </w:rPr>
              <w:t>нет</w:t>
            </w:r>
          </w:p>
        </w:tc>
        <w:tc>
          <w:tcPr>
            <w:tcW w:w="958" w:type="dxa"/>
            <w:shd w:val="clear" w:color="auto" w:fill="auto"/>
            <w:vAlign w:val="center"/>
          </w:tcPr>
          <w:p w14:paraId="487F6DF6" w14:textId="77777777" w:rsidR="00E81A82" w:rsidRPr="00D335E2" w:rsidRDefault="00E81A82" w:rsidP="00E81A82">
            <w:pPr>
              <w:jc w:val="center"/>
              <w:rPr>
                <w:sz w:val="20"/>
                <w:szCs w:val="20"/>
              </w:rPr>
            </w:pPr>
            <w:r w:rsidRPr="00D335E2">
              <w:rPr>
                <w:sz w:val="20"/>
                <w:szCs w:val="20"/>
              </w:rPr>
              <w:t>нет</w:t>
            </w:r>
          </w:p>
        </w:tc>
        <w:tc>
          <w:tcPr>
            <w:tcW w:w="958" w:type="dxa"/>
            <w:shd w:val="clear" w:color="auto" w:fill="auto"/>
            <w:vAlign w:val="center"/>
          </w:tcPr>
          <w:p w14:paraId="5BAA524E" w14:textId="77777777" w:rsidR="00E81A82" w:rsidRPr="00D335E2" w:rsidRDefault="00E81A82" w:rsidP="00E81A82">
            <w:pPr>
              <w:jc w:val="center"/>
              <w:rPr>
                <w:sz w:val="20"/>
                <w:szCs w:val="20"/>
              </w:rPr>
            </w:pPr>
            <w:r w:rsidRPr="00D335E2">
              <w:rPr>
                <w:sz w:val="20"/>
                <w:szCs w:val="20"/>
              </w:rPr>
              <w:t>нет</w:t>
            </w:r>
          </w:p>
        </w:tc>
        <w:tc>
          <w:tcPr>
            <w:tcW w:w="958" w:type="dxa"/>
            <w:shd w:val="clear" w:color="auto" w:fill="auto"/>
            <w:vAlign w:val="center"/>
          </w:tcPr>
          <w:p w14:paraId="30244F4E" w14:textId="77777777" w:rsidR="00E81A82" w:rsidRPr="00D335E2" w:rsidRDefault="00E81A82" w:rsidP="00E81A82">
            <w:pPr>
              <w:jc w:val="center"/>
              <w:rPr>
                <w:rStyle w:val="afc"/>
                <w:sz w:val="20"/>
                <w:szCs w:val="20"/>
              </w:rPr>
            </w:pPr>
            <w:r w:rsidRPr="00D335E2">
              <w:rPr>
                <w:sz w:val="20"/>
                <w:szCs w:val="20"/>
              </w:rPr>
              <w:t>нет</w:t>
            </w:r>
          </w:p>
        </w:tc>
        <w:tc>
          <w:tcPr>
            <w:tcW w:w="958" w:type="dxa"/>
            <w:shd w:val="clear" w:color="auto" w:fill="auto"/>
            <w:vAlign w:val="center"/>
          </w:tcPr>
          <w:p w14:paraId="7C033C6C" w14:textId="77777777" w:rsidR="00E81A82" w:rsidRPr="00D335E2" w:rsidRDefault="00E81A82" w:rsidP="00E81A82">
            <w:pPr>
              <w:jc w:val="center"/>
              <w:rPr>
                <w:sz w:val="20"/>
                <w:szCs w:val="20"/>
              </w:rPr>
            </w:pPr>
            <w:r w:rsidRPr="00D335E2">
              <w:rPr>
                <w:sz w:val="20"/>
                <w:szCs w:val="20"/>
              </w:rPr>
              <w:t>нет</w:t>
            </w:r>
          </w:p>
        </w:tc>
      </w:tr>
      <w:tr w:rsidR="00D335E2" w:rsidRPr="00D335E2" w14:paraId="5E6DF1BF" w14:textId="77777777" w:rsidTr="00E81A82">
        <w:trPr>
          <w:cantSplit/>
        </w:trPr>
        <w:tc>
          <w:tcPr>
            <w:tcW w:w="14708" w:type="dxa"/>
            <w:gridSpan w:val="11"/>
            <w:shd w:val="clear" w:color="auto" w:fill="auto"/>
            <w:vAlign w:val="center"/>
          </w:tcPr>
          <w:p w14:paraId="4F5CAB4C" w14:textId="77777777" w:rsidR="00E81A82" w:rsidRPr="00D335E2" w:rsidRDefault="00E81A82" w:rsidP="00E81A82">
            <w:pPr>
              <w:pStyle w:val="aff1"/>
              <w:spacing w:line="240" w:lineRule="auto"/>
              <w:ind w:left="0" w:firstLine="0"/>
              <w:contextualSpacing/>
              <w:rPr>
                <w:sz w:val="20"/>
              </w:rPr>
            </w:pPr>
            <w:r w:rsidRPr="00D335E2">
              <w:rPr>
                <w:sz w:val="20"/>
              </w:rPr>
              <w:t xml:space="preserve">* показатель рассчитан за пятилетний период. </w:t>
            </w:r>
          </w:p>
          <w:p w14:paraId="31247374" w14:textId="77777777" w:rsidR="00E81A82" w:rsidRPr="00D335E2" w:rsidRDefault="00E81A82" w:rsidP="00E81A82">
            <w:pPr>
              <w:pStyle w:val="aff1"/>
              <w:spacing w:line="240" w:lineRule="auto"/>
              <w:ind w:left="0" w:firstLine="0"/>
              <w:contextualSpacing/>
              <w:rPr>
                <w:b/>
                <w:sz w:val="20"/>
              </w:rPr>
            </w:pPr>
            <w:r w:rsidRPr="00D335E2">
              <w:rPr>
                <w:sz w:val="20"/>
              </w:rPr>
              <w:t>** показатели приведены на основе фактических данных на конец периода (при наличии соответствующей информации) или определены оценочным путем (в случае ее отсутствия)</w:t>
            </w:r>
          </w:p>
        </w:tc>
      </w:tr>
    </w:tbl>
    <w:p w14:paraId="59DE6DDB" w14:textId="77777777" w:rsidR="004E2299" w:rsidRPr="00D335E2" w:rsidRDefault="004E2299" w:rsidP="00901AFC">
      <w:pPr>
        <w:pStyle w:val="af"/>
        <w:rPr>
          <w:sz w:val="20"/>
        </w:rPr>
      </w:pPr>
      <w:r w:rsidRPr="00D335E2">
        <w:rPr>
          <w:sz w:val="20"/>
        </w:rPr>
        <w:t>Примечания:</w:t>
      </w:r>
    </w:p>
    <w:p w14:paraId="007E6EB7" w14:textId="48DBBFDA" w:rsidR="00432912" w:rsidRPr="00D335E2" w:rsidRDefault="00432912" w:rsidP="00901AFC">
      <w:pPr>
        <w:pStyle w:val="af"/>
        <w:rPr>
          <w:sz w:val="20"/>
        </w:rPr>
      </w:pPr>
      <w:r w:rsidRPr="00D335E2">
        <w:rPr>
          <w:sz w:val="20"/>
        </w:rPr>
        <w:t xml:space="preserve">* </w:t>
      </w:r>
      <w:r w:rsidR="004E2299" w:rsidRPr="00D335E2">
        <w:rPr>
          <w:sz w:val="20"/>
        </w:rPr>
        <w:t xml:space="preserve">– </w:t>
      </w:r>
      <w:r w:rsidRPr="00D335E2">
        <w:rPr>
          <w:sz w:val="20"/>
        </w:rPr>
        <w:t>показатель рассчитан за пятилетний период.</w:t>
      </w:r>
    </w:p>
    <w:p w14:paraId="468E4468" w14:textId="33DEA1CF" w:rsidR="00432912" w:rsidRPr="00D335E2" w:rsidRDefault="00432912" w:rsidP="00432912">
      <w:pPr>
        <w:rPr>
          <w:sz w:val="20"/>
          <w:szCs w:val="20"/>
        </w:rPr>
      </w:pPr>
      <w:r w:rsidRPr="00D335E2">
        <w:rPr>
          <w:sz w:val="20"/>
          <w:szCs w:val="20"/>
        </w:rPr>
        <w:t xml:space="preserve">** </w:t>
      </w:r>
      <w:r w:rsidR="004E2299" w:rsidRPr="00D335E2">
        <w:rPr>
          <w:sz w:val="20"/>
          <w:szCs w:val="20"/>
        </w:rPr>
        <w:t xml:space="preserve">– </w:t>
      </w:r>
      <w:r w:rsidRPr="00D335E2">
        <w:rPr>
          <w:sz w:val="20"/>
          <w:szCs w:val="20"/>
        </w:rPr>
        <w:t xml:space="preserve">показатели приведены на основе фактических данных на конец периода (при наличии соответствующей информации) </w:t>
      </w:r>
      <w:r w:rsidR="004E2299" w:rsidRPr="00D335E2">
        <w:rPr>
          <w:sz w:val="20"/>
          <w:szCs w:val="20"/>
        </w:rPr>
        <w:br/>
      </w:r>
      <w:r w:rsidRPr="00D335E2">
        <w:rPr>
          <w:sz w:val="20"/>
          <w:szCs w:val="20"/>
        </w:rPr>
        <w:t>или определены оценочным путем (в случае ее отсутствия)</w:t>
      </w:r>
    </w:p>
    <w:p w14:paraId="39F4B4B9" w14:textId="77777777" w:rsidR="004E2299" w:rsidRPr="00D335E2" w:rsidRDefault="004E2299" w:rsidP="00432912">
      <w:pPr>
        <w:rPr>
          <w:sz w:val="18"/>
          <w:szCs w:val="18"/>
        </w:rPr>
      </w:pPr>
    </w:p>
    <w:p w14:paraId="7CB3F1C0" w14:textId="77777777" w:rsidR="004E2299" w:rsidRPr="00D335E2" w:rsidRDefault="004E2299" w:rsidP="00432912">
      <w:pPr>
        <w:sectPr w:rsidR="004E2299" w:rsidRPr="00D335E2" w:rsidSect="0040308D">
          <w:headerReference w:type="default" r:id="rId34"/>
          <w:footerReference w:type="default" r:id="rId35"/>
          <w:type w:val="nextColumn"/>
          <w:pgSz w:w="16838" w:h="11906" w:orient="landscape"/>
          <w:pgMar w:top="1134" w:right="851" w:bottom="1134" w:left="1134" w:header="709" w:footer="403" w:gutter="0"/>
          <w:cols w:space="708"/>
          <w:docGrid w:linePitch="360"/>
        </w:sectPr>
      </w:pPr>
    </w:p>
    <w:p w14:paraId="62DA5808" w14:textId="77777777" w:rsidR="001250EF" w:rsidRPr="00D335E2" w:rsidRDefault="001250EF" w:rsidP="001236E9">
      <w:pPr>
        <w:pStyle w:val="2"/>
      </w:pPr>
      <w:bookmarkStart w:id="236" w:name="_Toc483492602"/>
      <w:bookmarkStart w:id="237" w:name="_Toc484006188"/>
      <w:bookmarkStart w:id="238" w:name="_Toc484008019"/>
      <w:bookmarkStart w:id="239" w:name="_Toc484012448"/>
      <w:bookmarkStart w:id="240" w:name="_Toc484013341"/>
      <w:bookmarkStart w:id="241" w:name="_Toc527357586"/>
      <w:bookmarkStart w:id="242" w:name="_Toc533415873"/>
      <w:r w:rsidRPr="00D335E2">
        <w:t>Водоснабжение</w:t>
      </w:r>
      <w:bookmarkEnd w:id="236"/>
      <w:bookmarkEnd w:id="237"/>
      <w:bookmarkEnd w:id="238"/>
      <w:bookmarkEnd w:id="239"/>
      <w:bookmarkEnd w:id="240"/>
      <w:bookmarkEnd w:id="241"/>
      <w:bookmarkEnd w:id="242"/>
    </w:p>
    <w:p w14:paraId="62DA580A" w14:textId="5936A534" w:rsidR="00F211B8" w:rsidRPr="00D335E2" w:rsidRDefault="00F211B8" w:rsidP="00901AFC">
      <w:pPr>
        <w:pStyle w:val="af"/>
      </w:pPr>
      <w:r w:rsidRPr="00D335E2">
        <w:t xml:space="preserve">Таблица </w:t>
      </w:r>
      <w:r w:rsidR="008B0946" w:rsidRPr="00D335E2">
        <w:rPr>
          <w:noProof/>
        </w:rPr>
        <w:fldChar w:fldCharType="begin"/>
      </w:r>
      <w:r w:rsidR="008B0946" w:rsidRPr="00D335E2">
        <w:rPr>
          <w:noProof/>
        </w:rPr>
        <w:instrText xml:space="preserve"> SEQ Таблица \* ARABIC </w:instrText>
      </w:r>
      <w:r w:rsidR="008B0946" w:rsidRPr="00D335E2">
        <w:rPr>
          <w:noProof/>
        </w:rPr>
        <w:fldChar w:fldCharType="separate"/>
      </w:r>
      <w:r w:rsidR="00102410">
        <w:rPr>
          <w:noProof/>
        </w:rPr>
        <w:t>21</w:t>
      </w:r>
      <w:r w:rsidR="008B0946" w:rsidRPr="00D335E2">
        <w:rPr>
          <w:noProof/>
        </w:rPr>
        <w:fldChar w:fldCharType="end"/>
      </w:r>
      <w:r w:rsidR="008B0DB7" w:rsidRPr="00D335E2">
        <w:t xml:space="preserve"> </w:t>
      </w:r>
      <w:r w:rsidRPr="00D335E2">
        <w:t>Целевые показатели развития системы водоснабжения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5680"/>
        <w:gridCol w:w="1094"/>
        <w:gridCol w:w="1094"/>
        <w:gridCol w:w="1094"/>
        <w:gridCol w:w="1094"/>
        <w:gridCol w:w="1094"/>
        <w:gridCol w:w="1094"/>
        <w:gridCol w:w="1094"/>
        <w:gridCol w:w="1094"/>
      </w:tblGrid>
      <w:tr w:rsidR="00D335E2" w:rsidRPr="00D335E2" w14:paraId="2B5A7EE2" w14:textId="77777777" w:rsidTr="00D050FE">
        <w:trPr>
          <w:cantSplit/>
          <w:tblHeader/>
        </w:trPr>
        <w:tc>
          <w:tcPr>
            <w:tcW w:w="0" w:type="auto"/>
            <w:shd w:val="clear" w:color="auto" w:fill="auto"/>
            <w:vAlign w:val="center"/>
          </w:tcPr>
          <w:p w14:paraId="15C305F3" w14:textId="77777777" w:rsidR="00D050FE" w:rsidRPr="00D335E2" w:rsidRDefault="00D050FE" w:rsidP="00D050FE">
            <w:pPr>
              <w:jc w:val="center"/>
              <w:rPr>
                <w:b/>
                <w:sz w:val="20"/>
                <w:szCs w:val="20"/>
              </w:rPr>
            </w:pPr>
            <w:r w:rsidRPr="00D335E2">
              <w:rPr>
                <w:b/>
                <w:sz w:val="20"/>
                <w:szCs w:val="20"/>
              </w:rPr>
              <w:t>№ п. п</w:t>
            </w:r>
          </w:p>
        </w:tc>
        <w:tc>
          <w:tcPr>
            <w:tcW w:w="0" w:type="auto"/>
            <w:shd w:val="clear" w:color="auto" w:fill="auto"/>
            <w:vAlign w:val="center"/>
          </w:tcPr>
          <w:p w14:paraId="75C7FB0A" w14:textId="77777777" w:rsidR="00D050FE" w:rsidRPr="00D335E2" w:rsidRDefault="00D050FE" w:rsidP="00D050FE">
            <w:pPr>
              <w:jc w:val="center"/>
              <w:rPr>
                <w:b/>
                <w:sz w:val="20"/>
                <w:szCs w:val="20"/>
              </w:rPr>
            </w:pPr>
            <w:r w:rsidRPr="00D335E2">
              <w:rPr>
                <w:b/>
                <w:sz w:val="20"/>
                <w:szCs w:val="20"/>
              </w:rPr>
              <w:t>Показатели/год</w:t>
            </w:r>
          </w:p>
        </w:tc>
        <w:tc>
          <w:tcPr>
            <w:tcW w:w="1094" w:type="dxa"/>
            <w:shd w:val="clear" w:color="auto" w:fill="auto"/>
            <w:vAlign w:val="center"/>
          </w:tcPr>
          <w:p w14:paraId="13F69E94" w14:textId="77777777" w:rsidR="00D050FE" w:rsidRPr="00D335E2" w:rsidRDefault="00D050FE" w:rsidP="00D050FE">
            <w:pPr>
              <w:jc w:val="center"/>
              <w:rPr>
                <w:b/>
                <w:sz w:val="20"/>
                <w:szCs w:val="20"/>
              </w:rPr>
            </w:pPr>
            <w:r w:rsidRPr="00D335E2">
              <w:rPr>
                <w:b/>
                <w:sz w:val="20"/>
                <w:szCs w:val="20"/>
              </w:rPr>
              <w:t>2018 (факт)**</w:t>
            </w:r>
          </w:p>
        </w:tc>
        <w:tc>
          <w:tcPr>
            <w:tcW w:w="1094" w:type="dxa"/>
            <w:shd w:val="clear" w:color="auto" w:fill="auto"/>
            <w:vAlign w:val="center"/>
          </w:tcPr>
          <w:p w14:paraId="772E557A" w14:textId="77777777" w:rsidR="00D050FE" w:rsidRPr="00D335E2" w:rsidRDefault="00D050FE" w:rsidP="00D050FE">
            <w:pPr>
              <w:jc w:val="center"/>
              <w:rPr>
                <w:b/>
                <w:sz w:val="20"/>
                <w:szCs w:val="20"/>
              </w:rPr>
            </w:pPr>
            <w:r w:rsidRPr="00D335E2">
              <w:rPr>
                <w:b/>
                <w:sz w:val="20"/>
                <w:szCs w:val="20"/>
              </w:rPr>
              <w:t>2019</w:t>
            </w:r>
          </w:p>
        </w:tc>
        <w:tc>
          <w:tcPr>
            <w:tcW w:w="1094" w:type="dxa"/>
            <w:shd w:val="clear" w:color="auto" w:fill="auto"/>
            <w:vAlign w:val="center"/>
          </w:tcPr>
          <w:p w14:paraId="47920EA0" w14:textId="77777777" w:rsidR="00D050FE" w:rsidRPr="00D335E2" w:rsidRDefault="00D050FE" w:rsidP="00D050FE">
            <w:pPr>
              <w:jc w:val="center"/>
              <w:rPr>
                <w:b/>
                <w:sz w:val="20"/>
                <w:szCs w:val="20"/>
              </w:rPr>
            </w:pPr>
            <w:r w:rsidRPr="00D335E2">
              <w:rPr>
                <w:b/>
                <w:sz w:val="20"/>
                <w:szCs w:val="20"/>
              </w:rPr>
              <w:t>2020</w:t>
            </w:r>
          </w:p>
        </w:tc>
        <w:tc>
          <w:tcPr>
            <w:tcW w:w="1094" w:type="dxa"/>
            <w:shd w:val="clear" w:color="auto" w:fill="auto"/>
            <w:vAlign w:val="center"/>
          </w:tcPr>
          <w:p w14:paraId="4947D9C7" w14:textId="77777777" w:rsidR="00D050FE" w:rsidRPr="00D335E2" w:rsidRDefault="00D050FE" w:rsidP="00D050FE">
            <w:pPr>
              <w:jc w:val="center"/>
              <w:rPr>
                <w:b/>
                <w:sz w:val="20"/>
                <w:szCs w:val="20"/>
              </w:rPr>
            </w:pPr>
            <w:r w:rsidRPr="00D335E2">
              <w:rPr>
                <w:b/>
                <w:sz w:val="20"/>
                <w:szCs w:val="20"/>
              </w:rPr>
              <w:t>2021</w:t>
            </w:r>
          </w:p>
        </w:tc>
        <w:tc>
          <w:tcPr>
            <w:tcW w:w="1094" w:type="dxa"/>
            <w:shd w:val="clear" w:color="auto" w:fill="auto"/>
            <w:vAlign w:val="center"/>
          </w:tcPr>
          <w:p w14:paraId="647A9656" w14:textId="77777777" w:rsidR="00D050FE" w:rsidRPr="00D335E2" w:rsidRDefault="00D050FE" w:rsidP="00D050FE">
            <w:pPr>
              <w:jc w:val="center"/>
              <w:rPr>
                <w:b/>
                <w:sz w:val="20"/>
                <w:szCs w:val="20"/>
              </w:rPr>
            </w:pPr>
            <w:r w:rsidRPr="00D335E2">
              <w:rPr>
                <w:b/>
                <w:sz w:val="20"/>
                <w:szCs w:val="20"/>
              </w:rPr>
              <w:t>2022</w:t>
            </w:r>
          </w:p>
        </w:tc>
        <w:tc>
          <w:tcPr>
            <w:tcW w:w="1094" w:type="dxa"/>
            <w:shd w:val="clear" w:color="auto" w:fill="auto"/>
            <w:vAlign w:val="center"/>
          </w:tcPr>
          <w:p w14:paraId="4DE6426C" w14:textId="77777777" w:rsidR="00D050FE" w:rsidRPr="00D335E2" w:rsidRDefault="00D050FE" w:rsidP="00D050FE">
            <w:pPr>
              <w:jc w:val="center"/>
              <w:rPr>
                <w:b/>
                <w:sz w:val="20"/>
                <w:szCs w:val="20"/>
              </w:rPr>
            </w:pPr>
            <w:r w:rsidRPr="00D335E2">
              <w:rPr>
                <w:b/>
                <w:sz w:val="20"/>
                <w:szCs w:val="20"/>
              </w:rPr>
              <w:t>2027</w:t>
            </w:r>
          </w:p>
        </w:tc>
        <w:tc>
          <w:tcPr>
            <w:tcW w:w="1094" w:type="dxa"/>
            <w:shd w:val="clear" w:color="auto" w:fill="auto"/>
            <w:vAlign w:val="center"/>
          </w:tcPr>
          <w:p w14:paraId="158F19A1" w14:textId="77777777" w:rsidR="00D050FE" w:rsidRPr="00D335E2" w:rsidRDefault="00D050FE" w:rsidP="00D050FE">
            <w:pPr>
              <w:jc w:val="center"/>
              <w:rPr>
                <w:b/>
                <w:sz w:val="20"/>
                <w:szCs w:val="20"/>
              </w:rPr>
            </w:pPr>
            <w:r w:rsidRPr="00D335E2">
              <w:rPr>
                <w:b/>
                <w:sz w:val="20"/>
                <w:szCs w:val="20"/>
              </w:rPr>
              <w:t>2032</w:t>
            </w:r>
          </w:p>
        </w:tc>
        <w:tc>
          <w:tcPr>
            <w:tcW w:w="1094" w:type="dxa"/>
            <w:shd w:val="clear" w:color="auto" w:fill="auto"/>
            <w:vAlign w:val="center"/>
          </w:tcPr>
          <w:p w14:paraId="2DD6FAA6" w14:textId="77777777" w:rsidR="00D050FE" w:rsidRPr="00D335E2" w:rsidRDefault="00D050FE" w:rsidP="00D050FE">
            <w:pPr>
              <w:jc w:val="center"/>
              <w:rPr>
                <w:b/>
                <w:sz w:val="20"/>
                <w:szCs w:val="20"/>
              </w:rPr>
            </w:pPr>
            <w:r w:rsidRPr="00D335E2">
              <w:rPr>
                <w:b/>
                <w:sz w:val="20"/>
                <w:szCs w:val="20"/>
              </w:rPr>
              <w:t>2037</w:t>
            </w:r>
          </w:p>
        </w:tc>
      </w:tr>
      <w:tr w:rsidR="00D335E2" w:rsidRPr="00D335E2" w14:paraId="632A6C6E" w14:textId="77777777" w:rsidTr="00D050FE">
        <w:trPr>
          <w:cantSplit/>
        </w:trPr>
        <w:tc>
          <w:tcPr>
            <w:tcW w:w="0" w:type="auto"/>
            <w:shd w:val="clear" w:color="auto" w:fill="auto"/>
            <w:vAlign w:val="center"/>
          </w:tcPr>
          <w:p w14:paraId="49C27001" w14:textId="77777777" w:rsidR="00D050FE" w:rsidRPr="00D335E2" w:rsidRDefault="00D050FE" w:rsidP="00682364">
            <w:pPr>
              <w:pStyle w:val="aff1"/>
              <w:numPr>
                <w:ilvl w:val="0"/>
                <w:numId w:val="14"/>
              </w:numPr>
              <w:spacing w:line="240" w:lineRule="auto"/>
              <w:ind w:left="0" w:firstLine="0"/>
              <w:contextualSpacing/>
              <w:jc w:val="center"/>
              <w:rPr>
                <w:b/>
                <w:sz w:val="20"/>
                <w:szCs w:val="20"/>
              </w:rPr>
            </w:pPr>
          </w:p>
        </w:tc>
        <w:tc>
          <w:tcPr>
            <w:tcW w:w="13861" w:type="dxa"/>
            <w:gridSpan w:val="9"/>
            <w:shd w:val="clear" w:color="auto" w:fill="auto"/>
          </w:tcPr>
          <w:p w14:paraId="434FB047" w14:textId="77777777" w:rsidR="00D050FE" w:rsidRPr="00D335E2" w:rsidRDefault="00D050FE" w:rsidP="00D050FE">
            <w:pPr>
              <w:jc w:val="center"/>
              <w:rPr>
                <w:b/>
                <w:sz w:val="20"/>
                <w:szCs w:val="20"/>
              </w:rPr>
            </w:pPr>
            <w:r w:rsidRPr="00D335E2">
              <w:rPr>
                <w:b/>
                <w:sz w:val="20"/>
                <w:szCs w:val="20"/>
              </w:rPr>
              <w:t>Доступность для населения коммунальной услуги</w:t>
            </w:r>
          </w:p>
        </w:tc>
      </w:tr>
      <w:tr w:rsidR="00D335E2" w:rsidRPr="00D335E2" w14:paraId="2D73A565" w14:textId="77777777" w:rsidTr="00D050FE">
        <w:trPr>
          <w:cantSplit/>
        </w:trPr>
        <w:tc>
          <w:tcPr>
            <w:tcW w:w="0" w:type="auto"/>
            <w:shd w:val="clear" w:color="auto" w:fill="auto"/>
            <w:vAlign w:val="center"/>
          </w:tcPr>
          <w:p w14:paraId="6D8EB397" w14:textId="77777777" w:rsidR="00D050FE" w:rsidRPr="00D335E2" w:rsidRDefault="00D050FE" w:rsidP="00682364">
            <w:pPr>
              <w:pStyle w:val="aff1"/>
              <w:numPr>
                <w:ilvl w:val="1"/>
                <w:numId w:val="14"/>
              </w:numPr>
              <w:spacing w:line="240" w:lineRule="auto"/>
              <w:ind w:left="0" w:firstLine="0"/>
              <w:contextualSpacing/>
              <w:jc w:val="center"/>
              <w:rPr>
                <w:b/>
                <w:sz w:val="20"/>
                <w:szCs w:val="20"/>
              </w:rPr>
            </w:pPr>
          </w:p>
        </w:tc>
        <w:tc>
          <w:tcPr>
            <w:tcW w:w="0" w:type="auto"/>
            <w:shd w:val="clear" w:color="auto" w:fill="auto"/>
            <w:vAlign w:val="center"/>
          </w:tcPr>
          <w:p w14:paraId="168C9CD2" w14:textId="77777777" w:rsidR="00D050FE" w:rsidRPr="00D335E2" w:rsidRDefault="00D050FE" w:rsidP="00D050FE">
            <w:pPr>
              <w:rPr>
                <w:b/>
                <w:sz w:val="20"/>
                <w:szCs w:val="20"/>
              </w:rPr>
            </w:pPr>
            <w:r w:rsidRPr="00D335E2">
              <w:rPr>
                <w:sz w:val="20"/>
                <w:szCs w:val="20"/>
              </w:rPr>
              <w:t>Доля потребителей в жилых домах, обеспеченных доступом к коммунальной инфраструктуре, %</w:t>
            </w:r>
          </w:p>
        </w:tc>
        <w:tc>
          <w:tcPr>
            <w:tcW w:w="1094" w:type="dxa"/>
            <w:shd w:val="clear" w:color="auto" w:fill="auto"/>
            <w:vAlign w:val="center"/>
          </w:tcPr>
          <w:p w14:paraId="2B68EC99" w14:textId="77777777" w:rsidR="00D050FE" w:rsidRPr="00D335E2" w:rsidRDefault="00D050FE" w:rsidP="00D050FE">
            <w:pPr>
              <w:jc w:val="center"/>
              <w:rPr>
                <w:sz w:val="20"/>
                <w:szCs w:val="20"/>
              </w:rPr>
            </w:pPr>
            <w:r w:rsidRPr="00D335E2">
              <w:rPr>
                <w:sz w:val="20"/>
                <w:szCs w:val="20"/>
              </w:rPr>
              <w:t>96</w:t>
            </w:r>
          </w:p>
        </w:tc>
        <w:tc>
          <w:tcPr>
            <w:tcW w:w="1094" w:type="dxa"/>
            <w:shd w:val="clear" w:color="auto" w:fill="auto"/>
            <w:vAlign w:val="center"/>
          </w:tcPr>
          <w:p w14:paraId="734967EB" w14:textId="77777777" w:rsidR="00D050FE" w:rsidRPr="00D335E2" w:rsidRDefault="00D050FE" w:rsidP="00D050FE">
            <w:pPr>
              <w:jc w:val="center"/>
              <w:rPr>
                <w:sz w:val="20"/>
                <w:szCs w:val="20"/>
              </w:rPr>
            </w:pPr>
            <w:r w:rsidRPr="00D335E2">
              <w:rPr>
                <w:sz w:val="20"/>
                <w:szCs w:val="20"/>
              </w:rPr>
              <w:t>96</w:t>
            </w:r>
          </w:p>
        </w:tc>
        <w:tc>
          <w:tcPr>
            <w:tcW w:w="1094" w:type="dxa"/>
            <w:shd w:val="clear" w:color="auto" w:fill="auto"/>
            <w:vAlign w:val="center"/>
          </w:tcPr>
          <w:p w14:paraId="6224A75E"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vAlign w:val="center"/>
          </w:tcPr>
          <w:p w14:paraId="3335AAE0"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vAlign w:val="center"/>
          </w:tcPr>
          <w:p w14:paraId="2CE9122B"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vAlign w:val="center"/>
          </w:tcPr>
          <w:p w14:paraId="046AB758"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vAlign w:val="center"/>
          </w:tcPr>
          <w:p w14:paraId="0D085588"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vAlign w:val="center"/>
          </w:tcPr>
          <w:p w14:paraId="13C5FC7B" w14:textId="77777777" w:rsidR="00D050FE" w:rsidRPr="00D335E2" w:rsidRDefault="00D050FE" w:rsidP="00D050FE">
            <w:pPr>
              <w:jc w:val="center"/>
              <w:rPr>
                <w:sz w:val="20"/>
                <w:szCs w:val="20"/>
              </w:rPr>
            </w:pPr>
            <w:r w:rsidRPr="00D335E2">
              <w:rPr>
                <w:sz w:val="20"/>
                <w:szCs w:val="20"/>
              </w:rPr>
              <w:t>100</w:t>
            </w:r>
          </w:p>
        </w:tc>
      </w:tr>
      <w:tr w:rsidR="00D335E2" w:rsidRPr="00D335E2" w14:paraId="511C4137" w14:textId="77777777" w:rsidTr="00D050FE">
        <w:trPr>
          <w:cantSplit/>
        </w:trPr>
        <w:tc>
          <w:tcPr>
            <w:tcW w:w="0" w:type="auto"/>
            <w:shd w:val="clear" w:color="auto" w:fill="auto"/>
            <w:vAlign w:val="center"/>
          </w:tcPr>
          <w:p w14:paraId="489CDBB3" w14:textId="77777777" w:rsidR="00D050FE" w:rsidRPr="00D335E2" w:rsidRDefault="00D050FE" w:rsidP="00682364">
            <w:pPr>
              <w:pStyle w:val="aff1"/>
              <w:numPr>
                <w:ilvl w:val="1"/>
                <w:numId w:val="14"/>
              </w:numPr>
              <w:spacing w:line="240" w:lineRule="auto"/>
              <w:ind w:left="0" w:firstLine="0"/>
              <w:contextualSpacing/>
              <w:jc w:val="center"/>
              <w:rPr>
                <w:b/>
                <w:sz w:val="20"/>
                <w:szCs w:val="20"/>
              </w:rPr>
            </w:pPr>
          </w:p>
        </w:tc>
        <w:tc>
          <w:tcPr>
            <w:tcW w:w="0" w:type="auto"/>
            <w:shd w:val="clear" w:color="auto" w:fill="auto"/>
            <w:vAlign w:val="center"/>
          </w:tcPr>
          <w:p w14:paraId="44A52ADC" w14:textId="77777777" w:rsidR="00D050FE" w:rsidRPr="00D335E2" w:rsidRDefault="00D050FE" w:rsidP="00D050FE">
            <w:pPr>
              <w:rPr>
                <w:sz w:val="20"/>
                <w:szCs w:val="20"/>
              </w:rPr>
            </w:pPr>
            <w:r w:rsidRPr="00D335E2">
              <w:rPr>
                <w:sz w:val="20"/>
                <w:szCs w:val="20"/>
              </w:rPr>
              <w:t>Протяженность построенных сетей, км</w:t>
            </w:r>
          </w:p>
        </w:tc>
        <w:tc>
          <w:tcPr>
            <w:tcW w:w="1094" w:type="dxa"/>
            <w:shd w:val="clear" w:color="auto" w:fill="auto"/>
            <w:vAlign w:val="center"/>
          </w:tcPr>
          <w:p w14:paraId="0F6A02AE" w14:textId="77777777" w:rsidR="00D050FE" w:rsidRPr="00D335E2" w:rsidRDefault="00D050FE" w:rsidP="00D050FE">
            <w:pPr>
              <w:jc w:val="center"/>
              <w:rPr>
                <w:sz w:val="20"/>
                <w:szCs w:val="20"/>
              </w:rPr>
            </w:pPr>
            <w:r w:rsidRPr="00D335E2">
              <w:rPr>
                <w:sz w:val="20"/>
                <w:szCs w:val="20"/>
              </w:rPr>
              <w:t>0</w:t>
            </w:r>
          </w:p>
        </w:tc>
        <w:tc>
          <w:tcPr>
            <w:tcW w:w="1094" w:type="dxa"/>
            <w:shd w:val="clear" w:color="auto" w:fill="auto"/>
            <w:vAlign w:val="center"/>
          </w:tcPr>
          <w:p w14:paraId="70F58EFF" w14:textId="77777777" w:rsidR="00D050FE" w:rsidRPr="00D335E2" w:rsidRDefault="00D050FE" w:rsidP="00D050FE">
            <w:pPr>
              <w:jc w:val="center"/>
              <w:rPr>
                <w:sz w:val="20"/>
                <w:szCs w:val="20"/>
              </w:rPr>
            </w:pPr>
            <w:r w:rsidRPr="00D335E2">
              <w:rPr>
                <w:sz w:val="20"/>
                <w:szCs w:val="20"/>
              </w:rPr>
              <w:t>0</w:t>
            </w:r>
          </w:p>
        </w:tc>
        <w:tc>
          <w:tcPr>
            <w:tcW w:w="1094" w:type="dxa"/>
            <w:shd w:val="clear" w:color="auto" w:fill="auto"/>
            <w:vAlign w:val="center"/>
          </w:tcPr>
          <w:p w14:paraId="177BB8E9" w14:textId="77777777" w:rsidR="00D050FE" w:rsidRPr="00D335E2" w:rsidRDefault="00D050FE" w:rsidP="00D050FE">
            <w:pPr>
              <w:jc w:val="center"/>
              <w:rPr>
                <w:sz w:val="20"/>
                <w:szCs w:val="20"/>
              </w:rPr>
            </w:pPr>
            <w:r w:rsidRPr="00D335E2">
              <w:rPr>
                <w:sz w:val="20"/>
                <w:szCs w:val="20"/>
              </w:rPr>
              <w:t>1,5</w:t>
            </w:r>
          </w:p>
        </w:tc>
        <w:tc>
          <w:tcPr>
            <w:tcW w:w="1094" w:type="dxa"/>
            <w:shd w:val="clear" w:color="auto" w:fill="auto"/>
            <w:vAlign w:val="center"/>
          </w:tcPr>
          <w:p w14:paraId="00718842" w14:textId="77777777" w:rsidR="00D050FE" w:rsidRPr="00D335E2" w:rsidRDefault="00D050FE" w:rsidP="00D050FE">
            <w:pPr>
              <w:jc w:val="center"/>
              <w:rPr>
                <w:sz w:val="20"/>
                <w:szCs w:val="20"/>
              </w:rPr>
            </w:pPr>
            <w:r w:rsidRPr="00D335E2">
              <w:rPr>
                <w:sz w:val="20"/>
                <w:szCs w:val="20"/>
              </w:rPr>
              <w:t>1,5</w:t>
            </w:r>
          </w:p>
        </w:tc>
        <w:tc>
          <w:tcPr>
            <w:tcW w:w="1094" w:type="dxa"/>
            <w:shd w:val="clear" w:color="auto" w:fill="auto"/>
            <w:vAlign w:val="center"/>
          </w:tcPr>
          <w:p w14:paraId="1E84F5A4" w14:textId="77777777" w:rsidR="00D050FE" w:rsidRPr="00D335E2" w:rsidRDefault="00D050FE" w:rsidP="00D050FE">
            <w:pPr>
              <w:jc w:val="center"/>
              <w:rPr>
                <w:sz w:val="20"/>
                <w:szCs w:val="20"/>
              </w:rPr>
            </w:pPr>
            <w:r w:rsidRPr="00D335E2">
              <w:rPr>
                <w:sz w:val="20"/>
                <w:szCs w:val="20"/>
              </w:rPr>
              <w:t>1,2</w:t>
            </w:r>
          </w:p>
        </w:tc>
        <w:tc>
          <w:tcPr>
            <w:tcW w:w="1094" w:type="dxa"/>
            <w:shd w:val="clear" w:color="auto" w:fill="auto"/>
            <w:vAlign w:val="center"/>
          </w:tcPr>
          <w:p w14:paraId="6DD047C1" w14:textId="77777777" w:rsidR="00D050FE" w:rsidRPr="00D335E2" w:rsidRDefault="00D050FE" w:rsidP="00D050FE">
            <w:pPr>
              <w:jc w:val="center"/>
              <w:rPr>
                <w:sz w:val="20"/>
                <w:szCs w:val="20"/>
              </w:rPr>
            </w:pPr>
            <w:r w:rsidRPr="00D335E2">
              <w:rPr>
                <w:sz w:val="20"/>
                <w:szCs w:val="20"/>
              </w:rPr>
              <w:t>1,4*</w:t>
            </w:r>
          </w:p>
        </w:tc>
        <w:tc>
          <w:tcPr>
            <w:tcW w:w="1094" w:type="dxa"/>
            <w:shd w:val="clear" w:color="auto" w:fill="auto"/>
            <w:vAlign w:val="center"/>
          </w:tcPr>
          <w:p w14:paraId="6A5D9EC6" w14:textId="77777777" w:rsidR="00D050FE" w:rsidRPr="00D335E2" w:rsidRDefault="00D050FE" w:rsidP="00D050FE">
            <w:pPr>
              <w:jc w:val="center"/>
              <w:rPr>
                <w:sz w:val="20"/>
                <w:szCs w:val="20"/>
              </w:rPr>
            </w:pPr>
            <w:r w:rsidRPr="00D335E2">
              <w:rPr>
                <w:sz w:val="20"/>
                <w:szCs w:val="20"/>
              </w:rPr>
              <w:t>0,5*</w:t>
            </w:r>
          </w:p>
        </w:tc>
        <w:tc>
          <w:tcPr>
            <w:tcW w:w="1094" w:type="dxa"/>
            <w:shd w:val="clear" w:color="auto" w:fill="auto"/>
            <w:vAlign w:val="center"/>
          </w:tcPr>
          <w:p w14:paraId="24A10A7E" w14:textId="77777777" w:rsidR="00D050FE" w:rsidRPr="00D335E2" w:rsidRDefault="00D050FE" w:rsidP="00D050FE">
            <w:pPr>
              <w:jc w:val="center"/>
              <w:rPr>
                <w:sz w:val="20"/>
                <w:szCs w:val="20"/>
              </w:rPr>
            </w:pPr>
            <w:r w:rsidRPr="00D335E2">
              <w:rPr>
                <w:sz w:val="20"/>
                <w:szCs w:val="20"/>
              </w:rPr>
              <w:t>0,5*</w:t>
            </w:r>
          </w:p>
        </w:tc>
      </w:tr>
      <w:tr w:rsidR="00D335E2" w:rsidRPr="00D335E2" w14:paraId="36D10ECC" w14:textId="77777777" w:rsidTr="00D050FE">
        <w:trPr>
          <w:cantSplit/>
        </w:trPr>
        <w:tc>
          <w:tcPr>
            <w:tcW w:w="0" w:type="auto"/>
            <w:shd w:val="clear" w:color="auto" w:fill="auto"/>
            <w:vAlign w:val="center"/>
          </w:tcPr>
          <w:p w14:paraId="43FEB2B9" w14:textId="77777777" w:rsidR="00D050FE" w:rsidRPr="00D335E2" w:rsidRDefault="00D050FE" w:rsidP="00682364">
            <w:pPr>
              <w:pStyle w:val="aff1"/>
              <w:numPr>
                <w:ilvl w:val="1"/>
                <w:numId w:val="14"/>
              </w:numPr>
              <w:spacing w:line="240" w:lineRule="auto"/>
              <w:ind w:left="0" w:firstLine="0"/>
              <w:contextualSpacing/>
              <w:jc w:val="center"/>
              <w:rPr>
                <w:b/>
                <w:sz w:val="20"/>
                <w:szCs w:val="20"/>
              </w:rPr>
            </w:pPr>
          </w:p>
        </w:tc>
        <w:tc>
          <w:tcPr>
            <w:tcW w:w="0" w:type="auto"/>
            <w:shd w:val="clear" w:color="auto" w:fill="auto"/>
            <w:vAlign w:val="center"/>
          </w:tcPr>
          <w:p w14:paraId="1D1B3196" w14:textId="77777777" w:rsidR="00D050FE" w:rsidRPr="00D335E2" w:rsidRDefault="00D050FE" w:rsidP="00D050FE">
            <w:pPr>
              <w:rPr>
                <w:b/>
                <w:sz w:val="20"/>
                <w:szCs w:val="20"/>
              </w:rPr>
            </w:pPr>
            <w:r w:rsidRPr="00D335E2">
              <w:rPr>
                <w:sz w:val="20"/>
                <w:szCs w:val="20"/>
              </w:rPr>
              <w:t>Индекс нового строительства, %</w:t>
            </w:r>
          </w:p>
        </w:tc>
        <w:tc>
          <w:tcPr>
            <w:tcW w:w="1094" w:type="dxa"/>
            <w:shd w:val="clear" w:color="auto" w:fill="auto"/>
            <w:vAlign w:val="center"/>
          </w:tcPr>
          <w:p w14:paraId="3749FAD2" w14:textId="77777777" w:rsidR="00D050FE" w:rsidRPr="00D335E2" w:rsidRDefault="00D050FE" w:rsidP="00D050FE">
            <w:pPr>
              <w:jc w:val="center"/>
              <w:rPr>
                <w:sz w:val="20"/>
                <w:szCs w:val="20"/>
              </w:rPr>
            </w:pPr>
            <w:r w:rsidRPr="00D335E2">
              <w:rPr>
                <w:sz w:val="20"/>
                <w:szCs w:val="20"/>
              </w:rPr>
              <w:t>0</w:t>
            </w:r>
          </w:p>
        </w:tc>
        <w:tc>
          <w:tcPr>
            <w:tcW w:w="1094" w:type="dxa"/>
            <w:shd w:val="clear" w:color="auto" w:fill="auto"/>
            <w:vAlign w:val="center"/>
          </w:tcPr>
          <w:p w14:paraId="2C280E07" w14:textId="77777777" w:rsidR="00D050FE" w:rsidRPr="00D335E2" w:rsidRDefault="00D050FE" w:rsidP="00D050FE">
            <w:pPr>
              <w:jc w:val="center"/>
              <w:rPr>
                <w:sz w:val="20"/>
                <w:szCs w:val="20"/>
              </w:rPr>
            </w:pPr>
            <w:r w:rsidRPr="00D335E2">
              <w:rPr>
                <w:sz w:val="20"/>
                <w:szCs w:val="20"/>
              </w:rPr>
              <w:t>0</w:t>
            </w:r>
          </w:p>
        </w:tc>
        <w:tc>
          <w:tcPr>
            <w:tcW w:w="1094" w:type="dxa"/>
            <w:shd w:val="clear" w:color="auto" w:fill="auto"/>
            <w:vAlign w:val="center"/>
          </w:tcPr>
          <w:p w14:paraId="17AEDDD0" w14:textId="77777777" w:rsidR="00D050FE" w:rsidRPr="00D335E2" w:rsidRDefault="00D050FE" w:rsidP="00D050FE">
            <w:pPr>
              <w:jc w:val="center"/>
              <w:rPr>
                <w:sz w:val="20"/>
                <w:szCs w:val="20"/>
              </w:rPr>
            </w:pPr>
            <w:r w:rsidRPr="00D335E2">
              <w:rPr>
                <w:sz w:val="20"/>
                <w:szCs w:val="20"/>
              </w:rPr>
              <w:t>17</w:t>
            </w:r>
          </w:p>
        </w:tc>
        <w:tc>
          <w:tcPr>
            <w:tcW w:w="1094" w:type="dxa"/>
            <w:shd w:val="clear" w:color="auto" w:fill="auto"/>
            <w:vAlign w:val="center"/>
          </w:tcPr>
          <w:p w14:paraId="2A80420A" w14:textId="77777777" w:rsidR="00D050FE" w:rsidRPr="00D335E2" w:rsidRDefault="00D050FE" w:rsidP="00D050FE">
            <w:pPr>
              <w:jc w:val="center"/>
              <w:rPr>
                <w:sz w:val="20"/>
                <w:szCs w:val="20"/>
              </w:rPr>
            </w:pPr>
            <w:r w:rsidRPr="00D335E2">
              <w:rPr>
                <w:sz w:val="20"/>
                <w:szCs w:val="20"/>
              </w:rPr>
              <w:t>15</w:t>
            </w:r>
          </w:p>
        </w:tc>
        <w:tc>
          <w:tcPr>
            <w:tcW w:w="1094" w:type="dxa"/>
            <w:shd w:val="clear" w:color="auto" w:fill="auto"/>
            <w:vAlign w:val="center"/>
          </w:tcPr>
          <w:p w14:paraId="15724C6E" w14:textId="77777777" w:rsidR="00D050FE" w:rsidRPr="00D335E2" w:rsidRDefault="00D050FE" w:rsidP="00D050FE">
            <w:pPr>
              <w:jc w:val="center"/>
              <w:rPr>
                <w:sz w:val="20"/>
                <w:szCs w:val="20"/>
              </w:rPr>
            </w:pPr>
            <w:r w:rsidRPr="00D335E2">
              <w:rPr>
                <w:sz w:val="20"/>
                <w:szCs w:val="20"/>
              </w:rPr>
              <w:t>10</w:t>
            </w:r>
          </w:p>
        </w:tc>
        <w:tc>
          <w:tcPr>
            <w:tcW w:w="1094" w:type="dxa"/>
            <w:shd w:val="clear" w:color="auto" w:fill="auto"/>
            <w:vAlign w:val="center"/>
          </w:tcPr>
          <w:p w14:paraId="5CEAE6C9" w14:textId="77777777" w:rsidR="00D050FE" w:rsidRPr="00D335E2" w:rsidRDefault="00D050FE" w:rsidP="00D050FE">
            <w:pPr>
              <w:jc w:val="center"/>
              <w:rPr>
                <w:sz w:val="20"/>
                <w:szCs w:val="20"/>
              </w:rPr>
            </w:pPr>
            <w:r w:rsidRPr="00D335E2">
              <w:rPr>
                <w:sz w:val="20"/>
                <w:szCs w:val="20"/>
              </w:rPr>
              <w:t>11*</w:t>
            </w:r>
          </w:p>
        </w:tc>
        <w:tc>
          <w:tcPr>
            <w:tcW w:w="1094" w:type="dxa"/>
            <w:shd w:val="clear" w:color="auto" w:fill="auto"/>
            <w:vAlign w:val="center"/>
          </w:tcPr>
          <w:p w14:paraId="3AA48A28" w14:textId="77777777" w:rsidR="00D050FE" w:rsidRPr="00D335E2" w:rsidRDefault="00D050FE" w:rsidP="00D050FE">
            <w:pPr>
              <w:jc w:val="center"/>
              <w:rPr>
                <w:sz w:val="20"/>
                <w:szCs w:val="20"/>
              </w:rPr>
            </w:pPr>
            <w:r w:rsidRPr="00D335E2">
              <w:rPr>
                <w:sz w:val="20"/>
                <w:szCs w:val="20"/>
              </w:rPr>
              <w:t>3*</w:t>
            </w:r>
          </w:p>
        </w:tc>
        <w:tc>
          <w:tcPr>
            <w:tcW w:w="1094" w:type="dxa"/>
            <w:shd w:val="clear" w:color="auto" w:fill="auto"/>
            <w:vAlign w:val="center"/>
          </w:tcPr>
          <w:p w14:paraId="5554F1E7" w14:textId="77777777" w:rsidR="00D050FE" w:rsidRPr="00D335E2" w:rsidRDefault="00D050FE" w:rsidP="00D050FE">
            <w:pPr>
              <w:jc w:val="center"/>
              <w:rPr>
                <w:sz w:val="20"/>
                <w:szCs w:val="20"/>
              </w:rPr>
            </w:pPr>
            <w:r w:rsidRPr="00D335E2">
              <w:rPr>
                <w:sz w:val="20"/>
                <w:szCs w:val="20"/>
              </w:rPr>
              <w:t>3*</w:t>
            </w:r>
          </w:p>
        </w:tc>
      </w:tr>
      <w:tr w:rsidR="00D335E2" w:rsidRPr="00D335E2" w14:paraId="71D1DE8F" w14:textId="77777777" w:rsidTr="00D050FE">
        <w:trPr>
          <w:cantSplit/>
        </w:trPr>
        <w:tc>
          <w:tcPr>
            <w:tcW w:w="0" w:type="auto"/>
            <w:shd w:val="clear" w:color="auto" w:fill="auto"/>
            <w:vAlign w:val="center"/>
          </w:tcPr>
          <w:p w14:paraId="0D3186D2" w14:textId="77777777" w:rsidR="00D050FE" w:rsidRPr="00D335E2" w:rsidRDefault="00D050FE" w:rsidP="00682364">
            <w:pPr>
              <w:pStyle w:val="aff1"/>
              <w:numPr>
                <w:ilvl w:val="0"/>
                <w:numId w:val="14"/>
              </w:numPr>
              <w:spacing w:line="240" w:lineRule="auto"/>
              <w:ind w:left="0" w:firstLine="0"/>
              <w:contextualSpacing/>
              <w:jc w:val="center"/>
              <w:rPr>
                <w:b/>
                <w:sz w:val="20"/>
                <w:szCs w:val="20"/>
              </w:rPr>
            </w:pPr>
          </w:p>
        </w:tc>
        <w:tc>
          <w:tcPr>
            <w:tcW w:w="13861" w:type="dxa"/>
            <w:gridSpan w:val="9"/>
            <w:shd w:val="clear" w:color="auto" w:fill="auto"/>
          </w:tcPr>
          <w:p w14:paraId="400DF08B" w14:textId="77777777" w:rsidR="00D050FE" w:rsidRPr="00D335E2" w:rsidRDefault="00D050FE" w:rsidP="00D050FE">
            <w:pPr>
              <w:jc w:val="center"/>
              <w:rPr>
                <w:b/>
                <w:sz w:val="20"/>
                <w:szCs w:val="20"/>
              </w:rPr>
            </w:pPr>
            <w:r w:rsidRPr="00D335E2">
              <w:rPr>
                <w:b/>
                <w:sz w:val="20"/>
                <w:szCs w:val="20"/>
              </w:rPr>
              <w:t>Показатели спроса на коммунальные ресурсы и перспективной нагрузки</w:t>
            </w:r>
          </w:p>
        </w:tc>
      </w:tr>
      <w:tr w:rsidR="00D335E2" w:rsidRPr="00D335E2" w14:paraId="7EAB7834" w14:textId="77777777" w:rsidTr="00D050FE">
        <w:trPr>
          <w:cantSplit/>
        </w:trPr>
        <w:tc>
          <w:tcPr>
            <w:tcW w:w="0" w:type="auto"/>
            <w:shd w:val="clear" w:color="auto" w:fill="auto"/>
            <w:vAlign w:val="center"/>
          </w:tcPr>
          <w:p w14:paraId="1B53FA87" w14:textId="77777777" w:rsidR="00D050FE" w:rsidRPr="00D335E2" w:rsidRDefault="00D050FE" w:rsidP="00682364">
            <w:pPr>
              <w:pStyle w:val="aff1"/>
              <w:numPr>
                <w:ilvl w:val="1"/>
                <w:numId w:val="14"/>
              </w:numPr>
              <w:spacing w:line="240" w:lineRule="auto"/>
              <w:ind w:left="0" w:firstLine="0"/>
              <w:contextualSpacing/>
              <w:jc w:val="center"/>
              <w:rPr>
                <w:b/>
                <w:sz w:val="20"/>
                <w:szCs w:val="20"/>
              </w:rPr>
            </w:pPr>
          </w:p>
        </w:tc>
        <w:tc>
          <w:tcPr>
            <w:tcW w:w="0" w:type="auto"/>
            <w:shd w:val="clear" w:color="auto" w:fill="auto"/>
            <w:vAlign w:val="center"/>
          </w:tcPr>
          <w:p w14:paraId="7FBEDA24" w14:textId="77777777" w:rsidR="00D050FE" w:rsidRPr="00D335E2" w:rsidRDefault="00D050FE" w:rsidP="00D050FE">
            <w:pPr>
              <w:rPr>
                <w:sz w:val="20"/>
                <w:szCs w:val="20"/>
              </w:rPr>
            </w:pPr>
            <w:r w:rsidRPr="00D335E2">
              <w:rPr>
                <w:sz w:val="20"/>
                <w:szCs w:val="20"/>
              </w:rPr>
              <w:t>Объем производства товаров и услуг, тыс. куб. м</w:t>
            </w:r>
          </w:p>
        </w:tc>
        <w:tc>
          <w:tcPr>
            <w:tcW w:w="1094" w:type="dxa"/>
            <w:shd w:val="clear" w:color="auto" w:fill="auto"/>
            <w:vAlign w:val="center"/>
          </w:tcPr>
          <w:p w14:paraId="57C393C2" w14:textId="77777777" w:rsidR="00D050FE" w:rsidRPr="00D335E2" w:rsidRDefault="00D050FE" w:rsidP="00D050FE">
            <w:pPr>
              <w:jc w:val="center"/>
              <w:rPr>
                <w:sz w:val="20"/>
                <w:szCs w:val="20"/>
              </w:rPr>
            </w:pPr>
            <w:r w:rsidRPr="00D335E2">
              <w:rPr>
                <w:sz w:val="20"/>
                <w:szCs w:val="20"/>
              </w:rPr>
              <w:t>238,44</w:t>
            </w:r>
          </w:p>
        </w:tc>
        <w:tc>
          <w:tcPr>
            <w:tcW w:w="1094" w:type="dxa"/>
            <w:shd w:val="clear" w:color="auto" w:fill="auto"/>
            <w:vAlign w:val="center"/>
          </w:tcPr>
          <w:p w14:paraId="05085CE9" w14:textId="77777777" w:rsidR="00D050FE" w:rsidRPr="00D335E2" w:rsidRDefault="00D050FE" w:rsidP="00D050FE">
            <w:pPr>
              <w:jc w:val="center"/>
              <w:rPr>
                <w:sz w:val="20"/>
                <w:szCs w:val="20"/>
              </w:rPr>
            </w:pPr>
            <w:r w:rsidRPr="00D335E2">
              <w:rPr>
                <w:sz w:val="20"/>
                <w:szCs w:val="20"/>
              </w:rPr>
              <w:t>250,99</w:t>
            </w:r>
          </w:p>
        </w:tc>
        <w:tc>
          <w:tcPr>
            <w:tcW w:w="1094" w:type="dxa"/>
            <w:shd w:val="clear" w:color="auto" w:fill="auto"/>
            <w:vAlign w:val="center"/>
          </w:tcPr>
          <w:p w14:paraId="2CE10B8C" w14:textId="77777777" w:rsidR="00D050FE" w:rsidRPr="00D335E2" w:rsidRDefault="00D050FE" w:rsidP="00D050FE">
            <w:pPr>
              <w:jc w:val="center"/>
              <w:rPr>
                <w:sz w:val="20"/>
                <w:szCs w:val="20"/>
              </w:rPr>
            </w:pPr>
            <w:r w:rsidRPr="00D335E2">
              <w:rPr>
                <w:sz w:val="20"/>
                <w:szCs w:val="20"/>
              </w:rPr>
              <w:t>263,54</w:t>
            </w:r>
          </w:p>
        </w:tc>
        <w:tc>
          <w:tcPr>
            <w:tcW w:w="1094" w:type="dxa"/>
            <w:shd w:val="clear" w:color="auto" w:fill="auto"/>
            <w:vAlign w:val="center"/>
          </w:tcPr>
          <w:p w14:paraId="5084B67A" w14:textId="77777777" w:rsidR="00D050FE" w:rsidRPr="00D335E2" w:rsidRDefault="00D050FE" w:rsidP="00D050FE">
            <w:pPr>
              <w:jc w:val="center"/>
              <w:rPr>
                <w:sz w:val="20"/>
                <w:szCs w:val="20"/>
              </w:rPr>
            </w:pPr>
            <w:r w:rsidRPr="00D335E2">
              <w:rPr>
                <w:sz w:val="20"/>
                <w:szCs w:val="20"/>
              </w:rPr>
              <w:t>263,54</w:t>
            </w:r>
          </w:p>
        </w:tc>
        <w:tc>
          <w:tcPr>
            <w:tcW w:w="1094" w:type="dxa"/>
            <w:shd w:val="clear" w:color="auto" w:fill="auto"/>
            <w:vAlign w:val="center"/>
          </w:tcPr>
          <w:p w14:paraId="0E593E24" w14:textId="77777777" w:rsidR="00D050FE" w:rsidRPr="00D335E2" w:rsidRDefault="00D050FE" w:rsidP="00D050FE">
            <w:pPr>
              <w:jc w:val="center"/>
              <w:rPr>
                <w:sz w:val="20"/>
                <w:szCs w:val="20"/>
              </w:rPr>
            </w:pPr>
            <w:r w:rsidRPr="00D335E2">
              <w:rPr>
                <w:sz w:val="20"/>
                <w:szCs w:val="20"/>
              </w:rPr>
              <w:t>256,12</w:t>
            </w:r>
          </w:p>
        </w:tc>
        <w:tc>
          <w:tcPr>
            <w:tcW w:w="1094" w:type="dxa"/>
            <w:shd w:val="clear" w:color="auto" w:fill="auto"/>
            <w:vAlign w:val="center"/>
          </w:tcPr>
          <w:p w14:paraId="10B19A10" w14:textId="77777777" w:rsidR="00D050FE" w:rsidRPr="00D335E2" w:rsidRDefault="00D050FE" w:rsidP="00D050FE">
            <w:pPr>
              <w:jc w:val="center"/>
              <w:rPr>
                <w:sz w:val="20"/>
                <w:szCs w:val="20"/>
              </w:rPr>
            </w:pPr>
            <w:r w:rsidRPr="00D335E2">
              <w:rPr>
                <w:sz w:val="20"/>
                <w:szCs w:val="20"/>
              </w:rPr>
              <w:t>255,69</w:t>
            </w:r>
          </w:p>
        </w:tc>
        <w:tc>
          <w:tcPr>
            <w:tcW w:w="1094" w:type="dxa"/>
            <w:shd w:val="clear" w:color="auto" w:fill="auto"/>
            <w:vAlign w:val="center"/>
          </w:tcPr>
          <w:p w14:paraId="08700705" w14:textId="77777777" w:rsidR="00D050FE" w:rsidRPr="00D335E2" w:rsidRDefault="00D050FE" w:rsidP="00D050FE">
            <w:pPr>
              <w:jc w:val="center"/>
              <w:rPr>
                <w:sz w:val="20"/>
                <w:szCs w:val="20"/>
              </w:rPr>
            </w:pPr>
            <w:r w:rsidRPr="00D335E2">
              <w:rPr>
                <w:sz w:val="20"/>
                <w:szCs w:val="20"/>
              </w:rPr>
              <w:t>255,69</w:t>
            </w:r>
          </w:p>
        </w:tc>
        <w:tc>
          <w:tcPr>
            <w:tcW w:w="1094" w:type="dxa"/>
            <w:shd w:val="clear" w:color="auto" w:fill="auto"/>
            <w:vAlign w:val="center"/>
          </w:tcPr>
          <w:p w14:paraId="4CCA0EED" w14:textId="77777777" w:rsidR="00D050FE" w:rsidRPr="00D335E2" w:rsidRDefault="00D050FE" w:rsidP="00D050FE">
            <w:pPr>
              <w:jc w:val="center"/>
              <w:rPr>
                <w:sz w:val="20"/>
                <w:szCs w:val="20"/>
              </w:rPr>
            </w:pPr>
            <w:r w:rsidRPr="00D335E2">
              <w:rPr>
                <w:sz w:val="20"/>
                <w:szCs w:val="20"/>
              </w:rPr>
              <w:t>256,12</w:t>
            </w:r>
          </w:p>
        </w:tc>
      </w:tr>
      <w:tr w:rsidR="00D335E2" w:rsidRPr="00D335E2" w14:paraId="5EAF8CAC" w14:textId="77777777" w:rsidTr="00D050FE">
        <w:trPr>
          <w:cantSplit/>
        </w:trPr>
        <w:tc>
          <w:tcPr>
            <w:tcW w:w="0" w:type="auto"/>
            <w:shd w:val="clear" w:color="auto" w:fill="auto"/>
            <w:vAlign w:val="center"/>
          </w:tcPr>
          <w:p w14:paraId="132F687E" w14:textId="77777777" w:rsidR="00D050FE" w:rsidRPr="00D335E2" w:rsidRDefault="00D050FE" w:rsidP="00682364">
            <w:pPr>
              <w:pStyle w:val="aff1"/>
              <w:numPr>
                <w:ilvl w:val="1"/>
                <w:numId w:val="14"/>
              </w:numPr>
              <w:spacing w:line="240" w:lineRule="auto"/>
              <w:ind w:left="0" w:firstLine="0"/>
              <w:contextualSpacing/>
              <w:jc w:val="center"/>
              <w:rPr>
                <w:b/>
                <w:sz w:val="20"/>
                <w:szCs w:val="20"/>
              </w:rPr>
            </w:pPr>
          </w:p>
        </w:tc>
        <w:tc>
          <w:tcPr>
            <w:tcW w:w="0" w:type="auto"/>
            <w:shd w:val="clear" w:color="auto" w:fill="auto"/>
            <w:vAlign w:val="center"/>
          </w:tcPr>
          <w:p w14:paraId="1CC85828" w14:textId="77777777" w:rsidR="00D050FE" w:rsidRPr="00D335E2" w:rsidRDefault="00D050FE" w:rsidP="00D050FE">
            <w:pPr>
              <w:rPr>
                <w:b/>
                <w:sz w:val="20"/>
                <w:szCs w:val="20"/>
              </w:rPr>
            </w:pPr>
            <w:r w:rsidRPr="00D335E2">
              <w:rPr>
                <w:sz w:val="20"/>
                <w:szCs w:val="20"/>
              </w:rPr>
              <w:t>Объем реализации товаров и услуг, тыс. куб. м</w:t>
            </w:r>
          </w:p>
        </w:tc>
        <w:tc>
          <w:tcPr>
            <w:tcW w:w="1094" w:type="dxa"/>
            <w:shd w:val="clear" w:color="auto" w:fill="auto"/>
            <w:vAlign w:val="center"/>
          </w:tcPr>
          <w:p w14:paraId="4CEABAB7" w14:textId="77777777" w:rsidR="00D050FE" w:rsidRPr="00D335E2" w:rsidRDefault="00D050FE" w:rsidP="00D050FE">
            <w:pPr>
              <w:jc w:val="center"/>
              <w:rPr>
                <w:sz w:val="20"/>
                <w:szCs w:val="20"/>
              </w:rPr>
            </w:pPr>
            <w:r w:rsidRPr="00D335E2">
              <w:rPr>
                <w:sz w:val="20"/>
                <w:szCs w:val="20"/>
              </w:rPr>
              <w:t>203,89</w:t>
            </w:r>
          </w:p>
        </w:tc>
        <w:tc>
          <w:tcPr>
            <w:tcW w:w="1094" w:type="dxa"/>
            <w:shd w:val="clear" w:color="auto" w:fill="auto"/>
            <w:vAlign w:val="center"/>
          </w:tcPr>
          <w:p w14:paraId="6409E38F" w14:textId="77777777" w:rsidR="00D050FE" w:rsidRPr="00D335E2" w:rsidRDefault="00D050FE" w:rsidP="00D050FE">
            <w:pPr>
              <w:jc w:val="center"/>
              <w:rPr>
                <w:sz w:val="20"/>
                <w:szCs w:val="20"/>
              </w:rPr>
            </w:pPr>
            <w:r w:rsidRPr="00D335E2">
              <w:rPr>
                <w:sz w:val="20"/>
                <w:szCs w:val="20"/>
              </w:rPr>
              <w:t>214,62</w:t>
            </w:r>
          </w:p>
        </w:tc>
        <w:tc>
          <w:tcPr>
            <w:tcW w:w="1094" w:type="dxa"/>
            <w:shd w:val="clear" w:color="auto" w:fill="auto"/>
            <w:vAlign w:val="center"/>
          </w:tcPr>
          <w:p w14:paraId="6A6BC00F" w14:textId="77777777" w:rsidR="00D050FE" w:rsidRPr="00D335E2" w:rsidRDefault="00D050FE" w:rsidP="00D050FE">
            <w:pPr>
              <w:jc w:val="center"/>
              <w:rPr>
                <w:sz w:val="20"/>
                <w:szCs w:val="20"/>
              </w:rPr>
            </w:pPr>
            <w:r w:rsidRPr="00D335E2">
              <w:rPr>
                <w:sz w:val="20"/>
                <w:szCs w:val="20"/>
              </w:rPr>
              <w:t>225,35</w:t>
            </w:r>
          </w:p>
        </w:tc>
        <w:tc>
          <w:tcPr>
            <w:tcW w:w="1094" w:type="dxa"/>
            <w:shd w:val="clear" w:color="auto" w:fill="auto"/>
            <w:vAlign w:val="center"/>
          </w:tcPr>
          <w:p w14:paraId="42B3FADB" w14:textId="77777777" w:rsidR="00D050FE" w:rsidRPr="00D335E2" w:rsidRDefault="00D050FE" w:rsidP="00D050FE">
            <w:pPr>
              <w:jc w:val="center"/>
              <w:rPr>
                <w:sz w:val="20"/>
                <w:szCs w:val="20"/>
              </w:rPr>
            </w:pPr>
            <w:r w:rsidRPr="00D335E2">
              <w:rPr>
                <w:sz w:val="20"/>
                <w:szCs w:val="20"/>
              </w:rPr>
              <w:t>225,35</w:t>
            </w:r>
          </w:p>
        </w:tc>
        <w:tc>
          <w:tcPr>
            <w:tcW w:w="1094" w:type="dxa"/>
            <w:shd w:val="clear" w:color="auto" w:fill="auto"/>
            <w:vAlign w:val="center"/>
          </w:tcPr>
          <w:p w14:paraId="0DAB839F" w14:textId="77777777" w:rsidR="00D050FE" w:rsidRPr="00D335E2" w:rsidRDefault="00D050FE" w:rsidP="00D050FE">
            <w:pPr>
              <w:jc w:val="center"/>
              <w:rPr>
                <w:sz w:val="20"/>
                <w:szCs w:val="20"/>
              </w:rPr>
            </w:pPr>
            <w:r w:rsidRPr="00D335E2">
              <w:rPr>
                <w:sz w:val="20"/>
                <w:szCs w:val="20"/>
              </w:rPr>
              <w:t>219,15</w:t>
            </w:r>
          </w:p>
        </w:tc>
        <w:tc>
          <w:tcPr>
            <w:tcW w:w="1094" w:type="dxa"/>
            <w:shd w:val="clear" w:color="auto" w:fill="auto"/>
            <w:vAlign w:val="center"/>
          </w:tcPr>
          <w:p w14:paraId="07E518FF" w14:textId="77777777" w:rsidR="00D050FE" w:rsidRPr="00D335E2" w:rsidRDefault="00D050FE" w:rsidP="00D050FE">
            <w:pPr>
              <w:jc w:val="center"/>
              <w:rPr>
                <w:sz w:val="20"/>
                <w:szCs w:val="20"/>
              </w:rPr>
            </w:pPr>
            <w:r w:rsidRPr="00D335E2">
              <w:rPr>
                <w:sz w:val="20"/>
                <w:szCs w:val="20"/>
              </w:rPr>
              <w:t>218,78</w:t>
            </w:r>
          </w:p>
        </w:tc>
        <w:tc>
          <w:tcPr>
            <w:tcW w:w="1094" w:type="dxa"/>
            <w:shd w:val="clear" w:color="auto" w:fill="auto"/>
            <w:vAlign w:val="center"/>
          </w:tcPr>
          <w:p w14:paraId="7AFCA4E2" w14:textId="77777777" w:rsidR="00D050FE" w:rsidRPr="00D335E2" w:rsidRDefault="00D050FE" w:rsidP="00D050FE">
            <w:pPr>
              <w:jc w:val="center"/>
              <w:rPr>
                <w:sz w:val="20"/>
                <w:szCs w:val="20"/>
              </w:rPr>
            </w:pPr>
            <w:r w:rsidRPr="00D335E2">
              <w:rPr>
                <w:sz w:val="20"/>
                <w:szCs w:val="20"/>
              </w:rPr>
              <w:t>218,78</w:t>
            </w:r>
          </w:p>
        </w:tc>
        <w:tc>
          <w:tcPr>
            <w:tcW w:w="1094" w:type="dxa"/>
            <w:shd w:val="clear" w:color="auto" w:fill="auto"/>
            <w:vAlign w:val="center"/>
          </w:tcPr>
          <w:p w14:paraId="494E5F6C" w14:textId="77777777" w:rsidR="00D050FE" w:rsidRPr="00D335E2" w:rsidRDefault="00D050FE" w:rsidP="00D050FE">
            <w:pPr>
              <w:jc w:val="center"/>
              <w:rPr>
                <w:sz w:val="20"/>
                <w:szCs w:val="20"/>
              </w:rPr>
            </w:pPr>
            <w:r w:rsidRPr="00D335E2">
              <w:rPr>
                <w:sz w:val="20"/>
                <w:szCs w:val="20"/>
              </w:rPr>
              <w:t>219,15</w:t>
            </w:r>
          </w:p>
        </w:tc>
      </w:tr>
      <w:tr w:rsidR="00D335E2" w:rsidRPr="00D335E2" w14:paraId="1BA0D5A3" w14:textId="77777777" w:rsidTr="00D050FE">
        <w:trPr>
          <w:cantSplit/>
        </w:trPr>
        <w:tc>
          <w:tcPr>
            <w:tcW w:w="0" w:type="auto"/>
            <w:shd w:val="clear" w:color="auto" w:fill="auto"/>
            <w:vAlign w:val="center"/>
          </w:tcPr>
          <w:p w14:paraId="0FB4858B" w14:textId="77777777" w:rsidR="00D050FE" w:rsidRPr="00D335E2" w:rsidRDefault="00D050FE" w:rsidP="00682364">
            <w:pPr>
              <w:pStyle w:val="aff1"/>
              <w:numPr>
                <w:ilvl w:val="1"/>
                <w:numId w:val="14"/>
              </w:numPr>
              <w:spacing w:line="240" w:lineRule="auto"/>
              <w:ind w:left="0" w:firstLine="0"/>
              <w:contextualSpacing/>
              <w:jc w:val="center"/>
              <w:rPr>
                <w:b/>
                <w:sz w:val="20"/>
                <w:szCs w:val="20"/>
              </w:rPr>
            </w:pPr>
          </w:p>
        </w:tc>
        <w:tc>
          <w:tcPr>
            <w:tcW w:w="0" w:type="auto"/>
            <w:shd w:val="clear" w:color="auto" w:fill="auto"/>
            <w:vAlign w:val="center"/>
          </w:tcPr>
          <w:p w14:paraId="1B73DDEB" w14:textId="77777777" w:rsidR="00D050FE" w:rsidRPr="00D335E2" w:rsidRDefault="00D050FE" w:rsidP="00D050FE">
            <w:pPr>
              <w:rPr>
                <w:sz w:val="20"/>
                <w:szCs w:val="20"/>
              </w:rPr>
            </w:pPr>
            <w:r w:rsidRPr="00D335E2">
              <w:rPr>
                <w:sz w:val="20"/>
                <w:szCs w:val="20"/>
              </w:rPr>
              <w:t>Среднесуточное водопотребление, л/сут. чел.</w:t>
            </w:r>
          </w:p>
        </w:tc>
        <w:tc>
          <w:tcPr>
            <w:tcW w:w="1094" w:type="dxa"/>
            <w:shd w:val="clear" w:color="auto" w:fill="auto"/>
            <w:vAlign w:val="center"/>
          </w:tcPr>
          <w:p w14:paraId="47155198" w14:textId="77777777" w:rsidR="00D050FE" w:rsidRPr="00D335E2" w:rsidRDefault="00D050FE" w:rsidP="00D050FE">
            <w:pPr>
              <w:jc w:val="center"/>
              <w:rPr>
                <w:sz w:val="20"/>
                <w:szCs w:val="20"/>
              </w:rPr>
            </w:pPr>
            <w:r w:rsidRPr="00D335E2">
              <w:rPr>
                <w:sz w:val="20"/>
                <w:szCs w:val="20"/>
              </w:rPr>
              <w:t>234-244</w:t>
            </w:r>
          </w:p>
        </w:tc>
        <w:tc>
          <w:tcPr>
            <w:tcW w:w="1094" w:type="dxa"/>
            <w:shd w:val="clear" w:color="auto" w:fill="auto"/>
            <w:vAlign w:val="center"/>
          </w:tcPr>
          <w:p w14:paraId="17E80A2A" w14:textId="77777777" w:rsidR="00D050FE" w:rsidRPr="00D335E2" w:rsidRDefault="00D050FE" w:rsidP="00D050FE">
            <w:pPr>
              <w:jc w:val="center"/>
              <w:rPr>
                <w:sz w:val="20"/>
                <w:szCs w:val="20"/>
              </w:rPr>
            </w:pPr>
            <w:r w:rsidRPr="00D335E2">
              <w:rPr>
                <w:sz w:val="20"/>
                <w:szCs w:val="20"/>
              </w:rPr>
              <w:t>234-244</w:t>
            </w:r>
          </w:p>
        </w:tc>
        <w:tc>
          <w:tcPr>
            <w:tcW w:w="1094" w:type="dxa"/>
            <w:shd w:val="clear" w:color="auto" w:fill="auto"/>
            <w:vAlign w:val="center"/>
          </w:tcPr>
          <w:p w14:paraId="3BDAADD9" w14:textId="77777777" w:rsidR="00D050FE" w:rsidRPr="00D335E2" w:rsidRDefault="00D050FE" w:rsidP="00D050FE">
            <w:pPr>
              <w:jc w:val="center"/>
              <w:rPr>
                <w:sz w:val="20"/>
                <w:szCs w:val="20"/>
              </w:rPr>
            </w:pPr>
            <w:r w:rsidRPr="00D335E2">
              <w:rPr>
                <w:sz w:val="20"/>
                <w:szCs w:val="20"/>
              </w:rPr>
              <w:t>234-244</w:t>
            </w:r>
          </w:p>
        </w:tc>
        <w:tc>
          <w:tcPr>
            <w:tcW w:w="1094" w:type="dxa"/>
            <w:shd w:val="clear" w:color="auto" w:fill="auto"/>
            <w:vAlign w:val="center"/>
          </w:tcPr>
          <w:p w14:paraId="4F4C2756" w14:textId="77777777" w:rsidR="00D050FE" w:rsidRPr="00D335E2" w:rsidRDefault="00D050FE" w:rsidP="00D050FE">
            <w:pPr>
              <w:jc w:val="center"/>
              <w:rPr>
                <w:sz w:val="20"/>
                <w:szCs w:val="20"/>
              </w:rPr>
            </w:pPr>
            <w:r w:rsidRPr="00D335E2">
              <w:rPr>
                <w:sz w:val="20"/>
                <w:szCs w:val="20"/>
              </w:rPr>
              <w:t>234-244</w:t>
            </w:r>
          </w:p>
        </w:tc>
        <w:tc>
          <w:tcPr>
            <w:tcW w:w="1094" w:type="dxa"/>
            <w:shd w:val="clear" w:color="auto" w:fill="auto"/>
            <w:vAlign w:val="center"/>
          </w:tcPr>
          <w:p w14:paraId="378DEF5A" w14:textId="77777777" w:rsidR="00D050FE" w:rsidRPr="00D335E2" w:rsidRDefault="00D050FE" w:rsidP="00D050FE">
            <w:pPr>
              <w:jc w:val="center"/>
              <w:rPr>
                <w:sz w:val="20"/>
                <w:szCs w:val="20"/>
              </w:rPr>
            </w:pPr>
            <w:r w:rsidRPr="00D335E2">
              <w:rPr>
                <w:sz w:val="20"/>
                <w:szCs w:val="20"/>
              </w:rPr>
              <w:t>234-244</w:t>
            </w:r>
          </w:p>
        </w:tc>
        <w:tc>
          <w:tcPr>
            <w:tcW w:w="1094" w:type="dxa"/>
            <w:shd w:val="clear" w:color="auto" w:fill="auto"/>
            <w:vAlign w:val="center"/>
          </w:tcPr>
          <w:p w14:paraId="5B2412C1" w14:textId="77777777" w:rsidR="00D050FE" w:rsidRPr="00D335E2" w:rsidRDefault="00D050FE" w:rsidP="00D050FE">
            <w:pPr>
              <w:jc w:val="center"/>
              <w:rPr>
                <w:sz w:val="20"/>
                <w:szCs w:val="20"/>
              </w:rPr>
            </w:pPr>
            <w:r w:rsidRPr="00D335E2">
              <w:rPr>
                <w:sz w:val="20"/>
                <w:szCs w:val="20"/>
              </w:rPr>
              <w:t>234-244</w:t>
            </w:r>
          </w:p>
        </w:tc>
        <w:tc>
          <w:tcPr>
            <w:tcW w:w="1094" w:type="dxa"/>
            <w:shd w:val="clear" w:color="auto" w:fill="auto"/>
            <w:vAlign w:val="center"/>
          </w:tcPr>
          <w:p w14:paraId="11F065C2" w14:textId="77777777" w:rsidR="00D050FE" w:rsidRPr="00D335E2" w:rsidRDefault="00D050FE" w:rsidP="00D050FE">
            <w:pPr>
              <w:jc w:val="center"/>
              <w:rPr>
                <w:sz w:val="20"/>
                <w:szCs w:val="20"/>
              </w:rPr>
            </w:pPr>
            <w:r w:rsidRPr="00D335E2">
              <w:rPr>
                <w:sz w:val="20"/>
                <w:szCs w:val="20"/>
              </w:rPr>
              <w:t>234-244</w:t>
            </w:r>
          </w:p>
        </w:tc>
        <w:tc>
          <w:tcPr>
            <w:tcW w:w="1094" w:type="dxa"/>
            <w:shd w:val="clear" w:color="auto" w:fill="auto"/>
            <w:vAlign w:val="center"/>
          </w:tcPr>
          <w:p w14:paraId="4E7C8FAE" w14:textId="77777777" w:rsidR="00D050FE" w:rsidRPr="00D335E2" w:rsidRDefault="00D050FE" w:rsidP="00D050FE">
            <w:pPr>
              <w:jc w:val="center"/>
              <w:rPr>
                <w:sz w:val="20"/>
                <w:szCs w:val="20"/>
              </w:rPr>
            </w:pPr>
            <w:r w:rsidRPr="00D335E2">
              <w:rPr>
                <w:sz w:val="20"/>
                <w:szCs w:val="20"/>
              </w:rPr>
              <w:t>234-244</w:t>
            </w:r>
          </w:p>
        </w:tc>
      </w:tr>
      <w:tr w:rsidR="00D335E2" w:rsidRPr="00D335E2" w14:paraId="0BA337AC" w14:textId="77777777" w:rsidTr="00D050FE">
        <w:trPr>
          <w:cantSplit/>
        </w:trPr>
        <w:tc>
          <w:tcPr>
            <w:tcW w:w="0" w:type="auto"/>
            <w:shd w:val="clear" w:color="auto" w:fill="auto"/>
            <w:vAlign w:val="center"/>
          </w:tcPr>
          <w:p w14:paraId="04309660" w14:textId="77777777" w:rsidR="00D050FE" w:rsidRPr="00D335E2" w:rsidRDefault="00D050FE" w:rsidP="00682364">
            <w:pPr>
              <w:pStyle w:val="aff1"/>
              <w:numPr>
                <w:ilvl w:val="0"/>
                <w:numId w:val="14"/>
              </w:numPr>
              <w:spacing w:line="240" w:lineRule="auto"/>
              <w:ind w:left="0" w:firstLine="0"/>
              <w:contextualSpacing/>
              <w:jc w:val="center"/>
              <w:rPr>
                <w:b/>
                <w:sz w:val="20"/>
                <w:szCs w:val="20"/>
              </w:rPr>
            </w:pPr>
          </w:p>
        </w:tc>
        <w:tc>
          <w:tcPr>
            <w:tcW w:w="13861" w:type="dxa"/>
            <w:gridSpan w:val="9"/>
            <w:shd w:val="clear" w:color="auto" w:fill="auto"/>
          </w:tcPr>
          <w:p w14:paraId="57059147" w14:textId="77777777" w:rsidR="00D050FE" w:rsidRPr="00D335E2" w:rsidRDefault="00D050FE" w:rsidP="00D050FE">
            <w:pPr>
              <w:jc w:val="center"/>
              <w:rPr>
                <w:b/>
                <w:sz w:val="20"/>
                <w:szCs w:val="20"/>
              </w:rPr>
            </w:pPr>
            <w:r w:rsidRPr="00D335E2">
              <w:rPr>
                <w:b/>
                <w:sz w:val="20"/>
                <w:szCs w:val="20"/>
              </w:rPr>
              <w:t>Величины новых нагрузок, присоединяемых в перспективе</w:t>
            </w:r>
          </w:p>
        </w:tc>
      </w:tr>
      <w:tr w:rsidR="00D335E2" w:rsidRPr="00D335E2" w14:paraId="396EE43F" w14:textId="77777777" w:rsidTr="00D050FE">
        <w:trPr>
          <w:cantSplit/>
        </w:trPr>
        <w:tc>
          <w:tcPr>
            <w:tcW w:w="0" w:type="auto"/>
            <w:shd w:val="clear" w:color="auto" w:fill="auto"/>
            <w:vAlign w:val="center"/>
          </w:tcPr>
          <w:p w14:paraId="0F9B8406" w14:textId="77777777" w:rsidR="00D050FE" w:rsidRPr="00D335E2" w:rsidRDefault="00D050FE" w:rsidP="00682364">
            <w:pPr>
              <w:pStyle w:val="aff1"/>
              <w:numPr>
                <w:ilvl w:val="1"/>
                <w:numId w:val="14"/>
              </w:numPr>
              <w:spacing w:line="240" w:lineRule="auto"/>
              <w:ind w:left="0" w:firstLine="0"/>
              <w:contextualSpacing/>
              <w:jc w:val="center"/>
              <w:rPr>
                <w:b/>
                <w:sz w:val="20"/>
                <w:szCs w:val="20"/>
              </w:rPr>
            </w:pPr>
          </w:p>
        </w:tc>
        <w:tc>
          <w:tcPr>
            <w:tcW w:w="0" w:type="auto"/>
            <w:shd w:val="clear" w:color="auto" w:fill="auto"/>
            <w:vAlign w:val="center"/>
          </w:tcPr>
          <w:p w14:paraId="5C24990B" w14:textId="77777777" w:rsidR="00D050FE" w:rsidRPr="00D335E2" w:rsidRDefault="00D050FE" w:rsidP="00D050FE">
            <w:pPr>
              <w:rPr>
                <w:sz w:val="20"/>
                <w:szCs w:val="20"/>
              </w:rPr>
            </w:pPr>
            <w:r w:rsidRPr="00D335E2">
              <w:rPr>
                <w:sz w:val="20"/>
                <w:szCs w:val="20"/>
              </w:rPr>
              <w:t>Прирост водопотребления, тыс. куб. м/сут.</w:t>
            </w:r>
          </w:p>
        </w:tc>
        <w:tc>
          <w:tcPr>
            <w:tcW w:w="1094" w:type="dxa"/>
            <w:shd w:val="clear" w:color="auto" w:fill="auto"/>
            <w:vAlign w:val="center"/>
          </w:tcPr>
          <w:p w14:paraId="0310240D" w14:textId="77777777" w:rsidR="00D050FE" w:rsidRPr="00D335E2" w:rsidRDefault="00D050FE" w:rsidP="00D050FE">
            <w:pPr>
              <w:jc w:val="center"/>
              <w:rPr>
                <w:sz w:val="20"/>
                <w:szCs w:val="20"/>
              </w:rPr>
            </w:pPr>
            <w:r w:rsidRPr="00D335E2">
              <w:rPr>
                <w:sz w:val="20"/>
                <w:szCs w:val="20"/>
              </w:rPr>
              <w:t>-</w:t>
            </w:r>
          </w:p>
        </w:tc>
        <w:tc>
          <w:tcPr>
            <w:tcW w:w="1094" w:type="dxa"/>
            <w:shd w:val="clear" w:color="auto" w:fill="auto"/>
            <w:vAlign w:val="center"/>
          </w:tcPr>
          <w:p w14:paraId="1D43AD2A" w14:textId="77777777" w:rsidR="00D050FE" w:rsidRPr="00D335E2" w:rsidRDefault="00D050FE" w:rsidP="00D050FE">
            <w:pPr>
              <w:jc w:val="center"/>
              <w:rPr>
                <w:sz w:val="20"/>
                <w:szCs w:val="20"/>
              </w:rPr>
            </w:pPr>
            <w:r w:rsidRPr="00D335E2">
              <w:rPr>
                <w:sz w:val="20"/>
                <w:szCs w:val="20"/>
              </w:rPr>
              <w:t>10,73</w:t>
            </w:r>
          </w:p>
        </w:tc>
        <w:tc>
          <w:tcPr>
            <w:tcW w:w="1094" w:type="dxa"/>
            <w:shd w:val="clear" w:color="auto" w:fill="auto"/>
            <w:vAlign w:val="center"/>
          </w:tcPr>
          <w:p w14:paraId="4856DEB4" w14:textId="77777777" w:rsidR="00D050FE" w:rsidRPr="00D335E2" w:rsidRDefault="00D050FE" w:rsidP="00D050FE">
            <w:pPr>
              <w:jc w:val="center"/>
              <w:rPr>
                <w:sz w:val="20"/>
                <w:szCs w:val="20"/>
              </w:rPr>
            </w:pPr>
            <w:r w:rsidRPr="00D335E2">
              <w:rPr>
                <w:sz w:val="20"/>
                <w:szCs w:val="20"/>
              </w:rPr>
              <w:t>10,73</w:t>
            </w:r>
          </w:p>
        </w:tc>
        <w:tc>
          <w:tcPr>
            <w:tcW w:w="1094" w:type="dxa"/>
            <w:shd w:val="clear" w:color="auto" w:fill="auto"/>
            <w:vAlign w:val="center"/>
          </w:tcPr>
          <w:p w14:paraId="47AA83F2" w14:textId="77777777" w:rsidR="00D050FE" w:rsidRPr="00D335E2" w:rsidRDefault="00D050FE" w:rsidP="00D050FE">
            <w:pPr>
              <w:jc w:val="center"/>
              <w:rPr>
                <w:sz w:val="20"/>
                <w:szCs w:val="20"/>
              </w:rPr>
            </w:pPr>
            <w:r w:rsidRPr="00D335E2">
              <w:rPr>
                <w:sz w:val="20"/>
                <w:szCs w:val="20"/>
              </w:rPr>
              <w:t>0</w:t>
            </w:r>
          </w:p>
        </w:tc>
        <w:tc>
          <w:tcPr>
            <w:tcW w:w="1094" w:type="dxa"/>
            <w:shd w:val="clear" w:color="auto" w:fill="auto"/>
            <w:vAlign w:val="center"/>
          </w:tcPr>
          <w:p w14:paraId="7394AB9C" w14:textId="77777777" w:rsidR="00D050FE" w:rsidRPr="00D335E2" w:rsidRDefault="00D050FE" w:rsidP="00D050FE">
            <w:pPr>
              <w:jc w:val="center"/>
              <w:rPr>
                <w:sz w:val="20"/>
                <w:szCs w:val="20"/>
              </w:rPr>
            </w:pPr>
            <w:r w:rsidRPr="00D335E2">
              <w:rPr>
                <w:sz w:val="20"/>
                <w:szCs w:val="20"/>
              </w:rPr>
              <w:t>-6,20</w:t>
            </w:r>
          </w:p>
        </w:tc>
        <w:tc>
          <w:tcPr>
            <w:tcW w:w="1094" w:type="dxa"/>
            <w:shd w:val="clear" w:color="auto" w:fill="auto"/>
            <w:vAlign w:val="center"/>
          </w:tcPr>
          <w:p w14:paraId="29887191" w14:textId="77777777" w:rsidR="00D050FE" w:rsidRPr="00D335E2" w:rsidRDefault="00D050FE" w:rsidP="00D050FE">
            <w:pPr>
              <w:jc w:val="center"/>
              <w:rPr>
                <w:sz w:val="20"/>
                <w:szCs w:val="20"/>
              </w:rPr>
            </w:pPr>
            <w:r w:rsidRPr="00D335E2">
              <w:rPr>
                <w:sz w:val="20"/>
                <w:szCs w:val="20"/>
              </w:rPr>
              <w:t>-0,37*</w:t>
            </w:r>
          </w:p>
        </w:tc>
        <w:tc>
          <w:tcPr>
            <w:tcW w:w="1094" w:type="dxa"/>
            <w:shd w:val="clear" w:color="auto" w:fill="auto"/>
            <w:vAlign w:val="center"/>
          </w:tcPr>
          <w:p w14:paraId="72797EBF" w14:textId="77777777" w:rsidR="00D050FE" w:rsidRPr="00D335E2" w:rsidRDefault="00D050FE" w:rsidP="00D050FE">
            <w:pPr>
              <w:jc w:val="center"/>
              <w:rPr>
                <w:sz w:val="20"/>
                <w:szCs w:val="20"/>
              </w:rPr>
            </w:pPr>
            <w:r w:rsidRPr="00D335E2">
              <w:rPr>
                <w:sz w:val="20"/>
                <w:szCs w:val="20"/>
              </w:rPr>
              <w:t>0*</w:t>
            </w:r>
          </w:p>
        </w:tc>
        <w:tc>
          <w:tcPr>
            <w:tcW w:w="1094" w:type="dxa"/>
            <w:shd w:val="clear" w:color="auto" w:fill="auto"/>
            <w:vAlign w:val="center"/>
          </w:tcPr>
          <w:p w14:paraId="3A0052A2" w14:textId="77777777" w:rsidR="00D050FE" w:rsidRPr="00D335E2" w:rsidRDefault="00D050FE" w:rsidP="00D050FE">
            <w:pPr>
              <w:jc w:val="center"/>
              <w:rPr>
                <w:sz w:val="20"/>
                <w:szCs w:val="20"/>
              </w:rPr>
            </w:pPr>
            <w:r w:rsidRPr="00D335E2">
              <w:rPr>
                <w:sz w:val="20"/>
                <w:szCs w:val="20"/>
              </w:rPr>
              <w:t>0,37*</w:t>
            </w:r>
          </w:p>
        </w:tc>
      </w:tr>
      <w:tr w:rsidR="00D335E2" w:rsidRPr="00D335E2" w14:paraId="3442E672" w14:textId="77777777" w:rsidTr="00D050FE">
        <w:trPr>
          <w:cantSplit/>
        </w:trPr>
        <w:tc>
          <w:tcPr>
            <w:tcW w:w="0" w:type="auto"/>
            <w:shd w:val="clear" w:color="auto" w:fill="auto"/>
            <w:vAlign w:val="center"/>
          </w:tcPr>
          <w:p w14:paraId="6E372518" w14:textId="77777777" w:rsidR="00D050FE" w:rsidRPr="00D335E2" w:rsidRDefault="00D050FE" w:rsidP="00682364">
            <w:pPr>
              <w:pStyle w:val="aff1"/>
              <w:numPr>
                <w:ilvl w:val="1"/>
                <w:numId w:val="14"/>
              </w:numPr>
              <w:spacing w:line="240" w:lineRule="auto"/>
              <w:ind w:left="0" w:firstLine="0"/>
              <w:contextualSpacing/>
              <w:jc w:val="center"/>
              <w:rPr>
                <w:b/>
                <w:sz w:val="20"/>
                <w:szCs w:val="20"/>
              </w:rPr>
            </w:pPr>
          </w:p>
        </w:tc>
        <w:tc>
          <w:tcPr>
            <w:tcW w:w="0" w:type="auto"/>
            <w:shd w:val="clear" w:color="auto" w:fill="auto"/>
            <w:vAlign w:val="center"/>
          </w:tcPr>
          <w:p w14:paraId="5496EC40" w14:textId="77777777" w:rsidR="00D050FE" w:rsidRPr="00D335E2" w:rsidRDefault="00D050FE" w:rsidP="00D050FE">
            <w:pPr>
              <w:rPr>
                <w:sz w:val="20"/>
                <w:szCs w:val="20"/>
              </w:rPr>
            </w:pPr>
            <w:r w:rsidRPr="00D335E2">
              <w:rPr>
                <w:sz w:val="20"/>
                <w:szCs w:val="20"/>
              </w:rPr>
              <w:t>Индекс прироста, %</w:t>
            </w:r>
          </w:p>
        </w:tc>
        <w:tc>
          <w:tcPr>
            <w:tcW w:w="1094" w:type="dxa"/>
            <w:shd w:val="clear" w:color="auto" w:fill="auto"/>
            <w:vAlign w:val="center"/>
          </w:tcPr>
          <w:p w14:paraId="3CF227B2" w14:textId="77777777" w:rsidR="00D050FE" w:rsidRPr="00D335E2" w:rsidRDefault="00D050FE" w:rsidP="00D050FE">
            <w:pPr>
              <w:jc w:val="center"/>
              <w:rPr>
                <w:sz w:val="20"/>
                <w:szCs w:val="20"/>
              </w:rPr>
            </w:pPr>
            <w:r w:rsidRPr="00D335E2">
              <w:rPr>
                <w:sz w:val="20"/>
                <w:szCs w:val="20"/>
              </w:rPr>
              <w:t>-</w:t>
            </w:r>
          </w:p>
        </w:tc>
        <w:tc>
          <w:tcPr>
            <w:tcW w:w="1094" w:type="dxa"/>
            <w:shd w:val="clear" w:color="auto" w:fill="auto"/>
            <w:vAlign w:val="center"/>
          </w:tcPr>
          <w:p w14:paraId="30E9A657" w14:textId="77777777" w:rsidR="00D050FE" w:rsidRPr="00D335E2" w:rsidRDefault="00D050FE" w:rsidP="00D050FE">
            <w:pPr>
              <w:jc w:val="center"/>
              <w:rPr>
                <w:sz w:val="20"/>
                <w:szCs w:val="20"/>
              </w:rPr>
            </w:pPr>
            <w:r w:rsidRPr="00D335E2">
              <w:rPr>
                <w:sz w:val="20"/>
                <w:szCs w:val="20"/>
              </w:rPr>
              <w:t>5,3</w:t>
            </w:r>
          </w:p>
        </w:tc>
        <w:tc>
          <w:tcPr>
            <w:tcW w:w="1094" w:type="dxa"/>
            <w:shd w:val="clear" w:color="auto" w:fill="auto"/>
            <w:vAlign w:val="center"/>
          </w:tcPr>
          <w:p w14:paraId="0E9F26CF" w14:textId="77777777" w:rsidR="00D050FE" w:rsidRPr="00D335E2" w:rsidRDefault="00D050FE" w:rsidP="00D050FE">
            <w:pPr>
              <w:jc w:val="center"/>
              <w:rPr>
                <w:sz w:val="20"/>
                <w:szCs w:val="20"/>
              </w:rPr>
            </w:pPr>
            <w:r w:rsidRPr="00D335E2">
              <w:rPr>
                <w:sz w:val="20"/>
                <w:szCs w:val="20"/>
              </w:rPr>
              <w:t>5,0</w:t>
            </w:r>
          </w:p>
        </w:tc>
        <w:tc>
          <w:tcPr>
            <w:tcW w:w="1094" w:type="dxa"/>
            <w:shd w:val="clear" w:color="auto" w:fill="auto"/>
            <w:vAlign w:val="center"/>
          </w:tcPr>
          <w:p w14:paraId="0AA08674" w14:textId="77777777" w:rsidR="00D050FE" w:rsidRPr="00D335E2" w:rsidRDefault="00D050FE" w:rsidP="00D050FE">
            <w:pPr>
              <w:jc w:val="center"/>
              <w:rPr>
                <w:sz w:val="20"/>
                <w:szCs w:val="20"/>
              </w:rPr>
            </w:pPr>
            <w:r w:rsidRPr="00D335E2">
              <w:rPr>
                <w:sz w:val="20"/>
                <w:szCs w:val="20"/>
              </w:rPr>
              <w:t>0</w:t>
            </w:r>
          </w:p>
        </w:tc>
        <w:tc>
          <w:tcPr>
            <w:tcW w:w="1094" w:type="dxa"/>
            <w:shd w:val="clear" w:color="auto" w:fill="auto"/>
            <w:vAlign w:val="center"/>
          </w:tcPr>
          <w:p w14:paraId="4B52CCE8" w14:textId="77777777" w:rsidR="00D050FE" w:rsidRPr="00D335E2" w:rsidRDefault="00D050FE" w:rsidP="00D050FE">
            <w:pPr>
              <w:jc w:val="center"/>
              <w:rPr>
                <w:sz w:val="20"/>
                <w:szCs w:val="20"/>
              </w:rPr>
            </w:pPr>
            <w:r w:rsidRPr="00D335E2">
              <w:rPr>
                <w:sz w:val="20"/>
                <w:szCs w:val="20"/>
              </w:rPr>
              <w:t>-2,8</w:t>
            </w:r>
          </w:p>
        </w:tc>
        <w:tc>
          <w:tcPr>
            <w:tcW w:w="1094" w:type="dxa"/>
            <w:shd w:val="clear" w:color="auto" w:fill="auto"/>
            <w:vAlign w:val="center"/>
          </w:tcPr>
          <w:p w14:paraId="428BC609" w14:textId="77777777" w:rsidR="00D050FE" w:rsidRPr="00D335E2" w:rsidRDefault="00D050FE" w:rsidP="00D050FE">
            <w:pPr>
              <w:jc w:val="center"/>
              <w:rPr>
                <w:sz w:val="20"/>
                <w:szCs w:val="20"/>
              </w:rPr>
            </w:pPr>
            <w:r w:rsidRPr="00D335E2">
              <w:rPr>
                <w:sz w:val="20"/>
                <w:szCs w:val="20"/>
              </w:rPr>
              <w:t>-0,2*</w:t>
            </w:r>
          </w:p>
        </w:tc>
        <w:tc>
          <w:tcPr>
            <w:tcW w:w="1094" w:type="dxa"/>
            <w:shd w:val="clear" w:color="auto" w:fill="auto"/>
            <w:vAlign w:val="center"/>
          </w:tcPr>
          <w:p w14:paraId="07391460" w14:textId="77777777" w:rsidR="00D050FE" w:rsidRPr="00D335E2" w:rsidRDefault="00D050FE" w:rsidP="00D050FE">
            <w:pPr>
              <w:jc w:val="center"/>
              <w:rPr>
                <w:sz w:val="20"/>
                <w:szCs w:val="20"/>
              </w:rPr>
            </w:pPr>
            <w:r w:rsidRPr="00D335E2">
              <w:rPr>
                <w:sz w:val="20"/>
                <w:szCs w:val="20"/>
              </w:rPr>
              <w:t>0*</w:t>
            </w:r>
          </w:p>
        </w:tc>
        <w:tc>
          <w:tcPr>
            <w:tcW w:w="1094" w:type="dxa"/>
            <w:shd w:val="clear" w:color="auto" w:fill="auto"/>
            <w:vAlign w:val="center"/>
          </w:tcPr>
          <w:p w14:paraId="33CF56D5" w14:textId="77777777" w:rsidR="00D050FE" w:rsidRPr="00D335E2" w:rsidRDefault="00D050FE" w:rsidP="00D050FE">
            <w:pPr>
              <w:jc w:val="center"/>
              <w:rPr>
                <w:sz w:val="20"/>
                <w:szCs w:val="20"/>
              </w:rPr>
            </w:pPr>
            <w:r w:rsidRPr="00D335E2">
              <w:rPr>
                <w:sz w:val="20"/>
                <w:szCs w:val="20"/>
              </w:rPr>
              <w:t>0,2*</w:t>
            </w:r>
          </w:p>
        </w:tc>
      </w:tr>
      <w:tr w:rsidR="00D335E2" w:rsidRPr="00D335E2" w14:paraId="0AAFBDD6" w14:textId="77777777" w:rsidTr="00D050FE">
        <w:trPr>
          <w:cantSplit/>
        </w:trPr>
        <w:tc>
          <w:tcPr>
            <w:tcW w:w="0" w:type="auto"/>
            <w:shd w:val="clear" w:color="auto" w:fill="auto"/>
            <w:vAlign w:val="center"/>
          </w:tcPr>
          <w:p w14:paraId="058F7EAE" w14:textId="77777777" w:rsidR="00D050FE" w:rsidRPr="00D335E2" w:rsidRDefault="00D050FE" w:rsidP="00682364">
            <w:pPr>
              <w:pStyle w:val="aff1"/>
              <w:numPr>
                <w:ilvl w:val="0"/>
                <w:numId w:val="14"/>
              </w:numPr>
              <w:spacing w:line="240" w:lineRule="auto"/>
              <w:ind w:left="0" w:firstLine="0"/>
              <w:contextualSpacing/>
              <w:jc w:val="center"/>
              <w:rPr>
                <w:b/>
                <w:sz w:val="20"/>
                <w:szCs w:val="20"/>
              </w:rPr>
            </w:pPr>
          </w:p>
        </w:tc>
        <w:tc>
          <w:tcPr>
            <w:tcW w:w="13861" w:type="dxa"/>
            <w:gridSpan w:val="9"/>
            <w:shd w:val="clear" w:color="auto" w:fill="auto"/>
          </w:tcPr>
          <w:p w14:paraId="6CFB95D3" w14:textId="77777777" w:rsidR="00D050FE" w:rsidRPr="00D335E2" w:rsidRDefault="00D050FE" w:rsidP="00D050FE">
            <w:pPr>
              <w:jc w:val="center"/>
              <w:rPr>
                <w:b/>
                <w:sz w:val="20"/>
                <w:szCs w:val="20"/>
              </w:rPr>
            </w:pPr>
            <w:r w:rsidRPr="00D335E2">
              <w:rPr>
                <w:b/>
                <w:sz w:val="20"/>
                <w:szCs w:val="20"/>
              </w:rPr>
              <w:t>Показатели качества поставляемого коммунального ресурса</w:t>
            </w:r>
          </w:p>
        </w:tc>
      </w:tr>
      <w:tr w:rsidR="00D335E2" w:rsidRPr="00D335E2" w14:paraId="7708CB6F" w14:textId="77777777" w:rsidTr="00D050FE">
        <w:trPr>
          <w:cantSplit/>
        </w:trPr>
        <w:tc>
          <w:tcPr>
            <w:tcW w:w="0" w:type="auto"/>
            <w:shd w:val="clear" w:color="auto" w:fill="auto"/>
            <w:vAlign w:val="center"/>
          </w:tcPr>
          <w:p w14:paraId="131269BA" w14:textId="77777777" w:rsidR="00D050FE" w:rsidRPr="00D335E2" w:rsidRDefault="00D050FE" w:rsidP="00682364">
            <w:pPr>
              <w:pStyle w:val="aff1"/>
              <w:numPr>
                <w:ilvl w:val="1"/>
                <w:numId w:val="14"/>
              </w:numPr>
              <w:spacing w:line="240" w:lineRule="auto"/>
              <w:ind w:left="0" w:firstLine="0"/>
              <w:contextualSpacing/>
              <w:jc w:val="center"/>
              <w:rPr>
                <w:b/>
                <w:sz w:val="20"/>
                <w:szCs w:val="20"/>
              </w:rPr>
            </w:pPr>
          </w:p>
        </w:tc>
        <w:tc>
          <w:tcPr>
            <w:tcW w:w="0" w:type="auto"/>
            <w:shd w:val="clear" w:color="auto" w:fill="auto"/>
            <w:vAlign w:val="center"/>
          </w:tcPr>
          <w:p w14:paraId="446EB3C6" w14:textId="77777777" w:rsidR="00D050FE" w:rsidRPr="00D335E2" w:rsidRDefault="00D050FE" w:rsidP="00D050FE">
            <w:pPr>
              <w:rPr>
                <w:b/>
                <w:sz w:val="20"/>
                <w:szCs w:val="20"/>
              </w:rPr>
            </w:pPr>
            <w:r w:rsidRPr="00D335E2">
              <w:rPr>
                <w:sz w:val="20"/>
                <w:szCs w:val="20"/>
              </w:rPr>
              <w:t>Наличие контроля качества товаров и услуг, %</w:t>
            </w:r>
          </w:p>
        </w:tc>
        <w:tc>
          <w:tcPr>
            <w:tcW w:w="1094" w:type="dxa"/>
            <w:shd w:val="clear" w:color="auto" w:fill="auto"/>
            <w:vAlign w:val="center"/>
          </w:tcPr>
          <w:p w14:paraId="65F39D67"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tcPr>
          <w:p w14:paraId="4DEA5687"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tcPr>
          <w:p w14:paraId="32065847"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tcPr>
          <w:p w14:paraId="38757076"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tcPr>
          <w:p w14:paraId="0C684273"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tcPr>
          <w:p w14:paraId="16C9F89E"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tcPr>
          <w:p w14:paraId="5D5379C6"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tcPr>
          <w:p w14:paraId="6673797E" w14:textId="77777777" w:rsidR="00D050FE" w:rsidRPr="00D335E2" w:rsidRDefault="00D050FE" w:rsidP="00D050FE">
            <w:pPr>
              <w:jc w:val="center"/>
              <w:rPr>
                <w:sz w:val="20"/>
                <w:szCs w:val="20"/>
              </w:rPr>
            </w:pPr>
            <w:r w:rsidRPr="00D335E2">
              <w:rPr>
                <w:sz w:val="20"/>
                <w:szCs w:val="20"/>
              </w:rPr>
              <w:t>100</w:t>
            </w:r>
          </w:p>
        </w:tc>
      </w:tr>
      <w:tr w:rsidR="00D335E2" w:rsidRPr="00D335E2" w14:paraId="01E628C8" w14:textId="77777777" w:rsidTr="00D050FE">
        <w:trPr>
          <w:cantSplit/>
        </w:trPr>
        <w:tc>
          <w:tcPr>
            <w:tcW w:w="0" w:type="auto"/>
            <w:shd w:val="clear" w:color="auto" w:fill="auto"/>
            <w:vAlign w:val="center"/>
          </w:tcPr>
          <w:p w14:paraId="27715A69" w14:textId="77777777" w:rsidR="00D050FE" w:rsidRPr="00D335E2" w:rsidRDefault="00D050FE" w:rsidP="00682364">
            <w:pPr>
              <w:pStyle w:val="aff1"/>
              <w:numPr>
                <w:ilvl w:val="1"/>
                <w:numId w:val="14"/>
              </w:numPr>
              <w:spacing w:line="240" w:lineRule="auto"/>
              <w:ind w:left="0" w:firstLine="0"/>
              <w:contextualSpacing/>
              <w:jc w:val="center"/>
              <w:rPr>
                <w:b/>
                <w:sz w:val="20"/>
                <w:szCs w:val="20"/>
              </w:rPr>
            </w:pPr>
          </w:p>
        </w:tc>
        <w:tc>
          <w:tcPr>
            <w:tcW w:w="0" w:type="auto"/>
            <w:shd w:val="clear" w:color="auto" w:fill="auto"/>
            <w:vAlign w:val="center"/>
          </w:tcPr>
          <w:p w14:paraId="42A63600" w14:textId="77777777" w:rsidR="00D050FE" w:rsidRPr="00D335E2" w:rsidRDefault="00D050FE" w:rsidP="00D050FE">
            <w:pPr>
              <w:rPr>
                <w:b/>
                <w:sz w:val="20"/>
                <w:szCs w:val="20"/>
              </w:rPr>
            </w:pPr>
            <w:r w:rsidRPr="00D335E2">
              <w:rPr>
                <w:sz w:val="20"/>
                <w:szCs w:val="20"/>
              </w:rPr>
              <w:t>Соответствие качества товаров и услуг установленным требованиям, %</w:t>
            </w:r>
          </w:p>
        </w:tc>
        <w:tc>
          <w:tcPr>
            <w:tcW w:w="1094" w:type="dxa"/>
            <w:shd w:val="clear" w:color="auto" w:fill="auto"/>
            <w:vAlign w:val="center"/>
          </w:tcPr>
          <w:p w14:paraId="7D727F41" w14:textId="77777777" w:rsidR="00D050FE" w:rsidRPr="00D335E2" w:rsidRDefault="00D050FE" w:rsidP="00D050FE">
            <w:pPr>
              <w:jc w:val="center"/>
              <w:rPr>
                <w:sz w:val="20"/>
                <w:szCs w:val="20"/>
              </w:rPr>
            </w:pPr>
            <w:r w:rsidRPr="00D335E2">
              <w:rPr>
                <w:sz w:val="20"/>
                <w:szCs w:val="20"/>
              </w:rPr>
              <w:t>-</w:t>
            </w:r>
          </w:p>
        </w:tc>
        <w:tc>
          <w:tcPr>
            <w:tcW w:w="1094" w:type="dxa"/>
            <w:shd w:val="clear" w:color="auto" w:fill="auto"/>
            <w:vAlign w:val="center"/>
          </w:tcPr>
          <w:p w14:paraId="2C88D7FA" w14:textId="77777777" w:rsidR="00D050FE" w:rsidRPr="00D335E2" w:rsidRDefault="00D050FE" w:rsidP="00D050FE">
            <w:pPr>
              <w:jc w:val="center"/>
              <w:rPr>
                <w:sz w:val="20"/>
                <w:szCs w:val="20"/>
              </w:rPr>
            </w:pPr>
            <w:r w:rsidRPr="00D335E2">
              <w:rPr>
                <w:sz w:val="20"/>
                <w:szCs w:val="20"/>
              </w:rPr>
              <w:t>20</w:t>
            </w:r>
          </w:p>
        </w:tc>
        <w:tc>
          <w:tcPr>
            <w:tcW w:w="1094" w:type="dxa"/>
            <w:shd w:val="clear" w:color="auto" w:fill="auto"/>
            <w:vAlign w:val="center"/>
          </w:tcPr>
          <w:p w14:paraId="18D252F0" w14:textId="77777777" w:rsidR="00D050FE" w:rsidRPr="00D335E2" w:rsidRDefault="00D050FE" w:rsidP="00D050FE">
            <w:pPr>
              <w:jc w:val="center"/>
              <w:rPr>
                <w:sz w:val="20"/>
                <w:szCs w:val="20"/>
              </w:rPr>
            </w:pPr>
            <w:r w:rsidRPr="00D335E2">
              <w:rPr>
                <w:sz w:val="20"/>
                <w:szCs w:val="20"/>
              </w:rPr>
              <w:t>19</w:t>
            </w:r>
          </w:p>
        </w:tc>
        <w:tc>
          <w:tcPr>
            <w:tcW w:w="1094" w:type="dxa"/>
            <w:shd w:val="clear" w:color="auto" w:fill="auto"/>
            <w:vAlign w:val="center"/>
          </w:tcPr>
          <w:p w14:paraId="57C46EBE" w14:textId="77777777" w:rsidR="00D050FE" w:rsidRPr="00D335E2" w:rsidRDefault="00D050FE" w:rsidP="00D050FE">
            <w:pPr>
              <w:jc w:val="center"/>
              <w:rPr>
                <w:sz w:val="20"/>
                <w:szCs w:val="20"/>
              </w:rPr>
            </w:pPr>
            <w:r w:rsidRPr="00D335E2">
              <w:rPr>
                <w:sz w:val="20"/>
                <w:szCs w:val="20"/>
              </w:rPr>
              <w:t>19</w:t>
            </w:r>
          </w:p>
        </w:tc>
        <w:tc>
          <w:tcPr>
            <w:tcW w:w="1094" w:type="dxa"/>
            <w:shd w:val="clear" w:color="auto" w:fill="auto"/>
            <w:vAlign w:val="center"/>
          </w:tcPr>
          <w:p w14:paraId="25D959A6"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vAlign w:val="center"/>
          </w:tcPr>
          <w:p w14:paraId="1E50FAFE"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vAlign w:val="center"/>
          </w:tcPr>
          <w:p w14:paraId="23B992E7"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vAlign w:val="center"/>
          </w:tcPr>
          <w:p w14:paraId="21457D57" w14:textId="77777777" w:rsidR="00D050FE" w:rsidRPr="00D335E2" w:rsidRDefault="00D050FE" w:rsidP="00D050FE">
            <w:pPr>
              <w:jc w:val="center"/>
              <w:rPr>
                <w:sz w:val="20"/>
                <w:szCs w:val="20"/>
              </w:rPr>
            </w:pPr>
            <w:r w:rsidRPr="00D335E2">
              <w:rPr>
                <w:sz w:val="20"/>
                <w:szCs w:val="20"/>
              </w:rPr>
              <w:t>100</w:t>
            </w:r>
          </w:p>
        </w:tc>
      </w:tr>
      <w:tr w:rsidR="00D335E2" w:rsidRPr="00D335E2" w14:paraId="0376C051" w14:textId="77777777" w:rsidTr="00D050FE">
        <w:trPr>
          <w:cantSplit/>
        </w:trPr>
        <w:tc>
          <w:tcPr>
            <w:tcW w:w="0" w:type="auto"/>
            <w:shd w:val="clear" w:color="auto" w:fill="auto"/>
            <w:vAlign w:val="center"/>
          </w:tcPr>
          <w:p w14:paraId="75B740A4" w14:textId="77777777" w:rsidR="00D050FE" w:rsidRPr="00D335E2" w:rsidRDefault="00D050FE" w:rsidP="00682364">
            <w:pPr>
              <w:pStyle w:val="aff1"/>
              <w:numPr>
                <w:ilvl w:val="0"/>
                <w:numId w:val="14"/>
              </w:numPr>
              <w:spacing w:line="240" w:lineRule="auto"/>
              <w:ind w:left="0" w:firstLine="0"/>
              <w:contextualSpacing/>
              <w:jc w:val="center"/>
              <w:rPr>
                <w:b/>
                <w:sz w:val="20"/>
                <w:szCs w:val="20"/>
              </w:rPr>
            </w:pPr>
          </w:p>
        </w:tc>
        <w:tc>
          <w:tcPr>
            <w:tcW w:w="13861" w:type="dxa"/>
            <w:gridSpan w:val="9"/>
            <w:shd w:val="clear" w:color="auto" w:fill="auto"/>
          </w:tcPr>
          <w:p w14:paraId="1237D86E" w14:textId="77777777" w:rsidR="00D050FE" w:rsidRPr="00D335E2" w:rsidRDefault="00D050FE" w:rsidP="00D050FE">
            <w:pPr>
              <w:jc w:val="center"/>
              <w:rPr>
                <w:b/>
                <w:sz w:val="20"/>
                <w:szCs w:val="20"/>
              </w:rPr>
            </w:pPr>
            <w:r w:rsidRPr="00D335E2">
              <w:rPr>
                <w:b/>
                <w:sz w:val="20"/>
                <w:szCs w:val="20"/>
              </w:rPr>
              <w:t>Показатели степени охвата потребителей приборами учета</w:t>
            </w:r>
          </w:p>
        </w:tc>
      </w:tr>
      <w:tr w:rsidR="00D335E2" w:rsidRPr="00D335E2" w14:paraId="3F92F493" w14:textId="77777777" w:rsidTr="00D050FE">
        <w:trPr>
          <w:cantSplit/>
        </w:trPr>
        <w:tc>
          <w:tcPr>
            <w:tcW w:w="0" w:type="auto"/>
            <w:shd w:val="clear" w:color="auto" w:fill="auto"/>
            <w:vAlign w:val="center"/>
          </w:tcPr>
          <w:p w14:paraId="7DBC9A6B" w14:textId="77777777" w:rsidR="00D050FE" w:rsidRPr="00D335E2" w:rsidRDefault="00D050FE" w:rsidP="00682364">
            <w:pPr>
              <w:pStyle w:val="aff1"/>
              <w:numPr>
                <w:ilvl w:val="1"/>
                <w:numId w:val="14"/>
              </w:numPr>
              <w:spacing w:line="240" w:lineRule="auto"/>
              <w:ind w:left="0" w:firstLine="0"/>
              <w:contextualSpacing/>
              <w:jc w:val="center"/>
              <w:rPr>
                <w:b/>
                <w:sz w:val="20"/>
                <w:szCs w:val="20"/>
              </w:rPr>
            </w:pPr>
          </w:p>
        </w:tc>
        <w:tc>
          <w:tcPr>
            <w:tcW w:w="0" w:type="auto"/>
            <w:shd w:val="clear" w:color="auto" w:fill="auto"/>
            <w:vAlign w:val="center"/>
          </w:tcPr>
          <w:p w14:paraId="477D0783" w14:textId="77777777" w:rsidR="00D050FE" w:rsidRPr="00D335E2" w:rsidRDefault="00D050FE" w:rsidP="00D050FE">
            <w:pPr>
              <w:rPr>
                <w:sz w:val="20"/>
                <w:szCs w:val="20"/>
              </w:rPr>
            </w:pPr>
            <w:r w:rsidRPr="00D335E2">
              <w:rPr>
                <w:sz w:val="20"/>
                <w:szCs w:val="20"/>
              </w:rPr>
              <w:t>Обеспеченность потребителей товаров и услуг приборами учета, %</w:t>
            </w:r>
          </w:p>
        </w:tc>
        <w:tc>
          <w:tcPr>
            <w:tcW w:w="1094" w:type="dxa"/>
            <w:shd w:val="clear" w:color="auto" w:fill="auto"/>
            <w:vAlign w:val="center"/>
          </w:tcPr>
          <w:p w14:paraId="2296042F" w14:textId="77777777" w:rsidR="00D050FE" w:rsidRPr="00D335E2" w:rsidRDefault="00D050FE" w:rsidP="00D050FE">
            <w:pPr>
              <w:jc w:val="center"/>
              <w:rPr>
                <w:sz w:val="20"/>
                <w:szCs w:val="20"/>
              </w:rPr>
            </w:pPr>
            <w:r w:rsidRPr="00D335E2">
              <w:rPr>
                <w:sz w:val="20"/>
                <w:szCs w:val="20"/>
              </w:rPr>
              <w:t>-</w:t>
            </w:r>
          </w:p>
        </w:tc>
        <w:tc>
          <w:tcPr>
            <w:tcW w:w="1094" w:type="dxa"/>
            <w:shd w:val="clear" w:color="auto" w:fill="auto"/>
            <w:vAlign w:val="center"/>
          </w:tcPr>
          <w:p w14:paraId="702B3F83" w14:textId="77777777" w:rsidR="00D050FE" w:rsidRPr="00D335E2" w:rsidRDefault="00D050FE" w:rsidP="00D050FE">
            <w:pPr>
              <w:jc w:val="center"/>
              <w:rPr>
                <w:sz w:val="20"/>
                <w:szCs w:val="20"/>
              </w:rPr>
            </w:pPr>
            <w:r w:rsidRPr="00D335E2">
              <w:rPr>
                <w:sz w:val="20"/>
                <w:szCs w:val="20"/>
              </w:rPr>
              <w:t>-</w:t>
            </w:r>
          </w:p>
        </w:tc>
        <w:tc>
          <w:tcPr>
            <w:tcW w:w="1094" w:type="dxa"/>
            <w:shd w:val="clear" w:color="auto" w:fill="auto"/>
            <w:vAlign w:val="center"/>
          </w:tcPr>
          <w:p w14:paraId="46306685" w14:textId="77777777" w:rsidR="00D050FE" w:rsidRPr="00D335E2" w:rsidRDefault="00D050FE" w:rsidP="00D050FE">
            <w:pPr>
              <w:jc w:val="center"/>
              <w:rPr>
                <w:sz w:val="20"/>
                <w:szCs w:val="20"/>
              </w:rPr>
            </w:pPr>
            <w:r w:rsidRPr="00D335E2">
              <w:rPr>
                <w:sz w:val="20"/>
                <w:szCs w:val="20"/>
              </w:rPr>
              <w:t>-</w:t>
            </w:r>
          </w:p>
        </w:tc>
        <w:tc>
          <w:tcPr>
            <w:tcW w:w="1094" w:type="dxa"/>
            <w:shd w:val="clear" w:color="auto" w:fill="auto"/>
            <w:vAlign w:val="center"/>
          </w:tcPr>
          <w:p w14:paraId="49D9E5BE"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vAlign w:val="center"/>
          </w:tcPr>
          <w:p w14:paraId="474F734E"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vAlign w:val="center"/>
          </w:tcPr>
          <w:p w14:paraId="4E07438A"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vAlign w:val="center"/>
          </w:tcPr>
          <w:p w14:paraId="07B6D490"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vAlign w:val="center"/>
          </w:tcPr>
          <w:p w14:paraId="0C053A1C" w14:textId="77777777" w:rsidR="00D050FE" w:rsidRPr="00D335E2" w:rsidRDefault="00D050FE" w:rsidP="00D050FE">
            <w:pPr>
              <w:jc w:val="center"/>
              <w:rPr>
                <w:sz w:val="20"/>
                <w:szCs w:val="20"/>
              </w:rPr>
            </w:pPr>
            <w:r w:rsidRPr="00D335E2">
              <w:rPr>
                <w:sz w:val="20"/>
                <w:szCs w:val="20"/>
              </w:rPr>
              <w:t>100</w:t>
            </w:r>
          </w:p>
        </w:tc>
      </w:tr>
      <w:tr w:rsidR="00D335E2" w:rsidRPr="00D335E2" w14:paraId="26F58D3E" w14:textId="77777777" w:rsidTr="00D050FE">
        <w:trPr>
          <w:cantSplit/>
        </w:trPr>
        <w:tc>
          <w:tcPr>
            <w:tcW w:w="0" w:type="auto"/>
            <w:shd w:val="clear" w:color="auto" w:fill="auto"/>
            <w:vAlign w:val="center"/>
          </w:tcPr>
          <w:p w14:paraId="03BD9248" w14:textId="77777777" w:rsidR="00D050FE" w:rsidRPr="00D335E2" w:rsidRDefault="00D050FE" w:rsidP="00682364">
            <w:pPr>
              <w:pStyle w:val="aff1"/>
              <w:numPr>
                <w:ilvl w:val="1"/>
                <w:numId w:val="14"/>
              </w:numPr>
              <w:spacing w:line="240" w:lineRule="auto"/>
              <w:ind w:left="0" w:firstLine="0"/>
              <w:contextualSpacing/>
              <w:jc w:val="center"/>
              <w:rPr>
                <w:b/>
                <w:sz w:val="20"/>
                <w:szCs w:val="20"/>
              </w:rPr>
            </w:pPr>
          </w:p>
        </w:tc>
        <w:tc>
          <w:tcPr>
            <w:tcW w:w="0" w:type="auto"/>
            <w:shd w:val="clear" w:color="auto" w:fill="auto"/>
            <w:vAlign w:val="center"/>
          </w:tcPr>
          <w:p w14:paraId="1AA196B2" w14:textId="77777777" w:rsidR="00D050FE" w:rsidRPr="00D335E2" w:rsidRDefault="00D050FE" w:rsidP="00D050FE">
            <w:pPr>
              <w:rPr>
                <w:sz w:val="20"/>
                <w:szCs w:val="20"/>
              </w:rPr>
            </w:pPr>
            <w:r w:rsidRPr="00D335E2">
              <w:rPr>
                <w:sz w:val="20"/>
                <w:szCs w:val="20"/>
              </w:rPr>
              <w:t>Многоквартирные дома</w:t>
            </w:r>
          </w:p>
        </w:tc>
        <w:tc>
          <w:tcPr>
            <w:tcW w:w="1094" w:type="dxa"/>
            <w:shd w:val="clear" w:color="auto" w:fill="auto"/>
            <w:vAlign w:val="center"/>
          </w:tcPr>
          <w:p w14:paraId="441EE987" w14:textId="77777777" w:rsidR="00D050FE" w:rsidRPr="00D335E2" w:rsidRDefault="00D050FE" w:rsidP="00D050FE">
            <w:pPr>
              <w:jc w:val="center"/>
              <w:rPr>
                <w:sz w:val="20"/>
                <w:szCs w:val="20"/>
              </w:rPr>
            </w:pPr>
            <w:r w:rsidRPr="00D335E2">
              <w:rPr>
                <w:sz w:val="20"/>
                <w:szCs w:val="20"/>
              </w:rPr>
              <w:t>-</w:t>
            </w:r>
          </w:p>
        </w:tc>
        <w:tc>
          <w:tcPr>
            <w:tcW w:w="1094" w:type="dxa"/>
            <w:shd w:val="clear" w:color="auto" w:fill="auto"/>
            <w:vAlign w:val="center"/>
          </w:tcPr>
          <w:p w14:paraId="70F1C917" w14:textId="77777777" w:rsidR="00D050FE" w:rsidRPr="00D335E2" w:rsidRDefault="00D050FE" w:rsidP="00D050FE">
            <w:pPr>
              <w:jc w:val="center"/>
              <w:rPr>
                <w:sz w:val="20"/>
                <w:szCs w:val="20"/>
              </w:rPr>
            </w:pPr>
            <w:r w:rsidRPr="00D335E2">
              <w:rPr>
                <w:sz w:val="20"/>
                <w:szCs w:val="20"/>
              </w:rPr>
              <w:t>-</w:t>
            </w:r>
          </w:p>
        </w:tc>
        <w:tc>
          <w:tcPr>
            <w:tcW w:w="1094" w:type="dxa"/>
            <w:shd w:val="clear" w:color="auto" w:fill="auto"/>
            <w:vAlign w:val="center"/>
          </w:tcPr>
          <w:p w14:paraId="06BC6A86" w14:textId="77777777" w:rsidR="00D050FE" w:rsidRPr="00D335E2" w:rsidRDefault="00D050FE" w:rsidP="00D050FE">
            <w:pPr>
              <w:jc w:val="center"/>
              <w:rPr>
                <w:sz w:val="20"/>
                <w:szCs w:val="20"/>
              </w:rPr>
            </w:pPr>
            <w:r w:rsidRPr="00D335E2">
              <w:rPr>
                <w:sz w:val="20"/>
                <w:szCs w:val="20"/>
              </w:rPr>
              <w:t>-</w:t>
            </w:r>
          </w:p>
        </w:tc>
        <w:tc>
          <w:tcPr>
            <w:tcW w:w="1094" w:type="dxa"/>
            <w:shd w:val="clear" w:color="auto" w:fill="auto"/>
            <w:vAlign w:val="center"/>
          </w:tcPr>
          <w:p w14:paraId="054F5134"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vAlign w:val="center"/>
          </w:tcPr>
          <w:p w14:paraId="4EEAE60C"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vAlign w:val="center"/>
          </w:tcPr>
          <w:p w14:paraId="24883001"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vAlign w:val="center"/>
          </w:tcPr>
          <w:p w14:paraId="17A66172"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vAlign w:val="center"/>
          </w:tcPr>
          <w:p w14:paraId="64F5060A" w14:textId="77777777" w:rsidR="00D050FE" w:rsidRPr="00D335E2" w:rsidRDefault="00D050FE" w:rsidP="00D050FE">
            <w:pPr>
              <w:jc w:val="center"/>
              <w:rPr>
                <w:sz w:val="20"/>
                <w:szCs w:val="20"/>
              </w:rPr>
            </w:pPr>
            <w:r w:rsidRPr="00D335E2">
              <w:rPr>
                <w:sz w:val="20"/>
                <w:szCs w:val="20"/>
              </w:rPr>
              <w:t>100</w:t>
            </w:r>
          </w:p>
        </w:tc>
      </w:tr>
      <w:tr w:rsidR="00D335E2" w:rsidRPr="00D335E2" w14:paraId="5BC70090" w14:textId="77777777" w:rsidTr="00D050FE">
        <w:trPr>
          <w:cantSplit/>
        </w:trPr>
        <w:tc>
          <w:tcPr>
            <w:tcW w:w="0" w:type="auto"/>
            <w:shd w:val="clear" w:color="auto" w:fill="auto"/>
            <w:vAlign w:val="center"/>
          </w:tcPr>
          <w:p w14:paraId="353854AC" w14:textId="77777777" w:rsidR="00D050FE" w:rsidRPr="00D335E2" w:rsidRDefault="00D050FE" w:rsidP="00682364">
            <w:pPr>
              <w:pStyle w:val="aff1"/>
              <w:numPr>
                <w:ilvl w:val="1"/>
                <w:numId w:val="14"/>
              </w:numPr>
              <w:spacing w:line="240" w:lineRule="auto"/>
              <w:ind w:left="0" w:firstLine="0"/>
              <w:contextualSpacing/>
              <w:jc w:val="center"/>
              <w:rPr>
                <w:b/>
                <w:sz w:val="20"/>
                <w:szCs w:val="20"/>
              </w:rPr>
            </w:pPr>
          </w:p>
        </w:tc>
        <w:tc>
          <w:tcPr>
            <w:tcW w:w="0" w:type="auto"/>
            <w:shd w:val="clear" w:color="auto" w:fill="auto"/>
            <w:vAlign w:val="center"/>
          </w:tcPr>
          <w:p w14:paraId="4D151975" w14:textId="77777777" w:rsidR="00D050FE" w:rsidRPr="00D335E2" w:rsidRDefault="00D050FE" w:rsidP="00D050FE">
            <w:pPr>
              <w:rPr>
                <w:sz w:val="20"/>
                <w:szCs w:val="20"/>
              </w:rPr>
            </w:pPr>
            <w:r w:rsidRPr="00D335E2">
              <w:rPr>
                <w:sz w:val="20"/>
                <w:szCs w:val="20"/>
              </w:rPr>
              <w:t>Жилые дома (частный сектор)</w:t>
            </w:r>
          </w:p>
        </w:tc>
        <w:tc>
          <w:tcPr>
            <w:tcW w:w="1094" w:type="dxa"/>
            <w:shd w:val="clear" w:color="auto" w:fill="auto"/>
            <w:vAlign w:val="center"/>
          </w:tcPr>
          <w:p w14:paraId="3D7E8894" w14:textId="77777777" w:rsidR="00D050FE" w:rsidRPr="00D335E2" w:rsidRDefault="00D050FE" w:rsidP="00D050FE">
            <w:pPr>
              <w:jc w:val="center"/>
              <w:rPr>
                <w:sz w:val="20"/>
                <w:szCs w:val="20"/>
              </w:rPr>
            </w:pPr>
            <w:r w:rsidRPr="00D335E2">
              <w:rPr>
                <w:sz w:val="20"/>
                <w:szCs w:val="20"/>
              </w:rPr>
              <w:t>-</w:t>
            </w:r>
          </w:p>
        </w:tc>
        <w:tc>
          <w:tcPr>
            <w:tcW w:w="1094" w:type="dxa"/>
            <w:shd w:val="clear" w:color="auto" w:fill="auto"/>
            <w:vAlign w:val="center"/>
          </w:tcPr>
          <w:p w14:paraId="3A4A5EE5" w14:textId="77777777" w:rsidR="00D050FE" w:rsidRPr="00D335E2" w:rsidRDefault="00D050FE" w:rsidP="00D050FE">
            <w:pPr>
              <w:jc w:val="center"/>
              <w:rPr>
                <w:sz w:val="20"/>
                <w:szCs w:val="20"/>
              </w:rPr>
            </w:pPr>
            <w:r w:rsidRPr="00D335E2">
              <w:rPr>
                <w:sz w:val="20"/>
                <w:szCs w:val="20"/>
              </w:rPr>
              <w:t>-</w:t>
            </w:r>
          </w:p>
        </w:tc>
        <w:tc>
          <w:tcPr>
            <w:tcW w:w="1094" w:type="dxa"/>
            <w:shd w:val="clear" w:color="auto" w:fill="auto"/>
            <w:vAlign w:val="center"/>
          </w:tcPr>
          <w:p w14:paraId="52275BD2" w14:textId="77777777" w:rsidR="00D050FE" w:rsidRPr="00D335E2" w:rsidRDefault="00D050FE" w:rsidP="00D050FE">
            <w:pPr>
              <w:jc w:val="center"/>
              <w:rPr>
                <w:sz w:val="20"/>
                <w:szCs w:val="20"/>
              </w:rPr>
            </w:pPr>
            <w:r w:rsidRPr="00D335E2">
              <w:rPr>
                <w:sz w:val="20"/>
                <w:szCs w:val="20"/>
              </w:rPr>
              <w:t>-</w:t>
            </w:r>
          </w:p>
        </w:tc>
        <w:tc>
          <w:tcPr>
            <w:tcW w:w="1094" w:type="dxa"/>
            <w:shd w:val="clear" w:color="auto" w:fill="auto"/>
            <w:vAlign w:val="center"/>
          </w:tcPr>
          <w:p w14:paraId="4AFA5EF4"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vAlign w:val="center"/>
          </w:tcPr>
          <w:p w14:paraId="0219A46A"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vAlign w:val="center"/>
          </w:tcPr>
          <w:p w14:paraId="2CC52DF5"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vAlign w:val="center"/>
          </w:tcPr>
          <w:p w14:paraId="2380D35E"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vAlign w:val="center"/>
          </w:tcPr>
          <w:p w14:paraId="203992F2" w14:textId="77777777" w:rsidR="00D050FE" w:rsidRPr="00D335E2" w:rsidRDefault="00D050FE" w:rsidP="00D050FE">
            <w:pPr>
              <w:jc w:val="center"/>
              <w:rPr>
                <w:sz w:val="20"/>
                <w:szCs w:val="20"/>
              </w:rPr>
            </w:pPr>
            <w:r w:rsidRPr="00D335E2">
              <w:rPr>
                <w:sz w:val="20"/>
                <w:szCs w:val="20"/>
              </w:rPr>
              <w:t>100</w:t>
            </w:r>
          </w:p>
        </w:tc>
      </w:tr>
      <w:tr w:rsidR="00D335E2" w:rsidRPr="00D335E2" w14:paraId="4B4AF053" w14:textId="77777777" w:rsidTr="00D050FE">
        <w:trPr>
          <w:cantSplit/>
        </w:trPr>
        <w:tc>
          <w:tcPr>
            <w:tcW w:w="0" w:type="auto"/>
            <w:shd w:val="clear" w:color="auto" w:fill="auto"/>
            <w:vAlign w:val="center"/>
          </w:tcPr>
          <w:p w14:paraId="7C6D8C6B" w14:textId="77777777" w:rsidR="00D050FE" w:rsidRPr="00D335E2" w:rsidRDefault="00D050FE" w:rsidP="00682364">
            <w:pPr>
              <w:pStyle w:val="aff1"/>
              <w:numPr>
                <w:ilvl w:val="0"/>
                <w:numId w:val="14"/>
              </w:numPr>
              <w:spacing w:line="240" w:lineRule="auto"/>
              <w:ind w:left="0" w:firstLine="0"/>
              <w:contextualSpacing/>
              <w:jc w:val="center"/>
              <w:rPr>
                <w:b/>
                <w:sz w:val="20"/>
                <w:szCs w:val="20"/>
              </w:rPr>
            </w:pPr>
          </w:p>
        </w:tc>
        <w:tc>
          <w:tcPr>
            <w:tcW w:w="13861" w:type="dxa"/>
            <w:gridSpan w:val="9"/>
            <w:shd w:val="clear" w:color="auto" w:fill="auto"/>
          </w:tcPr>
          <w:p w14:paraId="11B0EB98" w14:textId="77777777" w:rsidR="00D050FE" w:rsidRPr="00D335E2" w:rsidRDefault="00D050FE" w:rsidP="00D050FE">
            <w:pPr>
              <w:jc w:val="center"/>
              <w:rPr>
                <w:b/>
                <w:sz w:val="20"/>
                <w:szCs w:val="20"/>
              </w:rPr>
            </w:pPr>
            <w:r w:rsidRPr="00D335E2">
              <w:rPr>
                <w:b/>
                <w:sz w:val="20"/>
                <w:szCs w:val="20"/>
              </w:rPr>
              <w:t>Показатели надежности</w:t>
            </w:r>
          </w:p>
        </w:tc>
      </w:tr>
      <w:tr w:rsidR="00D335E2" w:rsidRPr="00D335E2" w14:paraId="05A92817" w14:textId="77777777" w:rsidTr="00D050FE">
        <w:trPr>
          <w:cantSplit/>
        </w:trPr>
        <w:tc>
          <w:tcPr>
            <w:tcW w:w="0" w:type="auto"/>
            <w:shd w:val="clear" w:color="auto" w:fill="auto"/>
            <w:vAlign w:val="center"/>
          </w:tcPr>
          <w:p w14:paraId="14F26C48" w14:textId="77777777" w:rsidR="00D050FE" w:rsidRPr="00D335E2" w:rsidRDefault="00D050FE" w:rsidP="00682364">
            <w:pPr>
              <w:pStyle w:val="aff1"/>
              <w:numPr>
                <w:ilvl w:val="1"/>
                <w:numId w:val="14"/>
              </w:numPr>
              <w:spacing w:line="240" w:lineRule="auto"/>
              <w:ind w:left="0" w:firstLine="0"/>
              <w:contextualSpacing/>
              <w:jc w:val="center"/>
              <w:rPr>
                <w:b/>
                <w:sz w:val="20"/>
                <w:szCs w:val="20"/>
              </w:rPr>
            </w:pPr>
          </w:p>
        </w:tc>
        <w:tc>
          <w:tcPr>
            <w:tcW w:w="0" w:type="auto"/>
            <w:shd w:val="clear" w:color="auto" w:fill="auto"/>
            <w:vAlign w:val="center"/>
          </w:tcPr>
          <w:p w14:paraId="3330CE9D" w14:textId="77777777" w:rsidR="00D050FE" w:rsidRPr="00D335E2" w:rsidRDefault="00D050FE" w:rsidP="00D050FE">
            <w:pPr>
              <w:rPr>
                <w:sz w:val="20"/>
                <w:szCs w:val="20"/>
              </w:rPr>
            </w:pPr>
            <w:r w:rsidRPr="00D335E2">
              <w:rPr>
                <w:sz w:val="20"/>
                <w:szCs w:val="20"/>
              </w:rPr>
              <w:t>Физический износ сетей, %</w:t>
            </w:r>
          </w:p>
        </w:tc>
        <w:tc>
          <w:tcPr>
            <w:tcW w:w="1094" w:type="dxa"/>
            <w:shd w:val="clear" w:color="auto" w:fill="auto"/>
            <w:vAlign w:val="center"/>
          </w:tcPr>
          <w:p w14:paraId="7273294F" w14:textId="77777777" w:rsidR="00D050FE" w:rsidRPr="00D335E2" w:rsidRDefault="00D050FE" w:rsidP="00D050FE">
            <w:pPr>
              <w:jc w:val="center"/>
              <w:rPr>
                <w:sz w:val="20"/>
                <w:szCs w:val="20"/>
              </w:rPr>
            </w:pPr>
            <w:r w:rsidRPr="00D335E2">
              <w:rPr>
                <w:sz w:val="20"/>
                <w:szCs w:val="20"/>
              </w:rPr>
              <w:t>78</w:t>
            </w:r>
          </w:p>
        </w:tc>
        <w:tc>
          <w:tcPr>
            <w:tcW w:w="1094" w:type="dxa"/>
            <w:shd w:val="clear" w:color="auto" w:fill="auto"/>
            <w:vAlign w:val="bottom"/>
          </w:tcPr>
          <w:p w14:paraId="4704B874" w14:textId="77777777" w:rsidR="00D050FE" w:rsidRPr="00D335E2" w:rsidRDefault="00D050FE" w:rsidP="00D050FE">
            <w:pPr>
              <w:jc w:val="center"/>
              <w:rPr>
                <w:sz w:val="20"/>
                <w:szCs w:val="20"/>
              </w:rPr>
            </w:pPr>
            <w:r w:rsidRPr="00D335E2">
              <w:rPr>
                <w:sz w:val="20"/>
                <w:szCs w:val="20"/>
              </w:rPr>
              <w:t>81</w:t>
            </w:r>
          </w:p>
        </w:tc>
        <w:tc>
          <w:tcPr>
            <w:tcW w:w="1094" w:type="dxa"/>
            <w:shd w:val="clear" w:color="auto" w:fill="auto"/>
            <w:vAlign w:val="bottom"/>
          </w:tcPr>
          <w:p w14:paraId="1B25249E" w14:textId="77777777" w:rsidR="00D050FE" w:rsidRPr="00D335E2" w:rsidRDefault="00D050FE" w:rsidP="00D050FE">
            <w:pPr>
              <w:jc w:val="center"/>
              <w:rPr>
                <w:sz w:val="20"/>
                <w:szCs w:val="20"/>
              </w:rPr>
            </w:pPr>
            <w:r w:rsidRPr="00D335E2">
              <w:rPr>
                <w:sz w:val="20"/>
                <w:szCs w:val="20"/>
              </w:rPr>
              <w:t>77</w:t>
            </w:r>
          </w:p>
        </w:tc>
        <w:tc>
          <w:tcPr>
            <w:tcW w:w="1094" w:type="dxa"/>
            <w:shd w:val="clear" w:color="auto" w:fill="auto"/>
            <w:vAlign w:val="bottom"/>
          </w:tcPr>
          <w:p w14:paraId="7AFA7924" w14:textId="77777777" w:rsidR="00D050FE" w:rsidRPr="00D335E2" w:rsidRDefault="00D050FE" w:rsidP="00D050FE">
            <w:pPr>
              <w:jc w:val="center"/>
              <w:rPr>
                <w:sz w:val="20"/>
                <w:szCs w:val="20"/>
              </w:rPr>
            </w:pPr>
            <w:r w:rsidRPr="00D335E2">
              <w:rPr>
                <w:sz w:val="20"/>
                <w:szCs w:val="20"/>
              </w:rPr>
              <w:t>74</w:t>
            </w:r>
          </w:p>
        </w:tc>
        <w:tc>
          <w:tcPr>
            <w:tcW w:w="1094" w:type="dxa"/>
            <w:shd w:val="clear" w:color="auto" w:fill="auto"/>
            <w:vAlign w:val="bottom"/>
          </w:tcPr>
          <w:p w14:paraId="76065FAC" w14:textId="77777777" w:rsidR="00D050FE" w:rsidRPr="00D335E2" w:rsidRDefault="00D050FE" w:rsidP="00D050FE">
            <w:pPr>
              <w:jc w:val="center"/>
              <w:rPr>
                <w:sz w:val="20"/>
                <w:szCs w:val="20"/>
              </w:rPr>
            </w:pPr>
            <w:r w:rsidRPr="00D335E2">
              <w:rPr>
                <w:sz w:val="20"/>
                <w:szCs w:val="20"/>
              </w:rPr>
              <w:t>72</w:t>
            </w:r>
          </w:p>
        </w:tc>
        <w:tc>
          <w:tcPr>
            <w:tcW w:w="1094" w:type="dxa"/>
            <w:shd w:val="clear" w:color="auto" w:fill="auto"/>
            <w:vAlign w:val="bottom"/>
          </w:tcPr>
          <w:p w14:paraId="6D914497" w14:textId="77777777" w:rsidR="00D050FE" w:rsidRPr="00D335E2" w:rsidRDefault="00D050FE" w:rsidP="00D050FE">
            <w:pPr>
              <w:jc w:val="center"/>
              <w:rPr>
                <w:sz w:val="20"/>
                <w:szCs w:val="20"/>
              </w:rPr>
            </w:pPr>
            <w:r w:rsidRPr="00D335E2">
              <w:rPr>
                <w:sz w:val="20"/>
                <w:szCs w:val="20"/>
              </w:rPr>
              <w:t>63</w:t>
            </w:r>
          </w:p>
        </w:tc>
        <w:tc>
          <w:tcPr>
            <w:tcW w:w="1094" w:type="dxa"/>
            <w:shd w:val="clear" w:color="auto" w:fill="auto"/>
            <w:vAlign w:val="bottom"/>
          </w:tcPr>
          <w:p w14:paraId="79013F7A" w14:textId="77777777" w:rsidR="00D050FE" w:rsidRPr="00D335E2" w:rsidRDefault="00D050FE" w:rsidP="00D050FE">
            <w:pPr>
              <w:jc w:val="center"/>
              <w:rPr>
                <w:sz w:val="20"/>
                <w:szCs w:val="20"/>
              </w:rPr>
            </w:pPr>
            <w:r w:rsidRPr="00D335E2">
              <w:rPr>
                <w:sz w:val="20"/>
                <w:szCs w:val="20"/>
              </w:rPr>
              <w:t>56</w:t>
            </w:r>
          </w:p>
        </w:tc>
        <w:tc>
          <w:tcPr>
            <w:tcW w:w="1094" w:type="dxa"/>
            <w:shd w:val="clear" w:color="auto" w:fill="auto"/>
            <w:vAlign w:val="bottom"/>
          </w:tcPr>
          <w:p w14:paraId="3FED1771" w14:textId="77777777" w:rsidR="00D050FE" w:rsidRPr="00D335E2" w:rsidRDefault="00D050FE" w:rsidP="00D050FE">
            <w:pPr>
              <w:jc w:val="center"/>
              <w:rPr>
                <w:sz w:val="20"/>
                <w:szCs w:val="20"/>
              </w:rPr>
            </w:pPr>
            <w:r w:rsidRPr="00D335E2">
              <w:rPr>
                <w:sz w:val="20"/>
                <w:szCs w:val="20"/>
              </w:rPr>
              <w:t>49</w:t>
            </w:r>
          </w:p>
        </w:tc>
      </w:tr>
      <w:tr w:rsidR="00D335E2" w:rsidRPr="00D335E2" w14:paraId="32F94519" w14:textId="77777777" w:rsidTr="00D050FE">
        <w:trPr>
          <w:cantSplit/>
        </w:trPr>
        <w:tc>
          <w:tcPr>
            <w:tcW w:w="0" w:type="auto"/>
            <w:shd w:val="clear" w:color="auto" w:fill="auto"/>
            <w:vAlign w:val="center"/>
          </w:tcPr>
          <w:p w14:paraId="4573AC42" w14:textId="77777777" w:rsidR="00D050FE" w:rsidRPr="00D335E2" w:rsidRDefault="00D050FE" w:rsidP="00682364">
            <w:pPr>
              <w:pStyle w:val="aff1"/>
              <w:numPr>
                <w:ilvl w:val="1"/>
                <w:numId w:val="14"/>
              </w:numPr>
              <w:spacing w:line="240" w:lineRule="auto"/>
              <w:ind w:left="0" w:firstLine="0"/>
              <w:contextualSpacing/>
              <w:jc w:val="center"/>
              <w:rPr>
                <w:b/>
                <w:sz w:val="20"/>
                <w:szCs w:val="20"/>
              </w:rPr>
            </w:pPr>
          </w:p>
        </w:tc>
        <w:tc>
          <w:tcPr>
            <w:tcW w:w="0" w:type="auto"/>
            <w:shd w:val="clear" w:color="auto" w:fill="auto"/>
            <w:vAlign w:val="center"/>
          </w:tcPr>
          <w:p w14:paraId="01A438C5" w14:textId="77777777" w:rsidR="00D050FE" w:rsidRPr="00D335E2" w:rsidRDefault="00D050FE" w:rsidP="00D050FE">
            <w:pPr>
              <w:rPr>
                <w:sz w:val="20"/>
                <w:szCs w:val="20"/>
              </w:rPr>
            </w:pPr>
            <w:r w:rsidRPr="00D335E2">
              <w:rPr>
                <w:sz w:val="20"/>
                <w:szCs w:val="20"/>
              </w:rPr>
              <w:t>Физический износ водозаборных сооружений, %</w:t>
            </w:r>
          </w:p>
        </w:tc>
        <w:tc>
          <w:tcPr>
            <w:tcW w:w="1094" w:type="dxa"/>
            <w:shd w:val="clear" w:color="auto" w:fill="auto"/>
            <w:vAlign w:val="center"/>
          </w:tcPr>
          <w:p w14:paraId="14229A69" w14:textId="77777777" w:rsidR="00D050FE" w:rsidRPr="00D335E2" w:rsidRDefault="00D050FE" w:rsidP="00D050FE">
            <w:pPr>
              <w:jc w:val="center"/>
              <w:rPr>
                <w:sz w:val="20"/>
                <w:szCs w:val="20"/>
              </w:rPr>
            </w:pPr>
            <w:r w:rsidRPr="00D335E2">
              <w:rPr>
                <w:sz w:val="20"/>
                <w:szCs w:val="20"/>
              </w:rPr>
              <w:t>70</w:t>
            </w:r>
          </w:p>
        </w:tc>
        <w:tc>
          <w:tcPr>
            <w:tcW w:w="1094" w:type="dxa"/>
            <w:shd w:val="clear" w:color="auto" w:fill="auto"/>
            <w:vAlign w:val="center"/>
          </w:tcPr>
          <w:p w14:paraId="0E8A7482" w14:textId="77777777" w:rsidR="00D050FE" w:rsidRPr="00D335E2" w:rsidRDefault="00D050FE" w:rsidP="00D050FE">
            <w:pPr>
              <w:jc w:val="center"/>
              <w:rPr>
                <w:sz w:val="20"/>
                <w:szCs w:val="20"/>
              </w:rPr>
            </w:pPr>
            <w:r w:rsidRPr="00D335E2">
              <w:rPr>
                <w:sz w:val="20"/>
                <w:szCs w:val="20"/>
              </w:rPr>
              <w:t>73</w:t>
            </w:r>
          </w:p>
        </w:tc>
        <w:tc>
          <w:tcPr>
            <w:tcW w:w="1094" w:type="dxa"/>
            <w:shd w:val="clear" w:color="auto" w:fill="auto"/>
            <w:vAlign w:val="center"/>
          </w:tcPr>
          <w:p w14:paraId="70A44D58" w14:textId="77777777" w:rsidR="00D050FE" w:rsidRPr="00D335E2" w:rsidRDefault="00D050FE" w:rsidP="00D050FE">
            <w:pPr>
              <w:jc w:val="center"/>
              <w:rPr>
                <w:sz w:val="20"/>
                <w:szCs w:val="20"/>
              </w:rPr>
            </w:pPr>
            <w:r w:rsidRPr="00D335E2">
              <w:rPr>
                <w:sz w:val="20"/>
                <w:szCs w:val="20"/>
              </w:rPr>
              <w:t>76</w:t>
            </w:r>
          </w:p>
        </w:tc>
        <w:tc>
          <w:tcPr>
            <w:tcW w:w="1094" w:type="dxa"/>
            <w:shd w:val="clear" w:color="auto" w:fill="auto"/>
            <w:vAlign w:val="center"/>
          </w:tcPr>
          <w:p w14:paraId="6A380E4F" w14:textId="77777777" w:rsidR="00D050FE" w:rsidRPr="00D335E2" w:rsidRDefault="00D050FE" w:rsidP="00D050FE">
            <w:pPr>
              <w:jc w:val="center"/>
              <w:rPr>
                <w:sz w:val="20"/>
                <w:szCs w:val="20"/>
              </w:rPr>
            </w:pPr>
            <w:r w:rsidRPr="00D335E2">
              <w:rPr>
                <w:sz w:val="20"/>
                <w:szCs w:val="20"/>
              </w:rPr>
              <w:t>79</w:t>
            </w:r>
          </w:p>
        </w:tc>
        <w:tc>
          <w:tcPr>
            <w:tcW w:w="1094" w:type="dxa"/>
            <w:shd w:val="clear" w:color="auto" w:fill="auto"/>
            <w:vAlign w:val="center"/>
          </w:tcPr>
          <w:p w14:paraId="0389CCFC" w14:textId="77777777" w:rsidR="00D050FE" w:rsidRPr="00D335E2" w:rsidRDefault="00D050FE" w:rsidP="00D050FE">
            <w:pPr>
              <w:jc w:val="center"/>
              <w:rPr>
                <w:sz w:val="20"/>
                <w:szCs w:val="20"/>
              </w:rPr>
            </w:pPr>
            <w:r w:rsidRPr="00D335E2">
              <w:rPr>
                <w:sz w:val="20"/>
                <w:szCs w:val="20"/>
              </w:rPr>
              <w:t>15</w:t>
            </w:r>
          </w:p>
        </w:tc>
        <w:tc>
          <w:tcPr>
            <w:tcW w:w="1094" w:type="dxa"/>
            <w:shd w:val="clear" w:color="auto" w:fill="auto"/>
            <w:vAlign w:val="center"/>
          </w:tcPr>
          <w:p w14:paraId="5889A2AE" w14:textId="77777777" w:rsidR="00D050FE" w:rsidRPr="00D335E2" w:rsidRDefault="00D050FE" w:rsidP="00D050FE">
            <w:pPr>
              <w:jc w:val="center"/>
              <w:rPr>
                <w:sz w:val="20"/>
                <w:szCs w:val="20"/>
              </w:rPr>
            </w:pPr>
            <w:r w:rsidRPr="00D335E2">
              <w:rPr>
                <w:sz w:val="20"/>
                <w:szCs w:val="20"/>
              </w:rPr>
              <w:t>20</w:t>
            </w:r>
          </w:p>
        </w:tc>
        <w:tc>
          <w:tcPr>
            <w:tcW w:w="1094" w:type="dxa"/>
            <w:shd w:val="clear" w:color="auto" w:fill="auto"/>
            <w:vAlign w:val="center"/>
          </w:tcPr>
          <w:p w14:paraId="3332E3D3" w14:textId="77777777" w:rsidR="00D050FE" w:rsidRPr="00D335E2" w:rsidRDefault="00D050FE" w:rsidP="00D050FE">
            <w:pPr>
              <w:jc w:val="center"/>
              <w:rPr>
                <w:sz w:val="20"/>
                <w:szCs w:val="20"/>
              </w:rPr>
            </w:pPr>
            <w:r w:rsidRPr="00D335E2">
              <w:rPr>
                <w:sz w:val="20"/>
                <w:szCs w:val="20"/>
              </w:rPr>
              <w:t>25</w:t>
            </w:r>
          </w:p>
        </w:tc>
        <w:tc>
          <w:tcPr>
            <w:tcW w:w="1094" w:type="dxa"/>
            <w:shd w:val="clear" w:color="auto" w:fill="auto"/>
            <w:vAlign w:val="center"/>
          </w:tcPr>
          <w:p w14:paraId="425ADDBC" w14:textId="77777777" w:rsidR="00D050FE" w:rsidRPr="00D335E2" w:rsidRDefault="00D050FE" w:rsidP="00D050FE">
            <w:pPr>
              <w:jc w:val="center"/>
              <w:rPr>
                <w:sz w:val="20"/>
                <w:szCs w:val="20"/>
              </w:rPr>
            </w:pPr>
            <w:r w:rsidRPr="00D335E2">
              <w:rPr>
                <w:sz w:val="20"/>
                <w:szCs w:val="20"/>
              </w:rPr>
              <w:t>30</w:t>
            </w:r>
          </w:p>
        </w:tc>
      </w:tr>
      <w:tr w:rsidR="00D335E2" w:rsidRPr="00D335E2" w14:paraId="2C6D7344" w14:textId="77777777" w:rsidTr="00D050FE">
        <w:trPr>
          <w:cantSplit/>
        </w:trPr>
        <w:tc>
          <w:tcPr>
            <w:tcW w:w="0" w:type="auto"/>
            <w:shd w:val="clear" w:color="auto" w:fill="auto"/>
            <w:vAlign w:val="center"/>
          </w:tcPr>
          <w:p w14:paraId="1FDC94B8" w14:textId="77777777" w:rsidR="00D050FE" w:rsidRPr="00D335E2" w:rsidRDefault="00D050FE" w:rsidP="00682364">
            <w:pPr>
              <w:pStyle w:val="aff1"/>
              <w:numPr>
                <w:ilvl w:val="1"/>
                <w:numId w:val="14"/>
              </w:numPr>
              <w:spacing w:line="240" w:lineRule="auto"/>
              <w:ind w:left="0" w:firstLine="0"/>
              <w:contextualSpacing/>
              <w:jc w:val="center"/>
              <w:rPr>
                <w:b/>
                <w:sz w:val="20"/>
                <w:szCs w:val="20"/>
              </w:rPr>
            </w:pPr>
          </w:p>
        </w:tc>
        <w:tc>
          <w:tcPr>
            <w:tcW w:w="0" w:type="auto"/>
            <w:shd w:val="clear" w:color="auto" w:fill="auto"/>
            <w:vAlign w:val="center"/>
          </w:tcPr>
          <w:p w14:paraId="6C421901" w14:textId="77777777" w:rsidR="00D050FE" w:rsidRPr="00D335E2" w:rsidRDefault="00D050FE" w:rsidP="00D050FE">
            <w:pPr>
              <w:rPr>
                <w:sz w:val="20"/>
                <w:szCs w:val="20"/>
              </w:rPr>
            </w:pPr>
            <w:r w:rsidRPr="00D335E2">
              <w:rPr>
                <w:sz w:val="20"/>
                <w:szCs w:val="20"/>
              </w:rPr>
              <w:t>Физический износ водоочистных сооружений, %</w:t>
            </w:r>
          </w:p>
        </w:tc>
        <w:tc>
          <w:tcPr>
            <w:tcW w:w="1094" w:type="dxa"/>
            <w:shd w:val="clear" w:color="auto" w:fill="auto"/>
            <w:vAlign w:val="center"/>
          </w:tcPr>
          <w:p w14:paraId="3EC6241D" w14:textId="77777777" w:rsidR="00D050FE" w:rsidRPr="00D335E2" w:rsidRDefault="00D050FE" w:rsidP="00D050FE">
            <w:pPr>
              <w:jc w:val="center"/>
              <w:rPr>
                <w:sz w:val="20"/>
                <w:szCs w:val="20"/>
              </w:rPr>
            </w:pPr>
            <w:r w:rsidRPr="00D335E2">
              <w:rPr>
                <w:sz w:val="20"/>
                <w:szCs w:val="20"/>
              </w:rPr>
              <w:t>10</w:t>
            </w:r>
          </w:p>
        </w:tc>
        <w:tc>
          <w:tcPr>
            <w:tcW w:w="1094" w:type="dxa"/>
            <w:shd w:val="clear" w:color="auto" w:fill="auto"/>
            <w:vAlign w:val="center"/>
          </w:tcPr>
          <w:p w14:paraId="526443D3" w14:textId="77777777" w:rsidR="00D050FE" w:rsidRPr="00D335E2" w:rsidRDefault="00D050FE" w:rsidP="00D050FE">
            <w:pPr>
              <w:jc w:val="center"/>
              <w:rPr>
                <w:sz w:val="20"/>
                <w:szCs w:val="20"/>
              </w:rPr>
            </w:pPr>
            <w:r w:rsidRPr="00D335E2">
              <w:rPr>
                <w:sz w:val="20"/>
                <w:szCs w:val="20"/>
              </w:rPr>
              <w:t>12</w:t>
            </w:r>
          </w:p>
        </w:tc>
        <w:tc>
          <w:tcPr>
            <w:tcW w:w="1094" w:type="dxa"/>
            <w:shd w:val="clear" w:color="auto" w:fill="auto"/>
            <w:vAlign w:val="center"/>
          </w:tcPr>
          <w:p w14:paraId="6B8AE6F1" w14:textId="77777777" w:rsidR="00D050FE" w:rsidRPr="00D335E2" w:rsidRDefault="00D050FE" w:rsidP="00D050FE">
            <w:pPr>
              <w:jc w:val="center"/>
              <w:rPr>
                <w:sz w:val="20"/>
                <w:szCs w:val="20"/>
              </w:rPr>
            </w:pPr>
            <w:r w:rsidRPr="00D335E2">
              <w:rPr>
                <w:sz w:val="20"/>
                <w:szCs w:val="20"/>
              </w:rPr>
              <w:t>14</w:t>
            </w:r>
          </w:p>
        </w:tc>
        <w:tc>
          <w:tcPr>
            <w:tcW w:w="1094" w:type="dxa"/>
            <w:shd w:val="clear" w:color="auto" w:fill="auto"/>
            <w:vAlign w:val="center"/>
          </w:tcPr>
          <w:p w14:paraId="4ACA9DF7" w14:textId="77777777" w:rsidR="00D050FE" w:rsidRPr="00D335E2" w:rsidRDefault="00D050FE" w:rsidP="00D050FE">
            <w:pPr>
              <w:jc w:val="center"/>
              <w:rPr>
                <w:sz w:val="20"/>
                <w:szCs w:val="20"/>
              </w:rPr>
            </w:pPr>
            <w:r w:rsidRPr="00D335E2">
              <w:rPr>
                <w:sz w:val="20"/>
                <w:szCs w:val="20"/>
              </w:rPr>
              <w:t>16</w:t>
            </w:r>
          </w:p>
        </w:tc>
        <w:tc>
          <w:tcPr>
            <w:tcW w:w="1094" w:type="dxa"/>
            <w:shd w:val="clear" w:color="auto" w:fill="auto"/>
            <w:vAlign w:val="center"/>
          </w:tcPr>
          <w:p w14:paraId="5A1AF4A8" w14:textId="77777777" w:rsidR="00D050FE" w:rsidRPr="00D335E2" w:rsidRDefault="00D050FE" w:rsidP="00D050FE">
            <w:pPr>
              <w:jc w:val="center"/>
              <w:rPr>
                <w:sz w:val="20"/>
                <w:szCs w:val="20"/>
              </w:rPr>
            </w:pPr>
            <w:r w:rsidRPr="00D335E2">
              <w:rPr>
                <w:sz w:val="20"/>
                <w:szCs w:val="20"/>
              </w:rPr>
              <w:t>0</w:t>
            </w:r>
          </w:p>
        </w:tc>
        <w:tc>
          <w:tcPr>
            <w:tcW w:w="1094" w:type="dxa"/>
            <w:shd w:val="clear" w:color="auto" w:fill="auto"/>
            <w:vAlign w:val="center"/>
          </w:tcPr>
          <w:p w14:paraId="5728A866" w14:textId="77777777" w:rsidR="00D050FE" w:rsidRPr="00D335E2" w:rsidRDefault="00D050FE" w:rsidP="00D050FE">
            <w:pPr>
              <w:jc w:val="center"/>
              <w:rPr>
                <w:sz w:val="20"/>
                <w:szCs w:val="20"/>
              </w:rPr>
            </w:pPr>
            <w:r w:rsidRPr="00D335E2">
              <w:rPr>
                <w:sz w:val="20"/>
                <w:szCs w:val="20"/>
              </w:rPr>
              <w:t>10</w:t>
            </w:r>
          </w:p>
        </w:tc>
        <w:tc>
          <w:tcPr>
            <w:tcW w:w="1094" w:type="dxa"/>
            <w:shd w:val="clear" w:color="auto" w:fill="auto"/>
            <w:vAlign w:val="center"/>
          </w:tcPr>
          <w:p w14:paraId="4DD122F3" w14:textId="77777777" w:rsidR="00D050FE" w:rsidRPr="00D335E2" w:rsidRDefault="00D050FE" w:rsidP="00D050FE">
            <w:pPr>
              <w:jc w:val="center"/>
              <w:rPr>
                <w:sz w:val="20"/>
                <w:szCs w:val="20"/>
              </w:rPr>
            </w:pPr>
            <w:r w:rsidRPr="00D335E2">
              <w:rPr>
                <w:sz w:val="20"/>
                <w:szCs w:val="20"/>
              </w:rPr>
              <w:t>20</w:t>
            </w:r>
          </w:p>
        </w:tc>
        <w:tc>
          <w:tcPr>
            <w:tcW w:w="1094" w:type="dxa"/>
            <w:shd w:val="clear" w:color="auto" w:fill="auto"/>
            <w:vAlign w:val="center"/>
          </w:tcPr>
          <w:p w14:paraId="6B36B292" w14:textId="77777777" w:rsidR="00D050FE" w:rsidRPr="00D335E2" w:rsidRDefault="00D050FE" w:rsidP="00D050FE">
            <w:pPr>
              <w:jc w:val="center"/>
              <w:rPr>
                <w:sz w:val="20"/>
                <w:szCs w:val="20"/>
              </w:rPr>
            </w:pPr>
            <w:r w:rsidRPr="00D335E2">
              <w:rPr>
                <w:sz w:val="20"/>
                <w:szCs w:val="20"/>
              </w:rPr>
              <w:t>30</w:t>
            </w:r>
          </w:p>
        </w:tc>
      </w:tr>
      <w:tr w:rsidR="00D335E2" w:rsidRPr="00D335E2" w14:paraId="4D049CFA" w14:textId="77777777" w:rsidTr="00D050FE">
        <w:trPr>
          <w:cantSplit/>
        </w:trPr>
        <w:tc>
          <w:tcPr>
            <w:tcW w:w="0" w:type="auto"/>
            <w:shd w:val="clear" w:color="auto" w:fill="auto"/>
            <w:vAlign w:val="center"/>
          </w:tcPr>
          <w:p w14:paraId="7DEBC4A7" w14:textId="77777777" w:rsidR="00D050FE" w:rsidRPr="00D335E2" w:rsidRDefault="00D050FE" w:rsidP="00682364">
            <w:pPr>
              <w:pStyle w:val="aff1"/>
              <w:numPr>
                <w:ilvl w:val="1"/>
                <w:numId w:val="14"/>
              </w:numPr>
              <w:spacing w:line="240" w:lineRule="auto"/>
              <w:ind w:left="0" w:firstLine="0"/>
              <w:contextualSpacing/>
              <w:jc w:val="center"/>
              <w:rPr>
                <w:b/>
                <w:sz w:val="20"/>
                <w:szCs w:val="20"/>
              </w:rPr>
            </w:pPr>
          </w:p>
        </w:tc>
        <w:tc>
          <w:tcPr>
            <w:tcW w:w="0" w:type="auto"/>
            <w:shd w:val="clear" w:color="auto" w:fill="auto"/>
            <w:vAlign w:val="center"/>
          </w:tcPr>
          <w:p w14:paraId="58E42969" w14:textId="77777777" w:rsidR="00D050FE" w:rsidRPr="00D335E2" w:rsidRDefault="00D050FE" w:rsidP="00D050FE">
            <w:pPr>
              <w:rPr>
                <w:sz w:val="20"/>
                <w:szCs w:val="20"/>
              </w:rPr>
            </w:pPr>
            <w:r w:rsidRPr="00D335E2">
              <w:rPr>
                <w:sz w:val="20"/>
                <w:szCs w:val="20"/>
              </w:rPr>
              <w:t>Удельный вес сетей, нуждающихся в замене, %</w:t>
            </w:r>
          </w:p>
        </w:tc>
        <w:tc>
          <w:tcPr>
            <w:tcW w:w="1094" w:type="dxa"/>
            <w:shd w:val="clear" w:color="auto" w:fill="auto"/>
            <w:vAlign w:val="center"/>
          </w:tcPr>
          <w:p w14:paraId="44158CD1" w14:textId="77777777" w:rsidR="00D050FE" w:rsidRPr="00D335E2" w:rsidRDefault="00D050FE" w:rsidP="00D050FE">
            <w:pPr>
              <w:jc w:val="center"/>
              <w:rPr>
                <w:sz w:val="20"/>
                <w:szCs w:val="20"/>
              </w:rPr>
            </w:pPr>
            <w:r w:rsidRPr="00D335E2">
              <w:rPr>
                <w:sz w:val="20"/>
                <w:szCs w:val="20"/>
              </w:rPr>
              <w:t>-</w:t>
            </w:r>
          </w:p>
        </w:tc>
        <w:tc>
          <w:tcPr>
            <w:tcW w:w="1094" w:type="dxa"/>
            <w:shd w:val="clear" w:color="auto" w:fill="auto"/>
            <w:vAlign w:val="center"/>
          </w:tcPr>
          <w:p w14:paraId="09C80871" w14:textId="77777777" w:rsidR="00D050FE" w:rsidRPr="00D335E2" w:rsidRDefault="00D050FE" w:rsidP="00D050FE">
            <w:pPr>
              <w:jc w:val="center"/>
              <w:rPr>
                <w:sz w:val="20"/>
                <w:szCs w:val="20"/>
              </w:rPr>
            </w:pPr>
            <w:r w:rsidRPr="00D335E2">
              <w:rPr>
                <w:sz w:val="20"/>
                <w:szCs w:val="20"/>
              </w:rPr>
              <w:t>-</w:t>
            </w:r>
          </w:p>
        </w:tc>
        <w:tc>
          <w:tcPr>
            <w:tcW w:w="1094" w:type="dxa"/>
            <w:shd w:val="clear" w:color="auto" w:fill="auto"/>
            <w:vAlign w:val="center"/>
          </w:tcPr>
          <w:p w14:paraId="59F89AB6" w14:textId="77777777" w:rsidR="00D050FE" w:rsidRPr="00D335E2" w:rsidRDefault="00D050FE" w:rsidP="00D050FE">
            <w:pPr>
              <w:jc w:val="center"/>
              <w:rPr>
                <w:sz w:val="20"/>
                <w:szCs w:val="20"/>
              </w:rPr>
            </w:pPr>
            <w:r w:rsidRPr="00D335E2">
              <w:rPr>
                <w:sz w:val="20"/>
                <w:szCs w:val="20"/>
              </w:rPr>
              <w:t>-</w:t>
            </w:r>
          </w:p>
        </w:tc>
        <w:tc>
          <w:tcPr>
            <w:tcW w:w="1094" w:type="dxa"/>
            <w:shd w:val="clear" w:color="auto" w:fill="auto"/>
            <w:vAlign w:val="center"/>
          </w:tcPr>
          <w:p w14:paraId="315412C8" w14:textId="77777777" w:rsidR="00D050FE" w:rsidRPr="00D335E2" w:rsidRDefault="00D050FE" w:rsidP="00D050FE">
            <w:pPr>
              <w:jc w:val="center"/>
              <w:rPr>
                <w:sz w:val="20"/>
                <w:szCs w:val="20"/>
              </w:rPr>
            </w:pPr>
            <w:r w:rsidRPr="00D335E2">
              <w:rPr>
                <w:sz w:val="20"/>
                <w:szCs w:val="20"/>
              </w:rPr>
              <w:t>-</w:t>
            </w:r>
          </w:p>
        </w:tc>
        <w:tc>
          <w:tcPr>
            <w:tcW w:w="1094" w:type="dxa"/>
            <w:shd w:val="clear" w:color="auto" w:fill="auto"/>
            <w:vAlign w:val="center"/>
          </w:tcPr>
          <w:p w14:paraId="01615442" w14:textId="77777777" w:rsidR="00D050FE" w:rsidRPr="00D335E2" w:rsidRDefault="00D050FE" w:rsidP="00D050FE">
            <w:pPr>
              <w:jc w:val="center"/>
              <w:rPr>
                <w:sz w:val="20"/>
                <w:szCs w:val="20"/>
              </w:rPr>
            </w:pPr>
            <w:r w:rsidRPr="00D335E2">
              <w:rPr>
                <w:sz w:val="20"/>
                <w:szCs w:val="20"/>
              </w:rPr>
              <w:t>-</w:t>
            </w:r>
          </w:p>
        </w:tc>
        <w:tc>
          <w:tcPr>
            <w:tcW w:w="1094" w:type="dxa"/>
            <w:shd w:val="clear" w:color="auto" w:fill="auto"/>
            <w:vAlign w:val="center"/>
          </w:tcPr>
          <w:p w14:paraId="0DEA140A" w14:textId="77777777" w:rsidR="00D050FE" w:rsidRPr="00D335E2" w:rsidRDefault="00D050FE" w:rsidP="00D050FE">
            <w:pPr>
              <w:jc w:val="center"/>
              <w:rPr>
                <w:sz w:val="20"/>
                <w:szCs w:val="20"/>
              </w:rPr>
            </w:pPr>
            <w:r w:rsidRPr="00D335E2">
              <w:rPr>
                <w:sz w:val="20"/>
                <w:szCs w:val="20"/>
              </w:rPr>
              <w:t>-</w:t>
            </w:r>
          </w:p>
        </w:tc>
        <w:tc>
          <w:tcPr>
            <w:tcW w:w="1094" w:type="dxa"/>
            <w:shd w:val="clear" w:color="auto" w:fill="auto"/>
            <w:vAlign w:val="center"/>
          </w:tcPr>
          <w:p w14:paraId="680F6F9D" w14:textId="77777777" w:rsidR="00D050FE" w:rsidRPr="00D335E2" w:rsidRDefault="00D050FE" w:rsidP="00D050FE">
            <w:pPr>
              <w:jc w:val="center"/>
              <w:rPr>
                <w:sz w:val="20"/>
                <w:szCs w:val="20"/>
              </w:rPr>
            </w:pPr>
            <w:r w:rsidRPr="00D335E2">
              <w:rPr>
                <w:sz w:val="20"/>
                <w:szCs w:val="20"/>
              </w:rPr>
              <w:t>-</w:t>
            </w:r>
          </w:p>
        </w:tc>
        <w:tc>
          <w:tcPr>
            <w:tcW w:w="1094" w:type="dxa"/>
            <w:shd w:val="clear" w:color="auto" w:fill="auto"/>
            <w:vAlign w:val="center"/>
          </w:tcPr>
          <w:p w14:paraId="3339D747" w14:textId="77777777" w:rsidR="00D050FE" w:rsidRPr="00D335E2" w:rsidRDefault="00D050FE" w:rsidP="00D050FE">
            <w:pPr>
              <w:jc w:val="center"/>
              <w:rPr>
                <w:sz w:val="20"/>
                <w:szCs w:val="20"/>
              </w:rPr>
            </w:pPr>
            <w:r w:rsidRPr="00D335E2">
              <w:rPr>
                <w:sz w:val="20"/>
                <w:szCs w:val="20"/>
              </w:rPr>
              <w:t>-</w:t>
            </w:r>
          </w:p>
        </w:tc>
      </w:tr>
      <w:tr w:rsidR="00D335E2" w:rsidRPr="00D335E2" w14:paraId="65C5B52A" w14:textId="77777777" w:rsidTr="00D050FE">
        <w:trPr>
          <w:cantSplit/>
        </w:trPr>
        <w:tc>
          <w:tcPr>
            <w:tcW w:w="0" w:type="auto"/>
            <w:shd w:val="clear" w:color="auto" w:fill="auto"/>
            <w:vAlign w:val="center"/>
          </w:tcPr>
          <w:p w14:paraId="45070906" w14:textId="77777777" w:rsidR="00D050FE" w:rsidRPr="00D335E2" w:rsidRDefault="00D050FE" w:rsidP="00682364">
            <w:pPr>
              <w:pStyle w:val="aff1"/>
              <w:numPr>
                <w:ilvl w:val="1"/>
                <w:numId w:val="14"/>
              </w:numPr>
              <w:spacing w:line="240" w:lineRule="auto"/>
              <w:ind w:left="0" w:firstLine="0"/>
              <w:contextualSpacing/>
              <w:jc w:val="center"/>
              <w:rPr>
                <w:b/>
                <w:sz w:val="20"/>
                <w:szCs w:val="20"/>
              </w:rPr>
            </w:pPr>
          </w:p>
        </w:tc>
        <w:tc>
          <w:tcPr>
            <w:tcW w:w="0" w:type="auto"/>
            <w:shd w:val="clear" w:color="auto" w:fill="auto"/>
            <w:vAlign w:val="center"/>
          </w:tcPr>
          <w:p w14:paraId="39F1FBBA" w14:textId="77777777" w:rsidR="00D050FE" w:rsidRPr="00D335E2" w:rsidRDefault="00D050FE" w:rsidP="00D050FE">
            <w:pPr>
              <w:rPr>
                <w:sz w:val="20"/>
                <w:szCs w:val="20"/>
              </w:rPr>
            </w:pPr>
            <w:r w:rsidRPr="00D335E2">
              <w:rPr>
                <w:sz w:val="20"/>
                <w:szCs w:val="20"/>
              </w:rPr>
              <w:t>Аварийность систем коммунальной инфраструктуры, ед/км</w:t>
            </w:r>
          </w:p>
        </w:tc>
        <w:tc>
          <w:tcPr>
            <w:tcW w:w="1094" w:type="dxa"/>
            <w:shd w:val="clear" w:color="auto" w:fill="auto"/>
            <w:vAlign w:val="center"/>
          </w:tcPr>
          <w:p w14:paraId="1352F287" w14:textId="77777777" w:rsidR="00D050FE" w:rsidRPr="00D335E2" w:rsidRDefault="00D050FE" w:rsidP="00D050FE">
            <w:pPr>
              <w:jc w:val="center"/>
              <w:rPr>
                <w:sz w:val="20"/>
                <w:szCs w:val="20"/>
              </w:rPr>
            </w:pPr>
            <w:r w:rsidRPr="00D335E2">
              <w:rPr>
                <w:sz w:val="20"/>
                <w:szCs w:val="20"/>
              </w:rPr>
              <w:t>-</w:t>
            </w:r>
          </w:p>
        </w:tc>
        <w:tc>
          <w:tcPr>
            <w:tcW w:w="1094" w:type="dxa"/>
            <w:shd w:val="clear" w:color="auto" w:fill="auto"/>
            <w:vAlign w:val="center"/>
          </w:tcPr>
          <w:p w14:paraId="702EE45B" w14:textId="77777777" w:rsidR="00D050FE" w:rsidRPr="00D335E2" w:rsidRDefault="00D050FE" w:rsidP="00D050FE">
            <w:pPr>
              <w:jc w:val="center"/>
              <w:rPr>
                <w:sz w:val="20"/>
                <w:szCs w:val="20"/>
              </w:rPr>
            </w:pPr>
            <w:r w:rsidRPr="00D335E2">
              <w:rPr>
                <w:sz w:val="20"/>
                <w:szCs w:val="20"/>
              </w:rPr>
              <w:t>0</w:t>
            </w:r>
          </w:p>
        </w:tc>
        <w:tc>
          <w:tcPr>
            <w:tcW w:w="1094" w:type="dxa"/>
            <w:shd w:val="clear" w:color="auto" w:fill="auto"/>
            <w:vAlign w:val="center"/>
          </w:tcPr>
          <w:p w14:paraId="51FB638E" w14:textId="77777777" w:rsidR="00D050FE" w:rsidRPr="00D335E2" w:rsidRDefault="00D050FE" w:rsidP="00D050FE">
            <w:pPr>
              <w:jc w:val="center"/>
              <w:rPr>
                <w:sz w:val="20"/>
                <w:szCs w:val="20"/>
              </w:rPr>
            </w:pPr>
            <w:r w:rsidRPr="00D335E2">
              <w:rPr>
                <w:sz w:val="20"/>
                <w:szCs w:val="20"/>
              </w:rPr>
              <w:t>0</w:t>
            </w:r>
          </w:p>
        </w:tc>
        <w:tc>
          <w:tcPr>
            <w:tcW w:w="1094" w:type="dxa"/>
            <w:shd w:val="clear" w:color="auto" w:fill="auto"/>
            <w:vAlign w:val="center"/>
          </w:tcPr>
          <w:p w14:paraId="34271907" w14:textId="77777777" w:rsidR="00D050FE" w:rsidRPr="00D335E2" w:rsidRDefault="00D050FE" w:rsidP="00D050FE">
            <w:pPr>
              <w:jc w:val="center"/>
              <w:rPr>
                <w:sz w:val="20"/>
                <w:szCs w:val="20"/>
              </w:rPr>
            </w:pPr>
            <w:r w:rsidRPr="00D335E2">
              <w:rPr>
                <w:sz w:val="20"/>
                <w:szCs w:val="20"/>
              </w:rPr>
              <w:t>0</w:t>
            </w:r>
          </w:p>
        </w:tc>
        <w:tc>
          <w:tcPr>
            <w:tcW w:w="1094" w:type="dxa"/>
            <w:shd w:val="clear" w:color="auto" w:fill="auto"/>
            <w:vAlign w:val="center"/>
          </w:tcPr>
          <w:p w14:paraId="5AF7DE3C" w14:textId="77777777" w:rsidR="00D050FE" w:rsidRPr="00D335E2" w:rsidRDefault="00D050FE" w:rsidP="00D050FE">
            <w:pPr>
              <w:jc w:val="center"/>
              <w:rPr>
                <w:sz w:val="20"/>
                <w:szCs w:val="20"/>
              </w:rPr>
            </w:pPr>
            <w:r w:rsidRPr="00D335E2">
              <w:rPr>
                <w:sz w:val="20"/>
                <w:szCs w:val="20"/>
              </w:rPr>
              <w:t>0</w:t>
            </w:r>
          </w:p>
        </w:tc>
        <w:tc>
          <w:tcPr>
            <w:tcW w:w="1094" w:type="dxa"/>
            <w:shd w:val="clear" w:color="auto" w:fill="auto"/>
            <w:vAlign w:val="center"/>
          </w:tcPr>
          <w:p w14:paraId="72158294" w14:textId="77777777" w:rsidR="00D050FE" w:rsidRPr="00D335E2" w:rsidRDefault="00D050FE" w:rsidP="00D050FE">
            <w:pPr>
              <w:jc w:val="center"/>
              <w:rPr>
                <w:sz w:val="20"/>
                <w:szCs w:val="20"/>
              </w:rPr>
            </w:pPr>
            <w:r w:rsidRPr="00D335E2">
              <w:rPr>
                <w:sz w:val="20"/>
                <w:szCs w:val="20"/>
              </w:rPr>
              <w:t>0</w:t>
            </w:r>
          </w:p>
        </w:tc>
        <w:tc>
          <w:tcPr>
            <w:tcW w:w="1094" w:type="dxa"/>
            <w:shd w:val="clear" w:color="auto" w:fill="auto"/>
            <w:vAlign w:val="center"/>
          </w:tcPr>
          <w:p w14:paraId="3E3F5F5A" w14:textId="77777777" w:rsidR="00D050FE" w:rsidRPr="00D335E2" w:rsidRDefault="00D050FE" w:rsidP="00D050FE">
            <w:pPr>
              <w:jc w:val="center"/>
              <w:rPr>
                <w:sz w:val="20"/>
                <w:szCs w:val="20"/>
              </w:rPr>
            </w:pPr>
            <w:r w:rsidRPr="00D335E2">
              <w:rPr>
                <w:sz w:val="20"/>
                <w:szCs w:val="20"/>
              </w:rPr>
              <w:t>0</w:t>
            </w:r>
          </w:p>
        </w:tc>
        <w:tc>
          <w:tcPr>
            <w:tcW w:w="1094" w:type="dxa"/>
            <w:shd w:val="clear" w:color="auto" w:fill="auto"/>
            <w:vAlign w:val="center"/>
          </w:tcPr>
          <w:p w14:paraId="2039D5A4" w14:textId="77777777" w:rsidR="00D050FE" w:rsidRPr="00D335E2" w:rsidRDefault="00D050FE" w:rsidP="00D050FE">
            <w:pPr>
              <w:jc w:val="center"/>
              <w:rPr>
                <w:sz w:val="20"/>
                <w:szCs w:val="20"/>
              </w:rPr>
            </w:pPr>
            <w:r w:rsidRPr="00D335E2">
              <w:rPr>
                <w:sz w:val="20"/>
                <w:szCs w:val="20"/>
              </w:rPr>
              <w:t>0</w:t>
            </w:r>
          </w:p>
        </w:tc>
      </w:tr>
      <w:tr w:rsidR="00D335E2" w:rsidRPr="00D335E2" w14:paraId="63BACC25" w14:textId="77777777" w:rsidTr="00D050FE">
        <w:trPr>
          <w:cantSplit/>
        </w:trPr>
        <w:tc>
          <w:tcPr>
            <w:tcW w:w="0" w:type="auto"/>
            <w:shd w:val="clear" w:color="auto" w:fill="auto"/>
            <w:vAlign w:val="center"/>
          </w:tcPr>
          <w:p w14:paraId="6CC3FC20" w14:textId="77777777" w:rsidR="00D050FE" w:rsidRPr="00D335E2" w:rsidRDefault="00D050FE" w:rsidP="00682364">
            <w:pPr>
              <w:pStyle w:val="aff1"/>
              <w:numPr>
                <w:ilvl w:val="1"/>
                <w:numId w:val="14"/>
              </w:numPr>
              <w:spacing w:line="240" w:lineRule="auto"/>
              <w:ind w:left="0" w:firstLine="0"/>
              <w:contextualSpacing/>
              <w:jc w:val="center"/>
              <w:rPr>
                <w:b/>
                <w:sz w:val="20"/>
                <w:szCs w:val="20"/>
              </w:rPr>
            </w:pPr>
          </w:p>
        </w:tc>
        <w:tc>
          <w:tcPr>
            <w:tcW w:w="0" w:type="auto"/>
            <w:shd w:val="clear" w:color="auto" w:fill="auto"/>
            <w:vAlign w:val="center"/>
          </w:tcPr>
          <w:p w14:paraId="35AC38BC" w14:textId="77777777" w:rsidR="00D050FE" w:rsidRPr="00D335E2" w:rsidRDefault="00D050FE" w:rsidP="00D050FE">
            <w:pPr>
              <w:rPr>
                <w:sz w:val="20"/>
                <w:szCs w:val="20"/>
              </w:rPr>
            </w:pPr>
            <w:r w:rsidRPr="00D335E2">
              <w:rPr>
                <w:sz w:val="20"/>
                <w:szCs w:val="20"/>
              </w:rPr>
              <w:t>Процент ежегодно заменяемых сетей, %</w:t>
            </w:r>
          </w:p>
        </w:tc>
        <w:tc>
          <w:tcPr>
            <w:tcW w:w="1094" w:type="dxa"/>
            <w:shd w:val="clear" w:color="auto" w:fill="auto"/>
            <w:vAlign w:val="center"/>
          </w:tcPr>
          <w:p w14:paraId="2B09475C" w14:textId="77777777" w:rsidR="00D050FE" w:rsidRPr="00D335E2" w:rsidRDefault="00D050FE" w:rsidP="00D050FE">
            <w:pPr>
              <w:jc w:val="center"/>
              <w:rPr>
                <w:sz w:val="20"/>
                <w:szCs w:val="20"/>
              </w:rPr>
            </w:pPr>
            <w:r w:rsidRPr="00D335E2">
              <w:rPr>
                <w:sz w:val="20"/>
                <w:szCs w:val="20"/>
              </w:rPr>
              <w:t>-</w:t>
            </w:r>
          </w:p>
        </w:tc>
        <w:tc>
          <w:tcPr>
            <w:tcW w:w="1094" w:type="dxa"/>
            <w:shd w:val="clear" w:color="auto" w:fill="auto"/>
            <w:vAlign w:val="center"/>
          </w:tcPr>
          <w:p w14:paraId="1E035DB4" w14:textId="77777777" w:rsidR="00D050FE" w:rsidRPr="00D335E2" w:rsidRDefault="00D050FE" w:rsidP="00D050FE">
            <w:pPr>
              <w:jc w:val="center"/>
              <w:rPr>
                <w:sz w:val="20"/>
                <w:szCs w:val="20"/>
              </w:rPr>
            </w:pPr>
            <w:r w:rsidRPr="00D335E2">
              <w:rPr>
                <w:sz w:val="20"/>
                <w:szCs w:val="20"/>
              </w:rPr>
              <w:t>-</w:t>
            </w:r>
          </w:p>
        </w:tc>
        <w:tc>
          <w:tcPr>
            <w:tcW w:w="1094" w:type="dxa"/>
            <w:shd w:val="clear" w:color="auto" w:fill="auto"/>
          </w:tcPr>
          <w:p w14:paraId="022E8E99" w14:textId="77777777" w:rsidR="00D050FE" w:rsidRPr="00D335E2" w:rsidRDefault="00D050FE" w:rsidP="00D050FE">
            <w:pPr>
              <w:jc w:val="center"/>
              <w:rPr>
                <w:sz w:val="20"/>
                <w:szCs w:val="20"/>
              </w:rPr>
            </w:pPr>
            <w:r w:rsidRPr="00D335E2">
              <w:rPr>
                <w:sz w:val="20"/>
                <w:szCs w:val="20"/>
              </w:rPr>
              <w:t>6</w:t>
            </w:r>
          </w:p>
        </w:tc>
        <w:tc>
          <w:tcPr>
            <w:tcW w:w="1094" w:type="dxa"/>
            <w:shd w:val="clear" w:color="auto" w:fill="auto"/>
          </w:tcPr>
          <w:p w14:paraId="4F212CA4" w14:textId="77777777" w:rsidR="00D050FE" w:rsidRPr="00D335E2" w:rsidRDefault="00D050FE" w:rsidP="00D050FE">
            <w:pPr>
              <w:jc w:val="center"/>
              <w:rPr>
                <w:sz w:val="20"/>
                <w:szCs w:val="20"/>
              </w:rPr>
            </w:pPr>
            <w:r w:rsidRPr="00D335E2">
              <w:rPr>
                <w:sz w:val="20"/>
                <w:szCs w:val="20"/>
              </w:rPr>
              <w:t>5</w:t>
            </w:r>
          </w:p>
        </w:tc>
        <w:tc>
          <w:tcPr>
            <w:tcW w:w="1094" w:type="dxa"/>
            <w:shd w:val="clear" w:color="auto" w:fill="auto"/>
          </w:tcPr>
          <w:p w14:paraId="46BA7E1A" w14:textId="77777777" w:rsidR="00D050FE" w:rsidRPr="00D335E2" w:rsidRDefault="00D050FE" w:rsidP="00D050FE">
            <w:pPr>
              <w:jc w:val="center"/>
              <w:rPr>
                <w:sz w:val="20"/>
                <w:szCs w:val="20"/>
              </w:rPr>
            </w:pPr>
            <w:r w:rsidRPr="00D335E2">
              <w:rPr>
                <w:sz w:val="20"/>
                <w:szCs w:val="20"/>
              </w:rPr>
              <w:t>4</w:t>
            </w:r>
          </w:p>
        </w:tc>
        <w:tc>
          <w:tcPr>
            <w:tcW w:w="1094" w:type="dxa"/>
            <w:shd w:val="clear" w:color="auto" w:fill="auto"/>
          </w:tcPr>
          <w:p w14:paraId="7B8472D9" w14:textId="77777777" w:rsidR="00D050FE" w:rsidRPr="00D335E2" w:rsidRDefault="00D050FE" w:rsidP="00D050FE">
            <w:pPr>
              <w:jc w:val="center"/>
              <w:rPr>
                <w:sz w:val="20"/>
                <w:szCs w:val="20"/>
              </w:rPr>
            </w:pPr>
            <w:r w:rsidRPr="00D335E2">
              <w:rPr>
                <w:sz w:val="20"/>
                <w:szCs w:val="20"/>
              </w:rPr>
              <w:t>4*</w:t>
            </w:r>
          </w:p>
        </w:tc>
        <w:tc>
          <w:tcPr>
            <w:tcW w:w="1094" w:type="dxa"/>
            <w:shd w:val="clear" w:color="auto" w:fill="auto"/>
          </w:tcPr>
          <w:p w14:paraId="2336F302" w14:textId="77777777" w:rsidR="00D050FE" w:rsidRPr="00D335E2" w:rsidRDefault="00D050FE" w:rsidP="00D050FE">
            <w:pPr>
              <w:jc w:val="center"/>
              <w:rPr>
                <w:sz w:val="20"/>
                <w:szCs w:val="20"/>
              </w:rPr>
            </w:pPr>
            <w:r w:rsidRPr="00D335E2">
              <w:rPr>
                <w:sz w:val="20"/>
                <w:szCs w:val="20"/>
              </w:rPr>
              <w:t>3*</w:t>
            </w:r>
          </w:p>
        </w:tc>
        <w:tc>
          <w:tcPr>
            <w:tcW w:w="1094" w:type="dxa"/>
            <w:shd w:val="clear" w:color="auto" w:fill="auto"/>
          </w:tcPr>
          <w:p w14:paraId="0E155717" w14:textId="77777777" w:rsidR="00D050FE" w:rsidRPr="00D335E2" w:rsidRDefault="00D050FE" w:rsidP="00D050FE">
            <w:pPr>
              <w:jc w:val="center"/>
              <w:rPr>
                <w:sz w:val="20"/>
                <w:szCs w:val="20"/>
              </w:rPr>
            </w:pPr>
            <w:r w:rsidRPr="00D335E2">
              <w:rPr>
                <w:sz w:val="20"/>
                <w:szCs w:val="20"/>
              </w:rPr>
              <w:t>2*</w:t>
            </w:r>
          </w:p>
        </w:tc>
      </w:tr>
      <w:tr w:rsidR="00D335E2" w:rsidRPr="00D335E2" w14:paraId="0D0BB662" w14:textId="77777777" w:rsidTr="00D050FE">
        <w:trPr>
          <w:cantSplit/>
        </w:trPr>
        <w:tc>
          <w:tcPr>
            <w:tcW w:w="0" w:type="auto"/>
            <w:shd w:val="clear" w:color="auto" w:fill="auto"/>
            <w:vAlign w:val="center"/>
          </w:tcPr>
          <w:p w14:paraId="10368987" w14:textId="77777777" w:rsidR="00D050FE" w:rsidRPr="00D335E2" w:rsidRDefault="00D050FE" w:rsidP="00682364">
            <w:pPr>
              <w:pStyle w:val="aff1"/>
              <w:numPr>
                <w:ilvl w:val="0"/>
                <w:numId w:val="14"/>
              </w:numPr>
              <w:spacing w:line="240" w:lineRule="auto"/>
              <w:ind w:left="0" w:firstLine="0"/>
              <w:contextualSpacing/>
              <w:jc w:val="center"/>
              <w:rPr>
                <w:b/>
                <w:sz w:val="20"/>
                <w:szCs w:val="20"/>
              </w:rPr>
            </w:pPr>
          </w:p>
        </w:tc>
        <w:tc>
          <w:tcPr>
            <w:tcW w:w="13861" w:type="dxa"/>
            <w:gridSpan w:val="9"/>
            <w:shd w:val="clear" w:color="auto" w:fill="auto"/>
          </w:tcPr>
          <w:p w14:paraId="1746AA9B" w14:textId="77777777" w:rsidR="00D050FE" w:rsidRPr="00D335E2" w:rsidRDefault="00D050FE" w:rsidP="00D050FE">
            <w:pPr>
              <w:jc w:val="center"/>
              <w:rPr>
                <w:b/>
                <w:sz w:val="20"/>
                <w:szCs w:val="20"/>
              </w:rPr>
            </w:pPr>
            <w:r w:rsidRPr="00D335E2">
              <w:rPr>
                <w:b/>
                <w:sz w:val="20"/>
                <w:szCs w:val="20"/>
              </w:rPr>
              <w:t>Показатели эффективности производства и транспортировки ресурса</w:t>
            </w:r>
          </w:p>
        </w:tc>
      </w:tr>
      <w:tr w:rsidR="00D335E2" w:rsidRPr="00D335E2" w14:paraId="47C761B1" w14:textId="77777777" w:rsidTr="00D050FE">
        <w:trPr>
          <w:cantSplit/>
        </w:trPr>
        <w:tc>
          <w:tcPr>
            <w:tcW w:w="0" w:type="auto"/>
            <w:shd w:val="clear" w:color="auto" w:fill="auto"/>
            <w:vAlign w:val="center"/>
          </w:tcPr>
          <w:p w14:paraId="15607850" w14:textId="77777777" w:rsidR="00D050FE" w:rsidRPr="00D335E2" w:rsidRDefault="00D050FE" w:rsidP="00682364">
            <w:pPr>
              <w:pStyle w:val="aff1"/>
              <w:numPr>
                <w:ilvl w:val="1"/>
                <w:numId w:val="14"/>
              </w:numPr>
              <w:spacing w:line="240" w:lineRule="auto"/>
              <w:ind w:left="0" w:firstLine="0"/>
              <w:contextualSpacing/>
              <w:jc w:val="center"/>
              <w:rPr>
                <w:b/>
                <w:sz w:val="20"/>
                <w:szCs w:val="20"/>
              </w:rPr>
            </w:pPr>
          </w:p>
        </w:tc>
        <w:tc>
          <w:tcPr>
            <w:tcW w:w="0" w:type="auto"/>
            <w:shd w:val="clear" w:color="auto" w:fill="auto"/>
            <w:vAlign w:val="center"/>
          </w:tcPr>
          <w:p w14:paraId="30F45D12" w14:textId="77777777" w:rsidR="00D050FE" w:rsidRPr="00D335E2" w:rsidRDefault="00D050FE" w:rsidP="00D050FE">
            <w:pPr>
              <w:rPr>
                <w:sz w:val="20"/>
                <w:szCs w:val="20"/>
              </w:rPr>
            </w:pPr>
            <w:r w:rsidRPr="00D335E2">
              <w:rPr>
                <w:sz w:val="20"/>
                <w:szCs w:val="20"/>
              </w:rPr>
              <w:t>Уровень загрузки водозаборных сооружений, %</w:t>
            </w:r>
          </w:p>
        </w:tc>
        <w:tc>
          <w:tcPr>
            <w:tcW w:w="1094" w:type="dxa"/>
            <w:shd w:val="clear" w:color="auto" w:fill="auto"/>
          </w:tcPr>
          <w:p w14:paraId="29A3445F"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tcPr>
          <w:p w14:paraId="7782B944"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tcPr>
          <w:p w14:paraId="6D0A4DDA"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tcPr>
          <w:p w14:paraId="3F599078"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vAlign w:val="center"/>
          </w:tcPr>
          <w:p w14:paraId="6A081133"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vAlign w:val="center"/>
          </w:tcPr>
          <w:p w14:paraId="5288C7EA"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vAlign w:val="center"/>
          </w:tcPr>
          <w:p w14:paraId="646A358C"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vAlign w:val="center"/>
          </w:tcPr>
          <w:p w14:paraId="59951805" w14:textId="77777777" w:rsidR="00D050FE" w:rsidRPr="00D335E2" w:rsidRDefault="00D050FE" w:rsidP="00D050FE">
            <w:pPr>
              <w:jc w:val="center"/>
              <w:rPr>
                <w:sz w:val="20"/>
                <w:szCs w:val="20"/>
              </w:rPr>
            </w:pPr>
            <w:r w:rsidRPr="00D335E2">
              <w:rPr>
                <w:sz w:val="20"/>
                <w:szCs w:val="20"/>
              </w:rPr>
              <w:t>100</w:t>
            </w:r>
          </w:p>
        </w:tc>
      </w:tr>
      <w:tr w:rsidR="00D335E2" w:rsidRPr="00D335E2" w14:paraId="0D461288" w14:textId="77777777" w:rsidTr="00D050FE">
        <w:trPr>
          <w:cantSplit/>
        </w:trPr>
        <w:tc>
          <w:tcPr>
            <w:tcW w:w="0" w:type="auto"/>
            <w:shd w:val="clear" w:color="auto" w:fill="auto"/>
            <w:vAlign w:val="center"/>
          </w:tcPr>
          <w:p w14:paraId="46FB9007" w14:textId="77777777" w:rsidR="00D050FE" w:rsidRPr="00D335E2" w:rsidRDefault="00D050FE" w:rsidP="00682364">
            <w:pPr>
              <w:pStyle w:val="aff1"/>
              <w:numPr>
                <w:ilvl w:val="1"/>
                <w:numId w:val="14"/>
              </w:numPr>
              <w:spacing w:line="240" w:lineRule="auto"/>
              <w:ind w:left="0" w:firstLine="0"/>
              <w:contextualSpacing/>
              <w:jc w:val="center"/>
              <w:rPr>
                <w:b/>
                <w:sz w:val="20"/>
                <w:szCs w:val="20"/>
              </w:rPr>
            </w:pPr>
          </w:p>
        </w:tc>
        <w:tc>
          <w:tcPr>
            <w:tcW w:w="0" w:type="auto"/>
            <w:shd w:val="clear" w:color="auto" w:fill="auto"/>
            <w:vAlign w:val="center"/>
          </w:tcPr>
          <w:p w14:paraId="3BD13662" w14:textId="77777777" w:rsidR="00D050FE" w:rsidRPr="00D335E2" w:rsidRDefault="00D050FE" w:rsidP="00D050FE">
            <w:pPr>
              <w:rPr>
                <w:sz w:val="20"/>
                <w:szCs w:val="20"/>
              </w:rPr>
            </w:pPr>
            <w:r w:rsidRPr="00D335E2">
              <w:rPr>
                <w:sz w:val="20"/>
                <w:szCs w:val="20"/>
              </w:rPr>
              <w:t>Уровень загрузки водоочистных сооружений, %</w:t>
            </w:r>
          </w:p>
        </w:tc>
        <w:tc>
          <w:tcPr>
            <w:tcW w:w="1094" w:type="dxa"/>
            <w:shd w:val="clear" w:color="auto" w:fill="auto"/>
          </w:tcPr>
          <w:p w14:paraId="64201F46"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tcPr>
          <w:p w14:paraId="3F5C99D2"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tcPr>
          <w:p w14:paraId="5E85DB83"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tcPr>
          <w:p w14:paraId="504322B4"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tcPr>
          <w:p w14:paraId="3A9745BB"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tcPr>
          <w:p w14:paraId="585AF7D1"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tcPr>
          <w:p w14:paraId="34E1E172" w14:textId="77777777" w:rsidR="00D050FE" w:rsidRPr="00D335E2" w:rsidRDefault="00D050FE" w:rsidP="00D050FE">
            <w:pPr>
              <w:jc w:val="center"/>
              <w:rPr>
                <w:sz w:val="20"/>
                <w:szCs w:val="20"/>
              </w:rPr>
            </w:pPr>
            <w:r w:rsidRPr="00D335E2">
              <w:rPr>
                <w:sz w:val="20"/>
                <w:szCs w:val="20"/>
              </w:rPr>
              <w:t>100</w:t>
            </w:r>
          </w:p>
        </w:tc>
        <w:tc>
          <w:tcPr>
            <w:tcW w:w="1094" w:type="dxa"/>
            <w:shd w:val="clear" w:color="auto" w:fill="auto"/>
          </w:tcPr>
          <w:p w14:paraId="5892A80E" w14:textId="77777777" w:rsidR="00D050FE" w:rsidRPr="00D335E2" w:rsidRDefault="00D050FE" w:rsidP="00D050FE">
            <w:pPr>
              <w:jc w:val="center"/>
              <w:rPr>
                <w:sz w:val="20"/>
                <w:szCs w:val="20"/>
              </w:rPr>
            </w:pPr>
            <w:r w:rsidRPr="00D335E2">
              <w:rPr>
                <w:sz w:val="20"/>
                <w:szCs w:val="20"/>
              </w:rPr>
              <w:t>100</w:t>
            </w:r>
          </w:p>
        </w:tc>
      </w:tr>
      <w:tr w:rsidR="00D335E2" w:rsidRPr="00D335E2" w14:paraId="33045A78" w14:textId="77777777" w:rsidTr="00D050FE">
        <w:trPr>
          <w:cantSplit/>
        </w:trPr>
        <w:tc>
          <w:tcPr>
            <w:tcW w:w="0" w:type="auto"/>
            <w:shd w:val="clear" w:color="auto" w:fill="auto"/>
            <w:vAlign w:val="center"/>
          </w:tcPr>
          <w:p w14:paraId="54419F08" w14:textId="77777777" w:rsidR="00D050FE" w:rsidRPr="00D335E2" w:rsidRDefault="00D050FE" w:rsidP="00682364">
            <w:pPr>
              <w:pStyle w:val="aff1"/>
              <w:numPr>
                <w:ilvl w:val="1"/>
                <w:numId w:val="14"/>
              </w:numPr>
              <w:spacing w:line="240" w:lineRule="auto"/>
              <w:ind w:left="0" w:firstLine="0"/>
              <w:contextualSpacing/>
              <w:jc w:val="center"/>
              <w:rPr>
                <w:b/>
                <w:sz w:val="20"/>
                <w:szCs w:val="20"/>
              </w:rPr>
            </w:pPr>
          </w:p>
        </w:tc>
        <w:tc>
          <w:tcPr>
            <w:tcW w:w="0" w:type="auto"/>
            <w:shd w:val="clear" w:color="auto" w:fill="auto"/>
            <w:vAlign w:val="center"/>
          </w:tcPr>
          <w:p w14:paraId="747ED583" w14:textId="77777777" w:rsidR="00D050FE" w:rsidRPr="00D335E2" w:rsidRDefault="00D050FE" w:rsidP="00D050FE">
            <w:pPr>
              <w:rPr>
                <w:sz w:val="20"/>
                <w:szCs w:val="20"/>
              </w:rPr>
            </w:pPr>
            <w:r w:rsidRPr="00D335E2">
              <w:rPr>
                <w:sz w:val="20"/>
                <w:szCs w:val="20"/>
              </w:rPr>
              <w:t>Уровень потерь, %</w:t>
            </w:r>
          </w:p>
        </w:tc>
        <w:tc>
          <w:tcPr>
            <w:tcW w:w="1094" w:type="dxa"/>
            <w:shd w:val="clear" w:color="auto" w:fill="auto"/>
            <w:vAlign w:val="center"/>
          </w:tcPr>
          <w:p w14:paraId="40D1FA1A" w14:textId="77777777" w:rsidR="00D050FE" w:rsidRPr="00D335E2" w:rsidRDefault="00D050FE" w:rsidP="00D050FE">
            <w:pPr>
              <w:jc w:val="center"/>
              <w:rPr>
                <w:sz w:val="20"/>
                <w:szCs w:val="20"/>
              </w:rPr>
            </w:pPr>
            <w:r w:rsidRPr="00D335E2">
              <w:rPr>
                <w:sz w:val="20"/>
                <w:szCs w:val="20"/>
              </w:rPr>
              <w:t>11,1</w:t>
            </w:r>
          </w:p>
        </w:tc>
        <w:tc>
          <w:tcPr>
            <w:tcW w:w="1094" w:type="dxa"/>
            <w:shd w:val="clear" w:color="auto" w:fill="auto"/>
          </w:tcPr>
          <w:p w14:paraId="5274867E" w14:textId="77777777" w:rsidR="00D050FE" w:rsidRPr="00D335E2" w:rsidRDefault="00D050FE" w:rsidP="00D050FE">
            <w:pPr>
              <w:jc w:val="center"/>
              <w:rPr>
                <w:sz w:val="20"/>
                <w:szCs w:val="20"/>
              </w:rPr>
            </w:pPr>
            <w:r w:rsidRPr="00D335E2">
              <w:rPr>
                <w:sz w:val="20"/>
                <w:szCs w:val="20"/>
              </w:rPr>
              <w:t>11,1</w:t>
            </w:r>
          </w:p>
        </w:tc>
        <w:tc>
          <w:tcPr>
            <w:tcW w:w="1094" w:type="dxa"/>
            <w:shd w:val="clear" w:color="auto" w:fill="auto"/>
          </w:tcPr>
          <w:p w14:paraId="5B5881D0" w14:textId="77777777" w:rsidR="00D050FE" w:rsidRPr="00D335E2" w:rsidRDefault="00D050FE" w:rsidP="00D050FE">
            <w:pPr>
              <w:jc w:val="center"/>
              <w:rPr>
                <w:sz w:val="20"/>
                <w:szCs w:val="20"/>
              </w:rPr>
            </w:pPr>
            <w:r w:rsidRPr="00D335E2">
              <w:rPr>
                <w:sz w:val="20"/>
                <w:szCs w:val="20"/>
              </w:rPr>
              <w:t>11,1</w:t>
            </w:r>
          </w:p>
        </w:tc>
        <w:tc>
          <w:tcPr>
            <w:tcW w:w="1094" w:type="dxa"/>
            <w:shd w:val="clear" w:color="auto" w:fill="auto"/>
          </w:tcPr>
          <w:p w14:paraId="6D78F3EF" w14:textId="77777777" w:rsidR="00D050FE" w:rsidRPr="00D335E2" w:rsidRDefault="00D050FE" w:rsidP="00D050FE">
            <w:pPr>
              <w:jc w:val="center"/>
              <w:rPr>
                <w:sz w:val="20"/>
                <w:szCs w:val="20"/>
              </w:rPr>
            </w:pPr>
            <w:r w:rsidRPr="00D335E2">
              <w:rPr>
                <w:sz w:val="20"/>
                <w:szCs w:val="20"/>
              </w:rPr>
              <w:t>11,1</w:t>
            </w:r>
          </w:p>
        </w:tc>
        <w:tc>
          <w:tcPr>
            <w:tcW w:w="1094" w:type="dxa"/>
            <w:shd w:val="clear" w:color="auto" w:fill="auto"/>
          </w:tcPr>
          <w:p w14:paraId="5432FCD4" w14:textId="77777777" w:rsidR="00D050FE" w:rsidRPr="00D335E2" w:rsidRDefault="00D050FE" w:rsidP="00D050FE">
            <w:pPr>
              <w:jc w:val="center"/>
              <w:rPr>
                <w:sz w:val="20"/>
                <w:szCs w:val="20"/>
              </w:rPr>
            </w:pPr>
            <w:r w:rsidRPr="00D335E2">
              <w:rPr>
                <w:sz w:val="20"/>
                <w:szCs w:val="20"/>
              </w:rPr>
              <w:t>11,1</w:t>
            </w:r>
          </w:p>
        </w:tc>
        <w:tc>
          <w:tcPr>
            <w:tcW w:w="1094" w:type="dxa"/>
            <w:shd w:val="clear" w:color="auto" w:fill="auto"/>
          </w:tcPr>
          <w:p w14:paraId="431A2529" w14:textId="77777777" w:rsidR="00D050FE" w:rsidRPr="00D335E2" w:rsidRDefault="00D050FE" w:rsidP="00D050FE">
            <w:pPr>
              <w:jc w:val="center"/>
              <w:rPr>
                <w:sz w:val="20"/>
                <w:szCs w:val="20"/>
              </w:rPr>
            </w:pPr>
            <w:r w:rsidRPr="00D335E2">
              <w:rPr>
                <w:sz w:val="20"/>
                <w:szCs w:val="20"/>
              </w:rPr>
              <w:t>11,1</w:t>
            </w:r>
          </w:p>
        </w:tc>
        <w:tc>
          <w:tcPr>
            <w:tcW w:w="1094" w:type="dxa"/>
            <w:shd w:val="clear" w:color="auto" w:fill="auto"/>
          </w:tcPr>
          <w:p w14:paraId="5D106F0F" w14:textId="77777777" w:rsidR="00D050FE" w:rsidRPr="00D335E2" w:rsidRDefault="00D050FE" w:rsidP="00D050FE">
            <w:pPr>
              <w:jc w:val="center"/>
              <w:rPr>
                <w:sz w:val="20"/>
                <w:szCs w:val="20"/>
              </w:rPr>
            </w:pPr>
            <w:r w:rsidRPr="00D335E2">
              <w:rPr>
                <w:sz w:val="20"/>
                <w:szCs w:val="20"/>
              </w:rPr>
              <w:t>11,1</w:t>
            </w:r>
          </w:p>
        </w:tc>
        <w:tc>
          <w:tcPr>
            <w:tcW w:w="1094" w:type="dxa"/>
            <w:shd w:val="clear" w:color="auto" w:fill="auto"/>
          </w:tcPr>
          <w:p w14:paraId="5A817222" w14:textId="77777777" w:rsidR="00D050FE" w:rsidRPr="00D335E2" w:rsidRDefault="00D050FE" w:rsidP="00D050FE">
            <w:pPr>
              <w:jc w:val="center"/>
              <w:rPr>
                <w:sz w:val="20"/>
                <w:szCs w:val="20"/>
              </w:rPr>
            </w:pPr>
            <w:r w:rsidRPr="00D335E2">
              <w:rPr>
                <w:sz w:val="20"/>
                <w:szCs w:val="20"/>
              </w:rPr>
              <w:t>11,1</w:t>
            </w:r>
          </w:p>
        </w:tc>
      </w:tr>
      <w:tr w:rsidR="00D335E2" w:rsidRPr="00D335E2" w14:paraId="3DDB547E" w14:textId="77777777" w:rsidTr="00D050FE">
        <w:trPr>
          <w:cantSplit/>
        </w:trPr>
        <w:tc>
          <w:tcPr>
            <w:tcW w:w="0" w:type="auto"/>
            <w:shd w:val="clear" w:color="auto" w:fill="auto"/>
            <w:vAlign w:val="center"/>
          </w:tcPr>
          <w:p w14:paraId="490F7872" w14:textId="77777777" w:rsidR="00D050FE" w:rsidRPr="00D335E2" w:rsidRDefault="00D050FE" w:rsidP="00682364">
            <w:pPr>
              <w:pStyle w:val="aff1"/>
              <w:numPr>
                <w:ilvl w:val="1"/>
                <w:numId w:val="14"/>
              </w:numPr>
              <w:spacing w:line="240" w:lineRule="auto"/>
              <w:ind w:left="0" w:firstLine="0"/>
              <w:contextualSpacing/>
              <w:jc w:val="center"/>
              <w:rPr>
                <w:b/>
                <w:sz w:val="20"/>
                <w:szCs w:val="20"/>
              </w:rPr>
            </w:pPr>
          </w:p>
        </w:tc>
        <w:tc>
          <w:tcPr>
            <w:tcW w:w="0" w:type="auto"/>
            <w:shd w:val="clear" w:color="auto" w:fill="auto"/>
            <w:vAlign w:val="center"/>
          </w:tcPr>
          <w:p w14:paraId="718C98DC" w14:textId="77777777" w:rsidR="00D050FE" w:rsidRPr="00D335E2" w:rsidRDefault="00D050FE" w:rsidP="00D050FE">
            <w:pPr>
              <w:rPr>
                <w:sz w:val="20"/>
                <w:szCs w:val="20"/>
              </w:rPr>
            </w:pPr>
            <w:r w:rsidRPr="00D335E2">
              <w:rPr>
                <w:sz w:val="20"/>
                <w:szCs w:val="20"/>
              </w:rPr>
              <w:t>Коэффициент потерь, куб. м/км</w:t>
            </w:r>
          </w:p>
        </w:tc>
        <w:tc>
          <w:tcPr>
            <w:tcW w:w="1094" w:type="dxa"/>
            <w:shd w:val="clear" w:color="auto" w:fill="auto"/>
            <w:vAlign w:val="bottom"/>
          </w:tcPr>
          <w:p w14:paraId="39D11BE5" w14:textId="77777777" w:rsidR="00D050FE" w:rsidRPr="00D335E2" w:rsidRDefault="00D050FE" w:rsidP="00D050FE">
            <w:pPr>
              <w:jc w:val="center"/>
              <w:rPr>
                <w:sz w:val="20"/>
                <w:szCs w:val="20"/>
              </w:rPr>
            </w:pPr>
            <w:r w:rsidRPr="00D335E2">
              <w:rPr>
                <w:sz w:val="20"/>
                <w:szCs w:val="20"/>
              </w:rPr>
              <w:t>2,9</w:t>
            </w:r>
          </w:p>
        </w:tc>
        <w:tc>
          <w:tcPr>
            <w:tcW w:w="1094" w:type="dxa"/>
            <w:shd w:val="clear" w:color="auto" w:fill="auto"/>
            <w:vAlign w:val="bottom"/>
          </w:tcPr>
          <w:p w14:paraId="2627F04B" w14:textId="77777777" w:rsidR="00D050FE" w:rsidRPr="00D335E2" w:rsidRDefault="00D050FE" w:rsidP="00D050FE">
            <w:pPr>
              <w:jc w:val="center"/>
              <w:rPr>
                <w:sz w:val="20"/>
                <w:szCs w:val="20"/>
              </w:rPr>
            </w:pPr>
            <w:r w:rsidRPr="00D335E2">
              <w:rPr>
                <w:sz w:val="20"/>
                <w:szCs w:val="20"/>
              </w:rPr>
              <w:t>3,0</w:t>
            </w:r>
          </w:p>
        </w:tc>
        <w:tc>
          <w:tcPr>
            <w:tcW w:w="1094" w:type="dxa"/>
            <w:shd w:val="clear" w:color="auto" w:fill="auto"/>
            <w:vAlign w:val="bottom"/>
          </w:tcPr>
          <w:p w14:paraId="653A2763" w14:textId="77777777" w:rsidR="00D050FE" w:rsidRPr="00D335E2" w:rsidRDefault="00D050FE" w:rsidP="00D050FE">
            <w:pPr>
              <w:jc w:val="center"/>
              <w:rPr>
                <w:sz w:val="20"/>
                <w:szCs w:val="20"/>
              </w:rPr>
            </w:pPr>
            <w:r w:rsidRPr="00D335E2">
              <w:rPr>
                <w:sz w:val="20"/>
                <w:szCs w:val="20"/>
              </w:rPr>
              <w:t>3,2</w:t>
            </w:r>
          </w:p>
        </w:tc>
        <w:tc>
          <w:tcPr>
            <w:tcW w:w="1094" w:type="dxa"/>
            <w:shd w:val="clear" w:color="auto" w:fill="auto"/>
            <w:vAlign w:val="bottom"/>
          </w:tcPr>
          <w:p w14:paraId="0305FF5F" w14:textId="77777777" w:rsidR="00D050FE" w:rsidRPr="00D335E2" w:rsidRDefault="00D050FE" w:rsidP="00D050FE">
            <w:pPr>
              <w:jc w:val="center"/>
              <w:rPr>
                <w:sz w:val="20"/>
                <w:szCs w:val="20"/>
              </w:rPr>
            </w:pPr>
            <w:r w:rsidRPr="00D335E2">
              <w:rPr>
                <w:sz w:val="20"/>
                <w:szCs w:val="20"/>
              </w:rPr>
              <w:t>2,7</w:t>
            </w:r>
          </w:p>
        </w:tc>
        <w:tc>
          <w:tcPr>
            <w:tcW w:w="1094" w:type="dxa"/>
            <w:shd w:val="clear" w:color="auto" w:fill="auto"/>
            <w:vAlign w:val="bottom"/>
          </w:tcPr>
          <w:p w14:paraId="1822A366" w14:textId="77777777" w:rsidR="00D050FE" w:rsidRPr="00D335E2" w:rsidRDefault="00D050FE" w:rsidP="00D050FE">
            <w:pPr>
              <w:jc w:val="center"/>
              <w:rPr>
                <w:sz w:val="20"/>
                <w:szCs w:val="20"/>
              </w:rPr>
            </w:pPr>
            <w:r w:rsidRPr="00D335E2">
              <w:rPr>
                <w:sz w:val="20"/>
                <w:szCs w:val="20"/>
              </w:rPr>
              <w:t>2,3</w:t>
            </w:r>
          </w:p>
        </w:tc>
        <w:tc>
          <w:tcPr>
            <w:tcW w:w="1094" w:type="dxa"/>
            <w:shd w:val="clear" w:color="auto" w:fill="auto"/>
            <w:vAlign w:val="bottom"/>
          </w:tcPr>
          <w:p w14:paraId="03E34944" w14:textId="77777777" w:rsidR="00D050FE" w:rsidRPr="00D335E2" w:rsidRDefault="00D050FE" w:rsidP="00D050FE">
            <w:pPr>
              <w:jc w:val="center"/>
              <w:rPr>
                <w:sz w:val="20"/>
                <w:szCs w:val="20"/>
              </w:rPr>
            </w:pPr>
            <w:r w:rsidRPr="00D335E2">
              <w:rPr>
                <w:sz w:val="20"/>
                <w:szCs w:val="20"/>
              </w:rPr>
              <w:t>2,0</w:t>
            </w:r>
          </w:p>
        </w:tc>
        <w:tc>
          <w:tcPr>
            <w:tcW w:w="1094" w:type="dxa"/>
            <w:shd w:val="clear" w:color="auto" w:fill="auto"/>
            <w:vAlign w:val="bottom"/>
          </w:tcPr>
          <w:p w14:paraId="417E6B94" w14:textId="77777777" w:rsidR="00D050FE" w:rsidRPr="00D335E2" w:rsidRDefault="00D050FE" w:rsidP="00D050FE">
            <w:pPr>
              <w:jc w:val="center"/>
              <w:rPr>
                <w:sz w:val="20"/>
                <w:szCs w:val="20"/>
              </w:rPr>
            </w:pPr>
            <w:r w:rsidRPr="00D335E2">
              <w:rPr>
                <w:sz w:val="20"/>
                <w:szCs w:val="20"/>
              </w:rPr>
              <w:t>1,6</w:t>
            </w:r>
          </w:p>
        </w:tc>
        <w:tc>
          <w:tcPr>
            <w:tcW w:w="1094" w:type="dxa"/>
            <w:shd w:val="clear" w:color="auto" w:fill="auto"/>
            <w:vAlign w:val="bottom"/>
          </w:tcPr>
          <w:p w14:paraId="29F1D73F" w14:textId="77777777" w:rsidR="00D050FE" w:rsidRPr="00D335E2" w:rsidRDefault="00D050FE" w:rsidP="00D050FE">
            <w:pPr>
              <w:jc w:val="center"/>
              <w:rPr>
                <w:sz w:val="20"/>
                <w:szCs w:val="20"/>
              </w:rPr>
            </w:pPr>
            <w:r w:rsidRPr="00D335E2">
              <w:rPr>
                <w:sz w:val="20"/>
                <w:szCs w:val="20"/>
              </w:rPr>
              <w:t>1,3</w:t>
            </w:r>
          </w:p>
        </w:tc>
      </w:tr>
      <w:tr w:rsidR="00D335E2" w:rsidRPr="00D335E2" w14:paraId="0CAD799A" w14:textId="77777777" w:rsidTr="00D050FE">
        <w:trPr>
          <w:cantSplit/>
        </w:trPr>
        <w:tc>
          <w:tcPr>
            <w:tcW w:w="0" w:type="auto"/>
            <w:shd w:val="clear" w:color="auto" w:fill="auto"/>
            <w:vAlign w:val="center"/>
          </w:tcPr>
          <w:p w14:paraId="22453FFD" w14:textId="77777777" w:rsidR="00D050FE" w:rsidRPr="00D335E2" w:rsidRDefault="00D050FE" w:rsidP="00682364">
            <w:pPr>
              <w:pStyle w:val="aff1"/>
              <w:numPr>
                <w:ilvl w:val="0"/>
                <w:numId w:val="14"/>
              </w:numPr>
              <w:spacing w:line="240" w:lineRule="auto"/>
              <w:ind w:left="0" w:firstLine="0"/>
              <w:contextualSpacing/>
              <w:jc w:val="center"/>
              <w:rPr>
                <w:sz w:val="20"/>
                <w:szCs w:val="20"/>
              </w:rPr>
            </w:pPr>
          </w:p>
        </w:tc>
        <w:tc>
          <w:tcPr>
            <w:tcW w:w="13861" w:type="dxa"/>
            <w:gridSpan w:val="9"/>
            <w:shd w:val="clear" w:color="auto" w:fill="auto"/>
          </w:tcPr>
          <w:p w14:paraId="55B49B0F" w14:textId="77777777" w:rsidR="00D050FE" w:rsidRPr="00D335E2" w:rsidRDefault="00D050FE" w:rsidP="00D050FE">
            <w:pPr>
              <w:jc w:val="center"/>
              <w:rPr>
                <w:b/>
                <w:sz w:val="20"/>
                <w:szCs w:val="20"/>
              </w:rPr>
            </w:pPr>
            <w:r w:rsidRPr="00D335E2">
              <w:rPr>
                <w:b/>
                <w:sz w:val="20"/>
                <w:szCs w:val="20"/>
              </w:rPr>
              <w:t>Показатели эффективности потребления коммунального ресурса</w:t>
            </w:r>
          </w:p>
        </w:tc>
      </w:tr>
      <w:tr w:rsidR="00D335E2" w:rsidRPr="00D335E2" w14:paraId="2825E456" w14:textId="77777777" w:rsidTr="00D050FE">
        <w:trPr>
          <w:cantSplit/>
        </w:trPr>
        <w:tc>
          <w:tcPr>
            <w:tcW w:w="0" w:type="auto"/>
            <w:shd w:val="clear" w:color="auto" w:fill="auto"/>
            <w:vAlign w:val="center"/>
          </w:tcPr>
          <w:p w14:paraId="761EB2AD" w14:textId="77777777" w:rsidR="00D050FE" w:rsidRPr="00D335E2" w:rsidRDefault="00D050FE" w:rsidP="00682364">
            <w:pPr>
              <w:pStyle w:val="aff1"/>
              <w:numPr>
                <w:ilvl w:val="1"/>
                <w:numId w:val="14"/>
              </w:numPr>
              <w:spacing w:line="240" w:lineRule="auto"/>
              <w:ind w:left="0" w:firstLine="0"/>
              <w:contextualSpacing/>
              <w:jc w:val="center"/>
              <w:rPr>
                <w:b/>
                <w:sz w:val="20"/>
                <w:szCs w:val="20"/>
              </w:rPr>
            </w:pPr>
          </w:p>
        </w:tc>
        <w:tc>
          <w:tcPr>
            <w:tcW w:w="0" w:type="auto"/>
            <w:shd w:val="clear" w:color="auto" w:fill="auto"/>
            <w:vAlign w:val="center"/>
          </w:tcPr>
          <w:p w14:paraId="12B99DB9" w14:textId="77777777" w:rsidR="00D050FE" w:rsidRPr="00D335E2" w:rsidRDefault="00D050FE" w:rsidP="00D050FE">
            <w:pPr>
              <w:rPr>
                <w:sz w:val="20"/>
                <w:szCs w:val="20"/>
              </w:rPr>
            </w:pPr>
            <w:r w:rsidRPr="00D335E2">
              <w:rPr>
                <w:sz w:val="20"/>
                <w:szCs w:val="20"/>
              </w:rPr>
              <w:t xml:space="preserve">Удельное водопотребление, куб. м/чел. </w:t>
            </w:r>
          </w:p>
        </w:tc>
        <w:tc>
          <w:tcPr>
            <w:tcW w:w="1094" w:type="dxa"/>
            <w:shd w:val="clear" w:color="auto" w:fill="auto"/>
            <w:vAlign w:val="center"/>
          </w:tcPr>
          <w:p w14:paraId="75E473E2" w14:textId="77777777" w:rsidR="00D050FE" w:rsidRPr="00D335E2" w:rsidRDefault="00D050FE" w:rsidP="00D050FE">
            <w:pPr>
              <w:jc w:val="center"/>
              <w:rPr>
                <w:sz w:val="20"/>
                <w:szCs w:val="20"/>
              </w:rPr>
            </w:pPr>
            <w:r w:rsidRPr="00D335E2">
              <w:rPr>
                <w:sz w:val="20"/>
                <w:szCs w:val="20"/>
              </w:rPr>
              <w:t>0,10</w:t>
            </w:r>
          </w:p>
        </w:tc>
        <w:tc>
          <w:tcPr>
            <w:tcW w:w="1094" w:type="dxa"/>
            <w:shd w:val="clear" w:color="auto" w:fill="auto"/>
            <w:vAlign w:val="center"/>
          </w:tcPr>
          <w:p w14:paraId="583E8F59" w14:textId="77777777" w:rsidR="00D050FE" w:rsidRPr="00D335E2" w:rsidRDefault="00D050FE" w:rsidP="00D050FE">
            <w:pPr>
              <w:jc w:val="center"/>
              <w:rPr>
                <w:sz w:val="20"/>
                <w:szCs w:val="20"/>
              </w:rPr>
            </w:pPr>
            <w:r w:rsidRPr="00D335E2">
              <w:rPr>
                <w:sz w:val="20"/>
                <w:szCs w:val="20"/>
              </w:rPr>
              <w:t>0,10</w:t>
            </w:r>
          </w:p>
        </w:tc>
        <w:tc>
          <w:tcPr>
            <w:tcW w:w="1094" w:type="dxa"/>
            <w:shd w:val="clear" w:color="auto" w:fill="auto"/>
            <w:vAlign w:val="center"/>
          </w:tcPr>
          <w:p w14:paraId="730E38E6" w14:textId="77777777" w:rsidR="00D050FE" w:rsidRPr="00D335E2" w:rsidRDefault="00D050FE" w:rsidP="00D050FE">
            <w:pPr>
              <w:jc w:val="center"/>
              <w:rPr>
                <w:sz w:val="20"/>
                <w:szCs w:val="20"/>
              </w:rPr>
            </w:pPr>
            <w:r w:rsidRPr="00D335E2">
              <w:rPr>
                <w:sz w:val="20"/>
                <w:szCs w:val="20"/>
              </w:rPr>
              <w:t>0,10</w:t>
            </w:r>
          </w:p>
        </w:tc>
        <w:tc>
          <w:tcPr>
            <w:tcW w:w="1094" w:type="dxa"/>
            <w:shd w:val="clear" w:color="auto" w:fill="auto"/>
            <w:vAlign w:val="center"/>
          </w:tcPr>
          <w:p w14:paraId="03A9BB28" w14:textId="77777777" w:rsidR="00D050FE" w:rsidRPr="00D335E2" w:rsidRDefault="00D050FE" w:rsidP="00D050FE">
            <w:pPr>
              <w:jc w:val="center"/>
              <w:rPr>
                <w:sz w:val="20"/>
                <w:szCs w:val="20"/>
              </w:rPr>
            </w:pPr>
            <w:r w:rsidRPr="00D335E2">
              <w:rPr>
                <w:sz w:val="20"/>
                <w:szCs w:val="20"/>
              </w:rPr>
              <w:t>0,09</w:t>
            </w:r>
          </w:p>
        </w:tc>
        <w:tc>
          <w:tcPr>
            <w:tcW w:w="1094" w:type="dxa"/>
            <w:shd w:val="clear" w:color="auto" w:fill="auto"/>
            <w:vAlign w:val="center"/>
          </w:tcPr>
          <w:p w14:paraId="217D9AB7" w14:textId="77777777" w:rsidR="00D050FE" w:rsidRPr="00D335E2" w:rsidRDefault="00D050FE" w:rsidP="00D050FE">
            <w:pPr>
              <w:jc w:val="center"/>
              <w:rPr>
                <w:sz w:val="20"/>
                <w:szCs w:val="20"/>
              </w:rPr>
            </w:pPr>
            <w:r w:rsidRPr="00D335E2">
              <w:rPr>
                <w:sz w:val="20"/>
                <w:szCs w:val="20"/>
              </w:rPr>
              <w:t>0,10</w:t>
            </w:r>
          </w:p>
        </w:tc>
        <w:tc>
          <w:tcPr>
            <w:tcW w:w="1094" w:type="dxa"/>
            <w:shd w:val="clear" w:color="auto" w:fill="auto"/>
            <w:vAlign w:val="center"/>
          </w:tcPr>
          <w:p w14:paraId="6AA52642" w14:textId="77777777" w:rsidR="00D050FE" w:rsidRPr="00D335E2" w:rsidRDefault="00D050FE" w:rsidP="00D050FE">
            <w:pPr>
              <w:jc w:val="center"/>
              <w:rPr>
                <w:sz w:val="20"/>
                <w:szCs w:val="20"/>
              </w:rPr>
            </w:pPr>
            <w:r w:rsidRPr="00D335E2">
              <w:rPr>
                <w:sz w:val="20"/>
                <w:szCs w:val="20"/>
              </w:rPr>
              <w:t>0,10</w:t>
            </w:r>
          </w:p>
        </w:tc>
        <w:tc>
          <w:tcPr>
            <w:tcW w:w="1094" w:type="dxa"/>
            <w:shd w:val="clear" w:color="auto" w:fill="auto"/>
            <w:vAlign w:val="center"/>
          </w:tcPr>
          <w:p w14:paraId="5CB9B2A1" w14:textId="77777777" w:rsidR="00D050FE" w:rsidRPr="00D335E2" w:rsidRDefault="00D050FE" w:rsidP="00D050FE">
            <w:pPr>
              <w:jc w:val="center"/>
              <w:rPr>
                <w:sz w:val="20"/>
                <w:szCs w:val="20"/>
              </w:rPr>
            </w:pPr>
            <w:r w:rsidRPr="00D335E2">
              <w:rPr>
                <w:sz w:val="20"/>
                <w:szCs w:val="20"/>
              </w:rPr>
              <w:t>0,10</w:t>
            </w:r>
          </w:p>
        </w:tc>
        <w:tc>
          <w:tcPr>
            <w:tcW w:w="1094" w:type="dxa"/>
            <w:shd w:val="clear" w:color="auto" w:fill="auto"/>
            <w:vAlign w:val="center"/>
          </w:tcPr>
          <w:p w14:paraId="5B069F9B" w14:textId="77777777" w:rsidR="00D050FE" w:rsidRPr="00D335E2" w:rsidRDefault="00D050FE" w:rsidP="00D050FE">
            <w:pPr>
              <w:jc w:val="center"/>
              <w:rPr>
                <w:sz w:val="20"/>
                <w:szCs w:val="20"/>
              </w:rPr>
            </w:pPr>
            <w:r w:rsidRPr="00D335E2">
              <w:rPr>
                <w:sz w:val="20"/>
                <w:szCs w:val="20"/>
              </w:rPr>
              <w:t>0,10</w:t>
            </w:r>
          </w:p>
        </w:tc>
      </w:tr>
      <w:tr w:rsidR="00D335E2" w:rsidRPr="00D335E2" w14:paraId="0FC94308" w14:textId="77777777" w:rsidTr="00D050FE">
        <w:trPr>
          <w:cantSplit/>
        </w:trPr>
        <w:tc>
          <w:tcPr>
            <w:tcW w:w="0" w:type="auto"/>
            <w:shd w:val="clear" w:color="auto" w:fill="auto"/>
            <w:vAlign w:val="center"/>
          </w:tcPr>
          <w:p w14:paraId="50B587B7" w14:textId="77777777" w:rsidR="00D050FE" w:rsidRPr="00D335E2" w:rsidRDefault="00D050FE" w:rsidP="00682364">
            <w:pPr>
              <w:pStyle w:val="aff1"/>
              <w:numPr>
                <w:ilvl w:val="0"/>
                <w:numId w:val="14"/>
              </w:numPr>
              <w:spacing w:line="240" w:lineRule="auto"/>
              <w:ind w:left="0" w:firstLine="0"/>
              <w:contextualSpacing/>
              <w:jc w:val="center"/>
              <w:rPr>
                <w:sz w:val="20"/>
                <w:szCs w:val="20"/>
              </w:rPr>
            </w:pPr>
          </w:p>
        </w:tc>
        <w:tc>
          <w:tcPr>
            <w:tcW w:w="0" w:type="auto"/>
            <w:gridSpan w:val="9"/>
            <w:shd w:val="clear" w:color="auto" w:fill="auto"/>
          </w:tcPr>
          <w:p w14:paraId="5F245477" w14:textId="77777777" w:rsidR="00D050FE" w:rsidRPr="00D335E2" w:rsidRDefault="00D050FE" w:rsidP="00D050FE">
            <w:pPr>
              <w:jc w:val="center"/>
              <w:rPr>
                <w:b/>
                <w:sz w:val="20"/>
                <w:szCs w:val="20"/>
              </w:rPr>
            </w:pPr>
            <w:r w:rsidRPr="00D335E2">
              <w:rPr>
                <w:b/>
                <w:sz w:val="20"/>
                <w:szCs w:val="20"/>
              </w:rPr>
              <w:t>Показатели воздействия на окружающую среду</w:t>
            </w:r>
          </w:p>
        </w:tc>
      </w:tr>
      <w:tr w:rsidR="00D335E2" w:rsidRPr="00D335E2" w14:paraId="61160087" w14:textId="77777777" w:rsidTr="00D050FE">
        <w:trPr>
          <w:cantSplit/>
        </w:trPr>
        <w:tc>
          <w:tcPr>
            <w:tcW w:w="0" w:type="auto"/>
            <w:shd w:val="clear" w:color="auto" w:fill="auto"/>
            <w:vAlign w:val="center"/>
          </w:tcPr>
          <w:p w14:paraId="371D4FAA" w14:textId="77777777" w:rsidR="00D050FE" w:rsidRPr="00D335E2" w:rsidRDefault="00D050FE" w:rsidP="00682364">
            <w:pPr>
              <w:pStyle w:val="aff1"/>
              <w:numPr>
                <w:ilvl w:val="1"/>
                <w:numId w:val="14"/>
              </w:numPr>
              <w:spacing w:line="240" w:lineRule="auto"/>
              <w:ind w:left="0" w:firstLine="0"/>
              <w:contextualSpacing/>
              <w:jc w:val="center"/>
              <w:rPr>
                <w:b/>
                <w:sz w:val="20"/>
                <w:szCs w:val="20"/>
              </w:rPr>
            </w:pPr>
          </w:p>
        </w:tc>
        <w:tc>
          <w:tcPr>
            <w:tcW w:w="0" w:type="auto"/>
            <w:shd w:val="clear" w:color="auto" w:fill="auto"/>
            <w:vAlign w:val="center"/>
          </w:tcPr>
          <w:p w14:paraId="7A860AB7" w14:textId="77777777" w:rsidR="00D050FE" w:rsidRPr="00D335E2" w:rsidRDefault="00D050FE" w:rsidP="00D050FE">
            <w:pPr>
              <w:rPr>
                <w:sz w:val="20"/>
                <w:szCs w:val="20"/>
              </w:rPr>
            </w:pPr>
            <w:r w:rsidRPr="00D335E2">
              <w:rPr>
                <w:sz w:val="20"/>
                <w:szCs w:val="20"/>
              </w:rPr>
              <w:t>Негативное воздействие на окружающую среду (использование СДЯВ), да/нет</w:t>
            </w:r>
          </w:p>
        </w:tc>
        <w:tc>
          <w:tcPr>
            <w:tcW w:w="0" w:type="auto"/>
            <w:shd w:val="clear" w:color="auto" w:fill="auto"/>
            <w:vAlign w:val="center"/>
          </w:tcPr>
          <w:p w14:paraId="03560625" w14:textId="77777777" w:rsidR="00D050FE" w:rsidRPr="00D335E2" w:rsidRDefault="00D050FE" w:rsidP="00D050FE">
            <w:pPr>
              <w:jc w:val="center"/>
              <w:rPr>
                <w:sz w:val="20"/>
                <w:szCs w:val="20"/>
              </w:rPr>
            </w:pPr>
            <w:r w:rsidRPr="00D335E2">
              <w:rPr>
                <w:sz w:val="20"/>
                <w:szCs w:val="20"/>
              </w:rPr>
              <w:t>нет</w:t>
            </w:r>
          </w:p>
        </w:tc>
        <w:tc>
          <w:tcPr>
            <w:tcW w:w="0" w:type="auto"/>
            <w:shd w:val="clear" w:color="auto" w:fill="auto"/>
            <w:vAlign w:val="center"/>
          </w:tcPr>
          <w:p w14:paraId="16367011" w14:textId="77777777" w:rsidR="00D050FE" w:rsidRPr="00D335E2" w:rsidRDefault="00D050FE" w:rsidP="00D050FE">
            <w:pPr>
              <w:jc w:val="center"/>
              <w:rPr>
                <w:sz w:val="20"/>
                <w:szCs w:val="20"/>
              </w:rPr>
            </w:pPr>
            <w:r w:rsidRPr="00D335E2">
              <w:rPr>
                <w:sz w:val="20"/>
                <w:szCs w:val="20"/>
              </w:rPr>
              <w:t>нет</w:t>
            </w:r>
          </w:p>
        </w:tc>
        <w:tc>
          <w:tcPr>
            <w:tcW w:w="0" w:type="auto"/>
            <w:shd w:val="clear" w:color="auto" w:fill="auto"/>
            <w:vAlign w:val="center"/>
          </w:tcPr>
          <w:p w14:paraId="4175FF9D" w14:textId="77777777" w:rsidR="00D050FE" w:rsidRPr="00D335E2" w:rsidRDefault="00D050FE" w:rsidP="00D050FE">
            <w:pPr>
              <w:jc w:val="center"/>
              <w:rPr>
                <w:sz w:val="20"/>
                <w:szCs w:val="20"/>
              </w:rPr>
            </w:pPr>
            <w:r w:rsidRPr="00D335E2">
              <w:rPr>
                <w:sz w:val="20"/>
                <w:szCs w:val="20"/>
              </w:rPr>
              <w:t>нет</w:t>
            </w:r>
          </w:p>
        </w:tc>
        <w:tc>
          <w:tcPr>
            <w:tcW w:w="0" w:type="auto"/>
            <w:shd w:val="clear" w:color="auto" w:fill="auto"/>
            <w:vAlign w:val="center"/>
          </w:tcPr>
          <w:p w14:paraId="66DBEFCB" w14:textId="77777777" w:rsidR="00D050FE" w:rsidRPr="00D335E2" w:rsidRDefault="00D050FE" w:rsidP="00D050FE">
            <w:pPr>
              <w:jc w:val="center"/>
              <w:rPr>
                <w:sz w:val="20"/>
                <w:szCs w:val="20"/>
              </w:rPr>
            </w:pPr>
            <w:r w:rsidRPr="00D335E2">
              <w:rPr>
                <w:sz w:val="20"/>
                <w:szCs w:val="20"/>
              </w:rPr>
              <w:t>нет</w:t>
            </w:r>
          </w:p>
        </w:tc>
        <w:tc>
          <w:tcPr>
            <w:tcW w:w="0" w:type="auto"/>
            <w:shd w:val="clear" w:color="auto" w:fill="auto"/>
            <w:vAlign w:val="center"/>
          </w:tcPr>
          <w:p w14:paraId="1E8B1CB5" w14:textId="77777777" w:rsidR="00D050FE" w:rsidRPr="00D335E2" w:rsidRDefault="00D050FE" w:rsidP="00D050FE">
            <w:pPr>
              <w:jc w:val="center"/>
              <w:rPr>
                <w:sz w:val="20"/>
                <w:szCs w:val="20"/>
              </w:rPr>
            </w:pPr>
            <w:r w:rsidRPr="00D335E2">
              <w:rPr>
                <w:sz w:val="20"/>
                <w:szCs w:val="20"/>
              </w:rPr>
              <w:t>нет</w:t>
            </w:r>
          </w:p>
        </w:tc>
        <w:tc>
          <w:tcPr>
            <w:tcW w:w="0" w:type="auto"/>
            <w:shd w:val="clear" w:color="auto" w:fill="auto"/>
            <w:vAlign w:val="center"/>
          </w:tcPr>
          <w:p w14:paraId="59D91D0D" w14:textId="77777777" w:rsidR="00D050FE" w:rsidRPr="00D335E2" w:rsidRDefault="00D050FE" w:rsidP="00D050FE">
            <w:pPr>
              <w:jc w:val="center"/>
              <w:rPr>
                <w:sz w:val="20"/>
                <w:szCs w:val="20"/>
              </w:rPr>
            </w:pPr>
            <w:r w:rsidRPr="00D335E2">
              <w:rPr>
                <w:sz w:val="20"/>
                <w:szCs w:val="20"/>
              </w:rPr>
              <w:t>нет</w:t>
            </w:r>
          </w:p>
        </w:tc>
        <w:tc>
          <w:tcPr>
            <w:tcW w:w="0" w:type="auto"/>
            <w:shd w:val="clear" w:color="auto" w:fill="auto"/>
            <w:vAlign w:val="center"/>
          </w:tcPr>
          <w:p w14:paraId="793C58A1" w14:textId="77777777" w:rsidR="00D050FE" w:rsidRPr="00D335E2" w:rsidRDefault="00D050FE" w:rsidP="00D050FE">
            <w:pPr>
              <w:jc w:val="center"/>
              <w:rPr>
                <w:sz w:val="20"/>
                <w:szCs w:val="20"/>
              </w:rPr>
            </w:pPr>
            <w:r w:rsidRPr="00D335E2">
              <w:rPr>
                <w:sz w:val="20"/>
                <w:szCs w:val="20"/>
              </w:rPr>
              <w:t>нет</w:t>
            </w:r>
          </w:p>
        </w:tc>
        <w:tc>
          <w:tcPr>
            <w:tcW w:w="0" w:type="auto"/>
            <w:shd w:val="clear" w:color="auto" w:fill="auto"/>
            <w:vAlign w:val="center"/>
          </w:tcPr>
          <w:p w14:paraId="1B2121AF" w14:textId="77777777" w:rsidR="00D050FE" w:rsidRPr="00D335E2" w:rsidRDefault="00D050FE" w:rsidP="00D050FE">
            <w:pPr>
              <w:jc w:val="center"/>
              <w:rPr>
                <w:sz w:val="20"/>
                <w:szCs w:val="20"/>
              </w:rPr>
            </w:pPr>
            <w:r w:rsidRPr="00D335E2">
              <w:rPr>
                <w:sz w:val="20"/>
                <w:szCs w:val="20"/>
              </w:rPr>
              <w:t>нет</w:t>
            </w:r>
          </w:p>
        </w:tc>
      </w:tr>
      <w:tr w:rsidR="00D335E2" w:rsidRPr="00D335E2" w14:paraId="0814196A" w14:textId="77777777" w:rsidTr="00D050FE">
        <w:trPr>
          <w:cantSplit/>
        </w:trPr>
        <w:tc>
          <w:tcPr>
            <w:tcW w:w="0" w:type="auto"/>
            <w:shd w:val="clear" w:color="auto" w:fill="auto"/>
            <w:vAlign w:val="center"/>
          </w:tcPr>
          <w:p w14:paraId="241F1F99" w14:textId="77777777" w:rsidR="00D050FE" w:rsidRPr="00D335E2" w:rsidRDefault="00D050FE" w:rsidP="00682364">
            <w:pPr>
              <w:pStyle w:val="aff1"/>
              <w:numPr>
                <w:ilvl w:val="1"/>
                <w:numId w:val="14"/>
              </w:numPr>
              <w:spacing w:line="240" w:lineRule="auto"/>
              <w:ind w:left="0" w:firstLine="0"/>
              <w:contextualSpacing/>
              <w:jc w:val="center"/>
              <w:rPr>
                <w:b/>
                <w:sz w:val="20"/>
                <w:szCs w:val="20"/>
              </w:rPr>
            </w:pPr>
          </w:p>
        </w:tc>
        <w:tc>
          <w:tcPr>
            <w:tcW w:w="0" w:type="auto"/>
            <w:shd w:val="clear" w:color="auto" w:fill="auto"/>
            <w:vAlign w:val="center"/>
          </w:tcPr>
          <w:p w14:paraId="590C0147" w14:textId="77777777" w:rsidR="00D050FE" w:rsidRPr="00D335E2" w:rsidRDefault="00D050FE" w:rsidP="00D050FE">
            <w:pPr>
              <w:rPr>
                <w:sz w:val="20"/>
                <w:szCs w:val="20"/>
              </w:rPr>
            </w:pPr>
            <w:r w:rsidRPr="00D335E2">
              <w:rPr>
                <w:sz w:val="20"/>
                <w:szCs w:val="20"/>
              </w:rPr>
              <w:t>Превышение сбросов вредных веществ ПДК</w:t>
            </w:r>
          </w:p>
        </w:tc>
        <w:tc>
          <w:tcPr>
            <w:tcW w:w="0" w:type="auto"/>
            <w:shd w:val="clear" w:color="auto" w:fill="auto"/>
            <w:vAlign w:val="center"/>
          </w:tcPr>
          <w:p w14:paraId="3C99F2AF" w14:textId="77777777" w:rsidR="00D050FE" w:rsidRPr="00D335E2" w:rsidRDefault="00D050FE" w:rsidP="00D050FE">
            <w:pPr>
              <w:jc w:val="center"/>
              <w:rPr>
                <w:sz w:val="20"/>
                <w:szCs w:val="20"/>
              </w:rPr>
            </w:pPr>
            <w:r w:rsidRPr="00D335E2">
              <w:rPr>
                <w:sz w:val="20"/>
                <w:szCs w:val="20"/>
              </w:rPr>
              <w:t>нет</w:t>
            </w:r>
          </w:p>
        </w:tc>
        <w:tc>
          <w:tcPr>
            <w:tcW w:w="0" w:type="auto"/>
            <w:shd w:val="clear" w:color="auto" w:fill="auto"/>
            <w:vAlign w:val="center"/>
          </w:tcPr>
          <w:p w14:paraId="79000102" w14:textId="77777777" w:rsidR="00D050FE" w:rsidRPr="00D335E2" w:rsidRDefault="00D050FE" w:rsidP="00D050FE">
            <w:pPr>
              <w:jc w:val="center"/>
              <w:rPr>
                <w:sz w:val="20"/>
                <w:szCs w:val="20"/>
              </w:rPr>
            </w:pPr>
            <w:r w:rsidRPr="00D335E2">
              <w:rPr>
                <w:sz w:val="20"/>
                <w:szCs w:val="20"/>
              </w:rPr>
              <w:t>нет</w:t>
            </w:r>
          </w:p>
        </w:tc>
        <w:tc>
          <w:tcPr>
            <w:tcW w:w="0" w:type="auto"/>
            <w:shd w:val="clear" w:color="auto" w:fill="auto"/>
            <w:vAlign w:val="center"/>
          </w:tcPr>
          <w:p w14:paraId="103396FA" w14:textId="77777777" w:rsidR="00D050FE" w:rsidRPr="00D335E2" w:rsidRDefault="00D050FE" w:rsidP="00D050FE">
            <w:pPr>
              <w:jc w:val="center"/>
              <w:rPr>
                <w:sz w:val="20"/>
                <w:szCs w:val="20"/>
              </w:rPr>
            </w:pPr>
            <w:r w:rsidRPr="00D335E2">
              <w:rPr>
                <w:sz w:val="20"/>
                <w:szCs w:val="20"/>
              </w:rPr>
              <w:t>нет</w:t>
            </w:r>
          </w:p>
        </w:tc>
        <w:tc>
          <w:tcPr>
            <w:tcW w:w="0" w:type="auto"/>
            <w:shd w:val="clear" w:color="auto" w:fill="auto"/>
            <w:vAlign w:val="center"/>
          </w:tcPr>
          <w:p w14:paraId="2633A1DB" w14:textId="77777777" w:rsidR="00D050FE" w:rsidRPr="00D335E2" w:rsidRDefault="00D050FE" w:rsidP="00D050FE">
            <w:pPr>
              <w:jc w:val="center"/>
              <w:rPr>
                <w:sz w:val="20"/>
                <w:szCs w:val="20"/>
              </w:rPr>
            </w:pPr>
            <w:r w:rsidRPr="00D335E2">
              <w:rPr>
                <w:sz w:val="20"/>
                <w:szCs w:val="20"/>
              </w:rPr>
              <w:t>нет</w:t>
            </w:r>
          </w:p>
        </w:tc>
        <w:tc>
          <w:tcPr>
            <w:tcW w:w="0" w:type="auto"/>
            <w:shd w:val="clear" w:color="auto" w:fill="auto"/>
            <w:vAlign w:val="center"/>
          </w:tcPr>
          <w:p w14:paraId="25D50868" w14:textId="77777777" w:rsidR="00D050FE" w:rsidRPr="00D335E2" w:rsidRDefault="00D050FE" w:rsidP="00D050FE">
            <w:pPr>
              <w:jc w:val="center"/>
              <w:rPr>
                <w:sz w:val="20"/>
                <w:szCs w:val="20"/>
              </w:rPr>
            </w:pPr>
            <w:r w:rsidRPr="00D335E2">
              <w:rPr>
                <w:sz w:val="20"/>
                <w:szCs w:val="20"/>
              </w:rPr>
              <w:t>нет</w:t>
            </w:r>
          </w:p>
        </w:tc>
        <w:tc>
          <w:tcPr>
            <w:tcW w:w="0" w:type="auto"/>
            <w:shd w:val="clear" w:color="auto" w:fill="auto"/>
            <w:vAlign w:val="center"/>
          </w:tcPr>
          <w:p w14:paraId="78B039F2" w14:textId="77777777" w:rsidR="00D050FE" w:rsidRPr="00D335E2" w:rsidRDefault="00D050FE" w:rsidP="00D050FE">
            <w:pPr>
              <w:jc w:val="center"/>
              <w:rPr>
                <w:sz w:val="20"/>
                <w:szCs w:val="20"/>
              </w:rPr>
            </w:pPr>
            <w:r w:rsidRPr="00D335E2">
              <w:rPr>
                <w:sz w:val="20"/>
                <w:szCs w:val="20"/>
              </w:rPr>
              <w:t>нет</w:t>
            </w:r>
          </w:p>
        </w:tc>
        <w:tc>
          <w:tcPr>
            <w:tcW w:w="0" w:type="auto"/>
            <w:shd w:val="clear" w:color="auto" w:fill="auto"/>
            <w:vAlign w:val="center"/>
          </w:tcPr>
          <w:p w14:paraId="1BABF3A6" w14:textId="77777777" w:rsidR="00D050FE" w:rsidRPr="00D335E2" w:rsidRDefault="00D050FE" w:rsidP="00D050FE">
            <w:pPr>
              <w:jc w:val="center"/>
              <w:rPr>
                <w:sz w:val="20"/>
                <w:szCs w:val="20"/>
              </w:rPr>
            </w:pPr>
            <w:r w:rsidRPr="00D335E2">
              <w:rPr>
                <w:sz w:val="20"/>
                <w:szCs w:val="20"/>
              </w:rPr>
              <w:t>нет</w:t>
            </w:r>
          </w:p>
        </w:tc>
        <w:tc>
          <w:tcPr>
            <w:tcW w:w="0" w:type="auto"/>
            <w:shd w:val="clear" w:color="auto" w:fill="auto"/>
            <w:vAlign w:val="center"/>
          </w:tcPr>
          <w:p w14:paraId="2EAEEF03" w14:textId="77777777" w:rsidR="00D050FE" w:rsidRPr="00D335E2" w:rsidRDefault="00D050FE" w:rsidP="00D050FE">
            <w:pPr>
              <w:jc w:val="center"/>
              <w:rPr>
                <w:sz w:val="20"/>
                <w:szCs w:val="20"/>
              </w:rPr>
            </w:pPr>
            <w:r w:rsidRPr="00D335E2">
              <w:rPr>
                <w:sz w:val="20"/>
                <w:szCs w:val="20"/>
              </w:rPr>
              <w:t>нет</w:t>
            </w:r>
          </w:p>
        </w:tc>
      </w:tr>
      <w:tr w:rsidR="00D335E2" w:rsidRPr="00D335E2" w14:paraId="11BE899C" w14:textId="77777777" w:rsidTr="00D050FE">
        <w:trPr>
          <w:cantSplit/>
        </w:trPr>
        <w:tc>
          <w:tcPr>
            <w:tcW w:w="0" w:type="auto"/>
            <w:gridSpan w:val="10"/>
            <w:shd w:val="clear" w:color="auto" w:fill="auto"/>
            <w:vAlign w:val="center"/>
          </w:tcPr>
          <w:p w14:paraId="061FAA63" w14:textId="77777777" w:rsidR="00D050FE" w:rsidRPr="00D335E2" w:rsidRDefault="00D050FE" w:rsidP="00D050FE">
            <w:pPr>
              <w:pStyle w:val="100"/>
              <w:jc w:val="left"/>
              <w:rPr>
                <w:szCs w:val="20"/>
              </w:rPr>
            </w:pPr>
            <w:r w:rsidRPr="00D335E2">
              <w:rPr>
                <w:szCs w:val="20"/>
              </w:rPr>
              <w:t>* показатель рассчитан за пятилетний период.</w:t>
            </w:r>
          </w:p>
          <w:p w14:paraId="07D85842" w14:textId="77777777" w:rsidR="00D050FE" w:rsidRPr="00D335E2" w:rsidRDefault="00D050FE" w:rsidP="00D050FE">
            <w:pPr>
              <w:rPr>
                <w:sz w:val="20"/>
                <w:szCs w:val="20"/>
              </w:rPr>
            </w:pPr>
            <w:r w:rsidRPr="00D335E2">
              <w:rPr>
                <w:sz w:val="20"/>
                <w:szCs w:val="20"/>
              </w:rPr>
              <w:t>** показатели приведены на основе фактических данных на конец периода (при наличии соответствующей информации) или определены оценочным путем (в случае ее отсутствия).</w:t>
            </w:r>
          </w:p>
        </w:tc>
      </w:tr>
    </w:tbl>
    <w:p w14:paraId="78C02B3C" w14:textId="410E0B92" w:rsidR="00044E73" w:rsidRPr="00D335E2" w:rsidRDefault="00044E73" w:rsidP="00F11DBC">
      <w:pPr>
        <w:spacing w:before="240"/>
        <w:rPr>
          <w:sz w:val="20"/>
          <w:szCs w:val="20"/>
        </w:rPr>
      </w:pPr>
      <w:r w:rsidRPr="00D335E2">
        <w:rPr>
          <w:sz w:val="20"/>
          <w:szCs w:val="20"/>
        </w:rPr>
        <w:t xml:space="preserve">Примечание </w:t>
      </w:r>
      <w:r w:rsidR="00F11DBC" w:rsidRPr="00D335E2">
        <w:rPr>
          <w:sz w:val="20"/>
          <w:szCs w:val="20"/>
        </w:rPr>
        <w:t>–</w:t>
      </w:r>
      <w:r w:rsidRPr="00D335E2">
        <w:rPr>
          <w:sz w:val="20"/>
          <w:szCs w:val="20"/>
        </w:rPr>
        <w:t xml:space="preserve"> Обоснование целевых показателей приведено в разделе 5 Обосновывающих материалов.</w:t>
      </w:r>
    </w:p>
    <w:p w14:paraId="62DA5994" w14:textId="77777777" w:rsidR="006E09D2" w:rsidRPr="00D335E2" w:rsidRDefault="006E09D2" w:rsidP="00E71DC3">
      <w:pPr>
        <w:spacing w:before="240"/>
      </w:pPr>
    </w:p>
    <w:p w14:paraId="26062922" w14:textId="5C872F5F" w:rsidR="00F11DBC" w:rsidRPr="00D335E2" w:rsidRDefault="00F11DBC" w:rsidP="00E71DC3">
      <w:pPr>
        <w:spacing w:before="240"/>
      </w:pPr>
    </w:p>
    <w:p w14:paraId="31C8C894" w14:textId="77777777" w:rsidR="007047AC" w:rsidRPr="00D335E2" w:rsidRDefault="007047AC" w:rsidP="00E71DC3">
      <w:pPr>
        <w:spacing w:before="240"/>
      </w:pPr>
      <w:bookmarkStart w:id="243" w:name="_Toc483492603"/>
      <w:bookmarkStart w:id="244" w:name="_Toc484006189"/>
      <w:bookmarkStart w:id="245" w:name="_Toc484008020"/>
      <w:bookmarkStart w:id="246" w:name="_Toc484012449"/>
      <w:bookmarkStart w:id="247" w:name="_Toc484013342"/>
      <w:r w:rsidRPr="00D335E2">
        <w:br w:type="page"/>
      </w:r>
    </w:p>
    <w:p w14:paraId="62DA5995" w14:textId="7B6D7906" w:rsidR="001250EF" w:rsidRPr="00D335E2" w:rsidRDefault="001250EF" w:rsidP="001236E9">
      <w:pPr>
        <w:pStyle w:val="2"/>
      </w:pPr>
      <w:bookmarkStart w:id="248" w:name="_Toc527357587"/>
      <w:bookmarkStart w:id="249" w:name="_Toc533415874"/>
      <w:r w:rsidRPr="00D335E2">
        <w:t>Водоотведение</w:t>
      </w:r>
      <w:bookmarkEnd w:id="243"/>
      <w:bookmarkEnd w:id="244"/>
      <w:bookmarkEnd w:id="245"/>
      <w:bookmarkEnd w:id="246"/>
      <w:bookmarkEnd w:id="247"/>
      <w:bookmarkEnd w:id="248"/>
      <w:bookmarkEnd w:id="249"/>
    </w:p>
    <w:p w14:paraId="62DA5997" w14:textId="101A9E78" w:rsidR="009E28B0" w:rsidRPr="00D335E2" w:rsidRDefault="009E28B0" w:rsidP="008B0DB7">
      <w:pPr>
        <w:pStyle w:val="af"/>
      </w:pPr>
      <w:r w:rsidRPr="00D335E2">
        <w:t xml:space="preserve">Таблица </w:t>
      </w:r>
      <w:r w:rsidR="00607E85" w:rsidRPr="00D335E2">
        <w:rPr>
          <w:noProof/>
        </w:rPr>
        <w:fldChar w:fldCharType="begin"/>
      </w:r>
      <w:r w:rsidR="00607E85" w:rsidRPr="00D335E2">
        <w:rPr>
          <w:noProof/>
        </w:rPr>
        <w:instrText xml:space="preserve"> SEQ Таблица \* ARABIC </w:instrText>
      </w:r>
      <w:r w:rsidR="00607E85" w:rsidRPr="00D335E2">
        <w:rPr>
          <w:noProof/>
        </w:rPr>
        <w:fldChar w:fldCharType="separate"/>
      </w:r>
      <w:r w:rsidR="00102410">
        <w:rPr>
          <w:noProof/>
        </w:rPr>
        <w:t>22</w:t>
      </w:r>
      <w:r w:rsidR="00607E85" w:rsidRPr="00D335E2">
        <w:rPr>
          <w:noProof/>
        </w:rPr>
        <w:fldChar w:fldCharType="end"/>
      </w:r>
      <w:r w:rsidRPr="00D335E2">
        <w:t xml:space="preserve"> Целевые показатели развития системы водоотведения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74"/>
        <w:gridCol w:w="5333"/>
        <w:gridCol w:w="1089"/>
        <w:gridCol w:w="958"/>
        <w:gridCol w:w="958"/>
        <w:gridCol w:w="958"/>
        <w:gridCol w:w="958"/>
        <w:gridCol w:w="958"/>
        <w:gridCol w:w="958"/>
        <w:gridCol w:w="1916"/>
      </w:tblGrid>
      <w:tr w:rsidR="00D335E2" w:rsidRPr="00D335E2" w14:paraId="7E2A5D99" w14:textId="77777777" w:rsidTr="00D050FE">
        <w:trPr>
          <w:cantSplit/>
          <w:tblHeader/>
        </w:trPr>
        <w:tc>
          <w:tcPr>
            <w:tcW w:w="474" w:type="dxa"/>
            <w:shd w:val="clear" w:color="auto" w:fill="auto"/>
            <w:vAlign w:val="center"/>
          </w:tcPr>
          <w:p w14:paraId="2C958EA9" w14:textId="77777777" w:rsidR="00D050FE" w:rsidRPr="00D335E2" w:rsidRDefault="00D050FE" w:rsidP="00D050FE">
            <w:pPr>
              <w:jc w:val="center"/>
              <w:rPr>
                <w:b/>
                <w:sz w:val="20"/>
                <w:szCs w:val="20"/>
              </w:rPr>
            </w:pPr>
            <w:r w:rsidRPr="00D335E2">
              <w:rPr>
                <w:b/>
                <w:sz w:val="20"/>
                <w:szCs w:val="20"/>
              </w:rPr>
              <w:t>№ п.п</w:t>
            </w:r>
          </w:p>
        </w:tc>
        <w:tc>
          <w:tcPr>
            <w:tcW w:w="5333" w:type="dxa"/>
            <w:shd w:val="clear" w:color="auto" w:fill="auto"/>
            <w:vAlign w:val="center"/>
          </w:tcPr>
          <w:p w14:paraId="008EA14C" w14:textId="77777777" w:rsidR="00D050FE" w:rsidRPr="00D335E2" w:rsidRDefault="00D050FE" w:rsidP="00D050FE">
            <w:pPr>
              <w:jc w:val="center"/>
              <w:rPr>
                <w:b/>
                <w:sz w:val="20"/>
                <w:szCs w:val="20"/>
              </w:rPr>
            </w:pPr>
            <w:r w:rsidRPr="00D335E2">
              <w:rPr>
                <w:b/>
                <w:sz w:val="20"/>
                <w:szCs w:val="20"/>
              </w:rPr>
              <w:t>Показатели/год</w:t>
            </w:r>
          </w:p>
        </w:tc>
        <w:tc>
          <w:tcPr>
            <w:tcW w:w="1089" w:type="dxa"/>
            <w:shd w:val="clear" w:color="auto" w:fill="auto"/>
            <w:vAlign w:val="center"/>
          </w:tcPr>
          <w:p w14:paraId="7ACE810D" w14:textId="77777777" w:rsidR="00D050FE" w:rsidRPr="00D335E2" w:rsidRDefault="00D050FE" w:rsidP="00D050FE">
            <w:pPr>
              <w:jc w:val="center"/>
              <w:rPr>
                <w:b/>
                <w:sz w:val="20"/>
                <w:szCs w:val="20"/>
              </w:rPr>
            </w:pPr>
            <w:r w:rsidRPr="00D335E2">
              <w:rPr>
                <w:b/>
                <w:sz w:val="20"/>
                <w:szCs w:val="20"/>
              </w:rPr>
              <w:t>2018 (факт)**</w:t>
            </w:r>
          </w:p>
        </w:tc>
        <w:tc>
          <w:tcPr>
            <w:tcW w:w="958" w:type="dxa"/>
            <w:shd w:val="clear" w:color="auto" w:fill="auto"/>
            <w:vAlign w:val="center"/>
          </w:tcPr>
          <w:p w14:paraId="5F39C283" w14:textId="77777777" w:rsidR="00D050FE" w:rsidRPr="00D335E2" w:rsidRDefault="00D050FE" w:rsidP="00D050FE">
            <w:pPr>
              <w:jc w:val="center"/>
              <w:rPr>
                <w:b/>
                <w:sz w:val="20"/>
                <w:szCs w:val="20"/>
              </w:rPr>
            </w:pPr>
            <w:r w:rsidRPr="00D335E2">
              <w:rPr>
                <w:b/>
                <w:sz w:val="20"/>
                <w:szCs w:val="20"/>
              </w:rPr>
              <w:t>2019</w:t>
            </w:r>
          </w:p>
        </w:tc>
        <w:tc>
          <w:tcPr>
            <w:tcW w:w="958" w:type="dxa"/>
            <w:shd w:val="clear" w:color="auto" w:fill="auto"/>
            <w:vAlign w:val="center"/>
          </w:tcPr>
          <w:p w14:paraId="45E80B75" w14:textId="77777777" w:rsidR="00D050FE" w:rsidRPr="00D335E2" w:rsidRDefault="00D050FE" w:rsidP="00D050FE">
            <w:pPr>
              <w:jc w:val="center"/>
              <w:rPr>
                <w:b/>
                <w:sz w:val="20"/>
                <w:szCs w:val="20"/>
              </w:rPr>
            </w:pPr>
            <w:r w:rsidRPr="00D335E2">
              <w:rPr>
                <w:b/>
                <w:sz w:val="20"/>
                <w:szCs w:val="20"/>
              </w:rPr>
              <w:t>2020</w:t>
            </w:r>
          </w:p>
        </w:tc>
        <w:tc>
          <w:tcPr>
            <w:tcW w:w="958" w:type="dxa"/>
            <w:shd w:val="clear" w:color="auto" w:fill="auto"/>
            <w:vAlign w:val="center"/>
          </w:tcPr>
          <w:p w14:paraId="720C689C" w14:textId="77777777" w:rsidR="00D050FE" w:rsidRPr="00D335E2" w:rsidRDefault="00D050FE" w:rsidP="00D050FE">
            <w:pPr>
              <w:jc w:val="center"/>
              <w:rPr>
                <w:b/>
                <w:sz w:val="20"/>
                <w:szCs w:val="20"/>
              </w:rPr>
            </w:pPr>
            <w:r w:rsidRPr="00D335E2">
              <w:rPr>
                <w:b/>
                <w:sz w:val="20"/>
                <w:szCs w:val="20"/>
              </w:rPr>
              <w:t>2021</w:t>
            </w:r>
          </w:p>
        </w:tc>
        <w:tc>
          <w:tcPr>
            <w:tcW w:w="958" w:type="dxa"/>
            <w:shd w:val="clear" w:color="auto" w:fill="auto"/>
            <w:vAlign w:val="center"/>
          </w:tcPr>
          <w:p w14:paraId="61161218" w14:textId="77777777" w:rsidR="00D050FE" w:rsidRPr="00D335E2" w:rsidRDefault="00D050FE" w:rsidP="00D050FE">
            <w:pPr>
              <w:jc w:val="center"/>
              <w:rPr>
                <w:b/>
                <w:sz w:val="20"/>
                <w:szCs w:val="20"/>
              </w:rPr>
            </w:pPr>
            <w:r w:rsidRPr="00D335E2">
              <w:rPr>
                <w:b/>
                <w:sz w:val="20"/>
                <w:szCs w:val="20"/>
              </w:rPr>
              <w:t>2022</w:t>
            </w:r>
          </w:p>
        </w:tc>
        <w:tc>
          <w:tcPr>
            <w:tcW w:w="958" w:type="dxa"/>
            <w:shd w:val="clear" w:color="auto" w:fill="auto"/>
            <w:vAlign w:val="center"/>
          </w:tcPr>
          <w:p w14:paraId="26C11270" w14:textId="77777777" w:rsidR="00D050FE" w:rsidRPr="00D335E2" w:rsidRDefault="00D050FE" w:rsidP="00D050FE">
            <w:pPr>
              <w:jc w:val="center"/>
              <w:rPr>
                <w:b/>
                <w:sz w:val="20"/>
                <w:szCs w:val="20"/>
              </w:rPr>
            </w:pPr>
            <w:r w:rsidRPr="00D335E2">
              <w:rPr>
                <w:b/>
                <w:sz w:val="20"/>
                <w:szCs w:val="20"/>
              </w:rPr>
              <w:t>2027</w:t>
            </w:r>
          </w:p>
        </w:tc>
        <w:tc>
          <w:tcPr>
            <w:tcW w:w="958" w:type="dxa"/>
            <w:shd w:val="clear" w:color="auto" w:fill="auto"/>
            <w:vAlign w:val="center"/>
          </w:tcPr>
          <w:p w14:paraId="57ED25DB" w14:textId="77777777" w:rsidR="00D050FE" w:rsidRPr="00D335E2" w:rsidRDefault="00D050FE" w:rsidP="00D050FE">
            <w:pPr>
              <w:jc w:val="center"/>
              <w:rPr>
                <w:b/>
                <w:sz w:val="20"/>
                <w:szCs w:val="20"/>
              </w:rPr>
            </w:pPr>
            <w:r w:rsidRPr="00D335E2">
              <w:rPr>
                <w:b/>
                <w:sz w:val="20"/>
                <w:szCs w:val="20"/>
              </w:rPr>
              <w:t>2032</w:t>
            </w:r>
          </w:p>
        </w:tc>
        <w:tc>
          <w:tcPr>
            <w:tcW w:w="1916" w:type="dxa"/>
            <w:shd w:val="clear" w:color="auto" w:fill="auto"/>
            <w:vAlign w:val="center"/>
          </w:tcPr>
          <w:p w14:paraId="3FD2343A" w14:textId="77777777" w:rsidR="00D050FE" w:rsidRPr="00D335E2" w:rsidRDefault="00D050FE" w:rsidP="00D050FE">
            <w:pPr>
              <w:jc w:val="center"/>
              <w:rPr>
                <w:b/>
                <w:sz w:val="20"/>
                <w:szCs w:val="20"/>
              </w:rPr>
            </w:pPr>
            <w:r w:rsidRPr="00D335E2">
              <w:rPr>
                <w:b/>
                <w:sz w:val="20"/>
                <w:szCs w:val="20"/>
              </w:rPr>
              <w:t>2037</w:t>
            </w:r>
          </w:p>
        </w:tc>
      </w:tr>
      <w:tr w:rsidR="00D335E2" w:rsidRPr="00D335E2" w14:paraId="4FD8EF2F" w14:textId="77777777" w:rsidTr="00D050FE">
        <w:trPr>
          <w:cantSplit/>
        </w:trPr>
        <w:tc>
          <w:tcPr>
            <w:tcW w:w="474" w:type="dxa"/>
            <w:shd w:val="clear" w:color="auto" w:fill="auto"/>
            <w:vAlign w:val="center"/>
          </w:tcPr>
          <w:p w14:paraId="3A55B031" w14:textId="77777777" w:rsidR="00D050FE" w:rsidRPr="00D335E2" w:rsidRDefault="00D050FE" w:rsidP="00682364">
            <w:pPr>
              <w:pStyle w:val="aff1"/>
              <w:numPr>
                <w:ilvl w:val="0"/>
                <w:numId w:val="15"/>
              </w:numPr>
              <w:spacing w:line="240" w:lineRule="auto"/>
              <w:ind w:left="0" w:firstLine="0"/>
              <w:contextualSpacing/>
              <w:jc w:val="center"/>
              <w:rPr>
                <w:b/>
                <w:sz w:val="20"/>
                <w:szCs w:val="20"/>
              </w:rPr>
            </w:pPr>
          </w:p>
        </w:tc>
        <w:tc>
          <w:tcPr>
            <w:tcW w:w="14086" w:type="dxa"/>
            <w:gridSpan w:val="9"/>
            <w:shd w:val="clear" w:color="auto" w:fill="auto"/>
            <w:vAlign w:val="center"/>
          </w:tcPr>
          <w:p w14:paraId="04551A27" w14:textId="77777777" w:rsidR="00D050FE" w:rsidRPr="00D335E2" w:rsidRDefault="00D050FE" w:rsidP="00D050FE">
            <w:pPr>
              <w:jc w:val="center"/>
              <w:rPr>
                <w:b/>
                <w:sz w:val="20"/>
                <w:szCs w:val="20"/>
              </w:rPr>
            </w:pPr>
            <w:r w:rsidRPr="00D335E2">
              <w:rPr>
                <w:b/>
                <w:sz w:val="20"/>
                <w:szCs w:val="20"/>
              </w:rPr>
              <w:t>Доступность для населения коммунальной услуги</w:t>
            </w:r>
          </w:p>
        </w:tc>
      </w:tr>
      <w:tr w:rsidR="00D335E2" w:rsidRPr="00D335E2" w14:paraId="2C7FDCF8" w14:textId="77777777" w:rsidTr="00D050FE">
        <w:trPr>
          <w:cantSplit/>
        </w:trPr>
        <w:tc>
          <w:tcPr>
            <w:tcW w:w="474" w:type="dxa"/>
            <w:shd w:val="clear" w:color="auto" w:fill="auto"/>
            <w:vAlign w:val="center"/>
          </w:tcPr>
          <w:p w14:paraId="505CAD93" w14:textId="77777777" w:rsidR="00D050FE" w:rsidRPr="00D335E2" w:rsidRDefault="00D050FE" w:rsidP="00682364">
            <w:pPr>
              <w:pStyle w:val="aff1"/>
              <w:numPr>
                <w:ilvl w:val="1"/>
                <w:numId w:val="15"/>
              </w:numPr>
              <w:spacing w:line="240" w:lineRule="auto"/>
              <w:ind w:left="0" w:firstLine="0"/>
              <w:contextualSpacing/>
              <w:jc w:val="center"/>
              <w:rPr>
                <w:b/>
                <w:sz w:val="20"/>
                <w:szCs w:val="20"/>
              </w:rPr>
            </w:pPr>
          </w:p>
        </w:tc>
        <w:tc>
          <w:tcPr>
            <w:tcW w:w="5333" w:type="dxa"/>
            <w:shd w:val="clear" w:color="auto" w:fill="auto"/>
            <w:vAlign w:val="center"/>
          </w:tcPr>
          <w:p w14:paraId="0E7BAF88" w14:textId="77777777" w:rsidR="00D050FE" w:rsidRPr="00D335E2" w:rsidRDefault="00D050FE" w:rsidP="00D050FE">
            <w:pPr>
              <w:rPr>
                <w:b/>
                <w:sz w:val="20"/>
                <w:szCs w:val="20"/>
              </w:rPr>
            </w:pPr>
            <w:r w:rsidRPr="00D335E2">
              <w:rPr>
                <w:sz w:val="20"/>
                <w:szCs w:val="20"/>
              </w:rPr>
              <w:t>Доля потребителей в жилых домах, обеспеченных доступом к коммунальной инфраструктуре, %</w:t>
            </w:r>
          </w:p>
        </w:tc>
        <w:tc>
          <w:tcPr>
            <w:tcW w:w="1089" w:type="dxa"/>
            <w:shd w:val="clear" w:color="auto" w:fill="auto"/>
            <w:vAlign w:val="center"/>
          </w:tcPr>
          <w:p w14:paraId="3A09A0B1" w14:textId="77777777" w:rsidR="00D050FE" w:rsidRPr="00D335E2" w:rsidRDefault="00D050FE" w:rsidP="00D050FE">
            <w:pPr>
              <w:jc w:val="center"/>
              <w:rPr>
                <w:sz w:val="20"/>
                <w:szCs w:val="20"/>
              </w:rPr>
            </w:pPr>
            <w:r w:rsidRPr="00D335E2">
              <w:rPr>
                <w:sz w:val="20"/>
                <w:szCs w:val="20"/>
              </w:rPr>
              <w:t>100</w:t>
            </w:r>
          </w:p>
        </w:tc>
        <w:tc>
          <w:tcPr>
            <w:tcW w:w="958" w:type="dxa"/>
            <w:shd w:val="clear" w:color="auto" w:fill="auto"/>
            <w:vAlign w:val="center"/>
          </w:tcPr>
          <w:p w14:paraId="1E666731" w14:textId="77777777" w:rsidR="00D050FE" w:rsidRPr="00D335E2" w:rsidRDefault="00D050FE" w:rsidP="00D050FE">
            <w:pPr>
              <w:jc w:val="center"/>
              <w:rPr>
                <w:sz w:val="20"/>
                <w:szCs w:val="20"/>
              </w:rPr>
            </w:pPr>
            <w:r w:rsidRPr="00D335E2">
              <w:rPr>
                <w:sz w:val="20"/>
                <w:szCs w:val="20"/>
              </w:rPr>
              <w:t>100</w:t>
            </w:r>
          </w:p>
        </w:tc>
        <w:tc>
          <w:tcPr>
            <w:tcW w:w="958" w:type="dxa"/>
            <w:shd w:val="clear" w:color="auto" w:fill="auto"/>
            <w:vAlign w:val="center"/>
          </w:tcPr>
          <w:p w14:paraId="599181D0" w14:textId="77777777" w:rsidR="00D050FE" w:rsidRPr="00D335E2" w:rsidRDefault="00D050FE" w:rsidP="00D050FE">
            <w:pPr>
              <w:jc w:val="center"/>
              <w:rPr>
                <w:sz w:val="20"/>
                <w:szCs w:val="20"/>
              </w:rPr>
            </w:pPr>
            <w:r w:rsidRPr="00D335E2">
              <w:rPr>
                <w:sz w:val="20"/>
                <w:szCs w:val="20"/>
              </w:rPr>
              <w:t>100</w:t>
            </w:r>
          </w:p>
        </w:tc>
        <w:tc>
          <w:tcPr>
            <w:tcW w:w="958" w:type="dxa"/>
            <w:shd w:val="clear" w:color="auto" w:fill="auto"/>
            <w:vAlign w:val="center"/>
          </w:tcPr>
          <w:p w14:paraId="3E2DFF8D" w14:textId="77777777" w:rsidR="00D050FE" w:rsidRPr="00D335E2" w:rsidRDefault="00D050FE" w:rsidP="00D050FE">
            <w:pPr>
              <w:jc w:val="center"/>
              <w:rPr>
                <w:sz w:val="20"/>
                <w:szCs w:val="20"/>
              </w:rPr>
            </w:pPr>
            <w:r w:rsidRPr="00D335E2">
              <w:rPr>
                <w:sz w:val="20"/>
                <w:szCs w:val="20"/>
              </w:rPr>
              <w:t>100</w:t>
            </w:r>
          </w:p>
        </w:tc>
        <w:tc>
          <w:tcPr>
            <w:tcW w:w="958" w:type="dxa"/>
            <w:shd w:val="clear" w:color="auto" w:fill="auto"/>
            <w:vAlign w:val="center"/>
          </w:tcPr>
          <w:p w14:paraId="05B188C9" w14:textId="77777777" w:rsidR="00D050FE" w:rsidRPr="00D335E2" w:rsidRDefault="00D050FE" w:rsidP="00D050FE">
            <w:pPr>
              <w:jc w:val="center"/>
              <w:rPr>
                <w:sz w:val="20"/>
                <w:szCs w:val="20"/>
              </w:rPr>
            </w:pPr>
            <w:r w:rsidRPr="00D335E2">
              <w:rPr>
                <w:sz w:val="20"/>
                <w:szCs w:val="20"/>
              </w:rPr>
              <w:t>100</w:t>
            </w:r>
          </w:p>
        </w:tc>
        <w:tc>
          <w:tcPr>
            <w:tcW w:w="958" w:type="dxa"/>
            <w:shd w:val="clear" w:color="auto" w:fill="auto"/>
            <w:vAlign w:val="center"/>
          </w:tcPr>
          <w:p w14:paraId="06D94237" w14:textId="77777777" w:rsidR="00D050FE" w:rsidRPr="00D335E2" w:rsidRDefault="00D050FE" w:rsidP="00D050FE">
            <w:pPr>
              <w:jc w:val="center"/>
              <w:rPr>
                <w:sz w:val="20"/>
                <w:szCs w:val="20"/>
              </w:rPr>
            </w:pPr>
            <w:r w:rsidRPr="00D335E2">
              <w:rPr>
                <w:sz w:val="20"/>
                <w:szCs w:val="20"/>
              </w:rPr>
              <w:t>100</w:t>
            </w:r>
          </w:p>
        </w:tc>
        <w:tc>
          <w:tcPr>
            <w:tcW w:w="958" w:type="dxa"/>
            <w:shd w:val="clear" w:color="auto" w:fill="auto"/>
            <w:vAlign w:val="center"/>
          </w:tcPr>
          <w:p w14:paraId="57CDFE7D" w14:textId="77777777" w:rsidR="00D050FE" w:rsidRPr="00D335E2" w:rsidRDefault="00D050FE" w:rsidP="00D050FE">
            <w:pPr>
              <w:jc w:val="center"/>
              <w:rPr>
                <w:sz w:val="20"/>
                <w:szCs w:val="20"/>
              </w:rPr>
            </w:pPr>
            <w:r w:rsidRPr="00D335E2">
              <w:rPr>
                <w:sz w:val="20"/>
                <w:szCs w:val="20"/>
              </w:rPr>
              <w:t>100</w:t>
            </w:r>
          </w:p>
        </w:tc>
        <w:tc>
          <w:tcPr>
            <w:tcW w:w="1916" w:type="dxa"/>
            <w:shd w:val="clear" w:color="auto" w:fill="auto"/>
            <w:vAlign w:val="center"/>
          </w:tcPr>
          <w:p w14:paraId="14A8D854" w14:textId="77777777" w:rsidR="00D050FE" w:rsidRPr="00D335E2" w:rsidRDefault="00D050FE" w:rsidP="00D050FE">
            <w:pPr>
              <w:jc w:val="center"/>
              <w:rPr>
                <w:sz w:val="20"/>
                <w:szCs w:val="20"/>
              </w:rPr>
            </w:pPr>
            <w:r w:rsidRPr="00D335E2">
              <w:rPr>
                <w:sz w:val="20"/>
                <w:szCs w:val="20"/>
              </w:rPr>
              <w:t>100</w:t>
            </w:r>
          </w:p>
        </w:tc>
      </w:tr>
      <w:tr w:rsidR="00D335E2" w:rsidRPr="00D335E2" w14:paraId="167CF170" w14:textId="77777777" w:rsidTr="00D050FE">
        <w:trPr>
          <w:cantSplit/>
        </w:trPr>
        <w:tc>
          <w:tcPr>
            <w:tcW w:w="474" w:type="dxa"/>
            <w:shd w:val="clear" w:color="auto" w:fill="auto"/>
            <w:vAlign w:val="center"/>
          </w:tcPr>
          <w:p w14:paraId="404CD063" w14:textId="77777777" w:rsidR="00D050FE" w:rsidRPr="00D335E2" w:rsidRDefault="00D050FE" w:rsidP="00682364">
            <w:pPr>
              <w:pStyle w:val="aff1"/>
              <w:numPr>
                <w:ilvl w:val="1"/>
                <w:numId w:val="15"/>
              </w:numPr>
              <w:spacing w:line="240" w:lineRule="auto"/>
              <w:ind w:left="0" w:firstLine="0"/>
              <w:contextualSpacing/>
              <w:jc w:val="center"/>
              <w:rPr>
                <w:b/>
                <w:sz w:val="20"/>
                <w:szCs w:val="20"/>
              </w:rPr>
            </w:pPr>
          </w:p>
        </w:tc>
        <w:tc>
          <w:tcPr>
            <w:tcW w:w="5333" w:type="dxa"/>
            <w:shd w:val="clear" w:color="auto" w:fill="auto"/>
            <w:vAlign w:val="center"/>
          </w:tcPr>
          <w:p w14:paraId="5DE34BF1" w14:textId="77777777" w:rsidR="00D050FE" w:rsidRPr="00D335E2" w:rsidRDefault="00D050FE" w:rsidP="00D050FE">
            <w:pPr>
              <w:rPr>
                <w:sz w:val="20"/>
                <w:szCs w:val="20"/>
              </w:rPr>
            </w:pPr>
            <w:r w:rsidRPr="00D335E2">
              <w:rPr>
                <w:sz w:val="20"/>
                <w:szCs w:val="20"/>
              </w:rPr>
              <w:t>Из них централизовано, %</w:t>
            </w:r>
          </w:p>
        </w:tc>
        <w:tc>
          <w:tcPr>
            <w:tcW w:w="1089" w:type="dxa"/>
            <w:shd w:val="clear" w:color="auto" w:fill="auto"/>
            <w:vAlign w:val="center"/>
          </w:tcPr>
          <w:p w14:paraId="73E53E8E" w14:textId="77777777" w:rsidR="00D050FE" w:rsidRPr="00D335E2" w:rsidRDefault="00D050FE" w:rsidP="00D050FE">
            <w:pPr>
              <w:jc w:val="center"/>
              <w:rPr>
                <w:sz w:val="20"/>
                <w:szCs w:val="20"/>
              </w:rPr>
            </w:pPr>
            <w:r w:rsidRPr="00D335E2">
              <w:rPr>
                <w:sz w:val="20"/>
                <w:szCs w:val="20"/>
              </w:rPr>
              <w:t>21</w:t>
            </w:r>
          </w:p>
        </w:tc>
        <w:tc>
          <w:tcPr>
            <w:tcW w:w="958" w:type="dxa"/>
            <w:shd w:val="clear" w:color="auto" w:fill="auto"/>
            <w:vAlign w:val="center"/>
          </w:tcPr>
          <w:p w14:paraId="3C9DBDE7" w14:textId="77777777" w:rsidR="00D050FE" w:rsidRPr="00D335E2" w:rsidRDefault="00D050FE" w:rsidP="00D050FE">
            <w:pPr>
              <w:jc w:val="center"/>
              <w:rPr>
                <w:sz w:val="20"/>
                <w:szCs w:val="20"/>
              </w:rPr>
            </w:pPr>
            <w:r w:rsidRPr="00D335E2">
              <w:rPr>
                <w:sz w:val="20"/>
                <w:szCs w:val="20"/>
              </w:rPr>
              <w:t>20</w:t>
            </w:r>
          </w:p>
        </w:tc>
        <w:tc>
          <w:tcPr>
            <w:tcW w:w="958" w:type="dxa"/>
            <w:shd w:val="clear" w:color="auto" w:fill="auto"/>
            <w:vAlign w:val="center"/>
          </w:tcPr>
          <w:p w14:paraId="0A8B2B8D" w14:textId="77777777" w:rsidR="00D050FE" w:rsidRPr="00D335E2" w:rsidRDefault="00D050FE" w:rsidP="00D050FE">
            <w:pPr>
              <w:jc w:val="center"/>
              <w:rPr>
                <w:sz w:val="20"/>
                <w:szCs w:val="20"/>
              </w:rPr>
            </w:pPr>
            <w:r w:rsidRPr="00D335E2">
              <w:rPr>
                <w:sz w:val="20"/>
                <w:szCs w:val="20"/>
              </w:rPr>
              <w:t>19</w:t>
            </w:r>
          </w:p>
        </w:tc>
        <w:tc>
          <w:tcPr>
            <w:tcW w:w="958" w:type="dxa"/>
            <w:shd w:val="clear" w:color="auto" w:fill="auto"/>
            <w:vAlign w:val="center"/>
          </w:tcPr>
          <w:p w14:paraId="18127187" w14:textId="77777777" w:rsidR="00D050FE" w:rsidRPr="00D335E2" w:rsidRDefault="00D050FE" w:rsidP="00D050FE">
            <w:pPr>
              <w:jc w:val="center"/>
              <w:rPr>
                <w:sz w:val="20"/>
                <w:szCs w:val="20"/>
              </w:rPr>
            </w:pPr>
            <w:r w:rsidRPr="00D335E2">
              <w:rPr>
                <w:sz w:val="20"/>
                <w:szCs w:val="20"/>
              </w:rPr>
              <w:t>19</w:t>
            </w:r>
          </w:p>
        </w:tc>
        <w:tc>
          <w:tcPr>
            <w:tcW w:w="958" w:type="dxa"/>
            <w:shd w:val="clear" w:color="auto" w:fill="auto"/>
            <w:vAlign w:val="center"/>
          </w:tcPr>
          <w:p w14:paraId="169A0F74" w14:textId="77777777" w:rsidR="00D050FE" w:rsidRPr="00D335E2" w:rsidRDefault="00D050FE" w:rsidP="00D050FE">
            <w:pPr>
              <w:jc w:val="center"/>
              <w:rPr>
                <w:sz w:val="20"/>
                <w:szCs w:val="20"/>
              </w:rPr>
            </w:pPr>
            <w:r w:rsidRPr="00D335E2">
              <w:rPr>
                <w:sz w:val="20"/>
                <w:szCs w:val="20"/>
              </w:rPr>
              <w:t>100</w:t>
            </w:r>
          </w:p>
        </w:tc>
        <w:tc>
          <w:tcPr>
            <w:tcW w:w="958" w:type="dxa"/>
            <w:shd w:val="clear" w:color="auto" w:fill="auto"/>
            <w:vAlign w:val="center"/>
          </w:tcPr>
          <w:p w14:paraId="2F4F8C97" w14:textId="77777777" w:rsidR="00D050FE" w:rsidRPr="00D335E2" w:rsidRDefault="00D050FE" w:rsidP="00D050FE">
            <w:pPr>
              <w:jc w:val="center"/>
              <w:rPr>
                <w:sz w:val="20"/>
                <w:szCs w:val="20"/>
              </w:rPr>
            </w:pPr>
            <w:r w:rsidRPr="00D335E2">
              <w:rPr>
                <w:sz w:val="20"/>
                <w:szCs w:val="20"/>
              </w:rPr>
              <w:t>100</w:t>
            </w:r>
          </w:p>
        </w:tc>
        <w:tc>
          <w:tcPr>
            <w:tcW w:w="958" w:type="dxa"/>
            <w:shd w:val="clear" w:color="auto" w:fill="auto"/>
            <w:vAlign w:val="center"/>
          </w:tcPr>
          <w:p w14:paraId="19D14038" w14:textId="77777777" w:rsidR="00D050FE" w:rsidRPr="00D335E2" w:rsidRDefault="00D050FE" w:rsidP="00D050FE">
            <w:pPr>
              <w:jc w:val="center"/>
              <w:rPr>
                <w:sz w:val="20"/>
                <w:szCs w:val="20"/>
              </w:rPr>
            </w:pPr>
            <w:r w:rsidRPr="00D335E2">
              <w:rPr>
                <w:sz w:val="20"/>
                <w:szCs w:val="20"/>
              </w:rPr>
              <w:t>100</w:t>
            </w:r>
          </w:p>
        </w:tc>
        <w:tc>
          <w:tcPr>
            <w:tcW w:w="1916" w:type="dxa"/>
            <w:shd w:val="clear" w:color="auto" w:fill="auto"/>
            <w:vAlign w:val="center"/>
          </w:tcPr>
          <w:p w14:paraId="0B996323" w14:textId="77777777" w:rsidR="00D050FE" w:rsidRPr="00D335E2" w:rsidRDefault="00D050FE" w:rsidP="00D050FE">
            <w:pPr>
              <w:jc w:val="center"/>
              <w:rPr>
                <w:sz w:val="20"/>
                <w:szCs w:val="20"/>
              </w:rPr>
            </w:pPr>
            <w:r w:rsidRPr="00D335E2">
              <w:rPr>
                <w:sz w:val="20"/>
                <w:szCs w:val="20"/>
              </w:rPr>
              <w:t>100</w:t>
            </w:r>
          </w:p>
        </w:tc>
      </w:tr>
      <w:tr w:rsidR="00D335E2" w:rsidRPr="00D335E2" w14:paraId="3FC0FCBE" w14:textId="77777777" w:rsidTr="00D050FE">
        <w:trPr>
          <w:cantSplit/>
        </w:trPr>
        <w:tc>
          <w:tcPr>
            <w:tcW w:w="474" w:type="dxa"/>
            <w:shd w:val="clear" w:color="auto" w:fill="auto"/>
            <w:vAlign w:val="center"/>
          </w:tcPr>
          <w:p w14:paraId="5247003F" w14:textId="77777777" w:rsidR="00D050FE" w:rsidRPr="00D335E2" w:rsidRDefault="00D050FE" w:rsidP="00682364">
            <w:pPr>
              <w:pStyle w:val="aff1"/>
              <w:numPr>
                <w:ilvl w:val="1"/>
                <w:numId w:val="15"/>
              </w:numPr>
              <w:spacing w:line="240" w:lineRule="auto"/>
              <w:ind w:left="0" w:firstLine="0"/>
              <w:contextualSpacing/>
              <w:jc w:val="center"/>
              <w:rPr>
                <w:b/>
                <w:sz w:val="20"/>
                <w:szCs w:val="20"/>
              </w:rPr>
            </w:pPr>
          </w:p>
        </w:tc>
        <w:tc>
          <w:tcPr>
            <w:tcW w:w="5333" w:type="dxa"/>
            <w:shd w:val="clear" w:color="auto" w:fill="auto"/>
            <w:vAlign w:val="center"/>
          </w:tcPr>
          <w:p w14:paraId="08E15153" w14:textId="77777777" w:rsidR="00D050FE" w:rsidRPr="00D335E2" w:rsidRDefault="00D050FE" w:rsidP="00D050FE">
            <w:pPr>
              <w:rPr>
                <w:sz w:val="20"/>
                <w:szCs w:val="20"/>
              </w:rPr>
            </w:pPr>
            <w:r w:rsidRPr="00D335E2">
              <w:rPr>
                <w:sz w:val="20"/>
                <w:szCs w:val="20"/>
              </w:rPr>
              <w:t>Протяженность построенных сетей, км</w:t>
            </w:r>
          </w:p>
        </w:tc>
        <w:tc>
          <w:tcPr>
            <w:tcW w:w="1089" w:type="dxa"/>
            <w:shd w:val="clear" w:color="auto" w:fill="auto"/>
            <w:vAlign w:val="center"/>
          </w:tcPr>
          <w:p w14:paraId="46F987DD" w14:textId="77777777" w:rsidR="00D050FE" w:rsidRPr="00D335E2" w:rsidRDefault="00D050FE" w:rsidP="00D050FE">
            <w:pPr>
              <w:jc w:val="center"/>
              <w:rPr>
                <w:sz w:val="20"/>
                <w:szCs w:val="20"/>
              </w:rPr>
            </w:pPr>
            <w:r w:rsidRPr="00D335E2">
              <w:rPr>
                <w:sz w:val="20"/>
                <w:szCs w:val="20"/>
              </w:rPr>
              <w:t>0</w:t>
            </w:r>
          </w:p>
        </w:tc>
        <w:tc>
          <w:tcPr>
            <w:tcW w:w="958" w:type="dxa"/>
            <w:shd w:val="clear" w:color="auto" w:fill="auto"/>
            <w:vAlign w:val="center"/>
          </w:tcPr>
          <w:p w14:paraId="6DDDF14A" w14:textId="77777777" w:rsidR="00D050FE" w:rsidRPr="00D335E2" w:rsidRDefault="00D050FE" w:rsidP="00D050FE">
            <w:pPr>
              <w:jc w:val="center"/>
              <w:rPr>
                <w:sz w:val="20"/>
                <w:szCs w:val="20"/>
              </w:rPr>
            </w:pPr>
            <w:r w:rsidRPr="00D335E2">
              <w:rPr>
                <w:sz w:val="20"/>
                <w:szCs w:val="20"/>
              </w:rPr>
              <w:t>0</w:t>
            </w:r>
          </w:p>
        </w:tc>
        <w:tc>
          <w:tcPr>
            <w:tcW w:w="958" w:type="dxa"/>
            <w:shd w:val="clear" w:color="auto" w:fill="auto"/>
            <w:vAlign w:val="center"/>
          </w:tcPr>
          <w:p w14:paraId="767E9313" w14:textId="77777777" w:rsidR="00D050FE" w:rsidRPr="00D335E2" w:rsidRDefault="00D050FE" w:rsidP="00D050FE">
            <w:pPr>
              <w:jc w:val="center"/>
              <w:rPr>
                <w:sz w:val="20"/>
                <w:szCs w:val="20"/>
              </w:rPr>
            </w:pPr>
            <w:r w:rsidRPr="00D335E2">
              <w:rPr>
                <w:sz w:val="20"/>
                <w:szCs w:val="20"/>
              </w:rPr>
              <w:t>1,9</w:t>
            </w:r>
          </w:p>
        </w:tc>
        <w:tc>
          <w:tcPr>
            <w:tcW w:w="958" w:type="dxa"/>
            <w:shd w:val="clear" w:color="auto" w:fill="auto"/>
            <w:vAlign w:val="center"/>
          </w:tcPr>
          <w:p w14:paraId="70DD2F05" w14:textId="77777777" w:rsidR="00D050FE" w:rsidRPr="00D335E2" w:rsidRDefault="00D050FE" w:rsidP="00D050FE">
            <w:pPr>
              <w:jc w:val="center"/>
              <w:rPr>
                <w:sz w:val="20"/>
                <w:szCs w:val="20"/>
              </w:rPr>
            </w:pPr>
            <w:r w:rsidRPr="00D335E2">
              <w:rPr>
                <w:sz w:val="20"/>
                <w:szCs w:val="20"/>
              </w:rPr>
              <w:t>1,7</w:t>
            </w:r>
          </w:p>
        </w:tc>
        <w:tc>
          <w:tcPr>
            <w:tcW w:w="958" w:type="dxa"/>
            <w:shd w:val="clear" w:color="auto" w:fill="auto"/>
            <w:vAlign w:val="center"/>
          </w:tcPr>
          <w:p w14:paraId="7061BB0A" w14:textId="77777777" w:rsidR="00D050FE" w:rsidRPr="00D335E2" w:rsidRDefault="00D050FE" w:rsidP="00D050FE">
            <w:pPr>
              <w:jc w:val="center"/>
              <w:rPr>
                <w:sz w:val="20"/>
                <w:szCs w:val="20"/>
              </w:rPr>
            </w:pPr>
            <w:r w:rsidRPr="00D335E2">
              <w:rPr>
                <w:sz w:val="20"/>
                <w:szCs w:val="20"/>
              </w:rPr>
              <w:t>1,5</w:t>
            </w:r>
          </w:p>
        </w:tc>
        <w:tc>
          <w:tcPr>
            <w:tcW w:w="958" w:type="dxa"/>
            <w:shd w:val="clear" w:color="auto" w:fill="auto"/>
            <w:vAlign w:val="center"/>
          </w:tcPr>
          <w:p w14:paraId="705161F2" w14:textId="77777777" w:rsidR="00D050FE" w:rsidRPr="00D335E2" w:rsidRDefault="00D050FE" w:rsidP="00D050FE">
            <w:pPr>
              <w:jc w:val="center"/>
              <w:rPr>
                <w:sz w:val="20"/>
                <w:szCs w:val="20"/>
              </w:rPr>
            </w:pPr>
            <w:r w:rsidRPr="00D335E2">
              <w:rPr>
                <w:sz w:val="20"/>
                <w:szCs w:val="20"/>
              </w:rPr>
              <w:t>2,6*</w:t>
            </w:r>
          </w:p>
        </w:tc>
        <w:tc>
          <w:tcPr>
            <w:tcW w:w="958" w:type="dxa"/>
            <w:shd w:val="clear" w:color="auto" w:fill="auto"/>
            <w:vAlign w:val="center"/>
          </w:tcPr>
          <w:p w14:paraId="7D276FBB" w14:textId="77777777" w:rsidR="00D050FE" w:rsidRPr="00D335E2" w:rsidRDefault="00D050FE" w:rsidP="00D050FE">
            <w:pPr>
              <w:jc w:val="center"/>
              <w:rPr>
                <w:sz w:val="20"/>
                <w:szCs w:val="20"/>
              </w:rPr>
            </w:pPr>
            <w:r w:rsidRPr="00D335E2">
              <w:rPr>
                <w:sz w:val="20"/>
                <w:szCs w:val="20"/>
              </w:rPr>
              <w:t>1,7*</w:t>
            </w:r>
          </w:p>
        </w:tc>
        <w:tc>
          <w:tcPr>
            <w:tcW w:w="1916" w:type="dxa"/>
            <w:shd w:val="clear" w:color="auto" w:fill="auto"/>
            <w:vAlign w:val="center"/>
          </w:tcPr>
          <w:p w14:paraId="6CF64BA5" w14:textId="77777777" w:rsidR="00D050FE" w:rsidRPr="00D335E2" w:rsidRDefault="00D050FE" w:rsidP="00D050FE">
            <w:pPr>
              <w:jc w:val="center"/>
              <w:rPr>
                <w:sz w:val="20"/>
                <w:szCs w:val="20"/>
              </w:rPr>
            </w:pPr>
            <w:r w:rsidRPr="00D335E2">
              <w:rPr>
                <w:sz w:val="20"/>
                <w:szCs w:val="20"/>
              </w:rPr>
              <w:t>0,2*</w:t>
            </w:r>
          </w:p>
        </w:tc>
      </w:tr>
      <w:tr w:rsidR="00D335E2" w:rsidRPr="00D335E2" w14:paraId="070F2D24" w14:textId="77777777" w:rsidTr="00D050FE">
        <w:trPr>
          <w:cantSplit/>
        </w:trPr>
        <w:tc>
          <w:tcPr>
            <w:tcW w:w="474" w:type="dxa"/>
            <w:shd w:val="clear" w:color="auto" w:fill="auto"/>
            <w:vAlign w:val="center"/>
          </w:tcPr>
          <w:p w14:paraId="69ACCBFA" w14:textId="77777777" w:rsidR="00D050FE" w:rsidRPr="00D335E2" w:rsidRDefault="00D050FE" w:rsidP="00682364">
            <w:pPr>
              <w:pStyle w:val="aff1"/>
              <w:numPr>
                <w:ilvl w:val="1"/>
                <w:numId w:val="15"/>
              </w:numPr>
              <w:spacing w:line="240" w:lineRule="auto"/>
              <w:ind w:left="0" w:firstLine="0"/>
              <w:contextualSpacing/>
              <w:jc w:val="center"/>
              <w:rPr>
                <w:b/>
                <w:sz w:val="20"/>
                <w:szCs w:val="20"/>
              </w:rPr>
            </w:pPr>
          </w:p>
        </w:tc>
        <w:tc>
          <w:tcPr>
            <w:tcW w:w="5333" w:type="dxa"/>
            <w:shd w:val="clear" w:color="auto" w:fill="auto"/>
            <w:vAlign w:val="center"/>
          </w:tcPr>
          <w:p w14:paraId="251A368D" w14:textId="77777777" w:rsidR="00D050FE" w:rsidRPr="00D335E2" w:rsidRDefault="00D050FE" w:rsidP="00D050FE">
            <w:pPr>
              <w:rPr>
                <w:b/>
                <w:sz w:val="20"/>
                <w:szCs w:val="20"/>
              </w:rPr>
            </w:pPr>
            <w:r w:rsidRPr="00D335E2">
              <w:rPr>
                <w:sz w:val="20"/>
                <w:szCs w:val="20"/>
              </w:rPr>
              <w:t>Индекс нового строительства, %</w:t>
            </w:r>
          </w:p>
        </w:tc>
        <w:tc>
          <w:tcPr>
            <w:tcW w:w="1089" w:type="dxa"/>
            <w:shd w:val="clear" w:color="auto" w:fill="auto"/>
            <w:vAlign w:val="center"/>
          </w:tcPr>
          <w:p w14:paraId="79AB74F1" w14:textId="77777777" w:rsidR="00D050FE" w:rsidRPr="00D335E2" w:rsidRDefault="00D050FE" w:rsidP="00D050FE">
            <w:pPr>
              <w:jc w:val="center"/>
              <w:rPr>
                <w:sz w:val="20"/>
                <w:szCs w:val="20"/>
              </w:rPr>
            </w:pPr>
            <w:r w:rsidRPr="00D335E2">
              <w:rPr>
                <w:sz w:val="20"/>
                <w:szCs w:val="20"/>
              </w:rPr>
              <w:t>0</w:t>
            </w:r>
          </w:p>
        </w:tc>
        <w:tc>
          <w:tcPr>
            <w:tcW w:w="958" w:type="dxa"/>
            <w:shd w:val="clear" w:color="auto" w:fill="auto"/>
            <w:vAlign w:val="center"/>
          </w:tcPr>
          <w:p w14:paraId="41B24AD2" w14:textId="77777777" w:rsidR="00D050FE" w:rsidRPr="00D335E2" w:rsidRDefault="00D050FE" w:rsidP="00D050FE">
            <w:pPr>
              <w:jc w:val="center"/>
              <w:rPr>
                <w:sz w:val="20"/>
                <w:szCs w:val="20"/>
              </w:rPr>
            </w:pPr>
            <w:r w:rsidRPr="00D335E2">
              <w:rPr>
                <w:sz w:val="20"/>
                <w:szCs w:val="20"/>
              </w:rPr>
              <w:t>0</w:t>
            </w:r>
          </w:p>
        </w:tc>
        <w:tc>
          <w:tcPr>
            <w:tcW w:w="958" w:type="dxa"/>
            <w:shd w:val="clear" w:color="auto" w:fill="auto"/>
            <w:vAlign w:val="center"/>
          </w:tcPr>
          <w:p w14:paraId="6FED2B22" w14:textId="77777777" w:rsidR="00D050FE" w:rsidRPr="00D335E2" w:rsidRDefault="00D050FE" w:rsidP="00D050FE">
            <w:pPr>
              <w:jc w:val="center"/>
              <w:rPr>
                <w:sz w:val="20"/>
                <w:szCs w:val="20"/>
              </w:rPr>
            </w:pPr>
            <w:r w:rsidRPr="00D335E2">
              <w:rPr>
                <w:sz w:val="20"/>
                <w:szCs w:val="20"/>
              </w:rPr>
              <w:t>56</w:t>
            </w:r>
          </w:p>
        </w:tc>
        <w:tc>
          <w:tcPr>
            <w:tcW w:w="958" w:type="dxa"/>
            <w:shd w:val="clear" w:color="auto" w:fill="auto"/>
            <w:vAlign w:val="center"/>
          </w:tcPr>
          <w:p w14:paraId="789CB72D" w14:textId="77777777" w:rsidR="00D050FE" w:rsidRPr="00D335E2" w:rsidRDefault="00D050FE" w:rsidP="00D050FE">
            <w:pPr>
              <w:jc w:val="center"/>
              <w:rPr>
                <w:sz w:val="20"/>
                <w:szCs w:val="20"/>
              </w:rPr>
            </w:pPr>
            <w:r w:rsidRPr="00D335E2">
              <w:rPr>
                <w:sz w:val="20"/>
                <w:szCs w:val="20"/>
              </w:rPr>
              <w:t>32</w:t>
            </w:r>
          </w:p>
        </w:tc>
        <w:tc>
          <w:tcPr>
            <w:tcW w:w="958" w:type="dxa"/>
            <w:shd w:val="clear" w:color="auto" w:fill="auto"/>
            <w:vAlign w:val="center"/>
          </w:tcPr>
          <w:p w14:paraId="2F2C34E8" w14:textId="77777777" w:rsidR="00D050FE" w:rsidRPr="00D335E2" w:rsidRDefault="00D050FE" w:rsidP="00D050FE">
            <w:pPr>
              <w:jc w:val="center"/>
              <w:rPr>
                <w:sz w:val="20"/>
                <w:szCs w:val="20"/>
              </w:rPr>
            </w:pPr>
            <w:r w:rsidRPr="00D335E2">
              <w:rPr>
                <w:sz w:val="20"/>
                <w:szCs w:val="20"/>
              </w:rPr>
              <w:t>21</w:t>
            </w:r>
          </w:p>
        </w:tc>
        <w:tc>
          <w:tcPr>
            <w:tcW w:w="958" w:type="dxa"/>
            <w:shd w:val="clear" w:color="auto" w:fill="auto"/>
            <w:vAlign w:val="center"/>
          </w:tcPr>
          <w:p w14:paraId="4DF66FFD" w14:textId="77777777" w:rsidR="00D050FE" w:rsidRPr="00D335E2" w:rsidRDefault="00D050FE" w:rsidP="00D050FE">
            <w:pPr>
              <w:jc w:val="center"/>
              <w:rPr>
                <w:sz w:val="20"/>
                <w:szCs w:val="20"/>
              </w:rPr>
            </w:pPr>
            <w:r w:rsidRPr="00D335E2">
              <w:rPr>
                <w:sz w:val="20"/>
                <w:szCs w:val="20"/>
              </w:rPr>
              <w:t>31*</w:t>
            </w:r>
          </w:p>
        </w:tc>
        <w:tc>
          <w:tcPr>
            <w:tcW w:w="958" w:type="dxa"/>
            <w:shd w:val="clear" w:color="auto" w:fill="auto"/>
            <w:vAlign w:val="center"/>
          </w:tcPr>
          <w:p w14:paraId="0233103C" w14:textId="77777777" w:rsidR="00D050FE" w:rsidRPr="00D335E2" w:rsidRDefault="00D050FE" w:rsidP="00D050FE">
            <w:pPr>
              <w:jc w:val="center"/>
              <w:rPr>
                <w:sz w:val="20"/>
                <w:szCs w:val="20"/>
              </w:rPr>
            </w:pPr>
            <w:r w:rsidRPr="00D335E2">
              <w:rPr>
                <w:sz w:val="20"/>
                <w:szCs w:val="20"/>
              </w:rPr>
              <w:t>15*</w:t>
            </w:r>
          </w:p>
        </w:tc>
        <w:tc>
          <w:tcPr>
            <w:tcW w:w="1916" w:type="dxa"/>
            <w:shd w:val="clear" w:color="auto" w:fill="auto"/>
            <w:vAlign w:val="center"/>
          </w:tcPr>
          <w:p w14:paraId="7C0280AB" w14:textId="77777777" w:rsidR="00D050FE" w:rsidRPr="00D335E2" w:rsidRDefault="00D050FE" w:rsidP="00D050FE">
            <w:pPr>
              <w:jc w:val="center"/>
              <w:rPr>
                <w:sz w:val="20"/>
                <w:szCs w:val="20"/>
              </w:rPr>
            </w:pPr>
            <w:r w:rsidRPr="00D335E2">
              <w:rPr>
                <w:sz w:val="20"/>
                <w:szCs w:val="20"/>
              </w:rPr>
              <w:t>2*</w:t>
            </w:r>
          </w:p>
        </w:tc>
      </w:tr>
      <w:tr w:rsidR="00D335E2" w:rsidRPr="00D335E2" w14:paraId="5746DA70" w14:textId="77777777" w:rsidTr="00D050FE">
        <w:trPr>
          <w:cantSplit/>
        </w:trPr>
        <w:tc>
          <w:tcPr>
            <w:tcW w:w="474" w:type="dxa"/>
            <w:shd w:val="clear" w:color="auto" w:fill="auto"/>
            <w:vAlign w:val="center"/>
          </w:tcPr>
          <w:p w14:paraId="6C4382A3" w14:textId="77777777" w:rsidR="00D050FE" w:rsidRPr="00D335E2" w:rsidRDefault="00D050FE" w:rsidP="00682364">
            <w:pPr>
              <w:pStyle w:val="aff1"/>
              <w:numPr>
                <w:ilvl w:val="0"/>
                <w:numId w:val="15"/>
              </w:numPr>
              <w:spacing w:line="240" w:lineRule="auto"/>
              <w:ind w:left="0" w:firstLine="0"/>
              <w:contextualSpacing/>
              <w:jc w:val="center"/>
              <w:rPr>
                <w:b/>
                <w:sz w:val="20"/>
                <w:szCs w:val="20"/>
              </w:rPr>
            </w:pPr>
          </w:p>
        </w:tc>
        <w:tc>
          <w:tcPr>
            <w:tcW w:w="14086" w:type="dxa"/>
            <w:gridSpan w:val="9"/>
            <w:shd w:val="clear" w:color="auto" w:fill="auto"/>
            <w:vAlign w:val="center"/>
          </w:tcPr>
          <w:p w14:paraId="74F788C5" w14:textId="77777777" w:rsidR="00D050FE" w:rsidRPr="00D335E2" w:rsidRDefault="00D050FE" w:rsidP="00D050FE">
            <w:pPr>
              <w:jc w:val="center"/>
              <w:rPr>
                <w:b/>
                <w:sz w:val="20"/>
                <w:szCs w:val="20"/>
              </w:rPr>
            </w:pPr>
            <w:r w:rsidRPr="00D335E2">
              <w:rPr>
                <w:b/>
                <w:sz w:val="20"/>
                <w:szCs w:val="20"/>
              </w:rPr>
              <w:t>Показатели спроса на коммунальные ресурсы и перспективной нагрузки</w:t>
            </w:r>
          </w:p>
        </w:tc>
      </w:tr>
      <w:tr w:rsidR="00D335E2" w:rsidRPr="00D335E2" w14:paraId="526844D8" w14:textId="77777777" w:rsidTr="00D050FE">
        <w:trPr>
          <w:cantSplit/>
        </w:trPr>
        <w:tc>
          <w:tcPr>
            <w:tcW w:w="474" w:type="dxa"/>
            <w:shd w:val="clear" w:color="auto" w:fill="auto"/>
            <w:vAlign w:val="center"/>
          </w:tcPr>
          <w:p w14:paraId="5436D1AE" w14:textId="77777777" w:rsidR="00D050FE" w:rsidRPr="00D335E2" w:rsidRDefault="00D050FE" w:rsidP="00682364">
            <w:pPr>
              <w:pStyle w:val="aff1"/>
              <w:numPr>
                <w:ilvl w:val="1"/>
                <w:numId w:val="15"/>
              </w:numPr>
              <w:spacing w:line="240" w:lineRule="auto"/>
              <w:ind w:left="0" w:firstLine="0"/>
              <w:contextualSpacing/>
              <w:jc w:val="center"/>
              <w:rPr>
                <w:b/>
                <w:sz w:val="20"/>
                <w:szCs w:val="20"/>
              </w:rPr>
            </w:pPr>
          </w:p>
        </w:tc>
        <w:tc>
          <w:tcPr>
            <w:tcW w:w="5333" w:type="dxa"/>
            <w:shd w:val="clear" w:color="auto" w:fill="auto"/>
            <w:vAlign w:val="center"/>
          </w:tcPr>
          <w:p w14:paraId="5616D5A1" w14:textId="77777777" w:rsidR="00D050FE" w:rsidRPr="00D335E2" w:rsidRDefault="00D050FE" w:rsidP="00D050FE">
            <w:pPr>
              <w:rPr>
                <w:b/>
                <w:sz w:val="20"/>
                <w:szCs w:val="20"/>
              </w:rPr>
            </w:pPr>
            <w:r w:rsidRPr="00D335E2">
              <w:rPr>
                <w:sz w:val="20"/>
                <w:szCs w:val="20"/>
              </w:rPr>
              <w:t>Объем реализации товаров и услуг, тыс.куб.м</w:t>
            </w:r>
          </w:p>
        </w:tc>
        <w:tc>
          <w:tcPr>
            <w:tcW w:w="1089" w:type="dxa"/>
            <w:shd w:val="clear" w:color="auto" w:fill="auto"/>
            <w:vAlign w:val="center"/>
          </w:tcPr>
          <w:p w14:paraId="450E5E06" w14:textId="77777777" w:rsidR="00D050FE" w:rsidRPr="00D335E2" w:rsidRDefault="00D050FE" w:rsidP="00D050FE">
            <w:pPr>
              <w:jc w:val="center"/>
              <w:rPr>
                <w:sz w:val="20"/>
                <w:szCs w:val="20"/>
              </w:rPr>
            </w:pPr>
            <w:r w:rsidRPr="00D335E2">
              <w:rPr>
                <w:sz w:val="20"/>
                <w:szCs w:val="20"/>
              </w:rPr>
              <w:t>169,21</w:t>
            </w:r>
          </w:p>
        </w:tc>
        <w:tc>
          <w:tcPr>
            <w:tcW w:w="958" w:type="dxa"/>
            <w:shd w:val="clear" w:color="auto" w:fill="auto"/>
            <w:vAlign w:val="center"/>
          </w:tcPr>
          <w:p w14:paraId="5339F288" w14:textId="77777777" w:rsidR="00D050FE" w:rsidRPr="00D335E2" w:rsidRDefault="00D050FE" w:rsidP="00D050FE">
            <w:pPr>
              <w:jc w:val="center"/>
              <w:rPr>
                <w:sz w:val="20"/>
                <w:szCs w:val="20"/>
              </w:rPr>
            </w:pPr>
            <w:r w:rsidRPr="00D335E2">
              <w:rPr>
                <w:sz w:val="20"/>
                <w:szCs w:val="20"/>
              </w:rPr>
              <w:t>178,12</w:t>
            </w:r>
          </w:p>
        </w:tc>
        <w:tc>
          <w:tcPr>
            <w:tcW w:w="958" w:type="dxa"/>
            <w:shd w:val="clear" w:color="auto" w:fill="auto"/>
            <w:vAlign w:val="center"/>
          </w:tcPr>
          <w:p w14:paraId="711A29E3" w14:textId="77777777" w:rsidR="00D050FE" w:rsidRPr="00D335E2" w:rsidRDefault="00D050FE" w:rsidP="00D050FE">
            <w:pPr>
              <w:jc w:val="center"/>
              <w:rPr>
                <w:sz w:val="20"/>
                <w:szCs w:val="20"/>
              </w:rPr>
            </w:pPr>
            <w:r w:rsidRPr="00D335E2">
              <w:rPr>
                <w:sz w:val="20"/>
                <w:szCs w:val="20"/>
              </w:rPr>
              <w:t>187,03</w:t>
            </w:r>
          </w:p>
        </w:tc>
        <w:tc>
          <w:tcPr>
            <w:tcW w:w="958" w:type="dxa"/>
            <w:shd w:val="clear" w:color="auto" w:fill="auto"/>
            <w:vAlign w:val="center"/>
          </w:tcPr>
          <w:p w14:paraId="13C5EB8B" w14:textId="77777777" w:rsidR="00D050FE" w:rsidRPr="00D335E2" w:rsidRDefault="00D050FE" w:rsidP="00D050FE">
            <w:pPr>
              <w:jc w:val="center"/>
              <w:rPr>
                <w:sz w:val="20"/>
                <w:szCs w:val="20"/>
              </w:rPr>
            </w:pPr>
            <w:r w:rsidRPr="00D335E2">
              <w:rPr>
                <w:sz w:val="20"/>
                <w:szCs w:val="20"/>
              </w:rPr>
              <w:t>187,03</w:t>
            </w:r>
          </w:p>
        </w:tc>
        <w:tc>
          <w:tcPr>
            <w:tcW w:w="958" w:type="dxa"/>
            <w:shd w:val="clear" w:color="auto" w:fill="auto"/>
            <w:vAlign w:val="center"/>
          </w:tcPr>
          <w:p w14:paraId="2AE9F390" w14:textId="77777777" w:rsidR="00D050FE" w:rsidRPr="00D335E2" w:rsidRDefault="00D050FE" w:rsidP="00D050FE">
            <w:pPr>
              <w:jc w:val="center"/>
              <w:rPr>
                <w:sz w:val="20"/>
                <w:szCs w:val="20"/>
              </w:rPr>
            </w:pPr>
            <w:r w:rsidRPr="00D335E2">
              <w:rPr>
                <w:sz w:val="20"/>
                <w:szCs w:val="20"/>
              </w:rPr>
              <w:t>180,82</w:t>
            </w:r>
          </w:p>
        </w:tc>
        <w:tc>
          <w:tcPr>
            <w:tcW w:w="958" w:type="dxa"/>
            <w:shd w:val="clear" w:color="auto" w:fill="auto"/>
            <w:vAlign w:val="center"/>
          </w:tcPr>
          <w:p w14:paraId="6C319A66" w14:textId="77777777" w:rsidR="00D050FE" w:rsidRPr="00D335E2" w:rsidRDefault="00D050FE" w:rsidP="00D050FE">
            <w:pPr>
              <w:jc w:val="center"/>
              <w:rPr>
                <w:sz w:val="20"/>
                <w:szCs w:val="20"/>
              </w:rPr>
            </w:pPr>
            <w:r w:rsidRPr="00D335E2">
              <w:rPr>
                <w:sz w:val="20"/>
                <w:szCs w:val="20"/>
              </w:rPr>
              <w:t>180,46</w:t>
            </w:r>
          </w:p>
        </w:tc>
        <w:tc>
          <w:tcPr>
            <w:tcW w:w="958" w:type="dxa"/>
            <w:shd w:val="clear" w:color="auto" w:fill="auto"/>
            <w:vAlign w:val="center"/>
          </w:tcPr>
          <w:p w14:paraId="45FD3902" w14:textId="77777777" w:rsidR="00D050FE" w:rsidRPr="00D335E2" w:rsidRDefault="00D050FE" w:rsidP="00D050FE">
            <w:pPr>
              <w:jc w:val="center"/>
              <w:rPr>
                <w:sz w:val="20"/>
                <w:szCs w:val="20"/>
              </w:rPr>
            </w:pPr>
            <w:r w:rsidRPr="00D335E2">
              <w:rPr>
                <w:sz w:val="20"/>
                <w:szCs w:val="20"/>
              </w:rPr>
              <w:t>180,46</w:t>
            </w:r>
          </w:p>
        </w:tc>
        <w:tc>
          <w:tcPr>
            <w:tcW w:w="1916" w:type="dxa"/>
            <w:shd w:val="clear" w:color="auto" w:fill="auto"/>
            <w:vAlign w:val="center"/>
          </w:tcPr>
          <w:p w14:paraId="1E80E89B" w14:textId="77777777" w:rsidR="00D050FE" w:rsidRPr="00D335E2" w:rsidRDefault="00D050FE" w:rsidP="00D050FE">
            <w:pPr>
              <w:jc w:val="center"/>
              <w:rPr>
                <w:sz w:val="20"/>
                <w:szCs w:val="20"/>
              </w:rPr>
            </w:pPr>
            <w:r w:rsidRPr="00D335E2">
              <w:rPr>
                <w:sz w:val="20"/>
                <w:szCs w:val="20"/>
              </w:rPr>
              <w:t>180,82</w:t>
            </w:r>
          </w:p>
        </w:tc>
      </w:tr>
      <w:tr w:rsidR="00D335E2" w:rsidRPr="00D335E2" w14:paraId="33D14948" w14:textId="77777777" w:rsidTr="00D050FE">
        <w:trPr>
          <w:cantSplit/>
        </w:trPr>
        <w:tc>
          <w:tcPr>
            <w:tcW w:w="474" w:type="dxa"/>
            <w:shd w:val="clear" w:color="auto" w:fill="auto"/>
            <w:vAlign w:val="center"/>
          </w:tcPr>
          <w:p w14:paraId="0525F7B3" w14:textId="77777777" w:rsidR="00D050FE" w:rsidRPr="00D335E2" w:rsidRDefault="00D050FE" w:rsidP="00682364">
            <w:pPr>
              <w:pStyle w:val="aff1"/>
              <w:numPr>
                <w:ilvl w:val="0"/>
                <w:numId w:val="15"/>
              </w:numPr>
              <w:spacing w:line="240" w:lineRule="auto"/>
              <w:ind w:left="0" w:firstLine="0"/>
              <w:contextualSpacing/>
              <w:jc w:val="center"/>
              <w:rPr>
                <w:b/>
                <w:sz w:val="20"/>
                <w:szCs w:val="20"/>
              </w:rPr>
            </w:pPr>
          </w:p>
        </w:tc>
        <w:tc>
          <w:tcPr>
            <w:tcW w:w="14086" w:type="dxa"/>
            <w:gridSpan w:val="9"/>
            <w:shd w:val="clear" w:color="auto" w:fill="auto"/>
            <w:vAlign w:val="center"/>
          </w:tcPr>
          <w:p w14:paraId="1C9C50B7" w14:textId="77777777" w:rsidR="00D050FE" w:rsidRPr="00D335E2" w:rsidRDefault="00D050FE" w:rsidP="00D050FE">
            <w:pPr>
              <w:jc w:val="center"/>
              <w:rPr>
                <w:b/>
                <w:sz w:val="20"/>
                <w:szCs w:val="20"/>
              </w:rPr>
            </w:pPr>
            <w:r w:rsidRPr="00D335E2">
              <w:rPr>
                <w:b/>
                <w:sz w:val="20"/>
                <w:szCs w:val="20"/>
              </w:rPr>
              <w:t>Величины новых нагрузок, присоединяемых в перспективе</w:t>
            </w:r>
          </w:p>
        </w:tc>
      </w:tr>
      <w:tr w:rsidR="00D335E2" w:rsidRPr="00D335E2" w14:paraId="1D3F3003" w14:textId="77777777" w:rsidTr="00D050FE">
        <w:trPr>
          <w:cantSplit/>
        </w:trPr>
        <w:tc>
          <w:tcPr>
            <w:tcW w:w="474" w:type="dxa"/>
            <w:shd w:val="clear" w:color="auto" w:fill="auto"/>
            <w:vAlign w:val="center"/>
          </w:tcPr>
          <w:p w14:paraId="7EF52FF6" w14:textId="77777777" w:rsidR="00D050FE" w:rsidRPr="00D335E2" w:rsidRDefault="00D050FE" w:rsidP="00682364">
            <w:pPr>
              <w:pStyle w:val="aff1"/>
              <w:numPr>
                <w:ilvl w:val="1"/>
                <w:numId w:val="15"/>
              </w:numPr>
              <w:spacing w:line="240" w:lineRule="auto"/>
              <w:ind w:left="0" w:firstLine="0"/>
              <w:contextualSpacing/>
              <w:jc w:val="center"/>
              <w:rPr>
                <w:b/>
                <w:sz w:val="20"/>
                <w:szCs w:val="20"/>
              </w:rPr>
            </w:pPr>
          </w:p>
        </w:tc>
        <w:tc>
          <w:tcPr>
            <w:tcW w:w="5333" w:type="dxa"/>
            <w:shd w:val="clear" w:color="auto" w:fill="auto"/>
            <w:vAlign w:val="center"/>
          </w:tcPr>
          <w:p w14:paraId="1F3DE449" w14:textId="77777777" w:rsidR="00D050FE" w:rsidRPr="00D335E2" w:rsidRDefault="00D050FE" w:rsidP="00D050FE">
            <w:pPr>
              <w:rPr>
                <w:sz w:val="20"/>
                <w:szCs w:val="20"/>
              </w:rPr>
            </w:pPr>
            <w:r w:rsidRPr="00D335E2">
              <w:rPr>
                <w:sz w:val="20"/>
                <w:szCs w:val="20"/>
              </w:rPr>
              <w:t>Прирост потребления ресурса, тыс.куб.м</w:t>
            </w:r>
          </w:p>
        </w:tc>
        <w:tc>
          <w:tcPr>
            <w:tcW w:w="1089" w:type="dxa"/>
            <w:shd w:val="clear" w:color="auto" w:fill="auto"/>
            <w:vAlign w:val="center"/>
          </w:tcPr>
          <w:p w14:paraId="246B77FF" w14:textId="77777777" w:rsidR="00D050FE" w:rsidRPr="00D335E2" w:rsidRDefault="00D050FE" w:rsidP="00D050FE">
            <w:pPr>
              <w:jc w:val="center"/>
              <w:rPr>
                <w:sz w:val="20"/>
                <w:szCs w:val="20"/>
              </w:rPr>
            </w:pPr>
            <w:r w:rsidRPr="00D335E2">
              <w:rPr>
                <w:sz w:val="20"/>
                <w:szCs w:val="20"/>
              </w:rPr>
              <w:t>-</w:t>
            </w:r>
          </w:p>
        </w:tc>
        <w:tc>
          <w:tcPr>
            <w:tcW w:w="958" w:type="dxa"/>
            <w:shd w:val="clear" w:color="auto" w:fill="auto"/>
            <w:vAlign w:val="bottom"/>
          </w:tcPr>
          <w:p w14:paraId="49E7434F" w14:textId="77777777" w:rsidR="00D050FE" w:rsidRPr="00D335E2" w:rsidRDefault="00D050FE" w:rsidP="00D050FE">
            <w:pPr>
              <w:jc w:val="center"/>
              <w:rPr>
                <w:sz w:val="20"/>
                <w:szCs w:val="20"/>
              </w:rPr>
            </w:pPr>
            <w:r w:rsidRPr="00D335E2">
              <w:rPr>
                <w:sz w:val="20"/>
                <w:szCs w:val="20"/>
              </w:rPr>
              <w:t>8,91</w:t>
            </w:r>
          </w:p>
        </w:tc>
        <w:tc>
          <w:tcPr>
            <w:tcW w:w="958" w:type="dxa"/>
            <w:shd w:val="clear" w:color="auto" w:fill="auto"/>
            <w:vAlign w:val="bottom"/>
          </w:tcPr>
          <w:p w14:paraId="480E0717" w14:textId="77777777" w:rsidR="00D050FE" w:rsidRPr="00D335E2" w:rsidRDefault="00D050FE" w:rsidP="00D050FE">
            <w:pPr>
              <w:jc w:val="center"/>
              <w:rPr>
                <w:sz w:val="20"/>
                <w:szCs w:val="20"/>
              </w:rPr>
            </w:pPr>
            <w:r w:rsidRPr="00D335E2">
              <w:rPr>
                <w:sz w:val="20"/>
                <w:szCs w:val="20"/>
              </w:rPr>
              <w:t>8,91</w:t>
            </w:r>
          </w:p>
        </w:tc>
        <w:tc>
          <w:tcPr>
            <w:tcW w:w="958" w:type="dxa"/>
            <w:shd w:val="clear" w:color="auto" w:fill="auto"/>
            <w:vAlign w:val="bottom"/>
          </w:tcPr>
          <w:p w14:paraId="5D32CB94" w14:textId="77777777" w:rsidR="00D050FE" w:rsidRPr="00D335E2" w:rsidRDefault="00D050FE" w:rsidP="00D050FE">
            <w:pPr>
              <w:jc w:val="center"/>
              <w:rPr>
                <w:sz w:val="20"/>
                <w:szCs w:val="20"/>
              </w:rPr>
            </w:pPr>
            <w:r w:rsidRPr="00D335E2">
              <w:rPr>
                <w:sz w:val="20"/>
                <w:szCs w:val="20"/>
              </w:rPr>
              <w:t>0</w:t>
            </w:r>
          </w:p>
        </w:tc>
        <w:tc>
          <w:tcPr>
            <w:tcW w:w="958" w:type="dxa"/>
            <w:shd w:val="clear" w:color="auto" w:fill="auto"/>
            <w:vAlign w:val="bottom"/>
          </w:tcPr>
          <w:p w14:paraId="00B8DEE3" w14:textId="77777777" w:rsidR="00D050FE" w:rsidRPr="00D335E2" w:rsidRDefault="00D050FE" w:rsidP="00D050FE">
            <w:pPr>
              <w:jc w:val="center"/>
              <w:rPr>
                <w:sz w:val="20"/>
                <w:szCs w:val="20"/>
              </w:rPr>
            </w:pPr>
            <w:r w:rsidRPr="00D335E2">
              <w:rPr>
                <w:sz w:val="20"/>
                <w:szCs w:val="20"/>
              </w:rPr>
              <w:t>-6,21</w:t>
            </w:r>
          </w:p>
        </w:tc>
        <w:tc>
          <w:tcPr>
            <w:tcW w:w="958" w:type="dxa"/>
            <w:shd w:val="clear" w:color="auto" w:fill="auto"/>
            <w:vAlign w:val="bottom"/>
          </w:tcPr>
          <w:p w14:paraId="4F4B5014" w14:textId="77777777" w:rsidR="00D050FE" w:rsidRPr="00D335E2" w:rsidRDefault="00D050FE" w:rsidP="00D050FE">
            <w:pPr>
              <w:jc w:val="center"/>
              <w:rPr>
                <w:sz w:val="20"/>
                <w:szCs w:val="20"/>
              </w:rPr>
            </w:pPr>
            <w:r w:rsidRPr="00D335E2">
              <w:rPr>
                <w:sz w:val="20"/>
                <w:szCs w:val="20"/>
              </w:rPr>
              <w:t>-0,36*</w:t>
            </w:r>
          </w:p>
        </w:tc>
        <w:tc>
          <w:tcPr>
            <w:tcW w:w="958" w:type="dxa"/>
            <w:shd w:val="clear" w:color="auto" w:fill="auto"/>
            <w:vAlign w:val="center"/>
          </w:tcPr>
          <w:p w14:paraId="174BF027" w14:textId="77777777" w:rsidR="00D050FE" w:rsidRPr="00D335E2" w:rsidRDefault="00D050FE" w:rsidP="00D050FE">
            <w:pPr>
              <w:jc w:val="center"/>
              <w:rPr>
                <w:sz w:val="20"/>
                <w:szCs w:val="20"/>
              </w:rPr>
            </w:pPr>
            <w:r w:rsidRPr="00D335E2">
              <w:rPr>
                <w:sz w:val="20"/>
                <w:szCs w:val="20"/>
              </w:rPr>
              <w:t>0*</w:t>
            </w:r>
          </w:p>
        </w:tc>
        <w:tc>
          <w:tcPr>
            <w:tcW w:w="1916" w:type="dxa"/>
            <w:shd w:val="clear" w:color="auto" w:fill="auto"/>
            <w:vAlign w:val="bottom"/>
          </w:tcPr>
          <w:p w14:paraId="5748C1C9" w14:textId="77777777" w:rsidR="00D050FE" w:rsidRPr="00D335E2" w:rsidRDefault="00D050FE" w:rsidP="00D050FE">
            <w:pPr>
              <w:jc w:val="center"/>
              <w:rPr>
                <w:sz w:val="20"/>
                <w:szCs w:val="20"/>
              </w:rPr>
            </w:pPr>
            <w:r w:rsidRPr="00D335E2">
              <w:rPr>
                <w:sz w:val="20"/>
                <w:szCs w:val="20"/>
              </w:rPr>
              <w:t>0,36*</w:t>
            </w:r>
          </w:p>
        </w:tc>
      </w:tr>
      <w:tr w:rsidR="00D335E2" w:rsidRPr="00D335E2" w14:paraId="6BE1B760" w14:textId="77777777" w:rsidTr="00D050FE">
        <w:trPr>
          <w:cantSplit/>
        </w:trPr>
        <w:tc>
          <w:tcPr>
            <w:tcW w:w="474" w:type="dxa"/>
            <w:shd w:val="clear" w:color="auto" w:fill="auto"/>
            <w:vAlign w:val="center"/>
          </w:tcPr>
          <w:p w14:paraId="1C219D76" w14:textId="77777777" w:rsidR="00D050FE" w:rsidRPr="00D335E2" w:rsidRDefault="00D050FE" w:rsidP="00682364">
            <w:pPr>
              <w:pStyle w:val="aff1"/>
              <w:numPr>
                <w:ilvl w:val="1"/>
                <w:numId w:val="15"/>
              </w:numPr>
              <w:spacing w:line="240" w:lineRule="auto"/>
              <w:ind w:left="0" w:firstLine="0"/>
              <w:contextualSpacing/>
              <w:jc w:val="center"/>
              <w:rPr>
                <w:b/>
                <w:sz w:val="20"/>
                <w:szCs w:val="20"/>
              </w:rPr>
            </w:pPr>
          </w:p>
        </w:tc>
        <w:tc>
          <w:tcPr>
            <w:tcW w:w="5333" w:type="dxa"/>
            <w:shd w:val="clear" w:color="auto" w:fill="auto"/>
            <w:vAlign w:val="center"/>
          </w:tcPr>
          <w:p w14:paraId="50A27E73" w14:textId="77777777" w:rsidR="00D050FE" w:rsidRPr="00D335E2" w:rsidRDefault="00D050FE" w:rsidP="00D050FE">
            <w:pPr>
              <w:rPr>
                <w:sz w:val="20"/>
                <w:szCs w:val="20"/>
              </w:rPr>
            </w:pPr>
            <w:r w:rsidRPr="00D335E2">
              <w:rPr>
                <w:sz w:val="20"/>
                <w:szCs w:val="20"/>
              </w:rPr>
              <w:t>Индекс прироста потребления ресурса</w:t>
            </w:r>
          </w:p>
        </w:tc>
        <w:tc>
          <w:tcPr>
            <w:tcW w:w="1089" w:type="dxa"/>
            <w:shd w:val="clear" w:color="auto" w:fill="auto"/>
            <w:vAlign w:val="center"/>
          </w:tcPr>
          <w:p w14:paraId="04D9DFAB" w14:textId="77777777" w:rsidR="00D050FE" w:rsidRPr="00D335E2" w:rsidRDefault="00D050FE" w:rsidP="00D050FE">
            <w:pPr>
              <w:jc w:val="center"/>
              <w:rPr>
                <w:sz w:val="20"/>
                <w:szCs w:val="20"/>
              </w:rPr>
            </w:pPr>
            <w:r w:rsidRPr="00D335E2">
              <w:rPr>
                <w:sz w:val="20"/>
                <w:szCs w:val="20"/>
              </w:rPr>
              <w:t>-</w:t>
            </w:r>
          </w:p>
        </w:tc>
        <w:tc>
          <w:tcPr>
            <w:tcW w:w="958" w:type="dxa"/>
            <w:shd w:val="clear" w:color="auto" w:fill="auto"/>
            <w:vAlign w:val="bottom"/>
          </w:tcPr>
          <w:p w14:paraId="35664716" w14:textId="77777777" w:rsidR="00D050FE" w:rsidRPr="00D335E2" w:rsidRDefault="00D050FE" w:rsidP="00D050FE">
            <w:pPr>
              <w:jc w:val="center"/>
              <w:rPr>
                <w:sz w:val="20"/>
                <w:szCs w:val="20"/>
              </w:rPr>
            </w:pPr>
            <w:r w:rsidRPr="00D335E2">
              <w:rPr>
                <w:sz w:val="20"/>
                <w:szCs w:val="20"/>
              </w:rPr>
              <w:t>5,3</w:t>
            </w:r>
          </w:p>
        </w:tc>
        <w:tc>
          <w:tcPr>
            <w:tcW w:w="958" w:type="dxa"/>
            <w:shd w:val="clear" w:color="auto" w:fill="auto"/>
            <w:vAlign w:val="bottom"/>
          </w:tcPr>
          <w:p w14:paraId="2FC1F807" w14:textId="77777777" w:rsidR="00D050FE" w:rsidRPr="00D335E2" w:rsidRDefault="00D050FE" w:rsidP="00D050FE">
            <w:pPr>
              <w:jc w:val="center"/>
              <w:rPr>
                <w:sz w:val="20"/>
                <w:szCs w:val="20"/>
              </w:rPr>
            </w:pPr>
            <w:r w:rsidRPr="00D335E2">
              <w:rPr>
                <w:sz w:val="20"/>
                <w:szCs w:val="20"/>
              </w:rPr>
              <w:t>5,0</w:t>
            </w:r>
          </w:p>
        </w:tc>
        <w:tc>
          <w:tcPr>
            <w:tcW w:w="958" w:type="dxa"/>
            <w:shd w:val="clear" w:color="auto" w:fill="auto"/>
            <w:vAlign w:val="bottom"/>
          </w:tcPr>
          <w:p w14:paraId="3F54E0A3" w14:textId="77777777" w:rsidR="00D050FE" w:rsidRPr="00D335E2" w:rsidRDefault="00D050FE" w:rsidP="00D050FE">
            <w:pPr>
              <w:jc w:val="center"/>
              <w:rPr>
                <w:sz w:val="20"/>
                <w:szCs w:val="20"/>
              </w:rPr>
            </w:pPr>
            <w:r w:rsidRPr="00D335E2">
              <w:rPr>
                <w:sz w:val="20"/>
                <w:szCs w:val="20"/>
              </w:rPr>
              <w:t>0</w:t>
            </w:r>
          </w:p>
        </w:tc>
        <w:tc>
          <w:tcPr>
            <w:tcW w:w="958" w:type="dxa"/>
            <w:shd w:val="clear" w:color="auto" w:fill="auto"/>
            <w:vAlign w:val="bottom"/>
          </w:tcPr>
          <w:p w14:paraId="363A9A9E" w14:textId="77777777" w:rsidR="00D050FE" w:rsidRPr="00D335E2" w:rsidRDefault="00D050FE" w:rsidP="00D050FE">
            <w:pPr>
              <w:jc w:val="center"/>
              <w:rPr>
                <w:sz w:val="20"/>
                <w:szCs w:val="20"/>
              </w:rPr>
            </w:pPr>
            <w:r w:rsidRPr="00D335E2">
              <w:rPr>
                <w:sz w:val="20"/>
                <w:szCs w:val="20"/>
              </w:rPr>
              <w:t>-3,3</w:t>
            </w:r>
          </w:p>
        </w:tc>
        <w:tc>
          <w:tcPr>
            <w:tcW w:w="958" w:type="dxa"/>
            <w:shd w:val="clear" w:color="auto" w:fill="auto"/>
            <w:vAlign w:val="bottom"/>
          </w:tcPr>
          <w:p w14:paraId="014A6B3B" w14:textId="77777777" w:rsidR="00D050FE" w:rsidRPr="00D335E2" w:rsidRDefault="00D050FE" w:rsidP="00D050FE">
            <w:pPr>
              <w:jc w:val="center"/>
              <w:rPr>
                <w:sz w:val="20"/>
                <w:szCs w:val="20"/>
              </w:rPr>
            </w:pPr>
            <w:r w:rsidRPr="00D335E2">
              <w:rPr>
                <w:sz w:val="20"/>
                <w:szCs w:val="20"/>
              </w:rPr>
              <w:t>-0,2*</w:t>
            </w:r>
          </w:p>
        </w:tc>
        <w:tc>
          <w:tcPr>
            <w:tcW w:w="958" w:type="dxa"/>
            <w:shd w:val="clear" w:color="auto" w:fill="auto"/>
            <w:vAlign w:val="center"/>
          </w:tcPr>
          <w:p w14:paraId="1F006305" w14:textId="77777777" w:rsidR="00D050FE" w:rsidRPr="00D335E2" w:rsidRDefault="00D050FE" w:rsidP="00D050FE">
            <w:pPr>
              <w:jc w:val="center"/>
              <w:rPr>
                <w:sz w:val="20"/>
                <w:szCs w:val="20"/>
              </w:rPr>
            </w:pPr>
            <w:r w:rsidRPr="00D335E2">
              <w:rPr>
                <w:sz w:val="20"/>
                <w:szCs w:val="20"/>
              </w:rPr>
              <w:t>0*</w:t>
            </w:r>
          </w:p>
        </w:tc>
        <w:tc>
          <w:tcPr>
            <w:tcW w:w="1916" w:type="dxa"/>
            <w:shd w:val="clear" w:color="auto" w:fill="auto"/>
            <w:vAlign w:val="bottom"/>
          </w:tcPr>
          <w:p w14:paraId="6CE36D37" w14:textId="77777777" w:rsidR="00D050FE" w:rsidRPr="00D335E2" w:rsidRDefault="00D050FE" w:rsidP="00D050FE">
            <w:pPr>
              <w:jc w:val="center"/>
              <w:rPr>
                <w:sz w:val="20"/>
                <w:szCs w:val="20"/>
              </w:rPr>
            </w:pPr>
            <w:r w:rsidRPr="00D335E2">
              <w:rPr>
                <w:sz w:val="20"/>
                <w:szCs w:val="20"/>
              </w:rPr>
              <w:t>0,2*</w:t>
            </w:r>
          </w:p>
        </w:tc>
      </w:tr>
      <w:tr w:rsidR="00D335E2" w:rsidRPr="00D335E2" w14:paraId="0244D460" w14:textId="77777777" w:rsidTr="00D050FE">
        <w:trPr>
          <w:cantSplit/>
        </w:trPr>
        <w:tc>
          <w:tcPr>
            <w:tcW w:w="474" w:type="dxa"/>
            <w:shd w:val="clear" w:color="auto" w:fill="auto"/>
            <w:vAlign w:val="center"/>
          </w:tcPr>
          <w:p w14:paraId="4D44BE9B" w14:textId="77777777" w:rsidR="00D050FE" w:rsidRPr="00D335E2" w:rsidRDefault="00D050FE" w:rsidP="00682364">
            <w:pPr>
              <w:pStyle w:val="aff1"/>
              <w:numPr>
                <w:ilvl w:val="0"/>
                <w:numId w:val="15"/>
              </w:numPr>
              <w:spacing w:line="240" w:lineRule="auto"/>
              <w:ind w:left="0" w:firstLine="0"/>
              <w:contextualSpacing/>
              <w:jc w:val="center"/>
              <w:rPr>
                <w:b/>
                <w:sz w:val="20"/>
                <w:szCs w:val="20"/>
              </w:rPr>
            </w:pPr>
          </w:p>
        </w:tc>
        <w:tc>
          <w:tcPr>
            <w:tcW w:w="14086" w:type="dxa"/>
            <w:gridSpan w:val="9"/>
            <w:shd w:val="clear" w:color="auto" w:fill="auto"/>
            <w:vAlign w:val="center"/>
          </w:tcPr>
          <w:p w14:paraId="61512D54" w14:textId="77777777" w:rsidR="00D050FE" w:rsidRPr="00D335E2" w:rsidRDefault="00D050FE" w:rsidP="00D050FE">
            <w:pPr>
              <w:jc w:val="center"/>
              <w:rPr>
                <w:b/>
                <w:sz w:val="20"/>
                <w:szCs w:val="20"/>
              </w:rPr>
            </w:pPr>
            <w:r w:rsidRPr="00D335E2">
              <w:rPr>
                <w:b/>
                <w:sz w:val="20"/>
                <w:szCs w:val="20"/>
              </w:rPr>
              <w:t>Показатели качества поставляемого коммунального ресурса</w:t>
            </w:r>
          </w:p>
        </w:tc>
      </w:tr>
      <w:tr w:rsidR="00D335E2" w:rsidRPr="00D335E2" w14:paraId="6FB00413" w14:textId="77777777" w:rsidTr="00D050FE">
        <w:trPr>
          <w:cantSplit/>
        </w:trPr>
        <w:tc>
          <w:tcPr>
            <w:tcW w:w="474" w:type="dxa"/>
            <w:shd w:val="clear" w:color="auto" w:fill="auto"/>
            <w:vAlign w:val="center"/>
          </w:tcPr>
          <w:p w14:paraId="259406B9" w14:textId="77777777" w:rsidR="00D050FE" w:rsidRPr="00D335E2" w:rsidRDefault="00D050FE" w:rsidP="00682364">
            <w:pPr>
              <w:pStyle w:val="aff1"/>
              <w:numPr>
                <w:ilvl w:val="1"/>
                <w:numId w:val="15"/>
              </w:numPr>
              <w:spacing w:line="240" w:lineRule="auto"/>
              <w:ind w:left="0" w:firstLine="0"/>
              <w:contextualSpacing/>
              <w:jc w:val="center"/>
              <w:rPr>
                <w:b/>
                <w:sz w:val="20"/>
                <w:szCs w:val="20"/>
              </w:rPr>
            </w:pPr>
          </w:p>
        </w:tc>
        <w:tc>
          <w:tcPr>
            <w:tcW w:w="5333" w:type="dxa"/>
            <w:shd w:val="clear" w:color="auto" w:fill="auto"/>
            <w:vAlign w:val="center"/>
          </w:tcPr>
          <w:p w14:paraId="3AD2A241" w14:textId="77777777" w:rsidR="00D050FE" w:rsidRPr="00D335E2" w:rsidRDefault="00D050FE" w:rsidP="00D050FE">
            <w:pPr>
              <w:rPr>
                <w:b/>
                <w:sz w:val="20"/>
                <w:szCs w:val="20"/>
              </w:rPr>
            </w:pPr>
            <w:r w:rsidRPr="00D335E2">
              <w:rPr>
                <w:sz w:val="20"/>
                <w:szCs w:val="20"/>
              </w:rPr>
              <w:t>Соответствие качества товаров и услуг установленным требованиям, %</w:t>
            </w:r>
          </w:p>
        </w:tc>
        <w:tc>
          <w:tcPr>
            <w:tcW w:w="1089" w:type="dxa"/>
            <w:shd w:val="clear" w:color="auto" w:fill="auto"/>
            <w:vAlign w:val="center"/>
          </w:tcPr>
          <w:p w14:paraId="3DA76730" w14:textId="77777777" w:rsidR="00D050FE" w:rsidRPr="00D335E2" w:rsidRDefault="00D050FE" w:rsidP="00D050FE">
            <w:pPr>
              <w:jc w:val="center"/>
              <w:rPr>
                <w:sz w:val="20"/>
                <w:szCs w:val="20"/>
              </w:rPr>
            </w:pPr>
            <w:r w:rsidRPr="00D335E2">
              <w:rPr>
                <w:sz w:val="20"/>
                <w:szCs w:val="20"/>
              </w:rPr>
              <w:t>-</w:t>
            </w:r>
          </w:p>
        </w:tc>
        <w:tc>
          <w:tcPr>
            <w:tcW w:w="958" w:type="dxa"/>
            <w:shd w:val="clear" w:color="auto" w:fill="auto"/>
            <w:vAlign w:val="center"/>
          </w:tcPr>
          <w:p w14:paraId="5A2E7287" w14:textId="77777777" w:rsidR="00D050FE" w:rsidRPr="00D335E2" w:rsidRDefault="00D050FE" w:rsidP="00D050FE">
            <w:pPr>
              <w:jc w:val="center"/>
              <w:rPr>
                <w:sz w:val="20"/>
                <w:szCs w:val="20"/>
              </w:rPr>
            </w:pPr>
            <w:r w:rsidRPr="00D335E2">
              <w:rPr>
                <w:sz w:val="20"/>
                <w:szCs w:val="20"/>
              </w:rPr>
              <w:t>-</w:t>
            </w:r>
          </w:p>
        </w:tc>
        <w:tc>
          <w:tcPr>
            <w:tcW w:w="958" w:type="dxa"/>
            <w:shd w:val="clear" w:color="auto" w:fill="auto"/>
            <w:vAlign w:val="center"/>
          </w:tcPr>
          <w:p w14:paraId="42EC99EE" w14:textId="77777777" w:rsidR="00D050FE" w:rsidRPr="00D335E2" w:rsidRDefault="00D050FE" w:rsidP="00D050FE">
            <w:pPr>
              <w:jc w:val="center"/>
              <w:rPr>
                <w:sz w:val="20"/>
                <w:szCs w:val="20"/>
              </w:rPr>
            </w:pPr>
            <w:r w:rsidRPr="00D335E2">
              <w:rPr>
                <w:sz w:val="20"/>
                <w:szCs w:val="20"/>
              </w:rPr>
              <w:t>-</w:t>
            </w:r>
          </w:p>
        </w:tc>
        <w:tc>
          <w:tcPr>
            <w:tcW w:w="958" w:type="dxa"/>
            <w:shd w:val="clear" w:color="auto" w:fill="auto"/>
            <w:vAlign w:val="center"/>
          </w:tcPr>
          <w:p w14:paraId="09DA2717" w14:textId="77777777" w:rsidR="00D050FE" w:rsidRPr="00D335E2" w:rsidRDefault="00D050FE" w:rsidP="00D050FE">
            <w:pPr>
              <w:jc w:val="center"/>
              <w:rPr>
                <w:sz w:val="20"/>
                <w:szCs w:val="20"/>
              </w:rPr>
            </w:pPr>
            <w:r w:rsidRPr="00D335E2">
              <w:rPr>
                <w:sz w:val="20"/>
                <w:szCs w:val="20"/>
              </w:rPr>
              <w:t>-</w:t>
            </w:r>
          </w:p>
        </w:tc>
        <w:tc>
          <w:tcPr>
            <w:tcW w:w="958" w:type="dxa"/>
            <w:shd w:val="clear" w:color="auto" w:fill="auto"/>
            <w:vAlign w:val="center"/>
          </w:tcPr>
          <w:p w14:paraId="111A58DA" w14:textId="77777777" w:rsidR="00D050FE" w:rsidRPr="00D335E2" w:rsidRDefault="00D050FE" w:rsidP="00D050FE">
            <w:pPr>
              <w:jc w:val="center"/>
              <w:rPr>
                <w:sz w:val="20"/>
                <w:szCs w:val="20"/>
              </w:rPr>
            </w:pPr>
            <w:r w:rsidRPr="00D335E2">
              <w:rPr>
                <w:sz w:val="20"/>
                <w:szCs w:val="20"/>
              </w:rPr>
              <w:t>100</w:t>
            </w:r>
          </w:p>
        </w:tc>
        <w:tc>
          <w:tcPr>
            <w:tcW w:w="958" w:type="dxa"/>
            <w:shd w:val="clear" w:color="auto" w:fill="auto"/>
            <w:vAlign w:val="center"/>
          </w:tcPr>
          <w:p w14:paraId="3ACF5F37" w14:textId="77777777" w:rsidR="00D050FE" w:rsidRPr="00D335E2" w:rsidRDefault="00D050FE" w:rsidP="00D050FE">
            <w:pPr>
              <w:jc w:val="center"/>
              <w:rPr>
                <w:sz w:val="20"/>
                <w:szCs w:val="20"/>
              </w:rPr>
            </w:pPr>
            <w:r w:rsidRPr="00D335E2">
              <w:rPr>
                <w:sz w:val="20"/>
                <w:szCs w:val="20"/>
              </w:rPr>
              <w:t>100</w:t>
            </w:r>
          </w:p>
        </w:tc>
        <w:tc>
          <w:tcPr>
            <w:tcW w:w="958" w:type="dxa"/>
            <w:shd w:val="clear" w:color="auto" w:fill="auto"/>
            <w:vAlign w:val="center"/>
          </w:tcPr>
          <w:p w14:paraId="4084876A" w14:textId="77777777" w:rsidR="00D050FE" w:rsidRPr="00D335E2" w:rsidRDefault="00D050FE" w:rsidP="00D050FE">
            <w:pPr>
              <w:jc w:val="center"/>
              <w:rPr>
                <w:sz w:val="20"/>
                <w:szCs w:val="20"/>
              </w:rPr>
            </w:pPr>
            <w:r w:rsidRPr="00D335E2">
              <w:rPr>
                <w:sz w:val="20"/>
                <w:szCs w:val="20"/>
              </w:rPr>
              <w:t>100</w:t>
            </w:r>
          </w:p>
        </w:tc>
        <w:tc>
          <w:tcPr>
            <w:tcW w:w="1916" w:type="dxa"/>
            <w:shd w:val="clear" w:color="auto" w:fill="auto"/>
            <w:vAlign w:val="center"/>
          </w:tcPr>
          <w:p w14:paraId="374BBD75" w14:textId="77777777" w:rsidR="00D050FE" w:rsidRPr="00D335E2" w:rsidRDefault="00D050FE" w:rsidP="00D050FE">
            <w:pPr>
              <w:jc w:val="center"/>
              <w:rPr>
                <w:sz w:val="20"/>
                <w:szCs w:val="20"/>
              </w:rPr>
            </w:pPr>
            <w:r w:rsidRPr="00D335E2">
              <w:rPr>
                <w:sz w:val="20"/>
                <w:szCs w:val="20"/>
              </w:rPr>
              <w:t>100</w:t>
            </w:r>
          </w:p>
        </w:tc>
      </w:tr>
      <w:tr w:rsidR="00D335E2" w:rsidRPr="00D335E2" w14:paraId="096CA5AA" w14:textId="77777777" w:rsidTr="00D050FE">
        <w:trPr>
          <w:cantSplit/>
        </w:trPr>
        <w:tc>
          <w:tcPr>
            <w:tcW w:w="474" w:type="dxa"/>
            <w:shd w:val="clear" w:color="auto" w:fill="auto"/>
            <w:vAlign w:val="center"/>
          </w:tcPr>
          <w:p w14:paraId="4E992D2F" w14:textId="77777777" w:rsidR="00D050FE" w:rsidRPr="00D335E2" w:rsidRDefault="00D050FE" w:rsidP="00682364">
            <w:pPr>
              <w:pStyle w:val="aff1"/>
              <w:numPr>
                <w:ilvl w:val="1"/>
                <w:numId w:val="15"/>
              </w:numPr>
              <w:spacing w:line="240" w:lineRule="auto"/>
              <w:ind w:left="0" w:firstLine="0"/>
              <w:contextualSpacing/>
              <w:jc w:val="center"/>
              <w:rPr>
                <w:b/>
                <w:sz w:val="20"/>
                <w:szCs w:val="20"/>
              </w:rPr>
            </w:pPr>
          </w:p>
        </w:tc>
        <w:tc>
          <w:tcPr>
            <w:tcW w:w="5333" w:type="dxa"/>
            <w:shd w:val="clear" w:color="auto" w:fill="auto"/>
            <w:vAlign w:val="center"/>
          </w:tcPr>
          <w:p w14:paraId="65674DA5" w14:textId="77777777" w:rsidR="00D050FE" w:rsidRPr="00D335E2" w:rsidRDefault="00D050FE" w:rsidP="00D050FE">
            <w:pPr>
              <w:rPr>
                <w:b/>
                <w:sz w:val="20"/>
                <w:szCs w:val="20"/>
              </w:rPr>
            </w:pPr>
            <w:r w:rsidRPr="00D335E2">
              <w:rPr>
                <w:sz w:val="20"/>
                <w:szCs w:val="20"/>
              </w:rPr>
              <w:t>Наличие контроля качества товаров и услуг, %</w:t>
            </w:r>
          </w:p>
        </w:tc>
        <w:tc>
          <w:tcPr>
            <w:tcW w:w="1089" w:type="dxa"/>
            <w:shd w:val="clear" w:color="auto" w:fill="auto"/>
            <w:vAlign w:val="center"/>
          </w:tcPr>
          <w:p w14:paraId="471AB085" w14:textId="77777777" w:rsidR="00D050FE" w:rsidRPr="00D335E2" w:rsidRDefault="00D050FE" w:rsidP="00D050FE">
            <w:pPr>
              <w:jc w:val="center"/>
              <w:rPr>
                <w:sz w:val="20"/>
                <w:szCs w:val="20"/>
              </w:rPr>
            </w:pPr>
            <w:r w:rsidRPr="00D335E2">
              <w:rPr>
                <w:sz w:val="20"/>
                <w:szCs w:val="20"/>
              </w:rPr>
              <w:t>100</w:t>
            </w:r>
          </w:p>
        </w:tc>
        <w:tc>
          <w:tcPr>
            <w:tcW w:w="958" w:type="dxa"/>
            <w:shd w:val="clear" w:color="auto" w:fill="auto"/>
            <w:vAlign w:val="center"/>
          </w:tcPr>
          <w:p w14:paraId="65F2C8A3" w14:textId="77777777" w:rsidR="00D050FE" w:rsidRPr="00D335E2" w:rsidRDefault="00D050FE" w:rsidP="00D050FE">
            <w:pPr>
              <w:jc w:val="center"/>
              <w:rPr>
                <w:sz w:val="20"/>
                <w:szCs w:val="20"/>
              </w:rPr>
            </w:pPr>
            <w:r w:rsidRPr="00D335E2">
              <w:rPr>
                <w:sz w:val="20"/>
                <w:szCs w:val="20"/>
              </w:rPr>
              <w:t>100</w:t>
            </w:r>
          </w:p>
        </w:tc>
        <w:tc>
          <w:tcPr>
            <w:tcW w:w="958" w:type="dxa"/>
            <w:shd w:val="clear" w:color="auto" w:fill="auto"/>
            <w:vAlign w:val="center"/>
          </w:tcPr>
          <w:p w14:paraId="2E080BC1" w14:textId="77777777" w:rsidR="00D050FE" w:rsidRPr="00D335E2" w:rsidRDefault="00D050FE" w:rsidP="00D050FE">
            <w:pPr>
              <w:jc w:val="center"/>
              <w:rPr>
                <w:sz w:val="20"/>
                <w:szCs w:val="20"/>
              </w:rPr>
            </w:pPr>
            <w:r w:rsidRPr="00D335E2">
              <w:rPr>
                <w:sz w:val="20"/>
                <w:szCs w:val="20"/>
              </w:rPr>
              <w:t>100</w:t>
            </w:r>
          </w:p>
        </w:tc>
        <w:tc>
          <w:tcPr>
            <w:tcW w:w="958" w:type="dxa"/>
            <w:shd w:val="clear" w:color="auto" w:fill="auto"/>
            <w:vAlign w:val="center"/>
          </w:tcPr>
          <w:p w14:paraId="05B7AC3B" w14:textId="77777777" w:rsidR="00D050FE" w:rsidRPr="00D335E2" w:rsidRDefault="00D050FE" w:rsidP="00D050FE">
            <w:pPr>
              <w:jc w:val="center"/>
              <w:rPr>
                <w:sz w:val="20"/>
                <w:szCs w:val="20"/>
              </w:rPr>
            </w:pPr>
            <w:r w:rsidRPr="00D335E2">
              <w:rPr>
                <w:sz w:val="20"/>
                <w:szCs w:val="20"/>
              </w:rPr>
              <w:t>100</w:t>
            </w:r>
          </w:p>
        </w:tc>
        <w:tc>
          <w:tcPr>
            <w:tcW w:w="958" w:type="dxa"/>
            <w:shd w:val="clear" w:color="auto" w:fill="auto"/>
            <w:vAlign w:val="center"/>
          </w:tcPr>
          <w:p w14:paraId="725700FD" w14:textId="77777777" w:rsidR="00D050FE" w:rsidRPr="00D335E2" w:rsidRDefault="00D050FE" w:rsidP="00D050FE">
            <w:pPr>
              <w:jc w:val="center"/>
              <w:rPr>
                <w:sz w:val="20"/>
                <w:szCs w:val="20"/>
              </w:rPr>
            </w:pPr>
            <w:r w:rsidRPr="00D335E2">
              <w:rPr>
                <w:sz w:val="20"/>
                <w:szCs w:val="20"/>
              </w:rPr>
              <w:t>100</w:t>
            </w:r>
          </w:p>
        </w:tc>
        <w:tc>
          <w:tcPr>
            <w:tcW w:w="958" w:type="dxa"/>
            <w:shd w:val="clear" w:color="auto" w:fill="auto"/>
            <w:vAlign w:val="center"/>
          </w:tcPr>
          <w:p w14:paraId="0ECDD489" w14:textId="77777777" w:rsidR="00D050FE" w:rsidRPr="00D335E2" w:rsidRDefault="00D050FE" w:rsidP="00D050FE">
            <w:pPr>
              <w:jc w:val="center"/>
              <w:rPr>
                <w:sz w:val="20"/>
                <w:szCs w:val="20"/>
              </w:rPr>
            </w:pPr>
            <w:r w:rsidRPr="00D335E2">
              <w:rPr>
                <w:sz w:val="20"/>
                <w:szCs w:val="20"/>
              </w:rPr>
              <w:t>100</w:t>
            </w:r>
          </w:p>
        </w:tc>
        <w:tc>
          <w:tcPr>
            <w:tcW w:w="958" w:type="dxa"/>
            <w:shd w:val="clear" w:color="auto" w:fill="auto"/>
            <w:vAlign w:val="center"/>
          </w:tcPr>
          <w:p w14:paraId="095F5188" w14:textId="77777777" w:rsidR="00D050FE" w:rsidRPr="00D335E2" w:rsidRDefault="00D050FE" w:rsidP="00D050FE">
            <w:pPr>
              <w:jc w:val="center"/>
              <w:rPr>
                <w:sz w:val="20"/>
                <w:szCs w:val="20"/>
              </w:rPr>
            </w:pPr>
            <w:r w:rsidRPr="00D335E2">
              <w:rPr>
                <w:sz w:val="20"/>
                <w:szCs w:val="20"/>
              </w:rPr>
              <w:t>100</w:t>
            </w:r>
          </w:p>
        </w:tc>
        <w:tc>
          <w:tcPr>
            <w:tcW w:w="1916" w:type="dxa"/>
            <w:shd w:val="clear" w:color="auto" w:fill="auto"/>
            <w:vAlign w:val="center"/>
          </w:tcPr>
          <w:p w14:paraId="28C78601" w14:textId="77777777" w:rsidR="00D050FE" w:rsidRPr="00D335E2" w:rsidRDefault="00D050FE" w:rsidP="00D050FE">
            <w:pPr>
              <w:jc w:val="center"/>
              <w:rPr>
                <w:sz w:val="20"/>
                <w:szCs w:val="20"/>
              </w:rPr>
            </w:pPr>
            <w:r w:rsidRPr="00D335E2">
              <w:rPr>
                <w:sz w:val="20"/>
                <w:szCs w:val="20"/>
              </w:rPr>
              <w:t>100</w:t>
            </w:r>
          </w:p>
        </w:tc>
      </w:tr>
      <w:tr w:rsidR="00D335E2" w:rsidRPr="00D335E2" w14:paraId="7A458B7F" w14:textId="77777777" w:rsidTr="00D050FE">
        <w:trPr>
          <w:cantSplit/>
        </w:trPr>
        <w:tc>
          <w:tcPr>
            <w:tcW w:w="474" w:type="dxa"/>
            <w:shd w:val="clear" w:color="auto" w:fill="auto"/>
            <w:vAlign w:val="center"/>
          </w:tcPr>
          <w:p w14:paraId="281C214F" w14:textId="77777777" w:rsidR="00D050FE" w:rsidRPr="00D335E2" w:rsidRDefault="00D050FE" w:rsidP="00682364">
            <w:pPr>
              <w:pStyle w:val="aff1"/>
              <w:numPr>
                <w:ilvl w:val="0"/>
                <w:numId w:val="15"/>
              </w:numPr>
              <w:spacing w:line="240" w:lineRule="auto"/>
              <w:ind w:left="0" w:firstLine="0"/>
              <w:contextualSpacing/>
              <w:jc w:val="center"/>
              <w:rPr>
                <w:b/>
                <w:sz w:val="20"/>
                <w:szCs w:val="20"/>
              </w:rPr>
            </w:pPr>
          </w:p>
        </w:tc>
        <w:tc>
          <w:tcPr>
            <w:tcW w:w="14086" w:type="dxa"/>
            <w:gridSpan w:val="9"/>
            <w:shd w:val="clear" w:color="auto" w:fill="auto"/>
            <w:vAlign w:val="center"/>
          </w:tcPr>
          <w:p w14:paraId="5A36902A" w14:textId="77777777" w:rsidR="00D050FE" w:rsidRPr="00D335E2" w:rsidRDefault="00D050FE" w:rsidP="00D050FE">
            <w:pPr>
              <w:jc w:val="center"/>
              <w:rPr>
                <w:b/>
                <w:sz w:val="20"/>
                <w:szCs w:val="20"/>
              </w:rPr>
            </w:pPr>
            <w:r w:rsidRPr="00D335E2">
              <w:rPr>
                <w:b/>
                <w:sz w:val="20"/>
                <w:szCs w:val="20"/>
              </w:rPr>
              <w:t>Показатели степени охвата потребителей приборами учета</w:t>
            </w:r>
          </w:p>
        </w:tc>
      </w:tr>
      <w:tr w:rsidR="00D335E2" w:rsidRPr="00D335E2" w14:paraId="77EA914D" w14:textId="77777777" w:rsidTr="00D050FE">
        <w:trPr>
          <w:cantSplit/>
        </w:trPr>
        <w:tc>
          <w:tcPr>
            <w:tcW w:w="474" w:type="dxa"/>
            <w:shd w:val="clear" w:color="auto" w:fill="auto"/>
            <w:vAlign w:val="center"/>
          </w:tcPr>
          <w:p w14:paraId="59058B16" w14:textId="77777777" w:rsidR="00D050FE" w:rsidRPr="00D335E2" w:rsidRDefault="00D050FE" w:rsidP="00682364">
            <w:pPr>
              <w:pStyle w:val="aff1"/>
              <w:numPr>
                <w:ilvl w:val="1"/>
                <w:numId w:val="15"/>
              </w:numPr>
              <w:spacing w:line="240" w:lineRule="auto"/>
              <w:ind w:left="0" w:firstLine="0"/>
              <w:contextualSpacing/>
              <w:jc w:val="center"/>
              <w:rPr>
                <w:b/>
                <w:sz w:val="20"/>
                <w:szCs w:val="20"/>
              </w:rPr>
            </w:pPr>
          </w:p>
        </w:tc>
        <w:tc>
          <w:tcPr>
            <w:tcW w:w="5333" w:type="dxa"/>
            <w:shd w:val="clear" w:color="auto" w:fill="auto"/>
            <w:vAlign w:val="center"/>
          </w:tcPr>
          <w:p w14:paraId="44B59FE3" w14:textId="77777777" w:rsidR="00D050FE" w:rsidRPr="00D335E2" w:rsidRDefault="00D050FE" w:rsidP="00D050FE">
            <w:pPr>
              <w:rPr>
                <w:sz w:val="20"/>
                <w:szCs w:val="20"/>
              </w:rPr>
            </w:pPr>
            <w:r w:rsidRPr="00D335E2">
              <w:rPr>
                <w:sz w:val="20"/>
                <w:szCs w:val="20"/>
              </w:rPr>
              <w:t>Обеспеченность потребителей товаров и услуг приборами учета воды, %:</w:t>
            </w:r>
          </w:p>
        </w:tc>
        <w:tc>
          <w:tcPr>
            <w:tcW w:w="1089" w:type="dxa"/>
            <w:shd w:val="clear" w:color="auto" w:fill="auto"/>
            <w:vAlign w:val="center"/>
          </w:tcPr>
          <w:p w14:paraId="06C39997" w14:textId="77777777" w:rsidR="00D050FE" w:rsidRPr="00D335E2" w:rsidRDefault="00D050FE" w:rsidP="00D050FE">
            <w:pPr>
              <w:jc w:val="center"/>
              <w:rPr>
                <w:sz w:val="20"/>
                <w:szCs w:val="20"/>
              </w:rPr>
            </w:pPr>
            <w:r w:rsidRPr="00D335E2">
              <w:rPr>
                <w:sz w:val="20"/>
                <w:szCs w:val="20"/>
              </w:rPr>
              <w:t>-</w:t>
            </w:r>
          </w:p>
        </w:tc>
        <w:tc>
          <w:tcPr>
            <w:tcW w:w="958" w:type="dxa"/>
            <w:shd w:val="clear" w:color="auto" w:fill="auto"/>
            <w:vAlign w:val="center"/>
          </w:tcPr>
          <w:p w14:paraId="18E7EC55" w14:textId="77777777" w:rsidR="00D050FE" w:rsidRPr="00D335E2" w:rsidRDefault="00D050FE" w:rsidP="00D050FE">
            <w:pPr>
              <w:jc w:val="center"/>
              <w:rPr>
                <w:sz w:val="20"/>
                <w:szCs w:val="20"/>
              </w:rPr>
            </w:pPr>
            <w:r w:rsidRPr="00D335E2">
              <w:rPr>
                <w:sz w:val="20"/>
                <w:szCs w:val="20"/>
              </w:rPr>
              <w:t>-</w:t>
            </w:r>
          </w:p>
        </w:tc>
        <w:tc>
          <w:tcPr>
            <w:tcW w:w="958" w:type="dxa"/>
            <w:shd w:val="clear" w:color="auto" w:fill="auto"/>
            <w:vAlign w:val="center"/>
          </w:tcPr>
          <w:p w14:paraId="14622E61" w14:textId="77777777" w:rsidR="00D050FE" w:rsidRPr="00D335E2" w:rsidRDefault="00D050FE" w:rsidP="00D050FE">
            <w:pPr>
              <w:jc w:val="center"/>
              <w:rPr>
                <w:sz w:val="20"/>
                <w:szCs w:val="20"/>
              </w:rPr>
            </w:pPr>
            <w:r w:rsidRPr="00D335E2">
              <w:rPr>
                <w:sz w:val="20"/>
                <w:szCs w:val="20"/>
              </w:rPr>
              <w:t>-</w:t>
            </w:r>
          </w:p>
        </w:tc>
        <w:tc>
          <w:tcPr>
            <w:tcW w:w="958" w:type="dxa"/>
            <w:shd w:val="clear" w:color="auto" w:fill="auto"/>
            <w:vAlign w:val="center"/>
          </w:tcPr>
          <w:p w14:paraId="159A0D3E" w14:textId="77777777" w:rsidR="00D050FE" w:rsidRPr="00D335E2" w:rsidRDefault="00D050FE" w:rsidP="00D050FE">
            <w:pPr>
              <w:jc w:val="center"/>
              <w:rPr>
                <w:sz w:val="20"/>
                <w:szCs w:val="20"/>
              </w:rPr>
            </w:pPr>
            <w:r w:rsidRPr="00D335E2">
              <w:rPr>
                <w:sz w:val="20"/>
                <w:szCs w:val="20"/>
              </w:rPr>
              <w:t>100</w:t>
            </w:r>
          </w:p>
        </w:tc>
        <w:tc>
          <w:tcPr>
            <w:tcW w:w="958" w:type="dxa"/>
            <w:shd w:val="clear" w:color="auto" w:fill="auto"/>
            <w:vAlign w:val="center"/>
          </w:tcPr>
          <w:p w14:paraId="51FABA5F" w14:textId="77777777" w:rsidR="00D050FE" w:rsidRPr="00D335E2" w:rsidRDefault="00D050FE" w:rsidP="00D050FE">
            <w:pPr>
              <w:jc w:val="center"/>
              <w:rPr>
                <w:sz w:val="20"/>
                <w:szCs w:val="20"/>
              </w:rPr>
            </w:pPr>
            <w:r w:rsidRPr="00D335E2">
              <w:rPr>
                <w:sz w:val="20"/>
                <w:szCs w:val="20"/>
              </w:rPr>
              <w:t>100</w:t>
            </w:r>
          </w:p>
        </w:tc>
        <w:tc>
          <w:tcPr>
            <w:tcW w:w="958" w:type="dxa"/>
            <w:shd w:val="clear" w:color="auto" w:fill="auto"/>
            <w:vAlign w:val="center"/>
          </w:tcPr>
          <w:p w14:paraId="1ACCA6DB" w14:textId="77777777" w:rsidR="00D050FE" w:rsidRPr="00D335E2" w:rsidRDefault="00D050FE" w:rsidP="00D050FE">
            <w:pPr>
              <w:jc w:val="center"/>
              <w:rPr>
                <w:sz w:val="20"/>
                <w:szCs w:val="20"/>
              </w:rPr>
            </w:pPr>
            <w:r w:rsidRPr="00D335E2">
              <w:rPr>
                <w:sz w:val="20"/>
                <w:szCs w:val="20"/>
              </w:rPr>
              <w:t>100</w:t>
            </w:r>
          </w:p>
        </w:tc>
        <w:tc>
          <w:tcPr>
            <w:tcW w:w="958" w:type="dxa"/>
            <w:shd w:val="clear" w:color="auto" w:fill="auto"/>
            <w:vAlign w:val="center"/>
          </w:tcPr>
          <w:p w14:paraId="3829D8F4" w14:textId="77777777" w:rsidR="00D050FE" w:rsidRPr="00D335E2" w:rsidRDefault="00D050FE" w:rsidP="00D050FE">
            <w:pPr>
              <w:jc w:val="center"/>
              <w:rPr>
                <w:sz w:val="20"/>
                <w:szCs w:val="20"/>
              </w:rPr>
            </w:pPr>
            <w:r w:rsidRPr="00D335E2">
              <w:rPr>
                <w:sz w:val="20"/>
                <w:szCs w:val="20"/>
              </w:rPr>
              <w:t>100</w:t>
            </w:r>
          </w:p>
        </w:tc>
        <w:tc>
          <w:tcPr>
            <w:tcW w:w="1916" w:type="dxa"/>
            <w:shd w:val="clear" w:color="auto" w:fill="auto"/>
            <w:vAlign w:val="center"/>
          </w:tcPr>
          <w:p w14:paraId="3874E7BA" w14:textId="77777777" w:rsidR="00D050FE" w:rsidRPr="00D335E2" w:rsidRDefault="00D050FE" w:rsidP="00D050FE">
            <w:pPr>
              <w:jc w:val="center"/>
              <w:rPr>
                <w:sz w:val="20"/>
                <w:szCs w:val="20"/>
              </w:rPr>
            </w:pPr>
            <w:r w:rsidRPr="00D335E2">
              <w:rPr>
                <w:sz w:val="20"/>
                <w:szCs w:val="20"/>
              </w:rPr>
              <w:t>100</w:t>
            </w:r>
          </w:p>
        </w:tc>
      </w:tr>
      <w:tr w:rsidR="00D335E2" w:rsidRPr="00D335E2" w14:paraId="76D8C3E5" w14:textId="77777777" w:rsidTr="00D050FE">
        <w:trPr>
          <w:cantSplit/>
        </w:trPr>
        <w:tc>
          <w:tcPr>
            <w:tcW w:w="474" w:type="dxa"/>
            <w:shd w:val="clear" w:color="auto" w:fill="auto"/>
            <w:vAlign w:val="center"/>
          </w:tcPr>
          <w:p w14:paraId="7CD522CB" w14:textId="77777777" w:rsidR="00D050FE" w:rsidRPr="00D335E2" w:rsidRDefault="00D050FE" w:rsidP="00682364">
            <w:pPr>
              <w:pStyle w:val="aff1"/>
              <w:numPr>
                <w:ilvl w:val="1"/>
                <w:numId w:val="15"/>
              </w:numPr>
              <w:spacing w:line="240" w:lineRule="auto"/>
              <w:ind w:left="0" w:firstLine="0"/>
              <w:contextualSpacing/>
              <w:jc w:val="center"/>
              <w:rPr>
                <w:b/>
                <w:sz w:val="20"/>
                <w:szCs w:val="20"/>
              </w:rPr>
            </w:pPr>
          </w:p>
        </w:tc>
        <w:tc>
          <w:tcPr>
            <w:tcW w:w="5333" w:type="dxa"/>
            <w:shd w:val="clear" w:color="auto" w:fill="auto"/>
            <w:vAlign w:val="center"/>
          </w:tcPr>
          <w:p w14:paraId="17A4AE46" w14:textId="77777777" w:rsidR="00D050FE" w:rsidRPr="00D335E2" w:rsidRDefault="00D050FE" w:rsidP="00D050FE">
            <w:pPr>
              <w:rPr>
                <w:sz w:val="20"/>
                <w:szCs w:val="20"/>
              </w:rPr>
            </w:pPr>
            <w:r w:rsidRPr="00D335E2">
              <w:rPr>
                <w:sz w:val="20"/>
                <w:szCs w:val="20"/>
              </w:rPr>
              <w:t xml:space="preserve"> Многоквартирные дома</w:t>
            </w:r>
          </w:p>
        </w:tc>
        <w:tc>
          <w:tcPr>
            <w:tcW w:w="1089" w:type="dxa"/>
            <w:shd w:val="clear" w:color="auto" w:fill="auto"/>
            <w:vAlign w:val="center"/>
          </w:tcPr>
          <w:p w14:paraId="23BE75E5" w14:textId="77777777" w:rsidR="00D050FE" w:rsidRPr="00D335E2" w:rsidRDefault="00D050FE" w:rsidP="00D050FE">
            <w:pPr>
              <w:jc w:val="center"/>
              <w:rPr>
                <w:sz w:val="20"/>
                <w:szCs w:val="20"/>
              </w:rPr>
            </w:pPr>
            <w:r w:rsidRPr="00D335E2">
              <w:rPr>
                <w:sz w:val="20"/>
                <w:szCs w:val="20"/>
              </w:rPr>
              <w:t>-</w:t>
            </w:r>
          </w:p>
        </w:tc>
        <w:tc>
          <w:tcPr>
            <w:tcW w:w="958" w:type="dxa"/>
            <w:shd w:val="clear" w:color="auto" w:fill="auto"/>
            <w:vAlign w:val="center"/>
          </w:tcPr>
          <w:p w14:paraId="5CBD8A16" w14:textId="77777777" w:rsidR="00D050FE" w:rsidRPr="00D335E2" w:rsidRDefault="00D050FE" w:rsidP="00D050FE">
            <w:pPr>
              <w:jc w:val="center"/>
              <w:rPr>
                <w:sz w:val="20"/>
                <w:szCs w:val="20"/>
              </w:rPr>
            </w:pPr>
            <w:r w:rsidRPr="00D335E2">
              <w:rPr>
                <w:sz w:val="20"/>
                <w:szCs w:val="20"/>
              </w:rPr>
              <w:t>-</w:t>
            </w:r>
          </w:p>
        </w:tc>
        <w:tc>
          <w:tcPr>
            <w:tcW w:w="958" w:type="dxa"/>
            <w:shd w:val="clear" w:color="auto" w:fill="auto"/>
            <w:vAlign w:val="center"/>
          </w:tcPr>
          <w:p w14:paraId="6E675B29" w14:textId="77777777" w:rsidR="00D050FE" w:rsidRPr="00D335E2" w:rsidRDefault="00D050FE" w:rsidP="00D050FE">
            <w:pPr>
              <w:jc w:val="center"/>
              <w:rPr>
                <w:sz w:val="20"/>
                <w:szCs w:val="20"/>
              </w:rPr>
            </w:pPr>
            <w:r w:rsidRPr="00D335E2">
              <w:rPr>
                <w:sz w:val="20"/>
                <w:szCs w:val="20"/>
              </w:rPr>
              <w:t>-</w:t>
            </w:r>
          </w:p>
        </w:tc>
        <w:tc>
          <w:tcPr>
            <w:tcW w:w="958" w:type="dxa"/>
            <w:shd w:val="clear" w:color="auto" w:fill="auto"/>
            <w:vAlign w:val="center"/>
          </w:tcPr>
          <w:p w14:paraId="0E2126B0" w14:textId="77777777" w:rsidR="00D050FE" w:rsidRPr="00D335E2" w:rsidRDefault="00D050FE" w:rsidP="00D050FE">
            <w:pPr>
              <w:jc w:val="center"/>
              <w:rPr>
                <w:sz w:val="20"/>
                <w:szCs w:val="20"/>
              </w:rPr>
            </w:pPr>
            <w:r w:rsidRPr="00D335E2">
              <w:rPr>
                <w:sz w:val="20"/>
                <w:szCs w:val="20"/>
              </w:rPr>
              <w:t>100</w:t>
            </w:r>
          </w:p>
        </w:tc>
        <w:tc>
          <w:tcPr>
            <w:tcW w:w="958" w:type="dxa"/>
            <w:shd w:val="clear" w:color="auto" w:fill="auto"/>
            <w:vAlign w:val="center"/>
          </w:tcPr>
          <w:p w14:paraId="28D5EBE8" w14:textId="77777777" w:rsidR="00D050FE" w:rsidRPr="00D335E2" w:rsidRDefault="00D050FE" w:rsidP="00D050FE">
            <w:pPr>
              <w:jc w:val="center"/>
              <w:rPr>
                <w:sz w:val="20"/>
                <w:szCs w:val="20"/>
              </w:rPr>
            </w:pPr>
            <w:r w:rsidRPr="00D335E2">
              <w:rPr>
                <w:sz w:val="20"/>
                <w:szCs w:val="20"/>
              </w:rPr>
              <w:t>100</w:t>
            </w:r>
          </w:p>
        </w:tc>
        <w:tc>
          <w:tcPr>
            <w:tcW w:w="958" w:type="dxa"/>
            <w:shd w:val="clear" w:color="auto" w:fill="auto"/>
            <w:vAlign w:val="center"/>
          </w:tcPr>
          <w:p w14:paraId="31C7DF13" w14:textId="77777777" w:rsidR="00D050FE" w:rsidRPr="00D335E2" w:rsidRDefault="00D050FE" w:rsidP="00D050FE">
            <w:pPr>
              <w:jc w:val="center"/>
              <w:rPr>
                <w:sz w:val="20"/>
                <w:szCs w:val="20"/>
              </w:rPr>
            </w:pPr>
            <w:r w:rsidRPr="00D335E2">
              <w:rPr>
                <w:sz w:val="20"/>
                <w:szCs w:val="20"/>
              </w:rPr>
              <w:t>100</w:t>
            </w:r>
          </w:p>
        </w:tc>
        <w:tc>
          <w:tcPr>
            <w:tcW w:w="958" w:type="dxa"/>
            <w:shd w:val="clear" w:color="auto" w:fill="auto"/>
            <w:vAlign w:val="center"/>
          </w:tcPr>
          <w:p w14:paraId="5BC5B3CB" w14:textId="77777777" w:rsidR="00D050FE" w:rsidRPr="00D335E2" w:rsidRDefault="00D050FE" w:rsidP="00D050FE">
            <w:pPr>
              <w:jc w:val="center"/>
              <w:rPr>
                <w:sz w:val="20"/>
                <w:szCs w:val="20"/>
              </w:rPr>
            </w:pPr>
            <w:r w:rsidRPr="00D335E2">
              <w:rPr>
                <w:sz w:val="20"/>
                <w:szCs w:val="20"/>
              </w:rPr>
              <w:t>100</w:t>
            </w:r>
          </w:p>
        </w:tc>
        <w:tc>
          <w:tcPr>
            <w:tcW w:w="1916" w:type="dxa"/>
            <w:shd w:val="clear" w:color="auto" w:fill="auto"/>
            <w:vAlign w:val="center"/>
          </w:tcPr>
          <w:p w14:paraId="4A8F4F0F" w14:textId="77777777" w:rsidR="00D050FE" w:rsidRPr="00D335E2" w:rsidRDefault="00D050FE" w:rsidP="00D050FE">
            <w:pPr>
              <w:jc w:val="center"/>
              <w:rPr>
                <w:sz w:val="20"/>
                <w:szCs w:val="20"/>
              </w:rPr>
            </w:pPr>
            <w:r w:rsidRPr="00D335E2">
              <w:rPr>
                <w:sz w:val="20"/>
                <w:szCs w:val="20"/>
              </w:rPr>
              <w:t>100</w:t>
            </w:r>
          </w:p>
        </w:tc>
      </w:tr>
      <w:tr w:rsidR="00D335E2" w:rsidRPr="00D335E2" w14:paraId="36168A50" w14:textId="77777777" w:rsidTr="00D050FE">
        <w:trPr>
          <w:cantSplit/>
        </w:trPr>
        <w:tc>
          <w:tcPr>
            <w:tcW w:w="474" w:type="dxa"/>
            <w:shd w:val="clear" w:color="auto" w:fill="auto"/>
            <w:vAlign w:val="center"/>
          </w:tcPr>
          <w:p w14:paraId="74E01309" w14:textId="77777777" w:rsidR="00D050FE" w:rsidRPr="00D335E2" w:rsidRDefault="00D050FE" w:rsidP="00682364">
            <w:pPr>
              <w:pStyle w:val="aff1"/>
              <w:numPr>
                <w:ilvl w:val="1"/>
                <w:numId w:val="15"/>
              </w:numPr>
              <w:spacing w:line="240" w:lineRule="auto"/>
              <w:ind w:left="0" w:firstLine="0"/>
              <w:contextualSpacing/>
              <w:jc w:val="center"/>
              <w:rPr>
                <w:b/>
                <w:sz w:val="20"/>
                <w:szCs w:val="20"/>
              </w:rPr>
            </w:pPr>
          </w:p>
        </w:tc>
        <w:tc>
          <w:tcPr>
            <w:tcW w:w="5333" w:type="dxa"/>
            <w:shd w:val="clear" w:color="auto" w:fill="auto"/>
            <w:vAlign w:val="center"/>
          </w:tcPr>
          <w:p w14:paraId="53474138" w14:textId="77777777" w:rsidR="00D050FE" w:rsidRPr="00D335E2" w:rsidRDefault="00D050FE" w:rsidP="00D050FE">
            <w:pPr>
              <w:rPr>
                <w:sz w:val="20"/>
                <w:szCs w:val="20"/>
              </w:rPr>
            </w:pPr>
            <w:r w:rsidRPr="00D335E2">
              <w:rPr>
                <w:sz w:val="20"/>
                <w:szCs w:val="20"/>
              </w:rPr>
              <w:t>Жилые дома (частный сектор)</w:t>
            </w:r>
          </w:p>
        </w:tc>
        <w:tc>
          <w:tcPr>
            <w:tcW w:w="1089" w:type="dxa"/>
            <w:shd w:val="clear" w:color="auto" w:fill="auto"/>
            <w:vAlign w:val="center"/>
          </w:tcPr>
          <w:p w14:paraId="6F9DF268" w14:textId="77777777" w:rsidR="00D050FE" w:rsidRPr="00D335E2" w:rsidRDefault="00D050FE" w:rsidP="00D050FE">
            <w:pPr>
              <w:jc w:val="center"/>
              <w:rPr>
                <w:sz w:val="20"/>
                <w:szCs w:val="20"/>
              </w:rPr>
            </w:pPr>
            <w:r w:rsidRPr="00D335E2">
              <w:rPr>
                <w:sz w:val="20"/>
                <w:szCs w:val="20"/>
              </w:rPr>
              <w:t>-</w:t>
            </w:r>
          </w:p>
        </w:tc>
        <w:tc>
          <w:tcPr>
            <w:tcW w:w="958" w:type="dxa"/>
            <w:shd w:val="clear" w:color="auto" w:fill="auto"/>
            <w:vAlign w:val="center"/>
          </w:tcPr>
          <w:p w14:paraId="196983A8" w14:textId="77777777" w:rsidR="00D050FE" w:rsidRPr="00D335E2" w:rsidRDefault="00D050FE" w:rsidP="00D050FE">
            <w:pPr>
              <w:jc w:val="center"/>
              <w:rPr>
                <w:sz w:val="20"/>
                <w:szCs w:val="20"/>
              </w:rPr>
            </w:pPr>
            <w:r w:rsidRPr="00D335E2">
              <w:rPr>
                <w:sz w:val="20"/>
                <w:szCs w:val="20"/>
              </w:rPr>
              <w:t>-</w:t>
            </w:r>
          </w:p>
        </w:tc>
        <w:tc>
          <w:tcPr>
            <w:tcW w:w="958" w:type="dxa"/>
            <w:shd w:val="clear" w:color="auto" w:fill="auto"/>
            <w:vAlign w:val="center"/>
          </w:tcPr>
          <w:p w14:paraId="7FEC91E1" w14:textId="77777777" w:rsidR="00D050FE" w:rsidRPr="00D335E2" w:rsidRDefault="00D050FE" w:rsidP="00D050FE">
            <w:pPr>
              <w:jc w:val="center"/>
              <w:rPr>
                <w:sz w:val="20"/>
                <w:szCs w:val="20"/>
              </w:rPr>
            </w:pPr>
            <w:r w:rsidRPr="00D335E2">
              <w:rPr>
                <w:sz w:val="20"/>
                <w:szCs w:val="20"/>
              </w:rPr>
              <w:t>-</w:t>
            </w:r>
          </w:p>
        </w:tc>
        <w:tc>
          <w:tcPr>
            <w:tcW w:w="958" w:type="dxa"/>
            <w:shd w:val="clear" w:color="auto" w:fill="auto"/>
            <w:vAlign w:val="center"/>
          </w:tcPr>
          <w:p w14:paraId="31A55A60" w14:textId="77777777" w:rsidR="00D050FE" w:rsidRPr="00D335E2" w:rsidRDefault="00D050FE" w:rsidP="00D050FE">
            <w:pPr>
              <w:jc w:val="center"/>
              <w:rPr>
                <w:sz w:val="20"/>
                <w:szCs w:val="20"/>
              </w:rPr>
            </w:pPr>
            <w:r w:rsidRPr="00D335E2">
              <w:rPr>
                <w:sz w:val="20"/>
                <w:szCs w:val="20"/>
              </w:rPr>
              <w:t>100</w:t>
            </w:r>
          </w:p>
        </w:tc>
        <w:tc>
          <w:tcPr>
            <w:tcW w:w="958" w:type="dxa"/>
            <w:shd w:val="clear" w:color="auto" w:fill="auto"/>
            <w:vAlign w:val="center"/>
          </w:tcPr>
          <w:p w14:paraId="2F88F575" w14:textId="77777777" w:rsidR="00D050FE" w:rsidRPr="00D335E2" w:rsidRDefault="00D050FE" w:rsidP="00D050FE">
            <w:pPr>
              <w:jc w:val="center"/>
              <w:rPr>
                <w:sz w:val="20"/>
                <w:szCs w:val="20"/>
              </w:rPr>
            </w:pPr>
            <w:r w:rsidRPr="00D335E2">
              <w:rPr>
                <w:sz w:val="20"/>
                <w:szCs w:val="20"/>
              </w:rPr>
              <w:t>100</w:t>
            </w:r>
          </w:p>
        </w:tc>
        <w:tc>
          <w:tcPr>
            <w:tcW w:w="958" w:type="dxa"/>
            <w:shd w:val="clear" w:color="auto" w:fill="auto"/>
            <w:vAlign w:val="center"/>
          </w:tcPr>
          <w:p w14:paraId="343D6884" w14:textId="77777777" w:rsidR="00D050FE" w:rsidRPr="00D335E2" w:rsidRDefault="00D050FE" w:rsidP="00D050FE">
            <w:pPr>
              <w:jc w:val="center"/>
              <w:rPr>
                <w:sz w:val="20"/>
                <w:szCs w:val="20"/>
              </w:rPr>
            </w:pPr>
            <w:r w:rsidRPr="00D335E2">
              <w:rPr>
                <w:sz w:val="20"/>
                <w:szCs w:val="20"/>
              </w:rPr>
              <w:t>100</w:t>
            </w:r>
          </w:p>
        </w:tc>
        <w:tc>
          <w:tcPr>
            <w:tcW w:w="958" w:type="dxa"/>
            <w:shd w:val="clear" w:color="auto" w:fill="auto"/>
            <w:vAlign w:val="center"/>
          </w:tcPr>
          <w:p w14:paraId="32DF4FB8" w14:textId="77777777" w:rsidR="00D050FE" w:rsidRPr="00D335E2" w:rsidRDefault="00D050FE" w:rsidP="00D050FE">
            <w:pPr>
              <w:jc w:val="center"/>
              <w:rPr>
                <w:sz w:val="20"/>
                <w:szCs w:val="20"/>
              </w:rPr>
            </w:pPr>
            <w:r w:rsidRPr="00D335E2">
              <w:rPr>
                <w:sz w:val="20"/>
                <w:szCs w:val="20"/>
              </w:rPr>
              <w:t>100</w:t>
            </w:r>
          </w:p>
        </w:tc>
        <w:tc>
          <w:tcPr>
            <w:tcW w:w="1916" w:type="dxa"/>
            <w:shd w:val="clear" w:color="auto" w:fill="auto"/>
            <w:vAlign w:val="center"/>
          </w:tcPr>
          <w:p w14:paraId="3C020F6D" w14:textId="77777777" w:rsidR="00D050FE" w:rsidRPr="00D335E2" w:rsidRDefault="00D050FE" w:rsidP="00D050FE">
            <w:pPr>
              <w:jc w:val="center"/>
              <w:rPr>
                <w:sz w:val="20"/>
                <w:szCs w:val="20"/>
              </w:rPr>
            </w:pPr>
            <w:r w:rsidRPr="00D335E2">
              <w:rPr>
                <w:sz w:val="20"/>
                <w:szCs w:val="20"/>
              </w:rPr>
              <w:t>100</w:t>
            </w:r>
          </w:p>
        </w:tc>
      </w:tr>
      <w:tr w:rsidR="00D335E2" w:rsidRPr="00D335E2" w14:paraId="0FD90680" w14:textId="77777777" w:rsidTr="00D050FE">
        <w:trPr>
          <w:cantSplit/>
        </w:trPr>
        <w:tc>
          <w:tcPr>
            <w:tcW w:w="474" w:type="dxa"/>
            <w:shd w:val="clear" w:color="auto" w:fill="auto"/>
            <w:vAlign w:val="center"/>
          </w:tcPr>
          <w:p w14:paraId="19C4DE01" w14:textId="77777777" w:rsidR="00D050FE" w:rsidRPr="00D335E2" w:rsidRDefault="00D050FE" w:rsidP="00682364">
            <w:pPr>
              <w:pStyle w:val="aff1"/>
              <w:numPr>
                <w:ilvl w:val="0"/>
                <w:numId w:val="15"/>
              </w:numPr>
              <w:spacing w:line="240" w:lineRule="auto"/>
              <w:ind w:left="0" w:firstLine="0"/>
              <w:contextualSpacing/>
              <w:jc w:val="center"/>
              <w:rPr>
                <w:b/>
                <w:sz w:val="20"/>
                <w:szCs w:val="20"/>
              </w:rPr>
            </w:pPr>
          </w:p>
        </w:tc>
        <w:tc>
          <w:tcPr>
            <w:tcW w:w="14086" w:type="dxa"/>
            <w:gridSpan w:val="9"/>
            <w:shd w:val="clear" w:color="auto" w:fill="auto"/>
            <w:vAlign w:val="center"/>
          </w:tcPr>
          <w:p w14:paraId="30859605" w14:textId="77777777" w:rsidR="00D050FE" w:rsidRPr="00D335E2" w:rsidRDefault="00D050FE" w:rsidP="00D050FE">
            <w:pPr>
              <w:jc w:val="center"/>
              <w:rPr>
                <w:sz w:val="20"/>
                <w:szCs w:val="20"/>
              </w:rPr>
            </w:pPr>
            <w:r w:rsidRPr="00D335E2">
              <w:rPr>
                <w:sz w:val="20"/>
                <w:szCs w:val="20"/>
              </w:rPr>
              <w:t>Показатели надежности</w:t>
            </w:r>
          </w:p>
        </w:tc>
      </w:tr>
      <w:tr w:rsidR="00D335E2" w:rsidRPr="00D335E2" w14:paraId="25BF38FB" w14:textId="77777777" w:rsidTr="00D050FE">
        <w:trPr>
          <w:cantSplit/>
        </w:trPr>
        <w:tc>
          <w:tcPr>
            <w:tcW w:w="474" w:type="dxa"/>
            <w:shd w:val="clear" w:color="auto" w:fill="auto"/>
            <w:vAlign w:val="center"/>
          </w:tcPr>
          <w:p w14:paraId="13DB1752" w14:textId="77777777" w:rsidR="00D050FE" w:rsidRPr="00D335E2" w:rsidRDefault="00D050FE" w:rsidP="00682364">
            <w:pPr>
              <w:pStyle w:val="aff1"/>
              <w:numPr>
                <w:ilvl w:val="1"/>
                <w:numId w:val="15"/>
              </w:numPr>
              <w:spacing w:line="240" w:lineRule="auto"/>
              <w:ind w:left="0" w:firstLine="0"/>
              <w:contextualSpacing/>
              <w:jc w:val="center"/>
              <w:rPr>
                <w:b/>
                <w:sz w:val="20"/>
                <w:szCs w:val="20"/>
              </w:rPr>
            </w:pPr>
          </w:p>
        </w:tc>
        <w:tc>
          <w:tcPr>
            <w:tcW w:w="5333" w:type="dxa"/>
            <w:shd w:val="clear" w:color="auto" w:fill="auto"/>
            <w:vAlign w:val="center"/>
          </w:tcPr>
          <w:p w14:paraId="571A6ED1" w14:textId="77777777" w:rsidR="00D050FE" w:rsidRPr="00D335E2" w:rsidRDefault="00D050FE" w:rsidP="00D050FE">
            <w:pPr>
              <w:rPr>
                <w:sz w:val="20"/>
                <w:szCs w:val="20"/>
              </w:rPr>
            </w:pPr>
            <w:r w:rsidRPr="00D335E2">
              <w:rPr>
                <w:sz w:val="20"/>
                <w:szCs w:val="20"/>
              </w:rPr>
              <w:t>Аварийность систем коммунальной инфраструктуры, ед/км</w:t>
            </w:r>
          </w:p>
        </w:tc>
        <w:tc>
          <w:tcPr>
            <w:tcW w:w="1089" w:type="dxa"/>
            <w:shd w:val="clear" w:color="auto" w:fill="auto"/>
            <w:vAlign w:val="center"/>
          </w:tcPr>
          <w:p w14:paraId="2C1A3373" w14:textId="77777777" w:rsidR="00D050FE" w:rsidRPr="00D335E2" w:rsidRDefault="00D050FE" w:rsidP="00D050FE">
            <w:pPr>
              <w:jc w:val="center"/>
              <w:rPr>
                <w:sz w:val="20"/>
                <w:szCs w:val="20"/>
              </w:rPr>
            </w:pPr>
            <w:r w:rsidRPr="00D335E2">
              <w:rPr>
                <w:sz w:val="20"/>
                <w:szCs w:val="20"/>
              </w:rPr>
              <w:t>0</w:t>
            </w:r>
          </w:p>
        </w:tc>
        <w:tc>
          <w:tcPr>
            <w:tcW w:w="958" w:type="dxa"/>
            <w:shd w:val="clear" w:color="auto" w:fill="auto"/>
            <w:vAlign w:val="center"/>
          </w:tcPr>
          <w:p w14:paraId="04348F5C" w14:textId="77777777" w:rsidR="00D050FE" w:rsidRPr="00D335E2" w:rsidRDefault="00D050FE" w:rsidP="00D050FE">
            <w:pPr>
              <w:jc w:val="center"/>
              <w:rPr>
                <w:sz w:val="20"/>
                <w:szCs w:val="20"/>
              </w:rPr>
            </w:pPr>
            <w:r w:rsidRPr="00D335E2">
              <w:rPr>
                <w:sz w:val="20"/>
                <w:szCs w:val="20"/>
              </w:rPr>
              <w:t>0</w:t>
            </w:r>
          </w:p>
        </w:tc>
        <w:tc>
          <w:tcPr>
            <w:tcW w:w="958" w:type="dxa"/>
            <w:shd w:val="clear" w:color="auto" w:fill="auto"/>
            <w:vAlign w:val="center"/>
          </w:tcPr>
          <w:p w14:paraId="6F6C61F5" w14:textId="77777777" w:rsidR="00D050FE" w:rsidRPr="00D335E2" w:rsidRDefault="00D050FE" w:rsidP="00D050FE">
            <w:pPr>
              <w:jc w:val="center"/>
              <w:rPr>
                <w:sz w:val="20"/>
                <w:szCs w:val="20"/>
              </w:rPr>
            </w:pPr>
            <w:r w:rsidRPr="00D335E2">
              <w:rPr>
                <w:sz w:val="20"/>
                <w:szCs w:val="20"/>
              </w:rPr>
              <w:t>0</w:t>
            </w:r>
          </w:p>
        </w:tc>
        <w:tc>
          <w:tcPr>
            <w:tcW w:w="958" w:type="dxa"/>
            <w:shd w:val="clear" w:color="auto" w:fill="auto"/>
            <w:vAlign w:val="center"/>
          </w:tcPr>
          <w:p w14:paraId="2BF6F448" w14:textId="77777777" w:rsidR="00D050FE" w:rsidRPr="00D335E2" w:rsidRDefault="00D050FE" w:rsidP="00D050FE">
            <w:pPr>
              <w:jc w:val="center"/>
              <w:rPr>
                <w:sz w:val="20"/>
                <w:szCs w:val="20"/>
              </w:rPr>
            </w:pPr>
            <w:r w:rsidRPr="00D335E2">
              <w:rPr>
                <w:sz w:val="20"/>
                <w:szCs w:val="20"/>
              </w:rPr>
              <w:t>0</w:t>
            </w:r>
          </w:p>
        </w:tc>
        <w:tc>
          <w:tcPr>
            <w:tcW w:w="958" w:type="dxa"/>
            <w:shd w:val="clear" w:color="auto" w:fill="auto"/>
            <w:vAlign w:val="center"/>
          </w:tcPr>
          <w:p w14:paraId="3C0646CC" w14:textId="77777777" w:rsidR="00D050FE" w:rsidRPr="00D335E2" w:rsidRDefault="00D050FE" w:rsidP="00D050FE">
            <w:pPr>
              <w:jc w:val="center"/>
              <w:rPr>
                <w:sz w:val="20"/>
                <w:szCs w:val="20"/>
              </w:rPr>
            </w:pPr>
            <w:r w:rsidRPr="00D335E2">
              <w:rPr>
                <w:sz w:val="20"/>
                <w:szCs w:val="20"/>
              </w:rPr>
              <w:t>0</w:t>
            </w:r>
          </w:p>
        </w:tc>
        <w:tc>
          <w:tcPr>
            <w:tcW w:w="958" w:type="dxa"/>
            <w:shd w:val="clear" w:color="auto" w:fill="auto"/>
            <w:vAlign w:val="center"/>
          </w:tcPr>
          <w:p w14:paraId="57D6D560" w14:textId="77777777" w:rsidR="00D050FE" w:rsidRPr="00D335E2" w:rsidRDefault="00D050FE" w:rsidP="00D050FE">
            <w:pPr>
              <w:jc w:val="center"/>
              <w:rPr>
                <w:sz w:val="20"/>
                <w:szCs w:val="20"/>
              </w:rPr>
            </w:pPr>
            <w:r w:rsidRPr="00D335E2">
              <w:rPr>
                <w:sz w:val="20"/>
                <w:szCs w:val="20"/>
              </w:rPr>
              <w:t>0</w:t>
            </w:r>
          </w:p>
        </w:tc>
        <w:tc>
          <w:tcPr>
            <w:tcW w:w="958" w:type="dxa"/>
            <w:shd w:val="clear" w:color="auto" w:fill="auto"/>
            <w:vAlign w:val="center"/>
          </w:tcPr>
          <w:p w14:paraId="67C4B8D6" w14:textId="77777777" w:rsidR="00D050FE" w:rsidRPr="00D335E2" w:rsidRDefault="00D050FE" w:rsidP="00D050FE">
            <w:pPr>
              <w:jc w:val="center"/>
              <w:rPr>
                <w:sz w:val="20"/>
                <w:szCs w:val="20"/>
              </w:rPr>
            </w:pPr>
            <w:r w:rsidRPr="00D335E2">
              <w:rPr>
                <w:sz w:val="20"/>
                <w:szCs w:val="20"/>
              </w:rPr>
              <w:t>0</w:t>
            </w:r>
          </w:p>
        </w:tc>
        <w:tc>
          <w:tcPr>
            <w:tcW w:w="1916" w:type="dxa"/>
            <w:shd w:val="clear" w:color="auto" w:fill="auto"/>
            <w:vAlign w:val="center"/>
          </w:tcPr>
          <w:p w14:paraId="00F3D857" w14:textId="77777777" w:rsidR="00D050FE" w:rsidRPr="00D335E2" w:rsidRDefault="00D050FE" w:rsidP="00D050FE">
            <w:pPr>
              <w:jc w:val="center"/>
              <w:rPr>
                <w:sz w:val="20"/>
                <w:szCs w:val="20"/>
              </w:rPr>
            </w:pPr>
            <w:r w:rsidRPr="00D335E2">
              <w:rPr>
                <w:sz w:val="20"/>
                <w:szCs w:val="20"/>
              </w:rPr>
              <w:t>0</w:t>
            </w:r>
          </w:p>
        </w:tc>
      </w:tr>
      <w:tr w:rsidR="00D335E2" w:rsidRPr="00D335E2" w14:paraId="07FD3469" w14:textId="77777777" w:rsidTr="00D050FE">
        <w:trPr>
          <w:cantSplit/>
        </w:trPr>
        <w:tc>
          <w:tcPr>
            <w:tcW w:w="474" w:type="dxa"/>
            <w:shd w:val="clear" w:color="auto" w:fill="auto"/>
            <w:vAlign w:val="center"/>
          </w:tcPr>
          <w:p w14:paraId="33F9B194" w14:textId="77777777" w:rsidR="00D050FE" w:rsidRPr="00D335E2" w:rsidRDefault="00D050FE" w:rsidP="00682364">
            <w:pPr>
              <w:pStyle w:val="aff1"/>
              <w:numPr>
                <w:ilvl w:val="1"/>
                <w:numId w:val="15"/>
              </w:numPr>
              <w:spacing w:line="240" w:lineRule="auto"/>
              <w:ind w:left="0" w:firstLine="0"/>
              <w:contextualSpacing/>
              <w:jc w:val="center"/>
              <w:rPr>
                <w:b/>
                <w:sz w:val="20"/>
                <w:szCs w:val="20"/>
              </w:rPr>
            </w:pPr>
          </w:p>
        </w:tc>
        <w:tc>
          <w:tcPr>
            <w:tcW w:w="5333" w:type="dxa"/>
            <w:shd w:val="clear" w:color="auto" w:fill="auto"/>
            <w:vAlign w:val="center"/>
          </w:tcPr>
          <w:p w14:paraId="0D1E492E" w14:textId="77777777" w:rsidR="00D050FE" w:rsidRPr="00D335E2" w:rsidRDefault="00D050FE" w:rsidP="00D050FE">
            <w:pPr>
              <w:rPr>
                <w:sz w:val="20"/>
                <w:szCs w:val="20"/>
              </w:rPr>
            </w:pPr>
            <w:r w:rsidRPr="00D335E2">
              <w:rPr>
                <w:sz w:val="20"/>
                <w:szCs w:val="20"/>
              </w:rPr>
              <w:t>Физический износ сетей, %</w:t>
            </w:r>
          </w:p>
        </w:tc>
        <w:tc>
          <w:tcPr>
            <w:tcW w:w="1089" w:type="dxa"/>
            <w:shd w:val="clear" w:color="auto" w:fill="auto"/>
            <w:vAlign w:val="bottom"/>
          </w:tcPr>
          <w:p w14:paraId="5DEA33B3" w14:textId="77777777" w:rsidR="00D050FE" w:rsidRPr="00D335E2" w:rsidRDefault="00D050FE" w:rsidP="00D050FE">
            <w:pPr>
              <w:jc w:val="center"/>
              <w:rPr>
                <w:sz w:val="20"/>
                <w:szCs w:val="20"/>
              </w:rPr>
            </w:pPr>
            <w:r w:rsidRPr="00D335E2">
              <w:rPr>
                <w:sz w:val="20"/>
                <w:szCs w:val="20"/>
              </w:rPr>
              <w:t>70</w:t>
            </w:r>
          </w:p>
        </w:tc>
        <w:tc>
          <w:tcPr>
            <w:tcW w:w="958" w:type="dxa"/>
            <w:shd w:val="clear" w:color="auto" w:fill="auto"/>
            <w:vAlign w:val="bottom"/>
          </w:tcPr>
          <w:p w14:paraId="7CCE553E" w14:textId="77777777" w:rsidR="00D050FE" w:rsidRPr="00D335E2" w:rsidRDefault="00D050FE" w:rsidP="00D050FE">
            <w:pPr>
              <w:jc w:val="center"/>
              <w:rPr>
                <w:sz w:val="20"/>
                <w:szCs w:val="20"/>
              </w:rPr>
            </w:pPr>
            <w:r w:rsidRPr="00D335E2">
              <w:rPr>
                <w:sz w:val="20"/>
                <w:szCs w:val="20"/>
              </w:rPr>
              <w:t>73</w:t>
            </w:r>
          </w:p>
        </w:tc>
        <w:tc>
          <w:tcPr>
            <w:tcW w:w="958" w:type="dxa"/>
            <w:shd w:val="clear" w:color="auto" w:fill="auto"/>
            <w:vAlign w:val="bottom"/>
          </w:tcPr>
          <w:p w14:paraId="12A933BF" w14:textId="77777777" w:rsidR="00D050FE" w:rsidRPr="00D335E2" w:rsidRDefault="00D050FE" w:rsidP="00D050FE">
            <w:pPr>
              <w:jc w:val="center"/>
              <w:rPr>
                <w:sz w:val="20"/>
                <w:szCs w:val="20"/>
              </w:rPr>
            </w:pPr>
            <w:r w:rsidRPr="00D335E2">
              <w:rPr>
                <w:sz w:val="20"/>
                <w:szCs w:val="20"/>
              </w:rPr>
              <w:t>15</w:t>
            </w:r>
          </w:p>
        </w:tc>
        <w:tc>
          <w:tcPr>
            <w:tcW w:w="958" w:type="dxa"/>
            <w:shd w:val="clear" w:color="auto" w:fill="auto"/>
            <w:vAlign w:val="bottom"/>
          </w:tcPr>
          <w:p w14:paraId="0032E269" w14:textId="77777777" w:rsidR="00D050FE" w:rsidRPr="00D335E2" w:rsidRDefault="00D050FE" w:rsidP="00D050FE">
            <w:pPr>
              <w:jc w:val="center"/>
              <w:rPr>
                <w:sz w:val="20"/>
                <w:szCs w:val="20"/>
              </w:rPr>
            </w:pPr>
            <w:r w:rsidRPr="00D335E2">
              <w:rPr>
                <w:sz w:val="20"/>
                <w:szCs w:val="20"/>
              </w:rPr>
              <w:t>10</w:t>
            </w:r>
          </w:p>
        </w:tc>
        <w:tc>
          <w:tcPr>
            <w:tcW w:w="958" w:type="dxa"/>
            <w:shd w:val="clear" w:color="auto" w:fill="auto"/>
            <w:vAlign w:val="bottom"/>
          </w:tcPr>
          <w:p w14:paraId="3B247637" w14:textId="77777777" w:rsidR="00D050FE" w:rsidRPr="00D335E2" w:rsidRDefault="00D050FE" w:rsidP="00D050FE">
            <w:pPr>
              <w:jc w:val="center"/>
              <w:rPr>
                <w:sz w:val="20"/>
                <w:szCs w:val="20"/>
              </w:rPr>
            </w:pPr>
            <w:r w:rsidRPr="00D335E2">
              <w:rPr>
                <w:sz w:val="20"/>
                <w:szCs w:val="20"/>
              </w:rPr>
              <w:t>10</w:t>
            </w:r>
          </w:p>
        </w:tc>
        <w:tc>
          <w:tcPr>
            <w:tcW w:w="958" w:type="dxa"/>
            <w:shd w:val="clear" w:color="auto" w:fill="auto"/>
            <w:vAlign w:val="bottom"/>
          </w:tcPr>
          <w:p w14:paraId="00D7EBEF" w14:textId="77777777" w:rsidR="00D050FE" w:rsidRPr="00D335E2" w:rsidRDefault="00D050FE" w:rsidP="00D050FE">
            <w:pPr>
              <w:jc w:val="center"/>
              <w:rPr>
                <w:sz w:val="20"/>
                <w:szCs w:val="20"/>
              </w:rPr>
            </w:pPr>
            <w:r w:rsidRPr="00D335E2">
              <w:rPr>
                <w:sz w:val="20"/>
                <w:szCs w:val="20"/>
              </w:rPr>
              <w:t>15</w:t>
            </w:r>
          </w:p>
        </w:tc>
        <w:tc>
          <w:tcPr>
            <w:tcW w:w="958" w:type="dxa"/>
            <w:shd w:val="clear" w:color="auto" w:fill="auto"/>
            <w:vAlign w:val="bottom"/>
          </w:tcPr>
          <w:p w14:paraId="7682EA6A" w14:textId="77777777" w:rsidR="00D050FE" w:rsidRPr="00D335E2" w:rsidRDefault="00D050FE" w:rsidP="00D050FE">
            <w:pPr>
              <w:jc w:val="center"/>
              <w:rPr>
                <w:sz w:val="20"/>
                <w:szCs w:val="20"/>
              </w:rPr>
            </w:pPr>
            <w:r w:rsidRPr="00D335E2">
              <w:rPr>
                <w:sz w:val="20"/>
                <w:szCs w:val="20"/>
              </w:rPr>
              <w:t>25</w:t>
            </w:r>
          </w:p>
        </w:tc>
        <w:tc>
          <w:tcPr>
            <w:tcW w:w="1916" w:type="dxa"/>
            <w:shd w:val="clear" w:color="auto" w:fill="auto"/>
            <w:vAlign w:val="bottom"/>
          </w:tcPr>
          <w:p w14:paraId="1767E65D" w14:textId="77777777" w:rsidR="00D050FE" w:rsidRPr="00D335E2" w:rsidRDefault="00D050FE" w:rsidP="00D050FE">
            <w:pPr>
              <w:jc w:val="center"/>
              <w:rPr>
                <w:sz w:val="20"/>
                <w:szCs w:val="20"/>
              </w:rPr>
            </w:pPr>
            <w:r w:rsidRPr="00D335E2">
              <w:rPr>
                <w:sz w:val="20"/>
                <w:szCs w:val="20"/>
              </w:rPr>
              <w:t>35</w:t>
            </w:r>
          </w:p>
        </w:tc>
      </w:tr>
      <w:tr w:rsidR="00D335E2" w:rsidRPr="00D335E2" w14:paraId="4D96925C" w14:textId="77777777" w:rsidTr="00D050FE">
        <w:trPr>
          <w:cantSplit/>
        </w:trPr>
        <w:tc>
          <w:tcPr>
            <w:tcW w:w="474" w:type="dxa"/>
            <w:shd w:val="clear" w:color="auto" w:fill="auto"/>
            <w:vAlign w:val="center"/>
          </w:tcPr>
          <w:p w14:paraId="17D06395" w14:textId="77777777" w:rsidR="00D050FE" w:rsidRPr="00D335E2" w:rsidRDefault="00D050FE" w:rsidP="00682364">
            <w:pPr>
              <w:pStyle w:val="aff1"/>
              <w:numPr>
                <w:ilvl w:val="1"/>
                <w:numId w:val="15"/>
              </w:numPr>
              <w:spacing w:line="240" w:lineRule="auto"/>
              <w:ind w:left="0" w:firstLine="0"/>
              <w:contextualSpacing/>
              <w:jc w:val="center"/>
              <w:rPr>
                <w:b/>
                <w:sz w:val="20"/>
                <w:szCs w:val="20"/>
              </w:rPr>
            </w:pPr>
          </w:p>
        </w:tc>
        <w:tc>
          <w:tcPr>
            <w:tcW w:w="5333" w:type="dxa"/>
            <w:shd w:val="clear" w:color="auto" w:fill="auto"/>
            <w:vAlign w:val="center"/>
          </w:tcPr>
          <w:p w14:paraId="308910E3" w14:textId="77777777" w:rsidR="00D050FE" w:rsidRPr="00D335E2" w:rsidRDefault="00D050FE" w:rsidP="00D050FE">
            <w:pPr>
              <w:rPr>
                <w:sz w:val="20"/>
                <w:szCs w:val="20"/>
              </w:rPr>
            </w:pPr>
            <w:r w:rsidRPr="00D335E2">
              <w:rPr>
                <w:sz w:val="20"/>
                <w:szCs w:val="20"/>
              </w:rPr>
              <w:t>Физический износ КОС, %</w:t>
            </w:r>
          </w:p>
        </w:tc>
        <w:tc>
          <w:tcPr>
            <w:tcW w:w="1089" w:type="dxa"/>
            <w:shd w:val="clear" w:color="auto" w:fill="auto"/>
            <w:vAlign w:val="center"/>
          </w:tcPr>
          <w:p w14:paraId="1559B26E" w14:textId="77777777" w:rsidR="00D050FE" w:rsidRPr="00D335E2" w:rsidRDefault="00D050FE" w:rsidP="00D050FE">
            <w:pPr>
              <w:jc w:val="center"/>
              <w:rPr>
                <w:sz w:val="20"/>
                <w:szCs w:val="20"/>
              </w:rPr>
            </w:pPr>
            <w:r w:rsidRPr="00D335E2">
              <w:rPr>
                <w:sz w:val="20"/>
                <w:szCs w:val="20"/>
              </w:rPr>
              <w:t>70</w:t>
            </w:r>
          </w:p>
        </w:tc>
        <w:tc>
          <w:tcPr>
            <w:tcW w:w="958" w:type="dxa"/>
            <w:shd w:val="clear" w:color="auto" w:fill="auto"/>
            <w:vAlign w:val="center"/>
          </w:tcPr>
          <w:p w14:paraId="2D1ED0E5" w14:textId="77777777" w:rsidR="00D050FE" w:rsidRPr="00D335E2" w:rsidRDefault="00D050FE" w:rsidP="00D050FE">
            <w:pPr>
              <w:jc w:val="center"/>
              <w:rPr>
                <w:sz w:val="20"/>
                <w:szCs w:val="20"/>
              </w:rPr>
            </w:pPr>
            <w:r w:rsidRPr="00D335E2">
              <w:rPr>
                <w:sz w:val="20"/>
                <w:szCs w:val="20"/>
              </w:rPr>
              <w:t>72</w:t>
            </w:r>
          </w:p>
        </w:tc>
        <w:tc>
          <w:tcPr>
            <w:tcW w:w="958" w:type="dxa"/>
            <w:shd w:val="clear" w:color="auto" w:fill="auto"/>
            <w:vAlign w:val="center"/>
          </w:tcPr>
          <w:p w14:paraId="1240BE1B" w14:textId="77777777" w:rsidR="00D050FE" w:rsidRPr="00D335E2" w:rsidRDefault="00D050FE" w:rsidP="00D050FE">
            <w:pPr>
              <w:jc w:val="center"/>
              <w:rPr>
                <w:sz w:val="20"/>
                <w:szCs w:val="20"/>
              </w:rPr>
            </w:pPr>
            <w:r w:rsidRPr="00D335E2">
              <w:rPr>
                <w:sz w:val="20"/>
                <w:szCs w:val="20"/>
              </w:rPr>
              <w:t>74</w:t>
            </w:r>
          </w:p>
        </w:tc>
        <w:tc>
          <w:tcPr>
            <w:tcW w:w="958" w:type="dxa"/>
            <w:shd w:val="clear" w:color="auto" w:fill="auto"/>
            <w:vAlign w:val="center"/>
          </w:tcPr>
          <w:p w14:paraId="58C9CE46" w14:textId="77777777" w:rsidR="00D050FE" w:rsidRPr="00D335E2" w:rsidRDefault="00D050FE" w:rsidP="00D050FE">
            <w:pPr>
              <w:jc w:val="center"/>
              <w:rPr>
                <w:sz w:val="20"/>
                <w:szCs w:val="20"/>
              </w:rPr>
            </w:pPr>
            <w:r w:rsidRPr="00D335E2">
              <w:rPr>
                <w:sz w:val="20"/>
                <w:szCs w:val="20"/>
              </w:rPr>
              <w:t>76</w:t>
            </w:r>
          </w:p>
        </w:tc>
        <w:tc>
          <w:tcPr>
            <w:tcW w:w="958" w:type="dxa"/>
            <w:shd w:val="clear" w:color="auto" w:fill="auto"/>
            <w:vAlign w:val="center"/>
          </w:tcPr>
          <w:p w14:paraId="50FB43AC" w14:textId="77777777" w:rsidR="00D050FE" w:rsidRPr="00D335E2" w:rsidRDefault="00D050FE" w:rsidP="00D050FE">
            <w:pPr>
              <w:jc w:val="center"/>
              <w:rPr>
                <w:sz w:val="20"/>
                <w:szCs w:val="20"/>
              </w:rPr>
            </w:pPr>
            <w:r w:rsidRPr="00D335E2">
              <w:rPr>
                <w:sz w:val="20"/>
                <w:szCs w:val="20"/>
              </w:rPr>
              <w:t>25</w:t>
            </w:r>
          </w:p>
        </w:tc>
        <w:tc>
          <w:tcPr>
            <w:tcW w:w="958" w:type="dxa"/>
            <w:shd w:val="clear" w:color="auto" w:fill="auto"/>
            <w:vAlign w:val="center"/>
          </w:tcPr>
          <w:p w14:paraId="525FFB12" w14:textId="77777777" w:rsidR="00D050FE" w:rsidRPr="00D335E2" w:rsidRDefault="00D050FE" w:rsidP="00D050FE">
            <w:pPr>
              <w:jc w:val="center"/>
              <w:rPr>
                <w:sz w:val="20"/>
                <w:szCs w:val="20"/>
              </w:rPr>
            </w:pPr>
            <w:r w:rsidRPr="00D335E2">
              <w:rPr>
                <w:sz w:val="20"/>
                <w:szCs w:val="20"/>
              </w:rPr>
              <w:t>35</w:t>
            </w:r>
          </w:p>
        </w:tc>
        <w:tc>
          <w:tcPr>
            <w:tcW w:w="958" w:type="dxa"/>
            <w:shd w:val="clear" w:color="auto" w:fill="auto"/>
            <w:vAlign w:val="center"/>
          </w:tcPr>
          <w:p w14:paraId="472FB65C" w14:textId="77777777" w:rsidR="00D050FE" w:rsidRPr="00D335E2" w:rsidRDefault="00D050FE" w:rsidP="00D050FE">
            <w:pPr>
              <w:jc w:val="center"/>
              <w:rPr>
                <w:sz w:val="20"/>
                <w:szCs w:val="20"/>
              </w:rPr>
            </w:pPr>
            <w:r w:rsidRPr="00D335E2">
              <w:rPr>
                <w:sz w:val="20"/>
                <w:szCs w:val="20"/>
              </w:rPr>
              <w:t>45</w:t>
            </w:r>
          </w:p>
        </w:tc>
        <w:tc>
          <w:tcPr>
            <w:tcW w:w="1916" w:type="dxa"/>
            <w:shd w:val="clear" w:color="auto" w:fill="auto"/>
            <w:vAlign w:val="center"/>
          </w:tcPr>
          <w:p w14:paraId="0C73B294" w14:textId="77777777" w:rsidR="00D050FE" w:rsidRPr="00D335E2" w:rsidRDefault="00D050FE" w:rsidP="00D050FE">
            <w:pPr>
              <w:jc w:val="center"/>
              <w:rPr>
                <w:sz w:val="20"/>
                <w:szCs w:val="20"/>
              </w:rPr>
            </w:pPr>
            <w:r w:rsidRPr="00D335E2">
              <w:rPr>
                <w:sz w:val="20"/>
                <w:szCs w:val="20"/>
              </w:rPr>
              <w:t>55</w:t>
            </w:r>
          </w:p>
        </w:tc>
      </w:tr>
      <w:tr w:rsidR="00D335E2" w:rsidRPr="00D335E2" w14:paraId="18844C48" w14:textId="77777777" w:rsidTr="00D050FE">
        <w:trPr>
          <w:cantSplit/>
        </w:trPr>
        <w:tc>
          <w:tcPr>
            <w:tcW w:w="474" w:type="dxa"/>
            <w:shd w:val="clear" w:color="auto" w:fill="auto"/>
            <w:vAlign w:val="center"/>
          </w:tcPr>
          <w:p w14:paraId="2479AEE9" w14:textId="77777777" w:rsidR="00D050FE" w:rsidRPr="00D335E2" w:rsidRDefault="00D050FE" w:rsidP="00682364">
            <w:pPr>
              <w:pStyle w:val="aff1"/>
              <w:numPr>
                <w:ilvl w:val="1"/>
                <w:numId w:val="15"/>
              </w:numPr>
              <w:spacing w:line="240" w:lineRule="auto"/>
              <w:ind w:left="0" w:firstLine="0"/>
              <w:contextualSpacing/>
              <w:jc w:val="center"/>
              <w:rPr>
                <w:b/>
                <w:sz w:val="20"/>
                <w:szCs w:val="20"/>
              </w:rPr>
            </w:pPr>
          </w:p>
        </w:tc>
        <w:tc>
          <w:tcPr>
            <w:tcW w:w="5333" w:type="dxa"/>
            <w:shd w:val="clear" w:color="auto" w:fill="auto"/>
            <w:vAlign w:val="center"/>
          </w:tcPr>
          <w:p w14:paraId="6B37F22A" w14:textId="77777777" w:rsidR="00D050FE" w:rsidRPr="00D335E2" w:rsidRDefault="00D050FE" w:rsidP="00D050FE">
            <w:pPr>
              <w:rPr>
                <w:sz w:val="20"/>
                <w:szCs w:val="20"/>
              </w:rPr>
            </w:pPr>
            <w:r w:rsidRPr="00D335E2">
              <w:rPr>
                <w:sz w:val="20"/>
                <w:szCs w:val="20"/>
              </w:rPr>
              <w:t>Удельный вес сетей, нуждающихся в замене, %</w:t>
            </w:r>
          </w:p>
        </w:tc>
        <w:tc>
          <w:tcPr>
            <w:tcW w:w="1089" w:type="dxa"/>
            <w:shd w:val="clear" w:color="auto" w:fill="auto"/>
            <w:vAlign w:val="center"/>
          </w:tcPr>
          <w:p w14:paraId="5C522713" w14:textId="77777777" w:rsidR="00D050FE" w:rsidRPr="00D335E2" w:rsidRDefault="00D050FE" w:rsidP="00D050FE">
            <w:pPr>
              <w:jc w:val="center"/>
              <w:rPr>
                <w:sz w:val="20"/>
                <w:szCs w:val="20"/>
              </w:rPr>
            </w:pPr>
            <w:r w:rsidRPr="00D335E2">
              <w:rPr>
                <w:sz w:val="20"/>
                <w:szCs w:val="20"/>
              </w:rPr>
              <w:t>-</w:t>
            </w:r>
          </w:p>
        </w:tc>
        <w:tc>
          <w:tcPr>
            <w:tcW w:w="958" w:type="dxa"/>
            <w:shd w:val="clear" w:color="auto" w:fill="auto"/>
            <w:vAlign w:val="center"/>
          </w:tcPr>
          <w:p w14:paraId="56B1DA72" w14:textId="77777777" w:rsidR="00D050FE" w:rsidRPr="00D335E2" w:rsidRDefault="00D050FE" w:rsidP="00D050FE">
            <w:pPr>
              <w:jc w:val="center"/>
              <w:rPr>
                <w:sz w:val="20"/>
                <w:szCs w:val="20"/>
              </w:rPr>
            </w:pPr>
            <w:r w:rsidRPr="00D335E2">
              <w:rPr>
                <w:sz w:val="20"/>
                <w:szCs w:val="20"/>
              </w:rPr>
              <w:t>-</w:t>
            </w:r>
          </w:p>
        </w:tc>
        <w:tc>
          <w:tcPr>
            <w:tcW w:w="958" w:type="dxa"/>
            <w:shd w:val="clear" w:color="auto" w:fill="auto"/>
            <w:vAlign w:val="center"/>
          </w:tcPr>
          <w:p w14:paraId="00161964" w14:textId="77777777" w:rsidR="00D050FE" w:rsidRPr="00D335E2" w:rsidRDefault="00D050FE" w:rsidP="00D050FE">
            <w:pPr>
              <w:jc w:val="center"/>
              <w:rPr>
                <w:sz w:val="20"/>
                <w:szCs w:val="20"/>
              </w:rPr>
            </w:pPr>
            <w:r w:rsidRPr="00D335E2">
              <w:rPr>
                <w:sz w:val="20"/>
                <w:szCs w:val="20"/>
              </w:rPr>
              <w:t>-</w:t>
            </w:r>
          </w:p>
        </w:tc>
        <w:tc>
          <w:tcPr>
            <w:tcW w:w="958" w:type="dxa"/>
            <w:shd w:val="clear" w:color="auto" w:fill="auto"/>
            <w:vAlign w:val="center"/>
          </w:tcPr>
          <w:p w14:paraId="6AD8B9DD" w14:textId="77777777" w:rsidR="00D050FE" w:rsidRPr="00D335E2" w:rsidRDefault="00D050FE" w:rsidP="00D050FE">
            <w:pPr>
              <w:jc w:val="center"/>
              <w:rPr>
                <w:sz w:val="20"/>
                <w:szCs w:val="20"/>
              </w:rPr>
            </w:pPr>
            <w:r w:rsidRPr="00D335E2">
              <w:rPr>
                <w:sz w:val="20"/>
                <w:szCs w:val="20"/>
              </w:rPr>
              <w:t>-</w:t>
            </w:r>
          </w:p>
        </w:tc>
        <w:tc>
          <w:tcPr>
            <w:tcW w:w="958" w:type="dxa"/>
            <w:shd w:val="clear" w:color="auto" w:fill="auto"/>
            <w:vAlign w:val="center"/>
          </w:tcPr>
          <w:p w14:paraId="175F3765" w14:textId="77777777" w:rsidR="00D050FE" w:rsidRPr="00D335E2" w:rsidRDefault="00D050FE" w:rsidP="00D050FE">
            <w:pPr>
              <w:jc w:val="center"/>
              <w:rPr>
                <w:sz w:val="20"/>
                <w:szCs w:val="20"/>
              </w:rPr>
            </w:pPr>
            <w:r w:rsidRPr="00D335E2">
              <w:rPr>
                <w:sz w:val="20"/>
                <w:szCs w:val="20"/>
              </w:rPr>
              <w:t>-</w:t>
            </w:r>
          </w:p>
        </w:tc>
        <w:tc>
          <w:tcPr>
            <w:tcW w:w="958" w:type="dxa"/>
            <w:shd w:val="clear" w:color="auto" w:fill="auto"/>
            <w:vAlign w:val="center"/>
          </w:tcPr>
          <w:p w14:paraId="3ADCD237" w14:textId="77777777" w:rsidR="00D050FE" w:rsidRPr="00D335E2" w:rsidRDefault="00D050FE" w:rsidP="00D050FE">
            <w:pPr>
              <w:jc w:val="center"/>
              <w:rPr>
                <w:sz w:val="20"/>
                <w:szCs w:val="20"/>
              </w:rPr>
            </w:pPr>
            <w:r w:rsidRPr="00D335E2">
              <w:rPr>
                <w:sz w:val="20"/>
                <w:szCs w:val="20"/>
              </w:rPr>
              <w:t>-</w:t>
            </w:r>
          </w:p>
        </w:tc>
        <w:tc>
          <w:tcPr>
            <w:tcW w:w="958" w:type="dxa"/>
            <w:shd w:val="clear" w:color="auto" w:fill="auto"/>
            <w:vAlign w:val="center"/>
          </w:tcPr>
          <w:p w14:paraId="44796E7C" w14:textId="77777777" w:rsidR="00D050FE" w:rsidRPr="00D335E2" w:rsidRDefault="00D050FE" w:rsidP="00D050FE">
            <w:pPr>
              <w:jc w:val="center"/>
              <w:rPr>
                <w:sz w:val="20"/>
                <w:szCs w:val="20"/>
              </w:rPr>
            </w:pPr>
            <w:r w:rsidRPr="00D335E2">
              <w:rPr>
                <w:sz w:val="20"/>
                <w:szCs w:val="20"/>
              </w:rPr>
              <w:t>-</w:t>
            </w:r>
          </w:p>
        </w:tc>
        <w:tc>
          <w:tcPr>
            <w:tcW w:w="1916" w:type="dxa"/>
            <w:shd w:val="clear" w:color="auto" w:fill="auto"/>
            <w:vAlign w:val="center"/>
          </w:tcPr>
          <w:p w14:paraId="0190511C" w14:textId="77777777" w:rsidR="00D050FE" w:rsidRPr="00D335E2" w:rsidRDefault="00D050FE" w:rsidP="00D050FE">
            <w:pPr>
              <w:jc w:val="center"/>
              <w:rPr>
                <w:sz w:val="20"/>
                <w:szCs w:val="20"/>
              </w:rPr>
            </w:pPr>
            <w:r w:rsidRPr="00D335E2">
              <w:rPr>
                <w:sz w:val="20"/>
                <w:szCs w:val="20"/>
              </w:rPr>
              <w:t>-</w:t>
            </w:r>
          </w:p>
        </w:tc>
      </w:tr>
      <w:tr w:rsidR="00D335E2" w:rsidRPr="00D335E2" w14:paraId="0709B07E" w14:textId="77777777" w:rsidTr="00D050FE">
        <w:trPr>
          <w:cantSplit/>
        </w:trPr>
        <w:tc>
          <w:tcPr>
            <w:tcW w:w="474" w:type="dxa"/>
            <w:shd w:val="clear" w:color="auto" w:fill="auto"/>
            <w:vAlign w:val="center"/>
          </w:tcPr>
          <w:p w14:paraId="266F26F9" w14:textId="77777777" w:rsidR="00D050FE" w:rsidRPr="00D335E2" w:rsidRDefault="00D050FE" w:rsidP="00682364">
            <w:pPr>
              <w:pStyle w:val="aff1"/>
              <w:numPr>
                <w:ilvl w:val="1"/>
                <w:numId w:val="15"/>
              </w:numPr>
              <w:spacing w:line="240" w:lineRule="auto"/>
              <w:ind w:left="0" w:firstLine="0"/>
              <w:contextualSpacing/>
              <w:jc w:val="center"/>
              <w:rPr>
                <w:b/>
                <w:sz w:val="20"/>
                <w:szCs w:val="20"/>
              </w:rPr>
            </w:pPr>
          </w:p>
        </w:tc>
        <w:tc>
          <w:tcPr>
            <w:tcW w:w="5333" w:type="dxa"/>
            <w:shd w:val="clear" w:color="auto" w:fill="auto"/>
            <w:vAlign w:val="center"/>
          </w:tcPr>
          <w:p w14:paraId="1136E202" w14:textId="77777777" w:rsidR="00D050FE" w:rsidRPr="00D335E2" w:rsidRDefault="00D050FE" w:rsidP="00D050FE">
            <w:pPr>
              <w:rPr>
                <w:sz w:val="20"/>
                <w:szCs w:val="20"/>
              </w:rPr>
            </w:pPr>
            <w:r w:rsidRPr="00D335E2">
              <w:rPr>
                <w:sz w:val="20"/>
                <w:szCs w:val="20"/>
              </w:rPr>
              <w:t>Процент ежегодно заменяемых сетей, %</w:t>
            </w:r>
          </w:p>
        </w:tc>
        <w:tc>
          <w:tcPr>
            <w:tcW w:w="1089" w:type="dxa"/>
            <w:shd w:val="clear" w:color="auto" w:fill="auto"/>
            <w:vAlign w:val="center"/>
          </w:tcPr>
          <w:p w14:paraId="018923C3" w14:textId="77777777" w:rsidR="00D050FE" w:rsidRPr="00D335E2" w:rsidRDefault="00D050FE" w:rsidP="00D050FE">
            <w:pPr>
              <w:jc w:val="center"/>
              <w:rPr>
                <w:sz w:val="20"/>
                <w:szCs w:val="20"/>
              </w:rPr>
            </w:pPr>
            <w:r w:rsidRPr="00D335E2">
              <w:rPr>
                <w:sz w:val="20"/>
                <w:szCs w:val="20"/>
              </w:rPr>
              <w:t>0</w:t>
            </w:r>
          </w:p>
        </w:tc>
        <w:tc>
          <w:tcPr>
            <w:tcW w:w="958" w:type="dxa"/>
            <w:shd w:val="clear" w:color="auto" w:fill="auto"/>
            <w:vAlign w:val="center"/>
          </w:tcPr>
          <w:p w14:paraId="052D8E14" w14:textId="77777777" w:rsidR="00D050FE" w:rsidRPr="00D335E2" w:rsidRDefault="00D050FE" w:rsidP="00D050FE">
            <w:pPr>
              <w:jc w:val="center"/>
              <w:rPr>
                <w:sz w:val="20"/>
                <w:szCs w:val="20"/>
              </w:rPr>
            </w:pPr>
            <w:r w:rsidRPr="00D335E2">
              <w:rPr>
                <w:sz w:val="20"/>
                <w:szCs w:val="20"/>
              </w:rPr>
              <w:t>0</w:t>
            </w:r>
          </w:p>
        </w:tc>
        <w:tc>
          <w:tcPr>
            <w:tcW w:w="958" w:type="dxa"/>
            <w:shd w:val="clear" w:color="auto" w:fill="auto"/>
            <w:vAlign w:val="center"/>
          </w:tcPr>
          <w:p w14:paraId="3FB040C3" w14:textId="77777777" w:rsidR="00D050FE" w:rsidRPr="00D335E2" w:rsidRDefault="00D050FE" w:rsidP="00D050FE">
            <w:pPr>
              <w:jc w:val="center"/>
              <w:rPr>
                <w:sz w:val="20"/>
                <w:szCs w:val="20"/>
              </w:rPr>
            </w:pPr>
            <w:r w:rsidRPr="00D335E2">
              <w:rPr>
                <w:sz w:val="20"/>
                <w:szCs w:val="20"/>
              </w:rPr>
              <w:t>15</w:t>
            </w:r>
          </w:p>
        </w:tc>
        <w:tc>
          <w:tcPr>
            <w:tcW w:w="958" w:type="dxa"/>
            <w:shd w:val="clear" w:color="auto" w:fill="auto"/>
            <w:vAlign w:val="center"/>
          </w:tcPr>
          <w:p w14:paraId="67B15BF8" w14:textId="77777777" w:rsidR="00D050FE" w:rsidRPr="00D335E2" w:rsidRDefault="00D050FE" w:rsidP="00D050FE">
            <w:pPr>
              <w:jc w:val="center"/>
              <w:rPr>
                <w:sz w:val="20"/>
                <w:szCs w:val="20"/>
              </w:rPr>
            </w:pPr>
            <w:r w:rsidRPr="00D335E2">
              <w:rPr>
                <w:sz w:val="20"/>
                <w:szCs w:val="20"/>
              </w:rPr>
              <w:t>9</w:t>
            </w:r>
          </w:p>
        </w:tc>
        <w:tc>
          <w:tcPr>
            <w:tcW w:w="958" w:type="dxa"/>
            <w:shd w:val="clear" w:color="auto" w:fill="auto"/>
            <w:vAlign w:val="center"/>
          </w:tcPr>
          <w:p w14:paraId="1A221ED9" w14:textId="77777777" w:rsidR="00D050FE" w:rsidRPr="00D335E2" w:rsidRDefault="00D050FE" w:rsidP="00D050FE">
            <w:pPr>
              <w:jc w:val="center"/>
              <w:rPr>
                <w:sz w:val="20"/>
                <w:szCs w:val="20"/>
              </w:rPr>
            </w:pPr>
            <w:r w:rsidRPr="00D335E2">
              <w:rPr>
                <w:sz w:val="20"/>
                <w:szCs w:val="20"/>
              </w:rPr>
              <w:t>7</w:t>
            </w:r>
          </w:p>
        </w:tc>
        <w:tc>
          <w:tcPr>
            <w:tcW w:w="958" w:type="dxa"/>
            <w:shd w:val="clear" w:color="auto" w:fill="auto"/>
            <w:vAlign w:val="center"/>
          </w:tcPr>
          <w:p w14:paraId="2A0637EF" w14:textId="77777777" w:rsidR="00D050FE" w:rsidRPr="00D335E2" w:rsidRDefault="00D050FE" w:rsidP="00D050FE">
            <w:pPr>
              <w:jc w:val="center"/>
              <w:rPr>
                <w:sz w:val="20"/>
                <w:szCs w:val="20"/>
              </w:rPr>
            </w:pPr>
            <w:r w:rsidRPr="00D335E2">
              <w:rPr>
                <w:sz w:val="20"/>
                <w:szCs w:val="20"/>
              </w:rPr>
              <w:t>24*</w:t>
            </w:r>
          </w:p>
        </w:tc>
        <w:tc>
          <w:tcPr>
            <w:tcW w:w="958" w:type="dxa"/>
            <w:shd w:val="clear" w:color="auto" w:fill="auto"/>
            <w:vAlign w:val="center"/>
          </w:tcPr>
          <w:p w14:paraId="4B9CA224" w14:textId="77777777" w:rsidR="00D050FE" w:rsidRPr="00D335E2" w:rsidRDefault="00D050FE" w:rsidP="00D050FE">
            <w:pPr>
              <w:jc w:val="center"/>
              <w:rPr>
                <w:sz w:val="20"/>
                <w:szCs w:val="20"/>
              </w:rPr>
            </w:pPr>
            <w:r w:rsidRPr="00D335E2">
              <w:rPr>
                <w:sz w:val="20"/>
                <w:szCs w:val="20"/>
              </w:rPr>
              <w:t>14*</w:t>
            </w:r>
          </w:p>
        </w:tc>
        <w:tc>
          <w:tcPr>
            <w:tcW w:w="1916" w:type="dxa"/>
            <w:shd w:val="clear" w:color="auto" w:fill="auto"/>
            <w:vAlign w:val="center"/>
          </w:tcPr>
          <w:p w14:paraId="53052282" w14:textId="77777777" w:rsidR="00D050FE" w:rsidRPr="00D335E2" w:rsidRDefault="00D050FE" w:rsidP="00D050FE">
            <w:pPr>
              <w:jc w:val="center"/>
              <w:rPr>
                <w:sz w:val="20"/>
                <w:szCs w:val="20"/>
              </w:rPr>
            </w:pPr>
            <w:r w:rsidRPr="00D335E2">
              <w:rPr>
                <w:sz w:val="20"/>
                <w:szCs w:val="20"/>
              </w:rPr>
              <w:t>8*</w:t>
            </w:r>
          </w:p>
        </w:tc>
      </w:tr>
      <w:tr w:rsidR="00D335E2" w:rsidRPr="00D335E2" w14:paraId="5FCFE2C8" w14:textId="77777777" w:rsidTr="00D050FE">
        <w:trPr>
          <w:cantSplit/>
        </w:trPr>
        <w:tc>
          <w:tcPr>
            <w:tcW w:w="474" w:type="dxa"/>
            <w:shd w:val="clear" w:color="auto" w:fill="auto"/>
            <w:vAlign w:val="center"/>
          </w:tcPr>
          <w:p w14:paraId="19C48E65" w14:textId="77777777" w:rsidR="00D050FE" w:rsidRPr="00D335E2" w:rsidRDefault="00D050FE" w:rsidP="00682364">
            <w:pPr>
              <w:pStyle w:val="aff1"/>
              <w:numPr>
                <w:ilvl w:val="0"/>
                <w:numId w:val="15"/>
              </w:numPr>
              <w:spacing w:line="240" w:lineRule="auto"/>
              <w:ind w:left="0" w:firstLine="0"/>
              <w:contextualSpacing/>
              <w:jc w:val="center"/>
              <w:rPr>
                <w:b/>
                <w:sz w:val="20"/>
                <w:szCs w:val="20"/>
              </w:rPr>
            </w:pPr>
          </w:p>
        </w:tc>
        <w:tc>
          <w:tcPr>
            <w:tcW w:w="14086" w:type="dxa"/>
            <w:gridSpan w:val="9"/>
            <w:shd w:val="clear" w:color="auto" w:fill="auto"/>
            <w:vAlign w:val="center"/>
          </w:tcPr>
          <w:p w14:paraId="24976A25" w14:textId="77777777" w:rsidR="00D050FE" w:rsidRPr="00D335E2" w:rsidRDefault="00D050FE" w:rsidP="00D050FE">
            <w:pPr>
              <w:jc w:val="center"/>
              <w:rPr>
                <w:b/>
                <w:sz w:val="20"/>
                <w:szCs w:val="20"/>
              </w:rPr>
            </w:pPr>
            <w:r w:rsidRPr="00D335E2">
              <w:rPr>
                <w:b/>
                <w:sz w:val="20"/>
                <w:szCs w:val="20"/>
              </w:rPr>
              <w:t>Показатели эффективности производства и транспортировки ресурса</w:t>
            </w:r>
          </w:p>
        </w:tc>
      </w:tr>
      <w:tr w:rsidR="00D335E2" w:rsidRPr="00D335E2" w14:paraId="72A5739C" w14:textId="77777777" w:rsidTr="00D050FE">
        <w:trPr>
          <w:cantSplit/>
        </w:trPr>
        <w:tc>
          <w:tcPr>
            <w:tcW w:w="474" w:type="dxa"/>
            <w:shd w:val="clear" w:color="auto" w:fill="auto"/>
            <w:vAlign w:val="center"/>
          </w:tcPr>
          <w:p w14:paraId="453C0E96" w14:textId="77777777" w:rsidR="00D050FE" w:rsidRPr="00D335E2" w:rsidRDefault="00D050FE" w:rsidP="00682364">
            <w:pPr>
              <w:pStyle w:val="aff1"/>
              <w:numPr>
                <w:ilvl w:val="1"/>
                <w:numId w:val="15"/>
              </w:numPr>
              <w:spacing w:line="240" w:lineRule="auto"/>
              <w:ind w:left="0" w:firstLine="0"/>
              <w:contextualSpacing/>
              <w:jc w:val="center"/>
              <w:rPr>
                <w:b/>
                <w:sz w:val="20"/>
                <w:szCs w:val="20"/>
              </w:rPr>
            </w:pPr>
          </w:p>
        </w:tc>
        <w:tc>
          <w:tcPr>
            <w:tcW w:w="5333" w:type="dxa"/>
            <w:shd w:val="clear" w:color="auto" w:fill="auto"/>
            <w:vAlign w:val="center"/>
          </w:tcPr>
          <w:p w14:paraId="2C087AF8" w14:textId="77777777" w:rsidR="00D050FE" w:rsidRPr="00D335E2" w:rsidRDefault="00D050FE" w:rsidP="00D050FE">
            <w:pPr>
              <w:rPr>
                <w:sz w:val="20"/>
                <w:szCs w:val="20"/>
              </w:rPr>
            </w:pPr>
            <w:r w:rsidRPr="00D335E2">
              <w:rPr>
                <w:sz w:val="20"/>
                <w:szCs w:val="20"/>
              </w:rPr>
              <w:t>Уровень загрузки производственных мощностей, %</w:t>
            </w:r>
          </w:p>
        </w:tc>
        <w:tc>
          <w:tcPr>
            <w:tcW w:w="1089" w:type="dxa"/>
            <w:shd w:val="clear" w:color="auto" w:fill="auto"/>
            <w:vAlign w:val="center"/>
          </w:tcPr>
          <w:p w14:paraId="5C6233D7" w14:textId="77777777" w:rsidR="00D050FE" w:rsidRPr="00D335E2" w:rsidRDefault="00D050FE" w:rsidP="00D050FE">
            <w:pPr>
              <w:jc w:val="center"/>
              <w:rPr>
                <w:sz w:val="20"/>
                <w:szCs w:val="20"/>
              </w:rPr>
            </w:pPr>
            <w:r w:rsidRPr="00D335E2">
              <w:rPr>
                <w:sz w:val="20"/>
                <w:szCs w:val="20"/>
              </w:rPr>
              <w:t>100</w:t>
            </w:r>
          </w:p>
        </w:tc>
        <w:tc>
          <w:tcPr>
            <w:tcW w:w="958" w:type="dxa"/>
            <w:shd w:val="clear" w:color="auto" w:fill="auto"/>
            <w:vAlign w:val="center"/>
          </w:tcPr>
          <w:p w14:paraId="3E6B9E57" w14:textId="77777777" w:rsidR="00D050FE" w:rsidRPr="00D335E2" w:rsidRDefault="00D050FE" w:rsidP="00D050FE">
            <w:pPr>
              <w:jc w:val="center"/>
              <w:rPr>
                <w:sz w:val="20"/>
                <w:szCs w:val="20"/>
              </w:rPr>
            </w:pPr>
            <w:r w:rsidRPr="00D335E2">
              <w:rPr>
                <w:sz w:val="20"/>
                <w:szCs w:val="20"/>
              </w:rPr>
              <w:t>100</w:t>
            </w:r>
          </w:p>
        </w:tc>
        <w:tc>
          <w:tcPr>
            <w:tcW w:w="958" w:type="dxa"/>
            <w:shd w:val="clear" w:color="auto" w:fill="auto"/>
            <w:vAlign w:val="center"/>
          </w:tcPr>
          <w:p w14:paraId="41A64446" w14:textId="77777777" w:rsidR="00D050FE" w:rsidRPr="00D335E2" w:rsidRDefault="00D050FE" w:rsidP="00D050FE">
            <w:pPr>
              <w:jc w:val="center"/>
              <w:rPr>
                <w:sz w:val="20"/>
                <w:szCs w:val="20"/>
              </w:rPr>
            </w:pPr>
            <w:r w:rsidRPr="00D335E2">
              <w:rPr>
                <w:sz w:val="20"/>
                <w:szCs w:val="20"/>
              </w:rPr>
              <w:t>100</w:t>
            </w:r>
          </w:p>
        </w:tc>
        <w:tc>
          <w:tcPr>
            <w:tcW w:w="958" w:type="dxa"/>
            <w:shd w:val="clear" w:color="auto" w:fill="auto"/>
            <w:vAlign w:val="center"/>
          </w:tcPr>
          <w:p w14:paraId="22961503" w14:textId="77777777" w:rsidR="00D050FE" w:rsidRPr="00D335E2" w:rsidRDefault="00D050FE" w:rsidP="00D050FE">
            <w:pPr>
              <w:jc w:val="center"/>
              <w:rPr>
                <w:sz w:val="20"/>
                <w:szCs w:val="20"/>
              </w:rPr>
            </w:pPr>
            <w:r w:rsidRPr="00D335E2">
              <w:rPr>
                <w:sz w:val="20"/>
                <w:szCs w:val="20"/>
              </w:rPr>
              <w:t>100</w:t>
            </w:r>
          </w:p>
        </w:tc>
        <w:tc>
          <w:tcPr>
            <w:tcW w:w="958" w:type="dxa"/>
            <w:shd w:val="clear" w:color="auto" w:fill="auto"/>
            <w:vAlign w:val="center"/>
          </w:tcPr>
          <w:p w14:paraId="72B0D6EC" w14:textId="77777777" w:rsidR="00D050FE" w:rsidRPr="00D335E2" w:rsidRDefault="00D050FE" w:rsidP="00D050FE">
            <w:pPr>
              <w:jc w:val="center"/>
              <w:rPr>
                <w:sz w:val="20"/>
                <w:szCs w:val="20"/>
              </w:rPr>
            </w:pPr>
            <w:r w:rsidRPr="00D335E2">
              <w:rPr>
                <w:sz w:val="20"/>
                <w:szCs w:val="20"/>
              </w:rPr>
              <w:t>100</w:t>
            </w:r>
          </w:p>
        </w:tc>
        <w:tc>
          <w:tcPr>
            <w:tcW w:w="958" w:type="dxa"/>
            <w:shd w:val="clear" w:color="auto" w:fill="auto"/>
            <w:vAlign w:val="center"/>
          </w:tcPr>
          <w:p w14:paraId="05321CD7" w14:textId="77777777" w:rsidR="00D050FE" w:rsidRPr="00D335E2" w:rsidRDefault="00D050FE" w:rsidP="00D050FE">
            <w:pPr>
              <w:jc w:val="center"/>
              <w:rPr>
                <w:sz w:val="20"/>
                <w:szCs w:val="20"/>
              </w:rPr>
            </w:pPr>
            <w:r w:rsidRPr="00D335E2">
              <w:rPr>
                <w:sz w:val="20"/>
                <w:szCs w:val="20"/>
              </w:rPr>
              <w:t>100</w:t>
            </w:r>
          </w:p>
        </w:tc>
        <w:tc>
          <w:tcPr>
            <w:tcW w:w="958" w:type="dxa"/>
            <w:shd w:val="clear" w:color="auto" w:fill="auto"/>
            <w:vAlign w:val="center"/>
          </w:tcPr>
          <w:p w14:paraId="6E891661" w14:textId="77777777" w:rsidR="00D050FE" w:rsidRPr="00D335E2" w:rsidRDefault="00D050FE" w:rsidP="00D050FE">
            <w:pPr>
              <w:jc w:val="center"/>
              <w:rPr>
                <w:sz w:val="20"/>
                <w:szCs w:val="20"/>
              </w:rPr>
            </w:pPr>
            <w:r w:rsidRPr="00D335E2">
              <w:rPr>
                <w:sz w:val="20"/>
                <w:szCs w:val="20"/>
              </w:rPr>
              <w:t>91</w:t>
            </w:r>
          </w:p>
        </w:tc>
        <w:tc>
          <w:tcPr>
            <w:tcW w:w="1916" w:type="dxa"/>
            <w:shd w:val="clear" w:color="auto" w:fill="auto"/>
            <w:vAlign w:val="center"/>
          </w:tcPr>
          <w:p w14:paraId="1C2C82DF" w14:textId="77777777" w:rsidR="00D050FE" w:rsidRPr="00D335E2" w:rsidRDefault="00D050FE" w:rsidP="00D050FE">
            <w:pPr>
              <w:jc w:val="center"/>
              <w:rPr>
                <w:sz w:val="20"/>
                <w:szCs w:val="20"/>
              </w:rPr>
            </w:pPr>
            <w:r w:rsidRPr="00D335E2">
              <w:rPr>
                <w:sz w:val="20"/>
                <w:szCs w:val="20"/>
              </w:rPr>
              <w:t>91</w:t>
            </w:r>
          </w:p>
        </w:tc>
      </w:tr>
      <w:tr w:rsidR="00D335E2" w:rsidRPr="00D335E2" w14:paraId="27A39145" w14:textId="77777777" w:rsidTr="00D050FE">
        <w:trPr>
          <w:cantSplit/>
        </w:trPr>
        <w:tc>
          <w:tcPr>
            <w:tcW w:w="474" w:type="dxa"/>
            <w:shd w:val="clear" w:color="auto" w:fill="auto"/>
            <w:vAlign w:val="center"/>
          </w:tcPr>
          <w:p w14:paraId="50511644" w14:textId="77777777" w:rsidR="00D050FE" w:rsidRPr="00D335E2" w:rsidRDefault="00D050FE" w:rsidP="00682364">
            <w:pPr>
              <w:pStyle w:val="aff1"/>
              <w:numPr>
                <w:ilvl w:val="1"/>
                <w:numId w:val="15"/>
              </w:numPr>
              <w:spacing w:line="240" w:lineRule="auto"/>
              <w:ind w:left="0" w:firstLine="0"/>
              <w:contextualSpacing/>
              <w:jc w:val="center"/>
              <w:rPr>
                <w:b/>
                <w:sz w:val="20"/>
                <w:szCs w:val="20"/>
              </w:rPr>
            </w:pPr>
          </w:p>
        </w:tc>
        <w:tc>
          <w:tcPr>
            <w:tcW w:w="5333" w:type="dxa"/>
            <w:shd w:val="clear" w:color="auto" w:fill="auto"/>
            <w:vAlign w:val="center"/>
          </w:tcPr>
          <w:p w14:paraId="51D00C70" w14:textId="77777777" w:rsidR="00D050FE" w:rsidRPr="00D335E2" w:rsidRDefault="00D050FE" w:rsidP="00D050FE">
            <w:pPr>
              <w:rPr>
                <w:sz w:val="20"/>
                <w:szCs w:val="20"/>
              </w:rPr>
            </w:pPr>
            <w:r w:rsidRPr="00D335E2">
              <w:rPr>
                <w:sz w:val="20"/>
                <w:szCs w:val="20"/>
              </w:rPr>
              <w:t>Уровень потерь, %</w:t>
            </w:r>
          </w:p>
        </w:tc>
        <w:tc>
          <w:tcPr>
            <w:tcW w:w="1089" w:type="dxa"/>
            <w:shd w:val="clear" w:color="auto" w:fill="auto"/>
            <w:vAlign w:val="center"/>
          </w:tcPr>
          <w:p w14:paraId="357A0772" w14:textId="77777777" w:rsidR="00D050FE" w:rsidRPr="00D335E2" w:rsidRDefault="00D050FE" w:rsidP="00D050FE">
            <w:pPr>
              <w:jc w:val="center"/>
              <w:rPr>
                <w:sz w:val="20"/>
                <w:szCs w:val="20"/>
                <w:lang w:val="en-US"/>
              </w:rPr>
            </w:pPr>
            <w:r w:rsidRPr="00D335E2">
              <w:rPr>
                <w:sz w:val="20"/>
                <w:szCs w:val="20"/>
                <w:lang w:val="en-US"/>
              </w:rPr>
              <w:t>13</w:t>
            </w:r>
          </w:p>
        </w:tc>
        <w:tc>
          <w:tcPr>
            <w:tcW w:w="958" w:type="dxa"/>
            <w:shd w:val="clear" w:color="auto" w:fill="auto"/>
            <w:vAlign w:val="center"/>
          </w:tcPr>
          <w:p w14:paraId="257C6354" w14:textId="77777777" w:rsidR="00D050FE" w:rsidRPr="00D335E2" w:rsidRDefault="00D050FE" w:rsidP="00D050FE">
            <w:pPr>
              <w:jc w:val="center"/>
              <w:rPr>
                <w:sz w:val="20"/>
                <w:szCs w:val="20"/>
              </w:rPr>
            </w:pPr>
            <w:r w:rsidRPr="00D335E2">
              <w:rPr>
                <w:sz w:val="20"/>
                <w:szCs w:val="20"/>
                <w:lang w:val="en-US"/>
              </w:rPr>
              <w:t>13</w:t>
            </w:r>
          </w:p>
        </w:tc>
        <w:tc>
          <w:tcPr>
            <w:tcW w:w="958" w:type="dxa"/>
            <w:shd w:val="clear" w:color="auto" w:fill="auto"/>
            <w:vAlign w:val="center"/>
          </w:tcPr>
          <w:p w14:paraId="2FFB48DC" w14:textId="77777777" w:rsidR="00D050FE" w:rsidRPr="00D335E2" w:rsidRDefault="00D050FE" w:rsidP="00D050FE">
            <w:pPr>
              <w:jc w:val="center"/>
              <w:rPr>
                <w:sz w:val="20"/>
                <w:szCs w:val="20"/>
              </w:rPr>
            </w:pPr>
            <w:r w:rsidRPr="00D335E2">
              <w:rPr>
                <w:sz w:val="20"/>
                <w:szCs w:val="20"/>
                <w:lang w:val="en-US"/>
              </w:rPr>
              <w:t>13</w:t>
            </w:r>
          </w:p>
        </w:tc>
        <w:tc>
          <w:tcPr>
            <w:tcW w:w="958" w:type="dxa"/>
            <w:shd w:val="clear" w:color="auto" w:fill="auto"/>
            <w:vAlign w:val="center"/>
          </w:tcPr>
          <w:p w14:paraId="5626F45D" w14:textId="77777777" w:rsidR="00D050FE" w:rsidRPr="00D335E2" w:rsidRDefault="00D050FE" w:rsidP="00D050FE">
            <w:pPr>
              <w:jc w:val="center"/>
              <w:rPr>
                <w:sz w:val="20"/>
                <w:szCs w:val="20"/>
              </w:rPr>
            </w:pPr>
            <w:r w:rsidRPr="00D335E2">
              <w:rPr>
                <w:sz w:val="20"/>
                <w:szCs w:val="20"/>
                <w:lang w:val="en-US"/>
              </w:rPr>
              <w:t>13</w:t>
            </w:r>
          </w:p>
        </w:tc>
        <w:tc>
          <w:tcPr>
            <w:tcW w:w="958" w:type="dxa"/>
            <w:shd w:val="clear" w:color="auto" w:fill="auto"/>
            <w:vAlign w:val="center"/>
          </w:tcPr>
          <w:p w14:paraId="2F7988D3" w14:textId="77777777" w:rsidR="00D050FE" w:rsidRPr="00D335E2" w:rsidRDefault="00D050FE" w:rsidP="00D050FE">
            <w:pPr>
              <w:jc w:val="center"/>
              <w:rPr>
                <w:sz w:val="20"/>
                <w:szCs w:val="20"/>
              </w:rPr>
            </w:pPr>
            <w:r w:rsidRPr="00D335E2">
              <w:rPr>
                <w:sz w:val="20"/>
                <w:szCs w:val="20"/>
                <w:lang w:val="en-US"/>
              </w:rPr>
              <w:t>13</w:t>
            </w:r>
          </w:p>
        </w:tc>
        <w:tc>
          <w:tcPr>
            <w:tcW w:w="958" w:type="dxa"/>
            <w:shd w:val="clear" w:color="auto" w:fill="auto"/>
            <w:vAlign w:val="center"/>
          </w:tcPr>
          <w:p w14:paraId="6482D5DA" w14:textId="77777777" w:rsidR="00D050FE" w:rsidRPr="00D335E2" w:rsidRDefault="00D050FE" w:rsidP="00D050FE">
            <w:pPr>
              <w:jc w:val="center"/>
              <w:rPr>
                <w:sz w:val="20"/>
                <w:szCs w:val="20"/>
              </w:rPr>
            </w:pPr>
            <w:r w:rsidRPr="00D335E2">
              <w:rPr>
                <w:sz w:val="20"/>
                <w:szCs w:val="20"/>
                <w:lang w:val="en-US"/>
              </w:rPr>
              <w:t>13</w:t>
            </w:r>
          </w:p>
        </w:tc>
        <w:tc>
          <w:tcPr>
            <w:tcW w:w="958" w:type="dxa"/>
            <w:shd w:val="clear" w:color="auto" w:fill="auto"/>
            <w:vAlign w:val="center"/>
          </w:tcPr>
          <w:p w14:paraId="0A52E5D0" w14:textId="77777777" w:rsidR="00D050FE" w:rsidRPr="00D335E2" w:rsidRDefault="00D050FE" w:rsidP="00D050FE">
            <w:pPr>
              <w:jc w:val="center"/>
              <w:rPr>
                <w:sz w:val="20"/>
                <w:szCs w:val="20"/>
              </w:rPr>
            </w:pPr>
            <w:r w:rsidRPr="00D335E2">
              <w:rPr>
                <w:sz w:val="20"/>
                <w:szCs w:val="20"/>
                <w:lang w:val="en-US"/>
              </w:rPr>
              <w:t>13</w:t>
            </w:r>
          </w:p>
        </w:tc>
        <w:tc>
          <w:tcPr>
            <w:tcW w:w="1916" w:type="dxa"/>
            <w:shd w:val="clear" w:color="auto" w:fill="auto"/>
            <w:vAlign w:val="center"/>
          </w:tcPr>
          <w:p w14:paraId="29471955" w14:textId="77777777" w:rsidR="00D050FE" w:rsidRPr="00D335E2" w:rsidRDefault="00D050FE" w:rsidP="00D050FE">
            <w:pPr>
              <w:jc w:val="center"/>
              <w:rPr>
                <w:sz w:val="20"/>
                <w:szCs w:val="20"/>
              </w:rPr>
            </w:pPr>
            <w:r w:rsidRPr="00D335E2">
              <w:rPr>
                <w:sz w:val="20"/>
                <w:szCs w:val="20"/>
                <w:lang w:val="en-US"/>
              </w:rPr>
              <w:t>13</w:t>
            </w:r>
          </w:p>
        </w:tc>
      </w:tr>
      <w:tr w:rsidR="00D335E2" w:rsidRPr="00D335E2" w14:paraId="06E682C4" w14:textId="77777777" w:rsidTr="00D050FE">
        <w:trPr>
          <w:cantSplit/>
        </w:trPr>
        <w:tc>
          <w:tcPr>
            <w:tcW w:w="474" w:type="dxa"/>
            <w:shd w:val="clear" w:color="auto" w:fill="auto"/>
            <w:vAlign w:val="center"/>
          </w:tcPr>
          <w:p w14:paraId="4908D12B" w14:textId="77777777" w:rsidR="00D050FE" w:rsidRPr="00D335E2" w:rsidRDefault="00D050FE" w:rsidP="00682364">
            <w:pPr>
              <w:pStyle w:val="aff1"/>
              <w:numPr>
                <w:ilvl w:val="1"/>
                <w:numId w:val="15"/>
              </w:numPr>
              <w:spacing w:line="240" w:lineRule="auto"/>
              <w:ind w:left="0" w:firstLine="0"/>
              <w:contextualSpacing/>
              <w:jc w:val="center"/>
              <w:rPr>
                <w:b/>
                <w:sz w:val="20"/>
                <w:szCs w:val="20"/>
              </w:rPr>
            </w:pPr>
          </w:p>
        </w:tc>
        <w:tc>
          <w:tcPr>
            <w:tcW w:w="5333" w:type="dxa"/>
            <w:shd w:val="clear" w:color="auto" w:fill="auto"/>
            <w:vAlign w:val="center"/>
          </w:tcPr>
          <w:p w14:paraId="724D34F0" w14:textId="77777777" w:rsidR="00D050FE" w:rsidRPr="00D335E2" w:rsidRDefault="00D050FE" w:rsidP="00D050FE">
            <w:pPr>
              <w:rPr>
                <w:sz w:val="20"/>
                <w:szCs w:val="20"/>
              </w:rPr>
            </w:pPr>
            <w:r w:rsidRPr="00D335E2">
              <w:rPr>
                <w:sz w:val="20"/>
                <w:szCs w:val="20"/>
              </w:rPr>
              <w:t>Коэффициент потерь, куб м/км</w:t>
            </w:r>
          </w:p>
        </w:tc>
        <w:tc>
          <w:tcPr>
            <w:tcW w:w="1089" w:type="dxa"/>
            <w:shd w:val="clear" w:color="auto" w:fill="auto"/>
            <w:vAlign w:val="center"/>
          </w:tcPr>
          <w:p w14:paraId="16F4BE9F" w14:textId="77777777" w:rsidR="00D050FE" w:rsidRPr="00D335E2" w:rsidRDefault="00D050FE" w:rsidP="00D050FE">
            <w:pPr>
              <w:jc w:val="center"/>
              <w:rPr>
                <w:sz w:val="20"/>
                <w:szCs w:val="20"/>
              </w:rPr>
            </w:pPr>
            <w:r w:rsidRPr="00D335E2">
              <w:rPr>
                <w:sz w:val="20"/>
                <w:szCs w:val="20"/>
                <w:lang w:val="en-US"/>
              </w:rPr>
              <w:t>7</w:t>
            </w:r>
            <w:r w:rsidRPr="00D335E2">
              <w:rPr>
                <w:sz w:val="20"/>
                <w:szCs w:val="20"/>
              </w:rPr>
              <w:t>,47</w:t>
            </w:r>
          </w:p>
        </w:tc>
        <w:tc>
          <w:tcPr>
            <w:tcW w:w="958" w:type="dxa"/>
            <w:shd w:val="clear" w:color="auto" w:fill="auto"/>
            <w:vAlign w:val="center"/>
          </w:tcPr>
          <w:p w14:paraId="46418EBC" w14:textId="77777777" w:rsidR="00D050FE" w:rsidRPr="00D335E2" w:rsidRDefault="00D050FE" w:rsidP="00D050FE">
            <w:pPr>
              <w:jc w:val="center"/>
              <w:rPr>
                <w:sz w:val="20"/>
                <w:szCs w:val="20"/>
              </w:rPr>
            </w:pPr>
            <w:r w:rsidRPr="00D335E2">
              <w:rPr>
                <w:sz w:val="20"/>
                <w:szCs w:val="20"/>
              </w:rPr>
              <w:t>7,86</w:t>
            </w:r>
          </w:p>
        </w:tc>
        <w:tc>
          <w:tcPr>
            <w:tcW w:w="958" w:type="dxa"/>
            <w:shd w:val="clear" w:color="auto" w:fill="auto"/>
            <w:vAlign w:val="center"/>
          </w:tcPr>
          <w:p w14:paraId="5C0DAC3E" w14:textId="77777777" w:rsidR="00D050FE" w:rsidRPr="00D335E2" w:rsidRDefault="00D050FE" w:rsidP="00D050FE">
            <w:pPr>
              <w:jc w:val="center"/>
              <w:rPr>
                <w:sz w:val="20"/>
                <w:szCs w:val="20"/>
              </w:rPr>
            </w:pPr>
            <w:r w:rsidRPr="00D335E2">
              <w:rPr>
                <w:sz w:val="20"/>
                <w:szCs w:val="20"/>
              </w:rPr>
              <w:t>8,25</w:t>
            </w:r>
          </w:p>
        </w:tc>
        <w:tc>
          <w:tcPr>
            <w:tcW w:w="958" w:type="dxa"/>
            <w:shd w:val="clear" w:color="auto" w:fill="auto"/>
            <w:vAlign w:val="center"/>
          </w:tcPr>
          <w:p w14:paraId="1395C096" w14:textId="77777777" w:rsidR="00D050FE" w:rsidRPr="00D335E2" w:rsidRDefault="00D050FE" w:rsidP="00D050FE">
            <w:pPr>
              <w:jc w:val="center"/>
              <w:rPr>
                <w:sz w:val="20"/>
                <w:szCs w:val="20"/>
              </w:rPr>
            </w:pPr>
            <w:r w:rsidRPr="00D335E2">
              <w:rPr>
                <w:sz w:val="20"/>
                <w:szCs w:val="20"/>
              </w:rPr>
              <w:t>5,29</w:t>
            </w:r>
          </w:p>
        </w:tc>
        <w:tc>
          <w:tcPr>
            <w:tcW w:w="958" w:type="dxa"/>
            <w:shd w:val="clear" w:color="auto" w:fill="auto"/>
            <w:vAlign w:val="center"/>
          </w:tcPr>
          <w:p w14:paraId="7309E9D8" w14:textId="77777777" w:rsidR="00D050FE" w:rsidRPr="00D335E2" w:rsidRDefault="00D050FE" w:rsidP="00D050FE">
            <w:pPr>
              <w:jc w:val="center"/>
              <w:rPr>
                <w:sz w:val="20"/>
                <w:szCs w:val="20"/>
              </w:rPr>
            </w:pPr>
            <w:r w:rsidRPr="00D335E2">
              <w:rPr>
                <w:sz w:val="20"/>
                <w:szCs w:val="20"/>
              </w:rPr>
              <w:t>3,88</w:t>
            </w:r>
          </w:p>
        </w:tc>
        <w:tc>
          <w:tcPr>
            <w:tcW w:w="958" w:type="dxa"/>
            <w:shd w:val="clear" w:color="auto" w:fill="auto"/>
            <w:vAlign w:val="center"/>
          </w:tcPr>
          <w:p w14:paraId="5E5CFBE1" w14:textId="77777777" w:rsidR="00D050FE" w:rsidRPr="00D335E2" w:rsidRDefault="00D050FE" w:rsidP="00D050FE">
            <w:pPr>
              <w:jc w:val="center"/>
              <w:rPr>
                <w:sz w:val="20"/>
                <w:szCs w:val="20"/>
              </w:rPr>
            </w:pPr>
            <w:r w:rsidRPr="00D335E2">
              <w:rPr>
                <w:sz w:val="20"/>
                <w:szCs w:val="20"/>
              </w:rPr>
              <w:t>3,18</w:t>
            </w:r>
          </w:p>
        </w:tc>
        <w:tc>
          <w:tcPr>
            <w:tcW w:w="958" w:type="dxa"/>
            <w:shd w:val="clear" w:color="auto" w:fill="auto"/>
            <w:vAlign w:val="center"/>
          </w:tcPr>
          <w:p w14:paraId="3037BCAF" w14:textId="77777777" w:rsidR="00D050FE" w:rsidRPr="00D335E2" w:rsidRDefault="00D050FE" w:rsidP="00D050FE">
            <w:pPr>
              <w:jc w:val="center"/>
              <w:rPr>
                <w:sz w:val="20"/>
                <w:szCs w:val="20"/>
              </w:rPr>
            </w:pPr>
            <w:r w:rsidRPr="00D335E2">
              <w:rPr>
                <w:sz w:val="20"/>
                <w:szCs w:val="20"/>
              </w:rPr>
              <w:t>2,44</w:t>
            </w:r>
          </w:p>
        </w:tc>
        <w:tc>
          <w:tcPr>
            <w:tcW w:w="1916" w:type="dxa"/>
            <w:shd w:val="clear" w:color="auto" w:fill="auto"/>
            <w:vAlign w:val="center"/>
          </w:tcPr>
          <w:p w14:paraId="654E4629" w14:textId="77777777" w:rsidR="00D050FE" w:rsidRPr="00D335E2" w:rsidRDefault="00D050FE" w:rsidP="00D050FE">
            <w:pPr>
              <w:jc w:val="center"/>
              <w:rPr>
                <w:sz w:val="20"/>
                <w:szCs w:val="20"/>
              </w:rPr>
            </w:pPr>
            <w:r w:rsidRPr="00D335E2">
              <w:rPr>
                <w:sz w:val="20"/>
                <w:szCs w:val="20"/>
              </w:rPr>
              <w:t>2,12</w:t>
            </w:r>
          </w:p>
        </w:tc>
      </w:tr>
      <w:tr w:rsidR="00D335E2" w:rsidRPr="00D335E2" w14:paraId="363856E3" w14:textId="77777777" w:rsidTr="00D050FE">
        <w:trPr>
          <w:cantSplit/>
        </w:trPr>
        <w:tc>
          <w:tcPr>
            <w:tcW w:w="474" w:type="dxa"/>
            <w:shd w:val="clear" w:color="auto" w:fill="auto"/>
            <w:vAlign w:val="center"/>
          </w:tcPr>
          <w:p w14:paraId="543353F2" w14:textId="77777777" w:rsidR="00D050FE" w:rsidRPr="00D335E2" w:rsidRDefault="00D050FE" w:rsidP="00682364">
            <w:pPr>
              <w:pStyle w:val="aff1"/>
              <w:numPr>
                <w:ilvl w:val="0"/>
                <w:numId w:val="15"/>
              </w:numPr>
              <w:spacing w:line="240" w:lineRule="auto"/>
              <w:ind w:left="0" w:firstLine="0"/>
              <w:contextualSpacing/>
              <w:jc w:val="center"/>
              <w:rPr>
                <w:sz w:val="20"/>
                <w:szCs w:val="20"/>
              </w:rPr>
            </w:pPr>
          </w:p>
        </w:tc>
        <w:tc>
          <w:tcPr>
            <w:tcW w:w="14086" w:type="dxa"/>
            <w:gridSpan w:val="9"/>
            <w:shd w:val="clear" w:color="auto" w:fill="auto"/>
            <w:vAlign w:val="center"/>
          </w:tcPr>
          <w:p w14:paraId="50285456" w14:textId="77777777" w:rsidR="00D050FE" w:rsidRPr="00D335E2" w:rsidRDefault="00D050FE" w:rsidP="00D050FE">
            <w:pPr>
              <w:jc w:val="center"/>
              <w:rPr>
                <w:b/>
                <w:sz w:val="20"/>
                <w:szCs w:val="20"/>
              </w:rPr>
            </w:pPr>
            <w:r w:rsidRPr="00D335E2">
              <w:rPr>
                <w:b/>
                <w:sz w:val="20"/>
                <w:szCs w:val="20"/>
              </w:rPr>
              <w:t>Показатели эффективности потребления коммунального ресурса</w:t>
            </w:r>
          </w:p>
        </w:tc>
      </w:tr>
      <w:tr w:rsidR="00D335E2" w:rsidRPr="00D335E2" w14:paraId="2CD5A9B6" w14:textId="77777777" w:rsidTr="00D050FE">
        <w:trPr>
          <w:cantSplit/>
        </w:trPr>
        <w:tc>
          <w:tcPr>
            <w:tcW w:w="474" w:type="dxa"/>
            <w:shd w:val="clear" w:color="auto" w:fill="auto"/>
            <w:vAlign w:val="center"/>
          </w:tcPr>
          <w:p w14:paraId="2A6A0EAB" w14:textId="77777777" w:rsidR="00D050FE" w:rsidRPr="00D335E2" w:rsidRDefault="00D050FE" w:rsidP="00682364">
            <w:pPr>
              <w:pStyle w:val="aff1"/>
              <w:numPr>
                <w:ilvl w:val="1"/>
                <w:numId w:val="15"/>
              </w:numPr>
              <w:spacing w:line="240" w:lineRule="auto"/>
              <w:ind w:left="0" w:firstLine="0"/>
              <w:contextualSpacing/>
              <w:jc w:val="center"/>
              <w:rPr>
                <w:b/>
                <w:sz w:val="20"/>
                <w:szCs w:val="20"/>
              </w:rPr>
            </w:pPr>
          </w:p>
        </w:tc>
        <w:tc>
          <w:tcPr>
            <w:tcW w:w="5333" w:type="dxa"/>
            <w:shd w:val="clear" w:color="auto" w:fill="auto"/>
            <w:vAlign w:val="center"/>
          </w:tcPr>
          <w:p w14:paraId="41C1858C" w14:textId="77777777" w:rsidR="00D050FE" w:rsidRPr="00D335E2" w:rsidRDefault="00D050FE" w:rsidP="00D050FE">
            <w:pPr>
              <w:rPr>
                <w:sz w:val="20"/>
                <w:szCs w:val="20"/>
              </w:rPr>
            </w:pPr>
            <w:r w:rsidRPr="00D335E2">
              <w:rPr>
                <w:sz w:val="20"/>
                <w:szCs w:val="20"/>
              </w:rPr>
              <w:t xml:space="preserve">Удельное водоотведение, куб.м/чел. </w:t>
            </w:r>
          </w:p>
        </w:tc>
        <w:tc>
          <w:tcPr>
            <w:tcW w:w="1089" w:type="dxa"/>
            <w:shd w:val="clear" w:color="auto" w:fill="auto"/>
            <w:vAlign w:val="center"/>
          </w:tcPr>
          <w:p w14:paraId="382D1404" w14:textId="77777777" w:rsidR="00D050FE" w:rsidRPr="00D335E2" w:rsidRDefault="00D050FE" w:rsidP="00D050FE">
            <w:pPr>
              <w:jc w:val="center"/>
              <w:rPr>
                <w:sz w:val="20"/>
                <w:szCs w:val="20"/>
              </w:rPr>
            </w:pPr>
            <w:r w:rsidRPr="00D335E2">
              <w:rPr>
                <w:sz w:val="20"/>
                <w:szCs w:val="20"/>
              </w:rPr>
              <w:t>0,09</w:t>
            </w:r>
          </w:p>
        </w:tc>
        <w:tc>
          <w:tcPr>
            <w:tcW w:w="958" w:type="dxa"/>
            <w:shd w:val="clear" w:color="auto" w:fill="auto"/>
            <w:vAlign w:val="center"/>
          </w:tcPr>
          <w:p w14:paraId="3465B439" w14:textId="77777777" w:rsidR="00D050FE" w:rsidRPr="00D335E2" w:rsidRDefault="00D050FE" w:rsidP="00D050FE">
            <w:pPr>
              <w:jc w:val="center"/>
              <w:rPr>
                <w:sz w:val="20"/>
                <w:szCs w:val="20"/>
              </w:rPr>
            </w:pPr>
            <w:r w:rsidRPr="00D335E2">
              <w:rPr>
                <w:sz w:val="20"/>
                <w:szCs w:val="20"/>
              </w:rPr>
              <w:t>0,09</w:t>
            </w:r>
          </w:p>
        </w:tc>
        <w:tc>
          <w:tcPr>
            <w:tcW w:w="958" w:type="dxa"/>
            <w:shd w:val="clear" w:color="auto" w:fill="auto"/>
            <w:vAlign w:val="center"/>
          </w:tcPr>
          <w:p w14:paraId="3CBFAF39" w14:textId="77777777" w:rsidR="00D050FE" w:rsidRPr="00D335E2" w:rsidRDefault="00D050FE" w:rsidP="00D050FE">
            <w:pPr>
              <w:jc w:val="center"/>
              <w:rPr>
                <w:sz w:val="20"/>
                <w:szCs w:val="20"/>
              </w:rPr>
            </w:pPr>
            <w:r w:rsidRPr="00D335E2">
              <w:rPr>
                <w:sz w:val="20"/>
                <w:szCs w:val="20"/>
              </w:rPr>
              <w:t>0,09</w:t>
            </w:r>
          </w:p>
        </w:tc>
        <w:tc>
          <w:tcPr>
            <w:tcW w:w="958" w:type="dxa"/>
            <w:shd w:val="clear" w:color="auto" w:fill="auto"/>
            <w:vAlign w:val="center"/>
          </w:tcPr>
          <w:p w14:paraId="20B1E03F" w14:textId="77777777" w:rsidR="00D050FE" w:rsidRPr="00D335E2" w:rsidRDefault="00D050FE" w:rsidP="00D050FE">
            <w:pPr>
              <w:jc w:val="center"/>
              <w:rPr>
                <w:sz w:val="20"/>
                <w:szCs w:val="20"/>
              </w:rPr>
            </w:pPr>
            <w:r w:rsidRPr="00D335E2">
              <w:rPr>
                <w:sz w:val="20"/>
                <w:szCs w:val="20"/>
              </w:rPr>
              <w:t>0,08</w:t>
            </w:r>
          </w:p>
        </w:tc>
        <w:tc>
          <w:tcPr>
            <w:tcW w:w="958" w:type="dxa"/>
            <w:shd w:val="clear" w:color="auto" w:fill="auto"/>
            <w:vAlign w:val="center"/>
          </w:tcPr>
          <w:p w14:paraId="62F48FC0" w14:textId="77777777" w:rsidR="00D050FE" w:rsidRPr="00D335E2" w:rsidRDefault="00D050FE" w:rsidP="00D050FE">
            <w:pPr>
              <w:jc w:val="center"/>
              <w:rPr>
                <w:sz w:val="20"/>
                <w:szCs w:val="20"/>
              </w:rPr>
            </w:pPr>
            <w:r w:rsidRPr="00D335E2">
              <w:rPr>
                <w:sz w:val="20"/>
                <w:szCs w:val="20"/>
              </w:rPr>
              <w:t>0,08</w:t>
            </w:r>
          </w:p>
        </w:tc>
        <w:tc>
          <w:tcPr>
            <w:tcW w:w="958" w:type="dxa"/>
            <w:shd w:val="clear" w:color="auto" w:fill="auto"/>
            <w:vAlign w:val="center"/>
          </w:tcPr>
          <w:p w14:paraId="5B3BA1CC" w14:textId="77777777" w:rsidR="00D050FE" w:rsidRPr="00D335E2" w:rsidRDefault="00D050FE" w:rsidP="00D050FE">
            <w:pPr>
              <w:jc w:val="center"/>
              <w:rPr>
                <w:sz w:val="20"/>
                <w:szCs w:val="20"/>
              </w:rPr>
            </w:pPr>
            <w:r w:rsidRPr="00D335E2">
              <w:rPr>
                <w:sz w:val="20"/>
                <w:szCs w:val="20"/>
              </w:rPr>
              <w:t>0,08</w:t>
            </w:r>
          </w:p>
        </w:tc>
        <w:tc>
          <w:tcPr>
            <w:tcW w:w="958" w:type="dxa"/>
            <w:shd w:val="clear" w:color="auto" w:fill="auto"/>
            <w:vAlign w:val="center"/>
          </w:tcPr>
          <w:p w14:paraId="19BB0247" w14:textId="77777777" w:rsidR="00D050FE" w:rsidRPr="00D335E2" w:rsidRDefault="00D050FE" w:rsidP="00D050FE">
            <w:pPr>
              <w:jc w:val="center"/>
              <w:rPr>
                <w:sz w:val="20"/>
                <w:szCs w:val="20"/>
              </w:rPr>
            </w:pPr>
            <w:r w:rsidRPr="00D335E2">
              <w:rPr>
                <w:sz w:val="20"/>
                <w:szCs w:val="20"/>
              </w:rPr>
              <w:t>0,08</w:t>
            </w:r>
          </w:p>
        </w:tc>
        <w:tc>
          <w:tcPr>
            <w:tcW w:w="1916" w:type="dxa"/>
            <w:shd w:val="clear" w:color="auto" w:fill="auto"/>
            <w:vAlign w:val="center"/>
          </w:tcPr>
          <w:p w14:paraId="3653183D" w14:textId="77777777" w:rsidR="00D050FE" w:rsidRPr="00D335E2" w:rsidRDefault="00D050FE" w:rsidP="00D050FE">
            <w:pPr>
              <w:jc w:val="center"/>
              <w:rPr>
                <w:sz w:val="20"/>
                <w:szCs w:val="20"/>
              </w:rPr>
            </w:pPr>
            <w:r w:rsidRPr="00D335E2">
              <w:rPr>
                <w:sz w:val="20"/>
                <w:szCs w:val="20"/>
              </w:rPr>
              <w:t>0,08</w:t>
            </w:r>
          </w:p>
        </w:tc>
      </w:tr>
      <w:tr w:rsidR="00D335E2" w:rsidRPr="00D335E2" w14:paraId="11A66859" w14:textId="77777777" w:rsidTr="00D050FE">
        <w:trPr>
          <w:cantSplit/>
        </w:trPr>
        <w:tc>
          <w:tcPr>
            <w:tcW w:w="474" w:type="dxa"/>
            <w:shd w:val="clear" w:color="auto" w:fill="auto"/>
            <w:vAlign w:val="center"/>
          </w:tcPr>
          <w:p w14:paraId="1BDC84E2" w14:textId="77777777" w:rsidR="00D050FE" w:rsidRPr="00D335E2" w:rsidRDefault="00D050FE" w:rsidP="00682364">
            <w:pPr>
              <w:pStyle w:val="aff1"/>
              <w:numPr>
                <w:ilvl w:val="0"/>
                <w:numId w:val="15"/>
              </w:numPr>
              <w:spacing w:line="240" w:lineRule="auto"/>
              <w:ind w:left="0" w:firstLine="0"/>
              <w:contextualSpacing/>
              <w:jc w:val="center"/>
              <w:rPr>
                <w:sz w:val="20"/>
                <w:szCs w:val="20"/>
              </w:rPr>
            </w:pPr>
          </w:p>
        </w:tc>
        <w:tc>
          <w:tcPr>
            <w:tcW w:w="14086" w:type="dxa"/>
            <w:gridSpan w:val="9"/>
            <w:shd w:val="clear" w:color="auto" w:fill="auto"/>
            <w:vAlign w:val="center"/>
          </w:tcPr>
          <w:p w14:paraId="75E29CCD" w14:textId="77777777" w:rsidR="00D050FE" w:rsidRPr="00D335E2" w:rsidRDefault="00D050FE" w:rsidP="00D050FE">
            <w:pPr>
              <w:jc w:val="center"/>
              <w:rPr>
                <w:b/>
                <w:sz w:val="20"/>
                <w:szCs w:val="20"/>
              </w:rPr>
            </w:pPr>
            <w:r w:rsidRPr="00D335E2">
              <w:rPr>
                <w:b/>
                <w:sz w:val="20"/>
                <w:szCs w:val="20"/>
              </w:rPr>
              <w:t>Показатели воздействия на окружающую среду</w:t>
            </w:r>
          </w:p>
        </w:tc>
      </w:tr>
      <w:tr w:rsidR="00D335E2" w:rsidRPr="00D335E2" w14:paraId="346837E7" w14:textId="77777777" w:rsidTr="00D050FE">
        <w:trPr>
          <w:cantSplit/>
        </w:trPr>
        <w:tc>
          <w:tcPr>
            <w:tcW w:w="474" w:type="dxa"/>
            <w:shd w:val="clear" w:color="auto" w:fill="auto"/>
            <w:vAlign w:val="center"/>
          </w:tcPr>
          <w:p w14:paraId="37FDEC2F" w14:textId="77777777" w:rsidR="00D050FE" w:rsidRPr="00D335E2" w:rsidRDefault="00D050FE" w:rsidP="00682364">
            <w:pPr>
              <w:pStyle w:val="aff1"/>
              <w:numPr>
                <w:ilvl w:val="1"/>
                <w:numId w:val="15"/>
              </w:numPr>
              <w:spacing w:line="240" w:lineRule="auto"/>
              <w:ind w:left="0" w:firstLine="0"/>
              <w:contextualSpacing/>
              <w:jc w:val="center"/>
              <w:rPr>
                <w:b/>
                <w:sz w:val="20"/>
                <w:szCs w:val="20"/>
              </w:rPr>
            </w:pPr>
          </w:p>
        </w:tc>
        <w:tc>
          <w:tcPr>
            <w:tcW w:w="5333" w:type="dxa"/>
            <w:shd w:val="clear" w:color="auto" w:fill="auto"/>
            <w:vAlign w:val="center"/>
          </w:tcPr>
          <w:p w14:paraId="235A965A" w14:textId="77777777" w:rsidR="00D050FE" w:rsidRPr="00D335E2" w:rsidRDefault="00D050FE" w:rsidP="00D050FE">
            <w:pPr>
              <w:rPr>
                <w:sz w:val="20"/>
                <w:szCs w:val="20"/>
              </w:rPr>
            </w:pPr>
            <w:r w:rsidRPr="00D335E2">
              <w:rPr>
                <w:sz w:val="20"/>
                <w:szCs w:val="20"/>
              </w:rPr>
              <w:t>Негативное воздействие на окружающую среду (использование СДЯВ), да/нет</w:t>
            </w:r>
          </w:p>
        </w:tc>
        <w:tc>
          <w:tcPr>
            <w:tcW w:w="1089" w:type="dxa"/>
            <w:shd w:val="clear" w:color="auto" w:fill="auto"/>
            <w:vAlign w:val="center"/>
          </w:tcPr>
          <w:p w14:paraId="6546B4EA" w14:textId="77777777" w:rsidR="00D050FE" w:rsidRPr="00D335E2" w:rsidRDefault="00D050FE" w:rsidP="00D050FE">
            <w:pPr>
              <w:jc w:val="center"/>
              <w:rPr>
                <w:sz w:val="20"/>
                <w:szCs w:val="20"/>
              </w:rPr>
            </w:pPr>
            <w:r w:rsidRPr="00D335E2">
              <w:rPr>
                <w:sz w:val="20"/>
                <w:szCs w:val="20"/>
              </w:rPr>
              <w:t>нет</w:t>
            </w:r>
          </w:p>
        </w:tc>
        <w:tc>
          <w:tcPr>
            <w:tcW w:w="958" w:type="dxa"/>
            <w:shd w:val="clear" w:color="auto" w:fill="auto"/>
            <w:vAlign w:val="center"/>
          </w:tcPr>
          <w:p w14:paraId="64975404" w14:textId="77777777" w:rsidR="00D050FE" w:rsidRPr="00D335E2" w:rsidRDefault="00D050FE" w:rsidP="00D050FE">
            <w:pPr>
              <w:jc w:val="center"/>
              <w:rPr>
                <w:sz w:val="20"/>
                <w:szCs w:val="20"/>
              </w:rPr>
            </w:pPr>
            <w:r w:rsidRPr="00D335E2">
              <w:rPr>
                <w:sz w:val="20"/>
                <w:szCs w:val="20"/>
              </w:rPr>
              <w:t>нет</w:t>
            </w:r>
          </w:p>
        </w:tc>
        <w:tc>
          <w:tcPr>
            <w:tcW w:w="958" w:type="dxa"/>
            <w:shd w:val="clear" w:color="auto" w:fill="auto"/>
            <w:vAlign w:val="center"/>
          </w:tcPr>
          <w:p w14:paraId="1C7F0395" w14:textId="77777777" w:rsidR="00D050FE" w:rsidRPr="00D335E2" w:rsidRDefault="00D050FE" w:rsidP="00D050FE">
            <w:pPr>
              <w:jc w:val="center"/>
              <w:rPr>
                <w:sz w:val="20"/>
                <w:szCs w:val="20"/>
              </w:rPr>
            </w:pPr>
            <w:r w:rsidRPr="00D335E2">
              <w:rPr>
                <w:sz w:val="20"/>
                <w:szCs w:val="20"/>
              </w:rPr>
              <w:t>нет</w:t>
            </w:r>
          </w:p>
        </w:tc>
        <w:tc>
          <w:tcPr>
            <w:tcW w:w="958" w:type="dxa"/>
            <w:shd w:val="clear" w:color="auto" w:fill="auto"/>
            <w:vAlign w:val="center"/>
          </w:tcPr>
          <w:p w14:paraId="4FB934B5" w14:textId="77777777" w:rsidR="00D050FE" w:rsidRPr="00D335E2" w:rsidRDefault="00D050FE" w:rsidP="00D050FE">
            <w:pPr>
              <w:jc w:val="center"/>
              <w:rPr>
                <w:sz w:val="20"/>
                <w:szCs w:val="20"/>
              </w:rPr>
            </w:pPr>
            <w:r w:rsidRPr="00D335E2">
              <w:rPr>
                <w:sz w:val="20"/>
                <w:szCs w:val="20"/>
              </w:rPr>
              <w:t>нет</w:t>
            </w:r>
          </w:p>
        </w:tc>
        <w:tc>
          <w:tcPr>
            <w:tcW w:w="958" w:type="dxa"/>
            <w:shd w:val="clear" w:color="auto" w:fill="auto"/>
            <w:vAlign w:val="center"/>
          </w:tcPr>
          <w:p w14:paraId="0F27EBD5" w14:textId="77777777" w:rsidR="00D050FE" w:rsidRPr="00D335E2" w:rsidRDefault="00D050FE" w:rsidP="00D050FE">
            <w:pPr>
              <w:jc w:val="center"/>
              <w:rPr>
                <w:sz w:val="20"/>
                <w:szCs w:val="20"/>
              </w:rPr>
            </w:pPr>
            <w:r w:rsidRPr="00D335E2">
              <w:rPr>
                <w:sz w:val="20"/>
                <w:szCs w:val="20"/>
              </w:rPr>
              <w:t>нет</w:t>
            </w:r>
          </w:p>
        </w:tc>
        <w:tc>
          <w:tcPr>
            <w:tcW w:w="958" w:type="dxa"/>
            <w:shd w:val="clear" w:color="auto" w:fill="auto"/>
            <w:vAlign w:val="center"/>
          </w:tcPr>
          <w:p w14:paraId="098F0953" w14:textId="77777777" w:rsidR="00D050FE" w:rsidRPr="00D335E2" w:rsidRDefault="00D050FE" w:rsidP="00D050FE">
            <w:pPr>
              <w:jc w:val="center"/>
              <w:rPr>
                <w:sz w:val="20"/>
                <w:szCs w:val="20"/>
              </w:rPr>
            </w:pPr>
            <w:r w:rsidRPr="00D335E2">
              <w:rPr>
                <w:sz w:val="20"/>
                <w:szCs w:val="20"/>
              </w:rPr>
              <w:t>нет</w:t>
            </w:r>
          </w:p>
        </w:tc>
        <w:tc>
          <w:tcPr>
            <w:tcW w:w="958" w:type="dxa"/>
            <w:shd w:val="clear" w:color="auto" w:fill="auto"/>
            <w:vAlign w:val="center"/>
          </w:tcPr>
          <w:p w14:paraId="4F655871" w14:textId="77777777" w:rsidR="00D050FE" w:rsidRPr="00D335E2" w:rsidRDefault="00D050FE" w:rsidP="00D050FE">
            <w:pPr>
              <w:jc w:val="center"/>
              <w:rPr>
                <w:sz w:val="20"/>
                <w:szCs w:val="20"/>
              </w:rPr>
            </w:pPr>
            <w:r w:rsidRPr="00D335E2">
              <w:rPr>
                <w:sz w:val="20"/>
                <w:szCs w:val="20"/>
              </w:rPr>
              <w:t>нет</w:t>
            </w:r>
          </w:p>
        </w:tc>
        <w:tc>
          <w:tcPr>
            <w:tcW w:w="1916" w:type="dxa"/>
            <w:shd w:val="clear" w:color="auto" w:fill="auto"/>
            <w:vAlign w:val="center"/>
          </w:tcPr>
          <w:p w14:paraId="7DFED617" w14:textId="77777777" w:rsidR="00D050FE" w:rsidRPr="00D335E2" w:rsidRDefault="00D050FE" w:rsidP="00D050FE">
            <w:pPr>
              <w:jc w:val="center"/>
              <w:rPr>
                <w:sz w:val="20"/>
                <w:szCs w:val="20"/>
              </w:rPr>
            </w:pPr>
            <w:r w:rsidRPr="00D335E2">
              <w:rPr>
                <w:sz w:val="20"/>
                <w:szCs w:val="20"/>
              </w:rPr>
              <w:t>нет</w:t>
            </w:r>
          </w:p>
        </w:tc>
      </w:tr>
      <w:tr w:rsidR="00D335E2" w:rsidRPr="00D335E2" w14:paraId="2D800428" w14:textId="77777777" w:rsidTr="00D050FE">
        <w:trPr>
          <w:cantSplit/>
        </w:trPr>
        <w:tc>
          <w:tcPr>
            <w:tcW w:w="14560" w:type="dxa"/>
            <w:gridSpan w:val="10"/>
            <w:shd w:val="clear" w:color="auto" w:fill="auto"/>
            <w:vAlign w:val="center"/>
          </w:tcPr>
          <w:p w14:paraId="1D356306" w14:textId="77777777" w:rsidR="00D050FE" w:rsidRPr="00D335E2" w:rsidRDefault="00D050FE" w:rsidP="00D050FE">
            <w:pPr>
              <w:rPr>
                <w:sz w:val="20"/>
                <w:szCs w:val="20"/>
              </w:rPr>
            </w:pPr>
            <w:r w:rsidRPr="00D335E2">
              <w:rPr>
                <w:sz w:val="20"/>
                <w:szCs w:val="20"/>
              </w:rPr>
              <w:t>* показатель рассчитан за пятилетний период.</w:t>
            </w:r>
          </w:p>
          <w:p w14:paraId="2424A94F" w14:textId="77777777" w:rsidR="00D050FE" w:rsidRPr="00D335E2" w:rsidRDefault="00D050FE" w:rsidP="00D050FE">
            <w:pPr>
              <w:rPr>
                <w:sz w:val="20"/>
                <w:szCs w:val="20"/>
              </w:rPr>
            </w:pPr>
            <w:r w:rsidRPr="00D335E2">
              <w:rPr>
                <w:sz w:val="20"/>
                <w:szCs w:val="20"/>
              </w:rPr>
              <w:t>** показатели приведены на основе фактических данных на конец периода (при наличии соответствующей информации) или определены оценочным путем (в случае ее отсутствия).</w:t>
            </w:r>
          </w:p>
        </w:tc>
      </w:tr>
    </w:tbl>
    <w:p w14:paraId="58A44C8F" w14:textId="4AA2D1DD" w:rsidR="00F669F3" w:rsidRPr="00D335E2" w:rsidRDefault="00F669F3" w:rsidP="00F11DBC">
      <w:pPr>
        <w:spacing w:before="240"/>
        <w:rPr>
          <w:sz w:val="20"/>
          <w:szCs w:val="20"/>
        </w:rPr>
      </w:pPr>
      <w:r w:rsidRPr="00D335E2">
        <w:rPr>
          <w:sz w:val="20"/>
          <w:szCs w:val="20"/>
        </w:rPr>
        <w:t xml:space="preserve">Примечание </w:t>
      </w:r>
      <w:r w:rsidR="00F11DBC" w:rsidRPr="00D335E2">
        <w:rPr>
          <w:sz w:val="20"/>
          <w:szCs w:val="20"/>
        </w:rPr>
        <w:t>–</w:t>
      </w:r>
      <w:r w:rsidRPr="00D335E2">
        <w:rPr>
          <w:sz w:val="20"/>
          <w:szCs w:val="20"/>
        </w:rPr>
        <w:t xml:space="preserve"> Обоснование целевых показателей приведено в разделе 5 Обосновывающих материалов.</w:t>
      </w:r>
    </w:p>
    <w:p w14:paraId="62DA5AF6" w14:textId="39C9E207" w:rsidR="00CE3E04" w:rsidRPr="00D335E2" w:rsidRDefault="00CE3E04" w:rsidP="00E71DC3">
      <w:pPr>
        <w:spacing w:before="240"/>
      </w:pPr>
    </w:p>
    <w:p w14:paraId="006B91ED" w14:textId="77777777" w:rsidR="00F11DBC" w:rsidRPr="00D335E2" w:rsidRDefault="00F11DBC" w:rsidP="00E71DC3">
      <w:pPr>
        <w:spacing w:before="240"/>
      </w:pPr>
    </w:p>
    <w:p w14:paraId="62DA5AF7" w14:textId="77777777" w:rsidR="006E09D2" w:rsidRPr="00D335E2" w:rsidRDefault="006E09D2" w:rsidP="00E71DC3">
      <w:pPr>
        <w:spacing w:before="240"/>
      </w:pPr>
    </w:p>
    <w:p w14:paraId="20C142A3" w14:textId="77777777" w:rsidR="00F11DBC" w:rsidRPr="00D335E2" w:rsidRDefault="00F11DBC" w:rsidP="00E71DC3">
      <w:pPr>
        <w:spacing w:before="240"/>
      </w:pPr>
    </w:p>
    <w:p w14:paraId="545040FF" w14:textId="77777777" w:rsidR="007047AC" w:rsidRPr="00D335E2" w:rsidRDefault="007047AC" w:rsidP="00E71DC3">
      <w:pPr>
        <w:spacing w:before="240"/>
      </w:pPr>
      <w:bookmarkStart w:id="250" w:name="_Toc483492604"/>
      <w:bookmarkStart w:id="251" w:name="_Toc484006190"/>
      <w:bookmarkStart w:id="252" w:name="_Toc484008021"/>
      <w:bookmarkStart w:id="253" w:name="_Toc484012450"/>
      <w:bookmarkStart w:id="254" w:name="_Toc484013343"/>
      <w:r w:rsidRPr="00D335E2">
        <w:br w:type="page"/>
      </w:r>
    </w:p>
    <w:p w14:paraId="62DA5AF8" w14:textId="63266DD4" w:rsidR="001250EF" w:rsidRPr="00D335E2" w:rsidRDefault="001250EF" w:rsidP="001236E9">
      <w:pPr>
        <w:pStyle w:val="2"/>
      </w:pPr>
      <w:bookmarkStart w:id="255" w:name="_Toc527357588"/>
      <w:bookmarkStart w:id="256" w:name="_Toc533415875"/>
      <w:r w:rsidRPr="00D335E2">
        <w:t>Электроснабжение</w:t>
      </w:r>
      <w:bookmarkEnd w:id="250"/>
      <w:bookmarkEnd w:id="251"/>
      <w:bookmarkEnd w:id="252"/>
      <w:bookmarkEnd w:id="253"/>
      <w:bookmarkEnd w:id="254"/>
      <w:bookmarkEnd w:id="255"/>
      <w:bookmarkEnd w:id="256"/>
    </w:p>
    <w:p w14:paraId="62DA5AFA" w14:textId="60EA176D" w:rsidR="00C32887" w:rsidRPr="00D335E2" w:rsidRDefault="00C32887" w:rsidP="008B0DB7">
      <w:pPr>
        <w:pStyle w:val="af"/>
      </w:pPr>
      <w:r w:rsidRPr="00D335E2">
        <w:t xml:space="preserve">Таблица </w:t>
      </w:r>
      <w:r w:rsidR="00607E85" w:rsidRPr="00D335E2">
        <w:rPr>
          <w:noProof/>
        </w:rPr>
        <w:fldChar w:fldCharType="begin"/>
      </w:r>
      <w:r w:rsidR="00607E85" w:rsidRPr="00D335E2">
        <w:rPr>
          <w:noProof/>
        </w:rPr>
        <w:instrText xml:space="preserve"> SEQ Таблица \* ARABIC </w:instrText>
      </w:r>
      <w:r w:rsidR="00607E85" w:rsidRPr="00D335E2">
        <w:rPr>
          <w:noProof/>
        </w:rPr>
        <w:fldChar w:fldCharType="separate"/>
      </w:r>
      <w:r w:rsidR="00102410">
        <w:rPr>
          <w:noProof/>
        </w:rPr>
        <w:t>23</w:t>
      </w:r>
      <w:r w:rsidR="00607E85" w:rsidRPr="00D335E2">
        <w:rPr>
          <w:noProof/>
        </w:rPr>
        <w:fldChar w:fldCharType="end"/>
      </w:r>
      <w:r w:rsidRPr="00D335E2">
        <w:t xml:space="preserve"> Целевые показатели развития системы электроснабжения</w:t>
      </w:r>
    </w:p>
    <w:tbl>
      <w:tblPr>
        <w:tblW w:w="14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
        <w:gridCol w:w="4801"/>
        <w:gridCol w:w="1271"/>
        <w:gridCol w:w="969"/>
        <w:gridCol w:w="969"/>
        <w:gridCol w:w="969"/>
        <w:gridCol w:w="969"/>
        <w:gridCol w:w="969"/>
        <w:gridCol w:w="969"/>
        <w:gridCol w:w="969"/>
        <w:gridCol w:w="969"/>
      </w:tblGrid>
      <w:tr w:rsidR="00D335E2" w:rsidRPr="00D335E2" w14:paraId="0588B78C" w14:textId="77777777" w:rsidTr="002F0491">
        <w:trPr>
          <w:cantSplit/>
          <w:tblHeader/>
        </w:trPr>
        <w:tc>
          <w:tcPr>
            <w:tcW w:w="925" w:type="dxa"/>
            <w:shd w:val="pct10" w:color="auto" w:fill="auto"/>
          </w:tcPr>
          <w:p w14:paraId="06BDCA70" w14:textId="77777777" w:rsidR="00D9163B" w:rsidRPr="00D335E2" w:rsidRDefault="00D9163B" w:rsidP="00D9163B">
            <w:pPr>
              <w:ind w:left="-113" w:right="-44"/>
              <w:jc w:val="center"/>
              <w:rPr>
                <w:b/>
                <w:sz w:val="20"/>
                <w:szCs w:val="20"/>
              </w:rPr>
            </w:pPr>
            <w:r w:rsidRPr="00D335E2">
              <w:rPr>
                <w:b/>
                <w:sz w:val="20"/>
                <w:szCs w:val="20"/>
              </w:rPr>
              <w:t>№ п.п</w:t>
            </w:r>
          </w:p>
        </w:tc>
        <w:tc>
          <w:tcPr>
            <w:tcW w:w="4801" w:type="dxa"/>
            <w:shd w:val="pct10" w:color="auto" w:fill="auto"/>
            <w:vAlign w:val="center"/>
          </w:tcPr>
          <w:p w14:paraId="3A0BD480" w14:textId="77777777" w:rsidR="00D9163B" w:rsidRPr="00D335E2" w:rsidRDefault="00D9163B" w:rsidP="00D9163B">
            <w:pPr>
              <w:ind w:left="-113" w:right="-44"/>
              <w:jc w:val="center"/>
              <w:rPr>
                <w:b/>
                <w:sz w:val="20"/>
                <w:szCs w:val="20"/>
              </w:rPr>
            </w:pPr>
            <w:r w:rsidRPr="00D335E2">
              <w:rPr>
                <w:b/>
                <w:sz w:val="20"/>
                <w:szCs w:val="20"/>
              </w:rPr>
              <w:t>Показатель/год</w:t>
            </w:r>
          </w:p>
        </w:tc>
        <w:tc>
          <w:tcPr>
            <w:tcW w:w="1271" w:type="dxa"/>
            <w:shd w:val="pct10" w:color="auto" w:fill="auto"/>
            <w:vAlign w:val="center"/>
          </w:tcPr>
          <w:p w14:paraId="72E3F39C" w14:textId="77777777" w:rsidR="00D9163B" w:rsidRPr="00D335E2" w:rsidRDefault="00D9163B" w:rsidP="00D9163B">
            <w:pPr>
              <w:ind w:left="-113" w:right="-44"/>
              <w:jc w:val="center"/>
              <w:rPr>
                <w:b/>
                <w:sz w:val="20"/>
                <w:szCs w:val="20"/>
              </w:rPr>
            </w:pPr>
            <w:r w:rsidRPr="00D335E2">
              <w:rPr>
                <w:b/>
                <w:sz w:val="20"/>
                <w:szCs w:val="20"/>
              </w:rPr>
              <w:t>2017 (факт)**</w:t>
            </w:r>
          </w:p>
        </w:tc>
        <w:tc>
          <w:tcPr>
            <w:tcW w:w="969" w:type="dxa"/>
            <w:shd w:val="pct10" w:color="auto" w:fill="auto"/>
            <w:vAlign w:val="center"/>
          </w:tcPr>
          <w:p w14:paraId="2E05A1F5" w14:textId="77777777" w:rsidR="00D9163B" w:rsidRPr="00D335E2" w:rsidRDefault="00D9163B" w:rsidP="00D9163B">
            <w:pPr>
              <w:ind w:left="-113" w:right="-44"/>
              <w:jc w:val="center"/>
              <w:rPr>
                <w:b/>
                <w:sz w:val="20"/>
                <w:szCs w:val="20"/>
              </w:rPr>
            </w:pPr>
            <w:r w:rsidRPr="00D335E2">
              <w:rPr>
                <w:b/>
                <w:sz w:val="20"/>
                <w:szCs w:val="20"/>
              </w:rPr>
              <w:t>2018</w:t>
            </w:r>
          </w:p>
        </w:tc>
        <w:tc>
          <w:tcPr>
            <w:tcW w:w="969" w:type="dxa"/>
            <w:shd w:val="pct10" w:color="auto" w:fill="auto"/>
            <w:vAlign w:val="center"/>
          </w:tcPr>
          <w:p w14:paraId="2922F844" w14:textId="77777777" w:rsidR="00D9163B" w:rsidRPr="00D335E2" w:rsidRDefault="00D9163B" w:rsidP="00D9163B">
            <w:pPr>
              <w:ind w:left="-113" w:right="-44"/>
              <w:jc w:val="center"/>
              <w:rPr>
                <w:b/>
                <w:sz w:val="20"/>
                <w:szCs w:val="20"/>
              </w:rPr>
            </w:pPr>
            <w:r w:rsidRPr="00D335E2">
              <w:rPr>
                <w:b/>
                <w:sz w:val="20"/>
                <w:szCs w:val="20"/>
              </w:rPr>
              <w:t>2019</w:t>
            </w:r>
          </w:p>
        </w:tc>
        <w:tc>
          <w:tcPr>
            <w:tcW w:w="969" w:type="dxa"/>
            <w:shd w:val="pct10" w:color="auto" w:fill="auto"/>
            <w:vAlign w:val="center"/>
          </w:tcPr>
          <w:p w14:paraId="3D9B0E63" w14:textId="77777777" w:rsidR="00D9163B" w:rsidRPr="00D335E2" w:rsidRDefault="00D9163B" w:rsidP="00D9163B">
            <w:pPr>
              <w:ind w:left="-113" w:right="-44"/>
              <w:jc w:val="center"/>
              <w:rPr>
                <w:b/>
                <w:sz w:val="20"/>
                <w:szCs w:val="20"/>
              </w:rPr>
            </w:pPr>
            <w:r w:rsidRPr="00D335E2">
              <w:rPr>
                <w:b/>
                <w:sz w:val="20"/>
                <w:szCs w:val="20"/>
              </w:rPr>
              <w:t>2020</w:t>
            </w:r>
          </w:p>
        </w:tc>
        <w:tc>
          <w:tcPr>
            <w:tcW w:w="969" w:type="dxa"/>
            <w:shd w:val="pct10" w:color="auto" w:fill="auto"/>
            <w:vAlign w:val="center"/>
          </w:tcPr>
          <w:p w14:paraId="0083C2F6" w14:textId="77777777" w:rsidR="00D9163B" w:rsidRPr="00D335E2" w:rsidRDefault="00D9163B" w:rsidP="00D9163B">
            <w:pPr>
              <w:ind w:left="-113" w:right="-44"/>
              <w:jc w:val="center"/>
              <w:rPr>
                <w:b/>
                <w:sz w:val="20"/>
                <w:szCs w:val="20"/>
              </w:rPr>
            </w:pPr>
            <w:r w:rsidRPr="00D335E2">
              <w:rPr>
                <w:b/>
                <w:sz w:val="20"/>
                <w:szCs w:val="20"/>
              </w:rPr>
              <w:t>2021</w:t>
            </w:r>
          </w:p>
        </w:tc>
        <w:tc>
          <w:tcPr>
            <w:tcW w:w="969" w:type="dxa"/>
            <w:shd w:val="pct10" w:color="auto" w:fill="auto"/>
            <w:vAlign w:val="center"/>
          </w:tcPr>
          <w:p w14:paraId="59DB066C" w14:textId="77777777" w:rsidR="00D9163B" w:rsidRPr="00D335E2" w:rsidRDefault="00D9163B" w:rsidP="00D9163B">
            <w:pPr>
              <w:ind w:left="-113" w:right="-44"/>
              <w:jc w:val="center"/>
              <w:rPr>
                <w:b/>
                <w:sz w:val="20"/>
                <w:szCs w:val="20"/>
              </w:rPr>
            </w:pPr>
            <w:r w:rsidRPr="00D335E2">
              <w:rPr>
                <w:b/>
                <w:sz w:val="20"/>
                <w:szCs w:val="20"/>
              </w:rPr>
              <w:t>2022</w:t>
            </w:r>
          </w:p>
        </w:tc>
        <w:tc>
          <w:tcPr>
            <w:tcW w:w="969" w:type="dxa"/>
            <w:shd w:val="pct10" w:color="auto" w:fill="auto"/>
            <w:vAlign w:val="center"/>
          </w:tcPr>
          <w:p w14:paraId="429239C6" w14:textId="77777777" w:rsidR="00D9163B" w:rsidRPr="00D335E2" w:rsidRDefault="00D9163B" w:rsidP="00D9163B">
            <w:pPr>
              <w:ind w:left="-113" w:right="-44"/>
              <w:jc w:val="center"/>
              <w:rPr>
                <w:b/>
                <w:sz w:val="20"/>
                <w:szCs w:val="20"/>
              </w:rPr>
            </w:pPr>
            <w:r w:rsidRPr="00D335E2">
              <w:rPr>
                <w:b/>
                <w:sz w:val="20"/>
                <w:szCs w:val="20"/>
              </w:rPr>
              <w:t>2027</w:t>
            </w:r>
          </w:p>
        </w:tc>
        <w:tc>
          <w:tcPr>
            <w:tcW w:w="969" w:type="dxa"/>
            <w:shd w:val="pct10" w:color="auto" w:fill="auto"/>
            <w:vAlign w:val="center"/>
          </w:tcPr>
          <w:p w14:paraId="7EBF2C61" w14:textId="77777777" w:rsidR="00D9163B" w:rsidRPr="00D335E2" w:rsidRDefault="00D9163B" w:rsidP="00D9163B">
            <w:pPr>
              <w:ind w:left="-113" w:right="-44"/>
              <w:jc w:val="center"/>
              <w:rPr>
                <w:b/>
                <w:sz w:val="20"/>
                <w:szCs w:val="20"/>
              </w:rPr>
            </w:pPr>
            <w:r w:rsidRPr="00D335E2">
              <w:rPr>
                <w:b/>
                <w:sz w:val="20"/>
                <w:szCs w:val="20"/>
              </w:rPr>
              <w:t>2032</w:t>
            </w:r>
          </w:p>
        </w:tc>
        <w:tc>
          <w:tcPr>
            <w:tcW w:w="969" w:type="dxa"/>
            <w:shd w:val="pct10" w:color="auto" w:fill="auto"/>
            <w:vAlign w:val="center"/>
          </w:tcPr>
          <w:p w14:paraId="07168213" w14:textId="77777777" w:rsidR="00D9163B" w:rsidRPr="00D335E2" w:rsidRDefault="00D9163B" w:rsidP="00D9163B">
            <w:pPr>
              <w:ind w:left="-113" w:right="-44"/>
              <w:jc w:val="center"/>
              <w:rPr>
                <w:b/>
                <w:sz w:val="20"/>
                <w:szCs w:val="20"/>
              </w:rPr>
            </w:pPr>
            <w:r w:rsidRPr="00D335E2">
              <w:rPr>
                <w:b/>
                <w:sz w:val="20"/>
                <w:szCs w:val="20"/>
              </w:rPr>
              <w:t>2037</w:t>
            </w:r>
          </w:p>
        </w:tc>
      </w:tr>
      <w:tr w:rsidR="00D335E2" w:rsidRPr="00D335E2" w14:paraId="4DC1DB59" w14:textId="77777777" w:rsidTr="00523499">
        <w:trPr>
          <w:cantSplit/>
        </w:trPr>
        <w:tc>
          <w:tcPr>
            <w:tcW w:w="925" w:type="dxa"/>
            <w:shd w:val="clear" w:color="auto" w:fill="auto"/>
          </w:tcPr>
          <w:p w14:paraId="68F62284" w14:textId="77777777" w:rsidR="00D9163B" w:rsidRPr="00D335E2" w:rsidRDefault="00D9163B" w:rsidP="00682364">
            <w:pPr>
              <w:pStyle w:val="aff1"/>
              <w:numPr>
                <w:ilvl w:val="0"/>
                <w:numId w:val="16"/>
              </w:numPr>
              <w:spacing w:line="240" w:lineRule="auto"/>
              <w:ind w:left="0" w:firstLine="0"/>
              <w:contextualSpacing/>
              <w:jc w:val="center"/>
              <w:rPr>
                <w:b/>
                <w:sz w:val="20"/>
                <w:szCs w:val="20"/>
              </w:rPr>
            </w:pPr>
          </w:p>
        </w:tc>
        <w:tc>
          <w:tcPr>
            <w:tcW w:w="13824" w:type="dxa"/>
            <w:gridSpan w:val="10"/>
            <w:shd w:val="clear" w:color="auto" w:fill="auto"/>
          </w:tcPr>
          <w:p w14:paraId="459705AF" w14:textId="77777777" w:rsidR="00D9163B" w:rsidRPr="00D335E2" w:rsidRDefault="00D9163B" w:rsidP="00523499">
            <w:pPr>
              <w:jc w:val="center"/>
              <w:rPr>
                <w:b/>
                <w:sz w:val="20"/>
                <w:szCs w:val="20"/>
              </w:rPr>
            </w:pPr>
            <w:r w:rsidRPr="00D335E2">
              <w:rPr>
                <w:b/>
                <w:sz w:val="20"/>
                <w:szCs w:val="20"/>
              </w:rPr>
              <w:t>Доступность для населения коммунальной услуги</w:t>
            </w:r>
          </w:p>
        </w:tc>
      </w:tr>
      <w:tr w:rsidR="00D335E2" w:rsidRPr="00D335E2" w14:paraId="61A4D289" w14:textId="77777777" w:rsidTr="00523499">
        <w:trPr>
          <w:cantSplit/>
        </w:trPr>
        <w:tc>
          <w:tcPr>
            <w:tcW w:w="925" w:type="dxa"/>
            <w:shd w:val="clear" w:color="auto" w:fill="auto"/>
          </w:tcPr>
          <w:p w14:paraId="2108B7D5" w14:textId="77777777" w:rsidR="00D9163B" w:rsidRPr="00D335E2" w:rsidRDefault="00D9163B" w:rsidP="00682364">
            <w:pPr>
              <w:pStyle w:val="aff1"/>
              <w:numPr>
                <w:ilvl w:val="1"/>
                <w:numId w:val="16"/>
              </w:numPr>
              <w:spacing w:line="240" w:lineRule="auto"/>
              <w:ind w:left="0" w:firstLine="0"/>
              <w:contextualSpacing/>
              <w:jc w:val="center"/>
              <w:rPr>
                <w:b/>
                <w:sz w:val="20"/>
                <w:szCs w:val="20"/>
              </w:rPr>
            </w:pPr>
          </w:p>
        </w:tc>
        <w:tc>
          <w:tcPr>
            <w:tcW w:w="4801" w:type="dxa"/>
            <w:shd w:val="clear" w:color="auto" w:fill="auto"/>
            <w:vAlign w:val="center"/>
          </w:tcPr>
          <w:p w14:paraId="66811954" w14:textId="77777777" w:rsidR="00D9163B" w:rsidRPr="00D335E2" w:rsidRDefault="00D9163B" w:rsidP="00523499">
            <w:pPr>
              <w:rPr>
                <w:sz w:val="20"/>
                <w:szCs w:val="20"/>
              </w:rPr>
            </w:pPr>
            <w:r w:rsidRPr="00D335E2">
              <w:rPr>
                <w:sz w:val="20"/>
                <w:szCs w:val="20"/>
              </w:rPr>
              <w:t>Доля потребителей в жилых домах, обеспеченных доступом к коммунальной инфраструктуре, %</w:t>
            </w:r>
          </w:p>
        </w:tc>
        <w:tc>
          <w:tcPr>
            <w:tcW w:w="1271" w:type="dxa"/>
            <w:shd w:val="clear" w:color="auto" w:fill="auto"/>
            <w:vAlign w:val="center"/>
          </w:tcPr>
          <w:p w14:paraId="01B59924" w14:textId="77777777" w:rsidR="00D9163B" w:rsidRPr="00D335E2" w:rsidRDefault="00D9163B" w:rsidP="00523499">
            <w:pPr>
              <w:jc w:val="center"/>
              <w:rPr>
                <w:sz w:val="20"/>
                <w:szCs w:val="20"/>
              </w:rPr>
            </w:pPr>
            <w:r w:rsidRPr="00D335E2">
              <w:rPr>
                <w:sz w:val="20"/>
                <w:szCs w:val="20"/>
              </w:rPr>
              <w:t>100</w:t>
            </w:r>
          </w:p>
        </w:tc>
        <w:tc>
          <w:tcPr>
            <w:tcW w:w="969" w:type="dxa"/>
            <w:shd w:val="clear" w:color="auto" w:fill="auto"/>
            <w:vAlign w:val="center"/>
          </w:tcPr>
          <w:p w14:paraId="2EC0A397" w14:textId="77777777" w:rsidR="00D9163B" w:rsidRPr="00D335E2" w:rsidRDefault="00D9163B" w:rsidP="00523499">
            <w:pPr>
              <w:jc w:val="center"/>
              <w:rPr>
                <w:sz w:val="20"/>
                <w:szCs w:val="20"/>
              </w:rPr>
            </w:pPr>
            <w:r w:rsidRPr="00D335E2">
              <w:rPr>
                <w:sz w:val="20"/>
                <w:szCs w:val="20"/>
              </w:rPr>
              <w:t>100</w:t>
            </w:r>
          </w:p>
        </w:tc>
        <w:tc>
          <w:tcPr>
            <w:tcW w:w="969" w:type="dxa"/>
            <w:shd w:val="clear" w:color="auto" w:fill="auto"/>
            <w:vAlign w:val="center"/>
          </w:tcPr>
          <w:p w14:paraId="2F50A376" w14:textId="77777777" w:rsidR="00D9163B" w:rsidRPr="00D335E2" w:rsidRDefault="00D9163B" w:rsidP="00523499">
            <w:pPr>
              <w:jc w:val="center"/>
              <w:rPr>
                <w:sz w:val="20"/>
                <w:szCs w:val="20"/>
              </w:rPr>
            </w:pPr>
            <w:r w:rsidRPr="00D335E2">
              <w:rPr>
                <w:sz w:val="20"/>
                <w:szCs w:val="20"/>
              </w:rPr>
              <w:t>100</w:t>
            </w:r>
          </w:p>
        </w:tc>
        <w:tc>
          <w:tcPr>
            <w:tcW w:w="969" w:type="dxa"/>
            <w:shd w:val="clear" w:color="auto" w:fill="auto"/>
            <w:vAlign w:val="center"/>
          </w:tcPr>
          <w:p w14:paraId="439BBAE9" w14:textId="77777777" w:rsidR="00D9163B" w:rsidRPr="00D335E2" w:rsidRDefault="00D9163B" w:rsidP="00523499">
            <w:pPr>
              <w:jc w:val="center"/>
              <w:rPr>
                <w:sz w:val="20"/>
                <w:szCs w:val="20"/>
              </w:rPr>
            </w:pPr>
            <w:r w:rsidRPr="00D335E2">
              <w:rPr>
                <w:sz w:val="20"/>
                <w:szCs w:val="20"/>
              </w:rPr>
              <w:t>100</w:t>
            </w:r>
          </w:p>
        </w:tc>
        <w:tc>
          <w:tcPr>
            <w:tcW w:w="969" w:type="dxa"/>
            <w:shd w:val="clear" w:color="auto" w:fill="auto"/>
            <w:vAlign w:val="center"/>
          </w:tcPr>
          <w:p w14:paraId="485E5CB4" w14:textId="77777777" w:rsidR="00D9163B" w:rsidRPr="00D335E2" w:rsidRDefault="00D9163B" w:rsidP="00523499">
            <w:pPr>
              <w:jc w:val="center"/>
              <w:rPr>
                <w:sz w:val="20"/>
                <w:szCs w:val="20"/>
              </w:rPr>
            </w:pPr>
            <w:r w:rsidRPr="00D335E2">
              <w:rPr>
                <w:sz w:val="20"/>
                <w:szCs w:val="20"/>
              </w:rPr>
              <w:t>100</w:t>
            </w:r>
          </w:p>
        </w:tc>
        <w:tc>
          <w:tcPr>
            <w:tcW w:w="969" w:type="dxa"/>
            <w:shd w:val="clear" w:color="auto" w:fill="auto"/>
            <w:vAlign w:val="center"/>
          </w:tcPr>
          <w:p w14:paraId="671739FC" w14:textId="77777777" w:rsidR="00D9163B" w:rsidRPr="00D335E2" w:rsidRDefault="00D9163B" w:rsidP="00523499">
            <w:pPr>
              <w:jc w:val="center"/>
              <w:rPr>
                <w:sz w:val="20"/>
                <w:szCs w:val="20"/>
              </w:rPr>
            </w:pPr>
            <w:r w:rsidRPr="00D335E2">
              <w:rPr>
                <w:sz w:val="20"/>
                <w:szCs w:val="20"/>
              </w:rPr>
              <w:t>100</w:t>
            </w:r>
          </w:p>
        </w:tc>
        <w:tc>
          <w:tcPr>
            <w:tcW w:w="969" w:type="dxa"/>
            <w:shd w:val="clear" w:color="auto" w:fill="auto"/>
            <w:vAlign w:val="center"/>
          </w:tcPr>
          <w:p w14:paraId="0118552A" w14:textId="77777777" w:rsidR="00D9163B" w:rsidRPr="00D335E2" w:rsidRDefault="00D9163B" w:rsidP="00523499">
            <w:pPr>
              <w:jc w:val="center"/>
              <w:rPr>
                <w:sz w:val="20"/>
                <w:szCs w:val="20"/>
              </w:rPr>
            </w:pPr>
            <w:r w:rsidRPr="00D335E2">
              <w:rPr>
                <w:sz w:val="20"/>
                <w:szCs w:val="20"/>
              </w:rPr>
              <w:t>100</w:t>
            </w:r>
          </w:p>
        </w:tc>
        <w:tc>
          <w:tcPr>
            <w:tcW w:w="969" w:type="dxa"/>
            <w:shd w:val="clear" w:color="auto" w:fill="auto"/>
            <w:vAlign w:val="center"/>
          </w:tcPr>
          <w:p w14:paraId="1D87CCDB" w14:textId="77777777" w:rsidR="00D9163B" w:rsidRPr="00D335E2" w:rsidRDefault="00D9163B" w:rsidP="00523499">
            <w:pPr>
              <w:jc w:val="center"/>
              <w:rPr>
                <w:sz w:val="20"/>
                <w:szCs w:val="20"/>
              </w:rPr>
            </w:pPr>
            <w:r w:rsidRPr="00D335E2">
              <w:rPr>
                <w:sz w:val="20"/>
                <w:szCs w:val="20"/>
              </w:rPr>
              <w:t>100</w:t>
            </w:r>
          </w:p>
        </w:tc>
        <w:tc>
          <w:tcPr>
            <w:tcW w:w="969" w:type="dxa"/>
            <w:shd w:val="clear" w:color="auto" w:fill="auto"/>
            <w:vAlign w:val="center"/>
          </w:tcPr>
          <w:p w14:paraId="7DCAA18E" w14:textId="77777777" w:rsidR="00D9163B" w:rsidRPr="00D335E2" w:rsidRDefault="00D9163B" w:rsidP="00523499">
            <w:pPr>
              <w:jc w:val="center"/>
              <w:rPr>
                <w:sz w:val="20"/>
                <w:szCs w:val="20"/>
              </w:rPr>
            </w:pPr>
            <w:r w:rsidRPr="00D335E2">
              <w:rPr>
                <w:sz w:val="20"/>
                <w:szCs w:val="20"/>
              </w:rPr>
              <w:t>100</w:t>
            </w:r>
          </w:p>
        </w:tc>
      </w:tr>
      <w:tr w:rsidR="00D335E2" w:rsidRPr="00D335E2" w14:paraId="5A6BBAF3" w14:textId="77777777" w:rsidTr="00523499">
        <w:trPr>
          <w:cantSplit/>
        </w:trPr>
        <w:tc>
          <w:tcPr>
            <w:tcW w:w="925" w:type="dxa"/>
            <w:shd w:val="clear" w:color="auto" w:fill="auto"/>
          </w:tcPr>
          <w:p w14:paraId="0B2DC34A" w14:textId="77777777" w:rsidR="00D9163B" w:rsidRPr="00D335E2" w:rsidRDefault="00D9163B" w:rsidP="00682364">
            <w:pPr>
              <w:pStyle w:val="aff1"/>
              <w:numPr>
                <w:ilvl w:val="1"/>
                <w:numId w:val="16"/>
              </w:numPr>
              <w:spacing w:line="240" w:lineRule="auto"/>
              <w:ind w:left="0" w:firstLine="0"/>
              <w:contextualSpacing/>
              <w:jc w:val="center"/>
              <w:rPr>
                <w:b/>
                <w:sz w:val="20"/>
                <w:szCs w:val="20"/>
              </w:rPr>
            </w:pPr>
          </w:p>
        </w:tc>
        <w:tc>
          <w:tcPr>
            <w:tcW w:w="4801" w:type="dxa"/>
            <w:shd w:val="clear" w:color="auto" w:fill="auto"/>
            <w:vAlign w:val="center"/>
          </w:tcPr>
          <w:p w14:paraId="75A9A879" w14:textId="77777777" w:rsidR="00D9163B" w:rsidRPr="00D335E2" w:rsidRDefault="00D9163B" w:rsidP="00523499">
            <w:pPr>
              <w:rPr>
                <w:sz w:val="20"/>
                <w:szCs w:val="20"/>
              </w:rPr>
            </w:pPr>
            <w:r w:rsidRPr="00D335E2">
              <w:rPr>
                <w:sz w:val="20"/>
                <w:szCs w:val="20"/>
              </w:rPr>
              <w:t>Индекс нового строительства, %</w:t>
            </w:r>
          </w:p>
        </w:tc>
        <w:tc>
          <w:tcPr>
            <w:tcW w:w="1271" w:type="dxa"/>
            <w:shd w:val="clear" w:color="auto" w:fill="auto"/>
            <w:vAlign w:val="center"/>
          </w:tcPr>
          <w:p w14:paraId="08B12BD0" w14:textId="77777777" w:rsidR="00D9163B" w:rsidRPr="00D335E2" w:rsidRDefault="00D9163B" w:rsidP="00523499">
            <w:pPr>
              <w:jc w:val="center"/>
              <w:rPr>
                <w:sz w:val="20"/>
                <w:szCs w:val="20"/>
              </w:rPr>
            </w:pPr>
            <w:r w:rsidRPr="00D335E2">
              <w:rPr>
                <w:sz w:val="20"/>
                <w:szCs w:val="20"/>
              </w:rPr>
              <w:t>-</w:t>
            </w:r>
          </w:p>
        </w:tc>
        <w:tc>
          <w:tcPr>
            <w:tcW w:w="969" w:type="dxa"/>
            <w:shd w:val="clear" w:color="auto" w:fill="auto"/>
            <w:vAlign w:val="center"/>
          </w:tcPr>
          <w:p w14:paraId="0FEA75CD" w14:textId="77777777" w:rsidR="00D9163B" w:rsidRPr="00D335E2" w:rsidRDefault="00D9163B" w:rsidP="00523499">
            <w:pPr>
              <w:jc w:val="center"/>
              <w:rPr>
                <w:sz w:val="20"/>
                <w:szCs w:val="20"/>
              </w:rPr>
            </w:pPr>
            <w:r w:rsidRPr="00D335E2">
              <w:rPr>
                <w:sz w:val="20"/>
                <w:szCs w:val="20"/>
              </w:rPr>
              <w:t>0</w:t>
            </w:r>
          </w:p>
        </w:tc>
        <w:tc>
          <w:tcPr>
            <w:tcW w:w="969" w:type="dxa"/>
            <w:shd w:val="clear" w:color="auto" w:fill="auto"/>
            <w:vAlign w:val="center"/>
          </w:tcPr>
          <w:p w14:paraId="30B5E588" w14:textId="77777777" w:rsidR="00D9163B" w:rsidRPr="00D335E2" w:rsidRDefault="00D9163B" w:rsidP="00523499">
            <w:pPr>
              <w:jc w:val="center"/>
              <w:rPr>
                <w:sz w:val="20"/>
                <w:szCs w:val="20"/>
              </w:rPr>
            </w:pPr>
            <w:r w:rsidRPr="00D335E2">
              <w:rPr>
                <w:sz w:val="20"/>
                <w:szCs w:val="20"/>
              </w:rPr>
              <w:t>0</w:t>
            </w:r>
          </w:p>
        </w:tc>
        <w:tc>
          <w:tcPr>
            <w:tcW w:w="969" w:type="dxa"/>
            <w:shd w:val="clear" w:color="auto" w:fill="auto"/>
            <w:vAlign w:val="center"/>
          </w:tcPr>
          <w:p w14:paraId="4D3364C1" w14:textId="77777777" w:rsidR="00D9163B" w:rsidRPr="00D335E2" w:rsidRDefault="00D9163B" w:rsidP="00523499">
            <w:pPr>
              <w:jc w:val="center"/>
              <w:rPr>
                <w:sz w:val="20"/>
                <w:szCs w:val="20"/>
              </w:rPr>
            </w:pPr>
            <w:r w:rsidRPr="00D335E2">
              <w:rPr>
                <w:sz w:val="20"/>
                <w:szCs w:val="20"/>
              </w:rPr>
              <w:t>11,1</w:t>
            </w:r>
          </w:p>
        </w:tc>
        <w:tc>
          <w:tcPr>
            <w:tcW w:w="969" w:type="dxa"/>
            <w:shd w:val="clear" w:color="auto" w:fill="auto"/>
            <w:vAlign w:val="center"/>
          </w:tcPr>
          <w:p w14:paraId="47AD0B7E" w14:textId="77777777" w:rsidR="00D9163B" w:rsidRPr="00D335E2" w:rsidRDefault="00D9163B" w:rsidP="00523499">
            <w:pPr>
              <w:jc w:val="center"/>
              <w:rPr>
                <w:sz w:val="20"/>
                <w:szCs w:val="20"/>
              </w:rPr>
            </w:pPr>
            <w:r w:rsidRPr="00D335E2">
              <w:rPr>
                <w:sz w:val="20"/>
                <w:szCs w:val="20"/>
              </w:rPr>
              <w:t>1,6</w:t>
            </w:r>
          </w:p>
        </w:tc>
        <w:tc>
          <w:tcPr>
            <w:tcW w:w="969" w:type="dxa"/>
            <w:shd w:val="clear" w:color="auto" w:fill="auto"/>
            <w:vAlign w:val="center"/>
          </w:tcPr>
          <w:p w14:paraId="549EB045" w14:textId="77777777" w:rsidR="00D9163B" w:rsidRPr="00D335E2" w:rsidRDefault="00D9163B" w:rsidP="00523499">
            <w:pPr>
              <w:jc w:val="center"/>
              <w:rPr>
                <w:sz w:val="20"/>
                <w:szCs w:val="20"/>
              </w:rPr>
            </w:pPr>
            <w:r w:rsidRPr="00D335E2">
              <w:rPr>
                <w:sz w:val="20"/>
                <w:szCs w:val="20"/>
              </w:rPr>
              <w:t>1,6</w:t>
            </w:r>
          </w:p>
        </w:tc>
        <w:tc>
          <w:tcPr>
            <w:tcW w:w="969" w:type="dxa"/>
            <w:shd w:val="clear" w:color="auto" w:fill="auto"/>
            <w:vAlign w:val="center"/>
          </w:tcPr>
          <w:p w14:paraId="66DD3C8D" w14:textId="77777777" w:rsidR="00D9163B" w:rsidRPr="00D335E2" w:rsidRDefault="00D9163B" w:rsidP="00523499">
            <w:pPr>
              <w:jc w:val="center"/>
              <w:rPr>
                <w:sz w:val="20"/>
                <w:szCs w:val="20"/>
              </w:rPr>
            </w:pPr>
            <w:r w:rsidRPr="00D335E2">
              <w:rPr>
                <w:sz w:val="20"/>
                <w:szCs w:val="20"/>
              </w:rPr>
              <w:t>3,8</w:t>
            </w:r>
          </w:p>
        </w:tc>
        <w:tc>
          <w:tcPr>
            <w:tcW w:w="969" w:type="dxa"/>
            <w:shd w:val="clear" w:color="auto" w:fill="auto"/>
            <w:vAlign w:val="center"/>
          </w:tcPr>
          <w:p w14:paraId="5068E63B" w14:textId="77777777" w:rsidR="00D9163B" w:rsidRPr="00D335E2" w:rsidRDefault="00D9163B" w:rsidP="00523499">
            <w:pPr>
              <w:jc w:val="center"/>
              <w:rPr>
                <w:sz w:val="20"/>
                <w:szCs w:val="20"/>
              </w:rPr>
            </w:pPr>
            <w:r w:rsidRPr="00D335E2">
              <w:rPr>
                <w:sz w:val="20"/>
                <w:szCs w:val="20"/>
              </w:rPr>
              <w:t>3,7</w:t>
            </w:r>
          </w:p>
        </w:tc>
        <w:tc>
          <w:tcPr>
            <w:tcW w:w="969" w:type="dxa"/>
            <w:shd w:val="clear" w:color="auto" w:fill="auto"/>
            <w:vAlign w:val="center"/>
          </w:tcPr>
          <w:p w14:paraId="63554CAF" w14:textId="77777777" w:rsidR="00D9163B" w:rsidRPr="00D335E2" w:rsidRDefault="00D9163B" w:rsidP="00523499">
            <w:pPr>
              <w:jc w:val="center"/>
              <w:rPr>
                <w:sz w:val="20"/>
                <w:szCs w:val="20"/>
              </w:rPr>
            </w:pPr>
            <w:r w:rsidRPr="00D335E2">
              <w:rPr>
                <w:sz w:val="20"/>
                <w:szCs w:val="20"/>
              </w:rPr>
              <w:t>3,6</w:t>
            </w:r>
          </w:p>
        </w:tc>
      </w:tr>
      <w:tr w:rsidR="00D335E2" w:rsidRPr="00D335E2" w14:paraId="5C0CBCA7" w14:textId="77777777" w:rsidTr="00523499">
        <w:trPr>
          <w:cantSplit/>
        </w:trPr>
        <w:tc>
          <w:tcPr>
            <w:tcW w:w="925" w:type="dxa"/>
            <w:shd w:val="clear" w:color="auto" w:fill="auto"/>
          </w:tcPr>
          <w:p w14:paraId="71EFF343" w14:textId="77777777" w:rsidR="00D9163B" w:rsidRPr="00D335E2" w:rsidRDefault="00D9163B" w:rsidP="00523499">
            <w:pPr>
              <w:pStyle w:val="aff1"/>
              <w:spacing w:line="240" w:lineRule="auto"/>
              <w:ind w:left="0" w:firstLine="0"/>
              <w:contextualSpacing/>
              <w:rPr>
                <w:b/>
                <w:sz w:val="20"/>
                <w:szCs w:val="20"/>
              </w:rPr>
            </w:pPr>
          </w:p>
        </w:tc>
        <w:tc>
          <w:tcPr>
            <w:tcW w:w="4801" w:type="dxa"/>
            <w:shd w:val="clear" w:color="auto" w:fill="auto"/>
            <w:vAlign w:val="center"/>
          </w:tcPr>
          <w:p w14:paraId="1D543C44" w14:textId="77777777" w:rsidR="00D9163B" w:rsidRPr="00D335E2" w:rsidRDefault="00D9163B" w:rsidP="00523499">
            <w:pPr>
              <w:rPr>
                <w:sz w:val="20"/>
                <w:szCs w:val="20"/>
              </w:rPr>
            </w:pPr>
            <w:r w:rsidRPr="00D335E2">
              <w:rPr>
                <w:sz w:val="20"/>
                <w:szCs w:val="20"/>
              </w:rPr>
              <w:t>п. Усть-Юган</w:t>
            </w:r>
          </w:p>
        </w:tc>
        <w:tc>
          <w:tcPr>
            <w:tcW w:w="1271" w:type="dxa"/>
            <w:shd w:val="clear" w:color="auto" w:fill="auto"/>
            <w:vAlign w:val="center"/>
          </w:tcPr>
          <w:p w14:paraId="4398B7F9" w14:textId="77777777" w:rsidR="00D9163B" w:rsidRPr="00D335E2" w:rsidRDefault="00D9163B" w:rsidP="00523499">
            <w:pPr>
              <w:jc w:val="center"/>
              <w:rPr>
                <w:sz w:val="20"/>
                <w:szCs w:val="20"/>
              </w:rPr>
            </w:pPr>
            <w:r w:rsidRPr="00D335E2">
              <w:rPr>
                <w:sz w:val="20"/>
                <w:szCs w:val="20"/>
              </w:rPr>
              <w:t>-</w:t>
            </w:r>
          </w:p>
        </w:tc>
        <w:tc>
          <w:tcPr>
            <w:tcW w:w="969" w:type="dxa"/>
            <w:shd w:val="clear" w:color="auto" w:fill="auto"/>
            <w:vAlign w:val="center"/>
          </w:tcPr>
          <w:p w14:paraId="54D698EF" w14:textId="77777777" w:rsidR="00D9163B" w:rsidRPr="00D335E2" w:rsidRDefault="00D9163B" w:rsidP="00523499">
            <w:pPr>
              <w:jc w:val="center"/>
              <w:rPr>
                <w:sz w:val="20"/>
                <w:szCs w:val="20"/>
              </w:rPr>
            </w:pPr>
            <w:r w:rsidRPr="00D335E2">
              <w:rPr>
                <w:sz w:val="20"/>
                <w:szCs w:val="20"/>
              </w:rPr>
              <w:t>0</w:t>
            </w:r>
          </w:p>
        </w:tc>
        <w:tc>
          <w:tcPr>
            <w:tcW w:w="969" w:type="dxa"/>
            <w:shd w:val="clear" w:color="auto" w:fill="auto"/>
            <w:vAlign w:val="center"/>
          </w:tcPr>
          <w:p w14:paraId="47B5DB9F" w14:textId="77777777" w:rsidR="00D9163B" w:rsidRPr="00D335E2" w:rsidRDefault="00D9163B" w:rsidP="00523499">
            <w:pPr>
              <w:jc w:val="center"/>
              <w:rPr>
                <w:sz w:val="20"/>
                <w:szCs w:val="20"/>
              </w:rPr>
            </w:pPr>
            <w:r w:rsidRPr="00D335E2">
              <w:rPr>
                <w:sz w:val="20"/>
                <w:szCs w:val="20"/>
              </w:rPr>
              <w:t>0</w:t>
            </w:r>
          </w:p>
        </w:tc>
        <w:tc>
          <w:tcPr>
            <w:tcW w:w="969" w:type="dxa"/>
            <w:shd w:val="clear" w:color="auto" w:fill="auto"/>
            <w:vAlign w:val="center"/>
          </w:tcPr>
          <w:p w14:paraId="26B73197" w14:textId="77777777" w:rsidR="00D9163B" w:rsidRPr="00D335E2" w:rsidRDefault="00D9163B" w:rsidP="00523499">
            <w:pPr>
              <w:jc w:val="center"/>
              <w:rPr>
                <w:sz w:val="20"/>
                <w:szCs w:val="20"/>
              </w:rPr>
            </w:pPr>
            <w:r w:rsidRPr="00D335E2">
              <w:rPr>
                <w:sz w:val="20"/>
                <w:szCs w:val="20"/>
              </w:rPr>
              <w:t>7,3</w:t>
            </w:r>
          </w:p>
        </w:tc>
        <w:tc>
          <w:tcPr>
            <w:tcW w:w="969" w:type="dxa"/>
            <w:shd w:val="clear" w:color="auto" w:fill="auto"/>
            <w:vAlign w:val="center"/>
          </w:tcPr>
          <w:p w14:paraId="5CF624A0" w14:textId="77777777" w:rsidR="00D9163B" w:rsidRPr="00D335E2" w:rsidRDefault="00D9163B" w:rsidP="00523499">
            <w:pPr>
              <w:jc w:val="center"/>
              <w:rPr>
                <w:sz w:val="20"/>
                <w:szCs w:val="20"/>
              </w:rPr>
            </w:pPr>
            <w:r w:rsidRPr="00D335E2">
              <w:rPr>
                <w:sz w:val="20"/>
                <w:szCs w:val="20"/>
              </w:rPr>
              <w:t>0,8</w:t>
            </w:r>
          </w:p>
        </w:tc>
        <w:tc>
          <w:tcPr>
            <w:tcW w:w="969" w:type="dxa"/>
            <w:shd w:val="clear" w:color="auto" w:fill="auto"/>
            <w:vAlign w:val="center"/>
          </w:tcPr>
          <w:p w14:paraId="69E805DC" w14:textId="77777777" w:rsidR="00D9163B" w:rsidRPr="00D335E2" w:rsidRDefault="00D9163B" w:rsidP="00523499">
            <w:pPr>
              <w:jc w:val="center"/>
              <w:rPr>
                <w:sz w:val="20"/>
                <w:szCs w:val="20"/>
              </w:rPr>
            </w:pPr>
            <w:r w:rsidRPr="00D335E2">
              <w:rPr>
                <w:sz w:val="20"/>
                <w:szCs w:val="20"/>
              </w:rPr>
              <w:t>0,8</w:t>
            </w:r>
          </w:p>
        </w:tc>
        <w:tc>
          <w:tcPr>
            <w:tcW w:w="969" w:type="dxa"/>
            <w:shd w:val="clear" w:color="auto" w:fill="auto"/>
            <w:vAlign w:val="center"/>
          </w:tcPr>
          <w:p w14:paraId="0535ACCE" w14:textId="77777777" w:rsidR="00D9163B" w:rsidRPr="00D335E2" w:rsidRDefault="00D9163B" w:rsidP="00523499">
            <w:pPr>
              <w:jc w:val="center"/>
              <w:rPr>
                <w:sz w:val="20"/>
                <w:szCs w:val="20"/>
              </w:rPr>
            </w:pPr>
            <w:r w:rsidRPr="00D335E2">
              <w:rPr>
                <w:sz w:val="20"/>
                <w:szCs w:val="20"/>
              </w:rPr>
              <w:t>1,7</w:t>
            </w:r>
          </w:p>
        </w:tc>
        <w:tc>
          <w:tcPr>
            <w:tcW w:w="969" w:type="dxa"/>
            <w:shd w:val="clear" w:color="auto" w:fill="auto"/>
            <w:vAlign w:val="center"/>
          </w:tcPr>
          <w:p w14:paraId="7733132E" w14:textId="77777777" w:rsidR="00D9163B" w:rsidRPr="00D335E2" w:rsidRDefault="00D9163B" w:rsidP="00523499">
            <w:pPr>
              <w:jc w:val="center"/>
              <w:rPr>
                <w:sz w:val="20"/>
                <w:szCs w:val="20"/>
              </w:rPr>
            </w:pPr>
            <w:r w:rsidRPr="00D335E2">
              <w:rPr>
                <w:sz w:val="20"/>
                <w:szCs w:val="20"/>
              </w:rPr>
              <w:t>1,8</w:t>
            </w:r>
          </w:p>
        </w:tc>
        <w:tc>
          <w:tcPr>
            <w:tcW w:w="969" w:type="dxa"/>
            <w:shd w:val="clear" w:color="auto" w:fill="auto"/>
            <w:vAlign w:val="center"/>
          </w:tcPr>
          <w:p w14:paraId="7D73BC53" w14:textId="77777777" w:rsidR="00D9163B" w:rsidRPr="00D335E2" w:rsidRDefault="00D9163B" w:rsidP="00523499">
            <w:pPr>
              <w:jc w:val="center"/>
              <w:rPr>
                <w:sz w:val="20"/>
                <w:szCs w:val="20"/>
              </w:rPr>
            </w:pPr>
            <w:r w:rsidRPr="00D335E2">
              <w:rPr>
                <w:sz w:val="20"/>
                <w:szCs w:val="20"/>
              </w:rPr>
              <w:t>1,3</w:t>
            </w:r>
          </w:p>
        </w:tc>
      </w:tr>
      <w:tr w:rsidR="00D335E2" w:rsidRPr="00D335E2" w14:paraId="310EA3E6" w14:textId="77777777" w:rsidTr="00523499">
        <w:trPr>
          <w:cantSplit/>
        </w:trPr>
        <w:tc>
          <w:tcPr>
            <w:tcW w:w="925" w:type="dxa"/>
            <w:shd w:val="clear" w:color="auto" w:fill="auto"/>
          </w:tcPr>
          <w:p w14:paraId="6FAE4049" w14:textId="77777777" w:rsidR="00D9163B" w:rsidRPr="00D335E2" w:rsidRDefault="00D9163B" w:rsidP="00523499">
            <w:pPr>
              <w:pStyle w:val="aff1"/>
              <w:spacing w:line="240" w:lineRule="auto"/>
              <w:ind w:left="0" w:firstLine="0"/>
              <w:contextualSpacing/>
              <w:rPr>
                <w:b/>
                <w:sz w:val="20"/>
                <w:szCs w:val="20"/>
              </w:rPr>
            </w:pPr>
          </w:p>
        </w:tc>
        <w:tc>
          <w:tcPr>
            <w:tcW w:w="4801" w:type="dxa"/>
            <w:shd w:val="clear" w:color="auto" w:fill="auto"/>
            <w:vAlign w:val="center"/>
          </w:tcPr>
          <w:p w14:paraId="0AE526C3" w14:textId="77777777" w:rsidR="00D9163B" w:rsidRPr="00D335E2" w:rsidRDefault="00D9163B" w:rsidP="00523499">
            <w:pPr>
              <w:rPr>
                <w:sz w:val="20"/>
                <w:szCs w:val="20"/>
              </w:rPr>
            </w:pPr>
            <w:r w:rsidRPr="00D335E2">
              <w:rPr>
                <w:sz w:val="20"/>
                <w:szCs w:val="20"/>
              </w:rPr>
              <w:t>п. Юганская Обь</w:t>
            </w:r>
          </w:p>
        </w:tc>
        <w:tc>
          <w:tcPr>
            <w:tcW w:w="1271" w:type="dxa"/>
            <w:shd w:val="clear" w:color="auto" w:fill="auto"/>
            <w:vAlign w:val="center"/>
          </w:tcPr>
          <w:p w14:paraId="140CAC15" w14:textId="77777777" w:rsidR="00D9163B" w:rsidRPr="00D335E2" w:rsidRDefault="00D9163B" w:rsidP="00523499">
            <w:pPr>
              <w:jc w:val="center"/>
              <w:rPr>
                <w:sz w:val="20"/>
                <w:szCs w:val="20"/>
              </w:rPr>
            </w:pPr>
            <w:r w:rsidRPr="00D335E2">
              <w:rPr>
                <w:sz w:val="20"/>
                <w:szCs w:val="20"/>
              </w:rPr>
              <w:t>-</w:t>
            </w:r>
          </w:p>
        </w:tc>
        <w:tc>
          <w:tcPr>
            <w:tcW w:w="969" w:type="dxa"/>
            <w:shd w:val="clear" w:color="auto" w:fill="auto"/>
            <w:vAlign w:val="center"/>
          </w:tcPr>
          <w:p w14:paraId="45325FAB" w14:textId="77777777" w:rsidR="00D9163B" w:rsidRPr="00D335E2" w:rsidRDefault="00D9163B" w:rsidP="00523499">
            <w:pPr>
              <w:jc w:val="center"/>
              <w:rPr>
                <w:sz w:val="20"/>
                <w:szCs w:val="20"/>
              </w:rPr>
            </w:pPr>
            <w:r w:rsidRPr="00D335E2">
              <w:rPr>
                <w:sz w:val="20"/>
                <w:szCs w:val="20"/>
              </w:rPr>
              <w:t>0</w:t>
            </w:r>
          </w:p>
        </w:tc>
        <w:tc>
          <w:tcPr>
            <w:tcW w:w="969" w:type="dxa"/>
            <w:shd w:val="clear" w:color="auto" w:fill="auto"/>
            <w:vAlign w:val="center"/>
          </w:tcPr>
          <w:p w14:paraId="388D0C3F" w14:textId="77777777" w:rsidR="00D9163B" w:rsidRPr="00D335E2" w:rsidRDefault="00D9163B" w:rsidP="00523499">
            <w:pPr>
              <w:jc w:val="center"/>
              <w:rPr>
                <w:sz w:val="20"/>
                <w:szCs w:val="20"/>
              </w:rPr>
            </w:pPr>
            <w:r w:rsidRPr="00D335E2">
              <w:rPr>
                <w:sz w:val="20"/>
                <w:szCs w:val="20"/>
              </w:rPr>
              <w:t>0</w:t>
            </w:r>
          </w:p>
        </w:tc>
        <w:tc>
          <w:tcPr>
            <w:tcW w:w="969" w:type="dxa"/>
            <w:shd w:val="clear" w:color="auto" w:fill="auto"/>
            <w:vAlign w:val="center"/>
          </w:tcPr>
          <w:p w14:paraId="161BA0A9" w14:textId="77777777" w:rsidR="00D9163B" w:rsidRPr="00D335E2" w:rsidRDefault="00D9163B" w:rsidP="00523499">
            <w:pPr>
              <w:jc w:val="center"/>
              <w:rPr>
                <w:sz w:val="20"/>
                <w:szCs w:val="20"/>
              </w:rPr>
            </w:pPr>
            <w:r w:rsidRPr="00D335E2">
              <w:rPr>
                <w:sz w:val="20"/>
                <w:szCs w:val="20"/>
              </w:rPr>
              <w:t>3,8</w:t>
            </w:r>
          </w:p>
        </w:tc>
        <w:tc>
          <w:tcPr>
            <w:tcW w:w="969" w:type="dxa"/>
            <w:shd w:val="clear" w:color="auto" w:fill="auto"/>
            <w:vAlign w:val="center"/>
          </w:tcPr>
          <w:p w14:paraId="3CEF29B8" w14:textId="77777777" w:rsidR="00D9163B" w:rsidRPr="00D335E2" w:rsidRDefault="00D9163B" w:rsidP="00523499">
            <w:pPr>
              <w:jc w:val="center"/>
              <w:rPr>
                <w:sz w:val="20"/>
                <w:szCs w:val="20"/>
              </w:rPr>
            </w:pPr>
            <w:r w:rsidRPr="00D335E2">
              <w:rPr>
                <w:sz w:val="20"/>
                <w:szCs w:val="20"/>
              </w:rPr>
              <w:t>0,8</w:t>
            </w:r>
          </w:p>
        </w:tc>
        <w:tc>
          <w:tcPr>
            <w:tcW w:w="969" w:type="dxa"/>
            <w:shd w:val="clear" w:color="auto" w:fill="auto"/>
            <w:vAlign w:val="center"/>
          </w:tcPr>
          <w:p w14:paraId="3E2045C5" w14:textId="77777777" w:rsidR="00D9163B" w:rsidRPr="00D335E2" w:rsidRDefault="00D9163B" w:rsidP="00523499">
            <w:pPr>
              <w:jc w:val="center"/>
              <w:rPr>
                <w:sz w:val="20"/>
                <w:szCs w:val="20"/>
              </w:rPr>
            </w:pPr>
            <w:r w:rsidRPr="00D335E2">
              <w:rPr>
                <w:sz w:val="20"/>
                <w:szCs w:val="20"/>
              </w:rPr>
              <w:t>0,8</w:t>
            </w:r>
          </w:p>
        </w:tc>
        <w:tc>
          <w:tcPr>
            <w:tcW w:w="969" w:type="dxa"/>
            <w:shd w:val="clear" w:color="auto" w:fill="auto"/>
            <w:vAlign w:val="center"/>
          </w:tcPr>
          <w:p w14:paraId="77216CCE" w14:textId="77777777" w:rsidR="00D9163B" w:rsidRPr="00D335E2" w:rsidRDefault="00D9163B" w:rsidP="00523499">
            <w:pPr>
              <w:jc w:val="center"/>
              <w:rPr>
                <w:sz w:val="20"/>
                <w:szCs w:val="20"/>
              </w:rPr>
            </w:pPr>
            <w:r w:rsidRPr="00D335E2">
              <w:rPr>
                <w:sz w:val="20"/>
                <w:szCs w:val="20"/>
              </w:rPr>
              <w:t>2,1</w:t>
            </w:r>
          </w:p>
        </w:tc>
        <w:tc>
          <w:tcPr>
            <w:tcW w:w="969" w:type="dxa"/>
            <w:shd w:val="clear" w:color="auto" w:fill="auto"/>
            <w:vAlign w:val="center"/>
          </w:tcPr>
          <w:p w14:paraId="58581DA9" w14:textId="77777777" w:rsidR="00D9163B" w:rsidRPr="00D335E2" w:rsidRDefault="00D9163B" w:rsidP="00523499">
            <w:pPr>
              <w:jc w:val="center"/>
              <w:rPr>
                <w:sz w:val="20"/>
                <w:szCs w:val="20"/>
              </w:rPr>
            </w:pPr>
            <w:r w:rsidRPr="00D335E2">
              <w:rPr>
                <w:sz w:val="20"/>
                <w:szCs w:val="20"/>
              </w:rPr>
              <w:t>1,9</w:t>
            </w:r>
          </w:p>
        </w:tc>
        <w:tc>
          <w:tcPr>
            <w:tcW w:w="969" w:type="dxa"/>
            <w:shd w:val="clear" w:color="auto" w:fill="auto"/>
            <w:vAlign w:val="center"/>
          </w:tcPr>
          <w:p w14:paraId="4776BBC7" w14:textId="77777777" w:rsidR="00D9163B" w:rsidRPr="00D335E2" w:rsidRDefault="00D9163B" w:rsidP="00523499">
            <w:pPr>
              <w:jc w:val="center"/>
              <w:rPr>
                <w:sz w:val="20"/>
                <w:szCs w:val="20"/>
              </w:rPr>
            </w:pPr>
            <w:r w:rsidRPr="00D335E2">
              <w:rPr>
                <w:sz w:val="20"/>
                <w:szCs w:val="20"/>
              </w:rPr>
              <w:t>2,3</w:t>
            </w:r>
          </w:p>
        </w:tc>
      </w:tr>
      <w:tr w:rsidR="00D335E2" w:rsidRPr="00D335E2" w14:paraId="2B8F7AFD" w14:textId="77777777" w:rsidTr="00523499">
        <w:trPr>
          <w:cantSplit/>
        </w:trPr>
        <w:tc>
          <w:tcPr>
            <w:tcW w:w="925" w:type="dxa"/>
            <w:shd w:val="clear" w:color="auto" w:fill="auto"/>
          </w:tcPr>
          <w:p w14:paraId="19B289E5" w14:textId="77777777" w:rsidR="00D9163B" w:rsidRPr="00D335E2" w:rsidRDefault="00D9163B" w:rsidP="00682364">
            <w:pPr>
              <w:pStyle w:val="aff1"/>
              <w:numPr>
                <w:ilvl w:val="0"/>
                <w:numId w:val="16"/>
              </w:numPr>
              <w:spacing w:line="240" w:lineRule="auto"/>
              <w:ind w:left="0" w:firstLine="0"/>
              <w:contextualSpacing/>
              <w:jc w:val="center"/>
              <w:rPr>
                <w:b/>
                <w:sz w:val="20"/>
                <w:szCs w:val="20"/>
              </w:rPr>
            </w:pPr>
          </w:p>
        </w:tc>
        <w:tc>
          <w:tcPr>
            <w:tcW w:w="13824" w:type="dxa"/>
            <w:gridSpan w:val="10"/>
            <w:shd w:val="clear" w:color="auto" w:fill="auto"/>
          </w:tcPr>
          <w:p w14:paraId="7160D9C6" w14:textId="77777777" w:rsidR="00D9163B" w:rsidRPr="00D335E2" w:rsidRDefault="00D9163B" w:rsidP="00523499">
            <w:pPr>
              <w:jc w:val="center"/>
              <w:rPr>
                <w:sz w:val="20"/>
                <w:szCs w:val="20"/>
              </w:rPr>
            </w:pPr>
            <w:r w:rsidRPr="00D335E2">
              <w:rPr>
                <w:b/>
                <w:sz w:val="20"/>
                <w:szCs w:val="20"/>
              </w:rPr>
              <w:t>Показатели спроса на коммунальные ресурсы и перспективной нагрузки</w:t>
            </w:r>
          </w:p>
        </w:tc>
      </w:tr>
      <w:tr w:rsidR="00D335E2" w:rsidRPr="00D335E2" w14:paraId="446890F8" w14:textId="77777777" w:rsidTr="00523499">
        <w:trPr>
          <w:cantSplit/>
        </w:trPr>
        <w:tc>
          <w:tcPr>
            <w:tcW w:w="925" w:type="dxa"/>
            <w:shd w:val="clear" w:color="auto" w:fill="auto"/>
          </w:tcPr>
          <w:p w14:paraId="3A6E11B4" w14:textId="77777777" w:rsidR="00D9163B" w:rsidRPr="00D335E2" w:rsidRDefault="00D9163B" w:rsidP="00682364">
            <w:pPr>
              <w:pStyle w:val="aff1"/>
              <w:numPr>
                <w:ilvl w:val="1"/>
                <w:numId w:val="16"/>
              </w:numPr>
              <w:spacing w:line="240" w:lineRule="auto"/>
              <w:ind w:left="0" w:firstLine="0"/>
              <w:contextualSpacing/>
              <w:jc w:val="center"/>
              <w:rPr>
                <w:b/>
                <w:sz w:val="20"/>
                <w:szCs w:val="20"/>
              </w:rPr>
            </w:pPr>
          </w:p>
        </w:tc>
        <w:tc>
          <w:tcPr>
            <w:tcW w:w="4801" w:type="dxa"/>
            <w:shd w:val="clear" w:color="auto" w:fill="auto"/>
            <w:vAlign w:val="center"/>
          </w:tcPr>
          <w:p w14:paraId="2BA9FF68" w14:textId="77777777" w:rsidR="00D9163B" w:rsidRPr="00D335E2" w:rsidRDefault="00D9163B" w:rsidP="00523499">
            <w:pPr>
              <w:rPr>
                <w:sz w:val="20"/>
                <w:szCs w:val="20"/>
              </w:rPr>
            </w:pPr>
            <w:r w:rsidRPr="00D335E2">
              <w:rPr>
                <w:sz w:val="20"/>
                <w:szCs w:val="20"/>
              </w:rPr>
              <w:t>Объем реализации товаров и услуг, тыс. кВт*ч</w:t>
            </w:r>
          </w:p>
        </w:tc>
        <w:tc>
          <w:tcPr>
            <w:tcW w:w="1271" w:type="dxa"/>
            <w:shd w:val="clear" w:color="auto" w:fill="auto"/>
            <w:vAlign w:val="center"/>
          </w:tcPr>
          <w:p w14:paraId="33B80A87" w14:textId="3A23C26F" w:rsidR="00D9163B" w:rsidRPr="00D335E2" w:rsidRDefault="00664F36" w:rsidP="00523499">
            <w:pPr>
              <w:jc w:val="center"/>
              <w:rPr>
                <w:sz w:val="20"/>
                <w:szCs w:val="20"/>
              </w:rPr>
            </w:pPr>
            <w:r w:rsidRPr="00D335E2">
              <w:rPr>
                <w:sz w:val="20"/>
                <w:szCs w:val="20"/>
              </w:rPr>
              <w:t>855,0</w:t>
            </w:r>
          </w:p>
        </w:tc>
        <w:tc>
          <w:tcPr>
            <w:tcW w:w="969" w:type="dxa"/>
            <w:shd w:val="clear" w:color="auto" w:fill="auto"/>
            <w:vAlign w:val="center"/>
          </w:tcPr>
          <w:p w14:paraId="3678BD67" w14:textId="1FDD56AA" w:rsidR="00D9163B" w:rsidRPr="00D335E2" w:rsidRDefault="00664F36" w:rsidP="00523499">
            <w:pPr>
              <w:jc w:val="center"/>
              <w:rPr>
                <w:sz w:val="20"/>
                <w:szCs w:val="20"/>
              </w:rPr>
            </w:pPr>
            <w:r w:rsidRPr="00D335E2">
              <w:rPr>
                <w:sz w:val="20"/>
                <w:szCs w:val="20"/>
              </w:rPr>
              <w:t>1064,4</w:t>
            </w:r>
          </w:p>
        </w:tc>
        <w:tc>
          <w:tcPr>
            <w:tcW w:w="969" w:type="dxa"/>
            <w:shd w:val="clear" w:color="auto" w:fill="auto"/>
            <w:vAlign w:val="center"/>
          </w:tcPr>
          <w:p w14:paraId="5106E285" w14:textId="3C75311D" w:rsidR="00D9163B" w:rsidRPr="00D335E2" w:rsidRDefault="00664F36" w:rsidP="00523499">
            <w:pPr>
              <w:jc w:val="center"/>
              <w:rPr>
                <w:sz w:val="20"/>
                <w:szCs w:val="20"/>
              </w:rPr>
            </w:pPr>
            <w:r w:rsidRPr="00D335E2">
              <w:rPr>
                <w:sz w:val="20"/>
                <w:szCs w:val="20"/>
              </w:rPr>
              <w:t>1257,2</w:t>
            </w:r>
          </w:p>
        </w:tc>
        <w:tc>
          <w:tcPr>
            <w:tcW w:w="969" w:type="dxa"/>
            <w:shd w:val="clear" w:color="auto" w:fill="auto"/>
            <w:vAlign w:val="center"/>
          </w:tcPr>
          <w:p w14:paraId="102CFACF" w14:textId="07AF51CE" w:rsidR="00D9163B" w:rsidRPr="00D335E2" w:rsidRDefault="00664F36" w:rsidP="00523499">
            <w:pPr>
              <w:jc w:val="center"/>
              <w:rPr>
                <w:sz w:val="20"/>
                <w:szCs w:val="20"/>
              </w:rPr>
            </w:pPr>
            <w:r w:rsidRPr="00D335E2">
              <w:rPr>
                <w:sz w:val="20"/>
                <w:szCs w:val="20"/>
              </w:rPr>
              <w:t>1499,0</w:t>
            </w:r>
          </w:p>
        </w:tc>
        <w:tc>
          <w:tcPr>
            <w:tcW w:w="969" w:type="dxa"/>
            <w:shd w:val="clear" w:color="auto" w:fill="auto"/>
            <w:vAlign w:val="center"/>
          </w:tcPr>
          <w:p w14:paraId="289E9FA8" w14:textId="56E17F2F" w:rsidR="00D9163B" w:rsidRPr="00D335E2" w:rsidRDefault="00664F36" w:rsidP="00523499">
            <w:pPr>
              <w:jc w:val="center"/>
              <w:rPr>
                <w:sz w:val="20"/>
                <w:szCs w:val="20"/>
              </w:rPr>
            </w:pPr>
            <w:r w:rsidRPr="00D335E2">
              <w:rPr>
                <w:sz w:val="20"/>
                <w:szCs w:val="20"/>
              </w:rPr>
              <w:t>1677,9</w:t>
            </w:r>
          </w:p>
        </w:tc>
        <w:tc>
          <w:tcPr>
            <w:tcW w:w="969" w:type="dxa"/>
            <w:shd w:val="clear" w:color="auto" w:fill="auto"/>
            <w:vAlign w:val="center"/>
          </w:tcPr>
          <w:p w14:paraId="685FBC4E" w14:textId="58FD2313" w:rsidR="00D9163B" w:rsidRPr="00D335E2" w:rsidRDefault="00664F36" w:rsidP="00523499">
            <w:pPr>
              <w:jc w:val="center"/>
              <w:rPr>
                <w:sz w:val="20"/>
                <w:szCs w:val="20"/>
              </w:rPr>
            </w:pPr>
            <w:r w:rsidRPr="00D335E2">
              <w:rPr>
                <w:sz w:val="20"/>
                <w:szCs w:val="20"/>
              </w:rPr>
              <w:t>1856,8</w:t>
            </w:r>
          </w:p>
        </w:tc>
        <w:tc>
          <w:tcPr>
            <w:tcW w:w="969" w:type="dxa"/>
            <w:shd w:val="clear" w:color="auto" w:fill="auto"/>
            <w:vAlign w:val="center"/>
          </w:tcPr>
          <w:p w14:paraId="3BC7F918" w14:textId="23E8E3CD" w:rsidR="00D9163B" w:rsidRPr="00D335E2" w:rsidRDefault="00664F36" w:rsidP="00523499">
            <w:pPr>
              <w:jc w:val="center"/>
              <w:rPr>
                <w:sz w:val="20"/>
                <w:szCs w:val="20"/>
              </w:rPr>
            </w:pPr>
            <w:r w:rsidRPr="00D335E2">
              <w:rPr>
                <w:sz w:val="20"/>
                <w:szCs w:val="20"/>
              </w:rPr>
              <w:t>1872,0</w:t>
            </w:r>
          </w:p>
        </w:tc>
        <w:tc>
          <w:tcPr>
            <w:tcW w:w="969" w:type="dxa"/>
            <w:shd w:val="clear" w:color="auto" w:fill="auto"/>
            <w:vAlign w:val="center"/>
          </w:tcPr>
          <w:p w14:paraId="01ABD1C2" w14:textId="6AE5A5F7" w:rsidR="00D9163B" w:rsidRPr="00D335E2" w:rsidRDefault="00664F36" w:rsidP="00523499">
            <w:pPr>
              <w:jc w:val="center"/>
              <w:rPr>
                <w:sz w:val="20"/>
                <w:szCs w:val="20"/>
              </w:rPr>
            </w:pPr>
            <w:r w:rsidRPr="00D335E2">
              <w:rPr>
                <w:sz w:val="20"/>
                <w:szCs w:val="20"/>
              </w:rPr>
              <w:t>1887,1</w:t>
            </w:r>
          </w:p>
        </w:tc>
        <w:tc>
          <w:tcPr>
            <w:tcW w:w="969" w:type="dxa"/>
            <w:shd w:val="clear" w:color="auto" w:fill="auto"/>
            <w:vAlign w:val="center"/>
          </w:tcPr>
          <w:p w14:paraId="379AB041" w14:textId="7CA569BA" w:rsidR="00D9163B" w:rsidRPr="00D335E2" w:rsidRDefault="00664F36" w:rsidP="00523499">
            <w:pPr>
              <w:jc w:val="center"/>
              <w:rPr>
                <w:sz w:val="20"/>
                <w:szCs w:val="20"/>
              </w:rPr>
            </w:pPr>
            <w:r w:rsidRPr="00D335E2">
              <w:rPr>
                <w:sz w:val="20"/>
                <w:szCs w:val="20"/>
              </w:rPr>
              <w:t>1911,9</w:t>
            </w:r>
          </w:p>
        </w:tc>
      </w:tr>
      <w:tr w:rsidR="00D335E2" w:rsidRPr="00D335E2" w14:paraId="275CA8AA" w14:textId="77777777" w:rsidTr="00523499">
        <w:trPr>
          <w:cantSplit/>
        </w:trPr>
        <w:tc>
          <w:tcPr>
            <w:tcW w:w="925" w:type="dxa"/>
            <w:shd w:val="clear" w:color="auto" w:fill="auto"/>
          </w:tcPr>
          <w:p w14:paraId="7A8E6563" w14:textId="77777777" w:rsidR="00D9163B" w:rsidRPr="00D335E2" w:rsidRDefault="00D9163B" w:rsidP="00523499">
            <w:pPr>
              <w:pStyle w:val="aff1"/>
              <w:spacing w:line="240" w:lineRule="auto"/>
              <w:ind w:left="0" w:firstLine="0"/>
              <w:contextualSpacing/>
              <w:rPr>
                <w:b/>
                <w:sz w:val="20"/>
                <w:szCs w:val="20"/>
              </w:rPr>
            </w:pPr>
          </w:p>
        </w:tc>
        <w:tc>
          <w:tcPr>
            <w:tcW w:w="4801" w:type="dxa"/>
            <w:shd w:val="clear" w:color="auto" w:fill="auto"/>
            <w:vAlign w:val="center"/>
          </w:tcPr>
          <w:p w14:paraId="43D48B5D" w14:textId="77777777" w:rsidR="00D9163B" w:rsidRPr="00D335E2" w:rsidRDefault="00D9163B" w:rsidP="00523499">
            <w:pPr>
              <w:rPr>
                <w:sz w:val="20"/>
                <w:szCs w:val="20"/>
              </w:rPr>
            </w:pPr>
            <w:r w:rsidRPr="00D335E2">
              <w:rPr>
                <w:sz w:val="20"/>
                <w:szCs w:val="20"/>
              </w:rPr>
              <w:t>п. Усть-Юган</w:t>
            </w:r>
          </w:p>
        </w:tc>
        <w:tc>
          <w:tcPr>
            <w:tcW w:w="1271" w:type="dxa"/>
            <w:shd w:val="clear" w:color="auto" w:fill="auto"/>
            <w:vAlign w:val="center"/>
          </w:tcPr>
          <w:p w14:paraId="4BF34720" w14:textId="5BA1E733" w:rsidR="00D9163B" w:rsidRPr="00D335E2" w:rsidRDefault="00664F36" w:rsidP="00523499">
            <w:pPr>
              <w:jc w:val="center"/>
              <w:rPr>
                <w:sz w:val="20"/>
                <w:szCs w:val="20"/>
              </w:rPr>
            </w:pPr>
            <w:r w:rsidRPr="00D335E2">
              <w:rPr>
                <w:sz w:val="20"/>
                <w:szCs w:val="20"/>
              </w:rPr>
              <w:t>285,0</w:t>
            </w:r>
          </w:p>
        </w:tc>
        <w:tc>
          <w:tcPr>
            <w:tcW w:w="969" w:type="dxa"/>
            <w:shd w:val="clear" w:color="auto" w:fill="auto"/>
            <w:vAlign w:val="center"/>
          </w:tcPr>
          <w:p w14:paraId="4EFC7662" w14:textId="4E82917A" w:rsidR="00D9163B" w:rsidRPr="00D335E2" w:rsidRDefault="00664F36" w:rsidP="00523499">
            <w:pPr>
              <w:jc w:val="center"/>
              <w:rPr>
                <w:sz w:val="20"/>
                <w:szCs w:val="20"/>
              </w:rPr>
            </w:pPr>
            <w:r w:rsidRPr="00D335E2">
              <w:rPr>
                <w:sz w:val="20"/>
                <w:szCs w:val="20"/>
              </w:rPr>
              <w:t>336,1</w:t>
            </w:r>
          </w:p>
        </w:tc>
        <w:tc>
          <w:tcPr>
            <w:tcW w:w="969" w:type="dxa"/>
            <w:shd w:val="clear" w:color="auto" w:fill="auto"/>
            <w:vAlign w:val="center"/>
          </w:tcPr>
          <w:p w14:paraId="46566CAF" w14:textId="4C2A7323" w:rsidR="00D9163B" w:rsidRPr="00D335E2" w:rsidRDefault="00664F36" w:rsidP="00523499">
            <w:pPr>
              <w:jc w:val="center"/>
              <w:rPr>
                <w:sz w:val="20"/>
                <w:szCs w:val="20"/>
              </w:rPr>
            </w:pPr>
            <w:r w:rsidRPr="00D335E2">
              <w:rPr>
                <w:sz w:val="20"/>
                <w:szCs w:val="20"/>
              </w:rPr>
              <w:t>440,0</w:t>
            </w:r>
          </w:p>
        </w:tc>
        <w:tc>
          <w:tcPr>
            <w:tcW w:w="969" w:type="dxa"/>
            <w:shd w:val="clear" w:color="auto" w:fill="auto"/>
            <w:vAlign w:val="center"/>
          </w:tcPr>
          <w:p w14:paraId="7C9462AB" w14:textId="11243767" w:rsidR="00D9163B" w:rsidRPr="00D335E2" w:rsidRDefault="00664F36" w:rsidP="00523499">
            <w:pPr>
              <w:jc w:val="center"/>
              <w:rPr>
                <w:sz w:val="20"/>
                <w:szCs w:val="20"/>
              </w:rPr>
            </w:pPr>
            <w:r w:rsidRPr="00D335E2">
              <w:rPr>
                <w:sz w:val="20"/>
                <w:szCs w:val="20"/>
              </w:rPr>
              <w:t>571</w:t>
            </w:r>
            <w:r w:rsidR="00D9163B" w:rsidRPr="00D335E2">
              <w:rPr>
                <w:sz w:val="20"/>
                <w:szCs w:val="20"/>
              </w:rPr>
              <w:t>,0</w:t>
            </w:r>
          </w:p>
        </w:tc>
        <w:tc>
          <w:tcPr>
            <w:tcW w:w="969" w:type="dxa"/>
            <w:shd w:val="clear" w:color="auto" w:fill="auto"/>
            <w:vAlign w:val="center"/>
          </w:tcPr>
          <w:p w14:paraId="639A25F1" w14:textId="5D947F51" w:rsidR="00D9163B" w:rsidRPr="00D335E2" w:rsidRDefault="00664F36" w:rsidP="00523499">
            <w:pPr>
              <w:jc w:val="center"/>
              <w:rPr>
                <w:sz w:val="20"/>
                <w:szCs w:val="20"/>
              </w:rPr>
            </w:pPr>
            <w:r w:rsidRPr="00D335E2">
              <w:rPr>
                <w:sz w:val="20"/>
                <w:szCs w:val="20"/>
              </w:rPr>
              <w:t>639,2</w:t>
            </w:r>
          </w:p>
        </w:tc>
        <w:tc>
          <w:tcPr>
            <w:tcW w:w="969" w:type="dxa"/>
            <w:shd w:val="clear" w:color="auto" w:fill="auto"/>
            <w:vAlign w:val="center"/>
          </w:tcPr>
          <w:p w14:paraId="2BAE7714" w14:textId="08581CBF" w:rsidR="00D9163B" w:rsidRPr="00D335E2" w:rsidRDefault="00664F36" w:rsidP="00523499">
            <w:pPr>
              <w:jc w:val="center"/>
              <w:rPr>
                <w:sz w:val="20"/>
                <w:szCs w:val="20"/>
              </w:rPr>
            </w:pPr>
            <w:r w:rsidRPr="00D335E2">
              <w:rPr>
                <w:sz w:val="20"/>
                <w:szCs w:val="20"/>
              </w:rPr>
              <w:t>707,4</w:t>
            </w:r>
          </w:p>
        </w:tc>
        <w:tc>
          <w:tcPr>
            <w:tcW w:w="969" w:type="dxa"/>
            <w:shd w:val="clear" w:color="auto" w:fill="auto"/>
            <w:vAlign w:val="center"/>
          </w:tcPr>
          <w:p w14:paraId="5F1AFCA7" w14:textId="17A727F0" w:rsidR="00D9163B" w:rsidRPr="00D335E2" w:rsidRDefault="00664F36" w:rsidP="00523499">
            <w:pPr>
              <w:jc w:val="center"/>
              <w:rPr>
                <w:sz w:val="20"/>
                <w:szCs w:val="20"/>
              </w:rPr>
            </w:pPr>
            <w:r w:rsidRPr="00D335E2">
              <w:rPr>
                <w:sz w:val="20"/>
                <w:szCs w:val="20"/>
              </w:rPr>
              <w:t>713,2</w:t>
            </w:r>
          </w:p>
        </w:tc>
        <w:tc>
          <w:tcPr>
            <w:tcW w:w="969" w:type="dxa"/>
            <w:shd w:val="clear" w:color="auto" w:fill="auto"/>
            <w:vAlign w:val="center"/>
          </w:tcPr>
          <w:p w14:paraId="295B69F6" w14:textId="47A2D1BB" w:rsidR="00D9163B" w:rsidRPr="00D335E2" w:rsidRDefault="00664F36" w:rsidP="00523499">
            <w:pPr>
              <w:jc w:val="center"/>
              <w:rPr>
                <w:sz w:val="20"/>
                <w:szCs w:val="20"/>
              </w:rPr>
            </w:pPr>
            <w:r w:rsidRPr="00D335E2">
              <w:rPr>
                <w:sz w:val="20"/>
                <w:szCs w:val="20"/>
              </w:rPr>
              <w:t>718,9</w:t>
            </w:r>
          </w:p>
        </w:tc>
        <w:tc>
          <w:tcPr>
            <w:tcW w:w="969" w:type="dxa"/>
            <w:shd w:val="clear" w:color="auto" w:fill="auto"/>
            <w:vAlign w:val="center"/>
          </w:tcPr>
          <w:p w14:paraId="32FCCD4C" w14:textId="6E82769C" w:rsidR="00D9163B" w:rsidRPr="00D335E2" w:rsidRDefault="00664F36" w:rsidP="00523499">
            <w:pPr>
              <w:jc w:val="center"/>
              <w:rPr>
                <w:sz w:val="20"/>
                <w:szCs w:val="20"/>
              </w:rPr>
            </w:pPr>
            <w:r w:rsidRPr="00D335E2">
              <w:rPr>
                <w:sz w:val="20"/>
                <w:szCs w:val="20"/>
              </w:rPr>
              <w:t>728,4</w:t>
            </w:r>
          </w:p>
        </w:tc>
      </w:tr>
      <w:tr w:rsidR="00D335E2" w:rsidRPr="00D335E2" w14:paraId="2D5E0C47" w14:textId="77777777" w:rsidTr="00523499">
        <w:trPr>
          <w:cantSplit/>
        </w:trPr>
        <w:tc>
          <w:tcPr>
            <w:tcW w:w="925" w:type="dxa"/>
            <w:shd w:val="clear" w:color="auto" w:fill="auto"/>
          </w:tcPr>
          <w:p w14:paraId="28BF433F" w14:textId="77777777" w:rsidR="00D9163B" w:rsidRPr="00D335E2" w:rsidRDefault="00D9163B" w:rsidP="00523499">
            <w:pPr>
              <w:pStyle w:val="aff1"/>
              <w:spacing w:line="240" w:lineRule="auto"/>
              <w:ind w:left="0" w:firstLine="0"/>
              <w:contextualSpacing/>
              <w:rPr>
                <w:b/>
                <w:sz w:val="20"/>
                <w:szCs w:val="20"/>
              </w:rPr>
            </w:pPr>
          </w:p>
        </w:tc>
        <w:tc>
          <w:tcPr>
            <w:tcW w:w="4801" w:type="dxa"/>
            <w:shd w:val="clear" w:color="auto" w:fill="auto"/>
            <w:vAlign w:val="center"/>
          </w:tcPr>
          <w:p w14:paraId="4C839849" w14:textId="77777777" w:rsidR="00D9163B" w:rsidRPr="00D335E2" w:rsidRDefault="00D9163B" w:rsidP="00523499">
            <w:pPr>
              <w:rPr>
                <w:sz w:val="20"/>
                <w:szCs w:val="20"/>
              </w:rPr>
            </w:pPr>
            <w:r w:rsidRPr="00D335E2">
              <w:rPr>
                <w:sz w:val="20"/>
                <w:szCs w:val="20"/>
              </w:rPr>
              <w:t>п. Юганская Обь</w:t>
            </w:r>
          </w:p>
        </w:tc>
        <w:tc>
          <w:tcPr>
            <w:tcW w:w="1271" w:type="dxa"/>
            <w:shd w:val="clear" w:color="auto" w:fill="auto"/>
            <w:vAlign w:val="center"/>
          </w:tcPr>
          <w:p w14:paraId="6F75FE89" w14:textId="785DE0BB" w:rsidR="00D9163B" w:rsidRPr="00D335E2" w:rsidRDefault="00664F36" w:rsidP="00523499">
            <w:pPr>
              <w:jc w:val="center"/>
              <w:rPr>
                <w:sz w:val="20"/>
                <w:szCs w:val="20"/>
              </w:rPr>
            </w:pPr>
            <w:r w:rsidRPr="00D335E2">
              <w:rPr>
                <w:sz w:val="20"/>
                <w:szCs w:val="20"/>
              </w:rPr>
              <w:t>570,0</w:t>
            </w:r>
          </w:p>
        </w:tc>
        <w:tc>
          <w:tcPr>
            <w:tcW w:w="969" w:type="dxa"/>
            <w:shd w:val="clear" w:color="auto" w:fill="auto"/>
            <w:vAlign w:val="center"/>
          </w:tcPr>
          <w:p w14:paraId="1CB2BBB1" w14:textId="7C4628AC" w:rsidR="00D9163B" w:rsidRPr="00D335E2" w:rsidRDefault="00664F36" w:rsidP="00523499">
            <w:pPr>
              <w:jc w:val="center"/>
              <w:rPr>
                <w:sz w:val="20"/>
                <w:szCs w:val="20"/>
              </w:rPr>
            </w:pPr>
            <w:r w:rsidRPr="00D335E2">
              <w:rPr>
                <w:sz w:val="20"/>
                <w:szCs w:val="20"/>
              </w:rPr>
              <w:t>728,3</w:t>
            </w:r>
          </w:p>
        </w:tc>
        <w:tc>
          <w:tcPr>
            <w:tcW w:w="969" w:type="dxa"/>
            <w:shd w:val="clear" w:color="auto" w:fill="auto"/>
            <w:vAlign w:val="center"/>
          </w:tcPr>
          <w:p w14:paraId="0FD73AC3" w14:textId="70E81FFA" w:rsidR="00D9163B" w:rsidRPr="00D335E2" w:rsidRDefault="00664F36" w:rsidP="00523499">
            <w:pPr>
              <w:jc w:val="center"/>
              <w:rPr>
                <w:sz w:val="20"/>
                <w:szCs w:val="20"/>
              </w:rPr>
            </w:pPr>
            <w:r w:rsidRPr="00D335E2">
              <w:rPr>
                <w:sz w:val="20"/>
                <w:szCs w:val="20"/>
              </w:rPr>
              <w:t>817,2</w:t>
            </w:r>
          </w:p>
        </w:tc>
        <w:tc>
          <w:tcPr>
            <w:tcW w:w="969" w:type="dxa"/>
            <w:shd w:val="clear" w:color="auto" w:fill="auto"/>
            <w:vAlign w:val="center"/>
          </w:tcPr>
          <w:p w14:paraId="4EF60CED" w14:textId="1E2DC101" w:rsidR="00D9163B" w:rsidRPr="00D335E2" w:rsidRDefault="00664F36" w:rsidP="00523499">
            <w:pPr>
              <w:jc w:val="center"/>
              <w:rPr>
                <w:sz w:val="20"/>
                <w:szCs w:val="20"/>
              </w:rPr>
            </w:pPr>
            <w:r w:rsidRPr="00D335E2">
              <w:rPr>
                <w:sz w:val="20"/>
                <w:szCs w:val="20"/>
              </w:rPr>
              <w:t>927,9</w:t>
            </w:r>
          </w:p>
        </w:tc>
        <w:tc>
          <w:tcPr>
            <w:tcW w:w="969" w:type="dxa"/>
            <w:shd w:val="clear" w:color="auto" w:fill="auto"/>
            <w:vAlign w:val="center"/>
          </w:tcPr>
          <w:p w14:paraId="505AC1E1" w14:textId="50B6796C" w:rsidR="00D9163B" w:rsidRPr="00D335E2" w:rsidRDefault="00664F36" w:rsidP="00523499">
            <w:pPr>
              <w:jc w:val="center"/>
              <w:rPr>
                <w:sz w:val="20"/>
                <w:szCs w:val="20"/>
              </w:rPr>
            </w:pPr>
            <w:r w:rsidRPr="00D335E2">
              <w:rPr>
                <w:sz w:val="20"/>
                <w:szCs w:val="20"/>
              </w:rPr>
              <w:t>1038,7</w:t>
            </w:r>
          </w:p>
        </w:tc>
        <w:tc>
          <w:tcPr>
            <w:tcW w:w="969" w:type="dxa"/>
            <w:shd w:val="clear" w:color="auto" w:fill="auto"/>
            <w:vAlign w:val="center"/>
          </w:tcPr>
          <w:p w14:paraId="44CCB027" w14:textId="21EACC4F" w:rsidR="00D9163B" w:rsidRPr="00D335E2" w:rsidRDefault="00664F36" w:rsidP="00523499">
            <w:pPr>
              <w:jc w:val="center"/>
              <w:rPr>
                <w:sz w:val="20"/>
                <w:szCs w:val="20"/>
              </w:rPr>
            </w:pPr>
            <w:r w:rsidRPr="00D335E2">
              <w:rPr>
                <w:sz w:val="20"/>
                <w:szCs w:val="20"/>
              </w:rPr>
              <w:t>1149</w:t>
            </w:r>
            <w:r w:rsidR="00D9163B" w:rsidRPr="00D335E2">
              <w:rPr>
                <w:sz w:val="20"/>
                <w:szCs w:val="20"/>
              </w:rPr>
              <w:t>,5</w:t>
            </w:r>
          </w:p>
        </w:tc>
        <w:tc>
          <w:tcPr>
            <w:tcW w:w="969" w:type="dxa"/>
            <w:shd w:val="clear" w:color="auto" w:fill="auto"/>
            <w:vAlign w:val="center"/>
          </w:tcPr>
          <w:p w14:paraId="7B8E92B8" w14:textId="47FC60AA" w:rsidR="00D9163B" w:rsidRPr="00D335E2" w:rsidRDefault="00664F36" w:rsidP="00523499">
            <w:pPr>
              <w:jc w:val="center"/>
              <w:rPr>
                <w:sz w:val="20"/>
                <w:szCs w:val="20"/>
              </w:rPr>
            </w:pPr>
            <w:r w:rsidRPr="00D335E2">
              <w:rPr>
                <w:sz w:val="20"/>
                <w:szCs w:val="20"/>
              </w:rPr>
              <w:t>1158,9</w:t>
            </w:r>
          </w:p>
        </w:tc>
        <w:tc>
          <w:tcPr>
            <w:tcW w:w="969" w:type="dxa"/>
            <w:shd w:val="clear" w:color="auto" w:fill="auto"/>
            <w:vAlign w:val="center"/>
          </w:tcPr>
          <w:p w14:paraId="279F92C8" w14:textId="1E21C082" w:rsidR="00D9163B" w:rsidRPr="00D335E2" w:rsidRDefault="00664F36" w:rsidP="00523499">
            <w:pPr>
              <w:jc w:val="center"/>
              <w:rPr>
                <w:sz w:val="20"/>
                <w:szCs w:val="20"/>
              </w:rPr>
            </w:pPr>
            <w:r w:rsidRPr="00D335E2">
              <w:rPr>
                <w:sz w:val="20"/>
                <w:szCs w:val="20"/>
              </w:rPr>
              <w:t>1168,2</w:t>
            </w:r>
          </w:p>
        </w:tc>
        <w:tc>
          <w:tcPr>
            <w:tcW w:w="969" w:type="dxa"/>
            <w:shd w:val="clear" w:color="auto" w:fill="auto"/>
            <w:vAlign w:val="center"/>
          </w:tcPr>
          <w:p w14:paraId="2FCED8C0" w14:textId="147E2C6E" w:rsidR="00D9163B" w:rsidRPr="00D335E2" w:rsidRDefault="00664F36" w:rsidP="00523499">
            <w:pPr>
              <w:jc w:val="center"/>
              <w:rPr>
                <w:sz w:val="20"/>
                <w:szCs w:val="20"/>
              </w:rPr>
            </w:pPr>
            <w:r w:rsidRPr="00D335E2">
              <w:rPr>
                <w:sz w:val="20"/>
                <w:szCs w:val="20"/>
              </w:rPr>
              <w:t>1183,6</w:t>
            </w:r>
          </w:p>
        </w:tc>
      </w:tr>
      <w:tr w:rsidR="00D335E2" w:rsidRPr="00D335E2" w14:paraId="32486F85" w14:textId="77777777" w:rsidTr="00523499">
        <w:trPr>
          <w:cantSplit/>
        </w:trPr>
        <w:tc>
          <w:tcPr>
            <w:tcW w:w="925" w:type="dxa"/>
            <w:shd w:val="clear" w:color="auto" w:fill="auto"/>
          </w:tcPr>
          <w:p w14:paraId="0C09C10F" w14:textId="77777777" w:rsidR="00D9163B" w:rsidRPr="00D335E2" w:rsidRDefault="00D9163B" w:rsidP="00682364">
            <w:pPr>
              <w:pStyle w:val="aff1"/>
              <w:numPr>
                <w:ilvl w:val="1"/>
                <w:numId w:val="16"/>
              </w:numPr>
              <w:spacing w:line="240" w:lineRule="auto"/>
              <w:ind w:left="0" w:firstLine="0"/>
              <w:contextualSpacing/>
              <w:jc w:val="center"/>
              <w:rPr>
                <w:b/>
                <w:sz w:val="20"/>
                <w:szCs w:val="20"/>
              </w:rPr>
            </w:pPr>
          </w:p>
        </w:tc>
        <w:tc>
          <w:tcPr>
            <w:tcW w:w="4801" w:type="dxa"/>
            <w:shd w:val="clear" w:color="auto" w:fill="auto"/>
            <w:vAlign w:val="center"/>
          </w:tcPr>
          <w:p w14:paraId="3C75BBD6" w14:textId="77777777" w:rsidR="002173F1" w:rsidRPr="00D335E2" w:rsidRDefault="002173F1" w:rsidP="002173F1">
            <w:pPr>
              <w:rPr>
                <w:sz w:val="20"/>
                <w:szCs w:val="20"/>
              </w:rPr>
            </w:pPr>
            <w:r w:rsidRPr="00D335E2">
              <w:rPr>
                <w:sz w:val="20"/>
                <w:szCs w:val="20"/>
              </w:rPr>
              <w:t xml:space="preserve">Электрическая нагрузка </w:t>
            </w:r>
          </w:p>
          <w:p w14:paraId="6D4017F1" w14:textId="0BB3CEBF" w:rsidR="00D9163B" w:rsidRPr="00D335E2" w:rsidRDefault="002173F1" w:rsidP="002173F1">
            <w:pPr>
              <w:rPr>
                <w:sz w:val="20"/>
                <w:szCs w:val="20"/>
              </w:rPr>
            </w:pPr>
            <w:r w:rsidRPr="00D335E2">
              <w:rPr>
                <w:sz w:val="20"/>
                <w:szCs w:val="20"/>
              </w:rPr>
              <w:t>(коммунально-бытовая), МВт</w:t>
            </w:r>
          </w:p>
        </w:tc>
        <w:tc>
          <w:tcPr>
            <w:tcW w:w="1271" w:type="dxa"/>
            <w:shd w:val="clear" w:color="auto" w:fill="auto"/>
            <w:vAlign w:val="center"/>
          </w:tcPr>
          <w:p w14:paraId="4EE35AEE" w14:textId="77777777" w:rsidR="00D9163B" w:rsidRPr="00D335E2" w:rsidRDefault="00D9163B" w:rsidP="00523499">
            <w:pPr>
              <w:jc w:val="center"/>
              <w:rPr>
                <w:sz w:val="20"/>
                <w:szCs w:val="20"/>
              </w:rPr>
            </w:pPr>
            <w:r w:rsidRPr="00D335E2">
              <w:rPr>
                <w:sz w:val="20"/>
                <w:szCs w:val="20"/>
              </w:rPr>
              <w:t>0,97</w:t>
            </w:r>
          </w:p>
        </w:tc>
        <w:tc>
          <w:tcPr>
            <w:tcW w:w="969" w:type="dxa"/>
            <w:shd w:val="clear" w:color="auto" w:fill="auto"/>
            <w:vAlign w:val="center"/>
          </w:tcPr>
          <w:p w14:paraId="03244956" w14:textId="77777777" w:rsidR="00D9163B" w:rsidRPr="00D335E2" w:rsidRDefault="00D9163B" w:rsidP="00523499">
            <w:pPr>
              <w:jc w:val="center"/>
              <w:rPr>
                <w:sz w:val="20"/>
                <w:szCs w:val="20"/>
              </w:rPr>
            </w:pPr>
            <w:r w:rsidRPr="00D335E2">
              <w:rPr>
                <w:sz w:val="20"/>
                <w:szCs w:val="20"/>
              </w:rPr>
              <w:t>1,15</w:t>
            </w:r>
          </w:p>
        </w:tc>
        <w:tc>
          <w:tcPr>
            <w:tcW w:w="969" w:type="dxa"/>
            <w:shd w:val="clear" w:color="auto" w:fill="auto"/>
            <w:vAlign w:val="center"/>
          </w:tcPr>
          <w:p w14:paraId="221E18CC" w14:textId="77777777" w:rsidR="00D9163B" w:rsidRPr="00D335E2" w:rsidRDefault="00D9163B" w:rsidP="00523499">
            <w:pPr>
              <w:jc w:val="center"/>
              <w:rPr>
                <w:sz w:val="20"/>
                <w:szCs w:val="20"/>
              </w:rPr>
            </w:pPr>
            <w:r w:rsidRPr="00D335E2">
              <w:rPr>
                <w:sz w:val="20"/>
                <w:szCs w:val="20"/>
              </w:rPr>
              <w:t>1,12</w:t>
            </w:r>
          </w:p>
        </w:tc>
        <w:tc>
          <w:tcPr>
            <w:tcW w:w="969" w:type="dxa"/>
            <w:shd w:val="clear" w:color="auto" w:fill="auto"/>
            <w:vAlign w:val="center"/>
          </w:tcPr>
          <w:p w14:paraId="77AA188F" w14:textId="77777777" w:rsidR="00D9163B" w:rsidRPr="00D335E2" w:rsidRDefault="00D9163B" w:rsidP="00523499">
            <w:pPr>
              <w:jc w:val="center"/>
              <w:rPr>
                <w:sz w:val="20"/>
                <w:szCs w:val="20"/>
              </w:rPr>
            </w:pPr>
            <w:r w:rsidRPr="00D335E2">
              <w:rPr>
                <w:sz w:val="20"/>
                <w:szCs w:val="20"/>
              </w:rPr>
              <w:t>1,16</w:t>
            </w:r>
          </w:p>
        </w:tc>
        <w:tc>
          <w:tcPr>
            <w:tcW w:w="969" w:type="dxa"/>
            <w:shd w:val="clear" w:color="auto" w:fill="auto"/>
            <w:vAlign w:val="center"/>
          </w:tcPr>
          <w:p w14:paraId="537D1D9C" w14:textId="77777777" w:rsidR="00D9163B" w:rsidRPr="00D335E2" w:rsidRDefault="00D9163B" w:rsidP="00523499">
            <w:pPr>
              <w:jc w:val="center"/>
              <w:rPr>
                <w:sz w:val="20"/>
                <w:szCs w:val="20"/>
              </w:rPr>
            </w:pPr>
            <w:r w:rsidRPr="00D335E2">
              <w:rPr>
                <w:sz w:val="20"/>
                <w:szCs w:val="20"/>
              </w:rPr>
              <w:t>1,16</w:t>
            </w:r>
          </w:p>
        </w:tc>
        <w:tc>
          <w:tcPr>
            <w:tcW w:w="969" w:type="dxa"/>
            <w:shd w:val="clear" w:color="auto" w:fill="auto"/>
            <w:vAlign w:val="center"/>
          </w:tcPr>
          <w:p w14:paraId="01E5C6A9" w14:textId="77777777" w:rsidR="00D9163B" w:rsidRPr="00D335E2" w:rsidRDefault="00D9163B" w:rsidP="00523499">
            <w:pPr>
              <w:jc w:val="center"/>
              <w:rPr>
                <w:sz w:val="20"/>
                <w:szCs w:val="20"/>
              </w:rPr>
            </w:pPr>
            <w:r w:rsidRPr="00D335E2">
              <w:rPr>
                <w:sz w:val="20"/>
                <w:szCs w:val="20"/>
              </w:rPr>
              <w:t>1,17</w:t>
            </w:r>
          </w:p>
        </w:tc>
        <w:tc>
          <w:tcPr>
            <w:tcW w:w="969" w:type="dxa"/>
            <w:shd w:val="clear" w:color="auto" w:fill="auto"/>
            <w:vAlign w:val="center"/>
          </w:tcPr>
          <w:p w14:paraId="670304D4" w14:textId="77777777" w:rsidR="00D9163B" w:rsidRPr="00D335E2" w:rsidRDefault="00D9163B" w:rsidP="00523499">
            <w:pPr>
              <w:jc w:val="center"/>
              <w:rPr>
                <w:sz w:val="20"/>
                <w:szCs w:val="20"/>
              </w:rPr>
            </w:pPr>
            <w:r w:rsidRPr="00D335E2">
              <w:rPr>
                <w:sz w:val="20"/>
                <w:szCs w:val="20"/>
              </w:rPr>
              <w:t>1,22</w:t>
            </w:r>
          </w:p>
        </w:tc>
        <w:tc>
          <w:tcPr>
            <w:tcW w:w="969" w:type="dxa"/>
            <w:shd w:val="clear" w:color="auto" w:fill="auto"/>
            <w:vAlign w:val="center"/>
          </w:tcPr>
          <w:p w14:paraId="79DD2523" w14:textId="77777777" w:rsidR="00D9163B" w:rsidRPr="00D335E2" w:rsidRDefault="00D9163B" w:rsidP="00523499">
            <w:pPr>
              <w:jc w:val="center"/>
              <w:rPr>
                <w:sz w:val="20"/>
                <w:szCs w:val="20"/>
              </w:rPr>
            </w:pPr>
            <w:r w:rsidRPr="00D335E2">
              <w:rPr>
                <w:sz w:val="20"/>
                <w:szCs w:val="20"/>
              </w:rPr>
              <w:t>1,27</w:t>
            </w:r>
          </w:p>
        </w:tc>
        <w:tc>
          <w:tcPr>
            <w:tcW w:w="969" w:type="dxa"/>
            <w:shd w:val="clear" w:color="auto" w:fill="auto"/>
            <w:vAlign w:val="center"/>
          </w:tcPr>
          <w:p w14:paraId="33E6A4AE" w14:textId="77777777" w:rsidR="00D9163B" w:rsidRPr="00D335E2" w:rsidRDefault="00D9163B" w:rsidP="00523499">
            <w:pPr>
              <w:jc w:val="center"/>
              <w:rPr>
                <w:sz w:val="20"/>
                <w:szCs w:val="20"/>
              </w:rPr>
            </w:pPr>
            <w:r w:rsidRPr="00D335E2">
              <w:rPr>
                <w:sz w:val="20"/>
                <w:szCs w:val="20"/>
              </w:rPr>
              <w:t>1,36</w:t>
            </w:r>
          </w:p>
        </w:tc>
      </w:tr>
      <w:tr w:rsidR="00D335E2" w:rsidRPr="00D335E2" w14:paraId="5903919E" w14:textId="77777777" w:rsidTr="00523499">
        <w:trPr>
          <w:cantSplit/>
        </w:trPr>
        <w:tc>
          <w:tcPr>
            <w:tcW w:w="925" w:type="dxa"/>
            <w:shd w:val="clear" w:color="auto" w:fill="auto"/>
          </w:tcPr>
          <w:p w14:paraId="1FEAFFA9" w14:textId="77777777" w:rsidR="00D9163B" w:rsidRPr="00D335E2" w:rsidRDefault="00D9163B" w:rsidP="00523499">
            <w:pPr>
              <w:pStyle w:val="aff1"/>
              <w:spacing w:line="240" w:lineRule="auto"/>
              <w:ind w:left="0" w:firstLine="0"/>
              <w:contextualSpacing/>
              <w:rPr>
                <w:b/>
                <w:sz w:val="20"/>
                <w:szCs w:val="20"/>
              </w:rPr>
            </w:pPr>
          </w:p>
        </w:tc>
        <w:tc>
          <w:tcPr>
            <w:tcW w:w="4801" w:type="dxa"/>
            <w:shd w:val="clear" w:color="auto" w:fill="auto"/>
            <w:vAlign w:val="center"/>
          </w:tcPr>
          <w:p w14:paraId="155EAEAB" w14:textId="77777777" w:rsidR="00D9163B" w:rsidRPr="00D335E2" w:rsidRDefault="00D9163B" w:rsidP="00523499">
            <w:pPr>
              <w:rPr>
                <w:sz w:val="20"/>
                <w:szCs w:val="20"/>
              </w:rPr>
            </w:pPr>
            <w:r w:rsidRPr="00D335E2">
              <w:rPr>
                <w:sz w:val="20"/>
                <w:szCs w:val="20"/>
              </w:rPr>
              <w:t>п. Усть-Юган</w:t>
            </w:r>
          </w:p>
        </w:tc>
        <w:tc>
          <w:tcPr>
            <w:tcW w:w="1271" w:type="dxa"/>
            <w:shd w:val="clear" w:color="auto" w:fill="auto"/>
            <w:vAlign w:val="center"/>
          </w:tcPr>
          <w:p w14:paraId="6C5F9968" w14:textId="77777777" w:rsidR="00D9163B" w:rsidRPr="00D335E2" w:rsidRDefault="00D9163B" w:rsidP="00523499">
            <w:pPr>
              <w:jc w:val="center"/>
              <w:rPr>
                <w:sz w:val="20"/>
                <w:szCs w:val="20"/>
              </w:rPr>
            </w:pPr>
            <w:r w:rsidRPr="00D335E2">
              <w:rPr>
                <w:sz w:val="20"/>
                <w:szCs w:val="20"/>
              </w:rPr>
              <w:t>0,36</w:t>
            </w:r>
          </w:p>
        </w:tc>
        <w:tc>
          <w:tcPr>
            <w:tcW w:w="969" w:type="dxa"/>
            <w:shd w:val="clear" w:color="auto" w:fill="auto"/>
            <w:vAlign w:val="center"/>
          </w:tcPr>
          <w:p w14:paraId="2A8D08F8" w14:textId="77777777" w:rsidR="00D9163B" w:rsidRPr="00D335E2" w:rsidRDefault="00D9163B" w:rsidP="00523499">
            <w:pPr>
              <w:jc w:val="center"/>
              <w:rPr>
                <w:sz w:val="20"/>
                <w:szCs w:val="20"/>
              </w:rPr>
            </w:pPr>
            <w:r w:rsidRPr="00D335E2">
              <w:rPr>
                <w:sz w:val="20"/>
                <w:szCs w:val="20"/>
              </w:rPr>
              <w:t>0,41</w:t>
            </w:r>
          </w:p>
        </w:tc>
        <w:tc>
          <w:tcPr>
            <w:tcW w:w="969" w:type="dxa"/>
            <w:shd w:val="clear" w:color="auto" w:fill="auto"/>
            <w:vAlign w:val="center"/>
          </w:tcPr>
          <w:p w14:paraId="7F9DD201" w14:textId="77777777" w:rsidR="00D9163B" w:rsidRPr="00D335E2" w:rsidRDefault="00D9163B" w:rsidP="00523499">
            <w:pPr>
              <w:jc w:val="center"/>
              <w:rPr>
                <w:sz w:val="20"/>
                <w:szCs w:val="20"/>
              </w:rPr>
            </w:pPr>
            <w:r w:rsidRPr="00D335E2">
              <w:rPr>
                <w:sz w:val="20"/>
                <w:szCs w:val="20"/>
              </w:rPr>
              <w:t>0,40</w:t>
            </w:r>
          </w:p>
        </w:tc>
        <w:tc>
          <w:tcPr>
            <w:tcW w:w="969" w:type="dxa"/>
            <w:shd w:val="clear" w:color="auto" w:fill="auto"/>
            <w:vAlign w:val="center"/>
          </w:tcPr>
          <w:p w14:paraId="648E6E3E" w14:textId="77777777" w:rsidR="00D9163B" w:rsidRPr="00D335E2" w:rsidRDefault="00D9163B" w:rsidP="00523499">
            <w:pPr>
              <w:jc w:val="center"/>
              <w:rPr>
                <w:sz w:val="20"/>
                <w:szCs w:val="20"/>
              </w:rPr>
            </w:pPr>
            <w:r w:rsidRPr="00D335E2">
              <w:rPr>
                <w:sz w:val="20"/>
                <w:szCs w:val="20"/>
              </w:rPr>
              <w:t>0,41</w:t>
            </w:r>
          </w:p>
        </w:tc>
        <w:tc>
          <w:tcPr>
            <w:tcW w:w="969" w:type="dxa"/>
            <w:shd w:val="clear" w:color="auto" w:fill="auto"/>
            <w:vAlign w:val="center"/>
          </w:tcPr>
          <w:p w14:paraId="4728205B" w14:textId="77777777" w:rsidR="00D9163B" w:rsidRPr="00D335E2" w:rsidRDefault="00D9163B" w:rsidP="00523499">
            <w:pPr>
              <w:jc w:val="center"/>
              <w:rPr>
                <w:sz w:val="20"/>
                <w:szCs w:val="20"/>
              </w:rPr>
            </w:pPr>
            <w:r w:rsidRPr="00D335E2">
              <w:rPr>
                <w:sz w:val="20"/>
                <w:szCs w:val="20"/>
              </w:rPr>
              <w:t>0,41</w:t>
            </w:r>
          </w:p>
        </w:tc>
        <w:tc>
          <w:tcPr>
            <w:tcW w:w="969" w:type="dxa"/>
            <w:shd w:val="clear" w:color="auto" w:fill="auto"/>
            <w:vAlign w:val="center"/>
          </w:tcPr>
          <w:p w14:paraId="696E291C" w14:textId="77777777" w:rsidR="00D9163B" w:rsidRPr="00D335E2" w:rsidRDefault="00D9163B" w:rsidP="00523499">
            <w:pPr>
              <w:jc w:val="center"/>
              <w:rPr>
                <w:sz w:val="20"/>
                <w:szCs w:val="20"/>
              </w:rPr>
            </w:pPr>
            <w:r w:rsidRPr="00D335E2">
              <w:rPr>
                <w:sz w:val="20"/>
                <w:szCs w:val="20"/>
              </w:rPr>
              <w:t>0,42</w:t>
            </w:r>
          </w:p>
        </w:tc>
        <w:tc>
          <w:tcPr>
            <w:tcW w:w="969" w:type="dxa"/>
            <w:shd w:val="clear" w:color="auto" w:fill="auto"/>
            <w:vAlign w:val="center"/>
          </w:tcPr>
          <w:p w14:paraId="422C0026" w14:textId="77777777" w:rsidR="00D9163B" w:rsidRPr="00D335E2" w:rsidRDefault="00D9163B" w:rsidP="00523499">
            <w:pPr>
              <w:jc w:val="center"/>
              <w:rPr>
                <w:sz w:val="20"/>
                <w:szCs w:val="20"/>
              </w:rPr>
            </w:pPr>
            <w:r w:rsidRPr="00D335E2">
              <w:rPr>
                <w:sz w:val="20"/>
                <w:szCs w:val="20"/>
              </w:rPr>
              <w:t>0,44</w:t>
            </w:r>
          </w:p>
        </w:tc>
        <w:tc>
          <w:tcPr>
            <w:tcW w:w="969" w:type="dxa"/>
            <w:shd w:val="clear" w:color="auto" w:fill="auto"/>
            <w:vAlign w:val="center"/>
          </w:tcPr>
          <w:p w14:paraId="2D0E77A4" w14:textId="77777777" w:rsidR="00D9163B" w:rsidRPr="00D335E2" w:rsidRDefault="00D9163B" w:rsidP="00523499">
            <w:pPr>
              <w:jc w:val="center"/>
              <w:rPr>
                <w:sz w:val="20"/>
                <w:szCs w:val="20"/>
              </w:rPr>
            </w:pPr>
            <w:r w:rsidRPr="00D335E2">
              <w:rPr>
                <w:sz w:val="20"/>
                <w:szCs w:val="20"/>
              </w:rPr>
              <w:t>0,48</w:t>
            </w:r>
          </w:p>
        </w:tc>
        <w:tc>
          <w:tcPr>
            <w:tcW w:w="969" w:type="dxa"/>
            <w:shd w:val="clear" w:color="auto" w:fill="auto"/>
            <w:vAlign w:val="center"/>
          </w:tcPr>
          <w:p w14:paraId="1F108D25" w14:textId="77777777" w:rsidR="00D9163B" w:rsidRPr="00D335E2" w:rsidRDefault="00D9163B" w:rsidP="00523499">
            <w:pPr>
              <w:jc w:val="center"/>
              <w:rPr>
                <w:sz w:val="20"/>
                <w:szCs w:val="20"/>
              </w:rPr>
            </w:pPr>
            <w:r w:rsidRPr="00D335E2">
              <w:rPr>
                <w:sz w:val="20"/>
                <w:szCs w:val="20"/>
              </w:rPr>
              <w:t>0,53</w:t>
            </w:r>
          </w:p>
        </w:tc>
      </w:tr>
      <w:tr w:rsidR="00D335E2" w:rsidRPr="00D335E2" w14:paraId="2DE733C3" w14:textId="77777777" w:rsidTr="00523499">
        <w:trPr>
          <w:cantSplit/>
        </w:trPr>
        <w:tc>
          <w:tcPr>
            <w:tcW w:w="925" w:type="dxa"/>
            <w:shd w:val="clear" w:color="auto" w:fill="auto"/>
          </w:tcPr>
          <w:p w14:paraId="78F637AE" w14:textId="77777777" w:rsidR="00D9163B" w:rsidRPr="00D335E2" w:rsidRDefault="00D9163B" w:rsidP="00523499">
            <w:pPr>
              <w:pStyle w:val="aff1"/>
              <w:spacing w:line="240" w:lineRule="auto"/>
              <w:ind w:left="0" w:firstLine="0"/>
              <w:contextualSpacing/>
              <w:rPr>
                <w:b/>
                <w:sz w:val="20"/>
                <w:szCs w:val="20"/>
              </w:rPr>
            </w:pPr>
          </w:p>
        </w:tc>
        <w:tc>
          <w:tcPr>
            <w:tcW w:w="4801" w:type="dxa"/>
            <w:shd w:val="clear" w:color="auto" w:fill="auto"/>
            <w:vAlign w:val="center"/>
          </w:tcPr>
          <w:p w14:paraId="18C313E3" w14:textId="77777777" w:rsidR="00D9163B" w:rsidRPr="00D335E2" w:rsidRDefault="00D9163B" w:rsidP="00523499">
            <w:pPr>
              <w:rPr>
                <w:sz w:val="20"/>
                <w:szCs w:val="20"/>
              </w:rPr>
            </w:pPr>
            <w:r w:rsidRPr="00D335E2">
              <w:rPr>
                <w:sz w:val="20"/>
                <w:szCs w:val="20"/>
              </w:rPr>
              <w:t>п. Юганская Обь</w:t>
            </w:r>
          </w:p>
        </w:tc>
        <w:tc>
          <w:tcPr>
            <w:tcW w:w="1271" w:type="dxa"/>
            <w:shd w:val="clear" w:color="auto" w:fill="auto"/>
            <w:vAlign w:val="center"/>
          </w:tcPr>
          <w:p w14:paraId="0EDEA0BE" w14:textId="77777777" w:rsidR="00D9163B" w:rsidRPr="00D335E2" w:rsidRDefault="00D9163B" w:rsidP="00523499">
            <w:pPr>
              <w:jc w:val="center"/>
              <w:rPr>
                <w:sz w:val="20"/>
                <w:szCs w:val="20"/>
              </w:rPr>
            </w:pPr>
            <w:r w:rsidRPr="00D335E2">
              <w:rPr>
                <w:sz w:val="20"/>
                <w:szCs w:val="20"/>
              </w:rPr>
              <w:t>0,61</w:t>
            </w:r>
          </w:p>
        </w:tc>
        <w:tc>
          <w:tcPr>
            <w:tcW w:w="969" w:type="dxa"/>
            <w:shd w:val="clear" w:color="auto" w:fill="auto"/>
            <w:vAlign w:val="center"/>
          </w:tcPr>
          <w:p w14:paraId="0DC9521F" w14:textId="77777777" w:rsidR="00D9163B" w:rsidRPr="00D335E2" w:rsidRDefault="00D9163B" w:rsidP="00523499">
            <w:pPr>
              <w:jc w:val="center"/>
              <w:rPr>
                <w:sz w:val="20"/>
                <w:szCs w:val="20"/>
              </w:rPr>
            </w:pPr>
            <w:r w:rsidRPr="00D335E2">
              <w:rPr>
                <w:sz w:val="20"/>
                <w:szCs w:val="20"/>
              </w:rPr>
              <w:t>0,74</w:t>
            </w:r>
          </w:p>
        </w:tc>
        <w:tc>
          <w:tcPr>
            <w:tcW w:w="969" w:type="dxa"/>
            <w:shd w:val="clear" w:color="auto" w:fill="auto"/>
            <w:vAlign w:val="center"/>
          </w:tcPr>
          <w:p w14:paraId="7F603278" w14:textId="77777777" w:rsidR="00D9163B" w:rsidRPr="00D335E2" w:rsidRDefault="00D9163B" w:rsidP="00523499">
            <w:pPr>
              <w:jc w:val="center"/>
              <w:rPr>
                <w:sz w:val="20"/>
                <w:szCs w:val="20"/>
              </w:rPr>
            </w:pPr>
            <w:r w:rsidRPr="00D335E2">
              <w:rPr>
                <w:sz w:val="20"/>
                <w:szCs w:val="20"/>
              </w:rPr>
              <w:t>0,72</w:t>
            </w:r>
          </w:p>
        </w:tc>
        <w:tc>
          <w:tcPr>
            <w:tcW w:w="969" w:type="dxa"/>
            <w:shd w:val="clear" w:color="auto" w:fill="auto"/>
            <w:vAlign w:val="center"/>
          </w:tcPr>
          <w:p w14:paraId="287D232D" w14:textId="77777777" w:rsidR="00D9163B" w:rsidRPr="00D335E2" w:rsidRDefault="00D9163B" w:rsidP="00523499">
            <w:pPr>
              <w:jc w:val="center"/>
              <w:rPr>
                <w:sz w:val="20"/>
                <w:szCs w:val="20"/>
              </w:rPr>
            </w:pPr>
            <w:r w:rsidRPr="00D335E2">
              <w:rPr>
                <w:sz w:val="20"/>
                <w:szCs w:val="20"/>
              </w:rPr>
              <w:t>0,75</w:t>
            </w:r>
          </w:p>
        </w:tc>
        <w:tc>
          <w:tcPr>
            <w:tcW w:w="969" w:type="dxa"/>
            <w:shd w:val="clear" w:color="auto" w:fill="auto"/>
            <w:vAlign w:val="center"/>
          </w:tcPr>
          <w:p w14:paraId="63BB394E" w14:textId="77777777" w:rsidR="00D9163B" w:rsidRPr="00D335E2" w:rsidRDefault="00D9163B" w:rsidP="00523499">
            <w:pPr>
              <w:jc w:val="center"/>
              <w:rPr>
                <w:sz w:val="20"/>
                <w:szCs w:val="20"/>
              </w:rPr>
            </w:pPr>
            <w:r w:rsidRPr="00D335E2">
              <w:rPr>
                <w:sz w:val="20"/>
                <w:szCs w:val="20"/>
              </w:rPr>
              <w:t>0,75</w:t>
            </w:r>
          </w:p>
        </w:tc>
        <w:tc>
          <w:tcPr>
            <w:tcW w:w="969" w:type="dxa"/>
            <w:shd w:val="clear" w:color="auto" w:fill="auto"/>
            <w:vAlign w:val="center"/>
          </w:tcPr>
          <w:p w14:paraId="20925BE0" w14:textId="77777777" w:rsidR="00D9163B" w:rsidRPr="00D335E2" w:rsidRDefault="00D9163B" w:rsidP="00523499">
            <w:pPr>
              <w:jc w:val="center"/>
              <w:rPr>
                <w:sz w:val="20"/>
                <w:szCs w:val="20"/>
              </w:rPr>
            </w:pPr>
            <w:r w:rsidRPr="00D335E2">
              <w:rPr>
                <w:sz w:val="20"/>
                <w:szCs w:val="20"/>
              </w:rPr>
              <w:t>0,75</w:t>
            </w:r>
          </w:p>
        </w:tc>
        <w:tc>
          <w:tcPr>
            <w:tcW w:w="969" w:type="dxa"/>
            <w:shd w:val="clear" w:color="auto" w:fill="auto"/>
            <w:vAlign w:val="center"/>
          </w:tcPr>
          <w:p w14:paraId="29DB617D" w14:textId="77777777" w:rsidR="00D9163B" w:rsidRPr="00D335E2" w:rsidRDefault="00D9163B" w:rsidP="00523499">
            <w:pPr>
              <w:jc w:val="center"/>
              <w:rPr>
                <w:sz w:val="20"/>
                <w:szCs w:val="20"/>
              </w:rPr>
            </w:pPr>
            <w:r w:rsidRPr="00D335E2">
              <w:rPr>
                <w:sz w:val="20"/>
                <w:szCs w:val="20"/>
              </w:rPr>
              <w:t>0,78</w:t>
            </w:r>
          </w:p>
        </w:tc>
        <w:tc>
          <w:tcPr>
            <w:tcW w:w="969" w:type="dxa"/>
            <w:shd w:val="clear" w:color="auto" w:fill="auto"/>
            <w:vAlign w:val="center"/>
          </w:tcPr>
          <w:p w14:paraId="6037CC54" w14:textId="77777777" w:rsidR="00D9163B" w:rsidRPr="00D335E2" w:rsidRDefault="00D9163B" w:rsidP="00523499">
            <w:pPr>
              <w:jc w:val="center"/>
              <w:rPr>
                <w:sz w:val="20"/>
                <w:szCs w:val="20"/>
              </w:rPr>
            </w:pPr>
            <w:r w:rsidRPr="00D335E2">
              <w:rPr>
                <w:sz w:val="20"/>
                <w:szCs w:val="20"/>
              </w:rPr>
              <w:t>0,79</w:t>
            </w:r>
          </w:p>
        </w:tc>
        <w:tc>
          <w:tcPr>
            <w:tcW w:w="969" w:type="dxa"/>
            <w:shd w:val="clear" w:color="auto" w:fill="auto"/>
            <w:vAlign w:val="center"/>
          </w:tcPr>
          <w:p w14:paraId="57A69D23" w14:textId="77777777" w:rsidR="00D9163B" w:rsidRPr="00D335E2" w:rsidRDefault="00D9163B" w:rsidP="00523499">
            <w:pPr>
              <w:jc w:val="center"/>
              <w:rPr>
                <w:sz w:val="20"/>
                <w:szCs w:val="20"/>
              </w:rPr>
            </w:pPr>
            <w:r w:rsidRPr="00D335E2">
              <w:rPr>
                <w:sz w:val="20"/>
                <w:szCs w:val="20"/>
              </w:rPr>
              <w:t>0,83</w:t>
            </w:r>
          </w:p>
        </w:tc>
      </w:tr>
      <w:tr w:rsidR="00D335E2" w:rsidRPr="00D335E2" w14:paraId="3F61F4A5" w14:textId="77777777" w:rsidTr="00523499">
        <w:trPr>
          <w:cantSplit/>
        </w:trPr>
        <w:tc>
          <w:tcPr>
            <w:tcW w:w="925" w:type="dxa"/>
            <w:shd w:val="clear" w:color="auto" w:fill="auto"/>
          </w:tcPr>
          <w:p w14:paraId="19B996D6" w14:textId="77777777" w:rsidR="00D9163B" w:rsidRPr="00D335E2" w:rsidRDefault="00D9163B" w:rsidP="00682364">
            <w:pPr>
              <w:pStyle w:val="aff1"/>
              <w:numPr>
                <w:ilvl w:val="0"/>
                <w:numId w:val="16"/>
              </w:numPr>
              <w:spacing w:line="240" w:lineRule="auto"/>
              <w:ind w:left="0" w:firstLine="0"/>
              <w:contextualSpacing/>
              <w:jc w:val="center"/>
              <w:rPr>
                <w:b/>
                <w:sz w:val="20"/>
                <w:szCs w:val="20"/>
              </w:rPr>
            </w:pPr>
          </w:p>
        </w:tc>
        <w:tc>
          <w:tcPr>
            <w:tcW w:w="13824" w:type="dxa"/>
            <w:gridSpan w:val="10"/>
            <w:shd w:val="clear" w:color="auto" w:fill="auto"/>
          </w:tcPr>
          <w:p w14:paraId="7FDC3ECB" w14:textId="77777777" w:rsidR="00D9163B" w:rsidRPr="00D335E2" w:rsidRDefault="00D9163B" w:rsidP="00523499">
            <w:pPr>
              <w:jc w:val="center"/>
              <w:rPr>
                <w:sz w:val="20"/>
                <w:szCs w:val="20"/>
              </w:rPr>
            </w:pPr>
            <w:r w:rsidRPr="00D335E2">
              <w:rPr>
                <w:b/>
                <w:sz w:val="20"/>
                <w:szCs w:val="20"/>
              </w:rPr>
              <w:t>Величины новых нагрузок, присоединяемых в перспективе</w:t>
            </w:r>
          </w:p>
        </w:tc>
      </w:tr>
      <w:tr w:rsidR="00D335E2" w:rsidRPr="00D335E2" w14:paraId="1DC0988F" w14:textId="77777777" w:rsidTr="00523499">
        <w:trPr>
          <w:cantSplit/>
        </w:trPr>
        <w:tc>
          <w:tcPr>
            <w:tcW w:w="925" w:type="dxa"/>
            <w:shd w:val="clear" w:color="auto" w:fill="auto"/>
          </w:tcPr>
          <w:p w14:paraId="2BF3445F" w14:textId="77777777" w:rsidR="00D9163B" w:rsidRPr="00D335E2" w:rsidRDefault="00D9163B" w:rsidP="00682364">
            <w:pPr>
              <w:pStyle w:val="aff1"/>
              <w:numPr>
                <w:ilvl w:val="1"/>
                <w:numId w:val="16"/>
              </w:numPr>
              <w:spacing w:line="240" w:lineRule="auto"/>
              <w:ind w:left="0" w:firstLine="0"/>
              <w:contextualSpacing/>
              <w:jc w:val="center"/>
              <w:rPr>
                <w:b/>
                <w:sz w:val="20"/>
                <w:szCs w:val="20"/>
              </w:rPr>
            </w:pPr>
          </w:p>
        </w:tc>
        <w:tc>
          <w:tcPr>
            <w:tcW w:w="4801" w:type="dxa"/>
            <w:shd w:val="clear" w:color="auto" w:fill="auto"/>
            <w:vAlign w:val="center"/>
          </w:tcPr>
          <w:p w14:paraId="2E92AF9A" w14:textId="77777777" w:rsidR="00D9163B" w:rsidRPr="00D335E2" w:rsidRDefault="00D9163B" w:rsidP="00523499">
            <w:pPr>
              <w:rPr>
                <w:sz w:val="20"/>
                <w:szCs w:val="20"/>
              </w:rPr>
            </w:pPr>
            <w:r w:rsidRPr="00D335E2">
              <w:rPr>
                <w:sz w:val="20"/>
                <w:szCs w:val="20"/>
                <w:lang w:val="en-US"/>
              </w:rPr>
              <w:t xml:space="preserve">Прирост </w:t>
            </w:r>
            <w:r w:rsidRPr="00D335E2">
              <w:rPr>
                <w:sz w:val="20"/>
                <w:szCs w:val="20"/>
              </w:rPr>
              <w:t xml:space="preserve">электрической </w:t>
            </w:r>
            <w:r w:rsidRPr="00D335E2">
              <w:rPr>
                <w:sz w:val="20"/>
                <w:szCs w:val="20"/>
                <w:lang w:val="en-US"/>
              </w:rPr>
              <w:t>нагруз</w:t>
            </w:r>
            <w:r w:rsidRPr="00D335E2">
              <w:rPr>
                <w:sz w:val="20"/>
                <w:szCs w:val="20"/>
              </w:rPr>
              <w:t>ки</w:t>
            </w:r>
            <w:r w:rsidRPr="00D335E2">
              <w:rPr>
                <w:sz w:val="20"/>
                <w:szCs w:val="20"/>
                <w:lang w:val="en-US"/>
              </w:rPr>
              <w:t>, МВт</w:t>
            </w:r>
          </w:p>
        </w:tc>
        <w:tc>
          <w:tcPr>
            <w:tcW w:w="1271" w:type="dxa"/>
            <w:shd w:val="clear" w:color="auto" w:fill="auto"/>
            <w:vAlign w:val="center"/>
          </w:tcPr>
          <w:p w14:paraId="4C677E89" w14:textId="77777777" w:rsidR="00D9163B" w:rsidRPr="00D335E2" w:rsidRDefault="00D9163B" w:rsidP="00523499">
            <w:pPr>
              <w:jc w:val="center"/>
              <w:rPr>
                <w:sz w:val="20"/>
                <w:szCs w:val="20"/>
              </w:rPr>
            </w:pPr>
            <w:r w:rsidRPr="00D335E2">
              <w:rPr>
                <w:sz w:val="20"/>
                <w:szCs w:val="20"/>
              </w:rPr>
              <w:t>-</w:t>
            </w:r>
          </w:p>
        </w:tc>
        <w:tc>
          <w:tcPr>
            <w:tcW w:w="969" w:type="dxa"/>
            <w:shd w:val="clear" w:color="auto" w:fill="auto"/>
            <w:vAlign w:val="center"/>
          </w:tcPr>
          <w:p w14:paraId="396E3492" w14:textId="77777777" w:rsidR="00D9163B" w:rsidRPr="00D335E2" w:rsidRDefault="00D9163B" w:rsidP="00523499">
            <w:pPr>
              <w:jc w:val="center"/>
              <w:rPr>
                <w:sz w:val="20"/>
                <w:szCs w:val="20"/>
              </w:rPr>
            </w:pPr>
            <w:r w:rsidRPr="00D335E2">
              <w:rPr>
                <w:sz w:val="20"/>
                <w:szCs w:val="20"/>
              </w:rPr>
              <w:t>0,18</w:t>
            </w:r>
          </w:p>
        </w:tc>
        <w:tc>
          <w:tcPr>
            <w:tcW w:w="969" w:type="dxa"/>
            <w:shd w:val="clear" w:color="auto" w:fill="auto"/>
            <w:vAlign w:val="center"/>
          </w:tcPr>
          <w:p w14:paraId="53E3A6F8" w14:textId="77777777" w:rsidR="00D9163B" w:rsidRPr="00D335E2" w:rsidRDefault="00D9163B" w:rsidP="00523499">
            <w:pPr>
              <w:jc w:val="center"/>
              <w:rPr>
                <w:sz w:val="20"/>
                <w:szCs w:val="20"/>
              </w:rPr>
            </w:pPr>
            <w:r w:rsidRPr="00D335E2">
              <w:rPr>
                <w:sz w:val="20"/>
                <w:szCs w:val="20"/>
              </w:rPr>
              <w:t>-0,03</w:t>
            </w:r>
          </w:p>
        </w:tc>
        <w:tc>
          <w:tcPr>
            <w:tcW w:w="969" w:type="dxa"/>
            <w:shd w:val="clear" w:color="auto" w:fill="auto"/>
            <w:vAlign w:val="center"/>
          </w:tcPr>
          <w:p w14:paraId="5F896171" w14:textId="77777777" w:rsidR="00D9163B" w:rsidRPr="00D335E2" w:rsidRDefault="00D9163B" w:rsidP="00523499">
            <w:pPr>
              <w:jc w:val="center"/>
              <w:rPr>
                <w:sz w:val="20"/>
                <w:szCs w:val="20"/>
              </w:rPr>
            </w:pPr>
            <w:r w:rsidRPr="00D335E2">
              <w:rPr>
                <w:sz w:val="20"/>
                <w:szCs w:val="20"/>
              </w:rPr>
              <w:t>0,04</w:t>
            </w:r>
          </w:p>
        </w:tc>
        <w:tc>
          <w:tcPr>
            <w:tcW w:w="969" w:type="dxa"/>
            <w:shd w:val="clear" w:color="auto" w:fill="auto"/>
            <w:vAlign w:val="center"/>
          </w:tcPr>
          <w:p w14:paraId="346C14BA" w14:textId="77777777" w:rsidR="00D9163B" w:rsidRPr="00D335E2" w:rsidRDefault="00D9163B" w:rsidP="00523499">
            <w:pPr>
              <w:jc w:val="center"/>
              <w:rPr>
                <w:sz w:val="20"/>
                <w:szCs w:val="20"/>
              </w:rPr>
            </w:pPr>
            <w:r w:rsidRPr="00D335E2">
              <w:rPr>
                <w:sz w:val="20"/>
                <w:szCs w:val="20"/>
              </w:rPr>
              <w:t>0</w:t>
            </w:r>
          </w:p>
        </w:tc>
        <w:tc>
          <w:tcPr>
            <w:tcW w:w="969" w:type="dxa"/>
            <w:shd w:val="clear" w:color="auto" w:fill="auto"/>
            <w:vAlign w:val="center"/>
          </w:tcPr>
          <w:p w14:paraId="3163F3E5" w14:textId="77777777" w:rsidR="00D9163B" w:rsidRPr="00D335E2" w:rsidRDefault="00D9163B" w:rsidP="00523499">
            <w:pPr>
              <w:jc w:val="center"/>
              <w:rPr>
                <w:sz w:val="20"/>
                <w:szCs w:val="20"/>
              </w:rPr>
            </w:pPr>
            <w:r w:rsidRPr="00D335E2">
              <w:rPr>
                <w:sz w:val="20"/>
                <w:szCs w:val="20"/>
              </w:rPr>
              <w:t>0,01</w:t>
            </w:r>
          </w:p>
        </w:tc>
        <w:tc>
          <w:tcPr>
            <w:tcW w:w="969" w:type="dxa"/>
            <w:shd w:val="clear" w:color="auto" w:fill="auto"/>
            <w:vAlign w:val="center"/>
          </w:tcPr>
          <w:p w14:paraId="6290673D" w14:textId="61468307" w:rsidR="00D9163B" w:rsidRPr="00D335E2" w:rsidRDefault="00D9163B" w:rsidP="00523499">
            <w:pPr>
              <w:jc w:val="center"/>
              <w:rPr>
                <w:sz w:val="20"/>
                <w:szCs w:val="20"/>
              </w:rPr>
            </w:pPr>
            <w:r w:rsidRPr="00D335E2">
              <w:rPr>
                <w:sz w:val="20"/>
                <w:szCs w:val="20"/>
              </w:rPr>
              <w:t>0,05</w:t>
            </w:r>
            <w:r w:rsidR="006C3877" w:rsidRPr="00D335E2">
              <w:rPr>
                <w:sz w:val="20"/>
                <w:szCs w:val="20"/>
              </w:rPr>
              <w:t>*</w:t>
            </w:r>
          </w:p>
        </w:tc>
        <w:tc>
          <w:tcPr>
            <w:tcW w:w="969" w:type="dxa"/>
            <w:shd w:val="clear" w:color="auto" w:fill="auto"/>
            <w:vAlign w:val="center"/>
          </w:tcPr>
          <w:p w14:paraId="58D58133" w14:textId="691D9AC0" w:rsidR="00D9163B" w:rsidRPr="00D335E2" w:rsidRDefault="00D9163B" w:rsidP="00523499">
            <w:pPr>
              <w:jc w:val="center"/>
              <w:rPr>
                <w:sz w:val="20"/>
                <w:szCs w:val="20"/>
              </w:rPr>
            </w:pPr>
            <w:r w:rsidRPr="00D335E2">
              <w:rPr>
                <w:sz w:val="20"/>
                <w:szCs w:val="20"/>
              </w:rPr>
              <w:t>0,05</w:t>
            </w:r>
            <w:r w:rsidR="006C3877" w:rsidRPr="00D335E2">
              <w:rPr>
                <w:sz w:val="20"/>
                <w:szCs w:val="20"/>
              </w:rPr>
              <w:t>*</w:t>
            </w:r>
          </w:p>
        </w:tc>
        <w:tc>
          <w:tcPr>
            <w:tcW w:w="969" w:type="dxa"/>
            <w:shd w:val="clear" w:color="auto" w:fill="auto"/>
            <w:vAlign w:val="center"/>
          </w:tcPr>
          <w:p w14:paraId="11CA6CE7" w14:textId="6A560DFF" w:rsidR="00D9163B" w:rsidRPr="00D335E2" w:rsidRDefault="00D9163B" w:rsidP="00523499">
            <w:pPr>
              <w:jc w:val="center"/>
              <w:rPr>
                <w:sz w:val="20"/>
                <w:szCs w:val="20"/>
              </w:rPr>
            </w:pPr>
            <w:r w:rsidRPr="00D335E2">
              <w:rPr>
                <w:sz w:val="20"/>
                <w:szCs w:val="20"/>
              </w:rPr>
              <w:t>0,9</w:t>
            </w:r>
            <w:r w:rsidR="006C3877" w:rsidRPr="00D335E2">
              <w:rPr>
                <w:sz w:val="20"/>
                <w:szCs w:val="20"/>
              </w:rPr>
              <w:t>*</w:t>
            </w:r>
          </w:p>
        </w:tc>
      </w:tr>
      <w:tr w:rsidR="00D335E2" w:rsidRPr="00D335E2" w14:paraId="0F3C7A0F" w14:textId="77777777" w:rsidTr="00523499">
        <w:trPr>
          <w:cantSplit/>
        </w:trPr>
        <w:tc>
          <w:tcPr>
            <w:tcW w:w="925" w:type="dxa"/>
            <w:shd w:val="clear" w:color="auto" w:fill="auto"/>
          </w:tcPr>
          <w:p w14:paraId="00A97A19" w14:textId="77777777" w:rsidR="00D9163B" w:rsidRPr="00D335E2" w:rsidRDefault="00D9163B" w:rsidP="00523499">
            <w:pPr>
              <w:pStyle w:val="aff1"/>
              <w:spacing w:line="240" w:lineRule="auto"/>
              <w:ind w:left="0" w:firstLine="0"/>
              <w:contextualSpacing/>
              <w:rPr>
                <w:b/>
                <w:sz w:val="20"/>
                <w:szCs w:val="20"/>
              </w:rPr>
            </w:pPr>
          </w:p>
        </w:tc>
        <w:tc>
          <w:tcPr>
            <w:tcW w:w="4801" w:type="dxa"/>
            <w:shd w:val="clear" w:color="auto" w:fill="auto"/>
            <w:vAlign w:val="center"/>
          </w:tcPr>
          <w:p w14:paraId="00BDC3E3" w14:textId="77777777" w:rsidR="00D9163B" w:rsidRPr="00D335E2" w:rsidRDefault="00D9163B" w:rsidP="00523499">
            <w:pPr>
              <w:rPr>
                <w:sz w:val="20"/>
                <w:szCs w:val="20"/>
                <w:lang w:val="en-US"/>
              </w:rPr>
            </w:pPr>
            <w:r w:rsidRPr="00D335E2">
              <w:rPr>
                <w:sz w:val="20"/>
                <w:szCs w:val="20"/>
              </w:rPr>
              <w:t>п. Усть-Юган</w:t>
            </w:r>
          </w:p>
        </w:tc>
        <w:tc>
          <w:tcPr>
            <w:tcW w:w="1271" w:type="dxa"/>
            <w:shd w:val="clear" w:color="auto" w:fill="auto"/>
            <w:vAlign w:val="center"/>
          </w:tcPr>
          <w:p w14:paraId="0B1094CA" w14:textId="77777777" w:rsidR="00D9163B" w:rsidRPr="00D335E2" w:rsidRDefault="00D9163B" w:rsidP="00523499">
            <w:pPr>
              <w:jc w:val="center"/>
              <w:rPr>
                <w:sz w:val="20"/>
                <w:szCs w:val="20"/>
              </w:rPr>
            </w:pPr>
            <w:r w:rsidRPr="00D335E2">
              <w:rPr>
                <w:sz w:val="20"/>
                <w:szCs w:val="20"/>
              </w:rPr>
              <w:t>-</w:t>
            </w:r>
          </w:p>
        </w:tc>
        <w:tc>
          <w:tcPr>
            <w:tcW w:w="969" w:type="dxa"/>
            <w:shd w:val="clear" w:color="auto" w:fill="auto"/>
            <w:vAlign w:val="center"/>
          </w:tcPr>
          <w:p w14:paraId="1628C6A3" w14:textId="77777777" w:rsidR="00D9163B" w:rsidRPr="00D335E2" w:rsidRDefault="00D9163B" w:rsidP="00523499">
            <w:pPr>
              <w:jc w:val="center"/>
              <w:rPr>
                <w:sz w:val="20"/>
                <w:szCs w:val="20"/>
              </w:rPr>
            </w:pPr>
            <w:r w:rsidRPr="00D335E2">
              <w:rPr>
                <w:sz w:val="20"/>
                <w:szCs w:val="20"/>
              </w:rPr>
              <w:t>0,05</w:t>
            </w:r>
          </w:p>
        </w:tc>
        <w:tc>
          <w:tcPr>
            <w:tcW w:w="969" w:type="dxa"/>
            <w:shd w:val="clear" w:color="auto" w:fill="auto"/>
            <w:vAlign w:val="center"/>
          </w:tcPr>
          <w:p w14:paraId="35591DB9" w14:textId="77777777" w:rsidR="00D9163B" w:rsidRPr="00D335E2" w:rsidRDefault="00D9163B" w:rsidP="00523499">
            <w:pPr>
              <w:jc w:val="center"/>
              <w:rPr>
                <w:sz w:val="20"/>
                <w:szCs w:val="20"/>
              </w:rPr>
            </w:pPr>
            <w:r w:rsidRPr="00D335E2">
              <w:rPr>
                <w:sz w:val="20"/>
                <w:szCs w:val="20"/>
              </w:rPr>
              <w:t>-0,01</w:t>
            </w:r>
          </w:p>
        </w:tc>
        <w:tc>
          <w:tcPr>
            <w:tcW w:w="969" w:type="dxa"/>
            <w:shd w:val="clear" w:color="auto" w:fill="auto"/>
            <w:vAlign w:val="center"/>
          </w:tcPr>
          <w:p w14:paraId="36D62009" w14:textId="77777777" w:rsidR="00D9163B" w:rsidRPr="00D335E2" w:rsidRDefault="00D9163B" w:rsidP="00523499">
            <w:pPr>
              <w:jc w:val="center"/>
              <w:rPr>
                <w:sz w:val="20"/>
                <w:szCs w:val="20"/>
              </w:rPr>
            </w:pPr>
            <w:r w:rsidRPr="00D335E2">
              <w:rPr>
                <w:sz w:val="20"/>
                <w:szCs w:val="20"/>
              </w:rPr>
              <w:t>0,01</w:t>
            </w:r>
          </w:p>
        </w:tc>
        <w:tc>
          <w:tcPr>
            <w:tcW w:w="969" w:type="dxa"/>
            <w:shd w:val="clear" w:color="auto" w:fill="auto"/>
            <w:vAlign w:val="center"/>
          </w:tcPr>
          <w:p w14:paraId="4F97DB2A" w14:textId="77777777" w:rsidR="00D9163B" w:rsidRPr="00D335E2" w:rsidRDefault="00D9163B" w:rsidP="00523499">
            <w:pPr>
              <w:jc w:val="center"/>
              <w:rPr>
                <w:sz w:val="20"/>
                <w:szCs w:val="20"/>
              </w:rPr>
            </w:pPr>
            <w:r w:rsidRPr="00D335E2">
              <w:rPr>
                <w:sz w:val="20"/>
                <w:szCs w:val="20"/>
              </w:rPr>
              <w:t>0</w:t>
            </w:r>
          </w:p>
        </w:tc>
        <w:tc>
          <w:tcPr>
            <w:tcW w:w="969" w:type="dxa"/>
            <w:shd w:val="clear" w:color="auto" w:fill="auto"/>
            <w:vAlign w:val="center"/>
          </w:tcPr>
          <w:p w14:paraId="0FBFACFB" w14:textId="77777777" w:rsidR="00D9163B" w:rsidRPr="00D335E2" w:rsidRDefault="00D9163B" w:rsidP="00523499">
            <w:pPr>
              <w:jc w:val="center"/>
              <w:rPr>
                <w:sz w:val="20"/>
                <w:szCs w:val="20"/>
              </w:rPr>
            </w:pPr>
            <w:r w:rsidRPr="00D335E2">
              <w:rPr>
                <w:sz w:val="20"/>
                <w:szCs w:val="20"/>
              </w:rPr>
              <w:t>0,01</w:t>
            </w:r>
          </w:p>
        </w:tc>
        <w:tc>
          <w:tcPr>
            <w:tcW w:w="969" w:type="dxa"/>
            <w:shd w:val="clear" w:color="auto" w:fill="auto"/>
            <w:vAlign w:val="center"/>
          </w:tcPr>
          <w:p w14:paraId="475BE10A" w14:textId="4279EA15" w:rsidR="00D9163B" w:rsidRPr="00D335E2" w:rsidRDefault="00D9163B" w:rsidP="00523499">
            <w:pPr>
              <w:jc w:val="center"/>
              <w:rPr>
                <w:sz w:val="20"/>
                <w:szCs w:val="20"/>
              </w:rPr>
            </w:pPr>
            <w:r w:rsidRPr="00D335E2">
              <w:rPr>
                <w:sz w:val="20"/>
                <w:szCs w:val="20"/>
              </w:rPr>
              <w:t>0,02</w:t>
            </w:r>
            <w:r w:rsidR="006C3877" w:rsidRPr="00D335E2">
              <w:rPr>
                <w:sz w:val="20"/>
                <w:szCs w:val="20"/>
              </w:rPr>
              <w:t>*</w:t>
            </w:r>
          </w:p>
        </w:tc>
        <w:tc>
          <w:tcPr>
            <w:tcW w:w="969" w:type="dxa"/>
            <w:shd w:val="clear" w:color="auto" w:fill="auto"/>
            <w:vAlign w:val="center"/>
          </w:tcPr>
          <w:p w14:paraId="2AD51DE4" w14:textId="370637B3" w:rsidR="00D9163B" w:rsidRPr="00D335E2" w:rsidRDefault="00D9163B" w:rsidP="00523499">
            <w:pPr>
              <w:jc w:val="center"/>
              <w:rPr>
                <w:sz w:val="20"/>
                <w:szCs w:val="20"/>
              </w:rPr>
            </w:pPr>
            <w:r w:rsidRPr="00D335E2">
              <w:rPr>
                <w:sz w:val="20"/>
                <w:szCs w:val="20"/>
              </w:rPr>
              <w:t>0,04</w:t>
            </w:r>
            <w:r w:rsidR="006C3877" w:rsidRPr="00D335E2">
              <w:rPr>
                <w:sz w:val="20"/>
                <w:szCs w:val="20"/>
              </w:rPr>
              <w:t>*</w:t>
            </w:r>
          </w:p>
        </w:tc>
        <w:tc>
          <w:tcPr>
            <w:tcW w:w="969" w:type="dxa"/>
            <w:shd w:val="clear" w:color="auto" w:fill="auto"/>
            <w:vAlign w:val="center"/>
          </w:tcPr>
          <w:p w14:paraId="4CE884D3" w14:textId="1944235E" w:rsidR="00D9163B" w:rsidRPr="00D335E2" w:rsidRDefault="00D9163B" w:rsidP="00523499">
            <w:pPr>
              <w:jc w:val="center"/>
              <w:rPr>
                <w:sz w:val="20"/>
                <w:szCs w:val="20"/>
              </w:rPr>
            </w:pPr>
            <w:r w:rsidRPr="00D335E2">
              <w:rPr>
                <w:sz w:val="20"/>
                <w:szCs w:val="20"/>
              </w:rPr>
              <w:t>0,05</w:t>
            </w:r>
            <w:r w:rsidR="006C3877" w:rsidRPr="00D335E2">
              <w:rPr>
                <w:sz w:val="20"/>
                <w:szCs w:val="20"/>
              </w:rPr>
              <w:t>*</w:t>
            </w:r>
          </w:p>
        </w:tc>
      </w:tr>
      <w:tr w:rsidR="00D335E2" w:rsidRPr="00D335E2" w14:paraId="3A4EEE09" w14:textId="77777777" w:rsidTr="00523499">
        <w:trPr>
          <w:cantSplit/>
        </w:trPr>
        <w:tc>
          <w:tcPr>
            <w:tcW w:w="925" w:type="dxa"/>
            <w:shd w:val="clear" w:color="auto" w:fill="auto"/>
          </w:tcPr>
          <w:p w14:paraId="1E23380A" w14:textId="77777777" w:rsidR="00D9163B" w:rsidRPr="00D335E2" w:rsidRDefault="00D9163B" w:rsidP="00523499">
            <w:pPr>
              <w:pStyle w:val="aff1"/>
              <w:spacing w:line="240" w:lineRule="auto"/>
              <w:ind w:left="0" w:firstLine="0"/>
              <w:contextualSpacing/>
              <w:rPr>
                <w:b/>
                <w:sz w:val="20"/>
                <w:szCs w:val="20"/>
              </w:rPr>
            </w:pPr>
          </w:p>
        </w:tc>
        <w:tc>
          <w:tcPr>
            <w:tcW w:w="4801" w:type="dxa"/>
            <w:shd w:val="clear" w:color="auto" w:fill="auto"/>
            <w:vAlign w:val="center"/>
          </w:tcPr>
          <w:p w14:paraId="4829A003" w14:textId="77777777" w:rsidR="00D9163B" w:rsidRPr="00D335E2" w:rsidRDefault="00D9163B" w:rsidP="00523499">
            <w:pPr>
              <w:rPr>
                <w:sz w:val="20"/>
                <w:szCs w:val="20"/>
                <w:lang w:val="en-US"/>
              </w:rPr>
            </w:pPr>
            <w:r w:rsidRPr="00D335E2">
              <w:rPr>
                <w:sz w:val="20"/>
                <w:szCs w:val="20"/>
              </w:rPr>
              <w:t>п. Юганская Обь</w:t>
            </w:r>
          </w:p>
        </w:tc>
        <w:tc>
          <w:tcPr>
            <w:tcW w:w="1271" w:type="dxa"/>
            <w:shd w:val="clear" w:color="auto" w:fill="auto"/>
            <w:vAlign w:val="center"/>
          </w:tcPr>
          <w:p w14:paraId="7FEC7EC2" w14:textId="77777777" w:rsidR="00D9163B" w:rsidRPr="00D335E2" w:rsidRDefault="00D9163B" w:rsidP="00523499">
            <w:pPr>
              <w:jc w:val="center"/>
              <w:rPr>
                <w:sz w:val="20"/>
                <w:szCs w:val="20"/>
              </w:rPr>
            </w:pPr>
            <w:r w:rsidRPr="00D335E2">
              <w:rPr>
                <w:sz w:val="20"/>
                <w:szCs w:val="20"/>
              </w:rPr>
              <w:t>-</w:t>
            </w:r>
          </w:p>
        </w:tc>
        <w:tc>
          <w:tcPr>
            <w:tcW w:w="969" w:type="dxa"/>
            <w:shd w:val="clear" w:color="auto" w:fill="auto"/>
            <w:vAlign w:val="center"/>
          </w:tcPr>
          <w:p w14:paraId="2EC7D95B" w14:textId="77777777" w:rsidR="00D9163B" w:rsidRPr="00D335E2" w:rsidRDefault="00D9163B" w:rsidP="00523499">
            <w:pPr>
              <w:jc w:val="center"/>
              <w:rPr>
                <w:sz w:val="20"/>
                <w:szCs w:val="20"/>
              </w:rPr>
            </w:pPr>
            <w:r w:rsidRPr="00D335E2">
              <w:rPr>
                <w:sz w:val="20"/>
                <w:szCs w:val="20"/>
              </w:rPr>
              <w:t>0,13</w:t>
            </w:r>
          </w:p>
        </w:tc>
        <w:tc>
          <w:tcPr>
            <w:tcW w:w="969" w:type="dxa"/>
            <w:shd w:val="clear" w:color="auto" w:fill="auto"/>
            <w:vAlign w:val="center"/>
          </w:tcPr>
          <w:p w14:paraId="43EA3BB8" w14:textId="77777777" w:rsidR="00D9163B" w:rsidRPr="00D335E2" w:rsidRDefault="00D9163B" w:rsidP="00523499">
            <w:pPr>
              <w:jc w:val="center"/>
              <w:rPr>
                <w:sz w:val="20"/>
                <w:szCs w:val="20"/>
              </w:rPr>
            </w:pPr>
            <w:r w:rsidRPr="00D335E2">
              <w:rPr>
                <w:sz w:val="20"/>
                <w:szCs w:val="20"/>
              </w:rPr>
              <w:t>-0,02</w:t>
            </w:r>
          </w:p>
        </w:tc>
        <w:tc>
          <w:tcPr>
            <w:tcW w:w="969" w:type="dxa"/>
            <w:shd w:val="clear" w:color="auto" w:fill="auto"/>
            <w:vAlign w:val="center"/>
          </w:tcPr>
          <w:p w14:paraId="0C01DC83" w14:textId="77777777" w:rsidR="00D9163B" w:rsidRPr="00D335E2" w:rsidRDefault="00D9163B" w:rsidP="00523499">
            <w:pPr>
              <w:jc w:val="center"/>
              <w:rPr>
                <w:sz w:val="20"/>
                <w:szCs w:val="20"/>
              </w:rPr>
            </w:pPr>
            <w:r w:rsidRPr="00D335E2">
              <w:rPr>
                <w:sz w:val="20"/>
                <w:szCs w:val="20"/>
              </w:rPr>
              <w:t>0,01</w:t>
            </w:r>
          </w:p>
        </w:tc>
        <w:tc>
          <w:tcPr>
            <w:tcW w:w="969" w:type="dxa"/>
            <w:shd w:val="clear" w:color="auto" w:fill="auto"/>
            <w:vAlign w:val="center"/>
          </w:tcPr>
          <w:p w14:paraId="3E7538D3" w14:textId="77777777" w:rsidR="00D9163B" w:rsidRPr="00D335E2" w:rsidRDefault="00D9163B" w:rsidP="00523499">
            <w:pPr>
              <w:jc w:val="center"/>
              <w:rPr>
                <w:sz w:val="20"/>
                <w:szCs w:val="20"/>
              </w:rPr>
            </w:pPr>
            <w:r w:rsidRPr="00D335E2">
              <w:rPr>
                <w:sz w:val="20"/>
                <w:szCs w:val="20"/>
              </w:rPr>
              <w:t>0</w:t>
            </w:r>
          </w:p>
        </w:tc>
        <w:tc>
          <w:tcPr>
            <w:tcW w:w="969" w:type="dxa"/>
            <w:shd w:val="clear" w:color="auto" w:fill="auto"/>
            <w:vAlign w:val="center"/>
          </w:tcPr>
          <w:p w14:paraId="3211C913" w14:textId="77777777" w:rsidR="00D9163B" w:rsidRPr="00D335E2" w:rsidRDefault="00D9163B" w:rsidP="00523499">
            <w:pPr>
              <w:jc w:val="center"/>
              <w:rPr>
                <w:sz w:val="20"/>
                <w:szCs w:val="20"/>
              </w:rPr>
            </w:pPr>
            <w:r w:rsidRPr="00D335E2">
              <w:rPr>
                <w:sz w:val="20"/>
                <w:szCs w:val="20"/>
              </w:rPr>
              <w:t>0</w:t>
            </w:r>
          </w:p>
        </w:tc>
        <w:tc>
          <w:tcPr>
            <w:tcW w:w="969" w:type="dxa"/>
            <w:shd w:val="clear" w:color="auto" w:fill="auto"/>
            <w:vAlign w:val="center"/>
          </w:tcPr>
          <w:p w14:paraId="6F5BB03F" w14:textId="3AA74895" w:rsidR="00D9163B" w:rsidRPr="00D335E2" w:rsidRDefault="00D9163B" w:rsidP="00523499">
            <w:pPr>
              <w:jc w:val="center"/>
              <w:rPr>
                <w:sz w:val="20"/>
                <w:szCs w:val="20"/>
              </w:rPr>
            </w:pPr>
            <w:r w:rsidRPr="00D335E2">
              <w:rPr>
                <w:sz w:val="20"/>
                <w:szCs w:val="20"/>
              </w:rPr>
              <w:t>0,03</w:t>
            </w:r>
            <w:r w:rsidR="006C3877" w:rsidRPr="00D335E2">
              <w:rPr>
                <w:sz w:val="20"/>
                <w:szCs w:val="20"/>
              </w:rPr>
              <w:t>*</w:t>
            </w:r>
          </w:p>
        </w:tc>
        <w:tc>
          <w:tcPr>
            <w:tcW w:w="969" w:type="dxa"/>
            <w:shd w:val="clear" w:color="auto" w:fill="auto"/>
            <w:vAlign w:val="center"/>
          </w:tcPr>
          <w:p w14:paraId="2B8552A1" w14:textId="74994997" w:rsidR="00D9163B" w:rsidRPr="00D335E2" w:rsidRDefault="00D9163B" w:rsidP="00523499">
            <w:pPr>
              <w:jc w:val="center"/>
              <w:rPr>
                <w:sz w:val="20"/>
                <w:szCs w:val="20"/>
              </w:rPr>
            </w:pPr>
            <w:r w:rsidRPr="00D335E2">
              <w:rPr>
                <w:sz w:val="20"/>
                <w:szCs w:val="20"/>
              </w:rPr>
              <w:t>0,01</w:t>
            </w:r>
            <w:r w:rsidR="006C3877" w:rsidRPr="00D335E2">
              <w:rPr>
                <w:sz w:val="20"/>
                <w:szCs w:val="20"/>
              </w:rPr>
              <w:t>*</w:t>
            </w:r>
          </w:p>
        </w:tc>
        <w:tc>
          <w:tcPr>
            <w:tcW w:w="969" w:type="dxa"/>
            <w:shd w:val="clear" w:color="auto" w:fill="auto"/>
            <w:vAlign w:val="center"/>
          </w:tcPr>
          <w:p w14:paraId="34BFB9FD" w14:textId="69AED452" w:rsidR="00D9163B" w:rsidRPr="00D335E2" w:rsidRDefault="00D9163B" w:rsidP="00523499">
            <w:pPr>
              <w:jc w:val="center"/>
              <w:rPr>
                <w:sz w:val="20"/>
                <w:szCs w:val="20"/>
              </w:rPr>
            </w:pPr>
            <w:r w:rsidRPr="00D335E2">
              <w:rPr>
                <w:sz w:val="20"/>
                <w:szCs w:val="20"/>
              </w:rPr>
              <w:t>0,04</w:t>
            </w:r>
            <w:r w:rsidR="006C3877" w:rsidRPr="00D335E2">
              <w:rPr>
                <w:sz w:val="20"/>
                <w:szCs w:val="20"/>
              </w:rPr>
              <w:t>*</w:t>
            </w:r>
          </w:p>
        </w:tc>
      </w:tr>
      <w:tr w:rsidR="00D335E2" w:rsidRPr="00D335E2" w14:paraId="3E31BA5E" w14:textId="77777777" w:rsidTr="00523499">
        <w:trPr>
          <w:cantSplit/>
        </w:trPr>
        <w:tc>
          <w:tcPr>
            <w:tcW w:w="925" w:type="dxa"/>
            <w:shd w:val="clear" w:color="auto" w:fill="auto"/>
          </w:tcPr>
          <w:p w14:paraId="010EA1EB" w14:textId="77777777" w:rsidR="00D9163B" w:rsidRPr="00D335E2" w:rsidRDefault="00D9163B" w:rsidP="00682364">
            <w:pPr>
              <w:pStyle w:val="aff1"/>
              <w:numPr>
                <w:ilvl w:val="1"/>
                <w:numId w:val="16"/>
              </w:numPr>
              <w:spacing w:line="240" w:lineRule="auto"/>
              <w:ind w:left="0" w:firstLine="0"/>
              <w:contextualSpacing/>
              <w:jc w:val="center"/>
              <w:rPr>
                <w:b/>
                <w:sz w:val="20"/>
                <w:szCs w:val="20"/>
              </w:rPr>
            </w:pPr>
          </w:p>
        </w:tc>
        <w:tc>
          <w:tcPr>
            <w:tcW w:w="4801" w:type="dxa"/>
            <w:shd w:val="clear" w:color="auto" w:fill="auto"/>
            <w:vAlign w:val="center"/>
          </w:tcPr>
          <w:p w14:paraId="29667543" w14:textId="77777777" w:rsidR="00D9163B" w:rsidRPr="00D335E2" w:rsidRDefault="00D9163B" w:rsidP="00523499">
            <w:pPr>
              <w:rPr>
                <w:sz w:val="20"/>
                <w:szCs w:val="20"/>
              </w:rPr>
            </w:pPr>
            <w:r w:rsidRPr="00D335E2">
              <w:rPr>
                <w:sz w:val="20"/>
                <w:szCs w:val="20"/>
              </w:rPr>
              <w:t>Индекс п</w:t>
            </w:r>
            <w:r w:rsidRPr="00D335E2">
              <w:rPr>
                <w:sz w:val="20"/>
                <w:szCs w:val="20"/>
                <w:lang w:val="en-US"/>
              </w:rPr>
              <w:t>рирост</w:t>
            </w:r>
            <w:r w:rsidRPr="00D335E2">
              <w:rPr>
                <w:sz w:val="20"/>
                <w:szCs w:val="20"/>
              </w:rPr>
              <w:t>а</w:t>
            </w:r>
            <w:r w:rsidRPr="00D335E2">
              <w:rPr>
                <w:sz w:val="20"/>
                <w:szCs w:val="20"/>
                <w:lang w:val="en-US"/>
              </w:rPr>
              <w:t>, %</w:t>
            </w:r>
          </w:p>
        </w:tc>
        <w:tc>
          <w:tcPr>
            <w:tcW w:w="1271" w:type="dxa"/>
            <w:shd w:val="clear" w:color="auto" w:fill="auto"/>
            <w:vAlign w:val="center"/>
          </w:tcPr>
          <w:p w14:paraId="5AAD4A5B" w14:textId="77777777" w:rsidR="00D9163B" w:rsidRPr="00D335E2" w:rsidRDefault="00D9163B" w:rsidP="00523499">
            <w:pPr>
              <w:jc w:val="center"/>
              <w:rPr>
                <w:sz w:val="20"/>
                <w:szCs w:val="20"/>
              </w:rPr>
            </w:pPr>
            <w:r w:rsidRPr="00D335E2">
              <w:rPr>
                <w:sz w:val="20"/>
                <w:szCs w:val="20"/>
              </w:rPr>
              <w:t>-</w:t>
            </w:r>
          </w:p>
        </w:tc>
        <w:tc>
          <w:tcPr>
            <w:tcW w:w="969" w:type="dxa"/>
            <w:shd w:val="clear" w:color="auto" w:fill="auto"/>
            <w:vAlign w:val="center"/>
          </w:tcPr>
          <w:p w14:paraId="450A612F" w14:textId="77777777" w:rsidR="00D9163B" w:rsidRPr="00D335E2" w:rsidRDefault="00D9163B" w:rsidP="00523499">
            <w:pPr>
              <w:jc w:val="center"/>
              <w:rPr>
                <w:sz w:val="20"/>
                <w:szCs w:val="20"/>
              </w:rPr>
            </w:pPr>
            <w:r w:rsidRPr="00D335E2">
              <w:rPr>
                <w:sz w:val="20"/>
                <w:szCs w:val="20"/>
              </w:rPr>
              <w:t>18,6</w:t>
            </w:r>
          </w:p>
        </w:tc>
        <w:tc>
          <w:tcPr>
            <w:tcW w:w="969" w:type="dxa"/>
            <w:shd w:val="clear" w:color="auto" w:fill="auto"/>
            <w:vAlign w:val="center"/>
          </w:tcPr>
          <w:p w14:paraId="3A3F1B52" w14:textId="77777777" w:rsidR="00D9163B" w:rsidRPr="00D335E2" w:rsidRDefault="00D9163B" w:rsidP="00523499">
            <w:pPr>
              <w:jc w:val="center"/>
              <w:rPr>
                <w:sz w:val="20"/>
                <w:szCs w:val="20"/>
              </w:rPr>
            </w:pPr>
            <w:r w:rsidRPr="00D335E2">
              <w:rPr>
                <w:sz w:val="20"/>
                <w:szCs w:val="20"/>
              </w:rPr>
              <w:t>-2,6</w:t>
            </w:r>
          </w:p>
        </w:tc>
        <w:tc>
          <w:tcPr>
            <w:tcW w:w="969" w:type="dxa"/>
            <w:shd w:val="clear" w:color="auto" w:fill="auto"/>
            <w:vAlign w:val="center"/>
          </w:tcPr>
          <w:p w14:paraId="2207EB10" w14:textId="77777777" w:rsidR="00D9163B" w:rsidRPr="00D335E2" w:rsidRDefault="00D9163B" w:rsidP="00523499">
            <w:pPr>
              <w:jc w:val="center"/>
              <w:rPr>
                <w:sz w:val="20"/>
                <w:szCs w:val="20"/>
              </w:rPr>
            </w:pPr>
            <w:r w:rsidRPr="00D335E2">
              <w:rPr>
                <w:sz w:val="20"/>
                <w:szCs w:val="20"/>
              </w:rPr>
              <w:t>3,6</w:t>
            </w:r>
          </w:p>
        </w:tc>
        <w:tc>
          <w:tcPr>
            <w:tcW w:w="969" w:type="dxa"/>
            <w:shd w:val="clear" w:color="auto" w:fill="auto"/>
            <w:vAlign w:val="center"/>
          </w:tcPr>
          <w:p w14:paraId="24D18939" w14:textId="77777777" w:rsidR="00D9163B" w:rsidRPr="00D335E2" w:rsidRDefault="00D9163B" w:rsidP="00523499">
            <w:pPr>
              <w:jc w:val="center"/>
              <w:rPr>
                <w:sz w:val="20"/>
                <w:szCs w:val="20"/>
              </w:rPr>
            </w:pPr>
            <w:r w:rsidRPr="00D335E2">
              <w:rPr>
                <w:sz w:val="20"/>
                <w:szCs w:val="20"/>
              </w:rPr>
              <w:t>0</w:t>
            </w:r>
          </w:p>
        </w:tc>
        <w:tc>
          <w:tcPr>
            <w:tcW w:w="969" w:type="dxa"/>
            <w:shd w:val="clear" w:color="auto" w:fill="auto"/>
            <w:vAlign w:val="center"/>
          </w:tcPr>
          <w:p w14:paraId="158A2354" w14:textId="77777777" w:rsidR="00D9163B" w:rsidRPr="00D335E2" w:rsidRDefault="00D9163B" w:rsidP="00523499">
            <w:pPr>
              <w:jc w:val="center"/>
              <w:rPr>
                <w:sz w:val="20"/>
                <w:szCs w:val="20"/>
              </w:rPr>
            </w:pPr>
            <w:r w:rsidRPr="00D335E2">
              <w:rPr>
                <w:sz w:val="20"/>
                <w:szCs w:val="20"/>
              </w:rPr>
              <w:t>0,9</w:t>
            </w:r>
          </w:p>
        </w:tc>
        <w:tc>
          <w:tcPr>
            <w:tcW w:w="969" w:type="dxa"/>
            <w:shd w:val="clear" w:color="auto" w:fill="auto"/>
            <w:vAlign w:val="center"/>
          </w:tcPr>
          <w:p w14:paraId="6F7A1C43" w14:textId="7F202DF5" w:rsidR="00D9163B" w:rsidRPr="00D335E2" w:rsidRDefault="00D9163B" w:rsidP="00523499">
            <w:pPr>
              <w:jc w:val="center"/>
              <w:rPr>
                <w:sz w:val="20"/>
                <w:szCs w:val="20"/>
              </w:rPr>
            </w:pPr>
            <w:r w:rsidRPr="00D335E2">
              <w:rPr>
                <w:sz w:val="20"/>
                <w:szCs w:val="20"/>
              </w:rPr>
              <w:t>4,3</w:t>
            </w:r>
            <w:r w:rsidR="006C3877" w:rsidRPr="00D335E2">
              <w:rPr>
                <w:sz w:val="20"/>
                <w:szCs w:val="20"/>
              </w:rPr>
              <w:t>*</w:t>
            </w:r>
          </w:p>
        </w:tc>
        <w:tc>
          <w:tcPr>
            <w:tcW w:w="969" w:type="dxa"/>
            <w:shd w:val="clear" w:color="auto" w:fill="auto"/>
            <w:vAlign w:val="center"/>
          </w:tcPr>
          <w:p w14:paraId="3A9B32DF" w14:textId="5F8EB743" w:rsidR="00D9163B" w:rsidRPr="00D335E2" w:rsidRDefault="00D9163B" w:rsidP="00523499">
            <w:pPr>
              <w:jc w:val="center"/>
              <w:rPr>
                <w:sz w:val="20"/>
                <w:szCs w:val="20"/>
              </w:rPr>
            </w:pPr>
            <w:r w:rsidRPr="00D335E2">
              <w:rPr>
                <w:sz w:val="20"/>
                <w:szCs w:val="20"/>
              </w:rPr>
              <w:t>4,1</w:t>
            </w:r>
            <w:r w:rsidR="006C3877" w:rsidRPr="00D335E2">
              <w:rPr>
                <w:sz w:val="20"/>
                <w:szCs w:val="20"/>
              </w:rPr>
              <w:t>*</w:t>
            </w:r>
          </w:p>
        </w:tc>
        <w:tc>
          <w:tcPr>
            <w:tcW w:w="969" w:type="dxa"/>
            <w:shd w:val="clear" w:color="auto" w:fill="auto"/>
            <w:vAlign w:val="center"/>
          </w:tcPr>
          <w:p w14:paraId="6EFB6A81" w14:textId="5D51AB61" w:rsidR="00D9163B" w:rsidRPr="00D335E2" w:rsidRDefault="00D9163B" w:rsidP="00523499">
            <w:pPr>
              <w:jc w:val="center"/>
              <w:rPr>
                <w:sz w:val="20"/>
                <w:szCs w:val="20"/>
              </w:rPr>
            </w:pPr>
            <w:r w:rsidRPr="00D335E2">
              <w:rPr>
                <w:sz w:val="20"/>
                <w:szCs w:val="20"/>
              </w:rPr>
              <w:t>7,1</w:t>
            </w:r>
            <w:r w:rsidR="006C3877" w:rsidRPr="00D335E2">
              <w:rPr>
                <w:sz w:val="20"/>
                <w:szCs w:val="20"/>
              </w:rPr>
              <w:t>*</w:t>
            </w:r>
          </w:p>
        </w:tc>
      </w:tr>
      <w:tr w:rsidR="00D335E2" w:rsidRPr="00D335E2" w14:paraId="15F69158" w14:textId="77777777" w:rsidTr="00523499">
        <w:trPr>
          <w:cantSplit/>
        </w:trPr>
        <w:tc>
          <w:tcPr>
            <w:tcW w:w="925" w:type="dxa"/>
            <w:shd w:val="clear" w:color="auto" w:fill="auto"/>
          </w:tcPr>
          <w:p w14:paraId="14C78A62" w14:textId="77777777" w:rsidR="00D9163B" w:rsidRPr="00D335E2" w:rsidRDefault="00D9163B" w:rsidP="00523499">
            <w:pPr>
              <w:pStyle w:val="aff1"/>
              <w:spacing w:line="240" w:lineRule="auto"/>
              <w:ind w:left="0" w:firstLine="0"/>
              <w:contextualSpacing/>
              <w:rPr>
                <w:b/>
                <w:sz w:val="20"/>
                <w:szCs w:val="20"/>
              </w:rPr>
            </w:pPr>
          </w:p>
        </w:tc>
        <w:tc>
          <w:tcPr>
            <w:tcW w:w="4801" w:type="dxa"/>
            <w:shd w:val="clear" w:color="auto" w:fill="auto"/>
            <w:vAlign w:val="center"/>
          </w:tcPr>
          <w:p w14:paraId="46148A19" w14:textId="77777777" w:rsidR="00D9163B" w:rsidRPr="00D335E2" w:rsidRDefault="00D9163B" w:rsidP="00523499">
            <w:pPr>
              <w:rPr>
                <w:sz w:val="20"/>
                <w:szCs w:val="20"/>
              </w:rPr>
            </w:pPr>
            <w:r w:rsidRPr="00D335E2">
              <w:rPr>
                <w:sz w:val="20"/>
                <w:szCs w:val="20"/>
              </w:rPr>
              <w:t>п. Усть-Юган</w:t>
            </w:r>
          </w:p>
        </w:tc>
        <w:tc>
          <w:tcPr>
            <w:tcW w:w="1271" w:type="dxa"/>
            <w:shd w:val="clear" w:color="auto" w:fill="auto"/>
            <w:vAlign w:val="center"/>
          </w:tcPr>
          <w:p w14:paraId="1D02B946" w14:textId="77777777" w:rsidR="00D9163B" w:rsidRPr="00D335E2" w:rsidRDefault="00D9163B" w:rsidP="00523499">
            <w:pPr>
              <w:jc w:val="center"/>
              <w:rPr>
                <w:sz w:val="20"/>
                <w:szCs w:val="20"/>
              </w:rPr>
            </w:pPr>
            <w:r w:rsidRPr="00D335E2">
              <w:rPr>
                <w:sz w:val="20"/>
                <w:szCs w:val="20"/>
              </w:rPr>
              <w:t>-</w:t>
            </w:r>
          </w:p>
        </w:tc>
        <w:tc>
          <w:tcPr>
            <w:tcW w:w="969" w:type="dxa"/>
            <w:shd w:val="clear" w:color="auto" w:fill="auto"/>
            <w:vAlign w:val="center"/>
          </w:tcPr>
          <w:p w14:paraId="0C8A8441" w14:textId="77777777" w:rsidR="00D9163B" w:rsidRPr="00D335E2" w:rsidRDefault="00D9163B" w:rsidP="00523499">
            <w:pPr>
              <w:jc w:val="center"/>
              <w:rPr>
                <w:sz w:val="20"/>
                <w:szCs w:val="20"/>
              </w:rPr>
            </w:pPr>
            <w:r w:rsidRPr="00D335E2">
              <w:rPr>
                <w:sz w:val="20"/>
                <w:szCs w:val="20"/>
              </w:rPr>
              <w:t>13,9</w:t>
            </w:r>
          </w:p>
        </w:tc>
        <w:tc>
          <w:tcPr>
            <w:tcW w:w="969" w:type="dxa"/>
            <w:shd w:val="clear" w:color="auto" w:fill="auto"/>
            <w:vAlign w:val="center"/>
          </w:tcPr>
          <w:p w14:paraId="39007294" w14:textId="77777777" w:rsidR="00D9163B" w:rsidRPr="00D335E2" w:rsidRDefault="00D9163B" w:rsidP="00523499">
            <w:pPr>
              <w:jc w:val="center"/>
              <w:rPr>
                <w:sz w:val="20"/>
                <w:szCs w:val="20"/>
              </w:rPr>
            </w:pPr>
            <w:r w:rsidRPr="00D335E2">
              <w:rPr>
                <w:sz w:val="20"/>
                <w:szCs w:val="20"/>
              </w:rPr>
              <w:t>-2,4</w:t>
            </w:r>
          </w:p>
        </w:tc>
        <w:tc>
          <w:tcPr>
            <w:tcW w:w="969" w:type="dxa"/>
            <w:shd w:val="clear" w:color="auto" w:fill="auto"/>
            <w:vAlign w:val="center"/>
          </w:tcPr>
          <w:p w14:paraId="61385DBF" w14:textId="77777777" w:rsidR="00D9163B" w:rsidRPr="00D335E2" w:rsidRDefault="00D9163B" w:rsidP="00523499">
            <w:pPr>
              <w:jc w:val="center"/>
              <w:rPr>
                <w:sz w:val="20"/>
                <w:szCs w:val="20"/>
              </w:rPr>
            </w:pPr>
            <w:r w:rsidRPr="00D335E2">
              <w:rPr>
                <w:sz w:val="20"/>
                <w:szCs w:val="20"/>
              </w:rPr>
              <w:t>2,5</w:t>
            </w:r>
          </w:p>
        </w:tc>
        <w:tc>
          <w:tcPr>
            <w:tcW w:w="969" w:type="dxa"/>
            <w:shd w:val="clear" w:color="auto" w:fill="auto"/>
            <w:vAlign w:val="center"/>
          </w:tcPr>
          <w:p w14:paraId="4A715B40" w14:textId="77777777" w:rsidR="00D9163B" w:rsidRPr="00D335E2" w:rsidRDefault="00D9163B" w:rsidP="00523499">
            <w:pPr>
              <w:jc w:val="center"/>
              <w:rPr>
                <w:sz w:val="20"/>
                <w:szCs w:val="20"/>
              </w:rPr>
            </w:pPr>
            <w:r w:rsidRPr="00D335E2">
              <w:rPr>
                <w:sz w:val="20"/>
                <w:szCs w:val="20"/>
              </w:rPr>
              <w:t>0</w:t>
            </w:r>
          </w:p>
        </w:tc>
        <w:tc>
          <w:tcPr>
            <w:tcW w:w="969" w:type="dxa"/>
            <w:shd w:val="clear" w:color="auto" w:fill="auto"/>
            <w:vAlign w:val="center"/>
          </w:tcPr>
          <w:p w14:paraId="79C6918B" w14:textId="77777777" w:rsidR="00D9163B" w:rsidRPr="00D335E2" w:rsidRDefault="00D9163B" w:rsidP="00523499">
            <w:pPr>
              <w:jc w:val="center"/>
              <w:rPr>
                <w:sz w:val="20"/>
                <w:szCs w:val="20"/>
              </w:rPr>
            </w:pPr>
            <w:r w:rsidRPr="00D335E2">
              <w:rPr>
                <w:sz w:val="20"/>
                <w:szCs w:val="20"/>
              </w:rPr>
              <w:t>2,4</w:t>
            </w:r>
          </w:p>
        </w:tc>
        <w:tc>
          <w:tcPr>
            <w:tcW w:w="969" w:type="dxa"/>
            <w:shd w:val="clear" w:color="auto" w:fill="auto"/>
            <w:vAlign w:val="center"/>
          </w:tcPr>
          <w:p w14:paraId="51CA85E5" w14:textId="67B25310" w:rsidR="00D9163B" w:rsidRPr="00D335E2" w:rsidRDefault="00D9163B" w:rsidP="00523499">
            <w:pPr>
              <w:jc w:val="center"/>
              <w:rPr>
                <w:sz w:val="20"/>
                <w:szCs w:val="20"/>
              </w:rPr>
            </w:pPr>
            <w:r w:rsidRPr="00D335E2">
              <w:rPr>
                <w:sz w:val="20"/>
                <w:szCs w:val="20"/>
              </w:rPr>
              <w:t>4,8</w:t>
            </w:r>
            <w:r w:rsidR="006C3877" w:rsidRPr="00D335E2">
              <w:rPr>
                <w:sz w:val="20"/>
                <w:szCs w:val="20"/>
              </w:rPr>
              <w:t>*</w:t>
            </w:r>
          </w:p>
        </w:tc>
        <w:tc>
          <w:tcPr>
            <w:tcW w:w="969" w:type="dxa"/>
            <w:shd w:val="clear" w:color="auto" w:fill="auto"/>
            <w:vAlign w:val="center"/>
          </w:tcPr>
          <w:p w14:paraId="617F7A88" w14:textId="0C0DD541" w:rsidR="00D9163B" w:rsidRPr="00D335E2" w:rsidRDefault="00D9163B" w:rsidP="00523499">
            <w:pPr>
              <w:jc w:val="center"/>
              <w:rPr>
                <w:sz w:val="20"/>
                <w:szCs w:val="20"/>
              </w:rPr>
            </w:pPr>
            <w:r w:rsidRPr="00D335E2">
              <w:rPr>
                <w:sz w:val="20"/>
                <w:szCs w:val="20"/>
              </w:rPr>
              <w:t>9,1</w:t>
            </w:r>
            <w:r w:rsidR="006C3877" w:rsidRPr="00D335E2">
              <w:rPr>
                <w:sz w:val="20"/>
                <w:szCs w:val="20"/>
              </w:rPr>
              <w:t>*</w:t>
            </w:r>
          </w:p>
        </w:tc>
        <w:tc>
          <w:tcPr>
            <w:tcW w:w="969" w:type="dxa"/>
            <w:shd w:val="clear" w:color="auto" w:fill="auto"/>
            <w:vAlign w:val="center"/>
          </w:tcPr>
          <w:p w14:paraId="728C9329" w14:textId="267B2FB4" w:rsidR="00D9163B" w:rsidRPr="00D335E2" w:rsidRDefault="00D9163B" w:rsidP="00523499">
            <w:pPr>
              <w:jc w:val="center"/>
              <w:rPr>
                <w:sz w:val="20"/>
                <w:szCs w:val="20"/>
              </w:rPr>
            </w:pPr>
            <w:r w:rsidRPr="00D335E2">
              <w:rPr>
                <w:sz w:val="20"/>
                <w:szCs w:val="20"/>
              </w:rPr>
              <w:t>10,4</w:t>
            </w:r>
            <w:r w:rsidR="006C3877" w:rsidRPr="00D335E2">
              <w:rPr>
                <w:sz w:val="20"/>
                <w:szCs w:val="20"/>
              </w:rPr>
              <w:t>*</w:t>
            </w:r>
          </w:p>
        </w:tc>
      </w:tr>
      <w:tr w:rsidR="00D335E2" w:rsidRPr="00D335E2" w14:paraId="57203DD6" w14:textId="77777777" w:rsidTr="00523499">
        <w:trPr>
          <w:cantSplit/>
        </w:trPr>
        <w:tc>
          <w:tcPr>
            <w:tcW w:w="925" w:type="dxa"/>
            <w:shd w:val="clear" w:color="auto" w:fill="auto"/>
          </w:tcPr>
          <w:p w14:paraId="2F32A3C7" w14:textId="77777777" w:rsidR="00D9163B" w:rsidRPr="00D335E2" w:rsidRDefault="00D9163B" w:rsidP="00523499">
            <w:pPr>
              <w:pStyle w:val="aff1"/>
              <w:spacing w:line="240" w:lineRule="auto"/>
              <w:ind w:left="0" w:firstLine="0"/>
              <w:contextualSpacing/>
              <w:rPr>
                <w:b/>
                <w:sz w:val="20"/>
                <w:szCs w:val="20"/>
              </w:rPr>
            </w:pPr>
          </w:p>
        </w:tc>
        <w:tc>
          <w:tcPr>
            <w:tcW w:w="4801" w:type="dxa"/>
            <w:shd w:val="clear" w:color="auto" w:fill="auto"/>
            <w:vAlign w:val="center"/>
          </w:tcPr>
          <w:p w14:paraId="44C1D5B8" w14:textId="77777777" w:rsidR="00D9163B" w:rsidRPr="00D335E2" w:rsidRDefault="00D9163B" w:rsidP="00523499">
            <w:pPr>
              <w:rPr>
                <w:sz w:val="20"/>
                <w:szCs w:val="20"/>
              </w:rPr>
            </w:pPr>
            <w:r w:rsidRPr="00D335E2">
              <w:rPr>
                <w:sz w:val="20"/>
                <w:szCs w:val="20"/>
              </w:rPr>
              <w:t>п. Юганская Обь</w:t>
            </w:r>
          </w:p>
        </w:tc>
        <w:tc>
          <w:tcPr>
            <w:tcW w:w="1271" w:type="dxa"/>
            <w:shd w:val="clear" w:color="auto" w:fill="auto"/>
            <w:vAlign w:val="center"/>
          </w:tcPr>
          <w:p w14:paraId="5B30D82C" w14:textId="77777777" w:rsidR="00D9163B" w:rsidRPr="00D335E2" w:rsidRDefault="00D9163B" w:rsidP="00523499">
            <w:pPr>
              <w:jc w:val="center"/>
              <w:rPr>
                <w:sz w:val="20"/>
                <w:szCs w:val="20"/>
              </w:rPr>
            </w:pPr>
            <w:r w:rsidRPr="00D335E2">
              <w:rPr>
                <w:sz w:val="20"/>
                <w:szCs w:val="20"/>
              </w:rPr>
              <w:t>-</w:t>
            </w:r>
          </w:p>
        </w:tc>
        <w:tc>
          <w:tcPr>
            <w:tcW w:w="969" w:type="dxa"/>
            <w:shd w:val="clear" w:color="auto" w:fill="auto"/>
            <w:vAlign w:val="center"/>
          </w:tcPr>
          <w:p w14:paraId="7BE1F223" w14:textId="77777777" w:rsidR="00D9163B" w:rsidRPr="00D335E2" w:rsidRDefault="00D9163B" w:rsidP="00523499">
            <w:pPr>
              <w:jc w:val="center"/>
              <w:rPr>
                <w:sz w:val="20"/>
                <w:szCs w:val="20"/>
              </w:rPr>
            </w:pPr>
            <w:r w:rsidRPr="00D335E2">
              <w:rPr>
                <w:sz w:val="20"/>
                <w:szCs w:val="20"/>
              </w:rPr>
              <w:t>21,3</w:t>
            </w:r>
          </w:p>
        </w:tc>
        <w:tc>
          <w:tcPr>
            <w:tcW w:w="969" w:type="dxa"/>
            <w:shd w:val="clear" w:color="auto" w:fill="auto"/>
            <w:vAlign w:val="center"/>
          </w:tcPr>
          <w:p w14:paraId="261326F9" w14:textId="77777777" w:rsidR="00D9163B" w:rsidRPr="00D335E2" w:rsidRDefault="00D9163B" w:rsidP="00523499">
            <w:pPr>
              <w:jc w:val="center"/>
              <w:rPr>
                <w:sz w:val="20"/>
                <w:szCs w:val="20"/>
              </w:rPr>
            </w:pPr>
            <w:r w:rsidRPr="00D335E2">
              <w:rPr>
                <w:sz w:val="20"/>
                <w:szCs w:val="20"/>
              </w:rPr>
              <w:t>-2,7</w:t>
            </w:r>
          </w:p>
        </w:tc>
        <w:tc>
          <w:tcPr>
            <w:tcW w:w="969" w:type="dxa"/>
            <w:shd w:val="clear" w:color="auto" w:fill="auto"/>
            <w:vAlign w:val="center"/>
          </w:tcPr>
          <w:p w14:paraId="47CAD47B" w14:textId="77777777" w:rsidR="00D9163B" w:rsidRPr="00D335E2" w:rsidRDefault="00D9163B" w:rsidP="00523499">
            <w:pPr>
              <w:jc w:val="center"/>
              <w:rPr>
                <w:sz w:val="20"/>
                <w:szCs w:val="20"/>
              </w:rPr>
            </w:pPr>
            <w:r w:rsidRPr="00D335E2">
              <w:rPr>
                <w:sz w:val="20"/>
                <w:szCs w:val="20"/>
              </w:rPr>
              <w:t>4,2</w:t>
            </w:r>
          </w:p>
        </w:tc>
        <w:tc>
          <w:tcPr>
            <w:tcW w:w="969" w:type="dxa"/>
            <w:shd w:val="clear" w:color="auto" w:fill="auto"/>
            <w:vAlign w:val="center"/>
          </w:tcPr>
          <w:p w14:paraId="4B464B19" w14:textId="77777777" w:rsidR="00D9163B" w:rsidRPr="00D335E2" w:rsidRDefault="00D9163B" w:rsidP="00523499">
            <w:pPr>
              <w:jc w:val="center"/>
              <w:rPr>
                <w:sz w:val="20"/>
                <w:szCs w:val="20"/>
              </w:rPr>
            </w:pPr>
            <w:r w:rsidRPr="00D335E2">
              <w:rPr>
                <w:sz w:val="20"/>
                <w:szCs w:val="20"/>
              </w:rPr>
              <w:t>0</w:t>
            </w:r>
          </w:p>
        </w:tc>
        <w:tc>
          <w:tcPr>
            <w:tcW w:w="969" w:type="dxa"/>
            <w:shd w:val="clear" w:color="auto" w:fill="auto"/>
            <w:vAlign w:val="center"/>
          </w:tcPr>
          <w:p w14:paraId="62BBE4CF" w14:textId="77777777" w:rsidR="00D9163B" w:rsidRPr="00D335E2" w:rsidRDefault="00D9163B" w:rsidP="00523499">
            <w:pPr>
              <w:jc w:val="center"/>
              <w:rPr>
                <w:sz w:val="20"/>
                <w:szCs w:val="20"/>
              </w:rPr>
            </w:pPr>
            <w:r w:rsidRPr="00D335E2">
              <w:rPr>
                <w:sz w:val="20"/>
                <w:szCs w:val="20"/>
              </w:rPr>
              <w:t>0</w:t>
            </w:r>
          </w:p>
        </w:tc>
        <w:tc>
          <w:tcPr>
            <w:tcW w:w="969" w:type="dxa"/>
            <w:shd w:val="clear" w:color="auto" w:fill="auto"/>
            <w:vAlign w:val="center"/>
          </w:tcPr>
          <w:p w14:paraId="5D45B429" w14:textId="7A70EE92" w:rsidR="00D9163B" w:rsidRPr="00D335E2" w:rsidRDefault="00D9163B" w:rsidP="00523499">
            <w:pPr>
              <w:jc w:val="center"/>
              <w:rPr>
                <w:sz w:val="20"/>
                <w:szCs w:val="20"/>
              </w:rPr>
            </w:pPr>
            <w:r w:rsidRPr="00D335E2">
              <w:rPr>
                <w:sz w:val="20"/>
                <w:szCs w:val="20"/>
              </w:rPr>
              <w:t>4,0</w:t>
            </w:r>
            <w:r w:rsidR="006C3877" w:rsidRPr="00D335E2">
              <w:rPr>
                <w:sz w:val="20"/>
                <w:szCs w:val="20"/>
              </w:rPr>
              <w:t>*</w:t>
            </w:r>
          </w:p>
        </w:tc>
        <w:tc>
          <w:tcPr>
            <w:tcW w:w="969" w:type="dxa"/>
            <w:shd w:val="clear" w:color="auto" w:fill="auto"/>
            <w:vAlign w:val="center"/>
          </w:tcPr>
          <w:p w14:paraId="561D765D" w14:textId="02DF795A" w:rsidR="00D9163B" w:rsidRPr="00D335E2" w:rsidRDefault="00D9163B" w:rsidP="00523499">
            <w:pPr>
              <w:jc w:val="center"/>
              <w:rPr>
                <w:sz w:val="20"/>
                <w:szCs w:val="20"/>
              </w:rPr>
            </w:pPr>
            <w:r w:rsidRPr="00D335E2">
              <w:rPr>
                <w:sz w:val="20"/>
                <w:szCs w:val="20"/>
              </w:rPr>
              <w:t>1,3</w:t>
            </w:r>
            <w:r w:rsidR="006C3877" w:rsidRPr="00D335E2">
              <w:rPr>
                <w:sz w:val="20"/>
                <w:szCs w:val="20"/>
              </w:rPr>
              <w:t>*</w:t>
            </w:r>
          </w:p>
        </w:tc>
        <w:tc>
          <w:tcPr>
            <w:tcW w:w="969" w:type="dxa"/>
            <w:shd w:val="clear" w:color="auto" w:fill="auto"/>
            <w:vAlign w:val="center"/>
          </w:tcPr>
          <w:p w14:paraId="4352B616" w14:textId="000BC334" w:rsidR="00D9163B" w:rsidRPr="00D335E2" w:rsidRDefault="00D9163B" w:rsidP="00523499">
            <w:pPr>
              <w:jc w:val="center"/>
              <w:rPr>
                <w:sz w:val="20"/>
                <w:szCs w:val="20"/>
              </w:rPr>
            </w:pPr>
            <w:r w:rsidRPr="00D335E2">
              <w:rPr>
                <w:sz w:val="20"/>
                <w:szCs w:val="20"/>
              </w:rPr>
              <w:t>5,1</w:t>
            </w:r>
            <w:r w:rsidR="006C3877" w:rsidRPr="00D335E2">
              <w:rPr>
                <w:sz w:val="20"/>
                <w:szCs w:val="20"/>
              </w:rPr>
              <w:t>*</w:t>
            </w:r>
          </w:p>
        </w:tc>
      </w:tr>
      <w:tr w:rsidR="00D335E2" w:rsidRPr="00D335E2" w14:paraId="1B82E68B" w14:textId="77777777" w:rsidTr="00523499">
        <w:trPr>
          <w:cantSplit/>
        </w:trPr>
        <w:tc>
          <w:tcPr>
            <w:tcW w:w="925" w:type="dxa"/>
            <w:shd w:val="clear" w:color="auto" w:fill="auto"/>
          </w:tcPr>
          <w:p w14:paraId="0AF11E66" w14:textId="77777777" w:rsidR="00D9163B" w:rsidRPr="00D335E2" w:rsidRDefault="00D9163B" w:rsidP="00682364">
            <w:pPr>
              <w:pStyle w:val="aff1"/>
              <w:numPr>
                <w:ilvl w:val="0"/>
                <w:numId w:val="16"/>
              </w:numPr>
              <w:spacing w:line="240" w:lineRule="auto"/>
              <w:ind w:left="0" w:firstLine="0"/>
              <w:contextualSpacing/>
              <w:jc w:val="center"/>
              <w:rPr>
                <w:b/>
                <w:sz w:val="20"/>
                <w:szCs w:val="20"/>
              </w:rPr>
            </w:pPr>
          </w:p>
        </w:tc>
        <w:tc>
          <w:tcPr>
            <w:tcW w:w="13824" w:type="dxa"/>
            <w:gridSpan w:val="10"/>
            <w:shd w:val="clear" w:color="auto" w:fill="auto"/>
          </w:tcPr>
          <w:p w14:paraId="5F27F8DC" w14:textId="77777777" w:rsidR="00D9163B" w:rsidRPr="00D335E2" w:rsidRDefault="00D9163B" w:rsidP="00523499">
            <w:pPr>
              <w:jc w:val="center"/>
              <w:rPr>
                <w:b/>
                <w:sz w:val="20"/>
                <w:szCs w:val="20"/>
              </w:rPr>
            </w:pPr>
            <w:r w:rsidRPr="00D335E2">
              <w:rPr>
                <w:b/>
                <w:sz w:val="20"/>
                <w:szCs w:val="20"/>
              </w:rPr>
              <w:t>Показатели качества поставляемого коммунального ресурса</w:t>
            </w:r>
          </w:p>
        </w:tc>
      </w:tr>
      <w:tr w:rsidR="00D335E2" w:rsidRPr="00D335E2" w14:paraId="7B6F17F6" w14:textId="77777777" w:rsidTr="00523499">
        <w:trPr>
          <w:cantSplit/>
        </w:trPr>
        <w:tc>
          <w:tcPr>
            <w:tcW w:w="925" w:type="dxa"/>
            <w:shd w:val="clear" w:color="auto" w:fill="auto"/>
          </w:tcPr>
          <w:p w14:paraId="07D31514" w14:textId="77777777" w:rsidR="00D9163B" w:rsidRPr="00D335E2" w:rsidRDefault="00D9163B" w:rsidP="00682364">
            <w:pPr>
              <w:pStyle w:val="aff1"/>
              <w:numPr>
                <w:ilvl w:val="1"/>
                <w:numId w:val="16"/>
              </w:numPr>
              <w:spacing w:line="240" w:lineRule="auto"/>
              <w:ind w:left="0" w:firstLine="0"/>
              <w:contextualSpacing/>
              <w:jc w:val="center"/>
              <w:rPr>
                <w:b/>
                <w:sz w:val="20"/>
                <w:szCs w:val="20"/>
              </w:rPr>
            </w:pPr>
          </w:p>
        </w:tc>
        <w:tc>
          <w:tcPr>
            <w:tcW w:w="4801" w:type="dxa"/>
            <w:shd w:val="clear" w:color="auto" w:fill="auto"/>
            <w:vAlign w:val="center"/>
          </w:tcPr>
          <w:p w14:paraId="47DC44AE" w14:textId="77777777" w:rsidR="00D9163B" w:rsidRPr="00D335E2" w:rsidRDefault="00D9163B" w:rsidP="00523499">
            <w:pPr>
              <w:rPr>
                <w:sz w:val="20"/>
                <w:szCs w:val="20"/>
              </w:rPr>
            </w:pPr>
            <w:r w:rsidRPr="00D335E2">
              <w:rPr>
                <w:sz w:val="20"/>
                <w:szCs w:val="20"/>
              </w:rPr>
              <w:t>Соответствие качества установленным требованиям (да/нет)</w:t>
            </w:r>
          </w:p>
        </w:tc>
        <w:tc>
          <w:tcPr>
            <w:tcW w:w="1271" w:type="dxa"/>
            <w:shd w:val="clear" w:color="auto" w:fill="auto"/>
            <w:vAlign w:val="center"/>
          </w:tcPr>
          <w:p w14:paraId="6843ABB0" w14:textId="77777777" w:rsidR="00D9163B" w:rsidRPr="00D335E2" w:rsidRDefault="00D9163B" w:rsidP="00523499">
            <w:pPr>
              <w:jc w:val="center"/>
              <w:rPr>
                <w:sz w:val="20"/>
                <w:szCs w:val="20"/>
              </w:rPr>
            </w:pPr>
            <w:r w:rsidRPr="00D335E2">
              <w:rPr>
                <w:sz w:val="20"/>
                <w:szCs w:val="20"/>
              </w:rPr>
              <w:t>да</w:t>
            </w:r>
          </w:p>
        </w:tc>
        <w:tc>
          <w:tcPr>
            <w:tcW w:w="969" w:type="dxa"/>
            <w:shd w:val="clear" w:color="auto" w:fill="auto"/>
            <w:vAlign w:val="center"/>
          </w:tcPr>
          <w:p w14:paraId="071E6F09" w14:textId="77777777" w:rsidR="00D9163B" w:rsidRPr="00D335E2" w:rsidRDefault="00D9163B" w:rsidP="00523499">
            <w:pPr>
              <w:jc w:val="center"/>
              <w:rPr>
                <w:sz w:val="20"/>
                <w:szCs w:val="20"/>
              </w:rPr>
            </w:pPr>
            <w:r w:rsidRPr="00D335E2">
              <w:rPr>
                <w:sz w:val="20"/>
                <w:szCs w:val="20"/>
              </w:rPr>
              <w:t>да</w:t>
            </w:r>
          </w:p>
        </w:tc>
        <w:tc>
          <w:tcPr>
            <w:tcW w:w="969" w:type="dxa"/>
            <w:shd w:val="clear" w:color="auto" w:fill="auto"/>
            <w:vAlign w:val="center"/>
          </w:tcPr>
          <w:p w14:paraId="3596558E" w14:textId="77777777" w:rsidR="00D9163B" w:rsidRPr="00D335E2" w:rsidRDefault="00D9163B" w:rsidP="00523499">
            <w:pPr>
              <w:jc w:val="center"/>
              <w:rPr>
                <w:sz w:val="20"/>
                <w:szCs w:val="20"/>
              </w:rPr>
            </w:pPr>
            <w:r w:rsidRPr="00D335E2">
              <w:rPr>
                <w:sz w:val="20"/>
                <w:szCs w:val="20"/>
              </w:rPr>
              <w:t>да</w:t>
            </w:r>
          </w:p>
        </w:tc>
        <w:tc>
          <w:tcPr>
            <w:tcW w:w="969" w:type="dxa"/>
            <w:shd w:val="clear" w:color="auto" w:fill="auto"/>
            <w:vAlign w:val="center"/>
          </w:tcPr>
          <w:p w14:paraId="635D05A5" w14:textId="77777777" w:rsidR="00D9163B" w:rsidRPr="00D335E2" w:rsidRDefault="00D9163B" w:rsidP="00523499">
            <w:pPr>
              <w:jc w:val="center"/>
              <w:rPr>
                <w:sz w:val="20"/>
                <w:szCs w:val="20"/>
              </w:rPr>
            </w:pPr>
            <w:r w:rsidRPr="00D335E2">
              <w:rPr>
                <w:sz w:val="20"/>
                <w:szCs w:val="20"/>
              </w:rPr>
              <w:t>да</w:t>
            </w:r>
          </w:p>
        </w:tc>
        <w:tc>
          <w:tcPr>
            <w:tcW w:w="969" w:type="dxa"/>
            <w:shd w:val="clear" w:color="auto" w:fill="auto"/>
            <w:vAlign w:val="center"/>
          </w:tcPr>
          <w:p w14:paraId="02AE7BB6" w14:textId="77777777" w:rsidR="00D9163B" w:rsidRPr="00D335E2" w:rsidRDefault="00D9163B" w:rsidP="00523499">
            <w:pPr>
              <w:jc w:val="center"/>
              <w:rPr>
                <w:sz w:val="20"/>
                <w:szCs w:val="20"/>
              </w:rPr>
            </w:pPr>
            <w:r w:rsidRPr="00D335E2">
              <w:rPr>
                <w:sz w:val="20"/>
                <w:szCs w:val="20"/>
              </w:rPr>
              <w:t>да</w:t>
            </w:r>
          </w:p>
        </w:tc>
        <w:tc>
          <w:tcPr>
            <w:tcW w:w="969" w:type="dxa"/>
            <w:shd w:val="clear" w:color="auto" w:fill="auto"/>
            <w:vAlign w:val="center"/>
          </w:tcPr>
          <w:p w14:paraId="7ACCB6C0" w14:textId="77777777" w:rsidR="00D9163B" w:rsidRPr="00D335E2" w:rsidRDefault="00D9163B" w:rsidP="00523499">
            <w:pPr>
              <w:jc w:val="center"/>
              <w:rPr>
                <w:sz w:val="20"/>
                <w:szCs w:val="20"/>
              </w:rPr>
            </w:pPr>
            <w:r w:rsidRPr="00D335E2">
              <w:rPr>
                <w:sz w:val="20"/>
                <w:szCs w:val="20"/>
              </w:rPr>
              <w:t>да</w:t>
            </w:r>
          </w:p>
        </w:tc>
        <w:tc>
          <w:tcPr>
            <w:tcW w:w="969" w:type="dxa"/>
            <w:shd w:val="clear" w:color="auto" w:fill="auto"/>
            <w:vAlign w:val="center"/>
          </w:tcPr>
          <w:p w14:paraId="1A8BE874" w14:textId="77777777" w:rsidR="00D9163B" w:rsidRPr="00D335E2" w:rsidRDefault="00D9163B" w:rsidP="00523499">
            <w:pPr>
              <w:jc w:val="center"/>
              <w:rPr>
                <w:sz w:val="20"/>
                <w:szCs w:val="20"/>
              </w:rPr>
            </w:pPr>
            <w:r w:rsidRPr="00D335E2">
              <w:rPr>
                <w:sz w:val="20"/>
                <w:szCs w:val="20"/>
              </w:rPr>
              <w:t>да</w:t>
            </w:r>
          </w:p>
        </w:tc>
        <w:tc>
          <w:tcPr>
            <w:tcW w:w="969" w:type="dxa"/>
            <w:shd w:val="clear" w:color="auto" w:fill="auto"/>
            <w:vAlign w:val="center"/>
          </w:tcPr>
          <w:p w14:paraId="0461688F" w14:textId="77777777" w:rsidR="00D9163B" w:rsidRPr="00D335E2" w:rsidRDefault="00D9163B" w:rsidP="00523499">
            <w:pPr>
              <w:jc w:val="center"/>
              <w:rPr>
                <w:sz w:val="20"/>
                <w:szCs w:val="20"/>
              </w:rPr>
            </w:pPr>
            <w:r w:rsidRPr="00D335E2">
              <w:rPr>
                <w:sz w:val="20"/>
                <w:szCs w:val="20"/>
              </w:rPr>
              <w:t>да</w:t>
            </w:r>
          </w:p>
        </w:tc>
        <w:tc>
          <w:tcPr>
            <w:tcW w:w="969" w:type="dxa"/>
            <w:shd w:val="clear" w:color="auto" w:fill="auto"/>
            <w:vAlign w:val="center"/>
          </w:tcPr>
          <w:p w14:paraId="27F4F531" w14:textId="77777777" w:rsidR="00D9163B" w:rsidRPr="00D335E2" w:rsidRDefault="00D9163B" w:rsidP="00523499">
            <w:pPr>
              <w:jc w:val="center"/>
              <w:rPr>
                <w:sz w:val="20"/>
                <w:szCs w:val="20"/>
              </w:rPr>
            </w:pPr>
            <w:r w:rsidRPr="00D335E2">
              <w:rPr>
                <w:sz w:val="20"/>
                <w:szCs w:val="20"/>
              </w:rPr>
              <w:t>да</w:t>
            </w:r>
          </w:p>
        </w:tc>
      </w:tr>
      <w:tr w:rsidR="00D335E2" w:rsidRPr="00D335E2" w14:paraId="75F5D0B1" w14:textId="77777777" w:rsidTr="00523499">
        <w:trPr>
          <w:cantSplit/>
        </w:trPr>
        <w:tc>
          <w:tcPr>
            <w:tcW w:w="925" w:type="dxa"/>
            <w:shd w:val="clear" w:color="auto" w:fill="auto"/>
          </w:tcPr>
          <w:p w14:paraId="6FF73D4A" w14:textId="77777777" w:rsidR="00D9163B" w:rsidRPr="00D335E2" w:rsidRDefault="00D9163B" w:rsidP="00682364">
            <w:pPr>
              <w:pStyle w:val="aff1"/>
              <w:numPr>
                <w:ilvl w:val="0"/>
                <w:numId w:val="16"/>
              </w:numPr>
              <w:spacing w:line="240" w:lineRule="auto"/>
              <w:ind w:left="0" w:firstLine="0"/>
              <w:contextualSpacing/>
              <w:jc w:val="center"/>
              <w:rPr>
                <w:b/>
                <w:sz w:val="20"/>
                <w:szCs w:val="20"/>
              </w:rPr>
            </w:pPr>
          </w:p>
        </w:tc>
        <w:tc>
          <w:tcPr>
            <w:tcW w:w="13824" w:type="dxa"/>
            <w:gridSpan w:val="10"/>
            <w:shd w:val="clear" w:color="auto" w:fill="auto"/>
          </w:tcPr>
          <w:p w14:paraId="7AF7228F" w14:textId="77777777" w:rsidR="00D9163B" w:rsidRPr="00D335E2" w:rsidRDefault="00D9163B" w:rsidP="00523499">
            <w:pPr>
              <w:jc w:val="center"/>
              <w:rPr>
                <w:b/>
                <w:sz w:val="20"/>
                <w:szCs w:val="20"/>
              </w:rPr>
            </w:pPr>
            <w:r w:rsidRPr="00D335E2">
              <w:rPr>
                <w:b/>
                <w:sz w:val="20"/>
                <w:szCs w:val="20"/>
              </w:rPr>
              <w:t>Показатели степени охвата потребителей приборами учета</w:t>
            </w:r>
          </w:p>
        </w:tc>
      </w:tr>
      <w:tr w:rsidR="00D335E2" w:rsidRPr="00D335E2" w14:paraId="3C71E8A6" w14:textId="77777777" w:rsidTr="00523499">
        <w:trPr>
          <w:cantSplit/>
        </w:trPr>
        <w:tc>
          <w:tcPr>
            <w:tcW w:w="925" w:type="dxa"/>
            <w:shd w:val="clear" w:color="auto" w:fill="auto"/>
          </w:tcPr>
          <w:p w14:paraId="7254032B" w14:textId="77777777" w:rsidR="00D9163B" w:rsidRPr="00D335E2" w:rsidRDefault="00D9163B" w:rsidP="00682364">
            <w:pPr>
              <w:pStyle w:val="aff1"/>
              <w:numPr>
                <w:ilvl w:val="1"/>
                <w:numId w:val="16"/>
              </w:numPr>
              <w:spacing w:line="240" w:lineRule="auto"/>
              <w:ind w:left="0" w:firstLine="0"/>
              <w:contextualSpacing/>
              <w:jc w:val="center"/>
              <w:rPr>
                <w:b/>
                <w:sz w:val="20"/>
                <w:szCs w:val="20"/>
              </w:rPr>
            </w:pPr>
          </w:p>
        </w:tc>
        <w:tc>
          <w:tcPr>
            <w:tcW w:w="4801" w:type="dxa"/>
            <w:shd w:val="clear" w:color="auto" w:fill="auto"/>
            <w:vAlign w:val="center"/>
          </w:tcPr>
          <w:p w14:paraId="1C0A85FB" w14:textId="77777777" w:rsidR="00D9163B" w:rsidRPr="00D335E2" w:rsidRDefault="00D9163B" w:rsidP="00523499">
            <w:pPr>
              <w:rPr>
                <w:sz w:val="20"/>
                <w:szCs w:val="20"/>
              </w:rPr>
            </w:pPr>
            <w:r w:rsidRPr="00D335E2">
              <w:rPr>
                <w:sz w:val="20"/>
                <w:szCs w:val="20"/>
              </w:rPr>
              <w:t>Обеспеченность потребления товаров и услуг приборами учета, %</w:t>
            </w:r>
          </w:p>
        </w:tc>
        <w:tc>
          <w:tcPr>
            <w:tcW w:w="1271" w:type="dxa"/>
            <w:shd w:val="clear" w:color="auto" w:fill="auto"/>
            <w:vAlign w:val="center"/>
          </w:tcPr>
          <w:p w14:paraId="5AC29D50" w14:textId="77777777" w:rsidR="00D9163B" w:rsidRPr="00D335E2" w:rsidRDefault="00D9163B" w:rsidP="00523499">
            <w:pPr>
              <w:jc w:val="center"/>
              <w:rPr>
                <w:sz w:val="20"/>
                <w:szCs w:val="20"/>
              </w:rPr>
            </w:pPr>
            <w:r w:rsidRPr="00D335E2">
              <w:rPr>
                <w:sz w:val="20"/>
                <w:szCs w:val="20"/>
              </w:rPr>
              <w:t>100</w:t>
            </w:r>
          </w:p>
        </w:tc>
        <w:tc>
          <w:tcPr>
            <w:tcW w:w="969" w:type="dxa"/>
            <w:shd w:val="clear" w:color="auto" w:fill="auto"/>
            <w:vAlign w:val="center"/>
          </w:tcPr>
          <w:p w14:paraId="7719E990" w14:textId="77777777" w:rsidR="00D9163B" w:rsidRPr="00D335E2" w:rsidRDefault="00D9163B" w:rsidP="00523499">
            <w:pPr>
              <w:jc w:val="center"/>
              <w:rPr>
                <w:sz w:val="20"/>
                <w:szCs w:val="20"/>
              </w:rPr>
            </w:pPr>
            <w:r w:rsidRPr="00D335E2">
              <w:rPr>
                <w:sz w:val="20"/>
                <w:szCs w:val="20"/>
              </w:rPr>
              <w:t>100</w:t>
            </w:r>
          </w:p>
        </w:tc>
        <w:tc>
          <w:tcPr>
            <w:tcW w:w="969" w:type="dxa"/>
            <w:shd w:val="clear" w:color="auto" w:fill="auto"/>
            <w:vAlign w:val="center"/>
          </w:tcPr>
          <w:p w14:paraId="382241E8" w14:textId="77777777" w:rsidR="00D9163B" w:rsidRPr="00D335E2" w:rsidRDefault="00D9163B" w:rsidP="00523499">
            <w:pPr>
              <w:jc w:val="center"/>
              <w:rPr>
                <w:sz w:val="20"/>
                <w:szCs w:val="20"/>
              </w:rPr>
            </w:pPr>
            <w:r w:rsidRPr="00D335E2">
              <w:rPr>
                <w:sz w:val="20"/>
                <w:szCs w:val="20"/>
              </w:rPr>
              <w:t>100</w:t>
            </w:r>
          </w:p>
        </w:tc>
        <w:tc>
          <w:tcPr>
            <w:tcW w:w="969" w:type="dxa"/>
            <w:shd w:val="clear" w:color="auto" w:fill="auto"/>
            <w:vAlign w:val="center"/>
          </w:tcPr>
          <w:p w14:paraId="15474038" w14:textId="77777777" w:rsidR="00D9163B" w:rsidRPr="00D335E2" w:rsidRDefault="00D9163B" w:rsidP="00523499">
            <w:pPr>
              <w:jc w:val="center"/>
              <w:rPr>
                <w:sz w:val="20"/>
                <w:szCs w:val="20"/>
              </w:rPr>
            </w:pPr>
            <w:r w:rsidRPr="00D335E2">
              <w:rPr>
                <w:sz w:val="20"/>
                <w:szCs w:val="20"/>
              </w:rPr>
              <w:t>100</w:t>
            </w:r>
          </w:p>
        </w:tc>
        <w:tc>
          <w:tcPr>
            <w:tcW w:w="969" w:type="dxa"/>
            <w:shd w:val="clear" w:color="auto" w:fill="auto"/>
            <w:vAlign w:val="center"/>
          </w:tcPr>
          <w:p w14:paraId="69775D23" w14:textId="77777777" w:rsidR="00D9163B" w:rsidRPr="00D335E2" w:rsidRDefault="00D9163B" w:rsidP="00523499">
            <w:pPr>
              <w:jc w:val="center"/>
              <w:rPr>
                <w:sz w:val="20"/>
                <w:szCs w:val="20"/>
              </w:rPr>
            </w:pPr>
            <w:r w:rsidRPr="00D335E2">
              <w:rPr>
                <w:sz w:val="20"/>
                <w:szCs w:val="20"/>
              </w:rPr>
              <w:t>100</w:t>
            </w:r>
          </w:p>
        </w:tc>
        <w:tc>
          <w:tcPr>
            <w:tcW w:w="969" w:type="dxa"/>
            <w:shd w:val="clear" w:color="auto" w:fill="auto"/>
            <w:vAlign w:val="center"/>
          </w:tcPr>
          <w:p w14:paraId="233CFBC8" w14:textId="77777777" w:rsidR="00D9163B" w:rsidRPr="00D335E2" w:rsidRDefault="00D9163B" w:rsidP="00523499">
            <w:pPr>
              <w:jc w:val="center"/>
              <w:rPr>
                <w:sz w:val="20"/>
                <w:szCs w:val="20"/>
              </w:rPr>
            </w:pPr>
            <w:r w:rsidRPr="00D335E2">
              <w:rPr>
                <w:sz w:val="20"/>
                <w:szCs w:val="20"/>
              </w:rPr>
              <w:t>100</w:t>
            </w:r>
          </w:p>
        </w:tc>
        <w:tc>
          <w:tcPr>
            <w:tcW w:w="969" w:type="dxa"/>
            <w:shd w:val="clear" w:color="auto" w:fill="auto"/>
            <w:vAlign w:val="center"/>
          </w:tcPr>
          <w:p w14:paraId="7593E8FE" w14:textId="77777777" w:rsidR="00D9163B" w:rsidRPr="00D335E2" w:rsidRDefault="00D9163B" w:rsidP="00523499">
            <w:pPr>
              <w:jc w:val="center"/>
              <w:rPr>
                <w:sz w:val="20"/>
                <w:szCs w:val="20"/>
              </w:rPr>
            </w:pPr>
            <w:r w:rsidRPr="00D335E2">
              <w:rPr>
                <w:sz w:val="20"/>
                <w:szCs w:val="20"/>
              </w:rPr>
              <w:t>100</w:t>
            </w:r>
          </w:p>
        </w:tc>
        <w:tc>
          <w:tcPr>
            <w:tcW w:w="969" w:type="dxa"/>
            <w:shd w:val="clear" w:color="auto" w:fill="auto"/>
            <w:vAlign w:val="center"/>
          </w:tcPr>
          <w:p w14:paraId="465E4119" w14:textId="77777777" w:rsidR="00D9163B" w:rsidRPr="00D335E2" w:rsidRDefault="00D9163B" w:rsidP="00523499">
            <w:pPr>
              <w:jc w:val="center"/>
              <w:rPr>
                <w:sz w:val="20"/>
                <w:szCs w:val="20"/>
              </w:rPr>
            </w:pPr>
            <w:r w:rsidRPr="00D335E2">
              <w:rPr>
                <w:sz w:val="20"/>
                <w:szCs w:val="20"/>
              </w:rPr>
              <w:t>100</w:t>
            </w:r>
          </w:p>
        </w:tc>
        <w:tc>
          <w:tcPr>
            <w:tcW w:w="969" w:type="dxa"/>
            <w:shd w:val="clear" w:color="auto" w:fill="auto"/>
            <w:vAlign w:val="center"/>
          </w:tcPr>
          <w:p w14:paraId="28F43A6B" w14:textId="77777777" w:rsidR="00D9163B" w:rsidRPr="00D335E2" w:rsidRDefault="00D9163B" w:rsidP="00523499">
            <w:pPr>
              <w:jc w:val="center"/>
              <w:rPr>
                <w:sz w:val="20"/>
                <w:szCs w:val="20"/>
              </w:rPr>
            </w:pPr>
            <w:r w:rsidRPr="00D335E2">
              <w:rPr>
                <w:sz w:val="20"/>
                <w:szCs w:val="20"/>
              </w:rPr>
              <w:t>100</w:t>
            </w:r>
          </w:p>
        </w:tc>
      </w:tr>
      <w:tr w:rsidR="00D335E2" w:rsidRPr="00D335E2" w14:paraId="3298C283" w14:textId="77777777" w:rsidTr="00523499">
        <w:trPr>
          <w:cantSplit/>
        </w:trPr>
        <w:tc>
          <w:tcPr>
            <w:tcW w:w="925" w:type="dxa"/>
            <w:shd w:val="clear" w:color="auto" w:fill="auto"/>
          </w:tcPr>
          <w:p w14:paraId="78F6F09B" w14:textId="77777777" w:rsidR="00D9163B" w:rsidRPr="00D335E2" w:rsidRDefault="00D9163B" w:rsidP="00682364">
            <w:pPr>
              <w:pStyle w:val="aff1"/>
              <w:numPr>
                <w:ilvl w:val="0"/>
                <w:numId w:val="16"/>
              </w:numPr>
              <w:spacing w:line="240" w:lineRule="auto"/>
              <w:ind w:left="0" w:firstLine="0"/>
              <w:contextualSpacing/>
              <w:jc w:val="center"/>
              <w:rPr>
                <w:b/>
                <w:sz w:val="20"/>
                <w:szCs w:val="20"/>
              </w:rPr>
            </w:pPr>
          </w:p>
        </w:tc>
        <w:tc>
          <w:tcPr>
            <w:tcW w:w="13824" w:type="dxa"/>
            <w:gridSpan w:val="10"/>
            <w:shd w:val="clear" w:color="auto" w:fill="auto"/>
          </w:tcPr>
          <w:p w14:paraId="34797560" w14:textId="77777777" w:rsidR="00D9163B" w:rsidRPr="00D335E2" w:rsidRDefault="00D9163B" w:rsidP="00523499">
            <w:pPr>
              <w:jc w:val="center"/>
              <w:rPr>
                <w:b/>
                <w:sz w:val="20"/>
                <w:szCs w:val="20"/>
              </w:rPr>
            </w:pPr>
            <w:r w:rsidRPr="00D335E2">
              <w:rPr>
                <w:b/>
                <w:sz w:val="20"/>
                <w:szCs w:val="20"/>
              </w:rPr>
              <w:t>Показатели надежности</w:t>
            </w:r>
          </w:p>
        </w:tc>
      </w:tr>
      <w:tr w:rsidR="00D335E2" w:rsidRPr="00D335E2" w14:paraId="51D866AC" w14:textId="77777777" w:rsidTr="00523499">
        <w:trPr>
          <w:cantSplit/>
        </w:trPr>
        <w:tc>
          <w:tcPr>
            <w:tcW w:w="925" w:type="dxa"/>
            <w:shd w:val="clear" w:color="auto" w:fill="auto"/>
          </w:tcPr>
          <w:p w14:paraId="296ADEE1" w14:textId="77777777" w:rsidR="00D9163B" w:rsidRPr="00D335E2" w:rsidRDefault="00D9163B" w:rsidP="00682364">
            <w:pPr>
              <w:pStyle w:val="aff1"/>
              <w:numPr>
                <w:ilvl w:val="1"/>
                <w:numId w:val="16"/>
              </w:numPr>
              <w:spacing w:line="240" w:lineRule="auto"/>
              <w:ind w:left="0" w:firstLine="0"/>
              <w:contextualSpacing/>
              <w:jc w:val="center"/>
              <w:rPr>
                <w:b/>
                <w:sz w:val="20"/>
                <w:szCs w:val="20"/>
              </w:rPr>
            </w:pPr>
          </w:p>
        </w:tc>
        <w:tc>
          <w:tcPr>
            <w:tcW w:w="4801" w:type="dxa"/>
            <w:shd w:val="clear" w:color="auto" w:fill="auto"/>
            <w:vAlign w:val="center"/>
          </w:tcPr>
          <w:p w14:paraId="03F51590" w14:textId="77777777" w:rsidR="00D9163B" w:rsidRPr="00D335E2" w:rsidRDefault="00D9163B" w:rsidP="00523499">
            <w:pPr>
              <w:rPr>
                <w:sz w:val="20"/>
                <w:szCs w:val="20"/>
              </w:rPr>
            </w:pPr>
            <w:r w:rsidRPr="00D335E2">
              <w:rPr>
                <w:sz w:val="20"/>
                <w:szCs w:val="20"/>
              </w:rPr>
              <w:t>Физический износ сетей, %</w:t>
            </w:r>
          </w:p>
        </w:tc>
        <w:tc>
          <w:tcPr>
            <w:tcW w:w="1271" w:type="dxa"/>
            <w:shd w:val="clear" w:color="auto" w:fill="auto"/>
          </w:tcPr>
          <w:p w14:paraId="6C48F526" w14:textId="77777777" w:rsidR="00D9163B" w:rsidRPr="00D335E2" w:rsidRDefault="00D9163B" w:rsidP="00523499">
            <w:pPr>
              <w:jc w:val="center"/>
              <w:rPr>
                <w:sz w:val="20"/>
                <w:szCs w:val="20"/>
                <w:lang w:val="en-US"/>
              </w:rPr>
            </w:pPr>
            <w:r w:rsidRPr="00D335E2">
              <w:rPr>
                <w:sz w:val="20"/>
                <w:szCs w:val="20"/>
              </w:rPr>
              <w:t>Нет данных</w:t>
            </w:r>
          </w:p>
        </w:tc>
        <w:tc>
          <w:tcPr>
            <w:tcW w:w="969" w:type="dxa"/>
            <w:shd w:val="clear" w:color="auto" w:fill="auto"/>
            <w:vAlign w:val="center"/>
          </w:tcPr>
          <w:p w14:paraId="45F1A9B7" w14:textId="1FC58D11" w:rsidR="00D9163B" w:rsidRPr="00D335E2" w:rsidRDefault="00E65F5A" w:rsidP="00523499">
            <w:pPr>
              <w:jc w:val="center"/>
              <w:rPr>
                <w:sz w:val="20"/>
                <w:szCs w:val="20"/>
                <w:lang w:val="en-US"/>
              </w:rPr>
            </w:pPr>
            <w:r w:rsidRPr="00D335E2">
              <w:rPr>
                <w:sz w:val="20"/>
                <w:szCs w:val="20"/>
              </w:rPr>
              <w:t>60,6</w:t>
            </w:r>
          </w:p>
        </w:tc>
        <w:tc>
          <w:tcPr>
            <w:tcW w:w="969" w:type="dxa"/>
            <w:shd w:val="clear" w:color="auto" w:fill="auto"/>
            <w:vAlign w:val="center"/>
          </w:tcPr>
          <w:p w14:paraId="6308B582" w14:textId="6A2D12E9" w:rsidR="00D9163B" w:rsidRPr="00D335E2" w:rsidRDefault="00E65F5A" w:rsidP="00523499">
            <w:pPr>
              <w:jc w:val="center"/>
              <w:rPr>
                <w:sz w:val="20"/>
                <w:szCs w:val="20"/>
                <w:lang w:val="en-US"/>
              </w:rPr>
            </w:pPr>
            <w:r w:rsidRPr="00D335E2">
              <w:rPr>
                <w:sz w:val="20"/>
                <w:szCs w:val="20"/>
              </w:rPr>
              <w:t>63,6</w:t>
            </w:r>
          </w:p>
        </w:tc>
        <w:tc>
          <w:tcPr>
            <w:tcW w:w="969" w:type="dxa"/>
            <w:shd w:val="clear" w:color="auto" w:fill="auto"/>
            <w:vAlign w:val="center"/>
          </w:tcPr>
          <w:p w14:paraId="602828DF" w14:textId="5EEE0C08" w:rsidR="00D9163B" w:rsidRPr="00D335E2" w:rsidRDefault="00296236" w:rsidP="00523499">
            <w:pPr>
              <w:jc w:val="center"/>
              <w:rPr>
                <w:sz w:val="20"/>
                <w:szCs w:val="20"/>
                <w:lang w:val="en-US"/>
              </w:rPr>
            </w:pPr>
            <w:r w:rsidRPr="00D335E2">
              <w:rPr>
                <w:sz w:val="20"/>
                <w:szCs w:val="20"/>
              </w:rPr>
              <w:t>52,8</w:t>
            </w:r>
          </w:p>
        </w:tc>
        <w:tc>
          <w:tcPr>
            <w:tcW w:w="969" w:type="dxa"/>
            <w:shd w:val="clear" w:color="auto" w:fill="auto"/>
            <w:vAlign w:val="center"/>
          </w:tcPr>
          <w:p w14:paraId="7FB4DB62" w14:textId="6A7577B0" w:rsidR="00D9163B" w:rsidRPr="00D335E2" w:rsidRDefault="00296236" w:rsidP="00523499">
            <w:pPr>
              <w:jc w:val="center"/>
              <w:rPr>
                <w:sz w:val="20"/>
                <w:szCs w:val="20"/>
                <w:lang w:val="en-US"/>
              </w:rPr>
            </w:pPr>
            <w:r w:rsidRPr="00D335E2">
              <w:rPr>
                <w:sz w:val="20"/>
                <w:szCs w:val="20"/>
              </w:rPr>
              <w:t>59,7</w:t>
            </w:r>
          </w:p>
        </w:tc>
        <w:tc>
          <w:tcPr>
            <w:tcW w:w="969" w:type="dxa"/>
            <w:shd w:val="clear" w:color="auto" w:fill="auto"/>
            <w:vAlign w:val="center"/>
          </w:tcPr>
          <w:p w14:paraId="58513FC7" w14:textId="40DA944C" w:rsidR="00D9163B" w:rsidRPr="00D335E2" w:rsidRDefault="00296236" w:rsidP="00523499">
            <w:pPr>
              <w:jc w:val="center"/>
              <w:rPr>
                <w:sz w:val="20"/>
                <w:szCs w:val="20"/>
                <w:lang w:val="en-US"/>
              </w:rPr>
            </w:pPr>
            <w:r w:rsidRPr="00D335E2">
              <w:rPr>
                <w:sz w:val="20"/>
                <w:szCs w:val="20"/>
              </w:rPr>
              <w:t>63,7</w:t>
            </w:r>
          </w:p>
        </w:tc>
        <w:tc>
          <w:tcPr>
            <w:tcW w:w="969" w:type="dxa"/>
            <w:shd w:val="clear" w:color="auto" w:fill="auto"/>
            <w:vAlign w:val="center"/>
          </w:tcPr>
          <w:p w14:paraId="400894D4" w14:textId="2FEB4D21" w:rsidR="00D9163B" w:rsidRPr="00D335E2" w:rsidRDefault="00296236" w:rsidP="00523499">
            <w:pPr>
              <w:jc w:val="center"/>
              <w:rPr>
                <w:sz w:val="20"/>
                <w:szCs w:val="20"/>
                <w:lang w:val="en-US"/>
              </w:rPr>
            </w:pPr>
            <w:r w:rsidRPr="00D335E2">
              <w:rPr>
                <w:sz w:val="20"/>
                <w:szCs w:val="20"/>
              </w:rPr>
              <w:t>49,1</w:t>
            </w:r>
          </w:p>
        </w:tc>
        <w:tc>
          <w:tcPr>
            <w:tcW w:w="969" w:type="dxa"/>
            <w:shd w:val="clear" w:color="auto" w:fill="auto"/>
            <w:vAlign w:val="center"/>
          </w:tcPr>
          <w:p w14:paraId="24425332" w14:textId="70FAAE32" w:rsidR="00D9163B" w:rsidRPr="00D335E2" w:rsidRDefault="00296236" w:rsidP="00523499">
            <w:pPr>
              <w:jc w:val="center"/>
              <w:rPr>
                <w:sz w:val="20"/>
                <w:szCs w:val="20"/>
                <w:lang w:val="en-US"/>
              </w:rPr>
            </w:pPr>
            <w:r w:rsidRPr="00D335E2">
              <w:rPr>
                <w:sz w:val="20"/>
                <w:szCs w:val="20"/>
              </w:rPr>
              <w:t>36,1</w:t>
            </w:r>
          </w:p>
        </w:tc>
        <w:tc>
          <w:tcPr>
            <w:tcW w:w="969" w:type="dxa"/>
            <w:shd w:val="clear" w:color="auto" w:fill="auto"/>
            <w:vAlign w:val="center"/>
          </w:tcPr>
          <w:p w14:paraId="1F7E7843" w14:textId="5BF9B1BE" w:rsidR="00D9163B" w:rsidRPr="00D335E2" w:rsidRDefault="00296236" w:rsidP="00523499">
            <w:pPr>
              <w:jc w:val="center"/>
              <w:rPr>
                <w:sz w:val="20"/>
                <w:szCs w:val="20"/>
                <w:lang w:val="en-US"/>
              </w:rPr>
            </w:pPr>
            <w:r w:rsidRPr="00D335E2">
              <w:rPr>
                <w:sz w:val="20"/>
                <w:szCs w:val="20"/>
              </w:rPr>
              <w:t>20,9</w:t>
            </w:r>
          </w:p>
        </w:tc>
      </w:tr>
      <w:tr w:rsidR="00D335E2" w:rsidRPr="00D335E2" w14:paraId="59CD22D7" w14:textId="77777777" w:rsidTr="00523499">
        <w:trPr>
          <w:cantSplit/>
        </w:trPr>
        <w:tc>
          <w:tcPr>
            <w:tcW w:w="925" w:type="dxa"/>
            <w:shd w:val="clear" w:color="auto" w:fill="auto"/>
          </w:tcPr>
          <w:p w14:paraId="75E7C77F" w14:textId="77777777" w:rsidR="00D9163B" w:rsidRPr="00D335E2" w:rsidRDefault="00D9163B" w:rsidP="00682364">
            <w:pPr>
              <w:pStyle w:val="aff1"/>
              <w:numPr>
                <w:ilvl w:val="1"/>
                <w:numId w:val="16"/>
              </w:numPr>
              <w:spacing w:line="240" w:lineRule="auto"/>
              <w:ind w:left="0" w:firstLine="0"/>
              <w:contextualSpacing/>
              <w:jc w:val="center"/>
              <w:rPr>
                <w:b/>
                <w:sz w:val="20"/>
                <w:szCs w:val="20"/>
              </w:rPr>
            </w:pPr>
          </w:p>
        </w:tc>
        <w:tc>
          <w:tcPr>
            <w:tcW w:w="4801" w:type="dxa"/>
            <w:shd w:val="clear" w:color="auto" w:fill="auto"/>
            <w:vAlign w:val="center"/>
          </w:tcPr>
          <w:p w14:paraId="57DD4C5F" w14:textId="77777777" w:rsidR="00D9163B" w:rsidRPr="00D335E2" w:rsidRDefault="00D9163B" w:rsidP="00523499">
            <w:pPr>
              <w:rPr>
                <w:sz w:val="20"/>
                <w:szCs w:val="20"/>
              </w:rPr>
            </w:pPr>
            <w:r w:rsidRPr="00D335E2">
              <w:rPr>
                <w:sz w:val="20"/>
                <w:szCs w:val="20"/>
              </w:rPr>
              <w:t>Физический износ объектов, %</w:t>
            </w:r>
          </w:p>
        </w:tc>
        <w:tc>
          <w:tcPr>
            <w:tcW w:w="1271" w:type="dxa"/>
            <w:shd w:val="clear" w:color="auto" w:fill="auto"/>
          </w:tcPr>
          <w:p w14:paraId="5FC7AE4E" w14:textId="77777777" w:rsidR="00D9163B" w:rsidRPr="00D335E2" w:rsidRDefault="00D9163B" w:rsidP="00523499">
            <w:pPr>
              <w:jc w:val="center"/>
              <w:rPr>
                <w:sz w:val="20"/>
                <w:szCs w:val="20"/>
                <w:lang w:val="en-US"/>
              </w:rPr>
            </w:pPr>
            <w:r w:rsidRPr="00D335E2">
              <w:rPr>
                <w:sz w:val="20"/>
                <w:szCs w:val="20"/>
              </w:rPr>
              <w:t>Нет данных</w:t>
            </w:r>
          </w:p>
        </w:tc>
        <w:tc>
          <w:tcPr>
            <w:tcW w:w="969" w:type="dxa"/>
            <w:shd w:val="clear" w:color="auto" w:fill="auto"/>
            <w:vAlign w:val="center"/>
          </w:tcPr>
          <w:p w14:paraId="0A76BF5B" w14:textId="541D5F3F" w:rsidR="00D9163B" w:rsidRPr="00D335E2" w:rsidRDefault="00D9163B" w:rsidP="00523499">
            <w:pPr>
              <w:jc w:val="center"/>
              <w:rPr>
                <w:sz w:val="20"/>
                <w:szCs w:val="20"/>
                <w:lang w:val="en-US"/>
              </w:rPr>
            </w:pPr>
            <w:r w:rsidRPr="00D335E2">
              <w:rPr>
                <w:sz w:val="20"/>
                <w:szCs w:val="20"/>
              </w:rPr>
              <w:t>60</w:t>
            </w:r>
            <w:r w:rsidR="00D50D3D" w:rsidRPr="00D335E2">
              <w:rPr>
                <w:sz w:val="20"/>
                <w:szCs w:val="20"/>
              </w:rPr>
              <w:t>,0</w:t>
            </w:r>
          </w:p>
        </w:tc>
        <w:tc>
          <w:tcPr>
            <w:tcW w:w="969" w:type="dxa"/>
            <w:shd w:val="clear" w:color="auto" w:fill="auto"/>
            <w:vAlign w:val="center"/>
          </w:tcPr>
          <w:p w14:paraId="0897B172" w14:textId="57C50458" w:rsidR="00D9163B" w:rsidRPr="00D335E2" w:rsidRDefault="00D50D3D" w:rsidP="00523499">
            <w:pPr>
              <w:jc w:val="center"/>
              <w:rPr>
                <w:sz w:val="20"/>
                <w:szCs w:val="20"/>
                <w:lang w:val="en-US"/>
              </w:rPr>
            </w:pPr>
            <w:r w:rsidRPr="00D335E2">
              <w:rPr>
                <w:sz w:val="20"/>
                <w:szCs w:val="20"/>
              </w:rPr>
              <w:t>62,5</w:t>
            </w:r>
          </w:p>
        </w:tc>
        <w:tc>
          <w:tcPr>
            <w:tcW w:w="969" w:type="dxa"/>
            <w:shd w:val="clear" w:color="auto" w:fill="auto"/>
            <w:vAlign w:val="center"/>
          </w:tcPr>
          <w:p w14:paraId="3E7F1C69" w14:textId="5257C2DA" w:rsidR="00D9163B" w:rsidRPr="00D335E2" w:rsidRDefault="00D50D3D" w:rsidP="00D50D3D">
            <w:pPr>
              <w:jc w:val="center"/>
              <w:rPr>
                <w:sz w:val="20"/>
                <w:szCs w:val="20"/>
                <w:lang w:val="en-US"/>
              </w:rPr>
            </w:pPr>
            <w:r w:rsidRPr="00D335E2">
              <w:rPr>
                <w:sz w:val="20"/>
                <w:szCs w:val="20"/>
              </w:rPr>
              <w:t>55,5</w:t>
            </w:r>
          </w:p>
        </w:tc>
        <w:tc>
          <w:tcPr>
            <w:tcW w:w="969" w:type="dxa"/>
            <w:shd w:val="clear" w:color="auto" w:fill="auto"/>
            <w:vAlign w:val="center"/>
          </w:tcPr>
          <w:p w14:paraId="2D71B240" w14:textId="077943EB" w:rsidR="00D9163B" w:rsidRPr="00D335E2" w:rsidRDefault="00D50D3D" w:rsidP="00D50D3D">
            <w:pPr>
              <w:jc w:val="center"/>
              <w:rPr>
                <w:sz w:val="20"/>
                <w:szCs w:val="20"/>
                <w:lang w:val="en-US"/>
              </w:rPr>
            </w:pPr>
            <w:r w:rsidRPr="00D335E2">
              <w:rPr>
                <w:sz w:val="20"/>
                <w:szCs w:val="20"/>
              </w:rPr>
              <w:t>61</w:t>
            </w:r>
            <w:r w:rsidR="00D9163B" w:rsidRPr="00D335E2">
              <w:rPr>
                <w:sz w:val="20"/>
                <w:szCs w:val="20"/>
              </w:rPr>
              <w:t>,</w:t>
            </w:r>
            <w:r w:rsidRPr="00D335E2">
              <w:rPr>
                <w:sz w:val="20"/>
                <w:szCs w:val="20"/>
              </w:rPr>
              <w:t>0</w:t>
            </w:r>
          </w:p>
        </w:tc>
        <w:tc>
          <w:tcPr>
            <w:tcW w:w="969" w:type="dxa"/>
            <w:shd w:val="clear" w:color="auto" w:fill="auto"/>
            <w:vAlign w:val="center"/>
          </w:tcPr>
          <w:p w14:paraId="7DD00D60" w14:textId="058D87FB" w:rsidR="00D9163B" w:rsidRPr="00D335E2" w:rsidRDefault="00D50D3D" w:rsidP="00D50D3D">
            <w:pPr>
              <w:jc w:val="center"/>
              <w:rPr>
                <w:sz w:val="20"/>
                <w:szCs w:val="20"/>
                <w:lang w:val="en-US"/>
              </w:rPr>
            </w:pPr>
            <w:r w:rsidRPr="00D335E2">
              <w:rPr>
                <w:sz w:val="20"/>
                <w:szCs w:val="20"/>
              </w:rPr>
              <w:t>52,5</w:t>
            </w:r>
          </w:p>
        </w:tc>
        <w:tc>
          <w:tcPr>
            <w:tcW w:w="969" w:type="dxa"/>
            <w:shd w:val="clear" w:color="auto" w:fill="auto"/>
            <w:vAlign w:val="center"/>
          </w:tcPr>
          <w:p w14:paraId="319E0AB2" w14:textId="78ADFDC0" w:rsidR="00D9163B" w:rsidRPr="00D335E2" w:rsidRDefault="00D9163B" w:rsidP="00D50D3D">
            <w:pPr>
              <w:jc w:val="center"/>
              <w:rPr>
                <w:sz w:val="20"/>
                <w:szCs w:val="20"/>
                <w:lang w:val="en-US"/>
              </w:rPr>
            </w:pPr>
            <w:r w:rsidRPr="00D335E2">
              <w:rPr>
                <w:sz w:val="20"/>
                <w:szCs w:val="20"/>
              </w:rPr>
              <w:t>4</w:t>
            </w:r>
            <w:r w:rsidR="00D50D3D" w:rsidRPr="00D335E2">
              <w:rPr>
                <w:sz w:val="20"/>
                <w:szCs w:val="20"/>
              </w:rPr>
              <w:t>8</w:t>
            </w:r>
            <w:r w:rsidRPr="00D335E2">
              <w:rPr>
                <w:sz w:val="20"/>
                <w:szCs w:val="20"/>
              </w:rPr>
              <w:t>,5</w:t>
            </w:r>
          </w:p>
        </w:tc>
        <w:tc>
          <w:tcPr>
            <w:tcW w:w="969" w:type="dxa"/>
            <w:shd w:val="clear" w:color="auto" w:fill="auto"/>
            <w:vAlign w:val="center"/>
          </w:tcPr>
          <w:p w14:paraId="170D1B05" w14:textId="7918AD02" w:rsidR="00D9163B" w:rsidRPr="00D335E2" w:rsidRDefault="00D9163B" w:rsidP="00D50D3D">
            <w:pPr>
              <w:jc w:val="center"/>
              <w:rPr>
                <w:sz w:val="20"/>
                <w:szCs w:val="20"/>
                <w:lang w:val="en-US"/>
              </w:rPr>
            </w:pPr>
            <w:r w:rsidRPr="00D335E2">
              <w:rPr>
                <w:sz w:val="20"/>
                <w:szCs w:val="20"/>
              </w:rPr>
              <w:t>3</w:t>
            </w:r>
            <w:r w:rsidR="00D50D3D" w:rsidRPr="00D335E2">
              <w:rPr>
                <w:sz w:val="20"/>
                <w:szCs w:val="20"/>
              </w:rPr>
              <w:t>2</w:t>
            </w:r>
            <w:r w:rsidRPr="00D335E2">
              <w:rPr>
                <w:sz w:val="20"/>
                <w:szCs w:val="20"/>
              </w:rPr>
              <w:t>,5</w:t>
            </w:r>
          </w:p>
        </w:tc>
        <w:tc>
          <w:tcPr>
            <w:tcW w:w="969" w:type="dxa"/>
            <w:shd w:val="clear" w:color="auto" w:fill="auto"/>
            <w:vAlign w:val="center"/>
          </w:tcPr>
          <w:p w14:paraId="6CD245D0" w14:textId="7871C4CE" w:rsidR="00D9163B" w:rsidRPr="00D335E2" w:rsidRDefault="00D9163B" w:rsidP="00523499">
            <w:pPr>
              <w:jc w:val="center"/>
              <w:rPr>
                <w:sz w:val="20"/>
                <w:szCs w:val="20"/>
                <w:lang w:val="en-US"/>
              </w:rPr>
            </w:pPr>
            <w:r w:rsidRPr="00D335E2">
              <w:rPr>
                <w:sz w:val="20"/>
                <w:szCs w:val="20"/>
              </w:rPr>
              <w:t>25</w:t>
            </w:r>
            <w:r w:rsidR="00D50D3D" w:rsidRPr="00D335E2">
              <w:rPr>
                <w:sz w:val="20"/>
                <w:szCs w:val="20"/>
              </w:rPr>
              <w:t>,0</w:t>
            </w:r>
          </w:p>
        </w:tc>
      </w:tr>
      <w:tr w:rsidR="00D335E2" w:rsidRPr="00D335E2" w14:paraId="50546483" w14:textId="77777777" w:rsidTr="00523499">
        <w:trPr>
          <w:cantSplit/>
        </w:trPr>
        <w:tc>
          <w:tcPr>
            <w:tcW w:w="925" w:type="dxa"/>
            <w:shd w:val="clear" w:color="auto" w:fill="auto"/>
          </w:tcPr>
          <w:p w14:paraId="2DBE69B3" w14:textId="77777777" w:rsidR="00D9163B" w:rsidRPr="00D335E2" w:rsidRDefault="00D9163B" w:rsidP="00682364">
            <w:pPr>
              <w:pStyle w:val="aff1"/>
              <w:numPr>
                <w:ilvl w:val="1"/>
                <w:numId w:val="16"/>
              </w:numPr>
              <w:spacing w:line="240" w:lineRule="auto"/>
              <w:ind w:left="0" w:firstLine="0"/>
              <w:contextualSpacing/>
              <w:jc w:val="center"/>
              <w:rPr>
                <w:b/>
                <w:sz w:val="20"/>
                <w:szCs w:val="20"/>
              </w:rPr>
            </w:pPr>
          </w:p>
        </w:tc>
        <w:tc>
          <w:tcPr>
            <w:tcW w:w="4801" w:type="dxa"/>
            <w:shd w:val="clear" w:color="auto" w:fill="auto"/>
            <w:vAlign w:val="center"/>
          </w:tcPr>
          <w:p w14:paraId="7CE9B876" w14:textId="77777777" w:rsidR="00D9163B" w:rsidRPr="00D335E2" w:rsidRDefault="00D9163B" w:rsidP="00523499">
            <w:pPr>
              <w:rPr>
                <w:sz w:val="20"/>
                <w:szCs w:val="20"/>
              </w:rPr>
            </w:pPr>
            <w:r w:rsidRPr="00D335E2">
              <w:rPr>
                <w:sz w:val="20"/>
                <w:szCs w:val="20"/>
              </w:rPr>
              <w:t>Удельный вес сетей, нуждающихся в замене, %</w:t>
            </w:r>
          </w:p>
        </w:tc>
        <w:tc>
          <w:tcPr>
            <w:tcW w:w="1271" w:type="dxa"/>
            <w:shd w:val="clear" w:color="auto" w:fill="auto"/>
            <w:vAlign w:val="center"/>
          </w:tcPr>
          <w:p w14:paraId="2D568F2A" w14:textId="77777777" w:rsidR="00D9163B" w:rsidRPr="00D335E2" w:rsidRDefault="00D9163B" w:rsidP="00523499">
            <w:pPr>
              <w:jc w:val="center"/>
              <w:rPr>
                <w:sz w:val="20"/>
                <w:szCs w:val="20"/>
              </w:rPr>
            </w:pPr>
            <w:r w:rsidRPr="00D335E2">
              <w:rPr>
                <w:sz w:val="20"/>
                <w:szCs w:val="20"/>
              </w:rPr>
              <w:t>40</w:t>
            </w:r>
          </w:p>
        </w:tc>
        <w:tc>
          <w:tcPr>
            <w:tcW w:w="969" w:type="dxa"/>
            <w:shd w:val="clear" w:color="auto" w:fill="auto"/>
            <w:vAlign w:val="center"/>
          </w:tcPr>
          <w:p w14:paraId="6CBF0151" w14:textId="77777777" w:rsidR="00D9163B" w:rsidRPr="00D335E2" w:rsidRDefault="00D9163B" w:rsidP="00523499">
            <w:pPr>
              <w:jc w:val="center"/>
              <w:rPr>
                <w:sz w:val="20"/>
                <w:szCs w:val="20"/>
              </w:rPr>
            </w:pPr>
            <w:r w:rsidRPr="00D335E2">
              <w:rPr>
                <w:sz w:val="20"/>
                <w:szCs w:val="20"/>
              </w:rPr>
              <w:t>-</w:t>
            </w:r>
          </w:p>
        </w:tc>
        <w:tc>
          <w:tcPr>
            <w:tcW w:w="969" w:type="dxa"/>
            <w:shd w:val="clear" w:color="auto" w:fill="auto"/>
            <w:vAlign w:val="center"/>
          </w:tcPr>
          <w:p w14:paraId="76A27011" w14:textId="77777777" w:rsidR="00D9163B" w:rsidRPr="00D335E2" w:rsidRDefault="00D9163B" w:rsidP="00523499">
            <w:pPr>
              <w:jc w:val="center"/>
              <w:rPr>
                <w:sz w:val="20"/>
                <w:szCs w:val="20"/>
              </w:rPr>
            </w:pPr>
            <w:r w:rsidRPr="00D335E2">
              <w:rPr>
                <w:sz w:val="20"/>
                <w:szCs w:val="20"/>
              </w:rPr>
              <w:t>-</w:t>
            </w:r>
          </w:p>
        </w:tc>
        <w:tc>
          <w:tcPr>
            <w:tcW w:w="969" w:type="dxa"/>
            <w:shd w:val="clear" w:color="auto" w:fill="auto"/>
            <w:vAlign w:val="center"/>
          </w:tcPr>
          <w:p w14:paraId="50B22EBE" w14:textId="77777777" w:rsidR="00D9163B" w:rsidRPr="00D335E2" w:rsidRDefault="00D9163B" w:rsidP="00523499">
            <w:pPr>
              <w:jc w:val="center"/>
              <w:rPr>
                <w:sz w:val="20"/>
                <w:szCs w:val="20"/>
              </w:rPr>
            </w:pPr>
            <w:r w:rsidRPr="00D335E2">
              <w:rPr>
                <w:sz w:val="20"/>
                <w:szCs w:val="20"/>
              </w:rPr>
              <w:t>-</w:t>
            </w:r>
          </w:p>
        </w:tc>
        <w:tc>
          <w:tcPr>
            <w:tcW w:w="969" w:type="dxa"/>
            <w:shd w:val="clear" w:color="auto" w:fill="auto"/>
            <w:vAlign w:val="center"/>
          </w:tcPr>
          <w:p w14:paraId="5EB7FE85" w14:textId="77777777" w:rsidR="00D9163B" w:rsidRPr="00D335E2" w:rsidRDefault="00D9163B" w:rsidP="00523499">
            <w:pPr>
              <w:jc w:val="center"/>
              <w:rPr>
                <w:sz w:val="20"/>
                <w:szCs w:val="20"/>
              </w:rPr>
            </w:pPr>
            <w:r w:rsidRPr="00D335E2">
              <w:rPr>
                <w:sz w:val="20"/>
                <w:szCs w:val="20"/>
              </w:rPr>
              <w:t>-</w:t>
            </w:r>
          </w:p>
        </w:tc>
        <w:tc>
          <w:tcPr>
            <w:tcW w:w="969" w:type="dxa"/>
            <w:shd w:val="clear" w:color="auto" w:fill="auto"/>
            <w:vAlign w:val="center"/>
          </w:tcPr>
          <w:p w14:paraId="53AC29CE" w14:textId="77777777" w:rsidR="00D9163B" w:rsidRPr="00D335E2" w:rsidRDefault="00D9163B" w:rsidP="00523499">
            <w:pPr>
              <w:jc w:val="center"/>
              <w:rPr>
                <w:sz w:val="20"/>
                <w:szCs w:val="20"/>
              </w:rPr>
            </w:pPr>
            <w:r w:rsidRPr="00D335E2">
              <w:rPr>
                <w:sz w:val="20"/>
                <w:szCs w:val="20"/>
              </w:rPr>
              <w:t>-</w:t>
            </w:r>
          </w:p>
        </w:tc>
        <w:tc>
          <w:tcPr>
            <w:tcW w:w="969" w:type="dxa"/>
            <w:shd w:val="clear" w:color="auto" w:fill="auto"/>
            <w:vAlign w:val="center"/>
          </w:tcPr>
          <w:p w14:paraId="0ECC967C" w14:textId="77777777" w:rsidR="00D9163B" w:rsidRPr="00D335E2" w:rsidRDefault="00D9163B" w:rsidP="00523499">
            <w:pPr>
              <w:jc w:val="center"/>
              <w:rPr>
                <w:sz w:val="20"/>
                <w:szCs w:val="20"/>
              </w:rPr>
            </w:pPr>
            <w:r w:rsidRPr="00D335E2">
              <w:rPr>
                <w:sz w:val="20"/>
                <w:szCs w:val="20"/>
              </w:rPr>
              <w:t>-</w:t>
            </w:r>
          </w:p>
        </w:tc>
        <w:tc>
          <w:tcPr>
            <w:tcW w:w="969" w:type="dxa"/>
            <w:shd w:val="clear" w:color="auto" w:fill="auto"/>
            <w:vAlign w:val="center"/>
          </w:tcPr>
          <w:p w14:paraId="59B5D3EF" w14:textId="77777777" w:rsidR="00D9163B" w:rsidRPr="00D335E2" w:rsidRDefault="00D9163B" w:rsidP="00523499">
            <w:pPr>
              <w:jc w:val="center"/>
              <w:rPr>
                <w:sz w:val="20"/>
                <w:szCs w:val="20"/>
              </w:rPr>
            </w:pPr>
            <w:r w:rsidRPr="00D335E2">
              <w:rPr>
                <w:sz w:val="20"/>
                <w:szCs w:val="20"/>
              </w:rPr>
              <w:t>-</w:t>
            </w:r>
          </w:p>
        </w:tc>
        <w:tc>
          <w:tcPr>
            <w:tcW w:w="969" w:type="dxa"/>
            <w:shd w:val="clear" w:color="auto" w:fill="auto"/>
            <w:vAlign w:val="center"/>
          </w:tcPr>
          <w:p w14:paraId="2F905D34" w14:textId="77777777" w:rsidR="00D9163B" w:rsidRPr="00D335E2" w:rsidRDefault="00D9163B" w:rsidP="00523499">
            <w:pPr>
              <w:jc w:val="center"/>
              <w:rPr>
                <w:sz w:val="20"/>
                <w:szCs w:val="20"/>
              </w:rPr>
            </w:pPr>
            <w:r w:rsidRPr="00D335E2">
              <w:rPr>
                <w:sz w:val="20"/>
                <w:szCs w:val="20"/>
              </w:rPr>
              <w:t>-</w:t>
            </w:r>
          </w:p>
        </w:tc>
      </w:tr>
      <w:tr w:rsidR="00D335E2" w:rsidRPr="00D335E2" w14:paraId="5B8A670D" w14:textId="77777777" w:rsidTr="00523499">
        <w:trPr>
          <w:cantSplit/>
        </w:trPr>
        <w:tc>
          <w:tcPr>
            <w:tcW w:w="925" w:type="dxa"/>
            <w:shd w:val="clear" w:color="auto" w:fill="auto"/>
          </w:tcPr>
          <w:p w14:paraId="50A0E083" w14:textId="77777777" w:rsidR="00D9163B" w:rsidRPr="00D335E2" w:rsidRDefault="00D9163B" w:rsidP="00682364">
            <w:pPr>
              <w:pStyle w:val="aff1"/>
              <w:numPr>
                <w:ilvl w:val="1"/>
                <w:numId w:val="16"/>
              </w:numPr>
              <w:spacing w:line="240" w:lineRule="auto"/>
              <w:ind w:left="0" w:firstLine="0"/>
              <w:contextualSpacing/>
              <w:jc w:val="center"/>
              <w:rPr>
                <w:b/>
                <w:sz w:val="20"/>
                <w:szCs w:val="20"/>
              </w:rPr>
            </w:pPr>
          </w:p>
        </w:tc>
        <w:tc>
          <w:tcPr>
            <w:tcW w:w="4801" w:type="dxa"/>
            <w:shd w:val="clear" w:color="auto" w:fill="auto"/>
            <w:vAlign w:val="center"/>
          </w:tcPr>
          <w:p w14:paraId="46D1E325" w14:textId="77777777" w:rsidR="00D9163B" w:rsidRPr="00D335E2" w:rsidRDefault="00D9163B" w:rsidP="00523499">
            <w:pPr>
              <w:rPr>
                <w:sz w:val="20"/>
                <w:szCs w:val="20"/>
              </w:rPr>
            </w:pPr>
            <w:r w:rsidRPr="00D335E2">
              <w:rPr>
                <w:sz w:val="20"/>
                <w:szCs w:val="20"/>
              </w:rPr>
              <w:t>Аварийность системы, ед./км</w:t>
            </w:r>
          </w:p>
        </w:tc>
        <w:tc>
          <w:tcPr>
            <w:tcW w:w="1271" w:type="dxa"/>
            <w:shd w:val="clear" w:color="auto" w:fill="auto"/>
            <w:vAlign w:val="center"/>
          </w:tcPr>
          <w:p w14:paraId="7D03EF4F" w14:textId="77777777" w:rsidR="00D9163B" w:rsidRPr="00D335E2" w:rsidRDefault="00D9163B" w:rsidP="00523499">
            <w:pPr>
              <w:jc w:val="center"/>
              <w:rPr>
                <w:sz w:val="20"/>
                <w:szCs w:val="20"/>
              </w:rPr>
            </w:pPr>
            <w:r w:rsidRPr="00D335E2">
              <w:rPr>
                <w:sz w:val="20"/>
                <w:szCs w:val="20"/>
              </w:rPr>
              <w:t>0</w:t>
            </w:r>
          </w:p>
        </w:tc>
        <w:tc>
          <w:tcPr>
            <w:tcW w:w="969" w:type="dxa"/>
            <w:shd w:val="clear" w:color="auto" w:fill="auto"/>
            <w:vAlign w:val="center"/>
          </w:tcPr>
          <w:p w14:paraId="1B00A6FB" w14:textId="77777777" w:rsidR="00D9163B" w:rsidRPr="00D335E2" w:rsidRDefault="00D9163B" w:rsidP="00523499">
            <w:pPr>
              <w:jc w:val="center"/>
              <w:rPr>
                <w:sz w:val="20"/>
                <w:szCs w:val="20"/>
              </w:rPr>
            </w:pPr>
            <w:r w:rsidRPr="00D335E2">
              <w:rPr>
                <w:sz w:val="20"/>
                <w:szCs w:val="20"/>
              </w:rPr>
              <w:t>0</w:t>
            </w:r>
          </w:p>
        </w:tc>
        <w:tc>
          <w:tcPr>
            <w:tcW w:w="969" w:type="dxa"/>
            <w:shd w:val="clear" w:color="auto" w:fill="auto"/>
            <w:vAlign w:val="center"/>
          </w:tcPr>
          <w:p w14:paraId="0312B9A3" w14:textId="77777777" w:rsidR="00D9163B" w:rsidRPr="00D335E2" w:rsidRDefault="00D9163B" w:rsidP="00523499">
            <w:pPr>
              <w:jc w:val="center"/>
              <w:rPr>
                <w:sz w:val="20"/>
                <w:szCs w:val="20"/>
              </w:rPr>
            </w:pPr>
            <w:r w:rsidRPr="00D335E2">
              <w:rPr>
                <w:sz w:val="20"/>
                <w:szCs w:val="20"/>
              </w:rPr>
              <w:t>0</w:t>
            </w:r>
          </w:p>
        </w:tc>
        <w:tc>
          <w:tcPr>
            <w:tcW w:w="969" w:type="dxa"/>
            <w:shd w:val="clear" w:color="auto" w:fill="auto"/>
            <w:vAlign w:val="center"/>
          </w:tcPr>
          <w:p w14:paraId="00685C83" w14:textId="77777777" w:rsidR="00D9163B" w:rsidRPr="00D335E2" w:rsidRDefault="00D9163B" w:rsidP="00523499">
            <w:pPr>
              <w:jc w:val="center"/>
              <w:rPr>
                <w:sz w:val="20"/>
                <w:szCs w:val="20"/>
              </w:rPr>
            </w:pPr>
            <w:r w:rsidRPr="00D335E2">
              <w:rPr>
                <w:sz w:val="20"/>
                <w:szCs w:val="20"/>
              </w:rPr>
              <w:t>0</w:t>
            </w:r>
          </w:p>
        </w:tc>
        <w:tc>
          <w:tcPr>
            <w:tcW w:w="969" w:type="dxa"/>
            <w:shd w:val="clear" w:color="auto" w:fill="auto"/>
            <w:vAlign w:val="center"/>
          </w:tcPr>
          <w:p w14:paraId="3EB1CD35" w14:textId="77777777" w:rsidR="00D9163B" w:rsidRPr="00D335E2" w:rsidRDefault="00D9163B" w:rsidP="00523499">
            <w:pPr>
              <w:jc w:val="center"/>
              <w:rPr>
                <w:sz w:val="20"/>
                <w:szCs w:val="20"/>
              </w:rPr>
            </w:pPr>
            <w:r w:rsidRPr="00D335E2">
              <w:rPr>
                <w:sz w:val="20"/>
                <w:szCs w:val="20"/>
              </w:rPr>
              <w:t>0</w:t>
            </w:r>
          </w:p>
        </w:tc>
        <w:tc>
          <w:tcPr>
            <w:tcW w:w="969" w:type="dxa"/>
            <w:shd w:val="clear" w:color="auto" w:fill="auto"/>
            <w:vAlign w:val="center"/>
          </w:tcPr>
          <w:p w14:paraId="461A3CE5" w14:textId="77777777" w:rsidR="00D9163B" w:rsidRPr="00D335E2" w:rsidRDefault="00D9163B" w:rsidP="00523499">
            <w:pPr>
              <w:jc w:val="center"/>
              <w:rPr>
                <w:sz w:val="20"/>
                <w:szCs w:val="20"/>
              </w:rPr>
            </w:pPr>
            <w:r w:rsidRPr="00D335E2">
              <w:rPr>
                <w:sz w:val="20"/>
                <w:szCs w:val="20"/>
              </w:rPr>
              <w:t>0</w:t>
            </w:r>
          </w:p>
        </w:tc>
        <w:tc>
          <w:tcPr>
            <w:tcW w:w="969" w:type="dxa"/>
            <w:shd w:val="clear" w:color="auto" w:fill="auto"/>
            <w:vAlign w:val="center"/>
          </w:tcPr>
          <w:p w14:paraId="779EF42E" w14:textId="77777777" w:rsidR="00D9163B" w:rsidRPr="00D335E2" w:rsidRDefault="00D9163B" w:rsidP="00523499">
            <w:pPr>
              <w:jc w:val="center"/>
              <w:rPr>
                <w:sz w:val="20"/>
                <w:szCs w:val="20"/>
              </w:rPr>
            </w:pPr>
            <w:r w:rsidRPr="00D335E2">
              <w:rPr>
                <w:sz w:val="20"/>
                <w:szCs w:val="20"/>
              </w:rPr>
              <w:t>0</w:t>
            </w:r>
          </w:p>
        </w:tc>
        <w:tc>
          <w:tcPr>
            <w:tcW w:w="969" w:type="dxa"/>
            <w:shd w:val="clear" w:color="auto" w:fill="auto"/>
            <w:vAlign w:val="center"/>
          </w:tcPr>
          <w:p w14:paraId="280A847F" w14:textId="77777777" w:rsidR="00D9163B" w:rsidRPr="00D335E2" w:rsidRDefault="00D9163B" w:rsidP="00523499">
            <w:pPr>
              <w:jc w:val="center"/>
              <w:rPr>
                <w:sz w:val="20"/>
                <w:szCs w:val="20"/>
              </w:rPr>
            </w:pPr>
            <w:r w:rsidRPr="00D335E2">
              <w:rPr>
                <w:sz w:val="20"/>
                <w:szCs w:val="20"/>
              </w:rPr>
              <w:t>0</w:t>
            </w:r>
          </w:p>
        </w:tc>
        <w:tc>
          <w:tcPr>
            <w:tcW w:w="969" w:type="dxa"/>
            <w:shd w:val="clear" w:color="auto" w:fill="auto"/>
            <w:vAlign w:val="center"/>
          </w:tcPr>
          <w:p w14:paraId="3689B250" w14:textId="77777777" w:rsidR="00D9163B" w:rsidRPr="00D335E2" w:rsidRDefault="00D9163B" w:rsidP="00523499">
            <w:pPr>
              <w:jc w:val="center"/>
              <w:rPr>
                <w:sz w:val="20"/>
                <w:szCs w:val="20"/>
              </w:rPr>
            </w:pPr>
            <w:r w:rsidRPr="00D335E2">
              <w:rPr>
                <w:sz w:val="20"/>
                <w:szCs w:val="20"/>
              </w:rPr>
              <w:t>0</w:t>
            </w:r>
          </w:p>
        </w:tc>
      </w:tr>
      <w:tr w:rsidR="00D335E2" w:rsidRPr="00D335E2" w14:paraId="5A12BCD5" w14:textId="77777777" w:rsidTr="00523499">
        <w:trPr>
          <w:cantSplit/>
        </w:trPr>
        <w:tc>
          <w:tcPr>
            <w:tcW w:w="925" w:type="dxa"/>
            <w:shd w:val="clear" w:color="auto" w:fill="auto"/>
          </w:tcPr>
          <w:p w14:paraId="67A03C35" w14:textId="77777777" w:rsidR="00D9163B" w:rsidRPr="00D335E2" w:rsidRDefault="00D9163B" w:rsidP="00682364">
            <w:pPr>
              <w:pStyle w:val="aff1"/>
              <w:numPr>
                <w:ilvl w:val="1"/>
                <w:numId w:val="16"/>
              </w:numPr>
              <w:spacing w:line="240" w:lineRule="auto"/>
              <w:ind w:left="0" w:firstLine="0"/>
              <w:contextualSpacing/>
              <w:jc w:val="center"/>
              <w:rPr>
                <w:b/>
                <w:sz w:val="20"/>
                <w:szCs w:val="20"/>
              </w:rPr>
            </w:pPr>
          </w:p>
        </w:tc>
        <w:tc>
          <w:tcPr>
            <w:tcW w:w="4801" w:type="dxa"/>
            <w:shd w:val="clear" w:color="auto" w:fill="auto"/>
            <w:vAlign w:val="center"/>
          </w:tcPr>
          <w:p w14:paraId="093298F8" w14:textId="77777777" w:rsidR="00D9163B" w:rsidRPr="00D335E2" w:rsidRDefault="00D9163B" w:rsidP="00523499">
            <w:pPr>
              <w:rPr>
                <w:sz w:val="20"/>
                <w:szCs w:val="20"/>
              </w:rPr>
            </w:pPr>
            <w:r w:rsidRPr="00D335E2">
              <w:rPr>
                <w:sz w:val="20"/>
                <w:szCs w:val="20"/>
              </w:rPr>
              <w:t>Процент ежегодно заменяемых сетей, %</w:t>
            </w:r>
          </w:p>
        </w:tc>
        <w:tc>
          <w:tcPr>
            <w:tcW w:w="1271" w:type="dxa"/>
            <w:shd w:val="clear" w:color="auto" w:fill="auto"/>
            <w:vAlign w:val="center"/>
          </w:tcPr>
          <w:p w14:paraId="75232228" w14:textId="77777777" w:rsidR="00D9163B" w:rsidRPr="00D335E2" w:rsidRDefault="00D9163B" w:rsidP="00523499">
            <w:pPr>
              <w:jc w:val="center"/>
              <w:rPr>
                <w:sz w:val="20"/>
                <w:szCs w:val="20"/>
                <w:lang w:val="en-US"/>
              </w:rPr>
            </w:pPr>
            <w:r w:rsidRPr="00D335E2">
              <w:rPr>
                <w:sz w:val="20"/>
                <w:szCs w:val="20"/>
              </w:rPr>
              <w:t>-</w:t>
            </w:r>
          </w:p>
        </w:tc>
        <w:tc>
          <w:tcPr>
            <w:tcW w:w="969" w:type="dxa"/>
            <w:shd w:val="clear" w:color="auto" w:fill="auto"/>
            <w:vAlign w:val="center"/>
          </w:tcPr>
          <w:p w14:paraId="5FE23DFC" w14:textId="77777777" w:rsidR="00D9163B" w:rsidRPr="00D335E2" w:rsidRDefault="00D9163B" w:rsidP="00523499">
            <w:pPr>
              <w:jc w:val="center"/>
              <w:rPr>
                <w:sz w:val="20"/>
                <w:szCs w:val="20"/>
                <w:lang w:val="en-US"/>
              </w:rPr>
            </w:pPr>
            <w:r w:rsidRPr="00D335E2">
              <w:rPr>
                <w:sz w:val="20"/>
                <w:szCs w:val="20"/>
              </w:rPr>
              <w:t>-</w:t>
            </w:r>
          </w:p>
        </w:tc>
        <w:tc>
          <w:tcPr>
            <w:tcW w:w="969" w:type="dxa"/>
            <w:shd w:val="clear" w:color="auto" w:fill="auto"/>
            <w:vAlign w:val="center"/>
          </w:tcPr>
          <w:p w14:paraId="0570C424" w14:textId="77777777" w:rsidR="00D9163B" w:rsidRPr="00D335E2" w:rsidRDefault="00D9163B" w:rsidP="00523499">
            <w:pPr>
              <w:jc w:val="center"/>
              <w:rPr>
                <w:sz w:val="20"/>
                <w:szCs w:val="20"/>
                <w:lang w:val="en-US"/>
              </w:rPr>
            </w:pPr>
            <w:r w:rsidRPr="00D335E2">
              <w:rPr>
                <w:sz w:val="20"/>
                <w:szCs w:val="20"/>
              </w:rPr>
              <w:t>5</w:t>
            </w:r>
          </w:p>
        </w:tc>
        <w:tc>
          <w:tcPr>
            <w:tcW w:w="969" w:type="dxa"/>
            <w:shd w:val="clear" w:color="auto" w:fill="auto"/>
            <w:vAlign w:val="center"/>
          </w:tcPr>
          <w:p w14:paraId="52215984" w14:textId="77777777" w:rsidR="00D9163B" w:rsidRPr="00D335E2" w:rsidRDefault="00D9163B" w:rsidP="00523499">
            <w:pPr>
              <w:jc w:val="center"/>
              <w:rPr>
                <w:sz w:val="20"/>
                <w:szCs w:val="20"/>
                <w:lang w:val="en-US"/>
              </w:rPr>
            </w:pPr>
            <w:r w:rsidRPr="00D335E2">
              <w:rPr>
                <w:sz w:val="20"/>
                <w:szCs w:val="20"/>
              </w:rPr>
              <w:t>5</w:t>
            </w:r>
          </w:p>
        </w:tc>
        <w:tc>
          <w:tcPr>
            <w:tcW w:w="969" w:type="dxa"/>
            <w:shd w:val="clear" w:color="auto" w:fill="auto"/>
            <w:vAlign w:val="center"/>
          </w:tcPr>
          <w:p w14:paraId="6473FEE2" w14:textId="77777777" w:rsidR="00D9163B" w:rsidRPr="00D335E2" w:rsidRDefault="00D9163B" w:rsidP="00523499">
            <w:pPr>
              <w:jc w:val="center"/>
              <w:rPr>
                <w:sz w:val="20"/>
                <w:szCs w:val="20"/>
                <w:lang w:val="en-US"/>
              </w:rPr>
            </w:pPr>
            <w:r w:rsidRPr="00D335E2">
              <w:rPr>
                <w:sz w:val="20"/>
                <w:szCs w:val="20"/>
              </w:rPr>
              <w:t>5</w:t>
            </w:r>
          </w:p>
        </w:tc>
        <w:tc>
          <w:tcPr>
            <w:tcW w:w="969" w:type="dxa"/>
            <w:shd w:val="clear" w:color="auto" w:fill="auto"/>
            <w:vAlign w:val="center"/>
          </w:tcPr>
          <w:p w14:paraId="51060D73" w14:textId="77777777" w:rsidR="00D9163B" w:rsidRPr="00D335E2" w:rsidRDefault="00D9163B" w:rsidP="00523499">
            <w:pPr>
              <w:jc w:val="center"/>
              <w:rPr>
                <w:sz w:val="20"/>
                <w:szCs w:val="20"/>
                <w:lang w:val="en-US"/>
              </w:rPr>
            </w:pPr>
            <w:r w:rsidRPr="00D335E2">
              <w:rPr>
                <w:sz w:val="20"/>
                <w:szCs w:val="20"/>
              </w:rPr>
              <w:t>5</w:t>
            </w:r>
          </w:p>
        </w:tc>
        <w:tc>
          <w:tcPr>
            <w:tcW w:w="969" w:type="dxa"/>
            <w:shd w:val="clear" w:color="auto" w:fill="auto"/>
            <w:vAlign w:val="center"/>
          </w:tcPr>
          <w:p w14:paraId="703EDD73" w14:textId="77777777" w:rsidR="00D9163B" w:rsidRPr="00D335E2" w:rsidRDefault="00D9163B" w:rsidP="00523499">
            <w:pPr>
              <w:jc w:val="center"/>
              <w:rPr>
                <w:sz w:val="20"/>
                <w:szCs w:val="20"/>
                <w:lang w:val="en-US"/>
              </w:rPr>
            </w:pPr>
            <w:r w:rsidRPr="00D335E2">
              <w:rPr>
                <w:sz w:val="20"/>
                <w:szCs w:val="20"/>
              </w:rPr>
              <w:t>5</w:t>
            </w:r>
          </w:p>
        </w:tc>
        <w:tc>
          <w:tcPr>
            <w:tcW w:w="969" w:type="dxa"/>
            <w:shd w:val="clear" w:color="auto" w:fill="auto"/>
            <w:vAlign w:val="center"/>
          </w:tcPr>
          <w:p w14:paraId="36C27B77" w14:textId="77777777" w:rsidR="00D9163B" w:rsidRPr="00D335E2" w:rsidRDefault="00D9163B" w:rsidP="00523499">
            <w:pPr>
              <w:jc w:val="center"/>
              <w:rPr>
                <w:sz w:val="20"/>
                <w:szCs w:val="20"/>
                <w:lang w:val="en-US"/>
              </w:rPr>
            </w:pPr>
            <w:r w:rsidRPr="00D335E2">
              <w:rPr>
                <w:sz w:val="20"/>
                <w:szCs w:val="20"/>
              </w:rPr>
              <w:t>5</w:t>
            </w:r>
          </w:p>
        </w:tc>
        <w:tc>
          <w:tcPr>
            <w:tcW w:w="969" w:type="dxa"/>
            <w:shd w:val="clear" w:color="auto" w:fill="auto"/>
            <w:vAlign w:val="center"/>
          </w:tcPr>
          <w:p w14:paraId="5E075347" w14:textId="77777777" w:rsidR="00D9163B" w:rsidRPr="00D335E2" w:rsidRDefault="00D9163B" w:rsidP="00523499">
            <w:pPr>
              <w:jc w:val="center"/>
              <w:rPr>
                <w:sz w:val="20"/>
                <w:szCs w:val="20"/>
                <w:lang w:val="en-US"/>
              </w:rPr>
            </w:pPr>
            <w:r w:rsidRPr="00D335E2">
              <w:rPr>
                <w:sz w:val="20"/>
                <w:szCs w:val="20"/>
              </w:rPr>
              <w:t>5</w:t>
            </w:r>
          </w:p>
        </w:tc>
      </w:tr>
      <w:tr w:rsidR="00D335E2" w:rsidRPr="00D335E2" w14:paraId="1BF83443" w14:textId="77777777" w:rsidTr="00523499">
        <w:trPr>
          <w:cantSplit/>
        </w:trPr>
        <w:tc>
          <w:tcPr>
            <w:tcW w:w="925" w:type="dxa"/>
            <w:shd w:val="clear" w:color="auto" w:fill="auto"/>
          </w:tcPr>
          <w:p w14:paraId="1BE322C1" w14:textId="77777777" w:rsidR="00D9163B" w:rsidRPr="00D335E2" w:rsidRDefault="00D9163B" w:rsidP="00682364">
            <w:pPr>
              <w:pStyle w:val="aff1"/>
              <w:numPr>
                <w:ilvl w:val="0"/>
                <w:numId w:val="16"/>
              </w:numPr>
              <w:spacing w:line="240" w:lineRule="auto"/>
              <w:ind w:left="0" w:firstLine="0"/>
              <w:contextualSpacing/>
              <w:jc w:val="center"/>
              <w:rPr>
                <w:b/>
                <w:sz w:val="20"/>
                <w:szCs w:val="20"/>
              </w:rPr>
            </w:pPr>
          </w:p>
        </w:tc>
        <w:tc>
          <w:tcPr>
            <w:tcW w:w="13824" w:type="dxa"/>
            <w:gridSpan w:val="10"/>
            <w:shd w:val="clear" w:color="auto" w:fill="auto"/>
          </w:tcPr>
          <w:p w14:paraId="73B904C0" w14:textId="77777777" w:rsidR="00D9163B" w:rsidRPr="00D335E2" w:rsidRDefault="00D9163B" w:rsidP="00523499">
            <w:pPr>
              <w:jc w:val="center"/>
              <w:rPr>
                <w:b/>
                <w:sz w:val="20"/>
                <w:szCs w:val="20"/>
              </w:rPr>
            </w:pPr>
            <w:r w:rsidRPr="00D335E2">
              <w:rPr>
                <w:b/>
                <w:sz w:val="20"/>
                <w:szCs w:val="20"/>
              </w:rPr>
              <w:t>Показатели эффективности производства и транспортировки ресурса</w:t>
            </w:r>
          </w:p>
        </w:tc>
      </w:tr>
      <w:tr w:rsidR="00D335E2" w:rsidRPr="00D335E2" w14:paraId="1D552215" w14:textId="77777777" w:rsidTr="00523499">
        <w:trPr>
          <w:cantSplit/>
        </w:trPr>
        <w:tc>
          <w:tcPr>
            <w:tcW w:w="925" w:type="dxa"/>
            <w:shd w:val="clear" w:color="auto" w:fill="auto"/>
          </w:tcPr>
          <w:p w14:paraId="1BF9A138" w14:textId="77777777" w:rsidR="00D9163B" w:rsidRPr="00D335E2" w:rsidRDefault="00D9163B" w:rsidP="00682364">
            <w:pPr>
              <w:pStyle w:val="aff1"/>
              <w:numPr>
                <w:ilvl w:val="1"/>
                <w:numId w:val="16"/>
              </w:numPr>
              <w:spacing w:line="240" w:lineRule="auto"/>
              <w:ind w:left="0" w:firstLine="0"/>
              <w:contextualSpacing/>
              <w:jc w:val="center"/>
              <w:rPr>
                <w:b/>
                <w:sz w:val="20"/>
                <w:szCs w:val="20"/>
              </w:rPr>
            </w:pPr>
          </w:p>
        </w:tc>
        <w:tc>
          <w:tcPr>
            <w:tcW w:w="4801" w:type="dxa"/>
            <w:shd w:val="clear" w:color="auto" w:fill="auto"/>
            <w:vAlign w:val="center"/>
          </w:tcPr>
          <w:p w14:paraId="52AAA1A2" w14:textId="77777777" w:rsidR="00D9163B" w:rsidRPr="00D335E2" w:rsidRDefault="00D9163B" w:rsidP="00523499">
            <w:pPr>
              <w:rPr>
                <w:sz w:val="20"/>
                <w:szCs w:val="20"/>
              </w:rPr>
            </w:pPr>
            <w:r w:rsidRPr="00D335E2">
              <w:rPr>
                <w:sz w:val="20"/>
                <w:szCs w:val="20"/>
              </w:rPr>
              <w:t>Уровень потерь, %</w:t>
            </w:r>
          </w:p>
        </w:tc>
        <w:tc>
          <w:tcPr>
            <w:tcW w:w="1271" w:type="dxa"/>
            <w:shd w:val="clear" w:color="auto" w:fill="auto"/>
            <w:vAlign w:val="center"/>
          </w:tcPr>
          <w:p w14:paraId="770797D8" w14:textId="77777777" w:rsidR="00D9163B" w:rsidRPr="00D335E2" w:rsidRDefault="00D9163B" w:rsidP="00523499">
            <w:pPr>
              <w:jc w:val="center"/>
              <w:rPr>
                <w:sz w:val="20"/>
                <w:szCs w:val="20"/>
              </w:rPr>
            </w:pPr>
            <w:r w:rsidRPr="00D335E2">
              <w:rPr>
                <w:sz w:val="20"/>
                <w:szCs w:val="20"/>
              </w:rPr>
              <w:t>Нет данных</w:t>
            </w:r>
          </w:p>
        </w:tc>
        <w:tc>
          <w:tcPr>
            <w:tcW w:w="969" w:type="dxa"/>
            <w:shd w:val="clear" w:color="auto" w:fill="auto"/>
            <w:vAlign w:val="center"/>
          </w:tcPr>
          <w:p w14:paraId="79592B0F" w14:textId="77777777" w:rsidR="00D9163B" w:rsidRPr="00D335E2" w:rsidRDefault="00D9163B" w:rsidP="00523499">
            <w:pPr>
              <w:jc w:val="center"/>
              <w:rPr>
                <w:sz w:val="20"/>
                <w:szCs w:val="20"/>
                <w:lang w:val="en-US"/>
              </w:rPr>
            </w:pPr>
            <w:r w:rsidRPr="00D335E2">
              <w:rPr>
                <w:sz w:val="20"/>
                <w:szCs w:val="20"/>
              </w:rPr>
              <w:t>6,6</w:t>
            </w:r>
          </w:p>
        </w:tc>
        <w:tc>
          <w:tcPr>
            <w:tcW w:w="969" w:type="dxa"/>
            <w:shd w:val="clear" w:color="auto" w:fill="auto"/>
            <w:vAlign w:val="center"/>
          </w:tcPr>
          <w:p w14:paraId="6CD5C65F" w14:textId="77777777" w:rsidR="00D9163B" w:rsidRPr="00D335E2" w:rsidRDefault="00D9163B" w:rsidP="00523499">
            <w:pPr>
              <w:jc w:val="center"/>
              <w:rPr>
                <w:sz w:val="20"/>
                <w:szCs w:val="20"/>
                <w:lang w:val="en-US"/>
              </w:rPr>
            </w:pPr>
            <w:r w:rsidRPr="00D335E2">
              <w:rPr>
                <w:sz w:val="20"/>
                <w:szCs w:val="20"/>
                <w:lang w:val="en-US"/>
              </w:rPr>
              <w:t>6,55</w:t>
            </w:r>
          </w:p>
        </w:tc>
        <w:tc>
          <w:tcPr>
            <w:tcW w:w="969" w:type="dxa"/>
            <w:shd w:val="clear" w:color="auto" w:fill="auto"/>
            <w:vAlign w:val="center"/>
          </w:tcPr>
          <w:p w14:paraId="60282851" w14:textId="77777777" w:rsidR="00D9163B" w:rsidRPr="00D335E2" w:rsidRDefault="00D9163B" w:rsidP="00523499">
            <w:pPr>
              <w:jc w:val="center"/>
              <w:rPr>
                <w:sz w:val="20"/>
                <w:szCs w:val="20"/>
                <w:lang w:val="en-US"/>
              </w:rPr>
            </w:pPr>
            <w:r w:rsidRPr="00D335E2">
              <w:rPr>
                <w:sz w:val="20"/>
                <w:szCs w:val="20"/>
                <w:lang w:val="en-US"/>
              </w:rPr>
              <w:t>6</w:t>
            </w:r>
            <w:r w:rsidRPr="00D335E2">
              <w:rPr>
                <w:sz w:val="20"/>
                <w:szCs w:val="20"/>
              </w:rPr>
              <w:t>,5</w:t>
            </w:r>
          </w:p>
        </w:tc>
        <w:tc>
          <w:tcPr>
            <w:tcW w:w="969" w:type="dxa"/>
            <w:shd w:val="clear" w:color="auto" w:fill="auto"/>
            <w:vAlign w:val="center"/>
          </w:tcPr>
          <w:p w14:paraId="7F9F845D" w14:textId="77777777" w:rsidR="00D9163B" w:rsidRPr="00D335E2" w:rsidRDefault="00D9163B" w:rsidP="00523499">
            <w:pPr>
              <w:jc w:val="center"/>
              <w:rPr>
                <w:sz w:val="20"/>
                <w:szCs w:val="20"/>
                <w:lang w:val="en-US"/>
              </w:rPr>
            </w:pPr>
            <w:r w:rsidRPr="00D335E2">
              <w:rPr>
                <w:sz w:val="20"/>
                <w:szCs w:val="20"/>
              </w:rPr>
              <w:t>6,5</w:t>
            </w:r>
          </w:p>
        </w:tc>
        <w:tc>
          <w:tcPr>
            <w:tcW w:w="969" w:type="dxa"/>
            <w:shd w:val="clear" w:color="auto" w:fill="auto"/>
            <w:vAlign w:val="center"/>
          </w:tcPr>
          <w:p w14:paraId="25A5D4EE" w14:textId="77777777" w:rsidR="00D9163B" w:rsidRPr="00D335E2" w:rsidRDefault="00D9163B" w:rsidP="00523499">
            <w:pPr>
              <w:jc w:val="center"/>
              <w:rPr>
                <w:sz w:val="20"/>
                <w:szCs w:val="20"/>
                <w:lang w:val="en-US"/>
              </w:rPr>
            </w:pPr>
            <w:r w:rsidRPr="00D335E2">
              <w:rPr>
                <w:sz w:val="20"/>
                <w:szCs w:val="20"/>
              </w:rPr>
              <w:t>6,5</w:t>
            </w:r>
          </w:p>
        </w:tc>
        <w:tc>
          <w:tcPr>
            <w:tcW w:w="969" w:type="dxa"/>
            <w:shd w:val="clear" w:color="auto" w:fill="auto"/>
            <w:vAlign w:val="center"/>
          </w:tcPr>
          <w:p w14:paraId="65E66C93" w14:textId="77777777" w:rsidR="00D9163B" w:rsidRPr="00D335E2" w:rsidRDefault="00D9163B" w:rsidP="00523499">
            <w:pPr>
              <w:jc w:val="center"/>
              <w:rPr>
                <w:sz w:val="20"/>
                <w:szCs w:val="20"/>
                <w:lang w:val="en-US"/>
              </w:rPr>
            </w:pPr>
            <w:r w:rsidRPr="00D335E2">
              <w:rPr>
                <w:sz w:val="20"/>
                <w:szCs w:val="20"/>
              </w:rPr>
              <w:t>6,5</w:t>
            </w:r>
          </w:p>
        </w:tc>
        <w:tc>
          <w:tcPr>
            <w:tcW w:w="969" w:type="dxa"/>
            <w:shd w:val="clear" w:color="auto" w:fill="auto"/>
            <w:vAlign w:val="center"/>
          </w:tcPr>
          <w:p w14:paraId="53E0337F" w14:textId="77777777" w:rsidR="00D9163B" w:rsidRPr="00D335E2" w:rsidRDefault="00D9163B" w:rsidP="00523499">
            <w:pPr>
              <w:jc w:val="center"/>
              <w:rPr>
                <w:sz w:val="20"/>
                <w:szCs w:val="20"/>
                <w:lang w:val="en-US"/>
              </w:rPr>
            </w:pPr>
            <w:r w:rsidRPr="00D335E2">
              <w:rPr>
                <w:sz w:val="20"/>
                <w:szCs w:val="20"/>
              </w:rPr>
              <w:t>6,5</w:t>
            </w:r>
          </w:p>
        </w:tc>
        <w:tc>
          <w:tcPr>
            <w:tcW w:w="969" w:type="dxa"/>
            <w:shd w:val="clear" w:color="auto" w:fill="auto"/>
            <w:vAlign w:val="center"/>
          </w:tcPr>
          <w:p w14:paraId="5B245EC9" w14:textId="77777777" w:rsidR="00D9163B" w:rsidRPr="00D335E2" w:rsidRDefault="00D9163B" w:rsidP="00523499">
            <w:pPr>
              <w:jc w:val="center"/>
              <w:rPr>
                <w:sz w:val="20"/>
                <w:szCs w:val="20"/>
              </w:rPr>
            </w:pPr>
            <w:r w:rsidRPr="00D335E2">
              <w:rPr>
                <w:sz w:val="20"/>
                <w:szCs w:val="20"/>
              </w:rPr>
              <w:t>6,5</w:t>
            </w:r>
          </w:p>
        </w:tc>
      </w:tr>
      <w:tr w:rsidR="00D335E2" w:rsidRPr="00D335E2" w14:paraId="26063A57" w14:textId="77777777" w:rsidTr="00523499">
        <w:trPr>
          <w:cantSplit/>
        </w:trPr>
        <w:tc>
          <w:tcPr>
            <w:tcW w:w="925" w:type="dxa"/>
            <w:shd w:val="clear" w:color="auto" w:fill="auto"/>
          </w:tcPr>
          <w:p w14:paraId="66094A08" w14:textId="77777777" w:rsidR="00D9163B" w:rsidRPr="00D335E2" w:rsidRDefault="00D9163B" w:rsidP="00682364">
            <w:pPr>
              <w:pStyle w:val="aff1"/>
              <w:numPr>
                <w:ilvl w:val="1"/>
                <w:numId w:val="16"/>
              </w:numPr>
              <w:spacing w:line="240" w:lineRule="auto"/>
              <w:ind w:left="0" w:firstLine="0"/>
              <w:contextualSpacing/>
              <w:jc w:val="center"/>
              <w:rPr>
                <w:b/>
                <w:sz w:val="20"/>
                <w:szCs w:val="20"/>
              </w:rPr>
            </w:pPr>
          </w:p>
        </w:tc>
        <w:tc>
          <w:tcPr>
            <w:tcW w:w="4801" w:type="dxa"/>
            <w:shd w:val="clear" w:color="auto" w:fill="auto"/>
            <w:vAlign w:val="center"/>
          </w:tcPr>
          <w:p w14:paraId="0D69FCE9" w14:textId="77777777" w:rsidR="00D9163B" w:rsidRPr="00D335E2" w:rsidRDefault="00D9163B" w:rsidP="00523499">
            <w:pPr>
              <w:rPr>
                <w:sz w:val="20"/>
                <w:szCs w:val="20"/>
              </w:rPr>
            </w:pPr>
            <w:r w:rsidRPr="00D335E2">
              <w:rPr>
                <w:sz w:val="20"/>
                <w:szCs w:val="20"/>
              </w:rPr>
              <w:t>Коэффициент потерь, кВтч/км</w:t>
            </w:r>
          </w:p>
        </w:tc>
        <w:tc>
          <w:tcPr>
            <w:tcW w:w="1271" w:type="dxa"/>
            <w:shd w:val="clear" w:color="auto" w:fill="auto"/>
            <w:vAlign w:val="center"/>
          </w:tcPr>
          <w:p w14:paraId="36182E9E" w14:textId="77777777" w:rsidR="00D9163B" w:rsidRPr="00D335E2" w:rsidRDefault="00D9163B" w:rsidP="00523499">
            <w:pPr>
              <w:jc w:val="center"/>
              <w:rPr>
                <w:sz w:val="20"/>
                <w:szCs w:val="20"/>
              </w:rPr>
            </w:pPr>
            <w:r w:rsidRPr="00D335E2">
              <w:rPr>
                <w:sz w:val="20"/>
                <w:szCs w:val="20"/>
              </w:rPr>
              <w:t>-</w:t>
            </w:r>
          </w:p>
        </w:tc>
        <w:tc>
          <w:tcPr>
            <w:tcW w:w="969" w:type="dxa"/>
            <w:shd w:val="clear" w:color="auto" w:fill="auto"/>
            <w:vAlign w:val="center"/>
          </w:tcPr>
          <w:p w14:paraId="58C1312C" w14:textId="77777777" w:rsidR="00D9163B" w:rsidRPr="00D335E2" w:rsidRDefault="00D9163B" w:rsidP="00523499">
            <w:pPr>
              <w:jc w:val="center"/>
              <w:rPr>
                <w:sz w:val="20"/>
                <w:szCs w:val="20"/>
              </w:rPr>
            </w:pPr>
            <w:r w:rsidRPr="00D335E2">
              <w:rPr>
                <w:sz w:val="20"/>
                <w:szCs w:val="20"/>
              </w:rPr>
              <w:t>1,29</w:t>
            </w:r>
          </w:p>
        </w:tc>
        <w:tc>
          <w:tcPr>
            <w:tcW w:w="969" w:type="dxa"/>
            <w:shd w:val="clear" w:color="auto" w:fill="auto"/>
            <w:vAlign w:val="center"/>
          </w:tcPr>
          <w:p w14:paraId="068853A8" w14:textId="77777777" w:rsidR="00D9163B" w:rsidRPr="00D335E2" w:rsidRDefault="00D9163B" w:rsidP="00523499">
            <w:pPr>
              <w:jc w:val="center"/>
              <w:rPr>
                <w:sz w:val="20"/>
                <w:szCs w:val="20"/>
              </w:rPr>
            </w:pPr>
            <w:r w:rsidRPr="00D335E2">
              <w:rPr>
                <w:sz w:val="20"/>
                <w:szCs w:val="20"/>
              </w:rPr>
              <w:t>1,41</w:t>
            </w:r>
          </w:p>
        </w:tc>
        <w:tc>
          <w:tcPr>
            <w:tcW w:w="969" w:type="dxa"/>
            <w:shd w:val="clear" w:color="auto" w:fill="auto"/>
            <w:vAlign w:val="center"/>
          </w:tcPr>
          <w:p w14:paraId="36FE125F" w14:textId="77777777" w:rsidR="00D9163B" w:rsidRPr="00D335E2" w:rsidRDefault="00D9163B" w:rsidP="00523499">
            <w:pPr>
              <w:jc w:val="center"/>
              <w:rPr>
                <w:sz w:val="20"/>
                <w:szCs w:val="20"/>
              </w:rPr>
            </w:pPr>
            <w:r w:rsidRPr="00D335E2">
              <w:rPr>
                <w:sz w:val="20"/>
                <w:szCs w:val="20"/>
              </w:rPr>
              <w:t>1,40</w:t>
            </w:r>
          </w:p>
        </w:tc>
        <w:tc>
          <w:tcPr>
            <w:tcW w:w="969" w:type="dxa"/>
            <w:shd w:val="clear" w:color="auto" w:fill="auto"/>
            <w:vAlign w:val="center"/>
          </w:tcPr>
          <w:p w14:paraId="4C13A525" w14:textId="77777777" w:rsidR="00D9163B" w:rsidRPr="00D335E2" w:rsidRDefault="00D9163B" w:rsidP="00523499">
            <w:pPr>
              <w:jc w:val="center"/>
              <w:rPr>
                <w:sz w:val="20"/>
                <w:szCs w:val="20"/>
              </w:rPr>
            </w:pPr>
            <w:r w:rsidRPr="00D335E2">
              <w:rPr>
                <w:sz w:val="20"/>
                <w:szCs w:val="20"/>
              </w:rPr>
              <w:t>1,40</w:t>
            </w:r>
          </w:p>
        </w:tc>
        <w:tc>
          <w:tcPr>
            <w:tcW w:w="969" w:type="dxa"/>
            <w:shd w:val="clear" w:color="auto" w:fill="auto"/>
            <w:vAlign w:val="center"/>
          </w:tcPr>
          <w:p w14:paraId="28B36618" w14:textId="77777777" w:rsidR="00D9163B" w:rsidRPr="00D335E2" w:rsidRDefault="00D9163B" w:rsidP="00523499">
            <w:pPr>
              <w:jc w:val="center"/>
              <w:rPr>
                <w:sz w:val="20"/>
                <w:szCs w:val="20"/>
              </w:rPr>
            </w:pPr>
            <w:r w:rsidRPr="00D335E2">
              <w:rPr>
                <w:sz w:val="20"/>
                <w:szCs w:val="20"/>
              </w:rPr>
              <w:t>1,40</w:t>
            </w:r>
          </w:p>
        </w:tc>
        <w:tc>
          <w:tcPr>
            <w:tcW w:w="969" w:type="dxa"/>
            <w:shd w:val="clear" w:color="auto" w:fill="auto"/>
            <w:vAlign w:val="center"/>
          </w:tcPr>
          <w:p w14:paraId="05605E8B" w14:textId="77777777" w:rsidR="00D9163B" w:rsidRPr="00D335E2" w:rsidRDefault="00D9163B" w:rsidP="00523499">
            <w:pPr>
              <w:jc w:val="center"/>
              <w:rPr>
                <w:sz w:val="20"/>
                <w:szCs w:val="20"/>
              </w:rPr>
            </w:pPr>
            <w:r w:rsidRPr="00D335E2">
              <w:rPr>
                <w:sz w:val="20"/>
                <w:szCs w:val="20"/>
              </w:rPr>
              <w:t>1,65</w:t>
            </w:r>
          </w:p>
        </w:tc>
        <w:tc>
          <w:tcPr>
            <w:tcW w:w="969" w:type="dxa"/>
            <w:shd w:val="clear" w:color="auto" w:fill="auto"/>
            <w:vAlign w:val="center"/>
          </w:tcPr>
          <w:p w14:paraId="5D17BA55" w14:textId="77777777" w:rsidR="00D9163B" w:rsidRPr="00D335E2" w:rsidRDefault="00D9163B" w:rsidP="00523499">
            <w:pPr>
              <w:jc w:val="center"/>
              <w:rPr>
                <w:sz w:val="20"/>
                <w:szCs w:val="20"/>
              </w:rPr>
            </w:pPr>
            <w:r w:rsidRPr="00D335E2">
              <w:rPr>
                <w:sz w:val="20"/>
                <w:szCs w:val="20"/>
              </w:rPr>
              <w:t>1,65</w:t>
            </w:r>
          </w:p>
        </w:tc>
        <w:tc>
          <w:tcPr>
            <w:tcW w:w="969" w:type="dxa"/>
            <w:shd w:val="clear" w:color="auto" w:fill="auto"/>
            <w:vAlign w:val="center"/>
          </w:tcPr>
          <w:p w14:paraId="725445CA" w14:textId="77777777" w:rsidR="00D9163B" w:rsidRPr="00D335E2" w:rsidRDefault="00D9163B" w:rsidP="00523499">
            <w:pPr>
              <w:jc w:val="center"/>
              <w:rPr>
                <w:sz w:val="20"/>
                <w:szCs w:val="20"/>
              </w:rPr>
            </w:pPr>
            <w:r w:rsidRPr="00D335E2">
              <w:rPr>
                <w:sz w:val="20"/>
                <w:szCs w:val="20"/>
              </w:rPr>
              <w:t>1,65</w:t>
            </w:r>
          </w:p>
        </w:tc>
      </w:tr>
      <w:tr w:rsidR="00D335E2" w:rsidRPr="00D335E2" w14:paraId="116E4BE7" w14:textId="77777777" w:rsidTr="00523499">
        <w:trPr>
          <w:cantSplit/>
        </w:trPr>
        <w:tc>
          <w:tcPr>
            <w:tcW w:w="925" w:type="dxa"/>
            <w:shd w:val="clear" w:color="auto" w:fill="auto"/>
          </w:tcPr>
          <w:p w14:paraId="57F8DAEB" w14:textId="77777777" w:rsidR="00D9163B" w:rsidRPr="00D335E2" w:rsidRDefault="00D9163B" w:rsidP="00682364">
            <w:pPr>
              <w:pStyle w:val="aff1"/>
              <w:numPr>
                <w:ilvl w:val="1"/>
                <w:numId w:val="16"/>
              </w:numPr>
              <w:spacing w:line="240" w:lineRule="auto"/>
              <w:ind w:left="0" w:firstLine="0"/>
              <w:contextualSpacing/>
              <w:jc w:val="center"/>
              <w:rPr>
                <w:b/>
                <w:sz w:val="20"/>
                <w:szCs w:val="20"/>
              </w:rPr>
            </w:pPr>
          </w:p>
        </w:tc>
        <w:tc>
          <w:tcPr>
            <w:tcW w:w="4801" w:type="dxa"/>
            <w:shd w:val="clear" w:color="auto" w:fill="auto"/>
            <w:vAlign w:val="center"/>
          </w:tcPr>
          <w:p w14:paraId="00F355DF" w14:textId="77777777" w:rsidR="00D9163B" w:rsidRPr="00D335E2" w:rsidRDefault="00D9163B" w:rsidP="00523499">
            <w:pPr>
              <w:rPr>
                <w:sz w:val="20"/>
                <w:szCs w:val="20"/>
                <w:lang w:val="en-US"/>
              </w:rPr>
            </w:pPr>
            <w:r w:rsidRPr="00D335E2">
              <w:rPr>
                <w:sz w:val="20"/>
                <w:szCs w:val="20"/>
              </w:rPr>
              <w:t>Уровень загрузки производственных мощностей, %</w:t>
            </w:r>
          </w:p>
        </w:tc>
        <w:tc>
          <w:tcPr>
            <w:tcW w:w="1271" w:type="dxa"/>
            <w:shd w:val="clear" w:color="auto" w:fill="auto"/>
            <w:vAlign w:val="center"/>
          </w:tcPr>
          <w:p w14:paraId="12320017" w14:textId="77777777" w:rsidR="00D9163B" w:rsidRPr="00D335E2" w:rsidRDefault="00D9163B" w:rsidP="00523499">
            <w:pPr>
              <w:jc w:val="center"/>
              <w:rPr>
                <w:sz w:val="20"/>
                <w:szCs w:val="20"/>
              </w:rPr>
            </w:pPr>
            <w:r w:rsidRPr="00D335E2">
              <w:rPr>
                <w:sz w:val="20"/>
                <w:szCs w:val="20"/>
              </w:rPr>
              <w:t>Нет данных</w:t>
            </w:r>
          </w:p>
        </w:tc>
        <w:tc>
          <w:tcPr>
            <w:tcW w:w="969" w:type="dxa"/>
            <w:shd w:val="clear" w:color="auto" w:fill="auto"/>
            <w:vAlign w:val="center"/>
          </w:tcPr>
          <w:p w14:paraId="233A2F0D" w14:textId="77777777" w:rsidR="00D9163B" w:rsidRPr="00D335E2" w:rsidRDefault="00D9163B" w:rsidP="00523499">
            <w:pPr>
              <w:jc w:val="center"/>
              <w:rPr>
                <w:sz w:val="20"/>
                <w:szCs w:val="20"/>
              </w:rPr>
            </w:pPr>
            <w:r w:rsidRPr="00D335E2">
              <w:rPr>
                <w:sz w:val="20"/>
                <w:szCs w:val="20"/>
              </w:rPr>
              <w:t>-</w:t>
            </w:r>
          </w:p>
        </w:tc>
        <w:tc>
          <w:tcPr>
            <w:tcW w:w="969" w:type="dxa"/>
            <w:shd w:val="clear" w:color="auto" w:fill="auto"/>
            <w:vAlign w:val="center"/>
          </w:tcPr>
          <w:p w14:paraId="0A2BC9A6" w14:textId="77777777" w:rsidR="00D9163B" w:rsidRPr="00D335E2" w:rsidRDefault="00D9163B" w:rsidP="00523499">
            <w:pPr>
              <w:jc w:val="center"/>
              <w:rPr>
                <w:sz w:val="20"/>
                <w:szCs w:val="20"/>
              </w:rPr>
            </w:pPr>
            <w:r w:rsidRPr="00D335E2">
              <w:rPr>
                <w:sz w:val="20"/>
                <w:szCs w:val="20"/>
              </w:rPr>
              <w:t>-</w:t>
            </w:r>
          </w:p>
        </w:tc>
        <w:tc>
          <w:tcPr>
            <w:tcW w:w="969" w:type="dxa"/>
            <w:shd w:val="clear" w:color="auto" w:fill="auto"/>
            <w:vAlign w:val="center"/>
          </w:tcPr>
          <w:p w14:paraId="4CE39ED0" w14:textId="77777777" w:rsidR="00D9163B" w:rsidRPr="00D335E2" w:rsidRDefault="00D9163B" w:rsidP="00523499">
            <w:pPr>
              <w:jc w:val="center"/>
              <w:rPr>
                <w:sz w:val="20"/>
                <w:szCs w:val="20"/>
              </w:rPr>
            </w:pPr>
            <w:r w:rsidRPr="00D335E2">
              <w:rPr>
                <w:sz w:val="20"/>
                <w:szCs w:val="20"/>
              </w:rPr>
              <w:t>-</w:t>
            </w:r>
          </w:p>
        </w:tc>
        <w:tc>
          <w:tcPr>
            <w:tcW w:w="969" w:type="dxa"/>
            <w:shd w:val="clear" w:color="auto" w:fill="auto"/>
            <w:vAlign w:val="center"/>
          </w:tcPr>
          <w:p w14:paraId="535067EB" w14:textId="77777777" w:rsidR="00D9163B" w:rsidRPr="00D335E2" w:rsidRDefault="00D9163B" w:rsidP="00523499">
            <w:pPr>
              <w:jc w:val="center"/>
              <w:rPr>
                <w:sz w:val="20"/>
                <w:szCs w:val="20"/>
              </w:rPr>
            </w:pPr>
            <w:r w:rsidRPr="00D335E2">
              <w:rPr>
                <w:sz w:val="20"/>
                <w:szCs w:val="20"/>
              </w:rPr>
              <w:t>-</w:t>
            </w:r>
          </w:p>
        </w:tc>
        <w:tc>
          <w:tcPr>
            <w:tcW w:w="969" w:type="dxa"/>
            <w:shd w:val="clear" w:color="auto" w:fill="auto"/>
            <w:vAlign w:val="center"/>
          </w:tcPr>
          <w:p w14:paraId="4EAF7624" w14:textId="77777777" w:rsidR="00D9163B" w:rsidRPr="00D335E2" w:rsidRDefault="00D9163B" w:rsidP="00523499">
            <w:pPr>
              <w:jc w:val="center"/>
              <w:rPr>
                <w:sz w:val="20"/>
                <w:szCs w:val="20"/>
              </w:rPr>
            </w:pPr>
            <w:r w:rsidRPr="00D335E2">
              <w:rPr>
                <w:sz w:val="20"/>
                <w:szCs w:val="20"/>
              </w:rPr>
              <w:t>-</w:t>
            </w:r>
          </w:p>
        </w:tc>
        <w:tc>
          <w:tcPr>
            <w:tcW w:w="969" w:type="dxa"/>
            <w:shd w:val="clear" w:color="auto" w:fill="auto"/>
            <w:vAlign w:val="center"/>
          </w:tcPr>
          <w:p w14:paraId="3C541FC4" w14:textId="77777777" w:rsidR="00D9163B" w:rsidRPr="00D335E2" w:rsidRDefault="00D9163B" w:rsidP="00523499">
            <w:pPr>
              <w:jc w:val="center"/>
              <w:rPr>
                <w:sz w:val="20"/>
                <w:szCs w:val="20"/>
              </w:rPr>
            </w:pPr>
            <w:r w:rsidRPr="00D335E2">
              <w:rPr>
                <w:sz w:val="20"/>
                <w:szCs w:val="20"/>
              </w:rPr>
              <w:t>-</w:t>
            </w:r>
          </w:p>
        </w:tc>
        <w:tc>
          <w:tcPr>
            <w:tcW w:w="969" w:type="dxa"/>
            <w:shd w:val="clear" w:color="auto" w:fill="auto"/>
            <w:vAlign w:val="center"/>
          </w:tcPr>
          <w:p w14:paraId="02537022" w14:textId="77777777" w:rsidR="00D9163B" w:rsidRPr="00D335E2" w:rsidRDefault="00D9163B" w:rsidP="00523499">
            <w:pPr>
              <w:jc w:val="center"/>
              <w:rPr>
                <w:sz w:val="20"/>
                <w:szCs w:val="20"/>
              </w:rPr>
            </w:pPr>
            <w:r w:rsidRPr="00D335E2">
              <w:rPr>
                <w:sz w:val="20"/>
                <w:szCs w:val="20"/>
              </w:rPr>
              <w:t>-</w:t>
            </w:r>
          </w:p>
        </w:tc>
        <w:tc>
          <w:tcPr>
            <w:tcW w:w="969" w:type="dxa"/>
            <w:shd w:val="clear" w:color="auto" w:fill="auto"/>
            <w:vAlign w:val="center"/>
          </w:tcPr>
          <w:p w14:paraId="5601783B" w14:textId="77777777" w:rsidR="00D9163B" w:rsidRPr="00D335E2" w:rsidRDefault="00D9163B" w:rsidP="00523499">
            <w:pPr>
              <w:jc w:val="center"/>
              <w:rPr>
                <w:sz w:val="20"/>
                <w:szCs w:val="20"/>
              </w:rPr>
            </w:pPr>
            <w:r w:rsidRPr="00D335E2">
              <w:rPr>
                <w:sz w:val="20"/>
                <w:szCs w:val="20"/>
              </w:rPr>
              <w:t>-</w:t>
            </w:r>
          </w:p>
        </w:tc>
      </w:tr>
      <w:tr w:rsidR="00D335E2" w:rsidRPr="00D335E2" w14:paraId="35254D80" w14:textId="77777777" w:rsidTr="00523499">
        <w:trPr>
          <w:cantSplit/>
        </w:trPr>
        <w:tc>
          <w:tcPr>
            <w:tcW w:w="925" w:type="dxa"/>
            <w:shd w:val="clear" w:color="auto" w:fill="auto"/>
          </w:tcPr>
          <w:p w14:paraId="4F628694" w14:textId="77777777" w:rsidR="00D9163B" w:rsidRPr="00D335E2" w:rsidRDefault="00D9163B" w:rsidP="00682364">
            <w:pPr>
              <w:pStyle w:val="aff1"/>
              <w:numPr>
                <w:ilvl w:val="0"/>
                <w:numId w:val="16"/>
              </w:numPr>
              <w:spacing w:line="240" w:lineRule="auto"/>
              <w:ind w:left="0" w:firstLine="0"/>
              <w:contextualSpacing/>
              <w:jc w:val="center"/>
              <w:rPr>
                <w:b/>
                <w:sz w:val="20"/>
                <w:szCs w:val="20"/>
              </w:rPr>
            </w:pPr>
          </w:p>
        </w:tc>
        <w:tc>
          <w:tcPr>
            <w:tcW w:w="13824" w:type="dxa"/>
            <w:gridSpan w:val="10"/>
            <w:shd w:val="clear" w:color="auto" w:fill="auto"/>
          </w:tcPr>
          <w:p w14:paraId="11D1B54F" w14:textId="77777777" w:rsidR="00D9163B" w:rsidRPr="00D335E2" w:rsidRDefault="00D9163B" w:rsidP="00523499">
            <w:pPr>
              <w:jc w:val="center"/>
              <w:rPr>
                <w:b/>
                <w:sz w:val="20"/>
                <w:szCs w:val="20"/>
              </w:rPr>
            </w:pPr>
            <w:r w:rsidRPr="00D335E2">
              <w:rPr>
                <w:b/>
                <w:sz w:val="20"/>
                <w:szCs w:val="20"/>
              </w:rPr>
              <w:t>Показатели эффективности потребления коммунального ресурса</w:t>
            </w:r>
          </w:p>
        </w:tc>
      </w:tr>
      <w:tr w:rsidR="00D335E2" w:rsidRPr="00D335E2" w14:paraId="7899B8BF" w14:textId="77777777" w:rsidTr="00523499">
        <w:trPr>
          <w:cantSplit/>
        </w:trPr>
        <w:tc>
          <w:tcPr>
            <w:tcW w:w="925" w:type="dxa"/>
            <w:shd w:val="clear" w:color="auto" w:fill="auto"/>
          </w:tcPr>
          <w:p w14:paraId="731AEB02" w14:textId="77777777" w:rsidR="00D9163B" w:rsidRPr="00D335E2" w:rsidRDefault="00D9163B" w:rsidP="00682364">
            <w:pPr>
              <w:pStyle w:val="aff1"/>
              <w:numPr>
                <w:ilvl w:val="1"/>
                <w:numId w:val="16"/>
              </w:numPr>
              <w:spacing w:line="240" w:lineRule="auto"/>
              <w:ind w:left="0" w:firstLine="0"/>
              <w:contextualSpacing/>
              <w:jc w:val="center"/>
              <w:rPr>
                <w:b/>
                <w:sz w:val="20"/>
                <w:szCs w:val="20"/>
              </w:rPr>
            </w:pPr>
          </w:p>
        </w:tc>
        <w:tc>
          <w:tcPr>
            <w:tcW w:w="4801" w:type="dxa"/>
            <w:shd w:val="clear" w:color="auto" w:fill="auto"/>
            <w:vAlign w:val="center"/>
          </w:tcPr>
          <w:p w14:paraId="6AB69ED0" w14:textId="77777777" w:rsidR="00D9163B" w:rsidRPr="00D335E2" w:rsidRDefault="00D9163B" w:rsidP="00523499">
            <w:pPr>
              <w:rPr>
                <w:sz w:val="20"/>
                <w:szCs w:val="20"/>
              </w:rPr>
            </w:pPr>
            <w:r w:rsidRPr="00D335E2">
              <w:rPr>
                <w:sz w:val="20"/>
                <w:szCs w:val="20"/>
              </w:rPr>
              <w:t>Удельное электропотребление, кВтч/чел.</w:t>
            </w:r>
          </w:p>
        </w:tc>
        <w:tc>
          <w:tcPr>
            <w:tcW w:w="1271" w:type="dxa"/>
            <w:shd w:val="clear" w:color="auto" w:fill="auto"/>
            <w:vAlign w:val="center"/>
          </w:tcPr>
          <w:p w14:paraId="7AF791C3" w14:textId="77777777" w:rsidR="00D9163B" w:rsidRPr="00D335E2" w:rsidRDefault="00D9163B" w:rsidP="00523499">
            <w:pPr>
              <w:jc w:val="center"/>
              <w:rPr>
                <w:sz w:val="20"/>
                <w:szCs w:val="20"/>
              </w:rPr>
            </w:pPr>
            <w:r w:rsidRPr="00D335E2">
              <w:rPr>
                <w:sz w:val="20"/>
                <w:szCs w:val="20"/>
              </w:rPr>
              <w:t>-</w:t>
            </w:r>
          </w:p>
        </w:tc>
        <w:tc>
          <w:tcPr>
            <w:tcW w:w="969" w:type="dxa"/>
            <w:shd w:val="clear" w:color="auto" w:fill="auto"/>
            <w:vAlign w:val="center"/>
          </w:tcPr>
          <w:p w14:paraId="069FDDE1" w14:textId="20F46092" w:rsidR="00D9163B" w:rsidRPr="00D335E2" w:rsidRDefault="00664F36" w:rsidP="00523499">
            <w:pPr>
              <w:jc w:val="center"/>
              <w:rPr>
                <w:sz w:val="20"/>
                <w:szCs w:val="20"/>
              </w:rPr>
            </w:pPr>
            <w:r w:rsidRPr="00D335E2">
              <w:rPr>
                <w:sz w:val="20"/>
                <w:szCs w:val="20"/>
              </w:rPr>
              <w:t>1120,4</w:t>
            </w:r>
          </w:p>
        </w:tc>
        <w:tc>
          <w:tcPr>
            <w:tcW w:w="969" w:type="dxa"/>
            <w:shd w:val="clear" w:color="auto" w:fill="auto"/>
            <w:vAlign w:val="center"/>
          </w:tcPr>
          <w:p w14:paraId="3E0FB3C4" w14:textId="082D66AA" w:rsidR="00D9163B" w:rsidRPr="00D335E2" w:rsidRDefault="00664F36" w:rsidP="00523499">
            <w:pPr>
              <w:jc w:val="center"/>
              <w:rPr>
                <w:sz w:val="20"/>
                <w:szCs w:val="20"/>
              </w:rPr>
            </w:pPr>
            <w:r w:rsidRPr="00D335E2">
              <w:rPr>
                <w:sz w:val="20"/>
                <w:szCs w:val="20"/>
              </w:rPr>
              <w:t>1257,2</w:t>
            </w:r>
          </w:p>
        </w:tc>
        <w:tc>
          <w:tcPr>
            <w:tcW w:w="969" w:type="dxa"/>
            <w:shd w:val="clear" w:color="auto" w:fill="auto"/>
            <w:vAlign w:val="center"/>
          </w:tcPr>
          <w:p w14:paraId="7B70346D" w14:textId="2E80C85B" w:rsidR="00D9163B" w:rsidRPr="00D335E2" w:rsidRDefault="00664F36" w:rsidP="00523499">
            <w:pPr>
              <w:jc w:val="center"/>
              <w:rPr>
                <w:sz w:val="20"/>
                <w:szCs w:val="20"/>
              </w:rPr>
            </w:pPr>
            <w:r w:rsidRPr="00D335E2">
              <w:rPr>
                <w:sz w:val="20"/>
                <w:szCs w:val="20"/>
              </w:rPr>
              <w:t>1427,6</w:t>
            </w:r>
          </w:p>
        </w:tc>
        <w:tc>
          <w:tcPr>
            <w:tcW w:w="969" w:type="dxa"/>
            <w:shd w:val="clear" w:color="auto" w:fill="auto"/>
            <w:vAlign w:val="center"/>
          </w:tcPr>
          <w:p w14:paraId="1A982BB7" w14:textId="2ECAD672" w:rsidR="00D9163B" w:rsidRPr="00D335E2" w:rsidRDefault="00664F36" w:rsidP="00523499">
            <w:pPr>
              <w:jc w:val="center"/>
              <w:rPr>
                <w:sz w:val="20"/>
                <w:szCs w:val="20"/>
              </w:rPr>
            </w:pPr>
            <w:r w:rsidRPr="00D335E2">
              <w:rPr>
                <w:sz w:val="20"/>
                <w:szCs w:val="20"/>
              </w:rPr>
              <w:t>1598,0</w:t>
            </w:r>
          </w:p>
        </w:tc>
        <w:tc>
          <w:tcPr>
            <w:tcW w:w="969" w:type="dxa"/>
            <w:shd w:val="clear" w:color="auto" w:fill="auto"/>
            <w:vAlign w:val="center"/>
          </w:tcPr>
          <w:p w14:paraId="5AD1D788" w14:textId="0D518C8E" w:rsidR="00D9163B" w:rsidRPr="00D335E2" w:rsidRDefault="00664F36" w:rsidP="00523499">
            <w:pPr>
              <w:jc w:val="center"/>
              <w:rPr>
                <w:sz w:val="20"/>
                <w:szCs w:val="20"/>
              </w:rPr>
            </w:pPr>
            <w:r w:rsidRPr="00D335E2">
              <w:rPr>
                <w:sz w:val="20"/>
                <w:szCs w:val="20"/>
              </w:rPr>
              <w:t>1768,4</w:t>
            </w:r>
          </w:p>
        </w:tc>
        <w:tc>
          <w:tcPr>
            <w:tcW w:w="969" w:type="dxa"/>
            <w:shd w:val="clear" w:color="auto" w:fill="auto"/>
            <w:vAlign w:val="center"/>
          </w:tcPr>
          <w:p w14:paraId="3F466442" w14:textId="221D0F2E" w:rsidR="00D9163B" w:rsidRPr="00D335E2" w:rsidRDefault="00664F36" w:rsidP="00523499">
            <w:pPr>
              <w:jc w:val="center"/>
              <w:rPr>
                <w:sz w:val="20"/>
                <w:szCs w:val="20"/>
              </w:rPr>
            </w:pPr>
            <w:r w:rsidRPr="00D335E2">
              <w:rPr>
                <w:sz w:val="20"/>
                <w:szCs w:val="20"/>
              </w:rPr>
              <w:t>1782,9</w:t>
            </w:r>
          </w:p>
        </w:tc>
        <w:tc>
          <w:tcPr>
            <w:tcW w:w="969" w:type="dxa"/>
            <w:shd w:val="clear" w:color="auto" w:fill="auto"/>
            <w:vAlign w:val="center"/>
          </w:tcPr>
          <w:p w14:paraId="0A810861" w14:textId="4B747644" w:rsidR="00D9163B" w:rsidRPr="00D335E2" w:rsidRDefault="00664F36" w:rsidP="00523499">
            <w:pPr>
              <w:jc w:val="center"/>
              <w:rPr>
                <w:sz w:val="20"/>
                <w:szCs w:val="20"/>
              </w:rPr>
            </w:pPr>
            <w:r w:rsidRPr="00D335E2">
              <w:rPr>
                <w:sz w:val="20"/>
                <w:szCs w:val="20"/>
              </w:rPr>
              <w:t>1797,2</w:t>
            </w:r>
          </w:p>
        </w:tc>
        <w:tc>
          <w:tcPr>
            <w:tcW w:w="969" w:type="dxa"/>
            <w:shd w:val="clear" w:color="auto" w:fill="auto"/>
            <w:vAlign w:val="center"/>
          </w:tcPr>
          <w:p w14:paraId="132B20E5" w14:textId="24D52847" w:rsidR="00D9163B" w:rsidRPr="00D335E2" w:rsidRDefault="00664F36" w:rsidP="00523499">
            <w:pPr>
              <w:jc w:val="center"/>
              <w:rPr>
                <w:sz w:val="20"/>
                <w:szCs w:val="20"/>
              </w:rPr>
            </w:pPr>
            <w:r w:rsidRPr="00D335E2">
              <w:rPr>
                <w:sz w:val="20"/>
                <w:szCs w:val="20"/>
              </w:rPr>
              <w:t>1820,9</w:t>
            </w:r>
          </w:p>
        </w:tc>
      </w:tr>
      <w:tr w:rsidR="00D335E2" w:rsidRPr="00D335E2" w14:paraId="6AA80147" w14:textId="77777777" w:rsidTr="00523499">
        <w:trPr>
          <w:cantSplit/>
        </w:trPr>
        <w:tc>
          <w:tcPr>
            <w:tcW w:w="925" w:type="dxa"/>
            <w:shd w:val="clear" w:color="auto" w:fill="auto"/>
          </w:tcPr>
          <w:p w14:paraId="3C516322" w14:textId="77777777" w:rsidR="00D9163B" w:rsidRPr="00D335E2" w:rsidRDefault="00D9163B" w:rsidP="00682364">
            <w:pPr>
              <w:pStyle w:val="aff1"/>
              <w:numPr>
                <w:ilvl w:val="0"/>
                <w:numId w:val="16"/>
              </w:numPr>
              <w:spacing w:line="240" w:lineRule="auto"/>
              <w:ind w:left="0" w:firstLine="0"/>
              <w:contextualSpacing/>
              <w:jc w:val="center"/>
              <w:rPr>
                <w:b/>
                <w:sz w:val="20"/>
                <w:szCs w:val="20"/>
              </w:rPr>
            </w:pPr>
          </w:p>
        </w:tc>
        <w:tc>
          <w:tcPr>
            <w:tcW w:w="13824" w:type="dxa"/>
            <w:gridSpan w:val="10"/>
            <w:shd w:val="clear" w:color="auto" w:fill="auto"/>
          </w:tcPr>
          <w:p w14:paraId="1954F0D6" w14:textId="77777777" w:rsidR="00D9163B" w:rsidRPr="00D335E2" w:rsidRDefault="00D9163B" w:rsidP="00523499">
            <w:pPr>
              <w:jc w:val="center"/>
              <w:rPr>
                <w:b/>
                <w:sz w:val="20"/>
                <w:szCs w:val="20"/>
              </w:rPr>
            </w:pPr>
            <w:r w:rsidRPr="00D335E2">
              <w:rPr>
                <w:b/>
                <w:sz w:val="20"/>
                <w:szCs w:val="20"/>
              </w:rPr>
              <w:t>Показатели воздействия на окружающую среду</w:t>
            </w:r>
          </w:p>
        </w:tc>
      </w:tr>
      <w:tr w:rsidR="00D335E2" w:rsidRPr="00D335E2" w14:paraId="05445D29" w14:textId="77777777" w:rsidTr="00523499">
        <w:trPr>
          <w:cantSplit/>
        </w:trPr>
        <w:tc>
          <w:tcPr>
            <w:tcW w:w="925" w:type="dxa"/>
            <w:shd w:val="clear" w:color="auto" w:fill="auto"/>
          </w:tcPr>
          <w:p w14:paraId="4A460232" w14:textId="77777777" w:rsidR="00D9163B" w:rsidRPr="00D335E2" w:rsidRDefault="00D9163B" w:rsidP="00682364">
            <w:pPr>
              <w:pStyle w:val="aff1"/>
              <w:numPr>
                <w:ilvl w:val="1"/>
                <w:numId w:val="16"/>
              </w:numPr>
              <w:spacing w:line="240" w:lineRule="auto"/>
              <w:ind w:left="0" w:firstLine="0"/>
              <w:contextualSpacing/>
              <w:jc w:val="center"/>
              <w:rPr>
                <w:b/>
                <w:sz w:val="20"/>
                <w:szCs w:val="20"/>
              </w:rPr>
            </w:pPr>
          </w:p>
        </w:tc>
        <w:tc>
          <w:tcPr>
            <w:tcW w:w="4801" w:type="dxa"/>
            <w:shd w:val="clear" w:color="auto" w:fill="auto"/>
            <w:vAlign w:val="center"/>
          </w:tcPr>
          <w:p w14:paraId="7ACF063C" w14:textId="77777777" w:rsidR="00D9163B" w:rsidRPr="00D335E2" w:rsidRDefault="00D9163B" w:rsidP="00523499">
            <w:pPr>
              <w:rPr>
                <w:b/>
                <w:sz w:val="20"/>
                <w:szCs w:val="20"/>
              </w:rPr>
            </w:pPr>
            <w:r w:rsidRPr="00D335E2">
              <w:rPr>
                <w:sz w:val="20"/>
                <w:szCs w:val="20"/>
              </w:rPr>
              <w:t>Негативное воздействие на окружающую среду, да/нет</w:t>
            </w:r>
          </w:p>
        </w:tc>
        <w:tc>
          <w:tcPr>
            <w:tcW w:w="1271" w:type="dxa"/>
            <w:shd w:val="clear" w:color="auto" w:fill="auto"/>
            <w:vAlign w:val="center"/>
          </w:tcPr>
          <w:p w14:paraId="732F3656" w14:textId="77777777" w:rsidR="00D9163B" w:rsidRPr="00D335E2" w:rsidRDefault="00D9163B" w:rsidP="00523499">
            <w:pPr>
              <w:jc w:val="center"/>
              <w:rPr>
                <w:sz w:val="20"/>
                <w:szCs w:val="20"/>
              </w:rPr>
            </w:pPr>
            <w:r w:rsidRPr="00D335E2">
              <w:rPr>
                <w:sz w:val="20"/>
                <w:szCs w:val="20"/>
              </w:rPr>
              <w:t>нет</w:t>
            </w:r>
          </w:p>
        </w:tc>
        <w:tc>
          <w:tcPr>
            <w:tcW w:w="969" w:type="dxa"/>
            <w:shd w:val="clear" w:color="auto" w:fill="auto"/>
            <w:vAlign w:val="center"/>
          </w:tcPr>
          <w:p w14:paraId="75447BE6" w14:textId="77777777" w:rsidR="00D9163B" w:rsidRPr="00D335E2" w:rsidRDefault="00D9163B" w:rsidP="00523499">
            <w:pPr>
              <w:jc w:val="center"/>
              <w:rPr>
                <w:sz w:val="20"/>
                <w:szCs w:val="20"/>
              </w:rPr>
            </w:pPr>
            <w:r w:rsidRPr="00D335E2">
              <w:rPr>
                <w:sz w:val="20"/>
                <w:szCs w:val="20"/>
              </w:rPr>
              <w:t>нет</w:t>
            </w:r>
          </w:p>
        </w:tc>
        <w:tc>
          <w:tcPr>
            <w:tcW w:w="969" w:type="dxa"/>
            <w:shd w:val="clear" w:color="auto" w:fill="auto"/>
            <w:vAlign w:val="center"/>
          </w:tcPr>
          <w:p w14:paraId="5F520DBB" w14:textId="77777777" w:rsidR="00D9163B" w:rsidRPr="00D335E2" w:rsidRDefault="00D9163B" w:rsidP="00523499">
            <w:pPr>
              <w:jc w:val="center"/>
              <w:rPr>
                <w:sz w:val="20"/>
                <w:szCs w:val="20"/>
              </w:rPr>
            </w:pPr>
            <w:r w:rsidRPr="00D335E2">
              <w:rPr>
                <w:sz w:val="20"/>
                <w:szCs w:val="20"/>
              </w:rPr>
              <w:t>нет</w:t>
            </w:r>
          </w:p>
        </w:tc>
        <w:tc>
          <w:tcPr>
            <w:tcW w:w="969" w:type="dxa"/>
            <w:shd w:val="clear" w:color="auto" w:fill="auto"/>
            <w:vAlign w:val="center"/>
          </w:tcPr>
          <w:p w14:paraId="69E59D6A" w14:textId="77777777" w:rsidR="00D9163B" w:rsidRPr="00D335E2" w:rsidRDefault="00D9163B" w:rsidP="00523499">
            <w:pPr>
              <w:jc w:val="center"/>
              <w:rPr>
                <w:sz w:val="20"/>
                <w:szCs w:val="20"/>
              </w:rPr>
            </w:pPr>
            <w:r w:rsidRPr="00D335E2">
              <w:rPr>
                <w:sz w:val="20"/>
                <w:szCs w:val="20"/>
              </w:rPr>
              <w:t>нет</w:t>
            </w:r>
          </w:p>
        </w:tc>
        <w:tc>
          <w:tcPr>
            <w:tcW w:w="969" w:type="dxa"/>
            <w:shd w:val="clear" w:color="auto" w:fill="auto"/>
            <w:vAlign w:val="center"/>
          </w:tcPr>
          <w:p w14:paraId="28D4ED96" w14:textId="77777777" w:rsidR="00D9163B" w:rsidRPr="00D335E2" w:rsidRDefault="00D9163B" w:rsidP="00523499">
            <w:pPr>
              <w:jc w:val="center"/>
              <w:rPr>
                <w:sz w:val="20"/>
                <w:szCs w:val="20"/>
              </w:rPr>
            </w:pPr>
            <w:r w:rsidRPr="00D335E2">
              <w:rPr>
                <w:sz w:val="20"/>
                <w:szCs w:val="20"/>
              </w:rPr>
              <w:t>нет</w:t>
            </w:r>
          </w:p>
        </w:tc>
        <w:tc>
          <w:tcPr>
            <w:tcW w:w="969" w:type="dxa"/>
            <w:shd w:val="clear" w:color="auto" w:fill="auto"/>
            <w:vAlign w:val="center"/>
          </w:tcPr>
          <w:p w14:paraId="0BAB538F" w14:textId="77777777" w:rsidR="00D9163B" w:rsidRPr="00D335E2" w:rsidRDefault="00D9163B" w:rsidP="00523499">
            <w:pPr>
              <w:jc w:val="center"/>
              <w:rPr>
                <w:sz w:val="20"/>
                <w:szCs w:val="20"/>
              </w:rPr>
            </w:pPr>
            <w:r w:rsidRPr="00D335E2">
              <w:rPr>
                <w:sz w:val="20"/>
                <w:szCs w:val="20"/>
              </w:rPr>
              <w:t>нет</w:t>
            </w:r>
          </w:p>
        </w:tc>
        <w:tc>
          <w:tcPr>
            <w:tcW w:w="969" w:type="dxa"/>
            <w:shd w:val="clear" w:color="auto" w:fill="auto"/>
            <w:vAlign w:val="center"/>
          </w:tcPr>
          <w:p w14:paraId="46B1540A" w14:textId="77777777" w:rsidR="00D9163B" w:rsidRPr="00D335E2" w:rsidRDefault="00D9163B" w:rsidP="00523499">
            <w:pPr>
              <w:jc w:val="center"/>
              <w:rPr>
                <w:sz w:val="20"/>
                <w:szCs w:val="20"/>
              </w:rPr>
            </w:pPr>
            <w:r w:rsidRPr="00D335E2">
              <w:rPr>
                <w:sz w:val="20"/>
                <w:szCs w:val="20"/>
              </w:rPr>
              <w:t>нет</w:t>
            </w:r>
          </w:p>
        </w:tc>
        <w:tc>
          <w:tcPr>
            <w:tcW w:w="969" w:type="dxa"/>
            <w:shd w:val="clear" w:color="auto" w:fill="auto"/>
            <w:vAlign w:val="center"/>
          </w:tcPr>
          <w:p w14:paraId="1BF1DB3A" w14:textId="77777777" w:rsidR="00D9163B" w:rsidRPr="00D335E2" w:rsidRDefault="00D9163B" w:rsidP="00523499">
            <w:pPr>
              <w:jc w:val="center"/>
              <w:rPr>
                <w:sz w:val="20"/>
                <w:szCs w:val="20"/>
              </w:rPr>
            </w:pPr>
            <w:r w:rsidRPr="00D335E2">
              <w:rPr>
                <w:sz w:val="20"/>
                <w:szCs w:val="20"/>
              </w:rPr>
              <w:t>нет</w:t>
            </w:r>
          </w:p>
        </w:tc>
        <w:tc>
          <w:tcPr>
            <w:tcW w:w="969" w:type="dxa"/>
            <w:shd w:val="clear" w:color="auto" w:fill="auto"/>
            <w:vAlign w:val="center"/>
          </w:tcPr>
          <w:p w14:paraId="28740083" w14:textId="77777777" w:rsidR="00D9163B" w:rsidRPr="00D335E2" w:rsidRDefault="00D9163B" w:rsidP="00523499">
            <w:pPr>
              <w:jc w:val="center"/>
              <w:rPr>
                <w:sz w:val="20"/>
                <w:szCs w:val="20"/>
              </w:rPr>
            </w:pPr>
            <w:r w:rsidRPr="00D335E2">
              <w:rPr>
                <w:sz w:val="20"/>
                <w:szCs w:val="20"/>
              </w:rPr>
              <w:t>нет</w:t>
            </w:r>
          </w:p>
        </w:tc>
      </w:tr>
      <w:tr w:rsidR="00D9163B" w:rsidRPr="00D335E2" w14:paraId="202D02D5" w14:textId="77777777" w:rsidTr="00523499">
        <w:trPr>
          <w:cantSplit/>
        </w:trPr>
        <w:tc>
          <w:tcPr>
            <w:tcW w:w="14749" w:type="dxa"/>
            <w:gridSpan w:val="11"/>
            <w:shd w:val="clear" w:color="auto" w:fill="auto"/>
          </w:tcPr>
          <w:p w14:paraId="2AB6B0E2" w14:textId="77777777" w:rsidR="00D9163B" w:rsidRPr="00D335E2" w:rsidRDefault="00D9163B" w:rsidP="00523499">
            <w:pPr>
              <w:pStyle w:val="aff1"/>
              <w:spacing w:line="240" w:lineRule="auto"/>
              <w:ind w:left="0" w:firstLine="0"/>
              <w:contextualSpacing/>
              <w:jc w:val="left"/>
              <w:rPr>
                <w:sz w:val="20"/>
                <w:szCs w:val="20"/>
              </w:rPr>
            </w:pPr>
            <w:r w:rsidRPr="00D335E2">
              <w:rPr>
                <w:sz w:val="20"/>
                <w:szCs w:val="20"/>
              </w:rPr>
              <w:t>* показатель рассчитан за пятилетний период.</w:t>
            </w:r>
          </w:p>
          <w:p w14:paraId="3DAC906A" w14:textId="77777777" w:rsidR="00D9163B" w:rsidRPr="00D335E2" w:rsidRDefault="00D9163B" w:rsidP="00523499">
            <w:pPr>
              <w:pStyle w:val="aff1"/>
              <w:spacing w:line="240" w:lineRule="auto"/>
              <w:ind w:left="0" w:firstLine="0"/>
              <w:contextualSpacing/>
              <w:rPr>
                <w:sz w:val="20"/>
                <w:szCs w:val="20"/>
              </w:rPr>
            </w:pPr>
            <w:r w:rsidRPr="00D335E2">
              <w:rPr>
                <w:sz w:val="20"/>
                <w:szCs w:val="20"/>
              </w:rPr>
              <w:t>** показатели приведены на основе фактических данных на конец периода (при наличии соответствующей информации) или определены оценочным путем (в случае ее отсутствия).</w:t>
            </w:r>
          </w:p>
        </w:tc>
      </w:tr>
    </w:tbl>
    <w:p w14:paraId="62DA5C22" w14:textId="77777777" w:rsidR="00C32887" w:rsidRPr="00D335E2" w:rsidRDefault="00C32887" w:rsidP="00C32887"/>
    <w:p w14:paraId="24200D8D" w14:textId="0F598836" w:rsidR="00FD6313" w:rsidRPr="00D335E2" w:rsidRDefault="00FD6313" w:rsidP="00C32887"/>
    <w:p w14:paraId="673A6156" w14:textId="77777777" w:rsidR="007047AC" w:rsidRPr="00D335E2" w:rsidRDefault="007047AC" w:rsidP="00E71DC3">
      <w:bookmarkStart w:id="257" w:name="_Toc483492605"/>
      <w:bookmarkStart w:id="258" w:name="_Toc484006191"/>
      <w:bookmarkStart w:id="259" w:name="_Toc484008022"/>
      <w:bookmarkStart w:id="260" w:name="_Toc484012451"/>
      <w:bookmarkStart w:id="261" w:name="_Toc484013344"/>
      <w:r w:rsidRPr="00D335E2">
        <w:br w:type="page"/>
      </w:r>
    </w:p>
    <w:p w14:paraId="62DA5C23" w14:textId="55D1A882" w:rsidR="001250EF" w:rsidRPr="00D335E2" w:rsidRDefault="001250EF" w:rsidP="001236E9">
      <w:pPr>
        <w:pStyle w:val="2"/>
      </w:pPr>
      <w:bookmarkStart w:id="262" w:name="_Toc527357589"/>
      <w:bookmarkStart w:id="263" w:name="_Toc533415876"/>
      <w:r w:rsidRPr="00D335E2">
        <w:t>Газоснабжение</w:t>
      </w:r>
      <w:bookmarkEnd w:id="257"/>
      <w:bookmarkEnd w:id="258"/>
      <w:bookmarkEnd w:id="259"/>
      <w:bookmarkEnd w:id="260"/>
      <w:bookmarkEnd w:id="261"/>
      <w:bookmarkEnd w:id="262"/>
      <w:bookmarkEnd w:id="263"/>
    </w:p>
    <w:p w14:paraId="62DA5C25" w14:textId="0D7967D1" w:rsidR="009E28B0" w:rsidRPr="00D335E2" w:rsidRDefault="009E28B0" w:rsidP="008B0DB7">
      <w:pPr>
        <w:pStyle w:val="af"/>
      </w:pPr>
      <w:r w:rsidRPr="00D335E2">
        <w:t xml:space="preserve">Таблица </w:t>
      </w:r>
      <w:r w:rsidR="00607E85" w:rsidRPr="00D335E2">
        <w:rPr>
          <w:noProof/>
        </w:rPr>
        <w:fldChar w:fldCharType="begin"/>
      </w:r>
      <w:r w:rsidR="00607E85" w:rsidRPr="00D335E2">
        <w:rPr>
          <w:noProof/>
        </w:rPr>
        <w:instrText xml:space="preserve"> SEQ Таблица \* ARABIC </w:instrText>
      </w:r>
      <w:r w:rsidR="00607E85" w:rsidRPr="00D335E2">
        <w:rPr>
          <w:noProof/>
        </w:rPr>
        <w:fldChar w:fldCharType="separate"/>
      </w:r>
      <w:r w:rsidR="00102410">
        <w:rPr>
          <w:noProof/>
        </w:rPr>
        <w:t>24</w:t>
      </w:r>
      <w:r w:rsidR="00607E85" w:rsidRPr="00D335E2">
        <w:rPr>
          <w:noProof/>
        </w:rPr>
        <w:fldChar w:fldCharType="end"/>
      </w:r>
      <w:r w:rsidRPr="00D335E2">
        <w:t xml:space="preserve"> Целевые показатели развития системы газоснабжения</w:t>
      </w:r>
    </w:p>
    <w:tbl>
      <w:tblPr>
        <w:tblW w:w="14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
        <w:gridCol w:w="5436"/>
        <w:gridCol w:w="1080"/>
        <w:gridCol w:w="913"/>
        <w:gridCol w:w="913"/>
        <w:gridCol w:w="913"/>
        <w:gridCol w:w="913"/>
        <w:gridCol w:w="913"/>
        <w:gridCol w:w="931"/>
        <w:gridCol w:w="942"/>
        <w:gridCol w:w="942"/>
      </w:tblGrid>
      <w:tr w:rsidR="00D335E2" w:rsidRPr="00D335E2" w14:paraId="12EA62D9" w14:textId="77777777" w:rsidTr="0048612B">
        <w:trPr>
          <w:cantSplit/>
          <w:trHeight w:val="20"/>
          <w:tblHeader/>
        </w:trPr>
        <w:tc>
          <w:tcPr>
            <w:tcW w:w="926" w:type="dxa"/>
            <w:shd w:val="clear" w:color="auto" w:fill="E7E6E6"/>
            <w:vAlign w:val="center"/>
          </w:tcPr>
          <w:p w14:paraId="73CE9880" w14:textId="77777777" w:rsidR="007047AC" w:rsidRPr="00D335E2" w:rsidRDefault="007047AC" w:rsidP="00A94C8B">
            <w:pPr>
              <w:ind w:left="-113" w:right="-44"/>
              <w:jc w:val="center"/>
              <w:rPr>
                <w:b/>
                <w:sz w:val="20"/>
                <w:szCs w:val="20"/>
              </w:rPr>
            </w:pPr>
            <w:r w:rsidRPr="00D335E2">
              <w:rPr>
                <w:b/>
                <w:sz w:val="20"/>
                <w:szCs w:val="20"/>
              </w:rPr>
              <w:t>№ п.п</w:t>
            </w:r>
          </w:p>
        </w:tc>
        <w:tc>
          <w:tcPr>
            <w:tcW w:w="5436" w:type="dxa"/>
            <w:shd w:val="clear" w:color="auto" w:fill="E7E6E6"/>
            <w:vAlign w:val="center"/>
          </w:tcPr>
          <w:p w14:paraId="57BD631B" w14:textId="77777777" w:rsidR="007047AC" w:rsidRPr="00D335E2" w:rsidRDefault="007047AC" w:rsidP="00A94C8B">
            <w:pPr>
              <w:jc w:val="center"/>
              <w:rPr>
                <w:b/>
                <w:sz w:val="20"/>
                <w:szCs w:val="20"/>
              </w:rPr>
            </w:pPr>
            <w:r w:rsidRPr="00D335E2">
              <w:rPr>
                <w:b/>
                <w:sz w:val="20"/>
                <w:szCs w:val="20"/>
              </w:rPr>
              <w:t>Показатель/год</w:t>
            </w:r>
          </w:p>
        </w:tc>
        <w:tc>
          <w:tcPr>
            <w:tcW w:w="1080" w:type="dxa"/>
            <w:shd w:val="clear" w:color="auto" w:fill="E7E6E6"/>
            <w:vAlign w:val="center"/>
          </w:tcPr>
          <w:p w14:paraId="178FDF59" w14:textId="77777777" w:rsidR="007047AC" w:rsidRPr="00D335E2" w:rsidRDefault="007047AC" w:rsidP="00A94C8B">
            <w:pPr>
              <w:jc w:val="center"/>
              <w:rPr>
                <w:b/>
                <w:sz w:val="20"/>
                <w:szCs w:val="20"/>
              </w:rPr>
            </w:pPr>
            <w:r w:rsidRPr="00D335E2">
              <w:rPr>
                <w:b/>
                <w:sz w:val="20"/>
                <w:szCs w:val="20"/>
              </w:rPr>
              <w:t>201</w:t>
            </w:r>
            <w:r w:rsidRPr="00D335E2">
              <w:rPr>
                <w:b/>
                <w:sz w:val="20"/>
                <w:szCs w:val="20"/>
                <w:lang w:val="en-US"/>
              </w:rPr>
              <w:t>7</w:t>
            </w:r>
            <w:r w:rsidRPr="00D335E2">
              <w:rPr>
                <w:b/>
                <w:sz w:val="20"/>
                <w:szCs w:val="20"/>
              </w:rPr>
              <w:t xml:space="preserve"> (факт)**</w:t>
            </w:r>
          </w:p>
        </w:tc>
        <w:tc>
          <w:tcPr>
            <w:tcW w:w="913" w:type="dxa"/>
            <w:shd w:val="clear" w:color="auto" w:fill="E7E6E6"/>
            <w:vAlign w:val="center"/>
          </w:tcPr>
          <w:p w14:paraId="05781953" w14:textId="77777777" w:rsidR="007047AC" w:rsidRPr="00D335E2" w:rsidRDefault="007047AC" w:rsidP="00A94C8B">
            <w:pPr>
              <w:jc w:val="center"/>
              <w:rPr>
                <w:b/>
                <w:sz w:val="20"/>
                <w:szCs w:val="20"/>
              </w:rPr>
            </w:pPr>
            <w:r w:rsidRPr="00D335E2">
              <w:rPr>
                <w:b/>
                <w:sz w:val="20"/>
                <w:szCs w:val="20"/>
              </w:rPr>
              <w:t>201</w:t>
            </w:r>
            <w:r w:rsidRPr="00D335E2">
              <w:rPr>
                <w:b/>
                <w:sz w:val="20"/>
                <w:szCs w:val="20"/>
                <w:lang w:val="en-US"/>
              </w:rPr>
              <w:t>8</w:t>
            </w:r>
          </w:p>
        </w:tc>
        <w:tc>
          <w:tcPr>
            <w:tcW w:w="913" w:type="dxa"/>
            <w:shd w:val="clear" w:color="auto" w:fill="E7E6E6"/>
            <w:vAlign w:val="center"/>
          </w:tcPr>
          <w:p w14:paraId="6B703D45" w14:textId="77777777" w:rsidR="007047AC" w:rsidRPr="00D335E2" w:rsidRDefault="007047AC" w:rsidP="00A94C8B">
            <w:pPr>
              <w:jc w:val="center"/>
              <w:rPr>
                <w:b/>
                <w:sz w:val="20"/>
                <w:szCs w:val="20"/>
              </w:rPr>
            </w:pPr>
            <w:r w:rsidRPr="00D335E2">
              <w:rPr>
                <w:b/>
                <w:sz w:val="20"/>
                <w:szCs w:val="20"/>
              </w:rPr>
              <w:t>201</w:t>
            </w:r>
            <w:r w:rsidRPr="00D335E2">
              <w:rPr>
                <w:b/>
                <w:sz w:val="20"/>
                <w:szCs w:val="20"/>
                <w:lang w:val="en-US"/>
              </w:rPr>
              <w:t>9</w:t>
            </w:r>
          </w:p>
        </w:tc>
        <w:tc>
          <w:tcPr>
            <w:tcW w:w="913" w:type="dxa"/>
            <w:shd w:val="clear" w:color="auto" w:fill="E7E6E6"/>
            <w:vAlign w:val="center"/>
          </w:tcPr>
          <w:p w14:paraId="4BEB8224" w14:textId="77777777" w:rsidR="007047AC" w:rsidRPr="00D335E2" w:rsidRDefault="007047AC" w:rsidP="00A94C8B">
            <w:pPr>
              <w:jc w:val="center"/>
              <w:rPr>
                <w:b/>
                <w:sz w:val="20"/>
                <w:szCs w:val="20"/>
              </w:rPr>
            </w:pPr>
            <w:r w:rsidRPr="00D335E2">
              <w:rPr>
                <w:b/>
                <w:sz w:val="20"/>
                <w:szCs w:val="20"/>
              </w:rPr>
              <w:t>20</w:t>
            </w:r>
            <w:r w:rsidRPr="00D335E2">
              <w:rPr>
                <w:b/>
                <w:sz w:val="20"/>
                <w:szCs w:val="20"/>
                <w:lang w:val="en-US"/>
              </w:rPr>
              <w:t>20</w:t>
            </w:r>
          </w:p>
        </w:tc>
        <w:tc>
          <w:tcPr>
            <w:tcW w:w="913" w:type="dxa"/>
            <w:shd w:val="clear" w:color="auto" w:fill="E7E6E6"/>
            <w:vAlign w:val="center"/>
          </w:tcPr>
          <w:p w14:paraId="24EC8582" w14:textId="77777777" w:rsidR="007047AC" w:rsidRPr="00D335E2" w:rsidRDefault="007047AC" w:rsidP="00A94C8B">
            <w:pPr>
              <w:jc w:val="center"/>
              <w:rPr>
                <w:b/>
                <w:sz w:val="20"/>
                <w:szCs w:val="20"/>
              </w:rPr>
            </w:pPr>
            <w:r w:rsidRPr="00D335E2">
              <w:rPr>
                <w:b/>
                <w:sz w:val="20"/>
                <w:szCs w:val="20"/>
              </w:rPr>
              <w:t>202</w:t>
            </w:r>
            <w:r w:rsidRPr="00D335E2">
              <w:rPr>
                <w:b/>
                <w:sz w:val="20"/>
                <w:szCs w:val="20"/>
                <w:lang w:val="en-US"/>
              </w:rPr>
              <w:t>1</w:t>
            </w:r>
          </w:p>
        </w:tc>
        <w:tc>
          <w:tcPr>
            <w:tcW w:w="913" w:type="dxa"/>
            <w:shd w:val="clear" w:color="auto" w:fill="E7E6E6"/>
            <w:vAlign w:val="center"/>
          </w:tcPr>
          <w:p w14:paraId="20CA8B52" w14:textId="77777777" w:rsidR="007047AC" w:rsidRPr="00D335E2" w:rsidRDefault="007047AC" w:rsidP="00A94C8B">
            <w:pPr>
              <w:jc w:val="center"/>
              <w:rPr>
                <w:b/>
                <w:sz w:val="20"/>
                <w:szCs w:val="20"/>
              </w:rPr>
            </w:pPr>
            <w:r w:rsidRPr="00D335E2">
              <w:rPr>
                <w:b/>
                <w:sz w:val="20"/>
                <w:szCs w:val="20"/>
              </w:rPr>
              <w:t>202</w:t>
            </w:r>
            <w:r w:rsidRPr="00D335E2">
              <w:rPr>
                <w:b/>
                <w:sz w:val="20"/>
                <w:szCs w:val="20"/>
                <w:lang w:val="en-US"/>
              </w:rPr>
              <w:t>2</w:t>
            </w:r>
          </w:p>
        </w:tc>
        <w:tc>
          <w:tcPr>
            <w:tcW w:w="931" w:type="dxa"/>
            <w:shd w:val="clear" w:color="auto" w:fill="E7E6E6"/>
            <w:vAlign w:val="center"/>
          </w:tcPr>
          <w:p w14:paraId="154F7A05" w14:textId="77777777" w:rsidR="007047AC" w:rsidRPr="00D335E2" w:rsidRDefault="007047AC" w:rsidP="00A94C8B">
            <w:pPr>
              <w:jc w:val="center"/>
              <w:rPr>
                <w:b/>
                <w:sz w:val="20"/>
                <w:szCs w:val="20"/>
              </w:rPr>
            </w:pPr>
            <w:r w:rsidRPr="00D335E2">
              <w:rPr>
                <w:b/>
                <w:sz w:val="20"/>
                <w:szCs w:val="20"/>
              </w:rPr>
              <w:t>202</w:t>
            </w:r>
            <w:r w:rsidRPr="00D335E2">
              <w:rPr>
                <w:b/>
                <w:sz w:val="20"/>
                <w:szCs w:val="20"/>
                <w:lang w:val="en-US"/>
              </w:rPr>
              <w:t>7</w:t>
            </w:r>
          </w:p>
        </w:tc>
        <w:tc>
          <w:tcPr>
            <w:tcW w:w="942" w:type="dxa"/>
            <w:shd w:val="clear" w:color="auto" w:fill="E7E6E6"/>
            <w:vAlign w:val="center"/>
          </w:tcPr>
          <w:p w14:paraId="2508D242" w14:textId="77777777" w:rsidR="007047AC" w:rsidRPr="00D335E2" w:rsidRDefault="007047AC" w:rsidP="00A94C8B">
            <w:pPr>
              <w:jc w:val="center"/>
              <w:rPr>
                <w:b/>
                <w:sz w:val="20"/>
                <w:szCs w:val="20"/>
              </w:rPr>
            </w:pPr>
            <w:r w:rsidRPr="00D335E2">
              <w:rPr>
                <w:b/>
                <w:sz w:val="20"/>
                <w:szCs w:val="20"/>
              </w:rPr>
              <w:t>203</w:t>
            </w:r>
            <w:r w:rsidRPr="00D335E2">
              <w:rPr>
                <w:b/>
                <w:sz w:val="20"/>
                <w:szCs w:val="20"/>
                <w:lang w:val="en-US"/>
              </w:rPr>
              <w:t>2</w:t>
            </w:r>
          </w:p>
        </w:tc>
        <w:tc>
          <w:tcPr>
            <w:tcW w:w="942" w:type="dxa"/>
            <w:shd w:val="clear" w:color="auto" w:fill="E7E6E6"/>
            <w:vAlign w:val="center"/>
          </w:tcPr>
          <w:p w14:paraId="5E76E98B" w14:textId="77777777" w:rsidR="007047AC" w:rsidRPr="00D335E2" w:rsidRDefault="007047AC" w:rsidP="00A94C8B">
            <w:pPr>
              <w:jc w:val="center"/>
              <w:rPr>
                <w:b/>
                <w:sz w:val="20"/>
                <w:szCs w:val="20"/>
              </w:rPr>
            </w:pPr>
            <w:r w:rsidRPr="00D335E2">
              <w:rPr>
                <w:b/>
                <w:sz w:val="20"/>
                <w:szCs w:val="20"/>
              </w:rPr>
              <w:t>203</w:t>
            </w:r>
            <w:r w:rsidRPr="00D335E2">
              <w:rPr>
                <w:b/>
                <w:sz w:val="20"/>
                <w:szCs w:val="20"/>
                <w:lang w:val="en-US"/>
              </w:rPr>
              <w:t>7</w:t>
            </w:r>
          </w:p>
        </w:tc>
      </w:tr>
      <w:tr w:rsidR="00D335E2" w:rsidRPr="00D335E2" w14:paraId="2872E641" w14:textId="77777777" w:rsidTr="0048612B">
        <w:trPr>
          <w:cantSplit/>
          <w:trHeight w:val="20"/>
        </w:trPr>
        <w:tc>
          <w:tcPr>
            <w:tcW w:w="926" w:type="dxa"/>
            <w:shd w:val="clear" w:color="auto" w:fill="auto"/>
            <w:vAlign w:val="center"/>
          </w:tcPr>
          <w:p w14:paraId="44DEE125" w14:textId="77777777" w:rsidR="007047AC" w:rsidRPr="00D335E2" w:rsidRDefault="007047AC" w:rsidP="00682364">
            <w:pPr>
              <w:pStyle w:val="aff1"/>
              <w:numPr>
                <w:ilvl w:val="0"/>
                <w:numId w:val="13"/>
              </w:numPr>
              <w:spacing w:line="240" w:lineRule="auto"/>
              <w:ind w:left="0" w:firstLine="0"/>
              <w:contextualSpacing/>
              <w:jc w:val="center"/>
              <w:rPr>
                <w:b/>
                <w:sz w:val="20"/>
                <w:szCs w:val="20"/>
              </w:rPr>
            </w:pPr>
          </w:p>
        </w:tc>
        <w:tc>
          <w:tcPr>
            <w:tcW w:w="13896" w:type="dxa"/>
            <w:gridSpan w:val="10"/>
          </w:tcPr>
          <w:p w14:paraId="357018C4" w14:textId="77777777" w:rsidR="007047AC" w:rsidRPr="00D335E2" w:rsidRDefault="007047AC" w:rsidP="00A94C8B">
            <w:pPr>
              <w:jc w:val="center"/>
              <w:rPr>
                <w:b/>
                <w:sz w:val="20"/>
                <w:szCs w:val="20"/>
              </w:rPr>
            </w:pPr>
            <w:r w:rsidRPr="00D335E2">
              <w:rPr>
                <w:b/>
                <w:sz w:val="20"/>
                <w:szCs w:val="20"/>
              </w:rPr>
              <w:t>Доступность для населения коммунальной услуги</w:t>
            </w:r>
          </w:p>
        </w:tc>
      </w:tr>
      <w:tr w:rsidR="00D335E2" w:rsidRPr="00D335E2" w14:paraId="40DC5027" w14:textId="77777777" w:rsidTr="0048612B">
        <w:trPr>
          <w:cantSplit/>
          <w:trHeight w:val="20"/>
        </w:trPr>
        <w:tc>
          <w:tcPr>
            <w:tcW w:w="926" w:type="dxa"/>
            <w:shd w:val="clear" w:color="auto" w:fill="auto"/>
            <w:vAlign w:val="center"/>
          </w:tcPr>
          <w:p w14:paraId="5AF8174A" w14:textId="77777777" w:rsidR="007047AC" w:rsidRPr="00D335E2" w:rsidRDefault="007047AC" w:rsidP="00682364">
            <w:pPr>
              <w:pStyle w:val="aff1"/>
              <w:numPr>
                <w:ilvl w:val="1"/>
                <w:numId w:val="13"/>
              </w:numPr>
              <w:spacing w:line="240" w:lineRule="auto"/>
              <w:ind w:left="0" w:firstLine="0"/>
              <w:contextualSpacing/>
              <w:jc w:val="center"/>
              <w:rPr>
                <w:b/>
                <w:sz w:val="20"/>
                <w:szCs w:val="20"/>
              </w:rPr>
            </w:pPr>
          </w:p>
        </w:tc>
        <w:tc>
          <w:tcPr>
            <w:tcW w:w="5436" w:type="dxa"/>
            <w:shd w:val="clear" w:color="auto" w:fill="auto"/>
            <w:vAlign w:val="center"/>
          </w:tcPr>
          <w:p w14:paraId="7AA25D40" w14:textId="77777777" w:rsidR="007047AC" w:rsidRPr="00D335E2" w:rsidRDefault="007047AC" w:rsidP="00A94C8B">
            <w:pPr>
              <w:rPr>
                <w:b/>
                <w:sz w:val="20"/>
                <w:szCs w:val="20"/>
              </w:rPr>
            </w:pPr>
            <w:r w:rsidRPr="00D335E2">
              <w:rPr>
                <w:sz w:val="20"/>
                <w:szCs w:val="20"/>
              </w:rPr>
              <w:t>Обеспеченность жилья централизованным газоснабжением, % от общей площади</w:t>
            </w:r>
          </w:p>
        </w:tc>
        <w:tc>
          <w:tcPr>
            <w:tcW w:w="1080" w:type="dxa"/>
            <w:shd w:val="clear" w:color="auto" w:fill="auto"/>
            <w:vAlign w:val="center"/>
          </w:tcPr>
          <w:p w14:paraId="41E06B9E" w14:textId="77777777" w:rsidR="007047AC" w:rsidRPr="00D335E2" w:rsidRDefault="007047AC" w:rsidP="00A94C8B">
            <w:pPr>
              <w:jc w:val="center"/>
              <w:rPr>
                <w:rFonts w:eastAsia="Arial"/>
                <w:sz w:val="20"/>
                <w:szCs w:val="20"/>
              </w:rPr>
            </w:pPr>
            <w:r w:rsidRPr="00D335E2">
              <w:rPr>
                <w:rFonts w:eastAsia="Arial"/>
                <w:sz w:val="20"/>
                <w:szCs w:val="20"/>
              </w:rPr>
              <w:t>0</w:t>
            </w:r>
          </w:p>
        </w:tc>
        <w:tc>
          <w:tcPr>
            <w:tcW w:w="913" w:type="dxa"/>
            <w:shd w:val="clear" w:color="auto" w:fill="auto"/>
            <w:vAlign w:val="center"/>
          </w:tcPr>
          <w:p w14:paraId="598D608B" w14:textId="77777777" w:rsidR="007047AC" w:rsidRPr="00D335E2" w:rsidRDefault="007047AC" w:rsidP="00A94C8B">
            <w:pPr>
              <w:jc w:val="center"/>
              <w:rPr>
                <w:rFonts w:eastAsia="Arial"/>
                <w:sz w:val="20"/>
                <w:szCs w:val="20"/>
              </w:rPr>
            </w:pPr>
            <w:r w:rsidRPr="00D335E2">
              <w:rPr>
                <w:rFonts w:eastAsia="Arial"/>
                <w:sz w:val="20"/>
                <w:szCs w:val="20"/>
              </w:rPr>
              <w:t>0</w:t>
            </w:r>
          </w:p>
        </w:tc>
        <w:tc>
          <w:tcPr>
            <w:tcW w:w="913" w:type="dxa"/>
            <w:shd w:val="clear" w:color="auto" w:fill="auto"/>
            <w:vAlign w:val="center"/>
          </w:tcPr>
          <w:p w14:paraId="1FBD8DAA" w14:textId="77777777" w:rsidR="007047AC" w:rsidRPr="00D335E2" w:rsidRDefault="007047AC" w:rsidP="00A94C8B">
            <w:pPr>
              <w:jc w:val="center"/>
              <w:rPr>
                <w:rFonts w:eastAsia="Arial"/>
                <w:sz w:val="20"/>
                <w:szCs w:val="20"/>
              </w:rPr>
            </w:pPr>
            <w:r w:rsidRPr="00D335E2">
              <w:rPr>
                <w:rFonts w:eastAsia="Arial"/>
                <w:sz w:val="20"/>
                <w:szCs w:val="20"/>
              </w:rPr>
              <w:t>0</w:t>
            </w:r>
          </w:p>
        </w:tc>
        <w:tc>
          <w:tcPr>
            <w:tcW w:w="913" w:type="dxa"/>
            <w:shd w:val="clear" w:color="auto" w:fill="auto"/>
            <w:vAlign w:val="center"/>
          </w:tcPr>
          <w:p w14:paraId="45F06C14" w14:textId="77777777" w:rsidR="007047AC" w:rsidRPr="00D335E2" w:rsidRDefault="007047AC" w:rsidP="00A94C8B">
            <w:pPr>
              <w:jc w:val="center"/>
              <w:rPr>
                <w:rFonts w:eastAsia="Arial"/>
                <w:sz w:val="20"/>
                <w:szCs w:val="20"/>
              </w:rPr>
            </w:pPr>
            <w:r w:rsidRPr="00D335E2">
              <w:rPr>
                <w:rFonts w:eastAsia="Arial"/>
                <w:sz w:val="20"/>
                <w:szCs w:val="20"/>
              </w:rPr>
              <w:t>0</w:t>
            </w:r>
          </w:p>
        </w:tc>
        <w:tc>
          <w:tcPr>
            <w:tcW w:w="913" w:type="dxa"/>
            <w:vAlign w:val="center"/>
          </w:tcPr>
          <w:p w14:paraId="336F1362" w14:textId="77777777" w:rsidR="007047AC" w:rsidRPr="00D335E2" w:rsidRDefault="007047AC" w:rsidP="00A94C8B">
            <w:pPr>
              <w:jc w:val="center"/>
              <w:rPr>
                <w:rFonts w:eastAsia="Arial"/>
                <w:sz w:val="20"/>
                <w:szCs w:val="20"/>
              </w:rPr>
            </w:pPr>
            <w:r w:rsidRPr="00D335E2">
              <w:rPr>
                <w:rFonts w:eastAsia="Arial"/>
                <w:sz w:val="20"/>
                <w:szCs w:val="20"/>
              </w:rPr>
              <w:t>0</w:t>
            </w:r>
          </w:p>
        </w:tc>
        <w:tc>
          <w:tcPr>
            <w:tcW w:w="913" w:type="dxa"/>
            <w:shd w:val="clear" w:color="auto" w:fill="auto"/>
            <w:vAlign w:val="center"/>
          </w:tcPr>
          <w:p w14:paraId="47476174" w14:textId="77777777" w:rsidR="007047AC" w:rsidRPr="00D335E2" w:rsidRDefault="007047AC" w:rsidP="00A94C8B">
            <w:pPr>
              <w:jc w:val="center"/>
              <w:rPr>
                <w:rFonts w:eastAsia="Arial"/>
                <w:sz w:val="20"/>
                <w:szCs w:val="20"/>
              </w:rPr>
            </w:pPr>
            <w:r w:rsidRPr="00D335E2">
              <w:rPr>
                <w:rFonts w:eastAsia="Arial"/>
                <w:sz w:val="20"/>
                <w:szCs w:val="20"/>
              </w:rPr>
              <w:t>0</w:t>
            </w:r>
          </w:p>
        </w:tc>
        <w:tc>
          <w:tcPr>
            <w:tcW w:w="931" w:type="dxa"/>
            <w:shd w:val="clear" w:color="auto" w:fill="auto"/>
            <w:vAlign w:val="center"/>
          </w:tcPr>
          <w:p w14:paraId="18728A97" w14:textId="77777777" w:rsidR="007047AC" w:rsidRPr="00D335E2" w:rsidRDefault="007047AC" w:rsidP="00A94C8B">
            <w:pPr>
              <w:jc w:val="center"/>
              <w:rPr>
                <w:sz w:val="20"/>
                <w:szCs w:val="20"/>
              </w:rPr>
            </w:pPr>
            <w:r w:rsidRPr="00D335E2">
              <w:rPr>
                <w:sz w:val="20"/>
                <w:szCs w:val="20"/>
              </w:rPr>
              <w:t>0</w:t>
            </w:r>
          </w:p>
        </w:tc>
        <w:tc>
          <w:tcPr>
            <w:tcW w:w="942" w:type="dxa"/>
            <w:shd w:val="clear" w:color="auto" w:fill="auto"/>
            <w:vAlign w:val="center"/>
          </w:tcPr>
          <w:p w14:paraId="7D3B8876" w14:textId="77777777" w:rsidR="007047AC" w:rsidRPr="00D335E2" w:rsidRDefault="007047AC" w:rsidP="00A94C8B">
            <w:pPr>
              <w:jc w:val="center"/>
              <w:rPr>
                <w:sz w:val="20"/>
                <w:szCs w:val="20"/>
              </w:rPr>
            </w:pPr>
            <w:r w:rsidRPr="00D335E2">
              <w:rPr>
                <w:sz w:val="20"/>
                <w:szCs w:val="20"/>
              </w:rPr>
              <w:t>0</w:t>
            </w:r>
          </w:p>
        </w:tc>
        <w:tc>
          <w:tcPr>
            <w:tcW w:w="942" w:type="dxa"/>
            <w:shd w:val="clear" w:color="auto" w:fill="auto"/>
            <w:vAlign w:val="center"/>
          </w:tcPr>
          <w:p w14:paraId="6FEF0D40" w14:textId="77777777" w:rsidR="007047AC" w:rsidRPr="00D335E2" w:rsidRDefault="007047AC" w:rsidP="00A94C8B">
            <w:pPr>
              <w:jc w:val="center"/>
              <w:rPr>
                <w:sz w:val="20"/>
                <w:szCs w:val="20"/>
              </w:rPr>
            </w:pPr>
            <w:r w:rsidRPr="00D335E2">
              <w:rPr>
                <w:sz w:val="20"/>
                <w:szCs w:val="20"/>
              </w:rPr>
              <w:t>0</w:t>
            </w:r>
          </w:p>
        </w:tc>
      </w:tr>
      <w:tr w:rsidR="00D335E2" w:rsidRPr="00D335E2" w14:paraId="1296F398" w14:textId="77777777" w:rsidTr="0048612B">
        <w:trPr>
          <w:cantSplit/>
          <w:trHeight w:val="20"/>
        </w:trPr>
        <w:tc>
          <w:tcPr>
            <w:tcW w:w="926" w:type="dxa"/>
            <w:shd w:val="clear" w:color="auto" w:fill="auto"/>
            <w:vAlign w:val="center"/>
          </w:tcPr>
          <w:p w14:paraId="5EFBC467" w14:textId="77777777" w:rsidR="007047AC" w:rsidRPr="00D335E2" w:rsidRDefault="007047AC" w:rsidP="00682364">
            <w:pPr>
              <w:pStyle w:val="aff1"/>
              <w:numPr>
                <w:ilvl w:val="1"/>
                <w:numId w:val="13"/>
              </w:numPr>
              <w:spacing w:line="240" w:lineRule="auto"/>
              <w:ind w:left="0" w:firstLine="0"/>
              <w:contextualSpacing/>
              <w:jc w:val="center"/>
              <w:rPr>
                <w:b/>
                <w:sz w:val="20"/>
                <w:szCs w:val="20"/>
              </w:rPr>
            </w:pPr>
          </w:p>
        </w:tc>
        <w:tc>
          <w:tcPr>
            <w:tcW w:w="5436" w:type="dxa"/>
            <w:shd w:val="clear" w:color="auto" w:fill="auto"/>
            <w:vAlign w:val="center"/>
          </w:tcPr>
          <w:p w14:paraId="7BAA9442" w14:textId="77777777" w:rsidR="007047AC" w:rsidRPr="00D335E2" w:rsidRDefault="007047AC" w:rsidP="00A94C8B">
            <w:pPr>
              <w:rPr>
                <w:b/>
                <w:sz w:val="20"/>
                <w:szCs w:val="20"/>
              </w:rPr>
            </w:pPr>
            <w:r w:rsidRPr="00D335E2">
              <w:rPr>
                <w:b/>
                <w:sz w:val="20"/>
                <w:szCs w:val="20"/>
              </w:rPr>
              <w:t>Общая протяженность сетей, км</w:t>
            </w:r>
          </w:p>
        </w:tc>
        <w:tc>
          <w:tcPr>
            <w:tcW w:w="1080" w:type="dxa"/>
            <w:shd w:val="clear" w:color="auto" w:fill="auto"/>
            <w:vAlign w:val="center"/>
          </w:tcPr>
          <w:p w14:paraId="5A0696F2" w14:textId="77777777" w:rsidR="007047AC" w:rsidRPr="00D335E2" w:rsidRDefault="007047AC" w:rsidP="00A94C8B">
            <w:pPr>
              <w:jc w:val="center"/>
              <w:rPr>
                <w:rFonts w:eastAsia="Arial"/>
                <w:b/>
                <w:sz w:val="20"/>
                <w:szCs w:val="20"/>
              </w:rPr>
            </w:pPr>
            <w:r w:rsidRPr="00D335E2">
              <w:rPr>
                <w:rFonts w:eastAsia="Arial"/>
                <w:b/>
                <w:sz w:val="20"/>
                <w:szCs w:val="20"/>
              </w:rPr>
              <w:t>0</w:t>
            </w:r>
          </w:p>
        </w:tc>
        <w:tc>
          <w:tcPr>
            <w:tcW w:w="913" w:type="dxa"/>
            <w:shd w:val="clear" w:color="auto" w:fill="auto"/>
            <w:vAlign w:val="center"/>
          </w:tcPr>
          <w:p w14:paraId="49D99C34" w14:textId="77777777" w:rsidR="007047AC" w:rsidRPr="00D335E2" w:rsidRDefault="007047AC" w:rsidP="00A94C8B">
            <w:pPr>
              <w:jc w:val="center"/>
              <w:rPr>
                <w:rFonts w:eastAsia="Arial"/>
                <w:b/>
                <w:sz w:val="20"/>
                <w:szCs w:val="20"/>
              </w:rPr>
            </w:pPr>
            <w:r w:rsidRPr="00D335E2">
              <w:rPr>
                <w:rFonts w:eastAsia="Arial"/>
                <w:b/>
                <w:sz w:val="20"/>
                <w:szCs w:val="20"/>
              </w:rPr>
              <w:t>0</w:t>
            </w:r>
          </w:p>
        </w:tc>
        <w:tc>
          <w:tcPr>
            <w:tcW w:w="913" w:type="dxa"/>
            <w:shd w:val="clear" w:color="auto" w:fill="auto"/>
            <w:vAlign w:val="center"/>
          </w:tcPr>
          <w:p w14:paraId="3C4A4C02" w14:textId="77777777" w:rsidR="007047AC" w:rsidRPr="00D335E2" w:rsidRDefault="007047AC" w:rsidP="00A94C8B">
            <w:pPr>
              <w:jc w:val="center"/>
              <w:rPr>
                <w:rFonts w:eastAsia="Arial"/>
                <w:b/>
                <w:sz w:val="20"/>
                <w:szCs w:val="20"/>
              </w:rPr>
            </w:pPr>
            <w:r w:rsidRPr="00D335E2">
              <w:rPr>
                <w:rFonts w:eastAsia="Arial"/>
                <w:b/>
                <w:sz w:val="20"/>
                <w:szCs w:val="20"/>
              </w:rPr>
              <w:t>0</w:t>
            </w:r>
          </w:p>
        </w:tc>
        <w:tc>
          <w:tcPr>
            <w:tcW w:w="913" w:type="dxa"/>
            <w:shd w:val="clear" w:color="auto" w:fill="auto"/>
            <w:vAlign w:val="center"/>
          </w:tcPr>
          <w:p w14:paraId="0952CFC2" w14:textId="77777777" w:rsidR="007047AC" w:rsidRPr="00D335E2" w:rsidRDefault="007047AC" w:rsidP="00A94C8B">
            <w:pPr>
              <w:jc w:val="center"/>
              <w:rPr>
                <w:rFonts w:eastAsia="Arial"/>
                <w:b/>
                <w:sz w:val="20"/>
                <w:szCs w:val="20"/>
              </w:rPr>
            </w:pPr>
            <w:r w:rsidRPr="00D335E2">
              <w:rPr>
                <w:rFonts w:eastAsia="Arial"/>
                <w:b/>
                <w:sz w:val="20"/>
                <w:szCs w:val="20"/>
              </w:rPr>
              <w:t>0</w:t>
            </w:r>
          </w:p>
        </w:tc>
        <w:tc>
          <w:tcPr>
            <w:tcW w:w="913" w:type="dxa"/>
            <w:vAlign w:val="center"/>
          </w:tcPr>
          <w:p w14:paraId="48F8EF96" w14:textId="77777777" w:rsidR="007047AC" w:rsidRPr="00D335E2" w:rsidRDefault="007047AC" w:rsidP="00A94C8B">
            <w:pPr>
              <w:jc w:val="center"/>
              <w:rPr>
                <w:rFonts w:eastAsia="Arial"/>
                <w:b/>
                <w:sz w:val="20"/>
                <w:szCs w:val="20"/>
              </w:rPr>
            </w:pPr>
            <w:r w:rsidRPr="00D335E2">
              <w:rPr>
                <w:rFonts w:eastAsia="Arial"/>
                <w:b/>
                <w:sz w:val="20"/>
                <w:szCs w:val="20"/>
              </w:rPr>
              <w:t>0</w:t>
            </w:r>
          </w:p>
        </w:tc>
        <w:tc>
          <w:tcPr>
            <w:tcW w:w="913" w:type="dxa"/>
            <w:shd w:val="clear" w:color="auto" w:fill="auto"/>
            <w:vAlign w:val="center"/>
          </w:tcPr>
          <w:p w14:paraId="110C2A7B" w14:textId="77777777" w:rsidR="007047AC" w:rsidRPr="00D335E2" w:rsidRDefault="007047AC" w:rsidP="00A94C8B">
            <w:pPr>
              <w:jc w:val="center"/>
              <w:rPr>
                <w:rFonts w:eastAsia="Arial"/>
                <w:b/>
                <w:sz w:val="20"/>
                <w:szCs w:val="20"/>
              </w:rPr>
            </w:pPr>
            <w:r w:rsidRPr="00D335E2">
              <w:rPr>
                <w:rFonts w:eastAsia="Arial"/>
                <w:b/>
                <w:sz w:val="20"/>
                <w:szCs w:val="20"/>
              </w:rPr>
              <w:t>0</w:t>
            </w:r>
          </w:p>
        </w:tc>
        <w:tc>
          <w:tcPr>
            <w:tcW w:w="931" w:type="dxa"/>
            <w:shd w:val="clear" w:color="auto" w:fill="auto"/>
            <w:vAlign w:val="center"/>
          </w:tcPr>
          <w:p w14:paraId="1AC6741F" w14:textId="6335EEA8" w:rsidR="007047AC" w:rsidRPr="00D335E2" w:rsidRDefault="003443B8" w:rsidP="00A94C8B">
            <w:pPr>
              <w:jc w:val="center"/>
              <w:rPr>
                <w:rFonts w:eastAsia="Arial"/>
                <w:b/>
                <w:sz w:val="20"/>
                <w:szCs w:val="20"/>
              </w:rPr>
            </w:pPr>
            <w:r w:rsidRPr="00D335E2">
              <w:rPr>
                <w:rFonts w:eastAsia="Arial"/>
                <w:b/>
                <w:sz w:val="20"/>
                <w:szCs w:val="20"/>
              </w:rPr>
              <w:t>0,3</w:t>
            </w:r>
          </w:p>
        </w:tc>
        <w:tc>
          <w:tcPr>
            <w:tcW w:w="942" w:type="dxa"/>
            <w:shd w:val="clear" w:color="auto" w:fill="auto"/>
            <w:vAlign w:val="center"/>
          </w:tcPr>
          <w:p w14:paraId="4A618F05" w14:textId="0F186146" w:rsidR="007047AC" w:rsidRPr="00D335E2" w:rsidRDefault="003443B8" w:rsidP="003443B8">
            <w:pPr>
              <w:jc w:val="center"/>
              <w:rPr>
                <w:rFonts w:eastAsia="Arial"/>
                <w:b/>
                <w:sz w:val="20"/>
                <w:szCs w:val="20"/>
              </w:rPr>
            </w:pPr>
            <w:r w:rsidRPr="00D335E2">
              <w:rPr>
                <w:rFonts w:eastAsia="Arial"/>
                <w:b/>
                <w:sz w:val="20"/>
                <w:szCs w:val="20"/>
              </w:rPr>
              <w:t>0,7</w:t>
            </w:r>
          </w:p>
        </w:tc>
        <w:tc>
          <w:tcPr>
            <w:tcW w:w="942" w:type="dxa"/>
            <w:shd w:val="clear" w:color="auto" w:fill="auto"/>
            <w:vAlign w:val="center"/>
          </w:tcPr>
          <w:p w14:paraId="1BB890C7" w14:textId="5A4E7BB9" w:rsidR="007047AC" w:rsidRPr="00D335E2" w:rsidRDefault="003443B8" w:rsidP="003443B8">
            <w:pPr>
              <w:jc w:val="center"/>
              <w:rPr>
                <w:rFonts w:eastAsia="Arial"/>
                <w:b/>
                <w:sz w:val="20"/>
                <w:szCs w:val="20"/>
              </w:rPr>
            </w:pPr>
            <w:r w:rsidRPr="00D335E2">
              <w:rPr>
                <w:rFonts w:eastAsia="Arial"/>
                <w:b/>
                <w:sz w:val="20"/>
                <w:szCs w:val="20"/>
              </w:rPr>
              <w:t>0,7</w:t>
            </w:r>
          </w:p>
        </w:tc>
      </w:tr>
      <w:tr w:rsidR="00D335E2" w:rsidRPr="00D335E2" w14:paraId="3DF59D0F" w14:textId="77777777" w:rsidTr="0048612B">
        <w:trPr>
          <w:cantSplit/>
          <w:trHeight w:val="20"/>
        </w:trPr>
        <w:tc>
          <w:tcPr>
            <w:tcW w:w="926" w:type="dxa"/>
            <w:shd w:val="clear" w:color="auto" w:fill="auto"/>
            <w:vAlign w:val="center"/>
          </w:tcPr>
          <w:p w14:paraId="213C5B29" w14:textId="77777777" w:rsidR="007047AC" w:rsidRPr="00D335E2" w:rsidRDefault="007047AC" w:rsidP="00682364">
            <w:pPr>
              <w:pStyle w:val="aff1"/>
              <w:numPr>
                <w:ilvl w:val="2"/>
                <w:numId w:val="13"/>
              </w:numPr>
              <w:spacing w:line="240" w:lineRule="auto"/>
              <w:ind w:left="0" w:firstLine="0"/>
              <w:contextualSpacing/>
              <w:jc w:val="center"/>
              <w:rPr>
                <w:b/>
                <w:sz w:val="20"/>
                <w:szCs w:val="20"/>
              </w:rPr>
            </w:pPr>
          </w:p>
        </w:tc>
        <w:tc>
          <w:tcPr>
            <w:tcW w:w="5436" w:type="dxa"/>
            <w:shd w:val="clear" w:color="auto" w:fill="auto"/>
            <w:vAlign w:val="center"/>
          </w:tcPr>
          <w:p w14:paraId="2381FDA0" w14:textId="0C9EECFD" w:rsidR="007047AC" w:rsidRPr="00D335E2" w:rsidRDefault="003E3538" w:rsidP="00A94C8B">
            <w:pPr>
              <w:rPr>
                <w:sz w:val="20"/>
                <w:szCs w:val="20"/>
              </w:rPr>
            </w:pPr>
            <w:r w:rsidRPr="00D335E2">
              <w:rPr>
                <w:sz w:val="20"/>
                <w:szCs w:val="20"/>
              </w:rPr>
              <w:t>п. Усть-Юган</w:t>
            </w:r>
          </w:p>
        </w:tc>
        <w:tc>
          <w:tcPr>
            <w:tcW w:w="1080" w:type="dxa"/>
            <w:shd w:val="clear" w:color="auto" w:fill="auto"/>
            <w:vAlign w:val="center"/>
          </w:tcPr>
          <w:p w14:paraId="4CEBB2C6" w14:textId="0FED47F8" w:rsidR="007047AC" w:rsidRPr="00D335E2" w:rsidRDefault="003443B8" w:rsidP="00A94C8B">
            <w:pPr>
              <w:jc w:val="center"/>
              <w:rPr>
                <w:rFonts w:eastAsia="Arial"/>
                <w:sz w:val="20"/>
                <w:szCs w:val="20"/>
              </w:rPr>
            </w:pPr>
            <w:r w:rsidRPr="00D335E2">
              <w:rPr>
                <w:rFonts w:eastAsia="Arial"/>
                <w:sz w:val="20"/>
                <w:szCs w:val="20"/>
              </w:rPr>
              <w:t>0</w:t>
            </w:r>
          </w:p>
        </w:tc>
        <w:tc>
          <w:tcPr>
            <w:tcW w:w="913" w:type="dxa"/>
            <w:shd w:val="clear" w:color="auto" w:fill="auto"/>
            <w:vAlign w:val="center"/>
          </w:tcPr>
          <w:p w14:paraId="093632FF" w14:textId="5B4B879E" w:rsidR="007047AC" w:rsidRPr="00D335E2" w:rsidRDefault="003443B8" w:rsidP="00A94C8B">
            <w:pPr>
              <w:jc w:val="center"/>
              <w:rPr>
                <w:rFonts w:eastAsia="Arial"/>
                <w:sz w:val="20"/>
                <w:szCs w:val="20"/>
              </w:rPr>
            </w:pPr>
            <w:r w:rsidRPr="00D335E2">
              <w:rPr>
                <w:rFonts w:eastAsia="Arial"/>
                <w:sz w:val="20"/>
                <w:szCs w:val="20"/>
              </w:rPr>
              <w:t>0</w:t>
            </w:r>
          </w:p>
        </w:tc>
        <w:tc>
          <w:tcPr>
            <w:tcW w:w="913" w:type="dxa"/>
            <w:shd w:val="clear" w:color="auto" w:fill="auto"/>
            <w:vAlign w:val="center"/>
          </w:tcPr>
          <w:p w14:paraId="7F4F04AC" w14:textId="7086CE3D" w:rsidR="007047AC" w:rsidRPr="00D335E2" w:rsidRDefault="003443B8" w:rsidP="00A94C8B">
            <w:pPr>
              <w:jc w:val="center"/>
              <w:rPr>
                <w:rFonts w:eastAsia="Arial"/>
                <w:sz w:val="20"/>
                <w:szCs w:val="20"/>
              </w:rPr>
            </w:pPr>
            <w:r w:rsidRPr="00D335E2">
              <w:rPr>
                <w:rFonts w:eastAsia="Arial"/>
                <w:sz w:val="20"/>
                <w:szCs w:val="20"/>
              </w:rPr>
              <w:t>0</w:t>
            </w:r>
          </w:p>
        </w:tc>
        <w:tc>
          <w:tcPr>
            <w:tcW w:w="913" w:type="dxa"/>
            <w:shd w:val="clear" w:color="auto" w:fill="auto"/>
            <w:vAlign w:val="center"/>
          </w:tcPr>
          <w:p w14:paraId="157348DA" w14:textId="46AB02E2" w:rsidR="007047AC" w:rsidRPr="00D335E2" w:rsidRDefault="003443B8" w:rsidP="00A94C8B">
            <w:pPr>
              <w:jc w:val="center"/>
              <w:rPr>
                <w:rFonts w:eastAsia="Arial"/>
                <w:sz w:val="20"/>
                <w:szCs w:val="20"/>
              </w:rPr>
            </w:pPr>
            <w:r w:rsidRPr="00D335E2">
              <w:rPr>
                <w:rFonts w:eastAsia="Arial"/>
                <w:sz w:val="20"/>
                <w:szCs w:val="20"/>
              </w:rPr>
              <w:t>0</w:t>
            </w:r>
          </w:p>
        </w:tc>
        <w:tc>
          <w:tcPr>
            <w:tcW w:w="913" w:type="dxa"/>
            <w:vAlign w:val="center"/>
          </w:tcPr>
          <w:p w14:paraId="02BE8B2C" w14:textId="08D92DC6" w:rsidR="007047AC" w:rsidRPr="00D335E2" w:rsidRDefault="003443B8" w:rsidP="00A94C8B">
            <w:pPr>
              <w:jc w:val="center"/>
              <w:rPr>
                <w:rFonts w:eastAsia="Arial"/>
                <w:sz w:val="20"/>
                <w:szCs w:val="20"/>
              </w:rPr>
            </w:pPr>
            <w:r w:rsidRPr="00D335E2">
              <w:rPr>
                <w:rFonts w:eastAsia="Arial"/>
                <w:sz w:val="20"/>
                <w:szCs w:val="20"/>
              </w:rPr>
              <w:t>0</w:t>
            </w:r>
          </w:p>
        </w:tc>
        <w:tc>
          <w:tcPr>
            <w:tcW w:w="913" w:type="dxa"/>
            <w:shd w:val="clear" w:color="auto" w:fill="auto"/>
            <w:vAlign w:val="center"/>
          </w:tcPr>
          <w:p w14:paraId="62EDBE65" w14:textId="490535D6" w:rsidR="007047AC" w:rsidRPr="00D335E2" w:rsidRDefault="003443B8" w:rsidP="00A94C8B">
            <w:pPr>
              <w:jc w:val="center"/>
              <w:rPr>
                <w:rFonts w:eastAsia="Arial"/>
                <w:sz w:val="20"/>
                <w:szCs w:val="20"/>
              </w:rPr>
            </w:pPr>
            <w:r w:rsidRPr="00D335E2">
              <w:rPr>
                <w:rFonts w:eastAsia="Arial"/>
                <w:sz w:val="20"/>
                <w:szCs w:val="20"/>
              </w:rPr>
              <w:t>0</w:t>
            </w:r>
          </w:p>
        </w:tc>
        <w:tc>
          <w:tcPr>
            <w:tcW w:w="931" w:type="dxa"/>
            <w:shd w:val="clear" w:color="auto" w:fill="auto"/>
            <w:vAlign w:val="center"/>
          </w:tcPr>
          <w:p w14:paraId="55AE175D" w14:textId="4BAE1E1C" w:rsidR="007047AC" w:rsidRPr="00D335E2" w:rsidRDefault="003443B8" w:rsidP="00A94C8B">
            <w:pPr>
              <w:jc w:val="center"/>
              <w:rPr>
                <w:rFonts w:eastAsia="Arial"/>
                <w:sz w:val="20"/>
                <w:szCs w:val="20"/>
              </w:rPr>
            </w:pPr>
            <w:r w:rsidRPr="00D335E2">
              <w:rPr>
                <w:rFonts w:eastAsia="Arial"/>
                <w:sz w:val="20"/>
                <w:szCs w:val="20"/>
              </w:rPr>
              <w:t>0,3</w:t>
            </w:r>
          </w:p>
        </w:tc>
        <w:tc>
          <w:tcPr>
            <w:tcW w:w="942" w:type="dxa"/>
            <w:shd w:val="clear" w:color="auto" w:fill="auto"/>
            <w:vAlign w:val="center"/>
          </w:tcPr>
          <w:p w14:paraId="12C32022" w14:textId="0174888A" w:rsidR="007047AC" w:rsidRPr="00D335E2" w:rsidRDefault="003443B8" w:rsidP="00A94C8B">
            <w:pPr>
              <w:jc w:val="center"/>
              <w:rPr>
                <w:rFonts w:eastAsia="Arial"/>
                <w:sz w:val="20"/>
                <w:szCs w:val="20"/>
              </w:rPr>
            </w:pPr>
            <w:r w:rsidRPr="00D335E2">
              <w:rPr>
                <w:rFonts w:eastAsia="Arial"/>
                <w:sz w:val="20"/>
                <w:szCs w:val="20"/>
              </w:rPr>
              <w:t>0,3</w:t>
            </w:r>
          </w:p>
        </w:tc>
        <w:tc>
          <w:tcPr>
            <w:tcW w:w="942" w:type="dxa"/>
            <w:shd w:val="clear" w:color="auto" w:fill="auto"/>
            <w:vAlign w:val="center"/>
          </w:tcPr>
          <w:p w14:paraId="62B4678E" w14:textId="4A6AF065" w:rsidR="007047AC" w:rsidRPr="00D335E2" w:rsidRDefault="003443B8" w:rsidP="00A94C8B">
            <w:pPr>
              <w:jc w:val="center"/>
              <w:rPr>
                <w:rFonts w:eastAsia="Arial"/>
                <w:sz w:val="20"/>
                <w:szCs w:val="20"/>
              </w:rPr>
            </w:pPr>
            <w:r w:rsidRPr="00D335E2">
              <w:rPr>
                <w:rFonts w:eastAsia="Arial"/>
                <w:sz w:val="20"/>
                <w:szCs w:val="20"/>
              </w:rPr>
              <w:t>0,3</w:t>
            </w:r>
          </w:p>
        </w:tc>
      </w:tr>
      <w:tr w:rsidR="00D335E2" w:rsidRPr="00D335E2" w14:paraId="765C6594" w14:textId="77777777" w:rsidTr="0048612B">
        <w:trPr>
          <w:cantSplit/>
          <w:trHeight w:val="20"/>
        </w:trPr>
        <w:tc>
          <w:tcPr>
            <w:tcW w:w="926" w:type="dxa"/>
            <w:shd w:val="clear" w:color="auto" w:fill="auto"/>
            <w:vAlign w:val="center"/>
          </w:tcPr>
          <w:p w14:paraId="49A05711" w14:textId="77777777" w:rsidR="007047AC" w:rsidRPr="00D335E2" w:rsidRDefault="007047AC" w:rsidP="00682364">
            <w:pPr>
              <w:pStyle w:val="aff1"/>
              <w:numPr>
                <w:ilvl w:val="2"/>
                <w:numId w:val="13"/>
              </w:numPr>
              <w:spacing w:line="240" w:lineRule="auto"/>
              <w:ind w:left="0" w:firstLine="0"/>
              <w:contextualSpacing/>
              <w:jc w:val="center"/>
              <w:rPr>
                <w:b/>
                <w:sz w:val="20"/>
                <w:szCs w:val="20"/>
              </w:rPr>
            </w:pPr>
          </w:p>
        </w:tc>
        <w:tc>
          <w:tcPr>
            <w:tcW w:w="5436" w:type="dxa"/>
            <w:shd w:val="clear" w:color="auto" w:fill="auto"/>
            <w:vAlign w:val="center"/>
          </w:tcPr>
          <w:p w14:paraId="2738FDCB" w14:textId="22F7BB52" w:rsidR="007047AC" w:rsidRPr="00D335E2" w:rsidRDefault="003E3538" w:rsidP="00A94C8B">
            <w:pPr>
              <w:rPr>
                <w:sz w:val="20"/>
                <w:szCs w:val="20"/>
              </w:rPr>
            </w:pPr>
            <w:r w:rsidRPr="00D335E2">
              <w:rPr>
                <w:sz w:val="20"/>
                <w:szCs w:val="20"/>
              </w:rPr>
              <w:t>п. Юганская Обь</w:t>
            </w:r>
          </w:p>
        </w:tc>
        <w:tc>
          <w:tcPr>
            <w:tcW w:w="1080" w:type="dxa"/>
            <w:shd w:val="clear" w:color="auto" w:fill="auto"/>
            <w:vAlign w:val="center"/>
          </w:tcPr>
          <w:p w14:paraId="506D2DAF" w14:textId="05D9A5DB" w:rsidR="007047AC" w:rsidRPr="00D335E2" w:rsidRDefault="003443B8" w:rsidP="00A94C8B">
            <w:pPr>
              <w:jc w:val="center"/>
              <w:rPr>
                <w:rFonts w:eastAsia="Arial"/>
                <w:sz w:val="20"/>
                <w:szCs w:val="20"/>
              </w:rPr>
            </w:pPr>
            <w:r w:rsidRPr="00D335E2">
              <w:rPr>
                <w:rFonts w:eastAsia="Arial"/>
                <w:sz w:val="20"/>
                <w:szCs w:val="20"/>
              </w:rPr>
              <w:t>0</w:t>
            </w:r>
          </w:p>
        </w:tc>
        <w:tc>
          <w:tcPr>
            <w:tcW w:w="913" w:type="dxa"/>
            <w:shd w:val="clear" w:color="auto" w:fill="auto"/>
            <w:vAlign w:val="center"/>
          </w:tcPr>
          <w:p w14:paraId="077E83B8" w14:textId="7D2F7661" w:rsidR="007047AC" w:rsidRPr="00D335E2" w:rsidRDefault="003443B8" w:rsidP="00A94C8B">
            <w:pPr>
              <w:jc w:val="center"/>
              <w:rPr>
                <w:rFonts w:eastAsia="Arial"/>
                <w:sz w:val="20"/>
                <w:szCs w:val="20"/>
              </w:rPr>
            </w:pPr>
            <w:r w:rsidRPr="00D335E2">
              <w:rPr>
                <w:rFonts w:eastAsia="Arial"/>
                <w:sz w:val="20"/>
                <w:szCs w:val="20"/>
              </w:rPr>
              <w:t>0</w:t>
            </w:r>
          </w:p>
        </w:tc>
        <w:tc>
          <w:tcPr>
            <w:tcW w:w="913" w:type="dxa"/>
            <w:shd w:val="clear" w:color="auto" w:fill="auto"/>
            <w:vAlign w:val="center"/>
          </w:tcPr>
          <w:p w14:paraId="1B8FE7F6" w14:textId="2850B202" w:rsidR="007047AC" w:rsidRPr="00D335E2" w:rsidRDefault="003443B8" w:rsidP="00A94C8B">
            <w:pPr>
              <w:jc w:val="center"/>
              <w:rPr>
                <w:rFonts w:eastAsia="Arial"/>
                <w:sz w:val="20"/>
                <w:szCs w:val="20"/>
              </w:rPr>
            </w:pPr>
            <w:r w:rsidRPr="00D335E2">
              <w:rPr>
                <w:rFonts w:eastAsia="Arial"/>
                <w:sz w:val="20"/>
                <w:szCs w:val="20"/>
              </w:rPr>
              <w:t>0</w:t>
            </w:r>
          </w:p>
        </w:tc>
        <w:tc>
          <w:tcPr>
            <w:tcW w:w="913" w:type="dxa"/>
            <w:shd w:val="clear" w:color="auto" w:fill="auto"/>
            <w:vAlign w:val="center"/>
          </w:tcPr>
          <w:p w14:paraId="7AC29218" w14:textId="3FD51155" w:rsidR="007047AC" w:rsidRPr="00D335E2" w:rsidRDefault="003443B8" w:rsidP="00A94C8B">
            <w:pPr>
              <w:jc w:val="center"/>
              <w:rPr>
                <w:rFonts w:eastAsia="Arial"/>
                <w:sz w:val="20"/>
                <w:szCs w:val="20"/>
              </w:rPr>
            </w:pPr>
            <w:r w:rsidRPr="00D335E2">
              <w:rPr>
                <w:rFonts w:eastAsia="Arial"/>
                <w:sz w:val="20"/>
                <w:szCs w:val="20"/>
              </w:rPr>
              <w:t>0</w:t>
            </w:r>
          </w:p>
        </w:tc>
        <w:tc>
          <w:tcPr>
            <w:tcW w:w="913" w:type="dxa"/>
            <w:vAlign w:val="center"/>
          </w:tcPr>
          <w:p w14:paraId="156B98BC" w14:textId="49809F81" w:rsidR="007047AC" w:rsidRPr="00D335E2" w:rsidRDefault="003443B8" w:rsidP="00A94C8B">
            <w:pPr>
              <w:jc w:val="center"/>
              <w:rPr>
                <w:rFonts w:eastAsia="Arial"/>
                <w:sz w:val="20"/>
                <w:szCs w:val="20"/>
              </w:rPr>
            </w:pPr>
            <w:r w:rsidRPr="00D335E2">
              <w:rPr>
                <w:rFonts w:eastAsia="Arial"/>
                <w:sz w:val="20"/>
                <w:szCs w:val="20"/>
              </w:rPr>
              <w:t>0</w:t>
            </w:r>
          </w:p>
        </w:tc>
        <w:tc>
          <w:tcPr>
            <w:tcW w:w="913" w:type="dxa"/>
            <w:shd w:val="clear" w:color="auto" w:fill="auto"/>
            <w:vAlign w:val="center"/>
          </w:tcPr>
          <w:p w14:paraId="5BCF1B11" w14:textId="06D1CD5F" w:rsidR="007047AC" w:rsidRPr="00D335E2" w:rsidRDefault="003443B8" w:rsidP="00A94C8B">
            <w:pPr>
              <w:jc w:val="center"/>
              <w:rPr>
                <w:rFonts w:eastAsia="Arial"/>
                <w:sz w:val="20"/>
                <w:szCs w:val="20"/>
              </w:rPr>
            </w:pPr>
            <w:r w:rsidRPr="00D335E2">
              <w:rPr>
                <w:rFonts w:eastAsia="Arial"/>
                <w:sz w:val="20"/>
                <w:szCs w:val="20"/>
              </w:rPr>
              <w:t>0</w:t>
            </w:r>
          </w:p>
        </w:tc>
        <w:tc>
          <w:tcPr>
            <w:tcW w:w="931" w:type="dxa"/>
            <w:shd w:val="clear" w:color="auto" w:fill="auto"/>
            <w:vAlign w:val="center"/>
          </w:tcPr>
          <w:p w14:paraId="334E52EA" w14:textId="58432652" w:rsidR="007047AC" w:rsidRPr="00D335E2" w:rsidRDefault="003443B8" w:rsidP="00A94C8B">
            <w:pPr>
              <w:jc w:val="center"/>
              <w:rPr>
                <w:rFonts w:eastAsia="Arial"/>
                <w:sz w:val="20"/>
                <w:szCs w:val="20"/>
              </w:rPr>
            </w:pPr>
            <w:r w:rsidRPr="00D335E2">
              <w:rPr>
                <w:rFonts w:eastAsia="Arial"/>
                <w:sz w:val="20"/>
                <w:szCs w:val="20"/>
              </w:rPr>
              <w:t>0</w:t>
            </w:r>
          </w:p>
        </w:tc>
        <w:tc>
          <w:tcPr>
            <w:tcW w:w="942" w:type="dxa"/>
            <w:shd w:val="clear" w:color="auto" w:fill="auto"/>
            <w:vAlign w:val="center"/>
          </w:tcPr>
          <w:p w14:paraId="5ECF9886" w14:textId="5B790FB6" w:rsidR="007047AC" w:rsidRPr="00D335E2" w:rsidRDefault="003443B8" w:rsidP="00A94C8B">
            <w:pPr>
              <w:jc w:val="center"/>
              <w:rPr>
                <w:rFonts w:eastAsia="Arial"/>
                <w:sz w:val="20"/>
                <w:szCs w:val="20"/>
              </w:rPr>
            </w:pPr>
            <w:r w:rsidRPr="00D335E2">
              <w:rPr>
                <w:rFonts w:eastAsia="Arial"/>
                <w:sz w:val="20"/>
                <w:szCs w:val="20"/>
              </w:rPr>
              <w:t>0,4</w:t>
            </w:r>
          </w:p>
        </w:tc>
        <w:tc>
          <w:tcPr>
            <w:tcW w:w="942" w:type="dxa"/>
            <w:shd w:val="clear" w:color="auto" w:fill="auto"/>
            <w:vAlign w:val="center"/>
          </w:tcPr>
          <w:p w14:paraId="5D1B2B63" w14:textId="7ABBAC8F" w:rsidR="007047AC" w:rsidRPr="00D335E2" w:rsidRDefault="003443B8" w:rsidP="00A94C8B">
            <w:pPr>
              <w:jc w:val="center"/>
              <w:rPr>
                <w:rFonts w:eastAsia="Arial"/>
                <w:sz w:val="20"/>
                <w:szCs w:val="20"/>
              </w:rPr>
            </w:pPr>
            <w:r w:rsidRPr="00D335E2">
              <w:rPr>
                <w:rFonts w:eastAsia="Arial"/>
                <w:sz w:val="20"/>
                <w:szCs w:val="20"/>
              </w:rPr>
              <w:t>0,4</w:t>
            </w:r>
          </w:p>
        </w:tc>
      </w:tr>
      <w:tr w:rsidR="00D335E2" w:rsidRPr="00D335E2" w14:paraId="5B849079" w14:textId="77777777" w:rsidTr="0048612B">
        <w:trPr>
          <w:cantSplit/>
          <w:trHeight w:val="20"/>
        </w:trPr>
        <w:tc>
          <w:tcPr>
            <w:tcW w:w="926" w:type="dxa"/>
            <w:shd w:val="clear" w:color="auto" w:fill="auto"/>
            <w:vAlign w:val="center"/>
          </w:tcPr>
          <w:p w14:paraId="440BC4C4" w14:textId="77777777" w:rsidR="007047AC" w:rsidRPr="00D335E2" w:rsidRDefault="007047AC" w:rsidP="00682364">
            <w:pPr>
              <w:pStyle w:val="aff1"/>
              <w:numPr>
                <w:ilvl w:val="1"/>
                <w:numId w:val="13"/>
              </w:numPr>
              <w:spacing w:line="240" w:lineRule="auto"/>
              <w:ind w:left="0" w:firstLine="0"/>
              <w:contextualSpacing/>
              <w:jc w:val="center"/>
              <w:rPr>
                <w:b/>
                <w:sz w:val="20"/>
                <w:szCs w:val="20"/>
              </w:rPr>
            </w:pPr>
          </w:p>
        </w:tc>
        <w:tc>
          <w:tcPr>
            <w:tcW w:w="5436" w:type="dxa"/>
            <w:shd w:val="clear" w:color="auto" w:fill="auto"/>
            <w:vAlign w:val="center"/>
          </w:tcPr>
          <w:p w14:paraId="12887609" w14:textId="77777777" w:rsidR="007047AC" w:rsidRPr="00D335E2" w:rsidRDefault="007047AC" w:rsidP="00A94C8B">
            <w:pPr>
              <w:rPr>
                <w:b/>
                <w:sz w:val="20"/>
                <w:szCs w:val="20"/>
              </w:rPr>
            </w:pPr>
            <w:r w:rsidRPr="00D335E2">
              <w:rPr>
                <w:b/>
                <w:sz w:val="20"/>
                <w:szCs w:val="20"/>
              </w:rPr>
              <w:t>Протяженность построенных газовых сетей, км</w:t>
            </w:r>
          </w:p>
        </w:tc>
        <w:tc>
          <w:tcPr>
            <w:tcW w:w="1080" w:type="dxa"/>
            <w:shd w:val="clear" w:color="auto" w:fill="auto"/>
            <w:vAlign w:val="center"/>
          </w:tcPr>
          <w:p w14:paraId="18250127" w14:textId="77777777" w:rsidR="007047AC" w:rsidRPr="00D335E2" w:rsidRDefault="007047AC" w:rsidP="00A94C8B">
            <w:pPr>
              <w:jc w:val="center"/>
              <w:rPr>
                <w:rFonts w:eastAsia="Arial"/>
                <w:b/>
                <w:sz w:val="20"/>
                <w:szCs w:val="20"/>
              </w:rPr>
            </w:pPr>
            <w:r w:rsidRPr="00D335E2">
              <w:rPr>
                <w:rFonts w:eastAsia="Arial"/>
                <w:b/>
                <w:sz w:val="20"/>
                <w:szCs w:val="20"/>
              </w:rPr>
              <w:t>0</w:t>
            </w:r>
          </w:p>
        </w:tc>
        <w:tc>
          <w:tcPr>
            <w:tcW w:w="913" w:type="dxa"/>
            <w:shd w:val="clear" w:color="auto" w:fill="auto"/>
            <w:vAlign w:val="center"/>
          </w:tcPr>
          <w:p w14:paraId="5EA9EC63" w14:textId="77777777" w:rsidR="007047AC" w:rsidRPr="00D335E2" w:rsidRDefault="007047AC" w:rsidP="00A94C8B">
            <w:pPr>
              <w:jc w:val="center"/>
              <w:rPr>
                <w:rFonts w:eastAsia="Arial"/>
                <w:b/>
                <w:sz w:val="20"/>
                <w:szCs w:val="20"/>
              </w:rPr>
            </w:pPr>
            <w:r w:rsidRPr="00D335E2">
              <w:rPr>
                <w:rFonts w:eastAsia="Arial"/>
                <w:b/>
                <w:sz w:val="20"/>
                <w:szCs w:val="20"/>
              </w:rPr>
              <w:t>0</w:t>
            </w:r>
          </w:p>
        </w:tc>
        <w:tc>
          <w:tcPr>
            <w:tcW w:w="913" w:type="dxa"/>
            <w:shd w:val="clear" w:color="auto" w:fill="auto"/>
            <w:vAlign w:val="center"/>
          </w:tcPr>
          <w:p w14:paraId="37DE8D26" w14:textId="77777777" w:rsidR="007047AC" w:rsidRPr="00D335E2" w:rsidRDefault="007047AC" w:rsidP="00A94C8B">
            <w:pPr>
              <w:jc w:val="center"/>
              <w:rPr>
                <w:rFonts w:eastAsia="Arial"/>
                <w:b/>
                <w:sz w:val="20"/>
                <w:szCs w:val="20"/>
              </w:rPr>
            </w:pPr>
            <w:r w:rsidRPr="00D335E2">
              <w:rPr>
                <w:rFonts w:eastAsia="Arial"/>
                <w:b/>
                <w:sz w:val="20"/>
                <w:szCs w:val="20"/>
              </w:rPr>
              <w:t>0</w:t>
            </w:r>
          </w:p>
        </w:tc>
        <w:tc>
          <w:tcPr>
            <w:tcW w:w="913" w:type="dxa"/>
            <w:shd w:val="clear" w:color="auto" w:fill="auto"/>
            <w:vAlign w:val="center"/>
          </w:tcPr>
          <w:p w14:paraId="6FD9B5F5" w14:textId="77777777" w:rsidR="007047AC" w:rsidRPr="00D335E2" w:rsidRDefault="007047AC" w:rsidP="00A94C8B">
            <w:pPr>
              <w:jc w:val="center"/>
              <w:rPr>
                <w:rFonts w:eastAsia="Arial"/>
                <w:b/>
                <w:sz w:val="20"/>
                <w:szCs w:val="20"/>
              </w:rPr>
            </w:pPr>
            <w:r w:rsidRPr="00D335E2">
              <w:rPr>
                <w:rFonts w:eastAsia="Arial"/>
                <w:b/>
                <w:sz w:val="20"/>
                <w:szCs w:val="20"/>
              </w:rPr>
              <w:t>0</w:t>
            </w:r>
          </w:p>
        </w:tc>
        <w:tc>
          <w:tcPr>
            <w:tcW w:w="913" w:type="dxa"/>
            <w:vAlign w:val="center"/>
          </w:tcPr>
          <w:p w14:paraId="0E2658F7" w14:textId="77777777" w:rsidR="007047AC" w:rsidRPr="00D335E2" w:rsidRDefault="007047AC" w:rsidP="00A94C8B">
            <w:pPr>
              <w:jc w:val="center"/>
              <w:rPr>
                <w:rFonts w:eastAsia="Arial"/>
                <w:b/>
                <w:sz w:val="20"/>
                <w:szCs w:val="20"/>
              </w:rPr>
            </w:pPr>
            <w:r w:rsidRPr="00D335E2">
              <w:rPr>
                <w:rFonts w:eastAsia="Arial"/>
                <w:b/>
                <w:sz w:val="20"/>
                <w:szCs w:val="20"/>
              </w:rPr>
              <w:t>0</w:t>
            </w:r>
          </w:p>
        </w:tc>
        <w:tc>
          <w:tcPr>
            <w:tcW w:w="913" w:type="dxa"/>
            <w:shd w:val="clear" w:color="auto" w:fill="auto"/>
            <w:vAlign w:val="center"/>
          </w:tcPr>
          <w:p w14:paraId="702FB100" w14:textId="77777777" w:rsidR="007047AC" w:rsidRPr="00D335E2" w:rsidRDefault="007047AC" w:rsidP="00A94C8B">
            <w:pPr>
              <w:jc w:val="center"/>
              <w:rPr>
                <w:rFonts w:eastAsia="Arial"/>
                <w:b/>
                <w:sz w:val="20"/>
                <w:szCs w:val="20"/>
              </w:rPr>
            </w:pPr>
            <w:r w:rsidRPr="00D335E2">
              <w:rPr>
                <w:rFonts w:eastAsia="Arial"/>
                <w:b/>
                <w:sz w:val="20"/>
                <w:szCs w:val="20"/>
              </w:rPr>
              <w:t>0</w:t>
            </w:r>
          </w:p>
        </w:tc>
        <w:tc>
          <w:tcPr>
            <w:tcW w:w="931" w:type="dxa"/>
            <w:shd w:val="clear" w:color="auto" w:fill="auto"/>
            <w:vAlign w:val="center"/>
          </w:tcPr>
          <w:p w14:paraId="70A652D2" w14:textId="6062BB57" w:rsidR="007047AC" w:rsidRPr="00D335E2" w:rsidRDefault="003443B8" w:rsidP="00A94C8B">
            <w:pPr>
              <w:jc w:val="center"/>
              <w:rPr>
                <w:rFonts w:eastAsia="Arial"/>
                <w:b/>
                <w:sz w:val="20"/>
                <w:szCs w:val="20"/>
              </w:rPr>
            </w:pPr>
            <w:r w:rsidRPr="00D335E2">
              <w:rPr>
                <w:rFonts w:eastAsia="Arial"/>
                <w:b/>
                <w:sz w:val="20"/>
                <w:szCs w:val="20"/>
              </w:rPr>
              <w:t>0,3</w:t>
            </w:r>
          </w:p>
        </w:tc>
        <w:tc>
          <w:tcPr>
            <w:tcW w:w="942" w:type="dxa"/>
            <w:shd w:val="clear" w:color="auto" w:fill="auto"/>
            <w:vAlign w:val="center"/>
          </w:tcPr>
          <w:p w14:paraId="37C42C04" w14:textId="12565309" w:rsidR="007047AC" w:rsidRPr="00D335E2" w:rsidRDefault="003443B8" w:rsidP="00A94C8B">
            <w:pPr>
              <w:jc w:val="center"/>
              <w:rPr>
                <w:rFonts w:eastAsia="Arial"/>
                <w:b/>
                <w:sz w:val="20"/>
                <w:szCs w:val="20"/>
              </w:rPr>
            </w:pPr>
            <w:r w:rsidRPr="00D335E2">
              <w:rPr>
                <w:rFonts w:eastAsia="Arial"/>
                <w:b/>
                <w:sz w:val="20"/>
                <w:szCs w:val="20"/>
              </w:rPr>
              <w:t>0,4</w:t>
            </w:r>
          </w:p>
        </w:tc>
        <w:tc>
          <w:tcPr>
            <w:tcW w:w="942" w:type="dxa"/>
            <w:shd w:val="clear" w:color="auto" w:fill="auto"/>
            <w:vAlign w:val="center"/>
          </w:tcPr>
          <w:p w14:paraId="7BD95451" w14:textId="77777777" w:rsidR="007047AC" w:rsidRPr="00D335E2" w:rsidRDefault="007047AC" w:rsidP="00A94C8B">
            <w:pPr>
              <w:jc w:val="center"/>
              <w:rPr>
                <w:rFonts w:eastAsia="Arial"/>
                <w:b/>
                <w:sz w:val="20"/>
                <w:szCs w:val="20"/>
              </w:rPr>
            </w:pPr>
            <w:r w:rsidRPr="00D335E2">
              <w:rPr>
                <w:rFonts w:eastAsia="Arial"/>
                <w:b/>
                <w:sz w:val="20"/>
                <w:szCs w:val="20"/>
              </w:rPr>
              <w:t>0</w:t>
            </w:r>
          </w:p>
        </w:tc>
      </w:tr>
      <w:tr w:rsidR="00D335E2" w:rsidRPr="00D335E2" w14:paraId="50801DF9" w14:textId="77777777" w:rsidTr="0048612B">
        <w:trPr>
          <w:cantSplit/>
          <w:trHeight w:val="20"/>
        </w:trPr>
        <w:tc>
          <w:tcPr>
            <w:tcW w:w="926" w:type="dxa"/>
            <w:shd w:val="clear" w:color="auto" w:fill="auto"/>
            <w:vAlign w:val="center"/>
          </w:tcPr>
          <w:p w14:paraId="1D3B4C94" w14:textId="6BCD66A5" w:rsidR="003443B8" w:rsidRPr="00D335E2" w:rsidRDefault="003443B8" w:rsidP="00682364">
            <w:pPr>
              <w:pStyle w:val="aff1"/>
              <w:numPr>
                <w:ilvl w:val="2"/>
                <w:numId w:val="13"/>
              </w:numPr>
              <w:spacing w:line="240" w:lineRule="auto"/>
              <w:ind w:left="0" w:firstLine="0"/>
              <w:contextualSpacing/>
              <w:jc w:val="center"/>
              <w:rPr>
                <w:b/>
                <w:sz w:val="20"/>
                <w:szCs w:val="20"/>
              </w:rPr>
            </w:pPr>
          </w:p>
        </w:tc>
        <w:tc>
          <w:tcPr>
            <w:tcW w:w="5436" w:type="dxa"/>
            <w:shd w:val="clear" w:color="auto" w:fill="auto"/>
            <w:vAlign w:val="center"/>
          </w:tcPr>
          <w:p w14:paraId="06F580B1" w14:textId="36F84006" w:rsidR="003443B8" w:rsidRPr="00D335E2" w:rsidRDefault="003443B8" w:rsidP="003443B8">
            <w:pPr>
              <w:rPr>
                <w:sz w:val="20"/>
                <w:szCs w:val="20"/>
              </w:rPr>
            </w:pPr>
            <w:r w:rsidRPr="00D335E2">
              <w:rPr>
                <w:sz w:val="20"/>
                <w:szCs w:val="20"/>
              </w:rPr>
              <w:t>п. Усть-Юган</w:t>
            </w:r>
          </w:p>
        </w:tc>
        <w:tc>
          <w:tcPr>
            <w:tcW w:w="1080" w:type="dxa"/>
            <w:shd w:val="clear" w:color="auto" w:fill="auto"/>
            <w:vAlign w:val="center"/>
          </w:tcPr>
          <w:p w14:paraId="1356BF40" w14:textId="15408AC9" w:rsidR="003443B8" w:rsidRPr="00D335E2" w:rsidRDefault="003443B8" w:rsidP="003443B8">
            <w:pPr>
              <w:jc w:val="center"/>
              <w:rPr>
                <w:rFonts w:eastAsia="Arial"/>
                <w:sz w:val="20"/>
                <w:szCs w:val="20"/>
              </w:rPr>
            </w:pPr>
            <w:r w:rsidRPr="00D335E2">
              <w:rPr>
                <w:rFonts w:eastAsia="Arial"/>
                <w:sz w:val="20"/>
                <w:szCs w:val="20"/>
              </w:rPr>
              <w:t>0</w:t>
            </w:r>
          </w:p>
        </w:tc>
        <w:tc>
          <w:tcPr>
            <w:tcW w:w="913" w:type="dxa"/>
            <w:shd w:val="clear" w:color="auto" w:fill="auto"/>
            <w:vAlign w:val="center"/>
          </w:tcPr>
          <w:p w14:paraId="01F3AF87" w14:textId="6818F53E" w:rsidR="003443B8" w:rsidRPr="00D335E2" w:rsidRDefault="003443B8" w:rsidP="003443B8">
            <w:pPr>
              <w:jc w:val="center"/>
              <w:rPr>
                <w:rFonts w:eastAsia="Arial"/>
                <w:sz w:val="20"/>
                <w:szCs w:val="20"/>
              </w:rPr>
            </w:pPr>
            <w:r w:rsidRPr="00D335E2">
              <w:rPr>
                <w:rFonts w:eastAsia="Arial"/>
                <w:sz w:val="20"/>
                <w:szCs w:val="20"/>
              </w:rPr>
              <w:t>0</w:t>
            </w:r>
          </w:p>
        </w:tc>
        <w:tc>
          <w:tcPr>
            <w:tcW w:w="913" w:type="dxa"/>
            <w:shd w:val="clear" w:color="auto" w:fill="auto"/>
            <w:vAlign w:val="center"/>
          </w:tcPr>
          <w:p w14:paraId="7CA18723" w14:textId="20853C84" w:rsidR="003443B8" w:rsidRPr="00D335E2" w:rsidRDefault="003443B8" w:rsidP="003443B8">
            <w:pPr>
              <w:jc w:val="center"/>
              <w:rPr>
                <w:rFonts w:eastAsia="Arial"/>
                <w:sz w:val="20"/>
                <w:szCs w:val="20"/>
              </w:rPr>
            </w:pPr>
            <w:r w:rsidRPr="00D335E2">
              <w:rPr>
                <w:rFonts w:eastAsia="Arial"/>
                <w:sz w:val="20"/>
                <w:szCs w:val="20"/>
              </w:rPr>
              <w:t>0</w:t>
            </w:r>
          </w:p>
        </w:tc>
        <w:tc>
          <w:tcPr>
            <w:tcW w:w="913" w:type="dxa"/>
            <w:shd w:val="clear" w:color="auto" w:fill="auto"/>
            <w:vAlign w:val="center"/>
          </w:tcPr>
          <w:p w14:paraId="5BCA334A" w14:textId="326F6A7F" w:rsidR="003443B8" w:rsidRPr="00D335E2" w:rsidRDefault="003443B8" w:rsidP="003443B8">
            <w:pPr>
              <w:jc w:val="center"/>
              <w:rPr>
                <w:rFonts w:eastAsia="Arial"/>
                <w:sz w:val="20"/>
                <w:szCs w:val="20"/>
              </w:rPr>
            </w:pPr>
            <w:r w:rsidRPr="00D335E2">
              <w:rPr>
                <w:rFonts w:eastAsia="Arial"/>
                <w:sz w:val="20"/>
                <w:szCs w:val="20"/>
              </w:rPr>
              <w:t>0</w:t>
            </w:r>
          </w:p>
        </w:tc>
        <w:tc>
          <w:tcPr>
            <w:tcW w:w="913" w:type="dxa"/>
            <w:vAlign w:val="center"/>
          </w:tcPr>
          <w:p w14:paraId="771E8C19" w14:textId="77555C1B" w:rsidR="003443B8" w:rsidRPr="00D335E2" w:rsidRDefault="003443B8" w:rsidP="003443B8">
            <w:pPr>
              <w:jc w:val="center"/>
              <w:rPr>
                <w:rFonts w:eastAsia="Arial"/>
                <w:sz w:val="20"/>
                <w:szCs w:val="20"/>
              </w:rPr>
            </w:pPr>
            <w:r w:rsidRPr="00D335E2">
              <w:rPr>
                <w:rFonts w:eastAsia="Arial"/>
                <w:sz w:val="20"/>
                <w:szCs w:val="20"/>
              </w:rPr>
              <w:t>0</w:t>
            </w:r>
          </w:p>
        </w:tc>
        <w:tc>
          <w:tcPr>
            <w:tcW w:w="913" w:type="dxa"/>
            <w:shd w:val="clear" w:color="auto" w:fill="auto"/>
            <w:vAlign w:val="center"/>
          </w:tcPr>
          <w:p w14:paraId="69F1A2B3" w14:textId="20BB6D13" w:rsidR="003443B8" w:rsidRPr="00D335E2" w:rsidRDefault="003443B8" w:rsidP="003443B8">
            <w:pPr>
              <w:jc w:val="center"/>
              <w:rPr>
                <w:rFonts w:eastAsia="Arial"/>
                <w:sz w:val="20"/>
                <w:szCs w:val="20"/>
              </w:rPr>
            </w:pPr>
            <w:r w:rsidRPr="00D335E2">
              <w:rPr>
                <w:rFonts w:eastAsia="Arial"/>
                <w:sz w:val="20"/>
                <w:szCs w:val="20"/>
              </w:rPr>
              <w:t>0</w:t>
            </w:r>
          </w:p>
        </w:tc>
        <w:tc>
          <w:tcPr>
            <w:tcW w:w="931" w:type="dxa"/>
            <w:shd w:val="clear" w:color="auto" w:fill="auto"/>
            <w:vAlign w:val="center"/>
          </w:tcPr>
          <w:p w14:paraId="75FBA489" w14:textId="44795D56" w:rsidR="003443B8" w:rsidRPr="00D335E2" w:rsidRDefault="003443B8" w:rsidP="003443B8">
            <w:pPr>
              <w:jc w:val="center"/>
              <w:rPr>
                <w:rFonts w:eastAsia="Arial"/>
                <w:sz w:val="20"/>
                <w:szCs w:val="20"/>
              </w:rPr>
            </w:pPr>
            <w:r w:rsidRPr="00D335E2">
              <w:rPr>
                <w:sz w:val="20"/>
                <w:szCs w:val="20"/>
              </w:rPr>
              <w:t>0,3</w:t>
            </w:r>
          </w:p>
        </w:tc>
        <w:tc>
          <w:tcPr>
            <w:tcW w:w="942" w:type="dxa"/>
            <w:shd w:val="clear" w:color="auto" w:fill="auto"/>
            <w:vAlign w:val="center"/>
          </w:tcPr>
          <w:p w14:paraId="51E4111B" w14:textId="4DFF2E12" w:rsidR="003443B8" w:rsidRPr="00D335E2" w:rsidRDefault="003443B8" w:rsidP="003443B8">
            <w:pPr>
              <w:jc w:val="center"/>
              <w:rPr>
                <w:rFonts w:eastAsia="Arial"/>
                <w:sz w:val="20"/>
                <w:szCs w:val="20"/>
              </w:rPr>
            </w:pPr>
            <w:r w:rsidRPr="00D335E2">
              <w:rPr>
                <w:sz w:val="20"/>
                <w:szCs w:val="20"/>
              </w:rPr>
              <w:t>0,4</w:t>
            </w:r>
          </w:p>
        </w:tc>
        <w:tc>
          <w:tcPr>
            <w:tcW w:w="942" w:type="dxa"/>
            <w:shd w:val="clear" w:color="auto" w:fill="auto"/>
            <w:vAlign w:val="center"/>
          </w:tcPr>
          <w:p w14:paraId="35712408" w14:textId="734CFE87" w:rsidR="003443B8" w:rsidRPr="00D335E2" w:rsidRDefault="003443B8" w:rsidP="003443B8">
            <w:pPr>
              <w:jc w:val="center"/>
              <w:rPr>
                <w:rFonts w:eastAsia="Arial"/>
                <w:sz w:val="20"/>
                <w:szCs w:val="20"/>
              </w:rPr>
            </w:pPr>
            <w:r w:rsidRPr="00D335E2">
              <w:rPr>
                <w:sz w:val="20"/>
                <w:szCs w:val="20"/>
              </w:rPr>
              <w:t>0</w:t>
            </w:r>
          </w:p>
        </w:tc>
      </w:tr>
      <w:tr w:rsidR="00D335E2" w:rsidRPr="00D335E2" w14:paraId="1FD4180C" w14:textId="77777777" w:rsidTr="0048612B">
        <w:trPr>
          <w:cantSplit/>
          <w:trHeight w:val="20"/>
        </w:trPr>
        <w:tc>
          <w:tcPr>
            <w:tcW w:w="926" w:type="dxa"/>
            <w:shd w:val="clear" w:color="auto" w:fill="auto"/>
            <w:vAlign w:val="center"/>
          </w:tcPr>
          <w:p w14:paraId="4481E471" w14:textId="0B4E45BF" w:rsidR="003443B8" w:rsidRPr="00D335E2" w:rsidRDefault="003443B8" w:rsidP="00682364">
            <w:pPr>
              <w:pStyle w:val="aff1"/>
              <w:numPr>
                <w:ilvl w:val="2"/>
                <w:numId w:val="13"/>
              </w:numPr>
              <w:spacing w:line="240" w:lineRule="auto"/>
              <w:ind w:left="0" w:firstLine="0"/>
              <w:contextualSpacing/>
              <w:jc w:val="center"/>
              <w:rPr>
                <w:b/>
                <w:sz w:val="20"/>
                <w:szCs w:val="20"/>
              </w:rPr>
            </w:pPr>
          </w:p>
        </w:tc>
        <w:tc>
          <w:tcPr>
            <w:tcW w:w="5436" w:type="dxa"/>
            <w:shd w:val="clear" w:color="auto" w:fill="auto"/>
            <w:vAlign w:val="center"/>
          </w:tcPr>
          <w:p w14:paraId="4625A548" w14:textId="6CBCEF4F" w:rsidR="003443B8" w:rsidRPr="00D335E2" w:rsidRDefault="003443B8" w:rsidP="003443B8">
            <w:pPr>
              <w:rPr>
                <w:sz w:val="20"/>
                <w:szCs w:val="20"/>
              </w:rPr>
            </w:pPr>
            <w:r w:rsidRPr="00D335E2">
              <w:rPr>
                <w:sz w:val="20"/>
                <w:szCs w:val="20"/>
              </w:rPr>
              <w:t>п. Юганская Обь</w:t>
            </w:r>
          </w:p>
        </w:tc>
        <w:tc>
          <w:tcPr>
            <w:tcW w:w="1080" w:type="dxa"/>
            <w:shd w:val="clear" w:color="auto" w:fill="auto"/>
            <w:vAlign w:val="center"/>
          </w:tcPr>
          <w:p w14:paraId="2D429A04" w14:textId="0B705030" w:rsidR="003443B8" w:rsidRPr="00D335E2" w:rsidRDefault="003443B8" w:rsidP="003443B8">
            <w:pPr>
              <w:jc w:val="center"/>
              <w:rPr>
                <w:rFonts w:eastAsia="Arial"/>
                <w:sz w:val="20"/>
                <w:szCs w:val="20"/>
              </w:rPr>
            </w:pPr>
            <w:r w:rsidRPr="00D335E2">
              <w:rPr>
                <w:rFonts w:eastAsia="Arial"/>
                <w:sz w:val="20"/>
                <w:szCs w:val="20"/>
              </w:rPr>
              <w:t>0</w:t>
            </w:r>
          </w:p>
        </w:tc>
        <w:tc>
          <w:tcPr>
            <w:tcW w:w="913" w:type="dxa"/>
            <w:shd w:val="clear" w:color="auto" w:fill="auto"/>
            <w:vAlign w:val="center"/>
          </w:tcPr>
          <w:p w14:paraId="6F1B63A4" w14:textId="6EC0F9B5" w:rsidR="003443B8" w:rsidRPr="00D335E2" w:rsidRDefault="003443B8" w:rsidP="003443B8">
            <w:pPr>
              <w:jc w:val="center"/>
              <w:rPr>
                <w:rFonts w:eastAsia="Arial"/>
                <w:sz w:val="20"/>
                <w:szCs w:val="20"/>
              </w:rPr>
            </w:pPr>
            <w:r w:rsidRPr="00D335E2">
              <w:rPr>
                <w:rFonts w:eastAsia="Arial"/>
                <w:sz w:val="20"/>
                <w:szCs w:val="20"/>
              </w:rPr>
              <w:t>0</w:t>
            </w:r>
          </w:p>
        </w:tc>
        <w:tc>
          <w:tcPr>
            <w:tcW w:w="913" w:type="dxa"/>
            <w:shd w:val="clear" w:color="auto" w:fill="auto"/>
            <w:vAlign w:val="center"/>
          </w:tcPr>
          <w:p w14:paraId="08CA82C4" w14:textId="7C387E66" w:rsidR="003443B8" w:rsidRPr="00D335E2" w:rsidRDefault="003443B8" w:rsidP="003443B8">
            <w:pPr>
              <w:jc w:val="center"/>
              <w:rPr>
                <w:rFonts w:eastAsia="Arial"/>
                <w:sz w:val="20"/>
                <w:szCs w:val="20"/>
              </w:rPr>
            </w:pPr>
            <w:r w:rsidRPr="00D335E2">
              <w:rPr>
                <w:rFonts w:eastAsia="Arial"/>
                <w:sz w:val="20"/>
                <w:szCs w:val="20"/>
              </w:rPr>
              <w:t>0</w:t>
            </w:r>
          </w:p>
        </w:tc>
        <w:tc>
          <w:tcPr>
            <w:tcW w:w="913" w:type="dxa"/>
            <w:shd w:val="clear" w:color="auto" w:fill="auto"/>
            <w:vAlign w:val="center"/>
          </w:tcPr>
          <w:p w14:paraId="5C075A2A" w14:textId="1E5613C1" w:rsidR="003443B8" w:rsidRPr="00D335E2" w:rsidRDefault="003443B8" w:rsidP="003443B8">
            <w:pPr>
              <w:jc w:val="center"/>
              <w:rPr>
                <w:rFonts w:eastAsia="Arial"/>
                <w:sz w:val="20"/>
                <w:szCs w:val="20"/>
              </w:rPr>
            </w:pPr>
            <w:r w:rsidRPr="00D335E2">
              <w:rPr>
                <w:rFonts w:eastAsia="Arial"/>
                <w:sz w:val="20"/>
                <w:szCs w:val="20"/>
              </w:rPr>
              <w:t>0</w:t>
            </w:r>
          </w:p>
        </w:tc>
        <w:tc>
          <w:tcPr>
            <w:tcW w:w="913" w:type="dxa"/>
            <w:vAlign w:val="center"/>
          </w:tcPr>
          <w:p w14:paraId="211AE99B" w14:textId="6740A0F6" w:rsidR="003443B8" w:rsidRPr="00D335E2" w:rsidRDefault="003443B8" w:rsidP="003443B8">
            <w:pPr>
              <w:jc w:val="center"/>
              <w:rPr>
                <w:rFonts w:eastAsia="Arial"/>
                <w:sz w:val="20"/>
                <w:szCs w:val="20"/>
              </w:rPr>
            </w:pPr>
            <w:r w:rsidRPr="00D335E2">
              <w:rPr>
                <w:rFonts w:eastAsia="Arial"/>
                <w:sz w:val="20"/>
                <w:szCs w:val="20"/>
              </w:rPr>
              <w:t>0</w:t>
            </w:r>
          </w:p>
        </w:tc>
        <w:tc>
          <w:tcPr>
            <w:tcW w:w="913" w:type="dxa"/>
            <w:shd w:val="clear" w:color="auto" w:fill="auto"/>
            <w:vAlign w:val="center"/>
          </w:tcPr>
          <w:p w14:paraId="2080ABD0" w14:textId="356BF301" w:rsidR="003443B8" w:rsidRPr="00D335E2" w:rsidRDefault="003443B8" w:rsidP="003443B8">
            <w:pPr>
              <w:jc w:val="center"/>
              <w:rPr>
                <w:rFonts w:eastAsia="Arial"/>
                <w:sz w:val="20"/>
                <w:szCs w:val="20"/>
              </w:rPr>
            </w:pPr>
            <w:r w:rsidRPr="00D335E2">
              <w:rPr>
                <w:rFonts w:eastAsia="Arial"/>
                <w:sz w:val="20"/>
                <w:szCs w:val="20"/>
              </w:rPr>
              <w:t>0</w:t>
            </w:r>
          </w:p>
        </w:tc>
        <w:tc>
          <w:tcPr>
            <w:tcW w:w="931" w:type="dxa"/>
            <w:shd w:val="clear" w:color="auto" w:fill="auto"/>
            <w:vAlign w:val="center"/>
          </w:tcPr>
          <w:p w14:paraId="034C0F80" w14:textId="09564DF3" w:rsidR="003443B8" w:rsidRPr="00D335E2" w:rsidRDefault="003443B8" w:rsidP="003443B8">
            <w:pPr>
              <w:jc w:val="center"/>
              <w:rPr>
                <w:rFonts w:eastAsia="Arial"/>
                <w:sz w:val="20"/>
                <w:szCs w:val="20"/>
              </w:rPr>
            </w:pPr>
            <w:r w:rsidRPr="00D335E2">
              <w:rPr>
                <w:sz w:val="20"/>
                <w:szCs w:val="20"/>
              </w:rPr>
              <w:t>0</w:t>
            </w:r>
          </w:p>
        </w:tc>
        <w:tc>
          <w:tcPr>
            <w:tcW w:w="942" w:type="dxa"/>
            <w:shd w:val="clear" w:color="auto" w:fill="auto"/>
            <w:vAlign w:val="center"/>
          </w:tcPr>
          <w:p w14:paraId="17FB592D" w14:textId="4EF91BEC" w:rsidR="003443B8" w:rsidRPr="00D335E2" w:rsidRDefault="003443B8" w:rsidP="003443B8">
            <w:pPr>
              <w:jc w:val="center"/>
              <w:rPr>
                <w:rFonts w:eastAsia="Arial"/>
                <w:sz w:val="20"/>
                <w:szCs w:val="20"/>
              </w:rPr>
            </w:pPr>
            <w:r w:rsidRPr="00D335E2">
              <w:rPr>
                <w:sz w:val="20"/>
                <w:szCs w:val="20"/>
              </w:rPr>
              <w:t>0</w:t>
            </w:r>
          </w:p>
        </w:tc>
        <w:tc>
          <w:tcPr>
            <w:tcW w:w="942" w:type="dxa"/>
            <w:shd w:val="clear" w:color="auto" w:fill="auto"/>
            <w:vAlign w:val="center"/>
          </w:tcPr>
          <w:p w14:paraId="2098C541" w14:textId="372115CE" w:rsidR="003443B8" w:rsidRPr="00D335E2" w:rsidRDefault="003443B8" w:rsidP="003443B8">
            <w:pPr>
              <w:jc w:val="center"/>
              <w:rPr>
                <w:rFonts w:eastAsia="Arial"/>
                <w:sz w:val="20"/>
                <w:szCs w:val="20"/>
              </w:rPr>
            </w:pPr>
            <w:r w:rsidRPr="00D335E2">
              <w:rPr>
                <w:sz w:val="20"/>
                <w:szCs w:val="20"/>
              </w:rPr>
              <w:t>0</w:t>
            </w:r>
          </w:p>
        </w:tc>
      </w:tr>
      <w:tr w:rsidR="00D335E2" w:rsidRPr="00D335E2" w14:paraId="7375B197" w14:textId="77777777" w:rsidTr="0048612B">
        <w:trPr>
          <w:cantSplit/>
          <w:trHeight w:val="20"/>
        </w:trPr>
        <w:tc>
          <w:tcPr>
            <w:tcW w:w="926" w:type="dxa"/>
            <w:shd w:val="clear" w:color="auto" w:fill="auto"/>
            <w:vAlign w:val="center"/>
          </w:tcPr>
          <w:p w14:paraId="07A76547" w14:textId="77777777" w:rsidR="007047AC" w:rsidRPr="00D335E2" w:rsidRDefault="007047AC" w:rsidP="00682364">
            <w:pPr>
              <w:pStyle w:val="aff1"/>
              <w:numPr>
                <w:ilvl w:val="1"/>
                <w:numId w:val="13"/>
              </w:numPr>
              <w:spacing w:line="240" w:lineRule="auto"/>
              <w:ind w:left="0" w:firstLine="0"/>
              <w:contextualSpacing/>
              <w:jc w:val="center"/>
              <w:rPr>
                <w:b/>
                <w:sz w:val="20"/>
                <w:szCs w:val="20"/>
              </w:rPr>
            </w:pPr>
          </w:p>
        </w:tc>
        <w:tc>
          <w:tcPr>
            <w:tcW w:w="5436" w:type="dxa"/>
            <w:shd w:val="clear" w:color="auto" w:fill="auto"/>
            <w:vAlign w:val="center"/>
          </w:tcPr>
          <w:p w14:paraId="3BE4F6D0" w14:textId="77777777" w:rsidR="007047AC" w:rsidRPr="00D335E2" w:rsidRDefault="007047AC" w:rsidP="00A94C8B">
            <w:pPr>
              <w:rPr>
                <w:b/>
                <w:sz w:val="20"/>
                <w:szCs w:val="20"/>
                <w:lang w:val="en-US"/>
              </w:rPr>
            </w:pPr>
            <w:r w:rsidRPr="00D335E2">
              <w:rPr>
                <w:sz w:val="20"/>
                <w:szCs w:val="20"/>
              </w:rPr>
              <w:t xml:space="preserve">Индекс нового строительства, </w:t>
            </w:r>
            <w:r w:rsidRPr="00D335E2">
              <w:rPr>
                <w:sz w:val="20"/>
                <w:szCs w:val="20"/>
                <w:lang w:val="en-US"/>
              </w:rPr>
              <w:t>%</w:t>
            </w:r>
          </w:p>
        </w:tc>
        <w:tc>
          <w:tcPr>
            <w:tcW w:w="1080" w:type="dxa"/>
            <w:shd w:val="clear" w:color="auto" w:fill="auto"/>
            <w:vAlign w:val="center"/>
          </w:tcPr>
          <w:p w14:paraId="59DD4EDF" w14:textId="77777777" w:rsidR="007047AC" w:rsidRPr="00D335E2" w:rsidRDefault="007047AC" w:rsidP="00A94C8B">
            <w:pPr>
              <w:jc w:val="center"/>
              <w:rPr>
                <w:sz w:val="20"/>
                <w:szCs w:val="20"/>
              </w:rPr>
            </w:pPr>
            <w:r w:rsidRPr="00D335E2">
              <w:rPr>
                <w:sz w:val="20"/>
                <w:szCs w:val="20"/>
              </w:rPr>
              <w:t>0</w:t>
            </w:r>
          </w:p>
        </w:tc>
        <w:tc>
          <w:tcPr>
            <w:tcW w:w="913" w:type="dxa"/>
            <w:shd w:val="clear" w:color="auto" w:fill="auto"/>
            <w:vAlign w:val="center"/>
          </w:tcPr>
          <w:p w14:paraId="1A279B87" w14:textId="77777777" w:rsidR="007047AC" w:rsidRPr="00D335E2" w:rsidRDefault="007047AC" w:rsidP="00A94C8B">
            <w:pPr>
              <w:jc w:val="center"/>
              <w:rPr>
                <w:sz w:val="20"/>
                <w:szCs w:val="20"/>
              </w:rPr>
            </w:pPr>
            <w:r w:rsidRPr="00D335E2">
              <w:rPr>
                <w:sz w:val="20"/>
                <w:szCs w:val="20"/>
              </w:rPr>
              <w:t>0</w:t>
            </w:r>
          </w:p>
        </w:tc>
        <w:tc>
          <w:tcPr>
            <w:tcW w:w="913" w:type="dxa"/>
            <w:shd w:val="clear" w:color="auto" w:fill="auto"/>
            <w:vAlign w:val="center"/>
          </w:tcPr>
          <w:p w14:paraId="7C864DB3" w14:textId="77777777" w:rsidR="007047AC" w:rsidRPr="00D335E2" w:rsidRDefault="007047AC" w:rsidP="00A94C8B">
            <w:pPr>
              <w:jc w:val="center"/>
              <w:rPr>
                <w:sz w:val="20"/>
                <w:szCs w:val="20"/>
              </w:rPr>
            </w:pPr>
            <w:r w:rsidRPr="00D335E2">
              <w:rPr>
                <w:sz w:val="20"/>
                <w:szCs w:val="20"/>
              </w:rPr>
              <w:t>0</w:t>
            </w:r>
          </w:p>
        </w:tc>
        <w:tc>
          <w:tcPr>
            <w:tcW w:w="913" w:type="dxa"/>
            <w:shd w:val="clear" w:color="auto" w:fill="auto"/>
            <w:vAlign w:val="center"/>
          </w:tcPr>
          <w:p w14:paraId="475FCD0E" w14:textId="77777777" w:rsidR="007047AC" w:rsidRPr="00D335E2" w:rsidRDefault="007047AC" w:rsidP="00A94C8B">
            <w:pPr>
              <w:jc w:val="center"/>
              <w:rPr>
                <w:sz w:val="20"/>
                <w:szCs w:val="20"/>
              </w:rPr>
            </w:pPr>
            <w:r w:rsidRPr="00D335E2">
              <w:rPr>
                <w:sz w:val="20"/>
                <w:szCs w:val="20"/>
              </w:rPr>
              <w:t>0</w:t>
            </w:r>
          </w:p>
        </w:tc>
        <w:tc>
          <w:tcPr>
            <w:tcW w:w="913" w:type="dxa"/>
            <w:vAlign w:val="center"/>
          </w:tcPr>
          <w:p w14:paraId="414A63D5" w14:textId="77777777" w:rsidR="007047AC" w:rsidRPr="00D335E2" w:rsidRDefault="007047AC" w:rsidP="00A94C8B">
            <w:pPr>
              <w:jc w:val="center"/>
              <w:rPr>
                <w:sz w:val="20"/>
                <w:szCs w:val="20"/>
              </w:rPr>
            </w:pPr>
            <w:r w:rsidRPr="00D335E2">
              <w:rPr>
                <w:sz w:val="20"/>
                <w:szCs w:val="20"/>
              </w:rPr>
              <w:t>0</w:t>
            </w:r>
          </w:p>
        </w:tc>
        <w:tc>
          <w:tcPr>
            <w:tcW w:w="913" w:type="dxa"/>
            <w:shd w:val="clear" w:color="auto" w:fill="auto"/>
            <w:vAlign w:val="center"/>
          </w:tcPr>
          <w:p w14:paraId="5DE4C2BC" w14:textId="77777777" w:rsidR="007047AC" w:rsidRPr="00D335E2" w:rsidRDefault="007047AC" w:rsidP="00A94C8B">
            <w:pPr>
              <w:jc w:val="center"/>
              <w:rPr>
                <w:sz w:val="20"/>
                <w:szCs w:val="20"/>
              </w:rPr>
            </w:pPr>
            <w:r w:rsidRPr="00D335E2">
              <w:rPr>
                <w:sz w:val="20"/>
                <w:szCs w:val="20"/>
              </w:rPr>
              <w:t>0</w:t>
            </w:r>
          </w:p>
        </w:tc>
        <w:tc>
          <w:tcPr>
            <w:tcW w:w="931" w:type="dxa"/>
            <w:shd w:val="clear" w:color="auto" w:fill="auto"/>
            <w:vAlign w:val="center"/>
          </w:tcPr>
          <w:p w14:paraId="2C0F96C4" w14:textId="77777777" w:rsidR="007047AC" w:rsidRPr="00D335E2" w:rsidRDefault="007047AC" w:rsidP="00A94C8B">
            <w:pPr>
              <w:jc w:val="center"/>
              <w:rPr>
                <w:sz w:val="20"/>
                <w:szCs w:val="20"/>
              </w:rPr>
            </w:pPr>
            <w:r w:rsidRPr="00D335E2">
              <w:rPr>
                <w:sz w:val="20"/>
                <w:szCs w:val="20"/>
              </w:rPr>
              <w:t>100</w:t>
            </w:r>
          </w:p>
        </w:tc>
        <w:tc>
          <w:tcPr>
            <w:tcW w:w="942" w:type="dxa"/>
            <w:shd w:val="clear" w:color="auto" w:fill="auto"/>
            <w:vAlign w:val="center"/>
          </w:tcPr>
          <w:p w14:paraId="6D17A954" w14:textId="29609F78" w:rsidR="007047AC" w:rsidRPr="00D335E2" w:rsidRDefault="003443B8" w:rsidP="00A94C8B">
            <w:pPr>
              <w:jc w:val="center"/>
              <w:rPr>
                <w:sz w:val="20"/>
                <w:szCs w:val="20"/>
              </w:rPr>
            </w:pPr>
            <w:r w:rsidRPr="00D335E2">
              <w:rPr>
                <w:sz w:val="20"/>
                <w:szCs w:val="20"/>
              </w:rPr>
              <w:t>133</w:t>
            </w:r>
          </w:p>
        </w:tc>
        <w:tc>
          <w:tcPr>
            <w:tcW w:w="942" w:type="dxa"/>
            <w:shd w:val="clear" w:color="auto" w:fill="auto"/>
            <w:vAlign w:val="center"/>
          </w:tcPr>
          <w:p w14:paraId="3FC7EA56" w14:textId="77777777" w:rsidR="007047AC" w:rsidRPr="00D335E2" w:rsidRDefault="007047AC" w:rsidP="00A94C8B">
            <w:pPr>
              <w:jc w:val="center"/>
              <w:rPr>
                <w:sz w:val="20"/>
                <w:szCs w:val="20"/>
              </w:rPr>
            </w:pPr>
            <w:r w:rsidRPr="00D335E2">
              <w:rPr>
                <w:sz w:val="20"/>
                <w:szCs w:val="20"/>
              </w:rPr>
              <w:t>0</w:t>
            </w:r>
          </w:p>
        </w:tc>
      </w:tr>
      <w:tr w:rsidR="00D335E2" w:rsidRPr="00D335E2" w14:paraId="3D6EBA41" w14:textId="77777777" w:rsidTr="0048612B">
        <w:trPr>
          <w:cantSplit/>
          <w:trHeight w:val="20"/>
        </w:trPr>
        <w:tc>
          <w:tcPr>
            <w:tcW w:w="926" w:type="dxa"/>
            <w:shd w:val="clear" w:color="auto" w:fill="auto"/>
            <w:vAlign w:val="center"/>
          </w:tcPr>
          <w:p w14:paraId="052AF195" w14:textId="77777777" w:rsidR="007047AC" w:rsidRPr="00D335E2" w:rsidRDefault="007047AC" w:rsidP="00682364">
            <w:pPr>
              <w:pStyle w:val="aff1"/>
              <w:numPr>
                <w:ilvl w:val="0"/>
                <w:numId w:val="13"/>
              </w:numPr>
              <w:spacing w:line="240" w:lineRule="auto"/>
              <w:ind w:left="0" w:firstLine="0"/>
              <w:contextualSpacing/>
              <w:jc w:val="center"/>
              <w:rPr>
                <w:b/>
                <w:sz w:val="20"/>
                <w:szCs w:val="20"/>
              </w:rPr>
            </w:pPr>
          </w:p>
        </w:tc>
        <w:tc>
          <w:tcPr>
            <w:tcW w:w="13896" w:type="dxa"/>
            <w:gridSpan w:val="10"/>
            <w:vAlign w:val="center"/>
          </w:tcPr>
          <w:p w14:paraId="5B82A131" w14:textId="77777777" w:rsidR="007047AC" w:rsidRPr="00D335E2" w:rsidRDefault="007047AC" w:rsidP="00A94C8B">
            <w:pPr>
              <w:jc w:val="center"/>
              <w:rPr>
                <w:b/>
                <w:sz w:val="20"/>
                <w:szCs w:val="20"/>
              </w:rPr>
            </w:pPr>
            <w:r w:rsidRPr="00D335E2">
              <w:rPr>
                <w:b/>
                <w:sz w:val="20"/>
                <w:szCs w:val="20"/>
              </w:rPr>
              <w:t>Показатели спроса на коммунальные ресурсы и перспективной нагрузки</w:t>
            </w:r>
          </w:p>
        </w:tc>
      </w:tr>
      <w:tr w:rsidR="00D335E2" w:rsidRPr="00D335E2" w14:paraId="35CA2599" w14:textId="77777777" w:rsidTr="0048612B">
        <w:trPr>
          <w:cantSplit/>
          <w:trHeight w:val="20"/>
        </w:trPr>
        <w:tc>
          <w:tcPr>
            <w:tcW w:w="926" w:type="dxa"/>
            <w:shd w:val="clear" w:color="auto" w:fill="auto"/>
            <w:vAlign w:val="center"/>
          </w:tcPr>
          <w:p w14:paraId="5BEC2734" w14:textId="77777777" w:rsidR="006E6CB8" w:rsidRPr="00D335E2" w:rsidRDefault="006E6CB8" w:rsidP="00682364">
            <w:pPr>
              <w:pStyle w:val="aff1"/>
              <w:numPr>
                <w:ilvl w:val="1"/>
                <w:numId w:val="13"/>
              </w:numPr>
              <w:spacing w:line="240" w:lineRule="auto"/>
              <w:ind w:left="0" w:firstLine="0"/>
              <w:contextualSpacing/>
              <w:jc w:val="center"/>
              <w:rPr>
                <w:b/>
                <w:sz w:val="20"/>
                <w:szCs w:val="20"/>
              </w:rPr>
            </w:pPr>
          </w:p>
        </w:tc>
        <w:tc>
          <w:tcPr>
            <w:tcW w:w="5436" w:type="dxa"/>
            <w:shd w:val="clear" w:color="auto" w:fill="auto"/>
            <w:vAlign w:val="center"/>
          </w:tcPr>
          <w:p w14:paraId="0DA8DCB2" w14:textId="77777777" w:rsidR="006E6CB8" w:rsidRPr="00D335E2" w:rsidRDefault="006E6CB8" w:rsidP="006E6CB8">
            <w:pPr>
              <w:rPr>
                <w:b/>
                <w:sz w:val="20"/>
                <w:szCs w:val="20"/>
              </w:rPr>
            </w:pPr>
            <w:r w:rsidRPr="00D335E2">
              <w:rPr>
                <w:b/>
                <w:sz w:val="20"/>
                <w:szCs w:val="20"/>
              </w:rPr>
              <w:t>Объем реализации природного газа, тыс. м3/год</w:t>
            </w:r>
          </w:p>
        </w:tc>
        <w:tc>
          <w:tcPr>
            <w:tcW w:w="1080" w:type="dxa"/>
            <w:shd w:val="clear" w:color="auto" w:fill="auto"/>
            <w:vAlign w:val="center"/>
          </w:tcPr>
          <w:p w14:paraId="2227543C" w14:textId="77777777" w:rsidR="006E6CB8" w:rsidRPr="00D335E2" w:rsidRDefault="006E6CB8" w:rsidP="006E6CB8">
            <w:pPr>
              <w:jc w:val="center"/>
              <w:rPr>
                <w:b/>
                <w:sz w:val="20"/>
                <w:szCs w:val="20"/>
              </w:rPr>
            </w:pPr>
            <w:r w:rsidRPr="00D335E2">
              <w:rPr>
                <w:b/>
                <w:sz w:val="20"/>
                <w:szCs w:val="20"/>
              </w:rPr>
              <w:t>0</w:t>
            </w:r>
          </w:p>
        </w:tc>
        <w:tc>
          <w:tcPr>
            <w:tcW w:w="913" w:type="dxa"/>
            <w:shd w:val="clear" w:color="auto" w:fill="auto"/>
            <w:vAlign w:val="center"/>
          </w:tcPr>
          <w:p w14:paraId="59D744C8" w14:textId="77777777" w:rsidR="006E6CB8" w:rsidRPr="00D335E2" w:rsidRDefault="006E6CB8" w:rsidP="006E6CB8">
            <w:pPr>
              <w:jc w:val="center"/>
              <w:rPr>
                <w:b/>
                <w:sz w:val="20"/>
                <w:szCs w:val="20"/>
              </w:rPr>
            </w:pPr>
            <w:r w:rsidRPr="00D335E2">
              <w:rPr>
                <w:b/>
                <w:sz w:val="20"/>
                <w:szCs w:val="20"/>
              </w:rPr>
              <w:t>0</w:t>
            </w:r>
          </w:p>
        </w:tc>
        <w:tc>
          <w:tcPr>
            <w:tcW w:w="913" w:type="dxa"/>
            <w:shd w:val="clear" w:color="auto" w:fill="auto"/>
            <w:vAlign w:val="center"/>
          </w:tcPr>
          <w:p w14:paraId="32769555" w14:textId="77777777" w:rsidR="006E6CB8" w:rsidRPr="00D335E2" w:rsidRDefault="006E6CB8" w:rsidP="006E6CB8">
            <w:pPr>
              <w:jc w:val="center"/>
              <w:rPr>
                <w:b/>
                <w:sz w:val="20"/>
                <w:szCs w:val="20"/>
              </w:rPr>
            </w:pPr>
            <w:r w:rsidRPr="00D335E2">
              <w:rPr>
                <w:b/>
                <w:sz w:val="20"/>
                <w:szCs w:val="20"/>
              </w:rPr>
              <w:t>0</w:t>
            </w:r>
          </w:p>
        </w:tc>
        <w:tc>
          <w:tcPr>
            <w:tcW w:w="913" w:type="dxa"/>
            <w:shd w:val="clear" w:color="auto" w:fill="auto"/>
            <w:vAlign w:val="center"/>
          </w:tcPr>
          <w:p w14:paraId="0A4BAE35" w14:textId="77777777" w:rsidR="006E6CB8" w:rsidRPr="00D335E2" w:rsidRDefault="006E6CB8" w:rsidP="006E6CB8">
            <w:pPr>
              <w:jc w:val="center"/>
              <w:rPr>
                <w:b/>
                <w:sz w:val="20"/>
                <w:szCs w:val="20"/>
              </w:rPr>
            </w:pPr>
            <w:r w:rsidRPr="00D335E2">
              <w:rPr>
                <w:b/>
                <w:sz w:val="20"/>
                <w:szCs w:val="20"/>
              </w:rPr>
              <w:t>0</w:t>
            </w:r>
          </w:p>
        </w:tc>
        <w:tc>
          <w:tcPr>
            <w:tcW w:w="913" w:type="dxa"/>
            <w:vAlign w:val="center"/>
          </w:tcPr>
          <w:p w14:paraId="1466CFF1" w14:textId="77777777" w:rsidR="006E6CB8" w:rsidRPr="00D335E2" w:rsidRDefault="006E6CB8" w:rsidP="006E6CB8">
            <w:pPr>
              <w:jc w:val="center"/>
              <w:rPr>
                <w:b/>
                <w:sz w:val="20"/>
                <w:szCs w:val="20"/>
              </w:rPr>
            </w:pPr>
            <w:r w:rsidRPr="00D335E2">
              <w:rPr>
                <w:b/>
                <w:sz w:val="20"/>
                <w:szCs w:val="20"/>
              </w:rPr>
              <w:t>0</w:t>
            </w:r>
          </w:p>
        </w:tc>
        <w:tc>
          <w:tcPr>
            <w:tcW w:w="913" w:type="dxa"/>
            <w:shd w:val="clear" w:color="auto" w:fill="auto"/>
            <w:vAlign w:val="center"/>
          </w:tcPr>
          <w:p w14:paraId="47441C3A" w14:textId="77777777" w:rsidR="006E6CB8" w:rsidRPr="00D335E2" w:rsidRDefault="006E6CB8" w:rsidP="006E6CB8">
            <w:pPr>
              <w:jc w:val="center"/>
              <w:rPr>
                <w:b/>
                <w:sz w:val="20"/>
                <w:szCs w:val="20"/>
              </w:rPr>
            </w:pPr>
            <w:r w:rsidRPr="00D335E2">
              <w:rPr>
                <w:b/>
                <w:sz w:val="20"/>
                <w:szCs w:val="20"/>
              </w:rPr>
              <w:t>0</w:t>
            </w:r>
          </w:p>
        </w:tc>
        <w:tc>
          <w:tcPr>
            <w:tcW w:w="931" w:type="dxa"/>
            <w:shd w:val="clear" w:color="auto" w:fill="auto"/>
            <w:vAlign w:val="bottom"/>
          </w:tcPr>
          <w:p w14:paraId="1AFBC872" w14:textId="59DE6C84" w:rsidR="006E6CB8" w:rsidRPr="00D335E2" w:rsidRDefault="006E6CB8" w:rsidP="006E6CB8">
            <w:pPr>
              <w:jc w:val="center"/>
              <w:rPr>
                <w:b/>
                <w:sz w:val="20"/>
                <w:szCs w:val="20"/>
              </w:rPr>
            </w:pPr>
            <w:r w:rsidRPr="00D335E2">
              <w:rPr>
                <w:rFonts w:ascii="Calibri" w:hAnsi="Calibri"/>
                <w:b/>
                <w:sz w:val="20"/>
                <w:szCs w:val="20"/>
              </w:rPr>
              <w:t>1013,6</w:t>
            </w:r>
          </w:p>
        </w:tc>
        <w:tc>
          <w:tcPr>
            <w:tcW w:w="942" w:type="dxa"/>
            <w:shd w:val="clear" w:color="auto" w:fill="auto"/>
            <w:vAlign w:val="bottom"/>
          </w:tcPr>
          <w:p w14:paraId="48457C0E" w14:textId="26DD4B56" w:rsidR="006E6CB8" w:rsidRPr="00D335E2" w:rsidRDefault="006E6CB8" w:rsidP="006E6CB8">
            <w:pPr>
              <w:jc w:val="center"/>
              <w:rPr>
                <w:b/>
                <w:sz w:val="20"/>
                <w:szCs w:val="20"/>
              </w:rPr>
            </w:pPr>
            <w:r w:rsidRPr="00D335E2">
              <w:rPr>
                <w:rFonts w:ascii="Calibri" w:hAnsi="Calibri"/>
                <w:b/>
                <w:sz w:val="20"/>
                <w:szCs w:val="20"/>
              </w:rPr>
              <w:t>2838,65</w:t>
            </w:r>
          </w:p>
        </w:tc>
        <w:tc>
          <w:tcPr>
            <w:tcW w:w="942" w:type="dxa"/>
            <w:shd w:val="clear" w:color="auto" w:fill="auto"/>
            <w:vAlign w:val="bottom"/>
          </w:tcPr>
          <w:p w14:paraId="2CB4F93B" w14:textId="193E40DD" w:rsidR="006E6CB8" w:rsidRPr="00D335E2" w:rsidRDefault="006E6CB8" w:rsidP="006E6CB8">
            <w:pPr>
              <w:jc w:val="center"/>
              <w:rPr>
                <w:b/>
                <w:sz w:val="20"/>
                <w:szCs w:val="20"/>
              </w:rPr>
            </w:pPr>
            <w:r w:rsidRPr="00D335E2">
              <w:rPr>
                <w:rFonts w:ascii="Calibri" w:hAnsi="Calibri"/>
                <w:b/>
                <w:sz w:val="20"/>
                <w:szCs w:val="20"/>
              </w:rPr>
              <w:t>3056,74</w:t>
            </w:r>
          </w:p>
        </w:tc>
      </w:tr>
      <w:tr w:rsidR="00D335E2" w:rsidRPr="00D335E2" w14:paraId="7D97470B" w14:textId="77777777" w:rsidTr="0048612B">
        <w:trPr>
          <w:cantSplit/>
          <w:trHeight w:val="20"/>
        </w:trPr>
        <w:tc>
          <w:tcPr>
            <w:tcW w:w="926" w:type="dxa"/>
            <w:shd w:val="clear" w:color="auto" w:fill="auto"/>
            <w:vAlign w:val="center"/>
          </w:tcPr>
          <w:p w14:paraId="4B1D2D1F" w14:textId="77777777" w:rsidR="00C9325B" w:rsidRPr="00D335E2" w:rsidRDefault="00C9325B" w:rsidP="00682364">
            <w:pPr>
              <w:pStyle w:val="aff1"/>
              <w:numPr>
                <w:ilvl w:val="2"/>
                <w:numId w:val="13"/>
              </w:numPr>
              <w:spacing w:line="240" w:lineRule="auto"/>
              <w:ind w:left="0" w:firstLine="0"/>
              <w:contextualSpacing/>
              <w:jc w:val="center"/>
              <w:rPr>
                <w:b/>
                <w:sz w:val="20"/>
                <w:szCs w:val="20"/>
              </w:rPr>
            </w:pPr>
          </w:p>
        </w:tc>
        <w:tc>
          <w:tcPr>
            <w:tcW w:w="5436" w:type="dxa"/>
            <w:shd w:val="clear" w:color="auto" w:fill="auto"/>
            <w:vAlign w:val="center"/>
          </w:tcPr>
          <w:p w14:paraId="3958CB5D" w14:textId="55C555EF" w:rsidR="00C9325B" w:rsidRPr="00D335E2" w:rsidRDefault="00C9325B" w:rsidP="00C9325B">
            <w:pPr>
              <w:rPr>
                <w:sz w:val="20"/>
                <w:szCs w:val="20"/>
              </w:rPr>
            </w:pPr>
            <w:r w:rsidRPr="00D335E2">
              <w:rPr>
                <w:sz w:val="20"/>
                <w:szCs w:val="20"/>
              </w:rPr>
              <w:t>п. Усть-Юган</w:t>
            </w:r>
          </w:p>
        </w:tc>
        <w:tc>
          <w:tcPr>
            <w:tcW w:w="1080" w:type="dxa"/>
            <w:shd w:val="clear" w:color="auto" w:fill="auto"/>
            <w:vAlign w:val="center"/>
          </w:tcPr>
          <w:p w14:paraId="1E7E851B" w14:textId="443EA28E" w:rsidR="00C9325B" w:rsidRPr="00D335E2" w:rsidRDefault="00C9325B" w:rsidP="00C9325B">
            <w:pPr>
              <w:jc w:val="center"/>
              <w:rPr>
                <w:sz w:val="20"/>
                <w:szCs w:val="20"/>
              </w:rPr>
            </w:pPr>
            <w:r w:rsidRPr="00D335E2">
              <w:rPr>
                <w:rFonts w:eastAsia="Arial"/>
                <w:sz w:val="20"/>
                <w:szCs w:val="20"/>
              </w:rPr>
              <w:t>0</w:t>
            </w:r>
          </w:p>
        </w:tc>
        <w:tc>
          <w:tcPr>
            <w:tcW w:w="913" w:type="dxa"/>
            <w:shd w:val="clear" w:color="auto" w:fill="auto"/>
            <w:vAlign w:val="center"/>
          </w:tcPr>
          <w:p w14:paraId="76C519DF" w14:textId="31EF09AA" w:rsidR="00C9325B" w:rsidRPr="00D335E2" w:rsidRDefault="00C9325B" w:rsidP="00C9325B">
            <w:pPr>
              <w:jc w:val="center"/>
              <w:rPr>
                <w:sz w:val="20"/>
                <w:szCs w:val="20"/>
              </w:rPr>
            </w:pPr>
            <w:r w:rsidRPr="00D335E2">
              <w:rPr>
                <w:rFonts w:eastAsia="Arial"/>
                <w:sz w:val="20"/>
                <w:szCs w:val="20"/>
              </w:rPr>
              <w:t>0</w:t>
            </w:r>
          </w:p>
        </w:tc>
        <w:tc>
          <w:tcPr>
            <w:tcW w:w="913" w:type="dxa"/>
            <w:shd w:val="clear" w:color="auto" w:fill="auto"/>
            <w:vAlign w:val="center"/>
          </w:tcPr>
          <w:p w14:paraId="027E81A4" w14:textId="3A527DB3" w:rsidR="00C9325B" w:rsidRPr="00D335E2" w:rsidRDefault="00C9325B" w:rsidP="00C9325B">
            <w:pPr>
              <w:jc w:val="center"/>
              <w:rPr>
                <w:sz w:val="20"/>
                <w:szCs w:val="20"/>
              </w:rPr>
            </w:pPr>
            <w:r w:rsidRPr="00D335E2">
              <w:rPr>
                <w:rFonts w:eastAsia="Arial"/>
                <w:sz w:val="20"/>
                <w:szCs w:val="20"/>
              </w:rPr>
              <w:t>0</w:t>
            </w:r>
          </w:p>
        </w:tc>
        <w:tc>
          <w:tcPr>
            <w:tcW w:w="913" w:type="dxa"/>
            <w:shd w:val="clear" w:color="auto" w:fill="auto"/>
            <w:vAlign w:val="center"/>
          </w:tcPr>
          <w:p w14:paraId="4A402D58" w14:textId="09AD05AF" w:rsidR="00C9325B" w:rsidRPr="00D335E2" w:rsidRDefault="00C9325B" w:rsidP="00C9325B">
            <w:pPr>
              <w:jc w:val="center"/>
              <w:rPr>
                <w:sz w:val="20"/>
                <w:szCs w:val="20"/>
              </w:rPr>
            </w:pPr>
            <w:r w:rsidRPr="00D335E2">
              <w:rPr>
                <w:rFonts w:eastAsia="Arial"/>
                <w:sz w:val="20"/>
                <w:szCs w:val="20"/>
              </w:rPr>
              <w:t>0</w:t>
            </w:r>
          </w:p>
        </w:tc>
        <w:tc>
          <w:tcPr>
            <w:tcW w:w="913" w:type="dxa"/>
            <w:vAlign w:val="center"/>
          </w:tcPr>
          <w:p w14:paraId="1B186EBA" w14:textId="4DBFD341" w:rsidR="00C9325B" w:rsidRPr="00D335E2" w:rsidRDefault="00C9325B" w:rsidP="00C9325B">
            <w:pPr>
              <w:jc w:val="center"/>
              <w:rPr>
                <w:sz w:val="20"/>
                <w:szCs w:val="20"/>
              </w:rPr>
            </w:pPr>
            <w:r w:rsidRPr="00D335E2">
              <w:rPr>
                <w:rFonts w:eastAsia="Arial"/>
                <w:sz w:val="20"/>
                <w:szCs w:val="20"/>
              </w:rPr>
              <w:t>0</w:t>
            </w:r>
          </w:p>
        </w:tc>
        <w:tc>
          <w:tcPr>
            <w:tcW w:w="913" w:type="dxa"/>
            <w:shd w:val="clear" w:color="auto" w:fill="auto"/>
            <w:vAlign w:val="center"/>
          </w:tcPr>
          <w:p w14:paraId="135C9350" w14:textId="531845CB" w:rsidR="00C9325B" w:rsidRPr="00D335E2" w:rsidRDefault="00C9325B" w:rsidP="00C9325B">
            <w:pPr>
              <w:jc w:val="center"/>
              <w:rPr>
                <w:sz w:val="20"/>
                <w:szCs w:val="20"/>
              </w:rPr>
            </w:pPr>
            <w:r w:rsidRPr="00D335E2">
              <w:rPr>
                <w:rFonts w:eastAsia="Arial"/>
                <w:sz w:val="20"/>
                <w:szCs w:val="20"/>
              </w:rPr>
              <w:t>0</w:t>
            </w:r>
          </w:p>
        </w:tc>
        <w:tc>
          <w:tcPr>
            <w:tcW w:w="931" w:type="dxa"/>
            <w:shd w:val="clear" w:color="auto" w:fill="auto"/>
            <w:vAlign w:val="center"/>
          </w:tcPr>
          <w:p w14:paraId="618C3150" w14:textId="0F23363A" w:rsidR="00C9325B" w:rsidRPr="00D335E2" w:rsidRDefault="006E6CB8" w:rsidP="00C9325B">
            <w:pPr>
              <w:jc w:val="center"/>
              <w:rPr>
                <w:sz w:val="20"/>
                <w:szCs w:val="20"/>
              </w:rPr>
            </w:pPr>
            <w:r w:rsidRPr="00D335E2">
              <w:rPr>
                <w:sz w:val="20"/>
                <w:szCs w:val="20"/>
              </w:rPr>
              <w:t>1013,6</w:t>
            </w:r>
          </w:p>
        </w:tc>
        <w:tc>
          <w:tcPr>
            <w:tcW w:w="942" w:type="dxa"/>
            <w:shd w:val="clear" w:color="auto" w:fill="auto"/>
            <w:vAlign w:val="center"/>
          </w:tcPr>
          <w:p w14:paraId="5A4CAE51" w14:textId="23CBD8E5" w:rsidR="00C9325B" w:rsidRPr="00D335E2" w:rsidRDefault="006E6CB8" w:rsidP="00C9325B">
            <w:pPr>
              <w:jc w:val="center"/>
              <w:rPr>
                <w:sz w:val="20"/>
                <w:szCs w:val="20"/>
              </w:rPr>
            </w:pPr>
            <w:r w:rsidRPr="00D335E2">
              <w:rPr>
                <w:sz w:val="20"/>
                <w:szCs w:val="20"/>
              </w:rPr>
              <w:t>1111,43</w:t>
            </w:r>
          </w:p>
        </w:tc>
        <w:tc>
          <w:tcPr>
            <w:tcW w:w="942" w:type="dxa"/>
            <w:shd w:val="clear" w:color="auto" w:fill="auto"/>
            <w:vAlign w:val="center"/>
          </w:tcPr>
          <w:p w14:paraId="4AC8349D" w14:textId="2FEF20C6" w:rsidR="00C9325B" w:rsidRPr="00D335E2" w:rsidRDefault="006E6CB8" w:rsidP="00C9325B">
            <w:pPr>
              <w:jc w:val="center"/>
              <w:rPr>
                <w:sz w:val="20"/>
                <w:szCs w:val="20"/>
              </w:rPr>
            </w:pPr>
            <w:r w:rsidRPr="00D335E2">
              <w:rPr>
                <w:sz w:val="20"/>
                <w:szCs w:val="20"/>
              </w:rPr>
              <w:t>1237,83</w:t>
            </w:r>
          </w:p>
        </w:tc>
      </w:tr>
      <w:tr w:rsidR="00D335E2" w:rsidRPr="00D335E2" w14:paraId="79EEDD22" w14:textId="77777777" w:rsidTr="0048612B">
        <w:trPr>
          <w:cantSplit/>
          <w:trHeight w:val="20"/>
        </w:trPr>
        <w:tc>
          <w:tcPr>
            <w:tcW w:w="926" w:type="dxa"/>
            <w:shd w:val="clear" w:color="auto" w:fill="auto"/>
            <w:vAlign w:val="center"/>
          </w:tcPr>
          <w:p w14:paraId="158B07B6" w14:textId="77777777" w:rsidR="00C9325B" w:rsidRPr="00D335E2" w:rsidRDefault="00C9325B" w:rsidP="00682364">
            <w:pPr>
              <w:pStyle w:val="aff1"/>
              <w:numPr>
                <w:ilvl w:val="2"/>
                <w:numId w:val="13"/>
              </w:numPr>
              <w:spacing w:line="240" w:lineRule="auto"/>
              <w:ind w:left="0" w:firstLine="0"/>
              <w:contextualSpacing/>
              <w:jc w:val="center"/>
              <w:rPr>
                <w:b/>
                <w:sz w:val="20"/>
                <w:szCs w:val="20"/>
              </w:rPr>
            </w:pPr>
          </w:p>
        </w:tc>
        <w:tc>
          <w:tcPr>
            <w:tcW w:w="5436" w:type="dxa"/>
            <w:shd w:val="clear" w:color="auto" w:fill="auto"/>
            <w:vAlign w:val="center"/>
          </w:tcPr>
          <w:p w14:paraId="11B39F1F" w14:textId="0E7E9269" w:rsidR="00C9325B" w:rsidRPr="00D335E2" w:rsidRDefault="00C9325B" w:rsidP="00C9325B">
            <w:pPr>
              <w:rPr>
                <w:sz w:val="20"/>
                <w:szCs w:val="20"/>
              </w:rPr>
            </w:pPr>
            <w:r w:rsidRPr="00D335E2">
              <w:rPr>
                <w:sz w:val="20"/>
                <w:szCs w:val="20"/>
              </w:rPr>
              <w:t>п. Юганская Обь</w:t>
            </w:r>
          </w:p>
        </w:tc>
        <w:tc>
          <w:tcPr>
            <w:tcW w:w="1080" w:type="dxa"/>
            <w:shd w:val="clear" w:color="auto" w:fill="auto"/>
            <w:vAlign w:val="center"/>
          </w:tcPr>
          <w:p w14:paraId="32EC1F1C" w14:textId="24C66772" w:rsidR="00C9325B" w:rsidRPr="00D335E2" w:rsidRDefault="00C9325B" w:rsidP="00C9325B">
            <w:pPr>
              <w:jc w:val="center"/>
              <w:rPr>
                <w:sz w:val="20"/>
                <w:szCs w:val="20"/>
              </w:rPr>
            </w:pPr>
            <w:r w:rsidRPr="00D335E2">
              <w:rPr>
                <w:rFonts w:eastAsia="Arial"/>
                <w:sz w:val="20"/>
                <w:szCs w:val="20"/>
              </w:rPr>
              <w:t>0</w:t>
            </w:r>
          </w:p>
        </w:tc>
        <w:tc>
          <w:tcPr>
            <w:tcW w:w="913" w:type="dxa"/>
            <w:shd w:val="clear" w:color="auto" w:fill="auto"/>
            <w:vAlign w:val="center"/>
          </w:tcPr>
          <w:p w14:paraId="27724D84" w14:textId="6A7B3430" w:rsidR="00C9325B" w:rsidRPr="00D335E2" w:rsidRDefault="00C9325B" w:rsidP="00C9325B">
            <w:pPr>
              <w:jc w:val="center"/>
              <w:rPr>
                <w:sz w:val="20"/>
                <w:szCs w:val="20"/>
              </w:rPr>
            </w:pPr>
            <w:r w:rsidRPr="00D335E2">
              <w:rPr>
                <w:rFonts w:eastAsia="Arial"/>
                <w:sz w:val="20"/>
                <w:szCs w:val="20"/>
              </w:rPr>
              <w:t>0</w:t>
            </w:r>
          </w:p>
        </w:tc>
        <w:tc>
          <w:tcPr>
            <w:tcW w:w="913" w:type="dxa"/>
            <w:shd w:val="clear" w:color="auto" w:fill="auto"/>
            <w:vAlign w:val="center"/>
          </w:tcPr>
          <w:p w14:paraId="67147A59" w14:textId="138E02FC" w:rsidR="00C9325B" w:rsidRPr="00D335E2" w:rsidRDefault="00C9325B" w:rsidP="00C9325B">
            <w:pPr>
              <w:jc w:val="center"/>
              <w:rPr>
                <w:sz w:val="20"/>
                <w:szCs w:val="20"/>
              </w:rPr>
            </w:pPr>
            <w:r w:rsidRPr="00D335E2">
              <w:rPr>
                <w:rFonts w:eastAsia="Arial"/>
                <w:sz w:val="20"/>
                <w:szCs w:val="20"/>
              </w:rPr>
              <w:t>0</w:t>
            </w:r>
          </w:p>
        </w:tc>
        <w:tc>
          <w:tcPr>
            <w:tcW w:w="913" w:type="dxa"/>
            <w:shd w:val="clear" w:color="auto" w:fill="auto"/>
            <w:vAlign w:val="center"/>
          </w:tcPr>
          <w:p w14:paraId="17A6876B" w14:textId="4A154674" w:rsidR="00C9325B" w:rsidRPr="00D335E2" w:rsidRDefault="00C9325B" w:rsidP="00C9325B">
            <w:pPr>
              <w:jc w:val="center"/>
              <w:rPr>
                <w:sz w:val="20"/>
                <w:szCs w:val="20"/>
              </w:rPr>
            </w:pPr>
            <w:r w:rsidRPr="00D335E2">
              <w:rPr>
                <w:rFonts w:eastAsia="Arial"/>
                <w:sz w:val="20"/>
                <w:szCs w:val="20"/>
              </w:rPr>
              <w:t>0</w:t>
            </w:r>
          </w:p>
        </w:tc>
        <w:tc>
          <w:tcPr>
            <w:tcW w:w="913" w:type="dxa"/>
            <w:vAlign w:val="center"/>
          </w:tcPr>
          <w:p w14:paraId="6AA5DA9A" w14:textId="2D3C9FDE" w:rsidR="00C9325B" w:rsidRPr="00D335E2" w:rsidRDefault="00C9325B" w:rsidP="00C9325B">
            <w:pPr>
              <w:jc w:val="center"/>
              <w:rPr>
                <w:sz w:val="20"/>
                <w:szCs w:val="20"/>
              </w:rPr>
            </w:pPr>
            <w:r w:rsidRPr="00D335E2">
              <w:rPr>
                <w:rFonts w:eastAsia="Arial"/>
                <w:sz w:val="20"/>
                <w:szCs w:val="20"/>
              </w:rPr>
              <w:t>0</w:t>
            </w:r>
          </w:p>
        </w:tc>
        <w:tc>
          <w:tcPr>
            <w:tcW w:w="913" w:type="dxa"/>
            <w:shd w:val="clear" w:color="auto" w:fill="auto"/>
            <w:vAlign w:val="center"/>
          </w:tcPr>
          <w:p w14:paraId="77C031C4" w14:textId="09CDC551" w:rsidR="00C9325B" w:rsidRPr="00D335E2" w:rsidRDefault="00C9325B" w:rsidP="00C9325B">
            <w:pPr>
              <w:jc w:val="center"/>
              <w:rPr>
                <w:sz w:val="20"/>
                <w:szCs w:val="20"/>
              </w:rPr>
            </w:pPr>
            <w:r w:rsidRPr="00D335E2">
              <w:rPr>
                <w:rFonts w:eastAsia="Arial"/>
                <w:sz w:val="20"/>
                <w:szCs w:val="20"/>
              </w:rPr>
              <w:t>0</w:t>
            </w:r>
          </w:p>
        </w:tc>
        <w:tc>
          <w:tcPr>
            <w:tcW w:w="931" w:type="dxa"/>
            <w:shd w:val="clear" w:color="auto" w:fill="auto"/>
            <w:vAlign w:val="center"/>
          </w:tcPr>
          <w:p w14:paraId="234214A8" w14:textId="36177AB6" w:rsidR="00C9325B" w:rsidRPr="00D335E2" w:rsidRDefault="00C9325B" w:rsidP="00C9325B">
            <w:pPr>
              <w:jc w:val="center"/>
              <w:rPr>
                <w:sz w:val="20"/>
                <w:szCs w:val="20"/>
                <w:lang w:val="en-US"/>
              </w:rPr>
            </w:pPr>
            <w:r w:rsidRPr="00D335E2">
              <w:rPr>
                <w:sz w:val="20"/>
                <w:szCs w:val="20"/>
              </w:rPr>
              <w:t>0</w:t>
            </w:r>
          </w:p>
        </w:tc>
        <w:tc>
          <w:tcPr>
            <w:tcW w:w="942" w:type="dxa"/>
            <w:shd w:val="clear" w:color="auto" w:fill="auto"/>
            <w:vAlign w:val="center"/>
          </w:tcPr>
          <w:p w14:paraId="391F2C9A" w14:textId="16DEB325" w:rsidR="00C9325B" w:rsidRPr="00D335E2" w:rsidRDefault="006E6CB8" w:rsidP="00C9325B">
            <w:pPr>
              <w:jc w:val="center"/>
              <w:rPr>
                <w:sz w:val="20"/>
                <w:szCs w:val="20"/>
              </w:rPr>
            </w:pPr>
            <w:r w:rsidRPr="00D335E2">
              <w:rPr>
                <w:sz w:val="20"/>
                <w:szCs w:val="20"/>
              </w:rPr>
              <w:t>1727,22</w:t>
            </w:r>
          </w:p>
        </w:tc>
        <w:tc>
          <w:tcPr>
            <w:tcW w:w="942" w:type="dxa"/>
            <w:shd w:val="clear" w:color="auto" w:fill="auto"/>
            <w:vAlign w:val="center"/>
          </w:tcPr>
          <w:p w14:paraId="7BFED2EE" w14:textId="09232169" w:rsidR="00C9325B" w:rsidRPr="00D335E2" w:rsidRDefault="006E6CB8" w:rsidP="00C9325B">
            <w:pPr>
              <w:jc w:val="center"/>
              <w:rPr>
                <w:sz w:val="20"/>
                <w:szCs w:val="20"/>
              </w:rPr>
            </w:pPr>
            <w:r w:rsidRPr="00D335E2">
              <w:rPr>
                <w:sz w:val="20"/>
                <w:szCs w:val="20"/>
              </w:rPr>
              <w:t>1818,91</w:t>
            </w:r>
          </w:p>
        </w:tc>
      </w:tr>
      <w:tr w:rsidR="00D335E2" w:rsidRPr="00D335E2" w14:paraId="5BBFB3F4" w14:textId="77777777" w:rsidTr="0048612B">
        <w:trPr>
          <w:cantSplit/>
          <w:trHeight w:val="20"/>
        </w:trPr>
        <w:tc>
          <w:tcPr>
            <w:tcW w:w="926" w:type="dxa"/>
            <w:shd w:val="clear" w:color="auto" w:fill="auto"/>
            <w:vAlign w:val="center"/>
          </w:tcPr>
          <w:p w14:paraId="27113E44" w14:textId="77777777" w:rsidR="006E6CB8" w:rsidRPr="00D335E2" w:rsidRDefault="006E6CB8" w:rsidP="00682364">
            <w:pPr>
              <w:pStyle w:val="aff1"/>
              <w:numPr>
                <w:ilvl w:val="1"/>
                <w:numId w:val="13"/>
              </w:numPr>
              <w:spacing w:line="240" w:lineRule="auto"/>
              <w:ind w:left="0" w:firstLine="0"/>
              <w:contextualSpacing/>
              <w:jc w:val="center"/>
              <w:rPr>
                <w:b/>
                <w:sz w:val="20"/>
                <w:szCs w:val="20"/>
              </w:rPr>
            </w:pPr>
          </w:p>
        </w:tc>
        <w:tc>
          <w:tcPr>
            <w:tcW w:w="5436" w:type="dxa"/>
            <w:shd w:val="clear" w:color="auto" w:fill="auto"/>
            <w:vAlign w:val="center"/>
          </w:tcPr>
          <w:p w14:paraId="5B8E8ED1" w14:textId="77777777" w:rsidR="006E6CB8" w:rsidRPr="00D335E2" w:rsidRDefault="006E6CB8" w:rsidP="006E6CB8">
            <w:pPr>
              <w:rPr>
                <w:b/>
                <w:sz w:val="20"/>
                <w:szCs w:val="20"/>
              </w:rPr>
            </w:pPr>
            <w:r w:rsidRPr="00D335E2">
              <w:rPr>
                <w:b/>
                <w:sz w:val="20"/>
                <w:szCs w:val="20"/>
              </w:rPr>
              <w:t>Присоединенная нагрузка, тыс. м3/час</w:t>
            </w:r>
          </w:p>
        </w:tc>
        <w:tc>
          <w:tcPr>
            <w:tcW w:w="1080" w:type="dxa"/>
            <w:shd w:val="clear" w:color="auto" w:fill="auto"/>
            <w:vAlign w:val="center"/>
          </w:tcPr>
          <w:p w14:paraId="0709D925" w14:textId="77777777" w:rsidR="006E6CB8" w:rsidRPr="00D335E2" w:rsidRDefault="006E6CB8" w:rsidP="006E6CB8">
            <w:pPr>
              <w:jc w:val="center"/>
              <w:rPr>
                <w:b/>
                <w:sz w:val="20"/>
                <w:szCs w:val="20"/>
              </w:rPr>
            </w:pPr>
            <w:r w:rsidRPr="00D335E2">
              <w:rPr>
                <w:b/>
                <w:sz w:val="20"/>
                <w:szCs w:val="20"/>
              </w:rPr>
              <w:t>0</w:t>
            </w:r>
          </w:p>
        </w:tc>
        <w:tc>
          <w:tcPr>
            <w:tcW w:w="913" w:type="dxa"/>
            <w:shd w:val="clear" w:color="auto" w:fill="auto"/>
            <w:vAlign w:val="center"/>
          </w:tcPr>
          <w:p w14:paraId="1FDC2587" w14:textId="77777777" w:rsidR="006E6CB8" w:rsidRPr="00D335E2" w:rsidRDefault="006E6CB8" w:rsidP="006E6CB8">
            <w:pPr>
              <w:jc w:val="center"/>
              <w:rPr>
                <w:b/>
                <w:sz w:val="20"/>
                <w:szCs w:val="20"/>
              </w:rPr>
            </w:pPr>
            <w:r w:rsidRPr="00D335E2">
              <w:rPr>
                <w:b/>
                <w:sz w:val="20"/>
                <w:szCs w:val="20"/>
              </w:rPr>
              <w:t>0</w:t>
            </w:r>
          </w:p>
        </w:tc>
        <w:tc>
          <w:tcPr>
            <w:tcW w:w="913" w:type="dxa"/>
            <w:shd w:val="clear" w:color="auto" w:fill="auto"/>
            <w:vAlign w:val="center"/>
          </w:tcPr>
          <w:p w14:paraId="5B9871A6" w14:textId="77777777" w:rsidR="006E6CB8" w:rsidRPr="00D335E2" w:rsidRDefault="006E6CB8" w:rsidP="006E6CB8">
            <w:pPr>
              <w:jc w:val="center"/>
              <w:rPr>
                <w:b/>
                <w:sz w:val="20"/>
                <w:szCs w:val="20"/>
              </w:rPr>
            </w:pPr>
            <w:r w:rsidRPr="00D335E2">
              <w:rPr>
                <w:b/>
                <w:sz w:val="20"/>
                <w:szCs w:val="20"/>
              </w:rPr>
              <w:t>0</w:t>
            </w:r>
          </w:p>
        </w:tc>
        <w:tc>
          <w:tcPr>
            <w:tcW w:w="913" w:type="dxa"/>
            <w:shd w:val="clear" w:color="auto" w:fill="auto"/>
            <w:vAlign w:val="center"/>
          </w:tcPr>
          <w:p w14:paraId="024CE3B2" w14:textId="77777777" w:rsidR="006E6CB8" w:rsidRPr="00D335E2" w:rsidRDefault="006E6CB8" w:rsidP="006E6CB8">
            <w:pPr>
              <w:jc w:val="center"/>
              <w:rPr>
                <w:b/>
                <w:sz w:val="20"/>
                <w:szCs w:val="20"/>
              </w:rPr>
            </w:pPr>
            <w:r w:rsidRPr="00D335E2">
              <w:rPr>
                <w:b/>
                <w:sz w:val="20"/>
                <w:szCs w:val="20"/>
              </w:rPr>
              <w:t>0</w:t>
            </w:r>
          </w:p>
        </w:tc>
        <w:tc>
          <w:tcPr>
            <w:tcW w:w="913" w:type="dxa"/>
            <w:vAlign w:val="center"/>
          </w:tcPr>
          <w:p w14:paraId="5AC7D6D7" w14:textId="77777777" w:rsidR="006E6CB8" w:rsidRPr="00D335E2" w:rsidRDefault="006E6CB8" w:rsidP="006E6CB8">
            <w:pPr>
              <w:jc w:val="center"/>
              <w:rPr>
                <w:b/>
                <w:sz w:val="20"/>
                <w:szCs w:val="20"/>
              </w:rPr>
            </w:pPr>
            <w:r w:rsidRPr="00D335E2">
              <w:rPr>
                <w:b/>
                <w:sz w:val="20"/>
                <w:szCs w:val="20"/>
              </w:rPr>
              <w:t>0</w:t>
            </w:r>
          </w:p>
        </w:tc>
        <w:tc>
          <w:tcPr>
            <w:tcW w:w="913" w:type="dxa"/>
            <w:shd w:val="clear" w:color="auto" w:fill="auto"/>
            <w:vAlign w:val="center"/>
          </w:tcPr>
          <w:p w14:paraId="3F89D245" w14:textId="77777777" w:rsidR="006E6CB8" w:rsidRPr="00D335E2" w:rsidRDefault="006E6CB8" w:rsidP="006E6CB8">
            <w:pPr>
              <w:jc w:val="center"/>
              <w:rPr>
                <w:b/>
                <w:sz w:val="20"/>
                <w:szCs w:val="20"/>
              </w:rPr>
            </w:pPr>
            <w:r w:rsidRPr="00D335E2">
              <w:rPr>
                <w:b/>
                <w:sz w:val="20"/>
                <w:szCs w:val="20"/>
              </w:rPr>
              <w:t>0</w:t>
            </w:r>
          </w:p>
        </w:tc>
        <w:tc>
          <w:tcPr>
            <w:tcW w:w="931" w:type="dxa"/>
            <w:shd w:val="clear" w:color="auto" w:fill="auto"/>
            <w:vAlign w:val="bottom"/>
          </w:tcPr>
          <w:p w14:paraId="25547B95" w14:textId="7B549D40" w:rsidR="006E6CB8" w:rsidRPr="00D335E2" w:rsidRDefault="006E6CB8" w:rsidP="006E6CB8">
            <w:pPr>
              <w:jc w:val="center"/>
              <w:rPr>
                <w:b/>
                <w:sz w:val="20"/>
                <w:szCs w:val="20"/>
                <w:lang w:val="en-US"/>
              </w:rPr>
            </w:pPr>
            <w:r w:rsidRPr="00D335E2">
              <w:rPr>
                <w:rFonts w:ascii="Calibri" w:hAnsi="Calibri"/>
                <w:b/>
                <w:sz w:val="20"/>
                <w:szCs w:val="20"/>
              </w:rPr>
              <w:t>293,65</w:t>
            </w:r>
          </w:p>
        </w:tc>
        <w:tc>
          <w:tcPr>
            <w:tcW w:w="942" w:type="dxa"/>
            <w:shd w:val="clear" w:color="auto" w:fill="auto"/>
            <w:vAlign w:val="bottom"/>
          </w:tcPr>
          <w:p w14:paraId="3515C6CA" w14:textId="3A5513A6" w:rsidR="006E6CB8" w:rsidRPr="00D335E2" w:rsidRDefault="006E6CB8" w:rsidP="006E6CB8">
            <w:pPr>
              <w:jc w:val="center"/>
              <w:rPr>
                <w:b/>
                <w:sz w:val="20"/>
                <w:szCs w:val="20"/>
                <w:lang w:val="en-US"/>
              </w:rPr>
            </w:pPr>
            <w:r w:rsidRPr="00D335E2">
              <w:rPr>
                <w:rFonts w:ascii="Calibri" w:hAnsi="Calibri"/>
                <w:b/>
                <w:sz w:val="20"/>
                <w:szCs w:val="20"/>
              </w:rPr>
              <w:t>816,88</w:t>
            </w:r>
          </w:p>
        </w:tc>
        <w:tc>
          <w:tcPr>
            <w:tcW w:w="942" w:type="dxa"/>
            <w:shd w:val="clear" w:color="auto" w:fill="auto"/>
            <w:vAlign w:val="bottom"/>
          </w:tcPr>
          <w:p w14:paraId="1F780E0C" w14:textId="5852EFD7" w:rsidR="006E6CB8" w:rsidRPr="00D335E2" w:rsidRDefault="006E6CB8" w:rsidP="006E6CB8">
            <w:pPr>
              <w:jc w:val="center"/>
              <w:rPr>
                <w:b/>
                <w:sz w:val="20"/>
                <w:szCs w:val="20"/>
                <w:lang w:val="en-US"/>
              </w:rPr>
            </w:pPr>
            <w:r w:rsidRPr="00D335E2">
              <w:rPr>
                <w:rFonts w:ascii="Calibri" w:hAnsi="Calibri"/>
                <w:b/>
                <w:sz w:val="20"/>
                <w:szCs w:val="20"/>
              </w:rPr>
              <w:t>876,89</w:t>
            </w:r>
          </w:p>
        </w:tc>
      </w:tr>
      <w:tr w:rsidR="00D335E2" w:rsidRPr="00D335E2" w14:paraId="518B30D0" w14:textId="77777777" w:rsidTr="0048612B">
        <w:trPr>
          <w:cantSplit/>
          <w:trHeight w:val="20"/>
        </w:trPr>
        <w:tc>
          <w:tcPr>
            <w:tcW w:w="926" w:type="dxa"/>
            <w:shd w:val="clear" w:color="auto" w:fill="auto"/>
            <w:vAlign w:val="center"/>
          </w:tcPr>
          <w:p w14:paraId="06767E33" w14:textId="49B8E567" w:rsidR="006E6CB8" w:rsidRPr="00D335E2" w:rsidRDefault="006E6CB8" w:rsidP="00682364">
            <w:pPr>
              <w:pStyle w:val="aff1"/>
              <w:numPr>
                <w:ilvl w:val="2"/>
                <w:numId w:val="13"/>
              </w:numPr>
              <w:spacing w:line="240" w:lineRule="auto"/>
              <w:ind w:left="0" w:firstLine="0"/>
              <w:contextualSpacing/>
              <w:jc w:val="center"/>
              <w:rPr>
                <w:b/>
                <w:sz w:val="20"/>
                <w:szCs w:val="20"/>
              </w:rPr>
            </w:pPr>
          </w:p>
        </w:tc>
        <w:tc>
          <w:tcPr>
            <w:tcW w:w="5436" w:type="dxa"/>
            <w:shd w:val="clear" w:color="auto" w:fill="auto"/>
            <w:vAlign w:val="center"/>
          </w:tcPr>
          <w:p w14:paraId="0AD4183D" w14:textId="06FF3A37" w:rsidR="006E6CB8" w:rsidRPr="00D335E2" w:rsidRDefault="006E6CB8" w:rsidP="006E6CB8">
            <w:pPr>
              <w:rPr>
                <w:sz w:val="20"/>
                <w:szCs w:val="20"/>
              </w:rPr>
            </w:pPr>
            <w:r w:rsidRPr="00D335E2">
              <w:rPr>
                <w:sz w:val="20"/>
                <w:szCs w:val="20"/>
              </w:rPr>
              <w:t>п. Усть-Юган</w:t>
            </w:r>
          </w:p>
        </w:tc>
        <w:tc>
          <w:tcPr>
            <w:tcW w:w="1080" w:type="dxa"/>
            <w:shd w:val="clear" w:color="auto" w:fill="auto"/>
            <w:vAlign w:val="center"/>
          </w:tcPr>
          <w:p w14:paraId="05B287FF" w14:textId="12BC454C" w:rsidR="006E6CB8" w:rsidRPr="00D335E2" w:rsidRDefault="006E6CB8" w:rsidP="006E6CB8">
            <w:pPr>
              <w:jc w:val="center"/>
              <w:rPr>
                <w:sz w:val="20"/>
                <w:szCs w:val="20"/>
              </w:rPr>
            </w:pPr>
            <w:r w:rsidRPr="00D335E2">
              <w:rPr>
                <w:rFonts w:eastAsia="Arial"/>
                <w:sz w:val="20"/>
                <w:szCs w:val="20"/>
              </w:rPr>
              <w:t>0</w:t>
            </w:r>
          </w:p>
        </w:tc>
        <w:tc>
          <w:tcPr>
            <w:tcW w:w="913" w:type="dxa"/>
            <w:shd w:val="clear" w:color="auto" w:fill="auto"/>
            <w:vAlign w:val="center"/>
          </w:tcPr>
          <w:p w14:paraId="2D17FF14" w14:textId="5BBB41C9" w:rsidR="006E6CB8" w:rsidRPr="00D335E2" w:rsidRDefault="006E6CB8" w:rsidP="006E6CB8">
            <w:pPr>
              <w:jc w:val="center"/>
              <w:rPr>
                <w:sz w:val="20"/>
                <w:szCs w:val="20"/>
              </w:rPr>
            </w:pPr>
            <w:r w:rsidRPr="00D335E2">
              <w:rPr>
                <w:rFonts w:eastAsia="Arial"/>
                <w:sz w:val="20"/>
                <w:szCs w:val="20"/>
              </w:rPr>
              <w:t>0</w:t>
            </w:r>
          </w:p>
        </w:tc>
        <w:tc>
          <w:tcPr>
            <w:tcW w:w="913" w:type="dxa"/>
            <w:shd w:val="clear" w:color="auto" w:fill="auto"/>
            <w:vAlign w:val="center"/>
          </w:tcPr>
          <w:p w14:paraId="0CA17A03" w14:textId="39D7994E" w:rsidR="006E6CB8" w:rsidRPr="00D335E2" w:rsidRDefault="006E6CB8" w:rsidP="006E6CB8">
            <w:pPr>
              <w:jc w:val="center"/>
              <w:rPr>
                <w:sz w:val="20"/>
                <w:szCs w:val="20"/>
              </w:rPr>
            </w:pPr>
            <w:r w:rsidRPr="00D335E2">
              <w:rPr>
                <w:rFonts w:eastAsia="Arial"/>
                <w:sz w:val="20"/>
                <w:szCs w:val="20"/>
              </w:rPr>
              <w:t>0</w:t>
            </w:r>
          </w:p>
        </w:tc>
        <w:tc>
          <w:tcPr>
            <w:tcW w:w="913" w:type="dxa"/>
            <w:shd w:val="clear" w:color="auto" w:fill="auto"/>
            <w:vAlign w:val="center"/>
          </w:tcPr>
          <w:p w14:paraId="29D26D1A" w14:textId="1F2124A6" w:rsidR="006E6CB8" w:rsidRPr="00D335E2" w:rsidRDefault="006E6CB8" w:rsidP="006E6CB8">
            <w:pPr>
              <w:jc w:val="center"/>
              <w:rPr>
                <w:sz w:val="20"/>
                <w:szCs w:val="20"/>
              </w:rPr>
            </w:pPr>
            <w:r w:rsidRPr="00D335E2">
              <w:rPr>
                <w:rFonts w:eastAsia="Arial"/>
                <w:sz w:val="20"/>
                <w:szCs w:val="20"/>
              </w:rPr>
              <w:t>0</w:t>
            </w:r>
          </w:p>
        </w:tc>
        <w:tc>
          <w:tcPr>
            <w:tcW w:w="913" w:type="dxa"/>
            <w:vAlign w:val="center"/>
          </w:tcPr>
          <w:p w14:paraId="08B05823" w14:textId="5587A994" w:rsidR="006E6CB8" w:rsidRPr="00D335E2" w:rsidRDefault="006E6CB8" w:rsidP="006E6CB8">
            <w:pPr>
              <w:jc w:val="center"/>
              <w:rPr>
                <w:sz w:val="20"/>
                <w:szCs w:val="20"/>
              </w:rPr>
            </w:pPr>
            <w:r w:rsidRPr="00D335E2">
              <w:rPr>
                <w:rFonts w:eastAsia="Arial"/>
                <w:sz w:val="20"/>
                <w:szCs w:val="20"/>
              </w:rPr>
              <w:t>0</w:t>
            </w:r>
          </w:p>
        </w:tc>
        <w:tc>
          <w:tcPr>
            <w:tcW w:w="913" w:type="dxa"/>
            <w:shd w:val="clear" w:color="auto" w:fill="auto"/>
            <w:vAlign w:val="center"/>
          </w:tcPr>
          <w:p w14:paraId="7031FA73" w14:textId="50817239" w:rsidR="006E6CB8" w:rsidRPr="00D335E2" w:rsidRDefault="006E6CB8" w:rsidP="006E6CB8">
            <w:pPr>
              <w:jc w:val="center"/>
              <w:rPr>
                <w:sz w:val="20"/>
                <w:szCs w:val="20"/>
              </w:rPr>
            </w:pPr>
            <w:r w:rsidRPr="00D335E2">
              <w:rPr>
                <w:rFonts w:eastAsia="Arial"/>
                <w:sz w:val="20"/>
                <w:szCs w:val="20"/>
              </w:rPr>
              <w:t>0</w:t>
            </w:r>
          </w:p>
        </w:tc>
        <w:tc>
          <w:tcPr>
            <w:tcW w:w="931" w:type="dxa"/>
            <w:shd w:val="clear" w:color="auto" w:fill="auto"/>
            <w:vAlign w:val="center"/>
          </w:tcPr>
          <w:p w14:paraId="4861EF69" w14:textId="307A1180" w:rsidR="006E6CB8" w:rsidRPr="00D335E2" w:rsidRDefault="006E6CB8" w:rsidP="006E6CB8">
            <w:pPr>
              <w:jc w:val="center"/>
              <w:rPr>
                <w:sz w:val="20"/>
                <w:szCs w:val="20"/>
                <w:lang w:val="en-US"/>
              </w:rPr>
            </w:pPr>
            <w:r w:rsidRPr="00D335E2">
              <w:rPr>
                <w:sz w:val="20"/>
                <w:szCs w:val="20"/>
              </w:rPr>
              <w:t>293,65</w:t>
            </w:r>
          </w:p>
        </w:tc>
        <w:tc>
          <w:tcPr>
            <w:tcW w:w="942" w:type="dxa"/>
            <w:shd w:val="clear" w:color="auto" w:fill="auto"/>
            <w:vAlign w:val="center"/>
          </w:tcPr>
          <w:p w14:paraId="702A5CB1" w14:textId="6D50093C" w:rsidR="006E6CB8" w:rsidRPr="00D335E2" w:rsidRDefault="006E6CB8" w:rsidP="006E6CB8">
            <w:pPr>
              <w:jc w:val="center"/>
              <w:rPr>
                <w:sz w:val="20"/>
                <w:szCs w:val="20"/>
                <w:lang w:val="en-US"/>
              </w:rPr>
            </w:pPr>
            <w:r w:rsidRPr="00D335E2">
              <w:rPr>
                <w:sz w:val="20"/>
                <w:szCs w:val="20"/>
              </w:rPr>
              <w:t>321,41</w:t>
            </w:r>
          </w:p>
        </w:tc>
        <w:tc>
          <w:tcPr>
            <w:tcW w:w="942" w:type="dxa"/>
            <w:shd w:val="clear" w:color="auto" w:fill="auto"/>
            <w:vAlign w:val="center"/>
          </w:tcPr>
          <w:p w14:paraId="2432F26E" w14:textId="27A7156D" w:rsidR="006E6CB8" w:rsidRPr="00D335E2" w:rsidRDefault="006E6CB8" w:rsidP="006E6CB8">
            <w:pPr>
              <w:jc w:val="center"/>
              <w:rPr>
                <w:sz w:val="20"/>
                <w:szCs w:val="20"/>
                <w:lang w:val="en-US"/>
              </w:rPr>
            </w:pPr>
            <w:r w:rsidRPr="00D335E2">
              <w:rPr>
                <w:sz w:val="20"/>
                <w:szCs w:val="20"/>
              </w:rPr>
              <w:t>357,62</w:t>
            </w:r>
          </w:p>
        </w:tc>
      </w:tr>
      <w:tr w:rsidR="00D335E2" w:rsidRPr="00D335E2" w14:paraId="54E4E472" w14:textId="77777777" w:rsidTr="0048612B">
        <w:trPr>
          <w:cantSplit/>
          <w:trHeight w:val="20"/>
        </w:trPr>
        <w:tc>
          <w:tcPr>
            <w:tcW w:w="926" w:type="dxa"/>
            <w:shd w:val="clear" w:color="auto" w:fill="auto"/>
            <w:vAlign w:val="center"/>
          </w:tcPr>
          <w:p w14:paraId="617156D0" w14:textId="46B0DB2C" w:rsidR="006E6CB8" w:rsidRPr="00D335E2" w:rsidRDefault="006E6CB8" w:rsidP="00682364">
            <w:pPr>
              <w:pStyle w:val="aff1"/>
              <w:numPr>
                <w:ilvl w:val="2"/>
                <w:numId w:val="13"/>
              </w:numPr>
              <w:spacing w:line="240" w:lineRule="auto"/>
              <w:ind w:left="0" w:firstLine="0"/>
              <w:contextualSpacing/>
              <w:jc w:val="center"/>
              <w:rPr>
                <w:b/>
                <w:sz w:val="20"/>
                <w:szCs w:val="20"/>
              </w:rPr>
            </w:pPr>
          </w:p>
        </w:tc>
        <w:tc>
          <w:tcPr>
            <w:tcW w:w="5436" w:type="dxa"/>
            <w:shd w:val="clear" w:color="auto" w:fill="auto"/>
            <w:vAlign w:val="center"/>
          </w:tcPr>
          <w:p w14:paraId="541C5409" w14:textId="08691298" w:rsidR="006E6CB8" w:rsidRPr="00D335E2" w:rsidRDefault="006E6CB8" w:rsidP="006E6CB8">
            <w:pPr>
              <w:rPr>
                <w:sz w:val="20"/>
                <w:szCs w:val="20"/>
              </w:rPr>
            </w:pPr>
            <w:r w:rsidRPr="00D335E2">
              <w:rPr>
                <w:sz w:val="20"/>
                <w:szCs w:val="20"/>
              </w:rPr>
              <w:t>п. Юганская Обь</w:t>
            </w:r>
          </w:p>
        </w:tc>
        <w:tc>
          <w:tcPr>
            <w:tcW w:w="1080" w:type="dxa"/>
            <w:shd w:val="clear" w:color="auto" w:fill="auto"/>
            <w:vAlign w:val="center"/>
          </w:tcPr>
          <w:p w14:paraId="5DD0BB61" w14:textId="5341CE5B" w:rsidR="006E6CB8" w:rsidRPr="00D335E2" w:rsidRDefault="006E6CB8" w:rsidP="006E6CB8">
            <w:pPr>
              <w:jc w:val="center"/>
              <w:rPr>
                <w:sz w:val="20"/>
                <w:szCs w:val="20"/>
              </w:rPr>
            </w:pPr>
            <w:r w:rsidRPr="00D335E2">
              <w:rPr>
                <w:rFonts w:eastAsia="Arial"/>
                <w:sz w:val="20"/>
                <w:szCs w:val="20"/>
              </w:rPr>
              <w:t>0</w:t>
            </w:r>
          </w:p>
        </w:tc>
        <w:tc>
          <w:tcPr>
            <w:tcW w:w="913" w:type="dxa"/>
            <w:shd w:val="clear" w:color="auto" w:fill="auto"/>
            <w:vAlign w:val="center"/>
          </w:tcPr>
          <w:p w14:paraId="2BB15779" w14:textId="1E9648DC" w:rsidR="006E6CB8" w:rsidRPr="00D335E2" w:rsidRDefault="006E6CB8" w:rsidP="006E6CB8">
            <w:pPr>
              <w:jc w:val="center"/>
              <w:rPr>
                <w:sz w:val="20"/>
                <w:szCs w:val="20"/>
              </w:rPr>
            </w:pPr>
            <w:r w:rsidRPr="00D335E2">
              <w:rPr>
                <w:rFonts w:eastAsia="Arial"/>
                <w:sz w:val="20"/>
                <w:szCs w:val="20"/>
              </w:rPr>
              <w:t>0</w:t>
            </w:r>
          </w:p>
        </w:tc>
        <w:tc>
          <w:tcPr>
            <w:tcW w:w="913" w:type="dxa"/>
            <w:shd w:val="clear" w:color="auto" w:fill="auto"/>
            <w:vAlign w:val="center"/>
          </w:tcPr>
          <w:p w14:paraId="4D7591A0" w14:textId="0675E48F" w:rsidR="006E6CB8" w:rsidRPr="00D335E2" w:rsidRDefault="006E6CB8" w:rsidP="006E6CB8">
            <w:pPr>
              <w:jc w:val="center"/>
              <w:rPr>
                <w:sz w:val="20"/>
                <w:szCs w:val="20"/>
              </w:rPr>
            </w:pPr>
            <w:r w:rsidRPr="00D335E2">
              <w:rPr>
                <w:rFonts w:eastAsia="Arial"/>
                <w:sz w:val="20"/>
                <w:szCs w:val="20"/>
              </w:rPr>
              <w:t>0</w:t>
            </w:r>
          </w:p>
        </w:tc>
        <w:tc>
          <w:tcPr>
            <w:tcW w:w="913" w:type="dxa"/>
            <w:shd w:val="clear" w:color="auto" w:fill="auto"/>
            <w:vAlign w:val="center"/>
          </w:tcPr>
          <w:p w14:paraId="32608AB5" w14:textId="73CE041C" w:rsidR="006E6CB8" w:rsidRPr="00D335E2" w:rsidRDefault="006E6CB8" w:rsidP="006E6CB8">
            <w:pPr>
              <w:jc w:val="center"/>
              <w:rPr>
                <w:sz w:val="20"/>
                <w:szCs w:val="20"/>
              </w:rPr>
            </w:pPr>
            <w:r w:rsidRPr="00D335E2">
              <w:rPr>
                <w:rFonts w:eastAsia="Arial"/>
                <w:sz w:val="20"/>
                <w:szCs w:val="20"/>
              </w:rPr>
              <w:t>0</w:t>
            </w:r>
          </w:p>
        </w:tc>
        <w:tc>
          <w:tcPr>
            <w:tcW w:w="913" w:type="dxa"/>
            <w:vAlign w:val="center"/>
          </w:tcPr>
          <w:p w14:paraId="3CB60497" w14:textId="41808EEC" w:rsidR="006E6CB8" w:rsidRPr="00D335E2" w:rsidRDefault="006E6CB8" w:rsidP="006E6CB8">
            <w:pPr>
              <w:jc w:val="center"/>
              <w:rPr>
                <w:sz w:val="20"/>
                <w:szCs w:val="20"/>
              </w:rPr>
            </w:pPr>
            <w:r w:rsidRPr="00D335E2">
              <w:rPr>
                <w:rFonts w:eastAsia="Arial"/>
                <w:sz w:val="20"/>
                <w:szCs w:val="20"/>
              </w:rPr>
              <w:t>0</w:t>
            </w:r>
          </w:p>
        </w:tc>
        <w:tc>
          <w:tcPr>
            <w:tcW w:w="913" w:type="dxa"/>
            <w:shd w:val="clear" w:color="auto" w:fill="auto"/>
            <w:vAlign w:val="center"/>
          </w:tcPr>
          <w:p w14:paraId="2DDAEF98" w14:textId="7BF7CB2C" w:rsidR="006E6CB8" w:rsidRPr="00D335E2" w:rsidRDefault="006E6CB8" w:rsidP="006E6CB8">
            <w:pPr>
              <w:jc w:val="center"/>
              <w:rPr>
                <w:sz w:val="20"/>
                <w:szCs w:val="20"/>
              </w:rPr>
            </w:pPr>
            <w:r w:rsidRPr="00D335E2">
              <w:rPr>
                <w:rFonts w:eastAsia="Arial"/>
                <w:sz w:val="20"/>
                <w:szCs w:val="20"/>
              </w:rPr>
              <w:t>0</w:t>
            </w:r>
          </w:p>
        </w:tc>
        <w:tc>
          <w:tcPr>
            <w:tcW w:w="931" w:type="dxa"/>
            <w:shd w:val="clear" w:color="auto" w:fill="auto"/>
            <w:vAlign w:val="center"/>
          </w:tcPr>
          <w:p w14:paraId="432672C9" w14:textId="6C3A5636" w:rsidR="006E6CB8" w:rsidRPr="00D335E2" w:rsidRDefault="006E6CB8" w:rsidP="006E6CB8">
            <w:pPr>
              <w:jc w:val="center"/>
              <w:rPr>
                <w:sz w:val="20"/>
                <w:szCs w:val="20"/>
                <w:lang w:val="en-US"/>
              </w:rPr>
            </w:pPr>
            <w:r w:rsidRPr="00D335E2">
              <w:rPr>
                <w:sz w:val="20"/>
                <w:szCs w:val="20"/>
              </w:rPr>
              <w:t>0</w:t>
            </w:r>
          </w:p>
        </w:tc>
        <w:tc>
          <w:tcPr>
            <w:tcW w:w="942" w:type="dxa"/>
            <w:shd w:val="clear" w:color="auto" w:fill="auto"/>
            <w:vAlign w:val="center"/>
          </w:tcPr>
          <w:p w14:paraId="350E5752" w14:textId="14313608" w:rsidR="006E6CB8" w:rsidRPr="00D335E2" w:rsidRDefault="006E6CB8" w:rsidP="006E6CB8">
            <w:pPr>
              <w:jc w:val="center"/>
              <w:rPr>
                <w:sz w:val="20"/>
                <w:szCs w:val="20"/>
                <w:lang w:val="en-US"/>
              </w:rPr>
            </w:pPr>
            <w:r w:rsidRPr="00D335E2">
              <w:rPr>
                <w:sz w:val="20"/>
                <w:szCs w:val="20"/>
              </w:rPr>
              <w:t>495,47</w:t>
            </w:r>
          </w:p>
        </w:tc>
        <w:tc>
          <w:tcPr>
            <w:tcW w:w="942" w:type="dxa"/>
            <w:shd w:val="clear" w:color="auto" w:fill="auto"/>
            <w:vAlign w:val="center"/>
          </w:tcPr>
          <w:p w14:paraId="0238B784" w14:textId="4D6EB9DD" w:rsidR="006E6CB8" w:rsidRPr="00D335E2" w:rsidRDefault="006E6CB8" w:rsidP="006E6CB8">
            <w:pPr>
              <w:jc w:val="center"/>
              <w:rPr>
                <w:sz w:val="20"/>
                <w:szCs w:val="20"/>
                <w:lang w:val="en-US"/>
              </w:rPr>
            </w:pPr>
            <w:r w:rsidRPr="00D335E2">
              <w:rPr>
                <w:sz w:val="20"/>
                <w:szCs w:val="20"/>
              </w:rPr>
              <w:t>519,27</w:t>
            </w:r>
          </w:p>
        </w:tc>
      </w:tr>
      <w:tr w:rsidR="00D335E2" w:rsidRPr="00D335E2" w14:paraId="03324A4C" w14:textId="77777777" w:rsidTr="0048612B">
        <w:trPr>
          <w:cantSplit/>
          <w:trHeight w:val="20"/>
        </w:trPr>
        <w:tc>
          <w:tcPr>
            <w:tcW w:w="926" w:type="dxa"/>
            <w:shd w:val="clear" w:color="auto" w:fill="auto"/>
            <w:vAlign w:val="center"/>
          </w:tcPr>
          <w:p w14:paraId="6467906C" w14:textId="77777777" w:rsidR="006E6CB8" w:rsidRPr="00D335E2" w:rsidRDefault="006E6CB8" w:rsidP="00682364">
            <w:pPr>
              <w:pStyle w:val="aff1"/>
              <w:numPr>
                <w:ilvl w:val="0"/>
                <w:numId w:val="13"/>
              </w:numPr>
              <w:spacing w:line="240" w:lineRule="auto"/>
              <w:ind w:left="0" w:firstLine="0"/>
              <w:contextualSpacing/>
              <w:jc w:val="center"/>
              <w:rPr>
                <w:b/>
                <w:sz w:val="20"/>
                <w:szCs w:val="20"/>
              </w:rPr>
            </w:pPr>
          </w:p>
        </w:tc>
        <w:tc>
          <w:tcPr>
            <w:tcW w:w="13896" w:type="dxa"/>
            <w:gridSpan w:val="10"/>
            <w:vAlign w:val="center"/>
          </w:tcPr>
          <w:p w14:paraId="741C77F1" w14:textId="77777777" w:rsidR="006E6CB8" w:rsidRPr="00D335E2" w:rsidRDefault="006E6CB8" w:rsidP="006E6CB8">
            <w:pPr>
              <w:jc w:val="center"/>
              <w:rPr>
                <w:b/>
                <w:sz w:val="20"/>
                <w:szCs w:val="20"/>
              </w:rPr>
            </w:pPr>
            <w:r w:rsidRPr="00D335E2">
              <w:rPr>
                <w:b/>
                <w:sz w:val="20"/>
                <w:szCs w:val="20"/>
              </w:rPr>
              <w:t>Величины новых нагрузок, присоединяемых в перспективе</w:t>
            </w:r>
          </w:p>
        </w:tc>
      </w:tr>
      <w:tr w:rsidR="00D335E2" w:rsidRPr="00D335E2" w14:paraId="3E6F1855" w14:textId="77777777" w:rsidTr="0048612B">
        <w:trPr>
          <w:cantSplit/>
          <w:trHeight w:val="20"/>
        </w:trPr>
        <w:tc>
          <w:tcPr>
            <w:tcW w:w="926" w:type="dxa"/>
            <w:shd w:val="clear" w:color="auto" w:fill="auto"/>
            <w:vAlign w:val="center"/>
          </w:tcPr>
          <w:p w14:paraId="3B58EEE5" w14:textId="77777777" w:rsidR="006E6CB8" w:rsidRPr="00D335E2" w:rsidRDefault="006E6CB8" w:rsidP="00682364">
            <w:pPr>
              <w:pStyle w:val="aff1"/>
              <w:numPr>
                <w:ilvl w:val="1"/>
                <w:numId w:val="13"/>
              </w:numPr>
              <w:spacing w:line="240" w:lineRule="auto"/>
              <w:ind w:left="0" w:firstLine="0"/>
              <w:contextualSpacing/>
              <w:jc w:val="center"/>
              <w:rPr>
                <w:b/>
                <w:sz w:val="20"/>
                <w:szCs w:val="20"/>
              </w:rPr>
            </w:pPr>
          </w:p>
        </w:tc>
        <w:tc>
          <w:tcPr>
            <w:tcW w:w="5436" w:type="dxa"/>
            <w:shd w:val="clear" w:color="auto" w:fill="auto"/>
            <w:vAlign w:val="center"/>
          </w:tcPr>
          <w:p w14:paraId="5DD1A441" w14:textId="77777777" w:rsidR="006E6CB8" w:rsidRPr="00D335E2" w:rsidRDefault="006E6CB8" w:rsidP="006E6CB8">
            <w:pPr>
              <w:rPr>
                <w:sz w:val="20"/>
                <w:szCs w:val="20"/>
              </w:rPr>
            </w:pPr>
            <w:r w:rsidRPr="00D335E2">
              <w:rPr>
                <w:sz w:val="20"/>
                <w:szCs w:val="20"/>
              </w:rPr>
              <w:t>Прирост газопотребления, м3/час</w:t>
            </w:r>
          </w:p>
        </w:tc>
        <w:tc>
          <w:tcPr>
            <w:tcW w:w="1080" w:type="dxa"/>
            <w:shd w:val="clear" w:color="auto" w:fill="auto"/>
            <w:vAlign w:val="center"/>
          </w:tcPr>
          <w:p w14:paraId="4E973305" w14:textId="77777777" w:rsidR="006E6CB8" w:rsidRPr="00D335E2" w:rsidRDefault="006E6CB8" w:rsidP="006E6CB8">
            <w:pPr>
              <w:jc w:val="center"/>
              <w:rPr>
                <w:sz w:val="20"/>
                <w:szCs w:val="20"/>
              </w:rPr>
            </w:pPr>
            <w:r w:rsidRPr="00D335E2">
              <w:rPr>
                <w:sz w:val="20"/>
                <w:szCs w:val="20"/>
              </w:rPr>
              <w:t>0</w:t>
            </w:r>
          </w:p>
        </w:tc>
        <w:tc>
          <w:tcPr>
            <w:tcW w:w="913" w:type="dxa"/>
            <w:shd w:val="clear" w:color="auto" w:fill="auto"/>
            <w:vAlign w:val="center"/>
          </w:tcPr>
          <w:p w14:paraId="198D25C1" w14:textId="77777777" w:rsidR="006E6CB8" w:rsidRPr="00D335E2" w:rsidRDefault="006E6CB8" w:rsidP="006E6CB8">
            <w:pPr>
              <w:jc w:val="center"/>
              <w:rPr>
                <w:sz w:val="20"/>
                <w:szCs w:val="20"/>
              </w:rPr>
            </w:pPr>
            <w:r w:rsidRPr="00D335E2">
              <w:rPr>
                <w:sz w:val="20"/>
                <w:szCs w:val="20"/>
              </w:rPr>
              <w:t>0</w:t>
            </w:r>
          </w:p>
        </w:tc>
        <w:tc>
          <w:tcPr>
            <w:tcW w:w="913" w:type="dxa"/>
            <w:shd w:val="clear" w:color="auto" w:fill="auto"/>
            <w:vAlign w:val="center"/>
          </w:tcPr>
          <w:p w14:paraId="56EE15E8" w14:textId="77777777" w:rsidR="006E6CB8" w:rsidRPr="00D335E2" w:rsidRDefault="006E6CB8" w:rsidP="006E6CB8">
            <w:pPr>
              <w:jc w:val="center"/>
              <w:rPr>
                <w:sz w:val="20"/>
                <w:szCs w:val="20"/>
              </w:rPr>
            </w:pPr>
            <w:r w:rsidRPr="00D335E2">
              <w:rPr>
                <w:sz w:val="20"/>
                <w:szCs w:val="20"/>
              </w:rPr>
              <w:t>0</w:t>
            </w:r>
          </w:p>
        </w:tc>
        <w:tc>
          <w:tcPr>
            <w:tcW w:w="913" w:type="dxa"/>
            <w:shd w:val="clear" w:color="auto" w:fill="auto"/>
            <w:vAlign w:val="center"/>
          </w:tcPr>
          <w:p w14:paraId="06CB5959" w14:textId="77777777" w:rsidR="006E6CB8" w:rsidRPr="00D335E2" w:rsidRDefault="006E6CB8" w:rsidP="006E6CB8">
            <w:pPr>
              <w:jc w:val="center"/>
              <w:rPr>
                <w:sz w:val="20"/>
                <w:szCs w:val="20"/>
              </w:rPr>
            </w:pPr>
            <w:r w:rsidRPr="00D335E2">
              <w:rPr>
                <w:sz w:val="20"/>
                <w:szCs w:val="20"/>
              </w:rPr>
              <w:t>0</w:t>
            </w:r>
          </w:p>
        </w:tc>
        <w:tc>
          <w:tcPr>
            <w:tcW w:w="913" w:type="dxa"/>
            <w:vAlign w:val="center"/>
          </w:tcPr>
          <w:p w14:paraId="422F6CAB" w14:textId="77777777" w:rsidR="006E6CB8" w:rsidRPr="00D335E2" w:rsidRDefault="006E6CB8" w:rsidP="006E6CB8">
            <w:pPr>
              <w:jc w:val="center"/>
              <w:rPr>
                <w:sz w:val="20"/>
                <w:szCs w:val="20"/>
              </w:rPr>
            </w:pPr>
            <w:r w:rsidRPr="00D335E2">
              <w:rPr>
                <w:sz w:val="20"/>
                <w:szCs w:val="20"/>
              </w:rPr>
              <w:t>0</w:t>
            </w:r>
          </w:p>
        </w:tc>
        <w:tc>
          <w:tcPr>
            <w:tcW w:w="913" w:type="dxa"/>
            <w:shd w:val="clear" w:color="auto" w:fill="auto"/>
            <w:vAlign w:val="center"/>
          </w:tcPr>
          <w:p w14:paraId="3068C4F2" w14:textId="77777777" w:rsidR="006E6CB8" w:rsidRPr="00D335E2" w:rsidRDefault="006E6CB8" w:rsidP="006E6CB8">
            <w:pPr>
              <w:jc w:val="center"/>
              <w:rPr>
                <w:sz w:val="20"/>
                <w:szCs w:val="20"/>
              </w:rPr>
            </w:pPr>
            <w:r w:rsidRPr="00D335E2">
              <w:rPr>
                <w:sz w:val="20"/>
                <w:szCs w:val="20"/>
              </w:rPr>
              <w:t>0</w:t>
            </w:r>
          </w:p>
        </w:tc>
        <w:tc>
          <w:tcPr>
            <w:tcW w:w="931" w:type="dxa"/>
            <w:shd w:val="clear" w:color="auto" w:fill="auto"/>
            <w:vAlign w:val="center"/>
          </w:tcPr>
          <w:p w14:paraId="3E58562D" w14:textId="4934C624" w:rsidR="006E6CB8" w:rsidRPr="00D335E2" w:rsidRDefault="00C5321F" w:rsidP="006E6CB8">
            <w:pPr>
              <w:jc w:val="center"/>
              <w:rPr>
                <w:sz w:val="20"/>
                <w:szCs w:val="20"/>
              </w:rPr>
            </w:pPr>
            <w:r w:rsidRPr="00D335E2">
              <w:rPr>
                <w:sz w:val="20"/>
                <w:szCs w:val="20"/>
              </w:rPr>
              <w:t>293,65</w:t>
            </w:r>
            <w:r w:rsidR="006E6CB8" w:rsidRPr="00D335E2">
              <w:rPr>
                <w:sz w:val="20"/>
                <w:szCs w:val="20"/>
              </w:rPr>
              <w:t>*</w:t>
            </w:r>
          </w:p>
        </w:tc>
        <w:tc>
          <w:tcPr>
            <w:tcW w:w="942" w:type="dxa"/>
            <w:shd w:val="clear" w:color="auto" w:fill="auto"/>
            <w:vAlign w:val="center"/>
          </w:tcPr>
          <w:p w14:paraId="5DEEC327" w14:textId="289C1590" w:rsidR="006E6CB8" w:rsidRPr="00D335E2" w:rsidRDefault="00C5321F" w:rsidP="006E6CB8">
            <w:pPr>
              <w:jc w:val="center"/>
              <w:rPr>
                <w:sz w:val="20"/>
                <w:szCs w:val="20"/>
              </w:rPr>
            </w:pPr>
            <w:r w:rsidRPr="00D335E2">
              <w:rPr>
                <w:sz w:val="20"/>
                <w:szCs w:val="20"/>
              </w:rPr>
              <w:t>1018,7</w:t>
            </w:r>
            <w:r w:rsidR="006E6CB8" w:rsidRPr="00D335E2">
              <w:rPr>
                <w:sz w:val="20"/>
                <w:szCs w:val="20"/>
              </w:rPr>
              <w:t>*</w:t>
            </w:r>
          </w:p>
        </w:tc>
        <w:tc>
          <w:tcPr>
            <w:tcW w:w="942" w:type="dxa"/>
            <w:shd w:val="clear" w:color="auto" w:fill="auto"/>
            <w:vAlign w:val="center"/>
          </w:tcPr>
          <w:p w14:paraId="2BC1A1F6" w14:textId="7C60ECF3" w:rsidR="006E6CB8" w:rsidRPr="00D335E2" w:rsidRDefault="00C5321F" w:rsidP="006E6CB8">
            <w:pPr>
              <w:jc w:val="center"/>
              <w:rPr>
                <w:sz w:val="20"/>
                <w:szCs w:val="20"/>
                <w:lang w:val="en-US"/>
              </w:rPr>
            </w:pPr>
            <w:r w:rsidRPr="00D335E2">
              <w:rPr>
                <w:sz w:val="20"/>
                <w:szCs w:val="20"/>
              </w:rPr>
              <w:t>60,01</w:t>
            </w:r>
            <w:r w:rsidR="006E6CB8" w:rsidRPr="00D335E2">
              <w:rPr>
                <w:sz w:val="20"/>
                <w:szCs w:val="20"/>
              </w:rPr>
              <w:t>*</w:t>
            </w:r>
          </w:p>
        </w:tc>
      </w:tr>
      <w:tr w:rsidR="00D335E2" w:rsidRPr="00D335E2" w14:paraId="4BB19D46" w14:textId="77777777" w:rsidTr="0048612B">
        <w:trPr>
          <w:cantSplit/>
          <w:trHeight w:val="20"/>
        </w:trPr>
        <w:tc>
          <w:tcPr>
            <w:tcW w:w="926" w:type="dxa"/>
            <w:shd w:val="clear" w:color="auto" w:fill="auto"/>
            <w:vAlign w:val="center"/>
          </w:tcPr>
          <w:p w14:paraId="4CA794E6" w14:textId="6D19ECD1" w:rsidR="0048612B" w:rsidRPr="00D335E2" w:rsidRDefault="0048612B" w:rsidP="0048612B">
            <w:pPr>
              <w:contextualSpacing/>
              <w:jc w:val="center"/>
              <w:rPr>
                <w:b/>
                <w:sz w:val="20"/>
                <w:szCs w:val="20"/>
              </w:rPr>
            </w:pPr>
          </w:p>
        </w:tc>
        <w:tc>
          <w:tcPr>
            <w:tcW w:w="5436" w:type="dxa"/>
            <w:shd w:val="clear" w:color="auto" w:fill="auto"/>
            <w:vAlign w:val="center"/>
          </w:tcPr>
          <w:p w14:paraId="54080A27" w14:textId="31839375" w:rsidR="0048612B" w:rsidRPr="00D335E2" w:rsidRDefault="0048612B" w:rsidP="0048612B">
            <w:pPr>
              <w:rPr>
                <w:sz w:val="20"/>
                <w:szCs w:val="20"/>
              </w:rPr>
            </w:pPr>
            <w:r w:rsidRPr="00D335E2">
              <w:rPr>
                <w:sz w:val="20"/>
                <w:szCs w:val="20"/>
              </w:rPr>
              <w:t>п. Усть-Юган</w:t>
            </w:r>
          </w:p>
        </w:tc>
        <w:tc>
          <w:tcPr>
            <w:tcW w:w="1080" w:type="dxa"/>
            <w:shd w:val="clear" w:color="auto" w:fill="auto"/>
            <w:vAlign w:val="center"/>
          </w:tcPr>
          <w:p w14:paraId="537A68C3" w14:textId="3CB09D9F" w:rsidR="0048612B" w:rsidRPr="00D335E2" w:rsidRDefault="00C5321F" w:rsidP="0048612B">
            <w:pPr>
              <w:jc w:val="center"/>
              <w:rPr>
                <w:sz w:val="20"/>
                <w:szCs w:val="20"/>
              </w:rPr>
            </w:pPr>
            <w:r w:rsidRPr="00D335E2">
              <w:rPr>
                <w:sz w:val="20"/>
                <w:szCs w:val="20"/>
              </w:rPr>
              <w:t>0</w:t>
            </w:r>
          </w:p>
        </w:tc>
        <w:tc>
          <w:tcPr>
            <w:tcW w:w="913" w:type="dxa"/>
            <w:shd w:val="clear" w:color="auto" w:fill="auto"/>
            <w:vAlign w:val="center"/>
          </w:tcPr>
          <w:p w14:paraId="1A11DE94" w14:textId="5E9BB673" w:rsidR="0048612B" w:rsidRPr="00D335E2" w:rsidRDefault="00C5321F" w:rsidP="0048612B">
            <w:pPr>
              <w:jc w:val="center"/>
              <w:rPr>
                <w:sz w:val="20"/>
                <w:szCs w:val="20"/>
              </w:rPr>
            </w:pPr>
            <w:r w:rsidRPr="00D335E2">
              <w:rPr>
                <w:sz w:val="20"/>
                <w:szCs w:val="20"/>
              </w:rPr>
              <w:t>0</w:t>
            </w:r>
          </w:p>
        </w:tc>
        <w:tc>
          <w:tcPr>
            <w:tcW w:w="913" w:type="dxa"/>
            <w:shd w:val="clear" w:color="auto" w:fill="auto"/>
            <w:vAlign w:val="center"/>
          </w:tcPr>
          <w:p w14:paraId="3A949029" w14:textId="16B343E1" w:rsidR="0048612B" w:rsidRPr="00D335E2" w:rsidRDefault="00C5321F" w:rsidP="0048612B">
            <w:pPr>
              <w:jc w:val="center"/>
              <w:rPr>
                <w:sz w:val="20"/>
                <w:szCs w:val="20"/>
              </w:rPr>
            </w:pPr>
            <w:r w:rsidRPr="00D335E2">
              <w:rPr>
                <w:sz w:val="20"/>
                <w:szCs w:val="20"/>
              </w:rPr>
              <w:t>0</w:t>
            </w:r>
          </w:p>
        </w:tc>
        <w:tc>
          <w:tcPr>
            <w:tcW w:w="913" w:type="dxa"/>
            <w:shd w:val="clear" w:color="auto" w:fill="auto"/>
            <w:vAlign w:val="center"/>
          </w:tcPr>
          <w:p w14:paraId="706B37CE" w14:textId="763FCA01" w:rsidR="0048612B" w:rsidRPr="00D335E2" w:rsidRDefault="00C5321F" w:rsidP="0048612B">
            <w:pPr>
              <w:jc w:val="center"/>
              <w:rPr>
                <w:sz w:val="20"/>
                <w:szCs w:val="20"/>
              </w:rPr>
            </w:pPr>
            <w:r w:rsidRPr="00D335E2">
              <w:rPr>
                <w:sz w:val="20"/>
                <w:szCs w:val="20"/>
              </w:rPr>
              <w:t>0</w:t>
            </w:r>
          </w:p>
        </w:tc>
        <w:tc>
          <w:tcPr>
            <w:tcW w:w="913" w:type="dxa"/>
            <w:vAlign w:val="center"/>
          </w:tcPr>
          <w:p w14:paraId="5C48BB8B" w14:textId="08357C35" w:rsidR="0048612B" w:rsidRPr="00D335E2" w:rsidRDefault="00C5321F" w:rsidP="0048612B">
            <w:pPr>
              <w:jc w:val="center"/>
              <w:rPr>
                <w:sz w:val="20"/>
                <w:szCs w:val="20"/>
              </w:rPr>
            </w:pPr>
            <w:r w:rsidRPr="00D335E2">
              <w:rPr>
                <w:sz w:val="20"/>
                <w:szCs w:val="20"/>
              </w:rPr>
              <w:t>0</w:t>
            </w:r>
          </w:p>
        </w:tc>
        <w:tc>
          <w:tcPr>
            <w:tcW w:w="913" w:type="dxa"/>
            <w:shd w:val="clear" w:color="auto" w:fill="auto"/>
            <w:vAlign w:val="center"/>
          </w:tcPr>
          <w:p w14:paraId="6D4F97F0" w14:textId="06EAA9D7" w:rsidR="0048612B" w:rsidRPr="00D335E2" w:rsidRDefault="00C5321F" w:rsidP="0048612B">
            <w:pPr>
              <w:jc w:val="center"/>
              <w:rPr>
                <w:sz w:val="20"/>
                <w:szCs w:val="20"/>
              </w:rPr>
            </w:pPr>
            <w:r w:rsidRPr="00D335E2">
              <w:rPr>
                <w:sz w:val="20"/>
                <w:szCs w:val="20"/>
              </w:rPr>
              <w:t>0</w:t>
            </w:r>
          </w:p>
        </w:tc>
        <w:tc>
          <w:tcPr>
            <w:tcW w:w="931" w:type="dxa"/>
            <w:shd w:val="clear" w:color="auto" w:fill="auto"/>
            <w:vAlign w:val="center"/>
          </w:tcPr>
          <w:p w14:paraId="2184C73A" w14:textId="35869B6B" w:rsidR="0048612B" w:rsidRPr="00D335E2" w:rsidRDefault="00C5321F" w:rsidP="0048612B">
            <w:pPr>
              <w:jc w:val="center"/>
              <w:rPr>
                <w:sz w:val="20"/>
                <w:szCs w:val="20"/>
                <w:lang w:val="en-US"/>
              </w:rPr>
            </w:pPr>
            <w:r w:rsidRPr="00D335E2">
              <w:rPr>
                <w:sz w:val="20"/>
                <w:szCs w:val="20"/>
              </w:rPr>
              <w:t>293,65*</w:t>
            </w:r>
          </w:p>
        </w:tc>
        <w:tc>
          <w:tcPr>
            <w:tcW w:w="942" w:type="dxa"/>
            <w:shd w:val="clear" w:color="auto" w:fill="auto"/>
            <w:vAlign w:val="center"/>
          </w:tcPr>
          <w:p w14:paraId="7DDBCB6A" w14:textId="3F62721F" w:rsidR="0048612B" w:rsidRPr="00D335E2" w:rsidRDefault="00C5321F" w:rsidP="0048612B">
            <w:pPr>
              <w:jc w:val="center"/>
              <w:rPr>
                <w:sz w:val="20"/>
                <w:szCs w:val="20"/>
              </w:rPr>
            </w:pPr>
            <w:r w:rsidRPr="00D335E2">
              <w:rPr>
                <w:sz w:val="20"/>
                <w:szCs w:val="20"/>
              </w:rPr>
              <w:t>523,23*</w:t>
            </w:r>
          </w:p>
        </w:tc>
        <w:tc>
          <w:tcPr>
            <w:tcW w:w="942" w:type="dxa"/>
            <w:shd w:val="clear" w:color="auto" w:fill="auto"/>
            <w:vAlign w:val="center"/>
          </w:tcPr>
          <w:p w14:paraId="7417AF6B" w14:textId="57EEBF28" w:rsidR="0048612B" w:rsidRPr="00D335E2" w:rsidRDefault="00C5321F" w:rsidP="0048612B">
            <w:pPr>
              <w:jc w:val="center"/>
              <w:rPr>
                <w:sz w:val="20"/>
                <w:szCs w:val="20"/>
              </w:rPr>
            </w:pPr>
            <w:r w:rsidRPr="00D335E2">
              <w:rPr>
                <w:sz w:val="20"/>
                <w:szCs w:val="20"/>
              </w:rPr>
              <w:t>36,21*</w:t>
            </w:r>
          </w:p>
        </w:tc>
      </w:tr>
      <w:tr w:rsidR="00D335E2" w:rsidRPr="00D335E2" w14:paraId="7E6424DC" w14:textId="77777777" w:rsidTr="0048612B">
        <w:trPr>
          <w:cantSplit/>
          <w:trHeight w:val="20"/>
        </w:trPr>
        <w:tc>
          <w:tcPr>
            <w:tcW w:w="926" w:type="dxa"/>
            <w:shd w:val="clear" w:color="auto" w:fill="auto"/>
            <w:vAlign w:val="center"/>
          </w:tcPr>
          <w:p w14:paraId="3720A8B4" w14:textId="5FC3E80E" w:rsidR="0048612B" w:rsidRPr="00D335E2" w:rsidRDefault="0048612B" w:rsidP="0048612B">
            <w:pPr>
              <w:contextualSpacing/>
              <w:jc w:val="center"/>
              <w:rPr>
                <w:b/>
                <w:sz w:val="20"/>
                <w:szCs w:val="20"/>
              </w:rPr>
            </w:pPr>
          </w:p>
        </w:tc>
        <w:tc>
          <w:tcPr>
            <w:tcW w:w="5436" w:type="dxa"/>
            <w:shd w:val="clear" w:color="auto" w:fill="auto"/>
            <w:vAlign w:val="center"/>
          </w:tcPr>
          <w:p w14:paraId="7AF4CF3D" w14:textId="1FBCCA65" w:rsidR="0048612B" w:rsidRPr="00D335E2" w:rsidRDefault="0048612B" w:rsidP="0048612B">
            <w:pPr>
              <w:rPr>
                <w:sz w:val="20"/>
                <w:szCs w:val="20"/>
              </w:rPr>
            </w:pPr>
            <w:r w:rsidRPr="00D335E2">
              <w:rPr>
                <w:sz w:val="20"/>
                <w:szCs w:val="20"/>
              </w:rPr>
              <w:t>п. Юганская Обь</w:t>
            </w:r>
          </w:p>
        </w:tc>
        <w:tc>
          <w:tcPr>
            <w:tcW w:w="1080" w:type="dxa"/>
            <w:shd w:val="clear" w:color="auto" w:fill="auto"/>
            <w:vAlign w:val="center"/>
          </w:tcPr>
          <w:p w14:paraId="1CBF4CCD" w14:textId="7E87895A" w:rsidR="0048612B" w:rsidRPr="00D335E2" w:rsidRDefault="00C5321F" w:rsidP="0048612B">
            <w:pPr>
              <w:jc w:val="center"/>
              <w:rPr>
                <w:sz w:val="20"/>
                <w:szCs w:val="20"/>
              </w:rPr>
            </w:pPr>
            <w:r w:rsidRPr="00D335E2">
              <w:rPr>
                <w:sz w:val="20"/>
                <w:szCs w:val="20"/>
              </w:rPr>
              <w:t>0</w:t>
            </w:r>
          </w:p>
        </w:tc>
        <w:tc>
          <w:tcPr>
            <w:tcW w:w="913" w:type="dxa"/>
            <w:shd w:val="clear" w:color="auto" w:fill="auto"/>
            <w:vAlign w:val="center"/>
          </w:tcPr>
          <w:p w14:paraId="71F20ED7" w14:textId="30AD340A" w:rsidR="0048612B" w:rsidRPr="00D335E2" w:rsidRDefault="00C5321F" w:rsidP="0048612B">
            <w:pPr>
              <w:jc w:val="center"/>
              <w:rPr>
                <w:sz w:val="20"/>
                <w:szCs w:val="20"/>
              </w:rPr>
            </w:pPr>
            <w:r w:rsidRPr="00D335E2">
              <w:rPr>
                <w:sz w:val="20"/>
                <w:szCs w:val="20"/>
              </w:rPr>
              <w:t>0</w:t>
            </w:r>
          </w:p>
        </w:tc>
        <w:tc>
          <w:tcPr>
            <w:tcW w:w="913" w:type="dxa"/>
            <w:shd w:val="clear" w:color="auto" w:fill="auto"/>
            <w:vAlign w:val="center"/>
          </w:tcPr>
          <w:p w14:paraId="6E303B0C" w14:textId="7FB21E4C" w:rsidR="0048612B" w:rsidRPr="00D335E2" w:rsidRDefault="00C5321F" w:rsidP="0048612B">
            <w:pPr>
              <w:jc w:val="center"/>
              <w:rPr>
                <w:sz w:val="20"/>
                <w:szCs w:val="20"/>
              </w:rPr>
            </w:pPr>
            <w:r w:rsidRPr="00D335E2">
              <w:rPr>
                <w:sz w:val="20"/>
                <w:szCs w:val="20"/>
              </w:rPr>
              <w:t>0</w:t>
            </w:r>
          </w:p>
        </w:tc>
        <w:tc>
          <w:tcPr>
            <w:tcW w:w="913" w:type="dxa"/>
            <w:shd w:val="clear" w:color="auto" w:fill="auto"/>
            <w:vAlign w:val="center"/>
          </w:tcPr>
          <w:p w14:paraId="4B563FC2" w14:textId="6F41526D" w:rsidR="0048612B" w:rsidRPr="00D335E2" w:rsidRDefault="00C5321F" w:rsidP="0048612B">
            <w:pPr>
              <w:jc w:val="center"/>
              <w:rPr>
                <w:sz w:val="20"/>
                <w:szCs w:val="20"/>
              </w:rPr>
            </w:pPr>
            <w:r w:rsidRPr="00D335E2">
              <w:rPr>
                <w:sz w:val="20"/>
                <w:szCs w:val="20"/>
              </w:rPr>
              <w:t>0</w:t>
            </w:r>
          </w:p>
        </w:tc>
        <w:tc>
          <w:tcPr>
            <w:tcW w:w="913" w:type="dxa"/>
            <w:vAlign w:val="center"/>
          </w:tcPr>
          <w:p w14:paraId="46D8CDD1" w14:textId="38041383" w:rsidR="0048612B" w:rsidRPr="00D335E2" w:rsidRDefault="00C5321F" w:rsidP="0048612B">
            <w:pPr>
              <w:jc w:val="center"/>
              <w:rPr>
                <w:sz w:val="20"/>
                <w:szCs w:val="20"/>
              </w:rPr>
            </w:pPr>
            <w:r w:rsidRPr="00D335E2">
              <w:rPr>
                <w:sz w:val="20"/>
                <w:szCs w:val="20"/>
              </w:rPr>
              <w:t>0</w:t>
            </w:r>
          </w:p>
        </w:tc>
        <w:tc>
          <w:tcPr>
            <w:tcW w:w="913" w:type="dxa"/>
            <w:shd w:val="clear" w:color="auto" w:fill="auto"/>
            <w:vAlign w:val="center"/>
          </w:tcPr>
          <w:p w14:paraId="065CAAB0" w14:textId="0F6D626F" w:rsidR="0048612B" w:rsidRPr="00D335E2" w:rsidRDefault="00C5321F" w:rsidP="0048612B">
            <w:pPr>
              <w:jc w:val="center"/>
              <w:rPr>
                <w:sz w:val="20"/>
                <w:szCs w:val="20"/>
              </w:rPr>
            </w:pPr>
            <w:r w:rsidRPr="00D335E2">
              <w:rPr>
                <w:sz w:val="20"/>
                <w:szCs w:val="20"/>
              </w:rPr>
              <w:t>0</w:t>
            </w:r>
          </w:p>
        </w:tc>
        <w:tc>
          <w:tcPr>
            <w:tcW w:w="931" w:type="dxa"/>
            <w:shd w:val="clear" w:color="auto" w:fill="auto"/>
            <w:vAlign w:val="center"/>
          </w:tcPr>
          <w:p w14:paraId="2C0CDAA9" w14:textId="477F6540" w:rsidR="0048612B" w:rsidRPr="00D335E2" w:rsidRDefault="00C5321F" w:rsidP="0048612B">
            <w:pPr>
              <w:jc w:val="center"/>
              <w:rPr>
                <w:sz w:val="20"/>
                <w:szCs w:val="20"/>
              </w:rPr>
            </w:pPr>
            <w:r w:rsidRPr="00D335E2">
              <w:rPr>
                <w:sz w:val="20"/>
                <w:szCs w:val="20"/>
              </w:rPr>
              <w:t>0</w:t>
            </w:r>
          </w:p>
        </w:tc>
        <w:tc>
          <w:tcPr>
            <w:tcW w:w="942" w:type="dxa"/>
            <w:shd w:val="clear" w:color="auto" w:fill="auto"/>
            <w:vAlign w:val="center"/>
          </w:tcPr>
          <w:p w14:paraId="042D4C21" w14:textId="2268A139" w:rsidR="0048612B" w:rsidRPr="00D335E2" w:rsidRDefault="00C5321F" w:rsidP="0048612B">
            <w:pPr>
              <w:jc w:val="center"/>
              <w:rPr>
                <w:sz w:val="20"/>
                <w:szCs w:val="20"/>
              </w:rPr>
            </w:pPr>
            <w:r w:rsidRPr="00D335E2">
              <w:rPr>
                <w:sz w:val="20"/>
                <w:szCs w:val="20"/>
              </w:rPr>
              <w:t>495,47*</w:t>
            </w:r>
          </w:p>
        </w:tc>
        <w:tc>
          <w:tcPr>
            <w:tcW w:w="942" w:type="dxa"/>
            <w:shd w:val="clear" w:color="auto" w:fill="auto"/>
            <w:vAlign w:val="center"/>
          </w:tcPr>
          <w:p w14:paraId="58CE5372" w14:textId="693B80CD" w:rsidR="0048612B" w:rsidRPr="00D335E2" w:rsidRDefault="00C5321F" w:rsidP="0048612B">
            <w:pPr>
              <w:jc w:val="center"/>
              <w:rPr>
                <w:sz w:val="20"/>
                <w:szCs w:val="20"/>
              </w:rPr>
            </w:pPr>
            <w:r w:rsidRPr="00D335E2">
              <w:rPr>
                <w:sz w:val="20"/>
                <w:szCs w:val="20"/>
              </w:rPr>
              <w:t>23,8*</w:t>
            </w:r>
          </w:p>
        </w:tc>
      </w:tr>
      <w:tr w:rsidR="00D335E2" w:rsidRPr="00D335E2" w14:paraId="232D5E2A" w14:textId="77777777" w:rsidTr="0048612B">
        <w:trPr>
          <w:cantSplit/>
          <w:trHeight w:val="20"/>
        </w:trPr>
        <w:tc>
          <w:tcPr>
            <w:tcW w:w="926" w:type="dxa"/>
            <w:shd w:val="clear" w:color="auto" w:fill="auto"/>
            <w:vAlign w:val="center"/>
          </w:tcPr>
          <w:p w14:paraId="47055709" w14:textId="37A25331" w:rsidR="0048612B" w:rsidRPr="00D335E2" w:rsidRDefault="0048612B" w:rsidP="00682364">
            <w:pPr>
              <w:pStyle w:val="aff1"/>
              <w:numPr>
                <w:ilvl w:val="1"/>
                <w:numId w:val="13"/>
              </w:numPr>
              <w:spacing w:line="240" w:lineRule="auto"/>
              <w:ind w:left="0" w:firstLine="0"/>
              <w:contextualSpacing/>
              <w:jc w:val="center"/>
              <w:rPr>
                <w:b/>
                <w:sz w:val="20"/>
                <w:szCs w:val="20"/>
              </w:rPr>
            </w:pPr>
          </w:p>
        </w:tc>
        <w:tc>
          <w:tcPr>
            <w:tcW w:w="5436" w:type="dxa"/>
            <w:shd w:val="clear" w:color="auto" w:fill="auto"/>
            <w:vAlign w:val="center"/>
          </w:tcPr>
          <w:p w14:paraId="32E8CC29" w14:textId="77777777" w:rsidR="0048612B" w:rsidRPr="00D335E2" w:rsidRDefault="0048612B" w:rsidP="0048612B">
            <w:pPr>
              <w:rPr>
                <w:sz w:val="20"/>
                <w:szCs w:val="20"/>
              </w:rPr>
            </w:pPr>
            <w:r w:rsidRPr="00D335E2">
              <w:rPr>
                <w:sz w:val="20"/>
                <w:szCs w:val="20"/>
              </w:rPr>
              <w:t>Индекс прироста, %</w:t>
            </w:r>
          </w:p>
        </w:tc>
        <w:tc>
          <w:tcPr>
            <w:tcW w:w="1080" w:type="dxa"/>
            <w:shd w:val="clear" w:color="auto" w:fill="auto"/>
            <w:vAlign w:val="center"/>
          </w:tcPr>
          <w:p w14:paraId="27ED1D35"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4E864BB3"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1112FCE1"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207BF7F7" w14:textId="77777777" w:rsidR="0048612B" w:rsidRPr="00D335E2" w:rsidRDefault="0048612B" w:rsidP="0048612B">
            <w:pPr>
              <w:jc w:val="center"/>
              <w:rPr>
                <w:sz w:val="20"/>
                <w:szCs w:val="20"/>
              </w:rPr>
            </w:pPr>
            <w:r w:rsidRPr="00D335E2">
              <w:rPr>
                <w:sz w:val="20"/>
                <w:szCs w:val="20"/>
              </w:rPr>
              <w:t>0</w:t>
            </w:r>
          </w:p>
        </w:tc>
        <w:tc>
          <w:tcPr>
            <w:tcW w:w="913" w:type="dxa"/>
            <w:vAlign w:val="center"/>
          </w:tcPr>
          <w:p w14:paraId="4EE4895C"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307664F7" w14:textId="77777777" w:rsidR="0048612B" w:rsidRPr="00D335E2" w:rsidRDefault="0048612B" w:rsidP="0048612B">
            <w:pPr>
              <w:jc w:val="center"/>
              <w:rPr>
                <w:sz w:val="20"/>
                <w:szCs w:val="20"/>
              </w:rPr>
            </w:pPr>
            <w:r w:rsidRPr="00D335E2">
              <w:rPr>
                <w:sz w:val="20"/>
                <w:szCs w:val="20"/>
              </w:rPr>
              <w:t>0</w:t>
            </w:r>
          </w:p>
        </w:tc>
        <w:tc>
          <w:tcPr>
            <w:tcW w:w="931" w:type="dxa"/>
            <w:shd w:val="clear" w:color="auto" w:fill="auto"/>
            <w:vAlign w:val="center"/>
          </w:tcPr>
          <w:p w14:paraId="490C29B4" w14:textId="77777777" w:rsidR="0048612B" w:rsidRPr="00D335E2" w:rsidRDefault="0048612B" w:rsidP="0048612B">
            <w:pPr>
              <w:jc w:val="center"/>
              <w:rPr>
                <w:sz w:val="20"/>
                <w:szCs w:val="20"/>
                <w:lang w:val="en-US"/>
              </w:rPr>
            </w:pPr>
            <w:r w:rsidRPr="00D335E2">
              <w:rPr>
                <w:sz w:val="20"/>
                <w:szCs w:val="20"/>
              </w:rPr>
              <w:t>100*</w:t>
            </w:r>
          </w:p>
        </w:tc>
        <w:tc>
          <w:tcPr>
            <w:tcW w:w="942" w:type="dxa"/>
            <w:shd w:val="clear" w:color="auto" w:fill="auto"/>
            <w:vAlign w:val="center"/>
          </w:tcPr>
          <w:p w14:paraId="72A8AD4A" w14:textId="373B8262" w:rsidR="0048612B" w:rsidRPr="00D335E2" w:rsidRDefault="00C5321F" w:rsidP="0048612B">
            <w:pPr>
              <w:jc w:val="center"/>
              <w:rPr>
                <w:sz w:val="20"/>
                <w:szCs w:val="20"/>
                <w:lang w:val="en-US"/>
              </w:rPr>
            </w:pPr>
            <w:r w:rsidRPr="00D335E2">
              <w:rPr>
                <w:sz w:val="20"/>
                <w:szCs w:val="20"/>
              </w:rPr>
              <w:t>346,9*</w:t>
            </w:r>
          </w:p>
        </w:tc>
        <w:tc>
          <w:tcPr>
            <w:tcW w:w="942" w:type="dxa"/>
            <w:shd w:val="clear" w:color="auto" w:fill="auto"/>
            <w:vAlign w:val="center"/>
          </w:tcPr>
          <w:p w14:paraId="4C0CD3FD" w14:textId="59105A77" w:rsidR="0048612B" w:rsidRPr="00D335E2" w:rsidRDefault="00C5321F" w:rsidP="0048612B">
            <w:pPr>
              <w:jc w:val="center"/>
              <w:rPr>
                <w:sz w:val="20"/>
                <w:szCs w:val="20"/>
                <w:lang w:val="en-US"/>
              </w:rPr>
            </w:pPr>
            <w:r w:rsidRPr="00D335E2">
              <w:rPr>
                <w:sz w:val="20"/>
                <w:szCs w:val="20"/>
              </w:rPr>
              <w:t>5,89*</w:t>
            </w:r>
          </w:p>
        </w:tc>
      </w:tr>
      <w:tr w:rsidR="00D335E2" w:rsidRPr="00D335E2" w14:paraId="53A1AF49" w14:textId="77777777" w:rsidTr="0048612B">
        <w:trPr>
          <w:cantSplit/>
          <w:trHeight w:val="20"/>
        </w:trPr>
        <w:tc>
          <w:tcPr>
            <w:tcW w:w="926" w:type="dxa"/>
            <w:shd w:val="clear" w:color="auto" w:fill="auto"/>
            <w:vAlign w:val="center"/>
          </w:tcPr>
          <w:p w14:paraId="1E822F27" w14:textId="1E464996" w:rsidR="0048612B" w:rsidRPr="00D335E2" w:rsidRDefault="0048612B" w:rsidP="00682364">
            <w:pPr>
              <w:pStyle w:val="aff1"/>
              <w:numPr>
                <w:ilvl w:val="0"/>
                <w:numId w:val="13"/>
              </w:numPr>
              <w:spacing w:line="240" w:lineRule="auto"/>
              <w:ind w:left="0" w:firstLine="0"/>
              <w:contextualSpacing/>
              <w:jc w:val="center"/>
              <w:rPr>
                <w:b/>
                <w:sz w:val="20"/>
                <w:szCs w:val="20"/>
              </w:rPr>
            </w:pPr>
          </w:p>
        </w:tc>
        <w:tc>
          <w:tcPr>
            <w:tcW w:w="13896" w:type="dxa"/>
            <w:gridSpan w:val="10"/>
            <w:vAlign w:val="center"/>
          </w:tcPr>
          <w:p w14:paraId="03579FFF" w14:textId="1E7F8CB9" w:rsidR="0048612B" w:rsidRPr="00D335E2" w:rsidRDefault="0048612B" w:rsidP="0048612B">
            <w:pPr>
              <w:jc w:val="center"/>
              <w:rPr>
                <w:b/>
                <w:sz w:val="20"/>
                <w:szCs w:val="20"/>
              </w:rPr>
            </w:pPr>
            <w:r w:rsidRPr="00D335E2">
              <w:rPr>
                <w:b/>
                <w:sz w:val="20"/>
                <w:szCs w:val="20"/>
              </w:rPr>
              <w:t>Показатели качества поставляемого коммунального ресурса</w:t>
            </w:r>
          </w:p>
        </w:tc>
      </w:tr>
      <w:tr w:rsidR="00D335E2" w:rsidRPr="00D335E2" w14:paraId="64984D5F" w14:textId="77777777" w:rsidTr="0048612B">
        <w:trPr>
          <w:cantSplit/>
          <w:trHeight w:val="20"/>
        </w:trPr>
        <w:tc>
          <w:tcPr>
            <w:tcW w:w="926" w:type="dxa"/>
            <w:shd w:val="clear" w:color="auto" w:fill="auto"/>
            <w:vAlign w:val="center"/>
          </w:tcPr>
          <w:p w14:paraId="7CCE5F74" w14:textId="1AC54F4A" w:rsidR="0048612B" w:rsidRPr="00D335E2" w:rsidRDefault="0048612B" w:rsidP="00682364">
            <w:pPr>
              <w:pStyle w:val="aff1"/>
              <w:numPr>
                <w:ilvl w:val="1"/>
                <w:numId w:val="13"/>
              </w:numPr>
              <w:spacing w:line="240" w:lineRule="auto"/>
              <w:ind w:left="0" w:firstLine="0"/>
              <w:contextualSpacing/>
              <w:jc w:val="center"/>
              <w:rPr>
                <w:b/>
                <w:sz w:val="20"/>
                <w:szCs w:val="20"/>
              </w:rPr>
            </w:pPr>
          </w:p>
        </w:tc>
        <w:tc>
          <w:tcPr>
            <w:tcW w:w="5436" w:type="dxa"/>
            <w:shd w:val="clear" w:color="auto" w:fill="auto"/>
            <w:vAlign w:val="center"/>
          </w:tcPr>
          <w:p w14:paraId="1430E07A" w14:textId="77777777" w:rsidR="0048612B" w:rsidRPr="00D335E2" w:rsidRDefault="0048612B" w:rsidP="0048612B">
            <w:pPr>
              <w:rPr>
                <w:b/>
                <w:sz w:val="20"/>
                <w:szCs w:val="20"/>
              </w:rPr>
            </w:pPr>
            <w:r w:rsidRPr="00D335E2">
              <w:rPr>
                <w:sz w:val="20"/>
                <w:szCs w:val="20"/>
              </w:rPr>
              <w:t>Наличие контроля качества товаров и услуг, %</w:t>
            </w:r>
          </w:p>
        </w:tc>
        <w:tc>
          <w:tcPr>
            <w:tcW w:w="1080" w:type="dxa"/>
            <w:shd w:val="clear" w:color="auto" w:fill="auto"/>
            <w:vAlign w:val="center"/>
          </w:tcPr>
          <w:p w14:paraId="32205B33"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1E5773D1"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1C02ECEC"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3747E4F7" w14:textId="77777777" w:rsidR="0048612B" w:rsidRPr="00D335E2" w:rsidRDefault="0048612B" w:rsidP="0048612B">
            <w:pPr>
              <w:jc w:val="center"/>
              <w:rPr>
                <w:sz w:val="20"/>
                <w:szCs w:val="20"/>
              </w:rPr>
            </w:pPr>
            <w:r w:rsidRPr="00D335E2">
              <w:rPr>
                <w:sz w:val="20"/>
                <w:szCs w:val="20"/>
              </w:rPr>
              <w:t>0</w:t>
            </w:r>
          </w:p>
        </w:tc>
        <w:tc>
          <w:tcPr>
            <w:tcW w:w="913" w:type="dxa"/>
            <w:vAlign w:val="center"/>
          </w:tcPr>
          <w:p w14:paraId="5C27994B"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7630A99C" w14:textId="77777777" w:rsidR="0048612B" w:rsidRPr="00D335E2" w:rsidRDefault="0048612B" w:rsidP="0048612B">
            <w:pPr>
              <w:jc w:val="center"/>
              <w:rPr>
                <w:sz w:val="20"/>
                <w:szCs w:val="20"/>
              </w:rPr>
            </w:pPr>
            <w:r w:rsidRPr="00D335E2">
              <w:rPr>
                <w:sz w:val="20"/>
                <w:szCs w:val="20"/>
              </w:rPr>
              <w:t>0</w:t>
            </w:r>
          </w:p>
        </w:tc>
        <w:tc>
          <w:tcPr>
            <w:tcW w:w="931" w:type="dxa"/>
            <w:shd w:val="clear" w:color="auto" w:fill="auto"/>
            <w:vAlign w:val="center"/>
          </w:tcPr>
          <w:p w14:paraId="43E7BDEF" w14:textId="77777777" w:rsidR="0048612B" w:rsidRPr="00D335E2" w:rsidRDefault="0048612B" w:rsidP="0048612B">
            <w:pPr>
              <w:jc w:val="center"/>
              <w:rPr>
                <w:sz w:val="20"/>
                <w:szCs w:val="20"/>
              </w:rPr>
            </w:pPr>
            <w:r w:rsidRPr="00D335E2">
              <w:rPr>
                <w:sz w:val="20"/>
                <w:szCs w:val="20"/>
              </w:rPr>
              <w:t>100</w:t>
            </w:r>
          </w:p>
        </w:tc>
        <w:tc>
          <w:tcPr>
            <w:tcW w:w="942" w:type="dxa"/>
            <w:shd w:val="clear" w:color="auto" w:fill="auto"/>
            <w:vAlign w:val="center"/>
          </w:tcPr>
          <w:p w14:paraId="2C6E41D5" w14:textId="77777777" w:rsidR="0048612B" w:rsidRPr="00D335E2" w:rsidRDefault="0048612B" w:rsidP="0048612B">
            <w:pPr>
              <w:jc w:val="center"/>
              <w:rPr>
                <w:sz w:val="20"/>
                <w:szCs w:val="20"/>
              </w:rPr>
            </w:pPr>
            <w:r w:rsidRPr="00D335E2">
              <w:rPr>
                <w:sz w:val="20"/>
                <w:szCs w:val="20"/>
              </w:rPr>
              <w:t>100</w:t>
            </w:r>
          </w:p>
        </w:tc>
        <w:tc>
          <w:tcPr>
            <w:tcW w:w="942" w:type="dxa"/>
            <w:shd w:val="clear" w:color="auto" w:fill="auto"/>
            <w:vAlign w:val="center"/>
          </w:tcPr>
          <w:p w14:paraId="1CE05136" w14:textId="498F5539" w:rsidR="0048612B" w:rsidRPr="00D335E2" w:rsidRDefault="0048612B" w:rsidP="0048612B">
            <w:pPr>
              <w:jc w:val="center"/>
              <w:rPr>
                <w:sz w:val="20"/>
                <w:szCs w:val="20"/>
              </w:rPr>
            </w:pPr>
            <w:r w:rsidRPr="00D335E2">
              <w:rPr>
                <w:sz w:val="20"/>
                <w:szCs w:val="20"/>
              </w:rPr>
              <w:t>100</w:t>
            </w:r>
          </w:p>
        </w:tc>
      </w:tr>
      <w:tr w:rsidR="00D335E2" w:rsidRPr="00D335E2" w14:paraId="6D7F84F4" w14:textId="77777777" w:rsidTr="0048612B">
        <w:trPr>
          <w:cantSplit/>
          <w:trHeight w:val="20"/>
        </w:trPr>
        <w:tc>
          <w:tcPr>
            <w:tcW w:w="926" w:type="dxa"/>
            <w:shd w:val="clear" w:color="auto" w:fill="auto"/>
            <w:vAlign w:val="center"/>
          </w:tcPr>
          <w:p w14:paraId="41DD1DAA" w14:textId="32AD9DE6" w:rsidR="0048612B" w:rsidRPr="00D335E2" w:rsidRDefault="0048612B" w:rsidP="00682364">
            <w:pPr>
              <w:pStyle w:val="aff1"/>
              <w:numPr>
                <w:ilvl w:val="1"/>
                <w:numId w:val="13"/>
              </w:numPr>
              <w:spacing w:line="240" w:lineRule="auto"/>
              <w:ind w:left="0" w:firstLine="0"/>
              <w:contextualSpacing/>
              <w:jc w:val="center"/>
              <w:rPr>
                <w:b/>
                <w:sz w:val="20"/>
                <w:szCs w:val="20"/>
              </w:rPr>
            </w:pPr>
          </w:p>
        </w:tc>
        <w:tc>
          <w:tcPr>
            <w:tcW w:w="5436" w:type="dxa"/>
            <w:shd w:val="clear" w:color="auto" w:fill="auto"/>
            <w:vAlign w:val="center"/>
          </w:tcPr>
          <w:p w14:paraId="5AC7C8AA" w14:textId="77777777" w:rsidR="0048612B" w:rsidRPr="00D335E2" w:rsidRDefault="0048612B" w:rsidP="0048612B">
            <w:pPr>
              <w:rPr>
                <w:b/>
                <w:sz w:val="20"/>
                <w:szCs w:val="20"/>
              </w:rPr>
            </w:pPr>
            <w:r w:rsidRPr="00D335E2">
              <w:rPr>
                <w:sz w:val="20"/>
                <w:szCs w:val="20"/>
              </w:rPr>
              <w:t>Соответствие качества товаров и услуг установленным требованиям, %</w:t>
            </w:r>
          </w:p>
        </w:tc>
        <w:tc>
          <w:tcPr>
            <w:tcW w:w="1080" w:type="dxa"/>
            <w:shd w:val="clear" w:color="auto" w:fill="auto"/>
            <w:vAlign w:val="center"/>
          </w:tcPr>
          <w:p w14:paraId="3D6A0DA8"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289AAF17"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513BBCA7"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7BC12E74" w14:textId="77777777" w:rsidR="0048612B" w:rsidRPr="00D335E2" w:rsidRDefault="0048612B" w:rsidP="0048612B">
            <w:pPr>
              <w:jc w:val="center"/>
              <w:rPr>
                <w:sz w:val="20"/>
                <w:szCs w:val="20"/>
              </w:rPr>
            </w:pPr>
            <w:r w:rsidRPr="00D335E2">
              <w:rPr>
                <w:sz w:val="20"/>
                <w:szCs w:val="20"/>
              </w:rPr>
              <w:t>0</w:t>
            </w:r>
          </w:p>
        </w:tc>
        <w:tc>
          <w:tcPr>
            <w:tcW w:w="913" w:type="dxa"/>
            <w:vAlign w:val="center"/>
          </w:tcPr>
          <w:p w14:paraId="3D200589"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10813A1B" w14:textId="77777777" w:rsidR="0048612B" w:rsidRPr="00D335E2" w:rsidRDefault="0048612B" w:rsidP="0048612B">
            <w:pPr>
              <w:jc w:val="center"/>
              <w:rPr>
                <w:sz w:val="20"/>
                <w:szCs w:val="20"/>
              </w:rPr>
            </w:pPr>
            <w:r w:rsidRPr="00D335E2">
              <w:rPr>
                <w:sz w:val="20"/>
                <w:szCs w:val="20"/>
              </w:rPr>
              <w:t>0</w:t>
            </w:r>
          </w:p>
        </w:tc>
        <w:tc>
          <w:tcPr>
            <w:tcW w:w="931" w:type="dxa"/>
            <w:shd w:val="clear" w:color="auto" w:fill="auto"/>
            <w:vAlign w:val="center"/>
          </w:tcPr>
          <w:p w14:paraId="489ECF69" w14:textId="77777777" w:rsidR="0048612B" w:rsidRPr="00D335E2" w:rsidRDefault="0048612B" w:rsidP="0048612B">
            <w:pPr>
              <w:jc w:val="center"/>
              <w:rPr>
                <w:sz w:val="20"/>
                <w:szCs w:val="20"/>
              </w:rPr>
            </w:pPr>
            <w:r w:rsidRPr="00D335E2">
              <w:rPr>
                <w:sz w:val="20"/>
                <w:szCs w:val="20"/>
              </w:rPr>
              <w:t>100</w:t>
            </w:r>
          </w:p>
        </w:tc>
        <w:tc>
          <w:tcPr>
            <w:tcW w:w="942" w:type="dxa"/>
            <w:shd w:val="clear" w:color="auto" w:fill="auto"/>
            <w:vAlign w:val="center"/>
          </w:tcPr>
          <w:p w14:paraId="0F87D26E" w14:textId="77777777" w:rsidR="0048612B" w:rsidRPr="00D335E2" w:rsidRDefault="0048612B" w:rsidP="0048612B">
            <w:pPr>
              <w:jc w:val="center"/>
              <w:rPr>
                <w:sz w:val="20"/>
                <w:szCs w:val="20"/>
              </w:rPr>
            </w:pPr>
            <w:r w:rsidRPr="00D335E2">
              <w:rPr>
                <w:sz w:val="20"/>
                <w:szCs w:val="20"/>
              </w:rPr>
              <w:t>100</w:t>
            </w:r>
          </w:p>
        </w:tc>
        <w:tc>
          <w:tcPr>
            <w:tcW w:w="942" w:type="dxa"/>
            <w:shd w:val="clear" w:color="auto" w:fill="auto"/>
            <w:vAlign w:val="center"/>
          </w:tcPr>
          <w:p w14:paraId="68A06CEC" w14:textId="12D93AB3" w:rsidR="0048612B" w:rsidRPr="00D335E2" w:rsidRDefault="0048612B" w:rsidP="0048612B">
            <w:pPr>
              <w:jc w:val="center"/>
              <w:rPr>
                <w:sz w:val="20"/>
                <w:szCs w:val="20"/>
              </w:rPr>
            </w:pPr>
            <w:r w:rsidRPr="00D335E2">
              <w:rPr>
                <w:sz w:val="20"/>
                <w:szCs w:val="20"/>
              </w:rPr>
              <w:t>100</w:t>
            </w:r>
          </w:p>
        </w:tc>
      </w:tr>
      <w:tr w:rsidR="00D335E2" w:rsidRPr="00D335E2" w14:paraId="2F4CC441" w14:textId="77777777" w:rsidTr="0048612B">
        <w:trPr>
          <w:cantSplit/>
          <w:trHeight w:val="20"/>
        </w:trPr>
        <w:tc>
          <w:tcPr>
            <w:tcW w:w="926" w:type="dxa"/>
            <w:shd w:val="clear" w:color="auto" w:fill="auto"/>
            <w:vAlign w:val="center"/>
          </w:tcPr>
          <w:p w14:paraId="501C8212" w14:textId="1458198F" w:rsidR="0048612B" w:rsidRPr="00D335E2" w:rsidRDefault="0048612B" w:rsidP="00682364">
            <w:pPr>
              <w:pStyle w:val="aff1"/>
              <w:numPr>
                <w:ilvl w:val="0"/>
                <w:numId w:val="13"/>
              </w:numPr>
              <w:spacing w:line="240" w:lineRule="auto"/>
              <w:ind w:left="0" w:firstLine="0"/>
              <w:contextualSpacing/>
              <w:jc w:val="center"/>
              <w:rPr>
                <w:b/>
                <w:sz w:val="20"/>
                <w:szCs w:val="20"/>
              </w:rPr>
            </w:pPr>
          </w:p>
        </w:tc>
        <w:tc>
          <w:tcPr>
            <w:tcW w:w="13896" w:type="dxa"/>
            <w:gridSpan w:val="10"/>
            <w:vAlign w:val="center"/>
          </w:tcPr>
          <w:p w14:paraId="70B6C913" w14:textId="2D0E301A" w:rsidR="0048612B" w:rsidRPr="00D335E2" w:rsidRDefault="0048612B" w:rsidP="0048612B">
            <w:pPr>
              <w:jc w:val="center"/>
              <w:rPr>
                <w:b/>
                <w:sz w:val="20"/>
                <w:szCs w:val="20"/>
              </w:rPr>
            </w:pPr>
            <w:r w:rsidRPr="00D335E2">
              <w:rPr>
                <w:b/>
                <w:sz w:val="20"/>
                <w:szCs w:val="20"/>
              </w:rPr>
              <w:t>Показатели степени охвата потребителей приборами учета</w:t>
            </w:r>
          </w:p>
        </w:tc>
      </w:tr>
      <w:tr w:rsidR="00D335E2" w:rsidRPr="00D335E2" w14:paraId="687BEB6B" w14:textId="77777777" w:rsidTr="0048612B">
        <w:trPr>
          <w:cantSplit/>
          <w:trHeight w:val="20"/>
        </w:trPr>
        <w:tc>
          <w:tcPr>
            <w:tcW w:w="926" w:type="dxa"/>
            <w:shd w:val="clear" w:color="auto" w:fill="auto"/>
            <w:vAlign w:val="center"/>
          </w:tcPr>
          <w:p w14:paraId="2F11D040" w14:textId="6CD11B38" w:rsidR="0048612B" w:rsidRPr="00D335E2" w:rsidRDefault="0048612B" w:rsidP="00682364">
            <w:pPr>
              <w:pStyle w:val="aff1"/>
              <w:numPr>
                <w:ilvl w:val="1"/>
                <w:numId w:val="13"/>
              </w:numPr>
              <w:spacing w:line="240" w:lineRule="auto"/>
              <w:ind w:left="0" w:firstLine="0"/>
              <w:contextualSpacing/>
              <w:jc w:val="center"/>
              <w:rPr>
                <w:b/>
                <w:sz w:val="20"/>
                <w:szCs w:val="20"/>
              </w:rPr>
            </w:pPr>
          </w:p>
        </w:tc>
        <w:tc>
          <w:tcPr>
            <w:tcW w:w="5436" w:type="dxa"/>
            <w:shd w:val="clear" w:color="auto" w:fill="auto"/>
            <w:vAlign w:val="center"/>
          </w:tcPr>
          <w:p w14:paraId="596EEA89" w14:textId="77777777" w:rsidR="0048612B" w:rsidRPr="00D335E2" w:rsidRDefault="0048612B" w:rsidP="0048612B">
            <w:pPr>
              <w:rPr>
                <w:sz w:val="20"/>
                <w:szCs w:val="20"/>
              </w:rPr>
            </w:pPr>
            <w:r w:rsidRPr="00D335E2">
              <w:rPr>
                <w:sz w:val="20"/>
                <w:szCs w:val="20"/>
              </w:rPr>
              <w:t>Обеспеченность потребителей товаров и услуг приборами учета, %</w:t>
            </w:r>
          </w:p>
        </w:tc>
        <w:tc>
          <w:tcPr>
            <w:tcW w:w="1080" w:type="dxa"/>
            <w:shd w:val="clear" w:color="auto" w:fill="auto"/>
            <w:vAlign w:val="center"/>
          </w:tcPr>
          <w:p w14:paraId="0F2867F5"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1C28E1D8"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676CEC04"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58A73968" w14:textId="77777777" w:rsidR="0048612B" w:rsidRPr="00D335E2" w:rsidRDefault="0048612B" w:rsidP="0048612B">
            <w:pPr>
              <w:jc w:val="center"/>
              <w:rPr>
                <w:sz w:val="20"/>
                <w:szCs w:val="20"/>
              </w:rPr>
            </w:pPr>
            <w:r w:rsidRPr="00D335E2">
              <w:rPr>
                <w:sz w:val="20"/>
                <w:szCs w:val="20"/>
              </w:rPr>
              <w:t>0</w:t>
            </w:r>
          </w:p>
        </w:tc>
        <w:tc>
          <w:tcPr>
            <w:tcW w:w="913" w:type="dxa"/>
            <w:vAlign w:val="center"/>
          </w:tcPr>
          <w:p w14:paraId="22523076"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4619E500" w14:textId="77777777" w:rsidR="0048612B" w:rsidRPr="00D335E2" w:rsidRDefault="0048612B" w:rsidP="0048612B">
            <w:pPr>
              <w:jc w:val="center"/>
              <w:rPr>
                <w:sz w:val="20"/>
                <w:szCs w:val="20"/>
              </w:rPr>
            </w:pPr>
            <w:r w:rsidRPr="00D335E2">
              <w:rPr>
                <w:sz w:val="20"/>
                <w:szCs w:val="20"/>
              </w:rPr>
              <w:t>0</w:t>
            </w:r>
          </w:p>
        </w:tc>
        <w:tc>
          <w:tcPr>
            <w:tcW w:w="931" w:type="dxa"/>
            <w:shd w:val="clear" w:color="auto" w:fill="auto"/>
            <w:vAlign w:val="center"/>
          </w:tcPr>
          <w:p w14:paraId="6A730B70" w14:textId="77777777" w:rsidR="0048612B" w:rsidRPr="00D335E2" w:rsidRDefault="0048612B" w:rsidP="0048612B">
            <w:pPr>
              <w:jc w:val="center"/>
              <w:rPr>
                <w:sz w:val="20"/>
                <w:szCs w:val="20"/>
              </w:rPr>
            </w:pPr>
            <w:r w:rsidRPr="00D335E2">
              <w:rPr>
                <w:sz w:val="20"/>
                <w:szCs w:val="20"/>
              </w:rPr>
              <w:t>100</w:t>
            </w:r>
          </w:p>
        </w:tc>
        <w:tc>
          <w:tcPr>
            <w:tcW w:w="942" w:type="dxa"/>
            <w:shd w:val="clear" w:color="auto" w:fill="auto"/>
            <w:vAlign w:val="center"/>
          </w:tcPr>
          <w:p w14:paraId="5A8AAABE" w14:textId="77777777" w:rsidR="0048612B" w:rsidRPr="00D335E2" w:rsidRDefault="0048612B" w:rsidP="0048612B">
            <w:pPr>
              <w:jc w:val="center"/>
              <w:rPr>
                <w:sz w:val="20"/>
                <w:szCs w:val="20"/>
              </w:rPr>
            </w:pPr>
            <w:r w:rsidRPr="00D335E2">
              <w:rPr>
                <w:sz w:val="20"/>
                <w:szCs w:val="20"/>
              </w:rPr>
              <w:t>100</w:t>
            </w:r>
          </w:p>
        </w:tc>
        <w:tc>
          <w:tcPr>
            <w:tcW w:w="942" w:type="dxa"/>
            <w:shd w:val="clear" w:color="auto" w:fill="auto"/>
            <w:vAlign w:val="center"/>
          </w:tcPr>
          <w:p w14:paraId="14C519D0" w14:textId="6E8E86AA" w:rsidR="0048612B" w:rsidRPr="00D335E2" w:rsidRDefault="0048612B" w:rsidP="0048612B">
            <w:pPr>
              <w:jc w:val="center"/>
              <w:rPr>
                <w:sz w:val="20"/>
                <w:szCs w:val="20"/>
              </w:rPr>
            </w:pPr>
            <w:r w:rsidRPr="00D335E2">
              <w:rPr>
                <w:sz w:val="20"/>
                <w:szCs w:val="20"/>
              </w:rPr>
              <w:t>100</w:t>
            </w:r>
          </w:p>
        </w:tc>
      </w:tr>
      <w:tr w:rsidR="00D335E2" w:rsidRPr="00D335E2" w14:paraId="5836C8A0" w14:textId="77777777" w:rsidTr="0048612B">
        <w:trPr>
          <w:cantSplit/>
          <w:trHeight w:val="20"/>
        </w:trPr>
        <w:tc>
          <w:tcPr>
            <w:tcW w:w="926" w:type="dxa"/>
            <w:shd w:val="clear" w:color="auto" w:fill="auto"/>
            <w:vAlign w:val="center"/>
          </w:tcPr>
          <w:p w14:paraId="7503642D" w14:textId="1EA301F3" w:rsidR="0048612B" w:rsidRPr="00D335E2" w:rsidRDefault="0048612B" w:rsidP="00682364">
            <w:pPr>
              <w:pStyle w:val="aff1"/>
              <w:numPr>
                <w:ilvl w:val="0"/>
                <w:numId w:val="13"/>
              </w:numPr>
              <w:spacing w:line="240" w:lineRule="auto"/>
              <w:ind w:left="0" w:firstLine="0"/>
              <w:contextualSpacing/>
              <w:jc w:val="center"/>
              <w:rPr>
                <w:b/>
                <w:sz w:val="20"/>
                <w:szCs w:val="20"/>
              </w:rPr>
            </w:pPr>
          </w:p>
        </w:tc>
        <w:tc>
          <w:tcPr>
            <w:tcW w:w="13896" w:type="dxa"/>
            <w:gridSpan w:val="10"/>
            <w:vAlign w:val="center"/>
          </w:tcPr>
          <w:p w14:paraId="1E26F94D" w14:textId="5FF6EB05" w:rsidR="0048612B" w:rsidRPr="00D335E2" w:rsidRDefault="0048612B" w:rsidP="0048612B">
            <w:pPr>
              <w:jc w:val="center"/>
              <w:rPr>
                <w:b/>
                <w:sz w:val="20"/>
                <w:szCs w:val="20"/>
              </w:rPr>
            </w:pPr>
            <w:r w:rsidRPr="00D335E2">
              <w:rPr>
                <w:b/>
                <w:sz w:val="20"/>
                <w:szCs w:val="20"/>
              </w:rPr>
              <w:t>Показатели надежности</w:t>
            </w:r>
          </w:p>
        </w:tc>
      </w:tr>
      <w:tr w:rsidR="00D335E2" w:rsidRPr="00D335E2" w14:paraId="79B547D5" w14:textId="77777777" w:rsidTr="0048612B">
        <w:trPr>
          <w:cantSplit/>
          <w:trHeight w:val="20"/>
        </w:trPr>
        <w:tc>
          <w:tcPr>
            <w:tcW w:w="926" w:type="dxa"/>
            <w:shd w:val="clear" w:color="auto" w:fill="auto"/>
            <w:vAlign w:val="center"/>
          </w:tcPr>
          <w:p w14:paraId="48BB912B" w14:textId="09717089" w:rsidR="0048612B" w:rsidRPr="00D335E2" w:rsidRDefault="0048612B" w:rsidP="00682364">
            <w:pPr>
              <w:pStyle w:val="aff1"/>
              <w:numPr>
                <w:ilvl w:val="1"/>
                <w:numId w:val="13"/>
              </w:numPr>
              <w:spacing w:line="240" w:lineRule="auto"/>
              <w:ind w:left="0" w:firstLine="0"/>
              <w:contextualSpacing/>
              <w:jc w:val="center"/>
              <w:rPr>
                <w:b/>
                <w:sz w:val="20"/>
                <w:szCs w:val="20"/>
              </w:rPr>
            </w:pPr>
          </w:p>
        </w:tc>
        <w:tc>
          <w:tcPr>
            <w:tcW w:w="5436" w:type="dxa"/>
            <w:shd w:val="clear" w:color="auto" w:fill="auto"/>
            <w:vAlign w:val="center"/>
          </w:tcPr>
          <w:p w14:paraId="5EBCFFCD" w14:textId="77777777" w:rsidR="0048612B" w:rsidRPr="00D335E2" w:rsidRDefault="0048612B" w:rsidP="0048612B">
            <w:pPr>
              <w:rPr>
                <w:sz w:val="20"/>
                <w:szCs w:val="20"/>
              </w:rPr>
            </w:pPr>
            <w:r w:rsidRPr="00D335E2">
              <w:rPr>
                <w:sz w:val="20"/>
                <w:szCs w:val="20"/>
              </w:rPr>
              <w:t>Количество аварий и повреждений на 1 км сети в год, ед./км</w:t>
            </w:r>
          </w:p>
        </w:tc>
        <w:tc>
          <w:tcPr>
            <w:tcW w:w="1080" w:type="dxa"/>
            <w:shd w:val="clear" w:color="auto" w:fill="auto"/>
            <w:vAlign w:val="center"/>
          </w:tcPr>
          <w:p w14:paraId="13AE4BDE"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20A148CF"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6672F9C6"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63E51332" w14:textId="77777777" w:rsidR="0048612B" w:rsidRPr="00D335E2" w:rsidRDefault="0048612B" w:rsidP="0048612B">
            <w:pPr>
              <w:jc w:val="center"/>
              <w:rPr>
                <w:sz w:val="20"/>
                <w:szCs w:val="20"/>
              </w:rPr>
            </w:pPr>
            <w:r w:rsidRPr="00D335E2">
              <w:rPr>
                <w:sz w:val="20"/>
                <w:szCs w:val="20"/>
              </w:rPr>
              <w:t>0</w:t>
            </w:r>
          </w:p>
        </w:tc>
        <w:tc>
          <w:tcPr>
            <w:tcW w:w="913" w:type="dxa"/>
            <w:vAlign w:val="center"/>
          </w:tcPr>
          <w:p w14:paraId="661E3F13"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3166BAE8" w14:textId="77777777" w:rsidR="0048612B" w:rsidRPr="00D335E2" w:rsidRDefault="0048612B" w:rsidP="0048612B">
            <w:pPr>
              <w:jc w:val="center"/>
              <w:rPr>
                <w:sz w:val="20"/>
                <w:szCs w:val="20"/>
              </w:rPr>
            </w:pPr>
            <w:r w:rsidRPr="00D335E2">
              <w:rPr>
                <w:sz w:val="20"/>
                <w:szCs w:val="20"/>
              </w:rPr>
              <w:t>0</w:t>
            </w:r>
          </w:p>
        </w:tc>
        <w:tc>
          <w:tcPr>
            <w:tcW w:w="931" w:type="dxa"/>
            <w:shd w:val="clear" w:color="auto" w:fill="auto"/>
            <w:vAlign w:val="center"/>
          </w:tcPr>
          <w:p w14:paraId="4D1D2B8D" w14:textId="77777777" w:rsidR="0048612B" w:rsidRPr="00D335E2" w:rsidRDefault="0048612B" w:rsidP="0048612B">
            <w:pPr>
              <w:jc w:val="center"/>
              <w:rPr>
                <w:sz w:val="20"/>
                <w:szCs w:val="20"/>
              </w:rPr>
            </w:pPr>
            <w:r w:rsidRPr="00D335E2">
              <w:rPr>
                <w:sz w:val="20"/>
                <w:szCs w:val="20"/>
              </w:rPr>
              <w:t>0</w:t>
            </w:r>
          </w:p>
        </w:tc>
        <w:tc>
          <w:tcPr>
            <w:tcW w:w="942" w:type="dxa"/>
            <w:shd w:val="clear" w:color="auto" w:fill="auto"/>
            <w:vAlign w:val="center"/>
          </w:tcPr>
          <w:p w14:paraId="731C8ED2" w14:textId="77777777" w:rsidR="0048612B" w:rsidRPr="00D335E2" w:rsidRDefault="0048612B" w:rsidP="0048612B">
            <w:pPr>
              <w:jc w:val="center"/>
              <w:rPr>
                <w:sz w:val="20"/>
                <w:szCs w:val="20"/>
              </w:rPr>
            </w:pPr>
            <w:r w:rsidRPr="00D335E2">
              <w:rPr>
                <w:sz w:val="20"/>
                <w:szCs w:val="20"/>
              </w:rPr>
              <w:t>0</w:t>
            </w:r>
          </w:p>
        </w:tc>
        <w:tc>
          <w:tcPr>
            <w:tcW w:w="942" w:type="dxa"/>
            <w:shd w:val="clear" w:color="auto" w:fill="auto"/>
            <w:vAlign w:val="center"/>
          </w:tcPr>
          <w:p w14:paraId="299FFCE3" w14:textId="6049C758" w:rsidR="0048612B" w:rsidRPr="00D335E2" w:rsidRDefault="0048612B" w:rsidP="0048612B">
            <w:pPr>
              <w:jc w:val="center"/>
              <w:rPr>
                <w:sz w:val="20"/>
                <w:szCs w:val="20"/>
              </w:rPr>
            </w:pPr>
            <w:r w:rsidRPr="00D335E2">
              <w:rPr>
                <w:sz w:val="20"/>
                <w:szCs w:val="20"/>
              </w:rPr>
              <w:t>0</w:t>
            </w:r>
          </w:p>
        </w:tc>
      </w:tr>
      <w:tr w:rsidR="00D335E2" w:rsidRPr="00D335E2" w14:paraId="76AD34A6" w14:textId="77777777" w:rsidTr="0048612B">
        <w:trPr>
          <w:cantSplit/>
          <w:trHeight w:val="20"/>
        </w:trPr>
        <w:tc>
          <w:tcPr>
            <w:tcW w:w="926" w:type="dxa"/>
            <w:shd w:val="clear" w:color="auto" w:fill="auto"/>
            <w:vAlign w:val="center"/>
          </w:tcPr>
          <w:p w14:paraId="3A91BF80" w14:textId="3932789C" w:rsidR="0048612B" w:rsidRPr="00D335E2" w:rsidRDefault="0048612B" w:rsidP="00682364">
            <w:pPr>
              <w:pStyle w:val="aff1"/>
              <w:numPr>
                <w:ilvl w:val="1"/>
                <w:numId w:val="13"/>
              </w:numPr>
              <w:spacing w:line="240" w:lineRule="auto"/>
              <w:ind w:left="0" w:firstLine="0"/>
              <w:contextualSpacing/>
              <w:jc w:val="center"/>
              <w:rPr>
                <w:b/>
                <w:sz w:val="20"/>
                <w:szCs w:val="20"/>
              </w:rPr>
            </w:pPr>
          </w:p>
        </w:tc>
        <w:tc>
          <w:tcPr>
            <w:tcW w:w="5436" w:type="dxa"/>
            <w:shd w:val="clear" w:color="auto" w:fill="auto"/>
            <w:vAlign w:val="center"/>
          </w:tcPr>
          <w:p w14:paraId="046C5491" w14:textId="77777777" w:rsidR="0048612B" w:rsidRPr="00D335E2" w:rsidRDefault="0048612B" w:rsidP="0048612B">
            <w:pPr>
              <w:rPr>
                <w:sz w:val="20"/>
                <w:szCs w:val="20"/>
              </w:rPr>
            </w:pPr>
            <w:r w:rsidRPr="00D335E2">
              <w:rPr>
                <w:sz w:val="20"/>
                <w:szCs w:val="20"/>
              </w:rPr>
              <w:t>Износ коммунальных систем, %</w:t>
            </w:r>
          </w:p>
        </w:tc>
        <w:tc>
          <w:tcPr>
            <w:tcW w:w="1080" w:type="dxa"/>
            <w:shd w:val="clear" w:color="auto" w:fill="auto"/>
            <w:vAlign w:val="center"/>
          </w:tcPr>
          <w:p w14:paraId="4AF4E198"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2F7F506C"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423D0EA9"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3B68318D" w14:textId="77777777" w:rsidR="0048612B" w:rsidRPr="00D335E2" w:rsidRDefault="0048612B" w:rsidP="0048612B">
            <w:pPr>
              <w:jc w:val="center"/>
              <w:rPr>
                <w:sz w:val="20"/>
                <w:szCs w:val="20"/>
              </w:rPr>
            </w:pPr>
            <w:r w:rsidRPr="00D335E2">
              <w:rPr>
                <w:sz w:val="20"/>
                <w:szCs w:val="20"/>
              </w:rPr>
              <w:t>0</w:t>
            </w:r>
          </w:p>
        </w:tc>
        <w:tc>
          <w:tcPr>
            <w:tcW w:w="913" w:type="dxa"/>
            <w:vAlign w:val="center"/>
          </w:tcPr>
          <w:p w14:paraId="2741C4FE"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212F04CA" w14:textId="77777777" w:rsidR="0048612B" w:rsidRPr="00D335E2" w:rsidRDefault="0048612B" w:rsidP="0048612B">
            <w:pPr>
              <w:jc w:val="center"/>
              <w:rPr>
                <w:sz w:val="20"/>
                <w:szCs w:val="20"/>
              </w:rPr>
            </w:pPr>
            <w:r w:rsidRPr="00D335E2">
              <w:rPr>
                <w:sz w:val="20"/>
                <w:szCs w:val="20"/>
              </w:rPr>
              <w:t>0</w:t>
            </w:r>
          </w:p>
        </w:tc>
        <w:tc>
          <w:tcPr>
            <w:tcW w:w="931" w:type="dxa"/>
            <w:shd w:val="clear" w:color="auto" w:fill="auto"/>
            <w:vAlign w:val="center"/>
          </w:tcPr>
          <w:p w14:paraId="23D77BEC" w14:textId="77777777" w:rsidR="0048612B" w:rsidRPr="00D335E2" w:rsidRDefault="0048612B" w:rsidP="0048612B">
            <w:pPr>
              <w:jc w:val="center"/>
              <w:rPr>
                <w:sz w:val="20"/>
                <w:szCs w:val="20"/>
              </w:rPr>
            </w:pPr>
            <w:r w:rsidRPr="00D335E2">
              <w:rPr>
                <w:sz w:val="20"/>
                <w:szCs w:val="20"/>
              </w:rPr>
              <w:t>0</w:t>
            </w:r>
          </w:p>
        </w:tc>
        <w:tc>
          <w:tcPr>
            <w:tcW w:w="942" w:type="dxa"/>
            <w:shd w:val="clear" w:color="auto" w:fill="auto"/>
            <w:vAlign w:val="center"/>
          </w:tcPr>
          <w:p w14:paraId="1CB9CB9A" w14:textId="77777777" w:rsidR="0048612B" w:rsidRPr="00D335E2" w:rsidRDefault="0048612B" w:rsidP="0048612B">
            <w:pPr>
              <w:jc w:val="center"/>
              <w:rPr>
                <w:sz w:val="20"/>
                <w:szCs w:val="20"/>
              </w:rPr>
            </w:pPr>
            <w:r w:rsidRPr="00D335E2">
              <w:rPr>
                <w:sz w:val="20"/>
                <w:szCs w:val="20"/>
              </w:rPr>
              <w:t>10</w:t>
            </w:r>
          </w:p>
        </w:tc>
        <w:tc>
          <w:tcPr>
            <w:tcW w:w="942" w:type="dxa"/>
            <w:shd w:val="clear" w:color="auto" w:fill="auto"/>
            <w:vAlign w:val="center"/>
          </w:tcPr>
          <w:p w14:paraId="1EC495A2" w14:textId="3FA85E32" w:rsidR="0048612B" w:rsidRPr="00D335E2" w:rsidRDefault="0048612B" w:rsidP="0048612B">
            <w:pPr>
              <w:jc w:val="center"/>
              <w:rPr>
                <w:sz w:val="20"/>
                <w:szCs w:val="20"/>
              </w:rPr>
            </w:pPr>
            <w:r w:rsidRPr="00D335E2">
              <w:rPr>
                <w:sz w:val="20"/>
                <w:szCs w:val="20"/>
              </w:rPr>
              <w:t>20</w:t>
            </w:r>
          </w:p>
        </w:tc>
      </w:tr>
      <w:tr w:rsidR="00D335E2" w:rsidRPr="00D335E2" w14:paraId="220C3CEC" w14:textId="77777777" w:rsidTr="0048612B">
        <w:trPr>
          <w:cantSplit/>
          <w:trHeight w:val="20"/>
        </w:trPr>
        <w:tc>
          <w:tcPr>
            <w:tcW w:w="926" w:type="dxa"/>
            <w:shd w:val="clear" w:color="auto" w:fill="auto"/>
            <w:vAlign w:val="center"/>
          </w:tcPr>
          <w:p w14:paraId="6DC9CB79" w14:textId="34230CA1" w:rsidR="0048612B" w:rsidRPr="00D335E2" w:rsidRDefault="0048612B" w:rsidP="00682364">
            <w:pPr>
              <w:pStyle w:val="aff1"/>
              <w:numPr>
                <w:ilvl w:val="1"/>
                <w:numId w:val="13"/>
              </w:numPr>
              <w:spacing w:line="240" w:lineRule="auto"/>
              <w:ind w:left="0" w:firstLine="0"/>
              <w:contextualSpacing/>
              <w:jc w:val="center"/>
              <w:rPr>
                <w:b/>
                <w:sz w:val="20"/>
                <w:szCs w:val="20"/>
              </w:rPr>
            </w:pPr>
          </w:p>
        </w:tc>
        <w:tc>
          <w:tcPr>
            <w:tcW w:w="5436" w:type="dxa"/>
            <w:shd w:val="clear" w:color="auto" w:fill="auto"/>
            <w:vAlign w:val="center"/>
          </w:tcPr>
          <w:p w14:paraId="718FD4DE" w14:textId="77777777" w:rsidR="0048612B" w:rsidRPr="00D335E2" w:rsidRDefault="0048612B" w:rsidP="0048612B">
            <w:pPr>
              <w:rPr>
                <w:sz w:val="20"/>
                <w:szCs w:val="20"/>
              </w:rPr>
            </w:pPr>
            <w:r w:rsidRPr="00D335E2">
              <w:rPr>
                <w:sz w:val="20"/>
                <w:szCs w:val="20"/>
              </w:rPr>
              <w:t>Протяженность сетей, нуждающихся в замене, км</w:t>
            </w:r>
          </w:p>
        </w:tc>
        <w:tc>
          <w:tcPr>
            <w:tcW w:w="1080" w:type="dxa"/>
            <w:shd w:val="clear" w:color="auto" w:fill="auto"/>
            <w:vAlign w:val="center"/>
          </w:tcPr>
          <w:p w14:paraId="35E648DA"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5E85A4F1"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481591E9"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7E8B61BF" w14:textId="77777777" w:rsidR="0048612B" w:rsidRPr="00D335E2" w:rsidRDefault="0048612B" w:rsidP="0048612B">
            <w:pPr>
              <w:jc w:val="center"/>
              <w:rPr>
                <w:sz w:val="20"/>
                <w:szCs w:val="20"/>
              </w:rPr>
            </w:pPr>
            <w:r w:rsidRPr="00D335E2">
              <w:rPr>
                <w:sz w:val="20"/>
                <w:szCs w:val="20"/>
              </w:rPr>
              <w:t>0</w:t>
            </w:r>
          </w:p>
        </w:tc>
        <w:tc>
          <w:tcPr>
            <w:tcW w:w="913" w:type="dxa"/>
            <w:vAlign w:val="center"/>
          </w:tcPr>
          <w:p w14:paraId="4431CEE1"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45DA5632" w14:textId="77777777" w:rsidR="0048612B" w:rsidRPr="00D335E2" w:rsidRDefault="0048612B" w:rsidP="0048612B">
            <w:pPr>
              <w:jc w:val="center"/>
              <w:rPr>
                <w:sz w:val="20"/>
                <w:szCs w:val="20"/>
              </w:rPr>
            </w:pPr>
            <w:r w:rsidRPr="00D335E2">
              <w:rPr>
                <w:sz w:val="20"/>
                <w:szCs w:val="20"/>
              </w:rPr>
              <w:t>0</w:t>
            </w:r>
          </w:p>
        </w:tc>
        <w:tc>
          <w:tcPr>
            <w:tcW w:w="931" w:type="dxa"/>
            <w:shd w:val="clear" w:color="auto" w:fill="auto"/>
            <w:vAlign w:val="center"/>
          </w:tcPr>
          <w:p w14:paraId="64298870" w14:textId="77777777" w:rsidR="0048612B" w:rsidRPr="00D335E2" w:rsidRDefault="0048612B" w:rsidP="0048612B">
            <w:pPr>
              <w:jc w:val="center"/>
              <w:rPr>
                <w:sz w:val="20"/>
                <w:szCs w:val="20"/>
              </w:rPr>
            </w:pPr>
            <w:r w:rsidRPr="00D335E2">
              <w:rPr>
                <w:sz w:val="20"/>
                <w:szCs w:val="20"/>
              </w:rPr>
              <w:t>0</w:t>
            </w:r>
          </w:p>
        </w:tc>
        <w:tc>
          <w:tcPr>
            <w:tcW w:w="942" w:type="dxa"/>
            <w:shd w:val="clear" w:color="auto" w:fill="auto"/>
            <w:vAlign w:val="center"/>
          </w:tcPr>
          <w:p w14:paraId="28642D72" w14:textId="77777777" w:rsidR="0048612B" w:rsidRPr="00D335E2" w:rsidRDefault="0048612B" w:rsidP="0048612B">
            <w:pPr>
              <w:jc w:val="center"/>
              <w:rPr>
                <w:sz w:val="20"/>
                <w:szCs w:val="20"/>
              </w:rPr>
            </w:pPr>
            <w:r w:rsidRPr="00D335E2">
              <w:rPr>
                <w:sz w:val="20"/>
                <w:szCs w:val="20"/>
              </w:rPr>
              <w:t>0</w:t>
            </w:r>
          </w:p>
        </w:tc>
        <w:tc>
          <w:tcPr>
            <w:tcW w:w="942" w:type="dxa"/>
            <w:shd w:val="clear" w:color="auto" w:fill="auto"/>
            <w:vAlign w:val="center"/>
          </w:tcPr>
          <w:p w14:paraId="26303273" w14:textId="32B06518" w:rsidR="0048612B" w:rsidRPr="00D335E2" w:rsidRDefault="0048612B" w:rsidP="0048612B">
            <w:pPr>
              <w:jc w:val="center"/>
              <w:rPr>
                <w:sz w:val="20"/>
                <w:szCs w:val="20"/>
              </w:rPr>
            </w:pPr>
            <w:r w:rsidRPr="00D335E2">
              <w:rPr>
                <w:sz w:val="20"/>
                <w:szCs w:val="20"/>
              </w:rPr>
              <w:t>0</w:t>
            </w:r>
          </w:p>
        </w:tc>
      </w:tr>
      <w:tr w:rsidR="00D335E2" w:rsidRPr="00D335E2" w14:paraId="0E9AF2AE" w14:textId="77777777" w:rsidTr="0048612B">
        <w:trPr>
          <w:cantSplit/>
          <w:trHeight w:val="20"/>
        </w:trPr>
        <w:tc>
          <w:tcPr>
            <w:tcW w:w="926" w:type="dxa"/>
            <w:shd w:val="clear" w:color="auto" w:fill="auto"/>
            <w:vAlign w:val="center"/>
          </w:tcPr>
          <w:p w14:paraId="4A89E6BA" w14:textId="3695FA4E" w:rsidR="0048612B" w:rsidRPr="00D335E2" w:rsidRDefault="0048612B" w:rsidP="00682364">
            <w:pPr>
              <w:pStyle w:val="aff1"/>
              <w:numPr>
                <w:ilvl w:val="1"/>
                <w:numId w:val="13"/>
              </w:numPr>
              <w:spacing w:line="240" w:lineRule="auto"/>
              <w:ind w:left="0" w:firstLine="0"/>
              <w:contextualSpacing/>
              <w:jc w:val="center"/>
              <w:rPr>
                <w:b/>
                <w:sz w:val="20"/>
                <w:szCs w:val="20"/>
              </w:rPr>
            </w:pPr>
          </w:p>
        </w:tc>
        <w:tc>
          <w:tcPr>
            <w:tcW w:w="5436" w:type="dxa"/>
            <w:shd w:val="clear" w:color="auto" w:fill="auto"/>
            <w:vAlign w:val="center"/>
          </w:tcPr>
          <w:p w14:paraId="276541DE" w14:textId="77777777" w:rsidR="0048612B" w:rsidRPr="00D335E2" w:rsidRDefault="0048612B" w:rsidP="0048612B">
            <w:pPr>
              <w:rPr>
                <w:sz w:val="20"/>
                <w:szCs w:val="20"/>
              </w:rPr>
            </w:pPr>
            <w:r w:rsidRPr="00D335E2">
              <w:rPr>
                <w:sz w:val="20"/>
                <w:szCs w:val="20"/>
              </w:rPr>
              <w:t>Процент ежегодно заменяемых сетей, %</w:t>
            </w:r>
          </w:p>
        </w:tc>
        <w:tc>
          <w:tcPr>
            <w:tcW w:w="1080" w:type="dxa"/>
            <w:shd w:val="clear" w:color="auto" w:fill="auto"/>
            <w:vAlign w:val="center"/>
          </w:tcPr>
          <w:p w14:paraId="729CA262"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7E0E8767"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0E6D79B9"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18E37910" w14:textId="77777777" w:rsidR="0048612B" w:rsidRPr="00D335E2" w:rsidRDefault="0048612B" w:rsidP="0048612B">
            <w:pPr>
              <w:jc w:val="center"/>
              <w:rPr>
                <w:sz w:val="20"/>
                <w:szCs w:val="20"/>
              </w:rPr>
            </w:pPr>
            <w:r w:rsidRPr="00D335E2">
              <w:rPr>
                <w:sz w:val="20"/>
                <w:szCs w:val="20"/>
              </w:rPr>
              <w:t>0</w:t>
            </w:r>
          </w:p>
        </w:tc>
        <w:tc>
          <w:tcPr>
            <w:tcW w:w="913" w:type="dxa"/>
            <w:vAlign w:val="center"/>
          </w:tcPr>
          <w:p w14:paraId="69A81FE5"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71DC8029" w14:textId="77777777" w:rsidR="0048612B" w:rsidRPr="00D335E2" w:rsidRDefault="0048612B" w:rsidP="0048612B">
            <w:pPr>
              <w:jc w:val="center"/>
              <w:rPr>
                <w:sz w:val="20"/>
                <w:szCs w:val="20"/>
              </w:rPr>
            </w:pPr>
            <w:r w:rsidRPr="00D335E2">
              <w:rPr>
                <w:sz w:val="20"/>
                <w:szCs w:val="20"/>
              </w:rPr>
              <w:t>0</w:t>
            </w:r>
          </w:p>
        </w:tc>
        <w:tc>
          <w:tcPr>
            <w:tcW w:w="931" w:type="dxa"/>
            <w:shd w:val="clear" w:color="auto" w:fill="auto"/>
            <w:vAlign w:val="center"/>
          </w:tcPr>
          <w:p w14:paraId="332D9B48" w14:textId="77777777" w:rsidR="0048612B" w:rsidRPr="00D335E2" w:rsidRDefault="0048612B" w:rsidP="0048612B">
            <w:pPr>
              <w:jc w:val="center"/>
              <w:rPr>
                <w:sz w:val="20"/>
                <w:szCs w:val="20"/>
              </w:rPr>
            </w:pPr>
            <w:r w:rsidRPr="00D335E2">
              <w:rPr>
                <w:sz w:val="20"/>
                <w:szCs w:val="20"/>
              </w:rPr>
              <w:t>0</w:t>
            </w:r>
          </w:p>
        </w:tc>
        <w:tc>
          <w:tcPr>
            <w:tcW w:w="942" w:type="dxa"/>
            <w:shd w:val="clear" w:color="auto" w:fill="auto"/>
            <w:vAlign w:val="center"/>
          </w:tcPr>
          <w:p w14:paraId="77AAF2B1" w14:textId="77777777" w:rsidR="0048612B" w:rsidRPr="00D335E2" w:rsidRDefault="0048612B" w:rsidP="0048612B">
            <w:pPr>
              <w:jc w:val="center"/>
              <w:rPr>
                <w:sz w:val="20"/>
                <w:szCs w:val="20"/>
              </w:rPr>
            </w:pPr>
            <w:r w:rsidRPr="00D335E2">
              <w:rPr>
                <w:sz w:val="20"/>
                <w:szCs w:val="20"/>
              </w:rPr>
              <w:t>0</w:t>
            </w:r>
          </w:p>
        </w:tc>
        <w:tc>
          <w:tcPr>
            <w:tcW w:w="942" w:type="dxa"/>
            <w:shd w:val="clear" w:color="auto" w:fill="auto"/>
            <w:vAlign w:val="center"/>
          </w:tcPr>
          <w:p w14:paraId="742D72D3" w14:textId="2A3461BB" w:rsidR="0048612B" w:rsidRPr="00D335E2" w:rsidRDefault="0048612B" w:rsidP="0048612B">
            <w:pPr>
              <w:jc w:val="center"/>
              <w:rPr>
                <w:sz w:val="20"/>
                <w:szCs w:val="20"/>
              </w:rPr>
            </w:pPr>
            <w:r w:rsidRPr="00D335E2">
              <w:rPr>
                <w:sz w:val="20"/>
                <w:szCs w:val="20"/>
              </w:rPr>
              <w:t>0</w:t>
            </w:r>
          </w:p>
        </w:tc>
      </w:tr>
      <w:tr w:rsidR="00D335E2" w:rsidRPr="00D335E2" w14:paraId="6CAA2DBF" w14:textId="77777777" w:rsidTr="0048612B">
        <w:trPr>
          <w:cantSplit/>
          <w:trHeight w:val="20"/>
        </w:trPr>
        <w:tc>
          <w:tcPr>
            <w:tcW w:w="926" w:type="dxa"/>
            <w:shd w:val="clear" w:color="auto" w:fill="auto"/>
            <w:vAlign w:val="center"/>
          </w:tcPr>
          <w:p w14:paraId="695CB195" w14:textId="7FB3A7AC" w:rsidR="0048612B" w:rsidRPr="00D335E2" w:rsidRDefault="0048612B" w:rsidP="00682364">
            <w:pPr>
              <w:pStyle w:val="aff1"/>
              <w:numPr>
                <w:ilvl w:val="0"/>
                <w:numId w:val="13"/>
              </w:numPr>
              <w:spacing w:line="240" w:lineRule="auto"/>
              <w:ind w:left="0" w:firstLine="0"/>
              <w:contextualSpacing/>
              <w:jc w:val="center"/>
              <w:rPr>
                <w:b/>
                <w:sz w:val="20"/>
                <w:szCs w:val="20"/>
              </w:rPr>
            </w:pPr>
          </w:p>
        </w:tc>
        <w:tc>
          <w:tcPr>
            <w:tcW w:w="13896" w:type="dxa"/>
            <w:gridSpan w:val="10"/>
            <w:vAlign w:val="center"/>
          </w:tcPr>
          <w:p w14:paraId="2415A00F" w14:textId="5560DAB8" w:rsidR="0048612B" w:rsidRPr="00D335E2" w:rsidRDefault="0048612B" w:rsidP="0048612B">
            <w:pPr>
              <w:jc w:val="center"/>
              <w:rPr>
                <w:b/>
                <w:sz w:val="20"/>
                <w:szCs w:val="20"/>
              </w:rPr>
            </w:pPr>
            <w:r w:rsidRPr="00D335E2">
              <w:rPr>
                <w:b/>
                <w:sz w:val="20"/>
                <w:szCs w:val="20"/>
              </w:rPr>
              <w:t>Показатели эффективности производства и транспортировки ресурса</w:t>
            </w:r>
          </w:p>
        </w:tc>
      </w:tr>
      <w:tr w:rsidR="00D335E2" w:rsidRPr="00D335E2" w14:paraId="35BA9909" w14:textId="77777777" w:rsidTr="0048612B">
        <w:trPr>
          <w:cantSplit/>
          <w:trHeight w:val="20"/>
        </w:trPr>
        <w:tc>
          <w:tcPr>
            <w:tcW w:w="926" w:type="dxa"/>
            <w:shd w:val="clear" w:color="auto" w:fill="auto"/>
            <w:vAlign w:val="center"/>
          </w:tcPr>
          <w:p w14:paraId="57A9F178" w14:textId="046C9A1C" w:rsidR="0048612B" w:rsidRPr="00D335E2" w:rsidRDefault="0048612B" w:rsidP="00682364">
            <w:pPr>
              <w:pStyle w:val="aff1"/>
              <w:numPr>
                <w:ilvl w:val="1"/>
                <w:numId w:val="13"/>
              </w:numPr>
              <w:spacing w:line="240" w:lineRule="auto"/>
              <w:ind w:left="0" w:firstLine="0"/>
              <w:contextualSpacing/>
              <w:jc w:val="center"/>
              <w:rPr>
                <w:b/>
                <w:sz w:val="20"/>
                <w:szCs w:val="20"/>
              </w:rPr>
            </w:pPr>
          </w:p>
        </w:tc>
        <w:tc>
          <w:tcPr>
            <w:tcW w:w="5436" w:type="dxa"/>
            <w:shd w:val="clear" w:color="auto" w:fill="auto"/>
            <w:vAlign w:val="center"/>
          </w:tcPr>
          <w:p w14:paraId="2DA176D1" w14:textId="77777777" w:rsidR="0048612B" w:rsidRPr="00D335E2" w:rsidRDefault="0048612B" w:rsidP="0048612B">
            <w:pPr>
              <w:rPr>
                <w:sz w:val="20"/>
                <w:szCs w:val="20"/>
              </w:rPr>
            </w:pPr>
            <w:r w:rsidRPr="00D335E2">
              <w:rPr>
                <w:sz w:val="20"/>
                <w:szCs w:val="20"/>
              </w:rPr>
              <w:t>Уровень потерь, %</w:t>
            </w:r>
          </w:p>
        </w:tc>
        <w:tc>
          <w:tcPr>
            <w:tcW w:w="1080" w:type="dxa"/>
            <w:shd w:val="clear" w:color="auto" w:fill="auto"/>
            <w:vAlign w:val="center"/>
          </w:tcPr>
          <w:p w14:paraId="2657EAD2"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15D84B4A"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25CD16EC"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47F528B0" w14:textId="77777777" w:rsidR="0048612B" w:rsidRPr="00D335E2" w:rsidRDefault="0048612B" w:rsidP="0048612B">
            <w:pPr>
              <w:jc w:val="center"/>
              <w:rPr>
                <w:sz w:val="20"/>
                <w:szCs w:val="20"/>
              </w:rPr>
            </w:pPr>
            <w:r w:rsidRPr="00D335E2">
              <w:rPr>
                <w:sz w:val="20"/>
                <w:szCs w:val="20"/>
              </w:rPr>
              <w:t>0</w:t>
            </w:r>
          </w:p>
        </w:tc>
        <w:tc>
          <w:tcPr>
            <w:tcW w:w="913" w:type="dxa"/>
            <w:vAlign w:val="center"/>
          </w:tcPr>
          <w:p w14:paraId="2326B052"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1E46FF1A" w14:textId="77777777" w:rsidR="0048612B" w:rsidRPr="00D335E2" w:rsidRDefault="0048612B" w:rsidP="0048612B">
            <w:pPr>
              <w:jc w:val="center"/>
              <w:rPr>
                <w:sz w:val="20"/>
                <w:szCs w:val="20"/>
              </w:rPr>
            </w:pPr>
            <w:r w:rsidRPr="00D335E2">
              <w:rPr>
                <w:sz w:val="20"/>
                <w:szCs w:val="20"/>
              </w:rPr>
              <w:t>0</w:t>
            </w:r>
          </w:p>
        </w:tc>
        <w:tc>
          <w:tcPr>
            <w:tcW w:w="931" w:type="dxa"/>
            <w:shd w:val="clear" w:color="auto" w:fill="auto"/>
            <w:vAlign w:val="center"/>
          </w:tcPr>
          <w:p w14:paraId="24B53C99" w14:textId="77777777" w:rsidR="0048612B" w:rsidRPr="00D335E2" w:rsidRDefault="0048612B" w:rsidP="0048612B">
            <w:pPr>
              <w:jc w:val="center"/>
              <w:rPr>
                <w:sz w:val="20"/>
                <w:szCs w:val="20"/>
              </w:rPr>
            </w:pPr>
            <w:r w:rsidRPr="00D335E2">
              <w:rPr>
                <w:sz w:val="20"/>
                <w:szCs w:val="20"/>
              </w:rPr>
              <w:t>0</w:t>
            </w:r>
          </w:p>
        </w:tc>
        <w:tc>
          <w:tcPr>
            <w:tcW w:w="942" w:type="dxa"/>
            <w:shd w:val="clear" w:color="auto" w:fill="auto"/>
            <w:vAlign w:val="center"/>
          </w:tcPr>
          <w:p w14:paraId="57E27D3E" w14:textId="77777777" w:rsidR="0048612B" w:rsidRPr="00D335E2" w:rsidRDefault="0048612B" w:rsidP="0048612B">
            <w:pPr>
              <w:jc w:val="center"/>
              <w:rPr>
                <w:sz w:val="20"/>
                <w:szCs w:val="20"/>
              </w:rPr>
            </w:pPr>
            <w:r w:rsidRPr="00D335E2">
              <w:rPr>
                <w:sz w:val="20"/>
                <w:szCs w:val="20"/>
              </w:rPr>
              <w:t>0</w:t>
            </w:r>
          </w:p>
        </w:tc>
        <w:tc>
          <w:tcPr>
            <w:tcW w:w="942" w:type="dxa"/>
            <w:shd w:val="clear" w:color="auto" w:fill="auto"/>
            <w:vAlign w:val="center"/>
          </w:tcPr>
          <w:p w14:paraId="26EB8E30" w14:textId="23F4E11B" w:rsidR="0048612B" w:rsidRPr="00D335E2" w:rsidRDefault="0048612B" w:rsidP="0048612B">
            <w:pPr>
              <w:jc w:val="center"/>
              <w:rPr>
                <w:sz w:val="20"/>
                <w:szCs w:val="20"/>
              </w:rPr>
            </w:pPr>
            <w:r w:rsidRPr="00D335E2">
              <w:rPr>
                <w:sz w:val="20"/>
                <w:szCs w:val="20"/>
              </w:rPr>
              <w:t>0</w:t>
            </w:r>
          </w:p>
        </w:tc>
      </w:tr>
      <w:tr w:rsidR="00D335E2" w:rsidRPr="00D335E2" w14:paraId="078C63B0" w14:textId="77777777" w:rsidTr="0048612B">
        <w:trPr>
          <w:cantSplit/>
          <w:trHeight w:val="20"/>
        </w:trPr>
        <w:tc>
          <w:tcPr>
            <w:tcW w:w="926" w:type="dxa"/>
            <w:shd w:val="clear" w:color="auto" w:fill="auto"/>
            <w:vAlign w:val="center"/>
          </w:tcPr>
          <w:p w14:paraId="528DC0B1" w14:textId="1346F36A" w:rsidR="0048612B" w:rsidRPr="00D335E2" w:rsidRDefault="0048612B" w:rsidP="00682364">
            <w:pPr>
              <w:pStyle w:val="aff1"/>
              <w:numPr>
                <w:ilvl w:val="0"/>
                <w:numId w:val="13"/>
              </w:numPr>
              <w:spacing w:line="240" w:lineRule="auto"/>
              <w:ind w:left="0" w:firstLine="0"/>
              <w:contextualSpacing/>
              <w:jc w:val="center"/>
              <w:rPr>
                <w:sz w:val="20"/>
                <w:szCs w:val="20"/>
              </w:rPr>
            </w:pPr>
          </w:p>
        </w:tc>
        <w:tc>
          <w:tcPr>
            <w:tcW w:w="13896" w:type="dxa"/>
            <w:gridSpan w:val="10"/>
            <w:vAlign w:val="center"/>
          </w:tcPr>
          <w:p w14:paraId="232618A6" w14:textId="0DDDDBD3" w:rsidR="0048612B" w:rsidRPr="00D335E2" w:rsidRDefault="0048612B" w:rsidP="0048612B">
            <w:pPr>
              <w:jc w:val="center"/>
              <w:rPr>
                <w:b/>
                <w:sz w:val="20"/>
                <w:szCs w:val="20"/>
              </w:rPr>
            </w:pPr>
            <w:r w:rsidRPr="00D335E2">
              <w:rPr>
                <w:b/>
                <w:sz w:val="20"/>
                <w:szCs w:val="20"/>
              </w:rPr>
              <w:t>Показатели эффективности потребления коммунального ресурса</w:t>
            </w:r>
          </w:p>
        </w:tc>
      </w:tr>
      <w:tr w:rsidR="00D335E2" w:rsidRPr="00D335E2" w14:paraId="4D8586B9" w14:textId="77777777" w:rsidTr="0048612B">
        <w:trPr>
          <w:cantSplit/>
          <w:trHeight w:val="20"/>
        </w:trPr>
        <w:tc>
          <w:tcPr>
            <w:tcW w:w="926" w:type="dxa"/>
            <w:shd w:val="clear" w:color="auto" w:fill="auto"/>
            <w:vAlign w:val="center"/>
          </w:tcPr>
          <w:p w14:paraId="2FD90013" w14:textId="6C2CCDBE" w:rsidR="0048612B" w:rsidRPr="00D335E2" w:rsidRDefault="0048612B" w:rsidP="00682364">
            <w:pPr>
              <w:pStyle w:val="aff1"/>
              <w:numPr>
                <w:ilvl w:val="1"/>
                <w:numId w:val="13"/>
              </w:numPr>
              <w:spacing w:line="240" w:lineRule="auto"/>
              <w:ind w:left="0" w:firstLine="0"/>
              <w:contextualSpacing/>
              <w:jc w:val="center"/>
              <w:rPr>
                <w:b/>
                <w:sz w:val="20"/>
                <w:szCs w:val="20"/>
              </w:rPr>
            </w:pPr>
          </w:p>
        </w:tc>
        <w:tc>
          <w:tcPr>
            <w:tcW w:w="5436" w:type="dxa"/>
            <w:shd w:val="clear" w:color="auto" w:fill="auto"/>
            <w:vAlign w:val="center"/>
          </w:tcPr>
          <w:p w14:paraId="32E4A807" w14:textId="77777777" w:rsidR="0048612B" w:rsidRPr="00D335E2" w:rsidRDefault="0048612B" w:rsidP="0048612B">
            <w:pPr>
              <w:rPr>
                <w:sz w:val="20"/>
                <w:szCs w:val="20"/>
              </w:rPr>
            </w:pPr>
            <w:r w:rsidRPr="00D335E2">
              <w:rPr>
                <w:sz w:val="20"/>
                <w:szCs w:val="20"/>
              </w:rPr>
              <w:t>Удельное потребление газа, м3/чел./год</w:t>
            </w:r>
          </w:p>
        </w:tc>
        <w:tc>
          <w:tcPr>
            <w:tcW w:w="1080" w:type="dxa"/>
            <w:shd w:val="clear" w:color="auto" w:fill="auto"/>
            <w:vAlign w:val="center"/>
          </w:tcPr>
          <w:p w14:paraId="090EE731"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1BC803B1"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63425C50"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03DC600D" w14:textId="77777777" w:rsidR="0048612B" w:rsidRPr="00D335E2" w:rsidRDefault="0048612B" w:rsidP="0048612B">
            <w:pPr>
              <w:jc w:val="center"/>
              <w:rPr>
                <w:sz w:val="20"/>
                <w:szCs w:val="20"/>
              </w:rPr>
            </w:pPr>
            <w:r w:rsidRPr="00D335E2">
              <w:rPr>
                <w:sz w:val="20"/>
                <w:szCs w:val="20"/>
              </w:rPr>
              <w:t>0</w:t>
            </w:r>
          </w:p>
        </w:tc>
        <w:tc>
          <w:tcPr>
            <w:tcW w:w="913" w:type="dxa"/>
            <w:vAlign w:val="center"/>
          </w:tcPr>
          <w:p w14:paraId="385D9748" w14:textId="77777777" w:rsidR="0048612B" w:rsidRPr="00D335E2" w:rsidRDefault="0048612B" w:rsidP="0048612B">
            <w:pPr>
              <w:jc w:val="center"/>
              <w:rPr>
                <w:sz w:val="20"/>
                <w:szCs w:val="20"/>
              </w:rPr>
            </w:pPr>
            <w:r w:rsidRPr="00D335E2">
              <w:rPr>
                <w:sz w:val="20"/>
                <w:szCs w:val="20"/>
              </w:rPr>
              <w:t>0</w:t>
            </w:r>
          </w:p>
        </w:tc>
        <w:tc>
          <w:tcPr>
            <w:tcW w:w="913" w:type="dxa"/>
            <w:shd w:val="clear" w:color="auto" w:fill="auto"/>
            <w:vAlign w:val="center"/>
          </w:tcPr>
          <w:p w14:paraId="798186B6" w14:textId="77777777" w:rsidR="0048612B" w:rsidRPr="00D335E2" w:rsidRDefault="0048612B" w:rsidP="0048612B">
            <w:pPr>
              <w:jc w:val="center"/>
              <w:rPr>
                <w:sz w:val="20"/>
                <w:szCs w:val="20"/>
              </w:rPr>
            </w:pPr>
            <w:r w:rsidRPr="00D335E2">
              <w:rPr>
                <w:sz w:val="20"/>
                <w:szCs w:val="20"/>
              </w:rPr>
              <w:t>0</w:t>
            </w:r>
          </w:p>
        </w:tc>
        <w:tc>
          <w:tcPr>
            <w:tcW w:w="931" w:type="dxa"/>
            <w:shd w:val="clear" w:color="auto" w:fill="auto"/>
            <w:vAlign w:val="center"/>
          </w:tcPr>
          <w:p w14:paraId="7919E0FC" w14:textId="01D2A0E9" w:rsidR="0048612B" w:rsidRPr="00D335E2" w:rsidRDefault="00236ACE" w:rsidP="0048612B">
            <w:pPr>
              <w:jc w:val="center"/>
              <w:rPr>
                <w:sz w:val="20"/>
                <w:szCs w:val="20"/>
              </w:rPr>
            </w:pPr>
            <w:r w:rsidRPr="00D335E2">
              <w:rPr>
                <w:sz w:val="20"/>
                <w:szCs w:val="20"/>
              </w:rPr>
              <w:t>0,48</w:t>
            </w:r>
          </w:p>
        </w:tc>
        <w:tc>
          <w:tcPr>
            <w:tcW w:w="942" w:type="dxa"/>
            <w:shd w:val="clear" w:color="auto" w:fill="auto"/>
            <w:vAlign w:val="center"/>
          </w:tcPr>
          <w:p w14:paraId="70D920E6" w14:textId="21CF23DC" w:rsidR="0048612B" w:rsidRPr="00D335E2" w:rsidRDefault="0048612B" w:rsidP="0048612B">
            <w:pPr>
              <w:jc w:val="center"/>
              <w:rPr>
                <w:sz w:val="20"/>
                <w:szCs w:val="20"/>
              </w:rPr>
            </w:pPr>
            <w:r w:rsidRPr="00D335E2">
              <w:rPr>
                <w:sz w:val="20"/>
                <w:szCs w:val="20"/>
              </w:rPr>
              <w:t>1,</w:t>
            </w:r>
            <w:r w:rsidR="00236ACE" w:rsidRPr="00D335E2">
              <w:rPr>
                <w:sz w:val="20"/>
                <w:szCs w:val="20"/>
              </w:rPr>
              <w:t>35</w:t>
            </w:r>
          </w:p>
        </w:tc>
        <w:tc>
          <w:tcPr>
            <w:tcW w:w="942" w:type="dxa"/>
            <w:shd w:val="clear" w:color="auto" w:fill="auto"/>
            <w:vAlign w:val="center"/>
          </w:tcPr>
          <w:p w14:paraId="54D01369" w14:textId="7EB288C9" w:rsidR="0048612B" w:rsidRPr="00D335E2" w:rsidRDefault="0048612B" w:rsidP="0048612B">
            <w:pPr>
              <w:jc w:val="center"/>
              <w:rPr>
                <w:sz w:val="20"/>
                <w:szCs w:val="20"/>
              </w:rPr>
            </w:pPr>
            <w:r w:rsidRPr="00D335E2">
              <w:rPr>
                <w:sz w:val="20"/>
                <w:szCs w:val="20"/>
              </w:rPr>
              <w:t>1,</w:t>
            </w:r>
            <w:r w:rsidR="00236ACE" w:rsidRPr="00D335E2">
              <w:rPr>
                <w:sz w:val="20"/>
                <w:szCs w:val="20"/>
              </w:rPr>
              <w:t>46</w:t>
            </w:r>
          </w:p>
        </w:tc>
      </w:tr>
      <w:tr w:rsidR="00D335E2" w:rsidRPr="00D335E2" w14:paraId="669C8618" w14:textId="77777777" w:rsidTr="0048612B">
        <w:trPr>
          <w:cantSplit/>
          <w:trHeight w:val="20"/>
        </w:trPr>
        <w:tc>
          <w:tcPr>
            <w:tcW w:w="926" w:type="dxa"/>
            <w:shd w:val="clear" w:color="auto" w:fill="auto"/>
            <w:vAlign w:val="center"/>
          </w:tcPr>
          <w:p w14:paraId="77D40856" w14:textId="469E51A2" w:rsidR="0048612B" w:rsidRPr="00D335E2" w:rsidRDefault="0048612B" w:rsidP="00682364">
            <w:pPr>
              <w:pStyle w:val="aff1"/>
              <w:numPr>
                <w:ilvl w:val="1"/>
                <w:numId w:val="13"/>
              </w:numPr>
              <w:spacing w:line="240" w:lineRule="auto"/>
              <w:ind w:left="0" w:firstLine="0"/>
              <w:contextualSpacing/>
              <w:jc w:val="center"/>
              <w:rPr>
                <w:b/>
                <w:sz w:val="20"/>
                <w:szCs w:val="20"/>
              </w:rPr>
            </w:pPr>
          </w:p>
        </w:tc>
        <w:tc>
          <w:tcPr>
            <w:tcW w:w="5436" w:type="dxa"/>
            <w:shd w:val="clear" w:color="auto" w:fill="auto"/>
            <w:vAlign w:val="center"/>
          </w:tcPr>
          <w:p w14:paraId="1C50BDA9" w14:textId="0BD5097A" w:rsidR="0048612B" w:rsidRPr="00D335E2" w:rsidRDefault="00C5321F" w:rsidP="0048612B">
            <w:pPr>
              <w:rPr>
                <w:sz w:val="20"/>
                <w:szCs w:val="20"/>
              </w:rPr>
            </w:pPr>
            <w:r w:rsidRPr="00D335E2">
              <w:rPr>
                <w:sz w:val="20"/>
                <w:szCs w:val="20"/>
              </w:rPr>
              <w:t>п. Усть-Юган</w:t>
            </w:r>
          </w:p>
        </w:tc>
        <w:tc>
          <w:tcPr>
            <w:tcW w:w="1080" w:type="dxa"/>
            <w:shd w:val="clear" w:color="auto" w:fill="auto"/>
            <w:vAlign w:val="center"/>
          </w:tcPr>
          <w:p w14:paraId="6088BDF5" w14:textId="61565EB1" w:rsidR="0048612B" w:rsidRPr="00D335E2" w:rsidRDefault="00C5321F" w:rsidP="0048612B">
            <w:pPr>
              <w:jc w:val="center"/>
              <w:rPr>
                <w:sz w:val="20"/>
                <w:szCs w:val="20"/>
              </w:rPr>
            </w:pPr>
            <w:r w:rsidRPr="00D335E2">
              <w:rPr>
                <w:sz w:val="20"/>
                <w:szCs w:val="20"/>
              </w:rPr>
              <w:t>0</w:t>
            </w:r>
          </w:p>
        </w:tc>
        <w:tc>
          <w:tcPr>
            <w:tcW w:w="913" w:type="dxa"/>
            <w:shd w:val="clear" w:color="auto" w:fill="auto"/>
            <w:vAlign w:val="center"/>
          </w:tcPr>
          <w:p w14:paraId="78EC375E" w14:textId="497B8670" w:rsidR="0048612B" w:rsidRPr="00D335E2" w:rsidRDefault="00C5321F" w:rsidP="0048612B">
            <w:pPr>
              <w:jc w:val="center"/>
              <w:rPr>
                <w:sz w:val="20"/>
                <w:szCs w:val="20"/>
              </w:rPr>
            </w:pPr>
            <w:r w:rsidRPr="00D335E2">
              <w:rPr>
                <w:sz w:val="20"/>
                <w:szCs w:val="20"/>
              </w:rPr>
              <w:t>0</w:t>
            </w:r>
          </w:p>
        </w:tc>
        <w:tc>
          <w:tcPr>
            <w:tcW w:w="913" w:type="dxa"/>
            <w:shd w:val="clear" w:color="auto" w:fill="auto"/>
            <w:vAlign w:val="center"/>
          </w:tcPr>
          <w:p w14:paraId="19150969" w14:textId="22E1643C" w:rsidR="0048612B" w:rsidRPr="00D335E2" w:rsidRDefault="00C5321F" w:rsidP="0048612B">
            <w:pPr>
              <w:jc w:val="center"/>
              <w:rPr>
                <w:sz w:val="20"/>
                <w:szCs w:val="20"/>
              </w:rPr>
            </w:pPr>
            <w:r w:rsidRPr="00D335E2">
              <w:rPr>
                <w:sz w:val="20"/>
                <w:szCs w:val="20"/>
              </w:rPr>
              <w:t>0</w:t>
            </w:r>
          </w:p>
        </w:tc>
        <w:tc>
          <w:tcPr>
            <w:tcW w:w="913" w:type="dxa"/>
            <w:shd w:val="clear" w:color="auto" w:fill="auto"/>
            <w:vAlign w:val="center"/>
          </w:tcPr>
          <w:p w14:paraId="5716C926" w14:textId="3BCF1AB4" w:rsidR="0048612B" w:rsidRPr="00D335E2" w:rsidRDefault="00C5321F" w:rsidP="0048612B">
            <w:pPr>
              <w:jc w:val="center"/>
              <w:rPr>
                <w:sz w:val="20"/>
                <w:szCs w:val="20"/>
              </w:rPr>
            </w:pPr>
            <w:r w:rsidRPr="00D335E2">
              <w:rPr>
                <w:sz w:val="20"/>
                <w:szCs w:val="20"/>
              </w:rPr>
              <w:t>0</w:t>
            </w:r>
          </w:p>
        </w:tc>
        <w:tc>
          <w:tcPr>
            <w:tcW w:w="913" w:type="dxa"/>
            <w:vAlign w:val="center"/>
          </w:tcPr>
          <w:p w14:paraId="202FA600" w14:textId="13403B1E" w:rsidR="0048612B" w:rsidRPr="00D335E2" w:rsidRDefault="00C5321F" w:rsidP="0048612B">
            <w:pPr>
              <w:jc w:val="center"/>
              <w:rPr>
                <w:sz w:val="20"/>
                <w:szCs w:val="20"/>
              </w:rPr>
            </w:pPr>
            <w:r w:rsidRPr="00D335E2">
              <w:rPr>
                <w:sz w:val="20"/>
                <w:szCs w:val="20"/>
              </w:rPr>
              <w:t>0</w:t>
            </w:r>
          </w:p>
        </w:tc>
        <w:tc>
          <w:tcPr>
            <w:tcW w:w="913" w:type="dxa"/>
            <w:shd w:val="clear" w:color="auto" w:fill="auto"/>
            <w:vAlign w:val="center"/>
          </w:tcPr>
          <w:p w14:paraId="5F0016C1" w14:textId="2228AB91" w:rsidR="0048612B" w:rsidRPr="00D335E2" w:rsidRDefault="00C5321F" w:rsidP="0048612B">
            <w:pPr>
              <w:jc w:val="center"/>
              <w:rPr>
                <w:sz w:val="20"/>
                <w:szCs w:val="20"/>
              </w:rPr>
            </w:pPr>
            <w:r w:rsidRPr="00D335E2">
              <w:rPr>
                <w:sz w:val="20"/>
                <w:szCs w:val="20"/>
              </w:rPr>
              <w:t>0</w:t>
            </w:r>
          </w:p>
        </w:tc>
        <w:tc>
          <w:tcPr>
            <w:tcW w:w="931" w:type="dxa"/>
            <w:shd w:val="clear" w:color="auto" w:fill="auto"/>
            <w:vAlign w:val="center"/>
          </w:tcPr>
          <w:p w14:paraId="2175D244" w14:textId="640DD5DE" w:rsidR="0048612B" w:rsidRPr="00D335E2" w:rsidRDefault="00236ACE" w:rsidP="0048612B">
            <w:pPr>
              <w:jc w:val="center"/>
              <w:rPr>
                <w:sz w:val="20"/>
                <w:szCs w:val="20"/>
              </w:rPr>
            </w:pPr>
            <w:r w:rsidRPr="00D335E2">
              <w:rPr>
                <w:sz w:val="20"/>
                <w:szCs w:val="20"/>
              </w:rPr>
              <w:t>1,27</w:t>
            </w:r>
          </w:p>
        </w:tc>
        <w:tc>
          <w:tcPr>
            <w:tcW w:w="942" w:type="dxa"/>
            <w:shd w:val="clear" w:color="auto" w:fill="auto"/>
            <w:vAlign w:val="center"/>
          </w:tcPr>
          <w:p w14:paraId="4010409D" w14:textId="5A296A41" w:rsidR="0048612B" w:rsidRPr="00D335E2" w:rsidRDefault="00236ACE" w:rsidP="0048612B">
            <w:pPr>
              <w:jc w:val="center"/>
              <w:rPr>
                <w:sz w:val="20"/>
                <w:szCs w:val="20"/>
              </w:rPr>
            </w:pPr>
            <w:r w:rsidRPr="00D335E2">
              <w:rPr>
                <w:sz w:val="20"/>
                <w:szCs w:val="20"/>
              </w:rPr>
              <w:t>1,39</w:t>
            </w:r>
          </w:p>
        </w:tc>
        <w:tc>
          <w:tcPr>
            <w:tcW w:w="942" w:type="dxa"/>
            <w:shd w:val="clear" w:color="auto" w:fill="auto"/>
            <w:vAlign w:val="center"/>
          </w:tcPr>
          <w:p w14:paraId="4A8B8C91" w14:textId="3783B54E" w:rsidR="0048612B" w:rsidRPr="00D335E2" w:rsidRDefault="00236ACE" w:rsidP="0048612B">
            <w:pPr>
              <w:jc w:val="center"/>
              <w:rPr>
                <w:sz w:val="20"/>
                <w:szCs w:val="20"/>
              </w:rPr>
            </w:pPr>
            <w:r w:rsidRPr="00D335E2">
              <w:rPr>
                <w:sz w:val="20"/>
                <w:szCs w:val="20"/>
              </w:rPr>
              <w:t>1,55</w:t>
            </w:r>
          </w:p>
        </w:tc>
      </w:tr>
      <w:tr w:rsidR="00D335E2" w:rsidRPr="00D335E2" w14:paraId="2DB16A8E" w14:textId="77777777" w:rsidTr="0048612B">
        <w:trPr>
          <w:cantSplit/>
          <w:trHeight w:val="20"/>
        </w:trPr>
        <w:tc>
          <w:tcPr>
            <w:tcW w:w="926" w:type="dxa"/>
            <w:shd w:val="clear" w:color="auto" w:fill="auto"/>
            <w:vAlign w:val="center"/>
          </w:tcPr>
          <w:p w14:paraId="0BBF4622" w14:textId="4B668D51" w:rsidR="0048612B" w:rsidRPr="00D335E2" w:rsidRDefault="0048612B" w:rsidP="00682364">
            <w:pPr>
              <w:pStyle w:val="aff1"/>
              <w:numPr>
                <w:ilvl w:val="1"/>
                <w:numId w:val="13"/>
              </w:numPr>
              <w:spacing w:line="240" w:lineRule="auto"/>
              <w:ind w:left="0" w:firstLine="0"/>
              <w:contextualSpacing/>
              <w:jc w:val="center"/>
              <w:rPr>
                <w:b/>
                <w:sz w:val="20"/>
                <w:szCs w:val="20"/>
              </w:rPr>
            </w:pPr>
          </w:p>
        </w:tc>
        <w:tc>
          <w:tcPr>
            <w:tcW w:w="5436" w:type="dxa"/>
            <w:shd w:val="clear" w:color="auto" w:fill="auto"/>
            <w:vAlign w:val="center"/>
          </w:tcPr>
          <w:p w14:paraId="43F2413F" w14:textId="06D9564E" w:rsidR="0048612B" w:rsidRPr="00D335E2" w:rsidRDefault="00C5321F" w:rsidP="0048612B">
            <w:pPr>
              <w:rPr>
                <w:sz w:val="20"/>
                <w:szCs w:val="20"/>
              </w:rPr>
            </w:pPr>
            <w:r w:rsidRPr="00D335E2">
              <w:rPr>
                <w:sz w:val="20"/>
                <w:szCs w:val="20"/>
              </w:rPr>
              <w:t>п. Юганская Обь</w:t>
            </w:r>
          </w:p>
        </w:tc>
        <w:tc>
          <w:tcPr>
            <w:tcW w:w="1080" w:type="dxa"/>
            <w:shd w:val="clear" w:color="auto" w:fill="auto"/>
            <w:vAlign w:val="center"/>
          </w:tcPr>
          <w:p w14:paraId="3FBDDEE2" w14:textId="590F7D27" w:rsidR="0048612B" w:rsidRPr="00D335E2" w:rsidRDefault="00C5321F" w:rsidP="0048612B">
            <w:pPr>
              <w:jc w:val="center"/>
              <w:rPr>
                <w:sz w:val="20"/>
                <w:szCs w:val="20"/>
              </w:rPr>
            </w:pPr>
            <w:r w:rsidRPr="00D335E2">
              <w:rPr>
                <w:sz w:val="20"/>
                <w:szCs w:val="20"/>
              </w:rPr>
              <w:t>0</w:t>
            </w:r>
          </w:p>
        </w:tc>
        <w:tc>
          <w:tcPr>
            <w:tcW w:w="913" w:type="dxa"/>
            <w:shd w:val="clear" w:color="auto" w:fill="auto"/>
            <w:vAlign w:val="center"/>
          </w:tcPr>
          <w:p w14:paraId="721C6B80" w14:textId="424129EB" w:rsidR="0048612B" w:rsidRPr="00D335E2" w:rsidRDefault="00C5321F" w:rsidP="0048612B">
            <w:pPr>
              <w:jc w:val="center"/>
              <w:rPr>
                <w:sz w:val="20"/>
                <w:szCs w:val="20"/>
              </w:rPr>
            </w:pPr>
            <w:r w:rsidRPr="00D335E2">
              <w:rPr>
                <w:sz w:val="20"/>
                <w:szCs w:val="20"/>
              </w:rPr>
              <w:t>0</w:t>
            </w:r>
          </w:p>
        </w:tc>
        <w:tc>
          <w:tcPr>
            <w:tcW w:w="913" w:type="dxa"/>
            <w:shd w:val="clear" w:color="auto" w:fill="auto"/>
            <w:vAlign w:val="center"/>
          </w:tcPr>
          <w:p w14:paraId="475500D1" w14:textId="58F1F3A9" w:rsidR="0048612B" w:rsidRPr="00D335E2" w:rsidRDefault="00C5321F" w:rsidP="0048612B">
            <w:pPr>
              <w:jc w:val="center"/>
              <w:rPr>
                <w:sz w:val="20"/>
                <w:szCs w:val="20"/>
              </w:rPr>
            </w:pPr>
            <w:r w:rsidRPr="00D335E2">
              <w:rPr>
                <w:sz w:val="20"/>
                <w:szCs w:val="20"/>
              </w:rPr>
              <w:t>0</w:t>
            </w:r>
          </w:p>
        </w:tc>
        <w:tc>
          <w:tcPr>
            <w:tcW w:w="913" w:type="dxa"/>
            <w:shd w:val="clear" w:color="auto" w:fill="auto"/>
            <w:vAlign w:val="center"/>
          </w:tcPr>
          <w:p w14:paraId="230D1A62" w14:textId="551D8BAF" w:rsidR="0048612B" w:rsidRPr="00D335E2" w:rsidRDefault="00C5321F" w:rsidP="0048612B">
            <w:pPr>
              <w:jc w:val="center"/>
              <w:rPr>
                <w:sz w:val="20"/>
                <w:szCs w:val="20"/>
              </w:rPr>
            </w:pPr>
            <w:r w:rsidRPr="00D335E2">
              <w:rPr>
                <w:sz w:val="20"/>
                <w:szCs w:val="20"/>
              </w:rPr>
              <w:t>0</w:t>
            </w:r>
          </w:p>
        </w:tc>
        <w:tc>
          <w:tcPr>
            <w:tcW w:w="913" w:type="dxa"/>
            <w:vAlign w:val="center"/>
          </w:tcPr>
          <w:p w14:paraId="48B9EDE1" w14:textId="6984AAFD" w:rsidR="0048612B" w:rsidRPr="00D335E2" w:rsidRDefault="00C5321F" w:rsidP="0048612B">
            <w:pPr>
              <w:jc w:val="center"/>
              <w:rPr>
                <w:sz w:val="20"/>
                <w:szCs w:val="20"/>
              </w:rPr>
            </w:pPr>
            <w:r w:rsidRPr="00D335E2">
              <w:rPr>
                <w:sz w:val="20"/>
                <w:szCs w:val="20"/>
              </w:rPr>
              <w:t>0</w:t>
            </w:r>
          </w:p>
        </w:tc>
        <w:tc>
          <w:tcPr>
            <w:tcW w:w="913" w:type="dxa"/>
            <w:shd w:val="clear" w:color="auto" w:fill="auto"/>
            <w:vAlign w:val="center"/>
          </w:tcPr>
          <w:p w14:paraId="1FE7A722" w14:textId="21A093C3" w:rsidR="0048612B" w:rsidRPr="00D335E2" w:rsidRDefault="00C5321F" w:rsidP="0048612B">
            <w:pPr>
              <w:jc w:val="center"/>
              <w:rPr>
                <w:sz w:val="20"/>
                <w:szCs w:val="20"/>
              </w:rPr>
            </w:pPr>
            <w:r w:rsidRPr="00D335E2">
              <w:rPr>
                <w:sz w:val="20"/>
                <w:szCs w:val="20"/>
              </w:rPr>
              <w:t>0</w:t>
            </w:r>
          </w:p>
        </w:tc>
        <w:tc>
          <w:tcPr>
            <w:tcW w:w="931" w:type="dxa"/>
            <w:shd w:val="clear" w:color="auto" w:fill="auto"/>
            <w:vAlign w:val="center"/>
          </w:tcPr>
          <w:p w14:paraId="15038764" w14:textId="2851703D" w:rsidR="0048612B" w:rsidRPr="00D335E2" w:rsidRDefault="00C5321F" w:rsidP="0048612B">
            <w:pPr>
              <w:jc w:val="center"/>
              <w:rPr>
                <w:sz w:val="20"/>
                <w:szCs w:val="20"/>
              </w:rPr>
            </w:pPr>
            <w:r w:rsidRPr="00D335E2">
              <w:rPr>
                <w:sz w:val="20"/>
                <w:szCs w:val="20"/>
              </w:rPr>
              <w:t>0</w:t>
            </w:r>
          </w:p>
        </w:tc>
        <w:tc>
          <w:tcPr>
            <w:tcW w:w="942" w:type="dxa"/>
            <w:shd w:val="clear" w:color="auto" w:fill="auto"/>
            <w:vAlign w:val="center"/>
          </w:tcPr>
          <w:p w14:paraId="436DB81B" w14:textId="4443019B" w:rsidR="0048612B" w:rsidRPr="00D335E2" w:rsidRDefault="00236ACE" w:rsidP="0048612B">
            <w:pPr>
              <w:jc w:val="center"/>
              <w:rPr>
                <w:sz w:val="20"/>
                <w:szCs w:val="20"/>
              </w:rPr>
            </w:pPr>
            <w:r w:rsidRPr="00D335E2">
              <w:rPr>
                <w:sz w:val="20"/>
                <w:szCs w:val="20"/>
              </w:rPr>
              <w:t>0,38</w:t>
            </w:r>
          </w:p>
        </w:tc>
        <w:tc>
          <w:tcPr>
            <w:tcW w:w="942" w:type="dxa"/>
            <w:shd w:val="clear" w:color="auto" w:fill="auto"/>
            <w:vAlign w:val="center"/>
          </w:tcPr>
          <w:p w14:paraId="633CC729" w14:textId="722B358E" w:rsidR="0048612B" w:rsidRPr="00D335E2" w:rsidRDefault="00236ACE" w:rsidP="0048612B">
            <w:pPr>
              <w:jc w:val="center"/>
              <w:rPr>
                <w:sz w:val="20"/>
                <w:szCs w:val="20"/>
              </w:rPr>
            </w:pPr>
            <w:r w:rsidRPr="00D335E2">
              <w:rPr>
                <w:sz w:val="20"/>
                <w:szCs w:val="20"/>
              </w:rPr>
              <w:t>1,40</w:t>
            </w:r>
          </w:p>
        </w:tc>
      </w:tr>
      <w:tr w:rsidR="00D335E2" w:rsidRPr="00D335E2" w14:paraId="23E246E2" w14:textId="77777777" w:rsidTr="0048612B">
        <w:trPr>
          <w:cantSplit/>
          <w:trHeight w:val="20"/>
        </w:trPr>
        <w:tc>
          <w:tcPr>
            <w:tcW w:w="926" w:type="dxa"/>
            <w:shd w:val="clear" w:color="auto" w:fill="auto"/>
            <w:vAlign w:val="center"/>
          </w:tcPr>
          <w:p w14:paraId="168E5069" w14:textId="37F11E76" w:rsidR="0048612B" w:rsidRPr="00D335E2" w:rsidRDefault="0048612B" w:rsidP="00682364">
            <w:pPr>
              <w:pStyle w:val="aff1"/>
              <w:numPr>
                <w:ilvl w:val="0"/>
                <w:numId w:val="13"/>
              </w:numPr>
              <w:spacing w:line="240" w:lineRule="auto"/>
              <w:ind w:left="0" w:firstLine="0"/>
              <w:contextualSpacing/>
              <w:jc w:val="center"/>
              <w:rPr>
                <w:sz w:val="20"/>
                <w:szCs w:val="20"/>
              </w:rPr>
            </w:pPr>
          </w:p>
        </w:tc>
        <w:tc>
          <w:tcPr>
            <w:tcW w:w="13896" w:type="dxa"/>
            <w:gridSpan w:val="10"/>
            <w:vAlign w:val="center"/>
          </w:tcPr>
          <w:p w14:paraId="6CAF8084" w14:textId="45285928" w:rsidR="0048612B" w:rsidRPr="00D335E2" w:rsidRDefault="0048612B" w:rsidP="0048612B">
            <w:pPr>
              <w:jc w:val="center"/>
              <w:rPr>
                <w:b/>
                <w:sz w:val="20"/>
                <w:szCs w:val="20"/>
              </w:rPr>
            </w:pPr>
            <w:r w:rsidRPr="00D335E2">
              <w:rPr>
                <w:b/>
                <w:sz w:val="20"/>
                <w:szCs w:val="20"/>
              </w:rPr>
              <w:t>Показатели воздействия на окружающую среду</w:t>
            </w:r>
          </w:p>
        </w:tc>
      </w:tr>
      <w:tr w:rsidR="00D335E2" w:rsidRPr="00D335E2" w14:paraId="149999C7" w14:textId="77777777" w:rsidTr="0048612B">
        <w:trPr>
          <w:cantSplit/>
          <w:trHeight w:val="20"/>
        </w:trPr>
        <w:tc>
          <w:tcPr>
            <w:tcW w:w="926" w:type="dxa"/>
            <w:shd w:val="clear" w:color="auto" w:fill="auto"/>
            <w:vAlign w:val="center"/>
          </w:tcPr>
          <w:p w14:paraId="3AC61A8D" w14:textId="55AC1181" w:rsidR="0048612B" w:rsidRPr="00D335E2" w:rsidRDefault="0048612B" w:rsidP="00682364">
            <w:pPr>
              <w:pStyle w:val="aff1"/>
              <w:numPr>
                <w:ilvl w:val="1"/>
                <w:numId w:val="13"/>
              </w:numPr>
              <w:spacing w:line="240" w:lineRule="auto"/>
              <w:ind w:left="0" w:firstLine="0"/>
              <w:contextualSpacing/>
              <w:jc w:val="center"/>
              <w:rPr>
                <w:b/>
                <w:sz w:val="20"/>
                <w:szCs w:val="20"/>
              </w:rPr>
            </w:pPr>
          </w:p>
        </w:tc>
        <w:tc>
          <w:tcPr>
            <w:tcW w:w="5436" w:type="dxa"/>
            <w:shd w:val="clear" w:color="auto" w:fill="auto"/>
            <w:vAlign w:val="center"/>
          </w:tcPr>
          <w:p w14:paraId="5CF573E1" w14:textId="77777777" w:rsidR="0048612B" w:rsidRPr="00D335E2" w:rsidRDefault="0048612B" w:rsidP="0048612B">
            <w:pPr>
              <w:rPr>
                <w:sz w:val="20"/>
                <w:szCs w:val="20"/>
              </w:rPr>
            </w:pPr>
            <w:r w:rsidRPr="00D335E2">
              <w:rPr>
                <w:sz w:val="20"/>
                <w:szCs w:val="20"/>
              </w:rPr>
              <w:t>Негативное воздействие на окружающую среду, да/нет</w:t>
            </w:r>
          </w:p>
        </w:tc>
        <w:tc>
          <w:tcPr>
            <w:tcW w:w="1080" w:type="dxa"/>
            <w:shd w:val="clear" w:color="auto" w:fill="auto"/>
            <w:vAlign w:val="center"/>
          </w:tcPr>
          <w:p w14:paraId="4F6B64B7" w14:textId="77777777" w:rsidR="0048612B" w:rsidRPr="00D335E2" w:rsidRDefault="0048612B" w:rsidP="0048612B">
            <w:pPr>
              <w:jc w:val="center"/>
              <w:rPr>
                <w:sz w:val="20"/>
                <w:szCs w:val="20"/>
              </w:rPr>
            </w:pPr>
            <w:r w:rsidRPr="00D335E2">
              <w:rPr>
                <w:sz w:val="20"/>
                <w:szCs w:val="20"/>
              </w:rPr>
              <w:t>нет</w:t>
            </w:r>
          </w:p>
        </w:tc>
        <w:tc>
          <w:tcPr>
            <w:tcW w:w="913" w:type="dxa"/>
            <w:shd w:val="clear" w:color="auto" w:fill="auto"/>
            <w:vAlign w:val="center"/>
          </w:tcPr>
          <w:p w14:paraId="6603A27C" w14:textId="77777777" w:rsidR="0048612B" w:rsidRPr="00D335E2" w:rsidRDefault="0048612B" w:rsidP="0048612B">
            <w:pPr>
              <w:jc w:val="center"/>
              <w:rPr>
                <w:sz w:val="20"/>
                <w:szCs w:val="20"/>
              </w:rPr>
            </w:pPr>
            <w:r w:rsidRPr="00D335E2">
              <w:rPr>
                <w:sz w:val="20"/>
                <w:szCs w:val="20"/>
              </w:rPr>
              <w:t>нет</w:t>
            </w:r>
          </w:p>
        </w:tc>
        <w:tc>
          <w:tcPr>
            <w:tcW w:w="913" w:type="dxa"/>
            <w:shd w:val="clear" w:color="auto" w:fill="auto"/>
            <w:vAlign w:val="center"/>
          </w:tcPr>
          <w:p w14:paraId="347D5F5E" w14:textId="77777777" w:rsidR="0048612B" w:rsidRPr="00D335E2" w:rsidRDefault="0048612B" w:rsidP="0048612B">
            <w:pPr>
              <w:jc w:val="center"/>
              <w:rPr>
                <w:sz w:val="20"/>
                <w:szCs w:val="20"/>
              </w:rPr>
            </w:pPr>
            <w:r w:rsidRPr="00D335E2">
              <w:rPr>
                <w:sz w:val="20"/>
                <w:szCs w:val="20"/>
              </w:rPr>
              <w:t>нет</w:t>
            </w:r>
          </w:p>
        </w:tc>
        <w:tc>
          <w:tcPr>
            <w:tcW w:w="913" w:type="dxa"/>
            <w:shd w:val="clear" w:color="auto" w:fill="auto"/>
            <w:vAlign w:val="center"/>
          </w:tcPr>
          <w:p w14:paraId="48C05757" w14:textId="77777777" w:rsidR="0048612B" w:rsidRPr="00D335E2" w:rsidRDefault="0048612B" w:rsidP="0048612B">
            <w:pPr>
              <w:jc w:val="center"/>
              <w:rPr>
                <w:sz w:val="20"/>
                <w:szCs w:val="20"/>
              </w:rPr>
            </w:pPr>
            <w:r w:rsidRPr="00D335E2">
              <w:rPr>
                <w:sz w:val="20"/>
                <w:szCs w:val="20"/>
              </w:rPr>
              <w:t>нет</w:t>
            </w:r>
          </w:p>
        </w:tc>
        <w:tc>
          <w:tcPr>
            <w:tcW w:w="913" w:type="dxa"/>
            <w:vAlign w:val="center"/>
          </w:tcPr>
          <w:p w14:paraId="15E3754E" w14:textId="77777777" w:rsidR="0048612B" w:rsidRPr="00D335E2" w:rsidRDefault="0048612B" w:rsidP="0048612B">
            <w:pPr>
              <w:jc w:val="center"/>
              <w:rPr>
                <w:sz w:val="20"/>
                <w:szCs w:val="20"/>
              </w:rPr>
            </w:pPr>
            <w:r w:rsidRPr="00D335E2">
              <w:rPr>
                <w:sz w:val="20"/>
                <w:szCs w:val="20"/>
              </w:rPr>
              <w:t>нет</w:t>
            </w:r>
          </w:p>
        </w:tc>
        <w:tc>
          <w:tcPr>
            <w:tcW w:w="913" w:type="dxa"/>
            <w:shd w:val="clear" w:color="auto" w:fill="auto"/>
            <w:vAlign w:val="center"/>
          </w:tcPr>
          <w:p w14:paraId="5217FCDD" w14:textId="77777777" w:rsidR="0048612B" w:rsidRPr="00D335E2" w:rsidRDefault="0048612B" w:rsidP="0048612B">
            <w:pPr>
              <w:jc w:val="center"/>
              <w:rPr>
                <w:sz w:val="20"/>
                <w:szCs w:val="20"/>
              </w:rPr>
            </w:pPr>
            <w:r w:rsidRPr="00D335E2">
              <w:rPr>
                <w:sz w:val="20"/>
                <w:szCs w:val="20"/>
              </w:rPr>
              <w:t>нет</w:t>
            </w:r>
          </w:p>
        </w:tc>
        <w:tc>
          <w:tcPr>
            <w:tcW w:w="931" w:type="dxa"/>
            <w:shd w:val="clear" w:color="auto" w:fill="auto"/>
            <w:vAlign w:val="center"/>
          </w:tcPr>
          <w:p w14:paraId="7D4C87B8" w14:textId="77777777" w:rsidR="0048612B" w:rsidRPr="00D335E2" w:rsidRDefault="0048612B" w:rsidP="0048612B">
            <w:pPr>
              <w:jc w:val="center"/>
              <w:rPr>
                <w:sz w:val="20"/>
                <w:szCs w:val="20"/>
              </w:rPr>
            </w:pPr>
            <w:r w:rsidRPr="00D335E2">
              <w:rPr>
                <w:sz w:val="20"/>
                <w:szCs w:val="20"/>
              </w:rPr>
              <w:t>нет</w:t>
            </w:r>
          </w:p>
        </w:tc>
        <w:tc>
          <w:tcPr>
            <w:tcW w:w="942" w:type="dxa"/>
            <w:shd w:val="clear" w:color="auto" w:fill="auto"/>
            <w:vAlign w:val="center"/>
          </w:tcPr>
          <w:p w14:paraId="7BFF8B16" w14:textId="77777777" w:rsidR="0048612B" w:rsidRPr="00D335E2" w:rsidRDefault="0048612B" w:rsidP="0048612B">
            <w:pPr>
              <w:jc w:val="center"/>
              <w:rPr>
                <w:sz w:val="20"/>
                <w:szCs w:val="20"/>
              </w:rPr>
            </w:pPr>
            <w:r w:rsidRPr="00D335E2">
              <w:rPr>
                <w:sz w:val="20"/>
                <w:szCs w:val="20"/>
              </w:rPr>
              <w:t>нет</w:t>
            </w:r>
          </w:p>
        </w:tc>
        <w:tc>
          <w:tcPr>
            <w:tcW w:w="942" w:type="dxa"/>
            <w:shd w:val="clear" w:color="auto" w:fill="auto"/>
            <w:vAlign w:val="center"/>
          </w:tcPr>
          <w:p w14:paraId="1587C4E7" w14:textId="65219DB5" w:rsidR="0048612B" w:rsidRPr="00D335E2" w:rsidRDefault="0048612B" w:rsidP="0048612B">
            <w:pPr>
              <w:jc w:val="center"/>
              <w:rPr>
                <w:sz w:val="20"/>
                <w:szCs w:val="20"/>
              </w:rPr>
            </w:pPr>
            <w:r w:rsidRPr="00D335E2">
              <w:rPr>
                <w:sz w:val="20"/>
                <w:szCs w:val="20"/>
              </w:rPr>
              <w:t>нет</w:t>
            </w:r>
          </w:p>
        </w:tc>
      </w:tr>
      <w:tr w:rsidR="00D335E2" w:rsidRPr="00D335E2" w14:paraId="5CB7F5B9" w14:textId="77777777" w:rsidTr="00A94C8B">
        <w:trPr>
          <w:cantSplit/>
          <w:trHeight w:val="20"/>
        </w:trPr>
        <w:tc>
          <w:tcPr>
            <w:tcW w:w="14822" w:type="dxa"/>
            <w:gridSpan w:val="11"/>
            <w:shd w:val="clear" w:color="auto" w:fill="auto"/>
            <w:vAlign w:val="center"/>
          </w:tcPr>
          <w:p w14:paraId="63AD222F" w14:textId="4189F8FB" w:rsidR="0048612B" w:rsidRPr="00D335E2" w:rsidRDefault="0048612B" w:rsidP="0048612B">
            <w:pPr>
              <w:pStyle w:val="aff1"/>
              <w:spacing w:line="240" w:lineRule="auto"/>
              <w:ind w:left="0" w:firstLine="0"/>
              <w:contextualSpacing/>
              <w:jc w:val="left"/>
              <w:rPr>
                <w:sz w:val="20"/>
                <w:szCs w:val="20"/>
              </w:rPr>
            </w:pPr>
            <w:r w:rsidRPr="00D335E2">
              <w:rPr>
                <w:sz w:val="20"/>
                <w:szCs w:val="20"/>
              </w:rPr>
              <w:t>* показатель рассчитан за пятилетний период.</w:t>
            </w:r>
          </w:p>
          <w:p w14:paraId="04055C70" w14:textId="493CEE2C" w:rsidR="0048612B" w:rsidRPr="00D335E2" w:rsidRDefault="0048612B" w:rsidP="0048612B">
            <w:pPr>
              <w:rPr>
                <w:sz w:val="20"/>
                <w:szCs w:val="20"/>
              </w:rPr>
            </w:pPr>
            <w:r w:rsidRPr="00D335E2">
              <w:rPr>
                <w:sz w:val="20"/>
                <w:szCs w:val="20"/>
              </w:rPr>
              <w:t>** показатели приведены на основе фактических данных на конец периода (при наличии соответствующей информации) или определены оценочным путем (в случае ее отсутствия).</w:t>
            </w:r>
          </w:p>
        </w:tc>
      </w:tr>
    </w:tbl>
    <w:p w14:paraId="545CDB6A" w14:textId="77777777" w:rsidR="007047AC" w:rsidRPr="00D335E2" w:rsidRDefault="007047AC" w:rsidP="007047AC">
      <w:pPr>
        <w:spacing w:before="240"/>
        <w:rPr>
          <w:sz w:val="20"/>
          <w:szCs w:val="20"/>
        </w:rPr>
      </w:pPr>
      <w:r w:rsidRPr="00D335E2">
        <w:rPr>
          <w:sz w:val="20"/>
          <w:szCs w:val="20"/>
        </w:rPr>
        <w:t>Примечание – Обоснование целевых показателей приведено в разделе 5 Обосновывающих материалов.</w:t>
      </w:r>
    </w:p>
    <w:p w14:paraId="62DA5D3E" w14:textId="5765E006" w:rsidR="00CE3E04" w:rsidRPr="00D335E2" w:rsidRDefault="00CE3E04" w:rsidP="00FD6313">
      <w:pPr>
        <w:pStyle w:val="a5"/>
      </w:pPr>
    </w:p>
    <w:p w14:paraId="62DA5D3F" w14:textId="77777777" w:rsidR="006E09D2" w:rsidRPr="00D335E2" w:rsidRDefault="006E09D2" w:rsidP="00FD6313">
      <w:pPr>
        <w:pStyle w:val="a5"/>
      </w:pPr>
    </w:p>
    <w:p w14:paraId="1AC0FBFC" w14:textId="77777777" w:rsidR="00FD6313" w:rsidRPr="00D335E2" w:rsidRDefault="00FD6313" w:rsidP="00E71DC3">
      <w:pPr>
        <w:spacing w:before="240"/>
      </w:pPr>
    </w:p>
    <w:p w14:paraId="7C0F7F68" w14:textId="77777777" w:rsidR="007047AC" w:rsidRPr="00D335E2" w:rsidRDefault="007047AC" w:rsidP="00E71DC3">
      <w:pPr>
        <w:spacing w:before="240"/>
      </w:pPr>
      <w:bookmarkStart w:id="264" w:name="_Toc483492606"/>
      <w:bookmarkStart w:id="265" w:name="_Toc484006192"/>
      <w:bookmarkStart w:id="266" w:name="_Toc484008023"/>
      <w:bookmarkStart w:id="267" w:name="_Toc484012452"/>
      <w:bookmarkStart w:id="268" w:name="_Toc484013345"/>
      <w:r w:rsidRPr="00D335E2">
        <w:br w:type="page"/>
      </w:r>
    </w:p>
    <w:p w14:paraId="62DA5D40" w14:textId="1EDC149D" w:rsidR="001250EF" w:rsidRPr="00D335E2" w:rsidRDefault="00A97187" w:rsidP="001236E9">
      <w:pPr>
        <w:pStyle w:val="2"/>
      </w:pPr>
      <w:bookmarkStart w:id="269" w:name="_Toc527357590"/>
      <w:bookmarkStart w:id="270" w:name="_Toc533415877"/>
      <w:r w:rsidRPr="00D335E2">
        <w:t>Обращение с ТК</w:t>
      </w:r>
      <w:r w:rsidR="001250EF" w:rsidRPr="00D335E2">
        <w:t>О</w:t>
      </w:r>
      <w:bookmarkEnd w:id="264"/>
      <w:bookmarkEnd w:id="265"/>
      <w:bookmarkEnd w:id="266"/>
      <w:bookmarkEnd w:id="267"/>
      <w:bookmarkEnd w:id="268"/>
      <w:bookmarkEnd w:id="269"/>
      <w:bookmarkEnd w:id="270"/>
    </w:p>
    <w:p w14:paraId="62DA5D42" w14:textId="60248BDD" w:rsidR="00033FF4" w:rsidRPr="00D335E2" w:rsidRDefault="00033FF4" w:rsidP="00901AFC">
      <w:pPr>
        <w:pStyle w:val="af"/>
      </w:pPr>
      <w:r w:rsidRPr="00D335E2">
        <w:t xml:space="preserve">Таблица </w:t>
      </w:r>
      <w:r w:rsidR="008B0946" w:rsidRPr="00D335E2">
        <w:rPr>
          <w:noProof/>
        </w:rPr>
        <w:fldChar w:fldCharType="begin"/>
      </w:r>
      <w:r w:rsidR="008B0946" w:rsidRPr="00D335E2">
        <w:rPr>
          <w:noProof/>
        </w:rPr>
        <w:instrText xml:space="preserve"> SEQ Таблица \* ARABIC </w:instrText>
      </w:r>
      <w:r w:rsidR="008B0946" w:rsidRPr="00D335E2">
        <w:rPr>
          <w:noProof/>
        </w:rPr>
        <w:fldChar w:fldCharType="separate"/>
      </w:r>
      <w:r w:rsidR="00102410">
        <w:rPr>
          <w:noProof/>
        </w:rPr>
        <w:t>25</w:t>
      </w:r>
      <w:r w:rsidR="008B0946" w:rsidRPr="00D335E2">
        <w:rPr>
          <w:noProof/>
        </w:rPr>
        <w:fldChar w:fldCharType="end"/>
      </w:r>
      <w:r w:rsidRPr="00D335E2">
        <w:t xml:space="preserve"> Целевые показатели развития системы </w:t>
      </w:r>
      <w:r w:rsidR="001576C7" w:rsidRPr="00D335E2">
        <w:t>обращения с</w:t>
      </w:r>
      <w:r w:rsidRPr="00D335E2">
        <w:t xml:space="preserve"> Т</w:t>
      </w:r>
      <w:r w:rsidR="00232521" w:rsidRPr="00D335E2">
        <w:t>К</w:t>
      </w:r>
      <w:r w:rsidRPr="00D335E2">
        <w:t xml:space="preserve">О на территории </w:t>
      </w:r>
      <w:r w:rsidR="0098434E" w:rsidRPr="00D335E2">
        <w:t>сельско</w:t>
      </w:r>
      <w:r w:rsidR="00A817BE" w:rsidRPr="00D335E2">
        <w:t xml:space="preserve">го поселения </w:t>
      </w:r>
      <w:r w:rsidR="0098434E" w:rsidRPr="00D335E2">
        <w:t>Усть-Юган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4325"/>
        <w:gridCol w:w="1166"/>
        <w:gridCol w:w="1166"/>
        <w:gridCol w:w="1166"/>
        <w:gridCol w:w="1203"/>
        <w:gridCol w:w="877"/>
        <w:gridCol w:w="1025"/>
        <w:gridCol w:w="1166"/>
        <w:gridCol w:w="1166"/>
        <w:gridCol w:w="1127"/>
      </w:tblGrid>
      <w:tr w:rsidR="00D335E2" w:rsidRPr="00D335E2" w14:paraId="5F660A8B" w14:textId="77777777" w:rsidTr="00556ACB">
        <w:trPr>
          <w:cantSplit/>
          <w:trHeight w:val="465"/>
          <w:tblHeader/>
        </w:trPr>
        <w:tc>
          <w:tcPr>
            <w:tcW w:w="226" w:type="pct"/>
            <w:shd w:val="clear" w:color="auto" w:fill="auto"/>
            <w:vAlign w:val="center"/>
          </w:tcPr>
          <w:p w14:paraId="04D45A08" w14:textId="77777777" w:rsidR="00607BE2" w:rsidRPr="00D335E2" w:rsidRDefault="00607BE2" w:rsidP="00607BE2">
            <w:pPr>
              <w:jc w:val="center"/>
              <w:rPr>
                <w:b/>
                <w:sz w:val="20"/>
                <w:szCs w:val="20"/>
              </w:rPr>
            </w:pPr>
            <w:r w:rsidRPr="00D335E2">
              <w:rPr>
                <w:b/>
                <w:sz w:val="20"/>
                <w:szCs w:val="20"/>
              </w:rPr>
              <w:t>№ п.п</w:t>
            </w:r>
          </w:p>
        </w:tc>
        <w:tc>
          <w:tcPr>
            <w:tcW w:w="1435" w:type="pct"/>
            <w:shd w:val="clear" w:color="auto" w:fill="auto"/>
            <w:vAlign w:val="center"/>
          </w:tcPr>
          <w:p w14:paraId="618EA917" w14:textId="77777777" w:rsidR="00607BE2" w:rsidRPr="00D335E2" w:rsidRDefault="00607BE2" w:rsidP="00607BE2">
            <w:pPr>
              <w:jc w:val="center"/>
              <w:rPr>
                <w:b/>
                <w:sz w:val="20"/>
                <w:szCs w:val="20"/>
              </w:rPr>
            </w:pPr>
            <w:r w:rsidRPr="00D335E2">
              <w:rPr>
                <w:b/>
                <w:sz w:val="20"/>
                <w:szCs w:val="20"/>
              </w:rPr>
              <w:t>Показатель/год</w:t>
            </w:r>
          </w:p>
        </w:tc>
        <w:tc>
          <w:tcPr>
            <w:tcW w:w="387" w:type="pct"/>
            <w:vAlign w:val="center"/>
          </w:tcPr>
          <w:p w14:paraId="69610AC2" w14:textId="77777777" w:rsidR="00556ACB" w:rsidRPr="00D335E2" w:rsidRDefault="00556ACB" w:rsidP="00556ACB">
            <w:pPr>
              <w:jc w:val="center"/>
              <w:rPr>
                <w:b/>
                <w:sz w:val="20"/>
                <w:szCs w:val="20"/>
              </w:rPr>
            </w:pPr>
            <w:r w:rsidRPr="00D335E2">
              <w:rPr>
                <w:b/>
                <w:sz w:val="20"/>
                <w:szCs w:val="20"/>
              </w:rPr>
              <w:t>2017</w:t>
            </w:r>
          </w:p>
          <w:p w14:paraId="1F0B77C5" w14:textId="4AE6A791" w:rsidR="00556ACB" w:rsidRPr="00D335E2" w:rsidRDefault="00556ACB" w:rsidP="00556ACB">
            <w:pPr>
              <w:jc w:val="center"/>
              <w:rPr>
                <w:b/>
                <w:sz w:val="20"/>
                <w:szCs w:val="20"/>
              </w:rPr>
            </w:pPr>
            <w:r w:rsidRPr="00D335E2">
              <w:rPr>
                <w:b/>
                <w:sz w:val="20"/>
                <w:szCs w:val="20"/>
              </w:rPr>
              <w:t>(факт)</w:t>
            </w:r>
          </w:p>
        </w:tc>
        <w:tc>
          <w:tcPr>
            <w:tcW w:w="387" w:type="pct"/>
            <w:shd w:val="clear" w:color="auto" w:fill="auto"/>
            <w:vAlign w:val="center"/>
          </w:tcPr>
          <w:p w14:paraId="38F9BC6F" w14:textId="4A0C7CA0" w:rsidR="00607BE2" w:rsidRPr="00D335E2" w:rsidRDefault="00607BE2" w:rsidP="008969ED">
            <w:pPr>
              <w:jc w:val="center"/>
              <w:rPr>
                <w:b/>
                <w:sz w:val="20"/>
                <w:szCs w:val="20"/>
              </w:rPr>
            </w:pPr>
            <w:r w:rsidRPr="00D335E2">
              <w:rPr>
                <w:b/>
                <w:sz w:val="20"/>
                <w:szCs w:val="20"/>
              </w:rPr>
              <w:t>2018</w:t>
            </w:r>
          </w:p>
        </w:tc>
        <w:tc>
          <w:tcPr>
            <w:tcW w:w="387" w:type="pct"/>
            <w:shd w:val="clear" w:color="auto" w:fill="auto"/>
            <w:vAlign w:val="center"/>
          </w:tcPr>
          <w:p w14:paraId="5FBEC96F" w14:textId="4E2C992D" w:rsidR="00607BE2" w:rsidRPr="00D335E2" w:rsidRDefault="00607BE2" w:rsidP="00607BE2">
            <w:pPr>
              <w:jc w:val="center"/>
              <w:rPr>
                <w:b/>
                <w:sz w:val="20"/>
                <w:szCs w:val="20"/>
              </w:rPr>
            </w:pPr>
            <w:r w:rsidRPr="00D335E2">
              <w:rPr>
                <w:b/>
                <w:sz w:val="20"/>
                <w:szCs w:val="20"/>
              </w:rPr>
              <w:t>2019</w:t>
            </w:r>
          </w:p>
        </w:tc>
        <w:tc>
          <w:tcPr>
            <w:tcW w:w="399" w:type="pct"/>
            <w:shd w:val="clear" w:color="auto" w:fill="auto"/>
            <w:vAlign w:val="center"/>
          </w:tcPr>
          <w:p w14:paraId="3542A2BB" w14:textId="525EB235" w:rsidR="00607BE2" w:rsidRPr="00D335E2" w:rsidRDefault="00607BE2" w:rsidP="00607BE2">
            <w:pPr>
              <w:jc w:val="center"/>
              <w:rPr>
                <w:b/>
                <w:sz w:val="20"/>
                <w:szCs w:val="20"/>
              </w:rPr>
            </w:pPr>
            <w:r w:rsidRPr="00D335E2">
              <w:rPr>
                <w:b/>
                <w:sz w:val="20"/>
                <w:szCs w:val="20"/>
              </w:rPr>
              <w:t>2020</w:t>
            </w:r>
          </w:p>
        </w:tc>
        <w:tc>
          <w:tcPr>
            <w:tcW w:w="291" w:type="pct"/>
            <w:shd w:val="clear" w:color="auto" w:fill="auto"/>
            <w:vAlign w:val="center"/>
          </w:tcPr>
          <w:p w14:paraId="5869BFFE" w14:textId="6C921F3B" w:rsidR="00607BE2" w:rsidRPr="00D335E2" w:rsidRDefault="00607BE2" w:rsidP="00607BE2">
            <w:pPr>
              <w:jc w:val="center"/>
              <w:rPr>
                <w:b/>
                <w:sz w:val="20"/>
                <w:szCs w:val="20"/>
              </w:rPr>
            </w:pPr>
            <w:r w:rsidRPr="00D335E2">
              <w:rPr>
                <w:b/>
                <w:sz w:val="20"/>
                <w:szCs w:val="20"/>
              </w:rPr>
              <w:t>2021</w:t>
            </w:r>
          </w:p>
        </w:tc>
        <w:tc>
          <w:tcPr>
            <w:tcW w:w="340" w:type="pct"/>
            <w:shd w:val="clear" w:color="auto" w:fill="auto"/>
            <w:vAlign w:val="center"/>
          </w:tcPr>
          <w:p w14:paraId="6BF747DD" w14:textId="6FFAB834" w:rsidR="00607BE2" w:rsidRPr="00D335E2" w:rsidRDefault="00607BE2" w:rsidP="00607BE2">
            <w:pPr>
              <w:jc w:val="center"/>
              <w:rPr>
                <w:b/>
                <w:sz w:val="20"/>
                <w:szCs w:val="20"/>
              </w:rPr>
            </w:pPr>
            <w:r w:rsidRPr="00D335E2">
              <w:rPr>
                <w:b/>
                <w:sz w:val="20"/>
                <w:szCs w:val="20"/>
              </w:rPr>
              <w:t>2022</w:t>
            </w:r>
          </w:p>
        </w:tc>
        <w:tc>
          <w:tcPr>
            <w:tcW w:w="387" w:type="pct"/>
            <w:shd w:val="clear" w:color="auto" w:fill="auto"/>
            <w:vAlign w:val="center"/>
          </w:tcPr>
          <w:p w14:paraId="088CEC43" w14:textId="50C3F778" w:rsidR="00607BE2" w:rsidRPr="00D335E2" w:rsidRDefault="00556ACB" w:rsidP="00607BE2">
            <w:pPr>
              <w:jc w:val="center"/>
              <w:rPr>
                <w:b/>
                <w:sz w:val="20"/>
                <w:szCs w:val="20"/>
              </w:rPr>
            </w:pPr>
            <w:r w:rsidRPr="00D335E2">
              <w:rPr>
                <w:b/>
                <w:sz w:val="20"/>
                <w:szCs w:val="20"/>
              </w:rPr>
              <w:t>2023-</w:t>
            </w:r>
            <w:r w:rsidR="00607BE2" w:rsidRPr="00D335E2">
              <w:rPr>
                <w:b/>
                <w:sz w:val="20"/>
                <w:szCs w:val="20"/>
              </w:rPr>
              <w:t>2027</w:t>
            </w:r>
          </w:p>
        </w:tc>
        <w:tc>
          <w:tcPr>
            <w:tcW w:w="387" w:type="pct"/>
            <w:shd w:val="clear" w:color="auto" w:fill="auto"/>
            <w:vAlign w:val="center"/>
          </w:tcPr>
          <w:p w14:paraId="21508D4D" w14:textId="69FE65C2" w:rsidR="00607BE2" w:rsidRPr="00D335E2" w:rsidRDefault="00556ACB" w:rsidP="00607BE2">
            <w:pPr>
              <w:jc w:val="center"/>
              <w:rPr>
                <w:b/>
                <w:sz w:val="20"/>
                <w:szCs w:val="20"/>
              </w:rPr>
            </w:pPr>
            <w:r w:rsidRPr="00D335E2">
              <w:rPr>
                <w:b/>
                <w:sz w:val="20"/>
                <w:szCs w:val="20"/>
              </w:rPr>
              <w:t>2028-</w:t>
            </w:r>
            <w:r w:rsidR="00607BE2" w:rsidRPr="00D335E2">
              <w:rPr>
                <w:b/>
                <w:sz w:val="20"/>
                <w:szCs w:val="20"/>
              </w:rPr>
              <w:t>2032</w:t>
            </w:r>
          </w:p>
        </w:tc>
        <w:tc>
          <w:tcPr>
            <w:tcW w:w="374" w:type="pct"/>
            <w:shd w:val="clear" w:color="auto" w:fill="auto"/>
            <w:vAlign w:val="center"/>
          </w:tcPr>
          <w:p w14:paraId="2A4976F9" w14:textId="1AD18E40" w:rsidR="00607BE2" w:rsidRPr="00D335E2" w:rsidRDefault="00556ACB" w:rsidP="00607BE2">
            <w:pPr>
              <w:jc w:val="center"/>
              <w:rPr>
                <w:b/>
                <w:sz w:val="20"/>
                <w:szCs w:val="20"/>
              </w:rPr>
            </w:pPr>
            <w:r w:rsidRPr="00D335E2">
              <w:rPr>
                <w:b/>
                <w:sz w:val="20"/>
                <w:szCs w:val="20"/>
              </w:rPr>
              <w:t>2033-</w:t>
            </w:r>
            <w:r w:rsidR="00607BE2" w:rsidRPr="00D335E2">
              <w:rPr>
                <w:b/>
                <w:sz w:val="20"/>
                <w:szCs w:val="20"/>
              </w:rPr>
              <w:t>2037</w:t>
            </w:r>
          </w:p>
        </w:tc>
      </w:tr>
      <w:tr w:rsidR="00D335E2" w:rsidRPr="00D335E2" w14:paraId="333C2B2B" w14:textId="77777777" w:rsidTr="005A097A">
        <w:trPr>
          <w:cantSplit/>
        </w:trPr>
        <w:tc>
          <w:tcPr>
            <w:tcW w:w="226" w:type="pct"/>
            <w:shd w:val="clear" w:color="auto" w:fill="auto"/>
            <w:vAlign w:val="center"/>
          </w:tcPr>
          <w:p w14:paraId="68AF5966" w14:textId="77777777" w:rsidR="00607BE2" w:rsidRPr="00D335E2" w:rsidRDefault="00607BE2" w:rsidP="00607BE2">
            <w:pPr>
              <w:jc w:val="center"/>
              <w:rPr>
                <w:b/>
                <w:sz w:val="20"/>
                <w:szCs w:val="20"/>
              </w:rPr>
            </w:pPr>
            <w:r w:rsidRPr="00D335E2">
              <w:rPr>
                <w:b/>
                <w:sz w:val="20"/>
                <w:szCs w:val="20"/>
              </w:rPr>
              <w:t>1</w:t>
            </w:r>
          </w:p>
        </w:tc>
        <w:tc>
          <w:tcPr>
            <w:tcW w:w="4774" w:type="pct"/>
            <w:gridSpan w:val="10"/>
          </w:tcPr>
          <w:p w14:paraId="2A059544" w14:textId="68BFBCDB" w:rsidR="00607BE2" w:rsidRPr="00D335E2" w:rsidRDefault="00607BE2" w:rsidP="00607BE2">
            <w:pPr>
              <w:jc w:val="center"/>
              <w:rPr>
                <w:sz w:val="20"/>
                <w:szCs w:val="20"/>
              </w:rPr>
            </w:pPr>
            <w:r w:rsidRPr="00D335E2">
              <w:rPr>
                <w:sz w:val="20"/>
                <w:szCs w:val="20"/>
              </w:rPr>
              <w:t>Доступность услуги для населения</w:t>
            </w:r>
          </w:p>
        </w:tc>
      </w:tr>
      <w:tr w:rsidR="00D335E2" w:rsidRPr="00D335E2" w14:paraId="7401E8DA" w14:textId="77777777" w:rsidTr="00911E15">
        <w:trPr>
          <w:cantSplit/>
        </w:trPr>
        <w:tc>
          <w:tcPr>
            <w:tcW w:w="226" w:type="pct"/>
            <w:shd w:val="clear" w:color="auto" w:fill="auto"/>
            <w:vAlign w:val="center"/>
          </w:tcPr>
          <w:p w14:paraId="2650E5D1" w14:textId="77777777" w:rsidR="00607BE2" w:rsidRPr="00D335E2" w:rsidRDefault="00607BE2" w:rsidP="00607BE2">
            <w:pPr>
              <w:pStyle w:val="ConsPlusCell"/>
              <w:jc w:val="center"/>
              <w:rPr>
                <w:rFonts w:ascii="Times New Roman" w:eastAsia="Calibri" w:hAnsi="Times New Roman"/>
                <w:b/>
                <w:lang w:eastAsia="en-US"/>
              </w:rPr>
            </w:pPr>
            <w:r w:rsidRPr="00D335E2">
              <w:rPr>
                <w:rFonts w:ascii="Times New Roman" w:eastAsia="Calibri" w:hAnsi="Times New Roman" w:cs="Times New Roman"/>
                <w:b/>
                <w:lang w:eastAsia="en-US"/>
              </w:rPr>
              <w:t>1.1</w:t>
            </w:r>
          </w:p>
        </w:tc>
        <w:tc>
          <w:tcPr>
            <w:tcW w:w="1435" w:type="pct"/>
            <w:shd w:val="clear" w:color="auto" w:fill="auto"/>
            <w:vAlign w:val="center"/>
          </w:tcPr>
          <w:p w14:paraId="088D4A90" w14:textId="77777777" w:rsidR="00607BE2" w:rsidRPr="00D335E2" w:rsidRDefault="00607BE2" w:rsidP="00607BE2">
            <w:pPr>
              <w:pStyle w:val="ConsPlusCell"/>
              <w:rPr>
                <w:rFonts w:ascii="Times New Roman" w:eastAsia="Calibri" w:hAnsi="Times New Roman" w:cs="Times New Roman"/>
                <w:lang w:eastAsia="en-US"/>
              </w:rPr>
            </w:pPr>
            <w:r w:rsidRPr="00D335E2">
              <w:rPr>
                <w:rFonts w:ascii="Times New Roman" w:eastAsia="Calibri" w:hAnsi="Times New Roman" w:cs="Times New Roman"/>
                <w:lang w:eastAsia="en-US"/>
              </w:rPr>
              <w:t>Уровень централизованного сбора и транспортирования ТКО с территории сельского поселения Усть-Юган, %</w:t>
            </w:r>
          </w:p>
        </w:tc>
        <w:tc>
          <w:tcPr>
            <w:tcW w:w="387" w:type="pct"/>
            <w:vAlign w:val="center"/>
          </w:tcPr>
          <w:p w14:paraId="7C685FEC" w14:textId="06A20C40" w:rsidR="00556ACB" w:rsidRPr="00D335E2" w:rsidRDefault="00556ACB" w:rsidP="00607BE2">
            <w:pPr>
              <w:pStyle w:val="ConsPlusCell"/>
              <w:jc w:val="center"/>
              <w:rPr>
                <w:rFonts w:ascii="Times New Roman" w:eastAsia="Calibri" w:hAnsi="Times New Roman" w:cs="Times New Roman"/>
                <w:lang w:eastAsia="en-US"/>
              </w:rPr>
            </w:pPr>
            <w:r w:rsidRPr="00D335E2">
              <w:rPr>
                <w:rFonts w:ascii="Times New Roman" w:eastAsia="Calibri" w:hAnsi="Times New Roman" w:cs="Times New Roman"/>
                <w:lang w:eastAsia="en-US"/>
              </w:rPr>
              <w:t>100</w:t>
            </w:r>
          </w:p>
        </w:tc>
        <w:tc>
          <w:tcPr>
            <w:tcW w:w="387" w:type="pct"/>
            <w:shd w:val="clear" w:color="auto" w:fill="auto"/>
            <w:vAlign w:val="center"/>
          </w:tcPr>
          <w:p w14:paraId="2F721C4D" w14:textId="4558D822" w:rsidR="00607BE2" w:rsidRPr="00D335E2" w:rsidRDefault="00607BE2" w:rsidP="00607BE2">
            <w:pPr>
              <w:pStyle w:val="ConsPlusCell"/>
              <w:jc w:val="center"/>
              <w:rPr>
                <w:rFonts w:ascii="Times New Roman" w:eastAsia="Calibri" w:hAnsi="Times New Roman" w:cs="Times New Roman"/>
                <w:lang w:eastAsia="en-US"/>
              </w:rPr>
            </w:pPr>
            <w:r w:rsidRPr="00D335E2">
              <w:rPr>
                <w:rFonts w:ascii="Times New Roman" w:eastAsia="Calibri" w:hAnsi="Times New Roman" w:cs="Times New Roman"/>
                <w:lang w:eastAsia="en-US"/>
              </w:rPr>
              <w:t>100</w:t>
            </w:r>
          </w:p>
        </w:tc>
        <w:tc>
          <w:tcPr>
            <w:tcW w:w="387" w:type="pct"/>
            <w:shd w:val="clear" w:color="auto" w:fill="auto"/>
            <w:vAlign w:val="center"/>
          </w:tcPr>
          <w:p w14:paraId="47B49355" w14:textId="77777777" w:rsidR="00607BE2" w:rsidRPr="00D335E2" w:rsidRDefault="00607BE2" w:rsidP="00607BE2">
            <w:pPr>
              <w:pStyle w:val="ConsPlusCell"/>
              <w:jc w:val="center"/>
              <w:rPr>
                <w:rFonts w:ascii="Times New Roman" w:eastAsia="Calibri" w:hAnsi="Times New Roman" w:cs="Times New Roman"/>
                <w:lang w:eastAsia="en-US"/>
              </w:rPr>
            </w:pPr>
            <w:r w:rsidRPr="00D335E2">
              <w:rPr>
                <w:rFonts w:ascii="Times New Roman" w:eastAsia="Calibri" w:hAnsi="Times New Roman" w:cs="Times New Roman"/>
                <w:lang w:eastAsia="en-US"/>
              </w:rPr>
              <w:t>100</w:t>
            </w:r>
          </w:p>
        </w:tc>
        <w:tc>
          <w:tcPr>
            <w:tcW w:w="399" w:type="pct"/>
            <w:shd w:val="clear" w:color="auto" w:fill="auto"/>
            <w:vAlign w:val="center"/>
          </w:tcPr>
          <w:p w14:paraId="75850A27" w14:textId="77777777" w:rsidR="00607BE2" w:rsidRPr="00D335E2" w:rsidRDefault="00607BE2" w:rsidP="00607BE2">
            <w:pPr>
              <w:pStyle w:val="ConsPlusCell"/>
              <w:jc w:val="center"/>
              <w:rPr>
                <w:rFonts w:ascii="Times New Roman" w:eastAsia="Calibri" w:hAnsi="Times New Roman" w:cs="Times New Roman"/>
                <w:lang w:eastAsia="en-US"/>
              </w:rPr>
            </w:pPr>
            <w:r w:rsidRPr="00D335E2">
              <w:rPr>
                <w:rFonts w:ascii="Times New Roman" w:eastAsia="Calibri" w:hAnsi="Times New Roman" w:cs="Times New Roman"/>
                <w:lang w:eastAsia="en-US"/>
              </w:rPr>
              <w:t>100</w:t>
            </w:r>
          </w:p>
        </w:tc>
        <w:tc>
          <w:tcPr>
            <w:tcW w:w="291" w:type="pct"/>
            <w:shd w:val="clear" w:color="auto" w:fill="auto"/>
            <w:vAlign w:val="center"/>
          </w:tcPr>
          <w:p w14:paraId="0BE3780D" w14:textId="77777777" w:rsidR="00607BE2" w:rsidRPr="00D335E2" w:rsidRDefault="00607BE2" w:rsidP="00607BE2">
            <w:pPr>
              <w:pStyle w:val="ConsPlusCell"/>
              <w:jc w:val="center"/>
              <w:rPr>
                <w:rFonts w:ascii="Times New Roman" w:eastAsia="Calibri" w:hAnsi="Times New Roman" w:cs="Times New Roman"/>
                <w:lang w:eastAsia="en-US"/>
              </w:rPr>
            </w:pPr>
            <w:r w:rsidRPr="00D335E2">
              <w:rPr>
                <w:rFonts w:ascii="Times New Roman" w:eastAsia="Calibri" w:hAnsi="Times New Roman" w:cs="Times New Roman"/>
                <w:lang w:eastAsia="en-US"/>
              </w:rPr>
              <w:t>100</w:t>
            </w:r>
          </w:p>
        </w:tc>
        <w:tc>
          <w:tcPr>
            <w:tcW w:w="340" w:type="pct"/>
            <w:shd w:val="clear" w:color="auto" w:fill="auto"/>
            <w:vAlign w:val="center"/>
          </w:tcPr>
          <w:p w14:paraId="30814432" w14:textId="77777777" w:rsidR="00607BE2" w:rsidRPr="00D335E2" w:rsidRDefault="00607BE2" w:rsidP="00607BE2">
            <w:pPr>
              <w:pStyle w:val="ConsPlusCell"/>
              <w:jc w:val="center"/>
              <w:rPr>
                <w:rFonts w:ascii="Times New Roman" w:eastAsia="Calibri" w:hAnsi="Times New Roman" w:cs="Times New Roman"/>
                <w:lang w:eastAsia="en-US"/>
              </w:rPr>
            </w:pPr>
            <w:r w:rsidRPr="00D335E2">
              <w:rPr>
                <w:rFonts w:ascii="Times New Roman" w:eastAsia="Calibri" w:hAnsi="Times New Roman" w:cs="Times New Roman"/>
                <w:lang w:eastAsia="en-US"/>
              </w:rPr>
              <w:t>100</w:t>
            </w:r>
          </w:p>
        </w:tc>
        <w:tc>
          <w:tcPr>
            <w:tcW w:w="387" w:type="pct"/>
            <w:shd w:val="clear" w:color="auto" w:fill="auto"/>
            <w:vAlign w:val="center"/>
          </w:tcPr>
          <w:p w14:paraId="6A21F1DA" w14:textId="77777777" w:rsidR="00607BE2" w:rsidRPr="00D335E2" w:rsidRDefault="00607BE2" w:rsidP="00607BE2">
            <w:pPr>
              <w:pStyle w:val="ConsPlusCell"/>
              <w:jc w:val="center"/>
              <w:rPr>
                <w:rFonts w:ascii="Times New Roman" w:eastAsia="Calibri" w:hAnsi="Times New Roman" w:cs="Times New Roman"/>
                <w:lang w:eastAsia="en-US"/>
              </w:rPr>
            </w:pPr>
            <w:r w:rsidRPr="00D335E2">
              <w:rPr>
                <w:rFonts w:ascii="Times New Roman" w:eastAsia="Calibri" w:hAnsi="Times New Roman" w:cs="Times New Roman"/>
                <w:lang w:eastAsia="en-US"/>
              </w:rPr>
              <w:t>100</w:t>
            </w:r>
          </w:p>
        </w:tc>
        <w:tc>
          <w:tcPr>
            <w:tcW w:w="387" w:type="pct"/>
            <w:shd w:val="clear" w:color="auto" w:fill="auto"/>
            <w:vAlign w:val="center"/>
          </w:tcPr>
          <w:p w14:paraId="3348212C" w14:textId="77777777" w:rsidR="00607BE2" w:rsidRPr="00D335E2" w:rsidRDefault="00607BE2" w:rsidP="00607BE2">
            <w:pPr>
              <w:pStyle w:val="ConsPlusCell"/>
              <w:jc w:val="center"/>
              <w:rPr>
                <w:rFonts w:ascii="Times New Roman" w:eastAsia="Calibri" w:hAnsi="Times New Roman" w:cs="Times New Roman"/>
                <w:lang w:eastAsia="en-US"/>
              </w:rPr>
            </w:pPr>
            <w:r w:rsidRPr="00D335E2">
              <w:rPr>
                <w:rFonts w:ascii="Times New Roman" w:eastAsia="Calibri" w:hAnsi="Times New Roman" w:cs="Times New Roman"/>
                <w:lang w:eastAsia="en-US"/>
              </w:rPr>
              <w:t>100</w:t>
            </w:r>
          </w:p>
        </w:tc>
        <w:tc>
          <w:tcPr>
            <w:tcW w:w="374" w:type="pct"/>
            <w:shd w:val="clear" w:color="auto" w:fill="auto"/>
            <w:vAlign w:val="center"/>
          </w:tcPr>
          <w:p w14:paraId="712D5AD1" w14:textId="77777777" w:rsidR="00607BE2" w:rsidRPr="00D335E2" w:rsidRDefault="00607BE2" w:rsidP="00607BE2">
            <w:pPr>
              <w:pStyle w:val="ConsPlusCell"/>
              <w:jc w:val="center"/>
              <w:rPr>
                <w:rFonts w:ascii="Times New Roman" w:eastAsia="Calibri" w:hAnsi="Times New Roman" w:cs="Times New Roman"/>
                <w:lang w:eastAsia="en-US"/>
              </w:rPr>
            </w:pPr>
            <w:r w:rsidRPr="00D335E2">
              <w:rPr>
                <w:rFonts w:ascii="Times New Roman" w:eastAsia="Calibri" w:hAnsi="Times New Roman" w:cs="Times New Roman"/>
                <w:lang w:eastAsia="en-US"/>
              </w:rPr>
              <w:t>100</w:t>
            </w:r>
          </w:p>
        </w:tc>
      </w:tr>
      <w:tr w:rsidR="00D335E2" w:rsidRPr="00D335E2" w14:paraId="5E6B5833" w14:textId="77777777" w:rsidTr="005A097A">
        <w:trPr>
          <w:cantSplit/>
        </w:trPr>
        <w:tc>
          <w:tcPr>
            <w:tcW w:w="226" w:type="pct"/>
            <w:shd w:val="clear" w:color="auto" w:fill="auto"/>
            <w:vAlign w:val="center"/>
          </w:tcPr>
          <w:p w14:paraId="084EE6D0" w14:textId="77777777" w:rsidR="00607BE2" w:rsidRPr="00D335E2" w:rsidRDefault="00607BE2" w:rsidP="00607BE2">
            <w:pPr>
              <w:jc w:val="center"/>
              <w:rPr>
                <w:rFonts w:eastAsia="Calibri"/>
                <w:b/>
                <w:sz w:val="20"/>
                <w:szCs w:val="20"/>
                <w:lang w:eastAsia="en-US"/>
              </w:rPr>
            </w:pPr>
            <w:r w:rsidRPr="00D335E2">
              <w:rPr>
                <w:b/>
                <w:sz w:val="20"/>
                <w:szCs w:val="20"/>
              </w:rPr>
              <w:t>2</w:t>
            </w:r>
          </w:p>
        </w:tc>
        <w:tc>
          <w:tcPr>
            <w:tcW w:w="4774" w:type="pct"/>
            <w:gridSpan w:val="10"/>
          </w:tcPr>
          <w:p w14:paraId="55F97787" w14:textId="65BC8AA6" w:rsidR="00607BE2" w:rsidRPr="00D335E2" w:rsidRDefault="00607BE2" w:rsidP="00607BE2">
            <w:pPr>
              <w:jc w:val="center"/>
              <w:rPr>
                <w:rFonts w:eastAsia="Calibri"/>
                <w:sz w:val="20"/>
                <w:szCs w:val="20"/>
                <w:lang w:eastAsia="en-US"/>
              </w:rPr>
            </w:pPr>
            <w:r w:rsidRPr="00D335E2">
              <w:rPr>
                <w:sz w:val="20"/>
                <w:szCs w:val="20"/>
              </w:rPr>
              <w:t>Показатели спроса на услуги по сбору и транспортированию ТКО</w:t>
            </w:r>
          </w:p>
        </w:tc>
      </w:tr>
      <w:tr w:rsidR="00D335E2" w:rsidRPr="00D335E2" w14:paraId="4223073B" w14:textId="77777777" w:rsidTr="002C4354">
        <w:trPr>
          <w:cantSplit/>
        </w:trPr>
        <w:tc>
          <w:tcPr>
            <w:tcW w:w="226" w:type="pct"/>
            <w:shd w:val="clear" w:color="auto" w:fill="auto"/>
            <w:vAlign w:val="center"/>
          </w:tcPr>
          <w:p w14:paraId="5723746B" w14:textId="77777777" w:rsidR="00607BE2" w:rsidRPr="00D335E2" w:rsidRDefault="00607BE2" w:rsidP="00607BE2">
            <w:pPr>
              <w:pStyle w:val="ConsPlusCell"/>
              <w:jc w:val="center"/>
              <w:rPr>
                <w:rFonts w:ascii="Times New Roman" w:eastAsia="Calibri" w:hAnsi="Times New Roman"/>
                <w:b/>
                <w:lang w:eastAsia="en-US"/>
              </w:rPr>
            </w:pPr>
            <w:r w:rsidRPr="00D335E2">
              <w:rPr>
                <w:rFonts w:ascii="Times New Roman" w:eastAsia="Calibri" w:hAnsi="Times New Roman" w:cs="Times New Roman"/>
                <w:b/>
                <w:lang w:eastAsia="en-US"/>
              </w:rPr>
              <w:t>2.1</w:t>
            </w:r>
          </w:p>
        </w:tc>
        <w:tc>
          <w:tcPr>
            <w:tcW w:w="1435" w:type="pct"/>
            <w:shd w:val="clear" w:color="auto" w:fill="auto"/>
            <w:vAlign w:val="center"/>
          </w:tcPr>
          <w:p w14:paraId="06360930" w14:textId="11125DAE" w:rsidR="00607BE2" w:rsidRPr="00D335E2" w:rsidRDefault="00607BE2" w:rsidP="00607BE2">
            <w:pPr>
              <w:pStyle w:val="ConsPlusCell"/>
              <w:rPr>
                <w:rFonts w:ascii="Times New Roman" w:eastAsia="Calibri" w:hAnsi="Times New Roman" w:cs="Times New Roman"/>
                <w:lang w:eastAsia="en-US"/>
              </w:rPr>
            </w:pPr>
            <w:r w:rsidRPr="00D335E2">
              <w:rPr>
                <w:rFonts w:ascii="Times New Roman" w:eastAsia="Calibri" w:hAnsi="Times New Roman" w:cs="Times New Roman"/>
                <w:lang w:eastAsia="en-US"/>
              </w:rPr>
              <w:t>Образование ТКО</w:t>
            </w:r>
            <w:r w:rsidR="008969ED" w:rsidRPr="00D335E2">
              <w:rPr>
                <w:rFonts w:ascii="Times New Roman" w:eastAsia="Calibri" w:hAnsi="Times New Roman" w:cs="Times New Roman"/>
                <w:lang w:eastAsia="en-US"/>
              </w:rPr>
              <w:t xml:space="preserve"> в многоквартирных домах, </w:t>
            </w:r>
            <w:r w:rsidR="00556ACB" w:rsidRPr="00D335E2">
              <w:rPr>
                <w:rFonts w:ascii="Times New Roman" w:eastAsia="Calibri" w:hAnsi="Times New Roman" w:cs="Times New Roman"/>
                <w:lang w:eastAsia="en-US"/>
              </w:rPr>
              <w:t xml:space="preserve">тыс. </w:t>
            </w:r>
            <w:r w:rsidR="008969ED" w:rsidRPr="00D335E2">
              <w:rPr>
                <w:rFonts w:ascii="Times New Roman" w:eastAsia="Calibri" w:hAnsi="Times New Roman" w:cs="Times New Roman"/>
                <w:lang w:eastAsia="en-US"/>
              </w:rPr>
              <w:t>куб.м /год</w:t>
            </w:r>
          </w:p>
        </w:tc>
        <w:tc>
          <w:tcPr>
            <w:tcW w:w="387" w:type="pct"/>
            <w:vAlign w:val="center"/>
          </w:tcPr>
          <w:p w14:paraId="10B5AB19" w14:textId="5684722F" w:rsidR="00556ACB" w:rsidRPr="00D335E2" w:rsidRDefault="00556ACB" w:rsidP="00556ACB">
            <w:pPr>
              <w:jc w:val="center"/>
              <w:rPr>
                <w:sz w:val="20"/>
                <w:szCs w:val="20"/>
              </w:rPr>
            </w:pPr>
            <w:r w:rsidRPr="00D335E2">
              <w:rPr>
                <w:sz w:val="20"/>
                <w:szCs w:val="20"/>
              </w:rPr>
              <w:t>3,29</w:t>
            </w:r>
          </w:p>
        </w:tc>
        <w:tc>
          <w:tcPr>
            <w:tcW w:w="387" w:type="pct"/>
            <w:shd w:val="clear" w:color="auto" w:fill="auto"/>
            <w:vAlign w:val="center"/>
          </w:tcPr>
          <w:p w14:paraId="620B2185" w14:textId="2D2F0D3A" w:rsidR="00607BE2" w:rsidRPr="00D335E2" w:rsidRDefault="00556ACB" w:rsidP="00607BE2">
            <w:pPr>
              <w:jc w:val="center"/>
              <w:rPr>
                <w:sz w:val="20"/>
                <w:szCs w:val="20"/>
              </w:rPr>
            </w:pPr>
            <w:r w:rsidRPr="00D335E2">
              <w:rPr>
                <w:sz w:val="20"/>
                <w:szCs w:val="20"/>
              </w:rPr>
              <w:t>3,5</w:t>
            </w:r>
          </w:p>
        </w:tc>
        <w:tc>
          <w:tcPr>
            <w:tcW w:w="387" w:type="pct"/>
            <w:shd w:val="clear" w:color="auto" w:fill="auto"/>
            <w:vAlign w:val="center"/>
          </w:tcPr>
          <w:p w14:paraId="6011D62A" w14:textId="0D6DDA4E" w:rsidR="00607BE2" w:rsidRPr="00D335E2" w:rsidRDefault="00556ACB" w:rsidP="00607BE2">
            <w:pPr>
              <w:jc w:val="center"/>
              <w:rPr>
                <w:sz w:val="20"/>
                <w:szCs w:val="20"/>
              </w:rPr>
            </w:pPr>
            <w:r w:rsidRPr="00D335E2">
              <w:rPr>
                <w:sz w:val="20"/>
                <w:szCs w:val="20"/>
              </w:rPr>
              <w:t>3,72</w:t>
            </w:r>
          </w:p>
        </w:tc>
        <w:tc>
          <w:tcPr>
            <w:tcW w:w="399" w:type="pct"/>
            <w:shd w:val="clear" w:color="auto" w:fill="auto"/>
            <w:vAlign w:val="center"/>
          </w:tcPr>
          <w:p w14:paraId="2751E3D9" w14:textId="5BB5B7B4" w:rsidR="00607BE2" w:rsidRPr="00D335E2" w:rsidRDefault="00556ACB" w:rsidP="00607BE2">
            <w:pPr>
              <w:jc w:val="center"/>
              <w:rPr>
                <w:sz w:val="20"/>
                <w:szCs w:val="20"/>
              </w:rPr>
            </w:pPr>
            <w:r w:rsidRPr="00D335E2">
              <w:rPr>
                <w:sz w:val="20"/>
                <w:szCs w:val="20"/>
              </w:rPr>
              <w:t>3,94</w:t>
            </w:r>
          </w:p>
        </w:tc>
        <w:tc>
          <w:tcPr>
            <w:tcW w:w="291" w:type="pct"/>
            <w:shd w:val="clear" w:color="auto" w:fill="auto"/>
            <w:vAlign w:val="center"/>
          </w:tcPr>
          <w:p w14:paraId="0B9EC677" w14:textId="147BE10C" w:rsidR="00607BE2" w:rsidRPr="00D335E2" w:rsidRDefault="00556ACB" w:rsidP="00607BE2">
            <w:pPr>
              <w:jc w:val="center"/>
              <w:rPr>
                <w:sz w:val="20"/>
                <w:szCs w:val="20"/>
              </w:rPr>
            </w:pPr>
            <w:r w:rsidRPr="00D335E2">
              <w:rPr>
                <w:sz w:val="20"/>
                <w:szCs w:val="20"/>
              </w:rPr>
              <w:t>3,94</w:t>
            </w:r>
          </w:p>
        </w:tc>
        <w:tc>
          <w:tcPr>
            <w:tcW w:w="340" w:type="pct"/>
            <w:shd w:val="clear" w:color="auto" w:fill="auto"/>
            <w:vAlign w:val="center"/>
          </w:tcPr>
          <w:p w14:paraId="65307368" w14:textId="031E27B7" w:rsidR="00607BE2" w:rsidRPr="00D335E2" w:rsidRDefault="00556ACB" w:rsidP="00607BE2">
            <w:pPr>
              <w:jc w:val="center"/>
              <w:rPr>
                <w:sz w:val="20"/>
                <w:szCs w:val="20"/>
              </w:rPr>
            </w:pPr>
            <w:r w:rsidRPr="00D335E2">
              <w:rPr>
                <w:sz w:val="20"/>
                <w:szCs w:val="20"/>
              </w:rPr>
              <w:t>3,94</w:t>
            </w:r>
          </w:p>
        </w:tc>
        <w:tc>
          <w:tcPr>
            <w:tcW w:w="387" w:type="pct"/>
            <w:shd w:val="clear" w:color="auto" w:fill="auto"/>
            <w:vAlign w:val="center"/>
          </w:tcPr>
          <w:p w14:paraId="0EC8551F" w14:textId="3BE7A9E7" w:rsidR="00607BE2" w:rsidRPr="00D335E2" w:rsidRDefault="00556ACB" w:rsidP="00607BE2">
            <w:pPr>
              <w:jc w:val="center"/>
              <w:rPr>
                <w:sz w:val="20"/>
                <w:szCs w:val="20"/>
              </w:rPr>
            </w:pPr>
            <w:r w:rsidRPr="00D335E2">
              <w:rPr>
                <w:sz w:val="20"/>
                <w:szCs w:val="20"/>
              </w:rPr>
              <w:t>3,72</w:t>
            </w:r>
          </w:p>
        </w:tc>
        <w:tc>
          <w:tcPr>
            <w:tcW w:w="387" w:type="pct"/>
            <w:shd w:val="clear" w:color="auto" w:fill="auto"/>
            <w:vAlign w:val="center"/>
          </w:tcPr>
          <w:p w14:paraId="36762ECD" w14:textId="2E6773E6" w:rsidR="00607BE2" w:rsidRPr="00D335E2" w:rsidRDefault="00556ACB" w:rsidP="00607BE2">
            <w:pPr>
              <w:jc w:val="center"/>
              <w:rPr>
                <w:sz w:val="20"/>
                <w:szCs w:val="20"/>
              </w:rPr>
            </w:pPr>
            <w:r w:rsidRPr="00D335E2">
              <w:rPr>
                <w:sz w:val="20"/>
                <w:szCs w:val="20"/>
              </w:rPr>
              <w:t>3,72</w:t>
            </w:r>
          </w:p>
        </w:tc>
        <w:tc>
          <w:tcPr>
            <w:tcW w:w="374" w:type="pct"/>
            <w:shd w:val="clear" w:color="auto" w:fill="auto"/>
            <w:vAlign w:val="center"/>
          </w:tcPr>
          <w:p w14:paraId="6EEE2C36" w14:textId="51D61C5D" w:rsidR="00607BE2" w:rsidRPr="00D335E2" w:rsidRDefault="00556ACB" w:rsidP="00607BE2">
            <w:pPr>
              <w:jc w:val="center"/>
              <w:rPr>
                <w:sz w:val="20"/>
                <w:szCs w:val="20"/>
              </w:rPr>
            </w:pPr>
            <w:r w:rsidRPr="00D335E2">
              <w:rPr>
                <w:sz w:val="20"/>
                <w:szCs w:val="20"/>
              </w:rPr>
              <w:t>3,72</w:t>
            </w:r>
          </w:p>
        </w:tc>
      </w:tr>
      <w:tr w:rsidR="00D335E2" w:rsidRPr="00D335E2" w14:paraId="69FE6550" w14:textId="77777777" w:rsidTr="002C4354">
        <w:trPr>
          <w:cantSplit/>
        </w:trPr>
        <w:tc>
          <w:tcPr>
            <w:tcW w:w="226" w:type="pct"/>
            <w:shd w:val="clear" w:color="auto" w:fill="auto"/>
            <w:vAlign w:val="center"/>
          </w:tcPr>
          <w:p w14:paraId="54D946C3" w14:textId="77777777" w:rsidR="00607BE2" w:rsidRPr="00D335E2" w:rsidRDefault="00607BE2" w:rsidP="00607BE2">
            <w:pPr>
              <w:pStyle w:val="ConsPlusCell"/>
              <w:jc w:val="center"/>
              <w:rPr>
                <w:rFonts w:ascii="Times New Roman" w:eastAsia="Calibri" w:hAnsi="Times New Roman" w:cs="Times New Roman"/>
                <w:b/>
                <w:lang w:eastAsia="en-US"/>
              </w:rPr>
            </w:pPr>
            <w:r w:rsidRPr="00D335E2">
              <w:rPr>
                <w:rFonts w:ascii="Times New Roman" w:eastAsia="Calibri" w:hAnsi="Times New Roman" w:cs="Times New Roman"/>
                <w:b/>
                <w:lang w:eastAsia="en-US"/>
              </w:rPr>
              <w:t>2.2</w:t>
            </w:r>
          </w:p>
        </w:tc>
        <w:tc>
          <w:tcPr>
            <w:tcW w:w="1435" w:type="pct"/>
            <w:shd w:val="clear" w:color="auto" w:fill="auto"/>
            <w:vAlign w:val="center"/>
          </w:tcPr>
          <w:p w14:paraId="2E7C88FF" w14:textId="7F35D66A" w:rsidR="00607BE2" w:rsidRPr="00D335E2" w:rsidRDefault="008969ED" w:rsidP="00607BE2">
            <w:pPr>
              <w:pStyle w:val="ConsPlusCell"/>
              <w:rPr>
                <w:rFonts w:ascii="Times New Roman" w:eastAsia="Calibri" w:hAnsi="Times New Roman" w:cs="Times New Roman"/>
                <w:lang w:eastAsia="en-US"/>
              </w:rPr>
            </w:pPr>
            <w:r w:rsidRPr="00D335E2">
              <w:rPr>
                <w:rFonts w:ascii="Times New Roman" w:eastAsia="Calibri" w:hAnsi="Times New Roman" w:cs="Times New Roman"/>
                <w:lang w:eastAsia="en-US"/>
              </w:rPr>
              <w:t>Образование ТКО в индивидуальных жилых домах</w:t>
            </w:r>
            <w:r w:rsidR="00607BE2" w:rsidRPr="00D335E2">
              <w:rPr>
                <w:rFonts w:ascii="Times New Roman" w:eastAsia="Calibri" w:hAnsi="Times New Roman" w:cs="Times New Roman"/>
                <w:lang w:eastAsia="en-US"/>
              </w:rPr>
              <w:t xml:space="preserve">, </w:t>
            </w:r>
            <w:r w:rsidR="00556ACB" w:rsidRPr="00D335E2">
              <w:rPr>
                <w:rFonts w:ascii="Times New Roman" w:eastAsia="Calibri" w:hAnsi="Times New Roman" w:cs="Times New Roman"/>
                <w:lang w:eastAsia="en-US"/>
              </w:rPr>
              <w:t xml:space="preserve">тыс. </w:t>
            </w:r>
            <w:r w:rsidR="00747501" w:rsidRPr="00D335E2">
              <w:rPr>
                <w:rFonts w:ascii="Times New Roman" w:eastAsia="Calibri" w:hAnsi="Times New Roman" w:cs="Times New Roman"/>
                <w:lang w:eastAsia="en-US"/>
              </w:rPr>
              <w:t xml:space="preserve">куб.м </w:t>
            </w:r>
            <w:r w:rsidR="00607BE2" w:rsidRPr="00D335E2">
              <w:rPr>
                <w:rFonts w:ascii="Times New Roman" w:eastAsia="Calibri" w:hAnsi="Times New Roman" w:cs="Times New Roman"/>
                <w:lang w:eastAsia="en-US"/>
              </w:rPr>
              <w:t>/год</w:t>
            </w:r>
          </w:p>
        </w:tc>
        <w:tc>
          <w:tcPr>
            <w:tcW w:w="387" w:type="pct"/>
            <w:vAlign w:val="center"/>
          </w:tcPr>
          <w:p w14:paraId="078F1D2F" w14:textId="1281FB08" w:rsidR="00556ACB" w:rsidRPr="00D335E2" w:rsidRDefault="00556ACB" w:rsidP="00556ACB">
            <w:pPr>
              <w:jc w:val="center"/>
              <w:rPr>
                <w:sz w:val="20"/>
                <w:szCs w:val="20"/>
              </w:rPr>
            </w:pPr>
            <w:r w:rsidRPr="00D335E2">
              <w:rPr>
                <w:sz w:val="20"/>
                <w:szCs w:val="20"/>
              </w:rPr>
              <w:t>0,99</w:t>
            </w:r>
          </w:p>
        </w:tc>
        <w:tc>
          <w:tcPr>
            <w:tcW w:w="387" w:type="pct"/>
            <w:shd w:val="clear" w:color="auto" w:fill="auto"/>
            <w:vAlign w:val="center"/>
          </w:tcPr>
          <w:p w14:paraId="7AA07686" w14:textId="1F8827F7" w:rsidR="00607BE2" w:rsidRPr="00D335E2" w:rsidRDefault="00556ACB" w:rsidP="00607BE2">
            <w:pPr>
              <w:jc w:val="center"/>
              <w:rPr>
                <w:sz w:val="20"/>
                <w:szCs w:val="20"/>
              </w:rPr>
            </w:pPr>
            <w:r w:rsidRPr="00D335E2">
              <w:rPr>
                <w:sz w:val="20"/>
                <w:szCs w:val="20"/>
              </w:rPr>
              <w:t>0,99</w:t>
            </w:r>
          </w:p>
        </w:tc>
        <w:tc>
          <w:tcPr>
            <w:tcW w:w="387" w:type="pct"/>
            <w:shd w:val="clear" w:color="auto" w:fill="auto"/>
            <w:vAlign w:val="center"/>
          </w:tcPr>
          <w:p w14:paraId="78EFF55A" w14:textId="45720233" w:rsidR="00607BE2" w:rsidRPr="00D335E2" w:rsidRDefault="00556ACB" w:rsidP="00607BE2">
            <w:pPr>
              <w:jc w:val="center"/>
              <w:rPr>
                <w:sz w:val="20"/>
                <w:szCs w:val="20"/>
              </w:rPr>
            </w:pPr>
            <w:r w:rsidRPr="00D335E2">
              <w:rPr>
                <w:sz w:val="20"/>
                <w:szCs w:val="20"/>
              </w:rPr>
              <w:t>0,99</w:t>
            </w:r>
          </w:p>
        </w:tc>
        <w:tc>
          <w:tcPr>
            <w:tcW w:w="399" w:type="pct"/>
            <w:shd w:val="clear" w:color="auto" w:fill="auto"/>
            <w:vAlign w:val="center"/>
          </w:tcPr>
          <w:p w14:paraId="28A47582" w14:textId="41CB45B4" w:rsidR="00607BE2" w:rsidRPr="00D335E2" w:rsidRDefault="00556ACB" w:rsidP="00607BE2">
            <w:pPr>
              <w:jc w:val="center"/>
              <w:rPr>
                <w:sz w:val="20"/>
                <w:szCs w:val="20"/>
              </w:rPr>
            </w:pPr>
            <w:r w:rsidRPr="00D335E2">
              <w:rPr>
                <w:sz w:val="20"/>
                <w:szCs w:val="20"/>
              </w:rPr>
              <w:t>0,99</w:t>
            </w:r>
          </w:p>
        </w:tc>
        <w:tc>
          <w:tcPr>
            <w:tcW w:w="291" w:type="pct"/>
            <w:shd w:val="clear" w:color="auto" w:fill="auto"/>
            <w:vAlign w:val="center"/>
          </w:tcPr>
          <w:p w14:paraId="483CC0C9" w14:textId="2E3DE8CD" w:rsidR="00607BE2" w:rsidRPr="00D335E2" w:rsidRDefault="00556ACB" w:rsidP="00607BE2">
            <w:pPr>
              <w:jc w:val="center"/>
              <w:rPr>
                <w:sz w:val="20"/>
                <w:szCs w:val="20"/>
              </w:rPr>
            </w:pPr>
            <w:r w:rsidRPr="00D335E2">
              <w:rPr>
                <w:sz w:val="20"/>
                <w:szCs w:val="20"/>
              </w:rPr>
              <w:t>0,99</w:t>
            </w:r>
          </w:p>
        </w:tc>
        <w:tc>
          <w:tcPr>
            <w:tcW w:w="340" w:type="pct"/>
            <w:shd w:val="clear" w:color="auto" w:fill="auto"/>
            <w:vAlign w:val="center"/>
          </w:tcPr>
          <w:p w14:paraId="5DBCC093" w14:textId="1818D538" w:rsidR="00607BE2" w:rsidRPr="00D335E2" w:rsidRDefault="00556ACB" w:rsidP="00607BE2">
            <w:pPr>
              <w:jc w:val="center"/>
              <w:rPr>
                <w:sz w:val="20"/>
                <w:szCs w:val="20"/>
              </w:rPr>
            </w:pPr>
            <w:r w:rsidRPr="00D335E2">
              <w:rPr>
                <w:sz w:val="20"/>
                <w:szCs w:val="20"/>
              </w:rPr>
              <w:t>0,99</w:t>
            </w:r>
          </w:p>
        </w:tc>
        <w:tc>
          <w:tcPr>
            <w:tcW w:w="387" w:type="pct"/>
            <w:shd w:val="clear" w:color="auto" w:fill="auto"/>
            <w:vAlign w:val="center"/>
          </w:tcPr>
          <w:p w14:paraId="2D34B446" w14:textId="0BB88988" w:rsidR="00607BE2" w:rsidRPr="00D335E2" w:rsidRDefault="00556ACB" w:rsidP="00607BE2">
            <w:pPr>
              <w:jc w:val="center"/>
              <w:rPr>
                <w:sz w:val="20"/>
                <w:szCs w:val="20"/>
              </w:rPr>
            </w:pPr>
            <w:r w:rsidRPr="00D335E2">
              <w:rPr>
                <w:sz w:val="20"/>
                <w:szCs w:val="20"/>
              </w:rPr>
              <w:t>1,31</w:t>
            </w:r>
          </w:p>
        </w:tc>
        <w:tc>
          <w:tcPr>
            <w:tcW w:w="387" w:type="pct"/>
            <w:shd w:val="clear" w:color="auto" w:fill="auto"/>
            <w:vAlign w:val="center"/>
          </w:tcPr>
          <w:p w14:paraId="59F4B858" w14:textId="4180E51F" w:rsidR="00607BE2" w:rsidRPr="00D335E2" w:rsidRDefault="00556ACB" w:rsidP="00607BE2">
            <w:pPr>
              <w:jc w:val="center"/>
              <w:rPr>
                <w:sz w:val="20"/>
                <w:szCs w:val="20"/>
              </w:rPr>
            </w:pPr>
            <w:r w:rsidRPr="00D335E2">
              <w:rPr>
                <w:sz w:val="20"/>
                <w:szCs w:val="20"/>
              </w:rPr>
              <w:t>1,31</w:t>
            </w:r>
          </w:p>
        </w:tc>
        <w:tc>
          <w:tcPr>
            <w:tcW w:w="374" w:type="pct"/>
            <w:shd w:val="clear" w:color="auto" w:fill="auto"/>
            <w:vAlign w:val="center"/>
          </w:tcPr>
          <w:p w14:paraId="1C50FCC9" w14:textId="08E2B161" w:rsidR="00607BE2" w:rsidRPr="00D335E2" w:rsidRDefault="00556ACB" w:rsidP="00607BE2">
            <w:pPr>
              <w:jc w:val="center"/>
              <w:rPr>
                <w:sz w:val="20"/>
                <w:szCs w:val="20"/>
              </w:rPr>
            </w:pPr>
            <w:r w:rsidRPr="00D335E2">
              <w:rPr>
                <w:sz w:val="20"/>
                <w:szCs w:val="20"/>
              </w:rPr>
              <w:t>1,31</w:t>
            </w:r>
          </w:p>
        </w:tc>
      </w:tr>
      <w:tr w:rsidR="00D335E2" w:rsidRPr="00D335E2" w14:paraId="24C5CE89" w14:textId="77777777" w:rsidTr="005A097A">
        <w:trPr>
          <w:cantSplit/>
        </w:trPr>
        <w:tc>
          <w:tcPr>
            <w:tcW w:w="226" w:type="pct"/>
            <w:shd w:val="clear" w:color="auto" w:fill="auto"/>
            <w:vAlign w:val="center"/>
          </w:tcPr>
          <w:p w14:paraId="5F81940A" w14:textId="77777777" w:rsidR="00607BE2" w:rsidRPr="00D335E2" w:rsidRDefault="00607BE2" w:rsidP="00607BE2">
            <w:pPr>
              <w:jc w:val="center"/>
              <w:rPr>
                <w:b/>
                <w:sz w:val="20"/>
                <w:szCs w:val="20"/>
              </w:rPr>
            </w:pPr>
            <w:r w:rsidRPr="00D335E2">
              <w:rPr>
                <w:b/>
                <w:sz w:val="20"/>
                <w:szCs w:val="20"/>
              </w:rPr>
              <w:t>3</w:t>
            </w:r>
          </w:p>
        </w:tc>
        <w:tc>
          <w:tcPr>
            <w:tcW w:w="4774" w:type="pct"/>
            <w:gridSpan w:val="10"/>
          </w:tcPr>
          <w:p w14:paraId="091925A5" w14:textId="731ED458" w:rsidR="00607BE2" w:rsidRPr="00D335E2" w:rsidRDefault="00607BE2" w:rsidP="00607BE2">
            <w:pPr>
              <w:pStyle w:val="ConsPlusCell"/>
              <w:jc w:val="center"/>
              <w:rPr>
                <w:rFonts w:ascii="Times New Roman" w:hAnsi="Times New Roman"/>
              </w:rPr>
            </w:pPr>
            <w:r w:rsidRPr="00D335E2">
              <w:rPr>
                <w:rFonts w:ascii="Times New Roman" w:hAnsi="Times New Roman" w:cs="Times New Roman"/>
              </w:rPr>
              <w:t>Охват образования ТКО системой раздельного сбора</w:t>
            </w:r>
          </w:p>
        </w:tc>
      </w:tr>
      <w:tr w:rsidR="00D335E2" w:rsidRPr="00D335E2" w14:paraId="154C0A64" w14:textId="77777777" w:rsidTr="00556ACB">
        <w:trPr>
          <w:cantSplit/>
        </w:trPr>
        <w:tc>
          <w:tcPr>
            <w:tcW w:w="226" w:type="pct"/>
            <w:shd w:val="clear" w:color="auto" w:fill="auto"/>
            <w:vAlign w:val="center"/>
          </w:tcPr>
          <w:p w14:paraId="53911BF6" w14:textId="77777777" w:rsidR="00607BE2" w:rsidRPr="00D335E2" w:rsidRDefault="00607BE2" w:rsidP="00607BE2">
            <w:pPr>
              <w:pStyle w:val="ConsPlusCell"/>
              <w:jc w:val="center"/>
              <w:rPr>
                <w:rFonts w:ascii="Times New Roman" w:eastAsia="Calibri" w:hAnsi="Times New Roman"/>
                <w:b/>
                <w:lang w:eastAsia="en-US"/>
              </w:rPr>
            </w:pPr>
            <w:r w:rsidRPr="00D335E2">
              <w:rPr>
                <w:rFonts w:ascii="Times New Roman" w:eastAsia="Calibri" w:hAnsi="Times New Roman" w:cs="Times New Roman"/>
                <w:b/>
                <w:lang w:eastAsia="en-US"/>
              </w:rPr>
              <w:t>3.1</w:t>
            </w:r>
          </w:p>
        </w:tc>
        <w:tc>
          <w:tcPr>
            <w:tcW w:w="1435" w:type="pct"/>
            <w:shd w:val="clear" w:color="auto" w:fill="auto"/>
            <w:vAlign w:val="center"/>
          </w:tcPr>
          <w:p w14:paraId="00EA7D12" w14:textId="5E60E5C6" w:rsidR="00607BE2" w:rsidRPr="00D335E2" w:rsidRDefault="00607BE2" w:rsidP="00607BE2">
            <w:pPr>
              <w:pStyle w:val="ConsPlusCell"/>
              <w:rPr>
                <w:rFonts w:ascii="Times New Roman" w:eastAsia="Calibri" w:hAnsi="Times New Roman" w:cs="Times New Roman"/>
                <w:lang w:eastAsia="en-US"/>
              </w:rPr>
            </w:pPr>
            <w:r w:rsidRPr="00D335E2">
              <w:rPr>
                <w:rFonts w:ascii="Times New Roman" w:eastAsia="Calibri" w:hAnsi="Times New Roman" w:cs="Times New Roman"/>
                <w:lang w:eastAsia="en-US"/>
              </w:rPr>
              <w:t>Доля ТКО, направленных на обработку, в общем объеме ТКО</w:t>
            </w:r>
            <w:r w:rsidR="002A04C9" w:rsidRPr="00D335E2">
              <w:rPr>
                <w:rFonts w:ascii="Times New Roman" w:eastAsia="Calibri" w:hAnsi="Times New Roman" w:cs="Times New Roman"/>
                <w:lang w:eastAsia="en-US"/>
              </w:rPr>
              <w:t>, %</w:t>
            </w:r>
          </w:p>
        </w:tc>
        <w:tc>
          <w:tcPr>
            <w:tcW w:w="387" w:type="pct"/>
          </w:tcPr>
          <w:p w14:paraId="4EAEE1F2" w14:textId="11BC9A84" w:rsidR="00556ACB" w:rsidRPr="00D335E2" w:rsidRDefault="00556ACB" w:rsidP="00607BE2">
            <w:pPr>
              <w:jc w:val="center"/>
              <w:rPr>
                <w:sz w:val="20"/>
                <w:szCs w:val="20"/>
              </w:rPr>
            </w:pPr>
            <w:r w:rsidRPr="00D335E2">
              <w:rPr>
                <w:sz w:val="20"/>
                <w:szCs w:val="20"/>
              </w:rPr>
              <w:t>2</w:t>
            </w:r>
          </w:p>
        </w:tc>
        <w:tc>
          <w:tcPr>
            <w:tcW w:w="387" w:type="pct"/>
            <w:shd w:val="clear" w:color="auto" w:fill="auto"/>
            <w:vAlign w:val="center"/>
          </w:tcPr>
          <w:p w14:paraId="3ECCC0B4" w14:textId="0022B60E" w:rsidR="00607BE2" w:rsidRPr="00D335E2" w:rsidRDefault="00607BE2" w:rsidP="00607BE2">
            <w:pPr>
              <w:jc w:val="center"/>
              <w:rPr>
                <w:sz w:val="20"/>
                <w:szCs w:val="20"/>
              </w:rPr>
            </w:pPr>
            <w:r w:rsidRPr="00D335E2">
              <w:rPr>
                <w:sz w:val="20"/>
                <w:szCs w:val="20"/>
              </w:rPr>
              <w:t>5</w:t>
            </w:r>
          </w:p>
        </w:tc>
        <w:tc>
          <w:tcPr>
            <w:tcW w:w="387" w:type="pct"/>
            <w:shd w:val="clear" w:color="auto" w:fill="auto"/>
            <w:vAlign w:val="center"/>
          </w:tcPr>
          <w:p w14:paraId="500996D4" w14:textId="77777777" w:rsidR="00607BE2" w:rsidRPr="00D335E2" w:rsidRDefault="00607BE2" w:rsidP="00607BE2">
            <w:pPr>
              <w:jc w:val="center"/>
              <w:rPr>
                <w:sz w:val="20"/>
                <w:szCs w:val="20"/>
              </w:rPr>
            </w:pPr>
            <w:r w:rsidRPr="00D335E2">
              <w:rPr>
                <w:sz w:val="20"/>
                <w:szCs w:val="20"/>
              </w:rPr>
              <w:t>20</w:t>
            </w:r>
          </w:p>
        </w:tc>
        <w:tc>
          <w:tcPr>
            <w:tcW w:w="399" w:type="pct"/>
            <w:shd w:val="clear" w:color="auto" w:fill="auto"/>
            <w:vAlign w:val="center"/>
          </w:tcPr>
          <w:p w14:paraId="1AEC155D" w14:textId="77777777" w:rsidR="00607BE2" w:rsidRPr="00D335E2" w:rsidRDefault="00607BE2" w:rsidP="00607BE2">
            <w:pPr>
              <w:jc w:val="center"/>
              <w:rPr>
                <w:sz w:val="20"/>
                <w:szCs w:val="20"/>
              </w:rPr>
            </w:pPr>
            <w:r w:rsidRPr="00D335E2">
              <w:rPr>
                <w:sz w:val="20"/>
                <w:szCs w:val="20"/>
              </w:rPr>
              <w:t>40</w:t>
            </w:r>
          </w:p>
        </w:tc>
        <w:tc>
          <w:tcPr>
            <w:tcW w:w="291" w:type="pct"/>
            <w:shd w:val="clear" w:color="auto" w:fill="auto"/>
            <w:vAlign w:val="center"/>
          </w:tcPr>
          <w:p w14:paraId="6DFC5C29" w14:textId="77777777" w:rsidR="00607BE2" w:rsidRPr="00D335E2" w:rsidRDefault="00607BE2" w:rsidP="00607BE2">
            <w:pPr>
              <w:jc w:val="center"/>
              <w:rPr>
                <w:sz w:val="20"/>
                <w:szCs w:val="20"/>
              </w:rPr>
            </w:pPr>
            <w:r w:rsidRPr="00D335E2">
              <w:rPr>
                <w:sz w:val="20"/>
                <w:szCs w:val="20"/>
              </w:rPr>
              <w:t>60</w:t>
            </w:r>
          </w:p>
        </w:tc>
        <w:tc>
          <w:tcPr>
            <w:tcW w:w="340" w:type="pct"/>
            <w:shd w:val="clear" w:color="auto" w:fill="auto"/>
            <w:vAlign w:val="center"/>
          </w:tcPr>
          <w:p w14:paraId="056886C3" w14:textId="77777777" w:rsidR="00607BE2" w:rsidRPr="00D335E2" w:rsidRDefault="00607BE2" w:rsidP="00607BE2">
            <w:pPr>
              <w:jc w:val="center"/>
              <w:rPr>
                <w:sz w:val="20"/>
                <w:szCs w:val="20"/>
              </w:rPr>
            </w:pPr>
            <w:r w:rsidRPr="00D335E2">
              <w:rPr>
                <w:sz w:val="20"/>
                <w:szCs w:val="20"/>
              </w:rPr>
              <w:t>80</w:t>
            </w:r>
          </w:p>
        </w:tc>
        <w:tc>
          <w:tcPr>
            <w:tcW w:w="387" w:type="pct"/>
            <w:shd w:val="clear" w:color="auto" w:fill="auto"/>
            <w:vAlign w:val="center"/>
          </w:tcPr>
          <w:p w14:paraId="16068FAE" w14:textId="77777777" w:rsidR="00607BE2" w:rsidRPr="00D335E2" w:rsidRDefault="00607BE2" w:rsidP="00607BE2">
            <w:pPr>
              <w:jc w:val="center"/>
              <w:rPr>
                <w:sz w:val="20"/>
                <w:szCs w:val="20"/>
              </w:rPr>
            </w:pPr>
            <w:r w:rsidRPr="00D335E2">
              <w:rPr>
                <w:sz w:val="20"/>
                <w:szCs w:val="20"/>
              </w:rPr>
              <w:t>100</w:t>
            </w:r>
          </w:p>
        </w:tc>
        <w:tc>
          <w:tcPr>
            <w:tcW w:w="387" w:type="pct"/>
            <w:shd w:val="clear" w:color="auto" w:fill="auto"/>
            <w:vAlign w:val="center"/>
          </w:tcPr>
          <w:p w14:paraId="14C2B977" w14:textId="77777777" w:rsidR="00607BE2" w:rsidRPr="00D335E2" w:rsidRDefault="00607BE2" w:rsidP="00607BE2">
            <w:pPr>
              <w:jc w:val="center"/>
              <w:rPr>
                <w:sz w:val="20"/>
                <w:szCs w:val="20"/>
              </w:rPr>
            </w:pPr>
            <w:r w:rsidRPr="00D335E2">
              <w:rPr>
                <w:sz w:val="20"/>
                <w:szCs w:val="20"/>
              </w:rPr>
              <w:t>100</w:t>
            </w:r>
          </w:p>
        </w:tc>
        <w:tc>
          <w:tcPr>
            <w:tcW w:w="374" w:type="pct"/>
            <w:shd w:val="clear" w:color="auto" w:fill="auto"/>
            <w:vAlign w:val="center"/>
          </w:tcPr>
          <w:p w14:paraId="0D51C700" w14:textId="77777777" w:rsidR="00607BE2" w:rsidRPr="00D335E2" w:rsidRDefault="00607BE2" w:rsidP="00607BE2">
            <w:pPr>
              <w:jc w:val="center"/>
              <w:rPr>
                <w:sz w:val="20"/>
                <w:szCs w:val="20"/>
              </w:rPr>
            </w:pPr>
            <w:r w:rsidRPr="00D335E2">
              <w:rPr>
                <w:sz w:val="20"/>
                <w:szCs w:val="20"/>
              </w:rPr>
              <w:t>100</w:t>
            </w:r>
          </w:p>
        </w:tc>
      </w:tr>
      <w:tr w:rsidR="00D335E2" w:rsidRPr="00D335E2" w14:paraId="226C543A" w14:textId="77777777" w:rsidTr="005A097A">
        <w:trPr>
          <w:cantSplit/>
        </w:trPr>
        <w:tc>
          <w:tcPr>
            <w:tcW w:w="226" w:type="pct"/>
            <w:shd w:val="clear" w:color="auto" w:fill="auto"/>
            <w:vAlign w:val="center"/>
          </w:tcPr>
          <w:p w14:paraId="21376B6E" w14:textId="77777777" w:rsidR="00607BE2" w:rsidRPr="00D335E2" w:rsidRDefault="00607BE2" w:rsidP="00607BE2">
            <w:pPr>
              <w:jc w:val="center"/>
              <w:rPr>
                <w:b/>
                <w:sz w:val="20"/>
                <w:szCs w:val="20"/>
              </w:rPr>
            </w:pPr>
            <w:r w:rsidRPr="00D335E2">
              <w:rPr>
                <w:b/>
                <w:sz w:val="20"/>
                <w:szCs w:val="20"/>
              </w:rPr>
              <w:t>4</w:t>
            </w:r>
          </w:p>
        </w:tc>
        <w:tc>
          <w:tcPr>
            <w:tcW w:w="4774" w:type="pct"/>
            <w:gridSpan w:val="10"/>
          </w:tcPr>
          <w:p w14:paraId="66213147" w14:textId="22683044" w:rsidR="00607BE2" w:rsidRPr="00D335E2" w:rsidRDefault="00607BE2" w:rsidP="00607BE2">
            <w:pPr>
              <w:jc w:val="center"/>
              <w:rPr>
                <w:sz w:val="20"/>
                <w:szCs w:val="20"/>
              </w:rPr>
            </w:pPr>
            <w:r w:rsidRPr="00D335E2">
              <w:rPr>
                <w:sz w:val="20"/>
                <w:szCs w:val="20"/>
              </w:rPr>
              <w:t>Показатели качества поставляемой услуги</w:t>
            </w:r>
          </w:p>
        </w:tc>
      </w:tr>
      <w:tr w:rsidR="00D335E2" w:rsidRPr="00D335E2" w14:paraId="34D351AB" w14:textId="77777777" w:rsidTr="00556ACB">
        <w:trPr>
          <w:cantSplit/>
        </w:trPr>
        <w:tc>
          <w:tcPr>
            <w:tcW w:w="226" w:type="pct"/>
            <w:shd w:val="clear" w:color="auto" w:fill="auto"/>
            <w:vAlign w:val="center"/>
          </w:tcPr>
          <w:p w14:paraId="30E7E9F9" w14:textId="77777777" w:rsidR="00607BE2" w:rsidRPr="00D335E2" w:rsidRDefault="00607BE2" w:rsidP="00607BE2">
            <w:pPr>
              <w:jc w:val="center"/>
              <w:rPr>
                <w:b/>
                <w:sz w:val="20"/>
                <w:szCs w:val="20"/>
              </w:rPr>
            </w:pPr>
            <w:r w:rsidRPr="00D335E2">
              <w:rPr>
                <w:b/>
                <w:sz w:val="20"/>
                <w:szCs w:val="20"/>
              </w:rPr>
              <w:t>4.1</w:t>
            </w:r>
          </w:p>
        </w:tc>
        <w:tc>
          <w:tcPr>
            <w:tcW w:w="1435" w:type="pct"/>
            <w:shd w:val="clear" w:color="auto" w:fill="auto"/>
            <w:vAlign w:val="center"/>
          </w:tcPr>
          <w:p w14:paraId="4C07B213" w14:textId="77777777" w:rsidR="00607BE2" w:rsidRPr="00D335E2" w:rsidRDefault="00607BE2" w:rsidP="00607BE2">
            <w:pPr>
              <w:pStyle w:val="ConsPlusCell"/>
              <w:rPr>
                <w:rFonts w:ascii="Times New Roman" w:eastAsia="Calibri" w:hAnsi="Times New Roman" w:cs="Times New Roman"/>
                <w:lang w:eastAsia="en-US"/>
              </w:rPr>
            </w:pPr>
            <w:r w:rsidRPr="00D335E2">
              <w:rPr>
                <w:rFonts w:ascii="Times New Roman" w:eastAsia="Calibri" w:hAnsi="Times New Roman" w:cs="Times New Roman"/>
                <w:lang w:eastAsia="en-US"/>
              </w:rPr>
              <w:t>Соответствие качества поставляемой услуги установленным требованиям, %</w:t>
            </w:r>
          </w:p>
        </w:tc>
        <w:tc>
          <w:tcPr>
            <w:tcW w:w="387" w:type="pct"/>
          </w:tcPr>
          <w:p w14:paraId="59DAABE4" w14:textId="0B807453" w:rsidR="00556ACB" w:rsidRPr="00D335E2" w:rsidRDefault="00556ACB" w:rsidP="00607BE2">
            <w:pPr>
              <w:jc w:val="center"/>
              <w:rPr>
                <w:rFonts w:eastAsia="Calibri"/>
                <w:sz w:val="20"/>
                <w:szCs w:val="20"/>
                <w:lang w:eastAsia="en-US"/>
              </w:rPr>
            </w:pPr>
            <w:r w:rsidRPr="00D335E2">
              <w:rPr>
                <w:rFonts w:eastAsia="Calibri"/>
                <w:sz w:val="20"/>
                <w:szCs w:val="20"/>
                <w:lang w:eastAsia="en-US"/>
              </w:rPr>
              <w:t>100</w:t>
            </w:r>
          </w:p>
        </w:tc>
        <w:tc>
          <w:tcPr>
            <w:tcW w:w="387" w:type="pct"/>
            <w:shd w:val="clear" w:color="auto" w:fill="auto"/>
            <w:vAlign w:val="center"/>
          </w:tcPr>
          <w:p w14:paraId="5E475AB7" w14:textId="35535B19" w:rsidR="00607BE2" w:rsidRPr="00D335E2" w:rsidRDefault="00607BE2" w:rsidP="00607BE2">
            <w:pPr>
              <w:jc w:val="center"/>
              <w:rPr>
                <w:sz w:val="20"/>
                <w:szCs w:val="20"/>
              </w:rPr>
            </w:pPr>
            <w:r w:rsidRPr="00D335E2">
              <w:rPr>
                <w:rFonts w:eastAsia="Calibri"/>
                <w:sz w:val="20"/>
                <w:szCs w:val="20"/>
                <w:lang w:eastAsia="en-US"/>
              </w:rPr>
              <w:t>100</w:t>
            </w:r>
          </w:p>
        </w:tc>
        <w:tc>
          <w:tcPr>
            <w:tcW w:w="387" w:type="pct"/>
            <w:shd w:val="clear" w:color="auto" w:fill="auto"/>
            <w:vAlign w:val="center"/>
          </w:tcPr>
          <w:p w14:paraId="72701A2F" w14:textId="77777777" w:rsidR="00607BE2" w:rsidRPr="00D335E2" w:rsidRDefault="00607BE2" w:rsidP="00607BE2">
            <w:pPr>
              <w:pStyle w:val="ConsPlusCell"/>
              <w:jc w:val="center"/>
              <w:rPr>
                <w:rFonts w:ascii="Times New Roman" w:eastAsia="Calibri" w:hAnsi="Times New Roman" w:cs="Times New Roman"/>
                <w:lang w:eastAsia="en-US"/>
              </w:rPr>
            </w:pPr>
            <w:r w:rsidRPr="00D335E2">
              <w:rPr>
                <w:rFonts w:ascii="Times New Roman" w:eastAsia="Calibri" w:hAnsi="Times New Roman" w:cs="Times New Roman"/>
                <w:lang w:eastAsia="en-US"/>
              </w:rPr>
              <w:t>100</w:t>
            </w:r>
          </w:p>
        </w:tc>
        <w:tc>
          <w:tcPr>
            <w:tcW w:w="399" w:type="pct"/>
            <w:shd w:val="clear" w:color="auto" w:fill="auto"/>
            <w:vAlign w:val="center"/>
          </w:tcPr>
          <w:p w14:paraId="51A97901" w14:textId="77777777" w:rsidR="00607BE2" w:rsidRPr="00D335E2" w:rsidRDefault="00607BE2" w:rsidP="00607BE2">
            <w:pPr>
              <w:jc w:val="center"/>
              <w:rPr>
                <w:sz w:val="20"/>
                <w:szCs w:val="20"/>
              </w:rPr>
            </w:pPr>
            <w:r w:rsidRPr="00D335E2">
              <w:rPr>
                <w:rFonts w:eastAsia="Calibri"/>
                <w:sz w:val="20"/>
                <w:szCs w:val="20"/>
                <w:lang w:eastAsia="en-US"/>
              </w:rPr>
              <w:t>100</w:t>
            </w:r>
          </w:p>
        </w:tc>
        <w:tc>
          <w:tcPr>
            <w:tcW w:w="291" w:type="pct"/>
            <w:shd w:val="clear" w:color="auto" w:fill="auto"/>
            <w:vAlign w:val="center"/>
          </w:tcPr>
          <w:p w14:paraId="6D9405FC" w14:textId="77777777" w:rsidR="00607BE2" w:rsidRPr="00D335E2" w:rsidRDefault="00607BE2" w:rsidP="00607BE2">
            <w:pPr>
              <w:pStyle w:val="ConsPlusCell"/>
              <w:jc w:val="center"/>
              <w:rPr>
                <w:rFonts w:ascii="Times New Roman" w:eastAsia="Calibri" w:hAnsi="Times New Roman" w:cs="Times New Roman"/>
                <w:lang w:eastAsia="en-US"/>
              </w:rPr>
            </w:pPr>
            <w:r w:rsidRPr="00D335E2">
              <w:rPr>
                <w:rFonts w:ascii="Times New Roman" w:eastAsia="Calibri" w:hAnsi="Times New Roman" w:cs="Times New Roman"/>
                <w:lang w:eastAsia="en-US"/>
              </w:rPr>
              <w:t>100</w:t>
            </w:r>
          </w:p>
        </w:tc>
        <w:tc>
          <w:tcPr>
            <w:tcW w:w="340" w:type="pct"/>
            <w:shd w:val="clear" w:color="auto" w:fill="auto"/>
            <w:vAlign w:val="center"/>
          </w:tcPr>
          <w:p w14:paraId="62B68097" w14:textId="77777777" w:rsidR="00607BE2" w:rsidRPr="00D335E2" w:rsidRDefault="00607BE2" w:rsidP="00607BE2">
            <w:pPr>
              <w:jc w:val="center"/>
              <w:rPr>
                <w:sz w:val="20"/>
                <w:szCs w:val="20"/>
              </w:rPr>
            </w:pPr>
            <w:r w:rsidRPr="00D335E2">
              <w:rPr>
                <w:rFonts w:eastAsia="Calibri"/>
                <w:sz w:val="20"/>
                <w:szCs w:val="20"/>
                <w:lang w:eastAsia="en-US"/>
              </w:rPr>
              <w:t>100</w:t>
            </w:r>
          </w:p>
        </w:tc>
        <w:tc>
          <w:tcPr>
            <w:tcW w:w="387" w:type="pct"/>
            <w:shd w:val="clear" w:color="auto" w:fill="auto"/>
            <w:vAlign w:val="center"/>
          </w:tcPr>
          <w:p w14:paraId="0E701E5D" w14:textId="77777777" w:rsidR="00607BE2" w:rsidRPr="00D335E2" w:rsidRDefault="00607BE2" w:rsidP="00607BE2">
            <w:pPr>
              <w:jc w:val="center"/>
              <w:rPr>
                <w:sz w:val="20"/>
                <w:szCs w:val="20"/>
              </w:rPr>
            </w:pPr>
            <w:r w:rsidRPr="00D335E2">
              <w:rPr>
                <w:rFonts w:eastAsia="Calibri"/>
                <w:sz w:val="20"/>
                <w:szCs w:val="20"/>
                <w:lang w:eastAsia="en-US"/>
              </w:rPr>
              <w:t>100</w:t>
            </w:r>
          </w:p>
        </w:tc>
        <w:tc>
          <w:tcPr>
            <w:tcW w:w="387" w:type="pct"/>
            <w:shd w:val="clear" w:color="auto" w:fill="auto"/>
            <w:vAlign w:val="center"/>
          </w:tcPr>
          <w:p w14:paraId="7E4992C6" w14:textId="77777777" w:rsidR="00607BE2" w:rsidRPr="00D335E2" w:rsidRDefault="00607BE2" w:rsidP="00607BE2">
            <w:pPr>
              <w:pStyle w:val="ConsPlusCell"/>
              <w:jc w:val="center"/>
              <w:rPr>
                <w:rFonts w:ascii="Times New Roman" w:eastAsia="Calibri" w:hAnsi="Times New Roman" w:cs="Times New Roman"/>
                <w:lang w:eastAsia="en-US"/>
              </w:rPr>
            </w:pPr>
            <w:r w:rsidRPr="00D335E2">
              <w:rPr>
                <w:rFonts w:ascii="Times New Roman" w:eastAsia="Calibri" w:hAnsi="Times New Roman" w:cs="Times New Roman"/>
                <w:lang w:eastAsia="en-US"/>
              </w:rPr>
              <w:t>100</w:t>
            </w:r>
          </w:p>
        </w:tc>
        <w:tc>
          <w:tcPr>
            <w:tcW w:w="374" w:type="pct"/>
            <w:shd w:val="clear" w:color="auto" w:fill="auto"/>
            <w:vAlign w:val="center"/>
          </w:tcPr>
          <w:p w14:paraId="6790B096" w14:textId="77777777" w:rsidR="00607BE2" w:rsidRPr="00D335E2" w:rsidRDefault="00607BE2" w:rsidP="00607BE2">
            <w:pPr>
              <w:jc w:val="center"/>
              <w:rPr>
                <w:rFonts w:eastAsia="Calibri"/>
                <w:sz w:val="20"/>
                <w:szCs w:val="20"/>
                <w:lang w:eastAsia="en-US"/>
              </w:rPr>
            </w:pPr>
            <w:r w:rsidRPr="00D335E2">
              <w:rPr>
                <w:rFonts w:eastAsia="Calibri"/>
                <w:sz w:val="20"/>
                <w:szCs w:val="20"/>
                <w:lang w:eastAsia="en-US"/>
              </w:rPr>
              <w:t>100</w:t>
            </w:r>
          </w:p>
        </w:tc>
      </w:tr>
      <w:tr w:rsidR="00D335E2" w:rsidRPr="00D335E2" w14:paraId="04CEBD5B" w14:textId="77777777" w:rsidTr="005A097A">
        <w:trPr>
          <w:cantSplit/>
        </w:trPr>
        <w:tc>
          <w:tcPr>
            <w:tcW w:w="226" w:type="pct"/>
            <w:shd w:val="clear" w:color="auto" w:fill="auto"/>
            <w:vAlign w:val="center"/>
          </w:tcPr>
          <w:p w14:paraId="29F0EB88" w14:textId="77777777" w:rsidR="00607BE2" w:rsidRPr="00D335E2" w:rsidRDefault="00607BE2" w:rsidP="00607BE2">
            <w:pPr>
              <w:jc w:val="center"/>
              <w:rPr>
                <w:b/>
                <w:sz w:val="20"/>
                <w:szCs w:val="20"/>
              </w:rPr>
            </w:pPr>
            <w:r w:rsidRPr="00D335E2">
              <w:rPr>
                <w:b/>
                <w:sz w:val="20"/>
                <w:szCs w:val="20"/>
              </w:rPr>
              <w:t>5</w:t>
            </w:r>
          </w:p>
        </w:tc>
        <w:tc>
          <w:tcPr>
            <w:tcW w:w="4774" w:type="pct"/>
            <w:gridSpan w:val="10"/>
          </w:tcPr>
          <w:p w14:paraId="1A889527" w14:textId="10F37DF6" w:rsidR="00607BE2" w:rsidRPr="00D335E2" w:rsidRDefault="00607BE2" w:rsidP="00607BE2">
            <w:pPr>
              <w:jc w:val="center"/>
              <w:rPr>
                <w:sz w:val="20"/>
                <w:szCs w:val="20"/>
              </w:rPr>
            </w:pPr>
            <w:r w:rsidRPr="00D335E2">
              <w:rPr>
                <w:sz w:val="20"/>
                <w:szCs w:val="20"/>
              </w:rPr>
              <w:t>Показатели надежности системы предоставления услуги</w:t>
            </w:r>
          </w:p>
        </w:tc>
      </w:tr>
      <w:tr w:rsidR="00D335E2" w:rsidRPr="00D335E2" w14:paraId="4E679C27" w14:textId="77777777" w:rsidTr="00911E15">
        <w:trPr>
          <w:cantSplit/>
        </w:trPr>
        <w:tc>
          <w:tcPr>
            <w:tcW w:w="226" w:type="pct"/>
            <w:shd w:val="clear" w:color="auto" w:fill="auto"/>
            <w:vAlign w:val="center"/>
          </w:tcPr>
          <w:p w14:paraId="0A430AC7" w14:textId="77777777" w:rsidR="00607BE2" w:rsidRPr="00D335E2" w:rsidRDefault="00607BE2" w:rsidP="00607BE2">
            <w:pPr>
              <w:jc w:val="center"/>
              <w:rPr>
                <w:b/>
                <w:sz w:val="20"/>
                <w:szCs w:val="20"/>
              </w:rPr>
            </w:pPr>
            <w:r w:rsidRPr="00D335E2">
              <w:rPr>
                <w:b/>
                <w:sz w:val="20"/>
                <w:szCs w:val="20"/>
              </w:rPr>
              <w:t>5.1</w:t>
            </w:r>
          </w:p>
        </w:tc>
        <w:tc>
          <w:tcPr>
            <w:tcW w:w="1435" w:type="pct"/>
            <w:shd w:val="clear" w:color="auto" w:fill="auto"/>
            <w:vAlign w:val="center"/>
          </w:tcPr>
          <w:p w14:paraId="4901290B" w14:textId="77777777" w:rsidR="00607BE2" w:rsidRPr="00D335E2" w:rsidRDefault="00607BE2" w:rsidP="00607BE2">
            <w:pPr>
              <w:pStyle w:val="ConsPlusCell"/>
              <w:rPr>
                <w:rFonts w:ascii="Times New Roman" w:eastAsia="Calibri" w:hAnsi="Times New Roman"/>
                <w:lang w:eastAsia="en-US"/>
              </w:rPr>
            </w:pPr>
            <w:r w:rsidRPr="00D335E2">
              <w:rPr>
                <w:rFonts w:ascii="Times New Roman" w:eastAsia="Calibri" w:hAnsi="Times New Roman" w:cs="Times New Roman"/>
                <w:lang w:eastAsia="en-US"/>
              </w:rPr>
              <w:t>Продолжительность (бесперебойность) централизованного транспортирования ТКО с территории сельского поселения, часов/сутки</w:t>
            </w:r>
          </w:p>
        </w:tc>
        <w:tc>
          <w:tcPr>
            <w:tcW w:w="387" w:type="pct"/>
            <w:vAlign w:val="center"/>
          </w:tcPr>
          <w:p w14:paraId="6E851321" w14:textId="2978945A" w:rsidR="00556ACB" w:rsidRPr="00D335E2" w:rsidRDefault="00911E15" w:rsidP="00607BE2">
            <w:pPr>
              <w:jc w:val="center"/>
              <w:rPr>
                <w:sz w:val="20"/>
                <w:szCs w:val="20"/>
              </w:rPr>
            </w:pPr>
            <w:r w:rsidRPr="00D335E2">
              <w:rPr>
                <w:sz w:val="20"/>
                <w:szCs w:val="20"/>
              </w:rPr>
              <w:t>8</w:t>
            </w:r>
          </w:p>
        </w:tc>
        <w:tc>
          <w:tcPr>
            <w:tcW w:w="387" w:type="pct"/>
            <w:shd w:val="clear" w:color="auto" w:fill="auto"/>
            <w:vAlign w:val="center"/>
          </w:tcPr>
          <w:p w14:paraId="4C90600A" w14:textId="7EF094B0" w:rsidR="00607BE2" w:rsidRPr="00D335E2" w:rsidRDefault="00607BE2" w:rsidP="00607BE2">
            <w:pPr>
              <w:jc w:val="center"/>
              <w:rPr>
                <w:sz w:val="20"/>
                <w:szCs w:val="20"/>
              </w:rPr>
            </w:pPr>
            <w:r w:rsidRPr="00D335E2">
              <w:rPr>
                <w:sz w:val="20"/>
                <w:szCs w:val="20"/>
              </w:rPr>
              <w:t>8</w:t>
            </w:r>
          </w:p>
        </w:tc>
        <w:tc>
          <w:tcPr>
            <w:tcW w:w="387" w:type="pct"/>
            <w:shd w:val="clear" w:color="auto" w:fill="auto"/>
            <w:vAlign w:val="center"/>
          </w:tcPr>
          <w:p w14:paraId="59C13FB1" w14:textId="77777777" w:rsidR="00607BE2" w:rsidRPr="00D335E2" w:rsidRDefault="00607BE2" w:rsidP="00607BE2">
            <w:pPr>
              <w:pStyle w:val="ConsPlusCell"/>
              <w:jc w:val="center"/>
              <w:rPr>
                <w:rFonts w:ascii="Times New Roman" w:eastAsia="Calibri" w:hAnsi="Times New Roman"/>
              </w:rPr>
            </w:pPr>
            <w:r w:rsidRPr="00D335E2">
              <w:rPr>
                <w:rFonts w:ascii="Times New Roman" w:hAnsi="Times New Roman" w:cs="Times New Roman"/>
              </w:rPr>
              <w:t>8</w:t>
            </w:r>
          </w:p>
        </w:tc>
        <w:tc>
          <w:tcPr>
            <w:tcW w:w="399" w:type="pct"/>
            <w:shd w:val="clear" w:color="auto" w:fill="auto"/>
            <w:vAlign w:val="center"/>
          </w:tcPr>
          <w:p w14:paraId="65B53DE5" w14:textId="77777777" w:rsidR="00607BE2" w:rsidRPr="00D335E2" w:rsidRDefault="00607BE2" w:rsidP="00607BE2">
            <w:pPr>
              <w:jc w:val="center"/>
              <w:rPr>
                <w:sz w:val="20"/>
                <w:szCs w:val="20"/>
              </w:rPr>
            </w:pPr>
            <w:r w:rsidRPr="00D335E2">
              <w:rPr>
                <w:sz w:val="20"/>
                <w:szCs w:val="20"/>
              </w:rPr>
              <w:t>8</w:t>
            </w:r>
          </w:p>
        </w:tc>
        <w:tc>
          <w:tcPr>
            <w:tcW w:w="291" w:type="pct"/>
            <w:shd w:val="clear" w:color="auto" w:fill="auto"/>
            <w:vAlign w:val="center"/>
          </w:tcPr>
          <w:p w14:paraId="751456CD" w14:textId="77777777" w:rsidR="00607BE2" w:rsidRPr="00D335E2" w:rsidRDefault="00607BE2" w:rsidP="00607BE2">
            <w:pPr>
              <w:jc w:val="center"/>
              <w:rPr>
                <w:sz w:val="20"/>
                <w:szCs w:val="20"/>
              </w:rPr>
            </w:pPr>
            <w:r w:rsidRPr="00D335E2">
              <w:rPr>
                <w:sz w:val="20"/>
                <w:szCs w:val="20"/>
              </w:rPr>
              <w:t>8</w:t>
            </w:r>
          </w:p>
        </w:tc>
        <w:tc>
          <w:tcPr>
            <w:tcW w:w="340" w:type="pct"/>
            <w:shd w:val="clear" w:color="auto" w:fill="auto"/>
            <w:vAlign w:val="center"/>
          </w:tcPr>
          <w:p w14:paraId="2852E3CB" w14:textId="77777777" w:rsidR="00607BE2" w:rsidRPr="00D335E2" w:rsidRDefault="00607BE2" w:rsidP="00607BE2">
            <w:pPr>
              <w:jc w:val="center"/>
              <w:rPr>
                <w:sz w:val="20"/>
                <w:szCs w:val="20"/>
              </w:rPr>
            </w:pPr>
            <w:r w:rsidRPr="00D335E2">
              <w:rPr>
                <w:sz w:val="20"/>
                <w:szCs w:val="20"/>
              </w:rPr>
              <w:t>8</w:t>
            </w:r>
          </w:p>
        </w:tc>
        <w:tc>
          <w:tcPr>
            <w:tcW w:w="387" w:type="pct"/>
            <w:shd w:val="clear" w:color="auto" w:fill="auto"/>
            <w:vAlign w:val="center"/>
          </w:tcPr>
          <w:p w14:paraId="0EF9BD30" w14:textId="77777777" w:rsidR="00607BE2" w:rsidRPr="00D335E2" w:rsidRDefault="00607BE2" w:rsidP="00607BE2">
            <w:pPr>
              <w:jc w:val="center"/>
              <w:rPr>
                <w:sz w:val="20"/>
                <w:szCs w:val="20"/>
              </w:rPr>
            </w:pPr>
            <w:r w:rsidRPr="00D335E2">
              <w:rPr>
                <w:sz w:val="20"/>
                <w:szCs w:val="20"/>
              </w:rPr>
              <w:t>8</w:t>
            </w:r>
          </w:p>
        </w:tc>
        <w:tc>
          <w:tcPr>
            <w:tcW w:w="387" w:type="pct"/>
            <w:shd w:val="clear" w:color="auto" w:fill="auto"/>
            <w:vAlign w:val="center"/>
          </w:tcPr>
          <w:p w14:paraId="1DDB9722" w14:textId="77777777" w:rsidR="00607BE2" w:rsidRPr="00D335E2" w:rsidRDefault="00607BE2" w:rsidP="00607BE2">
            <w:pPr>
              <w:jc w:val="center"/>
              <w:rPr>
                <w:sz w:val="20"/>
                <w:szCs w:val="20"/>
              </w:rPr>
            </w:pPr>
            <w:r w:rsidRPr="00D335E2">
              <w:rPr>
                <w:sz w:val="20"/>
                <w:szCs w:val="20"/>
              </w:rPr>
              <w:t>8</w:t>
            </w:r>
          </w:p>
        </w:tc>
        <w:tc>
          <w:tcPr>
            <w:tcW w:w="374" w:type="pct"/>
            <w:shd w:val="clear" w:color="auto" w:fill="auto"/>
            <w:vAlign w:val="center"/>
          </w:tcPr>
          <w:p w14:paraId="0C41ABC7" w14:textId="77777777" w:rsidR="00607BE2" w:rsidRPr="00D335E2" w:rsidRDefault="00607BE2" w:rsidP="00607BE2">
            <w:pPr>
              <w:jc w:val="center"/>
              <w:rPr>
                <w:sz w:val="20"/>
                <w:szCs w:val="20"/>
              </w:rPr>
            </w:pPr>
            <w:r w:rsidRPr="00D335E2">
              <w:rPr>
                <w:sz w:val="20"/>
                <w:szCs w:val="20"/>
              </w:rPr>
              <w:t>8</w:t>
            </w:r>
          </w:p>
        </w:tc>
      </w:tr>
      <w:tr w:rsidR="00D335E2" w:rsidRPr="00D335E2" w14:paraId="139256CF" w14:textId="77777777" w:rsidTr="00911E15">
        <w:trPr>
          <w:cantSplit/>
        </w:trPr>
        <w:tc>
          <w:tcPr>
            <w:tcW w:w="226" w:type="pct"/>
            <w:shd w:val="clear" w:color="auto" w:fill="auto"/>
            <w:vAlign w:val="center"/>
          </w:tcPr>
          <w:p w14:paraId="77DE5A1C" w14:textId="77777777" w:rsidR="00607BE2" w:rsidRPr="00D335E2" w:rsidRDefault="00607BE2" w:rsidP="00607BE2">
            <w:pPr>
              <w:jc w:val="center"/>
              <w:rPr>
                <w:b/>
                <w:sz w:val="20"/>
                <w:szCs w:val="20"/>
              </w:rPr>
            </w:pPr>
            <w:r w:rsidRPr="00D335E2">
              <w:rPr>
                <w:b/>
                <w:sz w:val="20"/>
                <w:szCs w:val="20"/>
              </w:rPr>
              <w:t>5.2</w:t>
            </w:r>
          </w:p>
        </w:tc>
        <w:tc>
          <w:tcPr>
            <w:tcW w:w="1435" w:type="pct"/>
            <w:shd w:val="clear" w:color="auto" w:fill="auto"/>
            <w:vAlign w:val="center"/>
          </w:tcPr>
          <w:p w14:paraId="2833CB20" w14:textId="77777777" w:rsidR="00607BE2" w:rsidRPr="00D335E2" w:rsidRDefault="00607BE2" w:rsidP="00607BE2">
            <w:pPr>
              <w:pStyle w:val="ConsPlusCell"/>
              <w:rPr>
                <w:rFonts w:ascii="Times New Roman" w:eastAsia="Calibri" w:hAnsi="Times New Roman" w:cs="Times New Roman"/>
                <w:lang w:eastAsia="en-US"/>
              </w:rPr>
            </w:pPr>
            <w:r w:rsidRPr="00D335E2">
              <w:rPr>
                <w:rFonts w:ascii="Times New Roman" w:eastAsia="Calibri" w:hAnsi="Times New Roman" w:cs="Times New Roman"/>
                <w:lang w:eastAsia="en-US"/>
              </w:rPr>
              <w:t>Наличие контроля качества транспортирования ТКО, %</w:t>
            </w:r>
          </w:p>
        </w:tc>
        <w:tc>
          <w:tcPr>
            <w:tcW w:w="387" w:type="pct"/>
            <w:vAlign w:val="center"/>
          </w:tcPr>
          <w:p w14:paraId="70B8D438" w14:textId="1AD4BC2F" w:rsidR="00556ACB" w:rsidRPr="00D335E2" w:rsidRDefault="00556ACB" w:rsidP="00607BE2">
            <w:pPr>
              <w:jc w:val="center"/>
              <w:rPr>
                <w:sz w:val="20"/>
                <w:szCs w:val="20"/>
              </w:rPr>
            </w:pPr>
            <w:r w:rsidRPr="00D335E2">
              <w:rPr>
                <w:sz w:val="20"/>
                <w:szCs w:val="20"/>
              </w:rPr>
              <w:t>100</w:t>
            </w:r>
          </w:p>
        </w:tc>
        <w:tc>
          <w:tcPr>
            <w:tcW w:w="387" w:type="pct"/>
            <w:shd w:val="clear" w:color="auto" w:fill="auto"/>
            <w:vAlign w:val="center"/>
          </w:tcPr>
          <w:p w14:paraId="66045447" w14:textId="1006D227" w:rsidR="00607BE2" w:rsidRPr="00D335E2" w:rsidRDefault="00607BE2" w:rsidP="00607BE2">
            <w:pPr>
              <w:jc w:val="center"/>
              <w:rPr>
                <w:sz w:val="20"/>
                <w:szCs w:val="20"/>
              </w:rPr>
            </w:pPr>
            <w:r w:rsidRPr="00D335E2">
              <w:rPr>
                <w:sz w:val="20"/>
                <w:szCs w:val="20"/>
              </w:rPr>
              <w:t>100</w:t>
            </w:r>
          </w:p>
        </w:tc>
        <w:tc>
          <w:tcPr>
            <w:tcW w:w="387" w:type="pct"/>
            <w:shd w:val="clear" w:color="auto" w:fill="auto"/>
            <w:vAlign w:val="center"/>
          </w:tcPr>
          <w:p w14:paraId="4F2216D6" w14:textId="77777777" w:rsidR="00607BE2" w:rsidRPr="00D335E2" w:rsidRDefault="00607BE2" w:rsidP="00607BE2">
            <w:pPr>
              <w:pStyle w:val="ConsPlusCell"/>
              <w:jc w:val="center"/>
              <w:rPr>
                <w:rFonts w:ascii="Times New Roman" w:hAnsi="Times New Roman" w:cs="Times New Roman"/>
              </w:rPr>
            </w:pPr>
            <w:r w:rsidRPr="00D335E2">
              <w:rPr>
                <w:rFonts w:ascii="Times New Roman" w:hAnsi="Times New Roman" w:cs="Times New Roman"/>
              </w:rPr>
              <w:t>100</w:t>
            </w:r>
          </w:p>
        </w:tc>
        <w:tc>
          <w:tcPr>
            <w:tcW w:w="399" w:type="pct"/>
            <w:shd w:val="clear" w:color="auto" w:fill="auto"/>
            <w:vAlign w:val="center"/>
          </w:tcPr>
          <w:p w14:paraId="69D2F0EC" w14:textId="77777777" w:rsidR="00607BE2" w:rsidRPr="00D335E2" w:rsidRDefault="00607BE2" w:rsidP="00607BE2">
            <w:pPr>
              <w:jc w:val="center"/>
              <w:rPr>
                <w:sz w:val="20"/>
                <w:szCs w:val="20"/>
              </w:rPr>
            </w:pPr>
            <w:r w:rsidRPr="00D335E2">
              <w:rPr>
                <w:sz w:val="20"/>
                <w:szCs w:val="20"/>
              </w:rPr>
              <w:t>100</w:t>
            </w:r>
          </w:p>
        </w:tc>
        <w:tc>
          <w:tcPr>
            <w:tcW w:w="291" w:type="pct"/>
            <w:shd w:val="clear" w:color="auto" w:fill="auto"/>
            <w:vAlign w:val="center"/>
          </w:tcPr>
          <w:p w14:paraId="5C717E20" w14:textId="77777777" w:rsidR="00607BE2" w:rsidRPr="00D335E2" w:rsidRDefault="00607BE2" w:rsidP="00607BE2">
            <w:pPr>
              <w:jc w:val="center"/>
              <w:rPr>
                <w:sz w:val="20"/>
                <w:szCs w:val="20"/>
              </w:rPr>
            </w:pPr>
            <w:r w:rsidRPr="00D335E2">
              <w:rPr>
                <w:sz w:val="20"/>
                <w:szCs w:val="20"/>
              </w:rPr>
              <w:t>100</w:t>
            </w:r>
          </w:p>
        </w:tc>
        <w:tc>
          <w:tcPr>
            <w:tcW w:w="340" w:type="pct"/>
            <w:shd w:val="clear" w:color="auto" w:fill="auto"/>
            <w:vAlign w:val="center"/>
          </w:tcPr>
          <w:p w14:paraId="09007D27" w14:textId="77777777" w:rsidR="00607BE2" w:rsidRPr="00D335E2" w:rsidRDefault="00607BE2" w:rsidP="00607BE2">
            <w:pPr>
              <w:jc w:val="center"/>
              <w:rPr>
                <w:sz w:val="20"/>
                <w:szCs w:val="20"/>
              </w:rPr>
            </w:pPr>
            <w:r w:rsidRPr="00D335E2">
              <w:rPr>
                <w:sz w:val="20"/>
                <w:szCs w:val="20"/>
              </w:rPr>
              <w:t>100</w:t>
            </w:r>
          </w:p>
        </w:tc>
        <w:tc>
          <w:tcPr>
            <w:tcW w:w="387" w:type="pct"/>
            <w:shd w:val="clear" w:color="auto" w:fill="auto"/>
            <w:vAlign w:val="center"/>
          </w:tcPr>
          <w:p w14:paraId="72CDE761" w14:textId="77777777" w:rsidR="00607BE2" w:rsidRPr="00D335E2" w:rsidRDefault="00607BE2" w:rsidP="00607BE2">
            <w:pPr>
              <w:jc w:val="center"/>
              <w:rPr>
                <w:sz w:val="20"/>
                <w:szCs w:val="20"/>
              </w:rPr>
            </w:pPr>
            <w:r w:rsidRPr="00D335E2">
              <w:rPr>
                <w:sz w:val="20"/>
                <w:szCs w:val="20"/>
              </w:rPr>
              <w:t>100</w:t>
            </w:r>
          </w:p>
        </w:tc>
        <w:tc>
          <w:tcPr>
            <w:tcW w:w="387" w:type="pct"/>
            <w:shd w:val="clear" w:color="auto" w:fill="auto"/>
            <w:vAlign w:val="center"/>
          </w:tcPr>
          <w:p w14:paraId="60326681" w14:textId="77777777" w:rsidR="00607BE2" w:rsidRPr="00D335E2" w:rsidRDefault="00607BE2" w:rsidP="00607BE2">
            <w:pPr>
              <w:jc w:val="center"/>
              <w:rPr>
                <w:sz w:val="20"/>
                <w:szCs w:val="20"/>
              </w:rPr>
            </w:pPr>
            <w:r w:rsidRPr="00D335E2">
              <w:rPr>
                <w:sz w:val="20"/>
                <w:szCs w:val="20"/>
              </w:rPr>
              <w:t>100</w:t>
            </w:r>
          </w:p>
        </w:tc>
        <w:tc>
          <w:tcPr>
            <w:tcW w:w="374" w:type="pct"/>
            <w:shd w:val="clear" w:color="auto" w:fill="auto"/>
            <w:vAlign w:val="center"/>
          </w:tcPr>
          <w:p w14:paraId="08933CDB" w14:textId="77777777" w:rsidR="00607BE2" w:rsidRPr="00D335E2" w:rsidRDefault="00607BE2" w:rsidP="00607BE2">
            <w:pPr>
              <w:jc w:val="center"/>
              <w:rPr>
                <w:sz w:val="20"/>
                <w:szCs w:val="20"/>
              </w:rPr>
            </w:pPr>
            <w:r w:rsidRPr="00D335E2">
              <w:rPr>
                <w:sz w:val="20"/>
                <w:szCs w:val="20"/>
              </w:rPr>
              <w:t>100</w:t>
            </w:r>
          </w:p>
        </w:tc>
      </w:tr>
      <w:tr w:rsidR="00D335E2" w:rsidRPr="00D335E2" w14:paraId="3BB6F88A" w14:textId="77777777" w:rsidTr="005A097A">
        <w:trPr>
          <w:cantSplit/>
        </w:trPr>
        <w:tc>
          <w:tcPr>
            <w:tcW w:w="226" w:type="pct"/>
            <w:shd w:val="clear" w:color="auto" w:fill="auto"/>
            <w:vAlign w:val="center"/>
          </w:tcPr>
          <w:p w14:paraId="7018EDFB" w14:textId="77777777" w:rsidR="00607BE2" w:rsidRPr="00D335E2" w:rsidRDefault="00607BE2" w:rsidP="00607BE2">
            <w:pPr>
              <w:jc w:val="center"/>
              <w:rPr>
                <w:b/>
                <w:sz w:val="20"/>
                <w:szCs w:val="20"/>
              </w:rPr>
            </w:pPr>
            <w:r w:rsidRPr="00D335E2">
              <w:rPr>
                <w:b/>
                <w:sz w:val="20"/>
                <w:szCs w:val="20"/>
              </w:rPr>
              <w:t>6</w:t>
            </w:r>
          </w:p>
        </w:tc>
        <w:tc>
          <w:tcPr>
            <w:tcW w:w="4774" w:type="pct"/>
            <w:gridSpan w:val="10"/>
          </w:tcPr>
          <w:p w14:paraId="076EAB86" w14:textId="050A3BEB" w:rsidR="00607BE2" w:rsidRPr="00D335E2" w:rsidRDefault="00607BE2" w:rsidP="00607BE2">
            <w:pPr>
              <w:jc w:val="center"/>
              <w:rPr>
                <w:sz w:val="20"/>
                <w:szCs w:val="20"/>
              </w:rPr>
            </w:pPr>
            <w:r w:rsidRPr="00D335E2">
              <w:rPr>
                <w:sz w:val="20"/>
                <w:szCs w:val="20"/>
              </w:rPr>
              <w:t>Показатели эффективности поставляемой услуги</w:t>
            </w:r>
          </w:p>
        </w:tc>
      </w:tr>
      <w:tr w:rsidR="00D335E2" w:rsidRPr="00D335E2" w14:paraId="7BA7F875" w14:textId="77777777" w:rsidTr="00911E15">
        <w:trPr>
          <w:cantSplit/>
        </w:trPr>
        <w:tc>
          <w:tcPr>
            <w:tcW w:w="226" w:type="pct"/>
            <w:shd w:val="clear" w:color="auto" w:fill="auto"/>
            <w:vAlign w:val="center"/>
          </w:tcPr>
          <w:p w14:paraId="75699D32" w14:textId="77777777" w:rsidR="00607BE2" w:rsidRPr="00D335E2" w:rsidRDefault="00607BE2" w:rsidP="00607BE2">
            <w:pPr>
              <w:jc w:val="center"/>
              <w:rPr>
                <w:b/>
                <w:sz w:val="20"/>
                <w:szCs w:val="20"/>
              </w:rPr>
            </w:pPr>
            <w:r w:rsidRPr="00D335E2">
              <w:rPr>
                <w:b/>
                <w:sz w:val="20"/>
                <w:szCs w:val="20"/>
              </w:rPr>
              <w:t>6.1</w:t>
            </w:r>
          </w:p>
        </w:tc>
        <w:tc>
          <w:tcPr>
            <w:tcW w:w="1435" w:type="pct"/>
            <w:shd w:val="clear" w:color="auto" w:fill="auto"/>
            <w:vAlign w:val="center"/>
          </w:tcPr>
          <w:p w14:paraId="6FC089E9" w14:textId="77777777" w:rsidR="00607BE2" w:rsidRPr="00D335E2" w:rsidRDefault="00607BE2" w:rsidP="00607BE2">
            <w:pPr>
              <w:pStyle w:val="ConsPlusCell"/>
              <w:rPr>
                <w:rFonts w:ascii="Times New Roman" w:eastAsia="Calibri" w:hAnsi="Times New Roman" w:cs="Times New Roman"/>
                <w:lang w:eastAsia="en-US"/>
              </w:rPr>
            </w:pPr>
            <w:r w:rsidRPr="00D335E2">
              <w:rPr>
                <w:rFonts w:ascii="Times New Roman" w:hAnsi="Times New Roman" w:cs="Times New Roman"/>
              </w:rPr>
              <w:t>Доля отходов, направленных на обработку и захоронение, в общем объеме образования отходов, %</w:t>
            </w:r>
          </w:p>
        </w:tc>
        <w:tc>
          <w:tcPr>
            <w:tcW w:w="387" w:type="pct"/>
            <w:vAlign w:val="center"/>
          </w:tcPr>
          <w:p w14:paraId="6AC5B7FC" w14:textId="6E442167" w:rsidR="00556ACB" w:rsidRPr="00D335E2" w:rsidRDefault="00556ACB" w:rsidP="00607BE2">
            <w:pPr>
              <w:jc w:val="center"/>
              <w:rPr>
                <w:sz w:val="20"/>
                <w:szCs w:val="20"/>
              </w:rPr>
            </w:pPr>
            <w:r w:rsidRPr="00D335E2">
              <w:rPr>
                <w:sz w:val="20"/>
                <w:szCs w:val="20"/>
              </w:rPr>
              <w:t>100</w:t>
            </w:r>
          </w:p>
        </w:tc>
        <w:tc>
          <w:tcPr>
            <w:tcW w:w="387" w:type="pct"/>
            <w:shd w:val="clear" w:color="auto" w:fill="auto"/>
            <w:vAlign w:val="center"/>
          </w:tcPr>
          <w:p w14:paraId="4877AE7F" w14:textId="1F67C38D" w:rsidR="00607BE2" w:rsidRPr="00D335E2" w:rsidRDefault="00607BE2" w:rsidP="00607BE2">
            <w:pPr>
              <w:jc w:val="center"/>
              <w:rPr>
                <w:sz w:val="20"/>
                <w:szCs w:val="20"/>
              </w:rPr>
            </w:pPr>
            <w:r w:rsidRPr="00D335E2">
              <w:rPr>
                <w:sz w:val="20"/>
                <w:szCs w:val="20"/>
              </w:rPr>
              <w:t>100</w:t>
            </w:r>
          </w:p>
        </w:tc>
        <w:tc>
          <w:tcPr>
            <w:tcW w:w="387" w:type="pct"/>
            <w:shd w:val="clear" w:color="auto" w:fill="auto"/>
            <w:vAlign w:val="center"/>
          </w:tcPr>
          <w:p w14:paraId="326E2BE8" w14:textId="77777777" w:rsidR="00607BE2" w:rsidRPr="00D335E2" w:rsidRDefault="00607BE2" w:rsidP="00607BE2">
            <w:pPr>
              <w:pStyle w:val="ConsPlusCell"/>
              <w:jc w:val="center"/>
              <w:rPr>
                <w:rFonts w:ascii="Times New Roman" w:hAnsi="Times New Roman" w:cs="Times New Roman"/>
              </w:rPr>
            </w:pPr>
            <w:r w:rsidRPr="00D335E2">
              <w:rPr>
                <w:rFonts w:ascii="Times New Roman" w:hAnsi="Times New Roman" w:cs="Times New Roman"/>
              </w:rPr>
              <w:t>100</w:t>
            </w:r>
          </w:p>
        </w:tc>
        <w:tc>
          <w:tcPr>
            <w:tcW w:w="399" w:type="pct"/>
            <w:shd w:val="clear" w:color="auto" w:fill="auto"/>
            <w:vAlign w:val="center"/>
          </w:tcPr>
          <w:p w14:paraId="47974117" w14:textId="77777777" w:rsidR="00607BE2" w:rsidRPr="00D335E2" w:rsidRDefault="00607BE2" w:rsidP="00607BE2">
            <w:pPr>
              <w:jc w:val="center"/>
              <w:rPr>
                <w:sz w:val="20"/>
                <w:szCs w:val="20"/>
              </w:rPr>
            </w:pPr>
            <w:r w:rsidRPr="00D335E2">
              <w:rPr>
                <w:sz w:val="20"/>
                <w:szCs w:val="20"/>
              </w:rPr>
              <w:t>100</w:t>
            </w:r>
          </w:p>
        </w:tc>
        <w:tc>
          <w:tcPr>
            <w:tcW w:w="291" w:type="pct"/>
            <w:shd w:val="clear" w:color="auto" w:fill="auto"/>
            <w:vAlign w:val="center"/>
          </w:tcPr>
          <w:p w14:paraId="10A8F915" w14:textId="77777777" w:rsidR="00607BE2" w:rsidRPr="00D335E2" w:rsidRDefault="00607BE2" w:rsidP="00607BE2">
            <w:pPr>
              <w:jc w:val="center"/>
              <w:rPr>
                <w:sz w:val="20"/>
                <w:szCs w:val="20"/>
              </w:rPr>
            </w:pPr>
            <w:r w:rsidRPr="00D335E2">
              <w:rPr>
                <w:sz w:val="20"/>
                <w:szCs w:val="20"/>
              </w:rPr>
              <w:t>100</w:t>
            </w:r>
          </w:p>
        </w:tc>
        <w:tc>
          <w:tcPr>
            <w:tcW w:w="340" w:type="pct"/>
            <w:shd w:val="clear" w:color="auto" w:fill="auto"/>
            <w:vAlign w:val="center"/>
          </w:tcPr>
          <w:p w14:paraId="3D68596B" w14:textId="77777777" w:rsidR="00607BE2" w:rsidRPr="00D335E2" w:rsidRDefault="00607BE2" w:rsidP="00607BE2">
            <w:pPr>
              <w:jc w:val="center"/>
              <w:rPr>
                <w:sz w:val="20"/>
                <w:szCs w:val="20"/>
              </w:rPr>
            </w:pPr>
            <w:r w:rsidRPr="00D335E2">
              <w:rPr>
                <w:sz w:val="20"/>
                <w:szCs w:val="20"/>
              </w:rPr>
              <w:t>100</w:t>
            </w:r>
          </w:p>
        </w:tc>
        <w:tc>
          <w:tcPr>
            <w:tcW w:w="387" w:type="pct"/>
            <w:shd w:val="clear" w:color="auto" w:fill="auto"/>
            <w:vAlign w:val="center"/>
          </w:tcPr>
          <w:p w14:paraId="673B3FF3" w14:textId="77777777" w:rsidR="00607BE2" w:rsidRPr="00D335E2" w:rsidRDefault="00607BE2" w:rsidP="00607BE2">
            <w:pPr>
              <w:jc w:val="center"/>
              <w:rPr>
                <w:sz w:val="20"/>
                <w:szCs w:val="20"/>
              </w:rPr>
            </w:pPr>
            <w:r w:rsidRPr="00D335E2">
              <w:rPr>
                <w:sz w:val="20"/>
                <w:szCs w:val="20"/>
              </w:rPr>
              <w:t>100</w:t>
            </w:r>
          </w:p>
        </w:tc>
        <w:tc>
          <w:tcPr>
            <w:tcW w:w="387" w:type="pct"/>
            <w:shd w:val="clear" w:color="auto" w:fill="auto"/>
            <w:vAlign w:val="center"/>
          </w:tcPr>
          <w:p w14:paraId="67114490" w14:textId="77777777" w:rsidR="00607BE2" w:rsidRPr="00D335E2" w:rsidRDefault="00607BE2" w:rsidP="00607BE2">
            <w:pPr>
              <w:jc w:val="center"/>
              <w:rPr>
                <w:sz w:val="20"/>
                <w:szCs w:val="20"/>
              </w:rPr>
            </w:pPr>
            <w:r w:rsidRPr="00D335E2">
              <w:rPr>
                <w:sz w:val="20"/>
                <w:szCs w:val="20"/>
              </w:rPr>
              <w:t>100</w:t>
            </w:r>
          </w:p>
        </w:tc>
        <w:tc>
          <w:tcPr>
            <w:tcW w:w="374" w:type="pct"/>
            <w:shd w:val="clear" w:color="auto" w:fill="auto"/>
            <w:vAlign w:val="center"/>
          </w:tcPr>
          <w:p w14:paraId="1C8028BF" w14:textId="77777777" w:rsidR="00607BE2" w:rsidRPr="00D335E2" w:rsidRDefault="00607BE2" w:rsidP="00607BE2">
            <w:pPr>
              <w:jc w:val="center"/>
              <w:rPr>
                <w:sz w:val="20"/>
                <w:szCs w:val="20"/>
              </w:rPr>
            </w:pPr>
            <w:r w:rsidRPr="00D335E2">
              <w:rPr>
                <w:sz w:val="20"/>
                <w:szCs w:val="20"/>
              </w:rPr>
              <w:t>100</w:t>
            </w:r>
          </w:p>
        </w:tc>
      </w:tr>
      <w:tr w:rsidR="00D335E2" w:rsidRPr="00D335E2" w14:paraId="3A5AC9F5" w14:textId="77777777" w:rsidTr="005A097A">
        <w:trPr>
          <w:cantSplit/>
        </w:trPr>
        <w:tc>
          <w:tcPr>
            <w:tcW w:w="226" w:type="pct"/>
            <w:shd w:val="clear" w:color="auto" w:fill="auto"/>
            <w:vAlign w:val="center"/>
          </w:tcPr>
          <w:p w14:paraId="75F38EDF" w14:textId="77777777" w:rsidR="00607BE2" w:rsidRPr="00D335E2" w:rsidRDefault="00607BE2" w:rsidP="00607BE2">
            <w:pPr>
              <w:jc w:val="center"/>
              <w:rPr>
                <w:b/>
                <w:sz w:val="20"/>
                <w:szCs w:val="20"/>
              </w:rPr>
            </w:pPr>
            <w:r w:rsidRPr="00D335E2">
              <w:rPr>
                <w:b/>
                <w:sz w:val="20"/>
                <w:szCs w:val="20"/>
              </w:rPr>
              <w:t>7</w:t>
            </w:r>
          </w:p>
        </w:tc>
        <w:tc>
          <w:tcPr>
            <w:tcW w:w="4774" w:type="pct"/>
            <w:gridSpan w:val="10"/>
          </w:tcPr>
          <w:p w14:paraId="1BBCF048" w14:textId="5F9F8F17" w:rsidR="00607BE2" w:rsidRPr="00D335E2" w:rsidRDefault="00607BE2" w:rsidP="00607BE2">
            <w:pPr>
              <w:jc w:val="center"/>
              <w:rPr>
                <w:sz w:val="20"/>
                <w:szCs w:val="20"/>
              </w:rPr>
            </w:pPr>
            <w:r w:rsidRPr="00D335E2">
              <w:rPr>
                <w:sz w:val="20"/>
                <w:szCs w:val="20"/>
              </w:rPr>
              <w:t>Показатели воздействия на окружающую среду</w:t>
            </w:r>
          </w:p>
        </w:tc>
      </w:tr>
      <w:tr w:rsidR="00D335E2" w:rsidRPr="00D335E2" w14:paraId="646B63B1" w14:textId="77777777" w:rsidTr="00556ACB">
        <w:trPr>
          <w:cantSplit/>
        </w:trPr>
        <w:tc>
          <w:tcPr>
            <w:tcW w:w="226" w:type="pct"/>
            <w:shd w:val="clear" w:color="auto" w:fill="auto"/>
            <w:vAlign w:val="center"/>
          </w:tcPr>
          <w:p w14:paraId="480280A3" w14:textId="20A8471F" w:rsidR="00607BE2" w:rsidRPr="00D335E2" w:rsidRDefault="00607BE2" w:rsidP="00607BE2">
            <w:pPr>
              <w:pStyle w:val="ConsPlusCell"/>
              <w:jc w:val="center"/>
              <w:rPr>
                <w:rFonts w:ascii="Times New Roman" w:hAnsi="Times New Roman"/>
                <w:b/>
              </w:rPr>
            </w:pPr>
            <w:r w:rsidRPr="00D335E2">
              <w:rPr>
                <w:rFonts w:ascii="Times New Roman" w:hAnsi="Times New Roman"/>
                <w:b/>
              </w:rPr>
              <w:t>7.</w:t>
            </w:r>
            <w:r w:rsidR="001576C7" w:rsidRPr="00D335E2">
              <w:rPr>
                <w:rFonts w:ascii="Times New Roman" w:hAnsi="Times New Roman"/>
                <w:b/>
              </w:rPr>
              <w:t>1</w:t>
            </w:r>
          </w:p>
        </w:tc>
        <w:tc>
          <w:tcPr>
            <w:tcW w:w="1435" w:type="pct"/>
            <w:shd w:val="clear" w:color="auto" w:fill="auto"/>
            <w:vAlign w:val="center"/>
          </w:tcPr>
          <w:p w14:paraId="230DD5BE" w14:textId="77777777" w:rsidR="00607BE2" w:rsidRPr="00D335E2" w:rsidRDefault="00607BE2" w:rsidP="00607BE2">
            <w:pPr>
              <w:pStyle w:val="ConsPlusCell"/>
              <w:rPr>
                <w:rFonts w:ascii="Times New Roman" w:hAnsi="Times New Roman"/>
              </w:rPr>
            </w:pPr>
            <w:r w:rsidRPr="00D335E2">
              <w:rPr>
                <w:rFonts w:ascii="Times New Roman" w:hAnsi="Times New Roman" w:cs="Times New Roman"/>
              </w:rPr>
              <w:t>Негативное воздействие на окружающую среду, да/нет</w:t>
            </w:r>
          </w:p>
        </w:tc>
        <w:tc>
          <w:tcPr>
            <w:tcW w:w="387" w:type="pct"/>
          </w:tcPr>
          <w:p w14:paraId="4D255F19" w14:textId="46C24D73" w:rsidR="00556ACB" w:rsidRPr="00D335E2" w:rsidRDefault="00556ACB" w:rsidP="00607BE2">
            <w:pPr>
              <w:pStyle w:val="ConsPlusCell"/>
              <w:jc w:val="center"/>
              <w:rPr>
                <w:rFonts w:ascii="Times New Roman" w:hAnsi="Times New Roman"/>
              </w:rPr>
            </w:pPr>
            <w:r w:rsidRPr="00D335E2">
              <w:rPr>
                <w:rFonts w:ascii="Times New Roman" w:hAnsi="Times New Roman"/>
              </w:rPr>
              <w:t>нет</w:t>
            </w:r>
          </w:p>
        </w:tc>
        <w:tc>
          <w:tcPr>
            <w:tcW w:w="387" w:type="pct"/>
            <w:shd w:val="clear" w:color="auto" w:fill="auto"/>
          </w:tcPr>
          <w:p w14:paraId="64CD9C68" w14:textId="477ACD5E" w:rsidR="00607BE2" w:rsidRPr="00D335E2" w:rsidRDefault="00607BE2" w:rsidP="00607BE2">
            <w:pPr>
              <w:pStyle w:val="ConsPlusCell"/>
              <w:jc w:val="center"/>
              <w:rPr>
                <w:rFonts w:ascii="Times New Roman" w:hAnsi="Times New Roman"/>
              </w:rPr>
            </w:pPr>
            <w:r w:rsidRPr="00D335E2">
              <w:rPr>
                <w:rFonts w:ascii="Times New Roman" w:hAnsi="Times New Roman"/>
              </w:rPr>
              <w:t>нет</w:t>
            </w:r>
          </w:p>
        </w:tc>
        <w:tc>
          <w:tcPr>
            <w:tcW w:w="387" w:type="pct"/>
            <w:shd w:val="clear" w:color="auto" w:fill="auto"/>
          </w:tcPr>
          <w:p w14:paraId="3EF63F70" w14:textId="77777777" w:rsidR="00607BE2" w:rsidRPr="00D335E2" w:rsidRDefault="00607BE2" w:rsidP="00607BE2">
            <w:pPr>
              <w:pStyle w:val="ConsPlusCell"/>
              <w:jc w:val="center"/>
              <w:rPr>
                <w:rFonts w:ascii="Times New Roman" w:hAnsi="Times New Roman"/>
              </w:rPr>
            </w:pPr>
            <w:r w:rsidRPr="00D335E2">
              <w:rPr>
                <w:rFonts w:ascii="Times New Roman" w:hAnsi="Times New Roman"/>
              </w:rPr>
              <w:t>нет</w:t>
            </w:r>
          </w:p>
        </w:tc>
        <w:tc>
          <w:tcPr>
            <w:tcW w:w="399" w:type="pct"/>
            <w:shd w:val="clear" w:color="auto" w:fill="auto"/>
          </w:tcPr>
          <w:p w14:paraId="07EC769F" w14:textId="77777777" w:rsidR="00607BE2" w:rsidRPr="00D335E2" w:rsidRDefault="00607BE2" w:rsidP="00607BE2">
            <w:pPr>
              <w:pStyle w:val="ConsPlusCell"/>
              <w:jc w:val="center"/>
              <w:rPr>
                <w:rFonts w:ascii="Times New Roman" w:hAnsi="Times New Roman"/>
              </w:rPr>
            </w:pPr>
            <w:r w:rsidRPr="00D335E2">
              <w:rPr>
                <w:rFonts w:ascii="Times New Roman" w:hAnsi="Times New Roman"/>
              </w:rPr>
              <w:t>нет</w:t>
            </w:r>
          </w:p>
        </w:tc>
        <w:tc>
          <w:tcPr>
            <w:tcW w:w="291" w:type="pct"/>
            <w:shd w:val="clear" w:color="auto" w:fill="auto"/>
          </w:tcPr>
          <w:p w14:paraId="158F5774" w14:textId="77777777" w:rsidR="00607BE2" w:rsidRPr="00D335E2" w:rsidRDefault="00607BE2" w:rsidP="00607BE2">
            <w:pPr>
              <w:pStyle w:val="ConsPlusCell"/>
              <w:jc w:val="center"/>
              <w:rPr>
                <w:rFonts w:ascii="Times New Roman" w:hAnsi="Times New Roman"/>
              </w:rPr>
            </w:pPr>
            <w:r w:rsidRPr="00D335E2">
              <w:rPr>
                <w:rFonts w:ascii="Times New Roman" w:hAnsi="Times New Roman"/>
              </w:rPr>
              <w:t>нет</w:t>
            </w:r>
          </w:p>
        </w:tc>
        <w:tc>
          <w:tcPr>
            <w:tcW w:w="340" w:type="pct"/>
            <w:shd w:val="clear" w:color="auto" w:fill="auto"/>
          </w:tcPr>
          <w:p w14:paraId="371ABEA1" w14:textId="77777777" w:rsidR="00607BE2" w:rsidRPr="00D335E2" w:rsidRDefault="00607BE2" w:rsidP="00607BE2">
            <w:pPr>
              <w:pStyle w:val="ConsPlusCell"/>
              <w:jc w:val="center"/>
              <w:rPr>
                <w:rFonts w:ascii="Times New Roman" w:hAnsi="Times New Roman"/>
              </w:rPr>
            </w:pPr>
            <w:r w:rsidRPr="00D335E2">
              <w:rPr>
                <w:rFonts w:ascii="Times New Roman" w:hAnsi="Times New Roman"/>
              </w:rPr>
              <w:t>нет</w:t>
            </w:r>
          </w:p>
        </w:tc>
        <w:tc>
          <w:tcPr>
            <w:tcW w:w="387" w:type="pct"/>
            <w:shd w:val="clear" w:color="auto" w:fill="auto"/>
          </w:tcPr>
          <w:p w14:paraId="180FF6E4" w14:textId="77777777" w:rsidR="00607BE2" w:rsidRPr="00D335E2" w:rsidRDefault="00607BE2" w:rsidP="00607BE2">
            <w:pPr>
              <w:pStyle w:val="ConsPlusCell"/>
              <w:jc w:val="center"/>
              <w:rPr>
                <w:rFonts w:ascii="Times New Roman" w:hAnsi="Times New Roman"/>
              </w:rPr>
            </w:pPr>
            <w:r w:rsidRPr="00D335E2">
              <w:rPr>
                <w:rFonts w:ascii="Times New Roman" w:hAnsi="Times New Roman"/>
              </w:rPr>
              <w:t>нет</w:t>
            </w:r>
          </w:p>
        </w:tc>
        <w:tc>
          <w:tcPr>
            <w:tcW w:w="387" w:type="pct"/>
            <w:shd w:val="clear" w:color="auto" w:fill="auto"/>
          </w:tcPr>
          <w:p w14:paraId="377F387C" w14:textId="77777777" w:rsidR="00607BE2" w:rsidRPr="00D335E2" w:rsidRDefault="00607BE2" w:rsidP="00607BE2">
            <w:pPr>
              <w:pStyle w:val="ConsPlusCell"/>
              <w:jc w:val="center"/>
              <w:rPr>
                <w:rFonts w:ascii="Times New Roman" w:hAnsi="Times New Roman"/>
              </w:rPr>
            </w:pPr>
            <w:r w:rsidRPr="00D335E2">
              <w:rPr>
                <w:rFonts w:ascii="Times New Roman" w:hAnsi="Times New Roman"/>
              </w:rPr>
              <w:t>нет</w:t>
            </w:r>
          </w:p>
        </w:tc>
        <w:tc>
          <w:tcPr>
            <w:tcW w:w="374" w:type="pct"/>
            <w:shd w:val="clear" w:color="auto" w:fill="auto"/>
          </w:tcPr>
          <w:p w14:paraId="26A6B49B" w14:textId="77777777" w:rsidR="00607BE2" w:rsidRPr="00D335E2" w:rsidRDefault="00607BE2" w:rsidP="00607BE2">
            <w:pPr>
              <w:pStyle w:val="ConsPlusCell"/>
              <w:jc w:val="center"/>
              <w:rPr>
                <w:rFonts w:ascii="Times New Roman" w:hAnsi="Times New Roman"/>
              </w:rPr>
            </w:pPr>
            <w:r w:rsidRPr="00D335E2">
              <w:rPr>
                <w:rFonts w:ascii="Times New Roman" w:hAnsi="Times New Roman"/>
              </w:rPr>
              <w:t>нет</w:t>
            </w:r>
          </w:p>
        </w:tc>
      </w:tr>
    </w:tbl>
    <w:p w14:paraId="62DA5DB7" w14:textId="77777777" w:rsidR="00EC6903" w:rsidRPr="00D335E2" w:rsidRDefault="00EC6903" w:rsidP="00EC6903">
      <w:pPr>
        <w:pStyle w:val="a5"/>
        <w:rPr>
          <w:sz w:val="20"/>
          <w:szCs w:val="20"/>
        </w:rPr>
      </w:pPr>
      <w:r w:rsidRPr="00D335E2">
        <w:rPr>
          <w:sz w:val="20"/>
          <w:szCs w:val="20"/>
        </w:rPr>
        <w:t>Обоснование целевых показателей приведено в разделе 5 Обосновывающих материалов.</w:t>
      </w:r>
    </w:p>
    <w:p w14:paraId="62DA5DB8" w14:textId="77777777" w:rsidR="00CE3E04" w:rsidRPr="00D335E2" w:rsidRDefault="005E5CAE" w:rsidP="00CE3E04">
      <w:pPr>
        <w:spacing w:before="120"/>
        <w:jc w:val="both"/>
      </w:pPr>
      <w:r w:rsidRPr="00D335E2">
        <w:rPr>
          <w:sz w:val="20"/>
          <w:szCs w:val="20"/>
        </w:rPr>
        <w:t xml:space="preserve"> </w:t>
      </w:r>
    </w:p>
    <w:p w14:paraId="62DA5DB9" w14:textId="77777777" w:rsidR="00033FF4" w:rsidRPr="00D335E2" w:rsidRDefault="00033FF4" w:rsidP="00901AFC">
      <w:pPr>
        <w:pStyle w:val="af"/>
      </w:pPr>
    </w:p>
    <w:p w14:paraId="62DA5DBA" w14:textId="77777777" w:rsidR="009E28B0" w:rsidRPr="00D335E2" w:rsidRDefault="009E28B0" w:rsidP="001250EF">
      <w:pPr>
        <w:pStyle w:val="a5"/>
        <w:rPr>
          <w:i/>
        </w:rPr>
        <w:sectPr w:rsidR="009E28B0" w:rsidRPr="00D335E2" w:rsidSect="0040308D">
          <w:footerReference w:type="default" r:id="rId36"/>
          <w:type w:val="nextColumn"/>
          <w:pgSz w:w="16838" w:h="11906" w:orient="landscape"/>
          <w:pgMar w:top="1134" w:right="851" w:bottom="1134" w:left="1134" w:header="709" w:footer="709" w:gutter="0"/>
          <w:cols w:space="708"/>
          <w:docGrid w:linePitch="360"/>
        </w:sectPr>
      </w:pPr>
    </w:p>
    <w:p w14:paraId="62DA5DBB" w14:textId="77777777" w:rsidR="00161981" w:rsidRPr="00D335E2" w:rsidRDefault="005E070E" w:rsidP="00CC7B8B">
      <w:pPr>
        <w:pStyle w:val="12"/>
        <w:rPr>
          <w:lang w:val="ru-RU"/>
        </w:rPr>
      </w:pPr>
      <w:bookmarkStart w:id="271" w:name="_Toc483492607"/>
      <w:bookmarkStart w:id="272" w:name="_Toc484006193"/>
      <w:bookmarkStart w:id="273" w:name="_Toc484008024"/>
      <w:bookmarkStart w:id="274" w:name="_Toc484012453"/>
      <w:bookmarkStart w:id="275" w:name="_Toc484013346"/>
      <w:bookmarkStart w:id="276" w:name="_Toc527357591"/>
      <w:bookmarkStart w:id="277" w:name="_Toc533415878"/>
      <w:r w:rsidRPr="00D335E2">
        <w:rPr>
          <w:lang w:val="ru-RU"/>
        </w:rPr>
        <w:t>Программа инвестиционных проектов, обеспечивающих достижение целевых показателей</w:t>
      </w:r>
      <w:bookmarkEnd w:id="271"/>
      <w:bookmarkEnd w:id="272"/>
      <w:bookmarkEnd w:id="273"/>
      <w:bookmarkEnd w:id="274"/>
      <w:bookmarkEnd w:id="275"/>
      <w:bookmarkEnd w:id="276"/>
      <w:bookmarkEnd w:id="277"/>
    </w:p>
    <w:p w14:paraId="62DA5DBC" w14:textId="77777777" w:rsidR="0094378E" w:rsidRPr="00D335E2" w:rsidRDefault="0094378E" w:rsidP="001236E9">
      <w:pPr>
        <w:pStyle w:val="2"/>
      </w:pPr>
      <w:bookmarkStart w:id="278" w:name="_Toc483492608"/>
      <w:bookmarkStart w:id="279" w:name="_Toc484006194"/>
      <w:bookmarkStart w:id="280" w:name="_Toc484008025"/>
      <w:bookmarkStart w:id="281" w:name="_Toc484012454"/>
      <w:bookmarkStart w:id="282" w:name="_Toc484013347"/>
      <w:bookmarkStart w:id="283" w:name="_Toc527357592"/>
      <w:bookmarkStart w:id="284" w:name="_Toc533415879"/>
      <w:r w:rsidRPr="00D335E2">
        <w:t>Теплоснабжение</w:t>
      </w:r>
      <w:bookmarkEnd w:id="278"/>
      <w:bookmarkEnd w:id="279"/>
      <w:bookmarkEnd w:id="280"/>
      <w:bookmarkEnd w:id="281"/>
      <w:bookmarkEnd w:id="282"/>
      <w:bookmarkEnd w:id="283"/>
      <w:bookmarkEnd w:id="284"/>
    </w:p>
    <w:p w14:paraId="1BA6BC22" w14:textId="77777777" w:rsidR="00734474" w:rsidRPr="00D335E2" w:rsidRDefault="00734474" w:rsidP="008B0DB7">
      <w:pPr>
        <w:pStyle w:val="a5"/>
      </w:pPr>
      <w:r w:rsidRPr="00D335E2">
        <w:t>Развитие системы теплоснабжения в соответствии с мероприятиями Программы позволит полностью компенсировать спрос на услуги теплоснабжения в период 2018-2037 годов и обеспечит устойчивое и эффективное функционирование системы теплоснабжения в последующие годы.</w:t>
      </w:r>
    </w:p>
    <w:p w14:paraId="668C1EDE" w14:textId="603B959C" w:rsidR="00734474" w:rsidRPr="00D335E2" w:rsidRDefault="00734474" w:rsidP="008B0DB7">
      <w:pPr>
        <w:pStyle w:val="a5"/>
      </w:pPr>
      <w:r w:rsidRPr="00D335E2">
        <w:t>Разработанный на основе положений генерального плана и схемы теплоснабжения сельского поселения Усть-Юган перечень мероприятий обеспечит развитие системы теплоснабжения по следующим направлениям:</w:t>
      </w:r>
    </w:p>
    <w:p w14:paraId="28892588" w14:textId="0B0A72ED" w:rsidR="00734474" w:rsidRPr="00D335E2" w:rsidRDefault="00734474" w:rsidP="008B0DB7">
      <w:pPr>
        <w:pStyle w:val="a2"/>
      </w:pPr>
      <w:r w:rsidRPr="00D335E2">
        <w:t>строительство и реконструкция источников тепла</w:t>
      </w:r>
      <w:r w:rsidR="008B3960" w:rsidRPr="00D335E2">
        <w:t>;</w:t>
      </w:r>
    </w:p>
    <w:p w14:paraId="1348C5CE" w14:textId="77777777" w:rsidR="00734474" w:rsidRPr="00D335E2" w:rsidRDefault="00734474" w:rsidP="008B0DB7">
      <w:pPr>
        <w:pStyle w:val="a2"/>
      </w:pPr>
      <w:r w:rsidRPr="00D335E2">
        <w:t>строительство и реконструкция тепловых сетей.</w:t>
      </w:r>
    </w:p>
    <w:p w14:paraId="48305602" w14:textId="77777777" w:rsidR="007354F3" w:rsidRPr="00D335E2" w:rsidRDefault="00734474" w:rsidP="008B0DB7">
      <w:pPr>
        <w:pStyle w:val="a5"/>
      </w:pPr>
      <w:r w:rsidRPr="00D335E2">
        <w:t>На основе перечня мероприятий, реализуемых в 2018-2037 годы в рамках развития системы теплоснабжения, были сформированы инвестиционные проекты, которые обеспечат достижение целевых показателей развития системы теплоснабжения сельского поселения.</w:t>
      </w:r>
    </w:p>
    <w:p w14:paraId="0A6C182B" w14:textId="77777777" w:rsidR="00AB157F" w:rsidRPr="00D335E2" w:rsidRDefault="00AB157F" w:rsidP="00AB157F">
      <w:pPr>
        <w:pStyle w:val="a5"/>
      </w:pPr>
      <w:r w:rsidRPr="00D335E2">
        <w:t>В настоящей Программе определены расчетные тепловые нагрузки потребителей по укрупненным показателям в зависимости от величины общей площади зданий и сооружений. Установленные мощности предусматриваемых к реконструкции котельных п. Усть-Юган и п. Юганская Обь необходимо определить при выполнении рабочей документации с учетом корректировки расчетных тепловых нагрузок потребителей, определении расходов тепловой энергии на технологические цели, расходов тепловой энергии на собственные нужды котельных, потерь тепловой энергии в котельных и тепловых сетях.</w:t>
      </w:r>
    </w:p>
    <w:p w14:paraId="1C359388" w14:textId="77777777" w:rsidR="007354F3" w:rsidRPr="00D335E2" w:rsidRDefault="007354F3" w:rsidP="008B0DB7">
      <w:pPr>
        <w:pStyle w:val="a5"/>
      </w:pPr>
      <w:r w:rsidRPr="00D335E2">
        <w:t>Сроки реализации мероприятий определены исходя из их значимости и планируемых сроков ввода объектов капитального строительства.</w:t>
      </w:r>
    </w:p>
    <w:p w14:paraId="4080163D" w14:textId="7903C046" w:rsidR="007354F3" w:rsidRPr="00D335E2" w:rsidRDefault="007354F3" w:rsidP="008B0DB7">
      <w:pPr>
        <w:pStyle w:val="a5"/>
      </w:pPr>
      <w:r w:rsidRPr="00D335E2">
        <w:t>Объемы мероприятий определены укрупненно. Стоимость мероприятий включает проектно-изыскательские работы.</w:t>
      </w:r>
    </w:p>
    <w:p w14:paraId="4A32457A" w14:textId="241C8915" w:rsidR="00734474" w:rsidRPr="00D335E2" w:rsidRDefault="00734474" w:rsidP="008B0DB7">
      <w:pPr>
        <w:pStyle w:val="a5"/>
      </w:pPr>
      <w:r w:rsidRPr="00D335E2">
        <w:t xml:space="preserve"> Программа инвестиционных проектов, обеспечивающих достижение целевых показателей развития системы теплоснабжения, представлена в приложении 1.</w:t>
      </w:r>
    </w:p>
    <w:p w14:paraId="62DA5DBF" w14:textId="77777777" w:rsidR="0094378E" w:rsidRPr="00D335E2" w:rsidRDefault="0094378E" w:rsidP="001236E9">
      <w:pPr>
        <w:pStyle w:val="2"/>
      </w:pPr>
      <w:bookmarkStart w:id="285" w:name="_Toc483492609"/>
      <w:bookmarkStart w:id="286" w:name="_Toc484006195"/>
      <w:bookmarkStart w:id="287" w:name="_Toc484008026"/>
      <w:bookmarkStart w:id="288" w:name="_Toc484012455"/>
      <w:bookmarkStart w:id="289" w:name="_Toc484013348"/>
      <w:bookmarkStart w:id="290" w:name="_Toc527357593"/>
      <w:bookmarkStart w:id="291" w:name="_Toc533415880"/>
      <w:r w:rsidRPr="00D335E2">
        <w:t>Водоснабжение</w:t>
      </w:r>
      <w:bookmarkEnd w:id="285"/>
      <w:bookmarkEnd w:id="286"/>
      <w:bookmarkEnd w:id="287"/>
      <w:bookmarkEnd w:id="288"/>
      <w:bookmarkEnd w:id="289"/>
      <w:bookmarkEnd w:id="290"/>
      <w:bookmarkEnd w:id="291"/>
    </w:p>
    <w:p w14:paraId="19F74693" w14:textId="77777777" w:rsidR="00D050FE" w:rsidRPr="00D335E2" w:rsidRDefault="00D050FE" w:rsidP="008B0DB7">
      <w:pPr>
        <w:pStyle w:val="a5"/>
      </w:pPr>
      <w:r w:rsidRPr="00D335E2">
        <w:t xml:space="preserve">Развитие системы водоснабжения в соответствии с мероприятиями Программы должно позволить полностью обеспечить существующие нагрузки системы водоснабжения, их прогнозируемый прирост в течение 2018-2037 годов и создать резерв для устойчивого функционирования системы водоснабжения и обеспечения прироста нагрузок последующего периода. </w:t>
      </w:r>
    </w:p>
    <w:p w14:paraId="3E5B2C1A" w14:textId="09A5955A" w:rsidR="00D050FE" w:rsidRPr="00D335E2" w:rsidRDefault="00D050FE" w:rsidP="008B0DB7">
      <w:pPr>
        <w:pStyle w:val="a5"/>
      </w:pPr>
      <w:r w:rsidRPr="00D335E2">
        <w:t>Основными направлениями развития системы водоснабжения сельского поселения Усть-Юган являются модернизация и реконструкция водопроводных сетей и сооружений. При этом решаются основные задачи функционирования системы водоснабжения: обеспечение качества и надежности водоснабжения потребителей, а также обеспечение доступности услуг водоснабжения для потребителей.</w:t>
      </w:r>
    </w:p>
    <w:p w14:paraId="4AB7ABD9" w14:textId="591EFBF7" w:rsidR="00D050FE" w:rsidRPr="00D335E2" w:rsidRDefault="00D050FE" w:rsidP="008B0DB7">
      <w:pPr>
        <w:pStyle w:val="a5"/>
      </w:pPr>
      <w:r w:rsidRPr="00D335E2">
        <w:t>Выявленные проблемы и задачи функционирования и развития системы водоснабжения сельского поселения Усть-Юган решаются посредством мероприятий по модернизации инфраструктуры и подключению объектов нового строительства.</w:t>
      </w:r>
    </w:p>
    <w:p w14:paraId="03488BD6" w14:textId="77777777" w:rsidR="00D050FE" w:rsidRPr="00D335E2" w:rsidRDefault="00D050FE" w:rsidP="008B0DB7">
      <w:pPr>
        <w:pStyle w:val="a5"/>
      </w:pPr>
      <w:r w:rsidRPr="00D335E2">
        <w:t xml:space="preserve">Первоочередной задачей по развитию системы водоснабжения является обеспечение всего населения сельского поселения водой питьевого качества в необходимом количестве по доступной цене с учетом развития перспективной застройки. Решение данной задачи предусматривает реконструкцию головных сооружений с высоким уровнем физического и морального износа, комплексную автоматизацию деятельности эксплуатирующего предприятия за счет автоматизации управления технологическими и производственными процессами системы водоснабжения, увеличение протяженности водопроводной сети. Данные мероприятия позволят обеспечить необходимую потребность в воде для существующей и перспективной застройки. </w:t>
      </w:r>
    </w:p>
    <w:p w14:paraId="112948B8" w14:textId="77777777" w:rsidR="00D050FE" w:rsidRPr="00D335E2" w:rsidRDefault="00D050FE" w:rsidP="00D050FE">
      <w:pPr>
        <w:pStyle w:val="a5"/>
      </w:pPr>
      <w:r w:rsidRPr="00D335E2">
        <w:t>Замена ветхих участков водопроводной сети с изменением материала труб (на п/э трубы) увеличит срок эксплуатации сетей до 50 лет, чем существенно повысит надежность системы водоснабжения (сократит количество аварий и потерь коммунального ресурса).</w:t>
      </w:r>
    </w:p>
    <w:p w14:paraId="77D76241" w14:textId="02C6B6A9" w:rsidR="00D050FE" w:rsidRPr="00D335E2" w:rsidRDefault="00D050FE" w:rsidP="00D050FE">
      <w:pPr>
        <w:pStyle w:val="a5"/>
      </w:pPr>
      <w:r w:rsidRPr="00D335E2">
        <w:t>Для обеспечения инженерной инфраструктурой участков застройки необходимо строительство новых сетей водоснабжения. На основе перечня мероприятий, реализуемых в 2018-2037 годы в рамках развития системы водоснабжения, был сформирован перечень инвестиционных проектов, которые должны обеспечить достижение целевых показателей развития системы водоснабжения сельского поселения Усть-Юган.</w:t>
      </w:r>
    </w:p>
    <w:p w14:paraId="1CE15D4A" w14:textId="77777777" w:rsidR="00D050FE" w:rsidRPr="00D335E2" w:rsidRDefault="00D050FE" w:rsidP="00D050FE">
      <w:pPr>
        <w:pStyle w:val="a5"/>
      </w:pPr>
      <w:r w:rsidRPr="00D335E2">
        <w:t xml:space="preserve">Разработанные программные мероприятия систематизированы по степени их актуальности в решении вопросов развития системы водоснабжения. Сроки реализации мероприятий определены исходя из их значимости и планируемых сроков ввода объектов капитального строительства. </w:t>
      </w:r>
    </w:p>
    <w:p w14:paraId="0CC49529" w14:textId="77777777" w:rsidR="00D050FE" w:rsidRPr="00D335E2" w:rsidRDefault="00D050FE" w:rsidP="00D050FE">
      <w:pPr>
        <w:pStyle w:val="a5"/>
      </w:pPr>
      <w:r w:rsidRPr="00D335E2">
        <w:t xml:space="preserve">Объемы мероприятий определены укрупненно.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 </w:t>
      </w:r>
    </w:p>
    <w:p w14:paraId="6C9AFEFD" w14:textId="77777777" w:rsidR="00D050FE" w:rsidRPr="00D335E2" w:rsidRDefault="00D050FE" w:rsidP="00D050FE">
      <w:pPr>
        <w:pStyle w:val="a5"/>
      </w:pPr>
      <w:r w:rsidRPr="00D335E2">
        <w:t>Стоимость мероприятий определена на основании проектной документации, смет организаций коммунального комплекса, оценок экспертов, прейскурантов поставщиков оборудования и открытых источников информации без учета налога на добавленную стоимость. Стоимость мероприятий учитывает проектно-изыскательские работы.</w:t>
      </w:r>
    </w:p>
    <w:p w14:paraId="1135197D" w14:textId="77777777" w:rsidR="00D050FE" w:rsidRPr="00D335E2" w:rsidRDefault="00D050FE" w:rsidP="00D050FE">
      <w:pPr>
        <w:pStyle w:val="a5"/>
      </w:pPr>
      <w:r w:rsidRPr="00D335E2">
        <w:t>Программа инвестиционных проектов, обеспечивающих достижение целевых показателей развития системы водоснабжения, представлена в приложении 2.</w:t>
      </w:r>
    </w:p>
    <w:p w14:paraId="62DA5DC3" w14:textId="77777777" w:rsidR="00995163" w:rsidRPr="00D335E2" w:rsidRDefault="00995163" w:rsidP="001236E9">
      <w:pPr>
        <w:pStyle w:val="2"/>
      </w:pPr>
      <w:bookmarkStart w:id="292" w:name="_Toc483492610"/>
      <w:bookmarkStart w:id="293" w:name="_Toc484006196"/>
      <w:bookmarkStart w:id="294" w:name="_Toc484008027"/>
      <w:bookmarkStart w:id="295" w:name="_Toc484012456"/>
      <w:bookmarkStart w:id="296" w:name="_Toc484013349"/>
      <w:bookmarkStart w:id="297" w:name="_Toc527357594"/>
      <w:bookmarkStart w:id="298" w:name="_Toc533415881"/>
      <w:r w:rsidRPr="00D335E2">
        <w:t>Водоотведение</w:t>
      </w:r>
      <w:bookmarkEnd w:id="292"/>
      <w:bookmarkEnd w:id="293"/>
      <w:bookmarkEnd w:id="294"/>
      <w:bookmarkEnd w:id="295"/>
      <w:bookmarkEnd w:id="296"/>
      <w:bookmarkEnd w:id="297"/>
      <w:bookmarkEnd w:id="298"/>
    </w:p>
    <w:p w14:paraId="7EE7C760" w14:textId="77777777" w:rsidR="00D050FE" w:rsidRPr="00D335E2" w:rsidRDefault="00D050FE" w:rsidP="00D050FE">
      <w:pPr>
        <w:pStyle w:val="a5"/>
      </w:pPr>
      <w:r w:rsidRPr="00D335E2">
        <w:t xml:space="preserve">Развитие системы водоотведения в соответствии с целью реализации мероприятий Программы комплексного развития должно позволить полностью обеспечить существующие нагрузки системы водоотведения, их прогнозируемый прирост в течение 2018-2037 годов и создать резерв для устойчивого функционирования системы водоотведения и обеспечения прироста нагрузок последующего периода. </w:t>
      </w:r>
    </w:p>
    <w:p w14:paraId="1CD8A65D" w14:textId="2F6DFD4D" w:rsidR="00D050FE" w:rsidRPr="00D335E2" w:rsidRDefault="00D050FE" w:rsidP="00D050FE">
      <w:pPr>
        <w:pStyle w:val="a5"/>
      </w:pPr>
      <w:r w:rsidRPr="00D335E2">
        <w:t>Основными направлениями развития системы водоотведения сельского поселения Усть-Юган являются строительство, модернизация и реконструкция очистных сооружений и сетей водоотведения, в том числе систем ливневой канализации с учетом развития перспективной застройки. При этом решаются основные задачи функционирования системы водоотведения: обеспечение качества и надежности водоотведения на территории сельского поселения, а также обеспечение доступности услуг водоотведения для потребителей.</w:t>
      </w:r>
    </w:p>
    <w:p w14:paraId="3E72F442" w14:textId="1630CBB5" w:rsidR="00D050FE" w:rsidRPr="00D335E2" w:rsidRDefault="00D050FE" w:rsidP="00D050FE">
      <w:pPr>
        <w:pStyle w:val="a5"/>
      </w:pPr>
      <w:r w:rsidRPr="00D335E2">
        <w:t>Выявленные проблемы и задачи функционирования и развития системы централизованного водоотведения сельского поселения Усть-Юган решаются посредством мероприятий по модернизации инфраструктуры и подключению объектов нового строительства.</w:t>
      </w:r>
    </w:p>
    <w:p w14:paraId="5B1163D6" w14:textId="64EECCCD" w:rsidR="00D050FE" w:rsidRPr="00D335E2" w:rsidRDefault="00D050FE" w:rsidP="00D050FE">
      <w:pPr>
        <w:pStyle w:val="a5"/>
      </w:pPr>
      <w:r w:rsidRPr="00D335E2">
        <w:t xml:space="preserve">Для снижения негативных факторов, связанных с низким уровнем очистки сточных вод на канализационных очистных сооружениях, необходима реконструкция канализационных очистных сооружений. Реализация данной задачи позволит выполнять требования правил по охране поверхностных вод от загрязнения сточными водами. Наиболее важным социально-экономическим эффектом строительства и модернизации очистных сооружений является улучшение санитарного состояния сельского поселения Усть-Юган и окружающей природной среды. </w:t>
      </w:r>
    </w:p>
    <w:p w14:paraId="452FFD1B" w14:textId="77777777" w:rsidR="00D050FE" w:rsidRPr="00D335E2" w:rsidRDefault="00D050FE" w:rsidP="00D050FE">
      <w:pPr>
        <w:pStyle w:val="a5"/>
      </w:pPr>
      <w:r w:rsidRPr="00D335E2">
        <w:t>В целях обеспечения надежности работы сетей водоотведения предусматривается на ветхих участках сетей замена материала на ПВХ трубы.</w:t>
      </w:r>
    </w:p>
    <w:p w14:paraId="5D0DD205" w14:textId="3602D313" w:rsidR="00D050FE" w:rsidRPr="00D335E2" w:rsidRDefault="00D050FE" w:rsidP="00D050FE">
      <w:pPr>
        <w:pStyle w:val="a5"/>
      </w:pPr>
      <w:r w:rsidRPr="00D335E2">
        <w:t xml:space="preserve">Для обеспечения инженерной инфраструктурой участков комплексной застройки необходимо строительство новых сетей водоотведения. На основе перечня мероприятий, реализуемых в 2018-2037 годы в рамках развития системы водоотведения, сформирован перечень инвестиционных проектов, которые должны обеспечить достижение целевых показателей развития системы водоотведения сельского поселения Усть-Юган. </w:t>
      </w:r>
    </w:p>
    <w:p w14:paraId="763EE227" w14:textId="77777777" w:rsidR="00D050FE" w:rsidRPr="00D335E2" w:rsidRDefault="00D050FE" w:rsidP="00D050FE">
      <w:pPr>
        <w:pStyle w:val="a5"/>
      </w:pPr>
      <w:r w:rsidRPr="00D335E2">
        <w:t>Разработанные программные мероприятия систематизированы по степени их актуальности в решении вопросов развития системы водоотведения. Сроки реализации мероприятий определены исходя из их значимости и планируемых сроков ввода объектов капитального строительства.</w:t>
      </w:r>
    </w:p>
    <w:p w14:paraId="6576F84A" w14:textId="77777777" w:rsidR="00D050FE" w:rsidRPr="00D335E2" w:rsidRDefault="00D050FE" w:rsidP="00D050FE">
      <w:pPr>
        <w:pStyle w:val="a5"/>
      </w:pPr>
      <w:r w:rsidRPr="00D335E2">
        <w:t xml:space="preserve">Объемы мероприятий определены укрупненно.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 </w:t>
      </w:r>
    </w:p>
    <w:p w14:paraId="20200DF8" w14:textId="77777777" w:rsidR="00D050FE" w:rsidRPr="00D335E2" w:rsidRDefault="00D050FE" w:rsidP="00D050FE">
      <w:pPr>
        <w:pStyle w:val="a5"/>
      </w:pPr>
      <w:r w:rsidRPr="00D335E2">
        <w:t>Стоимость мероприятий определена на основании проектной документации, смет организаций коммунального комплекса, оценок экспертов, прейскурантов поставщиков оборудования и открытых источников информации без учета налога на добавленную стоимость. Стоимость мероприятий учитывает проектно-изыскательские работы.</w:t>
      </w:r>
    </w:p>
    <w:p w14:paraId="08C4A9D4" w14:textId="77777777" w:rsidR="00D050FE" w:rsidRPr="00D335E2" w:rsidRDefault="00D050FE" w:rsidP="00D050FE">
      <w:pPr>
        <w:pStyle w:val="a5"/>
      </w:pPr>
      <w:r w:rsidRPr="00D335E2">
        <w:t>Программа инвестиционных проектов, обеспечивающих достижение целевых показателей развития системы водоотведения, представлена в приложении 3.</w:t>
      </w:r>
    </w:p>
    <w:p w14:paraId="62DA5DC7" w14:textId="77777777" w:rsidR="00995163" w:rsidRPr="00D335E2" w:rsidRDefault="00995163" w:rsidP="001236E9">
      <w:pPr>
        <w:pStyle w:val="2"/>
      </w:pPr>
      <w:bookmarkStart w:id="299" w:name="_Toc483492611"/>
      <w:bookmarkStart w:id="300" w:name="_Toc484006197"/>
      <w:bookmarkStart w:id="301" w:name="_Toc484008028"/>
      <w:bookmarkStart w:id="302" w:name="_Toc484012457"/>
      <w:bookmarkStart w:id="303" w:name="_Toc484013350"/>
      <w:bookmarkStart w:id="304" w:name="_Toc527357595"/>
      <w:bookmarkStart w:id="305" w:name="_Toc533415882"/>
      <w:r w:rsidRPr="00D335E2">
        <w:t>Электроснабжение</w:t>
      </w:r>
      <w:bookmarkEnd w:id="299"/>
      <w:bookmarkEnd w:id="300"/>
      <w:bookmarkEnd w:id="301"/>
      <w:bookmarkEnd w:id="302"/>
      <w:bookmarkEnd w:id="303"/>
      <w:bookmarkEnd w:id="304"/>
      <w:bookmarkEnd w:id="305"/>
    </w:p>
    <w:p w14:paraId="2BB3937A" w14:textId="5352E475" w:rsidR="00386364" w:rsidRPr="00D335E2" w:rsidRDefault="00386364" w:rsidP="00386364">
      <w:pPr>
        <w:pStyle w:val="a5"/>
      </w:pPr>
      <w:r w:rsidRPr="00D335E2">
        <w:t>Развитие системы электроснабжения в соответствии с мероприятиями Программы должно позволить полностью обеспечить существующие нагрузки, их прогнозируемый прирост до 2037 года и создать резерв для устойчивого развития системы электроснабжения, обеспечения планируемого прироста электрических нагрузок.</w:t>
      </w:r>
    </w:p>
    <w:p w14:paraId="232D7D06" w14:textId="77777777" w:rsidR="00386364" w:rsidRPr="00D335E2" w:rsidRDefault="00386364" w:rsidP="00386364">
      <w:pPr>
        <w:pStyle w:val="a5"/>
      </w:pPr>
      <w:r w:rsidRPr="00D335E2">
        <w:t>Основными направлениями развития системы являются строительство и модернизация объектов и сетей электроснабжения. При этом решаются основные задачи функционирования системы электроснабжения: обеспечение качества и надежности энергообеспечения потребителей, а также обеспечение доступности услуг для потребителей.</w:t>
      </w:r>
    </w:p>
    <w:p w14:paraId="23221085" w14:textId="287ABC7E" w:rsidR="00386364" w:rsidRPr="00D335E2" w:rsidRDefault="00386364" w:rsidP="00386364">
      <w:pPr>
        <w:pStyle w:val="a5"/>
      </w:pPr>
      <w:r w:rsidRPr="00D335E2">
        <w:t>Для обеспечения централизованной системой электроснабжения новых застраиваемых территорий сельского поселения необходимо строительство новых объектов и сетей электроснабжения.</w:t>
      </w:r>
    </w:p>
    <w:p w14:paraId="6CE080C6" w14:textId="77777777" w:rsidR="00386364" w:rsidRPr="00D335E2" w:rsidRDefault="00386364" w:rsidP="00386364">
      <w:pPr>
        <w:pStyle w:val="a5"/>
      </w:pPr>
      <w:r w:rsidRPr="00D335E2">
        <w:t>Разработанный перечень мероприятий Программы обеспечит развитие системы электроснабжения по следующим направлениям:</w:t>
      </w:r>
    </w:p>
    <w:p w14:paraId="0A887E66" w14:textId="4C86A181" w:rsidR="00386364" w:rsidRPr="00D335E2" w:rsidRDefault="00386364" w:rsidP="008B0DB7">
      <w:pPr>
        <w:pStyle w:val="a2"/>
      </w:pPr>
      <w:r w:rsidRPr="00D335E2">
        <w:t>развитие на территории сельского поселения электрических сетей низкого и среднего напряжения 0,4-6 кВ;</w:t>
      </w:r>
    </w:p>
    <w:p w14:paraId="3165B532" w14:textId="77777777" w:rsidR="00386364" w:rsidRPr="00D335E2" w:rsidRDefault="00386364" w:rsidP="008B0DB7">
      <w:pPr>
        <w:pStyle w:val="a2"/>
      </w:pPr>
      <w:r w:rsidRPr="00D335E2">
        <w:t>создание технических условий для обеспечения нужд электроснабжения объектов перспективного строительства в соответствии с Проектом внесения изменений в генеральный план, а также проекта планировки территории, предусматривающих установление параметров планируемого развития элементов планировочной структуры;</w:t>
      </w:r>
    </w:p>
    <w:p w14:paraId="25E5041A" w14:textId="77777777" w:rsidR="00386364" w:rsidRPr="00D335E2" w:rsidRDefault="00386364" w:rsidP="008B0DB7">
      <w:pPr>
        <w:pStyle w:val="a2"/>
      </w:pPr>
      <w:r w:rsidRPr="00D335E2">
        <w:t>создание технических условий для ликвидации сетевых ограничений по присоединению к электрическим сетям и повышение надежности электроснабжения потребителей;</w:t>
      </w:r>
    </w:p>
    <w:p w14:paraId="5DDB111E" w14:textId="77777777" w:rsidR="00386364" w:rsidRPr="00D335E2" w:rsidRDefault="00386364" w:rsidP="008B0DB7">
      <w:pPr>
        <w:pStyle w:val="a2"/>
      </w:pPr>
      <w:r w:rsidRPr="00D335E2">
        <w:t>снижение аварийности системы электроснабжения в целом и уровня потерь посредством замены отработавших нормативный срок сетей, замены коммутационного и силового оборудования на современное.</w:t>
      </w:r>
    </w:p>
    <w:p w14:paraId="382C842A" w14:textId="77777777" w:rsidR="00386364" w:rsidRPr="00D335E2" w:rsidRDefault="00386364" w:rsidP="00386364">
      <w:pPr>
        <w:pStyle w:val="a5"/>
      </w:pPr>
      <w:r w:rsidRPr="00D335E2">
        <w:t xml:space="preserve">Объемы мероприятий определены укрупненно. Список мероприятий и стоимость на конкретном объекте детализируется после разработки проектной документации. </w:t>
      </w:r>
    </w:p>
    <w:p w14:paraId="1ED7180D" w14:textId="77777777" w:rsidR="00386364" w:rsidRPr="00D335E2" w:rsidRDefault="00386364" w:rsidP="00386364">
      <w:pPr>
        <w:pStyle w:val="a5"/>
      </w:pPr>
      <w:r w:rsidRPr="00D335E2">
        <w:t>Стоимость мероприятий определена на основании проектной документации, смет организаций коммунального комплекса, оценок экспертов, прейскурантов поставщиков оборудования и открытых источников информации с учетом уровня цен на 2017 год без учета налога на добавленную стоимость. Стоимость мероприятий учитывает проектно-изыскательские работы.</w:t>
      </w:r>
    </w:p>
    <w:p w14:paraId="3CC26791" w14:textId="77777777" w:rsidR="00386364" w:rsidRPr="00D335E2" w:rsidRDefault="00386364" w:rsidP="00386364">
      <w:pPr>
        <w:pStyle w:val="a5"/>
        <w:rPr>
          <w:lang w:eastAsia="x-none"/>
        </w:rPr>
      </w:pPr>
      <w:r w:rsidRPr="00D335E2">
        <w:t>Программа инвестиционных проектов, обеспечивающих достижение целевых показателей развития системы электроснабжения, представлена в приложении 4.</w:t>
      </w:r>
    </w:p>
    <w:p w14:paraId="62DA5DCB" w14:textId="77777777" w:rsidR="00995163" w:rsidRPr="00D335E2" w:rsidRDefault="00995163" w:rsidP="001236E9">
      <w:pPr>
        <w:pStyle w:val="2"/>
      </w:pPr>
      <w:bookmarkStart w:id="306" w:name="_Toc483492612"/>
      <w:bookmarkStart w:id="307" w:name="_Toc484006198"/>
      <w:bookmarkStart w:id="308" w:name="_Toc484008029"/>
      <w:bookmarkStart w:id="309" w:name="_Toc484012458"/>
      <w:bookmarkStart w:id="310" w:name="_Toc484013351"/>
      <w:bookmarkStart w:id="311" w:name="_Toc527357596"/>
      <w:bookmarkStart w:id="312" w:name="_Toc533415883"/>
      <w:r w:rsidRPr="00D335E2">
        <w:t>Газоснабжение</w:t>
      </w:r>
      <w:bookmarkEnd w:id="306"/>
      <w:bookmarkEnd w:id="307"/>
      <w:bookmarkEnd w:id="308"/>
      <w:bookmarkEnd w:id="309"/>
      <w:bookmarkEnd w:id="310"/>
      <w:bookmarkEnd w:id="311"/>
      <w:bookmarkEnd w:id="312"/>
    </w:p>
    <w:p w14:paraId="645225D0" w14:textId="7D509EA8" w:rsidR="004D201B" w:rsidRPr="00D335E2" w:rsidRDefault="004D201B" w:rsidP="004D201B">
      <w:pPr>
        <w:pStyle w:val="a5"/>
      </w:pPr>
      <w:r w:rsidRPr="00D335E2">
        <w:t>Основными направлениями развития является газификация источников теплоснабжения сельского поселения Усть-Юган посредством строительства газорегуляторных пунктов и газораспределительных сетей. При этом решаются основные задачи функционирования системы газоснабжения: обеспечение качества и надежности газоснабжения потребителей.</w:t>
      </w:r>
    </w:p>
    <w:p w14:paraId="5DC43957" w14:textId="77777777" w:rsidR="007354F3" w:rsidRPr="00D335E2" w:rsidRDefault="007354F3" w:rsidP="007354F3">
      <w:pPr>
        <w:pStyle w:val="a5"/>
      </w:pPr>
      <w:r w:rsidRPr="00D335E2">
        <w:t>Сроки реализации мероприятий определены исходя из их значимости и планируемых сроков ввода объектов капитального строительства.</w:t>
      </w:r>
    </w:p>
    <w:p w14:paraId="4BD8ABA0" w14:textId="77777777" w:rsidR="007354F3" w:rsidRPr="00D335E2" w:rsidRDefault="007354F3" w:rsidP="007354F3">
      <w:pPr>
        <w:pStyle w:val="a5"/>
      </w:pPr>
      <w:r w:rsidRPr="00D335E2">
        <w:t>Объемы мероприятий определены укрупненно. Стоимость мероприятий включает проектно-изыскательские работы.</w:t>
      </w:r>
    </w:p>
    <w:p w14:paraId="09181A01" w14:textId="77777777" w:rsidR="004D201B" w:rsidRPr="00D335E2" w:rsidRDefault="004D201B" w:rsidP="004D201B">
      <w:pPr>
        <w:pStyle w:val="a5"/>
        <w:rPr>
          <w:lang w:eastAsia="x-none"/>
        </w:rPr>
      </w:pPr>
      <w:r w:rsidRPr="00D335E2">
        <w:t>Программа инвестиционных проектов, обеспечивающих достижение целевых показателей развития системы газоснабжения, представлена в приложении 5.</w:t>
      </w:r>
    </w:p>
    <w:p w14:paraId="62DA5DCF" w14:textId="36BAA41D" w:rsidR="00995163" w:rsidRPr="00D335E2" w:rsidRDefault="00A97187" w:rsidP="001236E9">
      <w:pPr>
        <w:pStyle w:val="2"/>
      </w:pPr>
      <w:bookmarkStart w:id="313" w:name="_Toc483492613"/>
      <w:bookmarkStart w:id="314" w:name="_Toc484006199"/>
      <w:bookmarkStart w:id="315" w:name="_Toc484008030"/>
      <w:bookmarkStart w:id="316" w:name="_Toc484012459"/>
      <w:bookmarkStart w:id="317" w:name="_Toc484013352"/>
      <w:bookmarkStart w:id="318" w:name="_Toc527357597"/>
      <w:bookmarkStart w:id="319" w:name="_Toc533415884"/>
      <w:r w:rsidRPr="00D335E2">
        <w:t xml:space="preserve">Обращение с </w:t>
      </w:r>
      <w:r w:rsidR="00995163" w:rsidRPr="00D335E2">
        <w:t>Т</w:t>
      </w:r>
      <w:r w:rsidRPr="00D335E2">
        <w:t>К</w:t>
      </w:r>
      <w:r w:rsidR="00995163" w:rsidRPr="00D335E2">
        <w:t>О</w:t>
      </w:r>
      <w:bookmarkEnd w:id="313"/>
      <w:bookmarkEnd w:id="314"/>
      <w:bookmarkEnd w:id="315"/>
      <w:bookmarkEnd w:id="316"/>
      <w:bookmarkEnd w:id="317"/>
      <w:bookmarkEnd w:id="318"/>
      <w:bookmarkEnd w:id="319"/>
    </w:p>
    <w:p w14:paraId="6B96CF06" w14:textId="64404623" w:rsidR="00607BE2" w:rsidRPr="00D335E2" w:rsidRDefault="00607BE2" w:rsidP="00607BE2">
      <w:pPr>
        <w:pStyle w:val="a5"/>
      </w:pPr>
      <w:r w:rsidRPr="00D335E2">
        <w:t xml:space="preserve">По состоянию на 2018 год на территории сельского поселения Усть-Юган в области обращения с </w:t>
      </w:r>
      <w:r w:rsidR="001230B2" w:rsidRPr="00D335E2">
        <w:t>ТКО</w:t>
      </w:r>
      <w:r w:rsidRPr="00D335E2">
        <w:t xml:space="preserve"> действуют следующие нормативные правовые акты:</w:t>
      </w:r>
    </w:p>
    <w:p w14:paraId="13910B26" w14:textId="5DF0EB1D" w:rsidR="00607BE2" w:rsidRPr="00D335E2" w:rsidRDefault="00607BE2" w:rsidP="008B0DB7">
      <w:pPr>
        <w:pStyle w:val="a2"/>
      </w:pPr>
      <w:r w:rsidRPr="00D335E2">
        <w:t>концепция обращения с отходами производства и потребления в Ханты-Мансийском автономном округе - Югре на период до 2030 года, утвержденная Постановлением Правительства Ханты-Мансийского автономного округа - Югры от 03.06.2011 № 191-п;</w:t>
      </w:r>
    </w:p>
    <w:p w14:paraId="3E656EEC" w14:textId="1CCCB8C5" w:rsidR="00607BE2" w:rsidRPr="00D335E2" w:rsidRDefault="00607BE2" w:rsidP="008B0DB7">
      <w:pPr>
        <w:pStyle w:val="a2"/>
      </w:pPr>
      <w:r w:rsidRPr="00D335E2">
        <w:t>государственная программа Ханты-Мансийского автономного округа – Югры «Обеспечение экологической безопасности Ханты-Мансийского автономного округа – Югры на 201</w:t>
      </w:r>
      <w:r w:rsidR="007569CB" w:rsidRPr="00D335E2">
        <w:t>8</w:t>
      </w:r>
      <w:r w:rsidRPr="00D335E2">
        <w:t>-202</w:t>
      </w:r>
      <w:r w:rsidR="007569CB" w:rsidRPr="00D335E2">
        <w:t>5</w:t>
      </w:r>
      <w:r w:rsidRPr="00D335E2">
        <w:t xml:space="preserve"> годы</w:t>
      </w:r>
      <w:r w:rsidR="007569CB" w:rsidRPr="00D335E2">
        <w:t xml:space="preserve"> и на период до 2030 года</w:t>
      </w:r>
      <w:r w:rsidRPr="00D335E2">
        <w:t>», утвержденная Постановлением Правительства Ханты-Мансийского автономного округа - Югры от 09.10.2013 № 426-п;</w:t>
      </w:r>
    </w:p>
    <w:p w14:paraId="545D1D77" w14:textId="77777777" w:rsidR="00607BE2" w:rsidRPr="00D335E2" w:rsidRDefault="00607BE2" w:rsidP="008B0DB7">
      <w:pPr>
        <w:pStyle w:val="a2"/>
      </w:pPr>
      <w:r w:rsidRPr="00D335E2">
        <w:t>территориальная схема обращения с отходами, в том числе с твердыми коммунальными отходами, в Ханты-Мансийском автономном округе – Югре, утвержденная Распоряжением Правительства Ханты-Мансийского автономного округа - Югры от 21.10.2016 № 559-рп;</w:t>
      </w:r>
    </w:p>
    <w:p w14:paraId="13402DE2" w14:textId="5E03C6D0" w:rsidR="00607BE2" w:rsidRPr="00D335E2" w:rsidRDefault="00607BE2" w:rsidP="008B0DB7">
      <w:pPr>
        <w:pStyle w:val="a2"/>
      </w:pPr>
      <w:r w:rsidRPr="00D335E2">
        <w:t>генеральная схема санитарной очистки территории населенных пунктов муниципального образования Нефтеюганский район, утвержденная Постановлением Администрац</w:t>
      </w:r>
      <w:r w:rsidR="0055560E" w:rsidRPr="00D335E2">
        <w:t>ии Нефтеюганского района 10</w:t>
      </w:r>
      <w:r w:rsidRPr="00D335E2">
        <w:t>.0</w:t>
      </w:r>
      <w:r w:rsidR="0055560E" w:rsidRPr="00D335E2">
        <w:t>8</w:t>
      </w:r>
      <w:r w:rsidRPr="00D335E2">
        <w:t>.201</w:t>
      </w:r>
      <w:r w:rsidR="0055560E" w:rsidRPr="00D335E2">
        <w:t>8</w:t>
      </w:r>
      <w:r w:rsidRPr="00D335E2">
        <w:t xml:space="preserve"> № </w:t>
      </w:r>
      <w:r w:rsidR="0055560E" w:rsidRPr="00D335E2">
        <w:t>1343</w:t>
      </w:r>
      <w:r w:rsidRPr="00D335E2">
        <w:t>-па</w:t>
      </w:r>
      <w:r w:rsidR="0055560E" w:rsidRPr="00D335E2">
        <w:t>-нпа</w:t>
      </w:r>
      <w:r w:rsidR="00341526" w:rsidRPr="00D335E2">
        <w:t>;</w:t>
      </w:r>
    </w:p>
    <w:p w14:paraId="1D97DF48" w14:textId="5918EFC6" w:rsidR="00341526" w:rsidRPr="00D335E2" w:rsidRDefault="00341526" w:rsidP="008B0DB7">
      <w:pPr>
        <w:pStyle w:val="a2"/>
      </w:pPr>
      <w:r w:rsidRPr="00D335E2">
        <w:t>положение об участии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 на территории Нефтеюганского района, утвержденное Постановлением Администрации Нефтеюганского района от 12.12.2016 № 2266-па-нпа;</w:t>
      </w:r>
    </w:p>
    <w:p w14:paraId="0BF3A22E" w14:textId="46266BD1" w:rsidR="008776F1" w:rsidRPr="00D335E2" w:rsidRDefault="002A6C3D" w:rsidP="008B0DB7">
      <w:pPr>
        <w:pStyle w:val="a2"/>
      </w:pPr>
      <w:r w:rsidRPr="00D335E2">
        <w:t>муниципальная программа Нефтеюганского района «Обеспечение экологической безопасности Нефтеюганского района на 2017 - 2020 годы», утвержденная П</w:t>
      </w:r>
      <w:r w:rsidR="008776F1" w:rsidRPr="00D335E2">
        <w:t>остановление</w:t>
      </w:r>
      <w:r w:rsidRPr="00D335E2">
        <w:t>м А</w:t>
      </w:r>
      <w:r w:rsidR="008776F1" w:rsidRPr="00D335E2">
        <w:t>дминистрации Нефтеюганского района от 31.10.2016</w:t>
      </w:r>
      <w:r w:rsidR="008C02A1" w:rsidRPr="00D335E2">
        <w:t xml:space="preserve"> </w:t>
      </w:r>
      <w:r w:rsidRPr="00D335E2">
        <w:t>№</w:t>
      </w:r>
      <w:r w:rsidR="008776F1" w:rsidRPr="00D335E2">
        <w:t xml:space="preserve"> 1784-па-нпа</w:t>
      </w:r>
      <w:r w:rsidRPr="00D335E2">
        <w:t>;</w:t>
      </w:r>
    </w:p>
    <w:p w14:paraId="1CA1848C" w14:textId="4D902095" w:rsidR="008776F1" w:rsidRPr="00D335E2" w:rsidRDefault="008C02A1" w:rsidP="008B0DB7">
      <w:pPr>
        <w:pStyle w:val="a2"/>
      </w:pPr>
      <w:r w:rsidRPr="00D335E2">
        <w:t>порядок накопления твердых коммунальных отходов (в том числе их раздельного накопления) в Нефтеюганском районе, утвержденный П</w:t>
      </w:r>
      <w:r w:rsidR="008776F1" w:rsidRPr="00D335E2">
        <w:t>остановление</w:t>
      </w:r>
      <w:r w:rsidRPr="00D335E2">
        <w:t>м А</w:t>
      </w:r>
      <w:r w:rsidR="008776F1" w:rsidRPr="00D335E2">
        <w:t>дминистрации Нефтеюганского ра</w:t>
      </w:r>
      <w:r w:rsidRPr="00D335E2">
        <w:t>йона от 24.04.2018 № 600-па-нпа;</w:t>
      </w:r>
    </w:p>
    <w:p w14:paraId="5D116F52" w14:textId="718C0727" w:rsidR="008C02A1" w:rsidRPr="00D335E2" w:rsidRDefault="008C02A1" w:rsidP="008B0DB7">
      <w:pPr>
        <w:pStyle w:val="a2"/>
      </w:pPr>
      <w:r w:rsidRPr="00D335E2">
        <w:t xml:space="preserve">расчётные нормативы накопления твердых коммунальных отходов на территории сельского поселения Усть-Юган, утвержденные Постановлением Администрации </w:t>
      </w:r>
      <w:r w:rsidR="00EF0ECF" w:rsidRPr="00D335E2">
        <w:t>сельского поселения Усть-Юган</w:t>
      </w:r>
      <w:r w:rsidRPr="00D335E2">
        <w:t xml:space="preserve"> от 05.12.2017 № 182-па.</w:t>
      </w:r>
    </w:p>
    <w:p w14:paraId="202CEDCD" w14:textId="77777777" w:rsidR="00607BE2" w:rsidRPr="00D335E2" w:rsidRDefault="00607BE2" w:rsidP="00607BE2">
      <w:pPr>
        <w:pStyle w:val="a5"/>
      </w:pPr>
      <w:r w:rsidRPr="00D335E2">
        <w:t>Основными целями в области оптимизации обращения с ТКО являются:</w:t>
      </w:r>
    </w:p>
    <w:p w14:paraId="76AB9BE0" w14:textId="77777777" w:rsidR="00607BE2" w:rsidRPr="00D335E2" w:rsidRDefault="00607BE2" w:rsidP="008B0DB7">
      <w:pPr>
        <w:pStyle w:val="a2"/>
      </w:pPr>
      <w:r w:rsidRPr="00D335E2">
        <w:t>внедрение системы раздельного сбора твердых коммунальных отходов;</w:t>
      </w:r>
    </w:p>
    <w:p w14:paraId="3087C860" w14:textId="3AE51C1F" w:rsidR="00607BE2" w:rsidRPr="00D335E2" w:rsidRDefault="00607BE2" w:rsidP="008B0DB7">
      <w:pPr>
        <w:pStyle w:val="a2"/>
      </w:pPr>
      <w:r w:rsidRPr="00D335E2">
        <w:t xml:space="preserve">обеспечение благоприятных и безопасных условий жизнедеятельности населения, экологического равновесия, оздоровление экологической обстановки на территории сельского поселения </w:t>
      </w:r>
      <w:r w:rsidR="006D6082" w:rsidRPr="00D335E2">
        <w:t>Усть-Юган</w:t>
      </w:r>
      <w:r w:rsidRPr="00D335E2">
        <w:t>.</w:t>
      </w:r>
    </w:p>
    <w:p w14:paraId="641EE935" w14:textId="662688F7" w:rsidR="00607BE2" w:rsidRPr="00D335E2" w:rsidRDefault="00607BE2" w:rsidP="00607BE2">
      <w:pPr>
        <w:pStyle w:val="a5"/>
      </w:pPr>
      <w:r w:rsidRPr="00D335E2">
        <w:t xml:space="preserve">Для достижения поставленных целей необходимо решение задачи по организации деятельности по раздельному сбору твердых коммунальных отходов с территории сельского поселения </w:t>
      </w:r>
      <w:r w:rsidR="006D6082" w:rsidRPr="00D335E2">
        <w:t>Усть-Юган</w:t>
      </w:r>
      <w:r w:rsidRPr="00D335E2">
        <w:t xml:space="preserve">. Решение поставленных задач позволит улучшить экологическую ситуацию на территории сельского поселения за счет снижения негативного влияния на окружающую среду твердых коммунальных отходов. </w:t>
      </w:r>
    </w:p>
    <w:p w14:paraId="10E58A65" w14:textId="77777777" w:rsidR="00607BE2" w:rsidRPr="00D335E2" w:rsidRDefault="00607BE2" w:rsidP="00607BE2">
      <w:pPr>
        <w:pStyle w:val="a5"/>
      </w:pPr>
      <w:r w:rsidRPr="00D335E2">
        <w:t>Для организации раздельного сбора ТКО необходимо разъяснительная, пропагандистская работа с населением. Экологическое обучение и просвещение населения является важным социальным фактором, обеспечивающим безопасное обращение с отходами и максимально полное их использование, основной инструмент в организации раздельного сбора отходов. Организация экологического образования и просвещения населения в области обращения с отходами предусматривает:</w:t>
      </w:r>
    </w:p>
    <w:p w14:paraId="50FB0CFF" w14:textId="77777777" w:rsidR="00607BE2" w:rsidRPr="00D335E2" w:rsidRDefault="00607BE2" w:rsidP="008B0DB7">
      <w:pPr>
        <w:pStyle w:val="a2"/>
      </w:pPr>
      <w:r w:rsidRPr="00D335E2">
        <w:t>подготовку и публикацию материалов по вопросам обращения с отходами в средствах массовой информации;</w:t>
      </w:r>
    </w:p>
    <w:p w14:paraId="4A2E7757" w14:textId="77777777" w:rsidR="00607BE2" w:rsidRPr="00D335E2" w:rsidRDefault="00607BE2" w:rsidP="008B0DB7">
      <w:pPr>
        <w:pStyle w:val="a2"/>
      </w:pPr>
      <w:r w:rsidRPr="00D335E2">
        <w:t>обеспечение непрерывного экологического и санитарно-эпидемиологического образования и просвещения населения с использованием эколого-образовательных и эколого-просветительских элементов об экологически безопасном обращении с отходами;</w:t>
      </w:r>
    </w:p>
    <w:p w14:paraId="73A5233D" w14:textId="77777777" w:rsidR="00607BE2" w:rsidRPr="00D335E2" w:rsidRDefault="00607BE2" w:rsidP="008B0DB7">
      <w:pPr>
        <w:pStyle w:val="a2"/>
      </w:pPr>
      <w:r w:rsidRPr="00D335E2">
        <w:t>организация и проведение экологических акций, конкурсов и других массовых мероприятий, в том числе по вопросам, связанных с обращением отходов.</w:t>
      </w:r>
    </w:p>
    <w:p w14:paraId="2145C4D0" w14:textId="77777777" w:rsidR="00607BE2" w:rsidRPr="00D335E2" w:rsidRDefault="00607BE2" w:rsidP="00607BE2">
      <w:pPr>
        <w:pStyle w:val="a5"/>
      </w:pPr>
      <w:r w:rsidRPr="00D335E2">
        <w:t>Указанные мероприятия являются необходимыми для успешного внедрения практики селективного сбора на территории сельского поселения.</w:t>
      </w:r>
    </w:p>
    <w:p w14:paraId="62DA5DD6" w14:textId="51223742" w:rsidR="00A502DE" w:rsidRPr="00D335E2" w:rsidRDefault="00607BE2" w:rsidP="00BD27A4">
      <w:pPr>
        <w:pStyle w:val="a5"/>
        <w:rPr>
          <w:lang w:eastAsia="x-none"/>
        </w:rPr>
      </w:pPr>
      <w:r w:rsidRPr="00D335E2">
        <w:t xml:space="preserve">Инвестиционных проектов, обеспечивающих достижение целевых показателей развития системы </w:t>
      </w:r>
      <w:r w:rsidR="001230B2" w:rsidRPr="00D335E2">
        <w:t>обращения с</w:t>
      </w:r>
      <w:r w:rsidRPr="00D335E2">
        <w:t xml:space="preserve"> ТКО не предусматривается.</w:t>
      </w:r>
    </w:p>
    <w:p w14:paraId="62DA5DD7" w14:textId="77777777" w:rsidR="00663DB3" w:rsidRPr="00D335E2" w:rsidRDefault="00663DB3" w:rsidP="00D31135">
      <w:pPr>
        <w:pStyle w:val="a5"/>
        <w:rPr>
          <w:rFonts w:cs="Calibri"/>
        </w:rPr>
      </w:pPr>
    </w:p>
    <w:p w14:paraId="62DA5DD8" w14:textId="63E4E706" w:rsidR="002C16B2" w:rsidRPr="00D335E2" w:rsidRDefault="002C16B2" w:rsidP="002C16B2">
      <w:pPr>
        <w:pStyle w:val="12"/>
        <w:rPr>
          <w:lang w:val="ru-RU"/>
        </w:rPr>
      </w:pPr>
      <w:bookmarkStart w:id="320" w:name="_Toc483492614"/>
      <w:bookmarkStart w:id="321" w:name="_Toc484006200"/>
      <w:bookmarkStart w:id="322" w:name="_Toc484008031"/>
      <w:bookmarkStart w:id="323" w:name="_Toc484012460"/>
      <w:bookmarkStart w:id="324" w:name="_Toc484013353"/>
      <w:bookmarkStart w:id="325" w:name="_Toc527357598"/>
      <w:bookmarkStart w:id="326" w:name="_Toc533415885"/>
      <w:r w:rsidRPr="00D335E2">
        <w:rPr>
          <w:lang w:val="ru-RU"/>
        </w:rPr>
        <w:t>Источники инвестиций, тарифы и доступность программы для населения</w:t>
      </w:r>
      <w:bookmarkEnd w:id="320"/>
      <w:bookmarkEnd w:id="321"/>
      <w:bookmarkEnd w:id="322"/>
      <w:bookmarkEnd w:id="323"/>
      <w:bookmarkEnd w:id="324"/>
      <w:bookmarkEnd w:id="325"/>
      <w:bookmarkEnd w:id="326"/>
    </w:p>
    <w:p w14:paraId="62DA5DDA" w14:textId="77777777" w:rsidR="002C16B2" w:rsidRPr="00D335E2" w:rsidRDefault="00591393" w:rsidP="001236E9">
      <w:pPr>
        <w:pStyle w:val="2"/>
      </w:pPr>
      <w:bookmarkStart w:id="327" w:name="_Toc483492615"/>
      <w:bookmarkStart w:id="328" w:name="_Toc484006201"/>
      <w:bookmarkStart w:id="329" w:name="_Toc484008032"/>
      <w:bookmarkStart w:id="330" w:name="_Toc484012461"/>
      <w:bookmarkStart w:id="331" w:name="_Toc484013354"/>
      <w:bookmarkStart w:id="332" w:name="_Toc527357599"/>
      <w:bookmarkStart w:id="333" w:name="_Toc533415886"/>
      <w:r w:rsidRPr="00D335E2">
        <w:t>Источники инвестиций</w:t>
      </w:r>
      <w:bookmarkEnd w:id="327"/>
      <w:bookmarkEnd w:id="328"/>
      <w:bookmarkEnd w:id="329"/>
      <w:bookmarkEnd w:id="330"/>
      <w:bookmarkEnd w:id="331"/>
      <w:bookmarkEnd w:id="332"/>
      <w:bookmarkEnd w:id="333"/>
    </w:p>
    <w:p w14:paraId="532D1D0A" w14:textId="77777777" w:rsidR="003C2858" w:rsidRPr="00D335E2" w:rsidRDefault="003C2858" w:rsidP="003C2858">
      <w:pPr>
        <w:pStyle w:val="a5"/>
      </w:pPr>
      <w:r w:rsidRPr="00D335E2">
        <w:t xml:space="preserve">Источники инвестиций на реализацию мероприятий, предполагаемых к реализации в рамках данной Программы, включают в себя следующие виды: </w:t>
      </w:r>
    </w:p>
    <w:p w14:paraId="04BFEC97" w14:textId="77777777" w:rsidR="003C2858" w:rsidRPr="00D335E2" w:rsidRDefault="003C2858" w:rsidP="008B0DB7">
      <w:pPr>
        <w:pStyle w:val="a2"/>
      </w:pPr>
      <w:r w:rsidRPr="00D335E2">
        <w:t xml:space="preserve">бюджетные источники (федеральные средства, бюджет Ханты-Мансийского автономного округа - Югры, бюджет сельского поселения); </w:t>
      </w:r>
    </w:p>
    <w:p w14:paraId="51E41C2B" w14:textId="141A34FA" w:rsidR="003C2858" w:rsidRPr="00D335E2" w:rsidRDefault="003C2858" w:rsidP="008B0DB7">
      <w:pPr>
        <w:pStyle w:val="a2"/>
      </w:pPr>
      <w:r w:rsidRPr="00D335E2">
        <w:t>внебюджетные источники (средства орган</w:t>
      </w:r>
      <w:r w:rsidR="00337853" w:rsidRPr="00D335E2">
        <w:t>изаций коммунального комплекса).</w:t>
      </w:r>
    </w:p>
    <w:p w14:paraId="69D47B56" w14:textId="77777777" w:rsidR="003C2858" w:rsidRPr="00D335E2" w:rsidRDefault="003C2858" w:rsidP="008B0DB7">
      <w:pPr>
        <w:pStyle w:val="a5"/>
      </w:pPr>
      <w:r w:rsidRPr="00D335E2">
        <w:t>Необходимый объем финансирования Программы за весь период реализации представлен ниже (</w:t>
      </w:r>
      <w:r w:rsidRPr="00D335E2">
        <w:fldChar w:fldCharType="begin"/>
      </w:r>
      <w:r w:rsidRPr="00D335E2">
        <w:instrText xml:space="preserve"> REF _Ref418075815 \h  \* MERGEFORMAT </w:instrText>
      </w:r>
      <w:r w:rsidRPr="00D335E2">
        <w:fldChar w:fldCharType="separate"/>
      </w:r>
      <w:r w:rsidR="00102410" w:rsidRPr="00D335E2">
        <w:t xml:space="preserve">Таблица </w:t>
      </w:r>
      <w:r w:rsidR="00102410">
        <w:t>26</w:t>
      </w:r>
      <w:r w:rsidRPr="00D335E2">
        <w:fldChar w:fldCharType="end"/>
      </w:r>
      <w:r w:rsidRPr="00D335E2">
        <w:t xml:space="preserve">). </w:t>
      </w:r>
    </w:p>
    <w:p w14:paraId="178C754D" w14:textId="77777777" w:rsidR="003C2858" w:rsidRPr="00D335E2" w:rsidRDefault="003C2858" w:rsidP="008B0DB7">
      <w:pPr>
        <w:pStyle w:val="af"/>
      </w:pPr>
      <w:bookmarkStart w:id="334" w:name="_Ref418075815"/>
      <w:r w:rsidRPr="00D335E2">
        <w:t xml:space="preserve">Таблица </w:t>
      </w:r>
      <w:r w:rsidR="00607E85" w:rsidRPr="00D335E2">
        <w:rPr>
          <w:noProof/>
        </w:rPr>
        <w:fldChar w:fldCharType="begin"/>
      </w:r>
      <w:r w:rsidR="00607E85" w:rsidRPr="00D335E2">
        <w:rPr>
          <w:noProof/>
        </w:rPr>
        <w:instrText xml:space="preserve"> SEQ Таблица \* ARABIC </w:instrText>
      </w:r>
      <w:r w:rsidR="00607E85" w:rsidRPr="00D335E2">
        <w:rPr>
          <w:noProof/>
        </w:rPr>
        <w:fldChar w:fldCharType="separate"/>
      </w:r>
      <w:r w:rsidR="00102410">
        <w:rPr>
          <w:noProof/>
        </w:rPr>
        <w:t>26</w:t>
      </w:r>
      <w:r w:rsidR="00607E85" w:rsidRPr="00D335E2">
        <w:rPr>
          <w:noProof/>
        </w:rPr>
        <w:fldChar w:fldCharType="end"/>
      </w:r>
      <w:bookmarkEnd w:id="334"/>
      <w:r w:rsidRPr="00D335E2">
        <w:t xml:space="preserve"> Источники инвестиций мероприятий Программы, млн. рублей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311"/>
        <w:gridCol w:w="1389"/>
        <w:gridCol w:w="1529"/>
        <w:gridCol w:w="1216"/>
        <w:gridCol w:w="1460"/>
        <w:gridCol w:w="1251"/>
        <w:gridCol w:w="981"/>
      </w:tblGrid>
      <w:tr w:rsidR="00D335E2" w:rsidRPr="00D335E2" w14:paraId="47BB0D2B" w14:textId="77777777" w:rsidTr="00B40EA8">
        <w:trPr>
          <w:trHeight w:val="310"/>
          <w:jc w:val="center"/>
        </w:trPr>
        <w:tc>
          <w:tcPr>
            <w:tcW w:w="1140" w:type="pct"/>
            <w:vMerge w:val="restart"/>
            <w:shd w:val="clear" w:color="auto" w:fill="FFFFFF"/>
            <w:vAlign w:val="center"/>
            <w:hideMark/>
          </w:tcPr>
          <w:p w14:paraId="027CC366" w14:textId="77777777" w:rsidR="00337853" w:rsidRPr="00D335E2" w:rsidRDefault="00337853" w:rsidP="00607BE2">
            <w:pPr>
              <w:keepNext/>
              <w:keepLines/>
              <w:jc w:val="center"/>
              <w:rPr>
                <w:b/>
                <w:sz w:val="20"/>
                <w:szCs w:val="20"/>
              </w:rPr>
            </w:pPr>
            <w:r w:rsidRPr="00D335E2">
              <w:rPr>
                <w:b/>
                <w:sz w:val="20"/>
                <w:szCs w:val="20"/>
              </w:rPr>
              <w:t>Наименование</w:t>
            </w:r>
          </w:p>
        </w:tc>
        <w:tc>
          <w:tcPr>
            <w:tcW w:w="2759" w:type="pct"/>
            <w:gridSpan w:val="4"/>
            <w:shd w:val="clear" w:color="auto" w:fill="FFFFFF"/>
            <w:vAlign w:val="center"/>
          </w:tcPr>
          <w:p w14:paraId="0760CAEB" w14:textId="77777777" w:rsidR="00337853" w:rsidRPr="00D335E2" w:rsidRDefault="00337853" w:rsidP="00607BE2">
            <w:pPr>
              <w:keepNext/>
              <w:keepLines/>
              <w:jc w:val="center"/>
              <w:rPr>
                <w:b/>
                <w:sz w:val="20"/>
                <w:szCs w:val="20"/>
              </w:rPr>
            </w:pPr>
            <w:r w:rsidRPr="00D335E2">
              <w:rPr>
                <w:b/>
                <w:sz w:val="20"/>
                <w:szCs w:val="20"/>
              </w:rPr>
              <w:t>Бюджетные средства</w:t>
            </w:r>
          </w:p>
        </w:tc>
        <w:tc>
          <w:tcPr>
            <w:tcW w:w="617" w:type="pct"/>
            <w:vMerge w:val="restart"/>
            <w:shd w:val="clear" w:color="auto" w:fill="FFFFFF"/>
            <w:textDirection w:val="btLr"/>
            <w:vAlign w:val="center"/>
          </w:tcPr>
          <w:p w14:paraId="0DDC903A" w14:textId="77777777" w:rsidR="00337853" w:rsidRPr="00D335E2" w:rsidRDefault="00337853" w:rsidP="004D0791">
            <w:pPr>
              <w:keepNext/>
              <w:keepLines/>
              <w:ind w:left="113" w:right="113"/>
              <w:jc w:val="center"/>
              <w:rPr>
                <w:b/>
                <w:sz w:val="20"/>
                <w:szCs w:val="20"/>
              </w:rPr>
            </w:pPr>
            <w:r w:rsidRPr="00D335E2">
              <w:rPr>
                <w:b/>
                <w:sz w:val="20"/>
                <w:szCs w:val="20"/>
              </w:rPr>
              <w:t>Внебюджетные средства</w:t>
            </w:r>
          </w:p>
        </w:tc>
        <w:tc>
          <w:tcPr>
            <w:tcW w:w="484" w:type="pct"/>
            <w:vMerge w:val="restart"/>
            <w:shd w:val="clear" w:color="auto" w:fill="FFFFFF"/>
            <w:textDirection w:val="btLr"/>
            <w:vAlign w:val="center"/>
          </w:tcPr>
          <w:p w14:paraId="46E4847A" w14:textId="77777777" w:rsidR="00337853" w:rsidRPr="00D335E2" w:rsidRDefault="00337853" w:rsidP="00607BE2">
            <w:pPr>
              <w:keepNext/>
              <w:keepLines/>
              <w:ind w:left="113" w:right="113"/>
              <w:jc w:val="center"/>
              <w:rPr>
                <w:b/>
                <w:sz w:val="20"/>
                <w:szCs w:val="20"/>
              </w:rPr>
            </w:pPr>
            <w:r w:rsidRPr="00D335E2">
              <w:rPr>
                <w:b/>
                <w:sz w:val="20"/>
                <w:szCs w:val="20"/>
              </w:rPr>
              <w:t>Итого</w:t>
            </w:r>
          </w:p>
        </w:tc>
      </w:tr>
      <w:tr w:rsidR="00D335E2" w:rsidRPr="00D335E2" w14:paraId="7196A8C7" w14:textId="77777777" w:rsidTr="00B40EA8">
        <w:trPr>
          <w:cantSplit/>
          <w:trHeight w:val="1605"/>
          <w:jc w:val="center"/>
        </w:trPr>
        <w:tc>
          <w:tcPr>
            <w:tcW w:w="1140" w:type="pct"/>
            <w:vMerge/>
            <w:shd w:val="clear" w:color="auto" w:fill="FFFFFF"/>
            <w:vAlign w:val="center"/>
            <w:hideMark/>
          </w:tcPr>
          <w:p w14:paraId="6DF50415" w14:textId="77777777" w:rsidR="00337853" w:rsidRPr="00D335E2" w:rsidRDefault="00337853" w:rsidP="00607BE2">
            <w:pPr>
              <w:keepNext/>
              <w:keepLines/>
              <w:jc w:val="center"/>
              <w:rPr>
                <w:b/>
                <w:sz w:val="20"/>
                <w:szCs w:val="20"/>
              </w:rPr>
            </w:pPr>
          </w:p>
        </w:tc>
        <w:tc>
          <w:tcPr>
            <w:tcW w:w="685" w:type="pct"/>
            <w:shd w:val="clear" w:color="auto" w:fill="FFFFFF"/>
            <w:textDirection w:val="btLr"/>
            <w:vAlign w:val="center"/>
          </w:tcPr>
          <w:p w14:paraId="6BAA952F" w14:textId="77777777" w:rsidR="00337853" w:rsidRPr="00D335E2" w:rsidRDefault="00337853" w:rsidP="00607BE2">
            <w:pPr>
              <w:keepNext/>
              <w:keepLines/>
              <w:ind w:left="113" w:right="113"/>
              <w:jc w:val="center"/>
              <w:rPr>
                <w:b/>
                <w:sz w:val="20"/>
                <w:szCs w:val="20"/>
              </w:rPr>
            </w:pPr>
            <w:r w:rsidRPr="00D335E2">
              <w:rPr>
                <w:b/>
                <w:sz w:val="20"/>
                <w:szCs w:val="20"/>
              </w:rPr>
              <w:t>Федеральный бюджет</w:t>
            </w:r>
          </w:p>
        </w:tc>
        <w:tc>
          <w:tcPr>
            <w:tcW w:w="754" w:type="pct"/>
            <w:shd w:val="clear" w:color="auto" w:fill="FFFFFF"/>
            <w:textDirection w:val="btLr"/>
            <w:vAlign w:val="center"/>
          </w:tcPr>
          <w:p w14:paraId="0A2A1A26" w14:textId="77777777" w:rsidR="00337853" w:rsidRPr="00D335E2" w:rsidRDefault="00337853" w:rsidP="00607BE2">
            <w:pPr>
              <w:keepNext/>
              <w:keepLines/>
              <w:ind w:left="113" w:right="113"/>
              <w:jc w:val="center"/>
              <w:rPr>
                <w:b/>
                <w:sz w:val="20"/>
                <w:szCs w:val="20"/>
              </w:rPr>
            </w:pPr>
            <w:r w:rsidRPr="00D335E2">
              <w:rPr>
                <w:b/>
                <w:sz w:val="20"/>
                <w:szCs w:val="20"/>
              </w:rPr>
              <w:t>Бюджет Ханты-Мансийского автономного округа - Югры</w:t>
            </w:r>
          </w:p>
        </w:tc>
        <w:tc>
          <w:tcPr>
            <w:tcW w:w="600" w:type="pct"/>
            <w:shd w:val="clear" w:color="auto" w:fill="FFFFFF"/>
            <w:textDirection w:val="btLr"/>
            <w:vAlign w:val="center"/>
          </w:tcPr>
          <w:p w14:paraId="0C39D0D7" w14:textId="77777777" w:rsidR="00337853" w:rsidRPr="00D335E2" w:rsidRDefault="00337853" w:rsidP="00607BE2">
            <w:pPr>
              <w:keepNext/>
              <w:keepLines/>
              <w:ind w:left="113" w:right="113"/>
              <w:jc w:val="center"/>
              <w:rPr>
                <w:b/>
                <w:sz w:val="20"/>
                <w:szCs w:val="20"/>
              </w:rPr>
            </w:pPr>
            <w:r w:rsidRPr="00D335E2">
              <w:rPr>
                <w:b/>
                <w:sz w:val="20"/>
                <w:szCs w:val="20"/>
              </w:rPr>
              <w:t>Местный бюджет Нефтеюганского района</w:t>
            </w:r>
          </w:p>
        </w:tc>
        <w:tc>
          <w:tcPr>
            <w:tcW w:w="720" w:type="pct"/>
            <w:shd w:val="clear" w:color="auto" w:fill="FFFFFF"/>
            <w:textDirection w:val="btLr"/>
            <w:vAlign w:val="center"/>
          </w:tcPr>
          <w:p w14:paraId="210D81F4" w14:textId="0D256BB5" w:rsidR="00337853" w:rsidRPr="00D335E2" w:rsidRDefault="00337853" w:rsidP="00877B2B">
            <w:pPr>
              <w:keepNext/>
              <w:keepLines/>
              <w:ind w:left="113" w:right="113"/>
              <w:jc w:val="center"/>
              <w:rPr>
                <w:b/>
                <w:sz w:val="20"/>
                <w:szCs w:val="20"/>
              </w:rPr>
            </w:pPr>
            <w:r w:rsidRPr="00D335E2">
              <w:rPr>
                <w:b/>
                <w:sz w:val="20"/>
                <w:szCs w:val="20"/>
              </w:rPr>
              <w:t>Местный бюджет сельского поселения Усть-Юган</w:t>
            </w:r>
          </w:p>
        </w:tc>
        <w:tc>
          <w:tcPr>
            <w:tcW w:w="617" w:type="pct"/>
            <w:vMerge/>
            <w:shd w:val="clear" w:color="auto" w:fill="FFFFFF"/>
          </w:tcPr>
          <w:p w14:paraId="1E3F29CF" w14:textId="77777777" w:rsidR="00337853" w:rsidRPr="00D335E2" w:rsidRDefault="00337853" w:rsidP="00607BE2">
            <w:pPr>
              <w:jc w:val="center"/>
              <w:rPr>
                <w:b/>
                <w:sz w:val="18"/>
                <w:szCs w:val="18"/>
              </w:rPr>
            </w:pPr>
          </w:p>
        </w:tc>
        <w:tc>
          <w:tcPr>
            <w:tcW w:w="484" w:type="pct"/>
            <w:vMerge/>
            <w:shd w:val="clear" w:color="auto" w:fill="FFFFFF"/>
          </w:tcPr>
          <w:p w14:paraId="7422AEBE" w14:textId="77777777" w:rsidR="00337853" w:rsidRPr="00D335E2" w:rsidRDefault="00337853" w:rsidP="00607BE2">
            <w:pPr>
              <w:jc w:val="center"/>
              <w:rPr>
                <w:b/>
                <w:sz w:val="18"/>
                <w:szCs w:val="18"/>
              </w:rPr>
            </w:pPr>
          </w:p>
        </w:tc>
      </w:tr>
      <w:tr w:rsidR="00D335E2" w:rsidRPr="00D335E2" w14:paraId="515035D5" w14:textId="77777777" w:rsidTr="00B40EA8">
        <w:trPr>
          <w:trHeight w:val="20"/>
          <w:jc w:val="center"/>
        </w:trPr>
        <w:tc>
          <w:tcPr>
            <w:tcW w:w="1140" w:type="pct"/>
            <w:shd w:val="clear" w:color="auto" w:fill="FFFFFF"/>
            <w:vAlign w:val="center"/>
            <w:hideMark/>
          </w:tcPr>
          <w:p w14:paraId="3BD5E0F1" w14:textId="77777777" w:rsidR="00337853" w:rsidRPr="00D335E2" w:rsidRDefault="00337853" w:rsidP="00607BE2">
            <w:pPr>
              <w:rPr>
                <w:sz w:val="20"/>
              </w:rPr>
            </w:pPr>
            <w:r w:rsidRPr="00D335E2">
              <w:rPr>
                <w:sz w:val="20"/>
              </w:rPr>
              <w:t>Теплоснабжение</w:t>
            </w:r>
          </w:p>
        </w:tc>
        <w:tc>
          <w:tcPr>
            <w:tcW w:w="685" w:type="pct"/>
            <w:shd w:val="clear" w:color="auto" w:fill="FFFFFF"/>
          </w:tcPr>
          <w:p w14:paraId="172340C4" w14:textId="7385DC49" w:rsidR="00337853" w:rsidRPr="00D335E2" w:rsidRDefault="00337853" w:rsidP="00607BE2">
            <w:pPr>
              <w:jc w:val="center"/>
              <w:rPr>
                <w:sz w:val="20"/>
              </w:rPr>
            </w:pPr>
            <w:r w:rsidRPr="00D335E2">
              <w:rPr>
                <w:sz w:val="20"/>
              </w:rPr>
              <w:t>0,0</w:t>
            </w:r>
          </w:p>
        </w:tc>
        <w:tc>
          <w:tcPr>
            <w:tcW w:w="754" w:type="pct"/>
            <w:shd w:val="clear" w:color="auto" w:fill="FFFFFF"/>
            <w:vAlign w:val="center"/>
          </w:tcPr>
          <w:p w14:paraId="3E78500F" w14:textId="0251390D" w:rsidR="00337853" w:rsidRPr="00D335E2" w:rsidRDefault="00AA134E" w:rsidP="00607BE2">
            <w:pPr>
              <w:jc w:val="center"/>
              <w:rPr>
                <w:sz w:val="20"/>
              </w:rPr>
            </w:pPr>
            <w:r w:rsidRPr="00D335E2">
              <w:rPr>
                <w:sz w:val="20"/>
              </w:rPr>
              <w:t>0,0</w:t>
            </w:r>
          </w:p>
        </w:tc>
        <w:tc>
          <w:tcPr>
            <w:tcW w:w="600" w:type="pct"/>
            <w:shd w:val="clear" w:color="auto" w:fill="FFFFFF"/>
            <w:vAlign w:val="center"/>
          </w:tcPr>
          <w:p w14:paraId="28A41369" w14:textId="6822A3B0" w:rsidR="00337853" w:rsidRPr="00D335E2" w:rsidRDefault="00AA134E" w:rsidP="00607BE2">
            <w:pPr>
              <w:jc w:val="center"/>
              <w:rPr>
                <w:sz w:val="20"/>
              </w:rPr>
            </w:pPr>
            <w:r w:rsidRPr="00D335E2">
              <w:rPr>
                <w:sz w:val="20"/>
              </w:rPr>
              <w:t>170,0</w:t>
            </w:r>
          </w:p>
        </w:tc>
        <w:tc>
          <w:tcPr>
            <w:tcW w:w="720" w:type="pct"/>
            <w:shd w:val="clear" w:color="auto" w:fill="FFFFFF"/>
            <w:vAlign w:val="center"/>
          </w:tcPr>
          <w:p w14:paraId="39897352" w14:textId="35CEA8C8" w:rsidR="00337853" w:rsidRPr="00D335E2" w:rsidRDefault="00337853" w:rsidP="00607BE2">
            <w:pPr>
              <w:jc w:val="center"/>
              <w:rPr>
                <w:sz w:val="20"/>
              </w:rPr>
            </w:pPr>
            <w:r w:rsidRPr="00D335E2">
              <w:rPr>
                <w:sz w:val="20"/>
              </w:rPr>
              <w:t>0,0</w:t>
            </w:r>
          </w:p>
        </w:tc>
        <w:tc>
          <w:tcPr>
            <w:tcW w:w="617" w:type="pct"/>
            <w:shd w:val="clear" w:color="auto" w:fill="FFFFFF"/>
          </w:tcPr>
          <w:p w14:paraId="6919D1E6" w14:textId="5DFDC4F2" w:rsidR="00337853" w:rsidRPr="00D335E2" w:rsidRDefault="00AA134E" w:rsidP="00607BE2">
            <w:pPr>
              <w:jc w:val="center"/>
              <w:rPr>
                <w:sz w:val="20"/>
              </w:rPr>
            </w:pPr>
            <w:r w:rsidRPr="00D335E2">
              <w:rPr>
                <w:sz w:val="20"/>
              </w:rPr>
              <w:t>82,2</w:t>
            </w:r>
          </w:p>
        </w:tc>
        <w:tc>
          <w:tcPr>
            <w:tcW w:w="484" w:type="pct"/>
            <w:shd w:val="clear" w:color="auto" w:fill="FFFFFF"/>
          </w:tcPr>
          <w:p w14:paraId="09C1225E" w14:textId="12D5EE0B" w:rsidR="00337853" w:rsidRPr="00D335E2" w:rsidRDefault="00AA134E" w:rsidP="00607BE2">
            <w:pPr>
              <w:jc w:val="center"/>
              <w:rPr>
                <w:sz w:val="20"/>
              </w:rPr>
            </w:pPr>
            <w:r w:rsidRPr="00D335E2">
              <w:rPr>
                <w:sz w:val="20"/>
              </w:rPr>
              <w:t>252,2</w:t>
            </w:r>
          </w:p>
        </w:tc>
      </w:tr>
      <w:tr w:rsidR="00D335E2" w:rsidRPr="00D335E2" w14:paraId="60E9D153" w14:textId="77777777" w:rsidTr="00B40EA8">
        <w:trPr>
          <w:trHeight w:val="20"/>
          <w:jc w:val="center"/>
        </w:trPr>
        <w:tc>
          <w:tcPr>
            <w:tcW w:w="1140" w:type="pct"/>
            <w:shd w:val="clear" w:color="auto" w:fill="FFFFFF"/>
            <w:vAlign w:val="center"/>
          </w:tcPr>
          <w:p w14:paraId="0D2E0360" w14:textId="77777777" w:rsidR="00337853" w:rsidRPr="00D335E2" w:rsidRDefault="00337853" w:rsidP="00607BE2">
            <w:pPr>
              <w:rPr>
                <w:sz w:val="20"/>
              </w:rPr>
            </w:pPr>
            <w:r w:rsidRPr="00D335E2">
              <w:rPr>
                <w:sz w:val="20"/>
              </w:rPr>
              <w:t>Водоснабжение</w:t>
            </w:r>
          </w:p>
        </w:tc>
        <w:tc>
          <w:tcPr>
            <w:tcW w:w="685" w:type="pct"/>
            <w:shd w:val="clear" w:color="auto" w:fill="FFFFFF"/>
          </w:tcPr>
          <w:p w14:paraId="394428EE" w14:textId="7160C591" w:rsidR="00337853" w:rsidRPr="00D335E2" w:rsidRDefault="00337853" w:rsidP="00607BE2">
            <w:pPr>
              <w:jc w:val="center"/>
              <w:rPr>
                <w:sz w:val="20"/>
              </w:rPr>
            </w:pPr>
            <w:r w:rsidRPr="00D335E2">
              <w:rPr>
                <w:sz w:val="20"/>
              </w:rPr>
              <w:t>0,0</w:t>
            </w:r>
          </w:p>
        </w:tc>
        <w:tc>
          <w:tcPr>
            <w:tcW w:w="754" w:type="pct"/>
            <w:shd w:val="clear" w:color="auto" w:fill="FFFFFF"/>
            <w:vAlign w:val="center"/>
          </w:tcPr>
          <w:p w14:paraId="06E30F00" w14:textId="454A15F3" w:rsidR="00337853" w:rsidRPr="00D335E2" w:rsidRDefault="00C005CF" w:rsidP="00607BE2">
            <w:pPr>
              <w:jc w:val="center"/>
              <w:rPr>
                <w:sz w:val="20"/>
              </w:rPr>
            </w:pPr>
            <w:r w:rsidRPr="00D335E2">
              <w:rPr>
                <w:sz w:val="20"/>
              </w:rPr>
              <w:t>0,0</w:t>
            </w:r>
          </w:p>
        </w:tc>
        <w:tc>
          <w:tcPr>
            <w:tcW w:w="600" w:type="pct"/>
            <w:shd w:val="clear" w:color="auto" w:fill="FFFFFF"/>
            <w:vAlign w:val="center"/>
          </w:tcPr>
          <w:p w14:paraId="4FC332FD" w14:textId="7B9871EB" w:rsidR="00337853" w:rsidRPr="00D335E2" w:rsidRDefault="00674137" w:rsidP="00607BE2">
            <w:pPr>
              <w:jc w:val="center"/>
              <w:rPr>
                <w:sz w:val="20"/>
              </w:rPr>
            </w:pPr>
            <w:r w:rsidRPr="00D335E2">
              <w:rPr>
                <w:sz w:val="20"/>
              </w:rPr>
              <w:t>91,5</w:t>
            </w:r>
          </w:p>
        </w:tc>
        <w:tc>
          <w:tcPr>
            <w:tcW w:w="720" w:type="pct"/>
            <w:shd w:val="clear" w:color="auto" w:fill="FFFFFF"/>
            <w:vAlign w:val="center"/>
          </w:tcPr>
          <w:p w14:paraId="0E87F266" w14:textId="0B57139B" w:rsidR="00337853" w:rsidRPr="00D335E2" w:rsidRDefault="00337853" w:rsidP="00607BE2">
            <w:pPr>
              <w:jc w:val="center"/>
              <w:rPr>
                <w:sz w:val="20"/>
              </w:rPr>
            </w:pPr>
            <w:r w:rsidRPr="00D335E2">
              <w:rPr>
                <w:sz w:val="20"/>
              </w:rPr>
              <w:t>0,0</w:t>
            </w:r>
          </w:p>
        </w:tc>
        <w:tc>
          <w:tcPr>
            <w:tcW w:w="617" w:type="pct"/>
            <w:shd w:val="clear" w:color="auto" w:fill="FFFFFF"/>
          </w:tcPr>
          <w:p w14:paraId="106AE868" w14:textId="55308C92" w:rsidR="00337853" w:rsidRPr="00D335E2" w:rsidRDefault="00674137" w:rsidP="00607BE2">
            <w:pPr>
              <w:jc w:val="center"/>
              <w:rPr>
                <w:sz w:val="20"/>
              </w:rPr>
            </w:pPr>
            <w:r w:rsidRPr="00D335E2">
              <w:rPr>
                <w:sz w:val="20"/>
              </w:rPr>
              <w:t>108,3</w:t>
            </w:r>
          </w:p>
        </w:tc>
        <w:tc>
          <w:tcPr>
            <w:tcW w:w="484" w:type="pct"/>
            <w:shd w:val="clear" w:color="auto" w:fill="FFFFFF"/>
          </w:tcPr>
          <w:p w14:paraId="124E4CED" w14:textId="5030FF66" w:rsidR="00337853" w:rsidRPr="00D335E2" w:rsidRDefault="00674137" w:rsidP="00607BE2">
            <w:pPr>
              <w:jc w:val="center"/>
              <w:rPr>
                <w:sz w:val="20"/>
              </w:rPr>
            </w:pPr>
            <w:r w:rsidRPr="00D335E2">
              <w:rPr>
                <w:sz w:val="20"/>
              </w:rPr>
              <w:t>199,8</w:t>
            </w:r>
          </w:p>
        </w:tc>
      </w:tr>
      <w:tr w:rsidR="00D335E2" w:rsidRPr="00D335E2" w14:paraId="10FF5F16" w14:textId="77777777" w:rsidTr="00B40EA8">
        <w:trPr>
          <w:trHeight w:val="20"/>
          <w:jc w:val="center"/>
        </w:trPr>
        <w:tc>
          <w:tcPr>
            <w:tcW w:w="1140" w:type="pct"/>
            <w:shd w:val="clear" w:color="auto" w:fill="FFFFFF"/>
            <w:vAlign w:val="center"/>
          </w:tcPr>
          <w:p w14:paraId="051043F5" w14:textId="77777777" w:rsidR="00337853" w:rsidRPr="00D335E2" w:rsidRDefault="00337853" w:rsidP="00607BE2">
            <w:pPr>
              <w:rPr>
                <w:sz w:val="20"/>
              </w:rPr>
            </w:pPr>
            <w:r w:rsidRPr="00D335E2">
              <w:rPr>
                <w:sz w:val="20"/>
              </w:rPr>
              <w:t>Водоотведение</w:t>
            </w:r>
          </w:p>
        </w:tc>
        <w:tc>
          <w:tcPr>
            <w:tcW w:w="685" w:type="pct"/>
            <w:shd w:val="clear" w:color="auto" w:fill="FFFFFF"/>
          </w:tcPr>
          <w:p w14:paraId="5C0BC992" w14:textId="0DDF9EFE" w:rsidR="00337853" w:rsidRPr="00D335E2" w:rsidRDefault="00337853" w:rsidP="00607BE2">
            <w:pPr>
              <w:jc w:val="center"/>
              <w:rPr>
                <w:sz w:val="20"/>
              </w:rPr>
            </w:pPr>
            <w:r w:rsidRPr="00D335E2">
              <w:rPr>
                <w:sz w:val="20"/>
              </w:rPr>
              <w:t>0,0</w:t>
            </w:r>
          </w:p>
        </w:tc>
        <w:tc>
          <w:tcPr>
            <w:tcW w:w="754" w:type="pct"/>
            <w:shd w:val="clear" w:color="auto" w:fill="FFFFFF"/>
            <w:vAlign w:val="center"/>
          </w:tcPr>
          <w:p w14:paraId="4B40CF63" w14:textId="0DBD37BC" w:rsidR="00337853" w:rsidRPr="00D335E2" w:rsidRDefault="00DD3242" w:rsidP="00607BE2">
            <w:pPr>
              <w:jc w:val="center"/>
              <w:rPr>
                <w:sz w:val="20"/>
              </w:rPr>
            </w:pPr>
            <w:r w:rsidRPr="00D335E2">
              <w:rPr>
                <w:sz w:val="20"/>
              </w:rPr>
              <w:t>0,0</w:t>
            </w:r>
          </w:p>
        </w:tc>
        <w:tc>
          <w:tcPr>
            <w:tcW w:w="600" w:type="pct"/>
            <w:shd w:val="clear" w:color="auto" w:fill="FFFFFF"/>
            <w:vAlign w:val="center"/>
          </w:tcPr>
          <w:p w14:paraId="1060F1A5" w14:textId="7064E2ED" w:rsidR="00337853" w:rsidRPr="00D335E2" w:rsidRDefault="00DD3242" w:rsidP="00607BE2">
            <w:pPr>
              <w:jc w:val="center"/>
              <w:rPr>
                <w:sz w:val="20"/>
              </w:rPr>
            </w:pPr>
            <w:r w:rsidRPr="00D335E2">
              <w:rPr>
                <w:sz w:val="20"/>
              </w:rPr>
              <w:t>387,4</w:t>
            </w:r>
          </w:p>
        </w:tc>
        <w:tc>
          <w:tcPr>
            <w:tcW w:w="720" w:type="pct"/>
            <w:shd w:val="clear" w:color="auto" w:fill="FFFFFF"/>
            <w:vAlign w:val="center"/>
          </w:tcPr>
          <w:p w14:paraId="7222F0E6" w14:textId="49BCACB7" w:rsidR="00337853" w:rsidRPr="00D335E2" w:rsidRDefault="00337853" w:rsidP="00607BE2">
            <w:pPr>
              <w:jc w:val="center"/>
              <w:rPr>
                <w:sz w:val="20"/>
              </w:rPr>
            </w:pPr>
            <w:r w:rsidRPr="00D335E2">
              <w:rPr>
                <w:sz w:val="20"/>
              </w:rPr>
              <w:t>0,0</w:t>
            </w:r>
          </w:p>
        </w:tc>
        <w:tc>
          <w:tcPr>
            <w:tcW w:w="617" w:type="pct"/>
            <w:shd w:val="clear" w:color="auto" w:fill="FFFFFF"/>
          </w:tcPr>
          <w:p w14:paraId="41809CF8" w14:textId="17BB326E" w:rsidR="00337853" w:rsidRPr="00D335E2" w:rsidRDefault="00DD3242" w:rsidP="00607BE2">
            <w:pPr>
              <w:jc w:val="center"/>
              <w:rPr>
                <w:sz w:val="20"/>
              </w:rPr>
            </w:pPr>
            <w:r w:rsidRPr="00D335E2">
              <w:rPr>
                <w:sz w:val="20"/>
              </w:rPr>
              <w:t>18,9</w:t>
            </w:r>
          </w:p>
        </w:tc>
        <w:tc>
          <w:tcPr>
            <w:tcW w:w="484" w:type="pct"/>
            <w:shd w:val="clear" w:color="auto" w:fill="FFFFFF"/>
          </w:tcPr>
          <w:p w14:paraId="2BD7CDD0" w14:textId="27B41C7F" w:rsidR="00337853" w:rsidRPr="00D335E2" w:rsidRDefault="00DD3242" w:rsidP="00607BE2">
            <w:pPr>
              <w:jc w:val="center"/>
              <w:rPr>
                <w:sz w:val="20"/>
              </w:rPr>
            </w:pPr>
            <w:r w:rsidRPr="00D335E2">
              <w:rPr>
                <w:sz w:val="20"/>
              </w:rPr>
              <w:t>406,3</w:t>
            </w:r>
          </w:p>
        </w:tc>
      </w:tr>
      <w:tr w:rsidR="00D335E2" w:rsidRPr="00D335E2" w14:paraId="4BB5563F" w14:textId="77777777" w:rsidTr="00B40EA8">
        <w:trPr>
          <w:trHeight w:val="20"/>
          <w:jc w:val="center"/>
        </w:trPr>
        <w:tc>
          <w:tcPr>
            <w:tcW w:w="1140" w:type="pct"/>
            <w:shd w:val="clear" w:color="auto" w:fill="FFFFFF"/>
            <w:vAlign w:val="center"/>
            <w:hideMark/>
          </w:tcPr>
          <w:p w14:paraId="2FEF7D26" w14:textId="77777777" w:rsidR="00337853" w:rsidRPr="00D335E2" w:rsidRDefault="00337853" w:rsidP="00607BE2">
            <w:pPr>
              <w:rPr>
                <w:sz w:val="20"/>
              </w:rPr>
            </w:pPr>
            <w:r w:rsidRPr="00D335E2">
              <w:rPr>
                <w:sz w:val="20"/>
              </w:rPr>
              <w:t>Электроснабжение</w:t>
            </w:r>
          </w:p>
        </w:tc>
        <w:tc>
          <w:tcPr>
            <w:tcW w:w="685" w:type="pct"/>
            <w:shd w:val="clear" w:color="auto" w:fill="FFFFFF"/>
          </w:tcPr>
          <w:p w14:paraId="11A0F073" w14:textId="62F9659A" w:rsidR="00337853" w:rsidRPr="00D335E2" w:rsidRDefault="00337853" w:rsidP="00607BE2">
            <w:pPr>
              <w:jc w:val="center"/>
              <w:rPr>
                <w:sz w:val="20"/>
              </w:rPr>
            </w:pPr>
            <w:r w:rsidRPr="00D335E2">
              <w:rPr>
                <w:sz w:val="20"/>
              </w:rPr>
              <w:t>0,0</w:t>
            </w:r>
          </w:p>
        </w:tc>
        <w:tc>
          <w:tcPr>
            <w:tcW w:w="754" w:type="pct"/>
            <w:shd w:val="clear" w:color="auto" w:fill="FFFFFF"/>
            <w:vAlign w:val="center"/>
          </w:tcPr>
          <w:p w14:paraId="663536DA" w14:textId="17760E7F" w:rsidR="00337853" w:rsidRPr="00D335E2" w:rsidRDefault="00C17459" w:rsidP="00607BE2">
            <w:pPr>
              <w:jc w:val="center"/>
              <w:rPr>
                <w:sz w:val="20"/>
              </w:rPr>
            </w:pPr>
            <w:r w:rsidRPr="00D335E2">
              <w:rPr>
                <w:sz w:val="20"/>
              </w:rPr>
              <w:t>0,0</w:t>
            </w:r>
          </w:p>
        </w:tc>
        <w:tc>
          <w:tcPr>
            <w:tcW w:w="600" w:type="pct"/>
            <w:shd w:val="clear" w:color="auto" w:fill="FFFFFF"/>
            <w:vAlign w:val="center"/>
          </w:tcPr>
          <w:p w14:paraId="2286498D" w14:textId="1ABFC8F6" w:rsidR="00337853" w:rsidRPr="00D335E2" w:rsidRDefault="00C17459" w:rsidP="00026BC3">
            <w:pPr>
              <w:jc w:val="center"/>
              <w:rPr>
                <w:sz w:val="20"/>
              </w:rPr>
            </w:pPr>
            <w:r w:rsidRPr="00D335E2">
              <w:rPr>
                <w:sz w:val="20"/>
              </w:rPr>
              <w:t>57,</w:t>
            </w:r>
            <w:r w:rsidR="00026BC3" w:rsidRPr="00D335E2">
              <w:rPr>
                <w:sz w:val="20"/>
              </w:rPr>
              <w:t>4</w:t>
            </w:r>
          </w:p>
        </w:tc>
        <w:tc>
          <w:tcPr>
            <w:tcW w:w="720" w:type="pct"/>
            <w:shd w:val="clear" w:color="auto" w:fill="FFFFFF"/>
          </w:tcPr>
          <w:p w14:paraId="14C05F79" w14:textId="09312CED" w:rsidR="00337853" w:rsidRPr="00D335E2" w:rsidRDefault="00337853" w:rsidP="00607BE2">
            <w:pPr>
              <w:jc w:val="center"/>
              <w:rPr>
                <w:sz w:val="20"/>
              </w:rPr>
            </w:pPr>
            <w:r w:rsidRPr="00D335E2">
              <w:rPr>
                <w:sz w:val="20"/>
              </w:rPr>
              <w:t>0,0</w:t>
            </w:r>
          </w:p>
        </w:tc>
        <w:tc>
          <w:tcPr>
            <w:tcW w:w="617" w:type="pct"/>
            <w:shd w:val="clear" w:color="auto" w:fill="FFFFFF"/>
          </w:tcPr>
          <w:p w14:paraId="331B4FBE" w14:textId="7A78A2DA" w:rsidR="00337853" w:rsidRPr="00D335E2" w:rsidRDefault="00C17459" w:rsidP="00750182">
            <w:pPr>
              <w:jc w:val="center"/>
              <w:rPr>
                <w:sz w:val="20"/>
              </w:rPr>
            </w:pPr>
            <w:r w:rsidRPr="00D335E2">
              <w:rPr>
                <w:sz w:val="20"/>
              </w:rPr>
              <w:t>134,</w:t>
            </w:r>
            <w:r w:rsidR="00750182" w:rsidRPr="00D335E2">
              <w:rPr>
                <w:sz w:val="20"/>
              </w:rPr>
              <w:t>4</w:t>
            </w:r>
          </w:p>
        </w:tc>
        <w:tc>
          <w:tcPr>
            <w:tcW w:w="484" w:type="pct"/>
            <w:shd w:val="clear" w:color="auto" w:fill="FFFFFF"/>
          </w:tcPr>
          <w:p w14:paraId="547FF3B5" w14:textId="3AA82E60" w:rsidR="00337853" w:rsidRPr="00D335E2" w:rsidRDefault="00C17459" w:rsidP="00026BC3">
            <w:pPr>
              <w:jc w:val="center"/>
              <w:rPr>
                <w:sz w:val="20"/>
              </w:rPr>
            </w:pPr>
            <w:r w:rsidRPr="00D335E2">
              <w:rPr>
                <w:sz w:val="20"/>
              </w:rPr>
              <w:t>191,</w:t>
            </w:r>
            <w:r w:rsidR="00026BC3" w:rsidRPr="00D335E2">
              <w:rPr>
                <w:sz w:val="20"/>
              </w:rPr>
              <w:t>8</w:t>
            </w:r>
          </w:p>
        </w:tc>
      </w:tr>
      <w:tr w:rsidR="00D335E2" w:rsidRPr="00D335E2" w14:paraId="483EE350" w14:textId="77777777" w:rsidTr="00B40EA8">
        <w:trPr>
          <w:trHeight w:val="20"/>
          <w:jc w:val="center"/>
        </w:trPr>
        <w:tc>
          <w:tcPr>
            <w:tcW w:w="1140" w:type="pct"/>
            <w:shd w:val="clear" w:color="auto" w:fill="FFFFFF"/>
            <w:vAlign w:val="center"/>
            <w:hideMark/>
          </w:tcPr>
          <w:p w14:paraId="06BA9385" w14:textId="77777777" w:rsidR="00337853" w:rsidRPr="00D335E2" w:rsidRDefault="00337853" w:rsidP="00607BE2">
            <w:pPr>
              <w:rPr>
                <w:sz w:val="20"/>
              </w:rPr>
            </w:pPr>
            <w:r w:rsidRPr="00D335E2">
              <w:rPr>
                <w:sz w:val="20"/>
              </w:rPr>
              <w:t>Газоснабжение</w:t>
            </w:r>
          </w:p>
        </w:tc>
        <w:tc>
          <w:tcPr>
            <w:tcW w:w="685" w:type="pct"/>
            <w:shd w:val="clear" w:color="auto" w:fill="FFFFFF"/>
          </w:tcPr>
          <w:p w14:paraId="3EBA069F" w14:textId="0050CDF5" w:rsidR="00337853" w:rsidRPr="00D335E2" w:rsidRDefault="00337853" w:rsidP="00607BE2">
            <w:pPr>
              <w:jc w:val="center"/>
              <w:rPr>
                <w:sz w:val="20"/>
              </w:rPr>
            </w:pPr>
            <w:r w:rsidRPr="00D335E2">
              <w:rPr>
                <w:sz w:val="20"/>
              </w:rPr>
              <w:t>0,0</w:t>
            </w:r>
          </w:p>
        </w:tc>
        <w:tc>
          <w:tcPr>
            <w:tcW w:w="754" w:type="pct"/>
            <w:shd w:val="clear" w:color="auto" w:fill="FFFFFF"/>
            <w:vAlign w:val="center"/>
          </w:tcPr>
          <w:p w14:paraId="019CC92C" w14:textId="736F0987" w:rsidR="00337853" w:rsidRPr="00D335E2" w:rsidRDefault="00A23639" w:rsidP="00607BE2">
            <w:pPr>
              <w:jc w:val="center"/>
              <w:rPr>
                <w:sz w:val="20"/>
              </w:rPr>
            </w:pPr>
            <w:r w:rsidRPr="00D335E2">
              <w:rPr>
                <w:sz w:val="20"/>
              </w:rPr>
              <w:t>0,0</w:t>
            </w:r>
          </w:p>
        </w:tc>
        <w:tc>
          <w:tcPr>
            <w:tcW w:w="600" w:type="pct"/>
            <w:shd w:val="clear" w:color="auto" w:fill="FFFFFF"/>
            <w:vAlign w:val="center"/>
          </w:tcPr>
          <w:p w14:paraId="76DE546E" w14:textId="58A6FC6C" w:rsidR="00337853" w:rsidRPr="00D335E2" w:rsidRDefault="00A23639" w:rsidP="00607BE2">
            <w:pPr>
              <w:jc w:val="center"/>
              <w:rPr>
                <w:sz w:val="20"/>
              </w:rPr>
            </w:pPr>
            <w:r w:rsidRPr="00D335E2">
              <w:rPr>
                <w:sz w:val="20"/>
              </w:rPr>
              <w:t>3,0</w:t>
            </w:r>
          </w:p>
        </w:tc>
        <w:tc>
          <w:tcPr>
            <w:tcW w:w="720" w:type="pct"/>
            <w:shd w:val="clear" w:color="auto" w:fill="FFFFFF"/>
          </w:tcPr>
          <w:p w14:paraId="4A59E9B0" w14:textId="7EF38889" w:rsidR="00337853" w:rsidRPr="00D335E2" w:rsidRDefault="00337853" w:rsidP="00607BE2">
            <w:pPr>
              <w:jc w:val="center"/>
              <w:rPr>
                <w:sz w:val="20"/>
              </w:rPr>
            </w:pPr>
            <w:r w:rsidRPr="00D335E2">
              <w:rPr>
                <w:sz w:val="20"/>
              </w:rPr>
              <w:t>0,0</w:t>
            </w:r>
          </w:p>
        </w:tc>
        <w:tc>
          <w:tcPr>
            <w:tcW w:w="617" w:type="pct"/>
            <w:shd w:val="clear" w:color="auto" w:fill="FFFFFF"/>
          </w:tcPr>
          <w:p w14:paraId="7666CF30" w14:textId="65A6E732" w:rsidR="00337853" w:rsidRPr="00D335E2" w:rsidRDefault="00337853" w:rsidP="00607BE2">
            <w:pPr>
              <w:jc w:val="center"/>
              <w:rPr>
                <w:sz w:val="20"/>
              </w:rPr>
            </w:pPr>
            <w:r w:rsidRPr="00D335E2">
              <w:rPr>
                <w:sz w:val="20"/>
              </w:rPr>
              <w:t>0,0</w:t>
            </w:r>
          </w:p>
        </w:tc>
        <w:tc>
          <w:tcPr>
            <w:tcW w:w="484" w:type="pct"/>
            <w:shd w:val="clear" w:color="auto" w:fill="FFFFFF"/>
          </w:tcPr>
          <w:p w14:paraId="3F5558DD" w14:textId="19A93F1D" w:rsidR="00337853" w:rsidRPr="00D335E2" w:rsidRDefault="00D6423D" w:rsidP="00607BE2">
            <w:pPr>
              <w:jc w:val="center"/>
              <w:rPr>
                <w:sz w:val="20"/>
              </w:rPr>
            </w:pPr>
            <w:r w:rsidRPr="00D335E2">
              <w:rPr>
                <w:sz w:val="20"/>
              </w:rPr>
              <w:t>3</w:t>
            </w:r>
            <w:r w:rsidR="008A2BD1" w:rsidRPr="00D335E2">
              <w:rPr>
                <w:sz w:val="20"/>
              </w:rPr>
              <w:t>,0</w:t>
            </w:r>
          </w:p>
        </w:tc>
      </w:tr>
      <w:tr w:rsidR="00D335E2" w:rsidRPr="00D335E2" w14:paraId="68FAFF01" w14:textId="77777777" w:rsidTr="00B40EA8">
        <w:trPr>
          <w:trHeight w:val="20"/>
          <w:jc w:val="center"/>
        </w:trPr>
        <w:tc>
          <w:tcPr>
            <w:tcW w:w="1140" w:type="pct"/>
            <w:shd w:val="clear" w:color="auto" w:fill="FFFFFF"/>
            <w:vAlign w:val="center"/>
          </w:tcPr>
          <w:p w14:paraId="2FA3436A" w14:textId="20EC92AA" w:rsidR="00337853" w:rsidRPr="00D335E2" w:rsidRDefault="00337853" w:rsidP="00607BE2">
            <w:pPr>
              <w:rPr>
                <w:sz w:val="20"/>
              </w:rPr>
            </w:pPr>
            <w:r w:rsidRPr="00D335E2">
              <w:rPr>
                <w:sz w:val="20"/>
              </w:rPr>
              <w:t>УТ</w:t>
            </w:r>
            <w:r w:rsidR="00B35458" w:rsidRPr="00D335E2">
              <w:rPr>
                <w:sz w:val="20"/>
              </w:rPr>
              <w:t>К</w:t>
            </w:r>
            <w:r w:rsidRPr="00D335E2">
              <w:rPr>
                <w:sz w:val="20"/>
              </w:rPr>
              <w:t>О</w:t>
            </w:r>
          </w:p>
        </w:tc>
        <w:tc>
          <w:tcPr>
            <w:tcW w:w="685" w:type="pct"/>
            <w:shd w:val="clear" w:color="auto" w:fill="FFFFFF"/>
          </w:tcPr>
          <w:p w14:paraId="255DFAB3" w14:textId="2C760D66" w:rsidR="00337853" w:rsidRPr="00D335E2" w:rsidRDefault="00337853" w:rsidP="00607BE2">
            <w:pPr>
              <w:jc w:val="center"/>
              <w:rPr>
                <w:sz w:val="20"/>
              </w:rPr>
            </w:pPr>
            <w:r w:rsidRPr="00D335E2">
              <w:rPr>
                <w:sz w:val="20"/>
              </w:rPr>
              <w:t>0,0</w:t>
            </w:r>
          </w:p>
        </w:tc>
        <w:tc>
          <w:tcPr>
            <w:tcW w:w="754" w:type="pct"/>
            <w:shd w:val="clear" w:color="auto" w:fill="FFFFFF"/>
          </w:tcPr>
          <w:p w14:paraId="2167598E" w14:textId="57AFFCB8" w:rsidR="00337853" w:rsidRPr="00D335E2" w:rsidRDefault="00337853" w:rsidP="00607BE2">
            <w:pPr>
              <w:jc w:val="center"/>
              <w:rPr>
                <w:sz w:val="20"/>
                <w:lang w:val="en-US"/>
              </w:rPr>
            </w:pPr>
            <w:r w:rsidRPr="00D335E2">
              <w:rPr>
                <w:sz w:val="20"/>
              </w:rPr>
              <w:t>0,0</w:t>
            </w:r>
          </w:p>
        </w:tc>
        <w:tc>
          <w:tcPr>
            <w:tcW w:w="600" w:type="pct"/>
            <w:shd w:val="clear" w:color="auto" w:fill="FFFFFF"/>
          </w:tcPr>
          <w:p w14:paraId="14E35CBA" w14:textId="46363F4B" w:rsidR="00337853" w:rsidRPr="00D335E2" w:rsidRDefault="00337853" w:rsidP="00607BE2">
            <w:pPr>
              <w:jc w:val="center"/>
              <w:rPr>
                <w:sz w:val="20"/>
                <w:lang w:val="en-US"/>
              </w:rPr>
            </w:pPr>
            <w:r w:rsidRPr="00D335E2">
              <w:rPr>
                <w:sz w:val="20"/>
              </w:rPr>
              <w:t>0,0</w:t>
            </w:r>
          </w:p>
        </w:tc>
        <w:tc>
          <w:tcPr>
            <w:tcW w:w="720" w:type="pct"/>
            <w:shd w:val="clear" w:color="auto" w:fill="FFFFFF"/>
          </w:tcPr>
          <w:p w14:paraId="716911A0" w14:textId="5DCC1A73" w:rsidR="00337853" w:rsidRPr="00D335E2" w:rsidRDefault="00337853" w:rsidP="00607BE2">
            <w:pPr>
              <w:jc w:val="center"/>
              <w:rPr>
                <w:sz w:val="20"/>
              </w:rPr>
            </w:pPr>
            <w:r w:rsidRPr="00D335E2">
              <w:rPr>
                <w:sz w:val="20"/>
              </w:rPr>
              <w:t>0,0</w:t>
            </w:r>
          </w:p>
        </w:tc>
        <w:tc>
          <w:tcPr>
            <w:tcW w:w="617" w:type="pct"/>
            <w:shd w:val="clear" w:color="auto" w:fill="FFFFFF"/>
          </w:tcPr>
          <w:p w14:paraId="66D620F5" w14:textId="5652455E" w:rsidR="00337853" w:rsidRPr="00D335E2" w:rsidRDefault="00337853" w:rsidP="00607BE2">
            <w:pPr>
              <w:jc w:val="center"/>
              <w:rPr>
                <w:sz w:val="20"/>
              </w:rPr>
            </w:pPr>
            <w:r w:rsidRPr="00D335E2">
              <w:rPr>
                <w:sz w:val="20"/>
              </w:rPr>
              <w:t>0,0</w:t>
            </w:r>
          </w:p>
        </w:tc>
        <w:tc>
          <w:tcPr>
            <w:tcW w:w="484" w:type="pct"/>
            <w:shd w:val="clear" w:color="auto" w:fill="FFFFFF"/>
          </w:tcPr>
          <w:p w14:paraId="0D4D4920" w14:textId="31F6912A" w:rsidR="00337853" w:rsidRPr="00D335E2" w:rsidRDefault="00337853" w:rsidP="00607BE2">
            <w:pPr>
              <w:jc w:val="center"/>
              <w:rPr>
                <w:sz w:val="20"/>
                <w:lang w:val="en-US"/>
              </w:rPr>
            </w:pPr>
            <w:r w:rsidRPr="00D335E2">
              <w:rPr>
                <w:sz w:val="20"/>
              </w:rPr>
              <w:t>0,0</w:t>
            </w:r>
          </w:p>
        </w:tc>
      </w:tr>
      <w:tr w:rsidR="00D335E2" w:rsidRPr="00D335E2" w14:paraId="780E0603" w14:textId="77777777" w:rsidTr="00B40EA8">
        <w:trPr>
          <w:trHeight w:val="20"/>
          <w:jc w:val="center"/>
        </w:trPr>
        <w:tc>
          <w:tcPr>
            <w:tcW w:w="1140" w:type="pct"/>
            <w:shd w:val="clear" w:color="auto" w:fill="FFFFFF"/>
            <w:vAlign w:val="center"/>
          </w:tcPr>
          <w:p w14:paraId="0015B3EA" w14:textId="77777777" w:rsidR="00337853" w:rsidRPr="00D335E2" w:rsidRDefault="00337853" w:rsidP="00607BE2">
            <w:pPr>
              <w:rPr>
                <w:b/>
                <w:sz w:val="20"/>
              </w:rPr>
            </w:pPr>
            <w:r w:rsidRPr="00D335E2">
              <w:rPr>
                <w:b/>
                <w:sz w:val="20"/>
              </w:rPr>
              <w:t>Итого</w:t>
            </w:r>
          </w:p>
        </w:tc>
        <w:tc>
          <w:tcPr>
            <w:tcW w:w="685" w:type="pct"/>
            <w:shd w:val="clear" w:color="auto" w:fill="FFFFFF"/>
          </w:tcPr>
          <w:p w14:paraId="5BA3D6B9" w14:textId="6543CBC8" w:rsidR="00337853" w:rsidRPr="00D335E2" w:rsidRDefault="00337853" w:rsidP="00607BE2">
            <w:pPr>
              <w:jc w:val="center"/>
              <w:rPr>
                <w:b/>
                <w:sz w:val="20"/>
              </w:rPr>
            </w:pPr>
            <w:r w:rsidRPr="00D335E2">
              <w:rPr>
                <w:b/>
                <w:sz w:val="20"/>
              </w:rPr>
              <w:t>0,0</w:t>
            </w:r>
          </w:p>
        </w:tc>
        <w:tc>
          <w:tcPr>
            <w:tcW w:w="754" w:type="pct"/>
            <w:shd w:val="clear" w:color="auto" w:fill="FFFFFF"/>
            <w:vAlign w:val="center"/>
          </w:tcPr>
          <w:p w14:paraId="37715252" w14:textId="1313B212" w:rsidR="00337853" w:rsidRPr="00D335E2" w:rsidRDefault="00C17459" w:rsidP="00607BE2">
            <w:pPr>
              <w:jc w:val="center"/>
              <w:rPr>
                <w:b/>
                <w:sz w:val="20"/>
              </w:rPr>
            </w:pPr>
            <w:r w:rsidRPr="00D335E2">
              <w:rPr>
                <w:b/>
                <w:bCs/>
                <w:sz w:val="20"/>
              </w:rPr>
              <w:t>0,0</w:t>
            </w:r>
          </w:p>
        </w:tc>
        <w:tc>
          <w:tcPr>
            <w:tcW w:w="600" w:type="pct"/>
            <w:shd w:val="clear" w:color="auto" w:fill="FFFFFF"/>
            <w:vAlign w:val="center"/>
          </w:tcPr>
          <w:p w14:paraId="116FF679" w14:textId="1548570C" w:rsidR="00337853" w:rsidRPr="00D335E2" w:rsidRDefault="00742D3C" w:rsidP="00026BC3">
            <w:pPr>
              <w:jc w:val="center"/>
              <w:rPr>
                <w:b/>
                <w:sz w:val="20"/>
              </w:rPr>
            </w:pPr>
            <w:r w:rsidRPr="00D335E2">
              <w:rPr>
                <w:b/>
                <w:bCs/>
                <w:sz w:val="20"/>
              </w:rPr>
              <w:t>709,</w:t>
            </w:r>
            <w:r w:rsidR="00026BC3" w:rsidRPr="00D335E2">
              <w:rPr>
                <w:b/>
                <w:bCs/>
                <w:sz w:val="20"/>
              </w:rPr>
              <w:t>3</w:t>
            </w:r>
          </w:p>
        </w:tc>
        <w:tc>
          <w:tcPr>
            <w:tcW w:w="720" w:type="pct"/>
            <w:shd w:val="clear" w:color="auto" w:fill="FFFFFF"/>
          </w:tcPr>
          <w:p w14:paraId="0F4F3BE7" w14:textId="2740A2F6" w:rsidR="00337853" w:rsidRPr="00D335E2" w:rsidRDefault="00337853" w:rsidP="00607BE2">
            <w:pPr>
              <w:jc w:val="center"/>
              <w:rPr>
                <w:b/>
                <w:sz w:val="20"/>
              </w:rPr>
            </w:pPr>
            <w:r w:rsidRPr="00D335E2">
              <w:rPr>
                <w:b/>
                <w:sz w:val="20"/>
              </w:rPr>
              <w:t>0,0</w:t>
            </w:r>
          </w:p>
        </w:tc>
        <w:tc>
          <w:tcPr>
            <w:tcW w:w="617" w:type="pct"/>
            <w:shd w:val="clear" w:color="auto" w:fill="FFFFFF"/>
            <w:vAlign w:val="center"/>
          </w:tcPr>
          <w:p w14:paraId="6DB9CC61" w14:textId="3CA72944" w:rsidR="00337853" w:rsidRPr="00D335E2" w:rsidRDefault="00742D3C" w:rsidP="00750182">
            <w:pPr>
              <w:jc w:val="center"/>
              <w:rPr>
                <w:b/>
              </w:rPr>
            </w:pPr>
            <w:r w:rsidRPr="00D335E2">
              <w:rPr>
                <w:b/>
                <w:bCs/>
                <w:sz w:val="20"/>
                <w:szCs w:val="20"/>
              </w:rPr>
              <w:t>343,</w:t>
            </w:r>
            <w:r w:rsidR="00750182" w:rsidRPr="00D335E2">
              <w:rPr>
                <w:b/>
                <w:bCs/>
                <w:sz w:val="20"/>
                <w:szCs w:val="20"/>
              </w:rPr>
              <w:t>8</w:t>
            </w:r>
          </w:p>
        </w:tc>
        <w:tc>
          <w:tcPr>
            <w:tcW w:w="484" w:type="pct"/>
            <w:shd w:val="clear" w:color="auto" w:fill="FFFFFF"/>
            <w:vAlign w:val="center"/>
          </w:tcPr>
          <w:p w14:paraId="10145BAF" w14:textId="18B164DF" w:rsidR="00337853" w:rsidRPr="00D335E2" w:rsidRDefault="00742D3C" w:rsidP="00026BC3">
            <w:pPr>
              <w:jc w:val="center"/>
              <w:rPr>
                <w:b/>
                <w:sz w:val="20"/>
              </w:rPr>
            </w:pPr>
            <w:r w:rsidRPr="00D335E2">
              <w:rPr>
                <w:b/>
                <w:bCs/>
                <w:sz w:val="20"/>
              </w:rPr>
              <w:t>1053,</w:t>
            </w:r>
            <w:r w:rsidR="00026BC3" w:rsidRPr="00D335E2">
              <w:rPr>
                <w:b/>
                <w:bCs/>
                <w:sz w:val="20"/>
              </w:rPr>
              <w:t>1</w:t>
            </w:r>
          </w:p>
        </w:tc>
      </w:tr>
    </w:tbl>
    <w:p w14:paraId="6792F31A" w14:textId="77777777" w:rsidR="005D6C78" w:rsidRPr="00D335E2" w:rsidRDefault="005D6C78" w:rsidP="003C2858">
      <w:pPr>
        <w:spacing w:before="120" w:after="60"/>
        <w:ind w:firstLine="567"/>
        <w:jc w:val="both"/>
      </w:pPr>
    </w:p>
    <w:p w14:paraId="4D099F32" w14:textId="77777777" w:rsidR="003C2858" w:rsidRPr="00D335E2" w:rsidRDefault="003C2858" w:rsidP="003C2858">
      <w:pPr>
        <w:spacing w:before="120" w:after="60"/>
        <w:ind w:firstLine="567"/>
        <w:jc w:val="both"/>
      </w:pPr>
      <w:r w:rsidRPr="00D335E2">
        <w:t>Объемы инвестиций подлежат пересмотру в рамках периодических процедур мониторинга и корректировки Программы.</w:t>
      </w:r>
    </w:p>
    <w:p w14:paraId="052D0F9E" w14:textId="77777777" w:rsidR="003C2858" w:rsidRPr="00D335E2" w:rsidRDefault="003C2858" w:rsidP="003C2858">
      <w:pPr>
        <w:spacing w:before="120" w:after="60"/>
        <w:ind w:firstLine="567"/>
        <w:jc w:val="both"/>
      </w:pPr>
      <w:r w:rsidRPr="00D335E2">
        <w:t xml:space="preserve">Объем финансирования каждого инвестиционного проекта, предусмотренного в рамках реализации Программы по коммунальным системам, представлен в Приложениях 1-6. </w:t>
      </w:r>
    </w:p>
    <w:p w14:paraId="2CBCDAB2" w14:textId="77777777" w:rsidR="003C2858" w:rsidRPr="00D335E2" w:rsidRDefault="003C2858" w:rsidP="003C2858">
      <w:pPr>
        <w:spacing w:before="120" w:after="60"/>
        <w:ind w:firstLine="567"/>
        <w:jc w:val="both"/>
      </w:pPr>
      <w:r w:rsidRPr="00D335E2">
        <w:t>Внебюджетные источники инвестиций формируются за счет собственных и привлеченных средств организаций коммунального комплекса.</w:t>
      </w:r>
    </w:p>
    <w:p w14:paraId="641E9E47" w14:textId="77777777" w:rsidR="003C2858" w:rsidRPr="00D335E2" w:rsidRDefault="003C2858" w:rsidP="003C2858">
      <w:pPr>
        <w:spacing w:before="120" w:after="60"/>
        <w:ind w:firstLine="567"/>
        <w:jc w:val="both"/>
      </w:pPr>
      <w:r w:rsidRPr="00D335E2">
        <w:t>Источником возврата внебюджетных инвестиций является инвестиционная составляющая в тарифе, а также плата за подключение к системе ресурсоснабжения.</w:t>
      </w:r>
    </w:p>
    <w:p w14:paraId="05AAEBCE" w14:textId="77777777" w:rsidR="003C2858" w:rsidRPr="00D335E2" w:rsidRDefault="003C2858" w:rsidP="003C2858">
      <w:pPr>
        <w:spacing w:before="120" w:after="60"/>
        <w:ind w:firstLine="567"/>
        <w:jc w:val="both"/>
      </w:pPr>
      <w:r w:rsidRPr="00D335E2">
        <w:t>Оценочный объем источников возврата внебюджетных инвестиций представлен в таблице ниже (</w:t>
      </w:r>
      <w:r w:rsidRPr="00D335E2">
        <w:fldChar w:fldCharType="begin"/>
      </w:r>
      <w:r w:rsidRPr="00D335E2">
        <w:instrText xml:space="preserve"> REF _Ref417982751 \h  \* MERGEFORMAT </w:instrText>
      </w:r>
      <w:r w:rsidRPr="00D335E2">
        <w:fldChar w:fldCharType="separate"/>
      </w:r>
      <w:r w:rsidR="00102410" w:rsidRPr="00D335E2">
        <w:t xml:space="preserve">Таблица </w:t>
      </w:r>
      <w:r w:rsidR="00102410">
        <w:t>27</w:t>
      </w:r>
      <w:r w:rsidRPr="00D335E2">
        <w:fldChar w:fldCharType="end"/>
      </w:r>
      <w:r w:rsidRPr="00D335E2">
        <w:t xml:space="preserve">). </w:t>
      </w:r>
    </w:p>
    <w:p w14:paraId="0924E16E" w14:textId="77777777" w:rsidR="003C2858" w:rsidRPr="00D335E2" w:rsidRDefault="003C2858" w:rsidP="008B0DB7">
      <w:pPr>
        <w:pStyle w:val="af"/>
      </w:pPr>
      <w:bookmarkStart w:id="335" w:name="_Ref417982751"/>
      <w:r w:rsidRPr="00D335E2">
        <w:t xml:space="preserve">Таблица </w:t>
      </w:r>
      <w:r w:rsidR="00607E85" w:rsidRPr="00D335E2">
        <w:rPr>
          <w:noProof/>
        </w:rPr>
        <w:fldChar w:fldCharType="begin"/>
      </w:r>
      <w:r w:rsidR="00607E85" w:rsidRPr="00D335E2">
        <w:rPr>
          <w:noProof/>
        </w:rPr>
        <w:instrText xml:space="preserve"> SEQ Таблица \* ARABIC </w:instrText>
      </w:r>
      <w:r w:rsidR="00607E85" w:rsidRPr="00D335E2">
        <w:rPr>
          <w:noProof/>
        </w:rPr>
        <w:fldChar w:fldCharType="separate"/>
      </w:r>
      <w:r w:rsidR="00102410">
        <w:rPr>
          <w:noProof/>
        </w:rPr>
        <w:t>27</w:t>
      </w:r>
      <w:r w:rsidR="00607E85" w:rsidRPr="00D335E2">
        <w:rPr>
          <w:noProof/>
        </w:rPr>
        <w:fldChar w:fldCharType="end"/>
      </w:r>
      <w:bookmarkEnd w:id="335"/>
      <w:r w:rsidRPr="00D335E2">
        <w:t xml:space="preserve"> Источники возврата внебюджетных инвестиций, млн. рублей</w:t>
      </w:r>
    </w:p>
    <w:tbl>
      <w:tblPr>
        <w:tblW w:w="10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2660"/>
        <w:gridCol w:w="850"/>
        <w:gridCol w:w="851"/>
        <w:gridCol w:w="709"/>
        <w:gridCol w:w="850"/>
        <w:gridCol w:w="851"/>
        <w:gridCol w:w="708"/>
        <w:gridCol w:w="851"/>
        <w:gridCol w:w="774"/>
        <w:gridCol w:w="979"/>
      </w:tblGrid>
      <w:tr w:rsidR="00D335E2" w:rsidRPr="00D335E2" w14:paraId="496226C8" w14:textId="77777777" w:rsidTr="00BE5ABD">
        <w:trPr>
          <w:trHeight w:val="348"/>
          <w:tblHeader/>
        </w:trPr>
        <w:tc>
          <w:tcPr>
            <w:tcW w:w="2660" w:type="dxa"/>
            <w:vMerge w:val="restart"/>
            <w:shd w:val="clear" w:color="auto" w:fill="FFFFFF"/>
            <w:vAlign w:val="center"/>
          </w:tcPr>
          <w:p w14:paraId="66E8F726" w14:textId="77777777" w:rsidR="003C2858" w:rsidRPr="00D335E2" w:rsidRDefault="003C2858" w:rsidP="00607BE2">
            <w:pPr>
              <w:keepNext/>
              <w:keepLines/>
              <w:jc w:val="center"/>
              <w:rPr>
                <w:b/>
                <w:sz w:val="20"/>
                <w:szCs w:val="20"/>
              </w:rPr>
            </w:pPr>
            <w:r w:rsidRPr="00D335E2">
              <w:rPr>
                <w:b/>
                <w:sz w:val="20"/>
                <w:szCs w:val="20"/>
              </w:rPr>
              <w:t>Показатель</w:t>
            </w:r>
          </w:p>
        </w:tc>
        <w:tc>
          <w:tcPr>
            <w:tcW w:w="6444" w:type="dxa"/>
            <w:gridSpan w:val="8"/>
            <w:shd w:val="clear" w:color="auto" w:fill="FFFFFF"/>
            <w:vAlign w:val="center"/>
          </w:tcPr>
          <w:p w14:paraId="125E63DE" w14:textId="77777777" w:rsidR="003C2858" w:rsidRPr="00D335E2" w:rsidRDefault="003C2858" w:rsidP="00607BE2">
            <w:pPr>
              <w:keepNext/>
              <w:keepLines/>
              <w:jc w:val="center"/>
              <w:rPr>
                <w:b/>
                <w:sz w:val="20"/>
                <w:szCs w:val="20"/>
              </w:rPr>
            </w:pPr>
            <w:r w:rsidRPr="00D335E2">
              <w:rPr>
                <w:b/>
                <w:sz w:val="20"/>
                <w:szCs w:val="20"/>
              </w:rPr>
              <w:t>Период</w:t>
            </w:r>
          </w:p>
        </w:tc>
        <w:tc>
          <w:tcPr>
            <w:tcW w:w="979" w:type="dxa"/>
            <w:vMerge w:val="restart"/>
            <w:shd w:val="clear" w:color="auto" w:fill="FFFFFF"/>
            <w:vAlign w:val="center"/>
          </w:tcPr>
          <w:p w14:paraId="4A2A072D" w14:textId="77777777" w:rsidR="003C2858" w:rsidRPr="00D335E2" w:rsidRDefault="003C2858" w:rsidP="00607BE2">
            <w:pPr>
              <w:keepNext/>
              <w:keepLines/>
              <w:jc w:val="center"/>
              <w:rPr>
                <w:b/>
                <w:sz w:val="20"/>
                <w:szCs w:val="20"/>
              </w:rPr>
            </w:pPr>
            <w:r w:rsidRPr="00D335E2">
              <w:rPr>
                <w:b/>
                <w:sz w:val="20"/>
                <w:szCs w:val="20"/>
              </w:rPr>
              <w:t>Итого</w:t>
            </w:r>
          </w:p>
        </w:tc>
      </w:tr>
      <w:tr w:rsidR="00D335E2" w:rsidRPr="00D335E2" w14:paraId="456E50F1" w14:textId="77777777" w:rsidTr="00BE5ABD">
        <w:trPr>
          <w:trHeight w:val="547"/>
          <w:tblHeader/>
        </w:trPr>
        <w:tc>
          <w:tcPr>
            <w:tcW w:w="2660" w:type="dxa"/>
            <w:vMerge/>
            <w:shd w:val="clear" w:color="auto" w:fill="FFFFFF"/>
            <w:vAlign w:val="center"/>
          </w:tcPr>
          <w:p w14:paraId="5576B3E7" w14:textId="77777777" w:rsidR="003C2858" w:rsidRPr="00D335E2" w:rsidRDefault="003C2858" w:rsidP="00607BE2">
            <w:pPr>
              <w:keepNext/>
              <w:keepLines/>
              <w:jc w:val="center"/>
              <w:rPr>
                <w:b/>
                <w:sz w:val="20"/>
                <w:szCs w:val="20"/>
              </w:rPr>
            </w:pPr>
          </w:p>
        </w:tc>
        <w:tc>
          <w:tcPr>
            <w:tcW w:w="850" w:type="dxa"/>
            <w:shd w:val="clear" w:color="auto" w:fill="FFFFFF"/>
            <w:vAlign w:val="center"/>
          </w:tcPr>
          <w:p w14:paraId="45E07850" w14:textId="77777777" w:rsidR="003C2858" w:rsidRPr="00D335E2" w:rsidRDefault="003C2858" w:rsidP="00607BE2">
            <w:pPr>
              <w:keepNext/>
              <w:keepLines/>
              <w:jc w:val="center"/>
              <w:rPr>
                <w:b/>
                <w:sz w:val="20"/>
                <w:szCs w:val="20"/>
                <w:lang w:val="en-US"/>
              </w:rPr>
            </w:pPr>
            <w:r w:rsidRPr="00D335E2">
              <w:rPr>
                <w:b/>
                <w:sz w:val="20"/>
                <w:szCs w:val="20"/>
              </w:rPr>
              <w:t>201</w:t>
            </w:r>
            <w:r w:rsidRPr="00D335E2">
              <w:rPr>
                <w:b/>
                <w:sz w:val="20"/>
                <w:szCs w:val="20"/>
                <w:lang w:val="en-US"/>
              </w:rPr>
              <w:t>8</w:t>
            </w:r>
          </w:p>
        </w:tc>
        <w:tc>
          <w:tcPr>
            <w:tcW w:w="851" w:type="dxa"/>
            <w:shd w:val="clear" w:color="auto" w:fill="FFFFFF"/>
            <w:vAlign w:val="center"/>
          </w:tcPr>
          <w:p w14:paraId="4F747545" w14:textId="77777777" w:rsidR="003C2858" w:rsidRPr="00D335E2" w:rsidRDefault="003C2858" w:rsidP="00607BE2">
            <w:pPr>
              <w:keepNext/>
              <w:keepLines/>
              <w:jc w:val="center"/>
              <w:rPr>
                <w:b/>
                <w:sz w:val="20"/>
                <w:szCs w:val="20"/>
                <w:lang w:val="en-US"/>
              </w:rPr>
            </w:pPr>
            <w:r w:rsidRPr="00D335E2">
              <w:rPr>
                <w:b/>
                <w:sz w:val="20"/>
                <w:szCs w:val="20"/>
              </w:rPr>
              <w:t>201</w:t>
            </w:r>
            <w:r w:rsidRPr="00D335E2">
              <w:rPr>
                <w:b/>
                <w:sz w:val="20"/>
                <w:szCs w:val="20"/>
                <w:lang w:val="en-US"/>
              </w:rPr>
              <w:t>9</w:t>
            </w:r>
          </w:p>
        </w:tc>
        <w:tc>
          <w:tcPr>
            <w:tcW w:w="709" w:type="dxa"/>
            <w:shd w:val="clear" w:color="auto" w:fill="FFFFFF"/>
            <w:vAlign w:val="center"/>
          </w:tcPr>
          <w:p w14:paraId="41C3BA99" w14:textId="77777777" w:rsidR="003C2858" w:rsidRPr="00D335E2" w:rsidRDefault="003C2858" w:rsidP="00607BE2">
            <w:pPr>
              <w:keepNext/>
              <w:keepLines/>
              <w:jc w:val="center"/>
              <w:rPr>
                <w:b/>
                <w:sz w:val="20"/>
                <w:szCs w:val="20"/>
              </w:rPr>
            </w:pPr>
            <w:r w:rsidRPr="00D335E2">
              <w:rPr>
                <w:b/>
                <w:sz w:val="20"/>
                <w:szCs w:val="20"/>
              </w:rPr>
              <w:t>20</w:t>
            </w:r>
            <w:r w:rsidRPr="00D335E2">
              <w:rPr>
                <w:b/>
                <w:sz w:val="20"/>
                <w:szCs w:val="20"/>
                <w:lang w:val="en-US"/>
              </w:rPr>
              <w:t>20</w:t>
            </w:r>
          </w:p>
        </w:tc>
        <w:tc>
          <w:tcPr>
            <w:tcW w:w="850" w:type="dxa"/>
            <w:shd w:val="clear" w:color="auto" w:fill="FFFFFF"/>
            <w:vAlign w:val="center"/>
          </w:tcPr>
          <w:p w14:paraId="0CDA53F4" w14:textId="77777777" w:rsidR="003C2858" w:rsidRPr="00D335E2" w:rsidRDefault="003C2858" w:rsidP="00607BE2">
            <w:pPr>
              <w:keepNext/>
              <w:keepLines/>
              <w:jc w:val="center"/>
              <w:rPr>
                <w:b/>
                <w:sz w:val="20"/>
                <w:szCs w:val="20"/>
                <w:lang w:val="en-US"/>
              </w:rPr>
            </w:pPr>
            <w:r w:rsidRPr="00D335E2">
              <w:rPr>
                <w:b/>
                <w:sz w:val="20"/>
                <w:szCs w:val="20"/>
              </w:rPr>
              <w:t>202</w:t>
            </w:r>
            <w:r w:rsidRPr="00D335E2">
              <w:rPr>
                <w:b/>
                <w:sz w:val="20"/>
                <w:szCs w:val="20"/>
                <w:lang w:val="en-US"/>
              </w:rPr>
              <w:t>1</w:t>
            </w:r>
          </w:p>
        </w:tc>
        <w:tc>
          <w:tcPr>
            <w:tcW w:w="851" w:type="dxa"/>
            <w:shd w:val="clear" w:color="auto" w:fill="FFFFFF"/>
            <w:vAlign w:val="center"/>
          </w:tcPr>
          <w:p w14:paraId="2ED37F59" w14:textId="77777777" w:rsidR="003C2858" w:rsidRPr="00D335E2" w:rsidRDefault="003C2858" w:rsidP="00607BE2">
            <w:pPr>
              <w:keepNext/>
              <w:keepLines/>
              <w:jc w:val="center"/>
              <w:rPr>
                <w:b/>
                <w:sz w:val="20"/>
                <w:szCs w:val="20"/>
                <w:lang w:val="en-US"/>
              </w:rPr>
            </w:pPr>
            <w:r w:rsidRPr="00D335E2">
              <w:rPr>
                <w:b/>
                <w:sz w:val="20"/>
                <w:szCs w:val="20"/>
              </w:rPr>
              <w:t>202</w:t>
            </w:r>
            <w:r w:rsidRPr="00D335E2">
              <w:rPr>
                <w:b/>
                <w:sz w:val="20"/>
                <w:szCs w:val="20"/>
                <w:lang w:val="en-US"/>
              </w:rPr>
              <w:t>2</w:t>
            </w:r>
          </w:p>
        </w:tc>
        <w:tc>
          <w:tcPr>
            <w:tcW w:w="708" w:type="dxa"/>
            <w:shd w:val="clear" w:color="auto" w:fill="FFFFFF"/>
            <w:vAlign w:val="center"/>
          </w:tcPr>
          <w:p w14:paraId="02C94CA8" w14:textId="77777777" w:rsidR="003C2858" w:rsidRPr="00D335E2" w:rsidRDefault="003C2858" w:rsidP="00607BE2">
            <w:pPr>
              <w:keepNext/>
              <w:keepLines/>
              <w:jc w:val="center"/>
              <w:rPr>
                <w:b/>
                <w:sz w:val="20"/>
                <w:szCs w:val="20"/>
                <w:lang w:val="en-US"/>
              </w:rPr>
            </w:pPr>
            <w:r w:rsidRPr="00D335E2">
              <w:rPr>
                <w:b/>
                <w:sz w:val="20"/>
                <w:szCs w:val="20"/>
              </w:rPr>
              <w:t>202</w:t>
            </w:r>
            <w:r w:rsidRPr="00D335E2">
              <w:rPr>
                <w:b/>
                <w:sz w:val="20"/>
                <w:szCs w:val="20"/>
                <w:lang w:val="en-US"/>
              </w:rPr>
              <w:t>7</w:t>
            </w:r>
          </w:p>
        </w:tc>
        <w:tc>
          <w:tcPr>
            <w:tcW w:w="851" w:type="dxa"/>
            <w:shd w:val="clear" w:color="auto" w:fill="FFFFFF"/>
            <w:vAlign w:val="center"/>
          </w:tcPr>
          <w:p w14:paraId="7F8E7BE7" w14:textId="77777777" w:rsidR="003C2858" w:rsidRPr="00D335E2" w:rsidRDefault="003C2858" w:rsidP="00607BE2">
            <w:pPr>
              <w:keepNext/>
              <w:keepLines/>
              <w:jc w:val="center"/>
              <w:rPr>
                <w:b/>
                <w:sz w:val="20"/>
                <w:szCs w:val="20"/>
                <w:lang w:val="en-US"/>
              </w:rPr>
            </w:pPr>
            <w:r w:rsidRPr="00D335E2">
              <w:rPr>
                <w:b/>
                <w:sz w:val="20"/>
                <w:szCs w:val="20"/>
              </w:rPr>
              <w:t>203</w:t>
            </w:r>
            <w:r w:rsidRPr="00D335E2">
              <w:rPr>
                <w:b/>
                <w:sz w:val="20"/>
                <w:szCs w:val="20"/>
                <w:lang w:val="en-US"/>
              </w:rPr>
              <w:t>2</w:t>
            </w:r>
          </w:p>
        </w:tc>
        <w:tc>
          <w:tcPr>
            <w:tcW w:w="774" w:type="dxa"/>
            <w:shd w:val="clear" w:color="auto" w:fill="FFFFFF"/>
            <w:vAlign w:val="center"/>
          </w:tcPr>
          <w:p w14:paraId="183459F0" w14:textId="77777777" w:rsidR="003C2858" w:rsidRPr="00D335E2" w:rsidRDefault="003C2858" w:rsidP="00607BE2">
            <w:pPr>
              <w:keepNext/>
              <w:keepLines/>
              <w:jc w:val="center"/>
              <w:rPr>
                <w:b/>
                <w:sz w:val="20"/>
                <w:szCs w:val="20"/>
                <w:lang w:val="en-US"/>
              </w:rPr>
            </w:pPr>
            <w:r w:rsidRPr="00D335E2">
              <w:rPr>
                <w:b/>
                <w:sz w:val="20"/>
                <w:szCs w:val="20"/>
              </w:rPr>
              <w:t>203</w:t>
            </w:r>
            <w:r w:rsidRPr="00D335E2">
              <w:rPr>
                <w:b/>
                <w:sz w:val="20"/>
                <w:szCs w:val="20"/>
                <w:lang w:val="en-US"/>
              </w:rPr>
              <w:t>7</w:t>
            </w:r>
          </w:p>
        </w:tc>
        <w:tc>
          <w:tcPr>
            <w:tcW w:w="979" w:type="dxa"/>
            <w:vMerge/>
            <w:shd w:val="clear" w:color="auto" w:fill="FFFFFF"/>
            <w:vAlign w:val="center"/>
          </w:tcPr>
          <w:p w14:paraId="2B6B10C0" w14:textId="77777777" w:rsidR="003C2858" w:rsidRPr="00D335E2" w:rsidRDefault="003C2858" w:rsidP="00607BE2">
            <w:pPr>
              <w:keepNext/>
              <w:keepLines/>
              <w:jc w:val="center"/>
              <w:rPr>
                <w:b/>
                <w:sz w:val="20"/>
                <w:szCs w:val="20"/>
              </w:rPr>
            </w:pPr>
          </w:p>
        </w:tc>
      </w:tr>
      <w:tr w:rsidR="00D335E2" w:rsidRPr="00D335E2" w14:paraId="36C36E5C" w14:textId="77777777" w:rsidTr="00BE5ABD">
        <w:trPr>
          <w:cantSplit/>
          <w:trHeight w:val="20"/>
        </w:trPr>
        <w:tc>
          <w:tcPr>
            <w:tcW w:w="2660" w:type="dxa"/>
            <w:shd w:val="clear" w:color="auto" w:fill="FFFFFF"/>
            <w:vAlign w:val="center"/>
          </w:tcPr>
          <w:p w14:paraId="34241A6C" w14:textId="5FD79ECE" w:rsidR="00431E16" w:rsidRPr="00D335E2" w:rsidRDefault="00431E16" w:rsidP="00607BE2">
            <w:pPr>
              <w:rPr>
                <w:sz w:val="20"/>
                <w:szCs w:val="20"/>
              </w:rPr>
            </w:pPr>
            <w:r w:rsidRPr="00D335E2">
              <w:rPr>
                <w:sz w:val="20"/>
                <w:szCs w:val="20"/>
              </w:rPr>
              <w:t>Инвестиционная составляющая в тарифе</w:t>
            </w:r>
          </w:p>
        </w:tc>
        <w:tc>
          <w:tcPr>
            <w:tcW w:w="850" w:type="dxa"/>
            <w:shd w:val="clear" w:color="auto" w:fill="auto"/>
            <w:vAlign w:val="center"/>
          </w:tcPr>
          <w:p w14:paraId="68167826" w14:textId="13224E82" w:rsidR="00431E16" w:rsidRPr="00D335E2" w:rsidRDefault="00431E16" w:rsidP="00607BE2">
            <w:pPr>
              <w:jc w:val="center"/>
              <w:rPr>
                <w:sz w:val="20"/>
                <w:szCs w:val="20"/>
              </w:rPr>
            </w:pPr>
            <w:r w:rsidRPr="00D335E2">
              <w:rPr>
                <w:sz w:val="20"/>
                <w:szCs w:val="20"/>
                <w:lang w:val="en-US"/>
              </w:rPr>
              <w:t>0,0</w:t>
            </w:r>
          </w:p>
        </w:tc>
        <w:tc>
          <w:tcPr>
            <w:tcW w:w="851" w:type="dxa"/>
            <w:shd w:val="clear" w:color="auto" w:fill="auto"/>
            <w:vAlign w:val="center"/>
          </w:tcPr>
          <w:p w14:paraId="410C3E9E" w14:textId="4B901844" w:rsidR="00431E16" w:rsidRPr="00D335E2" w:rsidRDefault="00431E16" w:rsidP="00607BE2">
            <w:pPr>
              <w:jc w:val="center"/>
              <w:rPr>
                <w:sz w:val="20"/>
                <w:szCs w:val="20"/>
              </w:rPr>
            </w:pPr>
            <w:r w:rsidRPr="00D335E2">
              <w:rPr>
                <w:sz w:val="20"/>
                <w:szCs w:val="20"/>
                <w:lang w:val="en-US"/>
              </w:rPr>
              <w:t>0,0</w:t>
            </w:r>
          </w:p>
        </w:tc>
        <w:tc>
          <w:tcPr>
            <w:tcW w:w="709" w:type="dxa"/>
            <w:shd w:val="clear" w:color="auto" w:fill="auto"/>
            <w:vAlign w:val="center"/>
          </w:tcPr>
          <w:p w14:paraId="0DCB140F" w14:textId="30336F47" w:rsidR="00431E16" w:rsidRPr="00D335E2" w:rsidRDefault="00431E16" w:rsidP="00431E16">
            <w:pPr>
              <w:jc w:val="center"/>
              <w:rPr>
                <w:sz w:val="20"/>
                <w:szCs w:val="20"/>
                <w:lang w:val="en-US"/>
              </w:rPr>
            </w:pPr>
            <w:r w:rsidRPr="00D335E2">
              <w:rPr>
                <w:sz w:val="20"/>
                <w:szCs w:val="20"/>
                <w:lang w:val="en-US"/>
              </w:rPr>
              <w:t>0,4</w:t>
            </w:r>
          </w:p>
        </w:tc>
        <w:tc>
          <w:tcPr>
            <w:tcW w:w="850" w:type="dxa"/>
            <w:shd w:val="clear" w:color="auto" w:fill="auto"/>
            <w:vAlign w:val="center"/>
          </w:tcPr>
          <w:p w14:paraId="42CD4310" w14:textId="0A6CB3D9" w:rsidR="00431E16" w:rsidRPr="00D335E2" w:rsidRDefault="00B2306C" w:rsidP="00431E16">
            <w:pPr>
              <w:jc w:val="center"/>
              <w:rPr>
                <w:sz w:val="20"/>
                <w:szCs w:val="20"/>
              </w:rPr>
            </w:pPr>
            <w:r w:rsidRPr="00D335E2">
              <w:rPr>
                <w:sz w:val="20"/>
                <w:szCs w:val="20"/>
              </w:rPr>
              <w:t>0,7</w:t>
            </w:r>
          </w:p>
        </w:tc>
        <w:tc>
          <w:tcPr>
            <w:tcW w:w="851" w:type="dxa"/>
            <w:shd w:val="clear" w:color="auto" w:fill="auto"/>
            <w:vAlign w:val="center"/>
          </w:tcPr>
          <w:p w14:paraId="57929ED1" w14:textId="0F6F8C13" w:rsidR="00431E16" w:rsidRPr="00D335E2" w:rsidRDefault="00431E16" w:rsidP="00431E16">
            <w:pPr>
              <w:jc w:val="center"/>
              <w:rPr>
                <w:sz w:val="20"/>
                <w:szCs w:val="20"/>
                <w:lang w:val="en-US"/>
              </w:rPr>
            </w:pPr>
            <w:r w:rsidRPr="00D335E2">
              <w:rPr>
                <w:sz w:val="20"/>
                <w:szCs w:val="20"/>
                <w:lang w:val="en-US"/>
              </w:rPr>
              <w:t>1,4</w:t>
            </w:r>
          </w:p>
        </w:tc>
        <w:tc>
          <w:tcPr>
            <w:tcW w:w="708" w:type="dxa"/>
            <w:shd w:val="clear" w:color="auto" w:fill="auto"/>
            <w:vAlign w:val="center"/>
          </w:tcPr>
          <w:p w14:paraId="2EE3A83F" w14:textId="542F7DD2" w:rsidR="00431E16" w:rsidRPr="00D335E2" w:rsidRDefault="00B2306C" w:rsidP="00431E16">
            <w:pPr>
              <w:jc w:val="center"/>
              <w:rPr>
                <w:sz w:val="20"/>
                <w:szCs w:val="20"/>
              </w:rPr>
            </w:pPr>
            <w:r w:rsidRPr="00D335E2">
              <w:rPr>
                <w:sz w:val="20"/>
                <w:szCs w:val="20"/>
              </w:rPr>
              <w:t>13,8</w:t>
            </w:r>
          </w:p>
        </w:tc>
        <w:tc>
          <w:tcPr>
            <w:tcW w:w="851" w:type="dxa"/>
            <w:shd w:val="clear" w:color="auto" w:fill="auto"/>
            <w:vAlign w:val="center"/>
          </w:tcPr>
          <w:p w14:paraId="6EBA3713" w14:textId="6EF3E9B9" w:rsidR="00431E16" w:rsidRPr="00D335E2" w:rsidRDefault="00B2306C" w:rsidP="00431E16">
            <w:pPr>
              <w:jc w:val="center"/>
              <w:rPr>
                <w:sz w:val="20"/>
                <w:szCs w:val="20"/>
              </w:rPr>
            </w:pPr>
            <w:r w:rsidRPr="00D335E2">
              <w:rPr>
                <w:sz w:val="20"/>
                <w:szCs w:val="20"/>
              </w:rPr>
              <w:t>21,2</w:t>
            </w:r>
          </w:p>
        </w:tc>
        <w:tc>
          <w:tcPr>
            <w:tcW w:w="774" w:type="dxa"/>
            <w:shd w:val="clear" w:color="auto" w:fill="auto"/>
            <w:vAlign w:val="center"/>
          </w:tcPr>
          <w:p w14:paraId="78DFCAF6" w14:textId="6A72EA6F" w:rsidR="00431E16" w:rsidRPr="00D335E2" w:rsidRDefault="00B2306C" w:rsidP="00431E16">
            <w:pPr>
              <w:jc w:val="center"/>
              <w:rPr>
                <w:sz w:val="20"/>
                <w:szCs w:val="20"/>
              </w:rPr>
            </w:pPr>
            <w:r w:rsidRPr="00D335E2">
              <w:rPr>
                <w:sz w:val="20"/>
                <w:szCs w:val="20"/>
              </w:rPr>
              <w:t>32,2</w:t>
            </w:r>
          </w:p>
        </w:tc>
        <w:tc>
          <w:tcPr>
            <w:tcW w:w="979" w:type="dxa"/>
            <w:shd w:val="clear" w:color="auto" w:fill="auto"/>
            <w:vAlign w:val="center"/>
          </w:tcPr>
          <w:p w14:paraId="3C7A3155" w14:textId="0C9301DD" w:rsidR="00431E16" w:rsidRPr="00D335E2" w:rsidRDefault="00B2306C" w:rsidP="00607BE2">
            <w:pPr>
              <w:jc w:val="center"/>
              <w:rPr>
                <w:sz w:val="20"/>
                <w:szCs w:val="20"/>
              </w:rPr>
            </w:pPr>
            <w:r w:rsidRPr="00D335E2">
              <w:rPr>
                <w:sz w:val="20"/>
                <w:szCs w:val="20"/>
              </w:rPr>
              <w:t>69,7</w:t>
            </w:r>
          </w:p>
        </w:tc>
      </w:tr>
      <w:tr w:rsidR="00D335E2" w:rsidRPr="00D335E2" w14:paraId="60865F63" w14:textId="77777777" w:rsidTr="00BE5ABD">
        <w:trPr>
          <w:cantSplit/>
          <w:trHeight w:val="20"/>
        </w:trPr>
        <w:tc>
          <w:tcPr>
            <w:tcW w:w="2660" w:type="dxa"/>
            <w:shd w:val="clear" w:color="auto" w:fill="FFFFFF"/>
            <w:vAlign w:val="center"/>
          </w:tcPr>
          <w:p w14:paraId="026D8928" w14:textId="77777777" w:rsidR="007D2075" w:rsidRPr="00D335E2" w:rsidRDefault="007D2075" w:rsidP="00607BE2">
            <w:pPr>
              <w:rPr>
                <w:sz w:val="20"/>
                <w:szCs w:val="20"/>
              </w:rPr>
            </w:pPr>
            <w:r w:rsidRPr="00D335E2">
              <w:rPr>
                <w:sz w:val="20"/>
                <w:szCs w:val="20"/>
              </w:rPr>
              <w:t>Плата за подключение к системе ресурсоснабжения</w:t>
            </w:r>
          </w:p>
        </w:tc>
        <w:tc>
          <w:tcPr>
            <w:tcW w:w="850" w:type="dxa"/>
            <w:shd w:val="clear" w:color="auto" w:fill="auto"/>
            <w:vAlign w:val="center"/>
          </w:tcPr>
          <w:p w14:paraId="3F336CD1" w14:textId="79A656C3" w:rsidR="007D2075" w:rsidRPr="00D335E2" w:rsidRDefault="007D2075" w:rsidP="007D2075">
            <w:pPr>
              <w:jc w:val="center"/>
              <w:rPr>
                <w:sz w:val="20"/>
                <w:szCs w:val="20"/>
              </w:rPr>
            </w:pPr>
            <w:r w:rsidRPr="00D335E2">
              <w:rPr>
                <w:sz w:val="20"/>
                <w:szCs w:val="20"/>
              </w:rPr>
              <w:t>0,0</w:t>
            </w:r>
          </w:p>
        </w:tc>
        <w:tc>
          <w:tcPr>
            <w:tcW w:w="851" w:type="dxa"/>
            <w:shd w:val="clear" w:color="auto" w:fill="auto"/>
            <w:vAlign w:val="center"/>
          </w:tcPr>
          <w:p w14:paraId="32E26AFD" w14:textId="5303DEB2" w:rsidR="007D2075" w:rsidRPr="00D335E2" w:rsidRDefault="007D2075" w:rsidP="007D2075">
            <w:pPr>
              <w:jc w:val="center"/>
              <w:rPr>
                <w:sz w:val="20"/>
                <w:szCs w:val="20"/>
              </w:rPr>
            </w:pPr>
            <w:r w:rsidRPr="00D335E2">
              <w:rPr>
                <w:sz w:val="20"/>
                <w:szCs w:val="20"/>
              </w:rPr>
              <w:t>0,0</w:t>
            </w:r>
          </w:p>
        </w:tc>
        <w:tc>
          <w:tcPr>
            <w:tcW w:w="709" w:type="dxa"/>
            <w:shd w:val="clear" w:color="auto" w:fill="auto"/>
            <w:vAlign w:val="center"/>
          </w:tcPr>
          <w:p w14:paraId="332F4D51" w14:textId="0403E35F" w:rsidR="007D2075" w:rsidRPr="00D335E2" w:rsidRDefault="007D2075" w:rsidP="007D2075">
            <w:pPr>
              <w:jc w:val="center"/>
              <w:rPr>
                <w:sz w:val="20"/>
                <w:szCs w:val="20"/>
              </w:rPr>
            </w:pPr>
            <w:r w:rsidRPr="00D335E2">
              <w:rPr>
                <w:sz w:val="20"/>
                <w:szCs w:val="20"/>
              </w:rPr>
              <w:t>0,0</w:t>
            </w:r>
          </w:p>
        </w:tc>
        <w:tc>
          <w:tcPr>
            <w:tcW w:w="850" w:type="dxa"/>
            <w:shd w:val="clear" w:color="auto" w:fill="auto"/>
            <w:vAlign w:val="center"/>
          </w:tcPr>
          <w:p w14:paraId="38B5FB5C" w14:textId="56AC62FC" w:rsidR="007D2075" w:rsidRPr="00D335E2" w:rsidRDefault="007D2075" w:rsidP="007D2075">
            <w:pPr>
              <w:jc w:val="center"/>
              <w:rPr>
                <w:sz w:val="20"/>
                <w:szCs w:val="20"/>
              </w:rPr>
            </w:pPr>
            <w:r w:rsidRPr="00D335E2">
              <w:rPr>
                <w:sz w:val="20"/>
                <w:szCs w:val="20"/>
              </w:rPr>
              <w:t>0,0</w:t>
            </w:r>
          </w:p>
        </w:tc>
        <w:tc>
          <w:tcPr>
            <w:tcW w:w="851" w:type="dxa"/>
            <w:shd w:val="clear" w:color="auto" w:fill="auto"/>
            <w:vAlign w:val="center"/>
          </w:tcPr>
          <w:p w14:paraId="3878D795" w14:textId="726DE0E1" w:rsidR="007D2075" w:rsidRPr="00D335E2" w:rsidRDefault="007D2075" w:rsidP="007D2075">
            <w:pPr>
              <w:jc w:val="center"/>
              <w:rPr>
                <w:sz w:val="20"/>
                <w:szCs w:val="20"/>
              </w:rPr>
            </w:pPr>
            <w:r w:rsidRPr="00D335E2">
              <w:rPr>
                <w:sz w:val="20"/>
                <w:szCs w:val="20"/>
              </w:rPr>
              <w:t>0,0</w:t>
            </w:r>
          </w:p>
        </w:tc>
        <w:tc>
          <w:tcPr>
            <w:tcW w:w="708" w:type="dxa"/>
            <w:shd w:val="clear" w:color="auto" w:fill="auto"/>
            <w:vAlign w:val="center"/>
          </w:tcPr>
          <w:p w14:paraId="0EF33CD5" w14:textId="00B06D76" w:rsidR="007D2075" w:rsidRPr="00D335E2" w:rsidRDefault="007D2075" w:rsidP="007D2075">
            <w:pPr>
              <w:jc w:val="center"/>
              <w:rPr>
                <w:sz w:val="20"/>
                <w:szCs w:val="20"/>
              </w:rPr>
            </w:pPr>
            <w:r w:rsidRPr="00D335E2">
              <w:rPr>
                <w:sz w:val="20"/>
                <w:szCs w:val="20"/>
              </w:rPr>
              <w:t>0,0</w:t>
            </w:r>
          </w:p>
        </w:tc>
        <w:tc>
          <w:tcPr>
            <w:tcW w:w="851" w:type="dxa"/>
            <w:shd w:val="clear" w:color="auto" w:fill="auto"/>
            <w:vAlign w:val="center"/>
          </w:tcPr>
          <w:p w14:paraId="247178B8" w14:textId="13D1061D" w:rsidR="007D2075" w:rsidRPr="00D335E2" w:rsidRDefault="007D2075" w:rsidP="007D2075">
            <w:pPr>
              <w:jc w:val="center"/>
              <w:rPr>
                <w:sz w:val="20"/>
                <w:szCs w:val="20"/>
              </w:rPr>
            </w:pPr>
            <w:r w:rsidRPr="00D335E2">
              <w:rPr>
                <w:sz w:val="20"/>
                <w:szCs w:val="20"/>
              </w:rPr>
              <w:t>0,0</w:t>
            </w:r>
          </w:p>
        </w:tc>
        <w:tc>
          <w:tcPr>
            <w:tcW w:w="774" w:type="dxa"/>
            <w:shd w:val="clear" w:color="auto" w:fill="auto"/>
            <w:vAlign w:val="center"/>
          </w:tcPr>
          <w:p w14:paraId="3030ED4E" w14:textId="02579F14" w:rsidR="007D2075" w:rsidRPr="00D335E2" w:rsidRDefault="008666CB" w:rsidP="007D2075">
            <w:pPr>
              <w:jc w:val="center"/>
              <w:rPr>
                <w:sz w:val="20"/>
                <w:szCs w:val="20"/>
              </w:rPr>
            </w:pPr>
            <w:r w:rsidRPr="00D335E2">
              <w:rPr>
                <w:sz w:val="20"/>
                <w:szCs w:val="20"/>
              </w:rPr>
              <w:t>14,0</w:t>
            </w:r>
          </w:p>
        </w:tc>
        <w:tc>
          <w:tcPr>
            <w:tcW w:w="979" w:type="dxa"/>
            <w:shd w:val="clear" w:color="auto" w:fill="auto"/>
            <w:vAlign w:val="center"/>
          </w:tcPr>
          <w:p w14:paraId="600CA798" w14:textId="5155D851" w:rsidR="007D2075" w:rsidRPr="00D335E2" w:rsidRDefault="008666CB" w:rsidP="007D2075">
            <w:pPr>
              <w:jc w:val="center"/>
              <w:rPr>
                <w:sz w:val="20"/>
                <w:szCs w:val="20"/>
              </w:rPr>
            </w:pPr>
            <w:r w:rsidRPr="00D335E2">
              <w:rPr>
                <w:sz w:val="20"/>
                <w:szCs w:val="20"/>
              </w:rPr>
              <w:t>14,0</w:t>
            </w:r>
          </w:p>
        </w:tc>
      </w:tr>
      <w:tr w:rsidR="00D335E2" w:rsidRPr="00D335E2" w14:paraId="22DFF272" w14:textId="77777777" w:rsidTr="00BE5ABD">
        <w:trPr>
          <w:cantSplit/>
          <w:trHeight w:val="20"/>
        </w:trPr>
        <w:tc>
          <w:tcPr>
            <w:tcW w:w="2660" w:type="dxa"/>
            <w:shd w:val="clear" w:color="auto" w:fill="FFFFFF"/>
            <w:vAlign w:val="center"/>
          </w:tcPr>
          <w:p w14:paraId="3776061C" w14:textId="5506C6A4" w:rsidR="00A23639" w:rsidRPr="00D335E2" w:rsidRDefault="00A23639" w:rsidP="00607BE2">
            <w:pPr>
              <w:rPr>
                <w:sz w:val="20"/>
                <w:szCs w:val="20"/>
              </w:rPr>
            </w:pPr>
            <w:r w:rsidRPr="00D335E2">
              <w:rPr>
                <w:sz w:val="20"/>
                <w:szCs w:val="20"/>
              </w:rPr>
              <w:t>Прочие внебюджетные источники</w:t>
            </w:r>
          </w:p>
        </w:tc>
        <w:tc>
          <w:tcPr>
            <w:tcW w:w="850" w:type="dxa"/>
            <w:shd w:val="clear" w:color="auto" w:fill="auto"/>
            <w:vAlign w:val="center"/>
          </w:tcPr>
          <w:p w14:paraId="45D53F68" w14:textId="12B2C13E" w:rsidR="00A23639" w:rsidRPr="00D335E2" w:rsidRDefault="00A66ED4" w:rsidP="007D2075">
            <w:pPr>
              <w:jc w:val="center"/>
              <w:rPr>
                <w:sz w:val="20"/>
                <w:szCs w:val="20"/>
              </w:rPr>
            </w:pPr>
            <w:r w:rsidRPr="00D335E2">
              <w:rPr>
                <w:sz w:val="20"/>
                <w:szCs w:val="20"/>
              </w:rPr>
              <w:t>0,0</w:t>
            </w:r>
          </w:p>
        </w:tc>
        <w:tc>
          <w:tcPr>
            <w:tcW w:w="851" w:type="dxa"/>
            <w:shd w:val="clear" w:color="auto" w:fill="auto"/>
            <w:vAlign w:val="center"/>
          </w:tcPr>
          <w:p w14:paraId="20EE4D74" w14:textId="4B4F2B69" w:rsidR="00A23639" w:rsidRPr="00D335E2" w:rsidRDefault="00A66ED4" w:rsidP="007D2075">
            <w:pPr>
              <w:jc w:val="center"/>
              <w:rPr>
                <w:sz w:val="20"/>
                <w:szCs w:val="20"/>
              </w:rPr>
            </w:pPr>
            <w:r w:rsidRPr="00D335E2">
              <w:rPr>
                <w:sz w:val="20"/>
                <w:szCs w:val="20"/>
              </w:rPr>
              <w:t>7,5</w:t>
            </w:r>
          </w:p>
        </w:tc>
        <w:tc>
          <w:tcPr>
            <w:tcW w:w="709" w:type="dxa"/>
            <w:shd w:val="clear" w:color="auto" w:fill="auto"/>
            <w:vAlign w:val="center"/>
          </w:tcPr>
          <w:p w14:paraId="711E185B" w14:textId="6351BCDA" w:rsidR="00A23639" w:rsidRPr="00D335E2" w:rsidRDefault="00A66ED4" w:rsidP="007D2075">
            <w:pPr>
              <w:jc w:val="center"/>
              <w:rPr>
                <w:sz w:val="20"/>
                <w:szCs w:val="20"/>
              </w:rPr>
            </w:pPr>
            <w:r w:rsidRPr="00D335E2">
              <w:rPr>
                <w:sz w:val="20"/>
                <w:szCs w:val="20"/>
              </w:rPr>
              <w:t>20,2</w:t>
            </w:r>
          </w:p>
        </w:tc>
        <w:tc>
          <w:tcPr>
            <w:tcW w:w="850" w:type="dxa"/>
            <w:shd w:val="clear" w:color="auto" w:fill="auto"/>
            <w:vAlign w:val="center"/>
          </w:tcPr>
          <w:p w14:paraId="2A994442" w14:textId="7311A21E" w:rsidR="00A23639" w:rsidRPr="00D335E2" w:rsidRDefault="00A66ED4" w:rsidP="007D2075">
            <w:pPr>
              <w:jc w:val="center"/>
              <w:rPr>
                <w:sz w:val="20"/>
                <w:szCs w:val="20"/>
              </w:rPr>
            </w:pPr>
            <w:r w:rsidRPr="00D335E2">
              <w:rPr>
                <w:sz w:val="20"/>
                <w:szCs w:val="20"/>
              </w:rPr>
              <w:t>18,9</w:t>
            </w:r>
          </w:p>
        </w:tc>
        <w:tc>
          <w:tcPr>
            <w:tcW w:w="851" w:type="dxa"/>
            <w:shd w:val="clear" w:color="auto" w:fill="auto"/>
            <w:vAlign w:val="center"/>
          </w:tcPr>
          <w:p w14:paraId="54DC72B7" w14:textId="1601657B" w:rsidR="00A23639" w:rsidRPr="00D335E2" w:rsidRDefault="00A66ED4" w:rsidP="007D2075">
            <w:pPr>
              <w:jc w:val="center"/>
              <w:rPr>
                <w:sz w:val="20"/>
                <w:szCs w:val="20"/>
              </w:rPr>
            </w:pPr>
            <w:r w:rsidRPr="00D335E2">
              <w:rPr>
                <w:sz w:val="20"/>
                <w:szCs w:val="20"/>
              </w:rPr>
              <w:t>17,4</w:t>
            </w:r>
          </w:p>
        </w:tc>
        <w:tc>
          <w:tcPr>
            <w:tcW w:w="708" w:type="dxa"/>
            <w:shd w:val="clear" w:color="auto" w:fill="auto"/>
            <w:vAlign w:val="center"/>
          </w:tcPr>
          <w:p w14:paraId="2829AF0C" w14:textId="231BB6DA" w:rsidR="00A23639" w:rsidRPr="00D335E2" w:rsidRDefault="00A66ED4" w:rsidP="007D2075">
            <w:pPr>
              <w:jc w:val="center"/>
              <w:rPr>
                <w:sz w:val="20"/>
                <w:szCs w:val="20"/>
              </w:rPr>
            </w:pPr>
            <w:r w:rsidRPr="00D335E2">
              <w:rPr>
                <w:sz w:val="20"/>
                <w:szCs w:val="20"/>
              </w:rPr>
              <w:t>83,2</w:t>
            </w:r>
          </w:p>
        </w:tc>
        <w:tc>
          <w:tcPr>
            <w:tcW w:w="851" w:type="dxa"/>
            <w:shd w:val="clear" w:color="auto" w:fill="auto"/>
            <w:vAlign w:val="center"/>
          </w:tcPr>
          <w:p w14:paraId="622D2DA8" w14:textId="74F7F2A9" w:rsidR="00A23639" w:rsidRPr="00D335E2" w:rsidRDefault="00A66ED4" w:rsidP="007D2075">
            <w:pPr>
              <w:jc w:val="center"/>
              <w:rPr>
                <w:sz w:val="20"/>
                <w:szCs w:val="20"/>
              </w:rPr>
            </w:pPr>
            <w:r w:rsidRPr="00D335E2">
              <w:rPr>
                <w:sz w:val="20"/>
                <w:szCs w:val="20"/>
              </w:rPr>
              <w:t>68,5</w:t>
            </w:r>
          </w:p>
        </w:tc>
        <w:tc>
          <w:tcPr>
            <w:tcW w:w="774" w:type="dxa"/>
            <w:shd w:val="clear" w:color="auto" w:fill="auto"/>
            <w:vAlign w:val="center"/>
          </w:tcPr>
          <w:p w14:paraId="7A3D7F1D" w14:textId="4577907C" w:rsidR="00A23639" w:rsidRPr="00D335E2" w:rsidRDefault="00A66ED4" w:rsidP="007D2075">
            <w:pPr>
              <w:jc w:val="center"/>
              <w:rPr>
                <w:sz w:val="20"/>
                <w:szCs w:val="20"/>
              </w:rPr>
            </w:pPr>
            <w:r w:rsidRPr="00D335E2">
              <w:rPr>
                <w:sz w:val="20"/>
                <w:szCs w:val="20"/>
              </w:rPr>
              <w:t>44,4</w:t>
            </w:r>
          </w:p>
        </w:tc>
        <w:tc>
          <w:tcPr>
            <w:tcW w:w="979" w:type="dxa"/>
            <w:shd w:val="clear" w:color="auto" w:fill="auto"/>
            <w:vAlign w:val="center"/>
          </w:tcPr>
          <w:p w14:paraId="244269C2" w14:textId="491D2E6C" w:rsidR="00A23639" w:rsidRPr="00D335E2" w:rsidRDefault="00A66ED4" w:rsidP="007D2075">
            <w:pPr>
              <w:jc w:val="center"/>
              <w:rPr>
                <w:sz w:val="20"/>
                <w:szCs w:val="20"/>
              </w:rPr>
            </w:pPr>
            <w:r w:rsidRPr="00D335E2">
              <w:rPr>
                <w:sz w:val="20"/>
                <w:szCs w:val="20"/>
              </w:rPr>
              <w:t>260,1</w:t>
            </w:r>
          </w:p>
        </w:tc>
      </w:tr>
    </w:tbl>
    <w:p w14:paraId="1E064BC2" w14:textId="77777777" w:rsidR="003C2858" w:rsidRPr="00D335E2" w:rsidRDefault="003C2858" w:rsidP="008B0DB7">
      <w:pPr>
        <w:pStyle w:val="a5"/>
      </w:pPr>
      <w:r w:rsidRPr="00D335E2">
        <w:t xml:space="preserve">Более подробный анализ обоснования объемов и источников финансирования мероприятий Программы представлен в разделе 13 обосновывающих материалов.  </w:t>
      </w:r>
    </w:p>
    <w:p w14:paraId="72950F71" w14:textId="77777777" w:rsidR="003C2858" w:rsidRPr="00D335E2" w:rsidRDefault="003C2858" w:rsidP="008B0DB7">
      <w:pPr>
        <w:pStyle w:val="a5"/>
      </w:pPr>
      <w:r w:rsidRPr="00D335E2">
        <w:t xml:space="preserve">Согласно положениям действующего законодательства, основной формой реализации Программы является разработка инвестиционных программ ресурсоснабжающих организаций. </w:t>
      </w:r>
    </w:p>
    <w:p w14:paraId="5B7E4435" w14:textId="77777777" w:rsidR="003C2858" w:rsidRPr="00D335E2" w:rsidRDefault="003C2858" w:rsidP="008B0DB7">
      <w:pPr>
        <w:pStyle w:val="a5"/>
      </w:pPr>
      <w:r w:rsidRPr="00D335E2">
        <w:t>Разработка инвестиционных программ ресурсоснабжающих организаций как форма реализации настоящей Программы актуальна в случае использования собственных средств ресурсоснабжающих организаций, тарифных источников, платы за подключение (технологическое присоединение) в качестве источника финансирования настоящей Программы.</w:t>
      </w:r>
    </w:p>
    <w:p w14:paraId="160B7D26" w14:textId="77777777" w:rsidR="003C2858" w:rsidRPr="00D335E2" w:rsidRDefault="003C2858" w:rsidP="008B0DB7">
      <w:pPr>
        <w:pStyle w:val="a5"/>
      </w:pPr>
      <w:r w:rsidRPr="00D335E2">
        <w:t>Кроме этого, инвестиционные проекты Программы могут быть реализованы в рамках федеральных, региональных и муниципальных программ.</w:t>
      </w:r>
    </w:p>
    <w:p w14:paraId="51CCD0C1" w14:textId="77777777" w:rsidR="003C2858" w:rsidRPr="00D335E2" w:rsidRDefault="003C2858" w:rsidP="008B0DB7">
      <w:pPr>
        <w:pStyle w:val="a5"/>
      </w:pPr>
      <w:r w:rsidRPr="00D335E2">
        <w:t>Предложения по организации реализации инвестиционных проектов представлены в разделе 14 обосновывающих материалов.</w:t>
      </w:r>
    </w:p>
    <w:p w14:paraId="62DA5E1C" w14:textId="1297DBFE" w:rsidR="00591393" w:rsidRPr="00D335E2" w:rsidRDefault="00591393" w:rsidP="001236E9">
      <w:pPr>
        <w:pStyle w:val="2"/>
      </w:pPr>
      <w:bookmarkStart w:id="336" w:name="_Toc483492616"/>
      <w:bookmarkStart w:id="337" w:name="_Toc484006202"/>
      <w:bookmarkStart w:id="338" w:name="_Toc484008033"/>
      <w:bookmarkStart w:id="339" w:name="_Toc484012462"/>
      <w:bookmarkStart w:id="340" w:name="_Toc484013355"/>
      <w:bookmarkStart w:id="341" w:name="_Toc527357600"/>
      <w:bookmarkStart w:id="342" w:name="_Toc533415887"/>
      <w:r w:rsidRPr="00D335E2">
        <w:t>Динамика уровней</w:t>
      </w:r>
      <w:r w:rsidR="0034187C" w:rsidRPr="00D335E2">
        <w:t xml:space="preserve"> тарифов</w:t>
      </w:r>
      <w:bookmarkEnd w:id="336"/>
      <w:bookmarkEnd w:id="337"/>
      <w:bookmarkEnd w:id="338"/>
      <w:bookmarkEnd w:id="339"/>
      <w:bookmarkEnd w:id="340"/>
      <w:bookmarkEnd w:id="341"/>
      <w:bookmarkEnd w:id="342"/>
    </w:p>
    <w:p w14:paraId="306D88BC" w14:textId="77777777" w:rsidR="00E90C53" w:rsidRPr="00D335E2" w:rsidRDefault="00E90C53" w:rsidP="00E90C53">
      <w:pPr>
        <w:pStyle w:val="a5"/>
      </w:pPr>
      <w:r w:rsidRPr="00D335E2">
        <w:t>Прогноз динамики уровней тарифов по каждой системе коммунальной инфраструктуры выполнен исходя из долгосрочных параметров государственного регулирования цен (тарифов) и долгосрочных параметров развития экономики с учетом реализации мероприятий, предусмотренных в рамках Программы, а также действующих тарифов, утвержденных уполномоченными органами.</w:t>
      </w:r>
    </w:p>
    <w:p w14:paraId="75237301" w14:textId="77777777" w:rsidR="00E90C53" w:rsidRPr="00D335E2" w:rsidRDefault="00E90C53" w:rsidP="00E90C53">
      <w:pPr>
        <w:spacing w:before="120" w:after="60"/>
        <w:ind w:firstLine="567"/>
        <w:jc w:val="both"/>
      </w:pPr>
      <w:r w:rsidRPr="00D335E2">
        <w:t xml:space="preserve">Нормативно-правовой основой для расчета максимального уровня тарифов в сфере коммунального хозяйства являются следующие документы: </w:t>
      </w:r>
    </w:p>
    <w:p w14:paraId="6BFFDDFA" w14:textId="77777777" w:rsidR="00E90C53" w:rsidRPr="00D335E2" w:rsidRDefault="00E90C53" w:rsidP="008B0DB7">
      <w:pPr>
        <w:pStyle w:val="a2"/>
      </w:pPr>
      <w:r w:rsidRPr="00D335E2">
        <w:t xml:space="preserve">Постановление Правительства Российской Федерации от 30.04.2014 № 400 «О формировании индексов изменения размера платы граждан за коммунальные услуги в Российской Федерации»; </w:t>
      </w:r>
    </w:p>
    <w:p w14:paraId="51F3C052" w14:textId="77777777" w:rsidR="00E90C53" w:rsidRPr="00D335E2" w:rsidRDefault="00E90C53" w:rsidP="008B0DB7">
      <w:pPr>
        <w:pStyle w:val="a2"/>
      </w:pPr>
      <w:r w:rsidRPr="00D335E2">
        <w:t xml:space="preserve">Распоряжение Правительства Российской Федерации от 30.04.2014 № 718-р «Об утверждении индексов изменения размера вносимой гражданами платы за коммунальные услуги в среднем по субъектам Российской Федерации и предельно допустимых отклонений по отдельным муниципальным образованиям от величины указанных индексов»; </w:t>
      </w:r>
    </w:p>
    <w:p w14:paraId="0F25F76A" w14:textId="77777777" w:rsidR="00E90C53" w:rsidRPr="00D335E2" w:rsidRDefault="00E90C53" w:rsidP="008B0DB7">
      <w:pPr>
        <w:pStyle w:val="a2"/>
      </w:pPr>
      <w:r w:rsidRPr="00D335E2">
        <w:t>Постановление Губернатора Ханты-Мансийского автономного округа – Югры от 29.05.2014 № 65 «О предельных (максимальных) индексах изменения размера вносимой гражданами платы за коммунальные услуги в муниципальных образованиях Ханты-Мансийского автономного округа – Югры на период с 1 июля 2014 года по 2018 год».</w:t>
      </w:r>
    </w:p>
    <w:p w14:paraId="3E914705" w14:textId="79774F6D" w:rsidR="00E90C53" w:rsidRPr="00D335E2" w:rsidRDefault="00E90C53" w:rsidP="00532A30">
      <w:pPr>
        <w:spacing w:after="60"/>
        <w:ind w:firstLine="567"/>
      </w:pPr>
      <w:r w:rsidRPr="00D335E2">
        <w:t>Значение среднего уровня тарифов по системам коммунальной инфраструктуры представлена ниже (</w:t>
      </w:r>
      <w:r w:rsidR="00532A30" w:rsidRPr="00D335E2">
        <w:fldChar w:fldCharType="begin"/>
      </w:r>
      <w:r w:rsidR="00532A30" w:rsidRPr="00D335E2">
        <w:instrText xml:space="preserve"> REF _Ref527715579 \h </w:instrText>
      </w:r>
      <w:r w:rsidR="005D6C78" w:rsidRPr="00D335E2">
        <w:instrText xml:space="preserve"> \* MERGEFORMAT </w:instrText>
      </w:r>
      <w:r w:rsidR="00532A30" w:rsidRPr="00D335E2">
        <w:fldChar w:fldCharType="separate"/>
      </w:r>
      <w:r w:rsidR="00102410" w:rsidRPr="00D335E2">
        <w:t xml:space="preserve">Таблица </w:t>
      </w:r>
      <w:r w:rsidR="00102410">
        <w:rPr>
          <w:noProof/>
        </w:rPr>
        <w:t>28</w:t>
      </w:r>
      <w:r w:rsidR="00532A30" w:rsidRPr="00D335E2">
        <w:fldChar w:fldCharType="end"/>
      </w:r>
      <w:r w:rsidRPr="00D335E2">
        <w:t xml:space="preserve">). </w:t>
      </w:r>
      <w:bookmarkStart w:id="343" w:name="_Ref419293420"/>
    </w:p>
    <w:p w14:paraId="3AD9CA79" w14:textId="0C361655" w:rsidR="00930724" w:rsidRPr="00D335E2" w:rsidRDefault="00930724" w:rsidP="008B0DB7">
      <w:pPr>
        <w:pStyle w:val="af"/>
      </w:pPr>
      <w:bookmarkStart w:id="344" w:name="_Ref527212008"/>
      <w:bookmarkStart w:id="345" w:name="_Ref527715579"/>
      <w:r w:rsidRPr="00D335E2">
        <w:t xml:space="preserve">Таблица </w:t>
      </w:r>
      <w:r w:rsidR="00607E85" w:rsidRPr="00D335E2">
        <w:rPr>
          <w:noProof/>
        </w:rPr>
        <w:fldChar w:fldCharType="begin"/>
      </w:r>
      <w:r w:rsidR="00607E85" w:rsidRPr="00D335E2">
        <w:rPr>
          <w:noProof/>
        </w:rPr>
        <w:instrText xml:space="preserve"> SEQ Таблица \* ARABIC </w:instrText>
      </w:r>
      <w:r w:rsidR="00607E85" w:rsidRPr="00D335E2">
        <w:rPr>
          <w:noProof/>
        </w:rPr>
        <w:fldChar w:fldCharType="separate"/>
      </w:r>
      <w:r w:rsidR="00102410">
        <w:rPr>
          <w:noProof/>
        </w:rPr>
        <w:t>28</w:t>
      </w:r>
      <w:r w:rsidR="00607E85" w:rsidRPr="00D335E2">
        <w:rPr>
          <w:noProof/>
        </w:rPr>
        <w:fldChar w:fldCharType="end"/>
      </w:r>
      <w:bookmarkEnd w:id="344"/>
      <w:bookmarkEnd w:id="345"/>
      <w:r w:rsidRPr="00D335E2">
        <w:t xml:space="preserve"> Прогноз среднего уровня тарифов за коммунальные услуги</w:t>
      </w:r>
    </w:p>
    <w:tbl>
      <w:tblPr>
        <w:tblStyle w:val="afe"/>
        <w:tblW w:w="10290" w:type="dxa"/>
        <w:jc w:val="center"/>
        <w:tblLook w:val="04A0" w:firstRow="1" w:lastRow="0" w:firstColumn="1" w:lastColumn="0" w:noHBand="0" w:noVBand="1"/>
      </w:tblPr>
      <w:tblGrid>
        <w:gridCol w:w="2041"/>
        <w:gridCol w:w="866"/>
        <w:gridCol w:w="866"/>
        <w:gridCol w:w="931"/>
        <w:gridCol w:w="931"/>
        <w:gridCol w:w="931"/>
        <w:gridCol w:w="931"/>
        <w:gridCol w:w="931"/>
        <w:gridCol w:w="931"/>
        <w:gridCol w:w="931"/>
      </w:tblGrid>
      <w:tr w:rsidR="00D335E2" w:rsidRPr="00D335E2" w14:paraId="7CAB5083" w14:textId="77777777" w:rsidTr="00BD27A4">
        <w:trPr>
          <w:cantSplit/>
          <w:tblHeader/>
          <w:jc w:val="center"/>
        </w:trPr>
        <w:tc>
          <w:tcPr>
            <w:tcW w:w="2041" w:type="dxa"/>
            <w:vMerge w:val="restart"/>
            <w:vAlign w:val="center"/>
          </w:tcPr>
          <w:p w14:paraId="376213E6" w14:textId="458FF54F" w:rsidR="00930724" w:rsidRPr="00D335E2" w:rsidRDefault="00930724" w:rsidP="00930724">
            <w:pPr>
              <w:jc w:val="center"/>
              <w:rPr>
                <w:b/>
                <w:sz w:val="20"/>
              </w:rPr>
            </w:pPr>
            <w:r w:rsidRPr="00D335E2">
              <w:rPr>
                <w:b/>
                <w:sz w:val="20"/>
              </w:rPr>
              <w:t>Наименование</w:t>
            </w:r>
          </w:p>
        </w:tc>
        <w:tc>
          <w:tcPr>
            <w:tcW w:w="8249" w:type="dxa"/>
            <w:gridSpan w:val="9"/>
            <w:vAlign w:val="center"/>
          </w:tcPr>
          <w:p w14:paraId="6B42CC7A" w14:textId="4733AFA1" w:rsidR="00930724" w:rsidRPr="00D335E2" w:rsidRDefault="00930724" w:rsidP="00930724">
            <w:pPr>
              <w:jc w:val="center"/>
              <w:rPr>
                <w:b/>
                <w:sz w:val="20"/>
              </w:rPr>
            </w:pPr>
            <w:r w:rsidRPr="00D335E2">
              <w:rPr>
                <w:b/>
                <w:sz w:val="20"/>
              </w:rPr>
              <w:t>Период</w:t>
            </w:r>
          </w:p>
        </w:tc>
      </w:tr>
      <w:tr w:rsidR="00D335E2" w:rsidRPr="00D335E2" w14:paraId="1F0000DB" w14:textId="77777777" w:rsidTr="00BD27A4">
        <w:trPr>
          <w:cantSplit/>
          <w:tblHeader/>
          <w:jc w:val="center"/>
        </w:trPr>
        <w:tc>
          <w:tcPr>
            <w:tcW w:w="2041" w:type="dxa"/>
            <w:vMerge/>
            <w:vAlign w:val="center"/>
          </w:tcPr>
          <w:p w14:paraId="533CBCE1" w14:textId="77777777" w:rsidR="00930724" w:rsidRPr="00D335E2" w:rsidRDefault="00930724" w:rsidP="00930724">
            <w:pPr>
              <w:jc w:val="center"/>
              <w:rPr>
                <w:b/>
                <w:sz w:val="20"/>
              </w:rPr>
            </w:pPr>
          </w:p>
        </w:tc>
        <w:tc>
          <w:tcPr>
            <w:tcW w:w="866" w:type="dxa"/>
            <w:vAlign w:val="center"/>
          </w:tcPr>
          <w:p w14:paraId="5C26F75A" w14:textId="4EF3A35D" w:rsidR="00930724" w:rsidRPr="00D335E2" w:rsidRDefault="00930724" w:rsidP="00930724">
            <w:pPr>
              <w:jc w:val="center"/>
              <w:rPr>
                <w:b/>
                <w:sz w:val="20"/>
              </w:rPr>
            </w:pPr>
            <w:r w:rsidRPr="00D335E2">
              <w:rPr>
                <w:b/>
                <w:sz w:val="20"/>
              </w:rPr>
              <w:t>2017 г.</w:t>
            </w:r>
          </w:p>
        </w:tc>
        <w:tc>
          <w:tcPr>
            <w:tcW w:w="866" w:type="dxa"/>
            <w:vAlign w:val="center"/>
          </w:tcPr>
          <w:p w14:paraId="5DEC1BF3" w14:textId="73CF063E" w:rsidR="00930724" w:rsidRPr="00D335E2" w:rsidRDefault="00930724" w:rsidP="00930724">
            <w:pPr>
              <w:jc w:val="center"/>
              <w:rPr>
                <w:b/>
                <w:sz w:val="20"/>
              </w:rPr>
            </w:pPr>
            <w:r w:rsidRPr="00D335E2">
              <w:rPr>
                <w:b/>
                <w:sz w:val="20"/>
              </w:rPr>
              <w:t>2018 г.</w:t>
            </w:r>
          </w:p>
        </w:tc>
        <w:tc>
          <w:tcPr>
            <w:tcW w:w="931" w:type="dxa"/>
            <w:vAlign w:val="center"/>
          </w:tcPr>
          <w:p w14:paraId="45F91477" w14:textId="682F6218" w:rsidR="00930724" w:rsidRPr="00D335E2" w:rsidRDefault="00930724" w:rsidP="00930724">
            <w:pPr>
              <w:jc w:val="center"/>
              <w:rPr>
                <w:b/>
                <w:sz w:val="20"/>
              </w:rPr>
            </w:pPr>
            <w:r w:rsidRPr="00D335E2">
              <w:rPr>
                <w:b/>
                <w:sz w:val="20"/>
              </w:rPr>
              <w:t>2019 г.</w:t>
            </w:r>
          </w:p>
        </w:tc>
        <w:tc>
          <w:tcPr>
            <w:tcW w:w="931" w:type="dxa"/>
            <w:vAlign w:val="center"/>
          </w:tcPr>
          <w:p w14:paraId="7F92F53D" w14:textId="7CD3305F" w:rsidR="00930724" w:rsidRPr="00D335E2" w:rsidRDefault="00930724" w:rsidP="00930724">
            <w:pPr>
              <w:jc w:val="center"/>
              <w:rPr>
                <w:b/>
                <w:sz w:val="20"/>
              </w:rPr>
            </w:pPr>
            <w:r w:rsidRPr="00D335E2">
              <w:rPr>
                <w:b/>
                <w:sz w:val="20"/>
              </w:rPr>
              <w:t>2020 г.</w:t>
            </w:r>
          </w:p>
        </w:tc>
        <w:tc>
          <w:tcPr>
            <w:tcW w:w="931" w:type="dxa"/>
            <w:vAlign w:val="center"/>
          </w:tcPr>
          <w:p w14:paraId="43D72776" w14:textId="4CF39DCE" w:rsidR="00930724" w:rsidRPr="00D335E2" w:rsidRDefault="00930724" w:rsidP="00930724">
            <w:pPr>
              <w:jc w:val="center"/>
              <w:rPr>
                <w:b/>
                <w:sz w:val="20"/>
              </w:rPr>
            </w:pPr>
            <w:r w:rsidRPr="00D335E2">
              <w:rPr>
                <w:b/>
                <w:sz w:val="20"/>
              </w:rPr>
              <w:t>2021 г.</w:t>
            </w:r>
          </w:p>
        </w:tc>
        <w:tc>
          <w:tcPr>
            <w:tcW w:w="931" w:type="dxa"/>
            <w:vAlign w:val="center"/>
          </w:tcPr>
          <w:p w14:paraId="3011AEE9" w14:textId="38F9B3E4" w:rsidR="00930724" w:rsidRPr="00D335E2" w:rsidRDefault="00930724" w:rsidP="00930724">
            <w:pPr>
              <w:jc w:val="center"/>
              <w:rPr>
                <w:b/>
                <w:sz w:val="20"/>
              </w:rPr>
            </w:pPr>
            <w:r w:rsidRPr="00D335E2">
              <w:rPr>
                <w:b/>
                <w:sz w:val="20"/>
              </w:rPr>
              <w:t>2022 г.</w:t>
            </w:r>
          </w:p>
        </w:tc>
        <w:tc>
          <w:tcPr>
            <w:tcW w:w="931" w:type="dxa"/>
            <w:vAlign w:val="center"/>
          </w:tcPr>
          <w:p w14:paraId="317000B4" w14:textId="5E76F350" w:rsidR="00930724" w:rsidRPr="00D335E2" w:rsidRDefault="00930724" w:rsidP="00930724">
            <w:pPr>
              <w:jc w:val="center"/>
              <w:rPr>
                <w:b/>
                <w:sz w:val="20"/>
              </w:rPr>
            </w:pPr>
            <w:r w:rsidRPr="00D335E2">
              <w:rPr>
                <w:b/>
                <w:sz w:val="20"/>
              </w:rPr>
              <w:t>2027 г.</w:t>
            </w:r>
          </w:p>
        </w:tc>
        <w:tc>
          <w:tcPr>
            <w:tcW w:w="931" w:type="dxa"/>
            <w:vAlign w:val="center"/>
          </w:tcPr>
          <w:p w14:paraId="30D7CDFC" w14:textId="14613AD4" w:rsidR="00930724" w:rsidRPr="00D335E2" w:rsidRDefault="00930724" w:rsidP="00930724">
            <w:pPr>
              <w:jc w:val="center"/>
              <w:rPr>
                <w:b/>
                <w:sz w:val="20"/>
              </w:rPr>
            </w:pPr>
            <w:r w:rsidRPr="00D335E2">
              <w:rPr>
                <w:b/>
                <w:sz w:val="20"/>
              </w:rPr>
              <w:t>2032 г.</w:t>
            </w:r>
          </w:p>
        </w:tc>
        <w:tc>
          <w:tcPr>
            <w:tcW w:w="931" w:type="dxa"/>
            <w:vAlign w:val="center"/>
          </w:tcPr>
          <w:p w14:paraId="62061928" w14:textId="711A86AB" w:rsidR="00930724" w:rsidRPr="00D335E2" w:rsidRDefault="00930724" w:rsidP="00930724">
            <w:pPr>
              <w:jc w:val="center"/>
              <w:rPr>
                <w:b/>
                <w:sz w:val="20"/>
              </w:rPr>
            </w:pPr>
            <w:r w:rsidRPr="00D335E2">
              <w:rPr>
                <w:b/>
                <w:sz w:val="20"/>
              </w:rPr>
              <w:t>2037 г.</w:t>
            </w:r>
          </w:p>
        </w:tc>
      </w:tr>
      <w:tr w:rsidR="00D335E2" w:rsidRPr="00D335E2" w14:paraId="0B5016A0" w14:textId="77777777" w:rsidTr="00BD27A4">
        <w:trPr>
          <w:cantSplit/>
          <w:jc w:val="center"/>
        </w:trPr>
        <w:tc>
          <w:tcPr>
            <w:tcW w:w="2041" w:type="dxa"/>
          </w:tcPr>
          <w:p w14:paraId="5E2D858F" w14:textId="04E3E4FD" w:rsidR="00930724" w:rsidRPr="00D335E2" w:rsidRDefault="00930724" w:rsidP="00930724">
            <w:pPr>
              <w:jc w:val="center"/>
              <w:rPr>
                <w:b/>
                <w:sz w:val="20"/>
                <w:szCs w:val="20"/>
              </w:rPr>
            </w:pPr>
            <w:r w:rsidRPr="00D335E2">
              <w:rPr>
                <w:b/>
                <w:sz w:val="20"/>
                <w:szCs w:val="20"/>
              </w:rPr>
              <w:t>Тариф в сфере теплоснабжения, рублей/ Гкал</w:t>
            </w:r>
          </w:p>
        </w:tc>
        <w:tc>
          <w:tcPr>
            <w:tcW w:w="866" w:type="dxa"/>
            <w:vAlign w:val="center"/>
          </w:tcPr>
          <w:p w14:paraId="13699B0A" w14:textId="77777777" w:rsidR="00930724" w:rsidRPr="00D335E2" w:rsidRDefault="00930724" w:rsidP="00930724">
            <w:pPr>
              <w:jc w:val="center"/>
              <w:rPr>
                <w:sz w:val="20"/>
                <w:szCs w:val="20"/>
              </w:rPr>
            </w:pPr>
          </w:p>
        </w:tc>
        <w:tc>
          <w:tcPr>
            <w:tcW w:w="866" w:type="dxa"/>
            <w:vAlign w:val="center"/>
          </w:tcPr>
          <w:p w14:paraId="556D8B2D" w14:textId="77777777" w:rsidR="00930724" w:rsidRPr="00D335E2" w:rsidRDefault="00930724" w:rsidP="00930724">
            <w:pPr>
              <w:jc w:val="center"/>
              <w:rPr>
                <w:sz w:val="20"/>
                <w:szCs w:val="20"/>
              </w:rPr>
            </w:pPr>
          </w:p>
        </w:tc>
        <w:tc>
          <w:tcPr>
            <w:tcW w:w="931" w:type="dxa"/>
            <w:vAlign w:val="center"/>
          </w:tcPr>
          <w:p w14:paraId="66810E31" w14:textId="77777777" w:rsidR="00930724" w:rsidRPr="00D335E2" w:rsidRDefault="00930724" w:rsidP="00930724">
            <w:pPr>
              <w:jc w:val="center"/>
              <w:rPr>
                <w:sz w:val="20"/>
                <w:szCs w:val="20"/>
              </w:rPr>
            </w:pPr>
          </w:p>
        </w:tc>
        <w:tc>
          <w:tcPr>
            <w:tcW w:w="931" w:type="dxa"/>
            <w:vAlign w:val="center"/>
          </w:tcPr>
          <w:p w14:paraId="000A6DA2" w14:textId="77777777" w:rsidR="00930724" w:rsidRPr="00D335E2" w:rsidRDefault="00930724" w:rsidP="00930724">
            <w:pPr>
              <w:jc w:val="center"/>
              <w:rPr>
                <w:sz w:val="20"/>
                <w:szCs w:val="20"/>
              </w:rPr>
            </w:pPr>
          </w:p>
        </w:tc>
        <w:tc>
          <w:tcPr>
            <w:tcW w:w="931" w:type="dxa"/>
            <w:vAlign w:val="center"/>
          </w:tcPr>
          <w:p w14:paraId="2B1C8EAF" w14:textId="77777777" w:rsidR="00930724" w:rsidRPr="00D335E2" w:rsidRDefault="00930724" w:rsidP="00930724">
            <w:pPr>
              <w:jc w:val="center"/>
              <w:rPr>
                <w:sz w:val="20"/>
                <w:szCs w:val="20"/>
              </w:rPr>
            </w:pPr>
          </w:p>
        </w:tc>
        <w:tc>
          <w:tcPr>
            <w:tcW w:w="931" w:type="dxa"/>
            <w:vAlign w:val="center"/>
          </w:tcPr>
          <w:p w14:paraId="019A9736" w14:textId="77777777" w:rsidR="00930724" w:rsidRPr="00D335E2" w:rsidRDefault="00930724" w:rsidP="00930724">
            <w:pPr>
              <w:jc w:val="center"/>
              <w:rPr>
                <w:sz w:val="20"/>
                <w:szCs w:val="20"/>
              </w:rPr>
            </w:pPr>
          </w:p>
        </w:tc>
        <w:tc>
          <w:tcPr>
            <w:tcW w:w="931" w:type="dxa"/>
            <w:vAlign w:val="center"/>
          </w:tcPr>
          <w:p w14:paraId="22A7A63F" w14:textId="77777777" w:rsidR="00930724" w:rsidRPr="00D335E2" w:rsidRDefault="00930724" w:rsidP="00930724">
            <w:pPr>
              <w:jc w:val="center"/>
              <w:rPr>
                <w:sz w:val="20"/>
                <w:szCs w:val="20"/>
              </w:rPr>
            </w:pPr>
          </w:p>
        </w:tc>
        <w:tc>
          <w:tcPr>
            <w:tcW w:w="931" w:type="dxa"/>
            <w:vAlign w:val="center"/>
          </w:tcPr>
          <w:p w14:paraId="14A17823" w14:textId="77777777" w:rsidR="00930724" w:rsidRPr="00D335E2" w:rsidRDefault="00930724" w:rsidP="00930724">
            <w:pPr>
              <w:jc w:val="center"/>
              <w:rPr>
                <w:sz w:val="20"/>
                <w:szCs w:val="20"/>
              </w:rPr>
            </w:pPr>
          </w:p>
        </w:tc>
        <w:tc>
          <w:tcPr>
            <w:tcW w:w="931" w:type="dxa"/>
            <w:vAlign w:val="center"/>
          </w:tcPr>
          <w:p w14:paraId="118A8D01" w14:textId="77777777" w:rsidR="00930724" w:rsidRPr="00D335E2" w:rsidRDefault="00930724" w:rsidP="00930724">
            <w:pPr>
              <w:jc w:val="center"/>
              <w:rPr>
                <w:sz w:val="20"/>
                <w:szCs w:val="20"/>
              </w:rPr>
            </w:pPr>
          </w:p>
        </w:tc>
      </w:tr>
      <w:tr w:rsidR="00D335E2" w:rsidRPr="00D335E2" w14:paraId="14CC773B" w14:textId="77777777" w:rsidTr="00BD27A4">
        <w:trPr>
          <w:cantSplit/>
          <w:jc w:val="center"/>
        </w:trPr>
        <w:tc>
          <w:tcPr>
            <w:tcW w:w="2041" w:type="dxa"/>
          </w:tcPr>
          <w:p w14:paraId="131374B0" w14:textId="6175123E" w:rsidR="00930724" w:rsidRPr="00D335E2" w:rsidRDefault="00CE0F59" w:rsidP="00CE0F59">
            <w:pPr>
              <w:jc w:val="center"/>
              <w:rPr>
                <w:sz w:val="20"/>
                <w:szCs w:val="20"/>
              </w:rPr>
            </w:pPr>
            <w:r w:rsidRPr="00D335E2">
              <w:rPr>
                <w:sz w:val="20"/>
                <w:szCs w:val="20"/>
              </w:rPr>
              <w:t>п. Усть-Юган (северная часть)</w:t>
            </w:r>
          </w:p>
        </w:tc>
        <w:tc>
          <w:tcPr>
            <w:tcW w:w="866" w:type="dxa"/>
            <w:vAlign w:val="center"/>
          </w:tcPr>
          <w:p w14:paraId="6C703F6E" w14:textId="10F8C245" w:rsidR="00930724" w:rsidRPr="00D335E2" w:rsidRDefault="00930724" w:rsidP="00930724">
            <w:pPr>
              <w:jc w:val="center"/>
              <w:rPr>
                <w:sz w:val="20"/>
                <w:szCs w:val="20"/>
              </w:rPr>
            </w:pPr>
            <w:r w:rsidRPr="00D335E2">
              <w:rPr>
                <w:sz w:val="20"/>
                <w:szCs w:val="20"/>
              </w:rPr>
              <w:t>3712,79</w:t>
            </w:r>
          </w:p>
        </w:tc>
        <w:tc>
          <w:tcPr>
            <w:tcW w:w="866" w:type="dxa"/>
            <w:vAlign w:val="center"/>
          </w:tcPr>
          <w:p w14:paraId="293E4158" w14:textId="3241982D" w:rsidR="00930724" w:rsidRPr="00D335E2" w:rsidRDefault="00930724" w:rsidP="00930724">
            <w:pPr>
              <w:jc w:val="center"/>
              <w:rPr>
                <w:sz w:val="20"/>
                <w:szCs w:val="20"/>
              </w:rPr>
            </w:pPr>
            <w:r w:rsidRPr="00D335E2">
              <w:rPr>
                <w:sz w:val="20"/>
                <w:szCs w:val="20"/>
              </w:rPr>
              <w:t>3861,29</w:t>
            </w:r>
          </w:p>
        </w:tc>
        <w:tc>
          <w:tcPr>
            <w:tcW w:w="931" w:type="dxa"/>
            <w:vAlign w:val="center"/>
          </w:tcPr>
          <w:p w14:paraId="545D937A" w14:textId="1977B84A" w:rsidR="00930724" w:rsidRPr="00D335E2" w:rsidRDefault="00930724" w:rsidP="00930724">
            <w:pPr>
              <w:jc w:val="center"/>
              <w:rPr>
                <w:sz w:val="20"/>
                <w:szCs w:val="20"/>
              </w:rPr>
            </w:pPr>
            <w:r w:rsidRPr="00D335E2">
              <w:rPr>
                <w:sz w:val="20"/>
                <w:szCs w:val="20"/>
              </w:rPr>
              <w:t>4015,74</w:t>
            </w:r>
          </w:p>
        </w:tc>
        <w:tc>
          <w:tcPr>
            <w:tcW w:w="931" w:type="dxa"/>
            <w:vAlign w:val="center"/>
          </w:tcPr>
          <w:p w14:paraId="24EF863D" w14:textId="20E59C5E" w:rsidR="00930724" w:rsidRPr="00D335E2" w:rsidRDefault="00930724" w:rsidP="00930724">
            <w:pPr>
              <w:jc w:val="center"/>
              <w:rPr>
                <w:sz w:val="20"/>
                <w:szCs w:val="20"/>
              </w:rPr>
            </w:pPr>
            <w:r w:rsidRPr="00D335E2">
              <w:rPr>
                <w:sz w:val="20"/>
                <w:szCs w:val="20"/>
              </w:rPr>
              <w:t>4176,37</w:t>
            </w:r>
          </w:p>
        </w:tc>
        <w:tc>
          <w:tcPr>
            <w:tcW w:w="931" w:type="dxa"/>
            <w:vAlign w:val="center"/>
          </w:tcPr>
          <w:p w14:paraId="13FDA09D" w14:textId="23AC7F71" w:rsidR="00930724" w:rsidRPr="00D335E2" w:rsidRDefault="00930724" w:rsidP="00930724">
            <w:pPr>
              <w:jc w:val="center"/>
              <w:rPr>
                <w:sz w:val="20"/>
                <w:szCs w:val="20"/>
              </w:rPr>
            </w:pPr>
            <w:r w:rsidRPr="00D335E2">
              <w:rPr>
                <w:sz w:val="20"/>
                <w:szCs w:val="20"/>
              </w:rPr>
              <w:t>4353,87</w:t>
            </w:r>
          </w:p>
        </w:tc>
        <w:tc>
          <w:tcPr>
            <w:tcW w:w="931" w:type="dxa"/>
            <w:vAlign w:val="center"/>
          </w:tcPr>
          <w:p w14:paraId="04076155" w14:textId="2BA1DBDB" w:rsidR="00930724" w:rsidRPr="00D335E2" w:rsidRDefault="00930724" w:rsidP="00930724">
            <w:pPr>
              <w:jc w:val="center"/>
              <w:rPr>
                <w:sz w:val="20"/>
                <w:szCs w:val="20"/>
              </w:rPr>
            </w:pPr>
            <w:r w:rsidRPr="00D335E2">
              <w:rPr>
                <w:sz w:val="20"/>
                <w:szCs w:val="20"/>
              </w:rPr>
              <w:t>4538,91</w:t>
            </w:r>
          </w:p>
        </w:tc>
        <w:tc>
          <w:tcPr>
            <w:tcW w:w="931" w:type="dxa"/>
            <w:vAlign w:val="center"/>
          </w:tcPr>
          <w:p w14:paraId="2A2DB97F" w14:textId="245A50EC" w:rsidR="00930724" w:rsidRPr="00D335E2" w:rsidRDefault="00B26018" w:rsidP="00930724">
            <w:pPr>
              <w:jc w:val="center"/>
              <w:rPr>
                <w:sz w:val="20"/>
                <w:szCs w:val="20"/>
              </w:rPr>
            </w:pPr>
            <w:r w:rsidRPr="00D335E2">
              <w:rPr>
                <w:sz w:val="20"/>
                <w:szCs w:val="20"/>
              </w:rPr>
              <w:t>4436,49</w:t>
            </w:r>
          </w:p>
        </w:tc>
        <w:tc>
          <w:tcPr>
            <w:tcW w:w="931" w:type="dxa"/>
            <w:vAlign w:val="center"/>
          </w:tcPr>
          <w:p w14:paraId="3731F8C8" w14:textId="7323629C" w:rsidR="00930724" w:rsidRPr="00D335E2" w:rsidRDefault="00846E05" w:rsidP="00930724">
            <w:pPr>
              <w:jc w:val="center"/>
              <w:rPr>
                <w:sz w:val="20"/>
                <w:szCs w:val="20"/>
                <w:lang w:val="en-US"/>
              </w:rPr>
            </w:pPr>
            <w:r w:rsidRPr="00D335E2">
              <w:rPr>
                <w:sz w:val="20"/>
                <w:szCs w:val="20"/>
                <w:lang w:val="en-US"/>
              </w:rPr>
              <w:t>5555</w:t>
            </w:r>
            <w:r w:rsidRPr="00D335E2">
              <w:rPr>
                <w:sz w:val="20"/>
                <w:szCs w:val="20"/>
              </w:rPr>
              <w:t>,15</w:t>
            </w:r>
          </w:p>
        </w:tc>
        <w:tc>
          <w:tcPr>
            <w:tcW w:w="931" w:type="dxa"/>
            <w:vAlign w:val="center"/>
          </w:tcPr>
          <w:p w14:paraId="1321DA9D" w14:textId="44754AAA" w:rsidR="00930724" w:rsidRPr="00D335E2" w:rsidRDefault="00846E05" w:rsidP="00930724">
            <w:pPr>
              <w:jc w:val="center"/>
              <w:rPr>
                <w:sz w:val="20"/>
                <w:szCs w:val="20"/>
              </w:rPr>
            </w:pPr>
            <w:r w:rsidRPr="00D335E2">
              <w:rPr>
                <w:sz w:val="20"/>
                <w:szCs w:val="20"/>
              </w:rPr>
              <w:t>7039,42</w:t>
            </w:r>
          </w:p>
        </w:tc>
      </w:tr>
      <w:tr w:rsidR="00D335E2" w:rsidRPr="00D335E2" w14:paraId="4A351EF2" w14:textId="77777777" w:rsidTr="00BD27A4">
        <w:trPr>
          <w:cantSplit/>
          <w:jc w:val="center"/>
        </w:trPr>
        <w:tc>
          <w:tcPr>
            <w:tcW w:w="2041" w:type="dxa"/>
          </w:tcPr>
          <w:p w14:paraId="59D957A1" w14:textId="60DB18EB" w:rsidR="00D720AB" w:rsidRPr="00D335E2" w:rsidRDefault="00D720AB" w:rsidP="00D720AB">
            <w:pPr>
              <w:jc w:val="center"/>
              <w:rPr>
                <w:sz w:val="20"/>
                <w:szCs w:val="20"/>
              </w:rPr>
            </w:pPr>
            <w:r w:rsidRPr="00D335E2">
              <w:rPr>
                <w:sz w:val="20"/>
                <w:szCs w:val="20"/>
              </w:rPr>
              <w:t>п. Юганская Обь</w:t>
            </w:r>
          </w:p>
        </w:tc>
        <w:tc>
          <w:tcPr>
            <w:tcW w:w="866" w:type="dxa"/>
            <w:vAlign w:val="center"/>
          </w:tcPr>
          <w:p w14:paraId="0203975B" w14:textId="49FBE86D" w:rsidR="00D720AB" w:rsidRPr="00D335E2" w:rsidRDefault="00D720AB" w:rsidP="00D720AB">
            <w:pPr>
              <w:jc w:val="center"/>
              <w:rPr>
                <w:sz w:val="20"/>
                <w:szCs w:val="20"/>
              </w:rPr>
            </w:pPr>
            <w:r w:rsidRPr="00D335E2">
              <w:rPr>
                <w:sz w:val="20"/>
                <w:szCs w:val="20"/>
              </w:rPr>
              <w:t>3712,79</w:t>
            </w:r>
          </w:p>
        </w:tc>
        <w:tc>
          <w:tcPr>
            <w:tcW w:w="866" w:type="dxa"/>
            <w:vAlign w:val="center"/>
          </w:tcPr>
          <w:p w14:paraId="5ED225B2" w14:textId="60106813" w:rsidR="00D720AB" w:rsidRPr="00D335E2" w:rsidRDefault="00D720AB" w:rsidP="00D720AB">
            <w:pPr>
              <w:jc w:val="center"/>
              <w:rPr>
                <w:sz w:val="20"/>
                <w:szCs w:val="20"/>
              </w:rPr>
            </w:pPr>
            <w:r w:rsidRPr="00D335E2">
              <w:rPr>
                <w:sz w:val="20"/>
                <w:szCs w:val="20"/>
              </w:rPr>
              <w:t>3861,29</w:t>
            </w:r>
          </w:p>
        </w:tc>
        <w:tc>
          <w:tcPr>
            <w:tcW w:w="931" w:type="dxa"/>
            <w:vAlign w:val="center"/>
          </w:tcPr>
          <w:p w14:paraId="3EFCFAE1" w14:textId="70758FDE" w:rsidR="00D720AB" w:rsidRPr="00D335E2" w:rsidRDefault="00D720AB" w:rsidP="00D720AB">
            <w:pPr>
              <w:jc w:val="center"/>
              <w:rPr>
                <w:sz w:val="20"/>
                <w:szCs w:val="20"/>
              </w:rPr>
            </w:pPr>
            <w:r w:rsidRPr="00D335E2">
              <w:rPr>
                <w:sz w:val="20"/>
                <w:szCs w:val="20"/>
              </w:rPr>
              <w:t>4015,74</w:t>
            </w:r>
          </w:p>
        </w:tc>
        <w:tc>
          <w:tcPr>
            <w:tcW w:w="931" w:type="dxa"/>
            <w:vAlign w:val="center"/>
          </w:tcPr>
          <w:p w14:paraId="0A3152B9" w14:textId="691D3839" w:rsidR="00D720AB" w:rsidRPr="00D335E2" w:rsidRDefault="00D720AB" w:rsidP="00D720AB">
            <w:pPr>
              <w:jc w:val="center"/>
              <w:rPr>
                <w:sz w:val="20"/>
                <w:szCs w:val="20"/>
              </w:rPr>
            </w:pPr>
            <w:r w:rsidRPr="00D335E2">
              <w:rPr>
                <w:sz w:val="20"/>
                <w:szCs w:val="20"/>
              </w:rPr>
              <w:t>4176,37</w:t>
            </w:r>
          </w:p>
        </w:tc>
        <w:tc>
          <w:tcPr>
            <w:tcW w:w="931" w:type="dxa"/>
            <w:vAlign w:val="center"/>
          </w:tcPr>
          <w:p w14:paraId="213F338A" w14:textId="2102D739" w:rsidR="00D720AB" w:rsidRPr="00D335E2" w:rsidRDefault="00D720AB" w:rsidP="00D720AB">
            <w:pPr>
              <w:jc w:val="center"/>
              <w:rPr>
                <w:sz w:val="20"/>
                <w:szCs w:val="20"/>
              </w:rPr>
            </w:pPr>
            <w:r w:rsidRPr="00D335E2">
              <w:rPr>
                <w:sz w:val="20"/>
                <w:szCs w:val="20"/>
              </w:rPr>
              <w:t>4353,87</w:t>
            </w:r>
          </w:p>
        </w:tc>
        <w:tc>
          <w:tcPr>
            <w:tcW w:w="931" w:type="dxa"/>
            <w:vAlign w:val="center"/>
          </w:tcPr>
          <w:p w14:paraId="10A8EEAE" w14:textId="05076A7F" w:rsidR="00D720AB" w:rsidRPr="00D335E2" w:rsidRDefault="00D720AB" w:rsidP="00D720AB">
            <w:pPr>
              <w:jc w:val="center"/>
              <w:rPr>
                <w:sz w:val="20"/>
                <w:szCs w:val="20"/>
              </w:rPr>
            </w:pPr>
            <w:r w:rsidRPr="00D335E2">
              <w:rPr>
                <w:sz w:val="20"/>
                <w:szCs w:val="20"/>
              </w:rPr>
              <w:t>4538,91</w:t>
            </w:r>
          </w:p>
        </w:tc>
        <w:tc>
          <w:tcPr>
            <w:tcW w:w="931" w:type="dxa"/>
            <w:vAlign w:val="center"/>
          </w:tcPr>
          <w:p w14:paraId="3BD94FDE" w14:textId="1D499EAB" w:rsidR="00D720AB" w:rsidRPr="00D335E2" w:rsidRDefault="00D720AB" w:rsidP="00D720AB">
            <w:pPr>
              <w:jc w:val="center"/>
              <w:rPr>
                <w:sz w:val="20"/>
                <w:szCs w:val="20"/>
              </w:rPr>
            </w:pPr>
            <w:r w:rsidRPr="00D335E2">
              <w:rPr>
                <w:sz w:val="20"/>
                <w:szCs w:val="20"/>
              </w:rPr>
              <w:t>4436,49</w:t>
            </w:r>
          </w:p>
        </w:tc>
        <w:tc>
          <w:tcPr>
            <w:tcW w:w="931" w:type="dxa"/>
            <w:vAlign w:val="center"/>
          </w:tcPr>
          <w:p w14:paraId="1AD9DC81" w14:textId="621A1CA9" w:rsidR="00D720AB" w:rsidRPr="00D335E2" w:rsidRDefault="00D720AB" w:rsidP="00D720AB">
            <w:pPr>
              <w:jc w:val="center"/>
              <w:rPr>
                <w:sz w:val="20"/>
                <w:szCs w:val="20"/>
              </w:rPr>
            </w:pPr>
            <w:r w:rsidRPr="00D335E2">
              <w:rPr>
                <w:sz w:val="20"/>
                <w:szCs w:val="20"/>
                <w:lang w:val="en-US"/>
              </w:rPr>
              <w:t>5555</w:t>
            </w:r>
            <w:r w:rsidRPr="00D335E2">
              <w:rPr>
                <w:sz w:val="20"/>
                <w:szCs w:val="20"/>
              </w:rPr>
              <w:t>,15</w:t>
            </w:r>
          </w:p>
        </w:tc>
        <w:tc>
          <w:tcPr>
            <w:tcW w:w="931" w:type="dxa"/>
            <w:vAlign w:val="center"/>
          </w:tcPr>
          <w:p w14:paraId="32ED0712" w14:textId="53A30668" w:rsidR="00D720AB" w:rsidRPr="00D335E2" w:rsidRDefault="00D720AB" w:rsidP="00D720AB">
            <w:pPr>
              <w:jc w:val="center"/>
              <w:rPr>
                <w:sz w:val="20"/>
                <w:szCs w:val="20"/>
              </w:rPr>
            </w:pPr>
            <w:r w:rsidRPr="00D335E2">
              <w:rPr>
                <w:sz w:val="20"/>
                <w:szCs w:val="20"/>
              </w:rPr>
              <w:t>7039,42</w:t>
            </w:r>
          </w:p>
        </w:tc>
      </w:tr>
      <w:tr w:rsidR="00D335E2" w:rsidRPr="00D335E2" w14:paraId="6D674C6A" w14:textId="77777777" w:rsidTr="00BD27A4">
        <w:trPr>
          <w:cantSplit/>
          <w:jc w:val="center"/>
        </w:trPr>
        <w:tc>
          <w:tcPr>
            <w:tcW w:w="2041" w:type="dxa"/>
          </w:tcPr>
          <w:p w14:paraId="6EF2970B" w14:textId="20FEA340" w:rsidR="00CE0F59" w:rsidRPr="00D335E2" w:rsidRDefault="00CE0F59" w:rsidP="00930724">
            <w:pPr>
              <w:jc w:val="center"/>
              <w:rPr>
                <w:sz w:val="20"/>
                <w:szCs w:val="20"/>
              </w:rPr>
            </w:pPr>
            <w:r w:rsidRPr="00D335E2">
              <w:rPr>
                <w:sz w:val="20"/>
                <w:szCs w:val="20"/>
              </w:rPr>
              <w:t>п. Усть-Юган (ст. Усть-Юган)</w:t>
            </w:r>
          </w:p>
        </w:tc>
        <w:tc>
          <w:tcPr>
            <w:tcW w:w="866" w:type="dxa"/>
            <w:vAlign w:val="center"/>
          </w:tcPr>
          <w:p w14:paraId="6B997C41" w14:textId="2491D8A8" w:rsidR="00CE0F59" w:rsidRPr="00D335E2" w:rsidRDefault="00CE0F59" w:rsidP="000A52E4">
            <w:pPr>
              <w:jc w:val="center"/>
              <w:rPr>
                <w:sz w:val="20"/>
                <w:szCs w:val="20"/>
              </w:rPr>
            </w:pPr>
            <w:r w:rsidRPr="00D335E2">
              <w:rPr>
                <w:sz w:val="20"/>
                <w:szCs w:val="20"/>
              </w:rPr>
              <w:t>3311,45</w:t>
            </w:r>
          </w:p>
        </w:tc>
        <w:tc>
          <w:tcPr>
            <w:tcW w:w="866" w:type="dxa"/>
            <w:vAlign w:val="center"/>
          </w:tcPr>
          <w:p w14:paraId="7A40B2BC" w14:textId="0A316E64" w:rsidR="00CE0F59" w:rsidRPr="00D335E2" w:rsidRDefault="00CE0F59" w:rsidP="000A52E4">
            <w:pPr>
              <w:jc w:val="center"/>
              <w:rPr>
                <w:sz w:val="20"/>
                <w:szCs w:val="20"/>
              </w:rPr>
            </w:pPr>
            <w:r w:rsidRPr="00D335E2">
              <w:rPr>
                <w:sz w:val="20"/>
                <w:szCs w:val="20"/>
              </w:rPr>
              <w:t>3443,78</w:t>
            </w:r>
          </w:p>
        </w:tc>
        <w:tc>
          <w:tcPr>
            <w:tcW w:w="931" w:type="dxa"/>
            <w:vAlign w:val="center"/>
          </w:tcPr>
          <w:p w14:paraId="1F15D082" w14:textId="25649F23" w:rsidR="00CE0F59" w:rsidRPr="00D335E2" w:rsidRDefault="00CE0F59" w:rsidP="000A52E4">
            <w:pPr>
              <w:jc w:val="center"/>
              <w:rPr>
                <w:sz w:val="20"/>
                <w:szCs w:val="20"/>
              </w:rPr>
            </w:pPr>
            <w:r w:rsidRPr="00D335E2">
              <w:rPr>
                <w:sz w:val="20"/>
                <w:szCs w:val="20"/>
              </w:rPr>
              <w:t>3581,53</w:t>
            </w:r>
          </w:p>
        </w:tc>
        <w:tc>
          <w:tcPr>
            <w:tcW w:w="931" w:type="dxa"/>
            <w:vAlign w:val="center"/>
          </w:tcPr>
          <w:p w14:paraId="22ECC898" w14:textId="2039CD05" w:rsidR="00CE0F59" w:rsidRPr="00D335E2" w:rsidRDefault="00CE0F59" w:rsidP="000A52E4">
            <w:pPr>
              <w:jc w:val="center"/>
              <w:rPr>
                <w:sz w:val="20"/>
                <w:szCs w:val="20"/>
              </w:rPr>
            </w:pPr>
            <w:r w:rsidRPr="00D335E2">
              <w:rPr>
                <w:sz w:val="20"/>
                <w:szCs w:val="20"/>
              </w:rPr>
              <w:t>3724,79</w:t>
            </w:r>
          </w:p>
        </w:tc>
        <w:tc>
          <w:tcPr>
            <w:tcW w:w="931" w:type="dxa"/>
            <w:vAlign w:val="center"/>
          </w:tcPr>
          <w:p w14:paraId="70D83FFD" w14:textId="647B0158" w:rsidR="00CE0F59" w:rsidRPr="00D335E2" w:rsidRDefault="00CE0F59" w:rsidP="000A52E4">
            <w:pPr>
              <w:jc w:val="center"/>
              <w:rPr>
                <w:sz w:val="20"/>
                <w:szCs w:val="20"/>
              </w:rPr>
            </w:pPr>
            <w:r w:rsidRPr="00D335E2">
              <w:rPr>
                <w:sz w:val="20"/>
                <w:szCs w:val="20"/>
              </w:rPr>
              <w:t>3883,10</w:t>
            </w:r>
          </w:p>
        </w:tc>
        <w:tc>
          <w:tcPr>
            <w:tcW w:w="931" w:type="dxa"/>
            <w:vAlign w:val="center"/>
          </w:tcPr>
          <w:p w14:paraId="331BC5C5" w14:textId="5DEF8693" w:rsidR="00CE0F59" w:rsidRPr="00D335E2" w:rsidRDefault="00CE0F59" w:rsidP="000A52E4">
            <w:pPr>
              <w:jc w:val="center"/>
              <w:rPr>
                <w:sz w:val="20"/>
                <w:szCs w:val="20"/>
              </w:rPr>
            </w:pPr>
            <w:r w:rsidRPr="00D335E2">
              <w:rPr>
                <w:sz w:val="20"/>
                <w:szCs w:val="20"/>
              </w:rPr>
              <w:t>4048,13</w:t>
            </w:r>
          </w:p>
        </w:tc>
        <w:tc>
          <w:tcPr>
            <w:tcW w:w="931" w:type="dxa"/>
            <w:vAlign w:val="center"/>
          </w:tcPr>
          <w:p w14:paraId="4B7EEFF5" w14:textId="7F60FA81" w:rsidR="00CE0F59" w:rsidRPr="00D335E2" w:rsidRDefault="00CB429D" w:rsidP="000A52E4">
            <w:pPr>
              <w:jc w:val="center"/>
              <w:rPr>
                <w:sz w:val="20"/>
                <w:szCs w:val="20"/>
              </w:rPr>
            </w:pPr>
            <w:r w:rsidRPr="00D335E2">
              <w:rPr>
                <w:sz w:val="20"/>
                <w:szCs w:val="20"/>
              </w:rPr>
              <w:t>3956,78</w:t>
            </w:r>
          </w:p>
        </w:tc>
        <w:tc>
          <w:tcPr>
            <w:tcW w:w="931" w:type="dxa"/>
            <w:vAlign w:val="center"/>
          </w:tcPr>
          <w:p w14:paraId="5FC8583A" w14:textId="7895F0C1" w:rsidR="00CE0F59" w:rsidRPr="00D335E2" w:rsidRDefault="007E7C15" w:rsidP="000A52E4">
            <w:pPr>
              <w:jc w:val="center"/>
              <w:rPr>
                <w:sz w:val="20"/>
                <w:szCs w:val="20"/>
              </w:rPr>
            </w:pPr>
            <w:r w:rsidRPr="00D335E2">
              <w:rPr>
                <w:sz w:val="20"/>
                <w:szCs w:val="20"/>
              </w:rPr>
              <w:t>4954,49</w:t>
            </w:r>
          </w:p>
        </w:tc>
        <w:tc>
          <w:tcPr>
            <w:tcW w:w="931" w:type="dxa"/>
            <w:vAlign w:val="center"/>
          </w:tcPr>
          <w:p w14:paraId="23ED9B30" w14:textId="0063603F" w:rsidR="00CE0F59" w:rsidRPr="00D335E2" w:rsidRDefault="007E7C15" w:rsidP="000A52E4">
            <w:pPr>
              <w:jc w:val="center"/>
              <w:rPr>
                <w:sz w:val="20"/>
                <w:szCs w:val="20"/>
              </w:rPr>
            </w:pPr>
            <w:r w:rsidRPr="00D335E2">
              <w:rPr>
                <w:sz w:val="20"/>
                <w:szCs w:val="20"/>
              </w:rPr>
              <w:t>6278,27</w:t>
            </w:r>
          </w:p>
        </w:tc>
      </w:tr>
      <w:tr w:rsidR="00D335E2" w:rsidRPr="00D335E2" w14:paraId="504D799C" w14:textId="77777777" w:rsidTr="00BD27A4">
        <w:trPr>
          <w:cantSplit/>
          <w:jc w:val="center"/>
        </w:trPr>
        <w:tc>
          <w:tcPr>
            <w:tcW w:w="2041" w:type="dxa"/>
            <w:vAlign w:val="center"/>
          </w:tcPr>
          <w:p w14:paraId="1A80BD40" w14:textId="1998B6E0" w:rsidR="00CE0F59" w:rsidRPr="00D335E2" w:rsidRDefault="00CE0F59" w:rsidP="00930724">
            <w:pPr>
              <w:jc w:val="center"/>
              <w:rPr>
                <w:b/>
                <w:sz w:val="20"/>
                <w:szCs w:val="20"/>
              </w:rPr>
            </w:pPr>
            <w:r w:rsidRPr="00D335E2">
              <w:rPr>
                <w:b/>
                <w:sz w:val="20"/>
                <w:szCs w:val="20"/>
              </w:rPr>
              <w:t>Тариф в сфере холодного водоснабжения, рублей/ куб. м</w:t>
            </w:r>
          </w:p>
        </w:tc>
        <w:tc>
          <w:tcPr>
            <w:tcW w:w="866" w:type="dxa"/>
            <w:vAlign w:val="center"/>
          </w:tcPr>
          <w:p w14:paraId="57E8F629" w14:textId="77777777" w:rsidR="00CE0F59" w:rsidRPr="00D335E2" w:rsidRDefault="00CE0F59" w:rsidP="00930724">
            <w:pPr>
              <w:jc w:val="center"/>
              <w:rPr>
                <w:sz w:val="20"/>
                <w:szCs w:val="20"/>
              </w:rPr>
            </w:pPr>
          </w:p>
        </w:tc>
        <w:tc>
          <w:tcPr>
            <w:tcW w:w="866" w:type="dxa"/>
            <w:vAlign w:val="center"/>
          </w:tcPr>
          <w:p w14:paraId="1F38640B" w14:textId="77777777" w:rsidR="00CE0F59" w:rsidRPr="00D335E2" w:rsidRDefault="00CE0F59" w:rsidP="00930724">
            <w:pPr>
              <w:jc w:val="center"/>
              <w:rPr>
                <w:sz w:val="20"/>
                <w:szCs w:val="20"/>
              </w:rPr>
            </w:pPr>
          </w:p>
        </w:tc>
        <w:tc>
          <w:tcPr>
            <w:tcW w:w="931" w:type="dxa"/>
            <w:vAlign w:val="center"/>
          </w:tcPr>
          <w:p w14:paraId="5162AD65" w14:textId="77777777" w:rsidR="00CE0F59" w:rsidRPr="00D335E2" w:rsidRDefault="00CE0F59" w:rsidP="00930724">
            <w:pPr>
              <w:jc w:val="center"/>
              <w:rPr>
                <w:sz w:val="20"/>
                <w:szCs w:val="20"/>
              </w:rPr>
            </w:pPr>
          </w:p>
        </w:tc>
        <w:tc>
          <w:tcPr>
            <w:tcW w:w="931" w:type="dxa"/>
            <w:vAlign w:val="center"/>
          </w:tcPr>
          <w:p w14:paraId="51A2ECC2" w14:textId="77777777" w:rsidR="00CE0F59" w:rsidRPr="00D335E2" w:rsidRDefault="00CE0F59" w:rsidP="00930724">
            <w:pPr>
              <w:jc w:val="center"/>
              <w:rPr>
                <w:sz w:val="20"/>
                <w:szCs w:val="20"/>
              </w:rPr>
            </w:pPr>
          </w:p>
        </w:tc>
        <w:tc>
          <w:tcPr>
            <w:tcW w:w="931" w:type="dxa"/>
            <w:vAlign w:val="center"/>
          </w:tcPr>
          <w:p w14:paraId="7261ABFC" w14:textId="77777777" w:rsidR="00CE0F59" w:rsidRPr="00D335E2" w:rsidRDefault="00CE0F59" w:rsidP="00930724">
            <w:pPr>
              <w:jc w:val="center"/>
              <w:rPr>
                <w:sz w:val="20"/>
                <w:szCs w:val="20"/>
              </w:rPr>
            </w:pPr>
          </w:p>
        </w:tc>
        <w:tc>
          <w:tcPr>
            <w:tcW w:w="931" w:type="dxa"/>
            <w:vAlign w:val="center"/>
          </w:tcPr>
          <w:p w14:paraId="280FD6C3" w14:textId="77777777" w:rsidR="00CE0F59" w:rsidRPr="00D335E2" w:rsidRDefault="00CE0F59" w:rsidP="00930724">
            <w:pPr>
              <w:jc w:val="center"/>
              <w:rPr>
                <w:sz w:val="20"/>
                <w:szCs w:val="20"/>
              </w:rPr>
            </w:pPr>
          </w:p>
        </w:tc>
        <w:tc>
          <w:tcPr>
            <w:tcW w:w="931" w:type="dxa"/>
            <w:vAlign w:val="center"/>
          </w:tcPr>
          <w:p w14:paraId="02AEC631" w14:textId="77777777" w:rsidR="00CE0F59" w:rsidRPr="00D335E2" w:rsidRDefault="00CE0F59" w:rsidP="00930724">
            <w:pPr>
              <w:jc w:val="center"/>
              <w:rPr>
                <w:sz w:val="20"/>
                <w:szCs w:val="20"/>
              </w:rPr>
            </w:pPr>
          </w:p>
        </w:tc>
        <w:tc>
          <w:tcPr>
            <w:tcW w:w="931" w:type="dxa"/>
            <w:vAlign w:val="center"/>
          </w:tcPr>
          <w:p w14:paraId="05F606FE" w14:textId="77777777" w:rsidR="00CE0F59" w:rsidRPr="00D335E2" w:rsidRDefault="00CE0F59" w:rsidP="00930724">
            <w:pPr>
              <w:jc w:val="center"/>
              <w:rPr>
                <w:sz w:val="20"/>
                <w:szCs w:val="20"/>
              </w:rPr>
            </w:pPr>
          </w:p>
        </w:tc>
        <w:tc>
          <w:tcPr>
            <w:tcW w:w="931" w:type="dxa"/>
            <w:vAlign w:val="center"/>
          </w:tcPr>
          <w:p w14:paraId="4A76F2CD" w14:textId="77777777" w:rsidR="00CE0F59" w:rsidRPr="00D335E2" w:rsidRDefault="00CE0F59" w:rsidP="00930724">
            <w:pPr>
              <w:jc w:val="center"/>
              <w:rPr>
                <w:sz w:val="20"/>
                <w:szCs w:val="20"/>
              </w:rPr>
            </w:pPr>
          </w:p>
        </w:tc>
      </w:tr>
      <w:tr w:rsidR="00D335E2" w:rsidRPr="00D335E2" w14:paraId="3E72D1B9" w14:textId="77777777" w:rsidTr="00BD27A4">
        <w:trPr>
          <w:cantSplit/>
          <w:jc w:val="center"/>
        </w:trPr>
        <w:tc>
          <w:tcPr>
            <w:tcW w:w="2041" w:type="dxa"/>
            <w:vAlign w:val="bottom"/>
          </w:tcPr>
          <w:p w14:paraId="473F3162" w14:textId="53B1A4DC" w:rsidR="00CE0F59" w:rsidRPr="00D335E2" w:rsidRDefault="00CE0F59" w:rsidP="00930724">
            <w:pPr>
              <w:jc w:val="center"/>
              <w:rPr>
                <w:sz w:val="20"/>
                <w:szCs w:val="20"/>
              </w:rPr>
            </w:pPr>
            <w:r w:rsidRPr="00D335E2">
              <w:rPr>
                <w:sz w:val="20"/>
                <w:szCs w:val="20"/>
              </w:rPr>
              <w:t>п. Усть-Юган (северная часть), п. Юганская Обь</w:t>
            </w:r>
          </w:p>
        </w:tc>
        <w:tc>
          <w:tcPr>
            <w:tcW w:w="866" w:type="dxa"/>
            <w:vAlign w:val="center"/>
          </w:tcPr>
          <w:p w14:paraId="5E566307" w14:textId="5B754D8F" w:rsidR="00CE0F59" w:rsidRPr="00D335E2" w:rsidRDefault="00CE0F59" w:rsidP="00D47147">
            <w:pPr>
              <w:jc w:val="center"/>
              <w:rPr>
                <w:sz w:val="20"/>
                <w:szCs w:val="20"/>
              </w:rPr>
            </w:pPr>
            <w:r w:rsidRPr="00D335E2">
              <w:rPr>
                <w:sz w:val="20"/>
                <w:szCs w:val="20"/>
              </w:rPr>
              <w:t>63,41</w:t>
            </w:r>
          </w:p>
        </w:tc>
        <w:tc>
          <w:tcPr>
            <w:tcW w:w="866" w:type="dxa"/>
            <w:vAlign w:val="center"/>
          </w:tcPr>
          <w:p w14:paraId="3321E8FF" w14:textId="3E2D51B9" w:rsidR="00CE0F59" w:rsidRPr="00D335E2" w:rsidRDefault="00CE0F59" w:rsidP="00D47147">
            <w:pPr>
              <w:jc w:val="center"/>
              <w:rPr>
                <w:sz w:val="20"/>
                <w:szCs w:val="20"/>
              </w:rPr>
            </w:pPr>
            <w:r w:rsidRPr="00D335E2">
              <w:rPr>
                <w:sz w:val="20"/>
                <w:szCs w:val="20"/>
              </w:rPr>
              <w:t>65,94</w:t>
            </w:r>
          </w:p>
        </w:tc>
        <w:tc>
          <w:tcPr>
            <w:tcW w:w="931" w:type="dxa"/>
            <w:vAlign w:val="center"/>
          </w:tcPr>
          <w:p w14:paraId="36F4563B" w14:textId="6BA4F9D3" w:rsidR="00CE0F59" w:rsidRPr="00D335E2" w:rsidRDefault="00CE0F59" w:rsidP="00D47147">
            <w:pPr>
              <w:jc w:val="center"/>
              <w:rPr>
                <w:sz w:val="20"/>
                <w:szCs w:val="20"/>
              </w:rPr>
            </w:pPr>
            <w:r w:rsidRPr="00D335E2">
              <w:rPr>
                <w:sz w:val="20"/>
                <w:szCs w:val="20"/>
              </w:rPr>
              <w:t>68,58</w:t>
            </w:r>
          </w:p>
        </w:tc>
        <w:tc>
          <w:tcPr>
            <w:tcW w:w="931" w:type="dxa"/>
            <w:vAlign w:val="center"/>
          </w:tcPr>
          <w:p w14:paraId="569CD5DF" w14:textId="331108C4" w:rsidR="00CE0F59" w:rsidRPr="00D335E2" w:rsidRDefault="00CE0F59" w:rsidP="00D47147">
            <w:pPr>
              <w:jc w:val="center"/>
              <w:rPr>
                <w:sz w:val="20"/>
                <w:szCs w:val="20"/>
              </w:rPr>
            </w:pPr>
            <w:r w:rsidRPr="00D335E2">
              <w:rPr>
                <w:sz w:val="20"/>
                <w:szCs w:val="20"/>
              </w:rPr>
              <w:t>71,32</w:t>
            </w:r>
          </w:p>
        </w:tc>
        <w:tc>
          <w:tcPr>
            <w:tcW w:w="931" w:type="dxa"/>
            <w:vAlign w:val="center"/>
          </w:tcPr>
          <w:p w14:paraId="59C5ADF1" w14:textId="2F8A1D72" w:rsidR="00CE0F59" w:rsidRPr="00D335E2" w:rsidRDefault="00CE0F59" w:rsidP="00D47147">
            <w:pPr>
              <w:jc w:val="center"/>
              <w:rPr>
                <w:sz w:val="20"/>
                <w:szCs w:val="20"/>
              </w:rPr>
            </w:pPr>
            <w:r w:rsidRPr="00D335E2">
              <w:rPr>
                <w:sz w:val="20"/>
                <w:szCs w:val="20"/>
              </w:rPr>
              <w:t>74,35</w:t>
            </w:r>
          </w:p>
        </w:tc>
        <w:tc>
          <w:tcPr>
            <w:tcW w:w="931" w:type="dxa"/>
            <w:vAlign w:val="center"/>
          </w:tcPr>
          <w:p w14:paraId="0FAEDFE7" w14:textId="60987AE0" w:rsidR="00CE0F59" w:rsidRPr="00D335E2" w:rsidRDefault="00CE0F59" w:rsidP="00D47147">
            <w:pPr>
              <w:jc w:val="center"/>
              <w:rPr>
                <w:sz w:val="20"/>
                <w:szCs w:val="20"/>
              </w:rPr>
            </w:pPr>
            <w:r w:rsidRPr="00D335E2">
              <w:rPr>
                <w:sz w:val="20"/>
                <w:szCs w:val="20"/>
              </w:rPr>
              <w:t>77,51</w:t>
            </w:r>
          </w:p>
        </w:tc>
        <w:tc>
          <w:tcPr>
            <w:tcW w:w="931" w:type="dxa"/>
            <w:vAlign w:val="center"/>
          </w:tcPr>
          <w:p w14:paraId="42D0633B" w14:textId="60463D4F" w:rsidR="00CE0F59" w:rsidRPr="00D335E2" w:rsidRDefault="00CE0F59" w:rsidP="00D47147">
            <w:pPr>
              <w:jc w:val="center"/>
              <w:rPr>
                <w:sz w:val="20"/>
                <w:szCs w:val="20"/>
              </w:rPr>
            </w:pPr>
            <w:r w:rsidRPr="00D335E2">
              <w:rPr>
                <w:sz w:val="20"/>
                <w:szCs w:val="20"/>
              </w:rPr>
              <w:t>95,90</w:t>
            </w:r>
          </w:p>
        </w:tc>
        <w:tc>
          <w:tcPr>
            <w:tcW w:w="931" w:type="dxa"/>
            <w:vAlign w:val="center"/>
          </w:tcPr>
          <w:p w14:paraId="4F7B9EC2" w14:textId="020FC623" w:rsidR="00CE0F59" w:rsidRPr="00D335E2" w:rsidRDefault="00CE0F59" w:rsidP="00D47147">
            <w:pPr>
              <w:jc w:val="center"/>
              <w:rPr>
                <w:sz w:val="20"/>
                <w:szCs w:val="20"/>
              </w:rPr>
            </w:pPr>
            <w:r w:rsidRPr="00D335E2">
              <w:rPr>
                <w:sz w:val="20"/>
                <w:szCs w:val="20"/>
              </w:rPr>
              <w:t>120,08</w:t>
            </w:r>
          </w:p>
        </w:tc>
        <w:tc>
          <w:tcPr>
            <w:tcW w:w="931" w:type="dxa"/>
            <w:vAlign w:val="center"/>
          </w:tcPr>
          <w:p w14:paraId="54864786" w14:textId="6A15718A" w:rsidR="00CE0F59" w:rsidRPr="00D335E2" w:rsidRDefault="00CE0F59" w:rsidP="00D47147">
            <w:pPr>
              <w:jc w:val="center"/>
              <w:rPr>
                <w:sz w:val="20"/>
                <w:szCs w:val="20"/>
              </w:rPr>
            </w:pPr>
            <w:r w:rsidRPr="00D335E2">
              <w:rPr>
                <w:sz w:val="20"/>
                <w:szCs w:val="20"/>
              </w:rPr>
              <w:t>152,17</w:t>
            </w:r>
          </w:p>
        </w:tc>
      </w:tr>
      <w:tr w:rsidR="00D335E2" w:rsidRPr="00D335E2" w14:paraId="06448C0E" w14:textId="77777777" w:rsidTr="00BD27A4">
        <w:trPr>
          <w:cantSplit/>
          <w:jc w:val="center"/>
        </w:trPr>
        <w:tc>
          <w:tcPr>
            <w:tcW w:w="2041" w:type="dxa"/>
            <w:vAlign w:val="bottom"/>
          </w:tcPr>
          <w:p w14:paraId="55E46B37" w14:textId="0318D0F8" w:rsidR="00CE0F59" w:rsidRPr="00D335E2" w:rsidRDefault="00CE0F59" w:rsidP="00930724">
            <w:pPr>
              <w:jc w:val="center"/>
              <w:rPr>
                <w:sz w:val="20"/>
                <w:szCs w:val="20"/>
              </w:rPr>
            </w:pPr>
            <w:r w:rsidRPr="00D335E2">
              <w:rPr>
                <w:sz w:val="20"/>
                <w:szCs w:val="20"/>
              </w:rPr>
              <w:t>п. Усть-Юган (ст. Усть-Юган)</w:t>
            </w:r>
          </w:p>
        </w:tc>
        <w:tc>
          <w:tcPr>
            <w:tcW w:w="866" w:type="dxa"/>
            <w:vAlign w:val="center"/>
          </w:tcPr>
          <w:p w14:paraId="36F201FC" w14:textId="54AEC2C2" w:rsidR="00CE0F59" w:rsidRPr="00D335E2" w:rsidRDefault="00CE0F59" w:rsidP="00D47147">
            <w:pPr>
              <w:jc w:val="center"/>
              <w:rPr>
                <w:sz w:val="20"/>
                <w:szCs w:val="20"/>
              </w:rPr>
            </w:pPr>
            <w:r w:rsidRPr="00D335E2">
              <w:rPr>
                <w:sz w:val="20"/>
                <w:szCs w:val="20"/>
              </w:rPr>
              <w:t>30,99</w:t>
            </w:r>
          </w:p>
        </w:tc>
        <w:tc>
          <w:tcPr>
            <w:tcW w:w="866" w:type="dxa"/>
            <w:vAlign w:val="center"/>
          </w:tcPr>
          <w:p w14:paraId="7D42F4B0" w14:textId="4F726F15" w:rsidR="00CE0F59" w:rsidRPr="00D335E2" w:rsidRDefault="00CE0F59" w:rsidP="00D47147">
            <w:pPr>
              <w:jc w:val="center"/>
              <w:rPr>
                <w:sz w:val="20"/>
                <w:szCs w:val="20"/>
              </w:rPr>
            </w:pPr>
            <w:r w:rsidRPr="00D335E2">
              <w:rPr>
                <w:sz w:val="20"/>
                <w:szCs w:val="20"/>
              </w:rPr>
              <w:t>32,21</w:t>
            </w:r>
          </w:p>
        </w:tc>
        <w:tc>
          <w:tcPr>
            <w:tcW w:w="931" w:type="dxa"/>
            <w:vAlign w:val="center"/>
          </w:tcPr>
          <w:p w14:paraId="0CB20378" w14:textId="741C53F7" w:rsidR="00CE0F59" w:rsidRPr="00D335E2" w:rsidRDefault="00CE0F59" w:rsidP="00D47147">
            <w:pPr>
              <w:jc w:val="center"/>
              <w:rPr>
                <w:sz w:val="20"/>
                <w:szCs w:val="20"/>
              </w:rPr>
            </w:pPr>
            <w:r w:rsidRPr="00D335E2">
              <w:rPr>
                <w:sz w:val="20"/>
                <w:szCs w:val="20"/>
              </w:rPr>
              <w:t>33,50</w:t>
            </w:r>
          </w:p>
        </w:tc>
        <w:tc>
          <w:tcPr>
            <w:tcW w:w="931" w:type="dxa"/>
            <w:vAlign w:val="center"/>
          </w:tcPr>
          <w:p w14:paraId="243BCBEA" w14:textId="7DCE14AD" w:rsidR="00CE0F59" w:rsidRPr="00D335E2" w:rsidRDefault="00CE0F59" w:rsidP="00D47147">
            <w:pPr>
              <w:jc w:val="center"/>
              <w:rPr>
                <w:sz w:val="20"/>
                <w:szCs w:val="20"/>
              </w:rPr>
            </w:pPr>
            <w:r w:rsidRPr="00D335E2">
              <w:rPr>
                <w:sz w:val="20"/>
                <w:szCs w:val="20"/>
              </w:rPr>
              <w:t>34,84</w:t>
            </w:r>
          </w:p>
        </w:tc>
        <w:tc>
          <w:tcPr>
            <w:tcW w:w="931" w:type="dxa"/>
            <w:vAlign w:val="center"/>
          </w:tcPr>
          <w:p w14:paraId="250AA820" w14:textId="65FC2AE7" w:rsidR="00CE0F59" w:rsidRPr="00D335E2" w:rsidRDefault="00CE0F59" w:rsidP="00D47147">
            <w:pPr>
              <w:jc w:val="center"/>
              <w:rPr>
                <w:sz w:val="20"/>
                <w:szCs w:val="20"/>
              </w:rPr>
            </w:pPr>
            <w:r w:rsidRPr="00D335E2">
              <w:rPr>
                <w:sz w:val="20"/>
                <w:szCs w:val="20"/>
              </w:rPr>
              <w:t>36,32</w:t>
            </w:r>
          </w:p>
        </w:tc>
        <w:tc>
          <w:tcPr>
            <w:tcW w:w="931" w:type="dxa"/>
            <w:vAlign w:val="center"/>
          </w:tcPr>
          <w:p w14:paraId="24E09E7B" w14:textId="1606DC14" w:rsidR="00CE0F59" w:rsidRPr="00D335E2" w:rsidRDefault="00CE0F59" w:rsidP="00D47147">
            <w:pPr>
              <w:jc w:val="center"/>
              <w:rPr>
                <w:sz w:val="20"/>
                <w:szCs w:val="20"/>
              </w:rPr>
            </w:pPr>
            <w:r w:rsidRPr="00D335E2">
              <w:rPr>
                <w:sz w:val="20"/>
                <w:szCs w:val="20"/>
              </w:rPr>
              <w:t>37,86</w:t>
            </w:r>
          </w:p>
        </w:tc>
        <w:tc>
          <w:tcPr>
            <w:tcW w:w="931" w:type="dxa"/>
            <w:vAlign w:val="center"/>
          </w:tcPr>
          <w:p w14:paraId="582C99C4" w14:textId="01AAF62A" w:rsidR="00CE0F59" w:rsidRPr="00D335E2" w:rsidRDefault="00CE0F59" w:rsidP="00D47147">
            <w:pPr>
              <w:jc w:val="center"/>
              <w:rPr>
                <w:sz w:val="20"/>
                <w:szCs w:val="20"/>
              </w:rPr>
            </w:pPr>
            <w:r w:rsidRPr="00D335E2">
              <w:rPr>
                <w:sz w:val="20"/>
                <w:szCs w:val="20"/>
              </w:rPr>
              <w:t>46,85</w:t>
            </w:r>
          </w:p>
        </w:tc>
        <w:tc>
          <w:tcPr>
            <w:tcW w:w="931" w:type="dxa"/>
            <w:vAlign w:val="center"/>
          </w:tcPr>
          <w:p w14:paraId="4213E02D" w14:textId="3230E9A2" w:rsidR="00CE0F59" w:rsidRPr="00D335E2" w:rsidRDefault="00CE0F59" w:rsidP="00D47147">
            <w:pPr>
              <w:jc w:val="center"/>
              <w:rPr>
                <w:sz w:val="20"/>
                <w:szCs w:val="20"/>
              </w:rPr>
            </w:pPr>
            <w:r w:rsidRPr="00D335E2">
              <w:rPr>
                <w:sz w:val="20"/>
                <w:szCs w:val="20"/>
              </w:rPr>
              <w:t>58,66</w:t>
            </w:r>
          </w:p>
        </w:tc>
        <w:tc>
          <w:tcPr>
            <w:tcW w:w="931" w:type="dxa"/>
            <w:vAlign w:val="center"/>
          </w:tcPr>
          <w:p w14:paraId="0F8BEE60" w14:textId="3B7498DB" w:rsidR="00CE0F59" w:rsidRPr="00D335E2" w:rsidRDefault="00CE0F59" w:rsidP="00D47147">
            <w:pPr>
              <w:jc w:val="center"/>
              <w:rPr>
                <w:sz w:val="20"/>
                <w:szCs w:val="20"/>
              </w:rPr>
            </w:pPr>
            <w:r w:rsidRPr="00D335E2">
              <w:rPr>
                <w:sz w:val="20"/>
                <w:szCs w:val="20"/>
              </w:rPr>
              <w:t>74,33</w:t>
            </w:r>
          </w:p>
        </w:tc>
      </w:tr>
      <w:tr w:rsidR="00D335E2" w:rsidRPr="00D335E2" w14:paraId="226C4EFB" w14:textId="77777777" w:rsidTr="00BD27A4">
        <w:trPr>
          <w:cantSplit/>
          <w:jc w:val="center"/>
        </w:trPr>
        <w:tc>
          <w:tcPr>
            <w:tcW w:w="2041" w:type="dxa"/>
          </w:tcPr>
          <w:p w14:paraId="0EBDAAE3" w14:textId="4F220DB9" w:rsidR="00CE0F59" w:rsidRPr="00D335E2" w:rsidRDefault="00CE0F59" w:rsidP="00930724">
            <w:pPr>
              <w:jc w:val="center"/>
              <w:rPr>
                <w:sz w:val="20"/>
                <w:szCs w:val="20"/>
              </w:rPr>
            </w:pPr>
            <w:r w:rsidRPr="00D335E2">
              <w:rPr>
                <w:b/>
                <w:sz w:val="20"/>
                <w:szCs w:val="20"/>
              </w:rPr>
              <w:t>Тариф в сфере горячего водоснабжения, рублей/ куб. м</w:t>
            </w:r>
          </w:p>
        </w:tc>
        <w:tc>
          <w:tcPr>
            <w:tcW w:w="866" w:type="dxa"/>
            <w:vAlign w:val="center"/>
          </w:tcPr>
          <w:p w14:paraId="1D5189FA" w14:textId="77777777" w:rsidR="00CE0F59" w:rsidRPr="00D335E2" w:rsidRDefault="00CE0F59" w:rsidP="00930724">
            <w:pPr>
              <w:jc w:val="center"/>
              <w:rPr>
                <w:sz w:val="20"/>
                <w:szCs w:val="20"/>
              </w:rPr>
            </w:pPr>
          </w:p>
        </w:tc>
        <w:tc>
          <w:tcPr>
            <w:tcW w:w="866" w:type="dxa"/>
            <w:vAlign w:val="center"/>
          </w:tcPr>
          <w:p w14:paraId="5C27088C" w14:textId="77777777" w:rsidR="00CE0F59" w:rsidRPr="00D335E2" w:rsidRDefault="00CE0F59" w:rsidP="00930724">
            <w:pPr>
              <w:jc w:val="center"/>
              <w:rPr>
                <w:sz w:val="20"/>
                <w:szCs w:val="20"/>
              </w:rPr>
            </w:pPr>
          </w:p>
        </w:tc>
        <w:tc>
          <w:tcPr>
            <w:tcW w:w="931" w:type="dxa"/>
            <w:vAlign w:val="center"/>
          </w:tcPr>
          <w:p w14:paraId="607FBCB2" w14:textId="77777777" w:rsidR="00CE0F59" w:rsidRPr="00D335E2" w:rsidRDefault="00CE0F59" w:rsidP="00930724">
            <w:pPr>
              <w:jc w:val="center"/>
              <w:rPr>
                <w:sz w:val="20"/>
                <w:szCs w:val="20"/>
              </w:rPr>
            </w:pPr>
          </w:p>
        </w:tc>
        <w:tc>
          <w:tcPr>
            <w:tcW w:w="931" w:type="dxa"/>
            <w:vAlign w:val="center"/>
          </w:tcPr>
          <w:p w14:paraId="1F76F0B4" w14:textId="77777777" w:rsidR="00CE0F59" w:rsidRPr="00D335E2" w:rsidRDefault="00CE0F59" w:rsidP="00930724">
            <w:pPr>
              <w:jc w:val="center"/>
              <w:rPr>
                <w:sz w:val="20"/>
                <w:szCs w:val="20"/>
              </w:rPr>
            </w:pPr>
          </w:p>
        </w:tc>
        <w:tc>
          <w:tcPr>
            <w:tcW w:w="931" w:type="dxa"/>
            <w:vAlign w:val="center"/>
          </w:tcPr>
          <w:p w14:paraId="30FCDC6B" w14:textId="77777777" w:rsidR="00CE0F59" w:rsidRPr="00D335E2" w:rsidRDefault="00CE0F59" w:rsidP="00930724">
            <w:pPr>
              <w:jc w:val="center"/>
              <w:rPr>
                <w:sz w:val="20"/>
                <w:szCs w:val="20"/>
              </w:rPr>
            </w:pPr>
          </w:p>
        </w:tc>
        <w:tc>
          <w:tcPr>
            <w:tcW w:w="931" w:type="dxa"/>
            <w:vAlign w:val="center"/>
          </w:tcPr>
          <w:p w14:paraId="6FA0C318" w14:textId="77777777" w:rsidR="00CE0F59" w:rsidRPr="00D335E2" w:rsidRDefault="00CE0F59" w:rsidP="00930724">
            <w:pPr>
              <w:jc w:val="center"/>
              <w:rPr>
                <w:sz w:val="20"/>
                <w:szCs w:val="20"/>
              </w:rPr>
            </w:pPr>
          </w:p>
        </w:tc>
        <w:tc>
          <w:tcPr>
            <w:tcW w:w="931" w:type="dxa"/>
            <w:vAlign w:val="center"/>
          </w:tcPr>
          <w:p w14:paraId="056961D7" w14:textId="77777777" w:rsidR="00CE0F59" w:rsidRPr="00D335E2" w:rsidRDefault="00CE0F59" w:rsidP="00930724">
            <w:pPr>
              <w:jc w:val="center"/>
              <w:rPr>
                <w:sz w:val="20"/>
                <w:szCs w:val="20"/>
              </w:rPr>
            </w:pPr>
          </w:p>
        </w:tc>
        <w:tc>
          <w:tcPr>
            <w:tcW w:w="931" w:type="dxa"/>
            <w:vAlign w:val="center"/>
          </w:tcPr>
          <w:p w14:paraId="36DB1ACC" w14:textId="77777777" w:rsidR="00CE0F59" w:rsidRPr="00D335E2" w:rsidRDefault="00CE0F59" w:rsidP="00930724">
            <w:pPr>
              <w:jc w:val="center"/>
              <w:rPr>
                <w:sz w:val="20"/>
                <w:szCs w:val="20"/>
              </w:rPr>
            </w:pPr>
          </w:p>
        </w:tc>
        <w:tc>
          <w:tcPr>
            <w:tcW w:w="931" w:type="dxa"/>
            <w:vAlign w:val="center"/>
          </w:tcPr>
          <w:p w14:paraId="0E9FC59A" w14:textId="77777777" w:rsidR="00CE0F59" w:rsidRPr="00D335E2" w:rsidRDefault="00CE0F59" w:rsidP="00930724">
            <w:pPr>
              <w:jc w:val="center"/>
              <w:rPr>
                <w:sz w:val="20"/>
                <w:szCs w:val="20"/>
              </w:rPr>
            </w:pPr>
          </w:p>
        </w:tc>
      </w:tr>
      <w:tr w:rsidR="00D335E2" w:rsidRPr="00D335E2" w14:paraId="4FB25C0B" w14:textId="77777777" w:rsidTr="00BD27A4">
        <w:trPr>
          <w:cantSplit/>
          <w:jc w:val="center"/>
        </w:trPr>
        <w:tc>
          <w:tcPr>
            <w:tcW w:w="2041" w:type="dxa"/>
            <w:vAlign w:val="bottom"/>
          </w:tcPr>
          <w:p w14:paraId="301EC934" w14:textId="731B6541" w:rsidR="00CE0F59" w:rsidRPr="00D335E2" w:rsidRDefault="00CE0F59" w:rsidP="00930724">
            <w:pPr>
              <w:jc w:val="center"/>
              <w:rPr>
                <w:sz w:val="20"/>
                <w:szCs w:val="20"/>
              </w:rPr>
            </w:pPr>
            <w:r w:rsidRPr="00D335E2">
              <w:rPr>
                <w:sz w:val="20"/>
                <w:szCs w:val="20"/>
              </w:rPr>
              <w:t>п. Усть-Юган (северная часть), п. Юганская Обь</w:t>
            </w:r>
          </w:p>
        </w:tc>
        <w:tc>
          <w:tcPr>
            <w:tcW w:w="866" w:type="dxa"/>
            <w:vAlign w:val="center"/>
          </w:tcPr>
          <w:p w14:paraId="28199773" w14:textId="2F8B5E07" w:rsidR="00CE0F59" w:rsidRPr="00D335E2" w:rsidRDefault="00CE0F59" w:rsidP="00D47147">
            <w:pPr>
              <w:jc w:val="center"/>
              <w:rPr>
                <w:sz w:val="20"/>
                <w:szCs w:val="20"/>
              </w:rPr>
            </w:pPr>
          </w:p>
        </w:tc>
        <w:tc>
          <w:tcPr>
            <w:tcW w:w="866" w:type="dxa"/>
            <w:vAlign w:val="center"/>
          </w:tcPr>
          <w:p w14:paraId="78D3DC28" w14:textId="3AE2F2DA" w:rsidR="00CE0F59" w:rsidRPr="00D335E2" w:rsidRDefault="00CE0F59" w:rsidP="00D47147">
            <w:pPr>
              <w:jc w:val="center"/>
              <w:rPr>
                <w:sz w:val="20"/>
                <w:szCs w:val="20"/>
              </w:rPr>
            </w:pPr>
          </w:p>
        </w:tc>
        <w:tc>
          <w:tcPr>
            <w:tcW w:w="931" w:type="dxa"/>
            <w:vAlign w:val="center"/>
          </w:tcPr>
          <w:p w14:paraId="72B1F260" w14:textId="0ACB78B8" w:rsidR="00CE0F59" w:rsidRPr="00D335E2" w:rsidRDefault="00CE0F59" w:rsidP="00D47147">
            <w:pPr>
              <w:jc w:val="center"/>
              <w:rPr>
                <w:sz w:val="20"/>
                <w:szCs w:val="20"/>
              </w:rPr>
            </w:pPr>
          </w:p>
        </w:tc>
        <w:tc>
          <w:tcPr>
            <w:tcW w:w="931" w:type="dxa"/>
            <w:vAlign w:val="center"/>
          </w:tcPr>
          <w:p w14:paraId="2FAC32DB" w14:textId="5F34E1E8" w:rsidR="00CE0F59" w:rsidRPr="00D335E2" w:rsidRDefault="00CE0F59" w:rsidP="00D47147">
            <w:pPr>
              <w:jc w:val="center"/>
              <w:rPr>
                <w:sz w:val="20"/>
                <w:szCs w:val="20"/>
              </w:rPr>
            </w:pPr>
          </w:p>
        </w:tc>
        <w:tc>
          <w:tcPr>
            <w:tcW w:w="931" w:type="dxa"/>
            <w:vAlign w:val="center"/>
          </w:tcPr>
          <w:p w14:paraId="7C27B746" w14:textId="1DC9BBC3" w:rsidR="00CE0F59" w:rsidRPr="00D335E2" w:rsidRDefault="00CE0F59" w:rsidP="00D47147">
            <w:pPr>
              <w:jc w:val="center"/>
              <w:rPr>
                <w:sz w:val="20"/>
                <w:szCs w:val="20"/>
              </w:rPr>
            </w:pPr>
          </w:p>
        </w:tc>
        <w:tc>
          <w:tcPr>
            <w:tcW w:w="931" w:type="dxa"/>
            <w:vAlign w:val="center"/>
          </w:tcPr>
          <w:p w14:paraId="1AAEEFB8" w14:textId="3632E3AA" w:rsidR="00CE0F59" w:rsidRPr="00D335E2" w:rsidRDefault="00CE0F59" w:rsidP="00930724">
            <w:pPr>
              <w:jc w:val="center"/>
              <w:rPr>
                <w:sz w:val="20"/>
                <w:szCs w:val="20"/>
              </w:rPr>
            </w:pPr>
          </w:p>
        </w:tc>
        <w:tc>
          <w:tcPr>
            <w:tcW w:w="931" w:type="dxa"/>
            <w:vAlign w:val="center"/>
          </w:tcPr>
          <w:p w14:paraId="442F1FEA" w14:textId="2866E9E2" w:rsidR="00CE0F59" w:rsidRPr="00D335E2" w:rsidRDefault="00CE0F59" w:rsidP="00930724">
            <w:pPr>
              <w:jc w:val="center"/>
              <w:rPr>
                <w:sz w:val="20"/>
                <w:szCs w:val="20"/>
              </w:rPr>
            </w:pPr>
          </w:p>
        </w:tc>
        <w:tc>
          <w:tcPr>
            <w:tcW w:w="931" w:type="dxa"/>
            <w:vAlign w:val="center"/>
          </w:tcPr>
          <w:p w14:paraId="5EE82514" w14:textId="1B42BACE" w:rsidR="00CE0F59" w:rsidRPr="00D335E2" w:rsidRDefault="00CE0F59" w:rsidP="00930724">
            <w:pPr>
              <w:jc w:val="center"/>
              <w:rPr>
                <w:sz w:val="20"/>
                <w:szCs w:val="20"/>
              </w:rPr>
            </w:pPr>
          </w:p>
        </w:tc>
        <w:tc>
          <w:tcPr>
            <w:tcW w:w="931" w:type="dxa"/>
            <w:vAlign w:val="center"/>
          </w:tcPr>
          <w:p w14:paraId="0AE35EA3" w14:textId="78986521" w:rsidR="00CE0F59" w:rsidRPr="00D335E2" w:rsidRDefault="00CE0F59" w:rsidP="00930724">
            <w:pPr>
              <w:jc w:val="center"/>
              <w:rPr>
                <w:sz w:val="20"/>
                <w:szCs w:val="20"/>
              </w:rPr>
            </w:pPr>
          </w:p>
        </w:tc>
      </w:tr>
      <w:tr w:rsidR="00D335E2" w:rsidRPr="00D335E2" w14:paraId="18710148" w14:textId="77777777" w:rsidTr="00BD27A4">
        <w:trPr>
          <w:cantSplit/>
          <w:jc w:val="center"/>
        </w:trPr>
        <w:tc>
          <w:tcPr>
            <w:tcW w:w="2041" w:type="dxa"/>
            <w:vAlign w:val="bottom"/>
          </w:tcPr>
          <w:p w14:paraId="4D7630FD" w14:textId="3B71331A" w:rsidR="00CE0F59" w:rsidRPr="00D335E2" w:rsidRDefault="00CE0F59" w:rsidP="00930724">
            <w:pPr>
              <w:jc w:val="center"/>
              <w:rPr>
                <w:sz w:val="20"/>
                <w:szCs w:val="20"/>
              </w:rPr>
            </w:pPr>
            <w:r w:rsidRPr="00D335E2">
              <w:rPr>
                <w:sz w:val="20"/>
                <w:szCs w:val="20"/>
              </w:rPr>
              <w:t>Компонент на теплоноситель в открытой системе для населения (с НДС), руб./куб.м</w:t>
            </w:r>
          </w:p>
        </w:tc>
        <w:tc>
          <w:tcPr>
            <w:tcW w:w="866" w:type="dxa"/>
            <w:vAlign w:val="center"/>
          </w:tcPr>
          <w:p w14:paraId="4A424B0D" w14:textId="30EE0B42" w:rsidR="00CE0F59" w:rsidRPr="00D335E2" w:rsidRDefault="00CE0F59" w:rsidP="00D47147">
            <w:pPr>
              <w:jc w:val="center"/>
              <w:rPr>
                <w:sz w:val="20"/>
                <w:szCs w:val="20"/>
              </w:rPr>
            </w:pPr>
            <w:r w:rsidRPr="00D335E2">
              <w:rPr>
                <w:sz w:val="20"/>
                <w:szCs w:val="20"/>
              </w:rPr>
              <w:t>63,41</w:t>
            </w:r>
          </w:p>
        </w:tc>
        <w:tc>
          <w:tcPr>
            <w:tcW w:w="866" w:type="dxa"/>
            <w:vAlign w:val="center"/>
          </w:tcPr>
          <w:p w14:paraId="6C461633" w14:textId="3385D94C" w:rsidR="00CE0F59" w:rsidRPr="00D335E2" w:rsidRDefault="00CE0F59" w:rsidP="00D47147">
            <w:pPr>
              <w:jc w:val="center"/>
              <w:rPr>
                <w:sz w:val="20"/>
                <w:szCs w:val="20"/>
              </w:rPr>
            </w:pPr>
            <w:r w:rsidRPr="00D335E2">
              <w:rPr>
                <w:sz w:val="20"/>
                <w:szCs w:val="20"/>
              </w:rPr>
              <w:t>65,94</w:t>
            </w:r>
          </w:p>
        </w:tc>
        <w:tc>
          <w:tcPr>
            <w:tcW w:w="931" w:type="dxa"/>
            <w:vAlign w:val="center"/>
          </w:tcPr>
          <w:p w14:paraId="57CE929E" w14:textId="2FACE02A" w:rsidR="00CE0F59" w:rsidRPr="00D335E2" w:rsidRDefault="00CE0F59" w:rsidP="00D47147">
            <w:pPr>
              <w:jc w:val="center"/>
              <w:rPr>
                <w:sz w:val="20"/>
                <w:szCs w:val="20"/>
              </w:rPr>
            </w:pPr>
            <w:r w:rsidRPr="00D335E2">
              <w:rPr>
                <w:sz w:val="20"/>
                <w:szCs w:val="20"/>
              </w:rPr>
              <w:t>68,58</w:t>
            </w:r>
          </w:p>
        </w:tc>
        <w:tc>
          <w:tcPr>
            <w:tcW w:w="931" w:type="dxa"/>
            <w:vAlign w:val="center"/>
          </w:tcPr>
          <w:p w14:paraId="2ADBAD6A" w14:textId="16206674" w:rsidR="00CE0F59" w:rsidRPr="00D335E2" w:rsidRDefault="00CE0F59" w:rsidP="00D47147">
            <w:pPr>
              <w:jc w:val="center"/>
              <w:rPr>
                <w:sz w:val="20"/>
                <w:szCs w:val="20"/>
              </w:rPr>
            </w:pPr>
            <w:r w:rsidRPr="00D335E2">
              <w:rPr>
                <w:sz w:val="20"/>
                <w:szCs w:val="20"/>
              </w:rPr>
              <w:t>71,32</w:t>
            </w:r>
          </w:p>
        </w:tc>
        <w:tc>
          <w:tcPr>
            <w:tcW w:w="931" w:type="dxa"/>
            <w:vAlign w:val="center"/>
          </w:tcPr>
          <w:p w14:paraId="48987235" w14:textId="740736A5" w:rsidR="00CE0F59" w:rsidRPr="00D335E2" w:rsidRDefault="00CE0F59" w:rsidP="00D47147">
            <w:pPr>
              <w:jc w:val="center"/>
              <w:rPr>
                <w:sz w:val="20"/>
                <w:szCs w:val="20"/>
              </w:rPr>
            </w:pPr>
            <w:r w:rsidRPr="00D335E2">
              <w:rPr>
                <w:sz w:val="20"/>
                <w:szCs w:val="20"/>
              </w:rPr>
              <w:t>74,35</w:t>
            </w:r>
          </w:p>
        </w:tc>
        <w:tc>
          <w:tcPr>
            <w:tcW w:w="931" w:type="dxa"/>
            <w:vAlign w:val="center"/>
          </w:tcPr>
          <w:p w14:paraId="1B6225A9" w14:textId="2B960677" w:rsidR="00CE0F59" w:rsidRPr="00D335E2" w:rsidRDefault="00CE0F59" w:rsidP="005B3C41">
            <w:pPr>
              <w:jc w:val="center"/>
              <w:rPr>
                <w:sz w:val="20"/>
                <w:szCs w:val="20"/>
              </w:rPr>
            </w:pPr>
            <w:r w:rsidRPr="00D335E2">
              <w:rPr>
                <w:sz w:val="20"/>
                <w:szCs w:val="20"/>
              </w:rPr>
              <w:t>-</w:t>
            </w:r>
          </w:p>
        </w:tc>
        <w:tc>
          <w:tcPr>
            <w:tcW w:w="931" w:type="dxa"/>
            <w:vAlign w:val="center"/>
          </w:tcPr>
          <w:p w14:paraId="1F4B8609" w14:textId="3582D368" w:rsidR="00CE0F59" w:rsidRPr="00D335E2" w:rsidRDefault="00CE0F59" w:rsidP="005B3C41">
            <w:pPr>
              <w:jc w:val="center"/>
              <w:rPr>
                <w:sz w:val="20"/>
                <w:szCs w:val="20"/>
              </w:rPr>
            </w:pPr>
            <w:r w:rsidRPr="00D335E2">
              <w:rPr>
                <w:sz w:val="20"/>
                <w:szCs w:val="20"/>
              </w:rPr>
              <w:t>-</w:t>
            </w:r>
          </w:p>
        </w:tc>
        <w:tc>
          <w:tcPr>
            <w:tcW w:w="931" w:type="dxa"/>
            <w:vAlign w:val="center"/>
          </w:tcPr>
          <w:p w14:paraId="2F61BF3E" w14:textId="76F4FDE4" w:rsidR="00CE0F59" w:rsidRPr="00D335E2" w:rsidRDefault="00CE0F59" w:rsidP="005B3C41">
            <w:pPr>
              <w:jc w:val="center"/>
              <w:rPr>
                <w:sz w:val="20"/>
                <w:szCs w:val="20"/>
              </w:rPr>
            </w:pPr>
            <w:r w:rsidRPr="00D335E2">
              <w:rPr>
                <w:sz w:val="20"/>
                <w:szCs w:val="20"/>
              </w:rPr>
              <w:t>-</w:t>
            </w:r>
          </w:p>
        </w:tc>
        <w:tc>
          <w:tcPr>
            <w:tcW w:w="931" w:type="dxa"/>
            <w:vAlign w:val="center"/>
          </w:tcPr>
          <w:p w14:paraId="53F27B4C" w14:textId="661E8214" w:rsidR="00CE0F59" w:rsidRPr="00D335E2" w:rsidRDefault="00CE0F59" w:rsidP="005B3C41">
            <w:pPr>
              <w:jc w:val="center"/>
              <w:rPr>
                <w:sz w:val="20"/>
                <w:szCs w:val="20"/>
              </w:rPr>
            </w:pPr>
            <w:r w:rsidRPr="00D335E2">
              <w:rPr>
                <w:sz w:val="20"/>
                <w:szCs w:val="20"/>
              </w:rPr>
              <w:t>-</w:t>
            </w:r>
          </w:p>
        </w:tc>
      </w:tr>
      <w:tr w:rsidR="00D335E2" w:rsidRPr="00D335E2" w14:paraId="64D2236C" w14:textId="77777777" w:rsidTr="00BD27A4">
        <w:trPr>
          <w:cantSplit/>
          <w:jc w:val="center"/>
        </w:trPr>
        <w:tc>
          <w:tcPr>
            <w:tcW w:w="2041" w:type="dxa"/>
            <w:vAlign w:val="bottom"/>
          </w:tcPr>
          <w:p w14:paraId="1368D6ED" w14:textId="4FAFBFBC" w:rsidR="00CE0F59" w:rsidRPr="00D335E2" w:rsidRDefault="00CE0F59" w:rsidP="00930724">
            <w:pPr>
              <w:jc w:val="center"/>
              <w:rPr>
                <w:sz w:val="20"/>
                <w:szCs w:val="20"/>
              </w:rPr>
            </w:pPr>
            <w:r w:rsidRPr="00D335E2">
              <w:rPr>
                <w:sz w:val="20"/>
                <w:szCs w:val="20"/>
              </w:rPr>
              <w:t>Компонент на тепловую энергию в открытой системе для населения (с НДС), руб./Гкал.</w:t>
            </w:r>
          </w:p>
        </w:tc>
        <w:tc>
          <w:tcPr>
            <w:tcW w:w="866" w:type="dxa"/>
            <w:vAlign w:val="center"/>
          </w:tcPr>
          <w:p w14:paraId="380A0F59" w14:textId="53C85538" w:rsidR="00CE0F59" w:rsidRPr="00D335E2" w:rsidRDefault="00CE0F59" w:rsidP="00D47147">
            <w:pPr>
              <w:jc w:val="center"/>
              <w:rPr>
                <w:sz w:val="20"/>
                <w:szCs w:val="20"/>
              </w:rPr>
            </w:pPr>
            <w:r w:rsidRPr="00D335E2">
              <w:rPr>
                <w:sz w:val="20"/>
                <w:szCs w:val="20"/>
              </w:rPr>
              <w:t>3712,79</w:t>
            </w:r>
          </w:p>
        </w:tc>
        <w:tc>
          <w:tcPr>
            <w:tcW w:w="866" w:type="dxa"/>
            <w:vAlign w:val="center"/>
          </w:tcPr>
          <w:p w14:paraId="74FBAD95" w14:textId="3715F131" w:rsidR="00CE0F59" w:rsidRPr="00D335E2" w:rsidRDefault="00CE0F59" w:rsidP="00D47147">
            <w:pPr>
              <w:jc w:val="center"/>
              <w:rPr>
                <w:sz w:val="20"/>
                <w:szCs w:val="20"/>
              </w:rPr>
            </w:pPr>
            <w:r w:rsidRPr="00D335E2">
              <w:rPr>
                <w:sz w:val="20"/>
                <w:szCs w:val="20"/>
              </w:rPr>
              <w:t>3861,29</w:t>
            </w:r>
          </w:p>
        </w:tc>
        <w:tc>
          <w:tcPr>
            <w:tcW w:w="931" w:type="dxa"/>
            <w:vAlign w:val="center"/>
          </w:tcPr>
          <w:p w14:paraId="763F2EAD" w14:textId="5FD2A46A" w:rsidR="00CE0F59" w:rsidRPr="00D335E2" w:rsidRDefault="00CE0F59" w:rsidP="00D47147">
            <w:pPr>
              <w:jc w:val="center"/>
              <w:rPr>
                <w:sz w:val="20"/>
                <w:szCs w:val="20"/>
              </w:rPr>
            </w:pPr>
            <w:r w:rsidRPr="00D335E2">
              <w:rPr>
                <w:sz w:val="20"/>
                <w:szCs w:val="20"/>
              </w:rPr>
              <w:t>4015,74</w:t>
            </w:r>
          </w:p>
        </w:tc>
        <w:tc>
          <w:tcPr>
            <w:tcW w:w="931" w:type="dxa"/>
            <w:vAlign w:val="center"/>
          </w:tcPr>
          <w:p w14:paraId="70EEA54C" w14:textId="2EFA5884" w:rsidR="00CE0F59" w:rsidRPr="00D335E2" w:rsidRDefault="00CE0F59" w:rsidP="00D47147">
            <w:pPr>
              <w:jc w:val="center"/>
              <w:rPr>
                <w:sz w:val="20"/>
                <w:szCs w:val="20"/>
              </w:rPr>
            </w:pPr>
            <w:r w:rsidRPr="00D335E2">
              <w:rPr>
                <w:sz w:val="20"/>
                <w:szCs w:val="20"/>
              </w:rPr>
              <w:t>4176,37</w:t>
            </w:r>
          </w:p>
        </w:tc>
        <w:tc>
          <w:tcPr>
            <w:tcW w:w="931" w:type="dxa"/>
            <w:vAlign w:val="center"/>
          </w:tcPr>
          <w:p w14:paraId="0E483798" w14:textId="552289E8" w:rsidR="00CE0F59" w:rsidRPr="00D335E2" w:rsidRDefault="00CE0F59" w:rsidP="00D47147">
            <w:pPr>
              <w:jc w:val="center"/>
              <w:rPr>
                <w:sz w:val="20"/>
                <w:szCs w:val="20"/>
              </w:rPr>
            </w:pPr>
            <w:r w:rsidRPr="00D335E2">
              <w:rPr>
                <w:sz w:val="20"/>
                <w:szCs w:val="20"/>
              </w:rPr>
              <w:t>4353,87</w:t>
            </w:r>
          </w:p>
        </w:tc>
        <w:tc>
          <w:tcPr>
            <w:tcW w:w="931" w:type="dxa"/>
            <w:vAlign w:val="center"/>
          </w:tcPr>
          <w:p w14:paraId="038973C0" w14:textId="3072D923" w:rsidR="00CE0F59" w:rsidRPr="00D335E2" w:rsidRDefault="00CE0F59" w:rsidP="005B3C41">
            <w:pPr>
              <w:jc w:val="center"/>
              <w:rPr>
                <w:sz w:val="20"/>
                <w:szCs w:val="20"/>
              </w:rPr>
            </w:pPr>
            <w:r w:rsidRPr="00D335E2">
              <w:rPr>
                <w:sz w:val="20"/>
                <w:szCs w:val="20"/>
              </w:rPr>
              <w:t>-</w:t>
            </w:r>
          </w:p>
        </w:tc>
        <w:tc>
          <w:tcPr>
            <w:tcW w:w="931" w:type="dxa"/>
            <w:vAlign w:val="center"/>
          </w:tcPr>
          <w:p w14:paraId="4B2A42B3" w14:textId="4100D0A2" w:rsidR="00CE0F59" w:rsidRPr="00D335E2" w:rsidRDefault="00CE0F59" w:rsidP="005B3C41">
            <w:pPr>
              <w:jc w:val="center"/>
              <w:rPr>
                <w:sz w:val="20"/>
                <w:szCs w:val="20"/>
              </w:rPr>
            </w:pPr>
            <w:r w:rsidRPr="00D335E2">
              <w:rPr>
                <w:sz w:val="20"/>
                <w:szCs w:val="20"/>
              </w:rPr>
              <w:t>-</w:t>
            </w:r>
          </w:p>
        </w:tc>
        <w:tc>
          <w:tcPr>
            <w:tcW w:w="931" w:type="dxa"/>
            <w:vAlign w:val="center"/>
          </w:tcPr>
          <w:p w14:paraId="2F4D9E7A" w14:textId="5750A42D" w:rsidR="00CE0F59" w:rsidRPr="00D335E2" w:rsidRDefault="00CE0F59" w:rsidP="005B3C41">
            <w:pPr>
              <w:jc w:val="center"/>
              <w:rPr>
                <w:sz w:val="20"/>
                <w:szCs w:val="20"/>
              </w:rPr>
            </w:pPr>
            <w:r w:rsidRPr="00D335E2">
              <w:rPr>
                <w:sz w:val="20"/>
                <w:szCs w:val="20"/>
              </w:rPr>
              <w:t>-</w:t>
            </w:r>
          </w:p>
        </w:tc>
        <w:tc>
          <w:tcPr>
            <w:tcW w:w="931" w:type="dxa"/>
            <w:vAlign w:val="center"/>
          </w:tcPr>
          <w:p w14:paraId="4FC572CE" w14:textId="4369DF7E" w:rsidR="00CE0F59" w:rsidRPr="00D335E2" w:rsidRDefault="00CE0F59" w:rsidP="005B3C41">
            <w:pPr>
              <w:jc w:val="center"/>
              <w:rPr>
                <w:sz w:val="20"/>
                <w:szCs w:val="20"/>
              </w:rPr>
            </w:pPr>
            <w:r w:rsidRPr="00D335E2">
              <w:rPr>
                <w:sz w:val="20"/>
                <w:szCs w:val="20"/>
              </w:rPr>
              <w:t>-</w:t>
            </w:r>
          </w:p>
        </w:tc>
      </w:tr>
      <w:tr w:rsidR="00D335E2" w:rsidRPr="00D335E2" w14:paraId="75DF9246" w14:textId="77777777" w:rsidTr="00BD27A4">
        <w:trPr>
          <w:cantSplit/>
          <w:jc w:val="center"/>
        </w:trPr>
        <w:tc>
          <w:tcPr>
            <w:tcW w:w="2041" w:type="dxa"/>
            <w:vAlign w:val="bottom"/>
          </w:tcPr>
          <w:p w14:paraId="0882011E" w14:textId="6822D178" w:rsidR="00CE0F59" w:rsidRPr="00D335E2" w:rsidRDefault="00CE0F59" w:rsidP="00930724">
            <w:pPr>
              <w:jc w:val="center"/>
              <w:rPr>
                <w:sz w:val="20"/>
                <w:szCs w:val="20"/>
              </w:rPr>
            </w:pPr>
            <w:r w:rsidRPr="00D335E2">
              <w:rPr>
                <w:sz w:val="20"/>
                <w:szCs w:val="20"/>
              </w:rPr>
              <w:t>п. Усть-Юган (ст. Усть-Юган)</w:t>
            </w:r>
          </w:p>
        </w:tc>
        <w:tc>
          <w:tcPr>
            <w:tcW w:w="866" w:type="dxa"/>
            <w:vAlign w:val="center"/>
          </w:tcPr>
          <w:p w14:paraId="7E719DAF" w14:textId="15161598" w:rsidR="00CE0F59" w:rsidRPr="00D335E2" w:rsidRDefault="00CE0F59" w:rsidP="00D47147">
            <w:pPr>
              <w:jc w:val="center"/>
              <w:rPr>
                <w:sz w:val="20"/>
                <w:szCs w:val="20"/>
              </w:rPr>
            </w:pPr>
            <w:r w:rsidRPr="00D335E2">
              <w:rPr>
                <w:sz w:val="20"/>
                <w:szCs w:val="20"/>
              </w:rPr>
              <w:t>205,76</w:t>
            </w:r>
          </w:p>
        </w:tc>
        <w:tc>
          <w:tcPr>
            <w:tcW w:w="866" w:type="dxa"/>
            <w:vAlign w:val="center"/>
          </w:tcPr>
          <w:p w14:paraId="67BB2ED8" w14:textId="0B473433" w:rsidR="00CE0F59" w:rsidRPr="00D335E2" w:rsidRDefault="00CE0F59" w:rsidP="00D47147">
            <w:pPr>
              <w:jc w:val="center"/>
              <w:rPr>
                <w:sz w:val="20"/>
                <w:szCs w:val="20"/>
              </w:rPr>
            </w:pPr>
            <w:r w:rsidRPr="00D335E2">
              <w:rPr>
                <w:sz w:val="20"/>
                <w:szCs w:val="20"/>
              </w:rPr>
              <w:t>214,99</w:t>
            </w:r>
          </w:p>
        </w:tc>
        <w:tc>
          <w:tcPr>
            <w:tcW w:w="931" w:type="dxa"/>
            <w:vAlign w:val="center"/>
          </w:tcPr>
          <w:p w14:paraId="13010072" w14:textId="45AA430C" w:rsidR="00CE0F59" w:rsidRPr="00D335E2" w:rsidRDefault="00CE0F59" w:rsidP="00D47147">
            <w:pPr>
              <w:jc w:val="center"/>
              <w:rPr>
                <w:sz w:val="20"/>
                <w:szCs w:val="20"/>
              </w:rPr>
            </w:pPr>
            <w:r w:rsidRPr="00D335E2">
              <w:rPr>
                <w:sz w:val="20"/>
                <w:szCs w:val="20"/>
              </w:rPr>
              <w:t>224,66</w:t>
            </w:r>
          </w:p>
        </w:tc>
        <w:tc>
          <w:tcPr>
            <w:tcW w:w="931" w:type="dxa"/>
            <w:vAlign w:val="center"/>
          </w:tcPr>
          <w:p w14:paraId="287ABF13" w14:textId="2FDAF7E1" w:rsidR="00CE0F59" w:rsidRPr="00D335E2" w:rsidRDefault="00CE0F59" w:rsidP="00D47147">
            <w:pPr>
              <w:jc w:val="center"/>
              <w:rPr>
                <w:sz w:val="20"/>
                <w:szCs w:val="20"/>
              </w:rPr>
            </w:pPr>
            <w:r w:rsidRPr="00D335E2">
              <w:rPr>
                <w:sz w:val="20"/>
                <w:szCs w:val="20"/>
              </w:rPr>
              <w:t>234,77</w:t>
            </w:r>
          </w:p>
        </w:tc>
        <w:tc>
          <w:tcPr>
            <w:tcW w:w="931" w:type="dxa"/>
            <w:vAlign w:val="center"/>
          </w:tcPr>
          <w:p w14:paraId="08011572" w14:textId="7E644861" w:rsidR="00CE0F59" w:rsidRPr="00D335E2" w:rsidRDefault="00CE0F59" w:rsidP="00D47147">
            <w:pPr>
              <w:jc w:val="center"/>
              <w:rPr>
                <w:sz w:val="20"/>
                <w:szCs w:val="20"/>
              </w:rPr>
            </w:pPr>
            <w:r w:rsidRPr="00D335E2">
              <w:rPr>
                <w:sz w:val="20"/>
                <w:szCs w:val="20"/>
              </w:rPr>
              <w:t>245,34</w:t>
            </w:r>
          </w:p>
        </w:tc>
        <w:tc>
          <w:tcPr>
            <w:tcW w:w="931" w:type="dxa"/>
            <w:vAlign w:val="center"/>
          </w:tcPr>
          <w:p w14:paraId="2CA06C37" w14:textId="457B437F" w:rsidR="00CE0F59" w:rsidRPr="00D335E2" w:rsidRDefault="00CE0F59" w:rsidP="00930724">
            <w:pPr>
              <w:jc w:val="center"/>
              <w:rPr>
                <w:sz w:val="20"/>
                <w:szCs w:val="20"/>
              </w:rPr>
            </w:pPr>
            <w:r w:rsidRPr="00D335E2">
              <w:rPr>
                <w:sz w:val="20"/>
                <w:szCs w:val="20"/>
              </w:rPr>
              <w:t>256,38</w:t>
            </w:r>
          </w:p>
        </w:tc>
        <w:tc>
          <w:tcPr>
            <w:tcW w:w="931" w:type="dxa"/>
            <w:vAlign w:val="center"/>
          </w:tcPr>
          <w:p w14:paraId="21643D7E" w14:textId="5D0E10B4" w:rsidR="00CE0F59" w:rsidRPr="00D335E2" w:rsidRDefault="00566877" w:rsidP="00930724">
            <w:pPr>
              <w:jc w:val="center"/>
              <w:rPr>
                <w:sz w:val="20"/>
                <w:szCs w:val="20"/>
              </w:rPr>
            </w:pPr>
            <w:r w:rsidRPr="00D335E2">
              <w:rPr>
                <w:sz w:val="20"/>
                <w:szCs w:val="20"/>
              </w:rPr>
              <w:t>258,5</w:t>
            </w:r>
          </w:p>
        </w:tc>
        <w:tc>
          <w:tcPr>
            <w:tcW w:w="931" w:type="dxa"/>
            <w:vAlign w:val="center"/>
          </w:tcPr>
          <w:p w14:paraId="1D97D781" w14:textId="7F8F6CF6" w:rsidR="00CE0F59" w:rsidRPr="00D335E2" w:rsidRDefault="00566877" w:rsidP="00930724">
            <w:pPr>
              <w:jc w:val="center"/>
              <w:rPr>
                <w:sz w:val="20"/>
                <w:szCs w:val="20"/>
              </w:rPr>
            </w:pPr>
            <w:r w:rsidRPr="00D335E2">
              <w:rPr>
                <w:sz w:val="20"/>
                <w:szCs w:val="20"/>
              </w:rPr>
              <w:t>333,86</w:t>
            </w:r>
          </w:p>
        </w:tc>
        <w:tc>
          <w:tcPr>
            <w:tcW w:w="931" w:type="dxa"/>
            <w:vAlign w:val="center"/>
          </w:tcPr>
          <w:p w14:paraId="65332356" w14:textId="765EE240" w:rsidR="00CE0F59" w:rsidRPr="00D335E2" w:rsidRDefault="00566877" w:rsidP="00930724">
            <w:pPr>
              <w:jc w:val="center"/>
              <w:rPr>
                <w:sz w:val="20"/>
                <w:szCs w:val="20"/>
              </w:rPr>
            </w:pPr>
            <w:r w:rsidRPr="00D335E2">
              <w:rPr>
                <w:sz w:val="20"/>
                <w:szCs w:val="20"/>
              </w:rPr>
              <w:t>436,34</w:t>
            </w:r>
          </w:p>
        </w:tc>
      </w:tr>
      <w:tr w:rsidR="00D335E2" w:rsidRPr="00D335E2" w14:paraId="106468B9" w14:textId="77777777" w:rsidTr="00BD27A4">
        <w:trPr>
          <w:cantSplit/>
          <w:jc w:val="center"/>
        </w:trPr>
        <w:tc>
          <w:tcPr>
            <w:tcW w:w="2041" w:type="dxa"/>
            <w:vAlign w:val="center"/>
          </w:tcPr>
          <w:p w14:paraId="1CFB872F" w14:textId="525B8036" w:rsidR="00CE0F59" w:rsidRPr="00D335E2" w:rsidRDefault="00CE0F59" w:rsidP="008B4ECA">
            <w:pPr>
              <w:jc w:val="center"/>
              <w:rPr>
                <w:sz w:val="20"/>
                <w:szCs w:val="20"/>
              </w:rPr>
            </w:pPr>
            <w:r w:rsidRPr="00D335E2">
              <w:rPr>
                <w:b/>
                <w:sz w:val="20"/>
                <w:szCs w:val="20"/>
              </w:rPr>
              <w:t>Тариф в сфере водоотведения, рублей/ куб. м</w:t>
            </w:r>
          </w:p>
        </w:tc>
        <w:tc>
          <w:tcPr>
            <w:tcW w:w="866" w:type="dxa"/>
            <w:vAlign w:val="center"/>
          </w:tcPr>
          <w:p w14:paraId="787DE45F" w14:textId="77777777" w:rsidR="00CE0F59" w:rsidRPr="00D335E2" w:rsidRDefault="00CE0F59" w:rsidP="00930724">
            <w:pPr>
              <w:jc w:val="center"/>
              <w:rPr>
                <w:sz w:val="20"/>
                <w:szCs w:val="20"/>
              </w:rPr>
            </w:pPr>
          </w:p>
        </w:tc>
        <w:tc>
          <w:tcPr>
            <w:tcW w:w="866" w:type="dxa"/>
            <w:vAlign w:val="center"/>
          </w:tcPr>
          <w:p w14:paraId="10AF0999" w14:textId="77777777" w:rsidR="00CE0F59" w:rsidRPr="00D335E2" w:rsidRDefault="00CE0F59" w:rsidP="00930724">
            <w:pPr>
              <w:jc w:val="center"/>
              <w:rPr>
                <w:sz w:val="20"/>
                <w:szCs w:val="20"/>
              </w:rPr>
            </w:pPr>
          </w:p>
        </w:tc>
        <w:tc>
          <w:tcPr>
            <w:tcW w:w="931" w:type="dxa"/>
            <w:vAlign w:val="center"/>
          </w:tcPr>
          <w:p w14:paraId="260FFA71" w14:textId="77777777" w:rsidR="00CE0F59" w:rsidRPr="00D335E2" w:rsidRDefault="00CE0F59" w:rsidP="00930724">
            <w:pPr>
              <w:jc w:val="center"/>
              <w:rPr>
                <w:sz w:val="20"/>
                <w:szCs w:val="20"/>
              </w:rPr>
            </w:pPr>
          </w:p>
        </w:tc>
        <w:tc>
          <w:tcPr>
            <w:tcW w:w="931" w:type="dxa"/>
            <w:vAlign w:val="center"/>
          </w:tcPr>
          <w:p w14:paraId="4E077BF2" w14:textId="77777777" w:rsidR="00CE0F59" w:rsidRPr="00D335E2" w:rsidRDefault="00CE0F59" w:rsidP="00930724">
            <w:pPr>
              <w:jc w:val="center"/>
              <w:rPr>
                <w:sz w:val="20"/>
                <w:szCs w:val="20"/>
              </w:rPr>
            </w:pPr>
          </w:p>
        </w:tc>
        <w:tc>
          <w:tcPr>
            <w:tcW w:w="931" w:type="dxa"/>
            <w:vAlign w:val="center"/>
          </w:tcPr>
          <w:p w14:paraId="102AC3EA" w14:textId="77777777" w:rsidR="00CE0F59" w:rsidRPr="00D335E2" w:rsidRDefault="00CE0F59" w:rsidP="00930724">
            <w:pPr>
              <w:jc w:val="center"/>
              <w:rPr>
                <w:sz w:val="20"/>
                <w:szCs w:val="20"/>
              </w:rPr>
            </w:pPr>
          </w:p>
        </w:tc>
        <w:tc>
          <w:tcPr>
            <w:tcW w:w="931" w:type="dxa"/>
            <w:vAlign w:val="center"/>
          </w:tcPr>
          <w:p w14:paraId="53AAA90B" w14:textId="77777777" w:rsidR="00CE0F59" w:rsidRPr="00D335E2" w:rsidRDefault="00CE0F59" w:rsidP="00930724">
            <w:pPr>
              <w:jc w:val="center"/>
              <w:rPr>
                <w:sz w:val="20"/>
                <w:szCs w:val="20"/>
              </w:rPr>
            </w:pPr>
          </w:p>
        </w:tc>
        <w:tc>
          <w:tcPr>
            <w:tcW w:w="931" w:type="dxa"/>
            <w:vAlign w:val="center"/>
          </w:tcPr>
          <w:p w14:paraId="5523FE4F" w14:textId="77777777" w:rsidR="00CE0F59" w:rsidRPr="00D335E2" w:rsidRDefault="00CE0F59" w:rsidP="00930724">
            <w:pPr>
              <w:jc w:val="center"/>
              <w:rPr>
                <w:sz w:val="20"/>
                <w:szCs w:val="20"/>
              </w:rPr>
            </w:pPr>
          </w:p>
        </w:tc>
        <w:tc>
          <w:tcPr>
            <w:tcW w:w="931" w:type="dxa"/>
            <w:vAlign w:val="center"/>
          </w:tcPr>
          <w:p w14:paraId="60E00B71" w14:textId="77777777" w:rsidR="00CE0F59" w:rsidRPr="00D335E2" w:rsidRDefault="00CE0F59" w:rsidP="00930724">
            <w:pPr>
              <w:jc w:val="center"/>
              <w:rPr>
                <w:sz w:val="20"/>
                <w:szCs w:val="20"/>
              </w:rPr>
            </w:pPr>
          </w:p>
        </w:tc>
        <w:tc>
          <w:tcPr>
            <w:tcW w:w="931" w:type="dxa"/>
            <w:vAlign w:val="center"/>
          </w:tcPr>
          <w:p w14:paraId="0E23D9BA" w14:textId="46794C68" w:rsidR="00CE0F59" w:rsidRPr="00D335E2" w:rsidRDefault="00CE0F59" w:rsidP="00930724">
            <w:pPr>
              <w:jc w:val="center"/>
              <w:rPr>
                <w:sz w:val="20"/>
                <w:szCs w:val="20"/>
              </w:rPr>
            </w:pPr>
          </w:p>
        </w:tc>
      </w:tr>
      <w:tr w:rsidR="00D335E2" w:rsidRPr="00D335E2" w14:paraId="6F5AFCCF" w14:textId="77777777" w:rsidTr="00BD27A4">
        <w:trPr>
          <w:cantSplit/>
          <w:jc w:val="center"/>
        </w:trPr>
        <w:tc>
          <w:tcPr>
            <w:tcW w:w="2041" w:type="dxa"/>
            <w:vAlign w:val="bottom"/>
          </w:tcPr>
          <w:p w14:paraId="771244DD" w14:textId="6659F463" w:rsidR="00CE0F59" w:rsidRPr="00D335E2" w:rsidRDefault="00CE0F59" w:rsidP="00930724">
            <w:pPr>
              <w:jc w:val="center"/>
              <w:rPr>
                <w:sz w:val="20"/>
                <w:szCs w:val="20"/>
              </w:rPr>
            </w:pPr>
            <w:r w:rsidRPr="00D335E2">
              <w:rPr>
                <w:sz w:val="20"/>
                <w:szCs w:val="20"/>
              </w:rPr>
              <w:t>п. Усть-Юган (северная часть), п. Юганская Обь</w:t>
            </w:r>
          </w:p>
        </w:tc>
        <w:tc>
          <w:tcPr>
            <w:tcW w:w="866" w:type="dxa"/>
            <w:vAlign w:val="center"/>
          </w:tcPr>
          <w:p w14:paraId="12E8D351" w14:textId="3CF7F517" w:rsidR="00CE0F59" w:rsidRPr="00D335E2" w:rsidRDefault="00CE0F59" w:rsidP="00754B3A">
            <w:pPr>
              <w:jc w:val="center"/>
              <w:rPr>
                <w:sz w:val="20"/>
                <w:szCs w:val="20"/>
              </w:rPr>
            </w:pPr>
            <w:r w:rsidRPr="00D335E2">
              <w:rPr>
                <w:sz w:val="20"/>
                <w:szCs w:val="20"/>
              </w:rPr>
              <w:t>-</w:t>
            </w:r>
          </w:p>
        </w:tc>
        <w:tc>
          <w:tcPr>
            <w:tcW w:w="866" w:type="dxa"/>
            <w:vAlign w:val="center"/>
          </w:tcPr>
          <w:p w14:paraId="08FF75AA" w14:textId="0F823A6E" w:rsidR="00CE0F59" w:rsidRPr="00D335E2" w:rsidRDefault="00CE0F59" w:rsidP="00754B3A">
            <w:pPr>
              <w:jc w:val="center"/>
              <w:rPr>
                <w:sz w:val="20"/>
                <w:szCs w:val="20"/>
              </w:rPr>
            </w:pPr>
            <w:r w:rsidRPr="00D335E2">
              <w:rPr>
                <w:sz w:val="20"/>
                <w:szCs w:val="20"/>
              </w:rPr>
              <w:t>-</w:t>
            </w:r>
          </w:p>
        </w:tc>
        <w:tc>
          <w:tcPr>
            <w:tcW w:w="931" w:type="dxa"/>
            <w:vAlign w:val="center"/>
          </w:tcPr>
          <w:p w14:paraId="4B51A6D1" w14:textId="12083946" w:rsidR="00CE0F59" w:rsidRPr="00D335E2" w:rsidRDefault="00CE0F59" w:rsidP="00754B3A">
            <w:pPr>
              <w:jc w:val="center"/>
              <w:rPr>
                <w:sz w:val="20"/>
                <w:szCs w:val="20"/>
              </w:rPr>
            </w:pPr>
            <w:r w:rsidRPr="00D335E2">
              <w:rPr>
                <w:sz w:val="20"/>
                <w:szCs w:val="20"/>
              </w:rPr>
              <w:t>-</w:t>
            </w:r>
          </w:p>
        </w:tc>
        <w:tc>
          <w:tcPr>
            <w:tcW w:w="931" w:type="dxa"/>
            <w:vAlign w:val="center"/>
          </w:tcPr>
          <w:p w14:paraId="16797246" w14:textId="6089E574" w:rsidR="00CE0F59" w:rsidRPr="00D335E2" w:rsidRDefault="00CE0F59" w:rsidP="00754B3A">
            <w:pPr>
              <w:jc w:val="center"/>
              <w:rPr>
                <w:sz w:val="20"/>
                <w:szCs w:val="20"/>
              </w:rPr>
            </w:pPr>
            <w:r w:rsidRPr="00D335E2">
              <w:rPr>
                <w:sz w:val="20"/>
                <w:szCs w:val="20"/>
              </w:rPr>
              <w:t>-</w:t>
            </w:r>
          </w:p>
        </w:tc>
        <w:tc>
          <w:tcPr>
            <w:tcW w:w="931" w:type="dxa"/>
            <w:vAlign w:val="center"/>
          </w:tcPr>
          <w:p w14:paraId="4C21B2CF" w14:textId="253487BB" w:rsidR="00CE0F59" w:rsidRPr="00D335E2" w:rsidRDefault="00CE0F59" w:rsidP="00754B3A">
            <w:pPr>
              <w:jc w:val="center"/>
              <w:rPr>
                <w:sz w:val="20"/>
                <w:szCs w:val="20"/>
              </w:rPr>
            </w:pPr>
            <w:r w:rsidRPr="00D335E2">
              <w:rPr>
                <w:sz w:val="20"/>
                <w:szCs w:val="20"/>
              </w:rPr>
              <w:t>-</w:t>
            </w:r>
          </w:p>
        </w:tc>
        <w:tc>
          <w:tcPr>
            <w:tcW w:w="931" w:type="dxa"/>
            <w:vMerge w:val="restart"/>
            <w:vAlign w:val="center"/>
          </w:tcPr>
          <w:p w14:paraId="43D57EB3" w14:textId="21B0F505" w:rsidR="00CE0F59" w:rsidRPr="00D335E2" w:rsidRDefault="00CE0F59" w:rsidP="00930724">
            <w:pPr>
              <w:jc w:val="center"/>
              <w:rPr>
                <w:sz w:val="20"/>
                <w:szCs w:val="20"/>
              </w:rPr>
            </w:pPr>
            <w:r w:rsidRPr="00D335E2">
              <w:rPr>
                <w:sz w:val="20"/>
                <w:szCs w:val="20"/>
              </w:rPr>
              <w:t>41,96</w:t>
            </w:r>
          </w:p>
        </w:tc>
        <w:tc>
          <w:tcPr>
            <w:tcW w:w="931" w:type="dxa"/>
            <w:vMerge w:val="restart"/>
            <w:vAlign w:val="center"/>
          </w:tcPr>
          <w:p w14:paraId="706A6826" w14:textId="2A90D0D1" w:rsidR="00CE0F59" w:rsidRPr="00D335E2" w:rsidRDefault="00CE0F59" w:rsidP="00930724">
            <w:pPr>
              <w:jc w:val="center"/>
              <w:rPr>
                <w:sz w:val="20"/>
                <w:szCs w:val="20"/>
              </w:rPr>
            </w:pPr>
            <w:r w:rsidRPr="00D335E2">
              <w:rPr>
                <w:sz w:val="20"/>
                <w:szCs w:val="20"/>
              </w:rPr>
              <w:t>51,92</w:t>
            </w:r>
          </w:p>
        </w:tc>
        <w:tc>
          <w:tcPr>
            <w:tcW w:w="931" w:type="dxa"/>
            <w:vMerge w:val="restart"/>
            <w:vAlign w:val="center"/>
          </w:tcPr>
          <w:p w14:paraId="3D2A72D0" w14:textId="10A7B579" w:rsidR="00CE0F59" w:rsidRPr="00D335E2" w:rsidRDefault="00CE0F59" w:rsidP="00930724">
            <w:pPr>
              <w:jc w:val="center"/>
              <w:rPr>
                <w:sz w:val="20"/>
                <w:szCs w:val="20"/>
              </w:rPr>
            </w:pPr>
            <w:r w:rsidRPr="00D335E2">
              <w:rPr>
                <w:sz w:val="20"/>
                <w:szCs w:val="20"/>
              </w:rPr>
              <w:t>65,01</w:t>
            </w:r>
          </w:p>
        </w:tc>
        <w:tc>
          <w:tcPr>
            <w:tcW w:w="931" w:type="dxa"/>
            <w:vMerge w:val="restart"/>
            <w:vAlign w:val="center"/>
          </w:tcPr>
          <w:p w14:paraId="20837CE4" w14:textId="0CE9AABE" w:rsidR="00CE0F59" w:rsidRPr="00D335E2" w:rsidRDefault="00CE0F59" w:rsidP="00930724">
            <w:pPr>
              <w:jc w:val="center"/>
              <w:rPr>
                <w:sz w:val="20"/>
                <w:szCs w:val="20"/>
              </w:rPr>
            </w:pPr>
            <w:r w:rsidRPr="00D335E2">
              <w:rPr>
                <w:sz w:val="20"/>
                <w:szCs w:val="20"/>
              </w:rPr>
              <w:t>82,38</w:t>
            </w:r>
          </w:p>
        </w:tc>
      </w:tr>
      <w:tr w:rsidR="00D335E2" w:rsidRPr="00D335E2" w14:paraId="5F515C9E" w14:textId="77777777" w:rsidTr="00BD27A4">
        <w:trPr>
          <w:cantSplit/>
          <w:jc w:val="center"/>
        </w:trPr>
        <w:tc>
          <w:tcPr>
            <w:tcW w:w="2041" w:type="dxa"/>
            <w:vAlign w:val="bottom"/>
          </w:tcPr>
          <w:p w14:paraId="10A18411" w14:textId="76554C2B" w:rsidR="00CE0F59" w:rsidRPr="00D335E2" w:rsidRDefault="00CE0F59" w:rsidP="00930724">
            <w:pPr>
              <w:jc w:val="center"/>
              <w:rPr>
                <w:sz w:val="20"/>
                <w:szCs w:val="20"/>
              </w:rPr>
            </w:pPr>
            <w:r w:rsidRPr="00D335E2">
              <w:rPr>
                <w:sz w:val="20"/>
                <w:szCs w:val="20"/>
              </w:rPr>
              <w:t>п. Усть-Юган (ст. Усть-Юган)</w:t>
            </w:r>
          </w:p>
        </w:tc>
        <w:tc>
          <w:tcPr>
            <w:tcW w:w="866" w:type="dxa"/>
            <w:vAlign w:val="center"/>
          </w:tcPr>
          <w:p w14:paraId="1F544530" w14:textId="6B47DCAF" w:rsidR="00CE0F59" w:rsidRPr="00D335E2" w:rsidRDefault="00CE0F59" w:rsidP="00754B3A">
            <w:pPr>
              <w:jc w:val="center"/>
              <w:rPr>
                <w:sz w:val="20"/>
                <w:szCs w:val="20"/>
              </w:rPr>
            </w:pPr>
            <w:r w:rsidRPr="00D335E2">
              <w:rPr>
                <w:sz w:val="20"/>
                <w:szCs w:val="20"/>
              </w:rPr>
              <w:t>34,34</w:t>
            </w:r>
          </w:p>
        </w:tc>
        <w:tc>
          <w:tcPr>
            <w:tcW w:w="866" w:type="dxa"/>
            <w:vAlign w:val="center"/>
          </w:tcPr>
          <w:p w14:paraId="7EEF0113" w14:textId="3EEA17EA" w:rsidR="00CE0F59" w:rsidRPr="00D335E2" w:rsidRDefault="00CE0F59" w:rsidP="00754B3A">
            <w:pPr>
              <w:jc w:val="center"/>
              <w:rPr>
                <w:sz w:val="20"/>
                <w:szCs w:val="20"/>
              </w:rPr>
            </w:pPr>
            <w:r w:rsidRPr="00D335E2">
              <w:rPr>
                <w:sz w:val="20"/>
                <w:szCs w:val="20"/>
              </w:rPr>
              <w:t>35,7</w:t>
            </w:r>
          </w:p>
        </w:tc>
        <w:tc>
          <w:tcPr>
            <w:tcW w:w="931" w:type="dxa"/>
            <w:vAlign w:val="center"/>
          </w:tcPr>
          <w:p w14:paraId="32093069" w14:textId="35A44CE4" w:rsidR="00CE0F59" w:rsidRPr="00D335E2" w:rsidRDefault="00CE0F59" w:rsidP="00754B3A">
            <w:pPr>
              <w:jc w:val="center"/>
              <w:rPr>
                <w:sz w:val="20"/>
                <w:szCs w:val="20"/>
              </w:rPr>
            </w:pPr>
            <w:r w:rsidRPr="00D335E2">
              <w:rPr>
                <w:sz w:val="20"/>
                <w:szCs w:val="20"/>
              </w:rPr>
              <w:t>37,13</w:t>
            </w:r>
          </w:p>
        </w:tc>
        <w:tc>
          <w:tcPr>
            <w:tcW w:w="931" w:type="dxa"/>
            <w:vAlign w:val="center"/>
          </w:tcPr>
          <w:p w14:paraId="25930563" w14:textId="7B269B58" w:rsidR="00CE0F59" w:rsidRPr="00D335E2" w:rsidRDefault="00CE0F59" w:rsidP="00754B3A">
            <w:pPr>
              <w:jc w:val="center"/>
              <w:rPr>
                <w:sz w:val="20"/>
                <w:szCs w:val="20"/>
              </w:rPr>
            </w:pPr>
            <w:r w:rsidRPr="00D335E2">
              <w:rPr>
                <w:sz w:val="20"/>
                <w:szCs w:val="20"/>
              </w:rPr>
              <w:t>38,61</w:t>
            </w:r>
          </w:p>
        </w:tc>
        <w:tc>
          <w:tcPr>
            <w:tcW w:w="931" w:type="dxa"/>
            <w:vAlign w:val="center"/>
          </w:tcPr>
          <w:p w14:paraId="14426742" w14:textId="13227AFA" w:rsidR="00CE0F59" w:rsidRPr="00D335E2" w:rsidRDefault="00CE0F59" w:rsidP="00754B3A">
            <w:pPr>
              <w:jc w:val="center"/>
              <w:rPr>
                <w:sz w:val="20"/>
                <w:szCs w:val="20"/>
              </w:rPr>
            </w:pPr>
            <w:r w:rsidRPr="00D335E2">
              <w:rPr>
                <w:sz w:val="20"/>
                <w:szCs w:val="20"/>
              </w:rPr>
              <w:t>40,25</w:t>
            </w:r>
          </w:p>
        </w:tc>
        <w:tc>
          <w:tcPr>
            <w:tcW w:w="931" w:type="dxa"/>
            <w:vMerge/>
            <w:vAlign w:val="center"/>
          </w:tcPr>
          <w:p w14:paraId="527FFC9B" w14:textId="77777777" w:rsidR="00CE0F59" w:rsidRPr="00D335E2" w:rsidRDefault="00CE0F59" w:rsidP="00930724">
            <w:pPr>
              <w:jc w:val="center"/>
              <w:rPr>
                <w:sz w:val="20"/>
                <w:szCs w:val="20"/>
              </w:rPr>
            </w:pPr>
          </w:p>
        </w:tc>
        <w:tc>
          <w:tcPr>
            <w:tcW w:w="931" w:type="dxa"/>
            <w:vMerge/>
            <w:vAlign w:val="center"/>
          </w:tcPr>
          <w:p w14:paraId="130AB7E7" w14:textId="77777777" w:rsidR="00CE0F59" w:rsidRPr="00D335E2" w:rsidRDefault="00CE0F59" w:rsidP="00930724">
            <w:pPr>
              <w:jc w:val="center"/>
              <w:rPr>
                <w:sz w:val="20"/>
                <w:szCs w:val="20"/>
              </w:rPr>
            </w:pPr>
          </w:p>
        </w:tc>
        <w:tc>
          <w:tcPr>
            <w:tcW w:w="931" w:type="dxa"/>
            <w:vMerge/>
            <w:vAlign w:val="center"/>
          </w:tcPr>
          <w:p w14:paraId="1D3DDA7C" w14:textId="77777777" w:rsidR="00CE0F59" w:rsidRPr="00D335E2" w:rsidRDefault="00CE0F59" w:rsidP="00930724">
            <w:pPr>
              <w:jc w:val="center"/>
              <w:rPr>
                <w:sz w:val="20"/>
                <w:szCs w:val="20"/>
              </w:rPr>
            </w:pPr>
          </w:p>
        </w:tc>
        <w:tc>
          <w:tcPr>
            <w:tcW w:w="931" w:type="dxa"/>
            <w:vMerge/>
            <w:vAlign w:val="center"/>
          </w:tcPr>
          <w:p w14:paraId="68F3780C" w14:textId="50688A3D" w:rsidR="00CE0F59" w:rsidRPr="00D335E2" w:rsidRDefault="00CE0F59" w:rsidP="00930724">
            <w:pPr>
              <w:jc w:val="center"/>
              <w:rPr>
                <w:sz w:val="20"/>
                <w:szCs w:val="20"/>
              </w:rPr>
            </w:pPr>
          </w:p>
        </w:tc>
      </w:tr>
      <w:tr w:rsidR="00D335E2" w:rsidRPr="00D335E2" w14:paraId="4E34A205" w14:textId="77777777" w:rsidTr="00BD27A4">
        <w:trPr>
          <w:cantSplit/>
          <w:jc w:val="center"/>
        </w:trPr>
        <w:tc>
          <w:tcPr>
            <w:tcW w:w="2041" w:type="dxa"/>
            <w:vAlign w:val="center"/>
          </w:tcPr>
          <w:p w14:paraId="0C675327" w14:textId="07AE8816" w:rsidR="00CE0F59" w:rsidRPr="00D335E2" w:rsidRDefault="00CE0F59" w:rsidP="00930724">
            <w:pPr>
              <w:jc w:val="center"/>
              <w:rPr>
                <w:b/>
                <w:sz w:val="20"/>
                <w:szCs w:val="20"/>
              </w:rPr>
            </w:pPr>
            <w:r w:rsidRPr="00D335E2">
              <w:rPr>
                <w:b/>
                <w:sz w:val="20"/>
                <w:szCs w:val="20"/>
              </w:rPr>
              <w:t>Тариф в сфере электроснабжения, рублей/ кВт*ч</w:t>
            </w:r>
          </w:p>
        </w:tc>
        <w:tc>
          <w:tcPr>
            <w:tcW w:w="866" w:type="dxa"/>
            <w:vAlign w:val="center"/>
          </w:tcPr>
          <w:p w14:paraId="72EDB916" w14:textId="71CB7F5C" w:rsidR="00CE0F59" w:rsidRPr="00D335E2" w:rsidRDefault="00CE0F59" w:rsidP="008B4ECA">
            <w:pPr>
              <w:jc w:val="center"/>
              <w:rPr>
                <w:sz w:val="20"/>
                <w:szCs w:val="20"/>
              </w:rPr>
            </w:pPr>
            <w:r w:rsidRPr="00D335E2">
              <w:rPr>
                <w:sz w:val="20"/>
                <w:szCs w:val="20"/>
              </w:rPr>
              <w:t>1,88</w:t>
            </w:r>
          </w:p>
        </w:tc>
        <w:tc>
          <w:tcPr>
            <w:tcW w:w="866" w:type="dxa"/>
            <w:vAlign w:val="center"/>
          </w:tcPr>
          <w:p w14:paraId="24E26A7E" w14:textId="26E1F385" w:rsidR="00CE0F59" w:rsidRPr="00D335E2" w:rsidRDefault="00CE0F59" w:rsidP="008B4ECA">
            <w:pPr>
              <w:jc w:val="center"/>
              <w:rPr>
                <w:sz w:val="20"/>
                <w:szCs w:val="20"/>
              </w:rPr>
            </w:pPr>
            <w:r w:rsidRPr="00D335E2">
              <w:rPr>
                <w:sz w:val="20"/>
                <w:szCs w:val="20"/>
              </w:rPr>
              <w:t>1,95</w:t>
            </w:r>
          </w:p>
        </w:tc>
        <w:tc>
          <w:tcPr>
            <w:tcW w:w="931" w:type="dxa"/>
            <w:vAlign w:val="center"/>
          </w:tcPr>
          <w:p w14:paraId="1D1C3406" w14:textId="4547FBF9" w:rsidR="00CE0F59" w:rsidRPr="00D335E2" w:rsidRDefault="00CE0F59" w:rsidP="008B4ECA">
            <w:pPr>
              <w:jc w:val="center"/>
              <w:rPr>
                <w:sz w:val="20"/>
                <w:szCs w:val="20"/>
              </w:rPr>
            </w:pPr>
            <w:r w:rsidRPr="00D335E2">
              <w:rPr>
                <w:sz w:val="20"/>
                <w:szCs w:val="20"/>
              </w:rPr>
              <w:t>2,03</w:t>
            </w:r>
          </w:p>
        </w:tc>
        <w:tc>
          <w:tcPr>
            <w:tcW w:w="931" w:type="dxa"/>
            <w:vAlign w:val="center"/>
          </w:tcPr>
          <w:p w14:paraId="5E049242" w14:textId="759A644F" w:rsidR="00CE0F59" w:rsidRPr="00D335E2" w:rsidRDefault="00CE0F59" w:rsidP="008B4ECA">
            <w:pPr>
              <w:jc w:val="center"/>
              <w:rPr>
                <w:sz w:val="20"/>
                <w:szCs w:val="20"/>
              </w:rPr>
            </w:pPr>
            <w:r w:rsidRPr="00D335E2">
              <w:rPr>
                <w:sz w:val="20"/>
                <w:szCs w:val="20"/>
              </w:rPr>
              <w:t>2,11</w:t>
            </w:r>
          </w:p>
        </w:tc>
        <w:tc>
          <w:tcPr>
            <w:tcW w:w="931" w:type="dxa"/>
            <w:vAlign w:val="center"/>
          </w:tcPr>
          <w:p w14:paraId="706BE423" w14:textId="3F071745" w:rsidR="00CE0F59" w:rsidRPr="00D335E2" w:rsidRDefault="00CE0F59" w:rsidP="008B4ECA">
            <w:pPr>
              <w:jc w:val="center"/>
              <w:rPr>
                <w:sz w:val="20"/>
                <w:szCs w:val="20"/>
              </w:rPr>
            </w:pPr>
            <w:r w:rsidRPr="00D335E2">
              <w:rPr>
                <w:sz w:val="20"/>
                <w:szCs w:val="20"/>
              </w:rPr>
              <w:t>2,19</w:t>
            </w:r>
          </w:p>
        </w:tc>
        <w:tc>
          <w:tcPr>
            <w:tcW w:w="931" w:type="dxa"/>
            <w:vAlign w:val="center"/>
          </w:tcPr>
          <w:p w14:paraId="761BFDB6" w14:textId="0E14938D" w:rsidR="00CE0F59" w:rsidRPr="00D335E2" w:rsidRDefault="00CE0F59" w:rsidP="008B4ECA">
            <w:pPr>
              <w:jc w:val="center"/>
              <w:rPr>
                <w:sz w:val="20"/>
                <w:szCs w:val="20"/>
              </w:rPr>
            </w:pPr>
            <w:r w:rsidRPr="00D335E2">
              <w:rPr>
                <w:sz w:val="20"/>
                <w:szCs w:val="20"/>
              </w:rPr>
              <w:t>2,27</w:t>
            </w:r>
          </w:p>
        </w:tc>
        <w:tc>
          <w:tcPr>
            <w:tcW w:w="931" w:type="dxa"/>
            <w:vAlign w:val="center"/>
          </w:tcPr>
          <w:p w14:paraId="2AE117A5" w14:textId="3B83CEEF" w:rsidR="00CE0F59" w:rsidRPr="00D335E2" w:rsidRDefault="00CE0F59" w:rsidP="008B4ECA">
            <w:pPr>
              <w:jc w:val="center"/>
              <w:rPr>
                <w:sz w:val="20"/>
                <w:szCs w:val="20"/>
              </w:rPr>
            </w:pPr>
            <w:r w:rsidRPr="00D335E2">
              <w:rPr>
                <w:sz w:val="20"/>
                <w:szCs w:val="20"/>
              </w:rPr>
              <w:t>2,76</w:t>
            </w:r>
          </w:p>
        </w:tc>
        <w:tc>
          <w:tcPr>
            <w:tcW w:w="931" w:type="dxa"/>
            <w:vAlign w:val="center"/>
          </w:tcPr>
          <w:p w14:paraId="1854D768" w14:textId="1156F615" w:rsidR="00CE0F59" w:rsidRPr="00D335E2" w:rsidRDefault="00CE0F59" w:rsidP="008B4ECA">
            <w:pPr>
              <w:jc w:val="center"/>
              <w:rPr>
                <w:sz w:val="20"/>
                <w:szCs w:val="20"/>
              </w:rPr>
            </w:pPr>
            <w:r w:rsidRPr="00D335E2">
              <w:rPr>
                <w:sz w:val="20"/>
                <w:szCs w:val="20"/>
              </w:rPr>
              <w:t>3,40</w:t>
            </w:r>
          </w:p>
        </w:tc>
        <w:tc>
          <w:tcPr>
            <w:tcW w:w="931" w:type="dxa"/>
            <w:vAlign w:val="center"/>
          </w:tcPr>
          <w:p w14:paraId="09D868AE" w14:textId="615D89FF" w:rsidR="00CE0F59" w:rsidRPr="00D335E2" w:rsidRDefault="00CE0F59" w:rsidP="008B4ECA">
            <w:pPr>
              <w:jc w:val="center"/>
              <w:rPr>
                <w:sz w:val="20"/>
                <w:szCs w:val="20"/>
              </w:rPr>
            </w:pPr>
            <w:r w:rsidRPr="00D335E2">
              <w:rPr>
                <w:sz w:val="20"/>
                <w:szCs w:val="20"/>
              </w:rPr>
              <w:t>4,24</w:t>
            </w:r>
          </w:p>
        </w:tc>
      </w:tr>
      <w:tr w:rsidR="005D6C78" w:rsidRPr="00D335E2" w14:paraId="4549CB8E" w14:textId="77777777" w:rsidTr="00BD27A4">
        <w:trPr>
          <w:cantSplit/>
          <w:jc w:val="center"/>
        </w:trPr>
        <w:tc>
          <w:tcPr>
            <w:tcW w:w="2041" w:type="dxa"/>
            <w:vAlign w:val="center"/>
          </w:tcPr>
          <w:p w14:paraId="67231729" w14:textId="4D3AB3CA" w:rsidR="00CE0F59" w:rsidRPr="00D335E2" w:rsidRDefault="00CE0F59" w:rsidP="007A530B">
            <w:pPr>
              <w:jc w:val="center"/>
              <w:rPr>
                <w:b/>
                <w:sz w:val="20"/>
                <w:szCs w:val="20"/>
              </w:rPr>
            </w:pPr>
            <w:r w:rsidRPr="00D335E2">
              <w:rPr>
                <w:b/>
                <w:sz w:val="20"/>
                <w:szCs w:val="20"/>
              </w:rPr>
              <w:t>Тариф в сфере сбора и утилизации ТКО, рублей/ куб. м</w:t>
            </w:r>
          </w:p>
        </w:tc>
        <w:tc>
          <w:tcPr>
            <w:tcW w:w="866" w:type="dxa"/>
            <w:vAlign w:val="center"/>
          </w:tcPr>
          <w:p w14:paraId="483C6426" w14:textId="779A6174" w:rsidR="00CE0F59" w:rsidRPr="00D335E2" w:rsidRDefault="00CE0F59" w:rsidP="007A530B">
            <w:pPr>
              <w:jc w:val="center"/>
              <w:rPr>
                <w:sz w:val="20"/>
                <w:szCs w:val="20"/>
              </w:rPr>
            </w:pPr>
            <w:r w:rsidRPr="00D335E2">
              <w:rPr>
                <w:sz w:val="20"/>
                <w:szCs w:val="20"/>
              </w:rPr>
              <w:t>96,43</w:t>
            </w:r>
          </w:p>
        </w:tc>
        <w:tc>
          <w:tcPr>
            <w:tcW w:w="866" w:type="dxa"/>
            <w:vAlign w:val="center"/>
          </w:tcPr>
          <w:p w14:paraId="4FDAE0FE" w14:textId="7899A483" w:rsidR="00CE0F59" w:rsidRPr="00D335E2" w:rsidRDefault="00CE0F59" w:rsidP="007A530B">
            <w:pPr>
              <w:jc w:val="center"/>
              <w:rPr>
                <w:sz w:val="20"/>
                <w:szCs w:val="20"/>
              </w:rPr>
            </w:pPr>
            <w:r w:rsidRPr="00D335E2">
              <w:rPr>
                <w:sz w:val="20"/>
                <w:szCs w:val="20"/>
              </w:rPr>
              <w:t>100,28</w:t>
            </w:r>
          </w:p>
        </w:tc>
        <w:tc>
          <w:tcPr>
            <w:tcW w:w="931" w:type="dxa"/>
            <w:vAlign w:val="center"/>
          </w:tcPr>
          <w:p w14:paraId="1AF64C4A" w14:textId="39491BB8" w:rsidR="00CE0F59" w:rsidRPr="00D335E2" w:rsidRDefault="00CE0F59" w:rsidP="007A530B">
            <w:pPr>
              <w:jc w:val="center"/>
              <w:rPr>
                <w:sz w:val="20"/>
                <w:szCs w:val="20"/>
              </w:rPr>
            </w:pPr>
            <w:r w:rsidRPr="00D335E2">
              <w:rPr>
                <w:sz w:val="20"/>
                <w:szCs w:val="20"/>
              </w:rPr>
              <w:t>100,61</w:t>
            </w:r>
          </w:p>
        </w:tc>
        <w:tc>
          <w:tcPr>
            <w:tcW w:w="931" w:type="dxa"/>
            <w:vAlign w:val="center"/>
          </w:tcPr>
          <w:p w14:paraId="75D96874" w14:textId="44B92B80" w:rsidR="00CE0F59" w:rsidRPr="00D335E2" w:rsidRDefault="00CE0F59" w:rsidP="007A530B">
            <w:pPr>
              <w:jc w:val="center"/>
              <w:rPr>
                <w:sz w:val="20"/>
                <w:szCs w:val="20"/>
              </w:rPr>
            </w:pPr>
            <w:r w:rsidRPr="00D335E2">
              <w:rPr>
                <w:sz w:val="20"/>
                <w:szCs w:val="20"/>
              </w:rPr>
              <w:t>104,62</w:t>
            </w:r>
          </w:p>
        </w:tc>
        <w:tc>
          <w:tcPr>
            <w:tcW w:w="931" w:type="dxa"/>
            <w:vAlign w:val="center"/>
          </w:tcPr>
          <w:p w14:paraId="30892579" w14:textId="0EC6962F" w:rsidR="00CE0F59" w:rsidRPr="00D335E2" w:rsidRDefault="00CE0F59" w:rsidP="007A530B">
            <w:pPr>
              <w:jc w:val="center"/>
              <w:rPr>
                <w:sz w:val="20"/>
                <w:szCs w:val="20"/>
              </w:rPr>
            </w:pPr>
            <w:r w:rsidRPr="00D335E2">
              <w:rPr>
                <w:sz w:val="20"/>
                <w:szCs w:val="20"/>
              </w:rPr>
              <w:t>108,7</w:t>
            </w:r>
          </w:p>
        </w:tc>
        <w:tc>
          <w:tcPr>
            <w:tcW w:w="931" w:type="dxa"/>
            <w:vAlign w:val="center"/>
          </w:tcPr>
          <w:p w14:paraId="186F6C0D" w14:textId="737C43E4" w:rsidR="00CE0F59" w:rsidRPr="00D335E2" w:rsidRDefault="00CE0F59" w:rsidP="007A530B">
            <w:pPr>
              <w:jc w:val="center"/>
              <w:rPr>
                <w:sz w:val="20"/>
                <w:szCs w:val="20"/>
              </w:rPr>
            </w:pPr>
            <w:r w:rsidRPr="00D335E2">
              <w:rPr>
                <w:sz w:val="20"/>
                <w:szCs w:val="20"/>
              </w:rPr>
              <w:t>112,9</w:t>
            </w:r>
          </w:p>
        </w:tc>
        <w:tc>
          <w:tcPr>
            <w:tcW w:w="931" w:type="dxa"/>
            <w:vAlign w:val="center"/>
          </w:tcPr>
          <w:p w14:paraId="0590E114" w14:textId="75D521CA" w:rsidR="00CE0F59" w:rsidRPr="00D335E2" w:rsidRDefault="00CE0F59" w:rsidP="007A530B">
            <w:pPr>
              <w:jc w:val="center"/>
              <w:rPr>
                <w:sz w:val="20"/>
                <w:szCs w:val="20"/>
              </w:rPr>
            </w:pPr>
            <w:r w:rsidRPr="00D335E2">
              <w:rPr>
                <w:sz w:val="20"/>
                <w:szCs w:val="20"/>
              </w:rPr>
              <w:t>137,0</w:t>
            </w:r>
          </w:p>
        </w:tc>
        <w:tc>
          <w:tcPr>
            <w:tcW w:w="931" w:type="dxa"/>
            <w:vAlign w:val="center"/>
          </w:tcPr>
          <w:p w14:paraId="22177224" w14:textId="258AAC3F" w:rsidR="00CE0F59" w:rsidRPr="00D335E2" w:rsidRDefault="00CE0F59" w:rsidP="007A530B">
            <w:pPr>
              <w:jc w:val="center"/>
              <w:rPr>
                <w:sz w:val="20"/>
                <w:szCs w:val="20"/>
              </w:rPr>
            </w:pPr>
            <w:r w:rsidRPr="00D335E2">
              <w:rPr>
                <w:sz w:val="20"/>
                <w:szCs w:val="20"/>
              </w:rPr>
              <w:t>167,5</w:t>
            </w:r>
          </w:p>
        </w:tc>
        <w:tc>
          <w:tcPr>
            <w:tcW w:w="931" w:type="dxa"/>
            <w:vAlign w:val="center"/>
          </w:tcPr>
          <w:p w14:paraId="7882998E" w14:textId="4778C190" w:rsidR="00CE0F59" w:rsidRPr="00D335E2" w:rsidRDefault="00CE0F59" w:rsidP="007A530B">
            <w:pPr>
              <w:jc w:val="center"/>
              <w:rPr>
                <w:sz w:val="20"/>
                <w:szCs w:val="20"/>
              </w:rPr>
            </w:pPr>
            <w:r w:rsidRPr="00D335E2">
              <w:rPr>
                <w:sz w:val="20"/>
                <w:szCs w:val="20"/>
              </w:rPr>
              <w:t>205,3</w:t>
            </w:r>
          </w:p>
        </w:tc>
      </w:tr>
      <w:bookmarkEnd w:id="343"/>
    </w:tbl>
    <w:p w14:paraId="14BBFD1A" w14:textId="77777777" w:rsidR="005D6C78" w:rsidRPr="00D335E2" w:rsidRDefault="005D6C78" w:rsidP="00E90C53">
      <w:pPr>
        <w:spacing w:before="120" w:after="60"/>
        <w:ind w:firstLine="567"/>
        <w:jc w:val="both"/>
      </w:pPr>
    </w:p>
    <w:p w14:paraId="3BEA2A45" w14:textId="77777777" w:rsidR="00E90C53" w:rsidRPr="00D335E2" w:rsidRDefault="00E90C53" w:rsidP="00E90C53">
      <w:pPr>
        <w:spacing w:before="120" w:after="60"/>
        <w:ind w:firstLine="567"/>
        <w:jc w:val="both"/>
      </w:pPr>
      <w:r w:rsidRPr="00D335E2">
        <w:t xml:space="preserve">Прогнозируемый уровень тарифов с учетом мероприятий, предусмотренных к реализации настоящей Программы, по системам коммунальной инфраструктуры не превышает максимально возможный уровень тарифов, рассчитанный на основе предельных индексов изменения размера вносимой гражданами платы за коммунальные услуги и долгосрочного прогноза социально-экономического развития Российской Федерации. </w:t>
      </w:r>
    </w:p>
    <w:p w14:paraId="62DA5E20" w14:textId="77777777" w:rsidR="00591393" w:rsidRPr="00D335E2" w:rsidRDefault="00591393" w:rsidP="001236E9">
      <w:pPr>
        <w:pStyle w:val="2"/>
      </w:pPr>
      <w:bookmarkStart w:id="346" w:name="_Toc483492617"/>
      <w:bookmarkStart w:id="347" w:name="_Toc484006203"/>
      <w:bookmarkStart w:id="348" w:name="_Toc484008034"/>
      <w:bookmarkStart w:id="349" w:name="_Toc484012463"/>
      <w:bookmarkStart w:id="350" w:name="_Toc484013356"/>
      <w:bookmarkStart w:id="351" w:name="_Toc527357601"/>
      <w:bookmarkStart w:id="352" w:name="_Toc533415888"/>
      <w:r w:rsidRPr="00D335E2">
        <w:t>Проверка доступности тарифов для населения</w:t>
      </w:r>
      <w:bookmarkEnd w:id="346"/>
      <w:bookmarkEnd w:id="347"/>
      <w:bookmarkEnd w:id="348"/>
      <w:bookmarkEnd w:id="349"/>
      <w:bookmarkEnd w:id="350"/>
      <w:bookmarkEnd w:id="351"/>
      <w:bookmarkEnd w:id="352"/>
    </w:p>
    <w:p w14:paraId="6D92EA78" w14:textId="77777777" w:rsidR="00E90C53" w:rsidRPr="00D335E2" w:rsidRDefault="00E90C53" w:rsidP="00E90C53">
      <w:pPr>
        <w:spacing w:before="120" w:after="60"/>
        <w:ind w:firstLine="567"/>
        <w:jc w:val="both"/>
      </w:pPr>
      <w:r w:rsidRPr="00D335E2">
        <w:t xml:space="preserve">В соответствии с Федеральным законом от 30.12.2004 № 210-ФЗ «Об основах регулирования тарифов организаций коммунального комплекса» при установлении тарифов (цен) на товары и услуги коммунального комплекса следует учитывать доступность для потребителей данных товаров и услуг. </w:t>
      </w:r>
    </w:p>
    <w:p w14:paraId="3839EEA9" w14:textId="77777777" w:rsidR="00E90C53" w:rsidRPr="00D335E2" w:rsidRDefault="00E90C53" w:rsidP="00E90C53">
      <w:pPr>
        <w:spacing w:before="120" w:after="60"/>
        <w:ind w:firstLine="567"/>
        <w:jc w:val="both"/>
      </w:pPr>
      <w:r w:rsidRPr="00D335E2">
        <w:t>Согласно статье 154 Жилищного кодекса Российской Федерации от 29.12.2004 № 188-ФЗ плата за коммунальные услуги включает в себя плату за холодную воду, горячую воду, электрическую энергию, тепловую энергию, газ, бытовой газ в баллонах, твердое топливо при наличии печного отопления, плату за отведение сточных вод, обращение с твердыми коммунальными отходами.</w:t>
      </w:r>
    </w:p>
    <w:p w14:paraId="2185A6FB" w14:textId="77777777" w:rsidR="00E90C53" w:rsidRPr="00D335E2" w:rsidRDefault="00E90C53" w:rsidP="00E90C53">
      <w:pPr>
        <w:spacing w:before="120" w:after="60"/>
        <w:ind w:firstLine="567"/>
        <w:jc w:val="both"/>
      </w:pPr>
      <w:r w:rsidRPr="00D335E2">
        <w:t xml:space="preserve">Оценка доступности для граждан прогнозируемой совокупной платы за потребляемые коммунальные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w:t>
      </w:r>
    </w:p>
    <w:p w14:paraId="1F63C001" w14:textId="30C5E3E3" w:rsidR="00E90C53" w:rsidRPr="00D335E2" w:rsidRDefault="00E90C53" w:rsidP="00E90C53">
      <w:pPr>
        <w:spacing w:before="120" w:after="60"/>
        <w:ind w:firstLine="567"/>
        <w:jc w:val="both"/>
      </w:pPr>
      <w:r w:rsidRPr="00D335E2">
        <w:t>Для определения доступности приобретения и оплаты потребителями соответствующих товаров и услуг организаций коммунального комплекса использованы данные об установленных ценах (тарифах) с учетом среднегодового дохода населения.</w:t>
      </w:r>
    </w:p>
    <w:p w14:paraId="50C9B184" w14:textId="77777777" w:rsidR="00E90C53" w:rsidRPr="00D335E2" w:rsidRDefault="00E90C53" w:rsidP="00E90C53">
      <w:pPr>
        <w:spacing w:before="120" w:after="60"/>
        <w:ind w:firstLine="567"/>
        <w:jc w:val="both"/>
      </w:pPr>
      <w:r w:rsidRPr="00D335E2">
        <w:t xml:space="preserve">В основе определения доступности платы за коммунальные услуги лежит прогноз совокупного платежа населения по всем видам коммунальных услуг.  </w:t>
      </w:r>
    </w:p>
    <w:p w14:paraId="64ABF5E9" w14:textId="77777777" w:rsidR="00E90C53" w:rsidRPr="00D335E2" w:rsidRDefault="00E90C53" w:rsidP="00E90C53">
      <w:pPr>
        <w:spacing w:before="120" w:after="60"/>
        <w:ind w:firstLine="567"/>
        <w:jc w:val="both"/>
      </w:pPr>
      <w:r w:rsidRPr="00D335E2">
        <w:t xml:space="preserve">Для расчета совокупного платежа граждан за коммунальные услуги принят размер тарифа с наибольшим возможным ростом.   </w:t>
      </w:r>
    </w:p>
    <w:p w14:paraId="3405C722" w14:textId="77777777" w:rsidR="00E90C53" w:rsidRPr="00D335E2" w:rsidRDefault="00E90C53" w:rsidP="00E90C53">
      <w:pPr>
        <w:spacing w:before="120" w:after="60"/>
        <w:ind w:firstLine="567"/>
        <w:jc w:val="both"/>
      </w:pPr>
      <w:r w:rsidRPr="00D335E2">
        <w:t>Значения совокупного платежа граждан до 2037 года представлены ниже (</w:t>
      </w:r>
      <w:r w:rsidRPr="00D335E2">
        <w:fldChar w:fldCharType="begin"/>
      </w:r>
      <w:r w:rsidRPr="00D335E2">
        <w:instrText xml:space="preserve"> REF _Ref484006072 \h  \* MERGEFORMAT </w:instrText>
      </w:r>
      <w:r w:rsidRPr="00D335E2">
        <w:fldChar w:fldCharType="separate"/>
      </w:r>
      <w:r w:rsidR="00102410" w:rsidRPr="00D335E2">
        <w:t xml:space="preserve">Таблица </w:t>
      </w:r>
      <w:r w:rsidR="00102410">
        <w:rPr>
          <w:noProof/>
        </w:rPr>
        <w:t>29</w:t>
      </w:r>
      <w:r w:rsidRPr="00D335E2">
        <w:fldChar w:fldCharType="end"/>
      </w:r>
      <w:r w:rsidRPr="00D335E2">
        <w:t>).</w:t>
      </w:r>
    </w:p>
    <w:p w14:paraId="5CB534DF" w14:textId="77777777" w:rsidR="00E90C53" w:rsidRPr="00D335E2" w:rsidRDefault="00E90C53" w:rsidP="008B0DB7">
      <w:pPr>
        <w:pStyle w:val="af"/>
      </w:pPr>
      <w:bookmarkStart w:id="353" w:name="_Ref484006072"/>
      <w:r w:rsidRPr="00D335E2">
        <w:t xml:space="preserve">Таблица </w:t>
      </w:r>
      <w:r w:rsidR="00607E85" w:rsidRPr="00D335E2">
        <w:rPr>
          <w:noProof/>
        </w:rPr>
        <w:fldChar w:fldCharType="begin"/>
      </w:r>
      <w:r w:rsidR="00607E85" w:rsidRPr="00D335E2">
        <w:rPr>
          <w:noProof/>
        </w:rPr>
        <w:instrText xml:space="preserve"> SEQ Таблица \* ARABIC </w:instrText>
      </w:r>
      <w:r w:rsidR="00607E85" w:rsidRPr="00D335E2">
        <w:rPr>
          <w:noProof/>
        </w:rPr>
        <w:fldChar w:fldCharType="separate"/>
      </w:r>
      <w:r w:rsidR="00102410">
        <w:rPr>
          <w:noProof/>
        </w:rPr>
        <w:t>29</w:t>
      </w:r>
      <w:r w:rsidR="00607E85" w:rsidRPr="00D335E2">
        <w:rPr>
          <w:noProof/>
        </w:rPr>
        <w:fldChar w:fldCharType="end"/>
      </w:r>
      <w:bookmarkEnd w:id="353"/>
      <w:r w:rsidRPr="00D335E2">
        <w:t xml:space="preserve"> Совокупный платеж населения за потребляемые коммунальные услуги</w:t>
      </w:r>
    </w:p>
    <w:tbl>
      <w:tblPr>
        <w:tblW w:w="3479" w:type="pct"/>
        <w:tblInd w:w="1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4608"/>
      </w:tblGrid>
      <w:tr w:rsidR="00D335E2" w:rsidRPr="00D335E2" w14:paraId="0AD1EF0E" w14:textId="77777777" w:rsidTr="00607BE2">
        <w:trPr>
          <w:trHeight w:val="20"/>
          <w:tblHeader/>
        </w:trPr>
        <w:tc>
          <w:tcPr>
            <w:tcW w:w="17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BA40D4" w14:textId="77777777" w:rsidR="00E90C53" w:rsidRPr="00D335E2" w:rsidRDefault="00E90C53" w:rsidP="00607BE2">
            <w:pPr>
              <w:keepNext/>
              <w:keepLines/>
              <w:jc w:val="center"/>
              <w:rPr>
                <w:b/>
                <w:sz w:val="20"/>
                <w:szCs w:val="20"/>
              </w:rPr>
            </w:pPr>
            <w:r w:rsidRPr="00D335E2">
              <w:rPr>
                <w:b/>
                <w:sz w:val="20"/>
                <w:szCs w:val="20"/>
              </w:rPr>
              <w:t>Год</w:t>
            </w: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55DB7C" w14:textId="77777777" w:rsidR="00E90C53" w:rsidRPr="00D335E2" w:rsidRDefault="00E90C53" w:rsidP="00607BE2">
            <w:pPr>
              <w:keepNext/>
              <w:keepLines/>
              <w:jc w:val="center"/>
              <w:rPr>
                <w:b/>
                <w:sz w:val="20"/>
                <w:szCs w:val="20"/>
              </w:rPr>
            </w:pPr>
            <w:r w:rsidRPr="00D335E2">
              <w:rPr>
                <w:b/>
                <w:sz w:val="20"/>
                <w:szCs w:val="20"/>
              </w:rPr>
              <w:t>Совокупный платеж населения за потребляемые коммунальные услуги, тыс. рублей/ месяц</w:t>
            </w:r>
          </w:p>
        </w:tc>
      </w:tr>
      <w:tr w:rsidR="00D335E2" w:rsidRPr="00D335E2" w14:paraId="718284B3" w14:textId="77777777" w:rsidTr="00607BE2">
        <w:trPr>
          <w:trHeight w:val="20"/>
        </w:trPr>
        <w:tc>
          <w:tcPr>
            <w:tcW w:w="1733" w:type="pct"/>
            <w:tcBorders>
              <w:top w:val="single" w:sz="4" w:space="0" w:color="auto"/>
              <w:left w:val="single" w:sz="4" w:space="0" w:color="auto"/>
              <w:bottom w:val="single" w:sz="4" w:space="0" w:color="auto"/>
              <w:right w:val="single" w:sz="4" w:space="0" w:color="auto"/>
            </w:tcBorders>
            <w:vAlign w:val="center"/>
          </w:tcPr>
          <w:p w14:paraId="486456F6" w14:textId="77777777" w:rsidR="00E90C53" w:rsidRPr="00D335E2" w:rsidRDefault="00E90C53" w:rsidP="00607BE2">
            <w:pPr>
              <w:jc w:val="center"/>
              <w:rPr>
                <w:sz w:val="20"/>
              </w:rPr>
            </w:pPr>
            <w:r w:rsidRPr="00D335E2">
              <w:rPr>
                <w:sz w:val="20"/>
              </w:rPr>
              <w:t>2018</w:t>
            </w: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4C68F4C2" w14:textId="38D42169" w:rsidR="00E90C53" w:rsidRPr="00D335E2" w:rsidRDefault="00E07E7C" w:rsidP="00694E9F">
            <w:pPr>
              <w:jc w:val="center"/>
              <w:rPr>
                <w:sz w:val="20"/>
              </w:rPr>
            </w:pPr>
            <w:r w:rsidRPr="00D335E2">
              <w:rPr>
                <w:sz w:val="20"/>
              </w:rPr>
              <w:t>6 461,49</w:t>
            </w:r>
          </w:p>
        </w:tc>
      </w:tr>
      <w:tr w:rsidR="00D335E2" w:rsidRPr="00D335E2" w14:paraId="4E0AA5A0" w14:textId="77777777" w:rsidTr="00607BE2">
        <w:trPr>
          <w:trHeight w:val="20"/>
        </w:trPr>
        <w:tc>
          <w:tcPr>
            <w:tcW w:w="1733" w:type="pct"/>
            <w:tcBorders>
              <w:top w:val="single" w:sz="4" w:space="0" w:color="auto"/>
              <w:left w:val="single" w:sz="4" w:space="0" w:color="auto"/>
              <w:bottom w:val="single" w:sz="4" w:space="0" w:color="auto"/>
              <w:right w:val="single" w:sz="4" w:space="0" w:color="auto"/>
            </w:tcBorders>
            <w:vAlign w:val="center"/>
          </w:tcPr>
          <w:p w14:paraId="3729B925" w14:textId="77777777" w:rsidR="00E90C53" w:rsidRPr="00D335E2" w:rsidRDefault="00E90C53" w:rsidP="00607BE2">
            <w:pPr>
              <w:jc w:val="center"/>
              <w:rPr>
                <w:sz w:val="20"/>
              </w:rPr>
            </w:pPr>
            <w:r w:rsidRPr="00D335E2">
              <w:rPr>
                <w:sz w:val="20"/>
              </w:rPr>
              <w:t>2019</w:t>
            </w: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56B08C7E" w14:textId="6424B08E" w:rsidR="00E90C53" w:rsidRPr="00D335E2" w:rsidRDefault="00E07E7C" w:rsidP="00E07E7C">
            <w:pPr>
              <w:jc w:val="center"/>
              <w:rPr>
                <w:sz w:val="20"/>
              </w:rPr>
            </w:pPr>
            <w:r w:rsidRPr="00D335E2">
              <w:rPr>
                <w:sz w:val="20"/>
              </w:rPr>
              <w:t>6 708,00</w:t>
            </w:r>
          </w:p>
        </w:tc>
      </w:tr>
      <w:tr w:rsidR="00D335E2" w:rsidRPr="00D335E2" w14:paraId="5DFA6F95" w14:textId="77777777" w:rsidTr="00607BE2">
        <w:trPr>
          <w:trHeight w:val="20"/>
        </w:trPr>
        <w:tc>
          <w:tcPr>
            <w:tcW w:w="1733" w:type="pct"/>
            <w:tcBorders>
              <w:top w:val="single" w:sz="4" w:space="0" w:color="auto"/>
              <w:left w:val="single" w:sz="4" w:space="0" w:color="auto"/>
              <w:bottom w:val="single" w:sz="4" w:space="0" w:color="auto"/>
              <w:right w:val="single" w:sz="4" w:space="0" w:color="auto"/>
            </w:tcBorders>
            <w:vAlign w:val="center"/>
          </w:tcPr>
          <w:p w14:paraId="0980BB87" w14:textId="77777777" w:rsidR="00E90C53" w:rsidRPr="00D335E2" w:rsidRDefault="00E90C53" w:rsidP="00607BE2">
            <w:pPr>
              <w:jc w:val="center"/>
              <w:rPr>
                <w:sz w:val="20"/>
              </w:rPr>
            </w:pPr>
            <w:r w:rsidRPr="00D335E2">
              <w:rPr>
                <w:sz w:val="20"/>
              </w:rPr>
              <w:t>2020</w:t>
            </w: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2AA6D9B3" w14:textId="74084809" w:rsidR="00E90C53" w:rsidRPr="00D335E2" w:rsidRDefault="00E07E7C" w:rsidP="00E07E7C">
            <w:pPr>
              <w:jc w:val="center"/>
              <w:rPr>
                <w:sz w:val="20"/>
              </w:rPr>
            </w:pPr>
            <w:r w:rsidRPr="00D335E2">
              <w:rPr>
                <w:sz w:val="20"/>
              </w:rPr>
              <w:t>7 244,95</w:t>
            </w:r>
          </w:p>
        </w:tc>
      </w:tr>
      <w:tr w:rsidR="00D335E2" w:rsidRPr="00D335E2" w14:paraId="2EC4C38A" w14:textId="77777777" w:rsidTr="00607BE2">
        <w:trPr>
          <w:trHeight w:val="20"/>
        </w:trPr>
        <w:tc>
          <w:tcPr>
            <w:tcW w:w="1733" w:type="pct"/>
            <w:tcBorders>
              <w:top w:val="single" w:sz="4" w:space="0" w:color="auto"/>
              <w:left w:val="single" w:sz="4" w:space="0" w:color="auto"/>
              <w:bottom w:val="single" w:sz="4" w:space="0" w:color="auto"/>
              <w:right w:val="single" w:sz="4" w:space="0" w:color="auto"/>
            </w:tcBorders>
            <w:vAlign w:val="center"/>
          </w:tcPr>
          <w:p w14:paraId="6B9792E0" w14:textId="77777777" w:rsidR="00E90C53" w:rsidRPr="00D335E2" w:rsidRDefault="00E90C53" w:rsidP="00607BE2">
            <w:pPr>
              <w:jc w:val="center"/>
              <w:rPr>
                <w:sz w:val="20"/>
              </w:rPr>
            </w:pPr>
            <w:r w:rsidRPr="00D335E2">
              <w:rPr>
                <w:sz w:val="20"/>
              </w:rPr>
              <w:t>2021</w:t>
            </w: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30EA7CDC" w14:textId="6E522997" w:rsidR="00E90C53" w:rsidRPr="00D335E2" w:rsidRDefault="00E07E7C" w:rsidP="00CD54CA">
            <w:pPr>
              <w:jc w:val="center"/>
              <w:rPr>
                <w:sz w:val="20"/>
              </w:rPr>
            </w:pPr>
            <w:r w:rsidRPr="00D335E2">
              <w:rPr>
                <w:sz w:val="20"/>
              </w:rPr>
              <w:t>7 59</w:t>
            </w:r>
            <w:r w:rsidR="00CD54CA" w:rsidRPr="00D335E2">
              <w:rPr>
                <w:sz w:val="20"/>
              </w:rPr>
              <w:t>9</w:t>
            </w:r>
            <w:r w:rsidRPr="00D335E2">
              <w:rPr>
                <w:sz w:val="20"/>
              </w:rPr>
              <w:t>,</w:t>
            </w:r>
            <w:r w:rsidR="00CD54CA" w:rsidRPr="00D335E2">
              <w:rPr>
                <w:sz w:val="20"/>
              </w:rPr>
              <w:t>00</w:t>
            </w:r>
          </w:p>
        </w:tc>
      </w:tr>
      <w:tr w:rsidR="00D335E2" w:rsidRPr="00D335E2" w14:paraId="76A94170" w14:textId="77777777" w:rsidTr="00607BE2">
        <w:trPr>
          <w:trHeight w:val="20"/>
        </w:trPr>
        <w:tc>
          <w:tcPr>
            <w:tcW w:w="1733" w:type="pct"/>
            <w:tcBorders>
              <w:top w:val="single" w:sz="4" w:space="0" w:color="auto"/>
              <w:left w:val="single" w:sz="4" w:space="0" w:color="auto"/>
              <w:bottom w:val="single" w:sz="4" w:space="0" w:color="auto"/>
              <w:right w:val="single" w:sz="4" w:space="0" w:color="auto"/>
            </w:tcBorders>
            <w:vAlign w:val="center"/>
          </w:tcPr>
          <w:p w14:paraId="4D8E40C6" w14:textId="77777777" w:rsidR="00E90C53" w:rsidRPr="00D335E2" w:rsidRDefault="00E90C53" w:rsidP="00607BE2">
            <w:pPr>
              <w:jc w:val="center"/>
              <w:rPr>
                <w:sz w:val="20"/>
              </w:rPr>
            </w:pPr>
            <w:r w:rsidRPr="00D335E2">
              <w:rPr>
                <w:sz w:val="20"/>
              </w:rPr>
              <w:t>2022</w:t>
            </w: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6557DC3F" w14:textId="62521C55" w:rsidR="00E90C53" w:rsidRPr="00D335E2" w:rsidRDefault="00E07E7C" w:rsidP="00E07E7C">
            <w:pPr>
              <w:jc w:val="center"/>
              <w:rPr>
                <w:sz w:val="20"/>
              </w:rPr>
            </w:pPr>
            <w:r w:rsidRPr="00D335E2">
              <w:rPr>
                <w:sz w:val="20"/>
              </w:rPr>
              <w:t>6 861,50</w:t>
            </w:r>
          </w:p>
        </w:tc>
      </w:tr>
      <w:tr w:rsidR="00D335E2" w:rsidRPr="00D335E2" w14:paraId="052E4A1A" w14:textId="77777777" w:rsidTr="00607BE2">
        <w:trPr>
          <w:trHeight w:val="20"/>
        </w:trPr>
        <w:tc>
          <w:tcPr>
            <w:tcW w:w="1733" w:type="pct"/>
            <w:tcBorders>
              <w:top w:val="single" w:sz="4" w:space="0" w:color="auto"/>
              <w:left w:val="single" w:sz="4" w:space="0" w:color="auto"/>
              <w:bottom w:val="single" w:sz="4" w:space="0" w:color="auto"/>
              <w:right w:val="single" w:sz="4" w:space="0" w:color="auto"/>
            </w:tcBorders>
            <w:vAlign w:val="center"/>
            <w:hideMark/>
          </w:tcPr>
          <w:p w14:paraId="56405CBF" w14:textId="77777777" w:rsidR="00E90C53" w:rsidRPr="00D335E2" w:rsidRDefault="00E90C53" w:rsidP="00607BE2">
            <w:pPr>
              <w:jc w:val="center"/>
              <w:rPr>
                <w:sz w:val="20"/>
              </w:rPr>
            </w:pPr>
            <w:r w:rsidRPr="00D335E2">
              <w:rPr>
                <w:sz w:val="20"/>
              </w:rPr>
              <w:t>2027</w:t>
            </w: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7E32FD59" w14:textId="1D7FECB4" w:rsidR="00E90C53" w:rsidRPr="00D335E2" w:rsidRDefault="00E07E7C" w:rsidP="00CD54CA">
            <w:pPr>
              <w:jc w:val="center"/>
              <w:rPr>
                <w:sz w:val="20"/>
              </w:rPr>
            </w:pPr>
            <w:r w:rsidRPr="00D335E2">
              <w:rPr>
                <w:sz w:val="20"/>
              </w:rPr>
              <w:t>8 143,2</w:t>
            </w:r>
            <w:r w:rsidR="00CD54CA" w:rsidRPr="00D335E2">
              <w:rPr>
                <w:sz w:val="20"/>
              </w:rPr>
              <w:t>4</w:t>
            </w:r>
          </w:p>
        </w:tc>
      </w:tr>
      <w:tr w:rsidR="00D335E2" w:rsidRPr="00D335E2" w14:paraId="2CAAADDE" w14:textId="77777777" w:rsidTr="00607BE2">
        <w:trPr>
          <w:trHeight w:val="20"/>
        </w:trPr>
        <w:tc>
          <w:tcPr>
            <w:tcW w:w="1733" w:type="pct"/>
            <w:tcBorders>
              <w:top w:val="single" w:sz="4" w:space="0" w:color="auto"/>
              <w:left w:val="single" w:sz="4" w:space="0" w:color="auto"/>
              <w:bottom w:val="single" w:sz="4" w:space="0" w:color="auto"/>
              <w:right w:val="single" w:sz="4" w:space="0" w:color="auto"/>
            </w:tcBorders>
            <w:vAlign w:val="center"/>
            <w:hideMark/>
          </w:tcPr>
          <w:p w14:paraId="5BDD8A34" w14:textId="77777777" w:rsidR="00E90C53" w:rsidRPr="00D335E2" w:rsidRDefault="00E90C53" w:rsidP="00607BE2">
            <w:pPr>
              <w:jc w:val="center"/>
              <w:rPr>
                <w:sz w:val="20"/>
              </w:rPr>
            </w:pPr>
            <w:r w:rsidRPr="00D335E2">
              <w:rPr>
                <w:sz w:val="20"/>
              </w:rPr>
              <w:t>2032</w:t>
            </w: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5D0BE706" w14:textId="1135A3B8" w:rsidR="00E90C53" w:rsidRPr="00D335E2" w:rsidRDefault="00E07E7C" w:rsidP="00CD54CA">
            <w:pPr>
              <w:jc w:val="center"/>
              <w:rPr>
                <w:sz w:val="20"/>
              </w:rPr>
            </w:pPr>
            <w:r w:rsidRPr="00D335E2">
              <w:rPr>
                <w:sz w:val="20"/>
              </w:rPr>
              <w:t>9 488,7</w:t>
            </w:r>
            <w:r w:rsidR="00CD54CA" w:rsidRPr="00D335E2">
              <w:rPr>
                <w:sz w:val="20"/>
              </w:rPr>
              <w:t>3</w:t>
            </w:r>
          </w:p>
        </w:tc>
      </w:tr>
      <w:tr w:rsidR="00D335E2" w:rsidRPr="00D335E2" w14:paraId="39916267" w14:textId="77777777" w:rsidTr="00607BE2">
        <w:trPr>
          <w:trHeight w:val="20"/>
        </w:trPr>
        <w:tc>
          <w:tcPr>
            <w:tcW w:w="1733" w:type="pct"/>
            <w:tcBorders>
              <w:top w:val="single" w:sz="4" w:space="0" w:color="auto"/>
              <w:left w:val="single" w:sz="4" w:space="0" w:color="auto"/>
              <w:bottom w:val="single" w:sz="4" w:space="0" w:color="auto"/>
              <w:right w:val="single" w:sz="4" w:space="0" w:color="auto"/>
            </w:tcBorders>
            <w:vAlign w:val="center"/>
            <w:hideMark/>
          </w:tcPr>
          <w:p w14:paraId="2ADCEB93" w14:textId="77777777" w:rsidR="00E90C53" w:rsidRPr="00D335E2" w:rsidRDefault="00E90C53" w:rsidP="00607BE2">
            <w:pPr>
              <w:jc w:val="center"/>
              <w:rPr>
                <w:sz w:val="20"/>
              </w:rPr>
            </w:pPr>
            <w:r w:rsidRPr="00D335E2">
              <w:rPr>
                <w:sz w:val="20"/>
              </w:rPr>
              <w:t>2037</w:t>
            </w:r>
          </w:p>
        </w:tc>
        <w:tc>
          <w:tcPr>
            <w:tcW w:w="3267" w:type="pct"/>
            <w:tcBorders>
              <w:top w:val="single" w:sz="4" w:space="0" w:color="auto"/>
              <w:left w:val="single" w:sz="4" w:space="0" w:color="auto"/>
              <w:bottom w:val="single" w:sz="4" w:space="0" w:color="auto"/>
              <w:right w:val="single" w:sz="4" w:space="0" w:color="auto"/>
            </w:tcBorders>
            <w:shd w:val="clear" w:color="auto" w:fill="auto"/>
            <w:vAlign w:val="center"/>
          </w:tcPr>
          <w:p w14:paraId="78463CA4" w14:textId="548BA9BC" w:rsidR="00E90C53" w:rsidRPr="00D335E2" w:rsidRDefault="00E07E7C" w:rsidP="00CD54CA">
            <w:pPr>
              <w:jc w:val="center"/>
              <w:rPr>
                <w:sz w:val="20"/>
              </w:rPr>
            </w:pPr>
            <w:r w:rsidRPr="00D335E2">
              <w:rPr>
                <w:sz w:val="20"/>
              </w:rPr>
              <w:t>12 676,</w:t>
            </w:r>
            <w:r w:rsidR="00CD54CA" w:rsidRPr="00D335E2">
              <w:rPr>
                <w:sz w:val="20"/>
              </w:rPr>
              <w:t>10</w:t>
            </w:r>
          </w:p>
        </w:tc>
      </w:tr>
    </w:tbl>
    <w:p w14:paraId="1978E8CE" w14:textId="77777777" w:rsidR="00E90C53" w:rsidRPr="00D335E2" w:rsidRDefault="00E90C53" w:rsidP="00E90C53">
      <w:pPr>
        <w:spacing w:before="120" w:after="60"/>
        <w:ind w:firstLine="567"/>
        <w:jc w:val="both"/>
      </w:pPr>
      <w:r w:rsidRPr="00D335E2">
        <w:t>Для определения возможности финансирования Программы за счет средств потребителей произведена оценка доступности для населения совокупной платы за потребляемые коммунальные услуги по следующим показателям, установленным Методическими указаниями по расчету предельных индексов изменения размера платы граждан за коммунальные услуги, утвержденными приказом Министерства регионального развития Российской Федерации от 23.08.2010 № 378 «Об утверждении методических указаний по расчету предельных индексов изменения размера платы граждан за коммунальные услуги»:</w:t>
      </w:r>
    </w:p>
    <w:p w14:paraId="4E87E314" w14:textId="77777777" w:rsidR="00E90C53" w:rsidRPr="00D335E2" w:rsidRDefault="00E90C53" w:rsidP="008B0DB7">
      <w:pPr>
        <w:pStyle w:val="a2"/>
        <w:rPr>
          <w:rFonts w:eastAsia="Calibri"/>
        </w:rPr>
      </w:pPr>
      <w:r w:rsidRPr="00D335E2">
        <w:rPr>
          <w:rFonts w:eastAsia="Calibri"/>
        </w:rPr>
        <w:t xml:space="preserve">доля расходов на коммунальные услуги в совокупном доходе семьи; </w:t>
      </w:r>
    </w:p>
    <w:p w14:paraId="4E1F519A" w14:textId="77777777" w:rsidR="00E90C53" w:rsidRPr="00D335E2" w:rsidRDefault="00E90C53" w:rsidP="008B0DB7">
      <w:pPr>
        <w:pStyle w:val="a2"/>
        <w:rPr>
          <w:rFonts w:eastAsia="Calibri"/>
        </w:rPr>
      </w:pPr>
      <w:r w:rsidRPr="00D335E2">
        <w:rPr>
          <w:rFonts w:eastAsia="Calibri"/>
        </w:rPr>
        <w:t xml:space="preserve">доля населения с доходами ниже прожиточного минимума; </w:t>
      </w:r>
    </w:p>
    <w:p w14:paraId="228A6AE5" w14:textId="77777777" w:rsidR="00E90C53" w:rsidRPr="00D335E2" w:rsidRDefault="00E90C53" w:rsidP="008B0DB7">
      <w:pPr>
        <w:pStyle w:val="a2"/>
        <w:rPr>
          <w:rFonts w:eastAsia="Calibri"/>
        </w:rPr>
      </w:pPr>
      <w:r w:rsidRPr="00D335E2">
        <w:rPr>
          <w:rFonts w:eastAsia="Calibri"/>
        </w:rPr>
        <w:t>уровень собираемости платежей за коммунальные услуги;</w:t>
      </w:r>
    </w:p>
    <w:p w14:paraId="3333A6E3" w14:textId="77777777" w:rsidR="00E90C53" w:rsidRPr="00D335E2" w:rsidRDefault="00E90C53" w:rsidP="008B0DB7">
      <w:pPr>
        <w:pStyle w:val="a2"/>
        <w:rPr>
          <w:rFonts w:eastAsia="Calibri"/>
        </w:rPr>
      </w:pPr>
      <w:r w:rsidRPr="00D335E2">
        <w:rPr>
          <w:rFonts w:eastAsia="Calibri"/>
        </w:rPr>
        <w:t>доля получателей субсидий на оплату коммунальных услуг в общей численности населения.</w:t>
      </w:r>
    </w:p>
    <w:p w14:paraId="5F96282E" w14:textId="77777777" w:rsidR="00E90C53" w:rsidRPr="00D335E2" w:rsidRDefault="00E90C53" w:rsidP="008B0DB7">
      <w:pPr>
        <w:pStyle w:val="a5"/>
      </w:pPr>
      <w:r w:rsidRPr="00D335E2">
        <w:t>Средние значения критериев доступности для граждан платы за коммунальные услуги, установленные в соответствии с Методическими указаниями, представлены в таблице ниже (</w:t>
      </w:r>
      <w:r w:rsidRPr="00D335E2">
        <w:fldChar w:fldCharType="begin"/>
      </w:r>
      <w:r w:rsidRPr="00D335E2">
        <w:instrText xml:space="preserve"> REF _Ref482284005 \h  \* MERGEFORMAT </w:instrText>
      </w:r>
      <w:r w:rsidRPr="00D335E2">
        <w:fldChar w:fldCharType="separate"/>
      </w:r>
      <w:r w:rsidR="00102410" w:rsidRPr="00D335E2">
        <w:t xml:space="preserve">Таблица </w:t>
      </w:r>
      <w:r w:rsidR="00102410">
        <w:rPr>
          <w:noProof/>
        </w:rPr>
        <w:t>30</w:t>
      </w:r>
      <w:r w:rsidRPr="00D335E2">
        <w:fldChar w:fldCharType="end"/>
      </w:r>
      <w:r w:rsidRPr="00D335E2">
        <w:t xml:space="preserve">). </w:t>
      </w:r>
    </w:p>
    <w:p w14:paraId="05BC1574" w14:textId="20877CE5" w:rsidR="00521AAC" w:rsidRPr="00D335E2" w:rsidRDefault="00521AAC" w:rsidP="008B0DB7">
      <w:pPr>
        <w:pStyle w:val="a5"/>
      </w:pPr>
    </w:p>
    <w:p w14:paraId="008F9D05" w14:textId="77777777" w:rsidR="00521AAC" w:rsidRPr="00D335E2" w:rsidRDefault="00521AAC" w:rsidP="008B0DB7">
      <w:pPr>
        <w:pStyle w:val="a5"/>
      </w:pPr>
    </w:p>
    <w:p w14:paraId="3D122E19" w14:textId="77777777" w:rsidR="00521AAC" w:rsidRPr="00D335E2" w:rsidRDefault="00521AAC" w:rsidP="008B0DB7">
      <w:pPr>
        <w:pStyle w:val="a5"/>
      </w:pPr>
    </w:p>
    <w:p w14:paraId="16E6F660" w14:textId="77777777" w:rsidR="00521AAC" w:rsidRPr="00D335E2" w:rsidRDefault="00521AAC" w:rsidP="008B0DB7">
      <w:pPr>
        <w:pStyle w:val="a5"/>
      </w:pPr>
    </w:p>
    <w:p w14:paraId="1E906520" w14:textId="77777777" w:rsidR="00E90C53" w:rsidRPr="00D335E2" w:rsidRDefault="00E90C53" w:rsidP="008B0DB7">
      <w:pPr>
        <w:pStyle w:val="af"/>
      </w:pPr>
      <w:bookmarkStart w:id="354" w:name="_Ref482284005"/>
      <w:r w:rsidRPr="00D335E2">
        <w:t xml:space="preserve">Таблица </w:t>
      </w:r>
      <w:r w:rsidR="00607E85" w:rsidRPr="00D335E2">
        <w:rPr>
          <w:noProof/>
        </w:rPr>
        <w:fldChar w:fldCharType="begin"/>
      </w:r>
      <w:r w:rsidR="00607E85" w:rsidRPr="00D335E2">
        <w:rPr>
          <w:noProof/>
        </w:rPr>
        <w:instrText xml:space="preserve"> SEQ Таблица \* ARABIC </w:instrText>
      </w:r>
      <w:r w:rsidR="00607E85" w:rsidRPr="00D335E2">
        <w:rPr>
          <w:noProof/>
        </w:rPr>
        <w:fldChar w:fldCharType="separate"/>
      </w:r>
      <w:r w:rsidR="00102410">
        <w:rPr>
          <w:noProof/>
        </w:rPr>
        <w:t>30</w:t>
      </w:r>
      <w:r w:rsidR="00607E85" w:rsidRPr="00D335E2">
        <w:rPr>
          <w:noProof/>
        </w:rPr>
        <w:fldChar w:fldCharType="end"/>
      </w:r>
      <w:bookmarkEnd w:id="354"/>
      <w:r w:rsidRPr="00D335E2">
        <w:t xml:space="preserve"> Средние значения критериев доступности для граждан платы за коммунальные услуги</w:t>
      </w:r>
    </w:p>
    <w:tbl>
      <w:tblPr>
        <w:tblW w:w="5000" w:type="pct"/>
        <w:tblCellMar>
          <w:top w:w="75" w:type="dxa"/>
          <w:left w:w="40" w:type="dxa"/>
          <w:bottom w:w="75" w:type="dxa"/>
          <w:right w:w="40" w:type="dxa"/>
        </w:tblCellMar>
        <w:tblLook w:val="0000" w:firstRow="0" w:lastRow="0" w:firstColumn="0" w:lastColumn="0" w:noHBand="0" w:noVBand="0"/>
      </w:tblPr>
      <w:tblGrid>
        <w:gridCol w:w="3975"/>
        <w:gridCol w:w="1924"/>
        <w:gridCol w:w="2180"/>
        <w:gridCol w:w="1922"/>
      </w:tblGrid>
      <w:tr w:rsidR="00D335E2" w:rsidRPr="00D335E2" w14:paraId="29F39716" w14:textId="77777777" w:rsidTr="00B40EA8">
        <w:trPr>
          <w:trHeight w:val="240"/>
          <w:tblHeader/>
        </w:trPr>
        <w:tc>
          <w:tcPr>
            <w:tcW w:w="1987" w:type="pct"/>
            <w:vMerge w:val="restart"/>
            <w:tcBorders>
              <w:top w:val="single" w:sz="8" w:space="0" w:color="auto"/>
              <w:left w:val="single" w:sz="8" w:space="0" w:color="auto"/>
              <w:bottom w:val="single" w:sz="8" w:space="0" w:color="auto"/>
              <w:right w:val="single" w:sz="8" w:space="0" w:color="auto"/>
            </w:tcBorders>
            <w:vAlign w:val="center"/>
          </w:tcPr>
          <w:p w14:paraId="24842C22" w14:textId="77777777" w:rsidR="00E90C53" w:rsidRPr="00D335E2" w:rsidRDefault="00E90C53" w:rsidP="00607BE2">
            <w:pPr>
              <w:autoSpaceDE w:val="0"/>
              <w:autoSpaceDN w:val="0"/>
              <w:adjustRightInd w:val="0"/>
              <w:jc w:val="center"/>
              <w:rPr>
                <w:b/>
                <w:sz w:val="20"/>
              </w:rPr>
            </w:pPr>
            <w:r w:rsidRPr="00D335E2">
              <w:rPr>
                <w:b/>
                <w:sz w:val="20"/>
              </w:rPr>
              <w:t>Критерий</w:t>
            </w:r>
          </w:p>
        </w:tc>
        <w:tc>
          <w:tcPr>
            <w:tcW w:w="3013" w:type="pct"/>
            <w:gridSpan w:val="3"/>
            <w:tcBorders>
              <w:top w:val="single" w:sz="8" w:space="0" w:color="auto"/>
              <w:left w:val="single" w:sz="8" w:space="0" w:color="auto"/>
              <w:bottom w:val="single" w:sz="8" w:space="0" w:color="auto"/>
              <w:right w:val="single" w:sz="8" w:space="0" w:color="auto"/>
            </w:tcBorders>
          </w:tcPr>
          <w:p w14:paraId="7D9DCDF8" w14:textId="77777777" w:rsidR="00E90C53" w:rsidRPr="00D335E2" w:rsidRDefault="00E90C53" w:rsidP="00607BE2">
            <w:pPr>
              <w:autoSpaceDE w:val="0"/>
              <w:autoSpaceDN w:val="0"/>
              <w:adjustRightInd w:val="0"/>
              <w:jc w:val="center"/>
              <w:rPr>
                <w:b/>
                <w:sz w:val="20"/>
              </w:rPr>
            </w:pPr>
            <w:r w:rsidRPr="00D335E2">
              <w:rPr>
                <w:b/>
                <w:sz w:val="20"/>
              </w:rPr>
              <w:t>Уровень доступности</w:t>
            </w:r>
          </w:p>
        </w:tc>
      </w:tr>
      <w:tr w:rsidR="00D335E2" w:rsidRPr="00D335E2" w14:paraId="521924D4" w14:textId="77777777" w:rsidTr="00B40EA8">
        <w:trPr>
          <w:tblHeader/>
        </w:trPr>
        <w:tc>
          <w:tcPr>
            <w:tcW w:w="1987" w:type="pct"/>
            <w:vMerge/>
            <w:tcBorders>
              <w:left w:val="single" w:sz="8" w:space="0" w:color="auto"/>
              <w:bottom w:val="single" w:sz="8" w:space="0" w:color="auto"/>
              <w:right w:val="single" w:sz="8" w:space="0" w:color="auto"/>
            </w:tcBorders>
          </w:tcPr>
          <w:p w14:paraId="00F7E15E" w14:textId="77777777" w:rsidR="00E90C53" w:rsidRPr="00D335E2" w:rsidRDefault="00E90C53" w:rsidP="00607BE2">
            <w:pPr>
              <w:autoSpaceDE w:val="0"/>
              <w:autoSpaceDN w:val="0"/>
              <w:adjustRightInd w:val="0"/>
              <w:jc w:val="center"/>
              <w:outlineLvl w:val="0"/>
              <w:rPr>
                <w:b/>
                <w:sz w:val="20"/>
              </w:rPr>
            </w:pPr>
          </w:p>
        </w:tc>
        <w:tc>
          <w:tcPr>
            <w:tcW w:w="962" w:type="pct"/>
            <w:tcBorders>
              <w:left w:val="single" w:sz="8" w:space="0" w:color="auto"/>
              <w:bottom w:val="single" w:sz="8" w:space="0" w:color="auto"/>
              <w:right w:val="single" w:sz="8" w:space="0" w:color="auto"/>
            </w:tcBorders>
          </w:tcPr>
          <w:p w14:paraId="408D735E" w14:textId="77777777" w:rsidR="00E90C53" w:rsidRPr="00D335E2" w:rsidRDefault="00E90C53" w:rsidP="00607BE2">
            <w:pPr>
              <w:autoSpaceDE w:val="0"/>
              <w:autoSpaceDN w:val="0"/>
              <w:adjustRightInd w:val="0"/>
              <w:jc w:val="center"/>
              <w:rPr>
                <w:b/>
                <w:sz w:val="20"/>
              </w:rPr>
            </w:pPr>
            <w:r w:rsidRPr="00D335E2">
              <w:rPr>
                <w:b/>
                <w:sz w:val="20"/>
              </w:rPr>
              <w:t>высокий</w:t>
            </w:r>
          </w:p>
        </w:tc>
        <w:tc>
          <w:tcPr>
            <w:tcW w:w="1090" w:type="pct"/>
            <w:tcBorders>
              <w:left w:val="single" w:sz="8" w:space="0" w:color="auto"/>
              <w:bottom w:val="single" w:sz="8" w:space="0" w:color="auto"/>
              <w:right w:val="single" w:sz="8" w:space="0" w:color="auto"/>
            </w:tcBorders>
          </w:tcPr>
          <w:p w14:paraId="0D8FBB0A" w14:textId="77777777" w:rsidR="00E90C53" w:rsidRPr="00D335E2" w:rsidRDefault="00E90C53" w:rsidP="00607BE2">
            <w:pPr>
              <w:autoSpaceDE w:val="0"/>
              <w:autoSpaceDN w:val="0"/>
              <w:adjustRightInd w:val="0"/>
              <w:jc w:val="center"/>
              <w:rPr>
                <w:b/>
                <w:sz w:val="20"/>
              </w:rPr>
            </w:pPr>
            <w:r w:rsidRPr="00D335E2">
              <w:rPr>
                <w:b/>
                <w:sz w:val="20"/>
              </w:rPr>
              <w:t>доступный</w:t>
            </w:r>
          </w:p>
        </w:tc>
        <w:tc>
          <w:tcPr>
            <w:tcW w:w="962" w:type="pct"/>
            <w:tcBorders>
              <w:left w:val="single" w:sz="8" w:space="0" w:color="auto"/>
              <w:bottom w:val="single" w:sz="8" w:space="0" w:color="auto"/>
              <w:right w:val="single" w:sz="8" w:space="0" w:color="auto"/>
            </w:tcBorders>
          </w:tcPr>
          <w:p w14:paraId="5E071E10" w14:textId="77777777" w:rsidR="00E90C53" w:rsidRPr="00D335E2" w:rsidRDefault="00E90C53" w:rsidP="00607BE2">
            <w:pPr>
              <w:autoSpaceDE w:val="0"/>
              <w:autoSpaceDN w:val="0"/>
              <w:adjustRightInd w:val="0"/>
              <w:jc w:val="center"/>
              <w:rPr>
                <w:b/>
                <w:sz w:val="20"/>
              </w:rPr>
            </w:pPr>
            <w:r w:rsidRPr="00D335E2">
              <w:rPr>
                <w:b/>
                <w:sz w:val="20"/>
              </w:rPr>
              <w:t>недоступный</w:t>
            </w:r>
          </w:p>
        </w:tc>
      </w:tr>
      <w:tr w:rsidR="00D335E2" w:rsidRPr="00D335E2" w14:paraId="386A7483" w14:textId="77777777" w:rsidTr="00B40EA8">
        <w:trPr>
          <w:trHeight w:val="240"/>
        </w:trPr>
        <w:tc>
          <w:tcPr>
            <w:tcW w:w="1987" w:type="pct"/>
            <w:tcBorders>
              <w:left w:val="single" w:sz="8" w:space="0" w:color="auto"/>
              <w:bottom w:val="single" w:sz="8" w:space="0" w:color="auto"/>
              <w:right w:val="single" w:sz="8" w:space="0" w:color="auto"/>
            </w:tcBorders>
          </w:tcPr>
          <w:p w14:paraId="29A6AAC4" w14:textId="77777777" w:rsidR="00E90C53" w:rsidRPr="00D335E2" w:rsidRDefault="00E90C53" w:rsidP="00607BE2">
            <w:pPr>
              <w:autoSpaceDE w:val="0"/>
              <w:autoSpaceDN w:val="0"/>
              <w:adjustRightInd w:val="0"/>
              <w:jc w:val="both"/>
              <w:rPr>
                <w:sz w:val="20"/>
                <w:szCs w:val="20"/>
              </w:rPr>
            </w:pPr>
            <w:r w:rsidRPr="00D335E2">
              <w:rPr>
                <w:sz w:val="20"/>
                <w:szCs w:val="20"/>
              </w:rPr>
              <w:t xml:space="preserve">Доля расходов на коммунальные услуги в совокупном доходе семьи, % </w:t>
            </w:r>
          </w:p>
        </w:tc>
        <w:tc>
          <w:tcPr>
            <w:tcW w:w="962" w:type="pct"/>
            <w:tcBorders>
              <w:left w:val="single" w:sz="8" w:space="0" w:color="auto"/>
              <w:bottom w:val="single" w:sz="8" w:space="0" w:color="auto"/>
              <w:right w:val="single" w:sz="8" w:space="0" w:color="auto"/>
            </w:tcBorders>
            <w:vAlign w:val="center"/>
          </w:tcPr>
          <w:p w14:paraId="79F1DB32" w14:textId="77777777" w:rsidR="00E90C53" w:rsidRPr="00D335E2" w:rsidRDefault="00E90C53" w:rsidP="00607BE2">
            <w:pPr>
              <w:autoSpaceDE w:val="0"/>
              <w:autoSpaceDN w:val="0"/>
              <w:adjustRightInd w:val="0"/>
              <w:jc w:val="center"/>
              <w:rPr>
                <w:sz w:val="20"/>
                <w:szCs w:val="20"/>
              </w:rPr>
            </w:pPr>
            <w:r w:rsidRPr="00D335E2">
              <w:rPr>
                <w:sz w:val="20"/>
                <w:szCs w:val="20"/>
              </w:rPr>
              <w:t>от 6,3 до 7,2</w:t>
            </w:r>
          </w:p>
        </w:tc>
        <w:tc>
          <w:tcPr>
            <w:tcW w:w="1090" w:type="pct"/>
            <w:tcBorders>
              <w:left w:val="single" w:sz="8" w:space="0" w:color="auto"/>
              <w:bottom w:val="single" w:sz="8" w:space="0" w:color="auto"/>
              <w:right w:val="single" w:sz="8" w:space="0" w:color="auto"/>
            </w:tcBorders>
            <w:vAlign w:val="center"/>
          </w:tcPr>
          <w:p w14:paraId="4E72FDA2" w14:textId="77777777" w:rsidR="00E90C53" w:rsidRPr="00D335E2" w:rsidRDefault="00E90C53" w:rsidP="00607BE2">
            <w:pPr>
              <w:autoSpaceDE w:val="0"/>
              <w:autoSpaceDN w:val="0"/>
              <w:adjustRightInd w:val="0"/>
              <w:jc w:val="center"/>
              <w:rPr>
                <w:sz w:val="20"/>
                <w:szCs w:val="20"/>
              </w:rPr>
            </w:pPr>
            <w:r w:rsidRPr="00D335E2">
              <w:rPr>
                <w:sz w:val="20"/>
                <w:szCs w:val="20"/>
              </w:rPr>
              <w:t>от 7,2 до 8,6</w:t>
            </w:r>
          </w:p>
        </w:tc>
        <w:tc>
          <w:tcPr>
            <w:tcW w:w="962" w:type="pct"/>
            <w:tcBorders>
              <w:left w:val="single" w:sz="8" w:space="0" w:color="auto"/>
              <w:bottom w:val="single" w:sz="8" w:space="0" w:color="auto"/>
              <w:right w:val="single" w:sz="8" w:space="0" w:color="auto"/>
            </w:tcBorders>
            <w:vAlign w:val="center"/>
          </w:tcPr>
          <w:p w14:paraId="2C78FC0E" w14:textId="77777777" w:rsidR="00E90C53" w:rsidRPr="00D335E2" w:rsidRDefault="00E90C53" w:rsidP="00607BE2">
            <w:pPr>
              <w:autoSpaceDE w:val="0"/>
              <w:autoSpaceDN w:val="0"/>
              <w:adjustRightInd w:val="0"/>
              <w:jc w:val="center"/>
              <w:rPr>
                <w:sz w:val="20"/>
                <w:szCs w:val="20"/>
              </w:rPr>
            </w:pPr>
            <w:r w:rsidRPr="00D335E2">
              <w:rPr>
                <w:sz w:val="20"/>
                <w:szCs w:val="20"/>
              </w:rPr>
              <w:t>свыше 8,6</w:t>
            </w:r>
          </w:p>
        </w:tc>
      </w:tr>
      <w:tr w:rsidR="00D335E2" w:rsidRPr="00D335E2" w14:paraId="6FB92E6B" w14:textId="77777777" w:rsidTr="00B40EA8">
        <w:trPr>
          <w:trHeight w:val="240"/>
        </w:trPr>
        <w:tc>
          <w:tcPr>
            <w:tcW w:w="1987" w:type="pct"/>
            <w:tcBorders>
              <w:left w:val="single" w:sz="8" w:space="0" w:color="auto"/>
              <w:bottom w:val="single" w:sz="8" w:space="0" w:color="auto"/>
              <w:right w:val="single" w:sz="8" w:space="0" w:color="auto"/>
            </w:tcBorders>
          </w:tcPr>
          <w:p w14:paraId="67048DBE" w14:textId="77777777" w:rsidR="00E90C53" w:rsidRPr="00D335E2" w:rsidRDefault="00E90C53" w:rsidP="00607BE2">
            <w:pPr>
              <w:autoSpaceDE w:val="0"/>
              <w:autoSpaceDN w:val="0"/>
              <w:adjustRightInd w:val="0"/>
              <w:jc w:val="both"/>
              <w:rPr>
                <w:sz w:val="20"/>
                <w:szCs w:val="20"/>
              </w:rPr>
            </w:pPr>
            <w:r w:rsidRPr="00D335E2">
              <w:rPr>
                <w:sz w:val="20"/>
                <w:szCs w:val="20"/>
              </w:rPr>
              <w:t>Доля населения с доходами ниже прожиточного минимума, %</w:t>
            </w:r>
          </w:p>
        </w:tc>
        <w:tc>
          <w:tcPr>
            <w:tcW w:w="962" w:type="pct"/>
            <w:tcBorders>
              <w:left w:val="single" w:sz="8" w:space="0" w:color="auto"/>
              <w:bottom w:val="single" w:sz="8" w:space="0" w:color="auto"/>
              <w:right w:val="single" w:sz="8" w:space="0" w:color="auto"/>
            </w:tcBorders>
            <w:vAlign w:val="center"/>
          </w:tcPr>
          <w:p w14:paraId="34BEAF28" w14:textId="77777777" w:rsidR="00E90C53" w:rsidRPr="00D335E2" w:rsidRDefault="00E90C53" w:rsidP="00607BE2">
            <w:pPr>
              <w:autoSpaceDE w:val="0"/>
              <w:autoSpaceDN w:val="0"/>
              <w:adjustRightInd w:val="0"/>
              <w:jc w:val="center"/>
              <w:rPr>
                <w:sz w:val="20"/>
                <w:szCs w:val="20"/>
              </w:rPr>
            </w:pPr>
            <w:r w:rsidRPr="00D335E2">
              <w:rPr>
                <w:sz w:val="20"/>
                <w:szCs w:val="20"/>
              </w:rPr>
              <w:t>до 8</w:t>
            </w:r>
          </w:p>
        </w:tc>
        <w:tc>
          <w:tcPr>
            <w:tcW w:w="1090" w:type="pct"/>
            <w:tcBorders>
              <w:left w:val="single" w:sz="8" w:space="0" w:color="auto"/>
              <w:bottom w:val="single" w:sz="8" w:space="0" w:color="auto"/>
              <w:right w:val="single" w:sz="8" w:space="0" w:color="auto"/>
            </w:tcBorders>
            <w:vAlign w:val="center"/>
          </w:tcPr>
          <w:p w14:paraId="1252520C" w14:textId="77777777" w:rsidR="00E90C53" w:rsidRPr="00D335E2" w:rsidRDefault="00E90C53" w:rsidP="00607BE2">
            <w:pPr>
              <w:autoSpaceDE w:val="0"/>
              <w:autoSpaceDN w:val="0"/>
              <w:adjustRightInd w:val="0"/>
              <w:jc w:val="center"/>
              <w:rPr>
                <w:sz w:val="20"/>
                <w:szCs w:val="20"/>
              </w:rPr>
            </w:pPr>
            <w:r w:rsidRPr="00D335E2">
              <w:rPr>
                <w:sz w:val="20"/>
                <w:szCs w:val="20"/>
              </w:rPr>
              <w:t>от 8 до 12</w:t>
            </w:r>
          </w:p>
        </w:tc>
        <w:tc>
          <w:tcPr>
            <w:tcW w:w="962" w:type="pct"/>
            <w:tcBorders>
              <w:left w:val="single" w:sz="8" w:space="0" w:color="auto"/>
              <w:bottom w:val="single" w:sz="8" w:space="0" w:color="auto"/>
              <w:right w:val="single" w:sz="8" w:space="0" w:color="auto"/>
            </w:tcBorders>
            <w:vAlign w:val="center"/>
          </w:tcPr>
          <w:p w14:paraId="7B2258E4" w14:textId="77777777" w:rsidR="00E90C53" w:rsidRPr="00D335E2" w:rsidRDefault="00E90C53" w:rsidP="00607BE2">
            <w:pPr>
              <w:autoSpaceDE w:val="0"/>
              <w:autoSpaceDN w:val="0"/>
              <w:adjustRightInd w:val="0"/>
              <w:jc w:val="center"/>
              <w:rPr>
                <w:sz w:val="20"/>
                <w:szCs w:val="20"/>
              </w:rPr>
            </w:pPr>
            <w:r w:rsidRPr="00D335E2">
              <w:rPr>
                <w:sz w:val="20"/>
                <w:szCs w:val="20"/>
              </w:rPr>
              <w:t>свыше 12</w:t>
            </w:r>
          </w:p>
        </w:tc>
      </w:tr>
      <w:tr w:rsidR="00D335E2" w:rsidRPr="00D335E2" w14:paraId="1F903BC4" w14:textId="77777777" w:rsidTr="00B40EA8">
        <w:trPr>
          <w:trHeight w:val="240"/>
        </w:trPr>
        <w:tc>
          <w:tcPr>
            <w:tcW w:w="1987" w:type="pct"/>
            <w:tcBorders>
              <w:left w:val="single" w:sz="8" w:space="0" w:color="auto"/>
              <w:bottom w:val="single" w:sz="8" w:space="0" w:color="auto"/>
              <w:right w:val="single" w:sz="8" w:space="0" w:color="auto"/>
            </w:tcBorders>
          </w:tcPr>
          <w:p w14:paraId="2E36A7FF" w14:textId="77777777" w:rsidR="00E90C53" w:rsidRPr="00D335E2" w:rsidRDefault="00E90C53" w:rsidP="00607BE2">
            <w:pPr>
              <w:autoSpaceDE w:val="0"/>
              <w:autoSpaceDN w:val="0"/>
              <w:adjustRightInd w:val="0"/>
              <w:jc w:val="both"/>
              <w:rPr>
                <w:sz w:val="20"/>
                <w:szCs w:val="20"/>
              </w:rPr>
            </w:pPr>
            <w:r w:rsidRPr="00D335E2">
              <w:rPr>
                <w:sz w:val="20"/>
                <w:szCs w:val="20"/>
              </w:rPr>
              <w:t xml:space="preserve">Уровень собираемости платежей за коммунальные услуги, %  </w:t>
            </w:r>
          </w:p>
        </w:tc>
        <w:tc>
          <w:tcPr>
            <w:tcW w:w="962" w:type="pct"/>
            <w:tcBorders>
              <w:left w:val="single" w:sz="8" w:space="0" w:color="auto"/>
              <w:bottom w:val="single" w:sz="8" w:space="0" w:color="auto"/>
              <w:right w:val="single" w:sz="8" w:space="0" w:color="auto"/>
            </w:tcBorders>
            <w:vAlign w:val="center"/>
          </w:tcPr>
          <w:p w14:paraId="01D7B57C" w14:textId="77777777" w:rsidR="00E90C53" w:rsidRPr="00D335E2" w:rsidRDefault="00E90C53" w:rsidP="00607BE2">
            <w:pPr>
              <w:autoSpaceDE w:val="0"/>
              <w:autoSpaceDN w:val="0"/>
              <w:adjustRightInd w:val="0"/>
              <w:jc w:val="center"/>
              <w:rPr>
                <w:sz w:val="20"/>
                <w:szCs w:val="20"/>
              </w:rPr>
            </w:pPr>
            <w:r w:rsidRPr="00D335E2">
              <w:rPr>
                <w:sz w:val="20"/>
                <w:szCs w:val="20"/>
              </w:rPr>
              <w:t>от 92 до 95</w:t>
            </w:r>
          </w:p>
        </w:tc>
        <w:tc>
          <w:tcPr>
            <w:tcW w:w="1090" w:type="pct"/>
            <w:tcBorders>
              <w:left w:val="single" w:sz="8" w:space="0" w:color="auto"/>
              <w:bottom w:val="single" w:sz="8" w:space="0" w:color="auto"/>
              <w:right w:val="single" w:sz="8" w:space="0" w:color="auto"/>
            </w:tcBorders>
            <w:vAlign w:val="center"/>
          </w:tcPr>
          <w:p w14:paraId="4B5A1356" w14:textId="77777777" w:rsidR="00E90C53" w:rsidRPr="00D335E2" w:rsidRDefault="00E90C53" w:rsidP="00607BE2">
            <w:pPr>
              <w:autoSpaceDE w:val="0"/>
              <w:autoSpaceDN w:val="0"/>
              <w:adjustRightInd w:val="0"/>
              <w:jc w:val="center"/>
              <w:rPr>
                <w:sz w:val="20"/>
                <w:szCs w:val="20"/>
              </w:rPr>
            </w:pPr>
            <w:r w:rsidRPr="00D335E2">
              <w:rPr>
                <w:sz w:val="20"/>
                <w:szCs w:val="20"/>
              </w:rPr>
              <w:t>от 85 до 92</w:t>
            </w:r>
          </w:p>
        </w:tc>
        <w:tc>
          <w:tcPr>
            <w:tcW w:w="962" w:type="pct"/>
            <w:tcBorders>
              <w:left w:val="single" w:sz="8" w:space="0" w:color="auto"/>
              <w:bottom w:val="single" w:sz="8" w:space="0" w:color="auto"/>
              <w:right w:val="single" w:sz="8" w:space="0" w:color="auto"/>
            </w:tcBorders>
            <w:vAlign w:val="center"/>
          </w:tcPr>
          <w:p w14:paraId="59A4BA69" w14:textId="77777777" w:rsidR="00E90C53" w:rsidRPr="00D335E2" w:rsidRDefault="00E90C53" w:rsidP="00607BE2">
            <w:pPr>
              <w:autoSpaceDE w:val="0"/>
              <w:autoSpaceDN w:val="0"/>
              <w:adjustRightInd w:val="0"/>
              <w:jc w:val="center"/>
              <w:rPr>
                <w:sz w:val="20"/>
                <w:szCs w:val="20"/>
              </w:rPr>
            </w:pPr>
            <w:r w:rsidRPr="00D335E2">
              <w:rPr>
                <w:sz w:val="20"/>
                <w:szCs w:val="20"/>
              </w:rPr>
              <w:t>ниже 85</w:t>
            </w:r>
          </w:p>
        </w:tc>
      </w:tr>
      <w:tr w:rsidR="00D335E2" w:rsidRPr="00D335E2" w14:paraId="3431727E" w14:textId="77777777" w:rsidTr="00B40EA8">
        <w:trPr>
          <w:trHeight w:val="240"/>
        </w:trPr>
        <w:tc>
          <w:tcPr>
            <w:tcW w:w="1987" w:type="pct"/>
            <w:tcBorders>
              <w:left w:val="single" w:sz="8" w:space="0" w:color="auto"/>
              <w:bottom w:val="single" w:sz="8" w:space="0" w:color="auto"/>
              <w:right w:val="single" w:sz="8" w:space="0" w:color="auto"/>
            </w:tcBorders>
          </w:tcPr>
          <w:p w14:paraId="7B519E13" w14:textId="77777777" w:rsidR="00E90C53" w:rsidRPr="00D335E2" w:rsidRDefault="00E90C53" w:rsidP="00607BE2">
            <w:pPr>
              <w:autoSpaceDE w:val="0"/>
              <w:autoSpaceDN w:val="0"/>
              <w:adjustRightInd w:val="0"/>
              <w:jc w:val="both"/>
              <w:rPr>
                <w:sz w:val="20"/>
                <w:szCs w:val="20"/>
              </w:rPr>
            </w:pPr>
            <w:r w:rsidRPr="00D335E2">
              <w:rPr>
                <w:sz w:val="20"/>
                <w:szCs w:val="20"/>
              </w:rPr>
              <w:t>Доля получателей субсидий на оплату коммунальных услуг в общей численности населения</w:t>
            </w:r>
          </w:p>
        </w:tc>
        <w:tc>
          <w:tcPr>
            <w:tcW w:w="962" w:type="pct"/>
            <w:tcBorders>
              <w:left w:val="single" w:sz="8" w:space="0" w:color="auto"/>
              <w:bottom w:val="single" w:sz="8" w:space="0" w:color="auto"/>
              <w:right w:val="single" w:sz="8" w:space="0" w:color="auto"/>
            </w:tcBorders>
            <w:vAlign w:val="center"/>
          </w:tcPr>
          <w:p w14:paraId="052A30DF" w14:textId="77777777" w:rsidR="00E90C53" w:rsidRPr="00D335E2" w:rsidRDefault="00E90C53" w:rsidP="00607BE2">
            <w:pPr>
              <w:autoSpaceDE w:val="0"/>
              <w:autoSpaceDN w:val="0"/>
              <w:adjustRightInd w:val="0"/>
              <w:jc w:val="center"/>
              <w:rPr>
                <w:sz w:val="20"/>
                <w:szCs w:val="20"/>
              </w:rPr>
            </w:pPr>
            <w:r w:rsidRPr="00D335E2">
              <w:rPr>
                <w:sz w:val="20"/>
                <w:szCs w:val="20"/>
              </w:rPr>
              <w:t>не более 10</w:t>
            </w:r>
          </w:p>
        </w:tc>
        <w:tc>
          <w:tcPr>
            <w:tcW w:w="1090" w:type="pct"/>
            <w:tcBorders>
              <w:left w:val="single" w:sz="8" w:space="0" w:color="auto"/>
              <w:bottom w:val="single" w:sz="8" w:space="0" w:color="auto"/>
              <w:right w:val="single" w:sz="8" w:space="0" w:color="auto"/>
            </w:tcBorders>
            <w:vAlign w:val="center"/>
          </w:tcPr>
          <w:p w14:paraId="3EA19921" w14:textId="77777777" w:rsidR="00E90C53" w:rsidRPr="00D335E2" w:rsidRDefault="00E90C53" w:rsidP="00607BE2">
            <w:pPr>
              <w:autoSpaceDE w:val="0"/>
              <w:autoSpaceDN w:val="0"/>
              <w:adjustRightInd w:val="0"/>
              <w:jc w:val="center"/>
              <w:rPr>
                <w:sz w:val="20"/>
                <w:szCs w:val="20"/>
              </w:rPr>
            </w:pPr>
            <w:r w:rsidRPr="00D335E2">
              <w:rPr>
                <w:sz w:val="20"/>
                <w:szCs w:val="20"/>
              </w:rPr>
              <w:t>от 10 до 15</w:t>
            </w:r>
          </w:p>
        </w:tc>
        <w:tc>
          <w:tcPr>
            <w:tcW w:w="962" w:type="pct"/>
            <w:tcBorders>
              <w:left w:val="single" w:sz="8" w:space="0" w:color="auto"/>
              <w:bottom w:val="single" w:sz="8" w:space="0" w:color="auto"/>
              <w:right w:val="single" w:sz="8" w:space="0" w:color="auto"/>
            </w:tcBorders>
            <w:vAlign w:val="center"/>
          </w:tcPr>
          <w:p w14:paraId="587C50B7" w14:textId="77777777" w:rsidR="00E90C53" w:rsidRPr="00D335E2" w:rsidRDefault="00E90C53" w:rsidP="00607BE2">
            <w:pPr>
              <w:autoSpaceDE w:val="0"/>
              <w:autoSpaceDN w:val="0"/>
              <w:adjustRightInd w:val="0"/>
              <w:jc w:val="center"/>
              <w:rPr>
                <w:sz w:val="20"/>
                <w:szCs w:val="20"/>
              </w:rPr>
            </w:pPr>
            <w:r w:rsidRPr="00D335E2">
              <w:rPr>
                <w:sz w:val="20"/>
                <w:szCs w:val="20"/>
              </w:rPr>
              <w:t>свыше 15</w:t>
            </w:r>
          </w:p>
        </w:tc>
      </w:tr>
    </w:tbl>
    <w:p w14:paraId="680228D5" w14:textId="77777777" w:rsidR="00E90C53" w:rsidRPr="00D335E2" w:rsidRDefault="00E90C53" w:rsidP="00E90C53">
      <w:pPr>
        <w:spacing w:before="120" w:after="60"/>
        <w:ind w:firstLine="567"/>
        <w:jc w:val="both"/>
      </w:pPr>
      <w:r w:rsidRPr="00D335E2">
        <w:t>Результаты соблюдения прогнозируемых тарифов по критерию «Доля расходов на коммунальные услуги в совокупном доходе семьи» представлена ниже (</w:t>
      </w:r>
      <w:r w:rsidRPr="00D335E2">
        <w:fldChar w:fldCharType="begin"/>
      </w:r>
      <w:r w:rsidRPr="00D335E2">
        <w:instrText xml:space="preserve"> REF _Ref418075841 \h  \* MERGEFORMAT </w:instrText>
      </w:r>
      <w:r w:rsidRPr="00D335E2">
        <w:fldChar w:fldCharType="separate"/>
      </w:r>
      <w:r w:rsidR="00102410" w:rsidRPr="00D335E2">
        <w:t xml:space="preserve">Таблица </w:t>
      </w:r>
      <w:r w:rsidR="00102410">
        <w:t>31</w:t>
      </w:r>
      <w:r w:rsidRPr="00D335E2">
        <w:fldChar w:fldCharType="end"/>
      </w:r>
      <w:r w:rsidRPr="00D335E2">
        <w:t xml:space="preserve">). </w:t>
      </w:r>
    </w:p>
    <w:p w14:paraId="35E56426" w14:textId="77777777" w:rsidR="00E90C53" w:rsidRPr="00D335E2" w:rsidRDefault="00E90C53" w:rsidP="008B0DB7">
      <w:pPr>
        <w:pStyle w:val="af"/>
      </w:pPr>
      <w:bookmarkStart w:id="355" w:name="_Ref418075841"/>
      <w:r w:rsidRPr="00D335E2">
        <w:t xml:space="preserve">Таблица </w:t>
      </w:r>
      <w:r w:rsidR="00607E85" w:rsidRPr="00D335E2">
        <w:rPr>
          <w:noProof/>
        </w:rPr>
        <w:fldChar w:fldCharType="begin"/>
      </w:r>
      <w:r w:rsidR="00607E85" w:rsidRPr="00D335E2">
        <w:rPr>
          <w:noProof/>
        </w:rPr>
        <w:instrText xml:space="preserve"> SEQ Таблица \* ARABIC </w:instrText>
      </w:r>
      <w:r w:rsidR="00607E85" w:rsidRPr="00D335E2">
        <w:rPr>
          <w:noProof/>
        </w:rPr>
        <w:fldChar w:fldCharType="separate"/>
      </w:r>
      <w:r w:rsidR="00102410">
        <w:rPr>
          <w:noProof/>
        </w:rPr>
        <w:t>31</w:t>
      </w:r>
      <w:r w:rsidR="00607E85" w:rsidRPr="00D335E2">
        <w:rPr>
          <w:noProof/>
        </w:rPr>
        <w:fldChar w:fldCharType="end"/>
      </w:r>
      <w:bookmarkEnd w:id="355"/>
      <w:r w:rsidRPr="00D335E2">
        <w:t xml:space="preserve"> Доля расходов на коммунальные услуги в совокупном доходе семьи </w:t>
      </w:r>
    </w:p>
    <w:tbl>
      <w:tblPr>
        <w:tblW w:w="4251" w:type="pct"/>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8"/>
        <w:gridCol w:w="3587"/>
        <w:gridCol w:w="2663"/>
      </w:tblGrid>
      <w:tr w:rsidR="00D335E2" w:rsidRPr="00D335E2" w14:paraId="51DB5054" w14:textId="77777777" w:rsidTr="00607BE2">
        <w:trPr>
          <w:cantSplit/>
          <w:tblHeader/>
        </w:trPr>
        <w:tc>
          <w:tcPr>
            <w:tcW w:w="13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3FC771" w14:textId="77777777" w:rsidR="00E90C53" w:rsidRPr="00D335E2" w:rsidRDefault="00E90C53" w:rsidP="00607BE2">
            <w:pPr>
              <w:keepNext/>
              <w:keepLines/>
              <w:jc w:val="center"/>
              <w:rPr>
                <w:b/>
                <w:strike/>
                <w:sz w:val="20"/>
                <w:szCs w:val="20"/>
              </w:rPr>
            </w:pPr>
            <w:r w:rsidRPr="00D335E2">
              <w:rPr>
                <w:b/>
                <w:sz w:val="20"/>
                <w:szCs w:val="20"/>
              </w:rPr>
              <w:t>Год</w:t>
            </w:r>
          </w:p>
        </w:tc>
        <w:tc>
          <w:tcPr>
            <w:tcW w:w="20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D31862" w14:textId="77777777" w:rsidR="00E90C53" w:rsidRPr="00D335E2" w:rsidRDefault="00E90C53" w:rsidP="00607BE2">
            <w:pPr>
              <w:keepNext/>
              <w:keepLines/>
              <w:jc w:val="center"/>
              <w:rPr>
                <w:b/>
                <w:sz w:val="20"/>
                <w:szCs w:val="20"/>
              </w:rPr>
            </w:pPr>
            <w:r w:rsidRPr="00D335E2">
              <w:rPr>
                <w:b/>
                <w:sz w:val="20"/>
                <w:szCs w:val="20"/>
              </w:rPr>
              <w:t xml:space="preserve">Доля расходов на коммунальные услуги в совокупном доходе семьи, % </w:t>
            </w:r>
          </w:p>
        </w:tc>
        <w:tc>
          <w:tcPr>
            <w:tcW w:w="154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5B5BBE" w14:textId="77777777" w:rsidR="00E90C53" w:rsidRPr="00D335E2" w:rsidRDefault="00E90C53" w:rsidP="00607BE2">
            <w:pPr>
              <w:keepNext/>
              <w:keepLines/>
              <w:jc w:val="center"/>
              <w:rPr>
                <w:b/>
                <w:sz w:val="20"/>
                <w:szCs w:val="20"/>
              </w:rPr>
            </w:pPr>
            <w:r w:rsidRPr="00D335E2">
              <w:rPr>
                <w:b/>
                <w:sz w:val="20"/>
                <w:szCs w:val="20"/>
              </w:rPr>
              <w:t>Установленное значение критерия, %</w:t>
            </w:r>
          </w:p>
        </w:tc>
      </w:tr>
      <w:tr w:rsidR="00D335E2" w:rsidRPr="00D335E2" w14:paraId="0BEA42C8" w14:textId="77777777" w:rsidTr="000032DC">
        <w:tc>
          <w:tcPr>
            <w:tcW w:w="1374" w:type="pct"/>
            <w:tcBorders>
              <w:top w:val="single" w:sz="4" w:space="0" w:color="auto"/>
              <w:left w:val="single" w:sz="4" w:space="0" w:color="auto"/>
              <w:bottom w:val="single" w:sz="4" w:space="0" w:color="auto"/>
              <w:right w:val="single" w:sz="4" w:space="0" w:color="auto"/>
            </w:tcBorders>
            <w:vAlign w:val="center"/>
          </w:tcPr>
          <w:p w14:paraId="65A58B38" w14:textId="4450B30F" w:rsidR="000032DC" w:rsidRPr="00D335E2" w:rsidRDefault="000032DC" w:rsidP="00607BE2">
            <w:pPr>
              <w:jc w:val="center"/>
              <w:rPr>
                <w:sz w:val="20"/>
              </w:rPr>
            </w:pPr>
            <w:r w:rsidRPr="00D335E2">
              <w:rPr>
                <w:sz w:val="20"/>
              </w:rPr>
              <w:t>2018</w:t>
            </w:r>
          </w:p>
        </w:tc>
        <w:tc>
          <w:tcPr>
            <w:tcW w:w="2081" w:type="pct"/>
            <w:tcBorders>
              <w:top w:val="single" w:sz="4" w:space="0" w:color="auto"/>
              <w:left w:val="single" w:sz="4" w:space="0" w:color="auto"/>
              <w:bottom w:val="single" w:sz="4" w:space="0" w:color="auto"/>
              <w:right w:val="single" w:sz="4" w:space="0" w:color="auto"/>
            </w:tcBorders>
            <w:vAlign w:val="center"/>
          </w:tcPr>
          <w:p w14:paraId="1ADAC1FB" w14:textId="46CFD493" w:rsidR="000032DC" w:rsidRPr="00D335E2" w:rsidRDefault="000032DC" w:rsidP="00607BE2">
            <w:pPr>
              <w:jc w:val="center"/>
              <w:rPr>
                <w:sz w:val="20"/>
              </w:rPr>
            </w:pPr>
            <w:r w:rsidRPr="00D335E2">
              <w:rPr>
                <w:sz w:val="20"/>
              </w:rPr>
              <w:t>4,4</w:t>
            </w:r>
          </w:p>
        </w:tc>
        <w:tc>
          <w:tcPr>
            <w:tcW w:w="1545" w:type="pct"/>
            <w:vMerge w:val="restart"/>
            <w:tcBorders>
              <w:top w:val="single" w:sz="4" w:space="0" w:color="auto"/>
              <w:left w:val="single" w:sz="4" w:space="0" w:color="auto"/>
              <w:bottom w:val="single" w:sz="4" w:space="0" w:color="auto"/>
              <w:right w:val="single" w:sz="4" w:space="0" w:color="auto"/>
            </w:tcBorders>
            <w:vAlign w:val="center"/>
            <w:hideMark/>
          </w:tcPr>
          <w:p w14:paraId="55507D78" w14:textId="77777777" w:rsidR="000032DC" w:rsidRPr="00D335E2" w:rsidRDefault="000032DC" w:rsidP="00607BE2">
            <w:pPr>
              <w:jc w:val="center"/>
              <w:rPr>
                <w:strike/>
                <w:sz w:val="20"/>
              </w:rPr>
            </w:pPr>
            <w:r w:rsidRPr="00D335E2">
              <w:rPr>
                <w:sz w:val="20"/>
              </w:rPr>
              <w:t>8,6</w:t>
            </w:r>
          </w:p>
        </w:tc>
      </w:tr>
      <w:tr w:rsidR="00D335E2" w:rsidRPr="00D335E2" w14:paraId="0780BBB9" w14:textId="77777777" w:rsidTr="00607BE2">
        <w:tc>
          <w:tcPr>
            <w:tcW w:w="1374" w:type="pct"/>
            <w:tcBorders>
              <w:top w:val="single" w:sz="4" w:space="0" w:color="auto"/>
              <w:left w:val="single" w:sz="4" w:space="0" w:color="auto"/>
              <w:bottom w:val="single" w:sz="4" w:space="0" w:color="auto"/>
              <w:right w:val="single" w:sz="4" w:space="0" w:color="auto"/>
            </w:tcBorders>
            <w:vAlign w:val="center"/>
          </w:tcPr>
          <w:p w14:paraId="3510B27F" w14:textId="3B270741" w:rsidR="000032DC" w:rsidRPr="00D335E2" w:rsidRDefault="000032DC" w:rsidP="00607BE2">
            <w:pPr>
              <w:jc w:val="center"/>
              <w:rPr>
                <w:sz w:val="20"/>
              </w:rPr>
            </w:pPr>
            <w:r w:rsidRPr="00D335E2">
              <w:rPr>
                <w:sz w:val="20"/>
              </w:rPr>
              <w:t>2019</w:t>
            </w:r>
          </w:p>
        </w:tc>
        <w:tc>
          <w:tcPr>
            <w:tcW w:w="2081" w:type="pct"/>
            <w:tcBorders>
              <w:top w:val="single" w:sz="4" w:space="0" w:color="auto"/>
              <w:left w:val="single" w:sz="4" w:space="0" w:color="auto"/>
              <w:bottom w:val="single" w:sz="4" w:space="0" w:color="auto"/>
              <w:right w:val="single" w:sz="4" w:space="0" w:color="auto"/>
            </w:tcBorders>
            <w:vAlign w:val="center"/>
          </w:tcPr>
          <w:p w14:paraId="5C9C82AF" w14:textId="0418815A" w:rsidR="000032DC" w:rsidRPr="00D335E2" w:rsidRDefault="000032DC" w:rsidP="00607BE2">
            <w:pPr>
              <w:jc w:val="center"/>
              <w:rPr>
                <w:sz w:val="20"/>
              </w:rPr>
            </w:pPr>
            <w:r w:rsidRPr="00D335E2">
              <w:rPr>
                <w:sz w:val="20"/>
              </w:rPr>
              <w:t>4,3</w:t>
            </w:r>
          </w:p>
        </w:tc>
        <w:tc>
          <w:tcPr>
            <w:tcW w:w="1545" w:type="pct"/>
            <w:vMerge/>
            <w:tcBorders>
              <w:top w:val="single" w:sz="4" w:space="0" w:color="auto"/>
              <w:left w:val="single" w:sz="4" w:space="0" w:color="auto"/>
              <w:bottom w:val="single" w:sz="4" w:space="0" w:color="auto"/>
              <w:right w:val="single" w:sz="4" w:space="0" w:color="auto"/>
            </w:tcBorders>
            <w:vAlign w:val="center"/>
            <w:hideMark/>
          </w:tcPr>
          <w:p w14:paraId="7B4E5786" w14:textId="77777777" w:rsidR="000032DC" w:rsidRPr="00D335E2" w:rsidRDefault="000032DC" w:rsidP="00607BE2">
            <w:pPr>
              <w:rPr>
                <w:strike/>
              </w:rPr>
            </w:pPr>
          </w:p>
        </w:tc>
      </w:tr>
      <w:tr w:rsidR="00D335E2" w:rsidRPr="00D335E2" w14:paraId="3EF910C9" w14:textId="77777777" w:rsidTr="00607BE2">
        <w:tc>
          <w:tcPr>
            <w:tcW w:w="1374" w:type="pct"/>
            <w:tcBorders>
              <w:top w:val="single" w:sz="4" w:space="0" w:color="auto"/>
              <w:left w:val="single" w:sz="4" w:space="0" w:color="auto"/>
              <w:bottom w:val="single" w:sz="4" w:space="0" w:color="auto"/>
              <w:right w:val="single" w:sz="4" w:space="0" w:color="auto"/>
            </w:tcBorders>
            <w:vAlign w:val="center"/>
          </w:tcPr>
          <w:p w14:paraId="70AE6E6A" w14:textId="15EEC56C" w:rsidR="000032DC" w:rsidRPr="00D335E2" w:rsidRDefault="000032DC" w:rsidP="00607BE2">
            <w:pPr>
              <w:jc w:val="center"/>
              <w:rPr>
                <w:sz w:val="20"/>
              </w:rPr>
            </w:pPr>
            <w:r w:rsidRPr="00D335E2">
              <w:rPr>
                <w:sz w:val="20"/>
              </w:rPr>
              <w:t>2020</w:t>
            </w:r>
          </w:p>
        </w:tc>
        <w:tc>
          <w:tcPr>
            <w:tcW w:w="2081" w:type="pct"/>
            <w:tcBorders>
              <w:top w:val="single" w:sz="4" w:space="0" w:color="auto"/>
              <w:left w:val="single" w:sz="4" w:space="0" w:color="auto"/>
              <w:bottom w:val="single" w:sz="4" w:space="0" w:color="auto"/>
              <w:right w:val="single" w:sz="4" w:space="0" w:color="auto"/>
            </w:tcBorders>
            <w:vAlign w:val="center"/>
          </w:tcPr>
          <w:p w14:paraId="6ECEB9E9" w14:textId="77777777" w:rsidR="000032DC" w:rsidRPr="00D335E2" w:rsidRDefault="000032DC" w:rsidP="00607BE2">
            <w:pPr>
              <w:jc w:val="center"/>
              <w:rPr>
                <w:sz w:val="20"/>
              </w:rPr>
            </w:pPr>
            <w:r w:rsidRPr="00D335E2">
              <w:rPr>
                <w:sz w:val="20"/>
              </w:rPr>
              <w:t>4,3</w:t>
            </w:r>
          </w:p>
        </w:tc>
        <w:tc>
          <w:tcPr>
            <w:tcW w:w="1545" w:type="pct"/>
            <w:vMerge/>
            <w:tcBorders>
              <w:top w:val="single" w:sz="4" w:space="0" w:color="auto"/>
              <w:left w:val="single" w:sz="4" w:space="0" w:color="auto"/>
              <w:bottom w:val="single" w:sz="4" w:space="0" w:color="auto"/>
              <w:right w:val="single" w:sz="4" w:space="0" w:color="auto"/>
            </w:tcBorders>
            <w:vAlign w:val="center"/>
            <w:hideMark/>
          </w:tcPr>
          <w:p w14:paraId="0BBF24F2" w14:textId="77777777" w:rsidR="000032DC" w:rsidRPr="00D335E2" w:rsidRDefault="000032DC" w:rsidP="00607BE2">
            <w:pPr>
              <w:rPr>
                <w:strike/>
              </w:rPr>
            </w:pPr>
          </w:p>
        </w:tc>
      </w:tr>
      <w:tr w:rsidR="00D335E2" w:rsidRPr="00D335E2" w14:paraId="18FB49C8" w14:textId="77777777" w:rsidTr="00607BE2">
        <w:tc>
          <w:tcPr>
            <w:tcW w:w="1374" w:type="pct"/>
            <w:tcBorders>
              <w:top w:val="single" w:sz="4" w:space="0" w:color="auto"/>
              <w:left w:val="single" w:sz="4" w:space="0" w:color="auto"/>
              <w:bottom w:val="single" w:sz="4" w:space="0" w:color="auto"/>
              <w:right w:val="single" w:sz="4" w:space="0" w:color="auto"/>
            </w:tcBorders>
            <w:vAlign w:val="center"/>
          </w:tcPr>
          <w:p w14:paraId="7405C3B0" w14:textId="5EB01658" w:rsidR="000032DC" w:rsidRPr="00D335E2" w:rsidRDefault="000032DC" w:rsidP="00607BE2">
            <w:pPr>
              <w:jc w:val="center"/>
              <w:rPr>
                <w:sz w:val="20"/>
              </w:rPr>
            </w:pPr>
            <w:r w:rsidRPr="00D335E2">
              <w:rPr>
                <w:sz w:val="20"/>
              </w:rPr>
              <w:t>2021</w:t>
            </w:r>
          </w:p>
        </w:tc>
        <w:tc>
          <w:tcPr>
            <w:tcW w:w="2081" w:type="pct"/>
            <w:tcBorders>
              <w:top w:val="single" w:sz="4" w:space="0" w:color="auto"/>
              <w:left w:val="single" w:sz="4" w:space="0" w:color="auto"/>
              <w:bottom w:val="single" w:sz="4" w:space="0" w:color="auto"/>
              <w:right w:val="single" w:sz="4" w:space="0" w:color="auto"/>
            </w:tcBorders>
            <w:vAlign w:val="center"/>
          </w:tcPr>
          <w:p w14:paraId="1C311A85" w14:textId="57BBE795" w:rsidR="000032DC" w:rsidRPr="00D335E2" w:rsidRDefault="000032DC" w:rsidP="00607BE2">
            <w:pPr>
              <w:jc w:val="center"/>
              <w:rPr>
                <w:sz w:val="20"/>
              </w:rPr>
            </w:pPr>
            <w:r w:rsidRPr="00D335E2">
              <w:rPr>
                <w:sz w:val="20"/>
              </w:rPr>
              <w:t>4,4</w:t>
            </w:r>
          </w:p>
        </w:tc>
        <w:tc>
          <w:tcPr>
            <w:tcW w:w="1545" w:type="pct"/>
            <w:vMerge/>
            <w:tcBorders>
              <w:top w:val="single" w:sz="4" w:space="0" w:color="auto"/>
              <w:left w:val="single" w:sz="4" w:space="0" w:color="auto"/>
              <w:bottom w:val="single" w:sz="4" w:space="0" w:color="auto"/>
              <w:right w:val="single" w:sz="4" w:space="0" w:color="auto"/>
            </w:tcBorders>
            <w:vAlign w:val="center"/>
            <w:hideMark/>
          </w:tcPr>
          <w:p w14:paraId="22D3233B" w14:textId="77777777" w:rsidR="000032DC" w:rsidRPr="00D335E2" w:rsidRDefault="000032DC" w:rsidP="00607BE2">
            <w:pPr>
              <w:rPr>
                <w:strike/>
              </w:rPr>
            </w:pPr>
          </w:p>
        </w:tc>
      </w:tr>
      <w:tr w:rsidR="00D335E2" w:rsidRPr="00D335E2" w14:paraId="5E9232AA" w14:textId="77777777" w:rsidTr="00607BE2">
        <w:tc>
          <w:tcPr>
            <w:tcW w:w="1374" w:type="pct"/>
            <w:tcBorders>
              <w:top w:val="single" w:sz="4" w:space="0" w:color="auto"/>
              <w:left w:val="single" w:sz="4" w:space="0" w:color="auto"/>
              <w:bottom w:val="single" w:sz="4" w:space="0" w:color="auto"/>
              <w:right w:val="single" w:sz="4" w:space="0" w:color="auto"/>
            </w:tcBorders>
            <w:vAlign w:val="center"/>
          </w:tcPr>
          <w:p w14:paraId="7B4A2BBC" w14:textId="0A82D1EB" w:rsidR="000032DC" w:rsidRPr="00D335E2" w:rsidRDefault="000032DC" w:rsidP="00607BE2">
            <w:pPr>
              <w:jc w:val="center"/>
              <w:rPr>
                <w:sz w:val="20"/>
              </w:rPr>
            </w:pPr>
            <w:r w:rsidRPr="00D335E2">
              <w:rPr>
                <w:sz w:val="20"/>
              </w:rPr>
              <w:t>2022</w:t>
            </w:r>
          </w:p>
        </w:tc>
        <w:tc>
          <w:tcPr>
            <w:tcW w:w="2081" w:type="pct"/>
            <w:tcBorders>
              <w:top w:val="single" w:sz="4" w:space="0" w:color="auto"/>
              <w:left w:val="single" w:sz="4" w:space="0" w:color="auto"/>
              <w:bottom w:val="single" w:sz="4" w:space="0" w:color="auto"/>
              <w:right w:val="single" w:sz="4" w:space="0" w:color="auto"/>
            </w:tcBorders>
            <w:vAlign w:val="center"/>
          </w:tcPr>
          <w:p w14:paraId="677CC055" w14:textId="77777777" w:rsidR="000032DC" w:rsidRPr="00D335E2" w:rsidRDefault="000032DC" w:rsidP="00607BE2">
            <w:pPr>
              <w:jc w:val="center"/>
              <w:rPr>
                <w:sz w:val="20"/>
              </w:rPr>
            </w:pPr>
            <w:r w:rsidRPr="00D335E2">
              <w:rPr>
                <w:sz w:val="20"/>
              </w:rPr>
              <w:t>4,4</w:t>
            </w:r>
          </w:p>
        </w:tc>
        <w:tc>
          <w:tcPr>
            <w:tcW w:w="1545" w:type="pct"/>
            <w:vMerge/>
            <w:tcBorders>
              <w:top w:val="single" w:sz="4" w:space="0" w:color="auto"/>
              <w:left w:val="single" w:sz="4" w:space="0" w:color="auto"/>
              <w:bottom w:val="single" w:sz="4" w:space="0" w:color="auto"/>
              <w:right w:val="single" w:sz="4" w:space="0" w:color="auto"/>
            </w:tcBorders>
            <w:vAlign w:val="center"/>
            <w:hideMark/>
          </w:tcPr>
          <w:p w14:paraId="37EB7271" w14:textId="77777777" w:rsidR="000032DC" w:rsidRPr="00D335E2" w:rsidRDefault="000032DC" w:rsidP="00607BE2">
            <w:pPr>
              <w:rPr>
                <w:strike/>
              </w:rPr>
            </w:pPr>
          </w:p>
        </w:tc>
      </w:tr>
      <w:tr w:rsidR="00D335E2" w:rsidRPr="00D335E2" w14:paraId="42C710BB" w14:textId="77777777" w:rsidTr="00607BE2">
        <w:tc>
          <w:tcPr>
            <w:tcW w:w="1374" w:type="pct"/>
            <w:tcBorders>
              <w:top w:val="single" w:sz="4" w:space="0" w:color="auto"/>
              <w:left w:val="single" w:sz="4" w:space="0" w:color="auto"/>
              <w:bottom w:val="single" w:sz="4" w:space="0" w:color="auto"/>
              <w:right w:val="single" w:sz="4" w:space="0" w:color="auto"/>
            </w:tcBorders>
            <w:vAlign w:val="center"/>
          </w:tcPr>
          <w:p w14:paraId="29AE86E4" w14:textId="1CF88B4F" w:rsidR="000032DC" w:rsidRPr="00D335E2" w:rsidRDefault="000032DC" w:rsidP="00607BE2">
            <w:pPr>
              <w:jc w:val="center"/>
              <w:rPr>
                <w:sz w:val="20"/>
              </w:rPr>
            </w:pPr>
            <w:r w:rsidRPr="00D335E2">
              <w:rPr>
                <w:sz w:val="20"/>
              </w:rPr>
              <w:t>2027</w:t>
            </w:r>
          </w:p>
        </w:tc>
        <w:tc>
          <w:tcPr>
            <w:tcW w:w="2081" w:type="pct"/>
            <w:tcBorders>
              <w:top w:val="single" w:sz="4" w:space="0" w:color="auto"/>
              <w:left w:val="single" w:sz="4" w:space="0" w:color="auto"/>
              <w:bottom w:val="single" w:sz="4" w:space="0" w:color="auto"/>
              <w:right w:val="single" w:sz="4" w:space="0" w:color="auto"/>
            </w:tcBorders>
            <w:vAlign w:val="center"/>
          </w:tcPr>
          <w:p w14:paraId="27799838" w14:textId="2225BE0C" w:rsidR="000032DC" w:rsidRPr="00D335E2" w:rsidRDefault="000032DC" w:rsidP="00607BE2">
            <w:pPr>
              <w:jc w:val="center"/>
              <w:rPr>
                <w:sz w:val="20"/>
              </w:rPr>
            </w:pPr>
            <w:r w:rsidRPr="00D335E2">
              <w:rPr>
                <w:sz w:val="20"/>
              </w:rPr>
              <w:t>5,2</w:t>
            </w:r>
          </w:p>
        </w:tc>
        <w:tc>
          <w:tcPr>
            <w:tcW w:w="1545" w:type="pct"/>
            <w:vMerge/>
            <w:tcBorders>
              <w:top w:val="single" w:sz="4" w:space="0" w:color="auto"/>
              <w:left w:val="single" w:sz="4" w:space="0" w:color="auto"/>
              <w:bottom w:val="single" w:sz="4" w:space="0" w:color="auto"/>
              <w:right w:val="single" w:sz="4" w:space="0" w:color="auto"/>
            </w:tcBorders>
            <w:vAlign w:val="center"/>
            <w:hideMark/>
          </w:tcPr>
          <w:p w14:paraId="7ED16971" w14:textId="77777777" w:rsidR="000032DC" w:rsidRPr="00D335E2" w:rsidRDefault="000032DC" w:rsidP="00607BE2">
            <w:pPr>
              <w:rPr>
                <w:strike/>
              </w:rPr>
            </w:pPr>
          </w:p>
        </w:tc>
      </w:tr>
      <w:tr w:rsidR="00D335E2" w:rsidRPr="00D335E2" w14:paraId="471A746C" w14:textId="77777777" w:rsidTr="000032DC">
        <w:tc>
          <w:tcPr>
            <w:tcW w:w="1374" w:type="pct"/>
            <w:tcBorders>
              <w:top w:val="single" w:sz="4" w:space="0" w:color="auto"/>
              <w:left w:val="single" w:sz="4" w:space="0" w:color="auto"/>
              <w:bottom w:val="single" w:sz="4" w:space="0" w:color="auto"/>
              <w:right w:val="single" w:sz="4" w:space="0" w:color="auto"/>
            </w:tcBorders>
            <w:vAlign w:val="center"/>
          </w:tcPr>
          <w:p w14:paraId="69D9B95C" w14:textId="355893AA" w:rsidR="000032DC" w:rsidRPr="00D335E2" w:rsidRDefault="000032DC" w:rsidP="00607BE2">
            <w:pPr>
              <w:jc w:val="center"/>
              <w:rPr>
                <w:sz w:val="20"/>
              </w:rPr>
            </w:pPr>
            <w:r w:rsidRPr="00D335E2">
              <w:rPr>
                <w:sz w:val="20"/>
              </w:rPr>
              <w:t>2032</w:t>
            </w:r>
          </w:p>
        </w:tc>
        <w:tc>
          <w:tcPr>
            <w:tcW w:w="2081" w:type="pct"/>
            <w:tcBorders>
              <w:top w:val="single" w:sz="4" w:space="0" w:color="auto"/>
              <w:left w:val="single" w:sz="4" w:space="0" w:color="auto"/>
              <w:bottom w:val="single" w:sz="4" w:space="0" w:color="auto"/>
              <w:right w:val="single" w:sz="4" w:space="0" w:color="auto"/>
            </w:tcBorders>
            <w:vAlign w:val="center"/>
          </w:tcPr>
          <w:p w14:paraId="60A9000C" w14:textId="6C91EDB1" w:rsidR="000032DC" w:rsidRPr="00D335E2" w:rsidRDefault="000032DC" w:rsidP="00607BE2">
            <w:pPr>
              <w:jc w:val="center"/>
              <w:rPr>
                <w:sz w:val="20"/>
              </w:rPr>
            </w:pPr>
            <w:r w:rsidRPr="00D335E2">
              <w:rPr>
                <w:sz w:val="20"/>
              </w:rPr>
              <w:t>5,7</w:t>
            </w:r>
          </w:p>
        </w:tc>
        <w:tc>
          <w:tcPr>
            <w:tcW w:w="1545" w:type="pct"/>
            <w:vMerge/>
            <w:tcBorders>
              <w:top w:val="single" w:sz="4" w:space="0" w:color="auto"/>
              <w:left w:val="single" w:sz="4" w:space="0" w:color="auto"/>
              <w:bottom w:val="single" w:sz="4" w:space="0" w:color="auto"/>
              <w:right w:val="single" w:sz="4" w:space="0" w:color="auto"/>
            </w:tcBorders>
            <w:vAlign w:val="center"/>
            <w:hideMark/>
          </w:tcPr>
          <w:p w14:paraId="4E73AF57" w14:textId="77777777" w:rsidR="000032DC" w:rsidRPr="00D335E2" w:rsidRDefault="000032DC" w:rsidP="00607BE2">
            <w:pPr>
              <w:rPr>
                <w:strike/>
              </w:rPr>
            </w:pPr>
          </w:p>
        </w:tc>
      </w:tr>
      <w:tr w:rsidR="00D335E2" w:rsidRPr="00D335E2" w14:paraId="56E028CE" w14:textId="77777777" w:rsidTr="000032DC">
        <w:tc>
          <w:tcPr>
            <w:tcW w:w="1374" w:type="pct"/>
            <w:tcBorders>
              <w:top w:val="single" w:sz="4" w:space="0" w:color="auto"/>
              <w:left w:val="single" w:sz="4" w:space="0" w:color="auto"/>
              <w:bottom w:val="single" w:sz="4" w:space="0" w:color="auto"/>
              <w:right w:val="single" w:sz="4" w:space="0" w:color="auto"/>
            </w:tcBorders>
            <w:vAlign w:val="center"/>
          </w:tcPr>
          <w:p w14:paraId="5CF12894" w14:textId="7CCA00E9" w:rsidR="000032DC" w:rsidRPr="00D335E2" w:rsidRDefault="000032DC" w:rsidP="00607BE2">
            <w:pPr>
              <w:jc w:val="center"/>
              <w:rPr>
                <w:sz w:val="20"/>
              </w:rPr>
            </w:pPr>
            <w:r w:rsidRPr="00D335E2">
              <w:rPr>
                <w:sz w:val="20"/>
              </w:rPr>
              <w:t>2037</w:t>
            </w:r>
          </w:p>
        </w:tc>
        <w:tc>
          <w:tcPr>
            <w:tcW w:w="2081" w:type="pct"/>
            <w:tcBorders>
              <w:top w:val="single" w:sz="4" w:space="0" w:color="auto"/>
              <w:left w:val="single" w:sz="4" w:space="0" w:color="auto"/>
              <w:bottom w:val="single" w:sz="4" w:space="0" w:color="auto"/>
              <w:right w:val="single" w:sz="4" w:space="0" w:color="auto"/>
            </w:tcBorders>
            <w:vAlign w:val="center"/>
          </w:tcPr>
          <w:p w14:paraId="2AAE8B56" w14:textId="068A256A" w:rsidR="000032DC" w:rsidRPr="00D335E2" w:rsidRDefault="000032DC" w:rsidP="00607BE2">
            <w:pPr>
              <w:jc w:val="center"/>
              <w:rPr>
                <w:sz w:val="20"/>
              </w:rPr>
            </w:pPr>
            <w:r w:rsidRPr="00D335E2">
              <w:rPr>
                <w:sz w:val="20"/>
              </w:rPr>
              <w:t>5,5</w:t>
            </w:r>
          </w:p>
        </w:tc>
        <w:tc>
          <w:tcPr>
            <w:tcW w:w="1545" w:type="pct"/>
            <w:vMerge/>
            <w:tcBorders>
              <w:top w:val="single" w:sz="4" w:space="0" w:color="auto"/>
              <w:left w:val="single" w:sz="4" w:space="0" w:color="auto"/>
              <w:bottom w:val="single" w:sz="4" w:space="0" w:color="auto"/>
              <w:right w:val="single" w:sz="4" w:space="0" w:color="auto"/>
            </w:tcBorders>
            <w:vAlign w:val="center"/>
            <w:hideMark/>
          </w:tcPr>
          <w:p w14:paraId="0524265B" w14:textId="77777777" w:rsidR="000032DC" w:rsidRPr="00D335E2" w:rsidRDefault="000032DC" w:rsidP="00607BE2">
            <w:pPr>
              <w:rPr>
                <w:strike/>
              </w:rPr>
            </w:pPr>
          </w:p>
        </w:tc>
      </w:tr>
    </w:tbl>
    <w:p w14:paraId="22954982" w14:textId="77777777" w:rsidR="00E90C53" w:rsidRPr="00D335E2" w:rsidRDefault="00E90C53" w:rsidP="00E90C53">
      <w:pPr>
        <w:spacing w:before="120" w:after="60"/>
        <w:ind w:firstLine="567"/>
        <w:jc w:val="both"/>
      </w:pPr>
      <w:r w:rsidRPr="00D335E2">
        <w:t xml:space="preserve">При определении доли населения сельского поселения с доходами ниже прожиточного минимума сделано допущение о максимально возможном значении данного показателя, соответствующего установленному в Прогнозе социально-экономического развития Ханты-Мансийского автономного округа – Югры на период до 2030 года, утвержденном распоряжением Правительства Ханты-Мансийского автономного округа – Югры от 26.07.2013 № 383-рп, уровню.     </w:t>
      </w:r>
    </w:p>
    <w:p w14:paraId="5431B26D" w14:textId="77777777" w:rsidR="00E90C53" w:rsidRPr="00D335E2" w:rsidRDefault="00E90C53" w:rsidP="00E90C53">
      <w:pPr>
        <w:spacing w:before="120" w:after="60"/>
        <w:ind w:firstLine="567"/>
        <w:jc w:val="both"/>
      </w:pPr>
      <w:r w:rsidRPr="00D335E2">
        <w:t>Результаты определения доли населения с доходами ниже прожиточного минимума для населения представлены ниже (</w:t>
      </w:r>
      <w:r w:rsidRPr="00D335E2">
        <w:fldChar w:fldCharType="begin"/>
      </w:r>
      <w:r w:rsidRPr="00D335E2">
        <w:instrText xml:space="preserve"> REF _Ref418075889 \h  \* MERGEFORMAT </w:instrText>
      </w:r>
      <w:r w:rsidRPr="00D335E2">
        <w:fldChar w:fldCharType="separate"/>
      </w:r>
      <w:r w:rsidR="00102410" w:rsidRPr="00D335E2">
        <w:t xml:space="preserve">Таблица </w:t>
      </w:r>
      <w:r w:rsidR="00102410">
        <w:t>32</w:t>
      </w:r>
      <w:r w:rsidRPr="00D335E2">
        <w:fldChar w:fldCharType="end"/>
      </w:r>
      <w:r w:rsidRPr="00D335E2">
        <w:t xml:space="preserve">).  </w:t>
      </w:r>
    </w:p>
    <w:p w14:paraId="1196F444" w14:textId="77777777" w:rsidR="00E90C53" w:rsidRPr="00D335E2" w:rsidRDefault="00E90C53" w:rsidP="008B0DB7">
      <w:pPr>
        <w:pStyle w:val="af"/>
      </w:pPr>
      <w:bookmarkStart w:id="356" w:name="_Ref418075889"/>
      <w:r w:rsidRPr="00D335E2">
        <w:t xml:space="preserve">Таблица </w:t>
      </w:r>
      <w:r w:rsidR="00607E85" w:rsidRPr="00D335E2">
        <w:rPr>
          <w:noProof/>
        </w:rPr>
        <w:fldChar w:fldCharType="begin"/>
      </w:r>
      <w:r w:rsidR="00607E85" w:rsidRPr="00D335E2">
        <w:rPr>
          <w:noProof/>
        </w:rPr>
        <w:instrText xml:space="preserve"> SEQ Таблица \* ARABIC </w:instrText>
      </w:r>
      <w:r w:rsidR="00607E85" w:rsidRPr="00D335E2">
        <w:rPr>
          <w:noProof/>
        </w:rPr>
        <w:fldChar w:fldCharType="separate"/>
      </w:r>
      <w:r w:rsidR="00102410">
        <w:rPr>
          <w:noProof/>
        </w:rPr>
        <w:t>32</w:t>
      </w:r>
      <w:r w:rsidR="00607E85" w:rsidRPr="00D335E2">
        <w:rPr>
          <w:noProof/>
        </w:rPr>
        <w:fldChar w:fldCharType="end"/>
      </w:r>
      <w:bookmarkEnd w:id="356"/>
      <w:r w:rsidRPr="00D335E2">
        <w:t xml:space="preserve"> Доля населения с доходами ниже прожиточного минимума</w:t>
      </w:r>
    </w:p>
    <w:tbl>
      <w:tblPr>
        <w:tblW w:w="3549" w:type="pct"/>
        <w:tblInd w:w="1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3"/>
        <w:gridCol w:w="3399"/>
        <w:gridCol w:w="1843"/>
      </w:tblGrid>
      <w:tr w:rsidR="00D335E2" w:rsidRPr="00D335E2" w14:paraId="58E5113C" w14:textId="77777777" w:rsidTr="00607BE2">
        <w:trPr>
          <w:cantSplit/>
          <w:tblHeader/>
        </w:trPr>
        <w:tc>
          <w:tcPr>
            <w:tcW w:w="13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25810F" w14:textId="77777777" w:rsidR="00E90C53" w:rsidRPr="00D335E2" w:rsidRDefault="00E90C53" w:rsidP="00607BE2">
            <w:pPr>
              <w:keepNext/>
              <w:keepLines/>
              <w:jc w:val="center"/>
              <w:rPr>
                <w:b/>
                <w:strike/>
                <w:sz w:val="20"/>
                <w:szCs w:val="20"/>
              </w:rPr>
            </w:pPr>
            <w:r w:rsidRPr="00D335E2">
              <w:rPr>
                <w:b/>
                <w:sz w:val="20"/>
                <w:szCs w:val="20"/>
              </w:rPr>
              <w:t>Год</w:t>
            </w:r>
          </w:p>
        </w:tc>
        <w:tc>
          <w:tcPr>
            <w:tcW w:w="23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D50AAC" w14:textId="77777777" w:rsidR="00E90C53" w:rsidRPr="00D335E2" w:rsidRDefault="00E90C53" w:rsidP="00607BE2">
            <w:pPr>
              <w:keepNext/>
              <w:keepLines/>
              <w:jc w:val="center"/>
              <w:rPr>
                <w:b/>
                <w:sz w:val="20"/>
                <w:szCs w:val="20"/>
              </w:rPr>
            </w:pPr>
            <w:r w:rsidRPr="00D335E2">
              <w:rPr>
                <w:b/>
                <w:sz w:val="20"/>
                <w:szCs w:val="20"/>
              </w:rPr>
              <w:t>Доля населения с доходами ниже прожиточного минимума, %</w:t>
            </w:r>
          </w:p>
        </w:tc>
        <w:tc>
          <w:tcPr>
            <w:tcW w:w="12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072361" w14:textId="77777777" w:rsidR="00E90C53" w:rsidRPr="00D335E2" w:rsidRDefault="00E90C53" w:rsidP="00607BE2">
            <w:pPr>
              <w:keepNext/>
              <w:keepLines/>
              <w:jc w:val="center"/>
              <w:rPr>
                <w:b/>
                <w:sz w:val="20"/>
                <w:szCs w:val="20"/>
              </w:rPr>
            </w:pPr>
            <w:r w:rsidRPr="00D335E2">
              <w:rPr>
                <w:b/>
                <w:sz w:val="20"/>
                <w:szCs w:val="20"/>
              </w:rPr>
              <w:t>Установленное значение критерия, %</w:t>
            </w:r>
          </w:p>
        </w:tc>
      </w:tr>
      <w:tr w:rsidR="00D335E2" w:rsidRPr="00D335E2" w14:paraId="7F395F7B" w14:textId="77777777" w:rsidTr="000032DC">
        <w:trPr>
          <w:trHeight w:val="170"/>
        </w:trPr>
        <w:tc>
          <w:tcPr>
            <w:tcW w:w="1357" w:type="pct"/>
            <w:tcBorders>
              <w:top w:val="single" w:sz="4" w:space="0" w:color="auto"/>
              <w:left w:val="single" w:sz="4" w:space="0" w:color="auto"/>
              <w:bottom w:val="single" w:sz="4" w:space="0" w:color="auto"/>
              <w:right w:val="single" w:sz="4" w:space="0" w:color="auto"/>
            </w:tcBorders>
            <w:vAlign w:val="center"/>
          </w:tcPr>
          <w:p w14:paraId="66D31232" w14:textId="585EF97C" w:rsidR="000032DC" w:rsidRPr="00D335E2" w:rsidRDefault="000032DC" w:rsidP="00607BE2">
            <w:pPr>
              <w:jc w:val="center"/>
              <w:rPr>
                <w:sz w:val="20"/>
              </w:rPr>
            </w:pPr>
            <w:r w:rsidRPr="00D335E2">
              <w:rPr>
                <w:sz w:val="20"/>
              </w:rPr>
              <w:t>2018</w:t>
            </w:r>
          </w:p>
        </w:tc>
        <w:tc>
          <w:tcPr>
            <w:tcW w:w="2362" w:type="pct"/>
            <w:tcBorders>
              <w:top w:val="single" w:sz="4" w:space="0" w:color="auto"/>
              <w:left w:val="single" w:sz="4" w:space="0" w:color="auto"/>
              <w:bottom w:val="single" w:sz="4" w:space="0" w:color="auto"/>
              <w:right w:val="single" w:sz="4" w:space="0" w:color="auto"/>
            </w:tcBorders>
            <w:vAlign w:val="center"/>
          </w:tcPr>
          <w:p w14:paraId="4A6DFB7A" w14:textId="7FDF7C89" w:rsidR="000032DC" w:rsidRPr="00D335E2" w:rsidRDefault="000032DC" w:rsidP="00607BE2">
            <w:pPr>
              <w:jc w:val="center"/>
              <w:rPr>
                <w:sz w:val="20"/>
              </w:rPr>
            </w:pPr>
            <w:r w:rsidRPr="00D335E2">
              <w:rPr>
                <w:sz w:val="20"/>
              </w:rPr>
              <w:t>6,3</w:t>
            </w:r>
          </w:p>
        </w:tc>
        <w:tc>
          <w:tcPr>
            <w:tcW w:w="1281" w:type="pct"/>
            <w:vMerge w:val="restart"/>
            <w:tcBorders>
              <w:top w:val="single" w:sz="4" w:space="0" w:color="auto"/>
              <w:left w:val="single" w:sz="4" w:space="0" w:color="auto"/>
              <w:bottom w:val="single" w:sz="4" w:space="0" w:color="auto"/>
              <w:right w:val="single" w:sz="4" w:space="0" w:color="auto"/>
            </w:tcBorders>
            <w:vAlign w:val="center"/>
            <w:hideMark/>
          </w:tcPr>
          <w:p w14:paraId="78556610" w14:textId="77777777" w:rsidR="000032DC" w:rsidRPr="00D335E2" w:rsidRDefault="000032DC" w:rsidP="00607BE2">
            <w:pPr>
              <w:jc w:val="center"/>
              <w:rPr>
                <w:strike/>
                <w:sz w:val="20"/>
              </w:rPr>
            </w:pPr>
            <w:r w:rsidRPr="00D335E2">
              <w:rPr>
                <w:sz w:val="20"/>
              </w:rPr>
              <w:t>12,0</w:t>
            </w:r>
          </w:p>
        </w:tc>
      </w:tr>
      <w:tr w:rsidR="00D335E2" w:rsidRPr="00D335E2" w14:paraId="57D5D8F3" w14:textId="77777777" w:rsidTr="00607BE2">
        <w:trPr>
          <w:trHeight w:val="170"/>
        </w:trPr>
        <w:tc>
          <w:tcPr>
            <w:tcW w:w="1357" w:type="pct"/>
            <w:tcBorders>
              <w:top w:val="single" w:sz="4" w:space="0" w:color="auto"/>
              <w:left w:val="single" w:sz="4" w:space="0" w:color="auto"/>
              <w:bottom w:val="single" w:sz="4" w:space="0" w:color="auto"/>
              <w:right w:val="single" w:sz="4" w:space="0" w:color="auto"/>
            </w:tcBorders>
            <w:vAlign w:val="center"/>
          </w:tcPr>
          <w:p w14:paraId="5710F2A2" w14:textId="162BEE8B" w:rsidR="000032DC" w:rsidRPr="00D335E2" w:rsidRDefault="000032DC" w:rsidP="00607BE2">
            <w:pPr>
              <w:jc w:val="center"/>
              <w:rPr>
                <w:sz w:val="20"/>
              </w:rPr>
            </w:pPr>
            <w:r w:rsidRPr="00D335E2">
              <w:rPr>
                <w:sz w:val="20"/>
              </w:rPr>
              <w:t>2019</w:t>
            </w:r>
          </w:p>
        </w:tc>
        <w:tc>
          <w:tcPr>
            <w:tcW w:w="2362" w:type="pct"/>
            <w:tcBorders>
              <w:top w:val="single" w:sz="4" w:space="0" w:color="auto"/>
              <w:left w:val="single" w:sz="4" w:space="0" w:color="auto"/>
              <w:bottom w:val="single" w:sz="4" w:space="0" w:color="auto"/>
              <w:right w:val="single" w:sz="4" w:space="0" w:color="auto"/>
            </w:tcBorders>
            <w:vAlign w:val="center"/>
          </w:tcPr>
          <w:p w14:paraId="403921EB" w14:textId="1D9C7472" w:rsidR="000032DC" w:rsidRPr="00D335E2" w:rsidRDefault="000032DC" w:rsidP="00607BE2">
            <w:pPr>
              <w:jc w:val="center"/>
              <w:rPr>
                <w:sz w:val="20"/>
              </w:rPr>
            </w:pPr>
            <w:r w:rsidRPr="00D335E2">
              <w:rPr>
                <w:sz w:val="20"/>
              </w:rPr>
              <w:t>6,1</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6AD711E1" w14:textId="77777777" w:rsidR="000032DC" w:rsidRPr="00D335E2" w:rsidRDefault="000032DC" w:rsidP="00607BE2">
            <w:pPr>
              <w:rPr>
                <w:strike/>
              </w:rPr>
            </w:pPr>
          </w:p>
        </w:tc>
      </w:tr>
      <w:tr w:rsidR="00D335E2" w:rsidRPr="00D335E2" w14:paraId="7276E39D" w14:textId="77777777" w:rsidTr="00607BE2">
        <w:trPr>
          <w:trHeight w:val="170"/>
        </w:trPr>
        <w:tc>
          <w:tcPr>
            <w:tcW w:w="1357" w:type="pct"/>
            <w:tcBorders>
              <w:top w:val="single" w:sz="4" w:space="0" w:color="auto"/>
              <w:left w:val="single" w:sz="4" w:space="0" w:color="auto"/>
              <w:bottom w:val="single" w:sz="4" w:space="0" w:color="auto"/>
              <w:right w:val="single" w:sz="4" w:space="0" w:color="auto"/>
            </w:tcBorders>
            <w:vAlign w:val="center"/>
          </w:tcPr>
          <w:p w14:paraId="41F0D7FD" w14:textId="39B631AC" w:rsidR="000032DC" w:rsidRPr="00D335E2" w:rsidRDefault="000032DC" w:rsidP="00607BE2">
            <w:pPr>
              <w:jc w:val="center"/>
              <w:rPr>
                <w:sz w:val="20"/>
              </w:rPr>
            </w:pPr>
            <w:r w:rsidRPr="00D335E2">
              <w:rPr>
                <w:sz w:val="20"/>
              </w:rPr>
              <w:t>2020</w:t>
            </w:r>
          </w:p>
        </w:tc>
        <w:tc>
          <w:tcPr>
            <w:tcW w:w="2362" w:type="pct"/>
            <w:tcBorders>
              <w:top w:val="single" w:sz="4" w:space="0" w:color="auto"/>
              <w:left w:val="single" w:sz="4" w:space="0" w:color="auto"/>
              <w:bottom w:val="single" w:sz="4" w:space="0" w:color="auto"/>
              <w:right w:val="single" w:sz="4" w:space="0" w:color="auto"/>
            </w:tcBorders>
            <w:vAlign w:val="center"/>
          </w:tcPr>
          <w:p w14:paraId="4F9AEC76" w14:textId="4F84EE48" w:rsidR="000032DC" w:rsidRPr="00D335E2" w:rsidRDefault="000032DC" w:rsidP="00607BE2">
            <w:pPr>
              <w:jc w:val="center"/>
              <w:rPr>
                <w:sz w:val="20"/>
              </w:rPr>
            </w:pPr>
            <w:r w:rsidRPr="00D335E2">
              <w:rPr>
                <w:sz w:val="20"/>
              </w:rPr>
              <w:t>6,0</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056E45C2" w14:textId="77777777" w:rsidR="000032DC" w:rsidRPr="00D335E2" w:rsidRDefault="000032DC" w:rsidP="00607BE2">
            <w:pPr>
              <w:rPr>
                <w:strike/>
              </w:rPr>
            </w:pPr>
          </w:p>
        </w:tc>
      </w:tr>
      <w:tr w:rsidR="00D335E2" w:rsidRPr="00D335E2" w14:paraId="6ACA8F26" w14:textId="77777777" w:rsidTr="00607BE2">
        <w:trPr>
          <w:trHeight w:val="170"/>
        </w:trPr>
        <w:tc>
          <w:tcPr>
            <w:tcW w:w="1357" w:type="pct"/>
            <w:tcBorders>
              <w:top w:val="single" w:sz="4" w:space="0" w:color="auto"/>
              <w:left w:val="single" w:sz="4" w:space="0" w:color="auto"/>
              <w:bottom w:val="single" w:sz="4" w:space="0" w:color="auto"/>
              <w:right w:val="single" w:sz="4" w:space="0" w:color="auto"/>
            </w:tcBorders>
            <w:vAlign w:val="center"/>
          </w:tcPr>
          <w:p w14:paraId="5606EA75" w14:textId="5B8319E3" w:rsidR="000032DC" w:rsidRPr="00D335E2" w:rsidRDefault="000032DC" w:rsidP="00607BE2">
            <w:pPr>
              <w:jc w:val="center"/>
              <w:rPr>
                <w:sz w:val="20"/>
              </w:rPr>
            </w:pPr>
            <w:r w:rsidRPr="00D335E2">
              <w:rPr>
                <w:sz w:val="20"/>
              </w:rPr>
              <w:t>2021</w:t>
            </w:r>
          </w:p>
        </w:tc>
        <w:tc>
          <w:tcPr>
            <w:tcW w:w="2362" w:type="pct"/>
            <w:tcBorders>
              <w:top w:val="single" w:sz="4" w:space="0" w:color="auto"/>
              <w:left w:val="single" w:sz="4" w:space="0" w:color="auto"/>
              <w:bottom w:val="single" w:sz="4" w:space="0" w:color="auto"/>
              <w:right w:val="single" w:sz="4" w:space="0" w:color="auto"/>
            </w:tcBorders>
            <w:vAlign w:val="center"/>
          </w:tcPr>
          <w:p w14:paraId="625D5E0C" w14:textId="39E32EB1" w:rsidR="000032DC" w:rsidRPr="00D335E2" w:rsidRDefault="000032DC" w:rsidP="00607BE2">
            <w:pPr>
              <w:jc w:val="center"/>
              <w:rPr>
                <w:sz w:val="20"/>
              </w:rPr>
            </w:pPr>
            <w:r w:rsidRPr="00D335E2">
              <w:rPr>
                <w:sz w:val="20"/>
              </w:rPr>
              <w:t>5,8</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32EDE081" w14:textId="77777777" w:rsidR="000032DC" w:rsidRPr="00D335E2" w:rsidRDefault="000032DC" w:rsidP="00607BE2">
            <w:pPr>
              <w:rPr>
                <w:strike/>
              </w:rPr>
            </w:pPr>
          </w:p>
        </w:tc>
      </w:tr>
      <w:tr w:rsidR="00D335E2" w:rsidRPr="00D335E2" w14:paraId="076527BD" w14:textId="77777777" w:rsidTr="00607BE2">
        <w:trPr>
          <w:trHeight w:val="170"/>
        </w:trPr>
        <w:tc>
          <w:tcPr>
            <w:tcW w:w="1357" w:type="pct"/>
            <w:tcBorders>
              <w:top w:val="single" w:sz="4" w:space="0" w:color="auto"/>
              <w:left w:val="single" w:sz="4" w:space="0" w:color="auto"/>
              <w:bottom w:val="single" w:sz="4" w:space="0" w:color="auto"/>
              <w:right w:val="single" w:sz="4" w:space="0" w:color="auto"/>
            </w:tcBorders>
            <w:vAlign w:val="center"/>
          </w:tcPr>
          <w:p w14:paraId="77E2A049" w14:textId="23060B10" w:rsidR="000032DC" w:rsidRPr="00D335E2" w:rsidRDefault="000032DC" w:rsidP="00607BE2">
            <w:pPr>
              <w:jc w:val="center"/>
              <w:rPr>
                <w:sz w:val="20"/>
              </w:rPr>
            </w:pPr>
            <w:r w:rsidRPr="00D335E2">
              <w:rPr>
                <w:sz w:val="20"/>
              </w:rPr>
              <w:t>2022</w:t>
            </w:r>
          </w:p>
        </w:tc>
        <w:tc>
          <w:tcPr>
            <w:tcW w:w="2362" w:type="pct"/>
            <w:tcBorders>
              <w:top w:val="single" w:sz="4" w:space="0" w:color="auto"/>
              <w:left w:val="single" w:sz="4" w:space="0" w:color="auto"/>
              <w:bottom w:val="single" w:sz="4" w:space="0" w:color="auto"/>
              <w:right w:val="single" w:sz="4" w:space="0" w:color="auto"/>
            </w:tcBorders>
            <w:vAlign w:val="center"/>
          </w:tcPr>
          <w:p w14:paraId="4C2BF78C" w14:textId="77777777" w:rsidR="000032DC" w:rsidRPr="00D335E2" w:rsidRDefault="000032DC" w:rsidP="00607BE2">
            <w:pPr>
              <w:jc w:val="center"/>
              <w:rPr>
                <w:sz w:val="20"/>
              </w:rPr>
            </w:pPr>
            <w:r w:rsidRPr="00D335E2">
              <w:rPr>
                <w:sz w:val="20"/>
              </w:rPr>
              <w:t>5,8</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4DC48668" w14:textId="77777777" w:rsidR="000032DC" w:rsidRPr="00D335E2" w:rsidRDefault="000032DC" w:rsidP="00607BE2">
            <w:pPr>
              <w:rPr>
                <w:strike/>
              </w:rPr>
            </w:pPr>
          </w:p>
        </w:tc>
      </w:tr>
      <w:tr w:rsidR="00D335E2" w:rsidRPr="00D335E2" w14:paraId="42FE0952" w14:textId="77777777" w:rsidTr="00607BE2">
        <w:trPr>
          <w:trHeight w:val="170"/>
        </w:trPr>
        <w:tc>
          <w:tcPr>
            <w:tcW w:w="1357" w:type="pct"/>
            <w:tcBorders>
              <w:top w:val="single" w:sz="4" w:space="0" w:color="auto"/>
              <w:left w:val="single" w:sz="4" w:space="0" w:color="auto"/>
              <w:bottom w:val="single" w:sz="4" w:space="0" w:color="auto"/>
              <w:right w:val="single" w:sz="4" w:space="0" w:color="auto"/>
            </w:tcBorders>
            <w:vAlign w:val="center"/>
          </w:tcPr>
          <w:p w14:paraId="4EB23CF9" w14:textId="370AD7E6" w:rsidR="000032DC" w:rsidRPr="00D335E2" w:rsidRDefault="000032DC" w:rsidP="00607BE2">
            <w:pPr>
              <w:jc w:val="center"/>
              <w:rPr>
                <w:sz w:val="20"/>
              </w:rPr>
            </w:pPr>
            <w:r w:rsidRPr="00D335E2">
              <w:rPr>
                <w:sz w:val="20"/>
              </w:rPr>
              <w:t>2027</w:t>
            </w:r>
          </w:p>
        </w:tc>
        <w:tc>
          <w:tcPr>
            <w:tcW w:w="2362" w:type="pct"/>
            <w:tcBorders>
              <w:top w:val="single" w:sz="4" w:space="0" w:color="auto"/>
              <w:left w:val="single" w:sz="4" w:space="0" w:color="auto"/>
              <w:bottom w:val="single" w:sz="4" w:space="0" w:color="auto"/>
              <w:right w:val="single" w:sz="4" w:space="0" w:color="auto"/>
            </w:tcBorders>
            <w:vAlign w:val="center"/>
          </w:tcPr>
          <w:p w14:paraId="26DA08F4" w14:textId="51294362" w:rsidR="000032DC" w:rsidRPr="00D335E2" w:rsidRDefault="000032DC" w:rsidP="00607BE2">
            <w:pPr>
              <w:jc w:val="center"/>
              <w:rPr>
                <w:sz w:val="20"/>
              </w:rPr>
            </w:pPr>
            <w:r w:rsidRPr="00D335E2">
              <w:rPr>
                <w:sz w:val="20"/>
              </w:rPr>
              <w:t>5,4</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15965315" w14:textId="77777777" w:rsidR="000032DC" w:rsidRPr="00D335E2" w:rsidRDefault="000032DC" w:rsidP="00607BE2">
            <w:pPr>
              <w:rPr>
                <w:strike/>
              </w:rPr>
            </w:pPr>
          </w:p>
        </w:tc>
      </w:tr>
      <w:tr w:rsidR="00D335E2" w:rsidRPr="00D335E2" w14:paraId="4BE4BC20" w14:textId="77777777" w:rsidTr="000032DC">
        <w:trPr>
          <w:trHeight w:val="170"/>
        </w:trPr>
        <w:tc>
          <w:tcPr>
            <w:tcW w:w="1357" w:type="pct"/>
            <w:tcBorders>
              <w:top w:val="single" w:sz="4" w:space="0" w:color="auto"/>
              <w:left w:val="single" w:sz="4" w:space="0" w:color="auto"/>
              <w:bottom w:val="single" w:sz="4" w:space="0" w:color="auto"/>
              <w:right w:val="single" w:sz="4" w:space="0" w:color="auto"/>
            </w:tcBorders>
            <w:vAlign w:val="center"/>
          </w:tcPr>
          <w:p w14:paraId="26B86D93" w14:textId="74A74C5B" w:rsidR="000032DC" w:rsidRPr="00D335E2" w:rsidRDefault="000032DC" w:rsidP="00607BE2">
            <w:pPr>
              <w:jc w:val="center"/>
              <w:rPr>
                <w:sz w:val="20"/>
              </w:rPr>
            </w:pPr>
            <w:r w:rsidRPr="00D335E2">
              <w:rPr>
                <w:sz w:val="20"/>
              </w:rPr>
              <w:t>2032</w:t>
            </w:r>
          </w:p>
        </w:tc>
        <w:tc>
          <w:tcPr>
            <w:tcW w:w="2362" w:type="pct"/>
            <w:tcBorders>
              <w:top w:val="single" w:sz="4" w:space="0" w:color="auto"/>
              <w:left w:val="single" w:sz="4" w:space="0" w:color="auto"/>
              <w:bottom w:val="single" w:sz="4" w:space="0" w:color="auto"/>
              <w:right w:val="single" w:sz="4" w:space="0" w:color="auto"/>
            </w:tcBorders>
            <w:vAlign w:val="center"/>
          </w:tcPr>
          <w:p w14:paraId="0C5071A1" w14:textId="626FC361" w:rsidR="000032DC" w:rsidRPr="00D335E2" w:rsidRDefault="000032DC" w:rsidP="00607BE2">
            <w:pPr>
              <w:jc w:val="center"/>
              <w:rPr>
                <w:sz w:val="20"/>
              </w:rPr>
            </w:pPr>
            <w:r w:rsidRPr="00D335E2">
              <w:rPr>
                <w:sz w:val="20"/>
              </w:rPr>
              <w:t>4,8</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0523DD12" w14:textId="77777777" w:rsidR="000032DC" w:rsidRPr="00D335E2" w:rsidRDefault="000032DC" w:rsidP="00607BE2">
            <w:pPr>
              <w:rPr>
                <w:strike/>
              </w:rPr>
            </w:pPr>
          </w:p>
        </w:tc>
      </w:tr>
      <w:tr w:rsidR="0040308D" w:rsidRPr="00D335E2" w14:paraId="62E50689" w14:textId="77777777" w:rsidTr="000032DC">
        <w:trPr>
          <w:trHeight w:val="170"/>
        </w:trPr>
        <w:tc>
          <w:tcPr>
            <w:tcW w:w="1357" w:type="pct"/>
            <w:tcBorders>
              <w:top w:val="single" w:sz="4" w:space="0" w:color="auto"/>
              <w:left w:val="single" w:sz="4" w:space="0" w:color="auto"/>
              <w:bottom w:val="single" w:sz="4" w:space="0" w:color="auto"/>
              <w:right w:val="single" w:sz="4" w:space="0" w:color="auto"/>
            </w:tcBorders>
            <w:vAlign w:val="center"/>
          </w:tcPr>
          <w:p w14:paraId="2112077F" w14:textId="3264DC9A" w:rsidR="000032DC" w:rsidRPr="00D335E2" w:rsidRDefault="000032DC" w:rsidP="00607BE2">
            <w:pPr>
              <w:jc w:val="center"/>
              <w:rPr>
                <w:sz w:val="20"/>
              </w:rPr>
            </w:pPr>
            <w:r w:rsidRPr="00D335E2">
              <w:rPr>
                <w:sz w:val="20"/>
              </w:rPr>
              <w:t>2037</w:t>
            </w:r>
          </w:p>
        </w:tc>
        <w:tc>
          <w:tcPr>
            <w:tcW w:w="2362" w:type="pct"/>
            <w:tcBorders>
              <w:top w:val="single" w:sz="4" w:space="0" w:color="auto"/>
              <w:left w:val="single" w:sz="4" w:space="0" w:color="auto"/>
              <w:bottom w:val="single" w:sz="4" w:space="0" w:color="auto"/>
              <w:right w:val="single" w:sz="4" w:space="0" w:color="auto"/>
            </w:tcBorders>
            <w:vAlign w:val="center"/>
          </w:tcPr>
          <w:p w14:paraId="4BB64DE1" w14:textId="77777777" w:rsidR="000032DC" w:rsidRPr="00D335E2" w:rsidRDefault="000032DC" w:rsidP="00607BE2">
            <w:pPr>
              <w:jc w:val="center"/>
              <w:rPr>
                <w:sz w:val="20"/>
              </w:rPr>
            </w:pPr>
            <w:r w:rsidRPr="00D335E2">
              <w:rPr>
                <w:sz w:val="20"/>
              </w:rPr>
              <w:t>4,8</w:t>
            </w:r>
          </w:p>
        </w:tc>
        <w:tc>
          <w:tcPr>
            <w:tcW w:w="1281" w:type="pct"/>
            <w:vMerge/>
            <w:tcBorders>
              <w:top w:val="single" w:sz="4" w:space="0" w:color="auto"/>
              <w:left w:val="single" w:sz="4" w:space="0" w:color="auto"/>
              <w:bottom w:val="single" w:sz="4" w:space="0" w:color="auto"/>
              <w:right w:val="single" w:sz="4" w:space="0" w:color="auto"/>
            </w:tcBorders>
            <w:vAlign w:val="center"/>
            <w:hideMark/>
          </w:tcPr>
          <w:p w14:paraId="2BD69A2A" w14:textId="77777777" w:rsidR="000032DC" w:rsidRPr="00D335E2" w:rsidRDefault="000032DC" w:rsidP="00607BE2">
            <w:pPr>
              <w:rPr>
                <w:strike/>
              </w:rPr>
            </w:pPr>
          </w:p>
        </w:tc>
      </w:tr>
    </w:tbl>
    <w:p w14:paraId="7BFC90FB" w14:textId="77777777" w:rsidR="008B0DB7" w:rsidRPr="00D335E2" w:rsidRDefault="008B0DB7" w:rsidP="00E90C53">
      <w:pPr>
        <w:spacing w:before="120" w:after="60"/>
        <w:ind w:firstLine="567"/>
        <w:jc w:val="both"/>
      </w:pPr>
    </w:p>
    <w:p w14:paraId="341EF0D4" w14:textId="77777777" w:rsidR="00E90C53" w:rsidRPr="00D335E2" w:rsidRDefault="00E90C53" w:rsidP="00E90C53">
      <w:pPr>
        <w:spacing w:before="120" w:after="60"/>
        <w:ind w:firstLine="567"/>
        <w:jc w:val="both"/>
      </w:pPr>
      <w:r w:rsidRPr="00D335E2">
        <w:t>Результаты анализа по определению уровня собираемости платежей за коммунальные услуги представлены ниже (</w:t>
      </w:r>
      <w:r w:rsidRPr="00D335E2">
        <w:fldChar w:fldCharType="begin"/>
      </w:r>
      <w:r w:rsidRPr="00D335E2">
        <w:instrText xml:space="preserve"> REF _Ref418075911 \h  \* MERGEFORMAT </w:instrText>
      </w:r>
      <w:r w:rsidRPr="00D335E2">
        <w:fldChar w:fldCharType="separate"/>
      </w:r>
      <w:r w:rsidR="00102410" w:rsidRPr="00D335E2">
        <w:t xml:space="preserve">Таблица </w:t>
      </w:r>
      <w:r w:rsidR="00102410">
        <w:t>33</w:t>
      </w:r>
      <w:r w:rsidRPr="00D335E2">
        <w:fldChar w:fldCharType="end"/>
      </w:r>
      <w:r w:rsidRPr="00D335E2">
        <w:t xml:space="preserve">). </w:t>
      </w:r>
    </w:p>
    <w:p w14:paraId="2209B78E" w14:textId="77777777" w:rsidR="00E90C53" w:rsidRPr="00D335E2" w:rsidRDefault="00E90C53" w:rsidP="008B0DB7">
      <w:pPr>
        <w:pStyle w:val="af"/>
      </w:pPr>
      <w:bookmarkStart w:id="357" w:name="_Ref418075911"/>
      <w:r w:rsidRPr="00D335E2">
        <w:t xml:space="preserve">Таблица </w:t>
      </w:r>
      <w:r w:rsidR="00607E85" w:rsidRPr="00D335E2">
        <w:rPr>
          <w:noProof/>
        </w:rPr>
        <w:fldChar w:fldCharType="begin"/>
      </w:r>
      <w:r w:rsidR="00607E85" w:rsidRPr="00D335E2">
        <w:rPr>
          <w:noProof/>
        </w:rPr>
        <w:instrText xml:space="preserve"> SEQ Таблица \* ARABIC </w:instrText>
      </w:r>
      <w:r w:rsidR="00607E85" w:rsidRPr="00D335E2">
        <w:rPr>
          <w:noProof/>
        </w:rPr>
        <w:fldChar w:fldCharType="separate"/>
      </w:r>
      <w:r w:rsidR="00102410">
        <w:rPr>
          <w:noProof/>
        </w:rPr>
        <w:t>33</w:t>
      </w:r>
      <w:r w:rsidR="00607E85" w:rsidRPr="00D335E2">
        <w:rPr>
          <w:noProof/>
        </w:rPr>
        <w:fldChar w:fldCharType="end"/>
      </w:r>
      <w:bookmarkEnd w:id="357"/>
      <w:r w:rsidRPr="00D335E2">
        <w:t xml:space="preserve"> Уровень собираемости платежей за коммунальные услуги </w:t>
      </w:r>
    </w:p>
    <w:tbl>
      <w:tblPr>
        <w:tblW w:w="3340" w:type="pct"/>
        <w:tblInd w:w="1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76"/>
        <w:gridCol w:w="2128"/>
      </w:tblGrid>
      <w:tr w:rsidR="00D335E2" w:rsidRPr="00D335E2" w14:paraId="200AA8CF" w14:textId="77777777" w:rsidTr="00607BE2">
        <w:trPr>
          <w:tblHeader/>
        </w:trPr>
        <w:tc>
          <w:tcPr>
            <w:tcW w:w="123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D38173" w14:textId="77777777" w:rsidR="00E90C53" w:rsidRPr="00D335E2" w:rsidRDefault="00E90C53" w:rsidP="00607BE2">
            <w:pPr>
              <w:keepNext/>
              <w:keepLines/>
              <w:jc w:val="center"/>
              <w:rPr>
                <w:b/>
                <w:strike/>
                <w:sz w:val="20"/>
                <w:szCs w:val="20"/>
              </w:rPr>
            </w:pPr>
            <w:r w:rsidRPr="00D335E2">
              <w:rPr>
                <w:b/>
                <w:sz w:val="20"/>
                <w:szCs w:val="20"/>
              </w:rPr>
              <w:t>Год</w:t>
            </w:r>
          </w:p>
        </w:tc>
        <w:tc>
          <w:tcPr>
            <w:tcW w:w="219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1A01D3" w14:textId="77777777" w:rsidR="00E90C53" w:rsidRPr="00D335E2" w:rsidRDefault="00E90C53" w:rsidP="00607BE2">
            <w:pPr>
              <w:keepNext/>
              <w:keepLines/>
              <w:jc w:val="center"/>
              <w:rPr>
                <w:b/>
                <w:sz w:val="20"/>
                <w:szCs w:val="20"/>
              </w:rPr>
            </w:pPr>
            <w:r w:rsidRPr="00D335E2">
              <w:rPr>
                <w:b/>
                <w:sz w:val="20"/>
                <w:szCs w:val="20"/>
              </w:rPr>
              <w:t xml:space="preserve">Уровень собираемости платежей, %  </w:t>
            </w:r>
          </w:p>
        </w:tc>
        <w:tc>
          <w:tcPr>
            <w:tcW w:w="1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C4EED1" w14:textId="77777777" w:rsidR="00E90C53" w:rsidRPr="00D335E2" w:rsidRDefault="00E90C53" w:rsidP="00607BE2">
            <w:pPr>
              <w:keepNext/>
              <w:keepLines/>
              <w:jc w:val="center"/>
              <w:rPr>
                <w:b/>
                <w:sz w:val="20"/>
                <w:szCs w:val="20"/>
              </w:rPr>
            </w:pPr>
            <w:r w:rsidRPr="00D335E2">
              <w:rPr>
                <w:b/>
                <w:sz w:val="20"/>
                <w:szCs w:val="20"/>
              </w:rPr>
              <w:t>Установленное значение критерия, %</w:t>
            </w:r>
          </w:p>
        </w:tc>
      </w:tr>
      <w:tr w:rsidR="00D335E2" w:rsidRPr="00D335E2" w14:paraId="7CF3A099" w14:textId="77777777" w:rsidTr="00607BE2">
        <w:tc>
          <w:tcPr>
            <w:tcW w:w="1232" w:type="pct"/>
            <w:tcBorders>
              <w:top w:val="single" w:sz="4" w:space="0" w:color="auto"/>
              <w:left w:val="single" w:sz="4" w:space="0" w:color="auto"/>
              <w:bottom w:val="single" w:sz="4" w:space="0" w:color="auto"/>
              <w:right w:val="single" w:sz="4" w:space="0" w:color="auto"/>
            </w:tcBorders>
            <w:vAlign w:val="center"/>
            <w:hideMark/>
          </w:tcPr>
          <w:p w14:paraId="53FAE1CB" w14:textId="77777777" w:rsidR="00E90C53" w:rsidRPr="00D335E2" w:rsidRDefault="00E90C53" w:rsidP="00607BE2">
            <w:pPr>
              <w:jc w:val="center"/>
              <w:rPr>
                <w:sz w:val="20"/>
              </w:rPr>
            </w:pPr>
            <w:r w:rsidRPr="00D335E2">
              <w:rPr>
                <w:sz w:val="20"/>
              </w:rPr>
              <w:t>2017</w:t>
            </w:r>
          </w:p>
        </w:tc>
        <w:tc>
          <w:tcPr>
            <w:tcW w:w="2197" w:type="pct"/>
            <w:tcBorders>
              <w:top w:val="single" w:sz="4" w:space="0" w:color="auto"/>
              <w:left w:val="single" w:sz="4" w:space="0" w:color="auto"/>
              <w:bottom w:val="single" w:sz="4" w:space="0" w:color="auto"/>
              <w:right w:val="single" w:sz="4" w:space="0" w:color="auto"/>
            </w:tcBorders>
          </w:tcPr>
          <w:p w14:paraId="5AB5055B" w14:textId="77777777" w:rsidR="00E90C53" w:rsidRPr="00D335E2" w:rsidRDefault="00E90C53" w:rsidP="00607BE2">
            <w:pPr>
              <w:jc w:val="center"/>
              <w:rPr>
                <w:sz w:val="20"/>
              </w:rPr>
            </w:pPr>
            <w:r w:rsidRPr="00D335E2">
              <w:rPr>
                <w:sz w:val="20"/>
              </w:rPr>
              <w:t>95,5</w:t>
            </w:r>
          </w:p>
        </w:tc>
        <w:tc>
          <w:tcPr>
            <w:tcW w:w="1571" w:type="pct"/>
            <w:vMerge w:val="restart"/>
            <w:tcBorders>
              <w:top w:val="single" w:sz="4" w:space="0" w:color="auto"/>
              <w:left w:val="single" w:sz="4" w:space="0" w:color="auto"/>
              <w:bottom w:val="single" w:sz="4" w:space="0" w:color="auto"/>
              <w:right w:val="single" w:sz="4" w:space="0" w:color="auto"/>
            </w:tcBorders>
            <w:vAlign w:val="center"/>
            <w:hideMark/>
          </w:tcPr>
          <w:p w14:paraId="6D9B6160" w14:textId="77777777" w:rsidR="00E90C53" w:rsidRPr="00D335E2" w:rsidRDefault="00E90C53" w:rsidP="00607BE2">
            <w:pPr>
              <w:jc w:val="center"/>
              <w:rPr>
                <w:strike/>
                <w:sz w:val="20"/>
              </w:rPr>
            </w:pPr>
            <w:r w:rsidRPr="00D335E2">
              <w:rPr>
                <w:sz w:val="20"/>
              </w:rPr>
              <w:t>не менее 85,0 %</w:t>
            </w:r>
          </w:p>
        </w:tc>
      </w:tr>
      <w:tr w:rsidR="00D335E2" w:rsidRPr="00D335E2" w14:paraId="31CE5880" w14:textId="77777777" w:rsidTr="00607BE2">
        <w:tc>
          <w:tcPr>
            <w:tcW w:w="1232" w:type="pct"/>
            <w:tcBorders>
              <w:top w:val="single" w:sz="4" w:space="0" w:color="auto"/>
              <w:left w:val="single" w:sz="4" w:space="0" w:color="auto"/>
              <w:bottom w:val="single" w:sz="4" w:space="0" w:color="auto"/>
              <w:right w:val="single" w:sz="4" w:space="0" w:color="auto"/>
            </w:tcBorders>
            <w:vAlign w:val="center"/>
          </w:tcPr>
          <w:p w14:paraId="29651009" w14:textId="77777777" w:rsidR="00E90C53" w:rsidRPr="00D335E2" w:rsidRDefault="00E90C53" w:rsidP="00607BE2">
            <w:pPr>
              <w:jc w:val="center"/>
              <w:rPr>
                <w:sz w:val="20"/>
              </w:rPr>
            </w:pPr>
            <w:r w:rsidRPr="00D335E2">
              <w:rPr>
                <w:sz w:val="20"/>
              </w:rPr>
              <w:t>2018</w:t>
            </w:r>
          </w:p>
        </w:tc>
        <w:tc>
          <w:tcPr>
            <w:tcW w:w="2197" w:type="pct"/>
            <w:tcBorders>
              <w:top w:val="single" w:sz="4" w:space="0" w:color="auto"/>
              <w:left w:val="single" w:sz="4" w:space="0" w:color="auto"/>
              <w:bottom w:val="single" w:sz="4" w:space="0" w:color="auto"/>
              <w:right w:val="single" w:sz="4" w:space="0" w:color="auto"/>
            </w:tcBorders>
          </w:tcPr>
          <w:p w14:paraId="2524E5E3" w14:textId="77777777" w:rsidR="00E90C53" w:rsidRPr="00D335E2" w:rsidRDefault="00E90C53" w:rsidP="00607BE2">
            <w:pPr>
              <w:jc w:val="center"/>
              <w:rPr>
                <w:sz w:val="20"/>
              </w:rPr>
            </w:pPr>
            <w:r w:rsidRPr="00D335E2">
              <w:rPr>
                <w:sz w:val="20"/>
              </w:rPr>
              <w:t>95,5</w:t>
            </w:r>
          </w:p>
        </w:tc>
        <w:tc>
          <w:tcPr>
            <w:tcW w:w="1571" w:type="pct"/>
            <w:vMerge/>
            <w:tcBorders>
              <w:top w:val="single" w:sz="4" w:space="0" w:color="auto"/>
              <w:left w:val="single" w:sz="4" w:space="0" w:color="auto"/>
              <w:bottom w:val="single" w:sz="4" w:space="0" w:color="auto"/>
              <w:right w:val="single" w:sz="4" w:space="0" w:color="auto"/>
            </w:tcBorders>
            <w:vAlign w:val="center"/>
            <w:hideMark/>
          </w:tcPr>
          <w:p w14:paraId="13940D49" w14:textId="77777777" w:rsidR="00E90C53" w:rsidRPr="00D335E2" w:rsidRDefault="00E90C53" w:rsidP="00607BE2">
            <w:pPr>
              <w:rPr>
                <w:strike/>
              </w:rPr>
            </w:pPr>
          </w:p>
        </w:tc>
      </w:tr>
      <w:tr w:rsidR="00D335E2" w:rsidRPr="00D335E2" w14:paraId="4AE659BE" w14:textId="77777777" w:rsidTr="00607BE2">
        <w:tc>
          <w:tcPr>
            <w:tcW w:w="1232" w:type="pct"/>
            <w:tcBorders>
              <w:top w:val="single" w:sz="4" w:space="0" w:color="auto"/>
              <w:left w:val="single" w:sz="4" w:space="0" w:color="auto"/>
              <w:bottom w:val="single" w:sz="4" w:space="0" w:color="auto"/>
              <w:right w:val="single" w:sz="4" w:space="0" w:color="auto"/>
            </w:tcBorders>
            <w:vAlign w:val="center"/>
          </w:tcPr>
          <w:p w14:paraId="5425FC11" w14:textId="77777777" w:rsidR="00E90C53" w:rsidRPr="00D335E2" w:rsidRDefault="00E90C53" w:rsidP="00607BE2">
            <w:pPr>
              <w:jc w:val="center"/>
              <w:rPr>
                <w:sz w:val="20"/>
              </w:rPr>
            </w:pPr>
            <w:r w:rsidRPr="00D335E2">
              <w:rPr>
                <w:sz w:val="20"/>
              </w:rPr>
              <w:t>2019</w:t>
            </w:r>
          </w:p>
        </w:tc>
        <w:tc>
          <w:tcPr>
            <w:tcW w:w="2197" w:type="pct"/>
            <w:tcBorders>
              <w:top w:val="single" w:sz="4" w:space="0" w:color="auto"/>
              <w:left w:val="single" w:sz="4" w:space="0" w:color="auto"/>
              <w:bottom w:val="single" w:sz="4" w:space="0" w:color="auto"/>
              <w:right w:val="single" w:sz="4" w:space="0" w:color="auto"/>
            </w:tcBorders>
          </w:tcPr>
          <w:p w14:paraId="504402A6" w14:textId="77777777" w:rsidR="00E90C53" w:rsidRPr="00D335E2" w:rsidRDefault="00E90C53" w:rsidP="00607BE2">
            <w:pPr>
              <w:jc w:val="center"/>
              <w:rPr>
                <w:sz w:val="20"/>
              </w:rPr>
            </w:pPr>
            <w:r w:rsidRPr="00D335E2">
              <w:rPr>
                <w:sz w:val="20"/>
              </w:rPr>
              <w:t>95,5</w:t>
            </w:r>
          </w:p>
        </w:tc>
        <w:tc>
          <w:tcPr>
            <w:tcW w:w="1571" w:type="pct"/>
            <w:vMerge/>
            <w:tcBorders>
              <w:top w:val="single" w:sz="4" w:space="0" w:color="auto"/>
              <w:left w:val="single" w:sz="4" w:space="0" w:color="auto"/>
              <w:bottom w:val="single" w:sz="4" w:space="0" w:color="auto"/>
              <w:right w:val="single" w:sz="4" w:space="0" w:color="auto"/>
            </w:tcBorders>
            <w:vAlign w:val="center"/>
            <w:hideMark/>
          </w:tcPr>
          <w:p w14:paraId="5C26786A" w14:textId="77777777" w:rsidR="00E90C53" w:rsidRPr="00D335E2" w:rsidRDefault="00E90C53" w:rsidP="00607BE2">
            <w:pPr>
              <w:rPr>
                <w:strike/>
              </w:rPr>
            </w:pPr>
          </w:p>
        </w:tc>
      </w:tr>
      <w:tr w:rsidR="00D335E2" w:rsidRPr="00D335E2" w14:paraId="5F2BA3ED" w14:textId="77777777" w:rsidTr="00607BE2">
        <w:tc>
          <w:tcPr>
            <w:tcW w:w="1232" w:type="pct"/>
            <w:tcBorders>
              <w:top w:val="single" w:sz="4" w:space="0" w:color="auto"/>
              <w:left w:val="single" w:sz="4" w:space="0" w:color="auto"/>
              <w:bottom w:val="single" w:sz="4" w:space="0" w:color="auto"/>
              <w:right w:val="single" w:sz="4" w:space="0" w:color="auto"/>
            </w:tcBorders>
            <w:vAlign w:val="center"/>
          </w:tcPr>
          <w:p w14:paraId="020DA2B2" w14:textId="77777777" w:rsidR="00E90C53" w:rsidRPr="00D335E2" w:rsidRDefault="00E90C53" w:rsidP="00607BE2">
            <w:pPr>
              <w:jc w:val="center"/>
              <w:rPr>
                <w:sz w:val="20"/>
              </w:rPr>
            </w:pPr>
            <w:r w:rsidRPr="00D335E2">
              <w:rPr>
                <w:sz w:val="20"/>
              </w:rPr>
              <w:t>2020</w:t>
            </w:r>
          </w:p>
        </w:tc>
        <w:tc>
          <w:tcPr>
            <w:tcW w:w="2197" w:type="pct"/>
            <w:tcBorders>
              <w:top w:val="single" w:sz="4" w:space="0" w:color="auto"/>
              <w:left w:val="single" w:sz="4" w:space="0" w:color="auto"/>
              <w:bottom w:val="single" w:sz="4" w:space="0" w:color="auto"/>
              <w:right w:val="single" w:sz="4" w:space="0" w:color="auto"/>
            </w:tcBorders>
          </w:tcPr>
          <w:p w14:paraId="602743E1" w14:textId="77777777" w:rsidR="00E90C53" w:rsidRPr="00D335E2" w:rsidRDefault="00E90C53" w:rsidP="00607BE2">
            <w:pPr>
              <w:jc w:val="center"/>
              <w:rPr>
                <w:sz w:val="20"/>
              </w:rPr>
            </w:pPr>
            <w:r w:rsidRPr="00D335E2">
              <w:rPr>
                <w:sz w:val="20"/>
              </w:rPr>
              <w:t>95,5</w:t>
            </w:r>
          </w:p>
        </w:tc>
        <w:tc>
          <w:tcPr>
            <w:tcW w:w="1571" w:type="pct"/>
            <w:vMerge/>
            <w:tcBorders>
              <w:top w:val="single" w:sz="4" w:space="0" w:color="auto"/>
              <w:left w:val="single" w:sz="4" w:space="0" w:color="auto"/>
              <w:bottom w:val="single" w:sz="4" w:space="0" w:color="auto"/>
              <w:right w:val="single" w:sz="4" w:space="0" w:color="auto"/>
            </w:tcBorders>
            <w:vAlign w:val="center"/>
            <w:hideMark/>
          </w:tcPr>
          <w:p w14:paraId="5D63F7F0" w14:textId="77777777" w:rsidR="00E90C53" w:rsidRPr="00D335E2" w:rsidRDefault="00E90C53" w:rsidP="00607BE2">
            <w:pPr>
              <w:rPr>
                <w:strike/>
              </w:rPr>
            </w:pPr>
          </w:p>
        </w:tc>
      </w:tr>
      <w:tr w:rsidR="00D335E2" w:rsidRPr="00D335E2" w14:paraId="4704D01F" w14:textId="77777777" w:rsidTr="00607BE2">
        <w:tc>
          <w:tcPr>
            <w:tcW w:w="1232" w:type="pct"/>
            <w:tcBorders>
              <w:top w:val="single" w:sz="4" w:space="0" w:color="auto"/>
              <w:left w:val="single" w:sz="4" w:space="0" w:color="auto"/>
              <w:bottom w:val="single" w:sz="4" w:space="0" w:color="auto"/>
              <w:right w:val="single" w:sz="4" w:space="0" w:color="auto"/>
            </w:tcBorders>
            <w:vAlign w:val="center"/>
          </w:tcPr>
          <w:p w14:paraId="283CB0F6" w14:textId="77777777" w:rsidR="00E90C53" w:rsidRPr="00D335E2" w:rsidRDefault="00E90C53" w:rsidP="00607BE2">
            <w:pPr>
              <w:jc w:val="center"/>
              <w:rPr>
                <w:sz w:val="20"/>
              </w:rPr>
            </w:pPr>
            <w:r w:rsidRPr="00D335E2">
              <w:rPr>
                <w:sz w:val="20"/>
              </w:rPr>
              <w:t>2021</w:t>
            </w:r>
          </w:p>
        </w:tc>
        <w:tc>
          <w:tcPr>
            <w:tcW w:w="2197" w:type="pct"/>
            <w:tcBorders>
              <w:top w:val="single" w:sz="4" w:space="0" w:color="auto"/>
              <w:left w:val="single" w:sz="4" w:space="0" w:color="auto"/>
              <w:bottom w:val="single" w:sz="4" w:space="0" w:color="auto"/>
              <w:right w:val="single" w:sz="4" w:space="0" w:color="auto"/>
            </w:tcBorders>
          </w:tcPr>
          <w:p w14:paraId="3B5D9C7E" w14:textId="77777777" w:rsidR="00E90C53" w:rsidRPr="00D335E2" w:rsidRDefault="00E90C53" w:rsidP="00607BE2">
            <w:pPr>
              <w:jc w:val="center"/>
              <w:rPr>
                <w:sz w:val="20"/>
              </w:rPr>
            </w:pPr>
            <w:r w:rsidRPr="00D335E2">
              <w:rPr>
                <w:sz w:val="20"/>
              </w:rPr>
              <w:t>95,5</w:t>
            </w:r>
          </w:p>
        </w:tc>
        <w:tc>
          <w:tcPr>
            <w:tcW w:w="1571" w:type="pct"/>
            <w:vMerge/>
            <w:tcBorders>
              <w:top w:val="single" w:sz="4" w:space="0" w:color="auto"/>
              <w:left w:val="single" w:sz="4" w:space="0" w:color="auto"/>
              <w:bottom w:val="single" w:sz="4" w:space="0" w:color="auto"/>
              <w:right w:val="single" w:sz="4" w:space="0" w:color="auto"/>
            </w:tcBorders>
            <w:vAlign w:val="center"/>
            <w:hideMark/>
          </w:tcPr>
          <w:p w14:paraId="1149606C" w14:textId="77777777" w:rsidR="00E90C53" w:rsidRPr="00D335E2" w:rsidRDefault="00E90C53" w:rsidP="00607BE2">
            <w:pPr>
              <w:rPr>
                <w:strike/>
              </w:rPr>
            </w:pPr>
          </w:p>
        </w:tc>
      </w:tr>
      <w:tr w:rsidR="00D335E2" w:rsidRPr="00D335E2" w14:paraId="69C51655" w14:textId="77777777" w:rsidTr="00607BE2">
        <w:tc>
          <w:tcPr>
            <w:tcW w:w="1232" w:type="pct"/>
            <w:tcBorders>
              <w:top w:val="single" w:sz="4" w:space="0" w:color="auto"/>
              <w:left w:val="single" w:sz="4" w:space="0" w:color="auto"/>
              <w:bottom w:val="single" w:sz="4" w:space="0" w:color="auto"/>
              <w:right w:val="single" w:sz="4" w:space="0" w:color="auto"/>
            </w:tcBorders>
            <w:vAlign w:val="center"/>
          </w:tcPr>
          <w:p w14:paraId="1EB11AA4" w14:textId="77777777" w:rsidR="00E90C53" w:rsidRPr="00D335E2" w:rsidRDefault="00E90C53" w:rsidP="00607BE2">
            <w:pPr>
              <w:jc w:val="center"/>
              <w:rPr>
                <w:sz w:val="20"/>
              </w:rPr>
            </w:pPr>
            <w:r w:rsidRPr="00D335E2">
              <w:rPr>
                <w:sz w:val="20"/>
              </w:rPr>
              <w:t>2022</w:t>
            </w:r>
          </w:p>
        </w:tc>
        <w:tc>
          <w:tcPr>
            <w:tcW w:w="2197" w:type="pct"/>
            <w:tcBorders>
              <w:top w:val="single" w:sz="4" w:space="0" w:color="auto"/>
              <w:left w:val="single" w:sz="4" w:space="0" w:color="auto"/>
              <w:bottom w:val="single" w:sz="4" w:space="0" w:color="auto"/>
              <w:right w:val="single" w:sz="4" w:space="0" w:color="auto"/>
            </w:tcBorders>
          </w:tcPr>
          <w:p w14:paraId="0B57D634" w14:textId="77777777" w:rsidR="00E90C53" w:rsidRPr="00D335E2" w:rsidRDefault="00E90C53" w:rsidP="00607BE2">
            <w:pPr>
              <w:jc w:val="center"/>
              <w:rPr>
                <w:sz w:val="20"/>
              </w:rPr>
            </w:pPr>
            <w:r w:rsidRPr="00D335E2">
              <w:rPr>
                <w:sz w:val="20"/>
              </w:rPr>
              <w:t>95,5</w:t>
            </w:r>
          </w:p>
        </w:tc>
        <w:tc>
          <w:tcPr>
            <w:tcW w:w="1571" w:type="pct"/>
            <w:vMerge/>
            <w:tcBorders>
              <w:top w:val="single" w:sz="4" w:space="0" w:color="auto"/>
              <w:left w:val="single" w:sz="4" w:space="0" w:color="auto"/>
              <w:bottom w:val="single" w:sz="4" w:space="0" w:color="auto"/>
              <w:right w:val="single" w:sz="4" w:space="0" w:color="auto"/>
            </w:tcBorders>
            <w:vAlign w:val="center"/>
            <w:hideMark/>
          </w:tcPr>
          <w:p w14:paraId="43C14D73" w14:textId="77777777" w:rsidR="00E90C53" w:rsidRPr="00D335E2" w:rsidRDefault="00E90C53" w:rsidP="00607BE2">
            <w:pPr>
              <w:rPr>
                <w:strike/>
              </w:rPr>
            </w:pPr>
          </w:p>
        </w:tc>
      </w:tr>
      <w:tr w:rsidR="00D335E2" w:rsidRPr="00D335E2" w14:paraId="608D76B2" w14:textId="77777777" w:rsidTr="00607BE2">
        <w:tc>
          <w:tcPr>
            <w:tcW w:w="1232" w:type="pct"/>
            <w:tcBorders>
              <w:top w:val="single" w:sz="4" w:space="0" w:color="auto"/>
              <w:left w:val="single" w:sz="4" w:space="0" w:color="auto"/>
              <w:bottom w:val="single" w:sz="4" w:space="0" w:color="auto"/>
              <w:right w:val="single" w:sz="4" w:space="0" w:color="auto"/>
            </w:tcBorders>
            <w:vAlign w:val="center"/>
            <w:hideMark/>
          </w:tcPr>
          <w:p w14:paraId="48F6A7C0" w14:textId="77777777" w:rsidR="00E90C53" w:rsidRPr="00D335E2" w:rsidRDefault="00E90C53" w:rsidP="00607BE2">
            <w:pPr>
              <w:jc w:val="center"/>
              <w:rPr>
                <w:sz w:val="20"/>
              </w:rPr>
            </w:pPr>
            <w:r w:rsidRPr="00D335E2">
              <w:rPr>
                <w:sz w:val="20"/>
              </w:rPr>
              <w:t>2027</w:t>
            </w:r>
          </w:p>
        </w:tc>
        <w:tc>
          <w:tcPr>
            <w:tcW w:w="2197" w:type="pct"/>
            <w:tcBorders>
              <w:top w:val="single" w:sz="4" w:space="0" w:color="auto"/>
              <w:left w:val="single" w:sz="4" w:space="0" w:color="auto"/>
              <w:bottom w:val="single" w:sz="4" w:space="0" w:color="auto"/>
              <w:right w:val="single" w:sz="4" w:space="0" w:color="auto"/>
            </w:tcBorders>
          </w:tcPr>
          <w:p w14:paraId="398E47AB" w14:textId="77777777" w:rsidR="00E90C53" w:rsidRPr="00D335E2" w:rsidRDefault="00E90C53" w:rsidP="00607BE2">
            <w:pPr>
              <w:jc w:val="center"/>
              <w:rPr>
                <w:sz w:val="20"/>
              </w:rPr>
            </w:pPr>
            <w:r w:rsidRPr="00D335E2">
              <w:rPr>
                <w:sz w:val="20"/>
              </w:rPr>
              <w:t>95,5</w:t>
            </w:r>
          </w:p>
        </w:tc>
        <w:tc>
          <w:tcPr>
            <w:tcW w:w="1571" w:type="pct"/>
            <w:vMerge/>
            <w:tcBorders>
              <w:top w:val="single" w:sz="4" w:space="0" w:color="auto"/>
              <w:left w:val="single" w:sz="4" w:space="0" w:color="auto"/>
              <w:bottom w:val="single" w:sz="4" w:space="0" w:color="auto"/>
              <w:right w:val="single" w:sz="4" w:space="0" w:color="auto"/>
            </w:tcBorders>
            <w:vAlign w:val="center"/>
            <w:hideMark/>
          </w:tcPr>
          <w:p w14:paraId="22603993" w14:textId="77777777" w:rsidR="00E90C53" w:rsidRPr="00D335E2" w:rsidRDefault="00E90C53" w:rsidP="00607BE2">
            <w:pPr>
              <w:rPr>
                <w:strike/>
              </w:rPr>
            </w:pPr>
          </w:p>
        </w:tc>
      </w:tr>
      <w:tr w:rsidR="00D335E2" w:rsidRPr="00D335E2" w14:paraId="3B9CBAF8" w14:textId="77777777" w:rsidTr="00607BE2">
        <w:tc>
          <w:tcPr>
            <w:tcW w:w="1232" w:type="pct"/>
            <w:tcBorders>
              <w:top w:val="single" w:sz="4" w:space="0" w:color="auto"/>
              <w:left w:val="single" w:sz="4" w:space="0" w:color="auto"/>
              <w:bottom w:val="single" w:sz="4" w:space="0" w:color="auto"/>
              <w:right w:val="single" w:sz="4" w:space="0" w:color="auto"/>
            </w:tcBorders>
            <w:vAlign w:val="center"/>
            <w:hideMark/>
          </w:tcPr>
          <w:p w14:paraId="2E0F70A5" w14:textId="77777777" w:rsidR="00E90C53" w:rsidRPr="00D335E2" w:rsidRDefault="00E90C53" w:rsidP="00607BE2">
            <w:pPr>
              <w:jc w:val="center"/>
              <w:rPr>
                <w:sz w:val="20"/>
              </w:rPr>
            </w:pPr>
            <w:r w:rsidRPr="00D335E2">
              <w:rPr>
                <w:sz w:val="20"/>
              </w:rPr>
              <w:t>2032</w:t>
            </w:r>
          </w:p>
        </w:tc>
        <w:tc>
          <w:tcPr>
            <w:tcW w:w="2197" w:type="pct"/>
            <w:tcBorders>
              <w:top w:val="single" w:sz="4" w:space="0" w:color="auto"/>
              <w:left w:val="single" w:sz="4" w:space="0" w:color="auto"/>
              <w:bottom w:val="single" w:sz="4" w:space="0" w:color="auto"/>
              <w:right w:val="single" w:sz="4" w:space="0" w:color="auto"/>
            </w:tcBorders>
          </w:tcPr>
          <w:p w14:paraId="21612596" w14:textId="77777777" w:rsidR="00E90C53" w:rsidRPr="00D335E2" w:rsidRDefault="00E90C53" w:rsidP="00607BE2">
            <w:pPr>
              <w:jc w:val="center"/>
              <w:rPr>
                <w:sz w:val="20"/>
              </w:rPr>
            </w:pPr>
            <w:r w:rsidRPr="00D335E2">
              <w:rPr>
                <w:sz w:val="20"/>
              </w:rPr>
              <w:t>95,5</w:t>
            </w:r>
          </w:p>
        </w:tc>
        <w:tc>
          <w:tcPr>
            <w:tcW w:w="1571" w:type="pct"/>
            <w:vMerge/>
            <w:tcBorders>
              <w:top w:val="single" w:sz="4" w:space="0" w:color="auto"/>
              <w:left w:val="single" w:sz="4" w:space="0" w:color="auto"/>
              <w:bottom w:val="single" w:sz="4" w:space="0" w:color="auto"/>
              <w:right w:val="single" w:sz="4" w:space="0" w:color="auto"/>
            </w:tcBorders>
            <w:vAlign w:val="center"/>
            <w:hideMark/>
          </w:tcPr>
          <w:p w14:paraId="26EBB573" w14:textId="77777777" w:rsidR="00E90C53" w:rsidRPr="00D335E2" w:rsidRDefault="00E90C53" w:rsidP="00607BE2">
            <w:pPr>
              <w:rPr>
                <w:strike/>
              </w:rPr>
            </w:pPr>
          </w:p>
        </w:tc>
      </w:tr>
      <w:tr w:rsidR="0040308D" w:rsidRPr="00D335E2" w14:paraId="4AA2A888" w14:textId="77777777" w:rsidTr="00607BE2">
        <w:tc>
          <w:tcPr>
            <w:tcW w:w="1232" w:type="pct"/>
            <w:tcBorders>
              <w:top w:val="single" w:sz="4" w:space="0" w:color="auto"/>
              <w:left w:val="single" w:sz="4" w:space="0" w:color="auto"/>
              <w:bottom w:val="single" w:sz="4" w:space="0" w:color="auto"/>
              <w:right w:val="single" w:sz="4" w:space="0" w:color="auto"/>
            </w:tcBorders>
            <w:vAlign w:val="center"/>
            <w:hideMark/>
          </w:tcPr>
          <w:p w14:paraId="06BD8CCC" w14:textId="77777777" w:rsidR="00E90C53" w:rsidRPr="00D335E2" w:rsidRDefault="00E90C53" w:rsidP="00607BE2">
            <w:pPr>
              <w:jc w:val="center"/>
              <w:rPr>
                <w:sz w:val="20"/>
              </w:rPr>
            </w:pPr>
            <w:r w:rsidRPr="00D335E2">
              <w:rPr>
                <w:sz w:val="20"/>
              </w:rPr>
              <w:t>2037</w:t>
            </w:r>
          </w:p>
        </w:tc>
        <w:tc>
          <w:tcPr>
            <w:tcW w:w="2197" w:type="pct"/>
            <w:tcBorders>
              <w:top w:val="single" w:sz="4" w:space="0" w:color="auto"/>
              <w:left w:val="single" w:sz="4" w:space="0" w:color="auto"/>
              <w:bottom w:val="single" w:sz="4" w:space="0" w:color="auto"/>
              <w:right w:val="single" w:sz="4" w:space="0" w:color="auto"/>
            </w:tcBorders>
          </w:tcPr>
          <w:p w14:paraId="30CF1346" w14:textId="77777777" w:rsidR="00E90C53" w:rsidRPr="00D335E2" w:rsidRDefault="00E90C53" w:rsidP="00607BE2">
            <w:pPr>
              <w:jc w:val="center"/>
              <w:rPr>
                <w:sz w:val="20"/>
              </w:rPr>
            </w:pPr>
            <w:r w:rsidRPr="00D335E2">
              <w:rPr>
                <w:sz w:val="20"/>
              </w:rPr>
              <w:t>95,5</w:t>
            </w:r>
          </w:p>
        </w:tc>
        <w:tc>
          <w:tcPr>
            <w:tcW w:w="1571" w:type="pct"/>
            <w:vMerge/>
            <w:tcBorders>
              <w:top w:val="single" w:sz="4" w:space="0" w:color="auto"/>
              <w:left w:val="single" w:sz="4" w:space="0" w:color="auto"/>
              <w:bottom w:val="single" w:sz="4" w:space="0" w:color="auto"/>
              <w:right w:val="single" w:sz="4" w:space="0" w:color="auto"/>
            </w:tcBorders>
            <w:vAlign w:val="center"/>
            <w:hideMark/>
          </w:tcPr>
          <w:p w14:paraId="132341DE" w14:textId="77777777" w:rsidR="00E90C53" w:rsidRPr="00D335E2" w:rsidRDefault="00E90C53" w:rsidP="00607BE2">
            <w:pPr>
              <w:rPr>
                <w:strike/>
              </w:rPr>
            </w:pPr>
          </w:p>
        </w:tc>
      </w:tr>
    </w:tbl>
    <w:p w14:paraId="69F45E4E" w14:textId="77777777" w:rsidR="008B0DB7" w:rsidRPr="00D335E2" w:rsidRDefault="008B0DB7" w:rsidP="00E90C53">
      <w:pPr>
        <w:spacing w:before="120" w:after="60"/>
        <w:ind w:firstLine="567"/>
        <w:jc w:val="both"/>
      </w:pPr>
    </w:p>
    <w:p w14:paraId="5D283CCD" w14:textId="77777777" w:rsidR="00E90C53" w:rsidRPr="00D335E2" w:rsidRDefault="00E90C53" w:rsidP="00E90C53">
      <w:pPr>
        <w:spacing w:before="120" w:after="60"/>
        <w:ind w:firstLine="567"/>
        <w:jc w:val="both"/>
      </w:pPr>
      <w:r w:rsidRPr="00D335E2">
        <w:t xml:space="preserve">С учетом политики сдерживания роста тарифов на коммунальные услуги, а также с учетом, введенных приказом Департамента жилищно-коммунального комплекса и энергетики Ханты-Мансийского автономного округа – Югры от 21.07.2014 № 36-нп, понижающих коэффициентов к нормативам потребления коммунальных услуг, число получателей субсидий на оплату коммунальных услуг на перспективу останется на существующем уровне. </w:t>
      </w:r>
    </w:p>
    <w:p w14:paraId="6BB164AE" w14:textId="77777777" w:rsidR="00E90C53" w:rsidRPr="00D335E2" w:rsidRDefault="00E90C53" w:rsidP="00E90C53">
      <w:pPr>
        <w:spacing w:before="120" w:after="60"/>
        <w:ind w:firstLine="567"/>
        <w:jc w:val="both"/>
      </w:pPr>
      <w:r w:rsidRPr="00D335E2">
        <w:t>Так как прогнозируемый совокупный платеж граждан за коммунальные услуги соответствует критерию доступности и не превышает предельно допустимой доли расходов на коммунальные услуги в совокупном доходе семьи, дополнительных мер социальной поддержки, а также дополнительного объема субсидий на оплату коммунальных услуг на период реализации Программы не потребуется.</w:t>
      </w:r>
    </w:p>
    <w:p w14:paraId="0F7049BF" w14:textId="494955AF" w:rsidR="00E90C53" w:rsidRPr="00D335E2" w:rsidRDefault="00E90C53" w:rsidP="00E90C53">
      <w:pPr>
        <w:spacing w:before="120" w:after="60"/>
        <w:ind w:firstLine="567"/>
        <w:jc w:val="both"/>
      </w:pPr>
      <w:r w:rsidRPr="00D335E2">
        <w:t xml:space="preserve">Таким образом, можно сделать вывод о доступности прогнозируемых тарифов для населения сельского поселения </w:t>
      </w:r>
      <w:r w:rsidR="007E2C7B" w:rsidRPr="00D335E2">
        <w:t>Усть-Юган</w:t>
      </w:r>
      <w:r w:rsidRPr="00D335E2">
        <w:t xml:space="preserve"> на перспективу до 2037 года с учетом реализации мероприятий Программы.  </w:t>
      </w:r>
    </w:p>
    <w:p w14:paraId="6ABEFCF4" w14:textId="77777777" w:rsidR="00CD722D" w:rsidRPr="00D335E2" w:rsidRDefault="00CD722D" w:rsidP="00CD722D">
      <w:pPr>
        <w:pStyle w:val="a5"/>
      </w:pPr>
    </w:p>
    <w:p w14:paraId="62DA5EC5" w14:textId="184349CE" w:rsidR="00FE203C" w:rsidRPr="00D335E2" w:rsidRDefault="00FE203C" w:rsidP="00CD722D">
      <w:pPr>
        <w:pStyle w:val="a5"/>
      </w:pPr>
    </w:p>
    <w:p w14:paraId="62DA5EC6" w14:textId="3963AE9E" w:rsidR="002C16B2" w:rsidRPr="00D335E2" w:rsidRDefault="002C16B2" w:rsidP="00B65B6E">
      <w:pPr>
        <w:spacing w:line="276" w:lineRule="auto"/>
        <w:ind w:firstLine="567"/>
        <w:jc w:val="both"/>
        <w:rPr>
          <w:lang w:eastAsia="x-none"/>
        </w:rPr>
      </w:pPr>
    </w:p>
    <w:p w14:paraId="62DA5EC7" w14:textId="77777777" w:rsidR="00E9438C" w:rsidRPr="00D335E2" w:rsidRDefault="00E9438C" w:rsidP="00E9438C">
      <w:pPr>
        <w:pStyle w:val="12"/>
        <w:rPr>
          <w:lang w:val="ru-RU"/>
        </w:rPr>
      </w:pPr>
      <w:bookmarkStart w:id="358" w:name="_Toc483492618"/>
      <w:bookmarkStart w:id="359" w:name="_Toc484006204"/>
      <w:bookmarkStart w:id="360" w:name="_Toc484008035"/>
      <w:bookmarkStart w:id="361" w:name="_Toc484012464"/>
      <w:bookmarkStart w:id="362" w:name="_Toc484013357"/>
      <w:bookmarkStart w:id="363" w:name="_Toc527357602"/>
      <w:bookmarkStart w:id="364" w:name="_Toc533415889"/>
      <w:r w:rsidRPr="00D335E2">
        <w:rPr>
          <w:lang w:val="ru-RU"/>
        </w:rPr>
        <w:t>Управление программой</w:t>
      </w:r>
      <w:bookmarkEnd w:id="358"/>
      <w:bookmarkEnd w:id="359"/>
      <w:bookmarkEnd w:id="360"/>
      <w:bookmarkEnd w:id="361"/>
      <w:bookmarkEnd w:id="362"/>
      <w:bookmarkEnd w:id="363"/>
      <w:bookmarkEnd w:id="364"/>
      <w:r w:rsidRPr="00D335E2">
        <w:rPr>
          <w:lang w:val="ru-RU"/>
        </w:rPr>
        <w:t xml:space="preserve"> </w:t>
      </w:r>
    </w:p>
    <w:p w14:paraId="62DA5ECD" w14:textId="77777777" w:rsidR="00B84398" w:rsidRPr="00D335E2" w:rsidRDefault="00B84398" w:rsidP="001236E9">
      <w:pPr>
        <w:pStyle w:val="2"/>
      </w:pPr>
      <w:bookmarkStart w:id="365" w:name="_Toc483492619"/>
      <w:bookmarkStart w:id="366" w:name="_Toc484006205"/>
      <w:bookmarkStart w:id="367" w:name="_Toc484008036"/>
      <w:bookmarkStart w:id="368" w:name="_Toc484012465"/>
      <w:bookmarkStart w:id="369" w:name="_Toc484013358"/>
      <w:bookmarkStart w:id="370" w:name="_Toc527357603"/>
      <w:bookmarkStart w:id="371" w:name="_Toc533415890"/>
      <w:r w:rsidRPr="00D335E2">
        <w:t>Ответс</w:t>
      </w:r>
      <w:r w:rsidR="00915483" w:rsidRPr="00D335E2">
        <w:t>твенный за реализацию П</w:t>
      </w:r>
      <w:r w:rsidRPr="00D335E2">
        <w:t>рограммы</w:t>
      </w:r>
      <w:bookmarkEnd w:id="365"/>
      <w:bookmarkEnd w:id="366"/>
      <w:bookmarkEnd w:id="367"/>
      <w:bookmarkEnd w:id="368"/>
      <w:bookmarkEnd w:id="369"/>
      <w:bookmarkEnd w:id="370"/>
      <w:bookmarkEnd w:id="371"/>
    </w:p>
    <w:p w14:paraId="687D0FE8" w14:textId="00688CC1" w:rsidR="005267AF" w:rsidRPr="00D335E2" w:rsidRDefault="005267AF" w:rsidP="008B0DB7">
      <w:pPr>
        <w:pStyle w:val="a5"/>
      </w:pPr>
      <w:bookmarkStart w:id="372" w:name="_Toc527357604"/>
      <w:r w:rsidRPr="00D335E2">
        <w:t xml:space="preserve">Координатором и ответственным за реализацию Программы является Администрация сельского поселения </w:t>
      </w:r>
      <w:r w:rsidR="00D1609D" w:rsidRPr="00D335E2">
        <w:t>Усть-Юган</w:t>
      </w:r>
      <w:r w:rsidRPr="00D335E2">
        <w:t>. Для оценки эффективности реализации Программы проводится ежегодный мониторинг.</w:t>
      </w:r>
    </w:p>
    <w:p w14:paraId="20D82DAC" w14:textId="6048AD29" w:rsidR="005267AF" w:rsidRPr="00D335E2" w:rsidRDefault="005267AF" w:rsidP="008B0DB7">
      <w:pPr>
        <w:pStyle w:val="a5"/>
      </w:pPr>
      <w:r w:rsidRPr="00D335E2">
        <w:t xml:space="preserve">Контроль за исполнением Программы осуществляют Совет депутатов и администрация сельского поселения </w:t>
      </w:r>
      <w:r w:rsidR="00D1609D" w:rsidRPr="00D335E2">
        <w:t>Усть-Юган</w:t>
      </w:r>
      <w:r w:rsidRPr="00D335E2">
        <w:t xml:space="preserve"> в пределах своих полномочий в соответствии с законодательством.</w:t>
      </w:r>
    </w:p>
    <w:p w14:paraId="205CD2AA" w14:textId="77777777" w:rsidR="005267AF" w:rsidRPr="00D335E2" w:rsidRDefault="005267AF" w:rsidP="008B0DB7">
      <w:pPr>
        <w:pStyle w:val="a5"/>
      </w:pPr>
      <w:r w:rsidRPr="00D335E2">
        <w:t>На основании Программы разрабатываются технические задания на разработку инвестиционных программ организаций коммунального комплекса и энергетики.</w:t>
      </w:r>
    </w:p>
    <w:p w14:paraId="62DA5ECF" w14:textId="77777777" w:rsidR="00B84398" w:rsidRPr="00D335E2" w:rsidRDefault="00B84398" w:rsidP="001236E9">
      <w:pPr>
        <w:pStyle w:val="2"/>
      </w:pPr>
      <w:bookmarkStart w:id="373" w:name="_Toc483492620"/>
      <w:bookmarkStart w:id="374" w:name="_Toc484006206"/>
      <w:bookmarkStart w:id="375" w:name="_Toc484008037"/>
      <w:bookmarkStart w:id="376" w:name="_Toc484012466"/>
      <w:bookmarkStart w:id="377" w:name="_Toc484013359"/>
      <w:bookmarkStart w:id="378" w:name="_Toc533415891"/>
      <w:r w:rsidRPr="00D335E2">
        <w:t>План-график</w:t>
      </w:r>
      <w:r w:rsidR="00915483" w:rsidRPr="00D335E2">
        <w:t xml:space="preserve"> работ по реализации П</w:t>
      </w:r>
      <w:r w:rsidR="00D25CF4" w:rsidRPr="00D335E2">
        <w:t>рограммы</w:t>
      </w:r>
      <w:bookmarkEnd w:id="372"/>
      <w:bookmarkEnd w:id="373"/>
      <w:bookmarkEnd w:id="374"/>
      <w:bookmarkEnd w:id="375"/>
      <w:bookmarkEnd w:id="376"/>
      <w:bookmarkEnd w:id="377"/>
      <w:bookmarkEnd w:id="378"/>
    </w:p>
    <w:tbl>
      <w:tblPr>
        <w:tblW w:w="5000" w:type="pct"/>
        <w:tblLayout w:type="fixed"/>
        <w:tblCellMar>
          <w:left w:w="28" w:type="dxa"/>
          <w:right w:w="28" w:type="dxa"/>
        </w:tblCellMar>
        <w:tblLook w:val="04A0" w:firstRow="1" w:lastRow="0" w:firstColumn="1" w:lastColumn="0" w:noHBand="0" w:noVBand="1"/>
      </w:tblPr>
      <w:tblGrid>
        <w:gridCol w:w="343"/>
        <w:gridCol w:w="4079"/>
        <w:gridCol w:w="1421"/>
        <w:gridCol w:w="4134"/>
      </w:tblGrid>
      <w:tr w:rsidR="00D335E2" w:rsidRPr="00D335E2" w14:paraId="0BA99F9C" w14:textId="77777777" w:rsidTr="008648AC">
        <w:trPr>
          <w:cantSplit/>
          <w:trHeight w:val="20"/>
          <w:tblHeader/>
        </w:trPr>
        <w:tc>
          <w:tcPr>
            <w:tcW w:w="172" w:type="pct"/>
            <w:tcBorders>
              <w:top w:val="single" w:sz="4" w:space="0" w:color="auto"/>
              <w:left w:val="single" w:sz="4" w:space="0" w:color="auto"/>
              <w:bottom w:val="single" w:sz="4" w:space="0" w:color="auto"/>
              <w:right w:val="single" w:sz="4" w:space="0" w:color="auto"/>
            </w:tcBorders>
            <w:shd w:val="clear" w:color="auto" w:fill="auto"/>
            <w:vAlign w:val="center"/>
          </w:tcPr>
          <w:p w14:paraId="78241A1E" w14:textId="77777777" w:rsidR="005267AF" w:rsidRPr="00D335E2" w:rsidRDefault="005267AF" w:rsidP="008648AC">
            <w:pPr>
              <w:jc w:val="center"/>
              <w:rPr>
                <w:b/>
                <w:bCs/>
                <w:sz w:val="20"/>
                <w:szCs w:val="20"/>
              </w:rPr>
            </w:pPr>
            <w:r w:rsidRPr="00D335E2">
              <w:rPr>
                <w:b/>
                <w:bCs/>
                <w:sz w:val="20"/>
                <w:szCs w:val="20"/>
              </w:rPr>
              <w:t>№ п/п</w:t>
            </w:r>
          </w:p>
        </w:tc>
        <w:tc>
          <w:tcPr>
            <w:tcW w:w="2044" w:type="pct"/>
            <w:tcBorders>
              <w:top w:val="single" w:sz="4" w:space="0" w:color="auto"/>
              <w:left w:val="nil"/>
              <w:bottom w:val="single" w:sz="4" w:space="0" w:color="auto"/>
              <w:right w:val="single" w:sz="4" w:space="0" w:color="auto"/>
            </w:tcBorders>
            <w:shd w:val="clear" w:color="auto" w:fill="auto"/>
            <w:vAlign w:val="center"/>
          </w:tcPr>
          <w:p w14:paraId="1C0AE112" w14:textId="77777777" w:rsidR="005267AF" w:rsidRPr="00D335E2" w:rsidRDefault="005267AF" w:rsidP="008648AC">
            <w:pPr>
              <w:jc w:val="center"/>
              <w:rPr>
                <w:b/>
                <w:bCs/>
                <w:sz w:val="20"/>
                <w:szCs w:val="20"/>
              </w:rPr>
            </w:pPr>
            <w:r w:rsidRPr="00D335E2">
              <w:rPr>
                <w:b/>
                <w:bCs/>
                <w:sz w:val="20"/>
                <w:szCs w:val="20"/>
              </w:rPr>
              <w:t>Наименование мероприятия</w:t>
            </w:r>
          </w:p>
        </w:tc>
        <w:tc>
          <w:tcPr>
            <w:tcW w:w="712" w:type="pct"/>
            <w:tcBorders>
              <w:top w:val="single" w:sz="4" w:space="0" w:color="auto"/>
              <w:left w:val="nil"/>
              <w:bottom w:val="single" w:sz="4" w:space="0" w:color="auto"/>
              <w:right w:val="single" w:sz="4" w:space="0" w:color="auto"/>
            </w:tcBorders>
            <w:shd w:val="clear" w:color="auto" w:fill="auto"/>
            <w:vAlign w:val="center"/>
          </w:tcPr>
          <w:p w14:paraId="68691FDE" w14:textId="77777777" w:rsidR="005267AF" w:rsidRPr="00D335E2" w:rsidRDefault="005267AF" w:rsidP="008648AC">
            <w:pPr>
              <w:jc w:val="center"/>
              <w:rPr>
                <w:b/>
                <w:bCs/>
                <w:sz w:val="20"/>
                <w:szCs w:val="20"/>
              </w:rPr>
            </w:pPr>
            <w:r w:rsidRPr="00D335E2">
              <w:rPr>
                <w:b/>
                <w:bCs/>
                <w:sz w:val="20"/>
                <w:szCs w:val="20"/>
              </w:rPr>
              <w:t>Сроки реализации</w:t>
            </w:r>
          </w:p>
        </w:tc>
        <w:tc>
          <w:tcPr>
            <w:tcW w:w="2072" w:type="pct"/>
            <w:tcBorders>
              <w:top w:val="single" w:sz="4" w:space="0" w:color="auto"/>
              <w:left w:val="nil"/>
              <w:bottom w:val="single" w:sz="4" w:space="0" w:color="auto"/>
              <w:right w:val="single" w:sz="4" w:space="0" w:color="auto"/>
            </w:tcBorders>
            <w:shd w:val="clear" w:color="auto" w:fill="auto"/>
            <w:vAlign w:val="center"/>
          </w:tcPr>
          <w:p w14:paraId="23F8678F" w14:textId="77777777" w:rsidR="005267AF" w:rsidRPr="00D335E2" w:rsidRDefault="005267AF" w:rsidP="008648AC">
            <w:pPr>
              <w:jc w:val="center"/>
              <w:rPr>
                <w:b/>
                <w:bCs/>
                <w:sz w:val="20"/>
                <w:szCs w:val="20"/>
              </w:rPr>
            </w:pPr>
            <w:r w:rsidRPr="00D335E2">
              <w:rPr>
                <w:b/>
                <w:bCs/>
                <w:sz w:val="20"/>
                <w:szCs w:val="20"/>
              </w:rPr>
              <w:t>Обоснование</w:t>
            </w:r>
          </w:p>
        </w:tc>
      </w:tr>
      <w:tr w:rsidR="00D335E2" w:rsidRPr="00D335E2" w14:paraId="31CBE9F7" w14:textId="77777777" w:rsidTr="008648AC">
        <w:trPr>
          <w:cantSplit/>
          <w:trHeight w:val="20"/>
        </w:trPr>
        <w:tc>
          <w:tcPr>
            <w:tcW w:w="172" w:type="pct"/>
            <w:tcBorders>
              <w:top w:val="nil"/>
              <w:left w:val="single" w:sz="4" w:space="0" w:color="auto"/>
              <w:bottom w:val="single" w:sz="4" w:space="0" w:color="auto"/>
              <w:right w:val="single" w:sz="4" w:space="0" w:color="auto"/>
            </w:tcBorders>
            <w:shd w:val="clear" w:color="auto" w:fill="auto"/>
            <w:vAlign w:val="center"/>
          </w:tcPr>
          <w:p w14:paraId="055CE22A" w14:textId="77777777" w:rsidR="005267AF" w:rsidRPr="00D335E2" w:rsidRDefault="005267AF" w:rsidP="008648AC">
            <w:pPr>
              <w:jc w:val="center"/>
              <w:rPr>
                <w:sz w:val="20"/>
                <w:szCs w:val="20"/>
              </w:rPr>
            </w:pPr>
            <w:r w:rsidRPr="00D335E2">
              <w:rPr>
                <w:sz w:val="20"/>
                <w:szCs w:val="20"/>
              </w:rPr>
              <w:t>1</w:t>
            </w:r>
          </w:p>
        </w:tc>
        <w:tc>
          <w:tcPr>
            <w:tcW w:w="2044" w:type="pct"/>
            <w:tcBorders>
              <w:top w:val="nil"/>
              <w:left w:val="nil"/>
              <w:bottom w:val="single" w:sz="4" w:space="0" w:color="auto"/>
              <w:right w:val="single" w:sz="4" w:space="0" w:color="auto"/>
            </w:tcBorders>
            <w:shd w:val="clear" w:color="auto" w:fill="auto"/>
            <w:vAlign w:val="center"/>
          </w:tcPr>
          <w:p w14:paraId="575D2B77" w14:textId="77777777" w:rsidR="005267AF" w:rsidRPr="00D335E2" w:rsidRDefault="005267AF" w:rsidP="008648AC">
            <w:pPr>
              <w:rPr>
                <w:sz w:val="20"/>
                <w:szCs w:val="20"/>
              </w:rPr>
            </w:pPr>
            <w:r w:rsidRPr="00D335E2">
              <w:rPr>
                <w:sz w:val="20"/>
                <w:szCs w:val="20"/>
              </w:rPr>
              <w:t>Разработка технических заданий на разработку инвестиционных программ организаций коммунального комплекса и энергетики</w:t>
            </w:r>
          </w:p>
        </w:tc>
        <w:tc>
          <w:tcPr>
            <w:tcW w:w="712" w:type="pct"/>
            <w:tcBorders>
              <w:top w:val="nil"/>
              <w:left w:val="nil"/>
              <w:bottom w:val="single" w:sz="4" w:space="0" w:color="auto"/>
              <w:right w:val="single" w:sz="4" w:space="0" w:color="auto"/>
            </w:tcBorders>
            <w:shd w:val="clear" w:color="auto" w:fill="auto"/>
            <w:vAlign w:val="center"/>
          </w:tcPr>
          <w:p w14:paraId="2C5955A4" w14:textId="32FDA715" w:rsidR="005267AF" w:rsidRPr="00D335E2" w:rsidRDefault="005267AF" w:rsidP="003A5A8F">
            <w:pPr>
              <w:jc w:val="center"/>
              <w:rPr>
                <w:sz w:val="20"/>
                <w:szCs w:val="20"/>
              </w:rPr>
            </w:pPr>
            <w:r w:rsidRPr="00D335E2">
              <w:rPr>
                <w:sz w:val="20"/>
                <w:szCs w:val="20"/>
              </w:rPr>
              <w:t>01.0</w:t>
            </w:r>
            <w:r w:rsidR="003A5A8F" w:rsidRPr="00D335E2">
              <w:rPr>
                <w:sz w:val="20"/>
                <w:szCs w:val="20"/>
              </w:rPr>
              <w:t>3</w:t>
            </w:r>
            <w:r w:rsidRPr="00D335E2">
              <w:rPr>
                <w:sz w:val="20"/>
                <w:szCs w:val="20"/>
              </w:rPr>
              <w:t>.2019</w:t>
            </w:r>
          </w:p>
        </w:tc>
        <w:tc>
          <w:tcPr>
            <w:tcW w:w="2072" w:type="pct"/>
            <w:vMerge w:val="restart"/>
            <w:tcBorders>
              <w:top w:val="nil"/>
              <w:left w:val="single" w:sz="4" w:space="0" w:color="auto"/>
              <w:bottom w:val="single" w:sz="4" w:space="0" w:color="000000"/>
              <w:right w:val="single" w:sz="4" w:space="0" w:color="auto"/>
            </w:tcBorders>
            <w:shd w:val="clear" w:color="auto" w:fill="auto"/>
            <w:vAlign w:val="center"/>
          </w:tcPr>
          <w:p w14:paraId="7A372D25" w14:textId="77777777" w:rsidR="005267AF" w:rsidRPr="00D335E2" w:rsidRDefault="005267AF" w:rsidP="008648AC">
            <w:pPr>
              <w:rPr>
                <w:sz w:val="20"/>
                <w:szCs w:val="20"/>
              </w:rPr>
            </w:pPr>
            <w:r w:rsidRPr="00D335E2">
              <w:rPr>
                <w:sz w:val="20"/>
                <w:szCs w:val="20"/>
              </w:rPr>
              <w:t>С целью обеспечения сроков реализации мероприятий ПКР в 2020 году необходимо подготовить и утвердить инвестиционные программы организаций коммунального комплекса для внесения корректировки в регулируемые тарифы и бюджеты различных уровней</w:t>
            </w:r>
          </w:p>
        </w:tc>
      </w:tr>
      <w:tr w:rsidR="00D335E2" w:rsidRPr="00D335E2" w14:paraId="7E58DEA2" w14:textId="77777777" w:rsidTr="008648AC">
        <w:trPr>
          <w:cantSplit/>
          <w:trHeight w:val="20"/>
        </w:trPr>
        <w:tc>
          <w:tcPr>
            <w:tcW w:w="172" w:type="pct"/>
            <w:tcBorders>
              <w:top w:val="nil"/>
              <w:left w:val="single" w:sz="4" w:space="0" w:color="auto"/>
              <w:bottom w:val="single" w:sz="4" w:space="0" w:color="auto"/>
              <w:right w:val="single" w:sz="4" w:space="0" w:color="auto"/>
            </w:tcBorders>
            <w:shd w:val="clear" w:color="auto" w:fill="auto"/>
            <w:vAlign w:val="center"/>
          </w:tcPr>
          <w:p w14:paraId="76DB7694" w14:textId="77777777" w:rsidR="005267AF" w:rsidRPr="00D335E2" w:rsidRDefault="005267AF" w:rsidP="008648AC">
            <w:pPr>
              <w:jc w:val="center"/>
              <w:rPr>
                <w:sz w:val="20"/>
                <w:szCs w:val="20"/>
              </w:rPr>
            </w:pPr>
            <w:r w:rsidRPr="00D335E2">
              <w:rPr>
                <w:sz w:val="20"/>
                <w:szCs w:val="20"/>
              </w:rPr>
              <w:t>2</w:t>
            </w:r>
          </w:p>
        </w:tc>
        <w:tc>
          <w:tcPr>
            <w:tcW w:w="2044" w:type="pct"/>
            <w:tcBorders>
              <w:top w:val="nil"/>
              <w:left w:val="nil"/>
              <w:bottom w:val="single" w:sz="4" w:space="0" w:color="auto"/>
              <w:right w:val="single" w:sz="4" w:space="0" w:color="auto"/>
            </w:tcBorders>
            <w:shd w:val="clear" w:color="auto" w:fill="auto"/>
            <w:vAlign w:val="center"/>
          </w:tcPr>
          <w:p w14:paraId="5C610167" w14:textId="77777777" w:rsidR="005267AF" w:rsidRPr="00D335E2" w:rsidRDefault="005267AF" w:rsidP="008648AC">
            <w:pPr>
              <w:rPr>
                <w:sz w:val="20"/>
                <w:szCs w:val="20"/>
              </w:rPr>
            </w:pPr>
            <w:r w:rsidRPr="00D335E2">
              <w:rPr>
                <w:sz w:val="20"/>
                <w:szCs w:val="20"/>
              </w:rPr>
              <w:t>Разработка проектов инвестиционных программ организаций коммунального комплекса по развитию системы коммунальной инфраструктуры на период 2019-2020 годов</w:t>
            </w:r>
          </w:p>
        </w:tc>
        <w:tc>
          <w:tcPr>
            <w:tcW w:w="712" w:type="pct"/>
            <w:tcBorders>
              <w:top w:val="nil"/>
              <w:left w:val="nil"/>
              <w:bottom w:val="single" w:sz="4" w:space="0" w:color="auto"/>
              <w:right w:val="single" w:sz="4" w:space="0" w:color="auto"/>
            </w:tcBorders>
            <w:shd w:val="clear" w:color="auto" w:fill="auto"/>
            <w:vAlign w:val="center"/>
          </w:tcPr>
          <w:p w14:paraId="107FAD27" w14:textId="2CC758BB" w:rsidR="005267AF" w:rsidRPr="00D335E2" w:rsidRDefault="005267AF" w:rsidP="003A5A8F">
            <w:pPr>
              <w:jc w:val="center"/>
              <w:rPr>
                <w:sz w:val="20"/>
                <w:szCs w:val="20"/>
              </w:rPr>
            </w:pPr>
            <w:r w:rsidRPr="00D335E2">
              <w:rPr>
                <w:sz w:val="20"/>
                <w:szCs w:val="20"/>
              </w:rPr>
              <w:t>01.0</w:t>
            </w:r>
            <w:r w:rsidR="003A5A8F" w:rsidRPr="00D335E2">
              <w:rPr>
                <w:sz w:val="20"/>
                <w:szCs w:val="20"/>
              </w:rPr>
              <w:t>6</w:t>
            </w:r>
            <w:r w:rsidRPr="00D335E2">
              <w:rPr>
                <w:sz w:val="20"/>
                <w:szCs w:val="20"/>
              </w:rPr>
              <w:t>.2019</w:t>
            </w:r>
          </w:p>
        </w:tc>
        <w:tc>
          <w:tcPr>
            <w:tcW w:w="2072" w:type="pct"/>
            <w:vMerge/>
            <w:tcBorders>
              <w:top w:val="nil"/>
              <w:left w:val="single" w:sz="4" w:space="0" w:color="auto"/>
              <w:bottom w:val="single" w:sz="4" w:space="0" w:color="000000"/>
              <w:right w:val="single" w:sz="4" w:space="0" w:color="auto"/>
            </w:tcBorders>
            <w:shd w:val="clear" w:color="auto" w:fill="auto"/>
            <w:vAlign w:val="center"/>
          </w:tcPr>
          <w:p w14:paraId="0D2277C1" w14:textId="77777777" w:rsidR="005267AF" w:rsidRPr="00D335E2" w:rsidRDefault="005267AF" w:rsidP="008648AC">
            <w:pPr>
              <w:rPr>
                <w:sz w:val="20"/>
                <w:szCs w:val="20"/>
              </w:rPr>
            </w:pPr>
          </w:p>
        </w:tc>
      </w:tr>
      <w:tr w:rsidR="00D335E2" w:rsidRPr="00D335E2" w14:paraId="455F137D" w14:textId="77777777" w:rsidTr="008648AC">
        <w:trPr>
          <w:cantSplit/>
          <w:trHeight w:val="20"/>
        </w:trPr>
        <w:tc>
          <w:tcPr>
            <w:tcW w:w="172" w:type="pct"/>
            <w:tcBorders>
              <w:top w:val="nil"/>
              <w:left w:val="single" w:sz="4" w:space="0" w:color="auto"/>
              <w:bottom w:val="single" w:sz="4" w:space="0" w:color="auto"/>
              <w:right w:val="single" w:sz="4" w:space="0" w:color="auto"/>
            </w:tcBorders>
            <w:shd w:val="clear" w:color="auto" w:fill="auto"/>
            <w:vAlign w:val="center"/>
          </w:tcPr>
          <w:p w14:paraId="3261DD8B" w14:textId="77777777" w:rsidR="005267AF" w:rsidRPr="00D335E2" w:rsidRDefault="005267AF" w:rsidP="008648AC">
            <w:pPr>
              <w:jc w:val="center"/>
              <w:rPr>
                <w:sz w:val="20"/>
                <w:szCs w:val="20"/>
              </w:rPr>
            </w:pPr>
            <w:r w:rsidRPr="00D335E2">
              <w:rPr>
                <w:sz w:val="20"/>
                <w:szCs w:val="20"/>
              </w:rPr>
              <w:t>3</w:t>
            </w:r>
          </w:p>
        </w:tc>
        <w:tc>
          <w:tcPr>
            <w:tcW w:w="2044" w:type="pct"/>
            <w:tcBorders>
              <w:top w:val="nil"/>
              <w:left w:val="nil"/>
              <w:bottom w:val="single" w:sz="4" w:space="0" w:color="auto"/>
              <w:right w:val="single" w:sz="4" w:space="0" w:color="auto"/>
            </w:tcBorders>
            <w:shd w:val="clear" w:color="auto" w:fill="auto"/>
            <w:vAlign w:val="center"/>
          </w:tcPr>
          <w:p w14:paraId="6F7CFE87" w14:textId="77777777" w:rsidR="005267AF" w:rsidRPr="00D335E2" w:rsidRDefault="005267AF" w:rsidP="008648AC">
            <w:pPr>
              <w:rPr>
                <w:sz w:val="20"/>
                <w:szCs w:val="20"/>
              </w:rPr>
            </w:pPr>
            <w:r w:rsidRPr="00D335E2">
              <w:rPr>
                <w:sz w:val="20"/>
                <w:szCs w:val="20"/>
              </w:rPr>
              <w:t>Согласование и утверждение инвестиционных программ организаций коммунального комплекса по развитию системы коммунальной инфраструктуры на период 2019-2020 годов в части перечней мероприятий</w:t>
            </w:r>
          </w:p>
        </w:tc>
        <w:tc>
          <w:tcPr>
            <w:tcW w:w="712" w:type="pct"/>
            <w:tcBorders>
              <w:top w:val="nil"/>
              <w:left w:val="nil"/>
              <w:bottom w:val="single" w:sz="4" w:space="0" w:color="auto"/>
              <w:right w:val="single" w:sz="4" w:space="0" w:color="auto"/>
            </w:tcBorders>
            <w:shd w:val="clear" w:color="auto" w:fill="auto"/>
            <w:vAlign w:val="center"/>
          </w:tcPr>
          <w:p w14:paraId="293D6380" w14:textId="77777777" w:rsidR="005267AF" w:rsidRPr="00D335E2" w:rsidRDefault="005267AF" w:rsidP="008648AC">
            <w:pPr>
              <w:jc w:val="center"/>
              <w:rPr>
                <w:sz w:val="20"/>
                <w:szCs w:val="20"/>
              </w:rPr>
            </w:pPr>
            <w:r w:rsidRPr="00D335E2">
              <w:rPr>
                <w:sz w:val="20"/>
                <w:szCs w:val="20"/>
              </w:rPr>
              <w:t>15.12.2019</w:t>
            </w:r>
          </w:p>
        </w:tc>
        <w:tc>
          <w:tcPr>
            <w:tcW w:w="2072" w:type="pct"/>
            <w:vMerge/>
            <w:tcBorders>
              <w:top w:val="nil"/>
              <w:left w:val="single" w:sz="4" w:space="0" w:color="auto"/>
              <w:bottom w:val="single" w:sz="4" w:space="0" w:color="000000"/>
              <w:right w:val="single" w:sz="4" w:space="0" w:color="auto"/>
            </w:tcBorders>
            <w:shd w:val="clear" w:color="auto" w:fill="auto"/>
            <w:vAlign w:val="center"/>
          </w:tcPr>
          <w:p w14:paraId="331EF30D" w14:textId="77777777" w:rsidR="005267AF" w:rsidRPr="00D335E2" w:rsidRDefault="005267AF" w:rsidP="008648AC">
            <w:pPr>
              <w:rPr>
                <w:sz w:val="20"/>
                <w:szCs w:val="20"/>
              </w:rPr>
            </w:pPr>
          </w:p>
        </w:tc>
      </w:tr>
      <w:tr w:rsidR="00D335E2" w:rsidRPr="00D335E2" w14:paraId="7C3B6E47" w14:textId="77777777" w:rsidTr="008648AC">
        <w:trPr>
          <w:cantSplit/>
          <w:trHeight w:val="20"/>
        </w:trPr>
        <w:tc>
          <w:tcPr>
            <w:tcW w:w="172" w:type="pct"/>
            <w:tcBorders>
              <w:top w:val="nil"/>
              <w:left w:val="single" w:sz="4" w:space="0" w:color="auto"/>
              <w:bottom w:val="single" w:sz="4" w:space="0" w:color="auto"/>
              <w:right w:val="single" w:sz="4" w:space="0" w:color="auto"/>
            </w:tcBorders>
            <w:shd w:val="clear" w:color="auto" w:fill="auto"/>
            <w:vAlign w:val="center"/>
          </w:tcPr>
          <w:p w14:paraId="6B7B6D1D" w14:textId="77777777" w:rsidR="005267AF" w:rsidRPr="00D335E2" w:rsidRDefault="005267AF" w:rsidP="008648AC">
            <w:pPr>
              <w:jc w:val="center"/>
              <w:rPr>
                <w:sz w:val="20"/>
                <w:szCs w:val="20"/>
              </w:rPr>
            </w:pPr>
            <w:r w:rsidRPr="00D335E2">
              <w:rPr>
                <w:sz w:val="20"/>
                <w:szCs w:val="20"/>
              </w:rPr>
              <w:t>4</w:t>
            </w:r>
          </w:p>
        </w:tc>
        <w:tc>
          <w:tcPr>
            <w:tcW w:w="2044" w:type="pct"/>
            <w:tcBorders>
              <w:top w:val="nil"/>
              <w:left w:val="nil"/>
              <w:bottom w:val="single" w:sz="4" w:space="0" w:color="auto"/>
              <w:right w:val="single" w:sz="4" w:space="0" w:color="auto"/>
            </w:tcBorders>
            <w:shd w:val="clear" w:color="auto" w:fill="auto"/>
            <w:vAlign w:val="center"/>
          </w:tcPr>
          <w:p w14:paraId="7915CF0B" w14:textId="77777777" w:rsidR="005267AF" w:rsidRPr="00D335E2" w:rsidRDefault="005267AF" w:rsidP="008648AC">
            <w:pPr>
              <w:rPr>
                <w:sz w:val="20"/>
                <w:szCs w:val="20"/>
              </w:rPr>
            </w:pPr>
            <w:r w:rsidRPr="00D335E2">
              <w:rPr>
                <w:sz w:val="20"/>
                <w:szCs w:val="20"/>
              </w:rPr>
              <w:t>Утверждение тарифов организаций коммунального комплекса с учетом реализации утвержденных инвестиционных программ</w:t>
            </w:r>
          </w:p>
        </w:tc>
        <w:tc>
          <w:tcPr>
            <w:tcW w:w="712" w:type="pct"/>
            <w:tcBorders>
              <w:top w:val="nil"/>
              <w:left w:val="nil"/>
              <w:bottom w:val="single" w:sz="4" w:space="0" w:color="auto"/>
              <w:right w:val="single" w:sz="4" w:space="0" w:color="auto"/>
            </w:tcBorders>
            <w:shd w:val="clear" w:color="auto" w:fill="auto"/>
            <w:vAlign w:val="center"/>
          </w:tcPr>
          <w:p w14:paraId="54B4CD35" w14:textId="77777777" w:rsidR="005267AF" w:rsidRPr="00D335E2" w:rsidRDefault="005267AF" w:rsidP="008648AC">
            <w:pPr>
              <w:jc w:val="center"/>
              <w:rPr>
                <w:sz w:val="20"/>
                <w:szCs w:val="20"/>
              </w:rPr>
            </w:pPr>
            <w:r w:rsidRPr="00D335E2">
              <w:rPr>
                <w:sz w:val="20"/>
                <w:szCs w:val="20"/>
              </w:rPr>
              <w:t>до 31.12.2019</w:t>
            </w:r>
          </w:p>
        </w:tc>
        <w:tc>
          <w:tcPr>
            <w:tcW w:w="2072" w:type="pct"/>
            <w:tcBorders>
              <w:top w:val="nil"/>
              <w:left w:val="nil"/>
              <w:bottom w:val="single" w:sz="4" w:space="0" w:color="auto"/>
              <w:right w:val="single" w:sz="4" w:space="0" w:color="auto"/>
            </w:tcBorders>
            <w:shd w:val="clear" w:color="auto" w:fill="auto"/>
            <w:vAlign w:val="center"/>
          </w:tcPr>
          <w:p w14:paraId="37315FF8" w14:textId="77777777" w:rsidR="005267AF" w:rsidRPr="00D335E2" w:rsidRDefault="005267AF" w:rsidP="008648AC">
            <w:pPr>
              <w:rPr>
                <w:sz w:val="20"/>
                <w:szCs w:val="20"/>
              </w:rPr>
            </w:pPr>
            <w:r w:rsidRPr="00D335E2">
              <w:rPr>
                <w:sz w:val="20"/>
                <w:szCs w:val="20"/>
              </w:rPr>
              <w:t>Тарифы на товары и услуги организаций коммунального комплекса и тарифы на подключение вновь воздаваемых (реконструируемых) объектов недвижимости (зданий, строений, сооружений, иных объектов) к системе коммунальной инфраструктуры устанавливаются с учетом величины финансовых потребностей регулируемой организации по реализации инвестиционной программы</w:t>
            </w:r>
          </w:p>
        </w:tc>
      </w:tr>
      <w:tr w:rsidR="00D335E2" w:rsidRPr="00D335E2" w14:paraId="74E1B852" w14:textId="77777777" w:rsidTr="008648AC">
        <w:trPr>
          <w:cantSplit/>
          <w:trHeight w:val="20"/>
        </w:trPr>
        <w:tc>
          <w:tcPr>
            <w:tcW w:w="172" w:type="pct"/>
            <w:tcBorders>
              <w:top w:val="nil"/>
              <w:left w:val="single" w:sz="4" w:space="0" w:color="auto"/>
              <w:bottom w:val="single" w:sz="4" w:space="0" w:color="auto"/>
              <w:right w:val="single" w:sz="4" w:space="0" w:color="auto"/>
            </w:tcBorders>
            <w:shd w:val="clear" w:color="auto" w:fill="auto"/>
            <w:vAlign w:val="center"/>
          </w:tcPr>
          <w:p w14:paraId="0F029B0C" w14:textId="77777777" w:rsidR="005267AF" w:rsidRPr="00D335E2" w:rsidRDefault="005267AF" w:rsidP="008648AC">
            <w:pPr>
              <w:jc w:val="center"/>
              <w:rPr>
                <w:sz w:val="20"/>
                <w:szCs w:val="20"/>
              </w:rPr>
            </w:pPr>
            <w:r w:rsidRPr="00D335E2">
              <w:rPr>
                <w:sz w:val="20"/>
                <w:szCs w:val="20"/>
              </w:rPr>
              <w:t>5</w:t>
            </w:r>
          </w:p>
        </w:tc>
        <w:tc>
          <w:tcPr>
            <w:tcW w:w="2044" w:type="pct"/>
            <w:tcBorders>
              <w:top w:val="nil"/>
              <w:left w:val="nil"/>
              <w:bottom w:val="single" w:sz="4" w:space="0" w:color="auto"/>
              <w:right w:val="single" w:sz="4" w:space="0" w:color="auto"/>
            </w:tcBorders>
            <w:shd w:val="clear" w:color="auto" w:fill="auto"/>
            <w:vAlign w:val="center"/>
          </w:tcPr>
          <w:p w14:paraId="7202DB92" w14:textId="77777777" w:rsidR="005267AF" w:rsidRPr="00D335E2" w:rsidRDefault="005267AF" w:rsidP="008648AC">
            <w:pPr>
              <w:rPr>
                <w:sz w:val="20"/>
                <w:szCs w:val="20"/>
              </w:rPr>
            </w:pPr>
            <w:r w:rsidRPr="00D335E2">
              <w:rPr>
                <w:sz w:val="20"/>
                <w:szCs w:val="20"/>
              </w:rPr>
              <w:t xml:space="preserve">Принятие решения о выделении бюджетных средств в следующем финансовом году на реализацию мероприятий адресного перечня Программы </w:t>
            </w:r>
          </w:p>
        </w:tc>
        <w:tc>
          <w:tcPr>
            <w:tcW w:w="712" w:type="pct"/>
            <w:tcBorders>
              <w:top w:val="nil"/>
              <w:left w:val="nil"/>
              <w:bottom w:val="single" w:sz="4" w:space="0" w:color="auto"/>
              <w:right w:val="single" w:sz="4" w:space="0" w:color="auto"/>
            </w:tcBorders>
            <w:shd w:val="clear" w:color="auto" w:fill="auto"/>
            <w:vAlign w:val="center"/>
          </w:tcPr>
          <w:p w14:paraId="72AE636D" w14:textId="77777777" w:rsidR="005267AF" w:rsidRPr="00D335E2" w:rsidRDefault="005267AF" w:rsidP="008648AC">
            <w:pPr>
              <w:jc w:val="center"/>
              <w:rPr>
                <w:sz w:val="20"/>
                <w:szCs w:val="20"/>
              </w:rPr>
            </w:pPr>
            <w:r w:rsidRPr="00D335E2">
              <w:rPr>
                <w:sz w:val="20"/>
                <w:szCs w:val="20"/>
              </w:rPr>
              <w:t>ежегодно, до утверждения бюджета сельского поселения</w:t>
            </w:r>
          </w:p>
        </w:tc>
        <w:tc>
          <w:tcPr>
            <w:tcW w:w="2072" w:type="pct"/>
            <w:tcBorders>
              <w:top w:val="nil"/>
              <w:left w:val="nil"/>
              <w:bottom w:val="single" w:sz="4" w:space="0" w:color="auto"/>
              <w:right w:val="single" w:sz="4" w:space="0" w:color="auto"/>
            </w:tcBorders>
            <w:shd w:val="clear" w:color="auto" w:fill="auto"/>
            <w:vAlign w:val="center"/>
          </w:tcPr>
          <w:p w14:paraId="27294250" w14:textId="77777777" w:rsidR="005267AF" w:rsidRPr="00D335E2" w:rsidRDefault="005267AF" w:rsidP="008648AC">
            <w:pPr>
              <w:rPr>
                <w:sz w:val="20"/>
                <w:szCs w:val="20"/>
              </w:rPr>
            </w:pPr>
            <w:r w:rsidRPr="00D335E2">
              <w:rPr>
                <w:sz w:val="20"/>
                <w:szCs w:val="20"/>
              </w:rPr>
              <w:t>В случае привлечения бюджетных средств для реализации отдельных мероприятий Программы соответствующие финансовые потребности должны быть внесены в бюджет сельского поселения</w:t>
            </w:r>
          </w:p>
        </w:tc>
      </w:tr>
      <w:tr w:rsidR="00D335E2" w:rsidRPr="00D335E2" w14:paraId="4F68E5F4" w14:textId="77777777" w:rsidTr="008648AC">
        <w:trPr>
          <w:cantSplit/>
          <w:trHeight w:val="20"/>
        </w:trPr>
        <w:tc>
          <w:tcPr>
            <w:tcW w:w="172" w:type="pct"/>
            <w:tcBorders>
              <w:top w:val="nil"/>
              <w:left w:val="single" w:sz="4" w:space="0" w:color="auto"/>
              <w:bottom w:val="single" w:sz="4" w:space="0" w:color="auto"/>
              <w:right w:val="single" w:sz="4" w:space="0" w:color="auto"/>
            </w:tcBorders>
            <w:shd w:val="clear" w:color="auto" w:fill="auto"/>
            <w:vAlign w:val="center"/>
          </w:tcPr>
          <w:p w14:paraId="12692A03" w14:textId="77777777" w:rsidR="005267AF" w:rsidRPr="00D335E2" w:rsidRDefault="005267AF" w:rsidP="008648AC">
            <w:pPr>
              <w:jc w:val="center"/>
              <w:rPr>
                <w:sz w:val="20"/>
                <w:szCs w:val="20"/>
              </w:rPr>
            </w:pPr>
            <w:r w:rsidRPr="00D335E2">
              <w:rPr>
                <w:sz w:val="20"/>
                <w:szCs w:val="20"/>
              </w:rPr>
              <w:t>6</w:t>
            </w:r>
          </w:p>
        </w:tc>
        <w:tc>
          <w:tcPr>
            <w:tcW w:w="2044" w:type="pct"/>
            <w:tcBorders>
              <w:top w:val="nil"/>
              <w:left w:val="nil"/>
              <w:bottom w:val="single" w:sz="4" w:space="0" w:color="auto"/>
              <w:right w:val="single" w:sz="4" w:space="0" w:color="auto"/>
            </w:tcBorders>
            <w:shd w:val="clear" w:color="auto" w:fill="auto"/>
            <w:vAlign w:val="center"/>
          </w:tcPr>
          <w:p w14:paraId="677D7141" w14:textId="77777777" w:rsidR="005267AF" w:rsidRPr="00D335E2" w:rsidRDefault="005267AF" w:rsidP="008648AC">
            <w:pPr>
              <w:rPr>
                <w:sz w:val="20"/>
                <w:szCs w:val="20"/>
              </w:rPr>
            </w:pPr>
            <w:r w:rsidRPr="00D335E2">
              <w:rPr>
                <w:sz w:val="20"/>
                <w:szCs w:val="20"/>
              </w:rPr>
              <w:t>Утверждение тарифов организаций коммунального комплекса с учетом реализации утвержденных инвестиционных программ</w:t>
            </w:r>
          </w:p>
        </w:tc>
        <w:tc>
          <w:tcPr>
            <w:tcW w:w="712" w:type="pct"/>
            <w:tcBorders>
              <w:top w:val="nil"/>
              <w:left w:val="nil"/>
              <w:bottom w:val="single" w:sz="4" w:space="0" w:color="auto"/>
              <w:right w:val="single" w:sz="4" w:space="0" w:color="auto"/>
            </w:tcBorders>
            <w:shd w:val="clear" w:color="auto" w:fill="auto"/>
            <w:vAlign w:val="center"/>
          </w:tcPr>
          <w:p w14:paraId="526EC558" w14:textId="77777777" w:rsidR="005267AF" w:rsidRPr="00D335E2" w:rsidRDefault="005267AF" w:rsidP="008648AC">
            <w:pPr>
              <w:jc w:val="center"/>
              <w:rPr>
                <w:sz w:val="20"/>
                <w:szCs w:val="20"/>
              </w:rPr>
            </w:pPr>
            <w:r w:rsidRPr="00D335E2">
              <w:rPr>
                <w:sz w:val="20"/>
                <w:szCs w:val="20"/>
              </w:rPr>
              <w:t>периодичность и сроки определяются действующим законодательством</w:t>
            </w:r>
          </w:p>
        </w:tc>
        <w:tc>
          <w:tcPr>
            <w:tcW w:w="2072" w:type="pct"/>
            <w:tcBorders>
              <w:top w:val="nil"/>
              <w:left w:val="nil"/>
              <w:bottom w:val="single" w:sz="4" w:space="0" w:color="auto"/>
              <w:right w:val="single" w:sz="4" w:space="0" w:color="auto"/>
            </w:tcBorders>
            <w:shd w:val="clear" w:color="auto" w:fill="auto"/>
            <w:vAlign w:val="center"/>
          </w:tcPr>
          <w:p w14:paraId="7E95AF09" w14:textId="77777777" w:rsidR="005267AF" w:rsidRPr="00D335E2" w:rsidRDefault="005267AF" w:rsidP="008648AC">
            <w:pPr>
              <w:rPr>
                <w:sz w:val="20"/>
                <w:szCs w:val="20"/>
              </w:rPr>
            </w:pPr>
            <w:r w:rsidRPr="00D335E2">
              <w:rPr>
                <w:sz w:val="20"/>
                <w:szCs w:val="20"/>
              </w:rPr>
              <w:t>Тарифы на товары и услуги организаций коммунального комплекса и тарифы на подключение вновь воздаваемых (реконструируемых) объектов недвижимости (зданий, строений, сооружений, иных объектов) к системе коммунальной инфраструктуры устанавливаются с учетом величины финансовых потребностей регулируемой организации по реализации инвестиционной программы</w:t>
            </w:r>
          </w:p>
        </w:tc>
      </w:tr>
      <w:tr w:rsidR="00D335E2" w:rsidRPr="00D335E2" w14:paraId="47A7E009" w14:textId="77777777" w:rsidTr="008648AC">
        <w:trPr>
          <w:cantSplit/>
          <w:trHeight w:val="20"/>
        </w:trPr>
        <w:tc>
          <w:tcPr>
            <w:tcW w:w="172" w:type="pct"/>
            <w:tcBorders>
              <w:top w:val="nil"/>
              <w:left w:val="single" w:sz="4" w:space="0" w:color="auto"/>
              <w:bottom w:val="single" w:sz="4" w:space="0" w:color="auto"/>
              <w:right w:val="single" w:sz="4" w:space="0" w:color="auto"/>
            </w:tcBorders>
            <w:shd w:val="clear" w:color="auto" w:fill="auto"/>
            <w:vAlign w:val="center"/>
          </w:tcPr>
          <w:p w14:paraId="064A9AE2" w14:textId="77777777" w:rsidR="005267AF" w:rsidRPr="00D335E2" w:rsidRDefault="005267AF" w:rsidP="008648AC">
            <w:pPr>
              <w:jc w:val="center"/>
              <w:rPr>
                <w:sz w:val="20"/>
                <w:szCs w:val="20"/>
              </w:rPr>
            </w:pPr>
            <w:r w:rsidRPr="00D335E2">
              <w:rPr>
                <w:sz w:val="20"/>
                <w:szCs w:val="20"/>
              </w:rPr>
              <w:t>7</w:t>
            </w:r>
          </w:p>
        </w:tc>
        <w:tc>
          <w:tcPr>
            <w:tcW w:w="2044" w:type="pct"/>
            <w:tcBorders>
              <w:top w:val="nil"/>
              <w:left w:val="nil"/>
              <w:bottom w:val="single" w:sz="4" w:space="0" w:color="auto"/>
              <w:right w:val="single" w:sz="4" w:space="0" w:color="auto"/>
            </w:tcBorders>
            <w:shd w:val="clear" w:color="auto" w:fill="auto"/>
            <w:vAlign w:val="center"/>
          </w:tcPr>
          <w:p w14:paraId="77249063" w14:textId="77777777" w:rsidR="005267AF" w:rsidRPr="00D335E2" w:rsidRDefault="005267AF" w:rsidP="008648AC">
            <w:pPr>
              <w:rPr>
                <w:sz w:val="20"/>
                <w:szCs w:val="20"/>
              </w:rPr>
            </w:pPr>
            <w:r w:rsidRPr="00D335E2">
              <w:rPr>
                <w:sz w:val="20"/>
                <w:szCs w:val="20"/>
              </w:rPr>
              <w:t>Подготовка организациями коммунального комплекса ежегодного отчета о выполнении инвестиционной программы</w:t>
            </w:r>
          </w:p>
        </w:tc>
        <w:tc>
          <w:tcPr>
            <w:tcW w:w="712" w:type="pct"/>
            <w:tcBorders>
              <w:top w:val="nil"/>
              <w:left w:val="nil"/>
              <w:bottom w:val="single" w:sz="4" w:space="0" w:color="auto"/>
              <w:right w:val="single" w:sz="4" w:space="0" w:color="auto"/>
            </w:tcBorders>
            <w:shd w:val="clear" w:color="auto" w:fill="auto"/>
            <w:vAlign w:val="center"/>
          </w:tcPr>
          <w:p w14:paraId="50C42052" w14:textId="77777777" w:rsidR="005267AF" w:rsidRPr="00D335E2" w:rsidRDefault="005267AF" w:rsidP="008648AC">
            <w:pPr>
              <w:jc w:val="center"/>
              <w:rPr>
                <w:sz w:val="20"/>
                <w:szCs w:val="20"/>
              </w:rPr>
            </w:pPr>
            <w:r w:rsidRPr="00D335E2">
              <w:rPr>
                <w:sz w:val="20"/>
                <w:szCs w:val="20"/>
              </w:rPr>
              <w:t>ежегодно, январь</w:t>
            </w:r>
          </w:p>
        </w:tc>
        <w:tc>
          <w:tcPr>
            <w:tcW w:w="2072" w:type="pct"/>
            <w:vMerge w:val="restart"/>
            <w:tcBorders>
              <w:top w:val="nil"/>
              <w:left w:val="single" w:sz="4" w:space="0" w:color="auto"/>
              <w:bottom w:val="single" w:sz="4" w:space="0" w:color="000000"/>
              <w:right w:val="single" w:sz="4" w:space="0" w:color="auto"/>
            </w:tcBorders>
            <w:shd w:val="clear" w:color="auto" w:fill="auto"/>
            <w:vAlign w:val="center"/>
          </w:tcPr>
          <w:p w14:paraId="0F18DB75" w14:textId="72F540D3" w:rsidR="005267AF" w:rsidRPr="00D335E2" w:rsidRDefault="005267AF" w:rsidP="00D1609D">
            <w:pPr>
              <w:rPr>
                <w:sz w:val="20"/>
                <w:szCs w:val="20"/>
              </w:rPr>
            </w:pPr>
            <w:r w:rsidRPr="00D335E2">
              <w:rPr>
                <w:sz w:val="20"/>
                <w:szCs w:val="20"/>
              </w:rPr>
              <w:t xml:space="preserve">Управление с целью контроля исполнения программных мероприятий, целевого и эффективного использования бюджетных средств ежегодно формирует отчет о реализации Программы на основании предоставленных организациями коммунального комплекса отчетов о выполнении инвестиционной программы. Ежегодный отчет о выполнении Программы Управление представляет на Совете депутатов сельского поселения </w:t>
            </w:r>
            <w:r w:rsidR="00D1609D" w:rsidRPr="00D335E2">
              <w:rPr>
                <w:sz w:val="20"/>
                <w:szCs w:val="20"/>
              </w:rPr>
              <w:t>Усть-Юган</w:t>
            </w:r>
          </w:p>
        </w:tc>
      </w:tr>
      <w:tr w:rsidR="00D335E2" w:rsidRPr="00D335E2" w14:paraId="169CA417" w14:textId="77777777" w:rsidTr="008648AC">
        <w:trPr>
          <w:cantSplit/>
          <w:trHeight w:val="20"/>
        </w:trPr>
        <w:tc>
          <w:tcPr>
            <w:tcW w:w="172" w:type="pct"/>
            <w:tcBorders>
              <w:top w:val="nil"/>
              <w:left w:val="single" w:sz="4" w:space="0" w:color="auto"/>
              <w:bottom w:val="single" w:sz="4" w:space="0" w:color="auto"/>
              <w:right w:val="single" w:sz="4" w:space="0" w:color="auto"/>
            </w:tcBorders>
            <w:shd w:val="clear" w:color="auto" w:fill="auto"/>
            <w:vAlign w:val="center"/>
          </w:tcPr>
          <w:p w14:paraId="0E4A8C85" w14:textId="77777777" w:rsidR="005267AF" w:rsidRPr="00D335E2" w:rsidRDefault="005267AF" w:rsidP="008648AC">
            <w:pPr>
              <w:jc w:val="center"/>
              <w:rPr>
                <w:sz w:val="20"/>
                <w:szCs w:val="20"/>
              </w:rPr>
            </w:pPr>
            <w:r w:rsidRPr="00D335E2">
              <w:rPr>
                <w:sz w:val="20"/>
                <w:szCs w:val="20"/>
              </w:rPr>
              <w:t>8</w:t>
            </w:r>
          </w:p>
        </w:tc>
        <w:tc>
          <w:tcPr>
            <w:tcW w:w="2044" w:type="pct"/>
            <w:tcBorders>
              <w:top w:val="nil"/>
              <w:left w:val="nil"/>
              <w:bottom w:val="single" w:sz="4" w:space="0" w:color="auto"/>
              <w:right w:val="single" w:sz="4" w:space="0" w:color="auto"/>
            </w:tcBorders>
            <w:shd w:val="clear" w:color="auto" w:fill="auto"/>
            <w:vAlign w:val="center"/>
          </w:tcPr>
          <w:p w14:paraId="5CFD7639" w14:textId="77777777" w:rsidR="005267AF" w:rsidRPr="00D335E2" w:rsidRDefault="005267AF" w:rsidP="008648AC">
            <w:pPr>
              <w:rPr>
                <w:sz w:val="20"/>
                <w:szCs w:val="20"/>
              </w:rPr>
            </w:pPr>
            <w:r w:rsidRPr="00D335E2">
              <w:rPr>
                <w:sz w:val="20"/>
                <w:szCs w:val="20"/>
              </w:rPr>
              <w:t>Подготовка ежегодного отчета о выполнении Программы</w:t>
            </w:r>
          </w:p>
        </w:tc>
        <w:tc>
          <w:tcPr>
            <w:tcW w:w="712" w:type="pct"/>
            <w:tcBorders>
              <w:top w:val="nil"/>
              <w:left w:val="nil"/>
              <w:bottom w:val="single" w:sz="4" w:space="0" w:color="auto"/>
              <w:right w:val="single" w:sz="4" w:space="0" w:color="auto"/>
            </w:tcBorders>
            <w:shd w:val="clear" w:color="auto" w:fill="auto"/>
            <w:vAlign w:val="center"/>
          </w:tcPr>
          <w:p w14:paraId="02AD537C" w14:textId="77777777" w:rsidR="005267AF" w:rsidRPr="00D335E2" w:rsidRDefault="005267AF" w:rsidP="008648AC">
            <w:pPr>
              <w:jc w:val="center"/>
              <w:rPr>
                <w:sz w:val="20"/>
                <w:szCs w:val="20"/>
              </w:rPr>
            </w:pPr>
            <w:r w:rsidRPr="00D335E2">
              <w:rPr>
                <w:sz w:val="20"/>
                <w:szCs w:val="20"/>
              </w:rPr>
              <w:t>ежегодно, февраль</w:t>
            </w:r>
          </w:p>
        </w:tc>
        <w:tc>
          <w:tcPr>
            <w:tcW w:w="2072" w:type="pct"/>
            <w:vMerge/>
            <w:tcBorders>
              <w:top w:val="nil"/>
              <w:left w:val="single" w:sz="4" w:space="0" w:color="auto"/>
              <w:bottom w:val="single" w:sz="4" w:space="0" w:color="000000"/>
              <w:right w:val="single" w:sz="4" w:space="0" w:color="auto"/>
            </w:tcBorders>
            <w:shd w:val="clear" w:color="auto" w:fill="auto"/>
            <w:vAlign w:val="center"/>
          </w:tcPr>
          <w:p w14:paraId="4E68694E" w14:textId="77777777" w:rsidR="005267AF" w:rsidRPr="00D335E2" w:rsidRDefault="005267AF" w:rsidP="008648AC">
            <w:pPr>
              <w:rPr>
                <w:sz w:val="20"/>
                <w:szCs w:val="20"/>
              </w:rPr>
            </w:pPr>
          </w:p>
        </w:tc>
      </w:tr>
      <w:tr w:rsidR="00D335E2" w:rsidRPr="00D335E2" w14:paraId="7268C5CA" w14:textId="77777777" w:rsidTr="008648AC">
        <w:trPr>
          <w:cantSplit/>
          <w:trHeight w:val="20"/>
        </w:trPr>
        <w:tc>
          <w:tcPr>
            <w:tcW w:w="172" w:type="pct"/>
            <w:tcBorders>
              <w:top w:val="nil"/>
              <w:left w:val="single" w:sz="4" w:space="0" w:color="auto"/>
              <w:bottom w:val="single" w:sz="4" w:space="0" w:color="auto"/>
              <w:right w:val="single" w:sz="4" w:space="0" w:color="auto"/>
            </w:tcBorders>
            <w:shd w:val="clear" w:color="auto" w:fill="auto"/>
            <w:vAlign w:val="center"/>
          </w:tcPr>
          <w:p w14:paraId="124FCD2A" w14:textId="77777777" w:rsidR="005267AF" w:rsidRPr="00D335E2" w:rsidRDefault="005267AF" w:rsidP="008648AC">
            <w:pPr>
              <w:jc w:val="center"/>
              <w:rPr>
                <w:sz w:val="20"/>
                <w:szCs w:val="20"/>
              </w:rPr>
            </w:pPr>
            <w:r w:rsidRPr="00D335E2">
              <w:rPr>
                <w:sz w:val="20"/>
                <w:szCs w:val="20"/>
              </w:rPr>
              <w:t>9</w:t>
            </w:r>
          </w:p>
        </w:tc>
        <w:tc>
          <w:tcPr>
            <w:tcW w:w="2044" w:type="pct"/>
            <w:tcBorders>
              <w:top w:val="nil"/>
              <w:left w:val="nil"/>
              <w:bottom w:val="single" w:sz="4" w:space="0" w:color="auto"/>
              <w:right w:val="single" w:sz="4" w:space="0" w:color="auto"/>
            </w:tcBorders>
            <w:shd w:val="clear" w:color="auto" w:fill="auto"/>
            <w:vAlign w:val="center"/>
          </w:tcPr>
          <w:p w14:paraId="1A7E90B0" w14:textId="1D7AE6BB" w:rsidR="005267AF" w:rsidRPr="00D335E2" w:rsidRDefault="005267AF" w:rsidP="00D1609D">
            <w:pPr>
              <w:rPr>
                <w:sz w:val="20"/>
                <w:szCs w:val="20"/>
              </w:rPr>
            </w:pPr>
            <w:r w:rsidRPr="00D335E2">
              <w:rPr>
                <w:sz w:val="20"/>
              </w:rPr>
              <w:t xml:space="preserve">Представление доклада о выполнении Программы </w:t>
            </w:r>
            <w:r w:rsidRPr="00D335E2">
              <w:rPr>
                <w:sz w:val="20"/>
                <w:szCs w:val="20"/>
              </w:rPr>
              <w:t xml:space="preserve">на Совете депутатов сельского поселения </w:t>
            </w:r>
            <w:r w:rsidR="00D1609D" w:rsidRPr="00D335E2">
              <w:rPr>
                <w:sz w:val="20"/>
                <w:szCs w:val="20"/>
              </w:rPr>
              <w:t>Усть-Юган</w:t>
            </w:r>
          </w:p>
        </w:tc>
        <w:tc>
          <w:tcPr>
            <w:tcW w:w="712" w:type="pct"/>
            <w:tcBorders>
              <w:top w:val="nil"/>
              <w:left w:val="nil"/>
              <w:bottom w:val="single" w:sz="4" w:space="0" w:color="auto"/>
              <w:right w:val="single" w:sz="4" w:space="0" w:color="auto"/>
            </w:tcBorders>
            <w:shd w:val="clear" w:color="auto" w:fill="auto"/>
            <w:vAlign w:val="center"/>
          </w:tcPr>
          <w:p w14:paraId="04816DE8" w14:textId="77777777" w:rsidR="005267AF" w:rsidRPr="00D335E2" w:rsidRDefault="005267AF" w:rsidP="008648AC">
            <w:pPr>
              <w:jc w:val="center"/>
              <w:rPr>
                <w:sz w:val="20"/>
                <w:szCs w:val="20"/>
              </w:rPr>
            </w:pPr>
            <w:r w:rsidRPr="00D335E2">
              <w:rPr>
                <w:sz w:val="20"/>
                <w:szCs w:val="20"/>
              </w:rPr>
              <w:t>ежегодно, март</w:t>
            </w:r>
          </w:p>
        </w:tc>
        <w:tc>
          <w:tcPr>
            <w:tcW w:w="2072" w:type="pct"/>
            <w:vMerge/>
            <w:tcBorders>
              <w:top w:val="nil"/>
              <w:left w:val="single" w:sz="4" w:space="0" w:color="auto"/>
              <w:bottom w:val="single" w:sz="4" w:space="0" w:color="auto"/>
              <w:right w:val="single" w:sz="4" w:space="0" w:color="auto"/>
            </w:tcBorders>
            <w:shd w:val="clear" w:color="auto" w:fill="auto"/>
            <w:vAlign w:val="center"/>
          </w:tcPr>
          <w:p w14:paraId="74621912" w14:textId="77777777" w:rsidR="005267AF" w:rsidRPr="00D335E2" w:rsidRDefault="005267AF" w:rsidP="008648AC">
            <w:pPr>
              <w:rPr>
                <w:sz w:val="20"/>
                <w:szCs w:val="20"/>
              </w:rPr>
            </w:pPr>
          </w:p>
        </w:tc>
      </w:tr>
      <w:tr w:rsidR="005267AF" w:rsidRPr="00D335E2" w14:paraId="6BBAC3E8" w14:textId="77777777" w:rsidTr="008648AC">
        <w:trPr>
          <w:cantSplit/>
          <w:trHeight w:val="20"/>
        </w:trPr>
        <w:tc>
          <w:tcPr>
            <w:tcW w:w="172" w:type="pct"/>
            <w:tcBorders>
              <w:top w:val="nil"/>
              <w:left w:val="single" w:sz="4" w:space="0" w:color="auto"/>
              <w:bottom w:val="single" w:sz="4" w:space="0" w:color="auto"/>
              <w:right w:val="single" w:sz="4" w:space="0" w:color="auto"/>
            </w:tcBorders>
            <w:shd w:val="clear" w:color="auto" w:fill="auto"/>
            <w:vAlign w:val="center"/>
          </w:tcPr>
          <w:p w14:paraId="3878D922" w14:textId="77777777" w:rsidR="005267AF" w:rsidRPr="00D335E2" w:rsidRDefault="005267AF" w:rsidP="008648AC">
            <w:pPr>
              <w:jc w:val="center"/>
              <w:rPr>
                <w:sz w:val="20"/>
                <w:szCs w:val="20"/>
              </w:rPr>
            </w:pPr>
            <w:r w:rsidRPr="00D335E2">
              <w:rPr>
                <w:sz w:val="20"/>
                <w:szCs w:val="20"/>
              </w:rPr>
              <w:t>10</w:t>
            </w:r>
          </w:p>
        </w:tc>
        <w:tc>
          <w:tcPr>
            <w:tcW w:w="2044" w:type="pct"/>
            <w:tcBorders>
              <w:top w:val="single" w:sz="4" w:space="0" w:color="auto"/>
              <w:left w:val="nil"/>
              <w:bottom w:val="single" w:sz="4" w:space="0" w:color="auto"/>
              <w:right w:val="single" w:sz="4" w:space="0" w:color="auto"/>
            </w:tcBorders>
            <w:shd w:val="clear" w:color="auto" w:fill="auto"/>
            <w:vAlign w:val="center"/>
          </w:tcPr>
          <w:p w14:paraId="0F2EC5D8" w14:textId="45C4C800" w:rsidR="005267AF" w:rsidRPr="00D335E2" w:rsidRDefault="005267AF" w:rsidP="00D1609D">
            <w:pPr>
              <w:rPr>
                <w:sz w:val="20"/>
                <w:szCs w:val="20"/>
              </w:rPr>
            </w:pPr>
            <w:r w:rsidRPr="00D335E2">
              <w:rPr>
                <w:sz w:val="20"/>
              </w:rPr>
              <w:t xml:space="preserve">Внесение изменений в Программу комплексного развития систем коммунальной </w:t>
            </w:r>
            <w:r w:rsidRPr="00D335E2">
              <w:rPr>
                <w:sz w:val="20"/>
                <w:szCs w:val="20"/>
              </w:rPr>
              <w:t xml:space="preserve">инфраструктуры сельского поселения </w:t>
            </w:r>
            <w:r w:rsidR="00D1609D" w:rsidRPr="00D335E2">
              <w:rPr>
                <w:sz w:val="20"/>
                <w:szCs w:val="20"/>
              </w:rPr>
              <w:t>Усть-Юган</w:t>
            </w:r>
          </w:p>
        </w:tc>
        <w:tc>
          <w:tcPr>
            <w:tcW w:w="712" w:type="pct"/>
            <w:tcBorders>
              <w:top w:val="single" w:sz="4" w:space="0" w:color="auto"/>
              <w:left w:val="nil"/>
              <w:bottom w:val="single" w:sz="4" w:space="0" w:color="auto"/>
              <w:right w:val="single" w:sz="4" w:space="0" w:color="auto"/>
            </w:tcBorders>
            <w:shd w:val="clear" w:color="auto" w:fill="auto"/>
            <w:vAlign w:val="center"/>
          </w:tcPr>
          <w:p w14:paraId="1068B6CE" w14:textId="77777777" w:rsidR="005267AF" w:rsidRPr="00D335E2" w:rsidRDefault="005267AF" w:rsidP="008648AC">
            <w:pPr>
              <w:jc w:val="center"/>
              <w:rPr>
                <w:sz w:val="20"/>
                <w:szCs w:val="20"/>
              </w:rPr>
            </w:pPr>
            <w:r w:rsidRPr="00D335E2">
              <w:rPr>
                <w:sz w:val="20"/>
                <w:szCs w:val="20"/>
              </w:rPr>
              <w:t>определяются решением о корректировке Программы</w:t>
            </w:r>
          </w:p>
        </w:tc>
        <w:tc>
          <w:tcPr>
            <w:tcW w:w="2072" w:type="pct"/>
            <w:tcBorders>
              <w:top w:val="single" w:sz="4" w:space="0" w:color="auto"/>
              <w:left w:val="nil"/>
              <w:bottom w:val="single" w:sz="4" w:space="0" w:color="auto"/>
              <w:right w:val="single" w:sz="4" w:space="0" w:color="auto"/>
            </w:tcBorders>
            <w:shd w:val="clear" w:color="auto" w:fill="auto"/>
            <w:vAlign w:val="center"/>
          </w:tcPr>
          <w:p w14:paraId="1C39AD51" w14:textId="77777777" w:rsidR="005267AF" w:rsidRPr="00D335E2" w:rsidRDefault="005267AF" w:rsidP="008648AC">
            <w:pPr>
              <w:rPr>
                <w:sz w:val="20"/>
                <w:szCs w:val="20"/>
              </w:rPr>
            </w:pPr>
            <w:r w:rsidRPr="00D335E2">
              <w:rPr>
                <w:sz w:val="20"/>
                <w:szCs w:val="20"/>
              </w:rPr>
              <w:t>В случае принятия решения о необходимости внесения изменений в Программу процедура корректировки осуществляется Управлением самостоятельно либо путем привлечения исполнителя по конкурсу</w:t>
            </w:r>
          </w:p>
        </w:tc>
      </w:tr>
    </w:tbl>
    <w:p w14:paraId="3C97FBEC" w14:textId="1ECEDEB5" w:rsidR="00CD722D" w:rsidRPr="00D335E2" w:rsidRDefault="00CD722D" w:rsidP="00CD722D">
      <w:pPr>
        <w:pStyle w:val="a5"/>
        <w:rPr>
          <w:snapToGrid w:val="0"/>
        </w:rPr>
      </w:pPr>
    </w:p>
    <w:p w14:paraId="62DA5F0A" w14:textId="77777777" w:rsidR="00B84398" w:rsidRPr="00D335E2" w:rsidRDefault="00B84398" w:rsidP="001236E9">
      <w:pPr>
        <w:pStyle w:val="2"/>
      </w:pPr>
      <w:bookmarkStart w:id="379" w:name="_Toc483492621"/>
      <w:bookmarkStart w:id="380" w:name="_Toc484006207"/>
      <w:bookmarkStart w:id="381" w:name="_Toc484008038"/>
      <w:bookmarkStart w:id="382" w:name="_Toc484012467"/>
      <w:bookmarkStart w:id="383" w:name="_Toc484013360"/>
      <w:bookmarkStart w:id="384" w:name="_Toc527357605"/>
      <w:bookmarkStart w:id="385" w:name="_Toc533415892"/>
      <w:r w:rsidRPr="00D335E2">
        <w:t>Порядок предоставления отч</w:t>
      </w:r>
      <w:r w:rsidR="00915483" w:rsidRPr="00D335E2">
        <w:t>етности по выполнению П</w:t>
      </w:r>
      <w:r w:rsidRPr="00D335E2">
        <w:t>рограммы</w:t>
      </w:r>
      <w:bookmarkEnd w:id="379"/>
      <w:bookmarkEnd w:id="380"/>
      <w:bookmarkEnd w:id="381"/>
      <w:bookmarkEnd w:id="382"/>
      <w:bookmarkEnd w:id="383"/>
      <w:bookmarkEnd w:id="384"/>
      <w:bookmarkEnd w:id="385"/>
    </w:p>
    <w:p w14:paraId="393CA7E7" w14:textId="2A3959DC" w:rsidR="000768EA" w:rsidRPr="00D335E2" w:rsidRDefault="000768EA" w:rsidP="000768EA">
      <w:pPr>
        <w:pStyle w:val="a5"/>
      </w:pPr>
      <w:r w:rsidRPr="00D335E2">
        <w:t>Исполнители программных мероприятий в установленном порядке отчитываются перед администрацией сельского поселения Усть-Юган о целевом использовании финансовых средств, предусмотренных Программой и выделенных на выполнение программных мероприятий. Главными ответственными лицами за выполнение мероприятий Программы на предприятиях и в организациях, входящих в Программу, являются их руководители. Исполнители программных мероприятий ежеквартально, а также по итогам текущего года предоставляют администрации сельского поселения отчеты о выполнении мероприятий и целевом использовании средств в соответствии с заключенными договорами.</w:t>
      </w:r>
    </w:p>
    <w:p w14:paraId="67022168" w14:textId="77777777" w:rsidR="000768EA" w:rsidRPr="00D335E2" w:rsidRDefault="000768EA" w:rsidP="000768EA">
      <w:pPr>
        <w:pStyle w:val="a5"/>
      </w:pPr>
      <w:r w:rsidRPr="00D335E2">
        <w:t>Срок предоставления отчетной документации - 10 число месяца, следующего за отчетным.</w:t>
      </w:r>
    </w:p>
    <w:p w14:paraId="57C8807A" w14:textId="77777777" w:rsidR="000768EA" w:rsidRPr="00D335E2" w:rsidRDefault="000768EA" w:rsidP="000768EA">
      <w:pPr>
        <w:pStyle w:val="a5"/>
      </w:pPr>
      <w:r w:rsidRPr="00D335E2">
        <w:t>Сводный отчет должен содержать:</w:t>
      </w:r>
    </w:p>
    <w:p w14:paraId="41F59F2A" w14:textId="77777777" w:rsidR="000768EA" w:rsidRPr="00D335E2" w:rsidRDefault="000768EA" w:rsidP="008B0DB7">
      <w:pPr>
        <w:pStyle w:val="a2"/>
        <w:rPr>
          <w:snapToGrid w:val="0"/>
        </w:rPr>
      </w:pPr>
      <w:r w:rsidRPr="00D335E2">
        <w:rPr>
          <w:snapToGrid w:val="0"/>
        </w:rPr>
        <w:t>общий объем фактически произведенных расходов, в том числе по источникам финансирования;</w:t>
      </w:r>
    </w:p>
    <w:p w14:paraId="06E7D5BE" w14:textId="77777777" w:rsidR="000768EA" w:rsidRPr="00D335E2" w:rsidRDefault="000768EA" w:rsidP="008B0DB7">
      <w:pPr>
        <w:pStyle w:val="a2"/>
        <w:rPr>
          <w:snapToGrid w:val="0"/>
        </w:rPr>
      </w:pPr>
      <w:r w:rsidRPr="00D335E2">
        <w:rPr>
          <w:snapToGrid w:val="0"/>
        </w:rPr>
        <w:t>перечень выполненных мероприятий Программы;</w:t>
      </w:r>
    </w:p>
    <w:p w14:paraId="06FF9871" w14:textId="77777777" w:rsidR="000768EA" w:rsidRPr="00D335E2" w:rsidRDefault="000768EA" w:rsidP="008B0DB7">
      <w:pPr>
        <w:pStyle w:val="a2"/>
        <w:rPr>
          <w:snapToGrid w:val="0"/>
        </w:rPr>
      </w:pPr>
      <w:r w:rsidRPr="00D335E2">
        <w:rPr>
          <w:snapToGrid w:val="0"/>
        </w:rPr>
        <w:t>перечень незавершенных мероприятий Программы;</w:t>
      </w:r>
    </w:p>
    <w:p w14:paraId="1687E64B" w14:textId="77777777" w:rsidR="000768EA" w:rsidRPr="00D335E2" w:rsidRDefault="000768EA" w:rsidP="008B0DB7">
      <w:pPr>
        <w:pStyle w:val="a2"/>
        <w:rPr>
          <w:snapToGrid w:val="0"/>
        </w:rPr>
      </w:pPr>
      <w:r w:rsidRPr="00D335E2">
        <w:rPr>
          <w:snapToGrid w:val="0"/>
        </w:rPr>
        <w:t>анализ причин несвоевременного завершения запланированных мероприятий;</w:t>
      </w:r>
    </w:p>
    <w:p w14:paraId="769A8A68" w14:textId="77777777" w:rsidR="000768EA" w:rsidRPr="00D335E2" w:rsidRDefault="000768EA" w:rsidP="008B0DB7">
      <w:pPr>
        <w:pStyle w:val="a2"/>
        <w:rPr>
          <w:snapToGrid w:val="0"/>
        </w:rPr>
      </w:pPr>
      <w:r w:rsidRPr="00D335E2">
        <w:rPr>
          <w:snapToGrid w:val="0"/>
        </w:rPr>
        <w:t>предложения о корректировке Программы.</w:t>
      </w:r>
    </w:p>
    <w:p w14:paraId="62DA5F0D" w14:textId="77777777" w:rsidR="00B84398" w:rsidRPr="00D335E2" w:rsidRDefault="00D25CF4" w:rsidP="001236E9">
      <w:pPr>
        <w:pStyle w:val="2"/>
      </w:pPr>
      <w:bookmarkStart w:id="386" w:name="_Toc483492622"/>
      <w:bookmarkStart w:id="387" w:name="_Toc484006208"/>
      <w:bookmarkStart w:id="388" w:name="_Toc484008039"/>
      <w:bookmarkStart w:id="389" w:name="_Toc484012468"/>
      <w:bookmarkStart w:id="390" w:name="_Toc484013361"/>
      <w:bookmarkStart w:id="391" w:name="_Toc527357606"/>
      <w:bookmarkStart w:id="392" w:name="_Toc533415893"/>
      <w:r w:rsidRPr="00D335E2">
        <w:t>Порядок</w:t>
      </w:r>
      <w:r w:rsidR="00B84398" w:rsidRPr="00D335E2">
        <w:t xml:space="preserve"> </w:t>
      </w:r>
      <w:r w:rsidR="00915483" w:rsidRPr="00D335E2">
        <w:t>и сроки корректировки Программы</w:t>
      </w:r>
      <w:bookmarkEnd w:id="386"/>
      <w:bookmarkEnd w:id="387"/>
      <w:bookmarkEnd w:id="388"/>
      <w:bookmarkEnd w:id="389"/>
      <w:bookmarkEnd w:id="390"/>
      <w:bookmarkEnd w:id="391"/>
      <w:bookmarkEnd w:id="392"/>
    </w:p>
    <w:p w14:paraId="061C2EE0" w14:textId="77777777" w:rsidR="0074483D" w:rsidRPr="00D335E2" w:rsidRDefault="0074483D" w:rsidP="0074483D">
      <w:pPr>
        <w:pStyle w:val="a5"/>
      </w:pPr>
      <w:r w:rsidRPr="00D335E2">
        <w:t>Обязательным условием организации управления Программой является регулярно проводимая процедура корректировки Программы. Внесение изменений в Программу осуществляется нормативным правовым актом того же уровня, которым была принята сама Программа.</w:t>
      </w:r>
    </w:p>
    <w:p w14:paraId="4C1D57D2" w14:textId="472D8133" w:rsidR="00CD722D" w:rsidRPr="00D335E2" w:rsidRDefault="0074483D" w:rsidP="00CD722D">
      <w:pPr>
        <w:pStyle w:val="a5"/>
      </w:pPr>
      <w:r w:rsidRPr="00D335E2">
        <w:t>Корректировка Программы осуществляется администрацией сельского поселения Усть-Юган самостоятельно либо путем привлечения исполнителя в порядке, определенном законодательством о контрактной системе в сфере закупок товаров, работ, услуг для обеспечения государственных и муниципальных нужд, в срок не позднее одного месяца до утверждения бюджета на очередной финансовый год</w:t>
      </w:r>
      <w:r w:rsidR="00083608" w:rsidRPr="00D335E2">
        <w:t>.</w:t>
      </w:r>
    </w:p>
    <w:p w14:paraId="68EF8463" w14:textId="77777777" w:rsidR="00CD722D" w:rsidRPr="00D335E2" w:rsidRDefault="00CD722D" w:rsidP="00FD31DB">
      <w:pPr>
        <w:pStyle w:val="a5"/>
        <w:sectPr w:rsidR="00CD722D" w:rsidRPr="00D335E2" w:rsidSect="0040308D">
          <w:headerReference w:type="default" r:id="rId37"/>
          <w:footerReference w:type="default" r:id="rId38"/>
          <w:type w:val="nextColumn"/>
          <w:pgSz w:w="11906" w:h="16838"/>
          <w:pgMar w:top="1134" w:right="851" w:bottom="1134" w:left="1134" w:header="709" w:footer="709" w:gutter="0"/>
          <w:cols w:space="708"/>
          <w:docGrid w:linePitch="360"/>
        </w:sectPr>
      </w:pPr>
    </w:p>
    <w:p w14:paraId="62DA5F0F" w14:textId="77777777" w:rsidR="00A502DE" w:rsidRPr="00D335E2" w:rsidRDefault="00A502DE" w:rsidP="00A502DE">
      <w:pPr>
        <w:pStyle w:val="12"/>
        <w:numPr>
          <w:ilvl w:val="0"/>
          <w:numId w:val="0"/>
        </w:numPr>
        <w:jc w:val="left"/>
        <w:rPr>
          <w:lang w:val="ru-RU"/>
        </w:rPr>
      </w:pPr>
      <w:bookmarkStart w:id="393" w:name="_Toc483492623"/>
      <w:bookmarkStart w:id="394" w:name="_Toc484006209"/>
      <w:bookmarkStart w:id="395" w:name="_Toc484008040"/>
      <w:bookmarkStart w:id="396" w:name="_Toc484012469"/>
      <w:bookmarkStart w:id="397" w:name="_Toc484013362"/>
      <w:bookmarkStart w:id="398" w:name="_Toc527357607"/>
      <w:bookmarkStart w:id="399" w:name="_Toc533415894"/>
      <w:bookmarkEnd w:id="22"/>
      <w:r w:rsidRPr="00D335E2">
        <w:rPr>
          <w:lang w:val="ru-RU"/>
        </w:rPr>
        <w:t>Приложение 1. Программа инвестиционных проектов в теплоснабжении</w:t>
      </w:r>
      <w:bookmarkEnd w:id="393"/>
      <w:bookmarkEnd w:id="394"/>
      <w:bookmarkEnd w:id="395"/>
      <w:bookmarkEnd w:id="396"/>
      <w:bookmarkEnd w:id="397"/>
      <w:bookmarkEnd w:id="398"/>
      <w:bookmarkEnd w:id="399"/>
    </w:p>
    <w:p w14:paraId="62113D7B" w14:textId="106AC841" w:rsidR="00E35F9D" w:rsidRPr="00D335E2" w:rsidRDefault="00E35F9D" w:rsidP="00901AFC">
      <w:pPr>
        <w:pStyle w:val="af"/>
      </w:pPr>
      <w:r w:rsidRPr="00D335E2">
        <w:t xml:space="preserve">Таблица </w:t>
      </w:r>
      <w:r w:rsidR="008B0946" w:rsidRPr="00D335E2">
        <w:rPr>
          <w:noProof/>
        </w:rPr>
        <w:fldChar w:fldCharType="begin"/>
      </w:r>
      <w:r w:rsidR="008B0946" w:rsidRPr="00D335E2">
        <w:rPr>
          <w:noProof/>
        </w:rPr>
        <w:instrText xml:space="preserve"> SEQ Таблица \* ARABIC </w:instrText>
      </w:r>
      <w:r w:rsidR="008B0946" w:rsidRPr="00D335E2">
        <w:rPr>
          <w:noProof/>
        </w:rPr>
        <w:fldChar w:fldCharType="separate"/>
      </w:r>
      <w:r w:rsidR="00102410">
        <w:rPr>
          <w:noProof/>
        </w:rPr>
        <w:t>34</w:t>
      </w:r>
      <w:r w:rsidR="008B0946" w:rsidRPr="00D335E2">
        <w:rPr>
          <w:noProof/>
        </w:rPr>
        <w:fldChar w:fldCharType="end"/>
      </w:r>
      <w:r w:rsidR="004B253E" w:rsidRPr="00D335E2">
        <w:t xml:space="preserve"> Программа инвестиционных проектов в теплоснабжении</w:t>
      </w:r>
      <w:r w:rsidRPr="00D335E2">
        <w:t xml:space="preserve"> </w:t>
      </w:r>
    </w:p>
    <w:tbl>
      <w:tblPr>
        <w:tblW w:w="5000" w:type="pct"/>
        <w:tblLayout w:type="fixed"/>
        <w:tblLook w:val="04A0" w:firstRow="1" w:lastRow="0" w:firstColumn="1" w:lastColumn="0" w:noHBand="0" w:noVBand="1"/>
      </w:tblPr>
      <w:tblGrid>
        <w:gridCol w:w="686"/>
        <w:gridCol w:w="4915"/>
        <w:gridCol w:w="1004"/>
        <w:gridCol w:w="1004"/>
        <w:gridCol w:w="1013"/>
        <w:gridCol w:w="1010"/>
        <w:gridCol w:w="865"/>
        <w:gridCol w:w="1013"/>
        <w:gridCol w:w="865"/>
        <w:gridCol w:w="868"/>
        <w:gridCol w:w="871"/>
        <w:gridCol w:w="955"/>
      </w:tblGrid>
      <w:tr w:rsidR="00D335E2" w:rsidRPr="00D335E2" w14:paraId="3F4C6530" w14:textId="77777777" w:rsidTr="00854C70">
        <w:trPr>
          <w:trHeight w:val="20"/>
          <w:tblHeader/>
        </w:trPr>
        <w:tc>
          <w:tcPr>
            <w:tcW w:w="22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C58C671" w14:textId="77777777" w:rsidR="00854C70" w:rsidRPr="00D335E2" w:rsidRDefault="00854C70" w:rsidP="00854C70">
            <w:pPr>
              <w:pStyle w:val="103"/>
              <w:ind w:firstLine="0"/>
              <w:jc w:val="left"/>
            </w:pPr>
            <w:r w:rsidRPr="00D335E2">
              <w:t>№ п/п</w:t>
            </w:r>
          </w:p>
        </w:tc>
        <w:tc>
          <w:tcPr>
            <w:tcW w:w="163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C1C55A" w14:textId="77777777" w:rsidR="00854C70" w:rsidRPr="00D335E2" w:rsidRDefault="00854C70" w:rsidP="00854C70">
            <w:pPr>
              <w:pStyle w:val="103"/>
            </w:pPr>
            <w:r w:rsidRPr="00D335E2">
              <w:t xml:space="preserve">Инвестиционные проекты </w:t>
            </w:r>
          </w:p>
        </w:tc>
        <w:tc>
          <w:tcPr>
            <w:tcW w:w="33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8BCE18B" w14:textId="77777777" w:rsidR="00854C70" w:rsidRPr="00D335E2" w:rsidRDefault="00854C70" w:rsidP="00854C70">
            <w:pPr>
              <w:pStyle w:val="103"/>
              <w:ind w:firstLine="0"/>
            </w:pPr>
            <w:r w:rsidRPr="00D335E2">
              <w:t>Всего</w:t>
            </w:r>
          </w:p>
        </w:tc>
        <w:tc>
          <w:tcPr>
            <w:tcW w:w="2808" w:type="pct"/>
            <w:gridSpan w:val="9"/>
            <w:tcBorders>
              <w:top w:val="single" w:sz="4" w:space="0" w:color="auto"/>
              <w:left w:val="nil"/>
              <w:bottom w:val="single" w:sz="4" w:space="0" w:color="auto"/>
              <w:right w:val="single" w:sz="4" w:space="0" w:color="auto"/>
            </w:tcBorders>
            <w:shd w:val="clear" w:color="000000" w:fill="FFFFFF"/>
            <w:vAlign w:val="center"/>
            <w:hideMark/>
          </w:tcPr>
          <w:p w14:paraId="71254EC9" w14:textId="77777777" w:rsidR="00854C70" w:rsidRPr="00D335E2" w:rsidRDefault="00854C70" w:rsidP="00854C70">
            <w:pPr>
              <w:pStyle w:val="103"/>
            </w:pPr>
            <w:r w:rsidRPr="00D335E2">
              <w:t>Финансовые затраты на реализацию (млн. руб.)</w:t>
            </w:r>
          </w:p>
        </w:tc>
      </w:tr>
      <w:tr w:rsidR="00D335E2" w:rsidRPr="00D335E2" w14:paraId="6A0968B0" w14:textId="77777777" w:rsidTr="00854C70">
        <w:trPr>
          <w:trHeight w:val="20"/>
          <w:tblHeader/>
        </w:trPr>
        <w:tc>
          <w:tcPr>
            <w:tcW w:w="228" w:type="pct"/>
            <w:vMerge/>
            <w:tcBorders>
              <w:top w:val="single" w:sz="4" w:space="0" w:color="auto"/>
              <w:left w:val="single" w:sz="4" w:space="0" w:color="auto"/>
              <w:bottom w:val="single" w:sz="4" w:space="0" w:color="auto"/>
              <w:right w:val="single" w:sz="4" w:space="0" w:color="auto"/>
            </w:tcBorders>
            <w:vAlign w:val="center"/>
            <w:hideMark/>
          </w:tcPr>
          <w:p w14:paraId="70D2B920" w14:textId="77777777" w:rsidR="00854C70" w:rsidRPr="00D335E2" w:rsidRDefault="00854C70" w:rsidP="00854C70">
            <w:pPr>
              <w:pStyle w:val="103"/>
            </w:pPr>
          </w:p>
        </w:tc>
        <w:tc>
          <w:tcPr>
            <w:tcW w:w="1631" w:type="pct"/>
            <w:vMerge/>
            <w:tcBorders>
              <w:top w:val="single" w:sz="4" w:space="0" w:color="auto"/>
              <w:left w:val="single" w:sz="4" w:space="0" w:color="auto"/>
              <w:bottom w:val="single" w:sz="4" w:space="0" w:color="auto"/>
              <w:right w:val="single" w:sz="4" w:space="0" w:color="auto"/>
            </w:tcBorders>
            <w:vAlign w:val="center"/>
            <w:hideMark/>
          </w:tcPr>
          <w:p w14:paraId="5F1506E5" w14:textId="77777777" w:rsidR="00854C70" w:rsidRPr="00D335E2" w:rsidRDefault="00854C70" w:rsidP="00854C70">
            <w:pPr>
              <w:pStyle w:val="103"/>
            </w:pPr>
          </w:p>
        </w:tc>
        <w:tc>
          <w:tcPr>
            <w:tcW w:w="333" w:type="pct"/>
            <w:vMerge/>
            <w:tcBorders>
              <w:top w:val="single" w:sz="4" w:space="0" w:color="auto"/>
              <w:left w:val="single" w:sz="4" w:space="0" w:color="auto"/>
              <w:bottom w:val="single" w:sz="4" w:space="0" w:color="auto"/>
              <w:right w:val="single" w:sz="4" w:space="0" w:color="auto"/>
            </w:tcBorders>
            <w:vAlign w:val="center"/>
            <w:hideMark/>
          </w:tcPr>
          <w:p w14:paraId="44B66C36" w14:textId="77777777" w:rsidR="00854C70" w:rsidRPr="00D335E2" w:rsidRDefault="00854C70" w:rsidP="00854C70">
            <w:pPr>
              <w:pStyle w:val="103"/>
            </w:pPr>
          </w:p>
        </w:tc>
        <w:tc>
          <w:tcPr>
            <w:tcW w:w="333" w:type="pct"/>
            <w:tcBorders>
              <w:top w:val="nil"/>
              <w:left w:val="nil"/>
              <w:bottom w:val="single" w:sz="4" w:space="0" w:color="auto"/>
              <w:right w:val="single" w:sz="4" w:space="0" w:color="auto"/>
            </w:tcBorders>
            <w:shd w:val="clear" w:color="000000" w:fill="FFFFFF"/>
            <w:vAlign w:val="center"/>
            <w:hideMark/>
          </w:tcPr>
          <w:p w14:paraId="25623879" w14:textId="77777777" w:rsidR="00854C70" w:rsidRPr="00D335E2" w:rsidRDefault="00854C70" w:rsidP="00854C70">
            <w:pPr>
              <w:pStyle w:val="103"/>
              <w:ind w:firstLine="0"/>
            </w:pPr>
            <w:r w:rsidRPr="00D335E2">
              <w:t>2017</w:t>
            </w:r>
          </w:p>
        </w:tc>
        <w:tc>
          <w:tcPr>
            <w:tcW w:w="336" w:type="pct"/>
            <w:tcBorders>
              <w:top w:val="nil"/>
              <w:left w:val="nil"/>
              <w:bottom w:val="single" w:sz="4" w:space="0" w:color="auto"/>
              <w:right w:val="single" w:sz="4" w:space="0" w:color="auto"/>
            </w:tcBorders>
            <w:shd w:val="clear" w:color="auto" w:fill="auto"/>
            <w:vAlign w:val="center"/>
            <w:hideMark/>
          </w:tcPr>
          <w:p w14:paraId="441D402A" w14:textId="77777777" w:rsidR="00854C70" w:rsidRPr="00D335E2" w:rsidRDefault="00854C70" w:rsidP="00854C70">
            <w:pPr>
              <w:pStyle w:val="103"/>
              <w:ind w:firstLine="0"/>
            </w:pPr>
            <w:r w:rsidRPr="00D335E2">
              <w:t>2018</w:t>
            </w:r>
          </w:p>
        </w:tc>
        <w:tc>
          <w:tcPr>
            <w:tcW w:w="335" w:type="pct"/>
            <w:tcBorders>
              <w:top w:val="nil"/>
              <w:left w:val="nil"/>
              <w:bottom w:val="single" w:sz="4" w:space="0" w:color="auto"/>
              <w:right w:val="single" w:sz="4" w:space="0" w:color="auto"/>
            </w:tcBorders>
            <w:shd w:val="clear" w:color="auto" w:fill="auto"/>
            <w:vAlign w:val="center"/>
            <w:hideMark/>
          </w:tcPr>
          <w:p w14:paraId="31336CAA" w14:textId="77777777" w:rsidR="00854C70" w:rsidRPr="00D335E2" w:rsidRDefault="00854C70" w:rsidP="00854C70">
            <w:pPr>
              <w:pStyle w:val="103"/>
              <w:ind w:firstLine="0"/>
            </w:pPr>
            <w:r w:rsidRPr="00D335E2">
              <w:t>2019</w:t>
            </w:r>
          </w:p>
        </w:tc>
        <w:tc>
          <w:tcPr>
            <w:tcW w:w="287" w:type="pct"/>
            <w:tcBorders>
              <w:top w:val="nil"/>
              <w:left w:val="nil"/>
              <w:bottom w:val="single" w:sz="4" w:space="0" w:color="auto"/>
              <w:right w:val="single" w:sz="4" w:space="0" w:color="auto"/>
            </w:tcBorders>
            <w:shd w:val="clear" w:color="auto" w:fill="auto"/>
            <w:vAlign w:val="center"/>
            <w:hideMark/>
          </w:tcPr>
          <w:p w14:paraId="1CDC94B2" w14:textId="77777777" w:rsidR="00854C70" w:rsidRPr="00D335E2" w:rsidRDefault="00854C70" w:rsidP="00854C70">
            <w:pPr>
              <w:pStyle w:val="103"/>
              <w:ind w:firstLine="0"/>
            </w:pPr>
            <w:r w:rsidRPr="00D335E2">
              <w:t>2020</w:t>
            </w:r>
          </w:p>
        </w:tc>
        <w:tc>
          <w:tcPr>
            <w:tcW w:w="336" w:type="pct"/>
            <w:tcBorders>
              <w:top w:val="nil"/>
              <w:left w:val="nil"/>
              <w:bottom w:val="single" w:sz="4" w:space="0" w:color="auto"/>
              <w:right w:val="single" w:sz="4" w:space="0" w:color="auto"/>
            </w:tcBorders>
            <w:shd w:val="clear" w:color="auto" w:fill="auto"/>
            <w:vAlign w:val="center"/>
            <w:hideMark/>
          </w:tcPr>
          <w:p w14:paraId="55412975" w14:textId="77777777" w:rsidR="00854C70" w:rsidRPr="00D335E2" w:rsidRDefault="00854C70" w:rsidP="00854C70">
            <w:pPr>
              <w:pStyle w:val="103"/>
              <w:ind w:firstLine="0"/>
            </w:pPr>
            <w:r w:rsidRPr="00D335E2">
              <w:t>2021</w:t>
            </w:r>
          </w:p>
        </w:tc>
        <w:tc>
          <w:tcPr>
            <w:tcW w:w="287" w:type="pct"/>
            <w:tcBorders>
              <w:top w:val="nil"/>
              <w:left w:val="nil"/>
              <w:bottom w:val="single" w:sz="4" w:space="0" w:color="auto"/>
              <w:right w:val="single" w:sz="4" w:space="0" w:color="auto"/>
            </w:tcBorders>
            <w:shd w:val="clear" w:color="auto" w:fill="auto"/>
            <w:vAlign w:val="center"/>
            <w:hideMark/>
          </w:tcPr>
          <w:p w14:paraId="3FE06191" w14:textId="77777777" w:rsidR="00854C70" w:rsidRPr="00D335E2" w:rsidRDefault="00854C70" w:rsidP="00854C70">
            <w:pPr>
              <w:pStyle w:val="103"/>
              <w:ind w:firstLine="0"/>
            </w:pPr>
            <w:r w:rsidRPr="00D335E2">
              <w:t>2022</w:t>
            </w:r>
          </w:p>
        </w:tc>
        <w:tc>
          <w:tcPr>
            <w:tcW w:w="288" w:type="pct"/>
            <w:tcBorders>
              <w:top w:val="nil"/>
              <w:left w:val="nil"/>
              <w:bottom w:val="single" w:sz="4" w:space="0" w:color="auto"/>
              <w:right w:val="single" w:sz="4" w:space="0" w:color="auto"/>
            </w:tcBorders>
            <w:shd w:val="clear" w:color="auto" w:fill="auto"/>
            <w:vAlign w:val="center"/>
            <w:hideMark/>
          </w:tcPr>
          <w:p w14:paraId="1E0BDF61" w14:textId="77777777" w:rsidR="00854C70" w:rsidRPr="00D335E2" w:rsidRDefault="00854C70" w:rsidP="00854C70">
            <w:pPr>
              <w:pStyle w:val="103"/>
              <w:ind w:firstLine="0"/>
            </w:pPr>
            <w:r w:rsidRPr="00D335E2">
              <w:t>2027</w:t>
            </w:r>
          </w:p>
        </w:tc>
        <w:tc>
          <w:tcPr>
            <w:tcW w:w="289" w:type="pct"/>
            <w:tcBorders>
              <w:top w:val="nil"/>
              <w:left w:val="nil"/>
              <w:bottom w:val="single" w:sz="4" w:space="0" w:color="auto"/>
              <w:right w:val="single" w:sz="4" w:space="0" w:color="auto"/>
            </w:tcBorders>
            <w:shd w:val="clear" w:color="auto" w:fill="auto"/>
            <w:vAlign w:val="center"/>
            <w:hideMark/>
          </w:tcPr>
          <w:p w14:paraId="48854EB3" w14:textId="77777777" w:rsidR="00854C70" w:rsidRPr="00D335E2" w:rsidRDefault="00854C70" w:rsidP="00854C70">
            <w:pPr>
              <w:pStyle w:val="103"/>
              <w:ind w:firstLine="0"/>
            </w:pPr>
            <w:r w:rsidRPr="00D335E2">
              <w:t>2032</w:t>
            </w:r>
          </w:p>
        </w:tc>
        <w:tc>
          <w:tcPr>
            <w:tcW w:w="317" w:type="pct"/>
            <w:tcBorders>
              <w:top w:val="nil"/>
              <w:left w:val="nil"/>
              <w:bottom w:val="single" w:sz="4" w:space="0" w:color="auto"/>
              <w:right w:val="single" w:sz="4" w:space="0" w:color="auto"/>
            </w:tcBorders>
            <w:shd w:val="clear" w:color="auto" w:fill="auto"/>
            <w:vAlign w:val="center"/>
            <w:hideMark/>
          </w:tcPr>
          <w:p w14:paraId="3D29074A" w14:textId="77777777" w:rsidR="00854C70" w:rsidRPr="00D335E2" w:rsidRDefault="00854C70" w:rsidP="00854C70">
            <w:pPr>
              <w:pStyle w:val="103"/>
              <w:ind w:firstLine="0"/>
            </w:pPr>
            <w:r w:rsidRPr="00D335E2">
              <w:t>2037</w:t>
            </w:r>
          </w:p>
        </w:tc>
      </w:tr>
      <w:tr w:rsidR="00D335E2" w:rsidRPr="00D335E2" w14:paraId="66B9A476"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6021ABB" w14:textId="77777777" w:rsidR="00854C70" w:rsidRPr="00D335E2" w:rsidRDefault="00854C70" w:rsidP="00854C70">
            <w:pPr>
              <w:pStyle w:val="100"/>
              <w:rPr>
                <w:szCs w:val="20"/>
              </w:rPr>
            </w:pPr>
            <w:r w:rsidRPr="00D335E2">
              <w:rPr>
                <w:szCs w:val="20"/>
              </w:rPr>
              <w:t>1.1.</w:t>
            </w:r>
          </w:p>
        </w:tc>
        <w:tc>
          <w:tcPr>
            <w:tcW w:w="1631" w:type="pct"/>
            <w:tcBorders>
              <w:top w:val="nil"/>
              <w:left w:val="nil"/>
              <w:bottom w:val="single" w:sz="4" w:space="0" w:color="auto"/>
              <w:right w:val="single" w:sz="4" w:space="0" w:color="auto"/>
            </w:tcBorders>
            <w:shd w:val="clear" w:color="auto" w:fill="auto"/>
            <w:vAlign w:val="center"/>
            <w:hideMark/>
          </w:tcPr>
          <w:p w14:paraId="19C835E7" w14:textId="77777777" w:rsidR="00854C70" w:rsidRPr="00D335E2" w:rsidRDefault="00854C70" w:rsidP="00854C70">
            <w:pPr>
              <w:pStyle w:val="100"/>
              <w:jc w:val="left"/>
              <w:rPr>
                <w:b/>
                <w:bCs/>
              </w:rPr>
            </w:pPr>
            <w:r w:rsidRPr="00D335E2">
              <w:rPr>
                <w:b/>
                <w:bCs/>
              </w:rPr>
              <w:t>Реконструкция и техническое перевооружение</w:t>
            </w:r>
          </w:p>
        </w:tc>
        <w:tc>
          <w:tcPr>
            <w:tcW w:w="333" w:type="pct"/>
            <w:tcBorders>
              <w:top w:val="nil"/>
              <w:left w:val="nil"/>
              <w:bottom w:val="single" w:sz="4" w:space="0" w:color="auto"/>
              <w:right w:val="single" w:sz="4" w:space="0" w:color="auto"/>
            </w:tcBorders>
            <w:shd w:val="clear" w:color="auto" w:fill="auto"/>
            <w:noWrap/>
            <w:vAlign w:val="center"/>
            <w:hideMark/>
          </w:tcPr>
          <w:p w14:paraId="30C89AB6"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AE41003"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A46F90A"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FCCC614"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DD7D81C"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C8AAB1F"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ED3B554"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2AE03507"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765F1B64"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9AAC0F7" w14:textId="77777777" w:rsidR="00854C70" w:rsidRPr="00D335E2" w:rsidRDefault="00854C70" w:rsidP="00854C70">
            <w:pPr>
              <w:pStyle w:val="100"/>
              <w:rPr>
                <w:bCs/>
                <w:szCs w:val="20"/>
              </w:rPr>
            </w:pPr>
            <w:r w:rsidRPr="00D335E2">
              <w:rPr>
                <w:bCs/>
                <w:szCs w:val="20"/>
              </w:rPr>
              <w:t> </w:t>
            </w:r>
          </w:p>
        </w:tc>
      </w:tr>
      <w:tr w:rsidR="00D335E2" w:rsidRPr="00D335E2" w14:paraId="0CAB9207"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AE72FCF" w14:textId="77777777" w:rsidR="00854C70" w:rsidRPr="00D335E2" w:rsidRDefault="00854C70" w:rsidP="00854C70">
            <w:pPr>
              <w:pStyle w:val="100"/>
              <w:rPr>
                <w:szCs w:val="20"/>
              </w:rPr>
            </w:pPr>
            <w:r w:rsidRPr="00D335E2">
              <w:rPr>
                <w:szCs w:val="20"/>
              </w:rPr>
              <w:t>1.1.1.</w:t>
            </w:r>
          </w:p>
        </w:tc>
        <w:tc>
          <w:tcPr>
            <w:tcW w:w="1631" w:type="pct"/>
            <w:tcBorders>
              <w:top w:val="nil"/>
              <w:left w:val="nil"/>
              <w:bottom w:val="single" w:sz="4" w:space="0" w:color="auto"/>
              <w:right w:val="single" w:sz="4" w:space="0" w:color="auto"/>
            </w:tcBorders>
            <w:shd w:val="clear" w:color="auto" w:fill="auto"/>
            <w:vAlign w:val="center"/>
            <w:hideMark/>
          </w:tcPr>
          <w:p w14:paraId="12221C73" w14:textId="77777777" w:rsidR="00854C70" w:rsidRPr="00D335E2" w:rsidRDefault="00854C70" w:rsidP="00854C70">
            <w:pPr>
              <w:pStyle w:val="100"/>
              <w:jc w:val="left"/>
              <w:rPr>
                <w:b/>
                <w:bCs/>
              </w:rPr>
            </w:pPr>
            <w:r w:rsidRPr="00D335E2">
              <w:rPr>
                <w:b/>
                <w:bCs/>
              </w:rPr>
              <w:t>Реконструкция котельной п. Усть-Юган</w:t>
            </w:r>
          </w:p>
        </w:tc>
        <w:tc>
          <w:tcPr>
            <w:tcW w:w="333" w:type="pct"/>
            <w:tcBorders>
              <w:top w:val="nil"/>
              <w:left w:val="nil"/>
              <w:bottom w:val="single" w:sz="4" w:space="0" w:color="auto"/>
              <w:right w:val="single" w:sz="4" w:space="0" w:color="auto"/>
            </w:tcBorders>
            <w:shd w:val="clear" w:color="auto" w:fill="auto"/>
            <w:noWrap/>
            <w:vAlign w:val="center"/>
            <w:hideMark/>
          </w:tcPr>
          <w:p w14:paraId="41AA322E"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3953F6B6"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52C8273"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79569EA"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A0D24AD"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544E5A1"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F2A10BA"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6BD09519"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3BF4BEA4"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7427C69" w14:textId="77777777" w:rsidR="00854C70" w:rsidRPr="00D335E2" w:rsidRDefault="00854C70" w:rsidP="00854C70">
            <w:pPr>
              <w:pStyle w:val="100"/>
              <w:rPr>
                <w:bCs/>
                <w:szCs w:val="20"/>
              </w:rPr>
            </w:pPr>
            <w:r w:rsidRPr="00D335E2">
              <w:rPr>
                <w:bCs/>
                <w:szCs w:val="20"/>
              </w:rPr>
              <w:t> </w:t>
            </w:r>
          </w:p>
        </w:tc>
      </w:tr>
      <w:tr w:rsidR="00D335E2" w:rsidRPr="00D335E2" w14:paraId="604CBFD6"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2D0DCDC4"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059BAD07" w14:textId="77777777" w:rsidR="00854C70" w:rsidRPr="00D335E2" w:rsidRDefault="00854C70" w:rsidP="00854C70">
            <w:pPr>
              <w:pStyle w:val="100"/>
              <w:jc w:val="left"/>
              <w:rPr>
                <w:szCs w:val="20"/>
              </w:rPr>
            </w:pPr>
            <w:r w:rsidRPr="00D335E2">
              <w:rPr>
                <w:szCs w:val="20"/>
              </w:rPr>
              <w:t>Ссылка на соответствующие подразделы обосновывающих материалов</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40498A55" w14:textId="77777777" w:rsidR="00854C70" w:rsidRPr="00D335E2" w:rsidRDefault="00854C70" w:rsidP="00854C70">
            <w:pPr>
              <w:pStyle w:val="100"/>
              <w:jc w:val="left"/>
              <w:rPr>
                <w:szCs w:val="20"/>
              </w:rPr>
            </w:pPr>
            <w:r w:rsidRPr="00D335E2">
              <w:t>Раздел 6.1 пункт 1  </w:t>
            </w:r>
            <w:r w:rsidRPr="00D335E2">
              <w:rPr>
                <w:szCs w:val="20"/>
              </w:rPr>
              <w:t> </w:t>
            </w:r>
          </w:p>
        </w:tc>
      </w:tr>
      <w:tr w:rsidR="00D335E2" w:rsidRPr="00D335E2" w14:paraId="45F9110C"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B68503A"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6BDAB8F4" w14:textId="77777777" w:rsidR="00854C70" w:rsidRPr="00D335E2" w:rsidRDefault="00854C70" w:rsidP="00854C70">
            <w:pPr>
              <w:pStyle w:val="100"/>
              <w:jc w:val="left"/>
              <w:rPr>
                <w:szCs w:val="20"/>
              </w:rPr>
            </w:pPr>
            <w:r w:rsidRPr="00D335E2">
              <w:rPr>
                <w:szCs w:val="20"/>
              </w:rPr>
              <w:t>Краткое описание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40F65A75" w14:textId="77777777" w:rsidR="00854C70" w:rsidRPr="00D335E2" w:rsidRDefault="00854C70" w:rsidP="00854C70">
            <w:pPr>
              <w:pStyle w:val="100"/>
              <w:jc w:val="left"/>
            </w:pPr>
            <w:r w:rsidRPr="00D335E2">
              <w:t>Реконструкция котельной с заменой изношенного оборудования и переводом котлов на газ</w:t>
            </w:r>
          </w:p>
        </w:tc>
      </w:tr>
      <w:tr w:rsidR="00D335E2" w:rsidRPr="00D335E2" w14:paraId="4B3B2E2D"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F0FCB54"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1BF84AC8" w14:textId="77777777" w:rsidR="00854C70" w:rsidRPr="00D335E2" w:rsidRDefault="00854C70" w:rsidP="00854C70">
            <w:pPr>
              <w:pStyle w:val="100"/>
              <w:jc w:val="left"/>
              <w:rPr>
                <w:szCs w:val="20"/>
              </w:rPr>
            </w:pPr>
            <w:r w:rsidRPr="00D335E2">
              <w:rPr>
                <w:szCs w:val="20"/>
              </w:rPr>
              <w:t>Цель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1F599879" w14:textId="77777777" w:rsidR="00854C70" w:rsidRPr="00D335E2" w:rsidRDefault="00854C70" w:rsidP="00854C70">
            <w:pPr>
              <w:pStyle w:val="100"/>
              <w:jc w:val="left"/>
            </w:pPr>
            <w:r w:rsidRPr="00D335E2">
              <w:t>Снижение затрат на производство тепловой энергии, повышение энергоэффективности, снижение себестоимости тепловой энергии</w:t>
            </w:r>
          </w:p>
        </w:tc>
      </w:tr>
      <w:tr w:rsidR="00D335E2" w:rsidRPr="00D335E2" w14:paraId="175A5562"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3867547B"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6F20CE3E" w14:textId="77777777" w:rsidR="00854C70" w:rsidRPr="00D335E2" w:rsidRDefault="00854C70" w:rsidP="00854C70">
            <w:pPr>
              <w:pStyle w:val="100"/>
              <w:jc w:val="left"/>
              <w:rPr>
                <w:szCs w:val="20"/>
              </w:rPr>
            </w:pPr>
            <w:r w:rsidRPr="00D335E2">
              <w:rPr>
                <w:szCs w:val="20"/>
              </w:rPr>
              <w:t>Технические характеристики проекта, в т.ч.:</w:t>
            </w:r>
          </w:p>
        </w:tc>
        <w:tc>
          <w:tcPr>
            <w:tcW w:w="333" w:type="pct"/>
            <w:tcBorders>
              <w:top w:val="nil"/>
              <w:left w:val="nil"/>
              <w:bottom w:val="single" w:sz="4" w:space="0" w:color="auto"/>
              <w:right w:val="single" w:sz="4" w:space="0" w:color="auto"/>
            </w:tcBorders>
            <w:shd w:val="clear" w:color="auto" w:fill="auto"/>
            <w:noWrap/>
            <w:vAlign w:val="center"/>
            <w:hideMark/>
          </w:tcPr>
          <w:p w14:paraId="58951F60"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6BE193A5"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7E9FEC0"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6DEF579"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27C081C"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B4FFC67"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692DA47"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5ACCADFB"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793B6E5E"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7805F379" w14:textId="77777777" w:rsidR="00854C70" w:rsidRPr="00D335E2" w:rsidRDefault="00854C70" w:rsidP="00854C70">
            <w:pPr>
              <w:pStyle w:val="100"/>
              <w:rPr>
                <w:bCs/>
                <w:szCs w:val="20"/>
              </w:rPr>
            </w:pPr>
            <w:r w:rsidRPr="00D335E2">
              <w:rPr>
                <w:bCs/>
                <w:szCs w:val="20"/>
              </w:rPr>
              <w:t> </w:t>
            </w:r>
          </w:p>
        </w:tc>
      </w:tr>
      <w:tr w:rsidR="00D335E2" w:rsidRPr="00D335E2" w14:paraId="7FF3BD53"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F8A3DC8"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75710FCC" w14:textId="77777777" w:rsidR="00854C70" w:rsidRPr="00D335E2" w:rsidRDefault="00854C70" w:rsidP="00854C70">
            <w:pPr>
              <w:pStyle w:val="100"/>
              <w:jc w:val="left"/>
              <w:rPr>
                <w:i/>
                <w:iCs/>
                <w:szCs w:val="20"/>
              </w:rPr>
            </w:pPr>
            <w:r w:rsidRPr="00D335E2">
              <w:rPr>
                <w:i/>
                <w:iCs/>
                <w:szCs w:val="20"/>
              </w:rPr>
              <w:t>ввод мощностей, Гкал/час</w:t>
            </w:r>
          </w:p>
        </w:tc>
        <w:tc>
          <w:tcPr>
            <w:tcW w:w="333" w:type="pct"/>
            <w:tcBorders>
              <w:top w:val="nil"/>
              <w:left w:val="nil"/>
              <w:bottom w:val="single" w:sz="4" w:space="0" w:color="auto"/>
              <w:right w:val="single" w:sz="4" w:space="0" w:color="auto"/>
            </w:tcBorders>
            <w:shd w:val="clear" w:color="auto" w:fill="auto"/>
            <w:noWrap/>
            <w:vAlign w:val="center"/>
            <w:hideMark/>
          </w:tcPr>
          <w:p w14:paraId="0D7805EA"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0879EC6"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DE2F7AE"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0744C1AE"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3C6E03D"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F956E8F"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2BF3B18"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4D4AC4B6"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48694E69"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0AF1F940" w14:textId="77777777" w:rsidR="00854C70" w:rsidRPr="00D335E2" w:rsidRDefault="00854C70" w:rsidP="00854C70">
            <w:pPr>
              <w:pStyle w:val="100"/>
              <w:rPr>
                <w:bCs/>
                <w:szCs w:val="20"/>
              </w:rPr>
            </w:pPr>
            <w:r w:rsidRPr="00D335E2">
              <w:rPr>
                <w:bCs/>
                <w:szCs w:val="20"/>
              </w:rPr>
              <w:t> </w:t>
            </w:r>
          </w:p>
        </w:tc>
      </w:tr>
      <w:tr w:rsidR="00D335E2" w:rsidRPr="00D335E2" w14:paraId="2D6E4515"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44B31861"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25BB2B90" w14:textId="77777777" w:rsidR="00854C70" w:rsidRPr="00D335E2" w:rsidRDefault="00854C70" w:rsidP="00854C70">
            <w:pPr>
              <w:pStyle w:val="100"/>
              <w:jc w:val="left"/>
              <w:rPr>
                <w:i/>
                <w:iCs/>
                <w:szCs w:val="20"/>
              </w:rPr>
            </w:pPr>
            <w:r w:rsidRPr="00D335E2">
              <w:rPr>
                <w:i/>
                <w:iCs/>
                <w:szCs w:val="20"/>
              </w:rPr>
              <w:t>строительство сетей, км</w:t>
            </w:r>
          </w:p>
        </w:tc>
        <w:tc>
          <w:tcPr>
            <w:tcW w:w="333" w:type="pct"/>
            <w:tcBorders>
              <w:top w:val="nil"/>
              <w:left w:val="nil"/>
              <w:bottom w:val="single" w:sz="4" w:space="0" w:color="auto"/>
              <w:right w:val="single" w:sz="4" w:space="0" w:color="auto"/>
            </w:tcBorders>
            <w:shd w:val="clear" w:color="auto" w:fill="auto"/>
            <w:noWrap/>
            <w:vAlign w:val="center"/>
            <w:hideMark/>
          </w:tcPr>
          <w:p w14:paraId="1883037D"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75299385"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70D4F99"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34B38B35"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6F035EF"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8520F2E"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F1D2D20"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4D592786"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704E261B"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0118BF44" w14:textId="77777777" w:rsidR="00854C70" w:rsidRPr="00D335E2" w:rsidRDefault="00854C70" w:rsidP="00854C70">
            <w:pPr>
              <w:pStyle w:val="100"/>
              <w:rPr>
                <w:bCs/>
                <w:szCs w:val="20"/>
              </w:rPr>
            </w:pPr>
            <w:r w:rsidRPr="00D335E2">
              <w:rPr>
                <w:bCs/>
                <w:szCs w:val="20"/>
              </w:rPr>
              <w:t> </w:t>
            </w:r>
          </w:p>
        </w:tc>
      </w:tr>
      <w:tr w:rsidR="00D335E2" w:rsidRPr="00D335E2" w14:paraId="4D666B58"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A5D0500"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C5D9F1"/>
            <w:vAlign w:val="center"/>
            <w:hideMark/>
          </w:tcPr>
          <w:p w14:paraId="5D95DC8D" w14:textId="77777777" w:rsidR="00854C70" w:rsidRPr="00D335E2" w:rsidRDefault="00854C70" w:rsidP="00854C70">
            <w:pPr>
              <w:pStyle w:val="100"/>
              <w:jc w:val="left"/>
              <w:rPr>
                <w:szCs w:val="20"/>
              </w:rPr>
            </w:pPr>
            <w:r w:rsidRPr="00D335E2">
              <w:rPr>
                <w:szCs w:val="20"/>
              </w:rPr>
              <w:t>Необходимые капитальные затраты, млн. руб.</w:t>
            </w:r>
          </w:p>
        </w:tc>
        <w:tc>
          <w:tcPr>
            <w:tcW w:w="333" w:type="pct"/>
            <w:tcBorders>
              <w:top w:val="nil"/>
              <w:left w:val="nil"/>
              <w:bottom w:val="single" w:sz="4" w:space="0" w:color="auto"/>
              <w:right w:val="single" w:sz="4" w:space="0" w:color="auto"/>
            </w:tcBorders>
            <w:shd w:val="clear" w:color="auto" w:fill="auto"/>
            <w:noWrap/>
            <w:vAlign w:val="center"/>
            <w:hideMark/>
          </w:tcPr>
          <w:p w14:paraId="593B0615" w14:textId="77777777" w:rsidR="00854C70" w:rsidRPr="00D335E2" w:rsidRDefault="00854C70" w:rsidP="00854C70">
            <w:pPr>
              <w:pStyle w:val="100"/>
              <w:rPr>
                <w:szCs w:val="20"/>
              </w:rPr>
            </w:pPr>
            <w:r w:rsidRPr="00D335E2">
              <w:rPr>
                <w:szCs w:val="20"/>
              </w:rPr>
              <w:t>17,50</w:t>
            </w:r>
          </w:p>
        </w:tc>
        <w:tc>
          <w:tcPr>
            <w:tcW w:w="333" w:type="pct"/>
            <w:tcBorders>
              <w:top w:val="nil"/>
              <w:left w:val="nil"/>
              <w:bottom w:val="single" w:sz="4" w:space="0" w:color="auto"/>
              <w:right w:val="single" w:sz="4" w:space="0" w:color="auto"/>
            </w:tcBorders>
            <w:shd w:val="clear" w:color="auto" w:fill="auto"/>
            <w:noWrap/>
            <w:vAlign w:val="center"/>
            <w:hideMark/>
          </w:tcPr>
          <w:p w14:paraId="48652CF1"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C7A072B"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2071F2DC"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E7EADAC"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CD991D3"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1BC2C88"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5B05585D" w14:textId="77777777" w:rsidR="00854C70" w:rsidRPr="00D335E2" w:rsidRDefault="00854C70" w:rsidP="00854C70">
            <w:pPr>
              <w:pStyle w:val="100"/>
              <w:rPr>
                <w:szCs w:val="20"/>
                <w:lang w:val="en-US"/>
              </w:rPr>
            </w:pPr>
            <w:r w:rsidRPr="00D335E2">
              <w:rPr>
                <w:szCs w:val="20"/>
                <w:lang w:val="en-US"/>
              </w:rPr>
              <w:t>17</w:t>
            </w:r>
            <w:r w:rsidRPr="00D335E2">
              <w:rPr>
                <w:szCs w:val="20"/>
              </w:rPr>
              <w:t>,5</w:t>
            </w:r>
          </w:p>
        </w:tc>
        <w:tc>
          <w:tcPr>
            <w:tcW w:w="289" w:type="pct"/>
            <w:tcBorders>
              <w:top w:val="nil"/>
              <w:left w:val="nil"/>
              <w:bottom w:val="single" w:sz="4" w:space="0" w:color="auto"/>
              <w:right w:val="single" w:sz="4" w:space="0" w:color="auto"/>
            </w:tcBorders>
            <w:shd w:val="clear" w:color="auto" w:fill="auto"/>
            <w:noWrap/>
            <w:vAlign w:val="center"/>
            <w:hideMark/>
          </w:tcPr>
          <w:p w14:paraId="771BC478"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7F4D23E1" w14:textId="77777777" w:rsidR="00854C70" w:rsidRPr="00D335E2" w:rsidRDefault="00854C70" w:rsidP="00854C70">
            <w:pPr>
              <w:pStyle w:val="100"/>
              <w:rPr>
                <w:szCs w:val="20"/>
              </w:rPr>
            </w:pPr>
            <w:r w:rsidRPr="00D335E2">
              <w:rPr>
                <w:szCs w:val="20"/>
              </w:rPr>
              <w:t>0,00</w:t>
            </w:r>
          </w:p>
        </w:tc>
      </w:tr>
      <w:tr w:rsidR="00D335E2" w:rsidRPr="00D335E2" w14:paraId="6DD093E7"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6D30EB81"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08C79A38" w14:textId="77777777" w:rsidR="00854C70" w:rsidRPr="00D335E2" w:rsidRDefault="00854C70" w:rsidP="00854C70">
            <w:pPr>
              <w:pStyle w:val="100"/>
              <w:jc w:val="left"/>
              <w:rPr>
                <w:szCs w:val="20"/>
              </w:rPr>
            </w:pPr>
            <w:r w:rsidRPr="00D335E2">
              <w:rPr>
                <w:szCs w:val="20"/>
              </w:rPr>
              <w:t>Срок реализации проекта</w:t>
            </w:r>
          </w:p>
        </w:tc>
        <w:tc>
          <w:tcPr>
            <w:tcW w:w="333" w:type="pct"/>
            <w:tcBorders>
              <w:top w:val="nil"/>
              <w:left w:val="nil"/>
              <w:bottom w:val="single" w:sz="4" w:space="0" w:color="auto"/>
              <w:right w:val="single" w:sz="4" w:space="0" w:color="auto"/>
            </w:tcBorders>
            <w:shd w:val="clear" w:color="auto" w:fill="auto"/>
            <w:noWrap/>
            <w:vAlign w:val="center"/>
            <w:hideMark/>
          </w:tcPr>
          <w:p w14:paraId="6C740E9D"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3B6186AF"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778C5E9"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5F4D496B"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3067C8B"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AE49ED7"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FAE5660"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auto" w:fill="BFBFBF" w:themeFill="background1" w:themeFillShade="BF"/>
            <w:vAlign w:val="center"/>
            <w:hideMark/>
          </w:tcPr>
          <w:p w14:paraId="6E348A85"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70B314DD"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21344891" w14:textId="77777777" w:rsidR="00854C70" w:rsidRPr="00D335E2" w:rsidRDefault="00854C70" w:rsidP="00854C70">
            <w:pPr>
              <w:pStyle w:val="100"/>
              <w:rPr>
                <w:bCs/>
                <w:szCs w:val="20"/>
              </w:rPr>
            </w:pPr>
            <w:r w:rsidRPr="00D335E2">
              <w:rPr>
                <w:bCs/>
                <w:szCs w:val="20"/>
              </w:rPr>
              <w:t> </w:t>
            </w:r>
          </w:p>
        </w:tc>
      </w:tr>
      <w:tr w:rsidR="00D335E2" w:rsidRPr="00D335E2" w14:paraId="52850DF0"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5C6EBB7"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6B4DD3C6" w14:textId="77777777" w:rsidR="00854C70" w:rsidRPr="00D335E2" w:rsidRDefault="00854C70" w:rsidP="00854C70">
            <w:pPr>
              <w:pStyle w:val="100"/>
              <w:jc w:val="left"/>
              <w:rPr>
                <w:szCs w:val="20"/>
              </w:rPr>
            </w:pPr>
            <w:r w:rsidRPr="00D335E2">
              <w:rPr>
                <w:szCs w:val="20"/>
              </w:rPr>
              <w:t>Источники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23C23C5B"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6D923869"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D8B0DAE"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A9897A9"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AFF2B3A"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A2A1B39"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C633AA9"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05CE6740"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5A5BAD7B"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0A1B4079" w14:textId="77777777" w:rsidR="00854C70" w:rsidRPr="00D335E2" w:rsidRDefault="00854C70" w:rsidP="00854C70">
            <w:pPr>
              <w:pStyle w:val="100"/>
              <w:rPr>
                <w:bCs/>
                <w:szCs w:val="20"/>
              </w:rPr>
            </w:pPr>
            <w:r w:rsidRPr="00D335E2">
              <w:rPr>
                <w:bCs/>
                <w:szCs w:val="20"/>
              </w:rPr>
              <w:t> </w:t>
            </w:r>
          </w:p>
        </w:tc>
      </w:tr>
      <w:tr w:rsidR="00D335E2" w:rsidRPr="00D335E2" w14:paraId="4A580616"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5574A1ED"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7674F6F5" w14:textId="77777777" w:rsidR="00854C70" w:rsidRPr="00D335E2" w:rsidRDefault="00854C70" w:rsidP="00854C70">
            <w:pPr>
              <w:pStyle w:val="100"/>
              <w:jc w:val="left"/>
              <w:rPr>
                <w:szCs w:val="20"/>
              </w:rPr>
            </w:pPr>
            <w:r w:rsidRPr="00D335E2">
              <w:rPr>
                <w:szCs w:val="20"/>
              </w:rPr>
              <w:t>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00330A7F" w14:textId="77777777" w:rsidR="00854C70" w:rsidRPr="00D335E2" w:rsidRDefault="00854C70" w:rsidP="00854C70">
            <w:pPr>
              <w:pStyle w:val="100"/>
              <w:rPr>
                <w:szCs w:val="20"/>
              </w:rPr>
            </w:pPr>
            <w:r w:rsidRPr="00D335E2">
              <w:rPr>
                <w:szCs w:val="20"/>
              </w:rPr>
              <w:t>17,50</w:t>
            </w:r>
          </w:p>
        </w:tc>
        <w:tc>
          <w:tcPr>
            <w:tcW w:w="333" w:type="pct"/>
            <w:tcBorders>
              <w:top w:val="nil"/>
              <w:left w:val="nil"/>
              <w:bottom w:val="single" w:sz="4" w:space="0" w:color="auto"/>
              <w:right w:val="single" w:sz="4" w:space="0" w:color="auto"/>
            </w:tcBorders>
            <w:shd w:val="clear" w:color="auto" w:fill="auto"/>
            <w:noWrap/>
            <w:vAlign w:val="center"/>
            <w:hideMark/>
          </w:tcPr>
          <w:p w14:paraId="4126566B"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6CE2E1F"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5ECC4F06"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F008B72"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32F26E54"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97F6529"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475884CD" w14:textId="77777777" w:rsidR="00854C70" w:rsidRPr="00D335E2" w:rsidRDefault="00854C70" w:rsidP="00854C70">
            <w:pPr>
              <w:pStyle w:val="100"/>
              <w:rPr>
                <w:szCs w:val="20"/>
              </w:rPr>
            </w:pPr>
            <w:r w:rsidRPr="00D335E2">
              <w:rPr>
                <w:szCs w:val="20"/>
              </w:rPr>
              <w:t>17,5</w:t>
            </w:r>
          </w:p>
        </w:tc>
        <w:tc>
          <w:tcPr>
            <w:tcW w:w="289" w:type="pct"/>
            <w:tcBorders>
              <w:top w:val="nil"/>
              <w:left w:val="nil"/>
              <w:bottom w:val="single" w:sz="4" w:space="0" w:color="auto"/>
              <w:right w:val="single" w:sz="4" w:space="0" w:color="auto"/>
            </w:tcBorders>
            <w:shd w:val="clear" w:color="auto" w:fill="auto"/>
            <w:noWrap/>
            <w:vAlign w:val="center"/>
            <w:hideMark/>
          </w:tcPr>
          <w:p w14:paraId="29EB7B13"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49DD5022" w14:textId="77777777" w:rsidR="00854C70" w:rsidRPr="00D335E2" w:rsidRDefault="00854C70" w:rsidP="00854C70">
            <w:pPr>
              <w:pStyle w:val="100"/>
              <w:rPr>
                <w:szCs w:val="20"/>
              </w:rPr>
            </w:pPr>
            <w:r w:rsidRPr="00D335E2">
              <w:rPr>
                <w:szCs w:val="20"/>
              </w:rPr>
              <w:t>0,00</w:t>
            </w:r>
          </w:p>
        </w:tc>
      </w:tr>
      <w:tr w:rsidR="00D335E2" w:rsidRPr="00D335E2" w14:paraId="5907523E"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2DEE5CC0"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2C68F4AA" w14:textId="77777777" w:rsidR="00854C70" w:rsidRPr="00D335E2" w:rsidRDefault="00854C70" w:rsidP="00854C70">
            <w:pPr>
              <w:pStyle w:val="100"/>
              <w:jc w:val="left"/>
              <w:rPr>
                <w:szCs w:val="20"/>
              </w:rPr>
            </w:pPr>
            <w:r w:rsidRPr="00D335E2">
              <w:rPr>
                <w:szCs w:val="20"/>
              </w:rPr>
              <w:t>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517ED91A"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0A5B8EE5"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5858F80"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1FDF1711"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C849A80"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6280A9A"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92B7137"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32A31875"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35EE134D"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09673FCD" w14:textId="77777777" w:rsidR="00854C70" w:rsidRPr="00D335E2" w:rsidRDefault="00854C70" w:rsidP="00854C70">
            <w:pPr>
              <w:pStyle w:val="100"/>
              <w:rPr>
                <w:bCs/>
                <w:szCs w:val="20"/>
              </w:rPr>
            </w:pPr>
            <w:r w:rsidRPr="00D335E2">
              <w:rPr>
                <w:bCs/>
                <w:szCs w:val="20"/>
              </w:rPr>
              <w:t> </w:t>
            </w:r>
          </w:p>
        </w:tc>
      </w:tr>
      <w:tr w:rsidR="00D335E2" w:rsidRPr="00D335E2" w14:paraId="4BB6D23A"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08EB0C43"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3C4223DB" w14:textId="77777777" w:rsidR="00854C70" w:rsidRPr="00D335E2" w:rsidRDefault="00854C70" w:rsidP="00854C70">
            <w:pPr>
              <w:pStyle w:val="100"/>
              <w:jc w:val="left"/>
              <w:rPr>
                <w:szCs w:val="20"/>
              </w:rPr>
            </w:pPr>
            <w:r w:rsidRPr="00D335E2">
              <w:rPr>
                <w:szCs w:val="20"/>
              </w:rPr>
              <w:t>Федеральный бюджет</w:t>
            </w:r>
          </w:p>
        </w:tc>
        <w:tc>
          <w:tcPr>
            <w:tcW w:w="333" w:type="pct"/>
            <w:tcBorders>
              <w:top w:val="nil"/>
              <w:left w:val="nil"/>
              <w:bottom w:val="single" w:sz="4" w:space="0" w:color="auto"/>
              <w:right w:val="single" w:sz="4" w:space="0" w:color="auto"/>
            </w:tcBorders>
            <w:shd w:val="clear" w:color="auto" w:fill="auto"/>
            <w:noWrap/>
            <w:vAlign w:val="center"/>
            <w:hideMark/>
          </w:tcPr>
          <w:p w14:paraId="50666744"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03948C53"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4D7FFDA"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1D7F34C6"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4185D08"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5B5D23A"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B4EB823"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25FAF1FB"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2721E6CD"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5AA01E4A" w14:textId="77777777" w:rsidR="00854C70" w:rsidRPr="00D335E2" w:rsidRDefault="00854C70" w:rsidP="00854C70">
            <w:pPr>
              <w:pStyle w:val="100"/>
              <w:rPr>
                <w:szCs w:val="20"/>
              </w:rPr>
            </w:pPr>
            <w:r w:rsidRPr="00D335E2">
              <w:rPr>
                <w:szCs w:val="20"/>
              </w:rPr>
              <w:t>0,00</w:t>
            </w:r>
          </w:p>
        </w:tc>
      </w:tr>
      <w:tr w:rsidR="00D335E2" w:rsidRPr="00D335E2" w14:paraId="6A2970A7"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3FABD0A4"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3D6FE7B0" w14:textId="77777777" w:rsidR="00854C70" w:rsidRPr="00D335E2" w:rsidRDefault="00854C70" w:rsidP="00854C70">
            <w:pPr>
              <w:pStyle w:val="100"/>
              <w:jc w:val="left"/>
              <w:rPr>
                <w:szCs w:val="20"/>
              </w:rPr>
            </w:pPr>
            <w:r w:rsidRPr="00D335E2">
              <w:rPr>
                <w:szCs w:val="20"/>
              </w:rPr>
              <w:t>Бюджет автономного округа</w:t>
            </w:r>
          </w:p>
        </w:tc>
        <w:tc>
          <w:tcPr>
            <w:tcW w:w="333" w:type="pct"/>
            <w:tcBorders>
              <w:top w:val="nil"/>
              <w:left w:val="nil"/>
              <w:bottom w:val="single" w:sz="4" w:space="0" w:color="auto"/>
              <w:right w:val="single" w:sz="4" w:space="0" w:color="auto"/>
            </w:tcBorders>
            <w:shd w:val="clear" w:color="auto" w:fill="auto"/>
            <w:noWrap/>
            <w:vAlign w:val="center"/>
            <w:hideMark/>
          </w:tcPr>
          <w:p w14:paraId="0918290D"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7EEB9097"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E16EBE4"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40644732"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20C19EF"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54BDEB0"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AAAB8E3"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1283CA17"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64EC7DDD"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5FA57940" w14:textId="77777777" w:rsidR="00854C70" w:rsidRPr="00D335E2" w:rsidRDefault="00854C70" w:rsidP="00854C70">
            <w:pPr>
              <w:pStyle w:val="100"/>
              <w:rPr>
                <w:szCs w:val="20"/>
              </w:rPr>
            </w:pPr>
            <w:r w:rsidRPr="00D335E2">
              <w:rPr>
                <w:szCs w:val="20"/>
              </w:rPr>
              <w:t>0,00</w:t>
            </w:r>
          </w:p>
        </w:tc>
      </w:tr>
      <w:tr w:rsidR="00D335E2" w:rsidRPr="00D335E2" w14:paraId="2751AC1D"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52D39FCB"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1BA60285" w14:textId="77777777" w:rsidR="00854C70" w:rsidRPr="00D335E2" w:rsidRDefault="00854C70" w:rsidP="00854C70">
            <w:pPr>
              <w:pStyle w:val="100"/>
              <w:jc w:val="left"/>
              <w:rPr>
                <w:szCs w:val="20"/>
              </w:rPr>
            </w:pPr>
            <w:r w:rsidRPr="00D335E2">
              <w:rPr>
                <w:szCs w:val="20"/>
              </w:rPr>
              <w:t>Местный бюджет Нефтеюганского района</w:t>
            </w:r>
          </w:p>
        </w:tc>
        <w:tc>
          <w:tcPr>
            <w:tcW w:w="333" w:type="pct"/>
            <w:tcBorders>
              <w:top w:val="nil"/>
              <w:left w:val="nil"/>
              <w:bottom w:val="single" w:sz="4" w:space="0" w:color="auto"/>
              <w:right w:val="single" w:sz="4" w:space="0" w:color="auto"/>
            </w:tcBorders>
            <w:shd w:val="clear" w:color="auto" w:fill="auto"/>
            <w:noWrap/>
            <w:vAlign w:val="center"/>
            <w:hideMark/>
          </w:tcPr>
          <w:p w14:paraId="4ABB5EA4" w14:textId="77777777" w:rsidR="00854C70" w:rsidRPr="00D335E2" w:rsidRDefault="00854C70" w:rsidP="00854C70">
            <w:pPr>
              <w:pStyle w:val="100"/>
              <w:rPr>
                <w:szCs w:val="20"/>
              </w:rPr>
            </w:pPr>
            <w:r w:rsidRPr="00D335E2">
              <w:rPr>
                <w:szCs w:val="20"/>
              </w:rPr>
              <w:t>17,5</w:t>
            </w:r>
          </w:p>
        </w:tc>
        <w:tc>
          <w:tcPr>
            <w:tcW w:w="333" w:type="pct"/>
            <w:tcBorders>
              <w:top w:val="nil"/>
              <w:left w:val="nil"/>
              <w:bottom w:val="single" w:sz="4" w:space="0" w:color="auto"/>
              <w:right w:val="single" w:sz="4" w:space="0" w:color="auto"/>
            </w:tcBorders>
            <w:shd w:val="clear" w:color="auto" w:fill="auto"/>
            <w:noWrap/>
            <w:vAlign w:val="center"/>
            <w:hideMark/>
          </w:tcPr>
          <w:p w14:paraId="112A8782"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79D361C"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55318645"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7F8E473"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260F262"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C3F74F0"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59760523" w14:textId="77777777" w:rsidR="00854C70" w:rsidRPr="00D335E2" w:rsidRDefault="00854C70" w:rsidP="00854C70">
            <w:pPr>
              <w:pStyle w:val="100"/>
              <w:rPr>
                <w:szCs w:val="20"/>
              </w:rPr>
            </w:pPr>
            <w:r w:rsidRPr="00D335E2">
              <w:rPr>
                <w:szCs w:val="20"/>
              </w:rPr>
              <w:t>17,5</w:t>
            </w:r>
          </w:p>
        </w:tc>
        <w:tc>
          <w:tcPr>
            <w:tcW w:w="289" w:type="pct"/>
            <w:tcBorders>
              <w:top w:val="nil"/>
              <w:left w:val="nil"/>
              <w:bottom w:val="single" w:sz="4" w:space="0" w:color="auto"/>
              <w:right w:val="single" w:sz="4" w:space="0" w:color="auto"/>
            </w:tcBorders>
            <w:shd w:val="clear" w:color="auto" w:fill="auto"/>
            <w:noWrap/>
            <w:vAlign w:val="center"/>
            <w:hideMark/>
          </w:tcPr>
          <w:p w14:paraId="1FAFE390"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39B9C89B" w14:textId="77777777" w:rsidR="00854C70" w:rsidRPr="00D335E2" w:rsidRDefault="00854C70" w:rsidP="00854C70">
            <w:pPr>
              <w:pStyle w:val="100"/>
              <w:rPr>
                <w:szCs w:val="20"/>
              </w:rPr>
            </w:pPr>
            <w:r w:rsidRPr="00D335E2">
              <w:rPr>
                <w:szCs w:val="20"/>
              </w:rPr>
              <w:t>0,00</w:t>
            </w:r>
          </w:p>
        </w:tc>
      </w:tr>
      <w:tr w:rsidR="00D335E2" w:rsidRPr="00D335E2" w14:paraId="183D4143"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0344AB28"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7C66D01B" w14:textId="77777777" w:rsidR="00854C70" w:rsidRPr="00D335E2" w:rsidRDefault="00854C70" w:rsidP="00854C70">
            <w:pPr>
              <w:pStyle w:val="100"/>
              <w:jc w:val="left"/>
              <w:rPr>
                <w:szCs w:val="20"/>
              </w:rPr>
            </w:pPr>
            <w:r w:rsidRPr="00D335E2">
              <w:rPr>
                <w:szCs w:val="20"/>
              </w:rPr>
              <w:t>Местный бюджет СП Усть-Юган</w:t>
            </w:r>
          </w:p>
        </w:tc>
        <w:tc>
          <w:tcPr>
            <w:tcW w:w="333" w:type="pct"/>
            <w:tcBorders>
              <w:top w:val="nil"/>
              <w:left w:val="nil"/>
              <w:bottom w:val="single" w:sz="4" w:space="0" w:color="auto"/>
              <w:right w:val="single" w:sz="4" w:space="0" w:color="auto"/>
            </w:tcBorders>
            <w:shd w:val="clear" w:color="auto" w:fill="auto"/>
            <w:noWrap/>
            <w:vAlign w:val="center"/>
            <w:hideMark/>
          </w:tcPr>
          <w:p w14:paraId="0F4A8CF5"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3A0E41D6"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000765F"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3CCA0D3A"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E6A476F"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3E432D3D"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22B54AD"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435C50AE"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47900943"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7BC03850" w14:textId="77777777" w:rsidR="00854C70" w:rsidRPr="00D335E2" w:rsidRDefault="00854C70" w:rsidP="00854C70">
            <w:pPr>
              <w:pStyle w:val="100"/>
              <w:rPr>
                <w:szCs w:val="20"/>
              </w:rPr>
            </w:pPr>
            <w:r w:rsidRPr="00D335E2">
              <w:rPr>
                <w:szCs w:val="20"/>
              </w:rPr>
              <w:t>0,00</w:t>
            </w:r>
          </w:p>
        </w:tc>
      </w:tr>
      <w:tr w:rsidR="00D335E2" w:rsidRPr="00D335E2" w14:paraId="6160594A"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00FD65E9"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143B4276" w14:textId="77777777" w:rsidR="00854C70" w:rsidRPr="00D335E2" w:rsidRDefault="00854C70" w:rsidP="00854C70">
            <w:pPr>
              <w:pStyle w:val="100"/>
              <w:jc w:val="left"/>
              <w:rPr>
                <w:szCs w:val="20"/>
              </w:rPr>
            </w:pPr>
            <w:r w:rsidRPr="00D335E2">
              <w:rPr>
                <w:szCs w:val="20"/>
              </w:rPr>
              <w:t>Внебюджетные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40715FCB"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5874B331"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00B490D"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1BFE40EE"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40DAFB3"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C1A1336"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F5FC666"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084B1159"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42E53216"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6DBF5D04" w14:textId="77777777" w:rsidR="00854C70" w:rsidRPr="00D335E2" w:rsidRDefault="00854C70" w:rsidP="00854C70">
            <w:pPr>
              <w:pStyle w:val="100"/>
              <w:rPr>
                <w:szCs w:val="20"/>
              </w:rPr>
            </w:pPr>
            <w:r w:rsidRPr="00D335E2">
              <w:rPr>
                <w:szCs w:val="20"/>
              </w:rPr>
              <w:t>0,00</w:t>
            </w:r>
          </w:p>
        </w:tc>
      </w:tr>
      <w:tr w:rsidR="00D335E2" w:rsidRPr="00D335E2" w14:paraId="3D3AC734"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484E4905"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7E54162F" w14:textId="77777777" w:rsidR="00854C70" w:rsidRPr="00D335E2" w:rsidRDefault="00854C70" w:rsidP="00854C70">
            <w:pPr>
              <w:pStyle w:val="100"/>
              <w:jc w:val="left"/>
              <w:rPr>
                <w:szCs w:val="20"/>
              </w:rPr>
            </w:pPr>
            <w:r w:rsidRPr="00D335E2">
              <w:rPr>
                <w:szCs w:val="20"/>
              </w:rPr>
              <w:t>Источники возврата внебюджетных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7AE41350"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AC5E936"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5908DEA"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05A126EC"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25EE834"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DFEDCC5"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5684F28"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5DB15FFC"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78BC380F"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67BF9EC5" w14:textId="77777777" w:rsidR="00854C70" w:rsidRPr="00D335E2" w:rsidRDefault="00854C70" w:rsidP="00854C70">
            <w:pPr>
              <w:pStyle w:val="100"/>
              <w:rPr>
                <w:bCs/>
                <w:szCs w:val="20"/>
              </w:rPr>
            </w:pPr>
            <w:r w:rsidRPr="00D335E2">
              <w:rPr>
                <w:bCs/>
                <w:szCs w:val="20"/>
              </w:rPr>
              <w:t> </w:t>
            </w:r>
          </w:p>
        </w:tc>
      </w:tr>
      <w:tr w:rsidR="00D335E2" w:rsidRPr="00D335E2" w14:paraId="7C00F69F"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12F8F55A"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73E940E7" w14:textId="77777777" w:rsidR="00854C70" w:rsidRPr="00D335E2" w:rsidRDefault="00854C70" w:rsidP="00854C70">
            <w:pPr>
              <w:pStyle w:val="100"/>
              <w:jc w:val="left"/>
              <w:rPr>
                <w:szCs w:val="20"/>
              </w:rPr>
            </w:pPr>
            <w:r w:rsidRPr="00D335E2">
              <w:rPr>
                <w:szCs w:val="20"/>
              </w:rPr>
              <w:t>Инвестиционная составляющая в тарифе</w:t>
            </w:r>
          </w:p>
        </w:tc>
        <w:tc>
          <w:tcPr>
            <w:tcW w:w="333" w:type="pct"/>
            <w:tcBorders>
              <w:top w:val="nil"/>
              <w:left w:val="nil"/>
              <w:bottom w:val="single" w:sz="4" w:space="0" w:color="auto"/>
              <w:right w:val="single" w:sz="4" w:space="0" w:color="auto"/>
            </w:tcBorders>
            <w:shd w:val="clear" w:color="auto" w:fill="auto"/>
            <w:noWrap/>
            <w:vAlign w:val="center"/>
            <w:hideMark/>
          </w:tcPr>
          <w:p w14:paraId="566BDB7F"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02D08177"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4035C0B"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5FEED31C"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825C418"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BE0AE47"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58AA04D"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723480E3"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63417947"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61D67986" w14:textId="77777777" w:rsidR="00854C70" w:rsidRPr="00D335E2" w:rsidRDefault="00854C70" w:rsidP="00854C70">
            <w:pPr>
              <w:pStyle w:val="100"/>
              <w:rPr>
                <w:szCs w:val="20"/>
              </w:rPr>
            </w:pPr>
            <w:r w:rsidRPr="00D335E2">
              <w:rPr>
                <w:szCs w:val="20"/>
              </w:rPr>
              <w:t>0,00</w:t>
            </w:r>
          </w:p>
        </w:tc>
      </w:tr>
      <w:tr w:rsidR="00D335E2" w:rsidRPr="00D335E2" w14:paraId="2A11351D"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4C023602"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0BDEDB7F" w14:textId="77777777" w:rsidR="00854C70" w:rsidRPr="00D335E2" w:rsidRDefault="00854C70" w:rsidP="00854C70">
            <w:pPr>
              <w:pStyle w:val="100"/>
              <w:jc w:val="left"/>
              <w:rPr>
                <w:szCs w:val="20"/>
              </w:rPr>
            </w:pPr>
            <w:r w:rsidRPr="00D335E2">
              <w:rPr>
                <w:szCs w:val="20"/>
              </w:rPr>
              <w:t>Плата за подключение к системе ресурсоснабжения</w:t>
            </w:r>
          </w:p>
        </w:tc>
        <w:tc>
          <w:tcPr>
            <w:tcW w:w="333" w:type="pct"/>
            <w:tcBorders>
              <w:top w:val="nil"/>
              <w:left w:val="nil"/>
              <w:bottom w:val="single" w:sz="4" w:space="0" w:color="auto"/>
              <w:right w:val="single" w:sz="4" w:space="0" w:color="auto"/>
            </w:tcBorders>
            <w:shd w:val="clear" w:color="auto" w:fill="auto"/>
            <w:noWrap/>
            <w:vAlign w:val="center"/>
            <w:hideMark/>
          </w:tcPr>
          <w:p w14:paraId="7F9758C5"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6C358243"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BD3388D"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512D6EEF"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705AE60"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FFF73C4"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608E657"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2E798407"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06CAD404"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2E345E44" w14:textId="77777777" w:rsidR="00854C70" w:rsidRPr="00D335E2" w:rsidRDefault="00854C70" w:rsidP="00854C70">
            <w:pPr>
              <w:pStyle w:val="100"/>
              <w:rPr>
                <w:szCs w:val="20"/>
              </w:rPr>
            </w:pPr>
            <w:r w:rsidRPr="00D335E2">
              <w:rPr>
                <w:szCs w:val="20"/>
              </w:rPr>
              <w:t>0,00</w:t>
            </w:r>
          </w:p>
        </w:tc>
      </w:tr>
      <w:tr w:rsidR="00D335E2" w:rsidRPr="00D335E2" w14:paraId="633D07BB"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12F6E47"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43A68457" w14:textId="77777777" w:rsidR="00854C70" w:rsidRPr="00D335E2" w:rsidRDefault="00854C70" w:rsidP="00854C70">
            <w:pPr>
              <w:pStyle w:val="100"/>
              <w:jc w:val="left"/>
              <w:rPr>
                <w:szCs w:val="20"/>
              </w:rPr>
            </w:pPr>
            <w:r w:rsidRPr="00D335E2">
              <w:rPr>
                <w:szCs w:val="20"/>
              </w:rPr>
              <w:t>Срок окупаемости внебюджетных инвестиций, лет</w:t>
            </w:r>
          </w:p>
        </w:tc>
        <w:tc>
          <w:tcPr>
            <w:tcW w:w="333" w:type="pct"/>
            <w:tcBorders>
              <w:top w:val="nil"/>
              <w:left w:val="nil"/>
              <w:bottom w:val="single" w:sz="4" w:space="0" w:color="auto"/>
              <w:right w:val="single" w:sz="4" w:space="0" w:color="auto"/>
            </w:tcBorders>
            <w:shd w:val="clear" w:color="auto" w:fill="auto"/>
            <w:noWrap/>
            <w:vAlign w:val="center"/>
            <w:hideMark/>
          </w:tcPr>
          <w:p w14:paraId="662FE2D5"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61DEE6D"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550BEC3"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15B31FA6"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3D1F0DC"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811DB52"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017C9DB"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0BA7B426"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3BB6C443"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6D94097E" w14:textId="77777777" w:rsidR="00854C70" w:rsidRPr="00D335E2" w:rsidRDefault="00854C70" w:rsidP="00854C70">
            <w:pPr>
              <w:pStyle w:val="100"/>
              <w:rPr>
                <w:bCs/>
                <w:szCs w:val="20"/>
              </w:rPr>
            </w:pPr>
            <w:r w:rsidRPr="00D335E2">
              <w:rPr>
                <w:bCs/>
                <w:szCs w:val="20"/>
              </w:rPr>
              <w:t> </w:t>
            </w:r>
          </w:p>
        </w:tc>
      </w:tr>
      <w:tr w:rsidR="00D335E2" w:rsidRPr="00D335E2" w14:paraId="2811B7AB"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375E6C92" w14:textId="77777777" w:rsidR="00854C70" w:rsidRPr="00D335E2" w:rsidRDefault="00854C70" w:rsidP="00854C70">
            <w:pPr>
              <w:pStyle w:val="100"/>
              <w:rPr>
                <w:szCs w:val="20"/>
              </w:rPr>
            </w:pPr>
            <w:r w:rsidRPr="00D335E2">
              <w:rPr>
                <w:szCs w:val="20"/>
              </w:rPr>
              <w:t>1.1.2.</w:t>
            </w:r>
          </w:p>
        </w:tc>
        <w:tc>
          <w:tcPr>
            <w:tcW w:w="1631" w:type="pct"/>
            <w:tcBorders>
              <w:top w:val="nil"/>
              <w:left w:val="nil"/>
              <w:bottom w:val="single" w:sz="4" w:space="0" w:color="auto"/>
              <w:right w:val="single" w:sz="4" w:space="0" w:color="auto"/>
            </w:tcBorders>
            <w:shd w:val="clear" w:color="auto" w:fill="auto"/>
            <w:vAlign w:val="center"/>
            <w:hideMark/>
          </w:tcPr>
          <w:p w14:paraId="3C77FC80" w14:textId="77777777" w:rsidR="00854C70" w:rsidRPr="00D335E2" w:rsidRDefault="00854C70" w:rsidP="00854C70">
            <w:pPr>
              <w:pStyle w:val="100"/>
              <w:jc w:val="left"/>
              <w:rPr>
                <w:b/>
                <w:bCs/>
              </w:rPr>
            </w:pPr>
            <w:r w:rsidRPr="00D335E2">
              <w:rPr>
                <w:b/>
                <w:bCs/>
              </w:rPr>
              <w:t>Реконструкция котельной п. Юганская Обь</w:t>
            </w:r>
          </w:p>
        </w:tc>
        <w:tc>
          <w:tcPr>
            <w:tcW w:w="333" w:type="pct"/>
            <w:tcBorders>
              <w:top w:val="nil"/>
              <w:left w:val="nil"/>
              <w:bottom w:val="single" w:sz="4" w:space="0" w:color="auto"/>
              <w:right w:val="single" w:sz="4" w:space="0" w:color="auto"/>
            </w:tcBorders>
            <w:shd w:val="clear" w:color="auto" w:fill="auto"/>
            <w:noWrap/>
            <w:vAlign w:val="center"/>
            <w:hideMark/>
          </w:tcPr>
          <w:p w14:paraId="621E7DB5"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46C98655"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C335534"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18587C11"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59C594B"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A1A3FCE"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C0E8618"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643B32C3"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4E176032"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71D23394" w14:textId="77777777" w:rsidR="00854C70" w:rsidRPr="00D335E2" w:rsidRDefault="00854C70" w:rsidP="00854C70">
            <w:pPr>
              <w:pStyle w:val="100"/>
              <w:rPr>
                <w:bCs/>
                <w:szCs w:val="20"/>
              </w:rPr>
            </w:pPr>
            <w:r w:rsidRPr="00D335E2">
              <w:rPr>
                <w:bCs/>
                <w:szCs w:val="20"/>
              </w:rPr>
              <w:t> </w:t>
            </w:r>
          </w:p>
        </w:tc>
      </w:tr>
      <w:tr w:rsidR="00D335E2" w:rsidRPr="00D335E2" w14:paraId="2438DE9A"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4ABFDB2F"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3D487F87" w14:textId="77777777" w:rsidR="00854C70" w:rsidRPr="00D335E2" w:rsidRDefault="00854C70" w:rsidP="00854C70">
            <w:pPr>
              <w:pStyle w:val="100"/>
              <w:jc w:val="left"/>
              <w:rPr>
                <w:szCs w:val="20"/>
              </w:rPr>
            </w:pPr>
            <w:r w:rsidRPr="00D335E2">
              <w:rPr>
                <w:szCs w:val="20"/>
              </w:rPr>
              <w:t>Ссылка на соответствующие подразделы обосновывающих материалов</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215135A3" w14:textId="77777777" w:rsidR="00854C70" w:rsidRPr="00D335E2" w:rsidRDefault="00854C70" w:rsidP="00854C70">
            <w:pPr>
              <w:pStyle w:val="100"/>
              <w:jc w:val="left"/>
              <w:rPr>
                <w:szCs w:val="20"/>
              </w:rPr>
            </w:pPr>
            <w:r w:rsidRPr="00D335E2">
              <w:t>Раздел 6.1 пункт 2</w:t>
            </w:r>
            <w:r w:rsidRPr="00D335E2">
              <w:rPr>
                <w:szCs w:val="20"/>
              </w:rPr>
              <w:t> </w:t>
            </w:r>
          </w:p>
          <w:p w14:paraId="43836EA7" w14:textId="77777777" w:rsidR="00854C70" w:rsidRPr="00D335E2" w:rsidRDefault="00854C70" w:rsidP="00854C70">
            <w:pPr>
              <w:pStyle w:val="100"/>
              <w:jc w:val="left"/>
              <w:rPr>
                <w:bCs/>
                <w:szCs w:val="20"/>
              </w:rPr>
            </w:pPr>
          </w:p>
        </w:tc>
      </w:tr>
      <w:tr w:rsidR="00D335E2" w:rsidRPr="00D335E2" w14:paraId="1E2498AF"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34C07CEF"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57859F22" w14:textId="77777777" w:rsidR="00854C70" w:rsidRPr="00D335E2" w:rsidRDefault="00854C70" w:rsidP="00854C70">
            <w:pPr>
              <w:pStyle w:val="100"/>
              <w:jc w:val="left"/>
              <w:rPr>
                <w:szCs w:val="20"/>
              </w:rPr>
            </w:pPr>
            <w:r w:rsidRPr="00D335E2">
              <w:rPr>
                <w:szCs w:val="20"/>
              </w:rPr>
              <w:t>Краткое описание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3C36D20A" w14:textId="77777777" w:rsidR="00854C70" w:rsidRPr="00D335E2" w:rsidRDefault="00854C70" w:rsidP="00854C70">
            <w:pPr>
              <w:pStyle w:val="100"/>
              <w:jc w:val="left"/>
              <w:rPr>
                <w:bCs/>
                <w:szCs w:val="20"/>
              </w:rPr>
            </w:pPr>
            <w:r w:rsidRPr="00D335E2">
              <w:t>Реконструкция котельной с заменой изношенного оборудования и переводом котлов на газ</w:t>
            </w:r>
          </w:p>
        </w:tc>
      </w:tr>
      <w:tr w:rsidR="00D335E2" w:rsidRPr="00D335E2" w14:paraId="432D2E38"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D023D40"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59F4AB9F" w14:textId="77777777" w:rsidR="00854C70" w:rsidRPr="00D335E2" w:rsidRDefault="00854C70" w:rsidP="00854C70">
            <w:pPr>
              <w:pStyle w:val="100"/>
              <w:jc w:val="left"/>
              <w:rPr>
                <w:szCs w:val="20"/>
              </w:rPr>
            </w:pPr>
            <w:r w:rsidRPr="00D335E2">
              <w:rPr>
                <w:szCs w:val="20"/>
              </w:rPr>
              <w:t>Цель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1A68D7D8" w14:textId="77777777" w:rsidR="00854C70" w:rsidRPr="00D335E2" w:rsidRDefault="00854C70" w:rsidP="00854C70">
            <w:pPr>
              <w:pStyle w:val="100"/>
              <w:jc w:val="left"/>
              <w:rPr>
                <w:bCs/>
                <w:szCs w:val="20"/>
              </w:rPr>
            </w:pPr>
            <w:r w:rsidRPr="00D335E2">
              <w:t>Снижение затрат на производство тепловой энергии, повышение энергоэффективности, снижение себестоимости тепловой энергии</w:t>
            </w:r>
          </w:p>
        </w:tc>
      </w:tr>
      <w:tr w:rsidR="00D335E2" w:rsidRPr="00D335E2" w14:paraId="4F764275"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3752EF63"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03B68907" w14:textId="77777777" w:rsidR="00854C70" w:rsidRPr="00D335E2" w:rsidRDefault="00854C70" w:rsidP="00854C70">
            <w:pPr>
              <w:pStyle w:val="100"/>
              <w:jc w:val="left"/>
              <w:rPr>
                <w:szCs w:val="20"/>
              </w:rPr>
            </w:pPr>
            <w:r w:rsidRPr="00D335E2">
              <w:rPr>
                <w:szCs w:val="20"/>
              </w:rPr>
              <w:t>Технические характеристики проекта, в т.ч.:</w:t>
            </w:r>
          </w:p>
        </w:tc>
        <w:tc>
          <w:tcPr>
            <w:tcW w:w="333" w:type="pct"/>
            <w:tcBorders>
              <w:top w:val="nil"/>
              <w:left w:val="nil"/>
              <w:bottom w:val="single" w:sz="4" w:space="0" w:color="auto"/>
              <w:right w:val="single" w:sz="4" w:space="0" w:color="auto"/>
            </w:tcBorders>
            <w:shd w:val="clear" w:color="auto" w:fill="auto"/>
            <w:noWrap/>
            <w:vAlign w:val="center"/>
            <w:hideMark/>
          </w:tcPr>
          <w:p w14:paraId="0CB37FC7"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D39AB8A"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876BA75"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DDBCE81"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48E06F4"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7AD7B2E"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55B8AEC"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13ED5934"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1383CEB9"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429E56D7" w14:textId="77777777" w:rsidR="00854C70" w:rsidRPr="00D335E2" w:rsidRDefault="00854C70" w:rsidP="00854C70">
            <w:pPr>
              <w:pStyle w:val="100"/>
              <w:rPr>
                <w:bCs/>
                <w:szCs w:val="20"/>
              </w:rPr>
            </w:pPr>
            <w:r w:rsidRPr="00D335E2">
              <w:rPr>
                <w:bCs/>
                <w:szCs w:val="20"/>
              </w:rPr>
              <w:t> </w:t>
            </w:r>
          </w:p>
        </w:tc>
      </w:tr>
      <w:tr w:rsidR="00D335E2" w:rsidRPr="00D335E2" w14:paraId="181C39A5"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06E05FDE"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68CA878F" w14:textId="77777777" w:rsidR="00854C70" w:rsidRPr="00D335E2" w:rsidRDefault="00854C70" w:rsidP="00854C70">
            <w:pPr>
              <w:pStyle w:val="100"/>
              <w:jc w:val="left"/>
              <w:rPr>
                <w:i/>
                <w:iCs/>
                <w:szCs w:val="20"/>
              </w:rPr>
            </w:pPr>
            <w:r w:rsidRPr="00D335E2">
              <w:rPr>
                <w:i/>
                <w:iCs/>
                <w:szCs w:val="20"/>
              </w:rPr>
              <w:t>ввод мощностей, Гкал/час</w:t>
            </w:r>
          </w:p>
        </w:tc>
        <w:tc>
          <w:tcPr>
            <w:tcW w:w="333" w:type="pct"/>
            <w:tcBorders>
              <w:top w:val="nil"/>
              <w:left w:val="nil"/>
              <w:bottom w:val="single" w:sz="4" w:space="0" w:color="auto"/>
              <w:right w:val="single" w:sz="4" w:space="0" w:color="auto"/>
            </w:tcBorders>
            <w:shd w:val="clear" w:color="auto" w:fill="auto"/>
            <w:noWrap/>
            <w:vAlign w:val="center"/>
            <w:hideMark/>
          </w:tcPr>
          <w:p w14:paraId="3CBF76D4"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83E82DA"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12EA4E3"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65785B13"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54AD419"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2B7A803"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AB54844"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27A235FE"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14FE0A39"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70DAE1FA" w14:textId="77777777" w:rsidR="00854C70" w:rsidRPr="00D335E2" w:rsidRDefault="00854C70" w:rsidP="00854C70">
            <w:pPr>
              <w:pStyle w:val="100"/>
              <w:rPr>
                <w:bCs/>
                <w:szCs w:val="20"/>
              </w:rPr>
            </w:pPr>
            <w:r w:rsidRPr="00D335E2">
              <w:rPr>
                <w:bCs/>
                <w:szCs w:val="20"/>
              </w:rPr>
              <w:t> </w:t>
            </w:r>
          </w:p>
        </w:tc>
      </w:tr>
      <w:tr w:rsidR="00D335E2" w:rsidRPr="00D335E2" w14:paraId="4BE91349"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0DDC324E"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53829920" w14:textId="77777777" w:rsidR="00854C70" w:rsidRPr="00D335E2" w:rsidRDefault="00854C70" w:rsidP="00854C70">
            <w:pPr>
              <w:pStyle w:val="100"/>
              <w:jc w:val="left"/>
              <w:rPr>
                <w:i/>
                <w:iCs/>
                <w:szCs w:val="20"/>
              </w:rPr>
            </w:pPr>
            <w:r w:rsidRPr="00D335E2">
              <w:rPr>
                <w:i/>
                <w:iCs/>
                <w:szCs w:val="20"/>
              </w:rPr>
              <w:t>строительство сетей, км</w:t>
            </w:r>
          </w:p>
        </w:tc>
        <w:tc>
          <w:tcPr>
            <w:tcW w:w="333" w:type="pct"/>
            <w:tcBorders>
              <w:top w:val="nil"/>
              <w:left w:val="nil"/>
              <w:bottom w:val="single" w:sz="4" w:space="0" w:color="auto"/>
              <w:right w:val="single" w:sz="4" w:space="0" w:color="auto"/>
            </w:tcBorders>
            <w:shd w:val="clear" w:color="auto" w:fill="auto"/>
            <w:noWrap/>
            <w:vAlign w:val="center"/>
            <w:hideMark/>
          </w:tcPr>
          <w:p w14:paraId="543942B5"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33C0EAAD"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AF7CF49"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5FD7CE3A"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50F7570"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D1938E1"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BA7FEDB"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76E8FFC8"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63A98EF8"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7ADEAEE9" w14:textId="77777777" w:rsidR="00854C70" w:rsidRPr="00D335E2" w:rsidRDefault="00854C70" w:rsidP="00854C70">
            <w:pPr>
              <w:pStyle w:val="100"/>
              <w:rPr>
                <w:bCs/>
                <w:szCs w:val="20"/>
              </w:rPr>
            </w:pPr>
            <w:r w:rsidRPr="00D335E2">
              <w:rPr>
                <w:bCs/>
                <w:szCs w:val="20"/>
              </w:rPr>
              <w:t> </w:t>
            </w:r>
          </w:p>
        </w:tc>
      </w:tr>
      <w:tr w:rsidR="00D335E2" w:rsidRPr="00D335E2" w14:paraId="3C2B3F1E"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4795AE10"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C5D9F1"/>
            <w:vAlign w:val="center"/>
            <w:hideMark/>
          </w:tcPr>
          <w:p w14:paraId="54436DC8" w14:textId="77777777" w:rsidR="00854C70" w:rsidRPr="00D335E2" w:rsidRDefault="00854C70" w:rsidP="00854C70">
            <w:pPr>
              <w:pStyle w:val="100"/>
              <w:jc w:val="left"/>
              <w:rPr>
                <w:szCs w:val="20"/>
              </w:rPr>
            </w:pPr>
            <w:r w:rsidRPr="00D335E2">
              <w:rPr>
                <w:szCs w:val="20"/>
              </w:rPr>
              <w:t>Необходимые капитальные затраты, млн. руб.</w:t>
            </w:r>
          </w:p>
        </w:tc>
        <w:tc>
          <w:tcPr>
            <w:tcW w:w="333" w:type="pct"/>
            <w:tcBorders>
              <w:top w:val="nil"/>
              <w:left w:val="nil"/>
              <w:bottom w:val="single" w:sz="4" w:space="0" w:color="auto"/>
              <w:right w:val="single" w:sz="4" w:space="0" w:color="auto"/>
            </w:tcBorders>
            <w:shd w:val="clear" w:color="auto" w:fill="auto"/>
            <w:noWrap/>
            <w:vAlign w:val="center"/>
            <w:hideMark/>
          </w:tcPr>
          <w:p w14:paraId="39D786EB" w14:textId="77777777" w:rsidR="00854C70" w:rsidRPr="00D335E2" w:rsidRDefault="00854C70" w:rsidP="00854C70">
            <w:pPr>
              <w:pStyle w:val="100"/>
              <w:rPr>
                <w:szCs w:val="20"/>
              </w:rPr>
            </w:pPr>
            <w:r w:rsidRPr="00D335E2">
              <w:rPr>
                <w:szCs w:val="20"/>
              </w:rPr>
              <w:t>43,00</w:t>
            </w:r>
          </w:p>
        </w:tc>
        <w:tc>
          <w:tcPr>
            <w:tcW w:w="333" w:type="pct"/>
            <w:tcBorders>
              <w:top w:val="nil"/>
              <w:left w:val="nil"/>
              <w:bottom w:val="single" w:sz="4" w:space="0" w:color="auto"/>
              <w:right w:val="single" w:sz="4" w:space="0" w:color="auto"/>
            </w:tcBorders>
            <w:shd w:val="clear" w:color="auto" w:fill="auto"/>
            <w:noWrap/>
            <w:vAlign w:val="center"/>
            <w:hideMark/>
          </w:tcPr>
          <w:p w14:paraId="1C5FC97A"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1C11A93"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0825374C"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6C71370"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E416555"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DD9702D"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79B169C0" w14:textId="77777777" w:rsidR="00854C70" w:rsidRPr="00D335E2" w:rsidRDefault="00854C70" w:rsidP="00854C70">
            <w:pPr>
              <w:pStyle w:val="100"/>
              <w:rPr>
                <w:szCs w:val="20"/>
              </w:rPr>
            </w:pPr>
            <w:r w:rsidRPr="00D335E2">
              <w:rPr>
                <w:szCs w:val="20"/>
              </w:rPr>
              <w:t>43,00</w:t>
            </w:r>
          </w:p>
        </w:tc>
        <w:tc>
          <w:tcPr>
            <w:tcW w:w="289" w:type="pct"/>
            <w:tcBorders>
              <w:top w:val="nil"/>
              <w:left w:val="nil"/>
              <w:bottom w:val="single" w:sz="4" w:space="0" w:color="auto"/>
              <w:right w:val="single" w:sz="4" w:space="0" w:color="auto"/>
            </w:tcBorders>
            <w:shd w:val="clear" w:color="auto" w:fill="auto"/>
            <w:noWrap/>
            <w:vAlign w:val="center"/>
            <w:hideMark/>
          </w:tcPr>
          <w:p w14:paraId="2632F12C"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0B5AF9BB" w14:textId="77777777" w:rsidR="00854C70" w:rsidRPr="00D335E2" w:rsidRDefault="00854C70" w:rsidP="00854C70">
            <w:pPr>
              <w:pStyle w:val="100"/>
              <w:rPr>
                <w:szCs w:val="20"/>
              </w:rPr>
            </w:pPr>
            <w:r w:rsidRPr="00D335E2">
              <w:rPr>
                <w:szCs w:val="20"/>
              </w:rPr>
              <w:t>0,00</w:t>
            </w:r>
          </w:p>
        </w:tc>
      </w:tr>
      <w:tr w:rsidR="00D335E2" w:rsidRPr="00D335E2" w14:paraId="45E7032C"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622146FA"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31ACBFEF" w14:textId="77777777" w:rsidR="00854C70" w:rsidRPr="00D335E2" w:rsidRDefault="00854C70" w:rsidP="00854C70">
            <w:pPr>
              <w:pStyle w:val="100"/>
              <w:jc w:val="left"/>
              <w:rPr>
                <w:szCs w:val="20"/>
              </w:rPr>
            </w:pPr>
            <w:r w:rsidRPr="00D335E2">
              <w:rPr>
                <w:szCs w:val="20"/>
              </w:rPr>
              <w:t>Срок реализации проекта</w:t>
            </w:r>
          </w:p>
        </w:tc>
        <w:tc>
          <w:tcPr>
            <w:tcW w:w="333" w:type="pct"/>
            <w:tcBorders>
              <w:top w:val="nil"/>
              <w:left w:val="nil"/>
              <w:bottom w:val="single" w:sz="4" w:space="0" w:color="auto"/>
              <w:right w:val="single" w:sz="4" w:space="0" w:color="auto"/>
            </w:tcBorders>
            <w:shd w:val="clear" w:color="auto" w:fill="auto"/>
            <w:noWrap/>
            <w:vAlign w:val="center"/>
            <w:hideMark/>
          </w:tcPr>
          <w:p w14:paraId="4B4C08DE"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3EFD0CB5"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CDD505A"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216042F2"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4F504E0"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6C8B960"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D7C73F7"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auto" w:fill="BFBFBF" w:themeFill="background1" w:themeFillShade="BF"/>
            <w:vAlign w:val="center"/>
            <w:hideMark/>
          </w:tcPr>
          <w:p w14:paraId="4A798746"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33475947"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auto" w:fill="auto"/>
            <w:noWrap/>
            <w:vAlign w:val="center"/>
            <w:hideMark/>
          </w:tcPr>
          <w:p w14:paraId="5338D242" w14:textId="77777777" w:rsidR="00854C70" w:rsidRPr="00D335E2" w:rsidRDefault="00854C70" w:rsidP="00854C70">
            <w:pPr>
              <w:pStyle w:val="100"/>
              <w:rPr>
                <w:szCs w:val="20"/>
              </w:rPr>
            </w:pPr>
            <w:r w:rsidRPr="00D335E2">
              <w:rPr>
                <w:szCs w:val="20"/>
              </w:rPr>
              <w:t> </w:t>
            </w:r>
          </w:p>
        </w:tc>
      </w:tr>
      <w:tr w:rsidR="00D335E2" w:rsidRPr="00D335E2" w14:paraId="19AF2084"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4A71769E"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7DE057BF" w14:textId="77777777" w:rsidR="00854C70" w:rsidRPr="00D335E2" w:rsidRDefault="00854C70" w:rsidP="00854C70">
            <w:pPr>
              <w:pStyle w:val="100"/>
              <w:jc w:val="left"/>
              <w:rPr>
                <w:szCs w:val="20"/>
              </w:rPr>
            </w:pPr>
            <w:r w:rsidRPr="00D335E2">
              <w:rPr>
                <w:szCs w:val="20"/>
              </w:rPr>
              <w:t>Источники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22933E1D"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05C29E9A"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64B390A"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5ED7E5DC"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B9A0FBA"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05A0E24"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9DD3E11"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57A2D47D"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1CBE9E1A"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57C41D91" w14:textId="77777777" w:rsidR="00854C70" w:rsidRPr="00D335E2" w:rsidRDefault="00854C70" w:rsidP="00854C70">
            <w:pPr>
              <w:pStyle w:val="100"/>
              <w:rPr>
                <w:bCs/>
                <w:szCs w:val="20"/>
              </w:rPr>
            </w:pPr>
            <w:r w:rsidRPr="00D335E2">
              <w:rPr>
                <w:bCs/>
                <w:szCs w:val="20"/>
              </w:rPr>
              <w:t> </w:t>
            </w:r>
          </w:p>
        </w:tc>
      </w:tr>
      <w:tr w:rsidR="00D335E2" w:rsidRPr="00D335E2" w14:paraId="62FFC573"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6E7F1D73"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1D99B925" w14:textId="77777777" w:rsidR="00854C70" w:rsidRPr="00D335E2" w:rsidRDefault="00854C70" w:rsidP="00854C70">
            <w:pPr>
              <w:pStyle w:val="100"/>
              <w:jc w:val="left"/>
              <w:rPr>
                <w:szCs w:val="20"/>
              </w:rPr>
            </w:pPr>
            <w:r w:rsidRPr="00D335E2">
              <w:rPr>
                <w:szCs w:val="20"/>
              </w:rPr>
              <w:t>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2D60775E" w14:textId="77777777" w:rsidR="00854C70" w:rsidRPr="00D335E2" w:rsidRDefault="00854C70" w:rsidP="00854C70">
            <w:pPr>
              <w:pStyle w:val="100"/>
              <w:rPr>
                <w:szCs w:val="20"/>
              </w:rPr>
            </w:pPr>
            <w:r w:rsidRPr="00D335E2">
              <w:rPr>
                <w:szCs w:val="20"/>
              </w:rPr>
              <w:t>43,00</w:t>
            </w:r>
          </w:p>
        </w:tc>
        <w:tc>
          <w:tcPr>
            <w:tcW w:w="333" w:type="pct"/>
            <w:tcBorders>
              <w:top w:val="nil"/>
              <w:left w:val="nil"/>
              <w:bottom w:val="single" w:sz="4" w:space="0" w:color="auto"/>
              <w:right w:val="single" w:sz="4" w:space="0" w:color="auto"/>
            </w:tcBorders>
            <w:shd w:val="clear" w:color="auto" w:fill="auto"/>
            <w:noWrap/>
            <w:vAlign w:val="center"/>
            <w:hideMark/>
          </w:tcPr>
          <w:p w14:paraId="68D00A17"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020165C"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3A068085"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67D3187"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BE1DF43"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33ED14E"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6BF04725" w14:textId="77777777" w:rsidR="00854C70" w:rsidRPr="00D335E2" w:rsidRDefault="00854C70" w:rsidP="00854C70">
            <w:pPr>
              <w:pStyle w:val="100"/>
              <w:rPr>
                <w:szCs w:val="20"/>
              </w:rPr>
            </w:pPr>
            <w:r w:rsidRPr="00D335E2">
              <w:rPr>
                <w:szCs w:val="20"/>
              </w:rPr>
              <w:t>43,00</w:t>
            </w:r>
          </w:p>
        </w:tc>
        <w:tc>
          <w:tcPr>
            <w:tcW w:w="289" w:type="pct"/>
            <w:tcBorders>
              <w:top w:val="nil"/>
              <w:left w:val="nil"/>
              <w:bottom w:val="single" w:sz="4" w:space="0" w:color="auto"/>
              <w:right w:val="single" w:sz="4" w:space="0" w:color="auto"/>
            </w:tcBorders>
            <w:shd w:val="clear" w:color="auto" w:fill="auto"/>
            <w:noWrap/>
            <w:vAlign w:val="center"/>
            <w:hideMark/>
          </w:tcPr>
          <w:p w14:paraId="7BE63DEA"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4AE2345E" w14:textId="77777777" w:rsidR="00854C70" w:rsidRPr="00D335E2" w:rsidRDefault="00854C70" w:rsidP="00854C70">
            <w:pPr>
              <w:pStyle w:val="100"/>
              <w:rPr>
                <w:szCs w:val="20"/>
              </w:rPr>
            </w:pPr>
            <w:r w:rsidRPr="00D335E2">
              <w:rPr>
                <w:szCs w:val="20"/>
              </w:rPr>
              <w:t>0,00</w:t>
            </w:r>
          </w:p>
        </w:tc>
      </w:tr>
      <w:tr w:rsidR="00D335E2" w:rsidRPr="00D335E2" w14:paraId="7E5BC8C8"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0946BBAD"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799A88BA" w14:textId="77777777" w:rsidR="00854C70" w:rsidRPr="00D335E2" w:rsidRDefault="00854C70" w:rsidP="00854C70">
            <w:pPr>
              <w:pStyle w:val="100"/>
              <w:jc w:val="left"/>
              <w:rPr>
                <w:szCs w:val="20"/>
              </w:rPr>
            </w:pPr>
            <w:r w:rsidRPr="00D335E2">
              <w:rPr>
                <w:szCs w:val="20"/>
              </w:rPr>
              <w:t>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387C4035"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1B7F5D1"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95E0E1E"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085081C6"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38F397C"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89D187E"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DC1A0CB"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484271E0"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381767F5"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74FBE3B7" w14:textId="77777777" w:rsidR="00854C70" w:rsidRPr="00D335E2" w:rsidRDefault="00854C70" w:rsidP="00854C70">
            <w:pPr>
              <w:pStyle w:val="100"/>
              <w:rPr>
                <w:bCs/>
                <w:szCs w:val="20"/>
              </w:rPr>
            </w:pPr>
            <w:r w:rsidRPr="00D335E2">
              <w:rPr>
                <w:bCs/>
                <w:szCs w:val="20"/>
              </w:rPr>
              <w:t> </w:t>
            </w:r>
          </w:p>
        </w:tc>
      </w:tr>
      <w:tr w:rsidR="00D335E2" w:rsidRPr="00D335E2" w14:paraId="313C2D58"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223290AD"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08E5059B" w14:textId="77777777" w:rsidR="00854C70" w:rsidRPr="00D335E2" w:rsidRDefault="00854C70" w:rsidP="00854C70">
            <w:pPr>
              <w:pStyle w:val="100"/>
              <w:jc w:val="left"/>
              <w:rPr>
                <w:szCs w:val="20"/>
              </w:rPr>
            </w:pPr>
            <w:r w:rsidRPr="00D335E2">
              <w:rPr>
                <w:szCs w:val="20"/>
              </w:rPr>
              <w:t>Федеральный бюджет</w:t>
            </w:r>
          </w:p>
        </w:tc>
        <w:tc>
          <w:tcPr>
            <w:tcW w:w="333" w:type="pct"/>
            <w:tcBorders>
              <w:top w:val="nil"/>
              <w:left w:val="nil"/>
              <w:bottom w:val="single" w:sz="4" w:space="0" w:color="auto"/>
              <w:right w:val="single" w:sz="4" w:space="0" w:color="auto"/>
            </w:tcBorders>
            <w:shd w:val="clear" w:color="auto" w:fill="auto"/>
            <w:noWrap/>
            <w:vAlign w:val="center"/>
            <w:hideMark/>
          </w:tcPr>
          <w:p w14:paraId="5514CD18"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1A0CFDFE"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F78BECE"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563CD441"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6A79F58"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798FC17"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30BC16A"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5507EF26"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2C6E775F"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24E646F0" w14:textId="77777777" w:rsidR="00854C70" w:rsidRPr="00D335E2" w:rsidRDefault="00854C70" w:rsidP="00854C70">
            <w:pPr>
              <w:pStyle w:val="100"/>
              <w:rPr>
                <w:szCs w:val="20"/>
              </w:rPr>
            </w:pPr>
            <w:r w:rsidRPr="00D335E2">
              <w:rPr>
                <w:szCs w:val="20"/>
              </w:rPr>
              <w:t>0,00</w:t>
            </w:r>
          </w:p>
        </w:tc>
      </w:tr>
      <w:tr w:rsidR="00D335E2" w:rsidRPr="00D335E2" w14:paraId="267B67FD"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6CA45FBC"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78F9962C" w14:textId="77777777" w:rsidR="00854C70" w:rsidRPr="00D335E2" w:rsidRDefault="00854C70" w:rsidP="00854C70">
            <w:pPr>
              <w:pStyle w:val="100"/>
              <w:jc w:val="left"/>
              <w:rPr>
                <w:szCs w:val="20"/>
              </w:rPr>
            </w:pPr>
            <w:r w:rsidRPr="00D335E2">
              <w:rPr>
                <w:szCs w:val="20"/>
              </w:rPr>
              <w:t>Бюджет автономного округа</w:t>
            </w:r>
          </w:p>
        </w:tc>
        <w:tc>
          <w:tcPr>
            <w:tcW w:w="333" w:type="pct"/>
            <w:tcBorders>
              <w:top w:val="nil"/>
              <w:left w:val="nil"/>
              <w:bottom w:val="single" w:sz="4" w:space="0" w:color="auto"/>
              <w:right w:val="single" w:sz="4" w:space="0" w:color="auto"/>
            </w:tcBorders>
            <w:shd w:val="clear" w:color="auto" w:fill="auto"/>
            <w:noWrap/>
            <w:vAlign w:val="center"/>
            <w:hideMark/>
          </w:tcPr>
          <w:p w14:paraId="1A02FEF6"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7FFBE946"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E310E53"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3AFF7592"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54E3FC5"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5F171AF"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AA33000"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51753947"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19234B5C"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7A0ED7D8" w14:textId="77777777" w:rsidR="00854C70" w:rsidRPr="00D335E2" w:rsidRDefault="00854C70" w:rsidP="00854C70">
            <w:pPr>
              <w:pStyle w:val="100"/>
              <w:rPr>
                <w:szCs w:val="20"/>
              </w:rPr>
            </w:pPr>
            <w:r w:rsidRPr="00D335E2">
              <w:rPr>
                <w:szCs w:val="20"/>
              </w:rPr>
              <w:t>0,00</w:t>
            </w:r>
          </w:p>
        </w:tc>
      </w:tr>
      <w:tr w:rsidR="00D335E2" w:rsidRPr="00D335E2" w14:paraId="137C33E3"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67512BC0"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30085299" w14:textId="77777777" w:rsidR="00854C70" w:rsidRPr="00D335E2" w:rsidRDefault="00854C70" w:rsidP="00854C70">
            <w:pPr>
              <w:pStyle w:val="100"/>
              <w:jc w:val="left"/>
              <w:rPr>
                <w:szCs w:val="20"/>
              </w:rPr>
            </w:pPr>
            <w:r w:rsidRPr="00D335E2">
              <w:rPr>
                <w:szCs w:val="20"/>
              </w:rPr>
              <w:t>Местный бюджет Нефтеюганского района</w:t>
            </w:r>
          </w:p>
        </w:tc>
        <w:tc>
          <w:tcPr>
            <w:tcW w:w="333" w:type="pct"/>
            <w:tcBorders>
              <w:top w:val="nil"/>
              <w:left w:val="nil"/>
              <w:bottom w:val="single" w:sz="4" w:space="0" w:color="auto"/>
              <w:right w:val="single" w:sz="4" w:space="0" w:color="auto"/>
            </w:tcBorders>
            <w:shd w:val="clear" w:color="auto" w:fill="auto"/>
            <w:noWrap/>
            <w:vAlign w:val="center"/>
            <w:hideMark/>
          </w:tcPr>
          <w:p w14:paraId="4A5575FF" w14:textId="77777777" w:rsidR="00854C70" w:rsidRPr="00D335E2" w:rsidRDefault="00854C70" w:rsidP="00854C70">
            <w:pPr>
              <w:pStyle w:val="100"/>
              <w:rPr>
                <w:szCs w:val="20"/>
              </w:rPr>
            </w:pPr>
            <w:r w:rsidRPr="00D335E2">
              <w:rPr>
                <w:szCs w:val="20"/>
              </w:rPr>
              <w:t>43,00</w:t>
            </w:r>
          </w:p>
        </w:tc>
        <w:tc>
          <w:tcPr>
            <w:tcW w:w="333" w:type="pct"/>
            <w:tcBorders>
              <w:top w:val="nil"/>
              <w:left w:val="nil"/>
              <w:bottom w:val="single" w:sz="4" w:space="0" w:color="auto"/>
              <w:right w:val="single" w:sz="4" w:space="0" w:color="auto"/>
            </w:tcBorders>
            <w:shd w:val="clear" w:color="auto" w:fill="auto"/>
            <w:noWrap/>
            <w:vAlign w:val="center"/>
            <w:hideMark/>
          </w:tcPr>
          <w:p w14:paraId="4B9C9D3D"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24912B0"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585EC87F"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73E92D1"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6933E3B"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9C74344"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0C6C356A" w14:textId="77777777" w:rsidR="00854C70" w:rsidRPr="00D335E2" w:rsidRDefault="00854C70" w:rsidP="00854C70">
            <w:pPr>
              <w:pStyle w:val="100"/>
              <w:rPr>
                <w:szCs w:val="20"/>
              </w:rPr>
            </w:pPr>
            <w:r w:rsidRPr="00D335E2">
              <w:rPr>
                <w:szCs w:val="20"/>
              </w:rPr>
              <w:t>43,00</w:t>
            </w:r>
          </w:p>
        </w:tc>
        <w:tc>
          <w:tcPr>
            <w:tcW w:w="289" w:type="pct"/>
            <w:tcBorders>
              <w:top w:val="nil"/>
              <w:left w:val="nil"/>
              <w:bottom w:val="single" w:sz="4" w:space="0" w:color="auto"/>
              <w:right w:val="single" w:sz="4" w:space="0" w:color="auto"/>
            </w:tcBorders>
            <w:shd w:val="clear" w:color="auto" w:fill="auto"/>
            <w:noWrap/>
            <w:vAlign w:val="center"/>
            <w:hideMark/>
          </w:tcPr>
          <w:p w14:paraId="2E49CF58"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60A42069" w14:textId="77777777" w:rsidR="00854C70" w:rsidRPr="00D335E2" w:rsidRDefault="00854C70" w:rsidP="00854C70">
            <w:pPr>
              <w:pStyle w:val="100"/>
              <w:rPr>
                <w:szCs w:val="20"/>
              </w:rPr>
            </w:pPr>
            <w:r w:rsidRPr="00D335E2">
              <w:rPr>
                <w:szCs w:val="20"/>
              </w:rPr>
              <w:t>0,00</w:t>
            </w:r>
          </w:p>
        </w:tc>
      </w:tr>
      <w:tr w:rsidR="00D335E2" w:rsidRPr="00D335E2" w14:paraId="4CD312FE"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1EDF59D8"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798666CB" w14:textId="77777777" w:rsidR="00854C70" w:rsidRPr="00D335E2" w:rsidRDefault="00854C70" w:rsidP="00854C70">
            <w:pPr>
              <w:pStyle w:val="100"/>
              <w:jc w:val="left"/>
              <w:rPr>
                <w:szCs w:val="20"/>
              </w:rPr>
            </w:pPr>
            <w:r w:rsidRPr="00D335E2">
              <w:rPr>
                <w:szCs w:val="20"/>
              </w:rPr>
              <w:t>Местный бюджет СП Усть-Юган</w:t>
            </w:r>
          </w:p>
        </w:tc>
        <w:tc>
          <w:tcPr>
            <w:tcW w:w="333" w:type="pct"/>
            <w:tcBorders>
              <w:top w:val="nil"/>
              <w:left w:val="nil"/>
              <w:bottom w:val="single" w:sz="4" w:space="0" w:color="auto"/>
              <w:right w:val="single" w:sz="4" w:space="0" w:color="auto"/>
            </w:tcBorders>
            <w:shd w:val="clear" w:color="auto" w:fill="auto"/>
            <w:noWrap/>
            <w:vAlign w:val="center"/>
            <w:hideMark/>
          </w:tcPr>
          <w:p w14:paraId="342263D8"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265D371A"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117ADEB"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64780987"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C12753A"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B283592"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09BF37C"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29D8C6E5"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7C5319ED"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1B169807" w14:textId="77777777" w:rsidR="00854C70" w:rsidRPr="00D335E2" w:rsidRDefault="00854C70" w:rsidP="00854C70">
            <w:pPr>
              <w:pStyle w:val="100"/>
              <w:rPr>
                <w:szCs w:val="20"/>
              </w:rPr>
            </w:pPr>
            <w:r w:rsidRPr="00D335E2">
              <w:rPr>
                <w:szCs w:val="20"/>
              </w:rPr>
              <w:t>0,00</w:t>
            </w:r>
          </w:p>
        </w:tc>
      </w:tr>
      <w:tr w:rsidR="00D335E2" w:rsidRPr="00D335E2" w14:paraId="293FD4F5"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588C7AEE"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2054E271" w14:textId="77777777" w:rsidR="00854C70" w:rsidRPr="00D335E2" w:rsidRDefault="00854C70" w:rsidP="00854C70">
            <w:pPr>
              <w:pStyle w:val="100"/>
              <w:jc w:val="left"/>
              <w:rPr>
                <w:szCs w:val="20"/>
              </w:rPr>
            </w:pPr>
            <w:r w:rsidRPr="00D335E2">
              <w:rPr>
                <w:szCs w:val="20"/>
              </w:rPr>
              <w:t>Внебюджетные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737FC4B1"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07A9AA9F"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3035408"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01BB6837"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D99A707"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AA96EFE"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113E0A3"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629DA94D"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5574D1E1"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7DA47595" w14:textId="77777777" w:rsidR="00854C70" w:rsidRPr="00D335E2" w:rsidRDefault="00854C70" w:rsidP="00854C70">
            <w:pPr>
              <w:pStyle w:val="100"/>
              <w:rPr>
                <w:szCs w:val="20"/>
              </w:rPr>
            </w:pPr>
            <w:r w:rsidRPr="00D335E2">
              <w:rPr>
                <w:szCs w:val="20"/>
              </w:rPr>
              <w:t>0,00</w:t>
            </w:r>
          </w:p>
        </w:tc>
      </w:tr>
      <w:tr w:rsidR="00D335E2" w:rsidRPr="00D335E2" w14:paraId="4F3F82A0"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10D9905A"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05837BE7" w14:textId="77777777" w:rsidR="00854C70" w:rsidRPr="00D335E2" w:rsidRDefault="00854C70" w:rsidP="00854C70">
            <w:pPr>
              <w:pStyle w:val="100"/>
              <w:jc w:val="left"/>
              <w:rPr>
                <w:szCs w:val="20"/>
              </w:rPr>
            </w:pPr>
            <w:r w:rsidRPr="00D335E2">
              <w:rPr>
                <w:szCs w:val="20"/>
              </w:rPr>
              <w:t>Источники возврата внебюджетных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20351108"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2EDB17A7"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62740E7"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AF1B296"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55D0813"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D0B83BD"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DC9C466"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5080559F"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6661830F"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45EDCF89" w14:textId="77777777" w:rsidR="00854C70" w:rsidRPr="00D335E2" w:rsidRDefault="00854C70" w:rsidP="00854C70">
            <w:pPr>
              <w:pStyle w:val="100"/>
              <w:rPr>
                <w:bCs/>
                <w:szCs w:val="20"/>
              </w:rPr>
            </w:pPr>
            <w:r w:rsidRPr="00D335E2">
              <w:rPr>
                <w:bCs/>
                <w:szCs w:val="20"/>
              </w:rPr>
              <w:t> </w:t>
            </w:r>
          </w:p>
        </w:tc>
      </w:tr>
      <w:tr w:rsidR="00D335E2" w:rsidRPr="00D335E2" w14:paraId="2EA94D3F"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52831562"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09D8219A" w14:textId="77777777" w:rsidR="00854C70" w:rsidRPr="00D335E2" w:rsidRDefault="00854C70" w:rsidP="00854C70">
            <w:pPr>
              <w:pStyle w:val="100"/>
              <w:jc w:val="left"/>
              <w:rPr>
                <w:szCs w:val="20"/>
              </w:rPr>
            </w:pPr>
            <w:r w:rsidRPr="00D335E2">
              <w:rPr>
                <w:szCs w:val="20"/>
              </w:rPr>
              <w:t>Инвестиционная составляющая в тарифе</w:t>
            </w:r>
          </w:p>
        </w:tc>
        <w:tc>
          <w:tcPr>
            <w:tcW w:w="333" w:type="pct"/>
            <w:tcBorders>
              <w:top w:val="nil"/>
              <w:left w:val="nil"/>
              <w:bottom w:val="single" w:sz="4" w:space="0" w:color="auto"/>
              <w:right w:val="single" w:sz="4" w:space="0" w:color="auto"/>
            </w:tcBorders>
            <w:shd w:val="clear" w:color="auto" w:fill="auto"/>
            <w:noWrap/>
            <w:vAlign w:val="center"/>
            <w:hideMark/>
          </w:tcPr>
          <w:p w14:paraId="438DD1FC"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32BD7D80"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A845FE2"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335F2669"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45164A8"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18F6B0F"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60AD2C1"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3843E159"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1F28E5C1"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7F02EF75" w14:textId="77777777" w:rsidR="00854C70" w:rsidRPr="00D335E2" w:rsidRDefault="00854C70" w:rsidP="00854C70">
            <w:pPr>
              <w:pStyle w:val="100"/>
              <w:rPr>
                <w:szCs w:val="20"/>
              </w:rPr>
            </w:pPr>
            <w:r w:rsidRPr="00D335E2">
              <w:rPr>
                <w:szCs w:val="20"/>
              </w:rPr>
              <w:t>0,00</w:t>
            </w:r>
          </w:p>
        </w:tc>
      </w:tr>
      <w:tr w:rsidR="00D335E2" w:rsidRPr="00D335E2" w14:paraId="1E4B325C"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30053989"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537D19D4" w14:textId="77777777" w:rsidR="00854C70" w:rsidRPr="00D335E2" w:rsidRDefault="00854C70" w:rsidP="00854C70">
            <w:pPr>
              <w:pStyle w:val="100"/>
              <w:jc w:val="left"/>
              <w:rPr>
                <w:szCs w:val="20"/>
              </w:rPr>
            </w:pPr>
            <w:r w:rsidRPr="00D335E2">
              <w:rPr>
                <w:szCs w:val="20"/>
              </w:rPr>
              <w:t>Плата за подключение к системе ресурсоснабжения</w:t>
            </w:r>
          </w:p>
        </w:tc>
        <w:tc>
          <w:tcPr>
            <w:tcW w:w="333" w:type="pct"/>
            <w:tcBorders>
              <w:top w:val="nil"/>
              <w:left w:val="nil"/>
              <w:bottom w:val="single" w:sz="4" w:space="0" w:color="auto"/>
              <w:right w:val="single" w:sz="4" w:space="0" w:color="auto"/>
            </w:tcBorders>
            <w:shd w:val="clear" w:color="auto" w:fill="auto"/>
            <w:noWrap/>
            <w:vAlign w:val="center"/>
            <w:hideMark/>
          </w:tcPr>
          <w:p w14:paraId="0154CAC9"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2CF442A9"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31AE055E"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7C10C06C"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9B2EC8E"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029C273"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D159ED3"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717AF7D0"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1581EDD0"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348CF2CB" w14:textId="77777777" w:rsidR="00854C70" w:rsidRPr="00D335E2" w:rsidRDefault="00854C70" w:rsidP="00854C70">
            <w:pPr>
              <w:pStyle w:val="100"/>
              <w:rPr>
                <w:szCs w:val="20"/>
              </w:rPr>
            </w:pPr>
            <w:r w:rsidRPr="00D335E2">
              <w:rPr>
                <w:szCs w:val="20"/>
              </w:rPr>
              <w:t>0,00</w:t>
            </w:r>
          </w:p>
        </w:tc>
      </w:tr>
      <w:tr w:rsidR="00D335E2" w:rsidRPr="00D335E2" w14:paraId="03D523E0"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45D7BA61"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0015F59B" w14:textId="77777777" w:rsidR="00854C70" w:rsidRPr="00D335E2" w:rsidRDefault="00854C70" w:rsidP="00854C70">
            <w:pPr>
              <w:pStyle w:val="100"/>
              <w:jc w:val="left"/>
              <w:rPr>
                <w:szCs w:val="20"/>
              </w:rPr>
            </w:pPr>
            <w:r w:rsidRPr="00D335E2">
              <w:rPr>
                <w:szCs w:val="20"/>
              </w:rPr>
              <w:t>Срок окупаемости внебюджетных инвестиций, лет</w:t>
            </w:r>
          </w:p>
        </w:tc>
        <w:tc>
          <w:tcPr>
            <w:tcW w:w="333" w:type="pct"/>
            <w:tcBorders>
              <w:top w:val="nil"/>
              <w:left w:val="nil"/>
              <w:bottom w:val="single" w:sz="4" w:space="0" w:color="auto"/>
              <w:right w:val="single" w:sz="4" w:space="0" w:color="auto"/>
            </w:tcBorders>
            <w:shd w:val="clear" w:color="auto" w:fill="auto"/>
            <w:noWrap/>
            <w:vAlign w:val="center"/>
            <w:hideMark/>
          </w:tcPr>
          <w:p w14:paraId="657BF108"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EDAA2D0"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4A4E40D"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4CD7C12"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A1DA4F8"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E4E7D2E"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4254BAB"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45D49FA2"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08FCF2C1"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6AF994FA" w14:textId="77777777" w:rsidR="00854C70" w:rsidRPr="00D335E2" w:rsidRDefault="00854C70" w:rsidP="00854C70">
            <w:pPr>
              <w:pStyle w:val="100"/>
              <w:rPr>
                <w:bCs/>
                <w:szCs w:val="20"/>
              </w:rPr>
            </w:pPr>
            <w:r w:rsidRPr="00D335E2">
              <w:rPr>
                <w:bCs/>
                <w:szCs w:val="20"/>
              </w:rPr>
              <w:t> </w:t>
            </w:r>
          </w:p>
        </w:tc>
      </w:tr>
      <w:tr w:rsidR="00D335E2" w:rsidRPr="00D335E2" w14:paraId="02A55A88"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22CDEEF7" w14:textId="77777777" w:rsidR="00854C70" w:rsidRPr="00D335E2" w:rsidRDefault="00854C70" w:rsidP="00854C70">
            <w:pPr>
              <w:pStyle w:val="100"/>
              <w:rPr>
                <w:szCs w:val="20"/>
              </w:rPr>
            </w:pPr>
            <w:r w:rsidRPr="00D335E2">
              <w:rPr>
                <w:szCs w:val="20"/>
              </w:rPr>
              <w:t>1.1.3.</w:t>
            </w:r>
          </w:p>
        </w:tc>
        <w:tc>
          <w:tcPr>
            <w:tcW w:w="1631" w:type="pct"/>
            <w:tcBorders>
              <w:top w:val="nil"/>
              <w:left w:val="nil"/>
              <w:bottom w:val="single" w:sz="4" w:space="0" w:color="auto"/>
              <w:right w:val="single" w:sz="4" w:space="0" w:color="auto"/>
            </w:tcBorders>
            <w:shd w:val="clear" w:color="auto" w:fill="auto"/>
            <w:vAlign w:val="center"/>
            <w:hideMark/>
          </w:tcPr>
          <w:p w14:paraId="5155421C" w14:textId="77777777" w:rsidR="00854C70" w:rsidRPr="00D335E2" w:rsidRDefault="00854C70" w:rsidP="00854C70">
            <w:pPr>
              <w:pStyle w:val="100"/>
              <w:jc w:val="left"/>
              <w:rPr>
                <w:b/>
                <w:bCs/>
              </w:rPr>
            </w:pPr>
            <w:r w:rsidRPr="00D335E2">
              <w:rPr>
                <w:b/>
                <w:bCs/>
              </w:rPr>
              <w:t xml:space="preserve">Реконструкция магистральных тепловых сетей в п. Усть-Юган </w:t>
            </w:r>
          </w:p>
        </w:tc>
        <w:tc>
          <w:tcPr>
            <w:tcW w:w="333" w:type="pct"/>
            <w:tcBorders>
              <w:top w:val="nil"/>
              <w:left w:val="nil"/>
              <w:bottom w:val="single" w:sz="4" w:space="0" w:color="auto"/>
              <w:right w:val="single" w:sz="4" w:space="0" w:color="auto"/>
            </w:tcBorders>
            <w:shd w:val="clear" w:color="auto" w:fill="auto"/>
            <w:noWrap/>
            <w:vAlign w:val="center"/>
            <w:hideMark/>
          </w:tcPr>
          <w:p w14:paraId="4ED617D8"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065D93FC"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F02EE35"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3E7941EB"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CE2A5F8"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E05ED84"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475B34D"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226C5C5A"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321FB832"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05EA254B" w14:textId="77777777" w:rsidR="00854C70" w:rsidRPr="00D335E2" w:rsidRDefault="00854C70" w:rsidP="00854C70">
            <w:pPr>
              <w:pStyle w:val="100"/>
              <w:rPr>
                <w:bCs/>
                <w:szCs w:val="20"/>
              </w:rPr>
            </w:pPr>
            <w:r w:rsidRPr="00D335E2">
              <w:rPr>
                <w:bCs/>
                <w:szCs w:val="20"/>
              </w:rPr>
              <w:t> </w:t>
            </w:r>
          </w:p>
        </w:tc>
      </w:tr>
      <w:tr w:rsidR="00D335E2" w:rsidRPr="00D335E2" w14:paraId="41112EB1"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1C8ED44C"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2E7326A1" w14:textId="77777777" w:rsidR="00854C70" w:rsidRPr="00D335E2" w:rsidRDefault="00854C70" w:rsidP="00854C70">
            <w:pPr>
              <w:pStyle w:val="100"/>
              <w:jc w:val="left"/>
              <w:rPr>
                <w:szCs w:val="20"/>
              </w:rPr>
            </w:pPr>
            <w:r w:rsidRPr="00D335E2">
              <w:rPr>
                <w:szCs w:val="20"/>
              </w:rPr>
              <w:t>Ссылка на соответствующие подразделы обосновывающих материалов</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129DAFC1" w14:textId="77777777" w:rsidR="00854C70" w:rsidRPr="00D335E2" w:rsidRDefault="00854C70" w:rsidP="00854C70">
            <w:pPr>
              <w:pStyle w:val="100"/>
              <w:jc w:val="left"/>
              <w:rPr>
                <w:szCs w:val="20"/>
              </w:rPr>
            </w:pPr>
            <w:r w:rsidRPr="00D335E2">
              <w:t>Раздел 6.1 пункт 3</w:t>
            </w:r>
          </w:p>
          <w:p w14:paraId="466C3A9B" w14:textId="77777777" w:rsidR="00854C70" w:rsidRPr="00D335E2" w:rsidRDefault="00854C70" w:rsidP="00854C70">
            <w:pPr>
              <w:pStyle w:val="100"/>
              <w:rPr>
                <w:bCs/>
                <w:szCs w:val="20"/>
              </w:rPr>
            </w:pPr>
            <w:r w:rsidRPr="00D335E2">
              <w:rPr>
                <w:szCs w:val="20"/>
              </w:rPr>
              <w:t> </w:t>
            </w:r>
          </w:p>
        </w:tc>
      </w:tr>
      <w:tr w:rsidR="00D335E2" w:rsidRPr="00D335E2" w14:paraId="010DA5CA"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4B3902BC"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652AB63E" w14:textId="77777777" w:rsidR="00854C70" w:rsidRPr="00D335E2" w:rsidRDefault="00854C70" w:rsidP="00854C70">
            <w:pPr>
              <w:pStyle w:val="100"/>
              <w:jc w:val="left"/>
              <w:rPr>
                <w:szCs w:val="20"/>
              </w:rPr>
            </w:pPr>
            <w:r w:rsidRPr="00D335E2">
              <w:rPr>
                <w:szCs w:val="20"/>
              </w:rPr>
              <w:t>Краткое описание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329E6175" w14:textId="77777777" w:rsidR="00854C70" w:rsidRPr="00D335E2" w:rsidRDefault="00854C70" w:rsidP="00854C70">
            <w:pPr>
              <w:pStyle w:val="100"/>
              <w:jc w:val="left"/>
              <w:rPr>
                <w:bCs/>
                <w:szCs w:val="20"/>
              </w:rPr>
            </w:pPr>
            <w:r w:rsidRPr="00D335E2">
              <w:t>Реконструкция тепловых сетей диаметром 2Ду 150 мм протяженностью 0,1 км</w:t>
            </w:r>
            <w:r w:rsidRPr="00D335E2">
              <w:rPr>
                <w:szCs w:val="20"/>
              </w:rPr>
              <w:t> по ул. Школьная</w:t>
            </w:r>
          </w:p>
        </w:tc>
      </w:tr>
      <w:tr w:rsidR="00D335E2" w:rsidRPr="00D335E2" w14:paraId="0A513575"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039DF986"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5E7A3390" w14:textId="77777777" w:rsidR="00854C70" w:rsidRPr="00D335E2" w:rsidRDefault="00854C70" w:rsidP="00854C70">
            <w:pPr>
              <w:pStyle w:val="100"/>
              <w:jc w:val="left"/>
              <w:rPr>
                <w:szCs w:val="20"/>
              </w:rPr>
            </w:pPr>
            <w:r w:rsidRPr="00D335E2">
              <w:rPr>
                <w:szCs w:val="20"/>
              </w:rPr>
              <w:t>Цель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11191542" w14:textId="77777777" w:rsidR="00854C70" w:rsidRPr="00D335E2" w:rsidRDefault="00854C70" w:rsidP="00854C70">
            <w:pPr>
              <w:pStyle w:val="a5"/>
              <w:ind w:firstLine="0"/>
              <w:rPr>
                <w:bCs/>
                <w:szCs w:val="20"/>
              </w:rPr>
            </w:pPr>
            <w:r w:rsidRPr="00D335E2">
              <w:rPr>
                <w:sz w:val="20"/>
              </w:rPr>
              <w:t>Техническая возможность присоединения сохраняемых и проектируемых потребителей тепла, повышение эффективности и надежности при транспортировке и распределении тепловой энергии, снижение общего уровня износа тепловых сетей</w:t>
            </w:r>
            <w:r w:rsidRPr="00D335E2">
              <w:rPr>
                <w:szCs w:val="20"/>
              </w:rPr>
              <w:t> </w:t>
            </w:r>
          </w:p>
        </w:tc>
      </w:tr>
      <w:tr w:rsidR="00D335E2" w:rsidRPr="00D335E2" w14:paraId="63DBE58F"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687C90FC"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0DD2F854" w14:textId="77777777" w:rsidR="00854C70" w:rsidRPr="00D335E2" w:rsidRDefault="00854C70" w:rsidP="00854C70">
            <w:pPr>
              <w:pStyle w:val="100"/>
              <w:jc w:val="left"/>
              <w:rPr>
                <w:szCs w:val="20"/>
              </w:rPr>
            </w:pPr>
            <w:r w:rsidRPr="00D335E2">
              <w:rPr>
                <w:szCs w:val="20"/>
              </w:rPr>
              <w:t>Технические характеристики проекта, в т.ч.:</w:t>
            </w:r>
          </w:p>
        </w:tc>
        <w:tc>
          <w:tcPr>
            <w:tcW w:w="333" w:type="pct"/>
            <w:tcBorders>
              <w:top w:val="nil"/>
              <w:left w:val="nil"/>
              <w:bottom w:val="single" w:sz="4" w:space="0" w:color="auto"/>
              <w:right w:val="single" w:sz="4" w:space="0" w:color="auto"/>
            </w:tcBorders>
            <w:shd w:val="clear" w:color="auto" w:fill="auto"/>
            <w:noWrap/>
            <w:vAlign w:val="center"/>
            <w:hideMark/>
          </w:tcPr>
          <w:p w14:paraId="718D6DC1"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9B86AA4"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2DFF437"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34A8A544"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4D8FFE3"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3DD8DAB"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590A9AB"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49C9E913"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61FF63BA"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1DA1D101" w14:textId="77777777" w:rsidR="00854C70" w:rsidRPr="00D335E2" w:rsidRDefault="00854C70" w:rsidP="00854C70">
            <w:pPr>
              <w:pStyle w:val="100"/>
              <w:rPr>
                <w:bCs/>
                <w:szCs w:val="20"/>
              </w:rPr>
            </w:pPr>
            <w:r w:rsidRPr="00D335E2">
              <w:rPr>
                <w:bCs/>
                <w:szCs w:val="20"/>
              </w:rPr>
              <w:t> </w:t>
            </w:r>
          </w:p>
        </w:tc>
      </w:tr>
      <w:tr w:rsidR="00D335E2" w:rsidRPr="00D335E2" w14:paraId="25457FF9"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060282C2"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295EFDDB" w14:textId="77777777" w:rsidR="00854C70" w:rsidRPr="00D335E2" w:rsidRDefault="00854C70" w:rsidP="00854C70">
            <w:pPr>
              <w:pStyle w:val="100"/>
              <w:jc w:val="left"/>
              <w:rPr>
                <w:i/>
                <w:iCs/>
                <w:szCs w:val="20"/>
              </w:rPr>
            </w:pPr>
            <w:r w:rsidRPr="00D335E2">
              <w:rPr>
                <w:i/>
                <w:iCs/>
                <w:szCs w:val="20"/>
              </w:rPr>
              <w:t>ввод мощностей, Гкал/час</w:t>
            </w:r>
          </w:p>
        </w:tc>
        <w:tc>
          <w:tcPr>
            <w:tcW w:w="333" w:type="pct"/>
            <w:tcBorders>
              <w:top w:val="nil"/>
              <w:left w:val="nil"/>
              <w:bottom w:val="single" w:sz="4" w:space="0" w:color="auto"/>
              <w:right w:val="single" w:sz="4" w:space="0" w:color="auto"/>
            </w:tcBorders>
            <w:shd w:val="clear" w:color="auto" w:fill="auto"/>
            <w:noWrap/>
            <w:vAlign w:val="center"/>
            <w:hideMark/>
          </w:tcPr>
          <w:p w14:paraId="3C3D88EF"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FBB1284"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6C215B0"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3EC6E292"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EEEC883"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98F42BF"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8008EA6"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786D5A68"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16323B66"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201D7606" w14:textId="77777777" w:rsidR="00854C70" w:rsidRPr="00D335E2" w:rsidRDefault="00854C70" w:rsidP="00854C70">
            <w:pPr>
              <w:pStyle w:val="100"/>
              <w:rPr>
                <w:bCs/>
                <w:szCs w:val="20"/>
              </w:rPr>
            </w:pPr>
            <w:r w:rsidRPr="00D335E2">
              <w:rPr>
                <w:bCs/>
                <w:szCs w:val="20"/>
              </w:rPr>
              <w:t> </w:t>
            </w:r>
          </w:p>
        </w:tc>
      </w:tr>
      <w:tr w:rsidR="00D335E2" w:rsidRPr="00D335E2" w14:paraId="7C40DE45"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64B4B58"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419671A5" w14:textId="77777777" w:rsidR="00854C70" w:rsidRPr="00D335E2" w:rsidRDefault="00854C70" w:rsidP="00854C70">
            <w:pPr>
              <w:pStyle w:val="100"/>
              <w:jc w:val="left"/>
              <w:rPr>
                <w:i/>
                <w:iCs/>
                <w:szCs w:val="20"/>
              </w:rPr>
            </w:pPr>
            <w:r w:rsidRPr="00D335E2">
              <w:rPr>
                <w:i/>
                <w:iCs/>
                <w:szCs w:val="20"/>
              </w:rPr>
              <w:t>строительство сетей, км</w:t>
            </w:r>
          </w:p>
        </w:tc>
        <w:tc>
          <w:tcPr>
            <w:tcW w:w="333" w:type="pct"/>
            <w:tcBorders>
              <w:top w:val="nil"/>
              <w:left w:val="nil"/>
              <w:bottom w:val="single" w:sz="4" w:space="0" w:color="auto"/>
              <w:right w:val="single" w:sz="4" w:space="0" w:color="auto"/>
            </w:tcBorders>
            <w:shd w:val="clear" w:color="auto" w:fill="auto"/>
            <w:noWrap/>
            <w:vAlign w:val="center"/>
            <w:hideMark/>
          </w:tcPr>
          <w:p w14:paraId="43929863" w14:textId="77777777" w:rsidR="00854C70" w:rsidRPr="00D335E2" w:rsidRDefault="00854C70" w:rsidP="00854C70">
            <w:pPr>
              <w:pStyle w:val="100"/>
              <w:rPr>
                <w:szCs w:val="20"/>
              </w:rPr>
            </w:pPr>
            <w:r w:rsidRPr="00D335E2">
              <w:rPr>
                <w:szCs w:val="20"/>
              </w:rPr>
              <w:t>0,10</w:t>
            </w:r>
          </w:p>
        </w:tc>
        <w:tc>
          <w:tcPr>
            <w:tcW w:w="333" w:type="pct"/>
            <w:tcBorders>
              <w:top w:val="nil"/>
              <w:left w:val="nil"/>
              <w:bottom w:val="single" w:sz="4" w:space="0" w:color="auto"/>
              <w:right w:val="single" w:sz="4" w:space="0" w:color="auto"/>
            </w:tcBorders>
            <w:shd w:val="clear" w:color="auto" w:fill="auto"/>
            <w:noWrap/>
            <w:vAlign w:val="center"/>
            <w:hideMark/>
          </w:tcPr>
          <w:p w14:paraId="69ECF8CF"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3121E27"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291B88CC"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05BD0A7"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D6068A3"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69B2A7A" w14:textId="77777777" w:rsidR="00854C70" w:rsidRPr="00D335E2" w:rsidRDefault="00854C70" w:rsidP="00854C70">
            <w:pPr>
              <w:pStyle w:val="100"/>
              <w:rPr>
                <w:szCs w:val="20"/>
              </w:rPr>
            </w:pPr>
            <w:r w:rsidRPr="00D335E2">
              <w:rPr>
                <w:szCs w:val="20"/>
              </w:rPr>
              <w:t>0,10</w:t>
            </w:r>
          </w:p>
        </w:tc>
        <w:tc>
          <w:tcPr>
            <w:tcW w:w="288" w:type="pct"/>
            <w:tcBorders>
              <w:top w:val="nil"/>
              <w:left w:val="nil"/>
              <w:bottom w:val="single" w:sz="4" w:space="0" w:color="auto"/>
              <w:right w:val="single" w:sz="4" w:space="0" w:color="auto"/>
            </w:tcBorders>
            <w:shd w:val="clear" w:color="000000" w:fill="FFFFFF"/>
            <w:vAlign w:val="center"/>
            <w:hideMark/>
          </w:tcPr>
          <w:p w14:paraId="39B96E80"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19D0F8CC"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00E56ADA" w14:textId="77777777" w:rsidR="00854C70" w:rsidRPr="00D335E2" w:rsidRDefault="00854C70" w:rsidP="00854C70">
            <w:pPr>
              <w:pStyle w:val="100"/>
              <w:rPr>
                <w:bCs/>
                <w:szCs w:val="20"/>
              </w:rPr>
            </w:pPr>
            <w:r w:rsidRPr="00D335E2">
              <w:rPr>
                <w:bCs/>
                <w:szCs w:val="20"/>
              </w:rPr>
              <w:t> </w:t>
            </w:r>
          </w:p>
        </w:tc>
      </w:tr>
      <w:tr w:rsidR="00D335E2" w:rsidRPr="00D335E2" w14:paraId="1E886A82"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5F9BFC4B"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C5D9F1"/>
            <w:vAlign w:val="center"/>
            <w:hideMark/>
          </w:tcPr>
          <w:p w14:paraId="7E2ABEF4" w14:textId="77777777" w:rsidR="00854C70" w:rsidRPr="00D335E2" w:rsidRDefault="00854C70" w:rsidP="00854C70">
            <w:pPr>
              <w:pStyle w:val="100"/>
              <w:jc w:val="left"/>
              <w:rPr>
                <w:szCs w:val="20"/>
              </w:rPr>
            </w:pPr>
            <w:r w:rsidRPr="00D335E2">
              <w:rPr>
                <w:szCs w:val="20"/>
              </w:rPr>
              <w:t>Необходимые капитальные затраты, млн. руб.</w:t>
            </w:r>
          </w:p>
        </w:tc>
        <w:tc>
          <w:tcPr>
            <w:tcW w:w="333" w:type="pct"/>
            <w:tcBorders>
              <w:top w:val="nil"/>
              <w:left w:val="nil"/>
              <w:bottom w:val="single" w:sz="4" w:space="0" w:color="auto"/>
              <w:right w:val="single" w:sz="4" w:space="0" w:color="auto"/>
            </w:tcBorders>
            <w:shd w:val="clear" w:color="auto" w:fill="auto"/>
            <w:noWrap/>
            <w:vAlign w:val="center"/>
            <w:hideMark/>
          </w:tcPr>
          <w:p w14:paraId="48ECA48E" w14:textId="77777777" w:rsidR="00854C70" w:rsidRPr="00D335E2" w:rsidRDefault="00854C70" w:rsidP="00854C70">
            <w:pPr>
              <w:pStyle w:val="100"/>
              <w:rPr>
                <w:szCs w:val="20"/>
              </w:rPr>
            </w:pPr>
            <w:r w:rsidRPr="00D335E2">
              <w:rPr>
                <w:szCs w:val="20"/>
              </w:rPr>
              <w:t>1,80</w:t>
            </w:r>
          </w:p>
        </w:tc>
        <w:tc>
          <w:tcPr>
            <w:tcW w:w="333" w:type="pct"/>
            <w:tcBorders>
              <w:top w:val="nil"/>
              <w:left w:val="nil"/>
              <w:bottom w:val="single" w:sz="4" w:space="0" w:color="auto"/>
              <w:right w:val="single" w:sz="4" w:space="0" w:color="auto"/>
            </w:tcBorders>
            <w:shd w:val="clear" w:color="auto" w:fill="auto"/>
            <w:noWrap/>
            <w:vAlign w:val="center"/>
            <w:hideMark/>
          </w:tcPr>
          <w:p w14:paraId="3971B6A0"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A77E633"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44C716B5"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4BEF1FA"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C55BD97"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057256C" w14:textId="77777777" w:rsidR="00854C70" w:rsidRPr="00D335E2" w:rsidRDefault="00854C70" w:rsidP="00854C70">
            <w:pPr>
              <w:pStyle w:val="100"/>
              <w:rPr>
                <w:szCs w:val="20"/>
              </w:rPr>
            </w:pPr>
            <w:r w:rsidRPr="00D335E2">
              <w:rPr>
                <w:szCs w:val="20"/>
              </w:rPr>
              <w:t>1,80</w:t>
            </w:r>
          </w:p>
        </w:tc>
        <w:tc>
          <w:tcPr>
            <w:tcW w:w="288" w:type="pct"/>
            <w:tcBorders>
              <w:top w:val="nil"/>
              <w:left w:val="nil"/>
              <w:bottom w:val="single" w:sz="4" w:space="0" w:color="auto"/>
              <w:right w:val="single" w:sz="4" w:space="0" w:color="auto"/>
            </w:tcBorders>
            <w:shd w:val="clear" w:color="auto" w:fill="auto"/>
            <w:noWrap/>
            <w:vAlign w:val="center"/>
            <w:hideMark/>
          </w:tcPr>
          <w:p w14:paraId="7A43525C"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03BB811F"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4B5532BD" w14:textId="77777777" w:rsidR="00854C70" w:rsidRPr="00D335E2" w:rsidRDefault="00854C70" w:rsidP="00854C70">
            <w:pPr>
              <w:pStyle w:val="100"/>
              <w:rPr>
                <w:szCs w:val="20"/>
              </w:rPr>
            </w:pPr>
            <w:r w:rsidRPr="00D335E2">
              <w:rPr>
                <w:szCs w:val="20"/>
              </w:rPr>
              <w:t>0,00</w:t>
            </w:r>
          </w:p>
        </w:tc>
      </w:tr>
      <w:tr w:rsidR="00D335E2" w:rsidRPr="00D335E2" w14:paraId="75283D5D"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26ABBA4"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03AD682F" w14:textId="77777777" w:rsidR="00854C70" w:rsidRPr="00D335E2" w:rsidRDefault="00854C70" w:rsidP="00854C70">
            <w:pPr>
              <w:pStyle w:val="100"/>
              <w:jc w:val="left"/>
              <w:rPr>
                <w:szCs w:val="20"/>
              </w:rPr>
            </w:pPr>
            <w:r w:rsidRPr="00D335E2">
              <w:rPr>
                <w:szCs w:val="20"/>
              </w:rPr>
              <w:t>Срок реализации проекта</w:t>
            </w:r>
          </w:p>
        </w:tc>
        <w:tc>
          <w:tcPr>
            <w:tcW w:w="333" w:type="pct"/>
            <w:tcBorders>
              <w:top w:val="nil"/>
              <w:left w:val="nil"/>
              <w:bottom w:val="single" w:sz="4" w:space="0" w:color="auto"/>
              <w:right w:val="single" w:sz="4" w:space="0" w:color="auto"/>
            </w:tcBorders>
            <w:shd w:val="clear" w:color="auto" w:fill="auto"/>
            <w:noWrap/>
            <w:vAlign w:val="center"/>
            <w:hideMark/>
          </w:tcPr>
          <w:p w14:paraId="2E82923D"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62310CB8"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EC1D187"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3C8FE3FC"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72A205F"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628D6F2"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6A6A6" w:themeFill="background1" w:themeFillShade="A6"/>
            <w:noWrap/>
            <w:vAlign w:val="center"/>
            <w:hideMark/>
          </w:tcPr>
          <w:p w14:paraId="07CAD444"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0B3DD9B9"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5ED63757"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5B15FA17" w14:textId="77777777" w:rsidR="00854C70" w:rsidRPr="00D335E2" w:rsidRDefault="00854C70" w:rsidP="00854C70">
            <w:pPr>
              <w:pStyle w:val="100"/>
              <w:rPr>
                <w:bCs/>
                <w:szCs w:val="20"/>
              </w:rPr>
            </w:pPr>
            <w:r w:rsidRPr="00D335E2">
              <w:rPr>
                <w:bCs/>
                <w:szCs w:val="20"/>
              </w:rPr>
              <w:t> </w:t>
            </w:r>
          </w:p>
        </w:tc>
      </w:tr>
      <w:tr w:rsidR="00D335E2" w:rsidRPr="00D335E2" w14:paraId="1B15EF6A"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23C7000A"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24593ECD" w14:textId="77777777" w:rsidR="00854C70" w:rsidRPr="00D335E2" w:rsidRDefault="00854C70" w:rsidP="00854C70">
            <w:pPr>
              <w:pStyle w:val="100"/>
              <w:jc w:val="left"/>
              <w:rPr>
                <w:szCs w:val="20"/>
              </w:rPr>
            </w:pPr>
            <w:r w:rsidRPr="00D335E2">
              <w:rPr>
                <w:szCs w:val="20"/>
              </w:rPr>
              <w:t>Источники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0ECAF6AC"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B65E0CE"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E6DFAC8"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C3A8A1F"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CD19B54"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040DE14"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39462C9"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0E9E715E"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6F6FED66"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3F3627C" w14:textId="77777777" w:rsidR="00854C70" w:rsidRPr="00D335E2" w:rsidRDefault="00854C70" w:rsidP="00854C70">
            <w:pPr>
              <w:pStyle w:val="100"/>
              <w:rPr>
                <w:bCs/>
                <w:szCs w:val="20"/>
              </w:rPr>
            </w:pPr>
            <w:r w:rsidRPr="00D335E2">
              <w:rPr>
                <w:bCs/>
                <w:szCs w:val="20"/>
              </w:rPr>
              <w:t> </w:t>
            </w:r>
          </w:p>
        </w:tc>
      </w:tr>
      <w:tr w:rsidR="00D335E2" w:rsidRPr="00D335E2" w14:paraId="4FEA249E"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338E6A1C"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79897B47" w14:textId="77777777" w:rsidR="00854C70" w:rsidRPr="00D335E2" w:rsidRDefault="00854C70" w:rsidP="00854C70">
            <w:pPr>
              <w:pStyle w:val="100"/>
              <w:jc w:val="left"/>
              <w:rPr>
                <w:szCs w:val="20"/>
              </w:rPr>
            </w:pPr>
            <w:r w:rsidRPr="00D335E2">
              <w:rPr>
                <w:szCs w:val="20"/>
              </w:rPr>
              <w:t>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2A4B3B18" w14:textId="77777777" w:rsidR="00854C70" w:rsidRPr="00D335E2" w:rsidRDefault="00854C70" w:rsidP="00854C70">
            <w:pPr>
              <w:pStyle w:val="100"/>
              <w:rPr>
                <w:szCs w:val="20"/>
              </w:rPr>
            </w:pPr>
            <w:r w:rsidRPr="00D335E2">
              <w:rPr>
                <w:szCs w:val="20"/>
              </w:rPr>
              <w:t>1,80</w:t>
            </w:r>
          </w:p>
        </w:tc>
        <w:tc>
          <w:tcPr>
            <w:tcW w:w="333" w:type="pct"/>
            <w:tcBorders>
              <w:top w:val="nil"/>
              <w:left w:val="nil"/>
              <w:bottom w:val="single" w:sz="4" w:space="0" w:color="auto"/>
              <w:right w:val="single" w:sz="4" w:space="0" w:color="auto"/>
            </w:tcBorders>
            <w:shd w:val="clear" w:color="auto" w:fill="auto"/>
            <w:noWrap/>
            <w:vAlign w:val="center"/>
            <w:hideMark/>
          </w:tcPr>
          <w:p w14:paraId="2326DB91"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4C206F8"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429221E6"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B2B4B2B"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6EFAFED"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43CE1F3" w14:textId="77777777" w:rsidR="00854C70" w:rsidRPr="00D335E2" w:rsidRDefault="00854C70" w:rsidP="00854C70">
            <w:pPr>
              <w:pStyle w:val="100"/>
              <w:rPr>
                <w:szCs w:val="20"/>
              </w:rPr>
            </w:pPr>
            <w:r w:rsidRPr="00D335E2">
              <w:rPr>
                <w:szCs w:val="20"/>
              </w:rPr>
              <w:t>1,80</w:t>
            </w:r>
          </w:p>
        </w:tc>
        <w:tc>
          <w:tcPr>
            <w:tcW w:w="288" w:type="pct"/>
            <w:tcBorders>
              <w:top w:val="nil"/>
              <w:left w:val="nil"/>
              <w:bottom w:val="single" w:sz="4" w:space="0" w:color="auto"/>
              <w:right w:val="single" w:sz="4" w:space="0" w:color="auto"/>
            </w:tcBorders>
            <w:shd w:val="clear" w:color="auto" w:fill="auto"/>
            <w:noWrap/>
            <w:vAlign w:val="center"/>
            <w:hideMark/>
          </w:tcPr>
          <w:p w14:paraId="5EB512B9"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639C2F54"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79D08779" w14:textId="77777777" w:rsidR="00854C70" w:rsidRPr="00D335E2" w:rsidRDefault="00854C70" w:rsidP="00854C70">
            <w:pPr>
              <w:pStyle w:val="100"/>
              <w:rPr>
                <w:szCs w:val="20"/>
              </w:rPr>
            </w:pPr>
            <w:r w:rsidRPr="00D335E2">
              <w:rPr>
                <w:szCs w:val="20"/>
              </w:rPr>
              <w:t>0,00</w:t>
            </w:r>
          </w:p>
        </w:tc>
      </w:tr>
      <w:tr w:rsidR="00D335E2" w:rsidRPr="00D335E2" w14:paraId="005475DC"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648B9E62"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5B47FF66" w14:textId="77777777" w:rsidR="00854C70" w:rsidRPr="00D335E2" w:rsidRDefault="00854C70" w:rsidP="00854C70">
            <w:pPr>
              <w:pStyle w:val="100"/>
              <w:jc w:val="left"/>
              <w:rPr>
                <w:szCs w:val="20"/>
              </w:rPr>
            </w:pPr>
            <w:r w:rsidRPr="00D335E2">
              <w:rPr>
                <w:szCs w:val="20"/>
              </w:rPr>
              <w:t>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741DD82C"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37FB144F"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646EC26"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59DE324A"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C3C1B79"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8F6BB95"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C874008"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4BB06B3E"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4A0EF86C"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B5D2B57" w14:textId="77777777" w:rsidR="00854C70" w:rsidRPr="00D335E2" w:rsidRDefault="00854C70" w:rsidP="00854C70">
            <w:pPr>
              <w:pStyle w:val="100"/>
              <w:rPr>
                <w:bCs/>
                <w:szCs w:val="20"/>
              </w:rPr>
            </w:pPr>
            <w:r w:rsidRPr="00D335E2">
              <w:rPr>
                <w:bCs/>
                <w:szCs w:val="20"/>
              </w:rPr>
              <w:t> </w:t>
            </w:r>
          </w:p>
        </w:tc>
      </w:tr>
      <w:tr w:rsidR="00D335E2" w:rsidRPr="00D335E2" w14:paraId="597A9F33"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433A36D0"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2B55A4C1" w14:textId="77777777" w:rsidR="00854C70" w:rsidRPr="00D335E2" w:rsidRDefault="00854C70" w:rsidP="00854C70">
            <w:pPr>
              <w:pStyle w:val="100"/>
              <w:jc w:val="left"/>
              <w:rPr>
                <w:szCs w:val="20"/>
              </w:rPr>
            </w:pPr>
            <w:r w:rsidRPr="00D335E2">
              <w:rPr>
                <w:szCs w:val="20"/>
              </w:rPr>
              <w:t>Федеральный бюджет</w:t>
            </w:r>
          </w:p>
        </w:tc>
        <w:tc>
          <w:tcPr>
            <w:tcW w:w="333" w:type="pct"/>
            <w:tcBorders>
              <w:top w:val="nil"/>
              <w:left w:val="nil"/>
              <w:bottom w:val="single" w:sz="4" w:space="0" w:color="auto"/>
              <w:right w:val="single" w:sz="4" w:space="0" w:color="auto"/>
            </w:tcBorders>
            <w:shd w:val="clear" w:color="auto" w:fill="auto"/>
            <w:noWrap/>
            <w:vAlign w:val="center"/>
            <w:hideMark/>
          </w:tcPr>
          <w:p w14:paraId="0F9E4427"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45A93CF2"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893F346"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2EE8725D"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6781A86"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89E5E1E"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E8DA421"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3ADE49CD"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7CC1FFB5"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397BB279" w14:textId="77777777" w:rsidR="00854C70" w:rsidRPr="00D335E2" w:rsidRDefault="00854C70" w:rsidP="00854C70">
            <w:pPr>
              <w:pStyle w:val="100"/>
              <w:rPr>
                <w:szCs w:val="20"/>
              </w:rPr>
            </w:pPr>
            <w:r w:rsidRPr="00D335E2">
              <w:rPr>
                <w:szCs w:val="20"/>
              </w:rPr>
              <w:t>0,00</w:t>
            </w:r>
          </w:p>
        </w:tc>
      </w:tr>
      <w:tr w:rsidR="00D335E2" w:rsidRPr="00D335E2" w14:paraId="33459AC3"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503A6029"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6A87EFAA" w14:textId="77777777" w:rsidR="00854C70" w:rsidRPr="00D335E2" w:rsidRDefault="00854C70" w:rsidP="00854C70">
            <w:pPr>
              <w:pStyle w:val="100"/>
              <w:jc w:val="left"/>
              <w:rPr>
                <w:szCs w:val="20"/>
              </w:rPr>
            </w:pPr>
            <w:r w:rsidRPr="00D335E2">
              <w:rPr>
                <w:szCs w:val="20"/>
              </w:rPr>
              <w:t>Бюджет автономного округа</w:t>
            </w:r>
          </w:p>
        </w:tc>
        <w:tc>
          <w:tcPr>
            <w:tcW w:w="333" w:type="pct"/>
            <w:tcBorders>
              <w:top w:val="nil"/>
              <w:left w:val="nil"/>
              <w:bottom w:val="single" w:sz="4" w:space="0" w:color="auto"/>
              <w:right w:val="single" w:sz="4" w:space="0" w:color="auto"/>
            </w:tcBorders>
            <w:shd w:val="clear" w:color="auto" w:fill="auto"/>
            <w:noWrap/>
            <w:vAlign w:val="center"/>
            <w:hideMark/>
          </w:tcPr>
          <w:p w14:paraId="7C0246BD"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7E60B5C5"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F2A432C"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735FCB85"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D0F93AB"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9A0E5C2"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C9B06C3"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725F4506"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4BE7DD62"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1924C927" w14:textId="77777777" w:rsidR="00854C70" w:rsidRPr="00D335E2" w:rsidRDefault="00854C70" w:rsidP="00854C70">
            <w:pPr>
              <w:pStyle w:val="100"/>
              <w:rPr>
                <w:szCs w:val="20"/>
              </w:rPr>
            </w:pPr>
            <w:r w:rsidRPr="00D335E2">
              <w:rPr>
                <w:szCs w:val="20"/>
              </w:rPr>
              <w:t>0,00</w:t>
            </w:r>
          </w:p>
        </w:tc>
      </w:tr>
      <w:tr w:rsidR="00D335E2" w:rsidRPr="00D335E2" w14:paraId="406085D8"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104EEA28"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3E79C6AA" w14:textId="77777777" w:rsidR="00854C70" w:rsidRPr="00D335E2" w:rsidRDefault="00854C70" w:rsidP="00854C70">
            <w:pPr>
              <w:pStyle w:val="100"/>
              <w:jc w:val="left"/>
              <w:rPr>
                <w:szCs w:val="20"/>
              </w:rPr>
            </w:pPr>
            <w:r w:rsidRPr="00D335E2">
              <w:rPr>
                <w:szCs w:val="20"/>
              </w:rPr>
              <w:t>Местный бюджет Нефтеюганского района</w:t>
            </w:r>
          </w:p>
        </w:tc>
        <w:tc>
          <w:tcPr>
            <w:tcW w:w="333" w:type="pct"/>
            <w:tcBorders>
              <w:top w:val="nil"/>
              <w:left w:val="nil"/>
              <w:bottom w:val="single" w:sz="4" w:space="0" w:color="auto"/>
              <w:right w:val="single" w:sz="4" w:space="0" w:color="auto"/>
            </w:tcBorders>
            <w:shd w:val="clear" w:color="auto" w:fill="auto"/>
            <w:noWrap/>
            <w:vAlign w:val="center"/>
            <w:hideMark/>
          </w:tcPr>
          <w:p w14:paraId="60C74232" w14:textId="77777777" w:rsidR="00854C70" w:rsidRPr="00D335E2" w:rsidRDefault="00854C70" w:rsidP="00854C70">
            <w:pPr>
              <w:pStyle w:val="100"/>
              <w:rPr>
                <w:szCs w:val="20"/>
              </w:rPr>
            </w:pPr>
            <w:r w:rsidRPr="00D335E2">
              <w:rPr>
                <w:szCs w:val="20"/>
              </w:rPr>
              <w:t>1,80</w:t>
            </w:r>
          </w:p>
        </w:tc>
        <w:tc>
          <w:tcPr>
            <w:tcW w:w="333" w:type="pct"/>
            <w:tcBorders>
              <w:top w:val="nil"/>
              <w:left w:val="nil"/>
              <w:bottom w:val="single" w:sz="4" w:space="0" w:color="auto"/>
              <w:right w:val="single" w:sz="4" w:space="0" w:color="auto"/>
            </w:tcBorders>
            <w:shd w:val="clear" w:color="auto" w:fill="auto"/>
            <w:noWrap/>
            <w:vAlign w:val="center"/>
            <w:hideMark/>
          </w:tcPr>
          <w:p w14:paraId="57435B38"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E0F5221"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3CCE8D36"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B0C268F"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C3022E6"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DB7C16C" w14:textId="77777777" w:rsidR="00854C70" w:rsidRPr="00D335E2" w:rsidRDefault="00854C70" w:rsidP="00854C70">
            <w:pPr>
              <w:pStyle w:val="100"/>
              <w:rPr>
                <w:szCs w:val="20"/>
              </w:rPr>
            </w:pPr>
            <w:r w:rsidRPr="00D335E2">
              <w:rPr>
                <w:szCs w:val="20"/>
              </w:rPr>
              <w:t>1,80</w:t>
            </w:r>
          </w:p>
        </w:tc>
        <w:tc>
          <w:tcPr>
            <w:tcW w:w="288" w:type="pct"/>
            <w:tcBorders>
              <w:top w:val="nil"/>
              <w:left w:val="nil"/>
              <w:bottom w:val="single" w:sz="4" w:space="0" w:color="auto"/>
              <w:right w:val="single" w:sz="4" w:space="0" w:color="auto"/>
            </w:tcBorders>
            <w:shd w:val="clear" w:color="auto" w:fill="auto"/>
            <w:noWrap/>
            <w:vAlign w:val="center"/>
            <w:hideMark/>
          </w:tcPr>
          <w:p w14:paraId="6D842D6A"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02CF2BE8"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60D40213" w14:textId="77777777" w:rsidR="00854C70" w:rsidRPr="00D335E2" w:rsidRDefault="00854C70" w:rsidP="00854C70">
            <w:pPr>
              <w:pStyle w:val="100"/>
              <w:rPr>
                <w:szCs w:val="20"/>
              </w:rPr>
            </w:pPr>
            <w:r w:rsidRPr="00D335E2">
              <w:rPr>
                <w:szCs w:val="20"/>
              </w:rPr>
              <w:t>0,00</w:t>
            </w:r>
          </w:p>
        </w:tc>
      </w:tr>
      <w:tr w:rsidR="00D335E2" w:rsidRPr="00D335E2" w14:paraId="1BF7D279"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51FB9260"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3B2B3DB9" w14:textId="77777777" w:rsidR="00854C70" w:rsidRPr="00D335E2" w:rsidRDefault="00854C70" w:rsidP="00854C70">
            <w:pPr>
              <w:pStyle w:val="100"/>
              <w:jc w:val="left"/>
              <w:rPr>
                <w:szCs w:val="20"/>
              </w:rPr>
            </w:pPr>
            <w:r w:rsidRPr="00D335E2">
              <w:rPr>
                <w:szCs w:val="20"/>
              </w:rPr>
              <w:t>Местный бюджет СП Усть-Юган</w:t>
            </w:r>
          </w:p>
        </w:tc>
        <w:tc>
          <w:tcPr>
            <w:tcW w:w="333" w:type="pct"/>
            <w:tcBorders>
              <w:top w:val="nil"/>
              <w:left w:val="nil"/>
              <w:bottom w:val="single" w:sz="4" w:space="0" w:color="auto"/>
              <w:right w:val="single" w:sz="4" w:space="0" w:color="auto"/>
            </w:tcBorders>
            <w:shd w:val="clear" w:color="auto" w:fill="auto"/>
            <w:noWrap/>
            <w:vAlign w:val="center"/>
            <w:hideMark/>
          </w:tcPr>
          <w:p w14:paraId="04EBBBAD"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628B8AAD"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E53FCD8"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1717B6D3"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3CD73A7"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BDA8D94"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A7664A6"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7AFFEDC5"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4751AAFB"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2319484F" w14:textId="77777777" w:rsidR="00854C70" w:rsidRPr="00D335E2" w:rsidRDefault="00854C70" w:rsidP="00854C70">
            <w:pPr>
              <w:pStyle w:val="100"/>
              <w:rPr>
                <w:szCs w:val="20"/>
              </w:rPr>
            </w:pPr>
            <w:r w:rsidRPr="00D335E2">
              <w:rPr>
                <w:szCs w:val="20"/>
              </w:rPr>
              <w:t>0,00</w:t>
            </w:r>
          </w:p>
        </w:tc>
      </w:tr>
      <w:tr w:rsidR="00D335E2" w:rsidRPr="00D335E2" w14:paraId="069394F8"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0D522249"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22F9F215" w14:textId="77777777" w:rsidR="00854C70" w:rsidRPr="00D335E2" w:rsidRDefault="00854C70" w:rsidP="00854C70">
            <w:pPr>
              <w:pStyle w:val="100"/>
              <w:jc w:val="left"/>
              <w:rPr>
                <w:szCs w:val="20"/>
              </w:rPr>
            </w:pPr>
            <w:r w:rsidRPr="00D335E2">
              <w:rPr>
                <w:szCs w:val="20"/>
              </w:rPr>
              <w:t>Внебюджетные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69C8E5DF"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5B277879"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4459958"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4D188136"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021CFF5"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C33AD96"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5974D8E"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6886F003"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1BB2A278"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2F0FA758" w14:textId="77777777" w:rsidR="00854C70" w:rsidRPr="00D335E2" w:rsidRDefault="00854C70" w:rsidP="00854C70">
            <w:pPr>
              <w:pStyle w:val="100"/>
              <w:rPr>
                <w:szCs w:val="20"/>
              </w:rPr>
            </w:pPr>
            <w:r w:rsidRPr="00D335E2">
              <w:rPr>
                <w:szCs w:val="20"/>
              </w:rPr>
              <w:t>0,00</w:t>
            </w:r>
          </w:p>
        </w:tc>
      </w:tr>
      <w:tr w:rsidR="00D335E2" w:rsidRPr="00D335E2" w14:paraId="2EDA429E"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66C691D5"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6AD58ADE" w14:textId="77777777" w:rsidR="00854C70" w:rsidRPr="00D335E2" w:rsidRDefault="00854C70" w:rsidP="00854C70">
            <w:pPr>
              <w:pStyle w:val="100"/>
              <w:jc w:val="left"/>
              <w:rPr>
                <w:szCs w:val="20"/>
              </w:rPr>
            </w:pPr>
            <w:r w:rsidRPr="00D335E2">
              <w:rPr>
                <w:szCs w:val="20"/>
              </w:rPr>
              <w:t>Источники возврата внебюджетных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1D3D5578"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504A8F2"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ED22947"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F8648B5"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DA01F45"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2DC79E7"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F3D52AE"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7E99CD26"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6D60393E"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1F80E4E7" w14:textId="77777777" w:rsidR="00854C70" w:rsidRPr="00D335E2" w:rsidRDefault="00854C70" w:rsidP="00854C70">
            <w:pPr>
              <w:pStyle w:val="100"/>
              <w:rPr>
                <w:bCs/>
                <w:szCs w:val="20"/>
              </w:rPr>
            </w:pPr>
            <w:r w:rsidRPr="00D335E2">
              <w:rPr>
                <w:bCs/>
                <w:szCs w:val="20"/>
              </w:rPr>
              <w:t> </w:t>
            </w:r>
          </w:p>
        </w:tc>
      </w:tr>
      <w:tr w:rsidR="00D335E2" w:rsidRPr="00D335E2" w14:paraId="38EDC845"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063A72EE"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0B57CB89" w14:textId="77777777" w:rsidR="00854C70" w:rsidRPr="00D335E2" w:rsidRDefault="00854C70" w:rsidP="00854C70">
            <w:pPr>
              <w:pStyle w:val="100"/>
              <w:jc w:val="left"/>
              <w:rPr>
                <w:szCs w:val="20"/>
              </w:rPr>
            </w:pPr>
            <w:r w:rsidRPr="00D335E2">
              <w:rPr>
                <w:szCs w:val="20"/>
              </w:rPr>
              <w:t>Инвестиционная составляющая в тарифе</w:t>
            </w:r>
          </w:p>
        </w:tc>
        <w:tc>
          <w:tcPr>
            <w:tcW w:w="333" w:type="pct"/>
            <w:tcBorders>
              <w:top w:val="nil"/>
              <w:left w:val="nil"/>
              <w:bottom w:val="single" w:sz="4" w:space="0" w:color="auto"/>
              <w:right w:val="single" w:sz="4" w:space="0" w:color="auto"/>
            </w:tcBorders>
            <w:shd w:val="clear" w:color="auto" w:fill="auto"/>
            <w:noWrap/>
            <w:vAlign w:val="center"/>
            <w:hideMark/>
          </w:tcPr>
          <w:p w14:paraId="42280DA7"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15A09311"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C36AD05"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68987B58"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CC0D9B4"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D6C9619"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9C71067"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44CD18A8"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0B37CBB0"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768DCC91" w14:textId="77777777" w:rsidR="00854C70" w:rsidRPr="00D335E2" w:rsidRDefault="00854C70" w:rsidP="00854C70">
            <w:pPr>
              <w:pStyle w:val="100"/>
              <w:rPr>
                <w:szCs w:val="20"/>
              </w:rPr>
            </w:pPr>
            <w:r w:rsidRPr="00D335E2">
              <w:rPr>
                <w:szCs w:val="20"/>
              </w:rPr>
              <w:t>0,00</w:t>
            </w:r>
          </w:p>
        </w:tc>
      </w:tr>
      <w:tr w:rsidR="00D335E2" w:rsidRPr="00D335E2" w14:paraId="09170206"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1528C0A2"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5772B7DB" w14:textId="77777777" w:rsidR="00854C70" w:rsidRPr="00D335E2" w:rsidRDefault="00854C70" w:rsidP="00854C70">
            <w:pPr>
              <w:pStyle w:val="100"/>
              <w:jc w:val="left"/>
              <w:rPr>
                <w:szCs w:val="20"/>
              </w:rPr>
            </w:pPr>
            <w:r w:rsidRPr="00D335E2">
              <w:rPr>
                <w:szCs w:val="20"/>
              </w:rPr>
              <w:t>Плата за подключение к системе ресурсоснабжения</w:t>
            </w:r>
          </w:p>
        </w:tc>
        <w:tc>
          <w:tcPr>
            <w:tcW w:w="333" w:type="pct"/>
            <w:tcBorders>
              <w:top w:val="nil"/>
              <w:left w:val="nil"/>
              <w:bottom w:val="single" w:sz="4" w:space="0" w:color="auto"/>
              <w:right w:val="single" w:sz="4" w:space="0" w:color="auto"/>
            </w:tcBorders>
            <w:shd w:val="clear" w:color="auto" w:fill="auto"/>
            <w:noWrap/>
            <w:vAlign w:val="center"/>
            <w:hideMark/>
          </w:tcPr>
          <w:p w14:paraId="67041E74"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24113670"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362288D"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27BA761A"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75184DC"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D62B55A"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ED417D5"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09A333ED"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550BD400"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41D0FA16" w14:textId="77777777" w:rsidR="00854C70" w:rsidRPr="00D335E2" w:rsidRDefault="00854C70" w:rsidP="00854C70">
            <w:pPr>
              <w:pStyle w:val="100"/>
              <w:rPr>
                <w:szCs w:val="20"/>
              </w:rPr>
            </w:pPr>
            <w:r w:rsidRPr="00D335E2">
              <w:rPr>
                <w:szCs w:val="20"/>
              </w:rPr>
              <w:t>0,00</w:t>
            </w:r>
          </w:p>
        </w:tc>
      </w:tr>
      <w:tr w:rsidR="00D335E2" w:rsidRPr="00D335E2" w14:paraId="46881010"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52B56676"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1428A53F" w14:textId="77777777" w:rsidR="00854C70" w:rsidRPr="00D335E2" w:rsidRDefault="00854C70" w:rsidP="00854C70">
            <w:pPr>
              <w:pStyle w:val="100"/>
              <w:jc w:val="left"/>
              <w:rPr>
                <w:szCs w:val="20"/>
              </w:rPr>
            </w:pPr>
            <w:r w:rsidRPr="00D335E2">
              <w:rPr>
                <w:szCs w:val="20"/>
              </w:rPr>
              <w:t>Срок окупаемости внебюджетных инвестиций, лет</w:t>
            </w:r>
          </w:p>
        </w:tc>
        <w:tc>
          <w:tcPr>
            <w:tcW w:w="333" w:type="pct"/>
            <w:tcBorders>
              <w:top w:val="nil"/>
              <w:left w:val="nil"/>
              <w:bottom w:val="single" w:sz="4" w:space="0" w:color="auto"/>
              <w:right w:val="single" w:sz="4" w:space="0" w:color="auto"/>
            </w:tcBorders>
            <w:shd w:val="clear" w:color="auto" w:fill="auto"/>
            <w:noWrap/>
            <w:vAlign w:val="center"/>
            <w:hideMark/>
          </w:tcPr>
          <w:p w14:paraId="76581655"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2C5DC0C7"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3B95C8D"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192040ED"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5678451"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F4BBE16"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7C847B4"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6973AC04"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159AF750"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750E7414" w14:textId="77777777" w:rsidR="00854C70" w:rsidRPr="00D335E2" w:rsidRDefault="00854C70" w:rsidP="00854C70">
            <w:pPr>
              <w:pStyle w:val="100"/>
              <w:rPr>
                <w:bCs/>
                <w:szCs w:val="20"/>
              </w:rPr>
            </w:pPr>
            <w:r w:rsidRPr="00D335E2">
              <w:rPr>
                <w:bCs/>
                <w:szCs w:val="20"/>
              </w:rPr>
              <w:t> </w:t>
            </w:r>
          </w:p>
        </w:tc>
      </w:tr>
      <w:tr w:rsidR="00D335E2" w:rsidRPr="00D335E2" w14:paraId="1963D49F"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6CDD05C2" w14:textId="77777777" w:rsidR="00854C70" w:rsidRPr="00D335E2" w:rsidRDefault="00854C70" w:rsidP="00854C70">
            <w:pPr>
              <w:pStyle w:val="100"/>
              <w:rPr>
                <w:szCs w:val="20"/>
              </w:rPr>
            </w:pPr>
            <w:r w:rsidRPr="00D335E2">
              <w:rPr>
                <w:szCs w:val="20"/>
              </w:rPr>
              <w:t>1.1.4.</w:t>
            </w:r>
          </w:p>
        </w:tc>
        <w:tc>
          <w:tcPr>
            <w:tcW w:w="1631" w:type="pct"/>
            <w:tcBorders>
              <w:top w:val="nil"/>
              <w:left w:val="nil"/>
              <w:bottom w:val="single" w:sz="4" w:space="0" w:color="auto"/>
              <w:right w:val="single" w:sz="4" w:space="0" w:color="auto"/>
            </w:tcBorders>
            <w:shd w:val="clear" w:color="auto" w:fill="auto"/>
            <w:vAlign w:val="center"/>
            <w:hideMark/>
          </w:tcPr>
          <w:p w14:paraId="7632DC68" w14:textId="77777777" w:rsidR="00854C70" w:rsidRPr="00D335E2" w:rsidRDefault="00854C70" w:rsidP="00854C70">
            <w:pPr>
              <w:pStyle w:val="100"/>
              <w:jc w:val="left"/>
              <w:rPr>
                <w:b/>
                <w:bCs/>
              </w:rPr>
            </w:pPr>
            <w:r w:rsidRPr="00D335E2">
              <w:rPr>
                <w:b/>
                <w:bCs/>
              </w:rPr>
              <w:t>Реконструкция (замена) тепловых сетей в п. Усть-Юган</w:t>
            </w:r>
          </w:p>
        </w:tc>
        <w:tc>
          <w:tcPr>
            <w:tcW w:w="333" w:type="pct"/>
            <w:tcBorders>
              <w:top w:val="nil"/>
              <w:left w:val="nil"/>
              <w:bottom w:val="single" w:sz="4" w:space="0" w:color="auto"/>
              <w:right w:val="single" w:sz="4" w:space="0" w:color="auto"/>
            </w:tcBorders>
            <w:shd w:val="clear" w:color="auto" w:fill="auto"/>
            <w:noWrap/>
            <w:vAlign w:val="center"/>
            <w:hideMark/>
          </w:tcPr>
          <w:p w14:paraId="183E8894"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320A66EA"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41AEDFB"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2828A142"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9BF2A1B"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5BF326F"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2FECA5B"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43A5CC9D"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4AA78EC8"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191D7024" w14:textId="77777777" w:rsidR="00854C70" w:rsidRPr="00D335E2" w:rsidRDefault="00854C70" w:rsidP="00854C70">
            <w:pPr>
              <w:pStyle w:val="100"/>
              <w:rPr>
                <w:bCs/>
                <w:szCs w:val="20"/>
              </w:rPr>
            </w:pPr>
            <w:r w:rsidRPr="00D335E2">
              <w:rPr>
                <w:bCs/>
                <w:szCs w:val="20"/>
              </w:rPr>
              <w:t> </w:t>
            </w:r>
          </w:p>
        </w:tc>
      </w:tr>
      <w:tr w:rsidR="00D335E2" w:rsidRPr="00D335E2" w14:paraId="54639F09"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25E08C70"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327872C4" w14:textId="77777777" w:rsidR="00854C70" w:rsidRPr="00D335E2" w:rsidRDefault="00854C70" w:rsidP="00854C70">
            <w:pPr>
              <w:pStyle w:val="100"/>
              <w:jc w:val="left"/>
              <w:rPr>
                <w:szCs w:val="20"/>
              </w:rPr>
            </w:pPr>
            <w:r w:rsidRPr="00D335E2">
              <w:rPr>
                <w:szCs w:val="20"/>
              </w:rPr>
              <w:t>Ссылка на соответствующие подразделы обосновывающих материалов</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51D78705" w14:textId="77777777" w:rsidR="00854C70" w:rsidRPr="00D335E2" w:rsidRDefault="00854C70" w:rsidP="00854C70">
            <w:pPr>
              <w:pStyle w:val="100"/>
              <w:jc w:val="left"/>
              <w:rPr>
                <w:bCs/>
                <w:szCs w:val="20"/>
              </w:rPr>
            </w:pPr>
            <w:r w:rsidRPr="00D335E2">
              <w:t>Раздел 6.1 пункт 4  </w:t>
            </w:r>
          </w:p>
        </w:tc>
      </w:tr>
      <w:tr w:rsidR="00D335E2" w:rsidRPr="00D335E2" w14:paraId="54CE3B41"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0CD8FC68"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7B57D6FA" w14:textId="77777777" w:rsidR="00854C70" w:rsidRPr="00D335E2" w:rsidRDefault="00854C70" w:rsidP="00854C70">
            <w:pPr>
              <w:pStyle w:val="100"/>
              <w:jc w:val="left"/>
              <w:rPr>
                <w:szCs w:val="20"/>
              </w:rPr>
            </w:pPr>
            <w:r w:rsidRPr="00D335E2">
              <w:rPr>
                <w:szCs w:val="20"/>
              </w:rPr>
              <w:t>Краткое описание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73DF33AC" w14:textId="77777777" w:rsidR="00854C70" w:rsidRPr="00D335E2" w:rsidRDefault="00854C70" w:rsidP="00854C70">
            <w:pPr>
              <w:pStyle w:val="100"/>
              <w:jc w:val="left"/>
              <w:rPr>
                <w:bCs/>
                <w:szCs w:val="20"/>
              </w:rPr>
            </w:pPr>
            <w:r w:rsidRPr="00D335E2">
              <w:t>Замена изношенных тепловых сетей диаметром 2Ду 32-150 мм протяженностью 3,0 км</w:t>
            </w:r>
          </w:p>
        </w:tc>
      </w:tr>
      <w:tr w:rsidR="00D335E2" w:rsidRPr="00D335E2" w14:paraId="10C0E6D1"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06C40A81"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29D39AD5" w14:textId="77777777" w:rsidR="00854C70" w:rsidRPr="00D335E2" w:rsidRDefault="00854C70" w:rsidP="00854C70">
            <w:pPr>
              <w:pStyle w:val="100"/>
              <w:jc w:val="left"/>
              <w:rPr>
                <w:szCs w:val="20"/>
              </w:rPr>
            </w:pPr>
            <w:r w:rsidRPr="00D335E2">
              <w:rPr>
                <w:szCs w:val="20"/>
              </w:rPr>
              <w:t>Цель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35E7980C" w14:textId="77777777" w:rsidR="00854C70" w:rsidRPr="00D335E2" w:rsidRDefault="00854C70" w:rsidP="00854C70">
            <w:pPr>
              <w:pStyle w:val="100"/>
              <w:jc w:val="left"/>
              <w:rPr>
                <w:bCs/>
                <w:szCs w:val="20"/>
              </w:rPr>
            </w:pPr>
            <w:r w:rsidRPr="00D335E2">
              <w:t>Снижение общего уровня износа тепловых сетей, повышение эффективности и надежности при транспортировке и распределении тепловой энергии</w:t>
            </w:r>
          </w:p>
        </w:tc>
      </w:tr>
      <w:tr w:rsidR="00D335E2" w:rsidRPr="00D335E2" w14:paraId="71019473"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5363AD53"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31FD3B58" w14:textId="77777777" w:rsidR="00854C70" w:rsidRPr="00D335E2" w:rsidRDefault="00854C70" w:rsidP="00854C70">
            <w:pPr>
              <w:pStyle w:val="100"/>
              <w:jc w:val="left"/>
              <w:rPr>
                <w:szCs w:val="20"/>
              </w:rPr>
            </w:pPr>
            <w:r w:rsidRPr="00D335E2">
              <w:rPr>
                <w:szCs w:val="20"/>
              </w:rPr>
              <w:t>Технические характеристики проекта, в т.ч.:</w:t>
            </w:r>
          </w:p>
        </w:tc>
        <w:tc>
          <w:tcPr>
            <w:tcW w:w="333" w:type="pct"/>
            <w:tcBorders>
              <w:top w:val="nil"/>
              <w:left w:val="nil"/>
              <w:bottom w:val="single" w:sz="4" w:space="0" w:color="auto"/>
              <w:right w:val="single" w:sz="4" w:space="0" w:color="auto"/>
            </w:tcBorders>
            <w:shd w:val="clear" w:color="auto" w:fill="auto"/>
            <w:noWrap/>
            <w:vAlign w:val="center"/>
            <w:hideMark/>
          </w:tcPr>
          <w:p w14:paraId="5ADA71EA"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0950FAC6"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2B12C77"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62037CFD"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ADED2C0"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147DC41"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CD96E8D"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0C72CEE6"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2B77FF75"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590044B" w14:textId="77777777" w:rsidR="00854C70" w:rsidRPr="00D335E2" w:rsidRDefault="00854C70" w:rsidP="00854C70">
            <w:pPr>
              <w:pStyle w:val="100"/>
              <w:rPr>
                <w:bCs/>
                <w:szCs w:val="20"/>
              </w:rPr>
            </w:pPr>
            <w:r w:rsidRPr="00D335E2">
              <w:rPr>
                <w:bCs/>
                <w:szCs w:val="20"/>
              </w:rPr>
              <w:t> </w:t>
            </w:r>
          </w:p>
        </w:tc>
      </w:tr>
      <w:tr w:rsidR="00D335E2" w:rsidRPr="00D335E2" w14:paraId="2BBC11DC"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64A8EC7F"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3F85B38E" w14:textId="77777777" w:rsidR="00854C70" w:rsidRPr="00D335E2" w:rsidRDefault="00854C70" w:rsidP="00854C70">
            <w:pPr>
              <w:pStyle w:val="100"/>
              <w:jc w:val="left"/>
              <w:rPr>
                <w:i/>
                <w:iCs/>
                <w:szCs w:val="20"/>
              </w:rPr>
            </w:pPr>
            <w:r w:rsidRPr="00D335E2">
              <w:rPr>
                <w:i/>
                <w:iCs/>
                <w:szCs w:val="20"/>
              </w:rPr>
              <w:t>ввод мощностей, Гкал/час</w:t>
            </w:r>
          </w:p>
        </w:tc>
        <w:tc>
          <w:tcPr>
            <w:tcW w:w="333" w:type="pct"/>
            <w:tcBorders>
              <w:top w:val="nil"/>
              <w:left w:val="nil"/>
              <w:bottom w:val="single" w:sz="4" w:space="0" w:color="auto"/>
              <w:right w:val="single" w:sz="4" w:space="0" w:color="auto"/>
            </w:tcBorders>
            <w:shd w:val="clear" w:color="auto" w:fill="auto"/>
            <w:noWrap/>
            <w:vAlign w:val="center"/>
            <w:hideMark/>
          </w:tcPr>
          <w:p w14:paraId="07462C40"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2A1C48AD"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A1CDBE2"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602C2812"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90A1282"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274C225"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448D2C4"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38CA946D"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4EACF0AA"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5B998625" w14:textId="77777777" w:rsidR="00854C70" w:rsidRPr="00D335E2" w:rsidRDefault="00854C70" w:rsidP="00854C70">
            <w:pPr>
              <w:pStyle w:val="100"/>
              <w:rPr>
                <w:bCs/>
                <w:szCs w:val="20"/>
              </w:rPr>
            </w:pPr>
            <w:r w:rsidRPr="00D335E2">
              <w:rPr>
                <w:bCs/>
                <w:szCs w:val="20"/>
              </w:rPr>
              <w:t> </w:t>
            </w:r>
          </w:p>
        </w:tc>
      </w:tr>
      <w:tr w:rsidR="00D335E2" w:rsidRPr="00D335E2" w14:paraId="67CD85FF"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6905E548"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2239FC7C" w14:textId="77777777" w:rsidR="00854C70" w:rsidRPr="00D335E2" w:rsidRDefault="00854C70" w:rsidP="00854C70">
            <w:pPr>
              <w:pStyle w:val="100"/>
              <w:jc w:val="left"/>
              <w:rPr>
                <w:i/>
                <w:iCs/>
                <w:szCs w:val="20"/>
              </w:rPr>
            </w:pPr>
            <w:r w:rsidRPr="00D335E2">
              <w:rPr>
                <w:i/>
                <w:iCs/>
                <w:szCs w:val="20"/>
              </w:rPr>
              <w:t>строительство сетей, км</w:t>
            </w:r>
          </w:p>
        </w:tc>
        <w:tc>
          <w:tcPr>
            <w:tcW w:w="333" w:type="pct"/>
            <w:tcBorders>
              <w:top w:val="nil"/>
              <w:left w:val="nil"/>
              <w:bottom w:val="single" w:sz="4" w:space="0" w:color="auto"/>
              <w:right w:val="single" w:sz="4" w:space="0" w:color="auto"/>
            </w:tcBorders>
            <w:shd w:val="clear" w:color="auto" w:fill="auto"/>
            <w:noWrap/>
            <w:vAlign w:val="center"/>
            <w:hideMark/>
          </w:tcPr>
          <w:p w14:paraId="2597E828" w14:textId="77777777" w:rsidR="00854C70" w:rsidRPr="00D335E2" w:rsidRDefault="00854C70" w:rsidP="00854C70">
            <w:pPr>
              <w:pStyle w:val="100"/>
              <w:rPr>
                <w:szCs w:val="20"/>
              </w:rPr>
            </w:pPr>
            <w:r w:rsidRPr="00D335E2">
              <w:rPr>
                <w:szCs w:val="20"/>
              </w:rPr>
              <w:t>3,0</w:t>
            </w:r>
          </w:p>
        </w:tc>
        <w:tc>
          <w:tcPr>
            <w:tcW w:w="333" w:type="pct"/>
            <w:tcBorders>
              <w:top w:val="nil"/>
              <w:left w:val="nil"/>
              <w:bottom w:val="single" w:sz="4" w:space="0" w:color="auto"/>
              <w:right w:val="single" w:sz="4" w:space="0" w:color="auto"/>
            </w:tcBorders>
            <w:shd w:val="clear" w:color="auto" w:fill="auto"/>
            <w:noWrap/>
            <w:vAlign w:val="center"/>
            <w:hideMark/>
          </w:tcPr>
          <w:p w14:paraId="4FB20878"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BFBB76F"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02B92759"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42724ED" w14:textId="77777777" w:rsidR="00854C70" w:rsidRPr="00D335E2" w:rsidRDefault="00854C70" w:rsidP="00854C70">
            <w:pPr>
              <w:pStyle w:val="100"/>
              <w:rPr>
                <w:szCs w:val="20"/>
              </w:rPr>
            </w:pPr>
            <w:r w:rsidRPr="00D335E2">
              <w:rPr>
                <w:szCs w:val="20"/>
              </w:rPr>
              <w:t>0,25</w:t>
            </w:r>
          </w:p>
        </w:tc>
        <w:tc>
          <w:tcPr>
            <w:tcW w:w="336" w:type="pct"/>
            <w:tcBorders>
              <w:top w:val="nil"/>
              <w:left w:val="nil"/>
              <w:bottom w:val="single" w:sz="4" w:space="0" w:color="auto"/>
              <w:right w:val="single" w:sz="4" w:space="0" w:color="auto"/>
            </w:tcBorders>
            <w:shd w:val="clear" w:color="auto" w:fill="auto"/>
            <w:noWrap/>
            <w:vAlign w:val="center"/>
            <w:hideMark/>
          </w:tcPr>
          <w:p w14:paraId="3CC0564A" w14:textId="77777777" w:rsidR="00854C70" w:rsidRPr="00D335E2" w:rsidRDefault="00854C70" w:rsidP="00854C70">
            <w:pPr>
              <w:pStyle w:val="100"/>
              <w:rPr>
                <w:szCs w:val="20"/>
              </w:rPr>
            </w:pPr>
            <w:r w:rsidRPr="00D335E2">
              <w:rPr>
                <w:szCs w:val="20"/>
              </w:rPr>
              <w:t>0,25</w:t>
            </w:r>
          </w:p>
        </w:tc>
        <w:tc>
          <w:tcPr>
            <w:tcW w:w="287" w:type="pct"/>
            <w:tcBorders>
              <w:top w:val="nil"/>
              <w:left w:val="nil"/>
              <w:bottom w:val="single" w:sz="4" w:space="0" w:color="auto"/>
              <w:right w:val="single" w:sz="4" w:space="0" w:color="auto"/>
            </w:tcBorders>
            <w:shd w:val="clear" w:color="auto" w:fill="auto"/>
            <w:noWrap/>
            <w:vAlign w:val="center"/>
            <w:hideMark/>
          </w:tcPr>
          <w:p w14:paraId="39BB3C96" w14:textId="77777777" w:rsidR="00854C70" w:rsidRPr="00D335E2" w:rsidRDefault="00854C70" w:rsidP="00854C70">
            <w:pPr>
              <w:pStyle w:val="100"/>
              <w:rPr>
                <w:szCs w:val="20"/>
              </w:rPr>
            </w:pPr>
            <w:r w:rsidRPr="00D335E2">
              <w:rPr>
                <w:szCs w:val="20"/>
              </w:rPr>
              <w:t>0,20</w:t>
            </w:r>
          </w:p>
        </w:tc>
        <w:tc>
          <w:tcPr>
            <w:tcW w:w="288" w:type="pct"/>
            <w:tcBorders>
              <w:top w:val="nil"/>
              <w:left w:val="nil"/>
              <w:bottom w:val="single" w:sz="4" w:space="0" w:color="auto"/>
              <w:right w:val="single" w:sz="4" w:space="0" w:color="auto"/>
            </w:tcBorders>
            <w:shd w:val="clear" w:color="auto" w:fill="auto"/>
            <w:noWrap/>
            <w:vAlign w:val="center"/>
            <w:hideMark/>
          </w:tcPr>
          <w:p w14:paraId="5F1008F4" w14:textId="77777777" w:rsidR="00854C70" w:rsidRPr="00D335E2" w:rsidRDefault="00854C70" w:rsidP="00854C70">
            <w:pPr>
              <w:pStyle w:val="100"/>
              <w:rPr>
                <w:szCs w:val="20"/>
              </w:rPr>
            </w:pPr>
            <w:r w:rsidRPr="00D335E2">
              <w:rPr>
                <w:szCs w:val="20"/>
              </w:rPr>
              <w:t>0,75</w:t>
            </w:r>
          </w:p>
        </w:tc>
        <w:tc>
          <w:tcPr>
            <w:tcW w:w="289" w:type="pct"/>
            <w:tcBorders>
              <w:top w:val="nil"/>
              <w:left w:val="nil"/>
              <w:bottom w:val="single" w:sz="4" w:space="0" w:color="auto"/>
              <w:right w:val="single" w:sz="4" w:space="0" w:color="auto"/>
            </w:tcBorders>
            <w:shd w:val="clear" w:color="auto" w:fill="auto"/>
            <w:noWrap/>
            <w:vAlign w:val="center"/>
            <w:hideMark/>
          </w:tcPr>
          <w:p w14:paraId="053456E8" w14:textId="77777777" w:rsidR="00854C70" w:rsidRPr="00D335E2" w:rsidRDefault="00854C70" w:rsidP="00854C70">
            <w:pPr>
              <w:pStyle w:val="100"/>
              <w:rPr>
                <w:szCs w:val="20"/>
              </w:rPr>
            </w:pPr>
            <w:r w:rsidRPr="00D335E2">
              <w:rPr>
                <w:szCs w:val="20"/>
              </w:rPr>
              <w:t>0,75</w:t>
            </w:r>
          </w:p>
        </w:tc>
        <w:tc>
          <w:tcPr>
            <w:tcW w:w="317" w:type="pct"/>
            <w:tcBorders>
              <w:top w:val="nil"/>
              <w:left w:val="nil"/>
              <w:bottom w:val="single" w:sz="4" w:space="0" w:color="auto"/>
              <w:right w:val="single" w:sz="4" w:space="0" w:color="auto"/>
            </w:tcBorders>
            <w:shd w:val="clear" w:color="auto" w:fill="auto"/>
            <w:noWrap/>
            <w:vAlign w:val="center"/>
            <w:hideMark/>
          </w:tcPr>
          <w:p w14:paraId="43F6A2BA" w14:textId="77777777" w:rsidR="00854C70" w:rsidRPr="00D335E2" w:rsidRDefault="00854C70" w:rsidP="00854C70">
            <w:pPr>
              <w:pStyle w:val="100"/>
              <w:rPr>
                <w:szCs w:val="20"/>
              </w:rPr>
            </w:pPr>
            <w:r w:rsidRPr="00D335E2">
              <w:rPr>
                <w:szCs w:val="20"/>
              </w:rPr>
              <w:t>0,75</w:t>
            </w:r>
          </w:p>
        </w:tc>
      </w:tr>
      <w:tr w:rsidR="00D335E2" w:rsidRPr="00D335E2" w14:paraId="31CD7998"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529A6BF7"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C5D9F1"/>
            <w:vAlign w:val="center"/>
            <w:hideMark/>
          </w:tcPr>
          <w:p w14:paraId="092CC4E4" w14:textId="77777777" w:rsidR="00854C70" w:rsidRPr="00D335E2" w:rsidRDefault="00854C70" w:rsidP="00854C70">
            <w:pPr>
              <w:pStyle w:val="100"/>
              <w:jc w:val="left"/>
              <w:rPr>
                <w:szCs w:val="20"/>
              </w:rPr>
            </w:pPr>
            <w:r w:rsidRPr="00D335E2">
              <w:rPr>
                <w:szCs w:val="20"/>
              </w:rPr>
              <w:t>Необходимые капитальные затраты, млн. руб.</w:t>
            </w:r>
          </w:p>
        </w:tc>
        <w:tc>
          <w:tcPr>
            <w:tcW w:w="333" w:type="pct"/>
            <w:tcBorders>
              <w:top w:val="nil"/>
              <w:left w:val="nil"/>
              <w:bottom w:val="single" w:sz="4" w:space="0" w:color="auto"/>
              <w:right w:val="single" w:sz="4" w:space="0" w:color="auto"/>
            </w:tcBorders>
            <w:shd w:val="clear" w:color="auto" w:fill="auto"/>
            <w:noWrap/>
            <w:vAlign w:val="center"/>
            <w:hideMark/>
          </w:tcPr>
          <w:p w14:paraId="158A105C" w14:textId="77777777" w:rsidR="00854C70" w:rsidRPr="00D335E2" w:rsidRDefault="00854C70" w:rsidP="00854C70">
            <w:pPr>
              <w:pStyle w:val="100"/>
              <w:rPr>
                <w:szCs w:val="20"/>
              </w:rPr>
            </w:pPr>
            <w:r w:rsidRPr="00D335E2">
              <w:rPr>
                <w:szCs w:val="20"/>
              </w:rPr>
              <w:t>37,20</w:t>
            </w:r>
          </w:p>
        </w:tc>
        <w:tc>
          <w:tcPr>
            <w:tcW w:w="333" w:type="pct"/>
            <w:tcBorders>
              <w:top w:val="nil"/>
              <w:left w:val="nil"/>
              <w:bottom w:val="single" w:sz="4" w:space="0" w:color="auto"/>
              <w:right w:val="single" w:sz="4" w:space="0" w:color="auto"/>
            </w:tcBorders>
            <w:shd w:val="clear" w:color="auto" w:fill="auto"/>
            <w:noWrap/>
            <w:vAlign w:val="center"/>
            <w:hideMark/>
          </w:tcPr>
          <w:p w14:paraId="6CA24F5E"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9CBC0F6"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08B661EE"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7D7A2A7" w14:textId="77777777" w:rsidR="00854C70" w:rsidRPr="00D335E2" w:rsidRDefault="00854C70" w:rsidP="00854C70">
            <w:pPr>
              <w:pStyle w:val="100"/>
              <w:rPr>
                <w:szCs w:val="20"/>
              </w:rPr>
            </w:pPr>
            <w:r w:rsidRPr="00D335E2">
              <w:rPr>
                <w:szCs w:val="20"/>
              </w:rPr>
              <w:t>2,50</w:t>
            </w:r>
          </w:p>
        </w:tc>
        <w:tc>
          <w:tcPr>
            <w:tcW w:w="336" w:type="pct"/>
            <w:tcBorders>
              <w:top w:val="nil"/>
              <w:left w:val="nil"/>
              <w:bottom w:val="single" w:sz="4" w:space="0" w:color="auto"/>
              <w:right w:val="single" w:sz="4" w:space="0" w:color="auto"/>
            </w:tcBorders>
            <w:shd w:val="clear" w:color="auto" w:fill="auto"/>
            <w:noWrap/>
            <w:vAlign w:val="center"/>
            <w:hideMark/>
          </w:tcPr>
          <w:p w14:paraId="0687CD8B" w14:textId="77777777" w:rsidR="00854C70" w:rsidRPr="00D335E2" w:rsidRDefault="00854C70" w:rsidP="00854C70">
            <w:pPr>
              <w:pStyle w:val="100"/>
              <w:rPr>
                <w:szCs w:val="20"/>
              </w:rPr>
            </w:pPr>
            <w:r w:rsidRPr="00D335E2">
              <w:rPr>
                <w:szCs w:val="20"/>
              </w:rPr>
              <w:t>2,50</w:t>
            </w:r>
          </w:p>
        </w:tc>
        <w:tc>
          <w:tcPr>
            <w:tcW w:w="287" w:type="pct"/>
            <w:tcBorders>
              <w:top w:val="nil"/>
              <w:left w:val="nil"/>
              <w:bottom w:val="single" w:sz="4" w:space="0" w:color="auto"/>
              <w:right w:val="single" w:sz="4" w:space="0" w:color="auto"/>
            </w:tcBorders>
            <w:shd w:val="clear" w:color="auto" w:fill="auto"/>
            <w:noWrap/>
            <w:vAlign w:val="center"/>
            <w:hideMark/>
          </w:tcPr>
          <w:p w14:paraId="22E4FE0D" w14:textId="77777777" w:rsidR="00854C70" w:rsidRPr="00D335E2" w:rsidRDefault="00854C70" w:rsidP="00854C70">
            <w:pPr>
              <w:pStyle w:val="100"/>
              <w:rPr>
                <w:szCs w:val="20"/>
              </w:rPr>
            </w:pPr>
            <w:r w:rsidRPr="00D335E2">
              <w:rPr>
                <w:szCs w:val="20"/>
              </w:rPr>
              <w:t>2,20</w:t>
            </w:r>
          </w:p>
        </w:tc>
        <w:tc>
          <w:tcPr>
            <w:tcW w:w="288" w:type="pct"/>
            <w:tcBorders>
              <w:top w:val="nil"/>
              <w:left w:val="nil"/>
              <w:bottom w:val="single" w:sz="4" w:space="0" w:color="auto"/>
              <w:right w:val="single" w:sz="4" w:space="0" w:color="auto"/>
            </w:tcBorders>
            <w:shd w:val="clear" w:color="auto" w:fill="auto"/>
            <w:noWrap/>
            <w:vAlign w:val="center"/>
            <w:hideMark/>
          </w:tcPr>
          <w:p w14:paraId="45F3072C" w14:textId="77777777" w:rsidR="00854C70" w:rsidRPr="00D335E2" w:rsidRDefault="00854C70" w:rsidP="00854C70">
            <w:pPr>
              <w:pStyle w:val="100"/>
              <w:rPr>
                <w:szCs w:val="20"/>
              </w:rPr>
            </w:pPr>
            <w:r w:rsidRPr="00D335E2">
              <w:rPr>
                <w:szCs w:val="20"/>
              </w:rPr>
              <w:t>10,00</w:t>
            </w:r>
          </w:p>
        </w:tc>
        <w:tc>
          <w:tcPr>
            <w:tcW w:w="289" w:type="pct"/>
            <w:tcBorders>
              <w:top w:val="nil"/>
              <w:left w:val="nil"/>
              <w:bottom w:val="single" w:sz="4" w:space="0" w:color="auto"/>
              <w:right w:val="single" w:sz="4" w:space="0" w:color="auto"/>
            </w:tcBorders>
            <w:shd w:val="clear" w:color="auto" w:fill="auto"/>
            <w:noWrap/>
            <w:vAlign w:val="center"/>
            <w:hideMark/>
          </w:tcPr>
          <w:p w14:paraId="176703A5" w14:textId="77777777" w:rsidR="00854C70" w:rsidRPr="00D335E2" w:rsidRDefault="00854C70" w:rsidP="00854C70">
            <w:pPr>
              <w:pStyle w:val="100"/>
              <w:rPr>
                <w:szCs w:val="20"/>
              </w:rPr>
            </w:pPr>
            <w:r w:rsidRPr="00D335E2">
              <w:rPr>
                <w:szCs w:val="20"/>
              </w:rPr>
              <w:t>10,00</w:t>
            </w:r>
          </w:p>
        </w:tc>
        <w:tc>
          <w:tcPr>
            <w:tcW w:w="317" w:type="pct"/>
            <w:tcBorders>
              <w:top w:val="nil"/>
              <w:left w:val="nil"/>
              <w:bottom w:val="single" w:sz="4" w:space="0" w:color="auto"/>
              <w:right w:val="single" w:sz="4" w:space="0" w:color="auto"/>
            </w:tcBorders>
            <w:shd w:val="clear" w:color="auto" w:fill="auto"/>
            <w:noWrap/>
            <w:vAlign w:val="center"/>
            <w:hideMark/>
          </w:tcPr>
          <w:p w14:paraId="6603908E" w14:textId="77777777" w:rsidR="00854C70" w:rsidRPr="00D335E2" w:rsidRDefault="00854C70" w:rsidP="00854C70">
            <w:pPr>
              <w:pStyle w:val="100"/>
              <w:rPr>
                <w:szCs w:val="20"/>
              </w:rPr>
            </w:pPr>
            <w:r w:rsidRPr="00D335E2">
              <w:rPr>
                <w:szCs w:val="20"/>
              </w:rPr>
              <w:t>10,00</w:t>
            </w:r>
          </w:p>
        </w:tc>
      </w:tr>
      <w:tr w:rsidR="00D335E2" w:rsidRPr="00D335E2" w14:paraId="006A4144"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32BE862D"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522E2A8A" w14:textId="77777777" w:rsidR="00854C70" w:rsidRPr="00D335E2" w:rsidRDefault="00854C70" w:rsidP="00854C70">
            <w:pPr>
              <w:pStyle w:val="100"/>
              <w:jc w:val="left"/>
              <w:rPr>
                <w:szCs w:val="20"/>
              </w:rPr>
            </w:pPr>
            <w:r w:rsidRPr="00D335E2">
              <w:rPr>
                <w:szCs w:val="20"/>
              </w:rPr>
              <w:t>Срок реализации проекта</w:t>
            </w:r>
          </w:p>
        </w:tc>
        <w:tc>
          <w:tcPr>
            <w:tcW w:w="333" w:type="pct"/>
            <w:tcBorders>
              <w:top w:val="nil"/>
              <w:left w:val="nil"/>
              <w:bottom w:val="single" w:sz="4" w:space="0" w:color="auto"/>
              <w:right w:val="single" w:sz="4" w:space="0" w:color="auto"/>
            </w:tcBorders>
            <w:shd w:val="clear" w:color="auto" w:fill="auto"/>
            <w:noWrap/>
            <w:vAlign w:val="center"/>
            <w:hideMark/>
          </w:tcPr>
          <w:p w14:paraId="5022C0D4"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604C76E8"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07A7FB7"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26827CBA"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6A6A6" w:themeFill="background1" w:themeFillShade="A6"/>
            <w:noWrap/>
            <w:vAlign w:val="center"/>
            <w:hideMark/>
          </w:tcPr>
          <w:p w14:paraId="76F7BF1D"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6A6A6" w:themeFill="background1" w:themeFillShade="A6"/>
            <w:noWrap/>
            <w:vAlign w:val="center"/>
            <w:hideMark/>
          </w:tcPr>
          <w:p w14:paraId="196BA9AF"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6A6A6" w:themeFill="background1" w:themeFillShade="A6"/>
            <w:noWrap/>
            <w:vAlign w:val="center"/>
            <w:hideMark/>
          </w:tcPr>
          <w:p w14:paraId="525952A6"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auto" w:fill="A6A6A6" w:themeFill="background1" w:themeFillShade="A6"/>
            <w:vAlign w:val="center"/>
            <w:hideMark/>
          </w:tcPr>
          <w:p w14:paraId="47C48D5C"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6A6A6" w:themeFill="background1" w:themeFillShade="A6"/>
            <w:noWrap/>
            <w:vAlign w:val="center"/>
            <w:hideMark/>
          </w:tcPr>
          <w:p w14:paraId="5A6FE134"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auto" w:fill="A6A6A6" w:themeFill="background1" w:themeFillShade="A6"/>
            <w:vAlign w:val="center"/>
            <w:hideMark/>
          </w:tcPr>
          <w:p w14:paraId="111F7F7B" w14:textId="77777777" w:rsidR="00854C70" w:rsidRPr="00D335E2" w:rsidRDefault="00854C70" w:rsidP="00854C70">
            <w:pPr>
              <w:pStyle w:val="100"/>
              <w:rPr>
                <w:bCs/>
                <w:szCs w:val="20"/>
              </w:rPr>
            </w:pPr>
            <w:r w:rsidRPr="00D335E2">
              <w:rPr>
                <w:bCs/>
                <w:szCs w:val="20"/>
              </w:rPr>
              <w:t> </w:t>
            </w:r>
          </w:p>
        </w:tc>
      </w:tr>
      <w:tr w:rsidR="00D335E2" w:rsidRPr="00D335E2" w14:paraId="34BC0F45"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07568E4C"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1E9D9CC1" w14:textId="77777777" w:rsidR="00854C70" w:rsidRPr="00D335E2" w:rsidRDefault="00854C70" w:rsidP="00854C70">
            <w:pPr>
              <w:pStyle w:val="100"/>
              <w:jc w:val="left"/>
              <w:rPr>
                <w:szCs w:val="20"/>
              </w:rPr>
            </w:pPr>
            <w:r w:rsidRPr="00D335E2">
              <w:rPr>
                <w:szCs w:val="20"/>
              </w:rPr>
              <w:t>Источники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1F935E5C"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7397C121"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FD8FF0C"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62BD2861"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DC2F3D9"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B1180CF"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98748C9"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16001AB8"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1D0DB433"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1C6DA93" w14:textId="77777777" w:rsidR="00854C70" w:rsidRPr="00D335E2" w:rsidRDefault="00854C70" w:rsidP="00854C70">
            <w:pPr>
              <w:pStyle w:val="100"/>
              <w:rPr>
                <w:bCs/>
                <w:szCs w:val="20"/>
              </w:rPr>
            </w:pPr>
            <w:r w:rsidRPr="00D335E2">
              <w:rPr>
                <w:bCs/>
                <w:szCs w:val="20"/>
              </w:rPr>
              <w:t> </w:t>
            </w:r>
          </w:p>
        </w:tc>
      </w:tr>
      <w:tr w:rsidR="00D335E2" w:rsidRPr="00D335E2" w14:paraId="3BBDE7A7"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2DA2AA0D"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54628259" w14:textId="77777777" w:rsidR="00854C70" w:rsidRPr="00D335E2" w:rsidRDefault="00854C70" w:rsidP="00854C70">
            <w:pPr>
              <w:pStyle w:val="100"/>
              <w:jc w:val="left"/>
              <w:rPr>
                <w:szCs w:val="20"/>
              </w:rPr>
            </w:pPr>
            <w:r w:rsidRPr="00D335E2">
              <w:rPr>
                <w:szCs w:val="20"/>
              </w:rPr>
              <w:t>Бюджетные источники</w:t>
            </w:r>
          </w:p>
        </w:tc>
        <w:tc>
          <w:tcPr>
            <w:tcW w:w="333" w:type="pct"/>
            <w:tcBorders>
              <w:top w:val="nil"/>
              <w:left w:val="nil"/>
              <w:bottom w:val="single" w:sz="4" w:space="0" w:color="auto"/>
              <w:right w:val="single" w:sz="4" w:space="0" w:color="auto"/>
            </w:tcBorders>
            <w:shd w:val="clear" w:color="auto" w:fill="auto"/>
            <w:noWrap/>
            <w:hideMark/>
          </w:tcPr>
          <w:p w14:paraId="622F7110"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hideMark/>
          </w:tcPr>
          <w:p w14:paraId="51115FC2"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2293735D"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hideMark/>
          </w:tcPr>
          <w:p w14:paraId="0DBD811E"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3A0F1691"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6FE19B21"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3D0934C1"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hideMark/>
          </w:tcPr>
          <w:p w14:paraId="25399C05"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hideMark/>
          </w:tcPr>
          <w:p w14:paraId="2E231F5E"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hideMark/>
          </w:tcPr>
          <w:p w14:paraId="147731CB" w14:textId="77777777" w:rsidR="00854C70" w:rsidRPr="00D335E2" w:rsidRDefault="00854C70" w:rsidP="00854C70">
            <w:pPr>
              <w:pStyle w:val="100"/>
              <w:rPr>
                <w:szCs w:val="20"/>
              </w:rPr>
            </w:pPr>
            <w:r w:rsidRPr="00D335E2">
              <w:rPr>
                <w:szCs w:val="20"/>
              </w:rPr>
              <w:t>0,00</w:t>
            </w:r>
          </w:p>
        </w:tc>
      </w:tr>
      <w:tr w:rsidR="00D335E2" w:rsidRPr="00D335E2" w14:paraId="0A49FD53"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F6CC044"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0A18DF4D" w14:textId="77777777" w:rsidR="00854C70" w:rsidRPr="00D335E2" w:rsidRDefault="00854C70" w:rsidP="00854C70">
            <w:pPr>
              <w:pStyle w:val="100"/>
              <w:jc w:val="left"/>
              <w:rPr>
                <w:szCs w:val="20"/>
              </w:rPr>
            </w:pPr>
            <w:r w:rsidRPr="00D335E2">
              <w:rPr>
                <w:szCs w:val="20"/>
              </w:rPr>
              <w:t>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773B4457"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37B9C6BA"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D0990A1"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22FE6022"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3BAC4B5"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F190ABF"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EBE4E06"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65C43A22"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33F7113B"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285CC6F9" w14:textId="77777777" w:rsidR="00854C70" w:rsidRPr="00D335E2" w:rsidRDefault="00854C70" w:rsidP="00854C70">
            <w:pPr>
              <w:pStyle w:val="100"/>
              <w:rPr>
                <w:bCs/>
                <w:szCs w:val="20"/>
              </w:rPr>
            </w:pPr>
            <w:r w:rsidRPr="00D335E2">
              <w:rPr>
                <w:bCs/>
                <w:szCs w:val="20"/>
              </w:rPr>
              <w:t> </w:t>
            </w:r>
          </w:p>
        </w:tc>
      </w:tr>
      <w:tr w:rsidR="00D335E2" w:rsidRPr="00D335E2" w14:paraId="404FD103"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53881BD6"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27A0D3E9" w14:textId="77777777" w:rsidR="00854C70" w:rsidRPr="00D335E2" w:rsidRDefault="00854C70" w:rsidP="00854C70">
            <w:pPr>
              <w:pStyle w:val="100"/>
              <w:jc w:val="left"/>
              <w:rPr>
                <w:szCs w:val="20"/>
              </w:rPr>
            </w:pPr>
            <w:r w:rsidRPr="00D335E2">
              <w:rPr>
                <w:szCs w:val="20"/>
              </w:rPr>
              <w:t>Федеральный бюджет</w:t>
            </w:r>
          </w:p>
        </w:tc>
        <w:tc>
          <w:tcPr>
            <w:tcW w:w="333" w:type="pct"/>
            <w:tcBorders>
              <w:top w:val="nil"/>
              <w:left w:val="nil"/>
              <w:bottom w:val="single" w:sz="4" w:space="0" w:color="auto"/>
              <w:right w:val="single" w:sz="4" w:space="0" w:color="auto"/>
            </w:tcBorders>
            <w:shd w:val="clear" w:color="auto" w:fill="auto"/>
            <w:noWrap/>
            <w:hideMark/>
          </w:tcPr>
          <w:p w14:paraId="5FEE4C16"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hideMark/>
          </w:tcPr>
          <w:p w14:paraId="53E9DBE8"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4DA62D0B"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hideMark/>
          </w:tcPr>
          <w:p w14:paraId="7B1AF00F"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53787352"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4EED0501"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75E5C6A2"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hideMark/>
          </w:tcPr>
          <w:p w14:paraId="0B023BCD"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hideMark/>
          </w:tcPr>
          <w:p w14:paraId="6FBCE031"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hideMark/>
          </w:tcPr>
          <w:p w14:paraId="3BF1A4E6" w14:textId="77777777" w:rsidR="00854C70" w:rsidRPr="00D335E2" w:rsidRDefault="00854C70" w:rsidP="00854C70">
            <w:pPr>
              <w:pStyle w:val="100"/>
              <w:rPr>
                <w:szCs w:val="20"/>
              </w:rPr>
            </w:pPr>
            <w:r w:rsidRPr="00D335E2">
              <w:rPr>
                <w:szCs w:val="20"/>
              </w:rPr>
              <w:t>0,00</w:t>
            </w:r>
          </w:p>
        </w:tc>
      </w:tr>
      <w:tr w:rsidR="00D335E2" w:rsidRPr="00D335E2" w14:paraId="6F6D58F8"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5112488A"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4575B7EA" w14:textId="77777777" w:rsidR="00854C70" w:rsidRPr="00D335E2" w:rsidRDefault="00854C70" w:rsidP="00854C70">
            <w:pPr>
              <w:pStyle w:val="100"/>
              <w:jc w:val="left"/>
              <w:rPr>
                <w:szCs w:val="20"/>
              </w:rPr>
            </w:pPr>
            <w:r w:rsidRPr="00D335E2">
              <w:rPr>
                <w:szCs w:val="20"/>
              </w:rPr>
              <w:t>Бюджет автономного округа</w:t>
            </w:r>
          </w:p>
        </w:tc>
        <w:tc>
          <w:tcPr>
            <w:tcW w:w="333" w:type="pct"/>
            <w:tcBorders>
              <w:top w:val="nil"/>
              <w:left w:val="nil"/>
              <w:bottom w:val="single" w:sz="4" w:space="0" w:color="auto"/>
              <w:right w:val="single" w:sz="4" w:space="0" w:color="auto"/>
            </w:tcBorders>
            <w:shd w:val="clear" w:color="auto" w:fill="auto"/>
            <w:noWrap/>
            <w:hideMark/>
          </w:tcPr>
          <w:p w14:paraId="501D676B"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hideMark/>
          </w:tcPr>
          <w:p w14:paraId="131564CB"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36C868F5"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hideMark/>
          </w:tcPr>
          <w:p w14:paraId="416F5519"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67206E9B"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624017EF"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4FE30DAE"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hideMark/>
          </w:tcPr>
          <w:p w14:paraId="5490AE97"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hideMark/>
          </w:tcPr>
          <w:p w14:paraId="4D86C3A7"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hideMark/>
          </w:tcPr>
          <w:p w14:paraId="460CAD9E" w14:textId="77777777" w:rsidR="00854C70" w:rsidRPr="00D335E2" w:rsidRDefault="00854C70" w:rsidP="00854C70">
            <w:pPr>
              <w:pStyle w:val="100"/>
              <w:rPr>
                <w:szCs w:val="20"/>
              </w:rPr>
            </w:pPr>
            <w:r w:rsidRPr="00D335E2">
              <w:rPr>
                <w:szCs w:val="20"/>
              </w:rPr>
              <w:t>0,00</w:t>
            </w:r>
          </w:p>
        </w:tc>
      </w:tr>
      <w:tr w:rsidR="00D335E2" w:rsidRPr="00D335E2" w14:paraId="6BD0ACCB"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50FB0260"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48970673" w14:textId="77777777" w:rsidR="00854C70" w:rsidRPr="00D335E2" w:rsidRDefault="00854C70" w:rsidP="00854C70">
            <w:pPr>
              <w:pStyle w:val="100"/>
              <w:jc w:val="left"/>
              <w:rPr>
                <w:szCs w:val="20"/>
              </w:rPr>
            </w:pPr>
            <w:r w:rsidRPr="00D335E2">
              <w:rPr>
                <w:szCs w:val="20"/>
              </w:rPr>
              <w:t>Местный бюджет Нефтеюганского района</w:t>
            </w:r>
          </w:p>
        </w:tc>
        <w:tc>
          <w:tcPr>
            <w:tcW w:w="333" w:type="pct"/>
            <w:tcBorders>
              <w:top w:val="nil"/>
              <w:left w:val="nil"/>
              <w:bottom w:val="single" w:sz="4" w:space="0" w:color="auto"/>
              <w:right w:val="single" w:sz="4" w:space="0" w:color="auto"/>
            </w:tcBorders>
            <w:shd w:val="clear" w:color="auto" w:fill="auto"/>
            <w:noWrap/>
            <w:hideMark/>
          </w:tcPr>
          <w:p w14:paraId="64DF40FE"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hideMark/>
          </w:tcPr>
          <w:p w14:paraId="63CD3A98"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534DCFC1"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hideMark/>
          </w:tcPr>
          <w:p w14:paraId="6B280696"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7991A2C6"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631E708D"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21D0BD59"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hideMark/>
          </w:tcPr>
          <w:p w14:paraId="5FFCB6ED"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hideMark/>
          </w:tcPr>
          <w:p w14:paraId="7D0299C1"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hideMark/>
          </w:tcPr>
          <w:p w14:paraId="67D18463" w14:textId="77777777" w:rsidR="00854C70" w:rsidRPr="00D335E2" w:rsidRDefault="00854C70" w:rsidP="00854C70">
            <w:pPr>
              <w:pStyle w:val="100"/>
              <w:rPr>
                <w:szCs w:val="20"/>
              </w:rPr>
            </w:pPr>
            <w:r w:rsidRPr="00D335E2">
              <w:rPr>
                <w:szCs w:val="20"/>
              </w:rPr>
              <w:t>0,00</w:t>
            </w:r>
          </w:p>
        </w:tc>
      </w:tr>
      <w:tr w:rsidR="00D335E2" w:rsidRPr="00D335E2" w14:paraId="1F81097C"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3F81D7FD"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7347E2A5" w14:textId="77777777" w:rsidR="00854C70" w:rsidRPr="00D335E2" w:rsidRDefault="00854C70" w:rsidP="00854C70">
            <w:pPr>
              <w:pStyle w:val="100"/>
              <w:jc w:val="left"/>
              <w:rPr>
                <w:szCs w:val="20"/>
              </w:rPr>
            </w:pPr>
            <w:r w:rsidRPr="00D335E2">
              <w:rPr>
                <w:szCs w:val="20"/>
              </w:rPr>
              <w:t>Местный бюджет СП Усть-Юган</w:t>
            </w:r>
          </w:p>
        </w:tc>
        <w:tc>
          <w:tcPr>
            <w:tcW w:w="333" w:type="pct"/>
            <w:tcBorders>
              <w:top w:val="nil"/>
              <w:left w:val="nil"/>
              <w:bottom w:val="single" w:sz="4" w:space="0" w:color="auto"/>
              <w:right w:val="single" w:sz="4" w:space="0" w:color="auto"/>
            </w:tcBorders>
            <w:shd w:val="clear" w:color="auto" w:fill="auto"/>
            <w:noWrap/>
            <w:hideMark/>
          </w:tcPr>
          <w:p w14:paraId="27CEB6B3"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hideMark/>
          </w:tcPr>
          <w:p w14:paraId="4043B417"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00609FA4"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hideMark/>
          </w:tcPr>
          <w:p w14:paraId="15D8FC6B"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4058644C"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1A0C8E23"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6EB58830"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hideMark/>
          </w:tcPr>
          <w:p w14:paraId="45369179"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hideMark/>
          </w:tcPr>
          <w:p w14:paraId="5977A87F"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hideMark/>
          </w:tcPr>
          <w:p w14:paraId="5E87EC4C" w14:textId="77777777" w:rsidR="00854C70" w:rsidRPr="00D335E2" w:rsidRDefault="00854C70" w:rsidP="00854C70">
            <w:pPr>
              <w:pStyle w:val="100"/>
              <w:rPr>
                <w:szCs w:val="20"/>
              </w:rPr>
            </w:pPr>
            <w:r w:rsidRPr="00D335E2">
              <w:rPr>
                <w:szCs w:val="20"/>
              </w:rPr>
              <w:t>0,00</w:t>
            </w:r>
          </w:p>
        </w:tc>
      </w:tr>
      <w:tr w:rsidR="00D335E2" w:rsidRPr="00D335E2" w14:paraId="2972508C"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3455A6C6"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54EBD3C5" w14:textId="77777777" w:rsidR="00854C70" w:rsidRPr="00D335E2" w:rsidRDefault="00854C70" w:rsidP="00854C70">
            <w:pPr>
              <w:pStyle w:val="100"/>
              <w:jc w:val="left"/>
              <w:rPr>
                <w:szCs w:val="20"/>
              </w:rPr>
            </w:pPr>
            <w:r w:rsidRPr="00D335E2">
              <w:rPr>
                <w:szCs w:val="20"/>
              </w:rPr>
              <w:t>Внебюджетные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7627FE3C" w14:textId="77777777" w:rsidR="00854C70" w:rsidRPr="00D335E2" w:rsidRDefault="00854C70" w:rsidP="00854C70">
            <w:pPr>
              <w:pStyle w:val="100"/>
              <w:rPr>
                <w:szCs w:val="20"/>
              </w:rPr>
            </w:pPr>
            <w:r w:rsidRPr="00D335E2">
              <w:rPr>
                <w:szCs w:val="20"/>
              </w:rPr>
              <w:t>37,20</w:t>
            </w:r>
          </w:p>
        </w:tc>
        <w:tc>
          <w:tcPr>
            <w:tcW w:w="333" w:type="pct"/>
            <w:tcBorders>
              <w:top w:val="nil"/>
              <w:left w:val="nil"/>
              <w:bottom w:val="single" w:sz="4" w:space="0" w:color="auto"/>
              <w:right w:val="single" w:sz="4" w:space="0" w:color="auto"/>
            </w:tcBorders>
            <w:shd w:val="clear" w:color="auto" w:fill="auto"/>
            <w:noWrap/>
            <w:vAlign w:val="center"/>
            <w:hideMark/>
          </w:tcPr>
          <w:p w14:paraId="7751438C"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3994687"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2A33557A"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E62F826" w14:textId="77777777" w:rsidR="00854C70" w:rsidRPr="00D335E2" w:rsidRDefault="00854C70" w:rsidP="00854C70">
            <w:pPr>
              <w:pStyle w:val="100"/>
              <w:rPr>
                <w:szCs w:val="20"/>
              </w:rPr>
            </w:pPr>
            <w:r w:rsidRPr="00D335E2">
              <w:rPr>
                <w:szCs w:val="20"/>
              </w:rPr>
              <w:t>2,50</w:t>
            </w:r>
          </w:p>
        </w:tc>
        <w:tc>
          <w:tcPr>
            <w:tcW w:w="336" w:type="pct"/>
            <w:tcBorders>
              <w:top w:val="nil"/>
              <w:left w:val="nil"/>
              <w:bottom w:val="single" w:sz="4" w:space="0" w:color="auto"/>
              <w:right w:val="single" w:sz="4" w:space="0" w:color="auto"/>
            </w:tcBorders>
            <w:shd w:val="clear" w:color="auto" w:fill="auto"/>
            <w:noWrap/>
            <w:vAlign w:val="center"/>
            <w:hideMark/>
          </w:tcPr>
          <w:p w14:paraId="05D68095" w14:textId="77777777" w:rsidR="00854C70" w:rsidRPr="00D335E2" w:rsidRDefault="00854C70" w:rsidP="00854C70">
            <w:pPr>
              <w:pStyle w:val="100"/>
              <w:rPr>
                <w:szCs w:val="20"/>
              </w:rPr>
            </w:pPr>
            <w:r w:rsidRPr="00D335E2">
              <w:rPr>
                <w:szCs w:val="20"/>
              </w:rPr>
              <w:t>2,50</w:t>
            </w:r>
          </w:p>
        </w:tc>
        <w:tc>
          <w:tcPr>
            <w:tcW w:w="287" w:type="pct"/>
            <w:tcBorders>
              <w:top w:val="nil"/>
              <w:left w:val="nil"/>
              <w:bottom w:val="single" w:sz="4" w:space="0" w:color="auto"/>
              <w:right w:val="single" w:sz="4" w:space="0" w:color="auto"/>
            </w:tcBorders>
            <w:shd w:val="clear" w:color="auto" w:fill="auto"/>
            <w:noWrap/>
            <w:vAlign w:val="center"/>
            <w:hideMark/>
          </w:tcPr>
          <w:p w14:paraId="110F7F24" w14:textId="77777777" w:rsidR="00854C70" w:rsidRPr="00D335E2" w:rsidRDefault="00854C70" w:rsidP="00854C70">
            <w:pPr>
              <w:pStyle w:val="100"/>
              <w:rPr>
                <w:szCs w:val="20"/>
              </w:rPr>
            </w:pPr>
            <w:r w:rsidRPr="00D335E2">
              <w:rPr>
                <w:szCs w:val="20"/>
              </w:rPr>
              <w:t>2,20</w:t>
            </w:r>
          </w:p>
        </w:tc>
        <w:tc>
          <w:tcPr>
            <w:tcW w:w="288" w:type="pct"/>
            <w:tcBorders>
              <w:top w:val="nil"/>
              <w:left w:val="nil"/>
              <w:bottom w:val="single" w:sz="4" w:space="0" w:color="auto"/>
              <w:right w:val="single" w:sz="4" w:space="0" w:color="auto"/>
            </w:tcBorders>
            <w:shd w:val="clear" w:color="auto" w:fill="auto"/>
            <w:noWrap/>
            <w:vAlign w:val="center"/>
            <w:hideMark/>
          </w:tcPr>
          <w:p w14:paraId="1A8D4599" w14:textId="77777777" w:rsidR="00854C70" w:rsidRPr="00D335E2" w:rsidRDefault="00854C70" w:rsidP="00854C70">
            <w:pPr>
              <w:pStyle w:val="100"/>
              <w:rPr>
                <w:szCs w:val="20"/>
              </w:rPr>
            </w:pPr>
            <w:r w:rsidRPr="00D335E2">
              <w:rPr>
                <w:szCs w:val="20"/>
              </w:rPr>
              <w:t>10,00</w:t>
            </w:r>
          </w:p>
        </w:tc>
        <w:tc>
          <w:tcPr>
            <w:tcW w:w="289" w:type="pct"/>
            <w:tcBorders>
              <w:top w:val="nil"/>
              <w:left w:val="nil"/>
              <w:bottom w:val="single" w:sz="4" w:space="0" w:color="auto"/>
              <w:right w:val="single" w:sz="4" w:space="0" w:color="auto"/>
            </w:tcBorders>
            <w:shd w:val="clear" w:color="auto" w:fill="auto"/>
            <w:noWrap/>
            <w:vAlign w:val="center"/>
            <w:hideMark/>
          </w:tcPr>
          <w:p w14:paraId="38B3B6EE" w14:textId="77777777" w:rsidR="00854C70" w:rsidRPr="00D335E2" w:rsidRDefault="00854C70" w:rsidP="00854C70">
            <w:pPr>
              <w:pStyle w:val="100"/>
              <w:rPr>
                <w:szCs w:val="20"/>
              </w:rPr>
            </w:pPr>
            <w:r w:rsidRPr="00D335E2">
              <w:rPr>
                <w:szCs w:val="20"/>
              </w:rPr>
              <w:t>10,00</w:t>
            </w:r>
          </w:p>
        </w:tc>
        <w:tc>
          <w:tcPr>
            <w:tcW w:w="317" w:type="pct"/>
            <w:tcBorders>
              <w:top w:val="nil"/>
              <w:left w:val="nil"/>
              <w:bottom w:val="single" w:sz="4" w:space="0" w:color="auto"/>
              <w:right w:val="single" w:sz="4" w:space="0" w:color="auto"/>
            </w:tcBorders>
            <w:shd w:val="clear" w:color="auto" w:fill="auto"/>
            <w:noWrap/>
            <w:vAlign w:val="center"/>
            <w:hideMark/>
          </w:tcPr>
          <w:p w14:paraId="617D92B7" w14:textId="77777777" w:rsidR="00854C70" w:rsidRPr="00D335E2" w:rsidRDefault="00854C70" w:rsidP="00854C70">
            <w:pPr>
              <w:pStyle w:val="100"/>
              <w:rPr>
                <w:szCs w:val="20"/>
              </w:rPr>
            </w:pPr>
            <w:r w:rsidRPr="00D335E2">
              <w:rPr>
                <w:szCs w:val="20"/>
              </w:rPr>
              <w:t>10,00</w:t>
            </w:r>
          </w:p>
        </w:tc>
      </w:tr>
      <w:tr w:rsidR="00D335E2" w:rsidRPr="00D335E2" w14:paraId="25EFD9A3"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2188CB13"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17E364EE" w14:textId="77777777" w:rsidR="00854C70" w:rsidRPr="00D335E2" w:rsidRDefault="00854C70" w:rsidP="00854C70">
            <w:pPr>
              <w:pStyle w:val="100"/>
              <w:jc w:val="left"/>
              <w:rPr>
                <w:szCs w:val="20"/>
              </w:rPr>
            </w:pPr>
            <w:r w:rsidRPr="00D335E2">
              <w:rPr>
                <w:szCs w:val="20"/>
              </w:rPr>
              <w:t>Источники возврата внебюджетных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09A3CDD0"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6C1B65BF"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21B51A3"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1D17C0CB"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34BF8D9"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4967327"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ACC5C3D"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2CFB4510"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3E95336E"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7CE2DAC6" w14:textId="77777777" w:rsidR="00854C70" w:rsidRPr="00D335E2" w:rsidRDefault="00854C70" w:rsidP="00854C70">
            <w:pPr>
              <w:pStyle w:val="100"/>
              <w:rPr>
                <w:bCs/>
                <w:szCs w:val="20"/>
              </w:rPr>
            </w:pPr>
            <w:r w:rsidRPr="00D335E2">
              <w:rPr>
                <w:bCs/>
                <w:szCs w:val="20"/>
              </w:rPr>
              <w:t> </w:t>
            </w:r>
          </w:p>
        </w:tc>
      </w:tr>
      <w:tr w:rsidR="00D335E2" w:rsidRPr="00D335E2" w14:paraId="5E9EF590"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D7D17DB"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43091E00" w14:textId="77777777" w:rsidR="00854C70" w:rsidRPr="00D335E2" w:rsidRDefault="00854C70" w:rsidP="00854C70">
            <w:pPr>
              <w:pStyle w:val="100"/>
              <w:jc w:val="left"/>
              <w:rPr>
                <w:szCs w:val="20"/>
              </w:rPr>
            </w:pPr>
            <w:r w:rsidRPr="00D335E2">
              <w:rPr>
                <w:szCs w:val="20"/>
              </w:rPr>
              <w:t>Инвестиционная составляющая в тарифе</w:t>
            </w:r>
          </w:p>
        </w:tc>
        <w:tc>
          <w:tcPr>
            <w:tcW w:w="333" w:type="pct"/>
            <w:tcBorders>
              <w:top w:val="nil"/>
              <w:left w:val="nil"/>
              <w:bottom w:val="single" w:sz="4" w:space="0" w:color="auto"/>
              <w:right w:val="single" w:sz="4" w:space="0" w:color="auto"/>
            </w:tcBorders>
            <w:shd w:val="clear" w:color="auto" w:fill="auto"/>
            <w:noWrap/>
            <w:vAlign w:val="center"/>
            <w:hideMark/>
          </w:tcPr>
          <w:p w14:paraId="4FD0C023" w14:textId="77777777" w:rsidR="00854C70" w:rsidRPr="00D335E2" w:rsidRDefault="00854C70" w:rsidP="00854C70">
            <w:pPr>
              <w:pStyle w:val="100"/>
              <w:rPr>
                <w:szCs w:val="20"/>
              </w:rPr>
            </w:pPr>
            <w:r w:rsidRPr="00D335E2">
              <w:rPr>
                <w:szCs w:val="20"/>
              </w:rPr>
              <w:t>17,7</w:t>
            </w:r>
          </w:p>
        </w:tc>
        <w:tc>
          <w:tcPr>
            <w:tcW w:w="333" w:type="pct"/>
            <w:tcBorders>
              <w:top w:val="nil"/>
              <w:left w:val="nil"/>
              <w:bottom w:val="single" w:sz="4" w:space="0" w:color="auto"/>
              <w:right w:val="single" w:sz="4" w:space="0" w:color="auto"/>
            </w:tcBorders>
            <w:shd w:val="clear" w:color="auto" w:fill="auto"/>
            <w:noWrap/>
            <w:vAlign w:val="center"/>
            <w:hideMark/>
          </w:tcPr>
          <w:p w14:paraId="1667EC43"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BDF8F3F"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3A87339C"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FD3CBB3" w14:textId="77777777" w:rsidR="00854C70" w:rsidRPr="00D335E2" w:rsidRDefault="00854C70" w:rsidP="00854C70">
            <w:pPr>
              <w:pStyle w:val="100"/>
              <w:rPr>
                <w:szCs w:val="20"/>
              </w:rPr>
            </w:pPr>
            <w:r w:rsidRPr="00D335E2">
              <w:rPr>
                <w:szCs w:val="20"/>
              </w:rPr>
              <w:t>0,10</w:t>
            </w:r>
          </w:p>
        </w:tc>
        <w:tc>
          <w:tcPr>
            <w:tcW w:w="336" w:type="pct"/>
            <w:tcBorders>
              <w:top w:val="nil"/>
              <w:left w:val="nil"/>
              <w:bottom w:val="single" w:sz="4" w:space="0" w:color="auto"/>
              <w:right w:val="single" w:sz="4" w:space="0" w:color="auto"/>
            </w:tcBorders>
            <w:shd w:val="clear" w:color="auto" w:fill="auto"/>
            <w:noWrap/>
            <w:vAlign w:val="center"/>
            <w:hideMark/>
          </w:tcPr>
          <w:p w14:paraId="2B3A7EAD" w14:textId="77777777" w:rsidR="00854C70" w:rsidRPr="00D335E2" w:rsidRDefault="00854C70" w:rsidP="00854C70">
            <w:pPr>
              <w:pStyle w:val="100"/>
              <w:rPr>
                <w:szCs w:val="20"/>
              </w:rPr>
            </w:pPr>
            <w:r w:rsidRPr="00D335E2">
              <w:rPr>
                <w:szCs w:val="20"/>
              </w:rPr>
              <w:t>0,2</w:t>
            </w:r>
          </w:p>
        </w:tc>
        <w:tc>
          <w:tcPr>
            <w:tcW w:w="287" w:type="pct"/>
            <w:tcBorders>
              <w:top w:val="nil"/>
              <w:left w:val="nil"/>
              <w:bottom w:val="single" w:sz="4" w:space="0" w:color="auto"/>
              <w:right w:val="single" w:sz="4" w:space="0" w:color="auto"/>
            </w:tcBorders>
            <w:shd w:val="clear" w:color="auto" w:fill="auto"/>
            <w:noWrap/>
            <w:vAlign w:val="center"/>
            <w:hideMark/>
          </w:tcPr>
          <w:p w14:paraId="7E1A7502" w14:textId="77777777" w:rsidR="00854C70" w:rsidRPr="00D335E2" w:rsidRDefault="00854C70" w:rsidP="00854C70">
            <w:pPr>
              <w:pStyle w:val="100"/>
              <w:rPr>
                <w:szCs w:val="20"/>
              </w:rPr>
            </w:pPr>
            <w:r w:rsidRPr="00D335E2">
              <w:rPr>
                <w:szCs w:val="20"/>
              </w:rPr>
              <w:t>0,4</w:t>
            </w:r>
          </w:p>
        </w:tc>
        <w:tc>
          <w:tcPr>
            <w:tcW w:w="288" w:type="pct"/>
            <w:tcBorders>
              <w:top w:val="nil"/>
              <w:left w:val="nil"/>
              <w:bottom w:val="single" w:sz="4" w:space="0" w:color="auto"/>
              <w:right w:val="single" w:sz="4" w:space="0" w:color="auto"/>
            </w:tcBorders>
            <w:shd w:val="clear" w:color="auto" w:fill="auto"/>
            <w:noWrap/>
            <w:vAlign w:val="center"/>
            <w:hideMark/>
          </w:tcPr>
          <w:p w14:paraId="5807B67A" w14:textId="77777777" w:rsidR="00854C70" w:rsidRPr="00D335E2" w:rsidRDefault="00854C70" w:rsidP="00854C70">
            <w:pPr>
              <w:pStyle w:val="100"/>
              <w:rPr>
                <w:szCs w:val="20"/>
              </w:rPr>
            </w:pPr>
            <w:r w:rsidRPr="00D335E2">
              <w:rPr>
                <w:szCs w:val="20"/>
              </w:rPr>
              <w:t>3,8</w:t>
            </w:r>
          </w:p>
        </w:tc>
        <w:tc>
          <w:tcPr>
            <w:tcW w:w="289" w:type="pct"/>
            <w:tcBorders>
              <w:top w:val="nil"/>
              <w:left w:val="nil"/>
              <w:bottom w:val="single" w:sz="4" w:space="0" w:color="auto"/>
              <w:right w:val="single" w:sz="4" w:space="0" w:color="auto"/>
            </w:tcBorders>
            <w:shd w:val="clear" w:color="auto" w:fill="auto"/>
            <w:noWrap/>
            <w:vAlign w:val="center"/>
            <w:hideMark/>
          </w:tcPr>
          <w:p w14:paraId="3AF03DC3" w14:textId="77777777" w:rsidR="00854C70" w:rsidRPr="00D335E2" w:rsidRDefault="00854C70" w:rsidP="00854C70">
            <w:pPr>
              <w:pStyle w:val="100"/>
              <w:rPr>
                <w:szCs w:val="20"/>
              </w:rPr>
            </w:pPr>
            <w:r w:rsidRPr="00D335E2">
              <w:rPr>
                <w:szCs w:val="20"/>
              </w:rPr>
              <w:t>4,3</w:t>
            </w:r>
          </w:p>
        </w:tc>
        <w:tc>
          <w:tcPr>
            <w:tcW w:w="317" w:type="pct"/>
            <w:tcBorders>
              <w:top w:val="nil"/>
              <w:left w:val="nil"/>
              <w:bottom w:val="single" w:sz="4" w:space="0" w:color="auto"/>
              <w:right w:val="single" w:sz="4" w:space="0" w:color="auto"/>
            </w:tcBorders>
            <w:shd w:val="clear" w:color="auto" w:fill="auto"/>
            <w:noWrap/>
            <w:vAlign w:val="center"/>
            <w:hideMark/>
          </w:tcPr>
          <w:p w14:paraId="2D7E3AB5" w14:textId="77777777" w:rsidR="00854C70" w:rsidRPr="00D335E2" w:rsidRDefault="00854C70" w:rsidP="00854C70">
            <w:pPr>
              <w:pStyle w:val="100"/>
              <w:rPr>
                <w:szCs w:val="20"/>
              </w:rPr>
            </w:pPr>
            <w:r w:rsidRPr="00D335E2">
              <w:rPr>
                <w:szCs w:val="20"/>
              </w:rPr>
              <w:t>8,9</w:t>
            </w:r>
          </w:p>
        </w:tc>
      </w:tr>
      <w:tr w:rsidR="00D335E2" w:rsidRPr="00D335E2" w14:paraId="468E20BA"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133F7DEA"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05CE435E" w14:textId="77777777" w:rsidR="00854C70" w:rsidRPr="00D335E2" w:rsidRDefault="00854C70" w:rsidP="00854C70">
            <w:pPr>
              <w:pStyle w:val="100"/>
              <w:jc w:val="left"/>
              <w:rPr>
                <w:szCs w:val="20"/>
              </w:rPr>
            </w:pPr>
            <w:r w:rsidRPr="00D335E2">
              <w:rPr>
                <w:szCs w:val="20"/>
              </w:rPr>
              <w:t>Плата за подключение к системе ресурсоснабжения</w:t>
            </w:r>
          </w:p>
        </w:tc>
        <w:tc>
          <w:tcPr>
            <w:tcW w:w="333" w:type="pct"/>
            <w:tcBorders>
              <w:top w:val="nil"/>
              <w:left w:val="nil"/>
              <w:bottom w:val="single" w:sz="4" w:space="0" w:color="auto"/>
              <w:right w:val="single" w:sz="4" w:space="0" w:color="auto"/>
            </w:tcBorders>
            <w:shd w:val="clear" w:color="auto" w:fill="auto"/>
            <w:noWrap/>
            <w:vAlign w:val="center"/>
            <w:hideMark/>
          </w:tcPr>
          <w:p w14:paraId="54FB19F4"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401F974F"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6FC7A3C"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6EE9FCAD"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18F717C"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701669C"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BCA29DE"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05B4F029"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096E0574"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5CD3DB3A" w14:textId="77777777" w:rsidR="00854C70" w:rsidRPr="00D335E2" w:rsidRDefault="00854C70" w:rsidP="00854C70">
            <w:pPr>
              <w:pStyle w:val="100"/>
              <w:rPr>
                <w:szCs w:val="20"/>
              </w:rPr>
            </w:pPr>
            <w:r w:rsidRPr="00D335E2">
              <w:rPr>
                <w:szCs w:val="20"/>
              </w:rPr>
              <w:t>0,00</w:t>
            </w:r>
          </w:p>
        </w:tc>
      </w:tr>
      <w:tr w:rsidR="00D335E2" w:rsidRPr="00D335E2" w14:paraId="5EEBCD8A"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558A658C"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39668DDE" w14:textId="77777777" w:rsidR="00854C70" w:rsidRPr="00D335E2" w:rsidRDefault="00854C70" w:rsidP="00854C70">
            <w:pPr>
              <w:pStyle w:val="100"/>
              <w:jc w:val="left"/>
              <w:rPr>
                <w:szCs w:val="20"/>
              </w:rPr>
            </w:pPr>
            <w:r w:rsidRPr="00D335E2">
              <w:rPr>
                <w:szCs w:val="20"/>
              </w:rPr>
              <w:t>Срок окупаемости внебюджетных инвестиций, лет</w:t>
            </w:r>
          </w:p>
        </w:tc>
        <w:tc>
          <w:tcPr>
            <w:tcW w:w="333" w:type="pct"/>
            <w:tcBorders>
              <w:top w:val="nil"/>
              <w:left w:val="nil"/>
              <w:bottom w:val="single" w:sz="4" w:space="0" w:color="auto"/>
              <w:right w:val="single" w:sz="4" w:space="0" w:color="auto"/>
            </w:tcBorders>
            <w:shd w:val="clear" w:color="auto" w:fill="auto"/>
            <w:noWrap/>
            <w:vAlign w:val="center"/>
            <w:hideMark/>
          </w:tcPr>
          <w:p w14:paraId="2E5D479B"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4B90C380"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BA8D634"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672E2E0E"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1A9AC85"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54C5791"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CC802DC"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102279B5"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15A3C8AF"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47569054" w14:textId="77777777" w:rsidR="00854C70" w:rsidRPr="00D335E2" w:rsidRDefault="00854C70" w:rsidP="00854C70">
            <w:pPr>
              <w:pStyle w:val="100"/>
              <w:rPr>
                <w:bCs/>
                <w:szCs w:val="20"/>
              </w:rPr>
            </w:pPr>
            <w:r w:rsidRPr="00D335E2">
              <w:rPr>
                <w:bCs/>
                <w:szCs w:val="20"/>
              </w:rPr>
              <w:t> </w:t>
            </w:r>
          </w:p>
        </w:tc>
      </w:tr>
      <w:tr w:rsidR="00D335E2" w:rsidRPr="00D335E2" w14:paraId="035F3C54"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17391DF9" w14:textId="77777777" w:rsidR="00854C70" w:rsidRPr="00D335E2" w:rsidRDefault="00854C70" w:rsidP="00854C70">
            <w:pPr>
              <w:pStyle w:val="100"/>
              <w:rPr>
                <w:szCs w:val="20"/>
              </w:rPr>
            </w:pPr>
            <w:r w:rsidRPr="00D335E2">
              <w:rPr>
                <w:szCs w:val="20"/>
              </w:rPr>
              <w:t>1.1.5.</w:t>
            </w:r>
          </w:p>
        </w:tc>
        <w:tc>
          <w:tcPr>
            <w:tcW w:w="1631" w:type="pct"/>
            <w:tcBorders>
              <w:top w:val="nil"/>
              <w:left w:val="nil"/>
              <w:bottom w:val="single" w:sz="4" w:space="0" w:color="auto"/>
              <w:right w:val="single" w:sz="4" w:space="0" w:color="auto"/>
            </w:tcBorders>
            <w:shd w:val="clear" w:color="auto" w:fill="auto"/>
            <w:vAlign w:val="center"/>
            <w:hideMark/>
          </w:tcPr>
          <w:p w14:paraId="053F9015" w14:textId="77777777" w:rsidR="00854C70" w:rsidRPr="00D335E2" w:rsidRDefault="00854C70" w:rsidP="00854C70">
            <w:pPr>
              <w:pStyle w:val="100"/>
              <w:jc w:val="left"/>
              <w:rPr>
                <w:b/>
                <w:bCs/>
              </w:rPr>
            </w:pPr>
            <w:r w:rsidRPr="00D335E2">
              <w:rPr>
                <w:b/>
                <w:bCs/>
              </w:rPr>
              <w:t>Реконструкция (замена) тепловых сетей в п. Юганская Обь</w:t>
            </w:r>
          </w:p>
        </w:tc>
        <w:tc>
          <w:tcPr>
            <w:tcW w:w="333" w:type="pct"/>
            <w:tcBorders>
              <w:top w:val="nil"/>
              <w:left w:val="nil"/>
              <w:bottom w:val="single" w:sz="4" w:space="0" w:color="auto"/>
              <w:right w:val="single" w:sz="4" w:space="0" w:color="auto"/>
            </w:tcBorders>
            <w:shd w:val="clear" w:color="auto" w:fill="auto"/>
            <w:noWrap/>
            <w:vAlign w:val="center"/>
            <w:hideMark/>
          </w:tcPr>
          <w:p w14:paraId="72873910"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48A506EF"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E07DCDB"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0EB0BC31"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D305661"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26E9205"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6E487EE"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183FA58E"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5CBF083C"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27ABC2DC" w14:textId="77777777" w:rsidR="00854C70" w:rsidRPr="00D335E2" w:rsidRDefault="00854C70" w:rsidP="00854C70">
            <w:pPr>
              <w:pStyle w:val="100"/>
              <w:rPr>
                <w:bCs/>
                <w:szCs w:val="20"/>
              </w:rPr>
            </w:pPr>
            <w:r w:rsidRPr="00D335E2">
              <w:rPr>
                <w:bCs/>
                <w:szCs w:val="20"/>
              </w:rPr>
              <w:t> </w:t>
            </w:r>
          </w:p>
        </w:tc>
      </w:tr>
      <w:tr w:rsidR="00D335E2" w:rsidRPr="00D335E2" w14:paraId="05122FD5"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79A2426"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6F69CA80" w14:textId="77777777" w:rsidR="00854C70" w:rsidRPr="00D335E2" w:rsidRDefault="00854C70" w:rsidP="00854C70">
            <w:pPr>
              <w:pStyle w:val="100"/>
              <w:jc w:val="left"/>
              <w:rPr>
                <w:szCs w:val="20"/>
              </w:rPr>
            </w:pPr>
            <w:r w:rsidRPr="00D335E2">
              <w:rPr>
                <w:szCs w:val="20"/>
              </w:rPr>
              <w:t>Ссылка на соответствующие подразделы обосновывающих материалов</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488A84B7" w14:textId="77777777" w:rsidR="00854C70" w:rsidRPr="00D335E2" w:rsidRDefault="00854C70" w:rsidP="00854C70">
            <w:pPr>
              <w:pStyle w:val="100"/>
              <w:jc w:val="left"/>
              <w:rPr>
                <w:bCs/>
                <w:szCs w:val="20"/>
              </w:rPr>
            </w:pPr>
            <w:r w:rsidRPr="00D335E2">
              <w:t>Раздел 6.1 пункт 5</w:t>
            </w:r>
          </w:p>
        </w:tc>
      </w:tr>
      <w:tr w:rsidR="00D335E2" w:rsidRPr="00D335E2" w14:paraId="1CF721FC"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25C1BF92"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14DEF891" w14:textId="77777777" w:rsidR="00854C70" w:rsidRPr="00D335E2" w:rsidRDefault="00854C70" w:rsidP="00854C70">
            <w:pPr>
              <w:pStyle w:val="100"/>
              <w:jc w:val="left"/>
              <w:rPr>
                <w:szCs w:val="20"/>
              </w:rPr>
            </w:pPr>
            <w:r w:rsidRPr="00D335E2">
              <w:rPr>
                <w:szCs w:val="20"/>
              </w:rPr>
              <w:t>Краткое описание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48F292D0" w14:textId="77777777" w:rsidR="00854C70" w:rsidRPr="00D335E2" w:rsidRDefault="00854C70" w:rsidP="00854C70">
            <w:pPr>
              <w:pStyle w:val="100"/>
              <w:jc w:val="left"/>
              <w:rPr>
                <w:bCs/>
                <w:szCs w:val="20"/>
              </w:rPr>
            </w:pPr>
            <w:r w:rsidRPr="00D335E2">
              <w:t>Замена изношенных тепловых сетей диаметром 2Ду 32-250 мм протяженностью 3,8 км</w:t>
            </w:r>
          </w:p>
        </w:tc>
      </w:tr>
      <w:tr w:rsidR="00D335E2" w:rsidRPr="00D335E2" w14:paraId="616AF64C"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4FDF9404"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4F3E44A1" w14:textId="77777777" w:rsidR="00854C70" w:rsidRPr="00D335E2" w:rsidRDefault="00854C70" w:rsidP="00854C70">
            <w:pPr>
              <w:pStyle w:val="100"/>
              <w:jc w:val="left"/>
              <w:rPr>
                <w:szCs w:val="20"/>
              </w:rPr>
            </w:pPr>
            <w:r w:rsidRPr="00D335E2">
              <w:rPr>
                <w:szCs w:val="20"/>
              </w:rPr>
              <w:t>Цель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22DBB2E6" w14:textId="77777777" w:rsidR="00854C70" w:rsidRPr="00D335E2" w:rsidRDefault="00854C70" w:rsidP="00854C70">
            <w:pPr>
              <w:pStyle w:val="100"/>
              <w:jc w:val="left"/>
              <w:rPr>
                <w:bCs/>
                <w:szCs w:val="20"/>
              </w:rPr>
            </w:pPr>
            <w:r w:rsidRPr="00D335E2">
              <w:t>Снижение общего уровня износа тепловых сетей, повышение эффективности и надежности при транспортировке и распределении тепловой энергии</w:t>
            </w:r>
          </w:p>
        </w:tc>
      </w:tr>
      <w:tr w:rsidR="00D335E2" w:rsidRPr="00D335E2" w14:paraId="046CDF01"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5F77AC28"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0D145F9D" w14:textId="77777777" w:rsidR="00854C70" w:rsidRPr="00D335E2" w:rsidRDefault="00854C70" w:rsidP="00854C70">
            <w:pPr>
              <w:pStyle w:val="100"/>
              <w:jc w:val="left"/>
              <w:rPr>
                <w:szCs w:val="20"/>
              </w:rPr>
            </w:pPr>
            <w:r w:rsidRPr="00D335E2">
              <w:rPr>
                <w:szCs w:val="20"/>
              </w:rPr>
              <w:t>Технические характеристики проекта, в т.ч.:</w:t>
            </w:r>
          </w:p>
        </w:tc>
        <w:tc>
          <w:tcPr>
            <w:tcW w:w="333" w:type="pct"/>
            <w:tcBorders>
              <w:top w:val="nil"/>
              <w:left w:val="nil"/>
              <w:bottom w:val="single" w:sz="4" w:space="0" w:color="auto"/>
              <w:right w:val="single" w:sz="4" w:space="0" w:color="auto"/>
            </w:tcBorders>
            <w:shd w:val="clear" w:color="auto" w:fill="auto"/>
            <w:noWrap/>
            <w:vAlign w:val="center"/>
            <w:hideMark/>
          </w:tcPr>
          <w:p w14:paraId="61A4BEC8"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0837FA11"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68117DE"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017D9A9C"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AA108EB"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EE00CB2"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453C822"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6D316E0E"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1C5807A6"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782A28D1" w14:textId="77777777" w:rsidR="00854C70" w:rsidRPr="00D335E2" w:rsidRDefault="00854C70" w:rsidP="00854C70">
            <w:pPr>
              <w:pStyle w:val="100"/>
              <w:rPr>
                <w:bCs/>
                <w:szCs w:val="20"/>
              </w:rPr>
            </w:pPr>
            <w:r w:rsidRPr="00D335E2">
              <w:rPr>
                <w:bCs/>
                <w:szCs w:val="20"/>
              </w:rPr>
              <w:t> </w:t>
            </w:r>
          </w:p>
        </w:tc>
      </w:tr>
      <w:tr w:rsidR="00D335E2" w:rsidRPr="00D335E2" w14:paraId="496D0749"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5FB3CD41"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0FD610AE" w14:textId="77777777" w:rsidR="00854C70" w:rsidRPr="00D335E2" w:rsidRDefault="00854C70" w:rsidP="00854C70">
            <w:pPr>
              <w:pStyle w:val="100"/>
              <w:jc w:val="left"/>
              <w:rPr>
                <w:i/>
                <w:iCs/>
                <w:szCs w:val="20"/>
              </w:rPr>
            </w:pPr>
            <w:r w:rsidRPr="00D335E2">
              <w:rPr>
                <w:i/>
                <w:iCs/>
                <w:szCs w:val="20"/>
              </w:rPr>
              <w:t>ввод мощностей, Гкал/час</w:t>
            </w:r>
          </w:p>
        </w:tc>
        <w:tc>
          <w:tcPr>
            <w:tcW w:w="333" w:type="pct"/>
            <w:tcBorders>
              <w:top w:val="nil"/>
              <w:left w:val="nil"/>
              <w:bottom w:val="single" w:sz="4" w:space="0" w:color="auto"/>
              <w:right w:val="single" w:sz="4" w:space="0" w:color="auto"/>
            </w:tcBorders>
            <w:shd w:val="clear" w:color="auto" w:fill="auto"/>
            <w:noWrap/>
            <w:vAlign w:val="center"/>
            <w:hideMark/>
          </w:tcPr>
          <w:p w14:paraId="224AA36D"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246C59A0"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BB71E79"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6B18EF81"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6A92944"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2A0E3DB"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1520D58"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03D6B912"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5F86A1AF"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4AF58E9D" w14:textId="77777777" w:rsidR="00854C70" w:rsidRPr="00D335E2" w:rsidRDefault="00854C70" w:rsidP="00854C70">
            <w:pPr>
              <w:pStyle w:val="100"/>
              <w:rPr>
                <w:bCs/>
                <w:szCs w:val="20"/>
              </w:rPr>
            </w:pPr>
            <w:r w:rsidRPr="00D335E2">
              <w:rPr>
                <w:bCs/>
                <w:szCs w:val="20"/>
              </w:rPr>
              <w:t> </w:t>
            </w:r>
          </w:p>
        </w:tc>
      </w:tr>
      <w:tr w:rsidR="00D335E2" w:rsidRPr="00D335E2" w14:paraId="6482072F"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6BD44B9"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560258CE" w14:textId="77777777" w:rsidR="00854C70" w:rsidRPr="00D335E2" w:rsidRDefault="00854C70" w:rsidP="00854C70">
            <w:pPr>
              <w:pStyle w:val="100"/>
              <w:jc w:val="left"/>
              <w:rPr>
                <w:i/>
                <w:iCs/>
                <w:szCs w:val="20"/>
              </w:rPr>
            </w:pPr>
            <w:r w:rsidRPr="00D335E2">
              <w:rPr>
                <w:i/>
                <w:iCs/>
                <w:szCs w:val="20"/>
              </w:rPr>
              <w:t>строительство сетей, км</w:t>
            </w:r>
          </w:p>
        </w:tc>
        <w:tc>
          <w:tcPr>
            <w:tcW w:w="333" w:type="pct"/>
            <w:tcBorders>
              <w:top w:val="nil"/>
              <w:left w:val="nil"/>
              <w:bottom w:val="single" w:sz="4" w:space="0" w:color="auto"/>
              <w:right w:val="single" w:sz="4" w:space="0" w:color="auto"/>
            </w:tcBorders>
            <w:shd w:val="clear" w:color="auto" w:fill="auto"/>
            <w:noWrap/>
            <w:vAlign w:val="center"/>
            <w:hideMark/>
          </w:tcPr>
          <w:p w14:paraId="3315AA62" w14:textId="77777777" w:rsidR="00854C70" w:rsidRPr="00D335E2" w:rsidRDefault="00854C70" w:rsidP="00854C70">
            <w:pPr>
              <w:pStyle w:val="100"/>
              <w:rPr>
                <w:szCs w:val="20"/>
              </w:rPr>
            </w:pPr>
            <w:r w:rsidRPr="00D335E2">
              <w:rPr>
                <w:szCs w:val="20"/>
              </w:rPr>
              <w:t>3,8</w:t>
            </w:r>
          </w:p>
        </w:tc>
        <w:tc>
          <w:tcPr>
            <w:tcW w:w="333" w:type="pct"/>
            <w:tcBorders>
              <w:top w:val="nil"/>
              <w:left w:val="nil"/>
              <w:bottom w:val="single" w:sz="4" w:space="0" w:color="auto"/>
              <w:right w:val="single" w:sz="4" w:space="0" w:color="auto"/>
            </w:tcBorders>
            <w:shd w:val="clear" w:color="auto" w:fill="auto"/>
            <w:noWrap/>
            <w:vAlign w:val="center"/>
            <w:hideMark/>
          </w:tcPr>
          <w:p w14:paraId="61363962"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8443EE3"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6D2D85F2"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6787BF2" w14:textId="77777777" w:rsidR="00854C70" w:rsidRPr="00D335E2" w:rsidRDefault="00854C70" w:rsidP="00854C70">
            <w:pPr>
              <w:pStyle w:val="100"/>
              <w:rPr>
                <w:szCs w:val="20"/>
              </w:rPr>
            </w:pPr>
            <w:r w:rsidRPr="00D335E2">
              <w:rPr>
                <w:szCs w:val="20"/>
              </w:rPr>
              <w:t>0,30</w:t>
            </w:r>
          </w:p>
        </w:tc>
        <w:tc>
          <w:tcPr>
            <w:tcW w:w="336" w:type="pct"/>
            <w:tcBorders>
              <w:top w:val="nil"/>
              <w:left w:val="nil"/>
              <w:bottom w:val="single" w:sz="4" w:space="0" w:color="auto"/>
              <w:right w:val="single" w:sz="4" w:space="0" w:color="auto"/>
            </w:tcBorders>
            <w:shd w:val="clear" w:color="auto" w:fill="auto"/>
            <w:noWrap/>
            <w:vAlign w:val="center"/>
            <w:hideMark/>
          </w:tcPr>
          <w:p w14:paraId="57379D19" w14:textId="77777777" w:rsidR="00854C70" w:rsidRPr="00D335E2" w:rsidRDefault="00854C70" w:rsidP="00854C70">
            <w:pPr>
              <w:pStyle w:val="100"/>
              <w:rPr>
                <w:szCs w:val="20"/>
              </w:rPr>
            </w:pPr>
            <w:r w:rsidRPr="00D335E2">
              <w:rPr>
                <w:szCs w:val="20"/>
              </w:rPr>
              <w:t>0,30</w:t>
            </w:r>
          </w:p>
        </w:tc>
        <w:tc>
          <w:tcPr>
            <w:tcW w:w="287" w:type="pct"/>
            <w:tcBorders>
              <w:top w:val="nil"/>
              <w:left w:val="nil"/>
              <w:bottom w:val="single" w:sz="4" w:space="0" w:color="auto"/>
              <w:right w:val="single" w:sz="4" w:space="0" w:color="auto"/>
            </w:tcBorders>
            <w:shd w:val="clear" w:color="auto" w:fill="auto"/>
            <w:noWrap/>
            <w:vAlign w:val="center"/>
            <w:hideMark/>
          </w:tcPr>
          <w:p w14:paraId="0B92AC0A" w14:textId="77777777" w:rsidR="00854C70" w:rsidRPr="00D335E2" w:rsidRDefault="00854C70" w:rsidP="00854C70">
            <w:pPr>
              <w:pStyle w:val="100"/>
              <w:rPr>
                <w:szCs w:val="20"/>
              </w:rPr>
            </w:pPr>
            <w:r w:rsidRPr="00D335E2">
              <w:rPr>
                <w:szCs w:val="20"/>
              </w:rPr>
              <w:t>0,20</w:t>
            </w:r>
          </w:p>
        </w:tc>
        <w:tc>
          <w:tcPr>
            <w:tcW w:w="288" w:type="pct"/>
            <w:tcBorders>
              <w:top w:val="nil"/>
              <w:left w:val="nil"/>
              <w:bottom w:val="single" w:sz="4" w:space="0" w:color="auto"/>
              <w:right w:val="single" w:sz="4" w:space="0" w:color="auto"/>
            </w:tcBorders>
            <w:shd w:val="clear" w:color="auto" w:fill="auto"/>
            <w:noWrap/>
            <w:vAlign w:val="center"/>
            <w:hideMark/>
          </w:tcPr>
          <w:p w14:paraId="14DEBAF3" w14:textId="77777777" w:rsidR="00854C70" w:rsidRPr="00D335E2" w:rsidRDefault="00854C70" w:rsidP="00854C70">
            <w:pPr>
              <w:pStyle w:val="100"/>
              <w:rPr>
                <w:szCs w:val="20"/>
              </w:rPr>
            </w:pPr>
            <w:r w:rsidRPr="00D335E2">
              <w:rPr>
                <w:szCs w:val="20"/>
              </w:rPr>
              <w:t>1,00</w:t>
            </w:r>
          </w:p>
        </w:tc>
        <w:tc>
          <w:tcPr>
            <w:tcW w:w="289" w:type="pct"/>
            <w:tcBorders>
              <w:top w:val="nil"/>
              <w:left w:val="nil"/>
              <w:bottom w:val="single" w:sz="4" w:space="0" w:color="auto"/>
              <w:right w:val="single" w:sz="4" w:space="0" w:color="auto"/>
            </w:tcBorders>
            <w:shd w:val="clear" w:color="auto" w:fill="auto"/>
            <w:noWrap/>
            <w:vAlign w:val="center"/>
            <w:hideMark/>
          </w:tcPr>
          <w:p w14:paraId="3FB6C269" w14:textId="77777777" w:rsidR="00854C70" w:rsidRPr="00D335E2" w:rsidRDefault="00854C70" w:rsidP="00854C70">
            <w:pPr>
              <w:pStyle w:val="100"/>
              <w:rPr>
                <w:szCs w:val="20"/>
              </w:rPr>
            </w:pPr>
            <w:r w:rsidRPr="00D335E2">
              <w:rPr>
                <w:szCs w:val="20"/>
              </w:rPr>
              <w:t>1,00</w:t>
            </w:r>
          </w:p>
        </w:tc>
        <w:tc>
          <w:tcPr>
            <w:tcW w:w="317" w:type="pct"/>
            <w:tcBorders>
              <w:top w:val="nil"/>
              <w:left w:val="nil"/>
              <w:bottom w:val="single" w:sz="4" w:space="0" w:color="auto"/>
              <w:right w:val="single" w:sz="4" w:space="0" w:color="auto"/>
            </w:tcBorders>
            <w:shd w:val="clear" w:color="auto" w:fill="auto"/>
            <w:noWrap/>
            <w:vAlign w:val="center"/>
            <w:hideMark/>
          </w:tcPr>
          <w:p w14:paraId="614D1095" w14:textId="77777777" w:rsidR="00854C70" w:rsidRPr="00D335E2" w:rsidRDefault="00854C70" w:rsidP="00854C70">
            <w:pPr>
              <w:pStyle w:val="100"/>
              <w:rPr>
                <w:szCs w:val="20"/>
              </w:rPr>
            </w:pPr>
            <w:r w:rsidRPr="00D335E2">
              <w:rPr>
                <w:szCs w:val="20"/>
              </w:rPr>
              <w:t>1,00</w:t>
            </w:r>
          </w:p>
        </w:tc>
      </w:tr>
      <w:tr w:rsidR="00D335E2" w:rsidRPr="00D335E2" w14:paraId="603408C9"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6B5A74DB"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C5D9F1"/>
            <w:vAlign w:val="center"/>
            <w:hideMark/>
          </w:tcPr>
          <w:p w14:paraId="0841ED26" w14:textId="77777777" w:rsidR="00854C70" w:rsidRPr="00D335E2" w:rsidRDefault="00854C70" w:rsidP="00854C70">
            <w:pPr>
              <w:pStyle w:val="100"/>
              <w:jc w:val="left"/>
              <w:rPr>
                <w:szCs w:val="20"/>
              </w:rPr>
            </w:pPr>
            <w:r w:rsidRPr="00D335E2">
              <w:rPr>
                <w:szCs w:val="20"/>
              </w:rPr>
              <w:t>Необходимые капитальные затраты, млн. руб.</w:t>
            </w:r>
          </w:p>
        </w:tc>
        <w:tc>
          <w:tcPr>
            <w:tcW w:w="333" w:type="pct"/>
            <w:tcBorders>
              <w:top w:val="nil"/>
              <w:left w:val="nil"/>
              <w:bottom w:val="single" w:sz="4" w:space="0" w:color="auto"/>
              <w:right w:val="single" w:sz="4" w:space="0" w:color="auto"/>
            </w:tcBorders>
            <w:shd w:val="clear" w:color="auto" w:fill="auto"/>
            <w:noWrap/>
            <w:vAlign w:val="center"/>
            <w:hideMark/>
          </w:tcPr>
          <w:p w14:paraId="64337A62" w14:textId="77777777" w:rsidR="00854C70" w:rsidRPr="00D335E2" w:rsidRDefault="00854C70" w:rsidP="00854C70">
            <w:pPr>
              <w:pStyle w:val="100"/>
              <w:rPr>
                <w:szCs w:val="20"/>
              </w:rPr>
            </w:pPr>
            <w:r w:rsidRPr="00D335E2">
              <w:rPr>
                <w:szCs w:val="20"/>
              </w:rPr>
              <w:t>45,00</w:t>
            </w:r>
          </w:p>
        </w:tc>
        <w:tc>
          <w:tcPr>
            <w:tcW w:w="333" w:type="pct"/>
            <w:tcBorders>
              <w:top w:val="nil"/>
              <w:left w:val="nil"/>
              <w:bottom w:val="single" w:sz="4" w:space="0" w:color="auto"/>
              <w:right w:val="single" w:sz="4" w:space="0" w:color="auto"/>
            </w:tcBorders>
            <w:shd w:val="clear" w:color="auto" w:fill="auto"/>
            <w:noWrap/>
            <w:vAlign w:val="center"/>
            <w:hideMark/>
          </w:tcPr>
          <w:p w14:paraId="25EAE88E"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3FE85917"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4FAEA876" w14:textId="77777777" w:rsidR="00854C70" w:rsidRPr="00D335E2" w:rsidRDefault="00854C70" w:rsidP="00854C70">
            <w:pPr>
              <w:pStyle w:val="100"/>
              <w:rPr>
                <w:szCs w:val="20"/>
              </w:rPr>
            </w:pPr>
            <w:r w:rsidRPr="00D335E2">
              <w:rPr>
                <w:szCs w:val="20"/>
              </w:rPr>
              <w:t>3,15</w:t>
            </w:r>
          </w:p>
        </w:tc>
        <w:tc>
          <w:tcPr>
            <w:tcW w:w="287" w:type="pct"/>
            <w:tcBorders>
              <w:top w:val="nil"/>
              <w:left w:val="nil"/>
              <w:bottom w:val="single" w:sz="4" w:space="0" w:color="auto"/>
              <w:right w:val="single" w:sz="4" w:space="0" w:color="auto"/>
            </w:tcBorders>
            <w:shd w:val="clear" w:color="auto" w:fill="auto"/>
            <w:noWrap/>
            <w:vAlign w:val="center"/>
            <w:hideMark/>
          </w:tcPr>
          <w:p w14:paraId="7A81A04A" w14:textId="77777777" w:rsidR="00854C70" w:rsidRPr="00D335E2" w:rsidRDefault="00854C70" w:rsidP="00854C70">
            <w:pPr>
              <w:pStyle w:val="100"/>
              <w:rPr>
                <w:szCs w:val="20"/>
              </w:rPr>
            </w:pPr>
            <w:r w:rsidRPr="00D335E2">
              <w:rPr>
                <w:szCs w:val="20"/>
              </w:rPr>
              <w:t>3,50</w:t>
            </w:r>
          </w:p>
        </w:tc>
        <w:tc>
          <w:tcPr>
            <w:tcW w:w="336" w:type="pct"/>
            <w:tcBorders>
              <w:top w:val="nil"/>
              <w:left w:val="nil"/>
              <w:bottom w:val="single" w:sz="4" w:space="0" w:color="auto"/>
              <w:right w:val="single" w:sz="4" w:space="0" w:color="auto"/>
            </w:tcBorders>
            <w:shd w:val="clear" w:color="auto" w:fill="auto"/>
            <w:noWrap/>
            <w:vAlign w:val="center"/>
            <w:hideMark/>
          </w:tcPr>
          <w:p w14:paraId="59EF2686" w14:textId="77777777" w:rsidR="00854C70" w:rsidRPr="00D335E2" w:rsidRDefault="00854C70" w:rsidP="00854C70">
            <w:pPr>
              <w:pStyle w:val="100"/>
              <w:rPr>
                <w:szCs w:val="20"/>
              </w:rPr>
            </w:pPr>
            <w:r w:rsidRPr="00D335E2">
              <w:rPr>
                <w:szCs w:val="20"/>
              </w:rPr>
              <w:t>3,50</w:t>
            </w:r>
          </w:p>
        </w:tc>
        <w:tc>
          <w:tcPr>
            <w:tcW w:w="287" w:type="pct"/>
            <w:tcBorders>
              <w:top w:val="nil"/>
              <w:left w:val="nil"/>
              <w:bottom w:val="single" w:sz="4" w:space="0" w:color="auto"/>
              <w:right w:val="single" w:sz="4" w:space="0" w:color="auto"/>
            </w:tcBorders>
            <w:shd w:val="clear" w:color="auto" w:fill="auto"/>
            <w:noWrap/>
            <w:vAlign w:val="center"/>
            <w:hideMark/>
          </w:tcPr>
          <w:p w14:paraId="46A5D565" w14:textId="77777777" w:rsidR="00854C70" w:rsidRPr="00D335E2" w:rsidRDefault="00854C70" w:rsidP="00854C70">
            <w:pPr>
              <w:pStyle w:val="100"/>
              <w:rPr>
                <w:szCs w:val="20"/>
              </w:rPr>
            </w:pPr>
            <w:r w:rsidRPr="00D335E2">
              <w:rPr>
                <w:szCs w:val="20"/>
              </w:rPr>
              <w:t>3,00</w:t>
            </w:r>
          </w:p>
        </w:tc>
        <w:tc>
          <w:tcPr>
            <w:tcW w:w="288" w:type="pct"/>
            <w:tcBorders>
              <w:top w:val="nil"/>
              <w:left w:val="nil"/>
              <w:bottom w:val="single" w:sz="4" w:space="0" w:color="auto"/>
              <w:right w:val="single" w:sz="4" w:space="0" w:color="auto"/>
            </w:tcBorders>
            <w:shd w:val="clear" w:color="auto" w:fill="auto"/>
            <w:noWrap/>
            <w:vAlign w:val="center"/>
            <w:hideMark/>
          </w:tcPr>
          <w:p w14:paraId="62F8610D" w14:textId="77777777" w:rsidR="00854C70" w:rsidRPr="00D335E2" w:rsidRDefault="00854C70" w:rsidP="00854C70">
            <w:pPr>
              <w:pStyle w:val="100"/>
              <w:rPr>
                <w:szCs w:val="20"/>
              </w:rPr>
            </w:pPr>
            <w:r w:rsidRPr="00D335E2">
              <w:rPr>
                <w:szCs w:val="20"/>
              </w:rPr>
              <w:t>11,85</w:t>
            </w:r>
          </w:p>
        </w:tc>
        <w:tc>
          <w:tcPr>
            <w:tcW w:w="289" w:type="pct"/>
            <w:tcBorders>
              <w:top w:val="nil"/>
              <w:left w:val="nil"/>
              <w:bottom w:val="single" w:sz="4" w:space="0" w:color="auto"/>
              <w:right w:val="single" w:sz="4" w:space="0" w:color="auto"/>
            </w:tcBorders>
            <w:shd w:val="clear" w:color="auto" w:fill="auto"/>
            <w:noWrap/>
            <w:vAlign w:val="center"/>
            <w:hideMark/>
          </w:tcPr>
          <w:p w14:paraId="6DB015FF" w14:textId="77777777" w:rsidR="00854C70" w:rsidRPr="00D335E2" w:rsidRDefault="00854C70" w:rsidP="00854C70">
            <w:pPr>
              <w:pStyle w:val="100"/>
              <w:rPr>
                <w:szCs w:val="20"/>
              </w:rPr>
            </w:pPr>
            <w:r w:rsidRPr="00D335E2">
              <w:rPr>
                <w:szCs w:val="20"/>
              </w:rPr>
              <w:t>10,00</w:t>
            </w:r>
          </w:p>
        </w:tc>
        <w:tc>
          <w:tcPr>
            <w:tcW w:w="317" w:type="pct"/>
            <w:tcBorders>
              <w:top w:val="nil"/>
              <w:left w:val="nil"/>
              <w:bottom w:val="single" w:sz="4" w:space="0" w:color="auto"/>
              <w:right w:val="single" w:sz="4" w:space="0" w:color="auto"/>
            </w:tcBorders>
            <w:shd w:val="clear" w:color="auto" w:fill="auto"/>
            <w:noWrap/>
            <w:vAlign w:val="center"/>
            <w:hideMark/>
          </w:tcPr>
          <w:p w14:paraId="1748D585" w14:textId="77777777" w:rsidR="00854C70" w:rsidRPr="00D335E2" w:rsidRDefault="00854C70" w:rsidP="00854C70">
            <w:pPr>
              <w:pStyle w:val="100"/>
              <w:rPr>
                <w:szCs w:val="20"/>
              </w:rPr>
            </w:pPr>
            <w:r w:rsidRPr="00D335E2">
              <w:rPr>
                <w:szCs w:val="20"/>
              </w:rPr>
              <w:t>10,00</w:t>
            </w:r>
          </w:p>
        </w:tc>
      </w:tr>
      <w:tr w:rsidR="00D335E2" w:rsidRPr="00D335E2" w14:paraId="13A3DC59"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4741ED12"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4730B483" w14:textId="77777777" w:rsidR="00854C70" w:rsidRPr="00D335E2" w:rsidRDefault="00854C70" w:rsidP="00854C70">
            <w:pPr>
              <w:pStyle w:val="100"/>
              <w:jc w:val="left"/>
              <w:rPr>
                <w:szCs w:val="20"/>
              </w:rPr>
            </w:pPr>
            <w:r w:rsidRPr="00D335E2">
              <w:rPr>
                <w:szCs w:val="20"/>
              </w:rPr>
              <w:t>Срок реализации проекта</w:t>
            </w:r>
          </w:p>
        </w:tc>
        <w:tc>
          <w:tcPr>
            <w:tcW w:w="333" w:type="pct"/>
            <w:tcBorders>
              <w:top w:val="nil"/>
              <w:left w:val="nil"/>
              <w:bottom w:val="single" w:sz="4" w:space="0" w:color="auto"/>
              <w:right w:val="single" w:sz="4" w:space="0" w:color="auto"/>
            </w:tcBorders>
            <w:shd w:val="clear" w:color="auto" w:fill="auto"/>
            <w:noWrap/>
            <w:vAlign w:val="center"/>
            <w:hideMark/>
          </w:tcPr>
          <w:p w14:paraId="3289F1CA"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710D90F2"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07E8774"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6A6A6" w:themeFill="background1" w:themeFillShade="A6"/>
            <w:noWrap/>
            <w:vAlign w:val="center"/>
            <w:hideMark/>
          </w:tcPr>
          <w:p w14:paraId="011F4A95"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6A6A6" w:themeFill="background1" w:themeFillShade="A6"/>
            <w:noWrap/>
            <w:vAlign w:val="center"/>
            <w:hideMark/>
          </w:tcPr>
          <w:p w14:paraId="287CD6A6"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6A6A6" w:themeFill="background1" w:themeFillShade="A6"/>
            <w:noWrap/>
            <w:vAlign w:val="center"/>
            <w:hideMark/>
          </w:tcPr>
          <w:p w14:paraId="584371B3"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6A6A6" w:themeFill="background1" w:themeFillShade="A6"/>
            <w:noWrap/>
            <w:vAlign w:val="center"/>
            <w:hideMark/>
          </w:tcPr>
          <w:p w14:paraId="2E6DCBBD"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auto" w:fill="A6A6A6" w:themeFill="background1" w:themeFillShade="A6"/>
            <w:vAlign w:val="center"/>
            <w:hideMark/>
          </w:tcPr>
          <w:p w14:paraId="452DDC70"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6A6A6" w:themeFill="background1" w:themeFillShade="A6"/>
            <w:noWrap/>
            <w:vAlign w:val="center"/>
            <w:hideMark/>
          </w:tcPr>
          <w:p w14:paraId="0B6E992B"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auto" w:fill="A6A6A6" w:themeFill="background1" w:themeFillShade="A6"/>
            <w:vAlign w:val="center"/>
            <w:hideMark/>
          </w:tcPr>
          <w:p w14:paraId="2CF6D05A" w14:textId="77777777" w:rsidR="00854C70" w:rsidRPr="00D335E2" w:rsidRDefault="00854C70" w:rsidP="00854C70">
            <w:pPr>
              <w:pStyle w:val="100"/>
              <w:rPr>
                <w:bCs/>
                <w:szCs w:val="20"/>
              </w:rPr>
            </w:pPr>
            <w:r w:rsidRPr="00D335E2">
              <w:rPr>
                <w:bCs/>
                <w:szCs w:val="20"/>
              </w:rPr>
              <w:t> </w:t>
            </w:r>
          </w:p>
        </w:tc>
      </w:tr>
      <w:tr w:rsidR="00D335E2" w:rsidRPr="00D335E2" w14:paraId="6C47F6F8"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1048F908"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auto" w:fill="auto"/>
            <w:noWrap/>
            <w:vAlign w:val="center"/>
            <w:hideMark/>
          </w:tcPr>
          <w:p w14:paraId="5A86724F" w14:textId="77777777" w:rsidR="00854C70" w:rsidRPr="00D335E2" w:rsidRDefault="00854C70" w:rsidP="00854C70">
            <w:pPr>
              <w:pStyle w:val="100"/>
              <w:jc w:val="left"/>
              <w:rPr>
                <w:szCs w:val="20"/>
              </w:rPr>
            </w:pPr>
            <w:r w:rsidRPr="00D335E2">
              <w:rPr>
                <w:szCs w:val="20"/>
              </w:rPr>
              <w:t>Источники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72DC28B2"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0312395E"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D2F72A2"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504DA67E"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DF90112"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4AAEC73"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C3DDA9C"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3BF85C8D"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42036ACF"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18255C05" w14:textId="77777777" w:rsidR="00854C70" w:rsidRPr="00D335E2" w:rsidRDefault="00854C70" w:rsidP="00854C70">
            <w:pPr>
              <w:pStyle w:val="100"/>
              <w:rPr>
                <w:bCs/>
                <w:szCs w:val="20"/>
              </w:rPr>
            </w:pPr>
            <w:r w:rsidRPr="00D335E2">
              <w:rPr>
                <w:bCs/>
                <w:szCs w:val="20"/>
              </w:rPr>
              <w:t> </w:t>
            </w:r>
          </w:p>
        </w:tc>
      </w:tr>
      <w:tr w:rsidR="00D335E2" w:rsidRPr="00D335E2" w14:paraId="1DC40CC8"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1FDA690E"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18FCF35D" w14:textId="77777777" w:rsidR="00854C70" w:rsidRPr="00D335E2" w:rsidRDefault="00854C70" w:rsidP="00854C70">
            <w:pPr>
              <w:pStyle w:val="100"/>
              <w:jc w:val="left"/>
              <w:rPr>
                <w:szCs w:val="20"/>
              </w:rPr>
            </w:pPr>
            <w:r w:rsidRPr="00D335E2">
              <w:rPr>
                <w:szCs w:val="20"/>
              </w:rPr>
              <w:t>Бюджетные источники</w:t>
            </w:r>
          </w:p>
        </w:tc>
        <w:tc>
          <w:tcPr>
            <w:tcW w:w="333" w:type="pct"/>
            <w:tcBorders>
              <w:top w:val="nil"/>
              <w:left w:val="nil"/>
              <w:bottom w:val="single" w:sz="4" w:space="0" w:color="auto"/>
              <w:right w:val="single" w:sz="4" w:space="0" w:color="auto"/>
            </w:tcBorders>
            <w:shd w:val="clear" w:color="auto" w:fill="auto"/>
            <w:noWrap/>
            <w:hideMark/>
          </w:tcPr>
          <w:p w14:paraId="3B10EFE2"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hideMark/>
          </w:tcPr>
          <w:p w14:paraId="13CF7451"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18ADF848"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hideMark/>
          </w:tcPr>
          <w:p w14:paraId="651AA61D"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4A639D12"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6A8DA303"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56B3A45F"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hideMark/>
          </w:tcPr>
          <w:p w14:paraId="44B5BB22"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hideMark/>
          </w:tcPr>
          <w:p w14:paraId="0AD8F367"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hideMark/>
          </w:tcPr>
          <w:p w14:paraId="3FFE670C" w14:textId="77777777" w:rsidR="00854C70" w:rsidRPr="00D335E2" w:rsidRDefault="00854C70" w:rsidP="00854C70">
            <w:pPr>
              <w:pStyle w:val="100"/>
              <w:rPr>
                <w:szCs w:val="20"/>
              </w:rPr>
            </w:pPr>
            <w:r w:rsidRPr="00D335E2">
              <w:rPr>
                <w:szCs w:val="20"/>
              </w:rPr>
              <w:t>0,00</w:t>
            </w:r>
          </w:p>
        </w:tc>
      </w:tr>
      <w:tr w:rsidR="00D335E2" w:rsidRPr="00D335E2" w14:paraId="15ED8FFD"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052B0AD5"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5F4B4D5E" w14:textId="77777777" w:rsidR="00854C70" w:rsidRPr="00D335E2" w:rsidRDefault="00854C70" w:rsidP="00854C70">
            <w:pPr>
              <w:pStyle w:val="100"/>
              <w:jc w:val="left"/>
              <w:rPr>
                <w:szCs w:val="20"/>
              </w:rPr>
            </w:pPr>
            <w:r w:rsidRPr="00D335E2">
              <w:rPr>
                <w:szCs w:val="20"/>
              </w:rPr>
              <w:t>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66E3EDA2"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1203B90"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C99E9BD"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17A8DD1E"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4377920"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F2EA76E"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BD9E287"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50D43E64"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796A6B00"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0297D5B1" w14:textId="77777777" w:rsidR="00854C70" w:rsidRPr="00D335E2" w:rsidRDefault="00854C70" w:rsidP="00854C70">
            <w:pPr>
              <w:pStyle w:val="100"/>
              <w:rPr>
                <w:bCs/>
                <w:szCs w:val="20"/>
              </w:rPr>
            </w:pPr>
            <w:r w:rsidRPr="00D335E2">
              <w:rPr>
                <w:bCs/>
                <w:szCs w:val="20"/>
              </w:rPr>
              <w:t> </w:t>
            </w:r>
          </w:p>
        </w:tc>
      </w:tr>
      <w:tr w:rsidR="00D335E2" w:rsidRPr="00D335E2" w14:paraId="6AE60EDF"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55B9A897"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4E8584DE" w14:textId="77777777" w:rsidR="00854C70" w:rsidRPr="00D335E2" w:rsidRDefault="00854C70" w:rsidP="00854C70">
            <w:pPr>
              <w:pStyle w:val="100"/>
              <w:jc w:val="left"/>
              <w:rPr>
                <w:szCs w:val="20"/>
              </w:rPr>
            </w:pPr>
            <w:r w:rsidRPr="00D335E2">
              <w:rPr>
                <w:szCs w:val="20"/>
              </w:rPr>
              <w:t>Федеральный бюджет</w:t>
            </w:r>
          </w:p>
        </w:tc>
        <w:tc>
          <w:tcPr>
            <w:tcW w:w="333" w:type="pct"/>
            <w:tcBorders>
              <w:top w:val="nil"/>
              <w:left w:val="nil"/>
              <w:bottom w:val="single" w:sz="4" w:space="0" w:color="auto"/>
              <w:right w:val="single" w:sz="4" w:space="0" w:color="auto"/>
            </w:tcBorders>
            <w:shd w:val="clear" w:color="auto" w:fill="auto"/>
            <w:noWrap/>
            <w:hideMark/>
          </w:tcPr>
          <w:p w14:paraId="73471495"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hideMark/>
          </w:tcPr>
          <w:p w14:paraId="08ED9377"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1D3EEF1C"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hideMark/>
          </w:tcPr>
          <w:p w14:paraId="1267C577"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320F13DD"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0779D084"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67411983"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hideMark/>
          </w:tcPr>
          <w:p w14:paraId="477CB452"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hideMark/>
          </w:tcPr>
          <w:p w14:paraId="161E7FB0"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hideMark/>
          </w:tcPr>
          <w:p w14:paraId="2B154ADF" w14:textId="77777777" w:rsidR="00854C70" w:rsidRPr="00D335E2" w:rsidRDefault="00854C70" w:rsidP="00854C70">
            <w:pPr>
              <w:pStyle w:val="100"/>
              <w:rPr>
                <w:szCs w:val="20"/>
              </w:rPr>
            </w:pPr>
            <w:r w:rsidRPr="00D335E2">
              <w:rPr>
                <w:szCs w:val="20"/>
              </w:rPr>
              <w:t>0,00</w:t>
            </w:r>
          </w:p>
        </w:tc>
      </w:tr>
      <w:tr w:rsidR="00D335E2" w:rsidRPr="00D335E2" w14:paraId="3B615C52"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16D57441"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15D9A32E" w14:textId="77777777" w:rsidR="00854C70" w:rsidRPr="00D335E2" w:rsidRDefault="00854C70" w:rsidP="00854C70">
            <w:pPr>
              <w:pStyle w:val="100"/>
              <w:jc w:val="left"/>
              <w:rPr>
                <w:szCs w:val="20"/>
              </w:rPr>
            </w:pPr>
            <w:r w:rsidRPr="00D335E2">
              <w:rPr>
                <w:szCs w:val="20"/>
              </w:rPr>
              <w:t>Бюджет автономного округа</w:t>
            </w:r>
          </w:p>
        </w:tc>
        <w:tc>
          <w:tcPr>
            <w:tcW w:w="333" w:type="pct"/>
            <w:tcBorders>
              <w:top w:val="nil"/>
              <w:left w:val="nil"/>
              <w:bottom w:val="single" w:sz="4" w:space="0" w:color="auto"/>
              <w:right w:val="single" w:sz="4" w:space="0" w:color="auto"/>
            </w:tcBorders>
            <w:shd w:val="clear" w:color="auto" w:fill="auto"/>
            <w:noWrap/>
            <w:hideMark/>
          </w:tcPr>
          <w:p w14:paraId="5955CCB6"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hideMark/>
          </w:tcPr>
          <w:p w14:paraId="4B9B5A60"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21E7032C"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hideMark/>
          </w:tcPr>
          <w:p w14:paraId="367170D9"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390301B6"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43656488"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23CE7ED7"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hideMark/>
          </w:tcPr>
          <w:p w14:paraId="43E4B1E2"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hideMark/>
          </w:tcPr>
          <w:p w14:paraId="3788F249"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hideMark/>
          </w:tcPr>
          <w:p w14:paraId="1BC3A36D" w14:textId="77777777" w:rsidR="00854C70" w:rsidRPr="00D335E2" w:rsidRDefault="00854C70" w:rsidP="00854C70">
            <w:pPr>
              <w:pStyle w:val="100"/>
              <w:rPr>
                <w:szCs w:val="20"/>
              </w:rPr>
            </w:pPr>
            <w:r w:rsidRPr="00D335E2">
              <w:rPr>
                <w:szCs w:val="20"/>
              </w:rPr>
              <w:t>0,00</w:t>
            </w:r>
          </w:p>
        </w:tc>
      </w:tr>
      <w:tr w:rsidR="00D335E2" w:rsidRPr="00D335E2" w14:paraId="74AA764F"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211F99D2"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545CD392" w14:textId="77777777" w:rsidR="00854C70" w:rsidRPr="00D335E2" w:rsidRDefault="00854C70" w:rsidP="00854C70">
            <w:pPr>
              <w:pStyle w:val="100"/>
              <w:jc w:val="left"/>
              <w:rPr>
                <w:szCs w:val="20"/>
              </w:rPr>
            </w:pPr>
            <w:r w:rsidRPr="00D335E2">
              <w:rPr>
                <w:szCs w:val="20"/>
              </w:rPr>
              <w:t>Местный бюджет Нефтеюганского района</w:t>
            </w:r>
          </w:p>
        </w:tc>
        <w:tc>
          <w:tcPr>
            <w:tcW w:w="333" w:type="pct"/>
            <w:tcBorders>
              <w:top w:val="nil"/>
              <w:left w:val="nil"/>
              <w:bottom w:val="single" w:sz="4" w:space="0" w:color="auto"/>
              <w:right w:val="single" w:sz="4" w:space="0" w:color="auto"/>
            </w:tcBorders>
            <w:shd w:val="clear" w:color="auto" w:fill="auto"/>
            <w:noWrap/>
            <w:hideMark/>
          </w:tcPr>
          <w:p w14:paraId="082D706B"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hideMark/>
          </w:tcPr>
          <w:p w14:paraId="523E6D52"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3FF4C253"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hideMark/>
          </w:tcPr>
          <w:p w14:paraId="2BCFB455"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5A45F3F9"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48AD8228"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4367052F"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hideMark/>
          </w:tcPr>
          <w:p w14:paraId="623EAEF1"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hideMark/>
          </w:tcPr>
          <w:p w14:paraId="19CA4FB6"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hideMark/>
          </w:tcPr>
          <w:p w14:paraId="0160ABC6" w14:textId="77777777" w:rsidR="00854C70" w:rsidRPr="00D335E2" w:rsidRDefault="00854C70" w:rsidP="00854C70">
            <w:pPr>
              <w:pStyle w:val="100"/>
              <w:rPr>
                <w:szCs w:val="20"/>
              </w:rPr>
            </w:pPr>
            <w:r w:rsidRPr="00D335E2">
              <w:rPr>
                <w:szCs w:val="20"/>
              </w:rPr>
              <w:t>0,00</w:t>
            </w:r>
          </w:p>
        </w:tc>
      </w:tr>
      <w:tr w:rsidR="00D335E2" w:rsidRPr="00D335E2" w14:paraId="53515354"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4A89BB6C"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20E7F3E1" w14:textId="77777777" w:rsidR="00854C70" w:rsidRPr="00D335E2" w:rsidRDefault="00854C70" w:rsidP="00854C70">
            <w:pPr>
              <w:pStyle w:val="100"/>
              <w:jc w:val="left"/>
              <w:rPr>
                <w:szCs w:val="20"/>
              </w:rPr>
            </w:pPr>
            <w:r w:rsidRPr="00D335E2">
              <w:rPr>
                <w:szCs w:val="20"/>
              </w:rPr>
              <w:t>Местный бюджет СП Усть-Юган</w:t>
            </w:r>
          </w:p>
        </w:tc>
        <w:tc>
          <w:tcPr>
            <w:tcW w:w="333" w:type="pct"/>
            <w:tcBorders>
              <w:top w:val="nil"/>
              <w:left w:val="nil"/>
              <w:bottom w:val="single" w:sz="4" w:space="0" w:color="auto"/>
              <w:right w:val="single" w:sz="4" w:space="0" w:color="auto"/>
            </w:tcBorders>
            <w:shd w:val="clear" w:color="auto" w:fill="auto"/>
            <w:noWrap/>
            <w:hideMark/>
          </w:tcPr>
          <w:p w14:paraId="7D83C9D0"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hideMark/>
          </w:tcPr>
          <w:p w14:paraId="43E230EA"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577B60B1"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hideMark/>
          </w:tcPr>
          <w:p w14:paraId="33393E6B"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361C59BA"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78AAF9A7"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523867A4"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hideMark/>
          </w:tcPr>
          <w:p w14:paraId="58ECCEAD"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hideMark/>
          </w:tcPr>
          <w:p w14:paraId="0FC1A35C"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hideMark/>
          </w:tcPr>
          <w:p w14:paraId="12A4B21A" w14:textId="77777777" w:rsidR="00854C70" w:rsidRPr="00D335E2" w:rsidRDefault="00854C70" w:rsidP="00854C70">
            <w:pPr>
              <w:pStyle w:val="100"/>
              <w:rPr>
                <w:szCs w:val="20"/>
              </w:rPr>
            </w:pPr>
            <w:r w:rsidRPr="00D335E2">
              <w:rPr>
                <w:szCs w:val="20"/>
              </w:rPr>
              <w:t>0,00</w:t>
            </w:r>
          </w:p>
        </w:tc>
      </w:tr>
      <w:tr w:rsidR="00D335E2" w:rsidRPr="00D335E2" w14:paraId="5F91751C"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1F6AD15"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1F5AEA3A" w14:textId="77777777" w:rsidR="00854C70" w:rsidRPr="00D335E2" w:rsidRDefault="00854C70" w:rsidP="00854C70">
            <w:pPr>
              <w:pStyle w:val="100"/>
              <w:jc w:val="left"/>
              <w:rPr>
                <w:szCs w:val="20"/>
              </w:rPr>
            </w:pPr>
            <w:r w:rsidRPr="00D335E2">
              <w:rPr>
                <w:szCs w:val="20"/>
              </w:rPr>
              <w:t>Внебюджетные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7DD8869D" w14:textId="77777777" w:rsidR="00854C70" w:rsidRPr="00D335E2" w:rsidRDefault="00854C70" w:rsidP="00854C70">
            <w:pPr>
              <w:pStyle w:val="100"/>
              <w:rPr>
                <w:szCs w:val="20"/>
              </w:rPr>
            </w:pPr>
            <w:r w:rsidRPr="00D335E2">
              <w:rPr>
                <w:szCs w:val="20"/>
              </w:rPr>
              <w:t>45,00</w:t>
            </w:r>
          </w:p>
        </w:tc>
        <w:tc>
          <w:tcPr>
            <w:tcW w:w="333" w:type="pct"/>
            <w:tcBorders>
              <w:top w:val="nil"/>
              <w:left w:val="nil"/>
              <w:bottom w:val="single" w:sz="4" w:space="0" w:color="auto"/>
              <w:right w:val="single" w:sz="4" w:space="0" w:color="auto"/>
            </w:tcBorders>
            <w:shd w:val="clear" w:color="auto" w:fill="auto"/>
            <w:noWrap/>
            <w:vAlign w:val="center"/>
            <w:hideMark/>
          </w:tcPr>
          <w:p w14:paraId="76B1232D"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49F7627"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748472EF" w14:textId="77777777" w:rsidR="00854C70" w:rsidRPr="00D335E2" w:rsidRDefault="00854C70" w:rsidP="00854C70">
            <w:pPr>
              <w:pStyle w:val="100"/>
              <w:rPr>
                <w:szCs w:val="20"/>
              </w:rPr>
            </w:pPr>
            <w:r w:rsidRPr="00D335E2">
              <w:rPr>
                <w:szCs w:val="20"/>
              </w:rPr>
              <w:t>3,15</w:t>
            </w:r>
          </w:p>
        </w:tc>
        <w:tc>
          <w:tcPr>
            <w:tcW w:w="287" w:type="pct"/>
            <w:tcBorders>
              <w:top w:val="nil"/>
              <w:left w:val="nil"/>
              <w:bottom w:val="single" w:sz="4" w:space="0" w:color="auto"/>
              <w:right w:val="single" w:sz="4" w:space="0" w:color="auto"/>
            </w:tcBorders>
            <w:shd w:val="clear" w:color="auto" w:fill="auto"/>
            <w:noWrap/>
            <w:vAlign w:val="center"/>
            <w:hideMark/>
          </w:tcPr>
          <w:p w14:paraId="183A2094" w14:textId="77777777" w:rsidR="00854C70" w:rsidRPr="00D335E2" w:rsidRDefault="00854C70" w:rsidP="00854C70">
            <w:pPr>
              <w:pStyle w:val="100"/>
              <w:rPr>
                <w:szCs w:val="20"/>
              </w:rPr>
            </w:pPr>
            <w:r w:rsidRPr="00D335E2">
              <w:rPr>
                <w:szCs w:val="20"/>
              </w:rPr>
              <w:t>3,50</w:t>
            </w:r>
          </w:p>
        </w:tc>
        <w:tc>
          <w:tcPr>
            <w:tcW w:w="336" w:type="pct"/>
            <w:tcBorders>
              <w:top w:val="nil"/>
              <w:left w:val="nil"/>
              <w:bottom w:val="single" w:sz="4" w:space="0" w:color="auto"/>
              <w:right w:val="single" w:sz="4" w:space="0" w:color="auto"/>
            </w:tcBorders>
            <w:shd w:val="clear" w:color="auto" w:fill="auto"/>
            <w:noWrap/>
            <w:vAlign w:val="center"/>
            <w:hideMark/>
          </w:tcPr>
          <w:p w14:paraId="09009B05" w14:textId="77777777" w:rsidR="00854C70" w:rsidRPr="00D335E2" w:rsidRDefault="00854C70" w:rsidP="00854C70">
            <w:pPr>
              <w:pStyle w:val="100"/>
              <w:rPr>
                <w:szCs w:val="20"/>
              </w:rPr>
            </w:pPr>
            <w:r w:rsidRPr="00D335E2">
              <w:rPr>
                <w:szCs w:val="20"/>
              </w:rPr>
              <w:t>3,50</w:t>
            </w:r>
          </w:p>
        </w:tc>
        <w:tc>
          <w:tcPr>
            <w:tcW w:w="287" w:type="pct"/>
            <w:tcBorders>
              <w:top w:val="nil"/>
              <w:left w:val="nil"/>
              <w:bottom w:val="single" w:sz="4" w:space="0" w:color="auto"/>
              <w:right w:val="single" w:sz="4" w:space="0" w:color="auto"/>
            </w:tcBorders>
            <w:shd w:val="clear" w:color="auto" w:fill="auto"/>
            <w:noWrap/>
            <w:vAlign w:val="center"/>
            <w:hideMark/>
          </w:tcPr>
          <w:p w14:paraId="7747CCB4" w14:textId="77777777" w:rsidR="00854C70" w:rsidRPr="00D335E2" w:rsidRDefault="00854C70" w:rsidP="00854C70">
            <w:pPr>
              <w:pStyle w:val="100"/>
              <w:rPr>
                <w:szCs w:val="20"/>
              </w:rPr>
            </w:pPr>
            <w:r w:rsidRPr="00D335E2">
              <w:rPr>
                <w:szCs w:val="20"/>
              </w:rPr>
              <w:t>3,00</w:t>
            </w:r>
          </w:p>
        </w:tc>
        <w:tc>
          <w:tcPr>
            <w:tcW w:w="288" w:type="pct"/>
            <w:tcBorders>
              <w:top w:val="nil"/>
              <w:left w:val="nil"/>
              <w:bottom w:val="single" w:sz="4" w:space="0" w:color="auto"/>
              <w:right w:val="single" w:sz="4" w:space="0" w:color="auto"/>
            </w:tcBorders>
            <w:shd w:val="clear" w:color="auto" w:fill="auto"/>
            <w:noWrap/>
            <w:vAlign w:val="center"/>
            <w:hideMark/>
          </w:tcPr>
          <w:p w14:paraId="188516F2" w14:textId="77777777" w:rsidR="00854C70" w:rsidRPr="00D335E2" w:rsidRDefault="00854C70" w:rsidP="00854C70">
            <w:pPr>
              <w:pStyle w:val="100"/>
              <w:rPr>
                <w:szCs w:val="20"/>
              </w:rPr>
            </w:pPr>
            <w:r w:rsidRPr="00D335E2">
              <w:rPr>
                <w:szCs w:val="20"/>
              </w:rPr>
              <w:t>11,85</w:t>
            </w:r>
          </w:p>
        </w:tc>
        <w:tc>
          <w:tcPr>
            <w:tcW w:w="289" w:type="pct"/>
            <w:tcBorders>
              <w:top w:val="nil"/>
              <w:left w:val="nil"/>
              <w:bottom w:val="single" w:sz="4" w:space="0" w:color="auto"/>
              <w:right w:val="single" w:sz="4" w:space="0" w:color="auto"/>
            </w:tcBorders>
            <w:shd w:val="clear" w:color="auto" w:fill="auto"/>
            <w:noWrap/>
            <w:vAlign w:val="center"/>
            <w:hideMark/>
          </w:tcPr>
          <w:p w14:paraId="44CDF7A3" w14:textId="77777777" w:rsidR="00854C70" w:rsidRPr="00D335E2" w:rsidRDefault="00854C70" w:rsidP="00854C70">
            <w:pPr>
              <w:pStyle w:val="100"/>
              <w:rPr>
                <w:szCs w:val="20"/>
              </w:rPr>
            </w:pPr>
            <w:r w:rsidRPr="00D335E2">
              <w:rPr>
                <w:szCs w:val="20"/>
              </w:rPr>
              <w:t>10,00</w:t>
            </w:r>
          </w:p>
        </w:tc>
        <w:tc>
          <w:tcPr>
            <w:tcW w:w="317" w:type="pct"/>
            <w:tcBorders>
              <w:top w:val="nil"/>
              <w:left w:val="nil"/>
              <w:bottom w:val="single" w:sz="4" w:space="0" w:color="auto"/>
              <w:right w:val="single" w:sz="4" w:space="0" w:color="auto"/>
            </w:tcBorders>
            <w:shd w:val="clear" w:color="auto" w:fill="auto"/>
            <w:noWrap/>
            <w:vAlign w:val="center"/>
            <w:hideMark/>
          </w:tcPr>
          <w:p w14:paraId="2CA20B1F" w14:textId="77777777" w:rsidR="00854C70" w:rsidRPr="00D335E2" w:rsidRDefault="00854C70" w:rsidP="00854C70">
            <w:pPr>
              <w:pStyle w:val="100"/>
              <w:rPr>
                <w:szCs w:val="20"/>
              </w:rPr>
            </w:pPr>
            <w:r w:rsidRPr="00D335E2">
              <w:rPr>
                <w:szCs w:val="20"/>
              </w:rPr>
              <w:t>10,00</w:t>
            </w:r>
          </w:p>
        </w:tc>
      </w:tr>
      <w:tr w:rsidR="00D335E2" w:rsidRPr="00D335E2" w14:paraId="17DEC281"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6A468CA2"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2F8E1E69" w14:textId="77777777" w:rsidR="00854C70" w:rsidRPr="00D335E2" w:rsidRDefault="00854C70" w:rsidP="00854C70">
            <w:pPr>
              <w:pStyle w:val="100"/>
              <w:jc w:val="left"/>
              <w:rPr>
                <w:szCs w:val="20"/>
              </w:rPr>
            </w:pPr>
            <w:r w:rsidRPr="00D335E2">
              <w:rPr>
                <w:szCs w:val="20"/>
              </w:rPr>
              <w:t>Источники возврата внебюджетных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7A3169C6"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4B3C3A5"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F656E61"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148461F"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CB6E6A9"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FBB9B3D"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B3F55B1"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07C73BAC"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0148FD32"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6826141E" w14:textId="77777777" w:rsidR="00854C70" w:rsidRPr="00D335E2" w:rsidRDefault="00854C70" w:rsidP="00854C70">
            <w:pPr>
              <w:pStyle w:val="100"/>
              <w:rPr>
                <w:bCs/>
                <w:szCs w:val="20"/>
              </w:rPr>
            </w:pPr>
            <w:r w:rsidRPr="00D335E2">
              <w:rPr>
                <w:bCs/>
                <w:szCs w:val="20"/>
              </w:rPr>
              <w:t> </w:t>
            </w:r>
          </w:p>
        </w:tc>
      </w:tr>
      <w:tr w:rsidR="00D335E2" w:rsidRPr="00D335E2" w14:paraId="1CC4A8E2"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57D89A9D"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2BB06B61" w14:textId="77777777" w:rsidR="00854C70" w:rsidRPr="00D335E2" w:rsidRDefault="00854C70" w:rsidP="00854C70">
            <w:pPr>
              <w:pStyle w:val="100"/>
              <w:jc w:val="left"/>
              <w:rPr>
                <w:szCs w:val="20"/>
              </w:rPr>
            </w:pPr>
            <w:r w:rsidRPr="00D335E2">
              <w:rPr>
                <w:szCs w:val="20"/>
              </w:rPr>
              <w:t>Инвестиционная составляющая в тарифе</w:t>
            </w:r>
          </w:p>
        </w:tc>
        <w:tc>
          <w:tcPr>
            <w:tcW w:w="333" w:type="pct"/>
            <w:tcBorders>
              <w:top w:val="nil"/>
              <w:left w:val="nil"/>
              <w:bottom w:val="single" w:sz="4" w:space="0" w:color="auto"/>
              <w:right w:val="single" w:sz="4" w:space="0" w:color="auto"/>
            </w:tcBorders>
            <w:shd w:val="clear" w:color="auto" w:fill="auto"/>
            <w:noWrap/>
            <w:vAlign w:val="center"/>
            <w:hideMark/>
          </w:tcPr>
          <w:p w14:paraId="2A1422C2" w14:textId="77777777" w:rsidR="00854C70" w:rsidRPr="00D335E2" w:rsidRDefault="00854C70" w:rsidP="00854C70">
            <w:pPr>
              <w:pStyle w:val="100"/>
              <w:rPr>
                <w:szCs w:val="20"/>
              </w:rPr>
            </w:pPr>
            <w:r w:rsidRPr="00D335E2">
              <w:rPr>
                <w:szCs w:val="20"/>
              </w:rPr>
              <w:t>29,4</w:t>
            </w:r>
          </w:p>
        </w:tc>
        <w:tc>
          <w:tcPr>
            <w:tcW w:w="333" w:type="pct"/>
            <w:tcBorders>
              <w:top w:val="nil"/>
              <w:left w:val="nil"/>
              <w:bottom w:val="single" w:sz="4" w:space="0" w:color="auto"/>
              <w:right w:val="single" w:sz="4" w:space="0" w:color="auto"/>
            </w:tcBorders>
            <w:shd w:val="clear" w:color="auto" w:fill="auto"/>
            <w:noWrap/>
            <w:vAlign w:val="center"/>
            <w:hideMark/>
          </w:tcPr>
          <w:p w14:paraId="618640FE"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6784C47"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0013313D"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B54A4EF" w14:textId="77777777" w:rsidR="00854C70" w:rsidRPr="00D335E2" w:rsidRDefault="00854C70" w:rsidP="00854C70">
            <w:pPr>
              <w:pStyle w:val="100"/>
              <w:rPr>
                <w:szCs w:val="20"/>
              </w:rPr>
            </w:pPr>
            <w:r w:rsidRPr="00D335E2">
              <w:rPr>
                <w:szCs w:val="20"/>
              </w:rPr>
              <w:t>0,2</w:t>
            </w:r>
          </w:p>
        </w:tc>
        <w:tc>
          <w:tcPr>
            <w:tcW w:w="336" w:type="pct"/>
            <w:tcBorders>
              <w:top w:val="nil"/>
              <w:left w:val="nil"/>
              <w:bottom w:val="single" w:sz="4" w:space="0" w:color="auto"/>
              <w:right w:val="single" w:sz="4" w:space="0" w:color="auto"/>
            </w:tcBorders>
            <w:shd w:val="clear" w:color="auto" w:fill="auto"/>
            <w:noWrap/>
            <w:vAlign w:val="center"/>
            <w:hideMark/>
          </w:tcPr>
          <w:p w14:paraId="7948525E" w14:textId="77777777" w:rsidR="00854C70" w:rsidRPr="00D335E2" w:rsidRDefault="00854C70" w:rsidP="00854C70">
            <w:pPr>
              <w:pStyle w:val="100"/>
              <w:rPr>
                <w:szCs w:val="20"/>
              </w:rPr>
            </w:pPr>
            <w:r w:rsidRPr="00D335E2">
              <w:rPr>
                <w:szCs w:val="20"/>
              </w:rPr>
              <w:t>0,4</w:t>
            </w:r>
          </w:p>
        </w:tc>
        <w:tc>
          <w:tcPr>
            <w:tcW w:w="287" w:type="pct"/>
            <w:tcBorders>
              <w:top w:val="nil"/>
              <w:left w:val="nil"/>
              <w:bottom w:val="single" w:sz="4" w:space="0" w:color="auto"/>
              <w:right w:val="single" w:sz="4" w:space="0" w:color="auto"/>
            </w:tcBorders>
            <w:shd w:val="clear" w:color="auto" w:fill="auto"/>
            <w:noWrap/>
            <w:vAlign w:val="center"/>
            <w:hideMark/>
          </w:tcPr>
          <w:p w14:paraId="668CDD34" w14:textId="77777777" w:rsidR="00854C70" w:rsidRPr="00D335E2" w:rsidRDefault="00854C70" w:rsidP="00854C70">
            <w:pPr>
              <w:pStyle w:val="100"/>
              <w:rPr>
                <w:szCs w:val="20"/>
              </w:rPr>
            </w:pPr>
            <w:r w:rsidRPr="00D335E2">
              <w:rPr>
                <w:szCs w:val="20"/>
              </w:rPr>
              <w:t>0,6</w:t>
            </w:r>
          </w:p>
        </w:tc>
        <w:tc>
          <w:tcPr>
            <w:tcW w:w="288" w:type="pct"/>
            <w:tcBorders>
              <w:top w:val="nil"/>
              <w:left w:val="nil"/>
              <w:bottom w:val="single" w:sz="4" w:space="0" w:color="auto"/>
              <w:right w:val="single" w:sz="4" w:space="0" w:color="auto"/>
            </w:tcBorders>
            <w:shd w:val="clear" w:color="auto" w:fill="auto"/>
            <w:noWrap/>
            <w:vAlign w:val="center"/>
            <w:hideMark/>
          </w:tcPr>
          <w:p w14:paraId="450EF3E0" w14:textId="77777777" w:rsidR="00854C70" w:rsidRPr="00D335E2" w:rsidRDefault="00854C70" w:rsidP="00854C70">
            <w:pPr>
              <w:pStyle w:val="100"/>
              <w:rPr>
                <w:szCs w:val="20"/>
              </w:rPr>
            </w:pPr>
            <w:r w:rsidRPr="00D335E2">
              <w:rPr>
                <w:szCs w:val="20"/>
              </w:rPr>
              <w:t>6,1</w:t>
            </w:r>
          </w:p>
        </w:tc>
        <w:tc>
          <w:tcPr>
            <w:tcW w:w="289" w:type="pct"/>
            <w:tcBorders>
              <w:top w:val="nil"/>
              <w:left w:val="nil"/>
              <w:bottom w:val="single" w:sz="4" w:space="0" w:color="auto"/>
              <w:right w:val="single" w:sz="4" w:space="0" w:color="auto"/>
            </w:tcBorders>
            <w:shd w:val="clear" w:color="auto" w:fill="auto"/>
            <w:noWrap/>
            <w:vAlign w:val="center"/>
            <w:hideMark/>
          </w:tcPr>
          <w:p w14:paraId="69AEA600" w14:textId="77777777" w:rsidR="00854C70" w:rsidRPr="00D335E2" w:rsidRDefault="00854C70" w:rsidP="00854C70">
            <w:pPr>
              <w:pStyle w:val="100"/>
              <w:rPr>
                <w:szCs w:val="20"/>
              </w:rPr>
            </w:pPr>
            <w:r w:rsidRPr="00D335E2">
              <w:rPr>
                <w:szCs w:val="20"/>
              </w:rPr>
              <w:t>10,0</w:t>
            </w:r>
          </w:p>
        </w:tc>
        <w:tc>
          <w:tcPr>
            <w:tcW w:w="317" w:type="pct"/>
            <w:tcBorders>
              <w:top w:val="nil"/>
              <w:left w:val="nil"/>
              <w:bottom w:val="single" w:sz="4" w:space="0" w:color="auto"/>
              <w:right w:val="single" w:sz="4" w:space="0" w:color="auto"/>
            </w:tcBorders>
            <w:shd w:val="clear" w:color="auto" w:fill="auto"/>
            <w:noWrap/>
            <w:vAlign w:val="center"/>
            <w:hideMark/>
          </w:tcPr>
          <w:p w14:paraId="6C232EBB" w14:textId="77777777" w:rsidR="00854C70" w:rsidRPr="00D335E2" w:rsidRDefault="00854C70" w:rsidP="00854C70">
            <w:pPr>
              <w:pStyle w:val="100"/>
              <w:rPr>
                <w:szCs w:val="20"/>
              </w:rPr>
            </w:pPr>
            <w:r w:rsidRPr="00D335E2">
              <w:rPr>
                <w:szCs w:val="20"/>
              </w:rPr>
              <w:t>12,1</w:t>
            </w:r>
          </w:p>
        </w:tc>
      </w:tr>
      <w:tr w:rsidR="00D335E2" w:rsidRPr="00D335E2" w14:paraId="524D34F8"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3F8F9DC6"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03A48D33" w14:textId="77777777" w:rsidR="00854C70" w:rsidRPr="00D335E2" w:rsidRDefault="00854C70" w:rsidP="00854C70">
            <w:pPr>
              <w:pStyle w:val="100"/>
              <w:jc w:val="left"/>
              <w:rPr>
                <w:szCs w:val="20"/>
              </w:rPr>
            </w:pPr>
            <w:r w:rsidRPr="00D335E2">
              <w:rPr>
                <w:szCs w:val="20"/>
              </w:rPr>
              <w:t>Плата за подключение к системе ресурсоснабжения</w:t>
            </w:r>
          </w:p>
        </w:tc>
        <w:tc>
          <w:tcPr>
            <w:tcW w:w="333" w:type="pct"/>
            <w:tcBorders>
              <w:top w:val="nil"/>
              <w:left w:val="nil"/>
              <w:bottom w:val="single" w:sz="4" w:space="0" w:color="auto"/>
              <w:right w:val="single" w:sz="4" w:space="0" w:color="auto"/>
            </w:tcBorders>
            <w:shd w:val="clear" w:color="auto" w:fill="auto"/>
            <w:noWrap/>
            <w:vAlign w:val="center"/>
            <w:hideMark/>
          </w:tcPr>
          <w:p w14:paraId="5AC98FF4"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01A466DA"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B0A5931"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770C75C7"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40F5BDA"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C438280"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4F24D34"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6E88A286"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0ACFD855"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62AAECD9" w14:textId="77777777" w:rsidR="00854C70" w:rsidRPr="00D335E2" w:rsidRDefault="00854C70" w:rsidP="00854C70">
            <w:pPr>
              <w:pStyle w:val="100"/>
              <w:rPr>
                <w:szCs w:val="20"/>
              </w:rPr>
            </w:pPr>
            <w:r w:rsidRPr="00D335E2">
              <w:rPr>
                <w:szCs w:val="20"/>
              </w:rPr>
              <w:t>0,00</w:t>
            </w:r>
          </w:p>
        </w:tc>
      </w:tr>
      <w:tr w:rsidR="00D335E2" w:rsidRPr="00D335E2" w14:paraId="794F1B80"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6F5FCC3" w14:textId="77777777" w:rsidR="00854C70" w:rsidRPr="00D335E2" w:rsidRDefault="00854C70" w:rsidP="00854C70">
            <w:pPr>
              <w:pStyle w:val="100"/>
              <w:rPr>
                <w:szCs w:val="20"/>
              </w:rPr>
            </w:pPr>
            <w:r w:rsidRPr="00D335E2">
              <w:rPr>
                <w:szCs w:val="20"/>
              </w:rPr>
              <w:t> </w:t>
            </w:r>
          </w:p>
        </w:tc>
        <w:tc>
          <w:tcPr>
            <w:tcW w:w="1631" w:type="pct"/>
            <w:tcBorders>
              <w:top w:val="nil"/>
              <w:left w:val="nil"/>
              <w:bottom w:val="single" w:sz="4" w:space="0" w:color="auto"/>
              <w:right w:val="single" w:sz="4" w:space="0" w:color="auto"/>
            </w:tcBorders>
            <w:shd w:val="clear" w:color="000000" w:fill="FFFFFF"/>
            <w:vAlign w:val="center"/>
            <w:hideMark/>
          </w:tcPr>
          <w:p w14:paraId="55EEA98B" w14:textId="77777777" w:rsidR="00854C70" w:rsidRPr="00D335E2" w:rsidRDefault="00854C70" w:rsidP="00854C70">
            <w:pPr>
              <w:pStyle w:val="100"/>
              <w:jc w:val="left"/>
              <w:rPr>
                <w:szCs w:val="20"/>
              </w:rPr>
            </w:pPr>
            <w:r w:rsidRPr="00D335E2">
              <w:rPr>
                <w:szCs w:val="20"/>
              </w:rPr>
              <w:t>Срок окупаемости внебюджетных инвестиций, лет</w:t>
            </w:r>
          </w:p>
        </w:tc>
        <w:tc>
          <w:tcPr>
            <w:tcW w:w="333" w:type="pct"/>
            <w:tcBorders>
              <w:top w:val="nil"/>
              <w:left w:val="nil"/>
              <w:bottom w:val="single" w:sz="4" w:space="0" w:color="auto"/>
              <w:right w:val="single" w:sz="4" w:space="0" w:color="auto"/>
            </w:tcBorders>
            <w:shd w:val="clear" w:color="auto" w:fill="auto"/>
            <w:noWrap/>
            <w:vAlign w:val="center"/>
            <w:hideMark/>
          </w:tcPr>
          <w:p w14:paraId="3FEB1821"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390993A3"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F71B266"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07D5D943"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1FC8987"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034BDA2"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25BD588"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581B888A"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3351F093"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6986F418" w14:textId="77777777" w:rsidR="00854C70" w:rsidRPr="00D335E2" w:rsidRDefault="00854C70" w:rsidP="00854C70">
            <w:pPr>
              <w:pStyle w:val="100"/>
              <w:rPr>
                <w:bCs/>
                <w:szCs w:val="20"/>
              </w:rPr>
            </w:pPr>
            <w:r w:rsidRPr="00D335E2">
              <w:rPr>
                <w:bCs/>
                <w:szCs w:val="20"/>
              </w:rPr>
              <w:t> </w:t>
            </w:r>
          </w:p>
        </w:tc>
      </w:tr>
      <w:tr w:rsidR="00D335E2" w:rsidRPr="00D335E2" w14:paraId="5D01C3A5"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6ADEF515" w14:textId="77777777" w:rsidR="00854C70" w:rsidRPr="00D335E2" w:rsidRDefault="00854C70" w:rsidP="00854C70">
            <w:pPr>
              <w:pStyle w:val="100"/>
              <w:rPr>
                <w:szCs w:val="20"/>
              </w:rPr>
            </w:pPr>
            <w:r w:rsidRPr="00D335E2">
              <w:rPr>
                <w:szCs w:val="20"/>
              </w:rPr>
              <w:t>1.2.</w:t>
            </w:r>
          </w:p>
        </w:tc>
        <w:tc>
          <w:tcPr>
            <w:tcW w:w="1631" w:type="pct"/>
            <w:tcBorders>
              <w:top w:val="nil"/>
              <w:left w:val="nil"/>
              <w:bottom w:val="single" w:sz="4" w:space="0" w:color="auto"/>
              <w:right w:val="single" w:sz="4" w:space="0" w:color="auto"/>
            </w:tcBorders>
            <w:shd w:val="clear" w:color="000000" w:fill="FFFFFF"/>
            <w:vAlign w:val="center"/>
            <w:hideMark/>
          </w:tcPr>
          <w:p w14:paraId="066D22F0" w14:textId="77777777" w:rsidR="00854C70" w:rsidRPr="00D335E2" w:rsidRDefault="00854C70" w:rsidP="00854C70">
            <w:pPr>
              <w:pStyle w:val="100"/>
              <w:jc w:val="left"/>
              <w:rPr>
                <w:b/>
                <w:bCs/>
              </w:rPr>
            </w:pPr>
            <w:r w:rsidRPr="00D335E2">
              <w:rPr>
                <w:b/>
                <w:bCs/>
              </w:rPr>
              <w:t>Строительство</w:t>
            </w:r>
          </w:p>
        </w:tc>
        <w:tc>
          <w:tcPr>
            <w:tcW w:w="333" w:type="pct"/>
            <w:tcBorders>
              <w:top w:val="nil"/>
              <w:left w:val="nil"/>
              <w:bottom w:val="single" w:sz="4" w:space="0" w:color="auto"/>
              <w:right w:val="single" w:sz="4" w:space="0" w:color="auto"/>
            </w:tcBorders>
            <w:shd w:val="clear" w:color="000000" w:fill="FFFFFF"/>
            <w:noWrap/>
            <w:vAlign w:val="center"/>
            <w:hideMark/>
          </w:tcPr>
          <w:p w14:paraId="23E211DA"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000000" w:fill="FFFFFF"/>
            <w:noWrap/>
            <w:vAlign w:val="center"/>
            <w:hideMark/>
          </w:tcPr>
          <w:p w14:paraId="32D3A8AB"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000000" w:fill="FFFFFF"/>
            <w:noWrap/>
            <w:vAlign w:val="center"/>
            <w:hideMark/>
          </w:tcPr>
          <w:p w14:paraId="7CFA851B"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000000" w:fill="FFFFFF"/>
            <w:noWrap/>
            <w:vAlign w:val="center"/>
            <w:hideMark/>
          </w:tcPr>
          <w:p w14:paraId="31D1469C"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000000" w:fill="FFFFFF"/>
            <w:noWrap/>
            <w:vAlign w:val="center"/>
            <w:hideMark/>
          </w:tcPr>
          <w:p w14:paraId="448E946E"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000000" w:fill="FFFFFF"/>
            <w:noWrap/>
            <w:vAlign w:val="center"/>
            <w:hideMark/>
          </w:tcPr>
          <w:p w14:paraId="2CE11DEC"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000000" w:fill="FFFFFF"/>
            <w:noWrap/>
            <w:vAlign w:val="center"/>
            <w:hideMark/>
          </w:tcPr>
          <w:p w14:paraId="5345B808"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34B1E7D1"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000000" w:fill="FFFFFF"/>
            <w:noWrap/>
            <w:vAlign w:val="center"/>
            <w:hideMark/>
          </w:tcPr>
          <w:p w14:paraId="28171FC2"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1A2A1F5C" w14:textId="77777777" w:rsidR="00854C70" w:rsidRPr="00D335E2" w:rsidRDefault="00854C70" w:rsidP="00854C70">
            <w:pPr>
              <w:pStyle w:val="100"/>
              <w:rPr>
                <w:bCs/>
                <w:szCs w:val="20"/>
              </w:rPr>
            </w:pPr>
            <w:r w:rsidRPr="00D335E2">
              <w:rPr>
                <w:bCs/>
                <w:szCs w:val="20"/>
              </w:rPr>
              <w:t> </w:t>
            </w:r>
          </w:p>
        </w:tc>
      </w:tr>
      <w:tr w:rsidR="00D335E2" w:rsidRPr="00D335E2" w14:paraId="3262BAAF"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27BB65C3" w14:textId="77777777" w:rsidR="00854C70" w:rsidRPr="00D335E2" w:rsidRDefault="00854C70" w:rsidP="00854C70">
            <w:pPr>
              <w:pStyle w:val="100"/>
              <w:rPr>
                <w:szCs w:val="20"/>
              </w:rPr>
            </w:pPr>
            <w:r w:rsidRPr="00D335E2">
              <w:rPr>
                <w:szCs w:val="20"/>
              </w:rPr>
              <w:t>1.2.1.</w:t>
            </w:r>
          </w:p>
        </w:tc>
        <w:tc>
          <w:tcPr>
            <w:tcW w:w="1631" w:type="pct"/>
            <w:tcBorders>
              <w:top w:val="nil"/>
              <w:left w:val="nil"/>
              <w:bottom w:val="single" w:sz="4" w:space="0" w:color="auto"/>
              <w:right w:val="single" w:sz="4" w:space="0" w:color="auto"/>
            </w:tcBorders>
            <w:shd w:val="clear" w:color="auto" w:fill="auto"/>
            <w:vAlign w:val="center"/>
            <w:hideMark/>
          </w:tcPr>
          <w:p w14:paraId="5B3BB4FE" w14:textId="77777777" w:rsidR="00854C70" w:rsidRPr="00D335E2" w:rsidRDefault="00854C70" w:rsidP="00854C70">
            <w:pPr>
              <w:pStyle w:val="100"/>
              <w:jc w:val="left"/>
              <w:rPr>
                <w:b/>
                <w:bCs/>
              </w:rPr>
            </w:pPr>
            <w:r w:rsidRPr="00D335E2">
              <w:rPr>
                <w:b/>
                <w:bCs/>
              </w:rPr>
              <w:t>Строительство блочно-модульной котельной станции Усть-Юган мощностью 3,0 МВт</w:t>
            </w:r>
          </w:p>
        </w:tc>
        <w:tc>
          <w:tcPr>
            <w:tcW w:w="333" w:type="pct"/>
            <w:tcBorders>
              <w:top w:val="nil"/>
              <w:left w:val="nil"/>
              <w:bottom w:val="single" w:sz="4" w:space="0" w:color="auto"/>
              <w:right w:val="single" w:sz="4" w:space="0" w:color="auto"/>
            </w:tcBorders>
            <w:shd w:val="clear" w:color="000000" w:fill="FFFFFF"/>
            <w:vAlign w:val="center"/>
            <w:hideMark/>
          </w:tcPr>
          <w:p w14:paraId="1C9B553C"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000000" w:fill="FFFFFF"/>
            <w:noWrap/>
            <w:vAlign w:val="center"/>
            <w:hideMark/>
          </w:tcPr>
          <w:p w14:paraId="0E2193ED"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000000" w:fill="FFFFFF"/>
            <w:noWrap/>
            <w:vAlign w:val="center"/>
            <w:hideMark/>
          </w:tcPr>
          <w:p w14:paraId="39349642"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000000" w:fill="FFFFFF"/>
            <w:noWrap/>
            <w:vAlign w:val="center"/>
            <w:hideMark/>
          </w:tcPr>
          <w:p w14:paraId="31752D6E"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000000" w:fill="FFFFFF"/>
            <w:noWrap/>
            <w:vAlign w:val="center"/>
            <w:hideMark/>
          </w:tcPr>
          <w:p w14:paraId="775CAB6D"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000000" w:fill="FFFFFF"/>
            <w:noWrap/>
            <w:vAlign w:val="center"/>
            <w:hideMark/>
          </w:tcPr>
          <w:p w14:paraId="392965F7"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000000" w:fill="FFFFFF"/>
            <w:noWrap/>
            <w:vAlign w:val="center"/>
            <w:hideMark/>
          </w:tcPr>
          <w:p w14:paraId="043987D4"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2E1C945A"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000000" w:fill="FFFFFF"/>
            <w:noWrap/>
            <w:vAlign w:val="center"/>
            <w:hideMark/>
          </w:tcPr>
          <w:p w14:paraId="19740D5A"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1430E235" w14:textId="77777777" w:rsidR="00854C70" w:rsidRPr="00D335E2" w:rsidRDefault="00854C70" w:rsidP="00854C70">
            <w:pPr>
              <w:pStyle w:val="100"/>
              <w:rPr>
                <w:bCs/>
                <w:szCs w:val="20"/>
              </w:rPr>
            </w:pPr>
            <w:r w:rsidRPr="00D335E2">
              <w:rPr>
                <w:bCs/>
                <w:szCs w:val="20"/>
              </w:rPr>
              <w:t> </w:t>
            </w:r>
          </w:p>
        </w:tc>
      </w:tr>
      <w:tr w:rsidR="00D335E2" w:rsidRPr="00D335E2" w14:paraId="54A1D497"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0A0A498"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7DD70699" w14:textId="77777777" w:rsidR="00854C70" w:rsidRPr="00D335E2" w:rsidRDefault="00854C70" w:rsidP="00854C70">
            <w:pPr>
              <w:pStyle w:val="100"/>
              <w:jc w:val="left"/>
              <w:rPr>
                <w:szCs w:val="20"/>
              </w:rPr>
            </w:pPr>
            <w:r w:rsidRPr="00D335E2">
              <w:rPr>
                <w:szCs w:val="20"/>
              </w:rPr>
              <w:t>Ссылка на соответствующие подразделы обосновывающих материалов</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3D25224E" w14:textId="77777777" w:rsidR="00854C70" w:rsidRPr="00D335E2" w:rsidRDefault="00854C70" w:rsidP="00854C70">
            <w:pPr>
              <w:pStyle w:val="100"/>
              <w:jc w:val="left"/>
              <w:rPr>
                <w:bCs/>
                <w:szCs w:val="20"/>
              </w:rPr>
            </w:pPr>
            <w:r w:rsidRPr="00D335E2">
              <w:t>Раздел 6.2 пункт 1</w:t>
            </w:r>
          </w:p>
        </w:tc>
      </w:tr>
      <w:tr w:rsidR="00D335E2" w:rsidRPr="00D335E2" w14:paraId="4CBEB5AF"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F657EEB"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3C2E3F2" w14:textId="77777777" w:rsidR="00854C70" w:rsidRPr="00D335E2" w:rsidRDefault="00854C70" w:rsidP="00854C70">
            <w:pPr>
              <w:pStyle w:val="100"/>
              <w:jc w:val="left"/>
              <w:rPr>
                <w:szCs w:val="20"/>
              </w:rPr>
            </w:pPr>
            <w:r w:rsidRPr="00D335E2">
              <w:rPr>
                <w:szCs w:val="20"/>
              </w:rPr>
              <w:t>Краткое описание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76AFAE4D" w14:textId="77777777" w:rsidR="00854C70" w:rsidRPr="00D335E2" w:rsidRDefault="00854C70" w:rsidP="00854C70">
            <w:pPr>
              <w:pStyle w:val="100"/>
              <w:jc w:val="left"/>
              <w:rPr>
                <w:bCs/>
                <w:szCs w:val="20"/>
              </w:rPr>
            </w:pPr>
            <w:r w:rsidRPr="00D335E2">
              <w:t xml:space="preserve">Строительство блочно-модульной котельной мощностью 3,0 МВт </w:t>
            </w:r>
          </w:p>
        </w:tc>
      </w:tr>
      <w:tr w:rsidR="00D335E2" w:rsidRPr="00D335E2" w14:paraId="3ED7D6FB"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B4CE233"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F8EA062" w14:textId="77777777" w:rsidR="00854C70" w:rsidRPr="00D335E2" w:rsidRDefault="00854C70" w:rsidP="00854C70">
            <w:pPr>
              <w:pStyle w:val="100"/>
              <w:jc w:val="left"/>
              <w:rPr>
                <w:szCs w:val="20"/>
              </w:rPr>
            </w:pPr>
            <w:r w:rsidRPr="00D335E2">
              <w:rPr>
                <w:szCs w:val="20"/>
              </w:rPr>
              <w:t>Цель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7DABB1FB" w14:textId="77777777" w:rsidR="00854C70" w:rsidRPr="00D335E2" w:rsidRDefault="00854C70" w:rsidP="00854C70">
            <w:pPr>
              <w:pStyle w:val="100"/>
              <w:jc w:val="left"/>
              <w:rPr>
                <w:bCs/>
                <w:szCs w:val="20"/>
              </w:rPr>
            </w:pPr>
            <w:r w:rsidRPr="00D335E2">
              <w:t>Покрытие существующих и перспективных тепловых нагрузок потребителей станции Усть-Юган </w:t>
            </w:r>
          </w:p>
        </w:tc>
      </w:tr>
      <w:tr w:rsidR="00D335E2" w:rsidRPr="00D335E2" w14:paraId="2BA8E48B"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95F2B21"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30689EC" w14:textId="77777777" w:rsidR="00854C70" w:rsidRPr="00D335E2" w:rsidRDefault="00854C70" w:rsidP="00854C70">
            <w:pPr>
              <w:pStyle w:val="100"/>
              <w:jc w:val="left"/>
              <w:rPr>
                <w:szCs w:val="20"/>
              </w:rPr>
            </w:pPr>
            <w:r w:rsidRPr="00D335E2">
              <w:rPr>
                <w:szCs w:val="20"/>
              </w:rPr>
              <w:t>Технические характеристики проекта, в т.ч.:</w:t>
            </w:r>
          </w:p>
        </w:tc>
        <w:tc>
          <w:tcPr>
            <w:tcW w:w="333" w:type="pct"/>
            <w:tcBorders>
              <w:top w:val="nil"/>
              <w:left w:val="nil"/>
              <w:bottom w:val="single" w:sz="4" w:space="0" w:color="auto"/>
              <w:right w:val="single" w:sz="4" w:space="0" w:color="auto"/>
            </w:tcBorders>
            <w:shd w:val="clear" w:color="auto" w:fill="auto"/>
            <w:noWrap/>
            <w:vAlign w:val="center"/>
            <w:hideMark/>
          </w:tcPr>
          <w:p w14:paraId="3CE6032B"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F1459B1"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AC1C9AC"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67629450"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BE0B02E"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5D3BCDD"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7013032"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73A2B3B2"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43D4A315"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4F813A5D" w14:textId="77777777" w:rsidR="00854C70" w:rsidRPr="00D335E2" w:rsidRDefault="00854C70" w:rsidP="00854C70">
            <w:pPr>
              <w:pStyle w:val="100"/>
              <w:rPr>
                <w:bCs/>
                <w:szCs w:val="20"/>
              </w:rPr>
            </w:pPr>
            <w:r w:rsidRPr="00D335E2">
              <w:rPr>
                <w:bCs/>
                <w:szCs w:val="20"/>
              </w:rPr>
              <w:t> </w:t>
            </w:r>
          </w:p>
        </w:tc>
      </w:tr>
      <w:tr w:rsidR="00D335E2" w:rsidRPr="00D335E2" w14:paraId="55B3EAA0"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9546B69"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06A9567E" w14:textId="77777777" w:rsidR="00854C70" w:rsidRPr="00D335E2" w:rsidRDefault="00854C70" w:rsidP="00854C70">
            <w:pPr>
              <w:pStyle w:val="100"/>
              <w:jc w:val="left"/>
              <w:rPr>
                <w:i/>
                <w:iCs/>
                <w:szCs w:val="20"/>
              </w:rPr>
            </w:pPr>
            <w:r w:rsidRPr="00D335E2">
              <w:rPr>
                <w:i/>
                <w:iCs/>
                <w:szCs w:val="20"/>
              </w:rPr>
              <w:t>ввод мощностей, Гкал/час</w:t>
            </w:r>
          </w:p>
        </w:tc>
        <w:tc>
          <w:tcPr>
            <w:tcW w:w="333" w:type="pct"/>
            <w:tcBorders>
              <w:top w:val="nil"/>
              <w:left w:val="nil"/>
              <w:bottom w:val="single" w:sz="4" w:space="0" w:color="auto"/>
              <w:right w:val="single" w:sz="4" w:space="0" w:color="auto"/>
            </w:tcBorders>
            <w:shd w:val="clear" w:color="auto" w:fill="auto"/>
            <w:noWrap/>
            <w:vAlign w:val="center"/>
            <w:hideMark/>
          </w:tcPr>
          <w:p w14:paraId="2967CDDB" w14:textId="77777777" w:rsidR="00854C70" w:rsidRPr="00D335E2" w:rsidRDefault="00854C70" w:rsidP="00854C70">
            <w:pPr>
              <w:pStyle w:val="100"/>
              <w:rPr>
                <w:szCs w:val="20"/>
              </w:rPr>
            </w:pPr>
            <w:r w:rsidRPr="00D335E2">
              <w:rPr>
                <w:szCs w:val="20"/>
              </w:rPr>
              <w:t>3,50</w:t>
            </w:r>
          </w:p>
        </w:tc>
        <w:tc>
          <w:tcPr>
            <w:tcW w:w="333" w:type="pct"/>
            <w:tcBorders>
              <w:top w:val="nil"/>
              <w:left w:val="nil"/>
              <w:bottom w:val="single" w:sz="4" w:space="0" w:color="auto"/>
              <w:right w:val="single" w:sz="4" w:space="0" w:color="auto"/>
            </w:tcBorders>
            <w:shd w:val="clear" w:color="auto" w:fill="auto"/>
            <w:noWrap/>
            <w:vAlign w:val="center"/>
            <w:hideMark/>
          </w:tcPr>
          <w:p w14:paraId="0E51193D"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841E1FF"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287CD40"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ED9F361"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A5AB610" w14:textId="77777777" w:rsidR="00854C70" w:rsidRPr="00D335E2" w:rsidRDefault="00854C70" w:rsidP="00854C70">
            <w:pPr>
              <w:pStyle w:val="100"/>
              <w:rPr>
                <w:szCs w:val="20"/>
              </w:rPr>
            </w:pPr>
            <w:r w:rsidRPr="00D335E2">
              <w:rPr>
                <w:szCs w:val="20"/>
                <w:lang w:val="en-US"/>
              </w:rPr>
              <w:t>3</w:t>
            </w:r>
            <w:r w:rsidRPr="00D335E2">
              <w:rPr>
                <w:szCs w:val="20"/>
              </w:rPr>
              <w:t>,50</w:t>
            </w:r>
          </w:p>
        </w:tc>
        <w:tc>
          <w:tcPr>
            <w:tcW w:w="287" w:type="pct"/>
            <w:tcBorders>
              <w:top w:val="nil"/>
              <w:left w:val="nil"/>
              <w:bottom w:val="single" w:sz="4" w:space="0" w:color="auto"/>
              <w:right w:val="single" w:sz="4" w:space="0" w:color="auto"/>
            </w:tcBorders>
            <w:shd w:val="clear" w:color="auto" w:fill="auto"/>
            <w:noWrap/>
            <w:vAlign w:val="center"/>
            <w:hideMark/>
          </w:tcPr>
          <w:p w14:paraId="35077E3F"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7B830914"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6D004E6E"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FCDD011" w14:textId="77777777" w:rsidR="00854C70" w:rsidRPr="00D335E2" w:rsidRDefault="00854C70" w:rsidP="00854C70">
            <w:pPr>
              <w:pStyle w:val="100"/>
              <w:rPr>
                <w:bCs/>
                <w:szCs w:val="20"/>
              </w:rPr>
            </w:pPr>
            <w:r w:rsidRPr="00D335E2">
              <w:rPr>
                <w:bCs/>
                <w:szCs w:val="20"/>
              </w:rPr>
              <w:t> </w:t>
            </w:r>
          </w:p>
        </w:tc>
      </w:tr>
      <w:tr w:rsidR="00D335E2" w:rsidRPr="00D335E2" w14:paraId="16291544"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23CDCC8"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23EECAA3" w14:textId="77777777" w:rsidR="00854C70" w:rsidRPr="00D335E2" w:rsidRDefault="00854C70" w:rsidP="00854C70">
            <w:pPr>
              <w:pStyle w:val="100"/>
              <w:jc w:val="left"/>
              <w:rPr>
                <w:i/>
                <w:iCs/>
                <w:szCs w:val="20"/>
              </w:rPr>
            </w:pPr>
            <w:r w:rsidRPr="00D335E2">
              <w:rPr>
                <w:i/>
                <w:iCs/>
                <w:szCs w:val="20"/>
              </w:rPr>
              <w:t>строительство сетей, км</w:t>
            </w:r>
          </w:p>
        </w:tc>
        <w:tc>
          <w:tcPr>
            <w:tcW w:w="333" w:type="pct"/>
            <w:tcBorders>
              <w:top w:val="nil"/>
              <w:left w:val="nil"/>
              <w:bottom w:val="single" w:sz="4" w:space="0" w:color="auto"/>
              <w:right w:val="single" w:sz="4" w:space="0" w:color="auto"/>
            </w:tcBorders>
            <w:shd w:val="clear" w:color="auto" w:fill="auto"/>
            <w:noWrap/>
            <w:vAlign w:val="center"/>
            <w:hideMark/>
          </w:tcPr>
          <w:p w14:paraId="1AE08AEF"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333EC3BF"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9E856D3"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3157875D"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5F0C2CC"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06DAE95"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ACF2C86"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48EBD278"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19F61702"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10DD5596" w14:textId="77777777" w:rsidR="00854C70" w:rsidRPr="00D335E2" w:rsidRDefault="00854C70" w:rsidP="00854C70">
            <w:pPr>
              <w:pStyle w:val="100"/>
              <w:rPr>
                <w:bCs/>
                <w:szCs w:val="20"/>
              </w:rPr>
            </w:pPr>
            <w:r w:rsidRPr="00D335E2">
              <w:rPr>
                <w:bCs/>
                <w:szCs w:val="20"/>
              </w:rPr>
              <w:t> </w:t>
            </w:r>
          </w:p>
        </w:tc>
      </w:tr>
      <w:tr w:rsidR="00D335E2" w:rsidRPr="00D335E2" w14:paraId="0B2159BE"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12186E7"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C5D9F1"/>
            <w:vAlign w:val="center"/>
            <w:hideMark/>
          </w:tcPr>
          <w:p w14:paraId="3E412469" w14:textId="77777777" w:rsidR="00854C70" w:rsidRPr="00D335E2" w:rsidRDefault="00854C70" w:rsidP="00854C70">
            <w:pPr>
              <w:pStyle w:val="100"/>
              <w:jc w:val="left"/>
              <w:rPr>
                <w:szCs w:val="20"/>
              </w:rPr>
            </w:pPr>
            <w:r w:rsidRPr="00D335E2">
              <w:rPr>
                <w:szCs w:val="20"/>
              </w:rPr>
              <w:t>Необходимые капитальные затраты, млн. руб.</w:t>
            </w:r>
          </w:p>
        </w:tc>
        <w:tc>
          <w:tcPr>
            <w:tcW w:w="333" w:type="pct"/>
            <w:tcBorders>
              <w:top w:val="nil"/>
              <w:left w:val="nil"/>
              <w:bottom w:val="single" w:sz="4" w:space="0" w:color="auto"/>
              <w:right w:val="single" w:sz="4" w:space="0" w:color="auto"/>
            </w:tcBorders>
            <w:shd w:val="clear" w:color="auto" w:fill="auto"/>
            <w:noWrap/>
            <w:vAlign w:val="center"/>
            <w:hideMark/>
          </w:tcPr>
          <w:p w14:paraId="641E9779" w14:textId="77777777" w:rsidR="00854C70" w:rsidRPr="00D335E2" w:rsidRDefault="00854C70" w:rsidP="00854C70">
            <w:pPr>
              <w:pStyle w:val="100"/>
              <w:rPr>
                <w:szCs w:val="20"/>
              </w:rPr>
            </w:pPr>
            <w:r w:rsidRPr="00D335E2">
              <w:rPr>
                <w:szCs w:val="20"/>
              </w:rPr>
              <w:t>31,50</w:t>
            </w:r>
          </w:p>
        </w:tc>
        <w:tc>
          <w:tcPr>
            <w:tcW w:w="333" w:type="pct"/>
            <w:tcBorders>
              <w:top w:val="nil"/>
              <w:left w:val="nil"/>
              <w:bottom w:val="single" w:sz="4" w:space="0" w:color="auto"/>
              <w:right w:val="single" w:sz="4" w:space="0" w:color="auto"/>
            </w:tcBorders>
            <w:shd w:val="clear" w:color="auto" w:fill="auto"/>
            <w:noWrap/>
            <w:vAlign w:val="center"/>
            <w:hideMark/>
          </w:tcPr>
          <w:p w14:paraId="04A5FA2B"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E7AE4BD"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7BA60B6F"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C11AD5E"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3D34B55B" w14:textId="77777777" w:rsidR="00854C70" w:rsidRPr="00D335E2" w:rsidRDefault="00854C70" w:rsidP="00854C70">
            <w:pPr>
              <w:pStyle w:val="100"/>
              <w:rPr>
                <w:szCs w:val="20"/>
              </w:rPr>
            </w:pPr>
            <w:r w:rsidRPr="00D335E2">
              <w:rPr>
                <w:szCs w:val="20"/>
              </w:rPr>
              <w:t>27,5</w:t>
            </w:r>
          </w:p>
        </w:tc>
        <w:tc>
          <w:tcPr>
            <w:tcW w:w="287" w:type="pct"/>
            <w:tcBorders>
              <w:top w:val="nil"/>
              <w:left w:val="nil"/>
              <w:bottom w:val="single" w:sz="4" w:space="0" w:color="auto"/>
              <w:right w:val="single" w:sz="4" w:space="0" w:color="auto"/>
            </w:tcBorders>
            <w:shd w:val="clear" w:color="auto" w:fill="auto"/>
            <w:noWrap/>
            <w:vAlign w:val="center"/>
            <w:hideMark/>
          </w:tcPr>
          <w:p w14:paraId="2A1E4578"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665BC52A" w14:textId="77777777" w:rsidR="00854C70" w:rsidRPr="00D335E2" w:rsidRDefault="00854C70" w:rsidP="00854C70">
            <w:pPr>
              <w:pStyle w:val="100"/>
              <w:rPr>
                <w:szCs w:val="20"/>
              </w:rPr>
            </w:pPr>
            <w:r w:rsidRPr="00D335E2">
              <w:rPr>
                <w:szCs w:val="20"/>
              </w:rPr>
              <w:t>4,00</w:t>
            </w:r>
          </w:p>
        </w:tc>
        <w:tc>
          <w:tcPr>
            <w:tcW w:w="289" w:type="pct"/>
            <w:tcBorders>
              <w:top w:val="nil"/>
              <w:left w:val="nil"/>
              <w:bottom w:val="single" w:sz="4" w:space="0" w:color="auto"/>
              <w:right w:val="single" w:sz="4" w:space="0" w:color="auto"/>
            </w:tcBorders>
            <w:shd w:val="clear" w:color="auto" w:fill="auto"/>
            <w:noWrap/>
            <w:vAlign w:val="center"/>
            <w:hideMark/>
          </w:tcPr>
          <w:p w14:paraId="69A7BB6A"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62CDC592" w14:textId="77777777" w:rsidR="00854C70" w:rsidRPr="00D335E2" w:rsidRDefault="00854C70" w:rsidP="00854C70">
            <w:pPr>
              <w:pStyle w:val="100"/>
              <w:rPr>
                <w:szCs w:val="20"/>
              </w:rPr>
            </w:pPr>
            <w:r w:rsidRPr="00D335E2">
              <w:rPr>
                <w:szCs w:val="20"/>
              </w:rPr>
              <w:t>0,00</w:t>
            </w:r>
          </w:p>
        </w:tc>
      </w:tr>
      <w:tr w:rsidR="00D335E2" w:rsidRPr="00D335E2" w14:paraId="4B30C39D"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97C907D"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5ABFC34E" w14:textId="77777777" w:rsidR="00854C70" w:rsidRPr="00D335E2" w:rsidRDefault="00854C70" w:rsidP="00854C70">
            <w:pPr>
              <w:pStyle w:val="100"/>
              <w:jc w:val="left"/>
              <w:rPr>
                <w:szCs w:val="20"/>
              </w:rPr>
            </w:pPr>
            <w:r w:rsidRPr="00D335E2">
              <w:rPr>
                <w:szCs w:val="20"/>
              </w:rPr>
              <w:t>Срок реализации проекта</w:t>
            </w:r>
          </w:p>
        </w:tc>
        <w:tc>
          <w:tcPr>
            <w:tcW w:w="333" w:type="pct"/>
            <w:tcBorders>
              <w:top w:val="nil"/>
              <w:left w:val="nil"/>
              <w:bottom w:val="single" w:sz="4" w:space="0" w:color="auto"/>
              <w:right w:val="single" w:sz="4" w:space="0" w:color="auto"/>
            </w:tcBorders>
            <w:shd w:val="clear" w:color="auto" w:fill="auto"/>
            <w:noWrap/>
            <w:vAlign w:val="center"/>
            <w:hideMark/>
          </w:tcPr>
          <w:p w14:paraId="09B47483"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6AE66BA7"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4BCCA00"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99E1DDD"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1ECAC82"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6A6A6" w:themeFill="background1" w:themeFillShade="A6"/>
            <w:noWrap/>
            <w:vAlign w:val="center"/>
            <w:hideMark/>
          </w:tcPr>
          <w:p w14:paraId="2FA2CF91"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401CD70"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auto" w:fill="A6A6A6" w:themeFill="background1" w:themeFillShade="A6"/>
            <w:vAlign w:val="center"/>
            <w:hideMark/>
          </w:tcPr>
          <w:p w14:paraId="2432FA69"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52BD54E0"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446E0132" w14:textId="77777777" w:rsidR="00854C70" w:rsidRPr="00D335E2" w:rsidRDefault="00854C70" w:rsidP="00854C70">
            <w:pPr>
              <w:pStyle w:val="100"/>
              <w:rPr>
                <w:bCs/>
                <w:szCs w:val="20"/>
              </w:rPr>
            </w:pPr>
            <w:r w:rsidRPr="00D335E2">
              <w:rPr>
                <w:bCs/>
                <w:szCs w:val="20"/>
              </w:rPr>
              <w:t> </w:t>
            </w:r>
          </w:p>
        </w:tc>
      </w:tr>
      <w:tr w:rsidR="00D335E2" w:rsidRPr="00D335E2" w14:paraId="5B987D9E"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8CD3FD1"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65161056" w14:textId="77777777" w:rsidR="00854C70" w:rsidRPr="00D335E2" w:rsidRDefault="00854C70" w:rsidP="00854C70">
            <w:pPr>
              <w:pStyle w:val="100"/>
              <w:jc w:val="left"/>
              <w:rPr>
                <w:szCs w:val="20"/>
              </w:rPr>
            </w:pPr>
            <w:r w:rsidRPr="00D335E2">
              <w:rPr>
                <w:szCs w:val="20"/>
              </w:rPr>
              <w:t>Источники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1A7DA429"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610F8877"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BF339B0"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2CF8E377"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33B0D7E"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B817CA1"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1970EDE"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7B224784"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6D1E903B"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48901C3F" w14:textId="77777777" w:rsidR="00854C70" w:rsidRPr="00D335E2" w:rsidRDefault="00854C70" w:rsidP="00854C70">
            <w:pPr>
              <w:pStyle w:val="100"/>
              <w:rPr>
                <w:bCs/>
                <w:szCs w:val="20"/>
              </w:rPr>
            </w:pPr>
            <w:r w:rsidRPr="00D335E2">
              <w:rPr>
                <w:bCs/>
                <w:szCs w:val="20"/>
              </w:rPr>
              <w:t> </w:t>
            </w:r>
          </w:p>
        </w:tc>
      </w:tr>
      <w:tr w:rsidR="00D335E2" w:rsidRPr="00D335E2" w14:paraId="19E56B13"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4180359"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284524DB" w14:textId="77777777" w:rsidR="00854C70" w:rsidRPr="00D335E2" w:rsidRDefault="00854C70" w:rsidP="00854C70">
            <w:pPr>
              <w:pStyle w:val="100"/>
              <w:jc w:val="left"/>
              <w:rPr>
                <w:szCs w:val="20"/>
              </w:rPr>
            </w:pPr>
            <w:r w:rsidRPr="00D335E2">
              <w:rPr>
                <w:szCs w:val="20"/>
              </w:rPr>
              <w:t>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7FA3AFE2" w14:textId="77777777" w:rsidR="00854C70" w:rsidRPr="00D335E2" w:rsidRDefault="00854C70" w:rsidP="00854C70">
            <w:pPr>
              <w:pStyle w:val="100"/>
              <w:rPr>
                <w:szCs w:val="20"/>
              </w:rPr>
            </w:pPr>
            <w:r w:rsidRPr="00D335E2">
              <w:rPr>
                <w:szCs w:val="20"/>
              </w:rPr>
              <w:t>31,50</w:t>
            </w:r>
          </w:p>
        </w:tc>
        <w:tc>
          <w:tcPr>
            <w:tcW w:w="333" w:type="pct"/>
            <w:tcBorders>
              <w:top w:val="nil"/>
              <w:left w:val="nil"/>
              <w:bottom w:val="single" w:sz="4" w:space="0" w:color="auto"/>
              <w:right w:val="single" w:sz="4" w:space="0" w:color="auto"/>
            </w:tcBorders>
            <w:shd w:val="clear" w:color="auto" w:fill="auto"/>
            <w:noWrap/>
            <w:vAlign w:val="center"/>
            <w:hideMark/>
          </w:tcPr>
          <w:p w14:paraId="459F787F"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1DE82AC"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2047AE7E"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8FDDF7A"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3E734501" w14:textId="77777777" w:rsidR="00854C70" w:rsidRPr="00D335E2" w:rsidRDefault="00854C70" w:rsidP="00854C70">
            <w:pPr>
              <w:pStyle w:val="100"/>
              <w:rPr>
                <w:szCs w:val="20"/>
              </w:rPr>
            </w:pPr>
            <w:r w:rsidRPr="00D335E2">
              <w:rPr>
                <w:szCs w:val="20"/>
              </w:rPr>
              <w:t>27,5</w:t>
            </w:r>
          </w:p>
        </w:tc>
        <w:tc>
          <w:tcPr>
            <w:tcW w:w="287" w:type="pct"/>
            <w:tcBorders>
              <w:top w:val="nil"/>
              <w:left w:val="nil"/>
              <w:bottom w:val="single" w:sz="4" w:space="0" w:color="auto"/>
              <w:right w:val="single" w:sz="4" w:space="0" w:color="auto"/>
            </w:tcBorders>
            <w:shd w:val="clear" w:color="auto" w:fill="auto"/>
            <w:noWrap/>
            <w:vAlign w:val="center"/>
            <w:hideMark/>
          </w:tcPr>
          <w:p w14:paraId="672B109A"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7A28CA98" w14:textId="77777777" w:rsidR="00854C70" w:rsidRPr="00D335E2" w:rsidRDefault="00854C70" w:rsidP="00854C70">
            <w:pPr>
              <w:pStyle w:val="100"/>
              <w:rPr>
                <w:szCs w:val="20"/>
              </w:rPr>
            </w:pPr>
            <w:r w:rsidRPr="00D335E2">
              <w:rPr>
                <w:szCs w:val="20"/>
              </w:rPr>
              <w:t>4,00</w:t>
            </w:r>
          </w:p>
        </w:tc>
        <w:tc>
          <w:tcPr>
            <w:tcW w:w="289" w:type="pct"/>
            <w:tcBorders>
              <w:top w:val="nil"/>
              <w:left w:val="nil"/>
              <w:bottom w:val="single" w:sz="4" w:space="0" w:color="auto"/>
              <w:right w:val="single" w:sz="4" w:space="0" w:color="auto"/>
            </w:tcBorders>
            <w:shd w:val="clear" w:color="auto" w:fill="auto"/>
            <w:noWrap/>
            <w:vAlign w:val="center"/>
            <w:hideMark/>
          </w:tcPr>
          <w:p w14:paraId="09F12395"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02EEB013" w14:textId="77777777" w:rsidR="00854C70" w:rsidRPr="00D335E2" w:rsidRDefault="00854C70" w:rsidP="00854C70">
            <w:pPr>
              <w:pStyle w:val="100"/>
              <w:rPr>
                <w:szCs w:val="20"/>
              </w:rPr>
            </w:pPr>
            <w:r w:rsidRPr="00D335E2">
              <w:rPr>
                <w:szCs w:val="20"/>
              </w:rPr>
              <w:t>0,00</w:t>
            </w:r>
          </w:p>
        </w:tc>
      </w:tr>
      <w:tr w:rsidR="00D335E2" w:rsidRPr="00D335E2" w14:paraId="286A7CCE"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14964CA"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47AC5C4B" w14:textId="77777777" w:rsidR="00854C70" w:rsidRPr="00D335E2" w:rsidRDefault="00854C70" w:rsidP="00854C70">
            <w:pPr>
              <w:pStyle w:val="100"/>
              <w:jc w:val="left"/>
              <w:rPr>
                <w:szCs w:val="20"/>
              </w:rPr>
            </w:pPr>
            <w:r w:rsidRPr="00D335E2">
              <w:rPr>
                <w:szCs w:val="20"/>
              </w:rPr>
              <w:t>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3A5D8AF4"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31A88716"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95325AB"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5D8E051"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C228368"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317E98C"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767859C"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597DA549"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443AC5D9"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1DC4F7FE" w14:textId="77777777" w:rsidR="00854C70" w:rsidRPr="00D335E2" w:rsidRDefault="00854C70" w:rsidP="00854C70">
            <w:pPr>
              <w:pStyle w:val="100"/>
              <w:rPr>
                <w:bCs/>
                <w:szCs w:val="20"/>
              </w:rPr>
            </w:pPr>
            <w:r w:rsidRPr="00D335E2">
              <w:rPr>
                <w:bCs/>
                <w:szCs w:val="20"/>
              </w:rPr>
              <w:t> </w:t>
            </w:r>
          </w:p>
        </w:tc>
      </w:tr>
      <w:tr w:rsidR="00D335E2" w:rsidRPr="00D335E2" w14:paraId="03B06BB1"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842A0C9"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4F1F1077" w14:textId="77777777" w:rsidR="00854C70" w:rsidRPr="00D335E2" w:rsidRDefault="00854C70" w:rsidP="00854C70">
            <w:pPr>
              <w:pStyle w:val="100"/>
              <w:jc w:val="left"/>
              <w:rPr>
                <w:szCs w:val="20"/>
              </w:rPr>
            </w:pPr>
            <w:r w:rsidRPr="00D335E2">
              <w:rPr>
                <w:szCs w:val="20"/>
              </w:rPr>
              <w:t>Федеральный бюджет</w:t>
            </w:r>
          </w:p>
        </w:tc>
        <w:tc>
          <w:tcPr>
            <w:tcW w:w="333" w:type="pct"/>
            <w:tcBorders>
              <w:top w:val="nil"/>
              <w:left w:val="nil"/>
              <w:bottom w:val="single" w:sz="4" w:space="0" w:color="auto"/>
              <w:right w:val="single" w:sz="4" w:space="0" w:color="auto"/>
            </w:tcBorders>
            <w:shd w:val="clear" w:color="auto" w:fill="auto"/>
            <w:noWrap/>
            <w:vAlign w:val="center"/>
            <w:hideMark/>
          </w:tcPr>
          <w:p w14:paraId="75C79013"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03EF29DC"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9258144"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7EDCC4D9"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678AD0B"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E9374B6"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9F12B61"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441A0A18"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36021D1A"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0A2334E2" w14:textId="77777777" w:rsidR="00854C70" w:rsidRPr="00D335E2" w:rsidRDefault="00854C70" w:rsidP="00854C70">
            <w:pPr>
              <w:pStyle w:val="100"/>
              <w:rPr>
                <w:szCs w:val="20"/>
              </w:rPr>
            </w:pPr>
            <w:r w:rsidRPr="00D335E2">
              <w:rPr>
                <w:szCs w:val="20"/>
              </w:rPr>
              <w:t>0,00</w:t>
            </w:r>
          </w:p>
        </w:tc>
      </w:tr>
      <w:tr w:rsidR="00D335E2" w:rsidRPr="00D335E2" w14:paraId="75970DFB"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2201183"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434C8882" w14:textId="77777777" w:rsidR="00854C70" w:rsidRPr="00D335E2" w:rsidRDefault="00854C70" w:rsidP="00854C70">
            <w:pPr>
              <w:pStyle w:val="100"/>
              <w:jc w:val="left"/>
              <w:rPr>
                <w:szCs w:val="20"/>
              </w:rPr>
            </w:pPr>
            <w:r w:rsidRPr="00D335E2">
              <w:rPr>
                <w:szCs w:val="20"/>
              </w:rPr>
              <w:t>Бюджет автономного округа</w:t>
            </w:r>
          </w:p>
        </w:tc>
        <w:tc>
          <w:tcPr>
            <w:tcW w:w="333" w:type="pct"/>
            <w:tcBorders>
              <w:top w:val="nil"/>
              <w:left w:val="nil"/>
              <w:bottom w:val="single" w:sz="4" w:space="0" w:color="auto"/>
              <w:right w:val="single" w:sz="4" w:space="0" w:color="auto"/>
            </w:tcBorders>
            <w:shd w:val="clear" w:color="auto" w:fill="auto"/>
            <w:noWrap/>
            <w:hideMark/>
          </w:tcPr>
          <w:p w14:paraId="6A1DCCB9"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hideMark/>
          </w:tcPr>
          <w:p w14:paraId="1443CBD2"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07EEFF60"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hideMark/>
          </w:tcPr>
          <w:p w14:paraId="76C7AF4F"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659D54B2"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5FC71930"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741E2F2F"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hideMark/>
          </w:tcPr>
          <w:p w14:paraId="45051BBB"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hideMark/>
          </w:tcPr>
          <w:p w14:paraId="70059FEF"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hideMark/>
          </w:tcPr>
          <w:p w14:paraId="22D58D36" w14:textId="77777777" w:rsidR="00854C70" w:rsidRPr="00D335E2" w:rsidRDefault="00854C70" w:rsidP="00854C70">
            <w:pPr>
              <w:pStyle w:val="100"/>
              <w:rPr>
                <w:szCs w:val="20"/>
              </w:rPr>
            </w:pPr>
            <w:r w:rsidRPr="00D335E2">
              <w:rPr>
                <w:szCs w:val="20"/>
              </w:rPr>
              <w:t>0,00</w:t>
            </w:r>
          </w:p>
        </w:tc>
      </w:tr>
      <w:tr w:rsidR="00D335E2" w:rsidRPr="00D335E2" w14:paraId="7688A4EC"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F004D52"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09A31570" w14:textId="77777777" w:rsidR="00854C70" w:rsidRPr="00D335E2" w:rsidRDefault="00854C70" w:rsidP="00854C70">
            <w:pPr>
              <w:pStyle w:val="100"/>
              <w:jc w:val="left"/>
              <w:rPr>
                <w:szCs w:val="20"/>
              </w:rPr>
            </w:pPr>
            <w:r w:rsidRPr="00D335E2">
              <w:rPr>
                <w:szCs w:val="20"/>
              </w:rPr>
              <w:t>Местный бюджет Нефтеюганского района</w:t>
            </w:r>
          </w:p>
        </w:tc>
        <w:tc>
          <w:tcPr>
            <w:tcW w:w="333" w:type="pct"/>
            <w:tcBorders>
              <w:top w:val="nil"/>
              <w:left w:val="nil"/>
              <w:bottom w:val="single" w:sz="4" w:space="0" w:color="auto"/>
              <w:right w:val="single" w:sz="4" w:space="0" w:color="auto"/>
            </w:tcBorders>
            <w:shd w:val="clear" w:color="auto" w:fill="auto"/>
            <w:noWrap/>
            <w:vAlign w:val="center"/>
            <w:hideMark/>
          </w:tcPr>
          <w:p w14:paraId="507A2A93" w14:textId="77777777" w:rsidR="00854C70" w:rsidRPr="00D335E2" w:rsidRDefault="00854C70" w:rsidP="00854C70">
            <w:pPr>
              <w:pStyle w:val="100"/>
              <w:rPr>
                <w:szCs w:val="20"/>
              </w:rPr>
            </w:pPr>
            <w:r w:rsidRPr="00D335E2">
              <w:rPr>
                <w:szCs w:val="20"/>
              </w:rPr>
              <w:t>31,50</w:t>
            </w:r>
          </w:p>
        </w:tc>
        <w:tc>
          <w:tcPr>
            <w:tcW w:w="333" w:type="pct"/>
            <w:tcBorders>
              <w:top w:val="nil"/>
              <w:left w:val="nil"/>
              <w:bottom w:val="single" w:sz="4" w:space="0" w:color="auto"/>
              <w:right w:val="single" w:sz="4" w:space="0" w:color="auto"/>
            </w:tcBorders>
            <w:shd w:val="clear" w:color="auto" w:fill="auto"/>
            <w:noWrap/>
            <w:vAlign w:val="center"/>
            <w:hideMark/>
          </w:tcPr>
          <w:p w14:paraId="79C02EC7"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CCF7F47"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1F52B1B8"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2789B0A"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7E09524" w14:textId="77777777" w:rsidR="00854C70" w:rsidRPr="00D335E2" w:rsidRDefault="00854C70" w:rsidP="00854C70">
            <w:pPr>
              <w:pStyle w:val="100"/>
              <w:rPr>
                <w:szCs w:val="20"/>
              </w:rPr>
            </w:pPr>
            <w:r w:rsidRPr="00D335E2">
              <w:rPr>
                <w:szCs w:val="20"/>
              </w:rPr>
              <w:t>27,5</w:t>
            </w:r>
          </w:p>
        </w:tc>
        <w:tc>
          <w:tcPr>
            <w:tcW w:w="287" w:type="pct"/>
            <w:tcBorders>
              <w:top w:val="nil"/>
              <w:left w:val="nil"/>
              <w:bottom w:val="single" w:sz="4" w:space="0" w:color="auto"/>
              <w:right w:val="single" w:sz="4" w:space="0" w:color="auto"/>
            </w:tcBorders>
            <w:shd w:val="clear" w:color="auto" w:fill="auto"/>
            <w:noWrap/>
            <w:vAlign w:val="center"/>
            <w:hideMark/>
          </w:tcPr>
          <w:p w14:paraId="6DC65CFE"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6DEA7116" w14:textId="77777777" w:rsidR="00854C70" w:rsidRPr="00D335E2" w:rsidRDefault="00854C70" w:rsidP="00854C70">
            <w:pPr>
              <w:pStyle w:val="100"/>
              <w:rPr>
                <w:szCs w:val="20"/>
              </w:rPr>
            </w:pPr>
            <w:r w:rsidRPr="00D335E2">
              <w:rPr>
                <w:szCs w:val="20"/>
              </w:rPr>
              <w:t>4,00</w:t>
            </w:r>
          </w:p>
        </w:tc>
        <w:tc>
          <w:tcPr>
            <w:tcW w:w="289" w:type="pct"/>
            <w:tcBorders>
              <w:top w:val="nil"/>
              <w:left w:val="nil"/>
              <w:bottom w:val="single" w:sz="4" w:space="0" w:color="auto"/>
              <w:right w:val="single" w:sz="4" w:space="0" w:color="auto"/>
            </w:tcBorders>
            <w:shd w:val="clear" w:color="auto" w:fill="auto"/>
            <w:noWrap/>
            <w:vAlign w:val="center"/>
            <w:hideMark/>
          </w:tcPr>
          <w:p w14:paraId="560139B9"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08105B3B" w14:textId="77777777" w:rsidR="00854C70" w:rsidRPr="00D335E2" w:rsidRDefault="00854C70" w:rsidP="00854C70">
            <w:pPr>
              <w:pStyle w:val="100"/>
              <w:rPr>
                <w:szCs w:val="20"/>
              </w:rPr>
            </w:pPr>
            <w:r w:rsidRPr="00D335E2">
              <w:rPr>
                <w:szCs w:val="20"/>
              </w:rPr>
              <w:t>0,00</w:t>
            </w:r>
          </w:p>
        </w:tc>
      </w:tr>
      <w:tr w:rsidR="00D335E2" w:rsidRPr="00D335E2" w14:paraId="1BC313F1"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32BDE4D"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74FC37D1" w14:textId="77777777" w:rsidR="00854C70" w:rsidRPr="00D335E2" w:rsidRDefault="00854C70" w:rsidP="00854C70">
            <w:pPr>
              <w:pStyle w:val="100"/>
              <w:jc w:val="left"/>
              <w:rPr>
                <w:szCs w:val="20"/>
              </w:rPr>
            </w:pPr>
            <w:r w:rsidRPr="00D335E2">
              <w:rPr>
                <w:szCs w:val="20"/>
              </w:rPr>
              <w:t>Местный бюджет СП Усть-Юган</w:t>
            </w:r>
          </w:p>
        </w:tc>
        <w:tc>
          <w:tcPr>
            <w:tcW w:w="333" w:type="pct"/>
            <w:tcBorders>
              <w:top w:val="nil"/>
              <w:left w:val="nil"/>
              <w:bottom w:val="single" w:sz="4" w:space="0" w:color="auto"/>
              <w:right w:val="single" w:sz="4" w:space="0" w:color="auto"/>
            </w:tcBorders>
            <w:shd w:val="clear" w:color="auto" w:fill="auto"/>
            <w:noWrap/>
            <w:vAlign w:val="center"/>
            <w:hideMark/>
          </w:tcPr>
          <w:p w14:paraId="0AF632E8"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220BAA00"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348592EC"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0362482C"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C776AB1"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3C44F6AC"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CB7ED64"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771AE50C"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5DD207C0"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5D803D78" w14:textId="77777777" w:rsidR="00854C70" w:rsidRPr="00D335E2" w:rsidRDefault="00854C70" w:rsidP="00854C70">
            <w:pPr>
              <w:pStyle w:val="100"/>
              <w:rPr>
                <w:szCs w:val="20"/>
              </w:rPr>
            </w:pPr>
            <w:r w:rsidRPr="00D335E2">
              <w:rPr>
                <w:szCs w:val="20"/>
              </w:rPr>
              <w:t>0,00</w:t>
            </w:r>
          </w:p>
        </w:tc>
      </w:tr>
      <w:tr w:rsidR="00D335E2" w:rsidRPr="00D335E2" w14:paraId="2D0C22B8"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5E0B4E2"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3887FBA6" w14:textId="77777777" w:rsidR="00854C70" w:rsidRPr="00D335E2" w:rsidRDefault="00854C70" w:rsidP="00854C70">
            <w:pPr>
              <w:pStyle w:val="100"/>
              <w:jc w:val="left"/>
              <w:rPr>
                <w:szCs w:val="20"/>
              </w:rPr>
            </w:pPr>
            <w:r w:rsidRPr="00D335E2">
              <w:rPr>
                <w:szCs w:val="20"/>
              </w:rPr>
              <w:t>Внебюджетные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53CDD5F6"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1A962339"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CD207EB"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70867D69"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2862A70"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0171049"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FD89544"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22E315E4"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7CCB8A8A"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278ED19C" w14:textId="77777777" w:rsidR="00854C70" w:rsidRPr="00D335E2" w:rsidRDefault="00854C70" w:rsidP="00854C70">
            <w:pPr>
              <w:pStyle w:val="100"/>
              <w:rPr>
                <w:szCs w:val="20"/>
              </w:rPr>
            </w:pPr>
            <w:r w:rsidRPr="00D335E2">
              <w:rPr>
                <w:szCs w:val="20"/>
              </w:rPr>
              <w:t>0,00</w:t>
            </w:r>
          </w:p>
        </w:tc>
      </w:tr>
      <w:tr w:rsidR="00D335E2" w:rsidRPr="00D335E2" w14:paraId="664E0B47"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59CA68A"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25ADD0BB" w14:textId="77777777" w:rsidR="00854C70" w:rsidRPr="00D335E2" w:rsidRDefault="00854C70" w:rsidP="00854C70">
            <w:pPr>
              <w:pStyle w:val="100"/>
              <w:jc w:val="left"/>
              <w:rPr>
                <w:szCs w:val="20"/>
              </w:rPr>
            </w:pPr>
            <w:r w:rsidRPr="00D335E2">
              <w:rPr>
                <w:szCs w:val="20"/>
              </w:rPr>
              <w:t>Источники возврата внебюджетных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182D4C2F"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CD06E09"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31A0346"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17FC4A28"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4B59D13"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657C9C2"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0E3C182"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6C83949B"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0EE8EC3B"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18BB58E5" w14:textId="77777777" w:rsidR="00854C70" w:rsidRPr="00D335E2" w:rsidRDefault="00854C70" w:rsidP="00854C70">
            <w:pPr>
              <w:pStyle w:val="100"/>
              <w:rPr>
                <w:bCs/>
                <w:szCs w:val="20"/>
              </w:rPr>
            </w:pPr>
            <w:r w:rsidRPr="00D335E2">
              <w:rPr>
                <w:bCs/>
                <w:szCs w:val="20"/>
              </w:rPr>
              <w:t> </w:t>
            </w:r>
          </w:p>
        </w:tc>
      </w:tr>
      <w:tr w:rsidR="00D335E2" w:rsidRPr="00D335E2" w14:paraId="589A2AD8"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B138493"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16D1D6D1" w14:textId="77777777" w:rsidR="00854C70" w:rsidRPr="00D335E2" w:rsidRDefault="00854C70" w:rsidP="00854C70">
            <w:pPr>
              <w:pStyle w:val="100"/>
              <w:jc w:val="left"/>
              <w:rPr>
                <w:szCs w:val="20"/>
              </w:rPr>
            </w:pPr>
            <w:r w:rsidRPr="00D335E2">
              <w:rPr>
                <w:szCs w:val="20"/>
              </w:rPr>
              <w:t>Инвестиционная составляющая в тарифе</w:t>
            </w:r>
          </w:p>
        </w:tc>
        <w:tc>
          <w:tcPr>
            <w:tcW w:w="333" w:type="pct"/>
            <w:tcBorders>
              <w:top w:val="nil"/>
              <w:left w:val="nil"/>
              <w:bottom w:val="single" w:sz="4" w:space="0" w:color="auto"/>
              <w:right w:val="single" w:sz="4" w:space="0" w:color="auto"/>
            </w:tcBorders>
            <w:shd w:val="clear" w:color="auto" w:fill="auto"/>
            <w:noWrap/>
            <w:vAlign w:val="center"/>
            <w:hideMark/>
          </w:tcPr>
          <w:p w14:paraId="0B2ADA7C"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060C7043"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63B6A12"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50610310"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4BF6470"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D7CFE8C"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F3DFCE1"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781B0A2B"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406209EF"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0C23E879" w14:textId="77777777" w:rsidR="00854C70" w:rsidRPr="00D335E2" w:rsidRDefault="00854C70" w:rsidP="00854C70">
            <w:pPr>
              <w:pStyle w:val="100"/>
              <w:rPr>
                <w:szCs w:val="20"/>
              </w:rPr>
            </w:pPr>
            <w:r w:rsidRPr="00D335E2">
              <w:rPr>
                <w:szCs w:val="20"/>
              </w:rPr>
              <w:t>0,00</w:t>
            </w:r>
          </w:p>
        </w:tc>
      </w:tr>
      <w:tr w:rsidR="00D335E2" w:rsidRPr="00D335E2" w14:paraId="5077692F"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D6A85D9"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6A9DA674" w14:textId="77777777" w:rsidR="00854C70" w:rsidRPr="00D335E2" w:rsidRDefault="00854C70" w:rsidP="00854C70">
            <w:pPr>
              <w:pStyle w:val="100"/>
              <w:jc w:val="left"/>
              <w:rPr>
                <w:szCs w:val="20"/>
              </w:rPr>
            </w:pPr>
            <w:r w:rsidRPr="00D335E2">
              <w:rPr>
                <w:szCs w:val="20"/>
              </w:rPr>
              <w:t>Плата за подключение к системе ресурсоснабжения</w:t>
            </w:r>
          </w:p>
        </w:tc>
        <w:tc>
          <w:tcPr>
            <w:tcW w:w="333" w:type="pct"/>
            <w:tcBorders>
              <w:top w:val="nil"/>
              <w:left w:val="nil"/>
              <w:bottom w:val="single" w:sz="4" w:space="0" w:color="auto"/>
              <w:right w:val="single" w:sz="4" w:space="0" w:color="auto"/>
            </w:tcBorders>
            <w:shd w:val="clear" w:color="auto" w:fill="auto"/>
            <w:noWrap/>
            <w:vAlign w:val="center"/>
            <w:hideMark/>
          </w:tcPr>
          <w:p w14:paraId="3D079B10"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67D4965E"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1998104"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58F773BB"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81FC1C0"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5589D0B"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38D94FA"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3998F677"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3C33FD2F"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3184D8A1" w14:textId="77777777" w:rsidR="00854C70" w:rsidRPr="00D335E2" w:rsidRDefault="00854C70" w:rsidP="00854C70">
            <w:pPr>
              <w:pStyle w:val="100"/>
              <w:rPr>
                <w:szCs w:val="20"/>
              </w:rPr>
            </w:pPr>
            <w:r w:rsidRPr="00D335E2">
              <w:rPr>
                <w:szCs w:val="20"/>
              </w:rPr>
              <w:t>0,00</w:t>
            </w:r>
          </w:p>
        </w:tc>
      </w:tr>
      <w:tr w:rsidR="00D335E2" w:rsidRPr="00D335E2" w14:paraId="2A291F6D"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00B21F8"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1622DE2B" w14:textId="77777777" w:rsidR="00854C70" w:rsidRPr="00D335E2" w:rsidRDefault="00854C70" w:rsidP="00854C70">
            <w:pPr>
              <w:pStyle w:val="100"/>
              <w:jc w:val="left"/>
              <w:rPr>
                <w:szCs w:val="20"/>
              </w:rPr>
            </w:pPr>
            <w:r w:rsidRPr="00D335E2">
              <w:rPr>
                <w:szCs w:val="20"/>
              </w:rPr>
              <w:t>Срок окупаемости внебюджетных инвестиций, лет</w:t>
            </w:r>
          </w:p>
        </w:tc>
        <w:tc>
          <w:tcPr>
            <w:tcW w:w="333" w:type="pct"/>
            <w:tcBorders>
              <w:top w:val="nil"/>
              <w:left w:val="nil"/>
              <w:bottom w:val="single" w:sz="4" w:space="0" w:color="auto"/>
              <w:right w:val="single" w:sz="4" w:space="0" w:color="auto"/>
            </w:tcBorders>
            <w:shd w:val="clear" w:color="auto" w:fill="auto"/>
            <w:noWrap/>
            <w:vAlign w:val="center"/>
            <w:hideMark/>
          </w:tcPr>
          <w:p w14:paraId="52B1DE81"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0CB1CE43"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C429A30"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221DF9B"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88C11AE"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08F07EB"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A2F95B1"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7E8E8089"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3BE614C9"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04B8372B" w14:textId="77777777" w:rsidR="00854C70" w:rsidRPr="00D335E2" w:rsidRDefault="00854C70" w:rsidP="00854C70">
            <w:pPr>
              <w:pStyle w:val="100"/>
              <w:rPr>
                <w:bCs/>
                <w:szCs w:val="20"/>
              </w:rPr>
            </w:pPr>
            <w:r w:rsidRPr="00D335E2">
              <w:rPr>
                <w:bCs/>
                <w:szCs w:val="20"/>
              </w:rPr>
              <w:t> </w:t>
            </w:r>
          </w:p>
        </w:tc>
      </w:tr>
      <w:tr w:rsidR="00D335E2" w:rsidRPr="00D335E2" w14:paraId="71A6F20F"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06A751EC" w14:textId="77777777" w:rsidR="00854C70" w:rsidRPr="00D335E2" w:rsidRDefault="00854C70" w:rsidP="00854C70">
            <w:pPr>
              <w:pStyle w:val="100"/>
              <w:rPr>
                <w:szCs w:val="20"/>
              </w:rPr>
            </w:pPr>
            <w:r w:rsidRPr="00D335E2">
              <w:rPr>
                <w:szCs w:val="20"/>
              </w:rPr>
              <w:t>1.2.2.</w:t>
            </w:r>
          </w:p>
        </w:tc>
        <w:tc>
          <w:tcPr>
            <w:tcW w:w="1631" w:type="pct"/>
            <w:tcBorders>
              <w:top w:val="nil"/>
              <w:left w:val="nil"/>
              <w:bottom w:val="single" w:sz="4" w:space="0" w:color="auto"/>
              <w:right w:val="single" w:sz="4" w:space="0" w:color="auto"/>
            </w:tcBorders>
            <w:shd w:val="clear" w:color="auto" w:fill="auto"/>
            <w:vAlign w:val="center"/>
            <w:hideMark/>
          </w:tcPr>
          <w:p w14:paraId="5BFE7C7C" w14:textId="77777777" w:rsidR="00854C70" w:rsidRPr="00D335E2" w:rsidRDefault="00854C70" w:rsidP="00854C70">
            <w:pPr>
              <w:pStyle w:val="100"/>
              <w:jc w:val="left"/>
              <w:rPr>
                <w:b/>
                <w:bCs/>
              </w:rPr>
            </w:pPr>
            <w:r w:rsidRPr="00D335E2">
              <w:rPr>
                <w:b/>
                <w:bCs/>
              </w:rPr>
              <w:t>Строительство магистральных тепловых сетей для обеспечения территорий развития жилищного строительства в п. Усть-Юган</w:t>
            </w:r>
          </w:p>
        </w:tc>
        <w:tc>
          <w:tcPr>
            <w:tcW w:w="333" w:type="pct"/>
            <w:tcBorders>
              <w:top w:val="nil"/>
              <w:left w:val="nil"/>
              <w:bottom w:val="single" w:sz="4" w:space="0" w:color="auto"/>
              <w:right w:val="single" w:sz="4" w:space="0" w:color="auto"/>
            </w:tcBorders>
            <w:shd w:val="clear" w:color="auto" w:fill="auto"/>
            <w:noWrap/>
            <w:vAlign w:val="center"/>
            <w:hideMark/>
          </w:tcPr>
          <w:p w14:paraId="4CFA9243"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43C9FFC9"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766ADFE"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92DB94B"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A2A7225"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969F80A"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15D8879"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2C497914"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19B6B621"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1175DCDE" w14:textId="77777777" w:rsidR="00854C70" w:rsidRPr="00D335E2" w:rsidRDefault="00854C70" w:rsidP="00854C70">
            <w:pPr>
              <w:pStyle w:val="100"/>
              <w:rPr>
                <w:bCs/>
                <w:szCs w:val="20"/>
              </w:rPr>
            </w:pPr>
            <w:r w:rsidRPr="00D335E2">
              <w:rPr>
                <w:bCs/>
                <w:szCs w:val="20"/>
              </w:rPr>
              <w:t> </w:t>
            </w:r>
          </w:p>
        </w:tc>
      </w:tr>
      <w:tr w:rsidR="00D335E2" w:rsidRPr="00D335E2" w14:paraId="7439E774"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CA1193E"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3B5239AA" w14:textId="77777777" w:rsidR="00854C70" w:rsidRPr="00D335E2" w:rsidRDefault="00854C70" w:rsidP="00854C70">
            <w:pPr>
              <w:pStyle w:val="100"/>
              <w:jc w:val="left"/>
              <w:rPr>
                <w:szCs w:val="20"/>
              </w:rPr>
            </w:pPr>
            <w:r w:rsidRPr="00D335E2">
              <w:rPr>
                <w:szCs w:val="20"/>
              </w:rPr>
              <w:t>Ссылка на соответствующие подразделы обосновывающих материалов</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5C7AF5F0" w14:textId="77777777" w:rsidR="00854C70" w:rsidRPr="00D335E2" w:rsidRDefault="00854C70" w:rsidP="00854C70">
            <w:pPr>
              <w:pStyle w:val="100"/>
              <w:jc w:val="left"/>
              <w:rPr>
                <w:bCs/>
                <w:szCs w:val="20"/>
              </w:rPr>
            </w:pPr>
            <w:r w:rsidRPr="00D335E2">
              <w:t>Раздел 6.2 пункт 2</w:t>
            </w:r>
          </w:p>
        </w:tc>
      </w:tr>
      <w:tr w:rsidR="00D335E2" w:rsidRPr="00D335E2" w14:paraId="683E3A37"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C71433A"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02CEC19" w14:textId="77777777" w:rsidR="00854C70" w:rsidRPr="00D335E2" w:rsidRDefault="00854C70" w:rsidP="00854C70">
            <w:pPr>
              <w:pStyle w:val="100"/>
              <w:jc w:val="left"/>
              <w:rPr>
                <w:szCs w:val="20"/>
              </w:rPr>
            </w:pPr>
            <w:r w:rsidRPr="00D335E2">
              <w:rPr>
                <w:szCs w:val="20"/>
              </w:rPr>
              <w:t>Краткое описание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666A67CD" w14:textId="77777777" w:rsidR="00854C70" w:rsidRPr="00D335E2" w:rsidRDefault="00854C70" w:rsidP="00854C70">
            <w:pPr>
              <w:pStyle w:val="100"/>
              <w:jc w:val="left"/>
            </w:pPr>
            <w:r w:rsidRPr="00D335E2">
              <w:t>Строительство тепловых сетей диаметром 2Ду80-125 мм протяженностью 1,6 км, в том числе</w:t>
            </w:r>
          </w:p>
          <w:p w14:paraId="1B1D12D2" w14:textId="77777777" w:rsidR="00854C70" w:rsidRPr="00D335E2" w:rsidRDefault="00854C70" w:rsidP="00854C70">
            <w:pPr>
              <w:pStyle w:val="100"/>
              <w:jc w:val="left"/>
              <w:rPr>
                <w:bCs/>
                <w:szCs w:val="20"/>
              </w:rPr>
            </w:pPr>
            <w:r w:rsidRPr="00D335E2">
              <w:rPr>
                <w:bCs/>
                <w:szCs w:val="20"/>
              </w:rPr>
              <w:t xml:space="preserve">- 2Ду100 мм </w:t>
            </w:r>
            <w:r w:rsidRPr="00D335E2">
              <w:rPr>
                <w:bCs/>
                <w:szCs w:val="20"/>
                <w:lang w:val="en-US"/>
              </w:rPr>
              <w:t>L</w:t>
            </w:r>
            <w:r w:rsidRPr="00D335E2">
              <w:rPr>
                <w:bCs/>
                <w:szCs w:val="20"/>
              </w:rPr>
              <w:t>=0,35 км по ул. Набережная (2020 г.);</w:t>
            </w:r>
          </w:p>
          <w:p w14:paraId="4567B29E" w14:textId="77777777" w:rsidR="00854C70" w:rsidRPr="00D335E2" w:rsidRDefault="00854C70" w:rsidP="00854C70">
            <w:pPr>
              <w:pStyle w:val="100"/>
              <w:jc w:val="left"/>
              <w:rPr>
                <w:bCs/>
                <w:szCs w:val="20"/>
              </w:rPr>
            </w:pPr>
            <w:r w:rsidRPr="00D335E2">
              <w:rPr>
                <w:bCs/>
                <w:szCs w:val="20"/>
              </w:rPr>
              <w:t xml:space="preserve">- 2Ду125 мм </w:t>
            </w:r>
            <w:r w:rsidRPr="00D335E2">
              <w:rPr>
                <w:bCs/>
                <w:szCs w:val="20"/>
                <w:lang w:val="en-US"/>
              </w:rPr>
              <w:t>L</w:t>
            </w:r>
            <w:r w:rsidRPr="00D335E2">
              <w:rPr>
                <w:bCs/>
                <w:szCs w:val="20"/>
              </w:rPr>
              <w:t>=0,35 км по ул. Набережная (2021 г.);</w:t>
            </w:r>
          </w:p>
          <w:p w14:paraId="363C374F" w14:textId="77777777" w:rsidR="00854C70" w:rsidRPr="00D335E2" w:rsidRDefault="00854C70" w:rsidP="00854C70">
            <w:pPr>
              <w:pStyle w:val="100"/>
              <w:jc w:val="left"/>
              <w:rPr>
                <w:bCs/>
                <w:szCs w:val="20"/>
              </w:rPr>
            </w:pPr>
            <w:r w:rsidRPr="00D335E2">
              <w:rPr>
                <w:bCs/>
                <w:szCs w:val="20"/>
              </w:rPr>
              <w:t xml:space="preserve">- 2Ду100 мм </w:t>
            </w:r>
            <w:r w:rsidRPr="00D335E2">
              <w:rPr>
                <w:bCs/>
                <w:szCs w:val="20"/>
                <w:lang w:val="en-US"/>
              </w:rPr>
              <w:t>L</w:t>
            </w:r>
            <w:r w:rsidRPr="00D335E2">
              <w:rPr>
                <w:bCs/>
                <w:szCs w:val="20"/>
              </w:rPr>
              <w:t>=0,2 км по ул. Березовая (2023-2027 гг.);</w:t>
            </w:r>
          </w:p>
          <w:p w14:paraId="3F22985B" w14:textId="77777777" w:rsidR="00854C70" w:rsidRPr="00D335E2" w:rsidRDefault="00854C70" w:rsidP="00854C70">
            <w:pPr>
              <w:pStyle w:val="100"/>
              <w:jc w:val="left"/>
              <w:rPr>
                <w:bCs/>
                <w:szCs w:val="20"/>
              </w:rPr>
            </w:pPr>
            <w:r w:rsidRPr="00D335E2">
              <w:rPr>
                <w:bCs/>
                <w:szCs w:val="20"/>
              </w:rPr>
              <w:t xml:space="preserve">- 4Ду80-100 мм </w:t>
            </w:r>
            <w:r w:rsidRPr="00D335E2">
              <w:rPr>
                <w:bCs/>
                <w:szCs w:val="20"/>
                <w:lang w:val="en-US"/>
              </w:rPr>
              <w:t>L</w:t>
            </w:r>
            <w:r w:rsidRPr="00D335E2">
              <w:rPr>
                <w:bCs/>
                <w:szCs w:val="20"/>
              </w:rPr>
              <w:t>=0,2 км в южной части п. Усть-Юган (2028-2032 гг.);</w:t>
            </w:r>
          </w:p>
          <w:p w14:paraId="2D3BBFEA" w14:textId="77777777" w:rsidR="00854C70" w:rsidRPr="00D335E2" w:rsidRDefault="00854C70" w:rsidP="00854C70">
            <w:pPr>
              <w:pStyle w:val="100"/>
              <w:jc w:val="left"/>
              <w:rPr>
                <w:bCs/>
                <w:szCs w:val="20"/>
              </w:rPr>
            </w:pPr>
            <w:r w:rsidRPr="00D335E2">
              <w:rPr>
                <w:bCs/>
                <w:szCs w:val="20"/>
              </w:rPr>
              <w:t xml:space="preserve">- 2Ду100 мм </w:t>
            </w:r>
            <w:r w:rsidRPr="00D335E2">
              <w:rPr>
                <w:bCs/>
                <w:szCs w:val="20"/>
                <w:lang w:val="en-US"/>
              </w:rPr>
              <w:t>L</w:t>
            </w:r>
            <w:r w:rsidRPr="00D335E2">
              <w:rPr>
                <w:bCs/>
                <w:szCs w:val="20"/>
              </w:rPr>
              <w:t>=0,5 км по ул. Восточная (2033-2037 гг.).</w:t>
            </w:r>
          </w:p>
        </w:tc>
      </w:tr>
      <w:tr w:rsidR="00D335E2" w:rsidRPr="00D335E2" w14:paraId="0387C12F"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64C3163"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240F81E7" w14:textId="77777777" w:rsidR="00854C70" w:rsidRPr="00D335E2" w:rsidRDefault="00854C70" w:rsidP="00854C70">
            <w:pPr>
              <w:pStyle w:val="100"/>
              <w:jc w:val="left"/>
              <w:rPr>
                <w:szCs w:val="20"/>
              </w:rPr>
            </w:pPr>
            <w:r w:rsidRPr="00D335E2">
              <w:rPr>
                <w:szCs w:val="20"/>
              </w:rPr>
              <w:t>Цель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01F733B8" w14:textId="77777777" w:rsidR="00854C70" w:rsidRPr="00D335E2" w:rsidRDefault="00854C70" w:rsidP="00854C70">
            <w:pPr>
              <w:pStyle w:val="100"/>
              <w:jc w:val="left"/>
              <w:rPr>
                <w:bCs/>
                <w:szCs w:val="20"/>
              </w:rPr>
            </w:pPr>
            <w:r w:rsidRPr="00D335E2">
              <w:t>Техническая возможность присоединения сохраняемых и проектируемых потребителей тепла, повышение эффективности и надежности при транспортировке и распределении тепловой энергии, снижение общего уровня износа тепловых сетей</w:t>
            </w:r>
          </w:p>
        </w:tc>
      </w:tr>
      <w:tr w:rsidR="00D335E2" w:rsidRPr="00D335E2" w14:paraId="15E4C6D3"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A0AE96B"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FA960F6" w14:textId="77777777" w:rsidR="00854C70" w:rsidRPr="00D335E2" w:rsidRDefault="00854C70" w:rsidP="00854C70">
            <w:pPr>
              <w:pStyle w:val="100"/>
              <w:jc w:val="left"/>
              <w:rPr>
                <w:szCs w:val="20"/>
              </w:rPr>
            </w:pPr>
            <w:r w:rsidRPr="00D335E2">
              <w:rPr>
                <w:szCs w:val="20"/>
              </w:rPr>
              <w:t>Технические характеристики проекта, в т.ч.:</w:t>
            </w:r>
          </w:p>
        </w:tc>
        <w:tc>
          <w:tcPr>
            <w:tcW w:w="333" w:type="pct"/>
            <w:tcBorders>
              <w:top w:val="nil"/>
              <w:left w:val="nil"/>
              <w:bottom w:val="single" w:sz="4" w:space="0" w:color="auto"/>
              <w:right w:val="single" w:sz="4" w:space="0" w:color="auto"/>
            </w:tcBorders>
            <w:shd w:val="clear" w:color="auto" w:fill="auto"/>
            <w:noWrap/>
            <w:vAlign w:val="center"/>
            <w:hideMark/>
          </w:tcPr>
          <w:p w14:paraId="7FF9A9AA"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27EED213"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FFDEB5C"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1B3AF4B4"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FCA4D6C"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F08EC45"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45CEA36"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1B91D69D"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44E2F2F7"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518FD4D5" w14:textId="77777777" w:rsidR="00854C70" w:rsidRPr="00D335E2" w:rsidRDefault="00854C70" w:rsidP="00854C70">
            <w:pPr>
              <w:pStyle w:val="100"/>
              <w:rPr>
                <w:bCs/>
                <w:szCs w:val="20"/>
              </w:rPr>
            </w:pPr>
            <w:r w:rsidRPr="00D335E2">
              <w:rPr>
                <w:bCs/>
                <w:szCs w:val="20"/>
              </w:rPr>
              <w:t> </w:t>
            </w:r>
          </w:p>
        </w:tc>
      </w:tr>
      <w:tr w:rsidR="00D335E2" w:rsidRPr="00D335E2" w14:paraId="3F294960"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4AC3F28"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5EFFA557" w14:textId="77777777" w:rsidR="00854C70" w:rsidRPr="00D335E2" w:rsidRDefault="00854C70" w:rsidP="00854C70">
            <w:pPr>
              <w:pStyle w:val="100"/>
              <w:jc w:val="left"/>
              <w:rPr>
                <w:i/>
                <w:iCs/>
                <w:szCs w:val="20"/>
              </w:rPr>
            </w:pPr>
            <w:r w:rsidRPr="00D335E2">
              <w:rPr>
                <w:i/>
                <w:iCs/>
                <w:szCs w:val="20"/>
              </w:rPr>
              <w:t>ввод мощностей, Гкал/час</w:t>
            </w:r>
          </w:p>
        </w:tc>
        <w:tc>
          <w:tcPr>
            <w:tcW w:w="333" w:type="pct"/>
            <w:tcBorders>
              <w:top w:val="nil"/>
              <w:left w:val="nil"/>
              <w:bottom w:val="single" w:sz="4" w:space="0" w:color="auto"/>
              <w:right w:val="single" w:sz="4" w:space="0" w:color="auto"/>
            </w:tcBorders>
            <w:shd w:val="clear" w:color="auto" w:fill="auto"/>
            <w:noWrap/>
            <w:vAlign w:val="center"/>
            <w:hideMark/>
          </w:tcPr>
          <w:p w14:paraId="1076E335"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3BF7319C"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53700D8"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A2829C5"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1D75975"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D8FD71C"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23C45E2"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1D51BA8F"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636EB00D"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2864D417" w14:textId="77777777" w:rsidR="00854C70" w:rsidRPr="00D335E2" w:rsidRDefault="00854C70" w:rsidP="00854C70">
            <w:pPr>
              <w:pStyle w:val="100"/>
              <w:rPr>
                <w:bCs/>
                <w:szCs w:val="20"/>
              </w:rPr>
            </w:pPr>
            <w:r w:rsidRPr="00D335E2">
              <w:rPr>
                <w:bCs/>
                <w:szCs w:val="20"/>
              </w:rPr>
              <w:t> </w:t>
            </w:r>
          </w:p>
        </w:tc>
      </w:tr>
      <w:tr w:rsidR="00D335E2" w:rsidRPr="00D335E2" w14:paraId="37601A74"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DF0CB9B"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09BFCA16" w14:textId="77777777" w:rsidR="00854C70" w:rsidRPr="00D335E2" w:rsidRDefault="00854C70" w:rsidP="00854C70">
            <w:pPr>
              <w:pStyle w:val="100"/>
              <w:jc w:val="left"/>
              <w:rPr>
                <w:i/>
                <w:iCs/>
                <w:szCs w:val="20"/>
              </w:rPr>
            </w:pPr>
            <w:r w:rsidRPr="00D335E2">
              <w:rPr>
                <w:i/>
                <w:iCs/>
                <w:szCs w:val="20"/>
              </w:rPr>
              <w:t>строительство сетей, км</w:t>
            </w:r>
          </w:p>
        </w:tc>
        <w:tc>
          <w:tcPr>
            <w:tcW w:w="333" w:type="pct"/>
            <w:tcBorders>
              <w:top w:val="nil"/>
              <w:left w:val="nil"/>
              <w:bottom w:val="single" w:sz="4" w:space="0" w:color="auto"/>
              <w:right w:val="single" w:sz="4" w:space="0" w:color="auto"/>
            </w:tcBorders>
            <w:shd w:val="clear" w:color="auto" w:fill="auto"/>
            <w:noWrap/>
            <w:vAlign w:val="center"/>
            <w:hideMark/>
          </w:tcPr>
          <w:p w14:paraId="1DB85A21" w14:textId="77777777" w:rsidR="00854C70" w:rsidRPr="00D335E2" w:rsidRDefault="00854C70" w:rsidP="00854C70">
            <w:pPr>
              <w:pStyle w:val="100"/>
              <w:rPr>
                <w:szCs w:val="20"/>
              </w:rPr>
            </w:pPr>
            <w:r w:rsidRPr="00D335E2">
              <w:rPr>
                <w:szCs w:val="20"/>
              </w:rPr>
              <w:t>1,60</w:t>
            </w:r>
          </w:p>
        </w:tc>
        <w:tc>
          <w:tcPr>
            <w:tcW w:w="333" w:type="pct"/>
            <w:tcBorders>
              <w:top w:val="nil"/>
              <w:left w:val="nil"/>
              <w:bottom w:val="single" w:sz="4" w:space="0" w:color="auto"/>
              <w:right w:val="single" w:sz="4" w:space="0" w:color="auto"/>
            </w:tcBorders>
            <w:shd w:val="clear" w:color="auto" w:fill="auto"/>
            <w:noWrap/>
            <w:vAlign w:val="center"/>
            <w:hideMark/>
          </w:tcPr>
          <w:p w14:paraId="446656F1"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52222CF"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299E2F13"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480B782" w14:textId="77777777" w:rsidR="00854C70" w:rsidRPr="00D335E2" w:rsidRDefault="00854C70" w:rsidP="00854C70">
            <w:pPr>
              <w:pStyle w:val="100"/>
              <w:rPr>
                <w:szCs w:val="20"/>
              </w:rPr>
            </w:pPr>
            <w:r w:rsidRPr="00D335E2">
              <w:rPr>
                <w:szCs w:val="20"/>
              </w:rPr>
              <w:t>0,35</w:t>
            </w:r>
          </w:p>
        </w:tc>
        <w:tc>
          <w:tcPr>
            <w:tcW w:w="336" w:type="pct"/>
            <w:tcBorders>
              <w:top w:val="nil"/>
              <w:left w:val="nil"/>
              <w:bottom w:val="single" w:sz="4" w:space="0" w:color="auto"/>
              <w:right w:val="single" w:sz="4" w:space="0" w:color="auto"/>
            </w:tcBorders>
            <w:shd w:val="clear" w:color="auto" w:fill="auto"/>
            <w:noWrap/>
            <w:vAlign w:val="center"/>
            <w:hideMark/>
          </w:tcPr>
          <w:p w14:paraId="490CB444" w14:textId="77777777" w:rsidR="00854C70" w:rsidRPr="00D335E2" w:rsidRDefault="00854C70" w:rsidP="00854C70">
            <w:pPr>
              <w:pStyle w:val="100"/>
              <w:rPr>
                <w:szCs w:val="20"/>
              </w:rPr>
            </w:pPr>
            <w:r w:rsidRPr="00D335E2">
              <w:rPr>
                <w:szCs w:val="20"/>
              </w:rPr>
              <w:t>0,35</w:t>
            </w:r>
          </w:p>
        </w:tc>
        <w:tc>
          <w:tcPr>
            <w:tcW w:w="287" w:type="pct"/>
            <w:tcBorders>
              <w:top w:val="nil"/>
              <w:left w:val="nil"/>
              <w:bottom w:val="single" w:sz="4" w:space="0" w:color="auto"/>
              <w:right w:val="single" w:sz="4" w:space="0" w:color="auto"/>
            </w:tcBorders>
            <w:shd w:val="clear" w:color="auto" w:fill="auto"/>
            <w:noWrap/>
            <w:vAlign w:val="center"/>
            <w:hideMark/>
          </w:tcPr>
          <w:p w14:paraId="076C7DD5"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auto" w:fill="auto"/>
            <w:noWrap/>
            <w:vAlign w:val="center"/>
            <w:hideMark/>
          </w:tcPr>
          <w:p w14:paraId="682401C9" w14:textId="77777777" w:rsidR="00854C70" w:rsidRPr="00D335E2" w:rsidRDefault="00854C70" w:rsidP="00854C70">
            <w:pPr>
              <w:pStyle w:val="100"/>
              <w:rPr>
                <w:szCs w:val="20"/>
              </w:rPr>
            </w:pPr>
            <w:r w:rsidRPr="00D335E2">
              <w:rPr>
                <w:szCs w:val="20"/>
              </w:rPr>
              <w:t>0,20</w:t>
            </w:r>
          </w:p>
        </w:tc>
        <w:tc>
          <w:tcPr>
            <w:tcW w:w="289" w:type="pct"/>
            <w:tcBorders>
              <w:top w:val="nil"/>
              <w:left w:val="nil"/>
              <w:bottom w:val="single" w:sz="4" w:space="0" w:color="auto"/>
              <w:right w:val="single" w:sz="4" w:space="0" w:color="auto"/>
            </w:tcBorders>
            <w:shd w:val="clear" w:color="auto" w:fill="auto"/>
            <w:noWrap/>
            <w:vAlign w:val="center"/>
            <w:hideMark/>
          </w:tcPr>
          <w:p w14:paraId="486558B5" w14:textId="77777777" w:rsidR="00854C70" w:rsidRPr="00D335E2" w:rsidRDefault="00854C70" w:rsidP="00854C70">
            <w:pPr>
              <w:pStyle w:val="100"/>
              <w:rPr>
                <w:szCs w:val="20"/>
              </w:rPr>
            </w:pPr>
            <w:r w:rsidRPr="00D335E2">
              <w:rPr>
                <w:szCs w:val="20"/>
              </w:rPr>
              <w:t>0,2 </w:t>
            </w:r>
          </w:p>
        </w:tc>
        <w:tc>
          <w:tcPr>
            <w:tcW w:w="317" w:type="pct"/>
            <w:tcBorders>
              <w:top w:val="nil"/>
              <w:left w:val="nil"/>
              <w:bottom w:val="single" w:sz="4" w:space="0" w:color="auto"/>
              <w:right w:val="single" w:sz="4" w:space="0" w:color="auto"/>
            </w:tcBorders>
            <w:shd w:val="clear" w:color="auto" w:fill="auto"/>
            <w:noWrap/>
            <w:vAlign w:val="center"/>
            <w:hideMark/>
          </w:tcPr>
          <w:p w14:paraId="7308E5AD" w14:textId="77777777" w:rsidR="00854C70" w:rsidRPr="00D335E2" w:rsidRDefault="00854C70" w:rsidP="00854C70">
            <w:pPr>
              <w:pStyle w:val="100"/>
              <w:rPr>
                <w:szCs w:val="20"/>
              </w:rPr>
            </w:pPr>
            <w:r w:rsidRPr="00D335E2">
              <w:rPr>
                <w:szCs w:val="20"/>
              </w:rPr>
              <w:t>0,50</w:t>
            </w:r>
          </w:p>
        </w:tc>
      </w:tr>
      <w:tr w:rsidR="00D335E2" w:rsidRPr="00D335E2" w14:paraId="1F9AC8C9"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CE3B0AC"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C5D9F1"/>
            <w:vAlign w:val="center"/>
            <w:hideMark/>
          </w:tcPr>
          <w:p w14:paraId="45FDC333" w14:textId="77777777" w:rsidR="00854C70" w:rsidRPr="00D335E2" w:rsidRDefault="00854C70" w:rsidP="00854C70">
            <w:pPr>
              <w:pStyle w:val="100"/>
              <w:jc w:val="left"/>
              <w:rPr>
                <w:szCs w:val="20"/>
              </w:rPr>
            </w:pPr>
            <w:r w:rsidRPr="00D335E2">
              <w:rPr>
                <w:szCs w:val="20"/>
              </w:rPr>
              <w:t>Необходимые капитальные затраты, млн. руб.</w:t>
            </w:r>
          </w:p>
        </w:tc>
        <w:tc>
          <w:tcPr>
            <w:tcW w:w="333" w:type="pct"/>
            <w:tcBorders>
              <w:top w:val="nil"/>
              <w:left w:val="nil"/>
              <w:bottom w:val="single" w:sz="4" w:space="0" w:color="auto"/>
              <w:right w:val="single" w:sz="4" w:space="0" w:color="auto"/>
            </w:tcBorders>
            <w:shd w:val="clear" w:color="auto" w:fill="auto"/>
            <w:noWrap/>
            <w:vAlign w:val="center"/>
            <w:hideMark/>
          </w:tcPr>
          <w:p w14:paraId="33365A2A" w14:textId="77777777" w:rsidR="00854C70" w:rsidRPr="00D335E2" w:rsidRDefault="00854C70" w:rsidP="00854C70">
            <w:pPr>
              <w:pStyle w:val="100"/>
              <w:rPr>
                <w:szCs w:val="20"/>
              </w:rPr>
            </w:pPr>
            <w:r w:rsidRPr="00D335E2">
              <w:rPr>
                <w:szCs w:val="20"/>
              </w:rPr>
              <w:t>15,90</w:t>
            </w:r>
          </w:p>
        </w:tc>
        <w:tc>
          <w:tcPr>
            <w:tcW w:w="333" w:type="pct"/>
            <w:tcBorders>
              <w:top w:val="nil"/>
              <w:left w:val="nil"/>
              <w:bottom w:val="single" w:sz="4" w:space="0" w:color="auto"/>
              <w:right w:val="single" w:sz="4" w:space="0" w:color="auto"/>
            </w:tcBorders>
            <w:shd w:val="clear" w:color="auto" w:fill="auto"/>
            <w:noWrap/>
            <w:vAlign w:val="center"/>
            <w:hideMark/>
          </w:tcPr>
          <w:p w14:paraId="472DC08B"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14072AE"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607C6369"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EFEAA0F" w14:textId="77777777" w:rsidR="00854C70" w:rsidRPr="00D335E2" w:rsidRDefault="00854C70" w:rsidP="00854C70">
            <w:pPr>
              <w:pStyle w:val="100"/>
              <w:rPr>
                <w:szCs w:val="20"/>
              </w:rPr>
            </w:pPr>
            <w:r w:rsidRPr="00D335E2">
              <w:rPr>
                <w:szCs w:val="20"/>
              </w:rPr>
              <w:t>2,9</w:t>
            </w:r>
          </w:p>
        </w:tc>
        <w:tc>
          <w:tcPr>
            <w:tcW w:w="336" w:type="pct"/>
            <w:tcBorders>
              <w:top w:val="nil"/>
              <w:left w:val="nil"/>
              <w:bottom w:val="single" w:sz="4" w:space="0" w:color="auto"/>
              <w:right w:val="single" w:sz="4" w:space="0" w:color="auto"/>
            </w:tcBorders>
            <w:shd w:val="clear" w:color="auto" w:fill="auto"/>
            <w:noWrap/>
            <w:vAlign w:val="center"/>
            <w:hideMark/>
          </w:tcPr>
          <w:p w14:paraId="2ACEBF0B" w14:textId="77777777" w:rsidR="00854C70" w:rsidRPr="00D335E2" w:rsidRDefault="00854C70" w:rsidP="00854C70">
            <w:pPr>
              <w:pStyle w:val="100"/>
              <w:rPr>
                <w:szCs w:val="20"/>
              </w:rPr>
            </w:pPr>
            <w:r w:rsidRPr="00D335E2">
              <w:rPr>
                <w:szCs w:val="20"/>
              </w:rPr>
              <w:t>2,9</w:t>
            </w:r>
          </w:p>
        </w:tc>
        <w:tc>
          <w:tcPr>
            <w:tcW w:w="287" w:type="pct"/>
            <w:tcBorders>
              <w:top w:val="nil"/>
              <w:left w:val="nil"/>
              <w:bottom w:val="single" w:sz="4" w:space="0" w:color="auto"/>
              <w:right w:val="single" w:sz="4" w:space="0" w:color="auto"/>
            </w:tcBorders>
            <w:shd w:val="clear" w:color="auto" w:fill="auto"/>
            <w:noWrap/>
            <w:vAlign w:val="center"/>
            <w:hideMark/>
          </w:tcPr>
          <w:p w14:paraId="5883C84F"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52A86B32" w14:textId="77777777" w:rsidR="00854C70" w:rsidRPr="00D335E2" w:rsidRDefault="00854C70" w:rsidP="00854C70">
            <w:pPr>
              <w:pStyle w:val="100"/>
              <w:rPr>
                <w:szCs w:val="20"/>
              </w:rPr>
            </w:pPr>
            <w:r w:rsidRPr="00D335E2">
              <w:rPr>
                <w:szCs w:val="20"/>
              </w:rPr>
              <w:t>2,20</w:t>
            </w:r>
          </w:p>
        </w:tc>
        <w:tc>
          <w:tcPr>
            <w:tcW w:w="289" w:type="pct"/>
            <w:tcBorders>
              <w:top w:val="nil"/>
              <w:left w:val="nil"/>
              <w:bottom w:val="single" w:sz="4" w:space="0" w:color="auto"/>
              <w:right w:val="single" w:sz="4" w:space="0" w:color="auto"/>
            </w:tcBorders>
            <w:shd w:val="clear" w:color="auto" w:fill="auto"/>
            <w:noWrap/>
            <w:vAlign w:val="center"/>
            <w:hideMark/>
          </w:tcPr>
          <w:p w14:paraId="2225379B" w14:textId="77777777" w:rsidR="00854C70" w:rsidRPr="00D335E2" w:rsidRDefault="00854C70" w:rsidP="00854C70">
            <w:pPr>
              <w:pStyle w:val="100"/>
              <w:rPr>
                <w:szCs w:val="20"/>
              </w:rPr>
            </w:pPr>
            <w:r w:rsidRPr="00D335E2">
              <w:rPr>
                <w:szCs w:val="20"/>
              </w:rPr>
              <w:t>2,2</w:t>
            </w:r>
          </w:p>
        </w:tc>
        <w:tc>
          <w:tcPr>
            <w:tcW w:w="317" w:type="pct"/>
            <w:tcBorders>
              <w:top w:val="nil"/>
              <w:left w:val="nil"/>
              <w:bottom w:val="single" w:sz="4" w:space="0" w:color="auto"/>
              <w:right w:val="single" w:sz="4" w:space="0" w:color="auto"/>
            </w:tcBorders>
            <w:shd w:val="clear" w:color="auto" w:fill="auto"/>
            <w:noWrap/>
            <w:vAlign w:val="center"/>
            <w:hideMark/>
          </w:tcPr>
          <w:p w14:paraId="08D2F201" w14:textId="77777777" w:rsidR="00854C70" w:rsidRPr="00D335E2" w:rsidRDefault="00854C70" w:rsidP="00854C70">
            <w:pPr>
              <w:pStyle w:val="100"/>
              <w:rPr>
                <w:szCs w:val="20"/>
              </w:rPr>
            </w:pPr>
            <w:r w:rsidRPr="00D335E2">
              <w:rPr>
                <w:szCs w:val="20"/>
              </w:rPr>
              <w:t>5,70</w:t>
            </w:r>
          </w:p>
        </w:tc>
      </w:tr>
      <w:tr w:rsidR="00D335E2" w:rsidRPr="00D335E2" w14:paraId="197BBF4C"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015983F"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277E5878" w14:textId="77777777" w:rsidR="00854C70" w:rsidRPr="00D335E2" w:rsidRDefault="00854C70" w:rsidP="00854C70">
            <w:pPr>
              <w:pStyle w:val="100"/>
              <w:jc w:val="left"/>
              <w:rPr>
                <w:szCs w:val="20"/>
              </w:rPr>
            </w:pPr>
            <w:r w:rsidRPr="00D335E2">
              <w:rPr>
                <w:szCs w:val="20"/>
              </w:rPr>
              <w:t>Срок реализации проекта</w:t>
            </w:r>
          </w:p>
        </w:tc>
        <w:tc>
          <w:tcPr>
            <w:tcW w:w="333" w:type="pct"/>
            <w:tcBorders>
              <w:top w:val="nil"/>
              <w:left w:val="nil"/>
              <w:bottom w:val="single" w:sz="4" w:space="0" w:color="auto"/>
              <w:right w:val="single" w:sz="4" w:space="0" w:color="auto"/>
            </w:tcBorders>
            <w:shd w:val="clear" w:color="auto" w:fill="auto"/>
            <w:noWrap/>
            <w:vAlign w:val="center"/>
            <w:hideMark/>
          </w:tcPr>
          <w:p w14:paraId="3514B42F"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76513893"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4F466E0"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F1B626F"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6A6A6" w:themeFill="background1" w:themeFillShade="A6"/>
            <w:noWrap/>
            <w:vAlign w:val="center"/>
            <w:hideMark/>
          </w:tcPr>
          <w:p w14:paraId="689C2BF7"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6A6A6" w:themeFill="background1" w:themeFillShade="A6"/>
            <w:noWrap/>
            <w:vAlign w:val="center"/>
            <w:hideMark/>
          </w:tcPr>
          <w:p w14:paraId="4A4F954C"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A1F5408"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auto" w:fill="A6A6A6" w:themeFill="background1" w:themeFillShade="A6"/>
            <w:vAlign w:val="center"/>
            <w:hideMark/>
          </w:tcPr>
          <w:p w14:paraId="4EE7A56D"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6A6A6" w:themeFill="background1" w:themeFillShade="A6"/>
            <w:noWrap/>
            <w:vAlign w:val="center"/>
            <w:hideMark/>
          </w:tcPr>
          <w:p w14:paraId="27C21D5E"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auto" w:fill="A6A6A6" w:themeFill="background1" w:themeFillShade="A6"/>
            <w:vAlign w:val="center"/>
            <w:hideMark/>
          </w:tcPr>
          <w:p w14:paraId="5CED5FA9" w14:textId="77777777" w:rsidR="00854C70" w:rsidRPr="00D335E2" w:rsidRDefault="00854C70" w:rsidP="00854C70">
            <w:pPr>
              <w:pStyle w:val="100"/>
              <w:rPr>
                <w:bCs/>
                <w:szCs w:val="20"/>
              </w:rPr>
            </w:pPr>
            <w:r w:rsidRPr="00D335E2">
              <w:rPr>
                <w:bCs/>
                <w:szCs w:val="20"/>
              </w:rPr>
              <w:t> </w:t>
            </w:r>
          </w:p>
        </w:tc>
      </w:tr>
      <w:tr w:rsidR="00D335E2" w:rsidRPr="00D335E2" w14:paraId="0D29DC86"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B66857A"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671B5C01" w14:textId="77777777" w:rsidR="00854C70" w:rsidRPr="00D335E2" w:rsidRDefault="00854C70" w:rsidP="00854C70">
            <w:pPr>
              <w:pStyle w:val="100"/>
              <w:jc w:val="left"/>
              <w:rPr>
                <w:szCs w:val="20"/>
              </w:rPr>
            </w:pPr>
            <w:r w:rsidRPr="00D335E2">
              <w:rPr>
                <w:szCs w:val="20"/>
              </w:rPr>
              <w:t>Источники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1FA58588"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2C006CDA"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75CB4BF"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2A8EDD27"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5C6EBDF"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B53A785"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34E8D88"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079869C2"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7D1DF8A9"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01D96CA6" w14:textId="77777777" w:rsidR="00854C70" w:rsidRPr="00D335E2" w:rsidRDefault="00854C70" w:rsidP="00854C70">
            <w:pPr>
              <w:pStyle w:val="100"/>
              <w:rPr>
                <w:bCs/>
                <w:szCs w:val="20"/>
              </w:rPr>
            </w:pPr>
            <w:r w:rsidRPr="00D335E2">
              <w:rPr>
                <w:bCs/>
                <w:szCs w:val="20"/>
              </w:rPr>
              <w:t> </w:t>
            </w:r>
          </w:p>
        </w:tc>
      </w:tr>
      <w:tr w:rsidR="00D335E2" w:rsidRPr="00D335E2" w14:paraId="673B10C0"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9FDA759"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3309C150" w14:textId="77777777" w:rsidR="00854C70" w:rsidRPr="00D335E2" w:rsidRDefault="00854C70" w:rsidP="00854C70">
            <w:pPr>
              <w:pStyle w:val="100"/>
              <w:jc w:val="left"/>
              <w:rPr>
                <w:szCs w:val="20"/>
              </w:rPr>
            </w:pPr>
            <w:r w:rsidRPr="00D335E2">
              <w:rPr>
                <w:szCs w:val="20"/>
              </w:rPr>
              <w:t>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1849E94D" w14:textId="77777777" w:rsidR="00854C70" w:rsidRPr="00D335E2" w:rsidRDefault="00854C70" w:rsidP="00854C70">
            <w:pPr>
              <w:pStyle w:val="100"/>
              <w:rPr>
                <w:szCs w:val="20"/>
              </w:rPr>
            </w:pPr>
            <w:r w:rsidRPr="00D335E2">
              <w:rPr>
                <w:szCs w:val="20"/>
              </w:rPr>
              <w:t>15,90</w:t>
            </w:r>
          </w:p>
        </w:tc>
        <w:tc>
          <w:tcPr>
            <w:tcW w:w="333" w:type="pct"/>
            <w:tcBorders>
              <w:top w:val="nil"/>
              <w:left w:val="nil"/>
              <w:bottom w:val="single" w:sz="4" w:space="0" w:color="auto"/>
              <w:right w:val="single" w:sz="4" w:space="0" w:color="auto"/>
            </w:tcBorders>
            <w:shd w:val="clear" w:color="auto" w:fill="auto"/>
            <w:noWrap/>
            <w:vAlign w:val="center"/>
            <w:hideMark/>
          </w:tcPr>
          <w:p w14:paraId="6687F8E3"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96410B8"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5EE22262"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44DE4A4" w14:textId="77777777" w:rsidR="00854C70" w:rsidRPr="00D335E2" w:rsidRDefault="00854C70" w:rsidP="00854C70">
            <w:pPr>
              <w:pStyle w:val="100"/>
              <w:rPr>
                <w:szCs w:val="20"/>
              </w:rPr>
            </w:pPr>
            <w:r w:rsidRPr="00D335E2">
              <w:rPr>
                <w:szCs w:val="20"/>
              </w:rPr>
              <w:t>4,00</w:t>
            </w:r>
          </w:p>
        </w:tc>
        <w:tc>
          <w:tcPr>
            <w:tcW w:w="336" w:type="pct"/>
            <w:tcBorders>
              <w:top w:val="nil"/>
              <w:left w:val="nil"/>
              <w:bottom w:val="single" w:sz="4" w:space="0" w:color="auto"/>
              <w:right w:val="single" w:sz="4" w:space="0" w:color="auto"/>
            </w:tcBorders>
            <w:shd w:val="clear" w:color="auto" w:fill="auto"/>
            <w:noWrap/>
            <w:vAlign w:val="center"/>
            <w:hideMark/>
          </w:tcPr>
          <w:p w14:paraId="5B4935A7" w14:textId="77777777" w:rsidR="00854C70" w:rsidRPr="00D335E2" w:rsidRDefault="00854C70" w:rsidP="00854C70">
            <w:pPr>
              <w:pStyle w:val="100"/>
              <w:rPr>
                <w:szCs w:val="20"/>
              </w:rPr>
            </w:pPr>
            <w:r w:rsidRPr="00D335E2">
              <w:rPr>
                <w:szCs w:val="20"/>
              </w:rPr>
              <w:t>4,00</w:t>
            </w:r>
          </w:p>
        </w:tc>
        <w:tc>
          <w:tcPr>
            <w:tcW w:w="287" w:type="pct"/>
            <w:tcBorders>
              <w:top w:val="nil"/>
              <w:left w:val="nil"/>
              <w:bottom w:val="single" w:sz="4" w:space="0" w:color="auto"/>
              <w:right w:val="single" w:sz="4" w:space="0" w:color="auto"/>
            </w:tcBorders>
            <w:shd w:val="clear" w:color="auto" w:fill="auto"/>
            <w:noWrap/>
            <w:vAlign w:val="center"/>
            <w:hideMark/>
          </w:tcPr>
          <w:p w14:paraId="229C2BD9"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5C4AF80D" w14:textId="77777777" w:rsidR="00854C70" w:rsidRPr="00D335E2" w:rsidRDefault="00854C70" w:rsidP="00854C70">
            <w:pPr>
              <w:pStyle w:val="100"/>
              <w:rPr>
                <w:szCs w:val="20"/>
              </w:rPr>
            </w:pPr>
            <w:r w:rsidRPr="00D335E2">
              <w:rPr>
                <w:szCs w:val="20"/>
              </w:rPr>
              <w:t>2,20</w:t>
            </w:r>
          </w:p>
        </w:tc>
        <w:tc>
          <w:tcPr>
            <w:tcW w:w="289" w:type="pct"/>
            <w:tcBorders>
              <w:top w:val="nil"/>
              <w:left w:val="nil"/>
              <w:bottom w:val="single" w:sz="4" w:space="0" w:color="auto"/>
              <w:right w:val="single" w:sz="4" w:space="0" w:color="auto"/>
            </w:tcBorders>
            <w:shd w:val="clear" w:color="auto" w:fill="auto"/>
            <w:noWrap/>
            <w:vAlign w:val="center"/>
            <w:hideMark/>
          </w:tcPr>
          <w:p w14:paraId="431AEADB"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7AB0AF1E" w14:textId="77777777" w:rsidR="00854C70" w:rsidRPr="00D335E2" w:rsidRDefault="00854C70" w:rsidP="00854C70">
            <w:pPr>
              <w:pStyle w:val="100"/>
              <w:rPr>
                <w:szCs w:val="20"/>
              </w:rPr>
            </w:pPr>
            <w:r w:rsidRPr="00D335E2">
              <w:rPr>
                <w:szCs w:val="20"/>
              </w:rPr>
              <w:t>5,70</w:t>
            </w:r>
          </w:p>
        </w:tc>
      </w:tr>
      <w:tr w:rsidR="00D335E2" w:rsidRPr="00D335E2" w14:paraId="492DA63D"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FFE8385"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42086320" w14:textId="77777777" w:rsidR="00854C70" w:rsidRPr="00D335E2" w:rsidRDefault="00854C70" w:rsidP="00854C70">
            <w:pPr>
              <w:pStyle w:val="100"/>
              <w:jc w:val="left"/>
              <w:rPr>
                <w:szCs w:val="20"/>
              </w:rPr>
            </w:pPr>
            <w:r w:rsidRPr="00D335E2">
              <w:rPr>
                <w:szCs w:val="20"/>
              </w:rPr>
              <w:t>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56CFAC59"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7813B77B"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772F221"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FBFACFB"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75C26F2"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54F053B"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38870E3"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045FA71C"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649A8D33"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1827C7EE" w14:textId="77777777" w:rsidR="00854C70" w:rsidRPr="00D335E2" w:rsidRDefault="00854C70" w:rsidP="00854C70">
            <w:pPr>
              <w:pStyle w:val="100"/>
              <w:rPr>
                <w:bCs/>
                <w:szCs w:val="20"/>
              </w:rPr>
            </w:pPr>
            <w:r w:rsidRPr="00D335E2">
              <w:rPr>
                <w:bCs/>
                <w:szCs w:val="20"/>
              </w:rPr>
              <w:t> </w:t>
            </w:r>
          </w:p>
        </w:tc>
      </w:tr>
      <w:tr w:rsidR="00D335E2" w:rsidRPr="00D335E2" w14:paraId="25337339"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74F5583"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39907D40" w14:textId="77777777" w:rsidR="00854C70" w:rsidRPr="00D335E2" w:rsidRDefault="00854C70" w:rsidP="00854C70">
            <w:pPr>
              <w:pStyle w:val="100"/>
              <w:jc w:val="left"/>
              <w:rPr>
                <w:szCs w:val="20"/>
              </w:rPr>
            </w:pPr>
            <w:r w:rsidRPr="00D335E2">
              <w:rPr>
                <w:szCs w:val="20"/>
              </w:rPr>
              <w:t>Федеральный бюджет</w:t>
            </w:r>
          </w:p>
        </w:tc>
        <w:tc>
          <w:tcPr>
            <w:tcW w:w="333" w:type="pct"/>
            <w:tcBorders>
              <w:top w:val="nil"/>
              <w:left w:val="nil"/>
              <w:bottom w:val="single" w:sz="4" w:space="0" w:color="auto"/>
              <w:right w:val="single" w:sz="4" w:space="0" w:color="auto"/>
            </w:tcBorders>
            <w:shd w:val="clear" w:color="auto" w:fill="auto"/>
            <w:noWrap/>
            <w:vAlign w:val="center"/>
            <w:hideMark/>
          </w:tcPr>
          <w:p w14:paraId="7721C10F"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64F86138"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7B69C74"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239CD254"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23D9F3B"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112758C"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C3450E7"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5E108DF9"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3C23846A"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399BB31F" w14:textId="77777777" w:rsidR="00854C70" w:rsidRPr="00D335E2" w:rsidRDefault="00854C70" w:rsidP="00854C70">
            <w:pPr>
              <w:pStyle w:val="100"/>
              <w:rPr>
                <w:szCs w:val="20"/>
              </w:rPr>
            </w:pPr>
            <w:r w:rsidRPr="00D335E2">
              <w:rPr>
                <w:szCs w:val="20"/>
              </w:rPr>
              <w:t>0,00</w:t>
            </w:r>
          </w:p>
        </w:tc>
      </w:tr>
      <w:tr w:rsidR="00D335E2" w:rsidRPr="00D335E2" w14:paraId="657944AF"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1D805B5"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175FCCD8" w14:textId="77777777" w:rsidR="00854C70" w:rsidRPr="00D335E2" w:rsidRDefault="00854C70" w:rsidP="00854C70">
            <w:pPr>
              <w:pStyle w:val="100"/>
              <w:jc w:val="left"/>
              <w:rPr>
                <w:szCs w:val="20"/>
              </w:rPr>
            </w:pPr>
            <w:r w:rsidRPr="00D335E2">
              <w:rPr>
                <w:szCs w:val="20"/>
              </w:rPr>
              <w:t>Бюджет автономного округа</w:t>
            </w:r>
          </w:p>
        </w:tc>
        <w:tc>
          <w:tcPr>
            <w:tcW w:w="333" w:type="pct"/>
            <w:tcBorders>
              <w:top w:val="nil"/>
              <w:left w:val="nil"/>
              <w:bottom w:val="single" w:sz="4" w:space="0" w:color="auto"/>
              <w:right w:val="single" w:sz="4" w:space="0" w:color="auto"/>
            </w:tcBorders>
            <w:shd w:val="clear" w:color="auto" w:fill="auto"/>
            <w:noWrap/>
            <w:hideMark/>
          </w:tcPr>
          <w:p w14:paraId="51423703"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hideMark/>
          </w:tcPr>
          <w:p w14:paraId="74453EEF"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1F8C56A7"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hideMark/>
          </w:tcPr>
          <w:p w14:paraId="65E51A02"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2123BAA9"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72BCA980"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4ABF97F9"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hideMark/>
          </w:tcPr>
          <w:p w14:paraId="33360AB1"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hideMark/>
          </w:tcPr>
          <w:p w14:paraId="3B44FCF8"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hideMark/>
          </w:tcPr>
          <w:p w14:paraId="60A999AC" w14:textId="77777777" w:rsidR="00854C70" w:rsidRPr="00D335E2" w:rsidRDefault="00854C70" w:rsidP="00854C70">
            <w:pPr>
              <w:pStyle w:val="100"/>
              <w:rPr>
                <w:szCs w:val="20"/>
              </w:rPr>
            </w:pPr>
            <w:r w:rsidRPr="00D335E2">
              <w:rPr>
                <w:szCs w:val="20"/>
              </w:rPr>
              <w:t>0,00</w:t>
            </w:r>
          </w:p>
        </w:tc>
      </w:tr>
      <w:tr w:rsidR="00D335E2" w:rsidRPr="00D335E2" w14:paraId="7EA27A2A"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84CC84F"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34AD7DA1" w14:textId="77777777" w:rsidR="00854C70" w:rsidRPr="00D335E2" w:rsidRDefault="00854C70" w:rsidP="00854C70">
            <w:pPr>
              <w:pStyle w:val="100"/>
              <w:jc w:val="left"/>
              <w:rPr>
                <w:szCs w:val="20"/>
              </w:rPr>
            </w:pPr>
            <w:r w:rsidRPr="00D335E2">
              <w:rPr>
                <w:szCs w:val="20"/>
              </w:rPr>
              <w:t>Местный бюджет Нефтеюганского района</w:t>
            </w:r>
          </w:p>
        </w:tc>
        <w:tc>
          <w:tcPr>
            <w:tcW w:w="333" w:type="pct"/>
            <w:tcBorders>
              <w:top w:val="nil"/>
              <w:left w:val="nil"/>
              <w:bottom w:val="single" w:sz="4" w:space="0" w:color="auto"/>
              <w:right w:val="single" w:sz="4" w:space="0" w:color="auto"/>
            </w:tcBorders>
            <w:shd w:val="clear" w:color="auto" w:fill="auto"/>
            <w:noWrap/>
            <w:vAlign w:val="center"/>
            <w:hideMark/>
          </w:tcPr>
          <w:p w14:paraId="7EB957EF" w14:textId="77777777" w:rsidR="00854C70" w:rsidRPr="00D335E2" w:rsidRDefault="00854C70" w:rsidP="00854C70">
            <w:pPr>
              <w:pStyle w:val="100"/>
              <w:rPr>
                <w:szCs w:val="20"/>
              </w:rPr>
            </w:pPr>
            <w:r w:rsidRPr="00D335E2">
              <w:rPr>
                <w:szCs w:val="20"/>
              </w:rPr>
              <w:t>15,90</w:t>
            </w:r>
          </w:p>
        </w:tc>
        <w:tc>
          <w:tcPr>
            <w:tcW w:w="333" w:type="pct"/>
            <w:tcBorders>
              <w:top w:val="nil"/>
              <w:left w:val="nil"/>
              <w:bottom w:val="single" w:sz="4" w:space="0" w:color="auto"/>
              <w:right w:val="single" w:sz="4" w:space="0" w:color="auto"/>
            </w:tcBorders>
            <w:shd w:val="clear" w:color="auto" w:fill="auto"/>
            <w:noWrap/>
            <w:vAlign w:val="center"/>
            <w:hideMark/>
          </w:tcPr>
          <w:p w14:paraId="276F72D9"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995AE98"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7E57ED28"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E322620" w14:textId="77777777" w:rsidR="00854C70" w:rsidRPr="00D335E2" w:rsidRDefault="00854C70" w:rsidP="00854C70">
            <w:pPr>
              <w:pStyle w:val="100"/>
              <w:rPr>
                <w:szCs w:val="20"/>
              </w:rPr>
            </w:pPr>
            <w:r w:rsidRPr="00D335E2">
              <w:rPr>
                <w:szCs w:val="20"/>
              </w:rPr>
              <w:t>4,00</w:t>
            </w:r>
          </w:p>
        </w:tc>
        <w:tc>
          <w:tcPr>
            <w:tcW w:w="336" w:type="pct"/>
            <w:tcBorders>
              <w:top w:val="nil"/>
              <w:left w:val="nil"/>
              <w:bottom w:val="single" w:sz="4" w:space="0" w:color="auto"/>
              <w:right w:val="single" w:sz="4" w:space="0" w:color="auto"/>
            </w:tcBorders>
            <w:shd w:val="clear" w:color="auto" w:fill="auto"/>
            <w:noWrap/>
            <w:vAlign w:val="center"/>
            <w:hideMark/>
          </w:tcPr>
          <w:p w14:paraId="34ED4037" w14:textId="77777777" w:rsidR="00854C70" w:rsidRPr="00D335E2" w:rsidRDefault="00854C70" w:rsidP="00854C70">
            <w:pPr>
              <w:pStyle w:val="100"/>
              <w:rPr>
                <w:szCs w:val="20"/>
              </w:rPr>
            </w:pPr>
            <w:r w:rsidRPr="00D335E2">
              <w:rPr>
                <w:szCs w:val="20"/>
              </w:rPr>
              <w:t>4,00</w:t>
            </w:r>
          </w:p>
        </w:tc>
        <w:tc>
          <w:tcPr>
            <w:tcW w:w="287" w:type="pct"/>
            <w:tcBorders>
              <w:top w:val="nil"/>
              <w:left w:val="nil"/>
              <w:bottom w:val="single" w:sz="4" w:space="0" w:color="auto"/>
              <w:right w:val="single" w:sz="4" w:space="0" w:color="auto"/>
            </w:tcBorders>
            <w:shd w:val="clear" w:color="auto" w:fill="auto"/>
            <w:noWrap/>
            <w:vAlign w:val="center"/>
            <w:hideMark/>
          </w:tcPr>
          <w:p w14:paraId="0CC5465D"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07292319" w14:textId="77777777" w:rsidR="00854C70" w:rsidRPr="00D335E2" w:rsidRDefault="00854C70" w:rsidP="00854C70">
            <w:pPr>
              <w:pStyle w:val="100"/>
              <w:rPr>
                <w:szCs w:val="20"/>
              </w:rPr>
            </w:pPr>
            <w:r w:rsidRPr="00D335E2">
              <w:rPr>
                <w:szCs w:val="20"/>
              </w:rPr>
              <w:t>2,20</w:t>
            </w:r>
          </w:p>
        </w:tc>
        <w:tc>
          <w:tcPr>
            <w:tcW w:w="289" w:type="pct"/>
            <w:tcBorders>
              <w:top w:val="nil"/>
              <w:left w:val="nil"/>
              <w:bottom w:val="single" w:sz="4" w:space="0" w:color="auto"/>
              <w:right w:val="single" w:sz="4" w:space="0" w:color="auto"/>
            </w:tcBorders>
            <w:shd w:val="clear" w:color="auto" w:fill="auto"/>
            <w:noWrap/>
            <w:vAlign w:val="center"/>
            <w:hideMark/>
          </w:tcPr>
          <w:p w14:paraId="50342A3B"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7C450374" w14:textId="77777777" w:rsidR="00854C70" w:rsidRPr="00D335E2" w:rsidRDefault="00854C70" w:rsidP="00854C70">
            <w:pPr>
              <w:pStyle w:val="100"/>
              <w:rPr>
                <w:szCs w:val="20"/>
              </w:rPr>
            </w:pPr>
            <w:r w:rsidRPr="00D335E2">
              <w:rPr>
                <w:szCs w:val="20"/>
              </w:rPr>
              <w:t>5,70</w:t>
            </w:r>
          </w:p>
        </w:tc>
      </w:tr>
      <w:tr w:rsidR="00D335E2" w:rsidRPr="00D335E2" w14:paraId="373432D6"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A35955E"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34B01795" w14:textId="77777777" w:rsidR="00854C70" w:rsidRPr="00D335E2" w:rsidRDefault="00854C70" w:rsidP="00854C70">
            <w:pPr>
              <w:pStyle w:val="100"/>
              <w:jc w:val="left"/>
              <w:rPr>
                <w:szCs w:val="20"/>
              </w:rPr>
            </w:pPr>
            <w:r w:rsidRPr="00D335E2">
              <w:rPr>
                <w:szCs w:val="20"/>
              </w:rPr>
              <w:t>Местный бюджет СП Усть-Юган</w:t>
            </w:r>
          </w:p>
        </w:tc>
        <w:tc>
          <w:tcPr>
            <w:tcW w:w="333" w:type="pct"/>
            <w:tcBorders>
              <w:top w:val="nil"/>
              <w:left w:val="nil"/>
              <w:bottom w:val="single" w:sz="4" w:space="0" w:color="auto"/>
              <w:right w:val="single" w:sz="4" w:space="0" w:color="auto"/>
            </w:tcBorders>
            <w:shd w:val="clear" w:color="auto" w:fill="auto"/>
            <w:noWrap/>
            <w:vAlign w:val="center"/>
            <w:hideMark/>
          </w:tcPr>
          <w:p w14:paraId="62858033"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369412E6"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9A5CA62"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185200B9"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CF27AFF"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D654E8C"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2831664"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09FEE9C0"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135A220D"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03D90227" w14:textId="77777777" w:rsidR="00854C70" w:rsidRPr="00D335E2" w:rsidRDefault="00854C70" w:rsidP="00854C70">
            <w:pPr>
              <w:pStyle w:val="100"/>
              <w:rPr>
                <w:szCs w:val="20"/>
              </w:rPr>
            </w:pPr>
            <w:r w:rsidRPr="00D335E2">
              <w:rPr>
                <w:szCs w:val="20"/>
              </w:rPr>
              <w:t>0,00</w:t>
            </w:r>
          </w:p>
        </w:tc>
      </w:tr>
      <w:tr w:rsidR="00D335E2" w:rsidRPr="00D335E2" w14:paraId="70663288"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88F1D12"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55B39DE" w14:textId="77777777" w:rsidR="00854C70" w:rsidRPr="00D335E2" w:rsidRDefault="00854C70" w:rsidP="00854C70">
            <w:pPr>
              <w:pStyle w:val="100"/>
              <w:jc w:val="left"/>
              <w:rPr>
                <w:szCs w:val="20"/>
              </w:rPr>
            </w:pPr>
            <w:r w:rsidRPr="00D335E2">
              <w:rPr>
                <w:szCs w:val="20"/>
              </w:rPr>
              <w:t>Внебюджетные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27C7DCEE"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397363CA"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AC8013F"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05E47E98"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9D9433E"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EF579F1"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A53D2E9"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7CCF35F8"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345658B7"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6F96346D" w14:textId="77777777" w:rsidR="00854C70" w:rsidRPr="00D335E2" w:rsidRDefault="00854C70" w:rsidP="00854C70">
            <w:pPr>
              <w:pStyle w:val="100"/>
              <w:rPr>
                <w:szCs w:val="20"/>
              </w:rPr>
            </w:pPr>
            <w:r w:rsidRPr="00D335E2">
              <w:rPr>
                <w:szCs w:val="20"/>
              </w:rPr>
              <w:t>0,00</w:t>
            </w:r>
          </w:p>
        </w:tc>
      </w:tr>
      <w:tr w:rsidR="00D335E2" w:rsidRPr="00D335E2" w14:paraId="6C6963AD"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BAD6BD7"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670EE840" w14:textId="77777777" w:rsidR="00854C70" w:rsidRPr="00D335E2" w:rsidRDefault="00854C70" w:rsidP="00854C70">
            <w:pPr>
              <w:pStyle w:val="100"/>
              <w:jc w:val="left"/>
              <w:rPr>
                <w:szCs w:val="20"/>
              </w:rPr>
            </w:pPr>
            <w:r w:rsidRPr="00D335E2">
              <w:rPr>
                <w:szCs w:val="20"/>
              </w:rPr>
              <w:t>Источники возврата внебюджетных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41F0D497"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4F186990"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696A8CE"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0CD6CB78"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7486BF9"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062FDD6"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0B0AE12"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6512AC46"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1867DB10"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634BC249" w14:textId="77777777" w:rsidR="00854C70" w:rsidRPr="00D335E2" w:rsidRDefault="00854C70" w:rsidP="00854C70">
            <w:pPr>
              <w:pStyle w:val="100"/>
              <w:rPr>
                <w:bCs/>
                <w:szCs w:val="20"/>
              </w:rPr>
            </w:pPr>
            <w:r w:rsidRPr="00D335E2">
              <w:rPr>
                <w:bCs/>
                <w:szCs w:val="20"/>
              </w:rPr>
              <w:t> </w:t>
            </w:r>
          </w:p>
        </w:tc>
      </w:tr>
      <w:tr w:rsidR="00D335E2" w:rsidRPr="00D335E2" w14:paraId="08F14D5C"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221D90A"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07900B69" w14:textId="77777777" w:rsidR="00854C70" w:rsidRPr="00D335E2" w:rsidRDefault="00854C70" w:rsidP="00854C70">
            <w:pPr>
              <w:pStyle w:val="100"/>
              <w:jc w:val="left"/>
              <w:rPr>
                <w:szCs w:val="20"/>
              </w:rPr>
            </w:pPr>
            <w:r w:rsidRPr="00D335E2">
              <w:rPr>
                <w:szCs w:val="20"/>
              </w:rPr>
              <w:t>Инвестиционная составляющая в тарифе</w:t>
            </w:r>
          </w:p>
        </w:tc>
        <w:tc>
          <w:tcPr>
            <w:tcW w:w="333" w:type="pct"/>
            <w:tcBorders>
              <w:top w:val="nil"/>
              <w:left w:val="nil"/>
              <w:bottom w:val="single" w:sz="4" w:space="0" w:color="auto"/>
              <w:right w:val="single" w:sz="4" w:space="0" w:color="auto"/>
            </w:tcBorders>
            <w:shd w:val="clear" w:color="auto" w:fill="auto"/>
            <w:noWrap/>
            <w:vAlign w:val="center"/>
            <w:hideMark/>
          </w:tcPr>
          <w:p w14:paraId="3C126627"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28E5CA0D"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2850D12"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155335CC"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44386D0"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D9799C7"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BF33451"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1C2AFD24"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383E0F44"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3FDC7E97" w14:textId="77777777" w:rsidR="00854C70" w:rsidRPr="00D335E2" w:rsidRDefault="00854C70" w:rsidP="00854C70">
            <w:pPr>
              <w:pStyle w:val="100"/>
              <w:rPr>
                <w:szCs w:val="20"/>
              </w:rPr>
            </w:pPr>
            <w:r w:rsidRPr="00D335E2">
              <w:rPr>
                <w:szCs w:val="20"/>
              </w:rPr>
              <w:t>0,00</w:t>
            </w:r>
          </w:p>
        </w:tc>
      </w:tr>
      <w:tr w:rsidR="00D335E2" w:rsidRPr="00D335E2" w14:paraId="7BEE5658"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C31887B"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034DAA28" w14:textId="77777777" w:rsidR="00854C70" w:rsidRPr="00D335E2" w:rsidRDefault="00854C70" w:rsidP="00854C70">
            <w:pPr>
              <w:pStyle w:val="100"/>
              <w:jc w:val="left"/>
              <w:rPr>
                <w:szCs w:val="20"/>
              </w:rPr>
            </w:pPr>
            <w:r w:rsidRPr="00D335E2">
              <w:rPr>
                <w:szCs w:val="20"/>
              </w:rPr>
              <w:t>Плата за подключение к системе ресурсоснабжения</w:t>
            </w:r>
          </w:p>
        </w:tc>
        <w:tc>
          <w:tcPr>
            <w:tcW w:w="333" w:type="pct"/>
            <w:tcBorders>
              <w:top w:val="nil"/>
              <w:left w:val="nil"/>
              <w:bottom w:val="single" w:sz="4" w:space="0" w:color="auto"/>
              <w:right w:val="single" w:sz="4" w:space="0" w:color="auto"/>
            </w:tcBorders>
            <w:shd w:val="clear" w:color="auto" w:fill="auto"/>
            <w:noWrap/>
            <w:vAlign w:val="center"/>
            <w:hideMark/>
          </w:tcPr>
          <w:p w14:paraId="55858158"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7DBFEB61"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6B5D3FC"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48924C2E"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F814E30"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EA15A3D"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F0F7E9F"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707976E5"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7ED326EC"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05893621" w14:textId="77777777" w:rsidR="00854C70" w:rsidRPr="00D335E2" w:rsidRDefault="00854C70" w:rsidP="00854C70">
            <w:pPr>
              <w:pStyle w:val="100"/>
              <w:rPr>
                <w:szCs w:val="20"/>
              </w:rPr>
            </w:pPr>
            <w:r w:rsidRPr="00D335E2">
              <w:rPr>
                <w:szCs w:val="20"/>
              </w:rPr>
              <w:t>0,00</w:t>
            </w:r>
          </w:p>
        </w:tc>
      </w:tr>
      <w:tr w:rsidR="00D335E2" w:rsidRPr="00D335E2" w14:paraId="15B924CA"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1735D51"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41CF9CE8" w14:textId="77777777" w:rsidR="00854C70" w:rsidRPr="00D335E2" w:rsidRDefault="00854C70" w:rsidP="00854C70">
            <w:pPr>
              <w:pStyle w:val="100"/>
              <w:jc w:val="left"/>
              <w:rPr>
                <w:szCs w:val="20"/>
              </w:rPr>
            </w:pPr>
            <w:r w:rsidRPr="00D335E2">
              <w:rPr>
                <w:szCs w:val="20"/>
              </w:rPr>
              <w:t>Срок окупаемости внебюджетных инвестиций, лет</w:t>
            </w:r>
          </w:p>
        </w:tc>
        <w:tc>
          <w:tcPr>
            <w:tcW w:w="333" w:type="pct"/>
            <w:tcBorders>
              <w:top w:val="nil"/>
              <w:left w:val="nil"/>
              <w:bottom w:val="single" w:sz="4" w:space="0" w:color="auto"/>
              <w:right w:val="single" w:sz="4" w:space="0" w:color="auto"/>
            </w:tcBorders>
            <w:shd w:val="clear" w:color="auto" w:fill="auto"/>
            <w:noWrap/>
            <w:vAlign w:val="center"/>
            <w:hideMark/>
          </w:tcPr>
          <w:p w14:paraId="54C337C3"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603F2415"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1581736"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5B7F6DCC"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2A41CA0"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CEB0715"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F7B8C1E"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51BB2C6B"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14A3F6B1"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713B9467" w14:textId="77777777" w:rsidR="00854C70" w:rsidRPr="00D335E2" w:rsidRDefault="00854C70" w:rsidP="00854C70">
            <w:pPr>
              <w:pStyle w:val="100"/>
              <w:rPr>
                <w:bCs/>
                <w:szCs w:val="20"/>
              </w:rPr>
            </w:pPr>
            <w:r w:rsidRPr="00D335E2">
              <w:rPr>
                <w:bCs/>
                <w:szCs w:val="20"/>
              </w:rPr>
              <w:t> </w:t>
            </w:r>
          </w:p>
        </w:tc>
      </w:tr>
      <w:tr w:rsidR="00D335E2" w:rsidRPr="00D335E2" w14:paraId="6F202ED3"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AC5061D" w14:textId="77777777" w:rsidR="00854C70" w:rsidRPr="00D335E2" w:rsidRDefault="00854C70" w:rsidP="00854C70">
            <w:pPr>
              <w:pStyle w:val="100"/>
              <w:rPr>
                <w:szCs w:val="20"/>
              </w:rPr>
            </w:pPr>
            <w:r w:rsidRPr="00D335E2">
              <w:rPr>
                <w:szCs w:val="20"/>
              </w:rPr>
              <w:t>1.2.3.</w:t>
            </w:r>
          </w:p>
        </w:tc>
        <w:tc>
          <w:tcPr>
            <w:tcW w:w="1631" w:type="pct"/>
            <w:tcBorders>
              <w:top w:val="nil"/>
              <w:left w:val="nil"/>
              <w:bottom w:val="single" w:sz="4" w:space="0" w:color="auto"/>
              <w:right w:val="single" w:sz="4" w:space="0" w:color="auto"/>
            </w:tcBorders>
            <w:shd w:val="clear" w:color="auto" w:fill="auto"/>
            <w:vAlign w:val="center"/>
            <w:hideMark/>
          </w:tcPr>
          <w:p w14:paraId="7388713B" w14:textId="77777777" w:rsidR="00854C70" w:rsidRPr="00D335E2" w:rsidRDefault="00854C70" w:rsidP="00854C70">
            <w:pPr>
              <w:pStyle w:val="100"/>
              <w:jc w:val="left"/>
              <w:rPr>
                <w:b/>
                <w:bCs/>
              </w:rPr>
            </w:pPr>
            <w:r w:rsidRPr="00D335E2">
              <w:rPr>
                <w:b/>
                <w:bCs/>
              </w:rPr>
              <w:t>Строительство распределительных тепловых сетей для обеспечения территорий развития жилищного строительства в п. Усть-Юган</w:t>
            </w:r>
          </w:p>
        </w:tc>
        <w:tc>
          <w:tcPr>
            <w:tcW w:w="333" w:type="pct"/>
            <w:tcBorders>
              <w:top w:val="nil"/>
              <w:left w:val="nil"/>
              <w:bottom w:val="single" w:sz="4" w:space="0" w:color="auto"/>
              <w:right w:val="single" w:sz="4" w:space="0" w:color="auto"/>
            </w:tcBorders>
            <w:shd w:val="clear" w:color="auto" w:fill="auto"/>
            <w:noWrap/>
            <w:vAlign w:val="center"/>
            <w:hideMark/>
          </w:tcPr>
          <w:p w14:paraId="546CD773"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6E9229B8"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8577AF7"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F155123"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FD68BD8"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4BFDF64"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FE9FE55"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3ECED826"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2046F868"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5DB47603" w14:textId="77777777" w:rsidR="00854C70" w:rsidRPr="00D335E2" w:rsidRDefault="00854C70" w:rsidP="00854C70">
            <w:pPr>
              <w:pStyle w:val="100"/>
              <w:rPr>
                <w:bCs/>
                <w:szCs w:val="20"/>
              </w:rPr>
            </w:pPr>
            <w:r w:rsidRPr="00D335E2">
              <w:rPr>
                <w:bCs/>
                <w:szCs w:val="20"/>
              </w:rPr>
              <w:t> </w:t>
            </w:r>
          </w:p>
        </w:tc>
      </w:tr>
      <w:tr w:rsidR="00D335E2" w:rsidRPr="00D335E2" w14:paraId="24D5AFF9"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0B13768"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69A77A34" w14:textId="77777777" w:rsidR="00854C70" w:rsidRPr="00D335E2" w:rsidRDefault="00854C70" w:rsidP="00854C70">
            <w:pPr>
              <w:pStyle w:val="100"/>
              <w:jc w:val="left"/>
              <w:rPr>
                <w:szCs w:val="20"/>
              </w:rPr>
            </w:pPr>
            <w:r w:rsidRPr="00D335E2">
              <w:rPr>
                <w:szCs w:val="20"/>
              </w:rPr>
              <w:t>Ссылка на соответствующие подразделы обосновывающих материалов</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59080C88" w14:textId="77777777" w:rsidR="00854C70" w:rsidRPr="00D335E2" w:rsidRDefault="00854C70" w:rsidP="00854C70">
            <w:pPr>
              <w:pStyle w:val="100"/>
              <w:jc w:val="left"/>
              <w:rPr>
                <w:bCs/>
                <w:szCs w:val="20"/>
              </w:rPr>
            </w:pPr>
            <w:r w:rsidRPr="00D335E2">
              <w:t>Раздел 6.2 пункт 3</w:t>
            </w:r>
          </w:p>
        </w:tc>
      </w:tr>
      <w:tr w:rsidR="00D335E2" w:rsidRPr="00D335E2" w14:paraId="6A4E43D7"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4CCB2E2"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2BF75042" w14:textId="77777777" w:rsidR="00854C70" w:rsidRPr="00D335E2" w:rsidRDefault="00854C70" w:rsidP="00854C70">
            <w:pPr>
              <w:pStyle w:val="100"/>
              <w:jc w:val="left"/>
              <w:rPr>
                <w:szCs w:val="20"/>
              </w:rPr>
            </w:pPr>
            <w:r w:rsidRPr="00D335E2">
              <w:rPr>
                <w:szCs w:val="20"/>
              </w:rPr>
              <w:t>Краткое описание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49CECABE" w14:textId="77777777" w:rsidR="00854C70" w:rsidRPr="00D335E2" w:rsidRDefault="00854C70" w:rsidP="00854C70">
            <w:pPr>
              <w:pStyle w:val="100"/>
              <w:jc w:val="left"/>
            </w:pPr>
            <w:r w:rsidRPr="00D335E2">
              <w:t>Строительство тепловых сетей диаметром 2Ду 50-80 мм протяженностью 2,3 км, в том числе</w:t>
            </w:r>
          </w:p>
          <w:p w14:paraId="1D44C1E7" w14:textId="77777777" w:rsidR="00854C70" w:rsidRPr="00D335E2" w:rsidRDefault="00854C70" w:rsidP="00854C70">
            <w:pPr>
              <w:pStyle w:val="100"/>
              <w:jc w:val="left"/>
              <w:rPr>
                <w:bCs/>
                <w:szCs w:val="20"/>
              </w:rPr>
            </w:pPr>
            <w:r w:rsidRPr="00D335E2">
              <w:rPr>
                <w:bCs/>
                <w:szCs w:val="20"/>
              </w:rPr>
              <w:t xml:space="preserve">- 2Ду50 мм </w:t>
            </w:r>
            <w:r w:rsidRPr="00D335E2">
              <w:rPr>
                <w:bCs/>
                <w:szCs w:val="20"/>
                <w:lang w:val="en-US"/>
              </w:rPr>
              <w:t>L</w:t>
            </w:r>
            <w:r w:rsidRPr="00D335E2">
              <w:rPr>
                <w:bCs/>
                <w:szCs w:val="20"/>
              </w:rPr>
              <w:t>=0,4 км для теплоснабжения потребителей в квартале 03:01:01, 03:01:02, 03:01:03 (2020 г.);</w:t>
            </w:r>
          </w:p>
          <w:p w14:paraId="71CF7D74" w14:textId="77777777" w:rsidR="00854C70" w:rsidRPr="00D335E2" w:rsidRDefault="00854C70" w:rsidP="00854C70">
            <w:pPr>
              <w:pStyle w:val="100"/>
              <w:jc w:val="left"/>
              <w:rPr>
                <w:bCs/>
                <w:szCs w:val="20"/>
              </w:rPr>
            </w:pPr>
            <w:r w:rsidRPr="00D335E2">
              <w:rPr>
                <w:bCs/>
                <w:szCs w:val="20"/>
              </w:rPr>
              <w:t xml:space="preserve">- 2Ду80 мм </w:t>
            </w:r>
            <w:r w:rsidRPr="00D335E2">
              <w:rPr>
                <w:bCs/>
                <w:szCs w:val="20"/>
                <w:lang w:val="en-US"/>
              </w:rPr>
              <w:t>L</w:t>
            </w:r>
            <w:r w:rsidRPr="00D335E2">
              <w:rPr>
                <w:bCs/>
                <w:szCs w:val="20"/>
              </w:rPr>
              <w:t>=0,1 км для теплоснабжения потребителей в квартале 03:01:05 (2020 г.);</w:t>
            </w:r>
          </w:p>
          <w:p w14:paraId="400CB05E" w14:textId="77777777" w:rsidR="00854C70" w:rsidRPr="00D335E2" w:rsidRDefault="00854C70" w:rsidP="00854C70">
            <w:pPr>
              <w:pStyle w:val="100"/>
              <w:jc w:val="left"/>
              <w:rPr>
                <w:bCs/>
                <w:szCs w:val="20"/>
              </w:rPr>
            </w:pPr>
            <w:r w:rsidRPr="00D335E2">
              <w:rPr>
                <w:bCs/>
                <w:szCs w:val="20"/>
              </w:rPr>
              <w:t xml:space="preserve">- 2Ду50 мм </w:t>
            </w:r>
            <w:r w:rsidRPr="00D335E2">
              <w:rPr>
                <w:bCs/>
                <w:szCs w:val="20"/>
                <w:lang w:val="en-US"/>
              </w:rPr>
              <w:t>L</w:t>
            </w:r>
            <w:r w:rsidRPr="00D335E2">
              <w:rPr>
                <w:bCs/>
                <w:szCs w:val="20"/>
              </w:rPr>
              <w:t>=0,5 км к проектируемому водозабору в квартале 03:01:05 (2021 г.);</w:t>
            </w:r>
          </w:p>
          <w:p w14:paraId="41D6EF46" w14:textId="77777777" w:rsidR="00854C70" w:rsidRPr="00D335E2" w:rsidRDefault="00854C70" w:rsidP="00854C70">
            <w:pPr>
              <w:pStyle w:val="100"/>
              <w:jc w:val="left"/>
              <w:rPr>
                <w:bCs/>
                <w:szCs w:val="20"/>
              </w:rPr>
            </w:pPr>
            <w:r w:rsidRPr="00D335E2">
              <w:rPr>
                <w:bCs/>
                <w:szCs w:val="20"/>
              </w:rPr>
              <w:t xml:space="preserve">- 2Ду50 мм </w:t>
            </w:r>
            <w:r w:rsidRPr="00D335E2">
              <w:rPr>
                <w:bCs/>
                <w:szCs w:val="20"/>
                <w:lang w:val="en-US"/>
              </w:rPr>
              <w:t>L</w:t>
            </w:r>
            <w:r w:rsidRPr="00D335E2">
              <w:rPr>
                <w:bCs/>
                <w:szCs w:val="20"/>
              </w:rPr>
              <w:t>=0,5 км к реконструируемому водозабору в южной части п. Усть-Юган (2022 г.);</w:t>
            </w:r>
          </w:p>
          <w:p w14:paraId="6DA62432" w14:textId="77777777" w:rsidR="00854C70" w:rsidRPr="00D335E2" w:rsidRDefault="00854C70" w:rsidP="00854C70">
            <w:pPr>
              <w:pStyle w:val="100"/>
              <w:jc w:val="left"/>
              <w:rPr>
                <w:bCs/>
                <w:szCs w:val="20"/>
              </w:rPr>
            </w:pPr>
            <w:r w:rsidRPr="00D335E2">
              <w:rPr>
                <w:bCs/>
                <w:szCs w:val="20"/>
              </w:rPr>
              <w:t xml:space="preserve">- 4Ду50-80 мм </w:t>
            </w:r>
            <w:r w:rsidRPr="00D335E2">
              <w:rPr>
                <w:bCs/>
                <w:szCs w:val="20"/>
                <w:lang w:val="en-US"/>
              </w:rPr>
              <w:t>L</w:t>
            </w:r>
            <w:r w:rsidRPr="00D335E2">
              <w:rPr>
                <w:bCs/>
                <w:szCs w:val="20"/>
              </w:rPr>
              <w:t>=0,3 км для теплоснабжения потребителей в квартале 02:01:01 (2023-2027 гг.);</w:t>
            </w:r>
          </w:p>
          <w:p w14:paraId="19C79537" w14:textId="77777777" w:rsidR="00854C70" w:rsidRPr="00D335E2" w:rsidRDefault="00854C70" w:rsidP="00854C70">
            <w:pPr>
              <w:pStyle w:val="100"/>
              <w:jc w:val="left"/>
              <w:rPr>
                <w:bCs/>
                <w:szCs w:val="20"/>
              </w:rPr>
            </w:pPr>
            <w:r w:rsidRPr="00D335E2">
              <w:rPr>
                <w:bCs/>
                <w:szCs w:val="20"/>
              </w:rPr>
              <w:t xml:space="preserve">- 4Ду50-80 мм </w:t>
            </w:r>
            <w:r w:rsidRPr="00D335E2">
              <w:rPr>
                <w:bCs/>
                <w:szCs w:val="20"/>
                <w:lang w:val="en-US"/>
              </w:rPr>
              <w:t>L</w:t>
            </w:r>
            <w:r w:rsidRPr="00D335E2">
              <w:rPr>
                <w:bCs/>
                <w:szCs w:val="20"/>
              </w:rPr>
              <w:t>=0,3 км для теплоснабжения потребителей в квартале 03:01:02 (2023-2027 гг.);</w:t>
            </w:r>
          </w:p>
          <w:p w14:paraId="18B42CFC" w14:textId="77777777" w:rsidR="00854C70" w:rsidRPr="00D335E2" w:rsidRDefault="00854C70" w:rsidP="00854C70">
            <w:pPr>
              <w:pStyle w:val="100"/>
              <w:jc w:val="left"/>
              <w:rPr>
                <w:bCs/>
                <w:szCs w:val="20"/>
              </w:rPr>
            </w:pPr>
            <w:r w:rsidRPr="00D335E2">
              <w:rPr>
                <w:bCs/>
                <w:szCs w:val="20"/>
              </w:rPr>
              <w:t xml:space="preserve">- 2Ду80 мм </w:t>
            </w:r>
            <w:r w:rsidRPr="00D335E2">
              <w:rPr>
                <w:bCs/>
                <w:szCs w:val="20"/>
                <w:lang w:val="en-US"/>
              </w:rPr>
              <w:t>L</w:t>
            </w:r>
            <w:r w:rsidRPr="00D335E2">
              <w:rPr>
                <w:bCs/>
                <w:szCs w:val="20"/>
              </w:rPr>
              <w:t>=0,1 км для теплоснабжения потребителей в квартале 03:01:06 (2023-2027 гг.);</w:t>
            </w:r>
          </w:p>
          <w:p w14:paraId="532E7665" w14:textId="77777777" w:rsidR="00854C70" w:rsidRPr="00D335E2" w:rsidRDefault="00854C70" w:rsidP="00854C70">
            <w:pPr>
              <w:pStyle w:val="100"/>
              <w:jc w:val="left"/>
              <w:rPr>
                <w:bCs/>
                <w:szCs w:val="20"/>
              </w:rPr>
            </w:pPr>
            <w:r w:rsidRPr="00D335E2">
              <w:rPr>
                <w:bCs/>
                <w:szCs w:val="20"/>
              </w:rPr>
              <w:t xml:space="preserve">- 4Ду50-80 мм </w:t>
            </w:r>
            <w:r w:rsidRPr="00D335E2">
              <w:rPr>
                <w:bCs/>
                <w:szCs w:val="20"/>
                <w:lang w:val="en-US"/>
              </w:rPr>
              <w:t>L</w:t>
            </w:r>
            <w:r w:rsidRPr="00D335E2">
              <w:rPr>
                <w:bCs/>
                <w:szCs w:val="20"/>
              </w:rPr>
              <w:t>=0,3 км для теплоснабжения потребителей в квартале 02:01:02, 02:01:04 (2028-2032 гг.);</w:t>
            </w:r>
          </w:p>
          <w:p w14:paraId="3880D908" w14:textId="77777777" w:rsidR="00854C70" w:rsidRPr="00D335E2" w:rsidRDefault="00854C70" w:rsidP="00854C70">
            <w:pPr>
              <w:pStyle w:val="100"/>
              <w:jc w:val="left"/>
            </w:pPr>
            <w:r w:rsidRPr="00D335E2">
              <w:rPr>
                <w:bCs/>
                <w:szCs w:val="20"/>
              </w:rPr>
              <w:t xml:space="preserve">- 4Ду50-80 мм </w:t>
            </w:r>
            <w:r w:rsidRPr="00D335E2">
              <w:rPr>
                <w:bCs/>
                <w:szCs w:val="20"/>
                <w:lang w:val="en-US"/>
              </w:rPr>
              <w:t>L</w:t>
            </w:r>
            <w:r w:rsidRPr="00D335E2">
              <w:rPr>
                <w:bCs/>
                <w:szCs w:val="20"/>
              </w:rPr>
              <w:t>=0,1 км для теплоснабжения потребителей в квартале 02:01:01 (2033-2037 гг.);</w:t>
            </w:r>
          </w:p>
          <w:p w14:paraId="4212E7AA" w14:textId="77777777" w:rsidR="00854C70" w:rsidRPr="00D335E2" w:rsidRDefault="00854C70" w:rsidP="00854C70">
            <w:pPr>
              <w:pStyle w:val="100"/>
              <w:jc w:val="left"/>
              <w:rPr>
                <w:bCs/>
                <w:szCs w:val="20"/>
              </w:rPr>
            </w:pPr>
            <w:r w:rsidRPr="00D335E2">
              <w:rPr>
                <w:bCs/>
                <w:szCs w:val="20"/>
              </w:rPr>
              <w:t xml:space="preserve">- 2Ду50 мм </w:t>
            </w:r>
            <w:r w:rsidRPr="00D335E2">
              <w:rPr>
                <w:bCs/>
                <w:szCs w:val="20"/>
                <w:lang w:val="en-US"/>
              </w:rPr>
              <w:t>L</w:t>
            </w:r>
            <w:r w:rsidRPr="00D335E2">
              <w:rPr>
                <w:bCs/>
                <w:szCs w:val="20"/>
              </w:rPr>
              <w:t>=0,1 км для теплоснабжения потребителей в квартале 03:01:03 (2033-2037 гг.).</w:t>
            </w:r>
          </w:p>
        </w:tc>
      </w:tr>
      <w:tr w:rsidR="00D335E2" w:rsidRPr="00D335E2" w14:paraId="2CFFDC70"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78D7C33"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69E29C59" w14:textId="77777777" w:rsidR="00854C70" w:rsidRPr="00D335E2" w:rsidRDefault="00854C70" w:rsidP="00854C70">
            <w:pPr>
              <w:pStyle w:val="100"/>
              <w:jc w:val="left"/>
              <w:rPr>
                <w:szCs w:val="20"/>
              </w:rPr>
            </w:pPr>
            <w:r w:rsidRPr="00D335E2">
              <w:rPr>
                <w:szCs w:val="20"/>
              </w:rPr>
              <w:t>Цель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3594EAC8" w14:textId="77777777" w:rsidR="00854C70" w:rsidRPr="00D335E2" w:rsidRDefault="00854C70" w:rsidP="00854C70">
            <w:pPr>
              <w:pStyle w:val="100"/>
              <w:jc w:val="left"/>
              <w:rPr>
                <w:bCs/>
                <w:szCs w:val="20"/>
              </w:rPr>
            </w:pPr>
            <w:r w:rsidRPr="00D335E2">
              <w:t>Техническая возможность присоединения сохраняемых и проектируемых потребителей тепла, повышение эффективности и надежности при транспортировке и распределении тепловой энергии, снижение общего уровня износа тепловых сетей</w:t>
            </w:r>
          </w:p>
        </w:tc>
      </w:tr>
      <w:tr w:rsidR="00D335E2" w:rsidRPr="00D335E2" w14:paraId="5E38BB6D"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EB89019"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397D0000" w14:textId="77777777" w:rsidR="00854C70" w:rsidRPr="00D335E2" w:rsidRDefault="00854C70" w:rsidP="00854C70">
            <w:pPr>
              <w:pStyle w:val="100"/>
              <w:jc w:val="left"/>
              <w:rPr>
                <w:szCs w:val="20"/>
              </w:rPr>
            </w:pPr>
            <w:r w:rsidRPr="00D335E2">
              <w:rPr>
                <w:szCs w:val="20"/>
              </w:rPr>
              <w:t>Технические характеристики проекта, в т.ч.:</w:t>
            </w:r>
          </w:p>
        </w:tc>
        <w:tc>
          <w:tcPr>
            <w:tcW w:w="333" w:type="pct"/>
            <w:tcBorders>
              <w:top w:val="nil"/>
              <w:left w:val="nil"/>
              <w:bottom w:val="single" w:sz="4" w:space="0" w:color="auto"/>
              <w:right w:val="single" w:sz="4" w:space="0" w:color="auto"/>
            </w:tcBorders>
            <w:shd w:val="clear" w:color="auto" w:fill="auto"/>
            <w:noWrap/>
            <w:vAlign w:val="center"/>
            <w:hideMark/>
          </w:tcPr>
          <w:p w14:paraId="0B75CFA7"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41ABF05E"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C31108D"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0154D93A"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F1E3E0B"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63EF9C6"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900F4BD"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24B9C3B0"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0595064A"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411F0612" w14:textId="77777777" w:rsidR="00854C70" w:rsidRPr="00D335E2" w:rsidRDefault="00854C70" w:rsidP="00854C70">
            <w:pPr>
              <w:pStyle w:val="100"/>
              <w:rPr>
                <w:bCs/>
                <w:szCs w:val="20"/>
              </w:rPr>
            </w:pPr>
            <w:r w:rsidRPr="00D335E2">
              <w:rPr>
                <w:bCs/>
                <w:szCs w:val="20"/>
              </w:rPr>
              <w:t> </w:t>
            </w:r>
          </w:p>
        </w:tc>
      </w:tr>
      <w:tr w:rsidR="00D335E2" w:rsidRPr="00D335E2" w14:paraId="7BFC8182"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17B2B1A"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2D314A81" w14:textId="77777777" w:rsidR="00854C70" w:rsidRPr="00D335E2" w:rsidRDefault="00854C70" w:rsidP="00854C70">
            <w:pPr>
              <w:pStyle w:val="100"/>
              <w:jc w:val="left"/>
              <w:rPr>
                <w:i/>
                <w:iCs/>
                <w:szCs w:val="20"/>
              </w:rPr>
            </w:pPr>
            <w:r w:rsidRPr="00D335E2">
              <w:rPr>
                <w:i/>
                <w:iCs/>
                <w:szCs w:val="20"/>
              </w:rPr>
              <w:t>ввод мощностей, Гкал/час</w:t>
            </w:r>
          </w:p>
        </w:tc>
        <w:tc>
          <w:tcPr>
            <w:tcW w:w="333" w:type="pct"/>
            <w:tcBorders>
              <w:top w:val="nil"/>
              <w:left w:val="nil"/>
              <w:bottom w:val="single" w:sz="4" w:space="0" w:color="auto"/>
              <w:right w:val="single" w:sz="4" w:space="0" w:color="auto"/>
            </w:tcBorders>
            <w:shd w:val="clear" w:color="auto" w:fill="auto"/>
            <w:noWrap/>
            <w:vAlign w:val="center"/>
            <w:hideMark/>
          </w:tcPr>
          <w:p w14:paraId="57040A55"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510D460E"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5456580"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52538DE1"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A76DB49"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CC76498"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86B1CB2"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0038ADB6"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196CD8D1"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7FC67828" w14:textId="77777777" w:rsidR="00854C70" w:rsidRPr="00D335E2" w:rsidRDefault="00854C70" w:rsidP="00854C70">
            <w:pPr>
              <w:pStyle w:val="100"/>
              <w:rPr>
                <w:bCs/>
                <w:szCs w:val="20"/>
              </w:rPr>
            </w:pPr>
            <w:r w:rsidRPr="00D335E2">
              <w:rPr>
                <w:bCs/>
                <w:szCs w:val="20"/>
              </w:rPr>
              <w:t> </w:t>
            </w:r>
          </w:p>
        </w:tc>
      </w:tr>
      <w:tr w:rsidR="00D335E2" w:rsidRPr="00D335E2" w14:paraId="3A123F41"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10148B2"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494EA0DE" w14:textId="77777777" w:rsidR="00854C70" w:rsidRPr="00D335E2" w:rsidRDefault="00854C70" w:rsidP="00854C70">
            <w:pPr>
              <w:pStyle w:val="100"/>
              <w:jc w:val="left"/>
              <w:rPr>
                <w:i/>
                <w:iCs/>
                <w:szCs w:val="20"/>
              </w:rPr>
            </w:pPr>
            <w:r w:rsidRPr="00D335E2">
              <w:rPr>
                <w:i/>
                <w:iCs/>
                <w:szCs w:val="20"/>
              </w:rPr>
              <w:t>строительство сетей, км</w:t>
            </w:r>
          </w:p>
        </w:tc>
        <w:tc>
          <w:tcPr>
            <w:tcW w:w="333" w:type="pct"/>
            <w:tcBorders>
              <w:top w:val="nil"/>
              <w:left w:val="nil"/>
              <w:bottom w:val="single" w:sz="4" w:space="0" w:color="auto"/>
              <w:right w:val="single" w:sz="4" w:space="0" w:color="auto"/>
            </w:tcBorders>
            <w:shd w:val="clear" w:color="auto" w:fill="auto"/>
            <w:noWrap/>
            <w:vAlign w:val="center"/>
            <w:hideMark/>
          </w:tcPr>
          <w:p w14:paraId="687E3412" w14:textId="77777777" w:rsidR="00854C70" w:rsidRPr="00D335E2" w:rsidRDefault="00854C70" w:rsidP="00854C70">
            <w:pPr>
              <w:pStyle w:val="100"/>
              <w:rPr>
                <w:szCs w:val="20"/>
              </w:rPr>
            </w:pPr>
            <w:r w:rsidRPr="00D335E2">
              <w:rPr>
                <w:szCs w:val="20"/>
              </w:rPr>
              <w:t>2,3</w:t>
            </w:r>
          </w:p>
        </w:tc>
        <w:tc>
          <w:tcPr>
            <w:tcW w:w="333" w:type="pct"/>
            <w:tcBorders>
              <w:top w:val="nil"/>
              <w:left w:val="nil"/>
              <w:bottom w:val="single" w:sz="4" w:space="0" w:color="auto"/>
              <w:right w:val="single" w:sz="4" w:space="0" w:color="auto"/>
            </w:tcBorders>
            <w:shd w:val="clear" w:color="auto" w:fill="auto"/>
            <w:noWrap/>
            <w:vAlign w:val="center"/>
            <w:hideMark/>
          </w:tcPr>
          <w:p w14:paraId="4CA0850F"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51D6737"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140D8FDC"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754AD75" w14:textId="77777777" w:rsidR="00854C70" w:rsidRPr="00D335E2" w:rsidRDefault="00854C70" w:rsidP="00854C70">
            <w:pPr>
              <w:pStyle w:val="100"/>
              <w:rPr>
                <w:szCs w:val="20"/>
              </w:rPr>
            </w:pPr>
            <w:r w:rsidRPr="00D335E2">
              <w:rPr>
                <w:szCs w:val="20"/>
              </w:rPr>
              <w:t>0,50</w:t>
            </w:r>
          </w:p>
        </w:tc>
        <w:tc>
          <w:tcPr>
            <w:tcW w:w="336" w:type="pct"/>
            <w:tcBorders>
              <w:top w:val="nil"/>
              <w:left w:val="nil"/>
              <w:bottom w:val="single" w:sz="4" w:space="0" w:color="auto"/>
              <w:right w:val="single" w:sz="4" w:space="0" w:color="auto"/>
            </w:tcBorders>
            <w:shd w:val="clear" w:color="auto" w:fill="auto"/>
            <w:noWrap/>
            <w:vAlign w:val="center"/>
            <w:hideMark/>
          </w:tcPr>
          <w:p w14:paraId="368F46BC" w14:textId="77777777" w:rsidR="00854C70" w:rsidRPr="00D335E2" w:rsidRDefault="00854C70" w:rsidP="00854C70">
            <w:pPr>
              <w:pStyle w:val="100"/>
              <w:rPr>
                <w:szCs w:val="20"/>
              </w:rPr>
            </w:pPr>
            <w:r w:rsidRPr="00D335E2">
              <w:rPr>
                <w:szCs w:val="20"/>
              </w:rPr>
              <w:t>0,50</w:t>
            </w:r>
          </w:p>
        </w:tc>
        <w:tc>
          <w:tcPr>
            <w:tcW w:w="287" w:type="pct"/>
            <w:tcBorders>
              <w:top w:val="nil"/>
              <w:left w:val="nil"/>
              <w:bottom w:val="single" w:sz="4" w:space="0" w:color="auto"/>
              <w:right w:val="single" w:sz="4" w:space="0" w:color="auto"/>
            </w:tcBorders>
            <w:shd w:val="clear" w:color="auto" w:fill="auto"/>
            <w:noWrap/>
            <w:vAlign w:val="center"/>
            <w:hideMark/>
          </w:tcPr>
          <w:p w14:paraId="31995CFC" w14:textId="77777777" w:rsidR="00854C70" w:rsidRPr="00D335E2" w:rsidRDefault="00854C70" w:rsidP="00854C70">
            <w:pPr>
              <w:pStyle w:val="100"/>
              <w:rPr>
                <w:szCs w:val="20"/>
              </w:rPr>
            </w:pPr>
            <w:r w:rsidRPr="00D335E2">
              <w:rPr>
                <w:szCs w:val="20"/>
              </w:rPr>
              <w:t>0,10</w:t>
            </w:r>
          </w:p>
        </w:tc>
        <w:tc>
          <w:tcPr>
            <w:tcW w:w="288" w:type="pct"/>
            <w:tcBorders>
              <w:top w:val="nil"/>
              <w:left w:val="nil"/>
              <w:bottom w:val="single" w:sz="4" w:space="0" w:color="auto"/>
              <w:right w:val="single" w:sz="4" w:space="0" w:color="auto"/>
            </w:tcBorders>
            <w:shd w:val="clear" w:color="auto" w:fill="auto"/>
            <w:noWrap/>
            <w:vAlign w:val="center"/>
            <w:hideMark/>
          </w:tcPr>
          <w:p w14:paraId="6390FC59" w14:textId="77777777" w:rsidR="00854C70" w:rsidRPr="00D335E2" w:rsidRDefault="00854C70" w:rsidP="00854C70">
            <w:pPr>
              <w:pStyle w:val="100"/>
              <w:rPr>
                <w:szCs w:val="20"/>
              </w:rPr>
            </w:pPr>
            <w:r w:rsidRPr="00D335E2">
              <w:rPr>
                <w:szCs w:val="20"/>
              </w:rPr>
              <w:t>0,70</w:t>
            </w:r>
          </w:p>
        </w:tc>
        <w:tc>
          <w:tcPr>
            <w:tcW w:w="289" w:type="pct"/>
            <w:tcBorders>
              <w:top w:val="nil"/>
              <w:left w:val="nil"/>
              <w:bottom w:val="single" w:sz="4" w:space="0" w:color="auto"/>
              <w:right w:val="single" w:sz="4" w:space="0" w:color="auto"/>
            </w:tcBorders>
            <w:shd w:val="clear" w:color="auto" w:fill="auto"/>
            <w:noWrap/>
            <w:vAlign w:val="center"/>
            <w:hideMark/>
          </w:tcPr>
          <w:p w14:paraId="4C2DC324" w14:textId="77777777" w:rsidR="00854C70" w:rsidRPr="00D335E2" w:rsidRDefault="00854C70" w:rsidP="00854C70">
            <w:pPr>
              <w:pStyle w:val="100"/>
              <w:rPr>
                <w:szCs w:val="20"/>
              </w:rPr>
            </w:pPr>
            <w:r w:rsidRPr="00D335E2">
              <w:rPr>
                <w:szCs w:val="20"/>
              </w:rPr>
              <w:t> 0,3</w:t>
            </w:r>
          </w:p>
        </w:tc>
        <w:tc>
          <w:tcPr>
            <w:tcW w:w="317" w:type="pct"/>
            <w:tcBorders>
              <w:top w:val="nil"/>
              <w:left w:val="nil"/>
              <w:bottom w:val="single" w:sz="4" w:space="0" w:color="auto"/>
              <w:right w:val="single" w:sz="4" w:space="0" w:color="auto"/>
            </w:tcBorders>
            <w:shd w:val="clear" w:color="000000" w:fill="FFFFFF"/>
            <w:vAlign w:val="center"/>
            <w:hideMark/>
          </w:tcPr>
          <w:p w14:paraId="12A409A2" w14:textId="77777777" w:rsidR="00854C70" w:rsidRPr="00D335E2" w:rsidRDefault="00854C70" w:rsidP="00854C70">
            <w:pPr>
              <w:pStyle w:val="100"/>
              <w:rPr>
                <w:bCs/>
                <w:szCs w:val="20"/>
              </w:rPr>
            </w:pPr>
            <w:r w:rsidRPr="00D335E2">
              <w:rPr>
                <w:bCs/>
                <w:szCs w:val="20"/>
              </w:rPr>
              <w:t>0,2 </w:t>
            </w:r>
          </w:p>
        </w:tc>
      </w:tr>
      <w:tr w:rsidR="00D335E2" w:rsidRPr="00D335E2" w14:paraId="4C7295ED"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9116B51"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C5D9F1"/>
            <w:vAlign w:val="center"/>
            <w:hideMark/>
          </w:tcPr>
          <w:p w14:paraId="5C4EDFEF" w14:textId="77777777" w:rsidR="00854C70" w:rsidRPr="00D335E2" w:rsidRDefault="00854C70" w:rsidP="00854C70">
            <w:pPr>
              <w:pStyle w:val="100"/>
              <w:jc w:val="left"/>
              <w:rPr>
                <w:szCs w:val="20"/>
              </w:rPr>
            </w:pPr>
            <w:r w:rsidRPr="00D335E2">
              <w:rPr>
                <w:szCs w:val="20"/>
              </w:rPr>
              <w:t>Необходимые капитальные затраты, млн. руб.</w:t>
            </w:r>
          </w:p>
        </w:tc>
        <w:tc>
          <w:tcPr>
            <w:tcW w:w="333" w:type="pct"/>
            <w:tcBorders>
              <w:top w:val="nil"/>
              <w:left w:val="nil"/>
              <w:bottom w:val="single" w:sz="4" w:space="0" w:color="auto"/>
              <w:right w:val="single" w:sz="4" w:space="0" w:color="auto"/>
            </w:tcBorders>
            <w:shd w:val="clear" w:color="auto" w:fill="auto"/>
            <w:noWrap/>
            <w:vAlign w:val="center"/>
            <w:hideMark/>
          </w:tcPr>
          <w:p w14:paraId="58F1C809" w14:textId="77777777" w:rsidR="00854C70" w:rsidRPr="00D335E2" w:rsidRDefault="00854C70" w:rsidP="00854C70">
            <w:pPr>
              <w:pStyle w:val="100"/>
              <w:rPr>
                <w:szCs w:val="20"/>
              </w:rPr>
            </w:pPr>
            <w:r w:rsidRPr="00D335E2">
              <w:rPr>
                <w:szCs w:val="20"/>
              </w:rPr>
              <w:t>26,60</w:t>
            </w:r>
          </w:p>
        </w:tc>
        <w:tc>
          <w:tcPr>
            <w:tcW w:w="333" w:type="pct"/>
            <w:tcBorders>
              <w:top w:val="nil"/>
              <w:left w:val="nil"/>
              <w:bottom w:val="single" w:sz="4" w:space="0" w:color="auto"/>
              <w:right w:val="single" w:sz="4" w:space="0" w:color="auto"/>
            </w:tcBorders>
            <w:shd w:val="clear" w:color="auto" w:fill="auto"/>
            <w:noWrap/>
            <w:vAlign w:val="center"/>
            <w:hideMark/>
          </w:tcPr>
          <w:p w14:paraId="4E93F6E8"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D7402DE"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069EB74C"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1EA9E60" w14:textId="77777777" w:rsidR="00854C70" w:rsidRPr="00D335E2" w:rsidRDefault="00854C70" w:rsidP="00854C70">
            <w:pPr>
              <w:pStyle w:val="100"/>
              <w:rPr>
                <w:szCs w:val="20"/>
              </w:rPr>
            </w:pPr>
            <w:r w:rsidRPr="00D335E2">
              <w:rPr>
                <w:szCs w:val="20"/>
              </w:rPr>
              <w:t>6,00</w:t>
            </w:r>
          </w:p>
        </w:tc>
        <w:tc>
          <w:tcPr>
            <w:tcW w:w="336" w:type="pct"/>
            <w:tcBorders>
              <w:top w:val="nil"/>
              <w:left w:val="nil"/>
              <w:bottom w:val="single" w:sz="4" w:space="0" w:color="auto"/>
              <w:right w:val="single" w:sz="4" w:space="0" w:color="auto"/>
            </w:tcBorders>
            <w:shd w:val="clear" w:color="auto" w:fill="auto"/>
            <w:noWrap/>
            <w:vAlign w:val="center"/>
            <w:hideMark/>
          </w:tcPr>
          <w:p w14:paraId="70CA9274" w14:textId="77777777" w:rsidR="00854C70" w:rsidRPr="00D335E2" w:rsidRDefault="00854C70" w:rsidP="00854C70">
            <w:pPr>
              <w:pStyle w:val="100"/>
              <w:rPr>
                <w:szCs w:val="20"/>
              </w:rPr>
            </w:pPr>
            <w:r w:rsidRPr="00D335E2">
              <w:rPr>
                <w:szCs w:val="20"/>
              </w:rPr>
              <w:t>6,00</w:t>
            </w:r>
          </w:p>
        </w:tc>
        <w:tc>
          <w:tcPr>
            <w:tcW w:w="287" w:type="pct"/>
            <w:tcBorders>
              <w:top w:val="nil"/>
              <w:left w:val="nil"/>
              <w:bottom w:val="single" w:sz="4" w:space="0" w:color="auto"/>
              <w:right w:val="single" w:sz="4" w:space="0" w:color="auto"/>
            </w:tcBorders>
            <w:shd w:val="clear" w:color="auto" w:fill="auto"/>
            <w:noWrap/>
            <w:vAlign w:val="center"/>
            <w:hideMark/>
          </w:tcPr>
          <w:p w14:paraId="26615438" w14:textId="77777777" w:rsidR="00854C70" w:rsidRPr="00D335E2" w:rsidRDefault="00854C70" w:rsidP="00854C70">
            <w:pPr>
              <w:pStyle w:val="100"/>
              <w:rPr>
                <w:szCs w:val="20"/>
              </w:rPr>
            </w:pPr>
            <w:r w:rsidRPr="00D335E2">
              <w:rPr>
                <w:szCs w:val="20"/>
              </w:rPr>
              <w:t>1,00</w:t>
            </w:r>
          </w:p>
        </w:tc>
        <w:tc>
          <w:tcPr>
            <w:tcW w:w="288" w:type="pct"/>
            <w:tcBorders>
              <w:top w:val="nil"/>
              <w:left w:val="nil"/>
              <w:bottom w:val="single" w:sz="4" w:space="0" w:color="auto"/>
              <w:right w:val="single" w:sz="4" w:space="0" w:color="auto"/>
            </w:tcBorders>
            <w:shd w:val="clear" w:color="auto" w:fill="auto"/>
            <w:noWrap/>
            <w:vAlign w:val="center"/>
            <w:hideMark/>
          </w:tcPr>
          <w:p w14:paraId="7EE8A75B" w14:textId="77777777" w:rsidR="00854C70" w:rsidRPr="00D335E2" w:rsidRDefault="00854C70" w:rsidP="00854C70">
            <w:pPr>
              <w:pStyle w:val="100"/>
              <w:rPr>
                <w:szCs w:val="20"/>
              </w:rPr>
            </w:pPr>
            <w:r w:rsidRPr="00D335E2">
              <w:rPr>
                <w:szCs w:val="20"/>
              </w:rPr>
              <w:t>8,00</w:t>
            </w:r>
          </w:p>
        </w:tc>
        <w:tc>
          <w:tcPr>
            <w:tcW w:w="289" w:type="pct"/>
            <w:tcBorders>
              <w:top w:val="nil"/>
              <w:left w:val="nil"/>
              <w:bottom w:val="single" w:sz="4" w:space="0" w:color="auto"/>
              <w:right w:val="single" w:sz="4" w:space="0" w:color="auto"/>
            </w:tcBorders>
            <w:shd w:val="clear" w:color="auto" w:fill="auto"/>
            <w:noWrap/>
            <w:vAlign w:val="center"/>
            <w:hideMark/>
          </w:tcPr>
          <w:p w14:paraId="3E69450C" w14:textId="77777777" w:rsidR="00854C70" w:rsidRPr="00D335E2" w:rsidRDefault="00854C70" w:rsidP="00854C70">
            <w:pPr>
              <w:pStyle w:val="100"/>
              <w:rPr>
                <w:szCs w:val="20"/>
              </w:rPr>
            </w:pPr>
            <w:r w:rsidRPr="00D335E2">
              <w:rPr>
                <w:szCs w:val="20"/>
              </w:rPr>
              <w:t>3,40</w:t>
            </w:r>
          </w:p>
        </w:tc>
        <w:tc>
          <w:tcPr>
            <w:tcW w:w="317" w:type="pct"/>
            <w:tcBorders>
              <w:top w:val="nil"/>
              <w:left w:val="nil"/>
              <w:bottom w:val="single" w:sz="4" w:space="0" w:color="auto"/>
              <w:right w:val="single" w:sz="4" w:space="0" w:color="auto"/>
            </w:tcBorders>
            <w:shd w:val="clear" w:color="auto" w:fill="auto"/>
            <w:noWrap/>
            <w:vAlign w:val="center"/>
            <w:hideMark/>
          </w:tcPr>
          <w:p w14:paraId="678AA1EB" w14:textId="77777777" w:rsidR="00854C70" w:rsidRPr="00D335E2" w:rsidRDefault="00854C70" w:rsidP="00854C70">
            <w:pPr>
              <w:pStyle w:val="100"/>
              <w:rPr>
                <w:szCs w:val="20"/>
              </w:rPr>
            </w:pPr>
            <w:r w:rsidRPr="00D335E2">
              <w:rPr>
                <w:szCs w:val="20"/>
              </w:rPr>
              <w:t>2,20</w:t>
            </w:r>
          </w:p>
        </w:tc>
      </w:tr>
      <w:tr w:rsidR="00D335E2" w:rsidRPr="00D335E2" w14:paraId="67070391"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2EE91F7"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7562AE02" w14:textId="77777777" w:rsidR="00854C70" w:rsidRPr="00D335E2" w:rsidRDefault="00854C70" w:rsidP="00854C70">
            <w:pPr>
              <w:pStyle w:val="100"/>
              <w:jc w:val="left"/>
              <w:rPr>
                <w:szCs w:val="20"/>
              </w:rPr>
            </w:pPr>
            <w:r w:rsidRPr="00D335E2">
              <w:rPr>
                <w:szCs w:val="20"/>
              </w:rPr>
              <w:t>Срок реализации проекта</w:t>
            </w:r>
          </w:p>
        </w:tc>
        <w:tc>
          <w:tcPr>
            <w:tcW w:w="333" w:type="pct"/>
            <w:tcBorders>
              <w:top w:val="nil"/>
              <w:left w:val="nil"/>
              <w:bottom w:val="single" w:sz="4" w:space="0" w:color="auto"/>
              <w:right w:val="single" w:sz="4" w:space="0" w:color="auto"/>
            </w:tcBorders>
            <w:shd w:val="clear" w:color="auto" w:fill="auto"/>
            <w:noWrap/>
            <w:vAlign w:val="center"/>
            <w:hideMark/>
          </w:tcPr>
          <w:p w14:paraId="65BA778A"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3D88C9DE"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3B5103B"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143C8552"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6A6A6" w:themeFill="background1" w:themeFillShade="A6"/>
            <w:noWrap/>
            <w:vAlign w:val="center"/>
            <w:hideMark/>
          </w:tcPr>
          <w:p w14:paraId="70D3651E"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6A6A6" w:themeFill="background1" w:themeFillShade="A6"/>
            <w:noWrap/>
            <w:vAlign w:val="center"/>
            <w:hideMark/>
          </w:tcPr>
          <w:p w14:paraId="78DB10ED"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6A6A6" w:themeFill="background1" w:themeFillShade="A6"/>
            <w:noWrap/>
            <w:vAlign w:val="center"/>
            <w:hideMark/>
          </w:tcPr>
          <w:p w14:paraId="07255CFF"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auto" w:fill="A6A6A6" w:themeFill="background1" w:themeFillShade="A6"/>
            <w:vAlign w:val="center"/>
            <w:hideMark/>
          </w:tcPr>
          <w:p w14:paraId="3F6D50B8" w14:textId="77777777" w:rsidR="00854C70" w:rsidRPr="00D335E2" w:rsidRDefault="00854C70" w:rsidP="00854C70">
            <w:pPr>
              <w:pStyle w:val="100"/>
              <w:rPr>
                <w:szCs w:val="20"/>
              </w:rPr>
            </w:pPr>
            <w:r w:rsidRPr="00D335E2">
              <w:rPr>
                <w:szCs w:val="20"/>
              </w:rPr>
              <w:t> </w:t>
            </w:r>
          </w:p>
        </w:tc>
        <w:tc>
          <w:tcPr>
            <w:tcW w:w="289" w:type="pct"/>
            <w:tcBorders>
              <w:top w:val="nil"/>
              <w:left w:val="nil"/>
              <w:bottom w:val="single" w:sz="4" w:space="0" w:color="auto"/>
              <w:right w:val="single" w:sz="4" w:space="0" w:color="auto"/>
            </w:tcBorders>
            <w:shd w:val="clear" w:color="auto" w:fill="A6A6A6" w:themeFill="background1" w:themeFillShade="A6"/>
            <w:noWrap/>
            <w:vAlign w:val="center"/>
            <w:hideMark/>
          </w:tcPr>
          <w:p w14:paraId="5FBE7184"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auto" w:fill="A6A6A6" w:themeFill="background1" w:themeFillShade="A6"/>
            <w:vAlign w:val="center"/>
            <w:hideMark/>
          </w:tcPr>
          <w:p w14:paraId="2815CA84" w14:textId="77777777" w:rsidR="00854C70" w:rsidRPr="00D335E2" w:rsidRDefault="00854C70" w:rsidP="00854C70">
            <w:pPr>
              <w:pStyle w:val="100"/>
              <w:rPr>
                <w:bCs/>
                <w:szCs w:val="20"/>
              </w:rPr>
            </w:pPr>
            <w:r w:rsidRPr="00D335E2">
              <w:rPr>
                <w:bCs/>
                <w:szCs w:val="20"/>
              </w:rPr>
              <w:t> </w:t>
            </w:r>
          </w:p>
        </w:tc>
      </w:tr>
      <w:tr w:rsidR="00D335E2" w:rsidRPr="00D335E2" w14:paraId="5BC21495"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320B4CF"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68C52896" w14:textId="77777777" w:rsidR="00854C70" w:rsidRPr="00D335E2" w:rsidRDefault="00854C70" w:rsidP="00854C70">
            <w:pPr>
              <w:pStyle w:val="100"/>
              <w:jc w:val="left"/>
              <w:rPr>
                <w:szCs w:val="20"/>
              </w:rPr>
            </w:pPr>
            <w:r w:rsidRPr="00D335E2">
              <w:rPr>
                <w:szCs w:val="20"/>
              </w:rPr>
              <w:t>Источники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6EB2F5F4"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62928E52"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B6AC338"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39D0169B"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F001B49"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223BDB3"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031515E"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2F0B7F15"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67170CE3"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7A564C82" w14:textId="77777777" w:rsidR="00854C70" w:rsidRPr="00D335E2" w:rsidRDefault="00854C70" w:rsidP="00854C70">
            <w:pPr>
              <w:pStyle w:val="100"/>
              <w:rPr>
                <w:bCs/>
                <w:szCs w:val="20"/>
              </w:rPr>
            </w:pPr>
            <w:r w:rsidRPr="00D335E2">
              <w:rPr>
                <w:bCs/>
                <w:szCs w:val="20"/>
              </w:rPr>
              <w:t> </w:t>
            </w:r>
          </w:p>
        </w:tc>
      </w:tr>
      <w:tr w:rsidR="00D335E2" w:rsidRPr="00D335E2" w14:paraId="60819C2A"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F9C6D9F"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6F265044" w14:textId="77777777" w:rsidR="00854C70" w:rsidRPr="00D335E2" w:rsidRDefault="00854C70" w:rsidP="00854C70">
            <w:pPr>
              <w:pStyle w:val="100"/>
              <w:jc w:val="left"/>
              <w:rPr>
                <w:szCs w:val="20"/>
              </w:rPr>
            </w:pPr>
            <w:r w:rsidRPr="00D335E2">
              <w:rPr>
                <w:szCs w:val="20"/>
              </w:rPr>
              <w:t>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2BE222F0" w14:textId="77777777" w:rsidR="00854C70" w:rsidRPr="00D335E2" w:rsidRDefault="00854C70" w:rsidP="00854C70">
            <w:pPr>
              <w:pStyle w:val="100"/>
              <w:rPr>
                <w:szCs w:val="20"/>
              </w:rPr>
            </w:pPr>
            <w:r w:rsidRPr="00D335E2">
              <w:rPr>
                <w:szCs w:val="20"/>
              </w:rPr>
              <w:t>26,60</w:t>
            </w:r>
          </w:p>
        </w:tc>
        <w:tc>
          <w:tcPr>
            <w:tcW w:w="333" w:type="pct"/>
            <w:tcBorders>
              <w:top w:val="nil"/>
              <w:left w:val="nil"/>
              <w:bottom w:val="single" w:sz="4" w:space="0" w:color="auto"/>
              <w:right w:val="single" w:sz="4" w:space="0" w:color="auto"/>
            </w:tcBorders>
            <w:shd w:val="clear" w:color="auto" w:fill="auto"/>
            <w:noWrap/>
            <w:vAlign w:val="center"/>
            <w:hideMark/>
          </w:tcPr>
          <w:p w14:paraId="1D6309C3"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B7A36A2"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1A8ED8EB"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52470C8" w14:textId="77777777" w:rsidR="00854C70" w:rsidRPr="00D335E2" w:rsidRDefault="00854C70" w:rsidP="00854C70">
            <w:pPr>
              <w:pStyle w:val="100"/>
              <w:rPr>
                <w:szCs w:val="20"/>
              </w:rPr>
            </w:pPr>
            <w:r w:rsidRPr="00D335E2">
              <w:rPr>
                <w:szCs w:val="20"/>
              </w:rPr>
              <w:t>6,00</w:t>
            </w:r>
          </w:p>
        </w:tc>
        <w:tc>
          <w:tcPr>
            <w:tcW w:w="336" w:type="pct"/>
            <w:tcBorders>
              <w:top w:val="nil"/>
              <w:left w:val="nil"/>
              <w:bottom w:val="single" w:sz="4" w:space="0" w:color="auto"/>
              <w:right w:val="single" w:sz="4" w:space="0" w:color="auto"/>
            </w:tcBorders>
            <w:shd w:val="clear" w:color="auto" w:fill="auto"/>
            <w:noWrap/>
            <w:vAlign w:val="center"/>
            <w:hideMark/>
          </w:tcPr>
          <w:p w14:paraId="12079874" w14:textId="77777777" w:rsidR="00854C70" w:rsidRPr="00D335E2" w:rsidRDefault="00854C70" w:rsidP="00854C70">
            <w:pPr>
              <w:pStyle w:val="100"/>
              <w:rPr>
                <w:szCs w:val="20"/>
              </w:rPr>
            </w:pPr>
            <w:r w:rsidRPr="00D335E2">
              <w:rPr>
                <w:szCs w:val="20"/>
              </w:rPr>
              <w:t>6,00</w:t>
            </w:r>
          </w:p>
        </w:tc>
        <w:tc>
          <w:tcPr>
            <w:tcW w:w="287" w:type="pct"/>
            <w:tcBorders>
              <w:top w:val="nil"/>
              <w:left w:val="nil"/>
              <w:bottom w:val="single" w:sz="4" w:space="0" w:color="auto"/>
              <w:right w:val="single" w:sz="4" w:space="0" w:color="auto"/>
            </w:tcBorders>
            <w:shd w:val="clear" w:color="auto" w:fill="auto"/>
            <w:noWrap/>
            <w:vAlign w:val="center"/>
            <w:hideMark/>
          </w:tcPr>
          <w:p w14:paraId="48704DEA" w14:textId="77777777" w:rsidR="00854C70" w:rsidRPr="00D335E2" w:rsidRDefault="00854C70" w:rsidP="00854C70">
            <w:pPr>
              <w:pStyle w:val="100"/>
              <w:rPr>
                <w:szCs w:val="20"/>
              </w:rPr>
            </w:pPr>
            <w:r w:rsidRPr="00D335E2">
              <w:rPr>
                <w:szCs w:val="20"/>
              </w:rPr>
              <w:t>4,00</w:t>
            </w:r>
          </w:p>
        </w:tc>
        <w:tc>
          <w:tcPr>
            <w:tcW w:w="288" w:type="pct"/>
            <w:tcBorders>
              <w:top w:val="nil"/>
              <w:left w:val="nil"/>
              <w:bottom w:val="single" w:sz="4" w:space="0" w:color="auto"/>
              <w:right w:val="single" w:sz="4" w:space="0" w:color="auto"/>
            </w:tcBorders>
            <w:shd w:val="clear" w:color="auto" w:fill="auto"/>
            <w:noWrap/>
            <w:vAlign w:val="center"/>
            <w:hideMark/>
          </w:tcPr>
          <w:p w14:paraId="1769F78E" w14:textId="77777777" w:rsidR="00854C70" w:rsidRPr="00D335E2" w:rsidRDefault="00854C70" w:rsidP="00854C70">
            <w:pPr>
              <w:pStyle w:val="100"/>
              <w:rPr>
                <w:szCs w:val="20"/>
              </w:rPr>
            </w:pPr>
            <w:r w:rsidRPr="00D335E2">
              <w:rPr>
                <w:szCs w:val="20"/>
              </w:rPr>
              <w:t>8,00</w:t>
            </w:r>
          </w:p>
        </w:tc>
        <w:tc>
          <w:tcPr>
            <w:tcW w:w="289" w:type="pct"/>
            <w:tcBorders>
              <w:top w:val="nil"/>
              <w:left w:val="nil"/>
              <w:bottom w:val="single" w:sz="4" w:space="0" w:color="auto"/>
              <w:right w:val="single" w:sz="4" w:space="0" w:color="auto"/>
            </w:tcBorders>
            <w:shd w:val="clear" w:color="auto" w:fill="auto"/>
            <w:noWrap/>
            <w:vAlign w:val="center"/>
            <w:hideMark/>
          </w:tcPr>
          <w:p w14:paraId="574ACB7D" w14:textId="77777777" w:rsidR="00854C70" w:rsidRPr="00D335E2" w:rsidRDefault="00854C70" w:rsidP="00854C70">
            <w:pPr>
              <w:pStyle w:val="100"/>
              <w:rPr>
                <w:szCs w:val="20"/>
              </w:rPr>
            </w:pPr>
            <w:r w:rsidRPr="00D335E2">
              <w:rPr>
                <w:szCs w:val="20"/>
              </w:rPr>
              <w:t>3,40</w:t>
            </w:r>
          </w:p>
        </w:tc>
        <w:tc>
          <w:tcPr>
            <w:tcW w:w="317" w:type="pct"/>
            <w:tcBorders>
              <w:top w:val="nil"/>
              <w:left w:val="nil"/>
              <w:bottom w:val="single" w:sz="4" w:space="0" w:color="auto"/>
              <w:right w:val="single" w:sz="4" w:space="0" w:color="auto"/>
            </w:tcBorders>
            <w:shd w:val="clear" w:color="auto" w:fill="auto"/>
            <w:noWrap/>
            <w:vAlign w:val="center"/>
            <w:hideMark/>
          </w:tcPr>
          <w:p w14:paraId="6B6D707F" w14:textId="77777777" w:rsidR="00854C70" w:rsidRPr="00D335E2" w:rsidRDefault="00854C70" w:rsidP="00854C70">
            <w:pPr>
              <w:pStyle w:val="100"/>
              <w:rPr>
                <w:szCs w:val="20"/>
              </w:rPr>
            </w:pPr>
            <w:r w:rsidRPr="00D335E2">
              <w:rPr>
                <w:szCs w:val="20"/>
              </w:rPr>
              <w:t>2,20</w:t>
            </w:r>
          </w:p>
        </w:tc>
      </w:tr>
      <w:tr w:rsidR="00D335E2" w:rsidRPr="00D335E2" w14:paraId="7CF493D4"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750E3FA"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2546DD2A" w14:textId="77777777" w:rsidR="00854C70" w:rsidRPr="00D335E2" w:rsidRDefault="00854C70" w:rsidP="00854C70">
            <w:pPr>
              <w:pStyle w:val="100"/>
              <w:jc w:val="left"/>
              <w:rPr>
                <w:szCs w:val="20"/>
              </w:rPr>
            </w:pPr>
            <w:r w:rsidRPr="00D335E2">
              <w:rPr>
                <w:szCs w:val="20"/>
              </w:rPr>
              <w:t>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2A9F6AF4"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40D6CC30"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B641419"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1963C193"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305EA9D"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5064414"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C6E9233"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48EB8DB0"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0FA766A4"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241962EB" w14:textId="77777777" w:rsidR="00854C70" w:rsidRPr="00D335E2" w:rsidRDefault="00854C70" w:rsidP="00854C70">
            <w:pPr>
              <w:pStyle w:val="100"/>
              <w:rPr>
                <w:bCs/>
                <w:szCs w:val="20"/>
              </w:rPr>
            </w:pPr>
            <w:r w:rsidRPr="00D335E2">
              <w:rPr>
                <w:bCs/>
                <w:szCs w:val="20"/>
              </w:rPr>
              <w:t> </w:t>
            </w:r>
          </w:p>
        </w:tc>
      </w:tr>
      <w:tr w:rsidR="00D335E2" w:rsidRPr="00D335E2" w14:paraId="17BBD308"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DD830A3"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79CECA88" w14:textId="77777777" w:rsidR="00854C70" w:rsidRPr="00D335E2" w:rsidRDefault="00854C70" w:rsidP="00854C70">
            <w:pPr>
              <w:pStyle w:val="100"/>
              <w:jc w:val="left"/>
              <w:rPr>
                <w:szCs w:val="20"/>
              </w:rPr>
            </w:pPr>
            <w:r w:rsidRPr="00D335E2">
              <w:rPr>
                <w:szCs w:val="20"/>
              </w:rPr>
              <w:t>Федеральный бюджет</w:t>
            </w:r>
          </w:p>
        </w:tc>
        <w:tc>
          <w:tcPr>
            <w:tcW w:w="333" w:type="pct"/>
            <w:tcBorders>
              <w:top w:val="nil"/>
              <w:left w:val="nil"/>
              <w:bottom w:val="single" w:sz="4" w:space="0" w:color="auto"/>
              <w:right w:val="single" w:sz="4" w:space="0" w:color="auto"/>
            </w:tcBorders>
            <w:shd w:val="clear" w:color="auto" w:fill="auto"/>
            <w:noWrap/>
            <w:vAlign w:val="center"/>
            <w:hideMark/>
          </w:tcPr>
          <w:p w14:paraId="0D3CC423"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6F3D2896"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84AF356"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0E65F300"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82808C9"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32E5F34B"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AB349DB"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0B252696"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2B45FBAB"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36D4AB49" w14:textId="77777777" w:rsidR="00854C70" w:rsidRPr="00D335E2" w:rsidRDefault="00854C70" w:rsidP="00854C70">
            <w:pPr>
              <w:pStyle w:val="100"/>
              <w:rPr>
                <w:szCs w:val="20"/>
              </w:rPr>
            </w:pPr>
            <w:r w:rsidRPr="00D335E2">
              <w:rPr>
                <w:szCs w:val="20"/>
              </w:rPr>
              <w:t>0,00</w:t>
            </w:r>
          </w:p>
        </w:tc>
      </w:tr>
      <w:tr w:rsidR="00D335E2" w:rsidRPr="00D335E2" w14:paraId="37D00EB6"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B9BA6A3"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3D546EB1" w14:textId="77777777" w:rsidR="00854C70" w:rsidRPr="00D335E2" w:rsidRDefault="00854C70" w:rsidP="00854C70">
            <w:pPr>
              <w:pStyle w:val="100"/>
              <w:jc w:val="left"/>
              <w:rPr>
                <w:szCs w:val="20"/>
              </w:rPr>
            </w:pPr>
            <w:r w:rsidRPr="00D335E2">
              <w:rPr>
                <w:szCs w:val="20"/>
              </w:rPr>
              <w:t>Бюджет автономного округа</w:t>
            </w:r>
          </w:p>
        </w:tc>
        <w:tc>
          <w:tcPr>
            <w:tcW w:w="333" w:type="pct"/>
            <w:tcBorders>
              <w:top w:val="nil"/>
              <w:left w:val="nil"/>
              <w:bottom w:val="single" w:sz="4" w:space="0" w:color="auto"/>
              <w:right w:val="single" w:sz="4" w:space="0" w:color="auto"/>
            </w:tcBorders>
            <w:shd w:val="clear" w:color="auto" w:fill="auto"/>
            <w:noWrap/>
            <w:hideMark/>
          </w:tcPr>
          <w:p w14:paraId="6B274DF8"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hideMark/>
          </w:tcPr>
          <w:p w14:paraId="5DE722D8"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0730AD23"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hideMark/>
          </w:tcPr>
          <w:p w14:paraId="716EC412"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4164D4C2"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5442F7CF"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2829982B"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hideMark/>
          </w:tcPr>
          <w:p w14:paraId="5EBF6689"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hideMark/>
          </w:tcPr>
          <w:p w14:paraId="6FCD8975"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hideMark/>
          </w:tcPr>
          <w:p w14:paraId="3B1F38BA" w14:textId="77777777" w:rsidR="00854C70" w:rsidRPr="00D335E2" w:rsidRDefault="00854C70" w:rsidP="00854C70">
            <w:pPr>
              <w:pStyle w:val="100"/>
              <w:rPr>
                <w:szCs w:val="20"/>
              </w:rPr>
            </w:pPr>
            <w:r w:rsidRPr="00D335E2">
              <w:rPr>
                <w:szCs w:val="20"/>
              </w:rPr>
              <w:t>0,00</w:t>
            </w:r>
          </w:p>
        </w:tc>
      </w:tr>
      <w:tr w:rsidR="00D335E2" w:rsidRPr="00D335E2" w14:paraId="098809C4"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3D13F79"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4D7CD940" w14:textId="77777777" w:rsidR="00854C70" w:rsidRPr="00D335E2" w:rsidRDefault="00854C70" w:rsidP="00854C70">
            <w:pPr>
              <w:pStyle w:val="100"/>
              <w:jc w:val="left"/>
              <w:rPr>
                <w:szCs w:val="20"/>
              </w:rPr>
            </w:pPr>
            <w:r w:rsidRPr="00D335E2">
              <w:rPr>
                <w:szCs w:val="20"/>
              </w:rPr>
              <w:t>Местный бюджет Нефтеюганского района</w:t>
            </w:r>
          </w:p>
        </w:tc>
        <w:tc>
          <w:tcPr>
            <w:tcW w:w="333" w:type="pct"/>
            <w:tcBorders>
              <w:top w:val="nil"/>
              <w:left w:val="nil"/>
              <w:bottom w:val="single" w:sz="4" w:space="0" w:color="auto"/>
              <w:right w:val="single" w:sz="4" w:space="0" w:color="auto"/>
            </w:tcBorders>
            <w:shd w:val="clear" w:color="auto" w:fill="auto"/>
            <w:noWrap/>
            <w:vAlign w:val="center"/>
            <w:hideMark/>
          </w:tcPr>
          <w:p w14:paraId="49A7535A" w14:textId="77777777" w:rsidR="00854C70" w:rsidRPr="00D335E2" w:rsidRDefault="00854C70" w:rsidP="00854C70">
            <w:pPr>
              <w:pStyle w:val="100"/>
              <w:rPr>
                <w:szCs w:val="20"/>
              </w:rPr>
            </w:pPr>
            <w:r w:rsidRPr="00D335E2">
              <w:rPr>
                <w:szCs w:val="20"/>
              </w:rPr>
              <w:t>26,60</w:t>
            </w:r>
          </w:p>
        </w:tc>
        <w:tc>
          <w:tcPr>
            <w:tcW w:w="333" w:type="pct"/>
            <w:tcBorders>
              <w:top w:val="nil"/>
              <w:left w:val="nil"/>
              <w:bottom w:val="single" w:sz="4" w:space="0" w:color="auto"/>
              <w:right w:val="single" w:sz="4" w:space="0" w:color="auto"/>
            </w:tcBorders>
            <w:shd w:val="clear" w:color="auto" w:fill="auto"/>
            <w:noWrap/>
            <w:vAlign w:val="center"/>
            <w:hideMark/>
          </w:tcPr>
          <w:p w14:paraId="33357B23"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5C1C695"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15EC05F1"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AACB0CA" w14:textId="77777777" w:rsidR="00854C70" w:rsidRPr="00D335E2" w:rsidRDefault="00854C70" w:rsidP="00854C70">
            <w:pPr>
              <w:pStyle w:val="100"/>
              <w:rPr>
                <w:szCs w:val="20"/>
              </w:rPr>
            </w:pPr>
            <w:r w:rsidRPr="00D335E2">
              <w:rPr>
                <w:szCs w:val="20"/>
              </w:rPr>
              <w:t>6,00</w:t>
            </w:r>
          </w:p>
        </w:tc>
        <w:tc>
          <w:tcPr>
            <w:tcW w:w="336" w:type="pct"/>
            <w:tcBorders>
              <w:top w:val="nil"/>
              <w:left w:val="nil"/>
              <w:bottom w:val="single" w:sz="4" w:space="0" w:color="auto"/>
              <w:right w:val="single" w:sz="4" w:space="0" w:color="auto"/>
            </w:tcBorders>
            <w:shd w:val="clear" w:color="auto" w:fill="auto"/>
            <w:noWrap/>
            <w:vAlign w:val="center"/>
            <w:hideMark/>
          </w:tcPr>
          <w:p w14:paraId="6E06FEBC" w14:textId="77777777" w:rsidR="00854C70" w:rsidRPr="00D335E2" w:rsidRDefault="00854C70" w:rsidP="00854C70">
            <w:pPr>
              <w:pStyle w:val="100"/>
              <w:rPr>
                <w:szCs w:val="20"/>
              </w:rPr>
            </w:pPr>
            <w:r w:rsidRPr="00D335E2">
              <w:rPr>
                <w:szCs w:val="20"/>
              </w:rPr>
              <w:t>6,00</w:t>
            </w:r>
          </w:p>
        </w:tc>
        <w:tc>
          <w:tcPr>
            <w:tcW w:w="287" w:type="pct"/>
            <w:tcBorders>
              <w:top w:val="nil"/>
              <w:left w:val="nil"/>
              <w:bottom w:val="single" w:sz="4" w:space="0" w:color="auto"/>
              <w:right w:val="single" w:sz="4" w:space="0" w:color="auto"/>
            </w:tcBorders>
            <w:shd w:val="clear" w:color="auto" w:fill="auto"/>
            <w:noWrap/>
            <w:vAlign w:val="center"/>
            <w:hideMark/>
          </w:tcPr>
          <w:p w14:paraId="1D676BD5" w14:textId="77777777" w:rsidR="00854C70" w:rsidRPr="00D335E2" w:rsidRDefault="00854C70" w:rsidP="00854C70">
            <w:pPr>
              <w:pStyle w:val="100"/>
              <w:rPr>
                <w:szCs w:val="20"/>
              </w:rPr>
            </w:pPr>
            <w:r w:rsidRPr="00D335E2">
              <w:rPr>
                <w:szCs w:val="20"/>
              </w:rPr>
              <w:t>1,00</w:t>
            </w:r>
          </w:p>
        </w:tc>
        <w:tc>
          <w:tcPr>
            <w:tcW w:w="288" w:type="pct"/>
            <w:tcBorders>
              <w:top w:val="nil"/>
              <w:left w:val="nil"/>
              <w:bottom w:val="single" w:sz="4" w:space="0" w:color="auto"/>
              <w:right w:val="single" w:sz="4" w:space="0" w:color="auto"/>
            </w:tcBorders>
            <w:shd w:val="clear" w:color="auto" w:fill="auto"/>
            <w:noWrap/>
            <w:vAlign w:val="center"/>
            <w:hideMark/>
          </w:tcPr>
          <w:p w14:paraId="23A095D5" w14:textId="77777777" w:rsidR="00854C70" w:rsidRPr="00D335E2" w:rsidRDefault="00854C70" w:rsidP="00854C70">
            <w:pPr>
              <w:pStyle w:val="100"/>
              <w:rPr>
                <w:szCs w:val="20"/>
              </w:rPr>
            </w:pPr>
            <w:r w:rsidRPr="00D335E2">
              <w:rPr>
                <w:szCs w:val="20"/>
              </w:rPr>
              <w:t>8,00</w:t>
            </w:r>
          </w:p>
        </w:tc>
        <w:tc>
          <w:tcPr>
            <w:tcW w:w="289" w:type="pct"/>
            <w:tcBorders>
              <w:top w:val="nil"/>
              <w:left w:val="nil"/>
              <w:bottom w:val="single" w:sz="4" w:space="0" w:color="auto"/>
              <w:right w:val="single" w:sz="4" w:space="0" w:color="auto"/>
            </w:tcBorders>
            <w:shd w:val="clear" w:color="auto" w:fill="auto"/>
            <w:noWrap/>
            <w:vAlign w:val="center"/>
            <w:hideMark/>
          </w:tcPr>
          <w:p w14:paraId="62A0E2D8" w14:textId="77777777" w:rsidR="00854C70" w:rsidRPr="00D335E2" w:rsidRDefault="00854C70" w:rsidP="00854C70">
            <w:pPr>
              <w:pStyle w:val="100"/>
              <w:rPr>
                <w:szCs w:val="20"/>
              </w:rPr>
            </w:pPr>
            <w:r w:rsidRPr="00D335E2">
              <w:rPr>
                <w:szCs w:val="20"/>
              </w:rPr>
              <w:t>3,40</w:t>
            </w:r>
          </w:p>
        </w:tc>
        <w:tc>
          <w:tcPr>
            <w:tcW w:w="317" w:type="pct"/>
            <w:tcBorders>
              <w:top w:val="nil"/>
              <w:left w:val="nil"/>
              <w:bottom w:val="single" w:sz="4" w:space="0" w:color="auto"/>
              <w:right w:val="single" w:sz="4" w:space="0" w:color="auto"/>
            </w:tcBorders>
            <w:shd w:val="clear" w:color="auto" w:fill="auto"/>
            <w:noWrap/>
            <w:vAlign w:val="center"/>
            <w:hideMark/>
          </w:tcPr>
          <w:p w14:paraId="512B69D6" w14:textId="77777777" w:rsidR="00854C70" w:rsidRPr="00D335E2" w:rsidRDefault="00854C70" w:rsidP="00854C70">
            <w:pPr>
              <w:pStyle w:val="100"/>
              <w:rPr>
                <w:szCs w:val="20"/>
              </w:rPr>
            </w:pPr>
            <w:r w:rsidRPr="00D335E2">
              <w:rPr>
                <w:szCs w:val="20"/>
              </w:rPr>
              <w:t>2,20</w:t>
            </w:r>
          </w:p>
        </w:tc>
      </w:tr>
      <w:tr w:rsidR="00D335E2" w:rsidRPr="00D335E2" w14:paraId="5ADA1ACA"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2EB6192"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B0AEECF" w14:textId="77777777" w:rsidR="00854C70" w:rsidRPr="00D335E2" w:rsidRDefault="00854C70" w:rsidP="00854C70">
            <w:pPr>
              <w:pStyle w:val="100"/>
              <w:jc w:val="left"/>
              <w:rPr>
                <w:szCs w:val="20"/>
              </w:rPr>
            </w:pPr>
            <w:r w:rsidRPr="00D335E2">
              <w:rPr>
                <w:szCs w:val="20"/>
              </w:rPr>
              <w:t>Местный бюджет СП Усть-Юган</w:t>
            </w:r>
          </w:p>
        </w:tc>
        <w:tc>
          <w:tcPr>
            <w:tcW w:w="333" w:type="pct"/>
            <w:tcBorders>
              <w:top w:val="nil"/>
              <w:left w:val="nil"/>
              <w:bottom w:val="single" w:sz="4" w:space="0" w:color="auto"/>
              <w:right w:val="single" w:sz="4" w:space="0" w:color="auto"/>
            </w:tcBorders>
            <w:shd w:val="clear" w:color="auto" w:fill="auto"/>
            <w:noWrap/>
            <w:vAlign w:val="center"/>
            <w:hideMark/>
          </w:tcPr>
          <w:p w14:paraId="4D78740F"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21093CC4"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A6CF275"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409E68BE"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8250CC7"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067FA45"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FF909F4"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5FFF83CB"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686FFEC0"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2B8CFD31" w14:textId="77777777" w:rsidR="00854C70" w:rsidRPr="00D335E2" w:rsidRDefault="00854C70" w:rsidP="00854C70">
            <w:pPr>
              <w:pStyle w:val="100"/>
              <w:rPr>
                <w:szCs w:val="20"/>
              </w:rPr>
            </w:pPr>
            <w:r w:rsidRPr="00D335E2">
              <w:rPr>
                <w:szCs w:val="20"/>
              </w:rPr>
              <w:t>0,00</w:t>
            </w:r>
          </w:p>
        </w:tc>
      </w:tr>
      <w:tr w:rsidR="00D335E2" w:rsidRPr="00D335E2" w14:paraId="57DCB6BE"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C4296FD"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21A75F6C" w14:textId="77777777" w:rsidR="00854C70" w:rsidRPr="00D335E2" w:rsidRDefault="00854C70" w:rsidP="00854C70">
            <w:pPr>
              <w:pStyle w:val="100"/>
              <w:jc w:val="left"/>
              <w:rPr>
                <w:szCs w:val="20"/>
              </w:rPr>
            </w:pPr>
            <w:r w:rsidRPr="00D335E2">
              <w:rPr>
                <w:szCs w:val="20"/>
              </w:rPr>
              <w:t>Внебюджетные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2D048149"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20E09933"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361FE89"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416EB2C6"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ECD2A13"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FD3F411"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1470FDB"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4E384309"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5F70A17C"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7EEFFD7E" w14:textId="77777777" w:rsidR="00854C70" w:rsidRPr="00D335E2" w:rsidRDefault="00854C70" w:rsidP="00854C70">
            <w:pPr>
              <w:pStyle w:val="100"/>
              <w:rPr>
                <w:szCs w:val="20"/>
              </w:rPr>
            </w:pPr>
            <w:r w:rsidRPr="00D335E2">
              <w:rPr>
                <w:szCs w:val="20"/>
              </w:rPr>
              <w:t>0,00</w:t>
            </w:r>
          </w:p>
        </w:tc>
      </w:tr>
      <w:tr w:rsidR="00D335E2" w:rsidRPr="00D335E2" w14:paraId="4116C52C"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95B8D7C"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84FAE8E" w14:textId="77777777" w:rsidR="00854C70" w:rsidRPr="00D335E2" w:rsidRDefault="00854C70" w:rsidP="00854C70">
            <w:pPr>
              <w:pStyle w:val="100"/>
              <w:jc w:val="left"/>
              <w:rPr>
                <w:szCs w:val="20"/>
              </w:rPr>
            </w:pPr>
            <w:r w:rsidRPr="00D335E2">
              <w:rPr>
                <w:szCs w:val="20"/>
              </w:rPr>
              <w:t>Источники возврата внебюджетных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03E855A1"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0329C561"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485BD14"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9B393DD"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93C6FE9"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E9E0353"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EF28482"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78D244B7"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35A32A59"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4F9C7A90" w14:textId="77777777" w:rsidR="00854C70" w:rsidRPr="00D335E2" w:rsidRDefault="00854C70" w:rsidP="00854C70">
            <w:pPr>
              <w:pStyle w:val="100"/>
              <w:rPr>
                <w:bCs/>
                <w:szCs w:val="20"/>
              </w:rPr>
            </w:pPr>
            <w:r w:rsidRPr="00D335E2">
              <w:rPr>
                <w:bCs/>
                <w:szCs w:val="20"/>
              </w:rPr>
              <w:t> </w:t>
            </w:r>
          </w:p>
        </w:tc>
      </w:tr>
      <w:tr w:rsidR="00D335E2" w:rsidRPr="00D335E2" w14:paraId="6B757BE6"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197012D"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3914ED2C" w14:textId="77777777" w:rsidR="00854C70" w:rsidRPr="00D335E2" w:rsidRDefault="00854C70" w:rsidP="00854C70">
            <w:pPr>
              <w:pStyle w:val="100"/>
              <w:jc w:val="left"/>
              <w:rPr>
                <w:szCs w:val="20"/>
              </w:rPr>
            </w:pPr>
            <w:r w:rsidRPr="00D335E2">
              <w:rPr>
                <w:szCs w:val="20"/>
              </w:rPr>
              <w:t>Инвестиционная составляющая в тарифе</w:t>
            </w:r>
          </w:p>
        </w:tc>
        <w:tc>
          <w:tcPr>
            <w:tcW w:w="333" w:type="pct"/>
            <w:tcBorders>
              <w:top w:val="nil"/>
              <w:left w:val="nil"/>
              <w:bottom w:val="single" w:sz="4" w:space="0" w:color="auto"/>
              <w:right w:val="single" w:sz="4" w:space="0" w:color="auto"/>
            </w:tcBorders>
            <w:shd w:val="clear" w:color="auto" w:fill="auto"/>
            <w:noWrap/>
            <w:vAlign w:val="center"/>
            <w:hideMark/>
          </w:tcPr>
          <w:p w14:paraId="72DB71F2"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67AF3D42"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8CDFFFE"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21E28625"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A410F3D"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CF249CF"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606824E"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72C1F121"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154C7680"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316ADB8D" w14:textId="77777777" w:rsidR="00854C70" w:rsidRPr="00D335E2" w:rsidRDefault="00854C70" w:rsidP="00854C70">
            <w:pPr>
              <w:pStyle w:val="100"/>
              <w:rPr>
                <w:szCs w:val="20"/>
              </w:rPr>
            </w:pPr>
            <w:r w:rsidRPr="00D335E2">
              <w:rPr>
                <w:szCs w:val="20"/>
              </w:rPr>
              <w:t>0,00</w:t>
            </w:r>
          </w:p>
        </w:tc>
      </w:tr>
      <w:tr w:rsidR="00D335E2" w:rsidRPr="00D335E2" w14:paraId="2CDD378D"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51F11EE"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63FF962D" w14:textId="77777777" w:rsidR="00854C70" w:rsidRPr="00D335E2" w:rsidRDefault="00854C70" w:rsidP="00854C70">
            <w:pPr>
              <w:pStyle w:val="100"/>
              <w:jc w:val="left"/>
              <w:rPr>
                <w:szCs w:val="20"/>
              </w:rPr>
            </w:pPr>
            <w:r w:rsidRPr="00D335E2">
              <w:rPr>
                <w:szCs w:val="20"/>
              </w:rPr>
              <w:t>Плата за подключение к системе ресурсоснабжения</w:t>
            </w:r>
          </w:p>
        </w:tc>
        <w:tc>
          <w:tcPr>
            <w:tcW w:w="333" w:type="pct"/>
            <w:tcBorders>
              <w:top w:val="nil"/>
              <w:left w:val="nil"/>
              <w:bottom w:val="single" w:sz="4" w:space="0" w:color="auto"/>
              <w:right w:val="single" w:sz="4" w:space="0" w:color="auto"/>
            </w:tcBorders>
            <w:shd w:val="clear" w:color="auto" w:fill="auto"/>
            <w:noWrap/>
            <w:vAlign w:val="center"/>
            <w:hideMark/>
          </w:tcPr>
          <w:p w14:paraId="5F311775"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795DDEE8"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13D70B4"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4D197E22"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608C8E6"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A1004A1"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38E95F7"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201BF9C7"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6C4A00FC"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6E14BE80" w14:textId="77777777" w:rsidR="00854C70" w:rsidRPr="00D335E2" w:rsidRDefault="00854C70" w:rsidP="00854C70">
            <w:pPr>
              <w:pStyle w:val="100"/>
              <w:rPr>
                <w:szCs w:val="20"/>
              </w:rPr>
            </w:pPr>
            <w:r w:rsidRPr="00D335E2">
              <w:rPr>
                <w:szCs w:val="20"/>
              </w:rPr>
              <w:t>0,00</w:t>
            </w:r>
          </w:p>
        </w:tc>
      </w:tr>
      <w:tr w:rsidR="00D335E2" w:rsidRPr="00D335E2" w14:paraId="5DADD4DC"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DA8EA39"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142E69EC" w14:textId="77777777" w:rsidR="00854C70" w:rsidRPr="00D335E2" w:rsidRDefault="00854C70" w:rsidP="00854C70">
            <w:pPr>
              <w:pStyle w:val="100"/>
              <w:jc w:val="left"/>
              <w:rPr>
                <w:szCs w:val="20"/>
              </w:rPr>
            </w:pPr>
            <w:r w:rsidRPr="00D335E2">
              <w:rPr>
                <w:szCs w:val="20"/>
              </w:rPr>
              <w:t>Срок окупаемости внебюджетных инвестиций, лет</w:t>
            </w:r>
          </w:p>
        </w:tc>
        <w:tc>
          <w:tcPr>
            <w:tcW w:w="333" w:type="pct"/>
            <w:tcBorders>
              <w:top w:val="nil"/>
              <w:left w:val="nil"/>
              <w:bottom w:val="single" w:sz="4" w:space="0" w:color="auto"/>
              <w:right w:val="single" w:sz="4" w:space="0" w:color="auto"/>
            </w:tcBorders>
            <w:shd w:val="clear" w:color="auto" w:fill="auto"/>
            <w:noWrap/>
            <w:vAlign w:val="center"/>
            <w:hideMark/>
          </w:tcPr>
          <w:p w14:paraId="53A234B6"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0CD09E1"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500B576"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273E369A"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8C17768"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10E92DE"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725306E"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28BFC760"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6050786D"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0A28E38A" w14:textId="77777777" w:rsidR="00854C70" w:rsidRPr="00D335E2" w:rsidRDefault="00854C70" w:rsidP="00854C70">
            <w:pPr>
              <w:pStyle w:val="100"/>
              <w:rPr>
                <w:bCs/>
                <w:szCs w:val="20"/>
              </w:rPr>
            </w:pPr>
            <w:r w:rsidRPr="00D335E2">
              <w:rPr>
                <w:bCs/>
                <w:szCs w:val="20"/>
              </w:rPr>
              <w:t> </w:t>
            </w:r>
          </w:p>
        </w:tc>
      </w:tr>
      <w:tr w:rsidR="00D335E2" w:rsidRPr="00D335E2" w14:paraId="1FBBE92F"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0CBF0CF" w14:textId="77777777" w:rsidR="00854C70" w:rsidRPr="00D335E2" w:rsidRDefault="00854C70" w:rsidP="00854C70">
            <w:pPr>
              <w:pStyle w:val="100"/>
              <w:rPr>
                <w:szCs w:val="20"/>
              </w:rPr>
            </w:pPr>
            <w:r w:rsidRPr="00D335E2">
              <w:rPr>
                <w:szCs w:val="20"/>
              </w:rPr>
              <w:t>1.2.4.</w:t>
            </w:r>
          </w:p>
        </w:tc>
        <w:tc>
          <w:tcPr>
            <w:tcW w:w="1631" w:type="pct"/>
            <w:tcBorders>
              <w:top w:val="nil"/>
              <w:left w:val="nil"/>
              <w:bottom w:val="single" w:sz="4" w:space="0" w:color="auto"/>
              <w:right w:val="single" w:sz="4" w:space="0" w:color="auto"/>
            </w:tcBorders>
            <w:shd w:val="clear" w:color="auto" w:fill="auto"/>
            <w:vAlign w:val="center"/>
            <w:hideMark/>
          </w:tcPr>
          <w:p w14:paraId="5AE21CD3" w14:textId="77777777" w:rsidR="00854C70" w:rsidRPr="00D335E2" w:rsidRDefault="00854C70" w:rsidP="00854C70">
            <w:pPr>
              <w:pStyle w:val="100"/>
              <w:jc w:val="left"/>
              <w:rPr>
                <w:b/>
                <w:bCs/>
              </w:rPr>
            </w:pPr>
            <w:r w:rsidRPr="00D335E2">
              <w:rPr>
                <w:b/>
                <w:bCs/>
              </w:rPr>
              <w:t>Строительство магистральных тепловых сетей для обеспечения территорий развития жилищного строительства в п. Юганская Обь</w:t>
            </w:r>
          </w:p>
        </w:tc>
        <w:tc>
          <w:tcPr>
            <w:tcW w:w="333" w:type="pct"/>
            <w:tcBorders>
              <w:top w:val="nil"/>
              <w:left w:val="nil"/>
              <w:bottom w:val="single" w:sz="4" w:space="0" w:color="auto"/>
              <w:right w:val="single" w:sz="4" w:space="0" w:color="auto"/>
            </w:tcBorders>
            <w:shd w:val="clear" w:color="auto" w:fill="auto"/>
            <w:noWrap/>
            <w:vAlign w:val="center"/>
            <w:hideMark/>
          </w:tcPr>
          <w:p w14:paraId="2F78AC96"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4381B97A"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2B565FE"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6416B7F5"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69C276A"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FA0FF8D"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E78893C"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11358171"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4CB379D5"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1C55B98C" w14:textId="77777777" w:rsidR="00854C70" w:rsidRPr="00D335E2" w:rsidRDefault="00854C70" w:rsidP="00854C70">
            <w:pPr>
              <w:pStyle w:val="100"/>
              <w:rPr>
                <w:bCs/>
                <w:szCs w:val="20"/>
              </w:rPr>
            </w:pPr>
            <w:r w:rsidRPr="00D335E2">
              <w:rPr>
                <w:bCs/>
                <w:szCs w:val="20"/>
              </w:rPr>
              <w:t> </w:t>
            </w:r>
          </w:p>
        </w:tc>
      </w:tr>
      <w:tr w:rsidR="00D335E2" w:rsidRPr="00D335E2" w14:paraId="4BF220B1"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6ED61D5"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BCECCDE" w14:textId="77777777" w:rsidR="00854C70" w:rsidRPr="00D335E2" w:rsidRDefault="00854C70" w:rsidP="00854C70">
            <w:pPr>
              <w:pStyle w:val="100"/>
              <w:jc w:val="left"/>
              <w:rPr>
                <w:szCs w:val="20"/>
              </w:rPr>
            </w:pPr>
            <w:r w:rsidRPr="00D335E2">
              <w:rPr>
                <w:szCs w:val="20"/>
              </w:rPr>
              <w:t>Ссылка на соответствующие подразделы обосновывающих материалов</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27964C19" w14:textId="77777777" w:rsidR="00854C70" w:rsidRPr="00D335E2" w:rsidRDefault="00854C70" w:rsidP="00854C70">
            <w:pPr>
              <w:pStyle w:val="100"/>
              <w:jc w:val="left"/>
              <w:rPr>
                <w:bCs/>
                <w:szCs w:val="20"/>
              </w:rPr>
            </w:pPr>
            <w:r w:rsidRPr="00D335E2">
              <w:t>Раздел 6.2 пункт 4</w:t>
            </w:r>
          </w:p>
        </w:tc>
      </w:tr>
      <w:tr w:rsidR="00D335E2" w:rsidRPr="00D335E2" w14:paraId="4420A38D"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2DCF654"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11E2A7B2" w14:textId="77777777" w:rsidR="00854C70" w:rsidRPr="00D335E2" w:rsidRDefault="00854C70" w:rsidP="00854C70">
            <w:pPr>
              <w:pStyle w:val="100"/>
              <w:jc w:val="left"/>
              <w:rPr>
                <w:szCs w:val="20"/>
              </w:rPr>
            </w:pPr>
            <w:r w:rsidRPr="00D335E2">
              <w:rPr>
                <w:szCs w:val="20"/>
              </w:rPr>
              <w:t>Краткое описание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3F480D77" w14:textId="77777777" w:rsidR="00854C70" w:rsidRPr="00D335E2" w:rsidRDefault="00854C70" w:rsidP="00854C70">
            <w:pPr>
              <w:pStyle w:val="100"/>
              <w:jc w:val="left"/>
            </w:pPr>
            <w:r w:rsidRPr="00D335E2">
              <w:t>Строительство тепловых сетей диаметром 2Ду 80-250 мм протяженностью 1,4 км, в том числе</w:t>
            </w:r>
          </w:p>
          <w:p w14:paraId="4A3951BE" w14:textId="77777777" w:rsidR="00854C70" w:rsidRPr="00D335E2" w:rsidRDefault="00854C70" w:rsidP="00854C70">
            <w:pPr>
              <w:pStyle w:val="100"/>
              <w:jc w:val="left"/>
              <w:rPr>
                <w:bCs/>
                <w:szCs w:val="20"/>
              </w:rPr>
            </w:pPr>
            <w:r w:rsidRPr="00D335E2">
              <w:rPr>
                <w:bCs/>
                <w:szCs w:val="20"/>
              </w:rPr>
              <w:t xml:space="preserve">- 2Ду150-250 мм </w:t>
            </w:r>
            <w:r w:rsidRPr="00D335E2">
              <w:rPr>
                <w:bCs/>
                <w:szCs w:val="20"/>
                <w:lang w:val="en-US"/>
              </w:rPr>
              <w:t>L</w:t>
            </w:r>
            <w:r w:rsidRPr="00D335E2">
              <w:rPr>
                <w:bCs/>
                <w:szCs w:val="20"/>
              </w:rPr>
              <w:t>=0,1 км по ул. Объездная (2020 г.);</w:t>
            </w:r>
          </w:p>
          <w:p w14:paraId="1401B2C1" w14:textId="77777777" w:rsidR="00854C70" w:rsidRPr="00D335E2" w:rsidRDefault="00854C70" w:rsidP="00854C70">
            <w:pPr>
              <w:pStyle w:val="100"/>
              <w:jc w:val="left"/>
              <w:rPr>
                <w:bCs/>
                <w:szCs w:val="20"/>
              </w:rPr>
            </w:pPr>
            <w:r w:rsidRPr="00D335E2">
              <w:rPr>
                <w:bCs/>
                <w:szCs w:val="20"/>
              </w:rPr>
              <w:t xml:space="preserve">- 2Ду150 мм </w:t>
            </w:r>
            <w:r w:rsidRPr="00D335E2">
              <w:rPr>
                <w:bCs/>
                <w:szCs w:val="20"/>
                <w:lang w:val="en-US"/>
              </w:rPr>
              <w:t>L</w:t>
            </w:r>
            <w:r w:rsidRPr="00D335E2">
              <w:rPr>
                <w:bCs/>
                <w:szCs w:val="20"/>
              </w:rPr>
              <w:t>=0,6 км по ул. Объездная (2021 г.);</w:t>
            </w:r>
          </w:p>
          <w:p w14:paraId="20334997" w14:textId="77777777" w:rsidR="00854C70" w:rsidRPr="00D335E2" w:rsidRDefault="00854C70" w:rsidP="00854C70">
            <w:pPr>
              <w:pStyle w:val="100"/>
              <w:jc w:val="left"/>
              <w:rPr>
                <w:bCs/>
                <w:szCs w:val="20"/>
              </w:rPr>
            </w:pPr>
            <w:r w:rsidRPr="00D335E2">
              <w:rPr>
                <w:bCs/>
                <w:szCs w:val="20"/>
              </w:rPr>
              <w:t xml:space="preserve">- 2Ду150 мм </w:t>
            </w:r>
            <w:r w:rsidRPr="00D335E2">
              <w:rPr>
                <w:bCs/>
                <w:szCs w:val="20"/>
                <w:lang w:val="en-US"/>
              </w:rPr>
              <w:t>L</w:t>
            </w:r>
            <w:r w:rsidRPr="00D335E2">
              <w:rPr>
                <w:bCs/>
                <w:szCs w:val="20"/>
              </w:rPr>
              <w:t>=0,4 км по ул. Криворожская (2023-2027 гг.);</w:t>
            </w:r>
          </w:p>
          <w:p w14:paraId="6A9AF786" w14:textId="77777777" w:rsidR="00854C70" w:rsidRPr="00D335E2" w:rsidRDefault="00854C70" w:rsidP="00854C70">
            <w:pPr>
              <w:pStyle w:val="100"/>
              <w:jc w:val="left"/>
              <w:rPr>
                <w:bCs/>
                <w:szCs w:val="20"/>
              </w:rPr>
            </w:pPr>
            <w:r w:rsidRPr="00D335E2">
              <w:rPr>
                <w:bCs/>
                <w:szCs w:val="20"/>
              </w:rPr>
              <w:t xml:space="preserve">- 2Ду80 мм </w:t>
            </w:r>
            <w:r w:rsidRPr="00D335E2">
              <w:rPr>
                <w:bCs/>
                <w:szCs w:val="20"/>
                <w:lang w:val="en-US"/>
              </w:rPr>
              <w:t>L</w:t>
            </w:r>
            <w:r w:rsidRPr="00D335E2">
              <w:rPr>
                <w:bCs/>
                <w:szCs w:val="20"/>
              </w:rPr>
              <w:t>=0,1 км по ул. Криворожская (2028-2032 гг.);</w:t>
            </w:r>
          </w:p>
          <w:p w14:paraId="5616CF6E" w14:textId="77777777" w:rsidR="00854C70" w:rsidRPr="00D335E2" w:rsidRDefault="00854C70" w:rsidP="00854C70">
            <w:pPr>
              <w:pStyle w:val="100"/>
              <w:jc w:val="left"/>
              <w:rPr>
                <w:bCs/>
                <w:szCs w:val="20"/>
              </w:rPr>
            </w:pPr>
            <w:r w:rsidRPr="00D335E2">
              <w:rPr>
                <w:bCs/>
                <w:szCs w:val="20"/>
              </w:rPr>
              <w:t xml:space="preserve">- 2Ду150 мм </w:t>
            </w:r>
            <w:r w:rsidRPr="00D335E2">
              <w:rPr>
                <w:bCs/>
                <w:szCs w:val="20"/>
                <w:lang w:val="en-US"/>
              </w:rPr>
              <w:t>L</w:t>
            </w:r>
            <w:r w:rsidRPr="00D335E2">
              <w:rPr>
                <w:bCs/>
                <w:szCs w:val="20"/>
              </w:rPr>
              <w:t>=0,2 км в квартале 01:01:01 (2028-2032 гг.).</w:t>
            </w:r>
          </w:p>
        </w:tc>
      </w:tr>
      <w:tr w:rsidR="00D335E2" w:rsidRPr="00D335E2" w14:paraId="4C5ACFCB"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32F23FA"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3283F9CC" w14:textId="77777777" w:rsidR="00854C70" w:rsidRPr="00D335E2" w:rsidRDefault="00854C70" w:rsidP="00854C70">
            <w:pPr>
              <w:pStyle w:val="100"/>
              <w:jc w:val="left"/>
              <w:rPr>
                <w:szCs w:val="20"/>
              </w:rPr>
            </w:pPr>
            <w:r w:rsidRPr="00D335E2">
              <w:rPr>
                <w:szCs w:val="20"/>
              </w:rPr>
              <w:t>Цель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0C12E7FF" w14:textId="77777777" w:rsidR="00854C70" w:rsidRPr="00D335E2" w:rsidRDefault="00854C70" w:rsidP="00854C70">
            <w:pPr>
              <w:pStyle w:val="100"/>
              <w:jc w:val="left"/>
              <w:rPr>
                <w:bCs/>
                <w:szCs w:val="20"/>
              </w:rPr>
            </w:pPr>
            <w:r w:rsidRPr="00D335E2">
              <w:t>Техническая возможность присоединения сохраняемых и проектируемых потребителей тепла, повышение эффективности и надежности при транспортировке и распределении тепловой энергии, снижение общего уровня износа тепловых сетей</w:t>
            </w:r>
          </w:p>
        </w:tc>
      </w:tr>
      <w:tr w:rsidR="00D335E2" w:rsidRPr="00D335E2" w14:paraId="2211F945"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2E27463"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497EB68" w14:textId="77777777" w:rsidR="00854C70" w:rsidRPr="00D335E2" w:rsidRDefault="00854C70" w:rsidP="00854C70">
            <w:pPr>
              <w:pStyle w:val="100"/>
              <w:jc w:val="left"/>
              <w:rPr>
                <w:szCs w:val="20"/>
              </w:rPr>
            </w:pPr>
            <w:r w:rsidRPr="00D335E2">
              <w:rPr>
                <w:szCs w:val="20"/>
              </w:rPr>
              <w:t>Технические характеристики проекта, в т.ч.:</w:t>
            </w:r>
          </w:p>
        </w:tc>
        <w:tc>
          <w:tcPr>
            <w:tcW w:w="333" w:type="pct"/>
            <w:tcBorders>
              <w:top w:val="nil"/>
              <w:left w:val="nil"/>
              <w:bottom w:val="single" w:sz="4" w:space="0" w:color="auto"/>
              <w:right w:val="single" w:sz="4" w:space="0" w:color="auto"/>
            </w:tcBorders>
            <w:shd w:val="clear" w:color="auto" w:fill="auto"/>
            <w:noWrap/>
            <w:vAlign w:val="center"/>
            <w:hideMark/>
          </w:tcPr>
          <w:p w14:paraId="632ECEC5"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5BF3B2E"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44DFE7E"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1F291D1D"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74EA640"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F4C8804"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60AE614"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4B298B5F"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13D489E4"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5BBAA327" w14:textId="77777777" w:rsidR="00854C70" w:rsidRPr="00D335E2" w:rsidRDefault="00854C70" w:rsidP="00854C70">
            <w:pPr>
              <w:pStyle w:val="100"/>
              <w:rPr>
                <w:bCs/>
                <w:szCs w:val="20"/>
              </w:rPr>
            </w:pPr>
            <w:r w:rsidRPr="00D335E2">
              <w:rPr>
                <w:bCs/>
                <w:szCs w:val="20"/>
              </w:rPr>
              <w:t> </w:t>
            </w:r>
          </w:p>
        </w:tc>
      </w:tr>
      <w:tr w:rsidR="00D335E2" w:rsidRPr="00D335E2" w14:paraId="2633540A"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6948756"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2B18BBB8" w14:textId="77777777" w:rsidR="00854C70" w:rsidRPr="00D335E2" w:rsidRDefault="00854C70" w:rsidP="00854C70">
            <w:pPr>
              <w:pStyle w:val="100"/>
              <w:jc w:val="left"/>
              <w:rPr>
                <w:i/>
                <w:iCs/>
                <w:szCs w:val="20"/>
              </w:rPr>
            </w:pPr>
            <w:r w:rsidRPr="00D335E2">
              <w:rPr>
                <w:i/>
                <w:iCs/>
                <w:szCs w:val="20"/>
              </w:rPr>
              <w:t>ввод мощностей, Гкал/час</w:t>
            </w:r>
          </w:p>
        </w:tc>
        <w:tc>
          <w:tcPr>
            <w:tcW w:w="333" w:type="pct"/>
            <w:tcBorders>
              <w:top w:val="nil"/>
              <w:left w:val="nil"/>
              <w:bottom w:val="single" w:sz="4" w:space="0" w:color="auto"/>
              <w:right w:val="single" w:sz="4" w:space="0" w:color="auto"/>
            </w:tcBorders>
            <w:shd w:val="clear" w:color="auto" w:fill="auto"/>
            <w:noWrap/>
            <w:vAlign w:val="center"/>
            <w:hideMark/>
          </w:tcPr>
          <w:p w14:paraId="6EE654A3"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549E668"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F18DA8E"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07854AF6"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F997CE3"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E58C8CF"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F1C9DD2"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57DF34FD"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2900B47D"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1B18EC70" w14:textId="77777777" w:rsidR="00854C70" w:rsidRPr="00D335E2" w:rsidRDefault="00854C70" w:rsidP="00854C70">
            <w:pPr>
              <w:pStyle w:val="100"/>
              <w:rPr>
                <w:bCs/>
                <w:szCs w:val="20"/>
              </w:rPr>
            </w:pPr>
            <w:r w:rsidRPr="00D335E2">
              <w:rPr>
                <w:bCs/>
                <w:szCs w:val="20"/>
              </w:rPr>
              <w:t> </w:t>
            </w:r>
          </w:p>
        </w:tc>
      </w:tr>
      <w:tr w:rsidR="00D335E2" w:rsidRPr="00D335E2" w14:paraId="0E428B91"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A2BC4D3"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1C2A872E" w14:textId="77777777" w:rsidR="00854C70" w:rsidRPr="00D335E2" w:rsidRDefault="00854C70" w:rsidP="00854C70">
            <w:pPr>
              <w:pStyle w:val="100"/>
              <w:jc w:val="left"/>
              <w:rPr>
                <w:i/>
                <w:iCs/>
                <w:szCs w:val="20"/>
              </w:rPr>
            </w:pPr>
            <w:r w:rsidRPr="00D335E2">
              <w:rPr>
                <w:i/>
                <w:iCs/>
                <w:szCs w:val="20"/>
              </w:rPr>
              <w:t>строительство сетей, км</w:t>
            </w:r>
          </w:p>
        </w:tc>
        <w:tc>
          <w:tcPr>
            <w:tcW w:w="333" w:type="pct"/>
            <w:tcBorders>
              <w:top w:val="nil"/>
              <w:left w:val="nil"/>
              <w:bottom w:val="single" w:sz="4" w:space="0" w:color="auto"/>
              <w:right w:val="single" w:sz="4" w:space="0" w:color="auto"/>
            </w:tcBorders>
            <w:shd w:val="clear" w:color="auto" w:fill="auto"/>
            <w:noWrap/>
            <w:vAlign w:val="center"/>
            <w:hideMark/>
          </w:tcPr>
          <w:p w14:paraId="2690AFDA" w14:textId="77777777" w:rsidR="00854C70" w:rsidRPr="00D335E2" w:rsidRDefault="00854C70" w:rsidP="00854C70">
            <w:pPr>
              <w:pStyle w:val="100"/>
              <w:rPr>
                <w:szCs w:val="20"/>
              </w:rPr>
            </w:pPr>
            <w:r w:rsidRPr="00D335E2">
              <w:rPr>
                <w:szCs w:val="20"/>
              </w:rPr>
              <w:t>1,40</w:t>
            </w:r>
          </w:p>
        </w:tc>
        <w:tc>
          <w:tcPr>
            <w:tcW w:w="333" w:type="pct"/>
            <w:tcBorders>
              <w:top w:val="nil"/>
              <w:left w:val="nil"/>
              <w:bottom w:val="single" w:sz="4" w:space="0" w:color="auto"/>
              <w:right w:val="single" w:sz="4" w:space="0" w:color="auto"/>
            </w:tcBorders>
            <w:shd w:val="clear" w:color="auto" w:fill="auto"/>
            <w:noWrap/>
            <w:vAlign w:val="center"/>
            <w:hideMark/>
          </w:tcPr>
          <w:p w14:paraId="17B70442"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32B0515"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046EDDCF"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C40063F" w14:textId="77777777" w:rsidR="00854C70" w:rsidRPr="00D335E2" w:rsidRDefault="00854C70" w:rsidP="00854C70">
            <w:pPr>
              <w:pStyle w:val="100"/>
              <w:rPr>
                <w:szCs w:val="20"/>
              </w:rPr>
            </w:pPr>
            <w:r w:rsidRPr="00D335E2">
              <w:rPr>
                <w:szCs w:val="20"/>
              </w:rPr>
              <w:t>0,10</w:t>
            </w:r>
          </w:p>
        </w:tc>
        <w:tc>
          <w:tcPr>
            <w:tcW w:w="336" w:type="pct"/>
            <w:tcBorders>
              <w:top w:val="nil"/>
              <w:left w:val="nil"/>
              <w:bottom w:val="single" w:sz="4" w:space="0" w:color="auto"/>
              <w:right w:val="single" w:sz="4" w:space="0" w:color="auto"/>
            </w:tcBorders>
            <w:shd w:val="clear" w:color="auto" w:fill="auto"/>
            <w:noWrap/>
            <w:vAlign w:val="center"/>
            <w:hideMark/>
          </w:tcPr>
          <w:p w14:paraId="2F3C73A2" w14:textId="77777777" w:rsidR="00854C70" w:rsidRPr="00D335E2" w:rsidRDefault="00854C70" w:rsidP="00854C70">
            <w:pPr>
              <w:pStyle w:val="100"/>
              <w:rPr>
                <w:szCs w:val="20"/>
              </w:rPr>
            </w:pPr>
            <w:r w:rsidRPr="00D335E2">
              <w:rPr>
                <w:szCs w:val="20"/>
              </w:rPr>
              <w:t>0,60</w:t>
            </w:r>
          </w:p>
        </w:tc>
        <w:tc>
          <w:tcPr>
            <w:tcW w:w="287" w:type="pct"/>
            <w:tcBorders>
              <w:top w:val="nil"/>
              <w:left w:val="nil"/>
              <w:bottom w:val="single" w:sz="4" w:space="0" w:color="auto"/>
              <w:right w:val="single" w:sz="4" w:space="0" w:color="auto"/>
            </w:tcBorders>
            <w:shd w:val="clear" w:color="auto" w:fill="auto"/>
            <w:noWrap/>
            <w:vAlign w:val="center"/>
            <w:hideMark/>
          </w:tcPr>
          <w:p w14:paraId="3D2CD209"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7B828858" w14:textId="77777777" w:rsidR="00854C70" w:rsidRPr="00D335E2" w:rsidRDefault="00854C70" w:rsidP="00854C70">
            <w:pPr>
              <w:pStyle w:val="100"/>
              <w:rPr>
                <w:bCs/>
                <w:szCs w:val="20"/>
              </w:rPr>
            </w:pPr>
            <w:r w:rsidRPr="00D335E2">
              <w:rPr>
                <w:bCs/>
                <w:szCs w:val="20"/>
              </w:rPr>
              <w:t> 0,4</w:t>
            </w:r>
          </w:p>
        </w:tc>
        <w:tc>
          <w:tcPr>
            <w:tcW w:w="289" w:type="pct"/>
            <w:tcBorders>
              <w:top w:val="nil"/>
              <w:left w:val="nil"/>
              <w:bottom w:val="single" w:sz="4" w:space="0" w:color="auto"/>
              <w:right w:val="single" w:sz="4" w:space="0" w:color="auto"/>
            </w:tcBorders>
            <w:shd w:val="clear" w:color="auto" w:fill="auto"/>
            <w:noWrap/>
            <w:vAlign w:val="center"/>
            <w:hideMark/>
          </w:tcPr>
          <w:p w14:paraId="59B59972" w14:textId="77777777" w:rsidR="00854C70" w:rsidRPr="00D335E2" w:rsidRDefault="00854C70" w:rsidP="00854C70">
            <w:pPr>
              <w:pStyle w:val="100"/>
              <w:rPr>
                <w:szCs w:val="20"/>
              </w:rPr>
            </w:pPr>
            <w:r w:rsidRPr="00D335E2">
              <w:rPr>
                <w:szCs w:val="20"/>
              </w:rPr>
              <w:t>0,30</w:t>
            </w:r>
          </w:p>
        </w:tc>
        <w:tc>
          <w:tcPr>
            <w:tcW w:w="317" w:type="pct"/>
            <w:tcBorders>
              <w:top w:val="nil"/>
              <w:left w:val="nil"/>
              <w:bottom w:val="single" w:sz="4" w:space="0" w:color="auto"/>
              <w:right w:val="single" w:sz="4" w:space="0" w:color="auto"/>
            </w:tcBorders>
            <w:shd w:val="clear" w:color="000000" w:fill="FFFFFF"/>
            <w:vAlign w:val="center"/>
            <w:hideMark/>
          </w:tcPr>
          <w:p w14:paraId="26CC7F76" w14:textId="77777777" w:rsidR="00854C70" w:rsidRPr="00D335E2" w:rsidRDefault="00854C70" w:rsidP="00854C70">
            <w:pPr>
              <w:pStyle w:val="100"/>
              <w:rPr>
                <w:bCs/>
                <w:szCs w:val="20"/>
              </w:rPr>
            </w:pPr>
            <w:r w:rsidRPr="00D335E2">
              <w:rPr>
                <w:bCs/>
                <w:szCs w:val="20"/>
              </w:rPr>
              <w:t> </w:t>
            </w:r>
          </w:p>
        </w:tc>
      </w:tr>
      <w:tr w:rsidR="00D335E2" w:rsidRPr="00D335E2" w14:paraId="264DE5E2"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9F0E7E9"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C5D9F1"/>
            <w:vAlign w:val="center"/>
            <w:hideMark/>
          </w:tcPr>
          <w:p w14:paraId="19FD8BE5" w14:textId="77777777" w:rsidR="00854C70" w:rsidRPr="00D335E2" w:rsidRDefault="00854C70" w:rsidP="00854C70">
            <w:pPr>
              <w:pStyle w:val="100"/>
              <w:jc w:val="left"/>
              <w:rPr>
                <w:szCs w:val="20"/>
              </w:rPr>
            </w:pPr>
            <w:r w:rsidRPr="00D335E2">
              <w:rPr>
                <w:szCs w:val="20"/>
              </w:rPr>
              <w:t>Необходимые капитальные затраты, млн. руб.</w:t>
            </w:r>
          </w:p>
        </w:tc>
        <w:tc>
          <w:tcPr>
            <w:tcW w:w="333" w:type="pct"/>
            <w:tcBorders>
              <w:top w:val="nil"/>
              <w:left w:val="nil"/>
              <w:bottom w:val="single" w:sz="4" w:space="0" w:color="auto"/>
              <w:right w:val="single" w:sz="4" w:space="0" w:color="auto"/>
            </w:tcBorders>
            <w:shd w:val="clear" w:color="auto" w:fill="auto"/>
            <w:noWrap/>
            <w:vAlign w:val="center"/>
            <w:hideMark/>
          </w:tcPr>
          <w:p w14:paraId="2EEC9726" w14:textId="77777777" w:rsidR="00854C70" w:rsidRPr="00D335E2" w:rsidRDefault="00854C70" w:rsidP="00854C70">
            <w:pPr>
              <w:pStyle w:val="100"/>
              <w:rPr>
                <w:szCs w:val="20"/>
              </w:rPr>
            </w:pPr>
            <w:r w:rsidRPr="00D335E2">
              <w:rPr>
                <w:szCs w:val="20"/>
              </w:rPr>
              <w:t>16,00</w:t>
            </w:r>
          </w:p>
        </w:tc>
        <w:tc>
          <w:tcPr>
            <w:tcW w:w="333" w:type="pct"/>
            <w:tcBorders>
              <w:top w:val="nil"/>
              <w:left w:val="nil"/>
              <w:bottom w:val="single" w:sz="4" w:space="0" w:color="auto"/>
              <w:right w:val="single" w:sz="4" w:space="0" w:color="auto"/>
            </w:tcBorders>
            <w:shd w:val="clear" w:color="auto" w:fill="auto"/>
            <w:noWrap/>
            <w:vAlign w:val="center"/>
            <w:hideMark/>
          </w:tcPr>
          <w:p w14:paraId="456F672B"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DD5B8B5"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6B1BDAA8"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6A0563E" w14:textId="77777777" w:rsidR="00854C70" w:rsidRPr="00D335E2" w:rsidRDefault="00854C70" w:rsidP="00854C70">
            <w:pPr>
              <w:pStyle w:val="100"/>
              <w:rPr>
                <w:szCs w:val="20"/>
              </w:rPr>
            </w:pPr>
            <w:r w:rsidRPr="00D335E2">
              <w:rPr>
                <w:szCs w:val="20"/>
              </w:rPr>
              <w:t>2,50</w:t>
            </w:r>
          </w:p>
        </w:tc>
        <w:tc>
          <w:tcPr>
            <w:tcW w:w="336" w:type="pct"/>
            <w:tcBorders>
              <w:top w:val="nil"/>
              <w:left w:val="nil"/>
              <w:bottom w:val="single" w:sz="4" w:space="0" w:color="auto"/>
              <w:right w:val="single" w:sz="4" w:space="0" w:color="auto"/>
            </w:tcBorders>
            <w:shd w:val="clear" w:color="auto" w:fill="auto"/>
            <w:noWrap/>
            <w:vAlign w:val="center"/>
            <w:hideMark/>
          </w:tcPr>
          <w:p w14:paraId="7019620F" w14:textId="77777777" w:rsidR="00854C70" w:rsidRPr="00D335E2" w:rsidRDefault="00854C70" w:rsidP="00854C70">
            <w:pPr>
              <w:pStyle w:val="100"/>
              <w:rPr>
                <w:szCs w:val="20"/>
              </w:rPr>
            </w:pPr>
            <w:r w:rsidRPr="00D335E2">
              <w:rPr>
                <w:szCs w:val="20"/>
              </w:rPr>
              <w:t>5,50</w:t>
            </w:r>
          </w:p>
        </w:tc>
        <w:tc>
          <w:tcPr>
            <w:tcW w:w="287" w:type="pct"/>
            <w:tcBorders>
              <w:top w:val="nil"/>
              <w:left w:val="nil"/>
              <w:bottom w:val="single" w:sz="4" w:space="0" w:color="auto"/>
              <w:right w:val="single" w:sz="4" w:space="0" w:color="auto"/>
            </w:tcBorders>
            <w:shd w:val="clear" w:color="auto" w:fill="auto"/>
            <w:noWrap/>
            <w:vAlign w:val="center"/>
            <w:hideMark/>
          </w:tcPr>
          <w:p w14:paraId="18D3DBFA"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12AAC97C" w14:textId="77777777" w:rsidR="00854C70" w:rsidRPr="00D335E2" w:rsidRDefault="00854C70" w:rsidP="00854C70">
            <w:pPr>
              <w:pStyle w:val="100"/>
              <w:rPr>
                <w:szCs w:val="20"/>
              </w:rPr>
            </w:pPr>
            <w:r w:rsidRPr="00D335E2">
              <w:rPr>
                <w:szCs w:val="20"/>
              </w:rPr>
              <w:t>4,60</w:t>
            </w:r>
          </w:p>
        </w:tc>
        <w:tc>
          <w:tcPr>
            <w:tcW w:w="289" w:type="pct"/>
            <w:tcBorders>
              <w:top w:val="nil"/>
              <w:left w:val="nil"/>
              <w:bottom w:val="single" w:sz="4" w:space="0" w:color="auto"/>
              <w:right w:val="single" w:sz="4" w:space="0" w:color="auto"/>
            </w:tcBorders>
            <w:shd w:val="clear" w:color="auto" w:fill="auto"/>
            <w:noWrap/>
            <w:vAlign w:val="center"/>
            <w:hideMark/>
          </w:tcPr>
          <w:p w14:paraId="3D004E59" w14:textId="77777777" w:rsidR="00854C70" w:rsidRPr="00D335E2" w:rsidRDefault="00854C70" w:rsidP="00854C70">
            <w:pPr>
              <w:pStyle w:val="100"/>
              <w:rPr>
                <w:szCs w:val="20"/>
              </w:rPr>
            </w:pPr>
            <w:r w:rsidRPr="00D335E2">
              <w:rPr>
                <w:szCs w:val="20"/>
              </w:rPr>
              <w:t>3,40</w:t>
            </w:r>
          </w:p>
        </w:tc>
        <w:tc>
          <w:tcPr>
            <w:tcW w:w="317" w:type="pct"/>
            <w:tcBorders>
              <w:top w:val="nil"/>
              <w:left w:val="nil"/>
              <w:bottom w:val="single" w:sz="4" w:space="0" w:color="auto"/>
              <w:right w:val="single" w:sz="4" w:space="0" w:color="auto"/>
            </w:tcBorders>
            <w:shd w:val="clear" w:color="auto" w:fill="auto"/>
            <w:noWrap/>
            <w:vAlign w:val="center"/>
            <w:hideMark/>
          </w:tcPr>
          <w:p w14:paraId="4FCA7DEE" w14:textId="77777777" w:rsidR="00854C70" w:rsidRPr="00D335E2" w:rsidRDefault="00854C70" w:rsidP="00854C70">
            <w:pPr>
              <w:pStyle w:val="100"/>
              <w:rPr>
                <w:szCs w:val="20"/>
              </w:rPr>
            </w:pPr>
            <w:r w:rsidRPr="00D335E2">
              <w:rPr>
                <w:szCs w:val="20"/>
              </w:rPr>
              <w:t>0,00</w:t>
            </w:r>
          </w:p>
        </w:tc>
      </w:tr>
      <w:tr w:rsidR="00D335E2" w:rsidRPr="00D335E2" w14:paraId="18A38FF5"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578E173"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596DC427" w14:textId="77777777" w:rsidR="00854C70" w:rsidRPr="00D335E2" w:rsidRDefault="00854C70" w:rsidP="00854C70">
            <w:pPr>
              <w:pStyle w:val="100"/>
              <w:jc w:val="left"/>
              <w:rPr>
                <w:szCs w:val="20"/>
              </w:rPr>
            </w:pPr>
            <w:r w:rsidRPr="00D335E2">
              <w:rPr>
                <w:szCs w:val="20"/>
              </w:rPr>
              <w:t>Срок реализации проекта</w:t>
            </w:r>
          </w:p>
        </w:tc>
        <w:tc>
          <w:tcPr>
            <w:tcW w:w="333" w:type="pct"/>
            <w:tcBorders>
              <w:top w:val="nil"/>
              <w:left w:val="nil"/>
              <w:bottom w:val="single" w:sz="4" w:space="0" w:color="auto"/>
              <w:right w:val="single" w:sz="4" w:space="0" w:color="auto"/>
            </w:tcBorders>
            <w:shd w:val="clear" w:color="auto" w:fill="auto"/>
            <w:noWrap/>
            <w:vAlign w:val="center"/>
            <w:hideMark/>
          </w:tcPr>
          <w:p w14:paraId="630B0207"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3859BC08"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58F518D"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6387579"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6A6A6" w:themeFill="background1" w:themeFillShade="A6"/>
            <w:noWrap/>
            <w:vAlign w:val="center"/>
            <w:hideMark/>
          </w:tcPr>
          <w:p w14:paraId="7EFF8855"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6A6A6" w:themeFill="background1" w:themeFillShade="A6"/>
            <w:noWrap/>
            <w:vAlign w:val="center"/>
            <w:hideMark/>
          </w:tcPr>
          <w:p w14:paraId="2C1E1BDE"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A1FD836"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auto" w:fill="A6A6A6" w:themeFill="background1" w:themeFillShade="A6"/>
            <w:vAlign w:val="center"/>
            <w:hideMark/>
          </w:tcPr>
          <w:p w14:paraId="52B64ACF"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6A6A6" w:themeFill="background1" w:themeFillShade="A6"/>
            <w:noWrap/>
            <w:vAlign w:val="center"/>
            <w:hideMark/>
          </w:tcPr>
          <w:p w14:paraId="3660D412"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BB48D75" w14:textId="77777777" w:rsidR="00854C70" w:rsidRPr="00D335E2" w:rsidRDefault="00854C70" w:rsidP="00854C70">
            <w:pPr>
              <w:pStyle w:val="100"/>
              <w:rPr>
                <w:bCs/>
                <w:szCs w:val="20"/>
              </w:rPr>
            </w:pPr>
            <w:r w:rsidRPr="00D335E2">
              <w:rPr>
                <w:bCs/>
                <w:szCs w:val="20"/>
              </w:rPr>
              <w:t> </w:t>
            </w:r>
          </w:p>
        </w:tc>
      </w:tr>
      <w:tr w:rsidR="00D335E2" w:rsidRPr="00D335E2" w14:paraId="6FE9814A"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5D6644C"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1CD29D97" w14:textId="77777777" w:rsidR="00854C70" w:rsidRPr="00D335E2" w:rsidRDefault="00854C70" w:rsidP="00854C70">
            <w:pPr>
              <w:pStyle w:val="100"/>
              <w:jc w:val="left"/>
              <w:rPr>
                <w:szCs w:val="20"/>
              </w:rPr>
            </w:pPr>
            <w:r w:rsidRPr="00D335E2">
              <w:rPr>
                <w:szCs w:val="20"/>
              </w:rPr>
              <w:t>Источники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56F4657F"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78E6A973"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3FFABB2"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26A9C83"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F03270F"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6FE1949"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D1CA6C9"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2F375FBC"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7A608CA7"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6500EF4E" w14:textId="77777777" w:rsidR="00854C70" w:rsidRPr="00D335E2" w:rsidRDefault="00854C70" w:rsidP="00854C70">
            <w:pPr>
              <w:pStyle w:val="100"/>
              <w:rPr>
                <w:bCs/>
                <w:szCs w:val="20"/>
              </w:rPr>
            </w:pPr>
            <w:r w:rsidRPr="00D335E2">
              <w:rPr>
                <w:bCs/>
                <w:szCs w:val="20"/>
              </w:rPr>
              <w:t> </w:t>
            </w:r>
          </w:p>
        </w:tc>
      </w:tr>
      <w:tr w:rsidR="00D335E2" w:rsidRPr="00D335E2" w14:paraId="164D6C69"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C11DAAF"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03FF4D82" w14:textId="77777777" w:rsidR="00854C70" w:rsidRPr="00D335E2" w:rsidRDefault="00854C70" w:rsidP="00854C70">
            <w:pPr>
              <w:pStyle w:val="100"/>
              <w:jc w:val="left"/>
              <w:rPr>
                <w:szCs w:val="20"/>
              </w:rPr>
            </w:pPr>
            <w:r w:rsidRPr="00D335E2">
              <w:rPr>
                <w:szCs w:val="20"/>
              </w:rPr>
              <w:t>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744D3749" w14:textId="77777777" w:rsidR="00854C70" w:rsidRPr="00D335E2" w:rsidRDefault="00854C70" w:rsidP="00854C70">
            <w:pPr>
              <w:pStyle w:val="100"/>
              <w:rPr>
                <w:szCs w:val="20"/>
              </w:rPr>
            </w:pPr>
            <w:r w:rsidRPr="00D335E2">
              <w:rPr>
                <w:szCs w:val="20"/>
              </w:rPr>
              <w:t>16,00</w:t>
            </w:r>
          </w:p>
        </w:tc>
        <w:tc>
          <w:tcPr>
            <w:tcW w:w="333" w:type="pct"/>
            <w:tcBorders>
              <w:top w:val="nil"/>
              <w:left w:val="nil"/>
              <w:bottom w:val="single" w:sz="4" w:space="0" w:color="auto"/>
              <w:right w:val="single" w:sz="4" w:space="0" w:color="auto"/>
            </w:tcBorders>
            <w:shd w:val="clear" w:color="auto" w:fill="auto"/>
            <w:noWrap/>
            <w:vAlign w:val="center"/>
            <w:hideMark/>
          </w:tcPr>
          <w:p w14:paraId="514EDB29"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93AA69C"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3A168C09"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E06F530" w14:textId="77777777" w:rsidR="00854C70" w:rsidRPr="00D335E2" w:rsidRDefault="00854C70" w:rsidP="00854C70">
            <w:pPr>
              <w:pStyle w:val="100"/>
              <w:rPr>
                <w:szCs w:val="20"/>
              </w:rPr>
            </w:pPr>
            <w:r w:rsidRPr="00D335E2">
              <w:rPr>
                <w:szCs w:val="20"/>
              </w:rPr>
              <w:t>3,50</w:t>
            </w:r>
          </w:p>
        </w:tc>
        <w:tc>
          <w:tcPr>
            <w:tcW w:w="336" w:type="pct"/>
            <w:tcBorders>
              <w:top w:val="nil"/>
              <w:left w:val="nil"/>
              <w:bottom w:val="single" w:sz="4" w:space="0" w:color="auto"/>
              <w:right w:val="single" w:sz="4" w:space="0" w:color="auto"/>
            </w:tcBorders>
            <w:shd w:val="clear" w:color="auto" w:fill="auto"/>
            <w:noWrap/>
            <w:vAlign w:val="center"/>
            <w:hideMark/>
          </w:tcPr>
          <w:p w14:paraId="3BF8E397" w14:textId="77777777" w:rsidR="00854C70" w:rsidRPr="00D335E2" w:rsidRDefault="00854C70" w:rsidP="00854C70">
            <w:pPr>
              <w:pStyle w:val="100"/>
              <w:rPr>
                <w:szCs w:val="20"/>
              </w:rPr>
            </w:pPr>
            <w:r w:rsidRPr="00D335E2">
              <w:rPr>
                <w:szCs w:val="20"/>
              </w:rPr>
              <w:t>4,50</w:t>
            </w:r>
          </w:p>
        </w:tc>
        <w:tc>
          <w:tcPr>
            <w:tcW w:w="287" w:type="pct"/>
            <w:tcBorders>
              <w:top w:val="nil"/>
              <w:left w:val="nil"/>
              <w:bottom w:val="single" w:sz="4" w:space="0" w:color="auto"/>
              <w:right w:val="single" w:sz="4" w:space="0" w:color="auto"/>
            </w:tcBorders>
            <w:shd w:val="clear" w:color="auto" w:fill="auto"/>
            <w:noWrap/>
            <w:vAlign w:val="center"/>
            <w:hideMark/>
          </w:tcPr>
          <w:p w14:paraId="563FF7B0"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6F0E00FD" w14:textId="77777777" w:rsidR="00854C70" w:rsidRPr="00D335E2" w:rsidRDefault="00854C70" w:rsidP="00854C70">
            <w:pPr>
              <w:pStyle w:val="100"/>
              <w:rPr>
                <w:szCs w:val="20"/>
              </w:rPr>
            </w:pPr>
            <w:r w:rsidRPr="00D335E2">
              <w:rPr>
                <w:szCs w:val="20"/>
              </w:rPr>
              <w:t>4,60</w:t>
            </w:r>
          </w:p>
        </w:tc>
        <w:tc>
          <w:tcPr>
            <w:tcW w:w="289" w:type="pct"/>
            <w:tcBorders>
              <w:top w:val="nil"/>
              <w:left w:val="nil"/>
              <w:bottom w:val="single" w:sz="4" w:space="0" w:color="auto"/>
              <w:right w:val="single" w:sz="4" w:space="0" w:color="auto"/>
            </w:tcBorders>
            <w:shd w:val="clear" w:color="auto" w:fill="auto"/>
            <w:noWrap/>
            <w:vAlign w:val="center"/>
            <w:hideMark/>
          </w:tcPr>
          <w:p w14:paraId="0748D2E3" w14:textId="77777777" w:rsidR="00854C70" w:rsidRPr="00D335E2" w:rsidRDefault="00854C70" w:rsidP="00854C70">
            <w:pPr>
              <w:pStyle w:val="100"/>
              <w:rPr>
                <w:szCs w:val="20"/>
              </w:rPr>
            </w:pPr>
            <w:r w:rsidRPr="00D335E2">
              <w:rPr>
                <w:szCs w:val="20"/>
              </w:rPr>
              <w:t>3,40</w:t>
            </w:r>
          </w:p>
        </w:tc>
        <w:tc>
          <w:tcPr>
            <w:tcW w:w="317" w:type="pct"/>
            <w:tcBorders>
              <w:top w:val="nil"/>
              <w:left w:val="nil"/>
              <w:bottom w:val="single" w:sz="4" w:space="0" w:color="auto"/>
              <w:right w:val="single" w:sz="4" w:space="0" w:color="auto"/>
            </w:tcBorders>
            <w:shd w:val="clear" w:color="auto" w:fill="auto"/>
            <w:noWrap/>
            <w:vAlign w:val="center"/>
            <w:hideMark/>
          </w:tcPr>
          <w:p w14:paraId="0FCF1460" w14:textId="77777777" w:rsidR="00854C70" w:rsidRPr="00D335E2" w:rsidRDefault="00854C70" w:rsidP="00854C70">
            <w:pPr>
              <w:pStyle w:val="100"/>
              <w:rPr>
                <w:szCs w:val="20"/>
              </w:rPr>
            </w:pPr>
            <w:r w:rsidRPr="00D335E2">
              <w:rPr>
                <w:szCs w:val="20"/>
              </w:rPr>
              <w:t>0,00</w:t>
            </w:r>
          </w:p>
        </w:tc>
      </w:tr>
      <w:tr w:rsidR="00D335E2" w:rsidRPr="00D335E2" w14:paraId="623550AA"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344C133"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6FB49F2F" w14:textId="77777777" w:rsidR="00854C70" w:rsidRPr="00D335E2" w:rsidRDefault="00854C70" w:rsidP="00854C70">
            <w:pPr>
              <w:pStyle w:val="100"/>
              <w:jc w:val="left"/>
              <w:rPr>
                <w:szCs w:val="20"/>
              </w:rPr>
            </w:pPr>
            <w:r w:rsidRPr="00D335E2">
              <w:rPr>
                <w:szCs w:val="20"/>
              </w:rPr>
              <w:t>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7F4BD039"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A80082E"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CC68EB9"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285E2A06"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F7EE15A"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19803E1"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FD97B79"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1562954C"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0206365E"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436058A3" w14:textId="77777777" w:rsidR="00854C70" w:rsidRPr="00D335E2" w:rsidRDefault="00854C70" w:rsidP="00854C70">
            <w:pPr>
              <w:pStyle w:val="100"/>
              <w:rPr>
                <w:bCs/>
                <w:szCs w:val="20"/>
              </w:rPr>
            </w:pPr>
            <w:r w:rsidRPr="00D335E2">
              <w:rPr>
                <w:bCs/>
                <w:szCs w:val="20"/>
              </w:rPr>
              <w:t> </w:t>
            </w:r>
          </w:p>
        </w:tc>
      </w:tr>
      <w:tr w:rsidR="00D335E2" w:rsidRPr="00D335E2" w14:paraId="79448072"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264665F"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0B81178" w14:textId="77777777" w:rsidR="00854C70" w:rsidRPr="00D335E2" w:rsidRDefault="00854C70" w:rsidP="00854C70">
            <w:pPr>
              <w:pStyle w:val="100"/>
              <w:jc w:val="left"/>
              <w:rPr>
                <w:szCs w:val="20"/>
              </w:rPr>
            </w:pPr>
            <w:r w:rsidRPr="00D335E2">
              <w:rPr>
                <w:szCs w:val="20"/>
              </w:rPr>
              <w:t>Федеральный бюджет</w:t>
            </w:r>
          </w:p>
        </w:tc>
        <w:tc>
          <w:tcPr>
            <w:tcW w:w="333" w:type="pct"/>
            <w:tcBorders>
              <w:top w:val="nil"/>
              <w:left w:val="nil"/>
              <w:bottom w:val="single" w:sz="4" w:space="0" w:color="auto"/>
              <w:right w:val="single" w:sz="4" w:space="0" w:color="auto"/>
            </w:tcBorders>
            <w:shd w:val="clear" w:color="auto" w:fill="auto"/>
            <w:noWrap/>
            <w:vAlign w:val="center"/>
            <w:hideMark/>
          </w:tcPr>
          <w:p w14:paraId="408302F5"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7D154D16"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353B4E43"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3F363130"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D09D7E8"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DAC8E1D"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FD4B62A"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1E5D5BFA"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7E9E3CE4"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1792E414" w14:textId="77777777" w:rsidR="00854C70" w:rsidRPr="00D335E2" w:rsidRDefault="00854C70" w:rsidP="00854C70">
            <w:pPr>
              <w:pStyle w:val="100"/>
              <w:rPr>
                <w:szCs w:val="20"/>
              </w:rPr>
            </w:pPr>
            <w:r w:rsidRPr="00D335E2">
              <w:rPr>
                <w:szCs w:val="20"/>
              </w:rPr>
              <w:t>0,00</w:t>
            </w:r>
          </w:p>
        </w:tc>
      </w:tr>
      <w:tr w:rsidR="00D335E2" w:rsidRPr="00D335E2" w14:paraId="6CC6EF15"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400838F"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32C3DF64" w14:textId="77777777" w:rsidR="00854C70" w:rsidRPr="00D335E2" w:rsidRDefault="00854C70" w:rsidP="00854C70">
            <w:pPr>
              <w:pStyle w:val="100"/>
              <w:jc w:val="left"/>
              <w:rPr>
                <w:szCs w:val="20"/>
              </w:rPr>
            </w:pPr>
            <w:r w:rsidRPr="00D335E2">
              <w:rPr>
                <w:szCs w:val="20"/>
              </w:rPr>
              <w:t>Бюджет автономного округа</w:t>
            </w:r>
          </w:p>
        </w:tc>
        <w:tc>
          <w:tcPr>
            <w:tcW w:w="333" w:type="pct"/>
            <w:tcBorders>
              <w:top w:val="nil"/>
              <w:left w:val="nil"/>
              <w:bottom w:val="single" w:sz="4" w:space="0" w:color="auto"/>
              <w:right w:val="single" w:sz="4" w:space="0" w:color="auto"/>
            </w:tcBorders>
            <w:shd w:val="clear" w:color="auto" w:fill="auto"/>
            <w:noWrap/>
            <w:hideMark/>
          </w:tcPr>
          <w:p w14:paraId="1F5DBC06"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hideMark/>
          </w:tcPr>
          <w:p w14:paraId="6A02EA99"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0CEEE72C"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hideMark/>
          </w:tcPr>
          <w:p w14:paraId="44273290"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2ECBA544"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558FEB35"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0D3F315D"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hideMark/>
          </w:tcPr>
          <w:p w14:paraId="4C557FD8"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hideMark/>
          </w:tcPr>
          <w:p w14:paraId="0716711E"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hideMark/>
          </w:tcPr>
          <w:p w14:paraId="02FE31BE" w14:textId="77777777" w:rsidR="00854C70" w:rsidRPr="00D335E2" w:rsidRDefault="00854C70" w:rsidP="00854C70">
            <w:pPr>
              <w:pStyle w:val="100"/>
              <w:rPr>
                <w:szCs w:val="20"/>
              </w:rPr>
            </w:pPr>
            <w:r w:rsidRPr="00D335E2">
              <w:rPr>
                <w:szCs w:val="20"/>
              </w:rPr>
              <w:t>0,00</w:t>
            </w:r>
          </w:p>
        </w:tc>
      </w:tr>
      <w:tr w:rsidR="00D335E2" w:rsidRPr="00D335E2" w14:paraId="2E58869E"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6CEE727"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6A868A93" w14:textId="77777777" w:rsidR="00854C70" w:rsidRPr="00D335E2" w:rsidRDefault="00854C70" w:rsidP="00854C70">
            <w:pPr>
              <w:pStyle w:val="100"/>
              <w:jc w:val="left"/>
              <w:rPr>
                <w:szCs w:val="20"/>
              </w:rPr>
            </w:pPr>
            <w:r w:rsidRPr="00D335E2">
              <w:rPr>
                <w:szCs w:val="20"/>
              </w:rPr>
              <w:t>Местный бюджет Нефтеюганского района</w:t>
            </w:r>
          </w:p>
        </w:tc>
        <w:tc>
          <w:tcPr>
            <w:tcW w:w="333" w:type="pct"/>
            <w:tcBorders>
              <w:top w:val="nil"/>
              <w:left w:val="nil"/>
              <w:bottom w:val="single" w:sz="4" w:space="0" w:color="auto"/>
              <w:right w:val="single" w:sz="4" w:space="0" w:color="auto"/>
            </w:tcBorders>
            <w:shd w:val="clear" w:color="auto" w:fill="auto"/>
            <w:noWrap/>
            <w:vAlign w:val="center"/>
            <w:hideMark/>
          </w:tcPr>
          <w:p w14:paraId="467F0736" w14:textId="77777777" w:rsidR="00854C70" w:rsidRPr="00D335E2" w:rsidRDefault="00854C70" w:rsidP="00854C70">
            <w:pPr>
              <w:pStyle w:val="100"/>
              <w:rPr>
                <w:szCs w:val="20"/>
              </w:rPr>
            </w:pPr>
            <w:r w:rsidRPr="00D335E2">
              <w:rPr>
                <w:szCs w:val="20"/>
              </w:rPr>
              <w:t>16,00</w:t>
            </w:r>
          </w:p>
        </w:tc>
        <w:tc>
          <w:tcPr>
            <w:tcW w:w="333" w:type="pct"/>
            <w:tcBorders>
              <w:top w:val="nil"/>
              <w:left w:val="nil"/>
              <w:bottom w:val="single" w:sz="4" w:space="0" w:color="auto"/>
              <w:right w:val="single" w:sz="4" w:space="0" w:color="auto"/>
            </w:tcBorders>
            <w:shd w:val="clear" w:color="auto" w:fill="auto"/>
            <w:noWrap/>
            <w:vAlign w:val="center"/>
            <w:hideMark/>
          </w:tcPr>
          <w:p w14:paraId="12448C58"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AC8CAC2"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3417568F"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E607CF1" w14:textId="77777777" w:rsidR="00854C70" w:rsidRPr="00D335E2" w:rsidRDefault="00854C70" w:rsidP="00854C70">
            <w:pPr>
              <w:pStyle w:val="100"/>
              <w:rPr>
                <w:szCs w:val="20"/>
              </w:rPr>
            </w:pPr>
            <w:r w:rsidRPr="00D335E2">
              <w:rPr>
                <w:szCs w:val="20"/>
              </w:rPr>
              <w:t>3,50</w:t>
            </w:r>
          </w:p>
        </w:tc>
        <w:tc>
          <w:tcPr>
            <w:tcW w:w="336" w:type="pct"/>
            <w:tcBorders>
              <w:top w:val="nil"/>
              <w:left w:val="nil"/>
              <w:bottom w:val="single" w:sz="4" w:space="0" w:color="auto"/>
              <w:right w:val="single" w:sz="4" w:space="0" w:color="auto"/>
            </w:tcBorders>
            <w:shd w:val="clear" w:color="auto" w:fill="auto"/>
            <w:noWrap/>
            <w:vAlign w:val="center"/>
            <w:hideMark/>
          </w:tcPr>
          <w:p w14:paraId="56A63750" w14:textId="77777777" w:rsidR="00854C70" w:rsidRPr="00D335E2" w:rsidRDefault="00854C70" w:rsidP="00854C70">
            <w:pPr>
              <w:pStyle w:val="100"/>
              <w:rPr>
                <w:szCs w:val="20"/>
              </w:rPr>
            </w:pPr>
            <w:r w:rsidRPr="00D335E2">
              <w:rPr>
                <w:szCs w:val="20"/>
              </w:rPr>
              <w:t>4,50</w:t>
            </w:r>
          </w:p>
        </w:tc>
        <w:tc>
          <w:tcPr>
            <w:tcW w:w="287" w:type="pct"/>
            <w:tcBorders>
              <w:top w:val="nil"/>
              <w:left w:val="nil"/>
              <w:bottom w:val="single" w:sz="4" w:space="0" w:color="auto"/>
              <w:right w:val="single" w:sz="4" w:space="0" w:color="auto"/>
            </w:tcBorders>
            <w:shd w:val="clear" w:color="auto" w:fill="auto"/>
            <w:noWrap/>
            <w:vAlign w:val="center"/>
            <w:hideMark/>
          </w:tcPr>
          <w:p w14:paraId="41A4EB61"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6EE6B09E" w14:textId="77777777" w:rsidR="00854C70" w:rsidRPr="00D335E2" w:rsidRDefault="00854C70" w:rsidP="00854C70">
            <w:pPr>
              <w:pStyle w:val="100"/>
              <w:rPr>
                <w:szCs w:val="20"/>
              </w:rPr>
            </w:pPr>
            <w:r w:rsidRPr="00D335E2">
              <w:rPr>
                <w:szCs w:val="20"/>
              </w:rPr>
              <w:t>4,60</w:t>
            </w:r>
          </w:p>
        </w:tc>
        <w:tc>
          <w:tcPr>
            <w:tcW w:w="289" w:type="pct"/>
            <w:tcBorders>
              <w:top w:val="nil"/>
              <w:left w:val="nil"/>
              <w:bottom w:val="single" w:sz="4" w:space="0" w:color="auto"/>
              <w:right w:val="single" w:sz="4" w:space="0" w:color="auto"/>
            </w:tcBorders>
            <w:shd w:val="clear" w:color="auto" w:fill="auto"/>
            <w:noWrap/>
            <w:vAlign w:val="center"/>
            <w:hideMark/>
          </w:tcPr>
          <w:p w14:paraId="23128913" w14:textId="77777777" w:rsidR="00854C70" w:rsidRPr="00D335E2" w:rsidRDefault="00854C70" w:rsidP="00854C70">
            <w:pPr>
              <w:pStyle w:val="100"/>
              <w:rPr>
                <w:szCs w:val="20"/>
              </w:rPr>
            </w:pPr>
            <w:r w:rsidRPr="00D335E2">
              <w:rPr>
                <w:szCs w:val="20"/>
              </w:rPr>
              <w:t>3,40</w:t>
            </w:r>
          </w:p>
        </w:tc>
        <w:tc>
          <w:tcPr>
            <w:tcW w:w="317" w:type="pct"/>
            <w:tcBorders>
              <w:top w:val="nil"/>
              <w:left w:val="nil"/>
              <w:bottom w:val="single" w:sz="4" w:space="0" w:color="auto"/>
              <w:right w:val="single" w:sz="4" w:space="0" w:color="auto"/>
            </w:tcBorders>
            <w:shd w:val="clear" w:color="auto" w:fill="auto"/>
            <w:noWrap/>
            <w:vAlign w:val="center"/>
            <w:hideMark/>
          </w:tcPr>
          <w:p w14:paraId="19215221" w14:textId="77777777" w:rsidR="00854C70" w:rsidRPr="00D335E2" w:rsidRDefault="00854C70" w:rsidP="00854C70">
            <w:pPr>
              <w:pStyle w:val="100"/>
              <w:rPr>
                <w:szCs w:val="20"/>
              </w:rPr>
            </w:pPr>
            <w:r w:rsidRPr="00D335E2">
              <w:rPr>
                <w:szCs w:val="20"/>
              </w:rPr>
              <w:t>0,00</w:t>
            </w:r>
          </w:p>
        </w:tc>
      </w:tr>
      <w:tr w:rsidR="00D335E2" w:rsidRPr="00D335E2" w14:paraId="1F619B46"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53131F2"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1B55BC86" w14:textId="77777777" w:rsidR="00854C70" w:rsidRPr="00D335E2" w:rsidRDefault="00854C70" w:rsidP="00854C70">
            <w:pPr>
              <w:pStyle w:val="100"/>
              <w:jc w:val="left"/>
              <w:rPr>
                <w:szCs w:val="20"/>
              </w:rPr>
            </w:pPr>
            <w:r w:rsidRPr="00D335E2">
              <w:rPr>
                <w:szCs w:val="20"/>
              </w:rPr>
              <w:t>Местный бюджет СП Усть-Юган</w:t>
            </w:r>
          </w:p>
        </w:tc>
        <w:tc>
          <w:tcPr>
            <w:tcW w:w="333" w:type="pct"/>
            <w:tcBorders>
              <w:top w:val="nil"/>
              <w:left w:val="nil"/>
              <w:bottom w:val="single" w:sz="4" w:space="0" w:color="auto"/>
              <w:right w:val="single" w:sz="4" w:space="0" w:color="auto"/>
            </w:tcBorders>
            <w:shd w:val="clear" w:color="auto" w:fill="auto"/>
            <w:noWrap/>
            <w:vAlign w:val="center"/>
            <w:hideMark/>
          </w:tcPr>
          <w:p w14:paraId="432E2F94"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5DE424DE"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4674C44"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59E58A98"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602C468"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335A5CB"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C2638AE"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6159668B"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3DBFBBBC"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7F9201F2" w14:textId="77777777" w:rsidR="00854C70" w:rsidRPr="00D335E2" w:rsidRDefault="00854C70" w:rsidP="00854C70">
            <w:pPr>
              <w:pStyle w:val="100"/>
              <w:rPr>
                <w:szCs w:val="20"/>
              </w:rPr>
            </w:pPr>
            <w:r w:rsidRPr="00D335E2">
              <w:rPr>
                <w:szCs w:val="20"/>
              </w:rPr>
              <w:t>0,00</w:t>
            </w:r>
          </w:p>
        </w:tc>
      </w:tr>
      <w:tr w:rsidR="00D335E2" w:rsidRPr="00D335E2" w14:paraId="40C7E907"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E8E97BB"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3F5FCFD4" w14:textId="77777777" w:rsidR="00854C70" w:rsidRPr="00D335E2" w:rsidRDefault="00854C70" w:rsidP="00854C70">
            <w:pPr>
              <w:pStyle w:val="100"/>
              <w:jc w:val="left"/>
              <w:rPr>
                <w:szCs w:val="20"/>
              </w:rPr>
            </w:pPr>
            <w:r w:rsidRPr="00D335E2">
              <w:rPr>
                <w:szCs w:val="20"/>
              </w:rPr>
              <w:t>Внебюджетные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59B4CB42"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07E69B9D"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34EC9A72"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73EDDB08"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6F8B706"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E921110"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4A548EA"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23EAF208"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0753D927"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36BE6225" w14:textId="77777777" w:rsidR="00854C70" w:rsidRPr="00D335E2" w:rsidRDefault="00854C70" w:rsidP="00854C70">
            <w:pPr>
              <w:pStyle w:val="100"/>
              <w:rPr>
                <w:szCs w:val="20"/>
              </w:rPr>
            </w:pPr>
            <w:r w:rsidRPr="00D335E2">
              <w:rPr>
                <w:szCs w:val="20"/>
              </w:rPr>
              <w:t>0,00</w:t>
            </w:r>
          </w:p>
        </w:tc>
      </w:tr>
      <w:tr w:rsidR="00D335E2" w:rsidRPr="00D335E2" w14:paraId="7F43198B"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043853D"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495B4AE1" w14:textId="77777777" w:rsidR="00854C70" w:rsidRPr="00D335E2" w:rsidRDefault="00854C70" w:rsidP="00854C70">
            <w:pPr>
              <w:pStyle w:val="100"/>
              <w:jc w:val="left"/>
              <w:rPr>
                <w:szCs w:val="20"/>
              </w:rPr>
            </w:pPr>
            <w:r w:rsidRPr="00D335E2">
              <w:rPr>
                <w:szCs w:val="20"/>
              </w:rPr>
              <w:t>Источники возврата внебюджетных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4E546BC9"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7B7D3E4"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2488B74"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341A8867"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8EFB826"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F788DC1"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EE2FA01"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149DF0DA"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0A2D91AC"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113A28FD" w14:textId="77777777" w:rsidR="00854C70" w:rsidRPr="00D335E2" w:rsidRDefault="00854C70" w:rsidP="00854C70">
            <w:pPr>
              <w:pStyle w:val="100"/>
              <w:rPr>
                <w:bCs/>
                <w:szCs w:val="20"/>
              </w:rPr>
            </w:pPr>
            <w:r w:rsidRPr="00D335E2">
              <w:rPr>
                <w:bCs/>
                <w:szCs w:val="20"/>
              </w:rPr>
              <w:t> </w:t>
            </w:r>
          </w:p>
        </w:tc>
      </w:tr>
      <w:tr w:rsidR="00D335E2" w:rsidRPr="00D335E2" w14:paraId="104C3A7C"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C37ED12"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188EA3E2" w14:textId="77777777" w:rsidR="00854C70" w:rsidRPr="00D335E2" w:rsidRDefault="00854C70" w:rsidP="00854C70">
            <w:pPr>
              <w:pStyle w:val="100"/>
              <w:jc w:val="left"/>
              <w:rPr>
                <w:szCs w:val="20"/>
              </w:rPr>
            </w:pPr>
            <w:r w:rsidRPr="00D335E2">
              <w:rPr>
                <w:szCs w:val="20"/>
              </w:rPr>
              <w:t>Инвестиционная составляющая в тарифе</w:t>
            </w:r>
          </w:p>
        </w:tc>
        <w:tc>
          <w:tcPr>
            <w:tcW w:w="333" w:type="pct"/>
            <w:tcBorders>
              <w:top w:val="nil"/>
              <w:left w:val="nil"/>
              <w:bottom w:val="single" w:sz="4" w:space="0" w:color="auto"/>
              <w:right w:val="single" w:sz="4" w:space="0" w:color="auto"/>
            </w:tcBorders>
            <w:shd w:val="clear" w:color="auto" w:fill="auto"/>
            <w:noWrap/>
            <w:vAlign w:val="center"/>
            <w:hideMark/>
          </w:tcPr>
          <w:p w14:paraId="3331CE7F"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18CBBD39"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B26FA70"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01628683"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BCF11AD"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1E5FBA2"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EF3365D"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137976B0"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35CAFCCE"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47512D86" w14:textId="77777777" w:rsidR="00854C70" w:rsidRPr="00D335E2" w:rsidRDefault="00854C70" w:rsidP="00854C70">
            <w:pPr>
              <w:pStyle w:val="100"/>
              <w:rPr>
                <w:szCs w:val="20"/>
              </w:rPr>
            </w:pPr>
            <w:r w:rsidRPr="00D335E2">
              <w:rPr>
                <w:szCs w:val="20"/>
              </w:rPr>
              <w:t>0,00</w:t>
            </w:r>
          </w:p>
        </w:tc>
      </w:tr>
      <w:tr w:rsidR="00D335E2" w:rsidRPr="00D335E2" w14:paraId="680F3729"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76C617D"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73E4EC52" w14:textId="77777777" w:rsidR="00854C70" w:rsidRPr="00D335E2" w:rsidRDefault="00854C70" w:rsidP="00854C70">
            <w:pPr>
              <w:pStyle w:val="100"/>
              <w:jc w:val="left"/>
              <w:rPr>
                <w:szCs w:val="20"/>
              </w:rPr>
            </w:pPr>
            <w:r w:rsidRPr="00D335E2">
              <w:rPr>
                <w:szCs w:val="20"/>
              </w:rPr>
              <w:t>Плата за подключение к системе ресурсоснабжения</w:t>
            </w:r>
          </w:p>
        </w:tc>
        <w:tc>
          <w:tcPr>
            <w:tcW w:w="333" w:type="pct"/>
            <w:tcBorders>
              <w:top w:val="nil"/>
              <w:left w:val="nil"/>
              <w:bottom w:val="single" w:sz="4" w:space="0" w:color="auto"/>
              <w:right w:val="single" w:sz="4" w:space="0" w:color="auto"/>
            </w:tcBorders>
            <w:shd w:val="clear" w:color="auto" w:fill="auto"/>
            <w:noWrap/>
            <w:vAlign w:val="center"/>
            <w:hideMark/>
          </w:tcPr>
          <w:p w14:paraId="304B05EB"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492ED339"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46A1D28"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15ED4D24"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BB52E1A"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0B674FD"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2B2C3B5"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4F0AE0A1"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6F5858D4"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2B549CC7" w14:textId="77777777" w:rsidR="00854C70" w:rsidRPr="00D335E2" w:rsidRDefault="00854C70" w:rsidP="00854C70">
            <w:pPr>
              <w:pStyle w:val="100"/>
              <w:rPr>
                <w:szCs w:val="20"/>
              </w:rPr>
            </w:pPr>
            <w:r w:rsidRPr="00D335E2">
              <w:rPr>
                <w:szCs w:val="20"/>
              </w:rPr>
              <w:t>0,00</w:t>
            </w:r>
          </w:p>
        </w:tc>
      </w:tr>
      <w:tr w:rsidR="00D335E2" w:rsidRPr="00D335E2" w14:paraId="79E335DC"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AC41AEE"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4049D9AD" w14:textId="77777777" w:rsidR="00854C70" w:rsidRPr="00D335E2" w:rsidRDefault="00854C70" w:rsidP="00854C70">
            <w:pPr>
              <w:pStyle w:val="100"/>
              <w:jc w:val="left"/>
              <w:rPr>
                <w:szCs w:val="20"/>
              </w:rPr>
            </w:pPr>
            <w:r w:rsidRPr="00D335E2">
              <w:rPr>
                <w:szCs w:val="20"/>
              </w:rPr>
              <w:t>Срок окупаемости внебюджетных инвестиций, лет</w:t>
            </w:r>
          </w:p>
        </w:tc>
        <w:tc>
          <w:tcPr>
            <w:tcW w:w="333" w:type="pct"/>
            <w:tcBorders>
              <w:top w:val="nil"/>
              <w:left w:val="nil"/>
              <w:bottom w:val="single" w:sz="4" w:space="0" w:color="auto"/>
              <w:right w:val="single" w:sz="4" w:space="0" w:color="auto"/>
            </w:tcBorders>
            <w:shd w:val="clear" w:color="auto" w:fill="auto"/>
            <w:noWrap/>
            <w:vAlign w:val="center"/>
            <w:hideMark/>
          </w:tcPr>
          <w:p w14:paraId="6C30AB0B"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221EC61A"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1A285BA"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22F0DF7A"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DBA19EC"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7813AF7"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3BFF377"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25EBFEFD"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69A1F2F8"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04F303BE" w14:textId="77777777" w:rsidR="00854C70" w:rsidRPr="00D335E2" w:rsidRDefault="00854C70" w:rsidP="00854C70">
            <w:pPr>
              <w:pStyle w:val="100"/>
              <w:rPr>
                <w:bCs/>
                <w:szCs w:val="20"/>
              </w:rPr>
            </w:pPr>
            <w:r w:rsidRPr="00D335E2">
              <w:rPr>
                <w:bCs/>
                <w:szCs w:val="20"/>
              </w:rPr>
              <w:t> </w:t>
            </w:r>
          </w:p>
        </w:tc>
      </w:tr>
      <w:tr w:rsidR="00D335E2" w:rsidRPr="00D335E2" w14:paraId="3814345E"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1C962EB6" w14:textId="77777777" w:rsidR="00854C70" w:rsidRPr="00D335E2" w:rsidRDefault="00854C70" w:rsidP="00854C70">
            <w:pPr>
              <w:pStyle w:val="100"/>
              <w:rPr>
                <w:szCs w:val="20"/>
              </w:rPr>
            </w:pPr>
            <w:r w:rsidRPr="00D335E2">
              <w:rPr>
                <w:szCs w:val="20"/>
              </w:rPr>
              <w:t>1.2.5.</w:t>
            </w:r>
          </w:p>
        </w:tc>
        <w:tc>
          <w:tcPr>
            <w:tcW w:w="1631" w:type="pct"/>
            <w:tcBorders>
              <w:top w:val="nil"/>
              <w:left w:val="nil"/>
              <w:bottom w:val="single" w:sz="4" w:space="0" w:color="auto"/>
              <w:right w:val="single" w:sz="4" w:space="0" w:color="auto"/>
            </w:tcBorders>
            <w:shd w:val="clear" w:color="auto" w:fill="auto"/>
            <w:vAlign w:val="center"/>
            <w:hideMark/>
          </w:tcPr>
          <w:p w14:paraId="488AC446" w14:textId="77777777" w:rsidR="00854C70" w:rsidRPr="00D335E2" w:rsidRDefault="00854C70" w:rsidP="00854C70">
            <w:pPr>
              <w:pStyle w:val="100"/>
              <w:jc w:val="left"/>
              <w:rPr>
                <w:b/>
                <w:bCs/>
              </w:rPr>
            </w:pPr>
            <w:r w:rsidRPr="00D335E2">
              <w:rPr>
                <w:b/>
                <w:bCs/>
              </w:rPr>
              <w:t>Строительство распределительных тепловых сетей для обеспечения территорий развития жилищного строительства в п. Юганская Обь</w:t>
            </w:r>
          </w:p>
        </w:tc>
        <w:tc>
          <w:tcPr>
            <w:tcW w:w="333" w:type="pct"/>
            <w:tcBorders>
              <w:top w:val="nil"/>
              <w:left w:val="nil"/>
              <w:bottom w:val="single" w:sz="4" w:space="0" w:color="auto"/>
              <w:right w:val="single" w:sz="4" w:space="0" w:color="auto"/>
            </w:tcBorders>
            <w:shd w:val="clear" w:color="auto" w:fill="auto"/>
            <w:noWrap/>
            <w:vAlign w:val="center"/>
            <w:hideMark/>
          </w:tcPr>
          <w:p w14:paraId="0E988833"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0CADCD0B"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29FE189"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A9C03A2"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E4446E7"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C60EFB8"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DD963F3"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07DC2FBB"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251FD33B"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50F73E0C" w14:textId="77777777" w:rsidR="00854C70" w:rsidRPr="00D335E2" w:rsidRDefault="00854C70" w:rsidP="00854C70">
            <w:pPr>
              <w:pStyle w:val="100"/>
              <w:rPr>
                <w:bCs/>
                <w:szCs w:val="20"/>
              </w:rPr>
            </w:pPr>
            <w:r w:rsidRPr="00D335E2">
              <w:rPr>
                <w:bCs/>
                <w:szCs w:val="20"/>
              </w:rPr>
              <w:t> </w:t>
            </w:r>
          </w:p>
        </w:tc>
      </w:tr>
      <w:tr w:rsidR="00D335E2" w:rsidRPr="00D335E2" w14:paraId="40F65C4C"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A29C419"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2F54FE00" w14:textId="77777777" w:rsidR="00854C70" w:rsidRPr="00D335E2" w:rsidRDefault="00854C70" w:rsidP="00854C70">
            <w:pPr>
              <w:pStyle w:val="100"/>
              <w:jc w:val="left"/>
              <w:rPr>
                <w:szCs w:val="20"/>
              </w:rPr>
            </w:pPr>
            <w:r w:rsidRPr="00D335E2">
              <w:rPr>
                <w:szCs w:val="20"/>
              </w:rPr>
              <w:t>Ссылка на соответствующие подразделы обосновывающих материалов</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6AA116D8" w14:textId="77777777" w:rsidR="00854C70" w:rsidRPr="00D335E2" w:rsidRDefault="00854C70" w:rsidP="00854C70">
            <w:pPr>
              <w:pStyle w:val="100"/>
              <w:jc w:val="left"/>
              <w:rPr>
                <w:bCs/>
                <w:szCs w:val="20"/>
              </w:rPr>
            </w:pPr>
            <w:r w:rsidRPr="00D335E2">
              <w:t>Раздел 6.2 пункт 5</w:t>
            </w:r>
          </w:p>
        </w:tc>
      </w:tr>
      <w:tr w:rsidR="00D335E2" w:rsidRPr="00D335E2" w14:paraId="10DBA3EE"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63FA4CE"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12A23A78" w14:textId="77777777" w:rsidR="00854C70" w:rsidRPr="00D335E2" w:rsidRDefault="00854C70" w:rsidP="00854C70">
            <w:pPr>
              <w:pStyle w:val="100"/>
              <w:jc w:val="left"/>
              <w:rPr>
                <w:szCs w:val="20"/>
              </w:rPr>
            </w:pPr>
            <w:r w:rsidRPr="00D335E2">
              <w:rPr>
                <w:szCs w:val="20"/>
              </w:rPr>
              <w:t>Краткое описание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74A9D9F1" w14:textId="77777777" w:rsidR="00854C70" w:rsidRPr="00D335E2" w:rsidRDefault="00854C70" w:rsidP="00854C70">
            <w:pPr>
              <w:pStyle w:val="100"/>
              <w:jc w:val="left"/>
            </w:pPr>
            <w:r w:rsidRPr="00D335E2">
              <w:t>Строительство тепловых сетей диаметром 2Ду 50-100 мм протяженностью 1,1 км, в том числе</w:t>
            </w:r>
          </w:p>
          <w:p w14:paraId="331AF647" w14:textId="77777777" w:rsidR="00854C70" w:rsidRPr="00D335E2" w:rsidRDefault="00854C70" w:rsidP="00854C70">
            <w:pPr>
              <w:pStyle w:val="100"/>
              <w:jc w:val="left"/>
              <w:rPr>
                <w:bCs/>
                <w:szCs w:val="20"/>
              </w:rPr>
            </w:pPr>
            <w:r w:rsidRPr="00D335E2">
              <w:rPr>
                <w:bCs/>
                <w:szCs w:val="20"/>
              </w:rPr>
              <w:t xml:space="preserve">- 2Ду50 мм </w:t>
            </w:r>
            <w:r w:rsidRPr="00D335E2">
              <w:rPr>
                <w:bCs/>
                <w:szCs w:val="20"/>
                <w:lang w:val="en-US"/>
              </w:rPr>
              <w:t>L</w:t>
            </w:r>
            <w:r w:rsidRPr="00D335E2">
              <w:rPr>
                <w:bCs/>
                <w:szCs w:val="20"/>
              </w:rPr>
              <w:t>=0,5 км к проектируемому водозабору (2021 г.);</w:t>
            </w:r>
          </w:p>
          <w:p w14:paraId="2C66C1DC" w14:textId="77777777" w:rsidR="00854C70" w:rsidRPr="00D335E2" w:rsidRDefault="00854C70" w:rsidP="00854C70">
            <w:pPr>
              <w:pStyle w:val="100"/>
              <w:jc w:val="left"/>
              <w:rPr>
                <w:szCs w:val="20"/>
              </w:rPr>
            </w:pPr>
            <w:r w:rsidRPr="00D335E2">
              <w:rPr>
                <w:bCs/>
                <w:szCs w:val="20"/>
              </w:rPr>
              <w:t xml:space="preserve">- 2Ду50 мм </w:t>
            </w:r>
            <w:r w:rsidRPr="00D335E2">
              <w:rPr>
                <w:bCs/>
                <w:szCs w:val="20"/>
                <w:lang w:val="en-US"/>
              </w:rPr>
              <w:t>L</w:t>
            </w:r>
            <w:r w:rsidRPr="00D335E2">
              <w:rPr>
                <w:bCs/>
                <w:szCs w:val="20"/>
              </w:rPr>
              <w:t>=0,01 км для теплоснабжения потребителей в квартале 01:01:10 (2023-2027 гг.);</w:t>
            </w:r>
          </w:p>
          <w:p w14:paraId="7D27D402" w14:textId="77777777" w:rsidR="00854C70" w:rsidRPr="00D335E2" w:rsidRDefault="00854C70" w:rsidP="00854C70">
            <w:pPr>
              <w:pStyle w:val="100"/>
              <w:jc w:val="left"/>
            </w:pPr>
            <w:r w:rsidRPr="00D335E2">
              <w:rPr>
                <w:bCs/>
                <w:szCs w:val="20"/>
              </w:rPr>
              <w:t xml:space="preserve">- 2Ду100 мм </w:t>
            </w:r>
            <w:r w:rsidRPr="00D335E2">
              <w:rPr>
                <w:bCs/>
                <w:szCs w:val="20"/>
                <w:lang w:val="en-US"/>
              </w:rPr>
              <w:t>L</w:t>
            </w:r>
            <w:r w:rsidRPr="00D335E2">
              <w:rPr>
                <w:bCs/>
                <w:szCs w:val="20"/>
              </w:rPr>
              <w:t>=0,3 км для теплоснабжения потребителей в квартале 01:01:02 (2023-2027 гг.);</w:t>
            </w:r>
          </w:p>
          <w:p w14:paraId="7BFD4EAD" w14:textId="77777777" w:rsidR="00854C70" w:rsidRPr="00D335E2" w:rsidRDefault="00854C70" w:rsidP="00854C70">
            <w:pPr>
              <w:pStyle w:val="100"/>
              <w:jc w:val="left"/>
            </w:pPr>
            <w:r w:rsidRPr="00D335E2">
              <w:rPr>
                <w:bCs/>
                <w:szCs w:val="20"/>
              </w:rPr>
              <w:t xml:space="preserve">- 2Ду50 мм </w:t>
            </w:r>
            <w:r w:rsidRPr="00D335E2">
              <w:rPr>
                <w:bCs/>
                <w:szCs w:val="20"/>
                <w:lang w:val="en-US"/>
              </w:rPr>
              <w:t>L</w:t>
            </w:r>
            <w:r w:rsidRPr="00D335E2">
              <w:rPr>
                <w:bCs/>
                <w:szCs w:val="20"/>
              </w:rPr>
              <w:t>=0,09 км для теплоснабжения потребителей в квартале 01:01:05 (2023-2027 гг.);</w:t>
            </w:r>
          </w:p>
          <w:p w14:paraId="3FC05016" w14:textId="77777777" w:rsidR="00854C70" w:rsidRPr="00D335E2" w:rsidRDefault="00854C70" w:rsidP="00854C70">
            <w:pPr>
              <w:pStyle w:val="100"/>
              <w:jc w:val="left"/>
            </w:pPr>
            <w:r w:rsidRPr="00D335E2">
              <w:rPr>
                <w:bCs/>
                <w:szCs w:val="20"/>
              </w:rPr>
              <w:t xml:space="preserve">- 2Ду50 мм </w:t>
            </w:r>
            <w:r w:rsidRPr="00D335E2">
              <w:rPr>
                <w:bCs/>
                <w:szCs w:val="20"/>
                <w:lang w:val="en-US"/>
              </w:rPr>
              <w:t>L</w:t>
            </w:r>
            <w:r w:rsidRPr="00D335E2">
              <w:rPr>
                <w:bCs/>
                <w:szCs w:val="20"/>
              </w:rPr>
              <w:t>=0,1 км для теплоснабжения потребителей в квартале 01:01:09 (2028-2032 гг.);</w:t>
            </w:r>
          </w:p>
          <w:p w14:paraId="4FCD44F7" w14:textId="77777777" w:rsidR="00854C70" w:rsidRPr="00D335E2" w:rsidRDefault="00854C70" w:rsidP="00854C70">
            <w:pPr>
              <w:pStyle w:val="100"/>
              <w:jc w:val="left"/>
              <w:rPr>
                <w:bCs/>
                <w:szCs w:val="20"/>
              </w:rPr>
            </w:pPr>
            <w:r w:rsidRPr="00D335E2">
              <w:rPr>
                <w:bCs/>
                <w:szCs w:val="20"/>
              </w:rPr>
              <w:t xml:space="preserve">- 2Ду80 мм </w:t>
            </w:r>
            <w:r w:rsidRPr="00D335E2">
              <w:rPr>
                <w:bCs/>
                <w:szCs w:val="20"/>
                <w:lang w:val="en-US"/>
              </w:rPr>
              <w:t>L</w:t>
            </w:r>
            <w:r w:rsidRPr="00D335E2">
              <w:rPr>
                <w:bCs/>
                <w:szCs w:val="20"/>
              </w:rPr>
              <w:t>=0,1 км для теплоснабжения потребителей в квартале 01:01:08 (2033-2037 гг.).</w:t>
            </w:r>
          </w:p>
        </w:tc>
      </w:tr>
      <w:tr w:rsidR="00D335E2" w:rsidRPr="00D335E2" w14:paraId="3E56024C"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52CA006"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2C03F9B8" w14:textId="77777777" w:rsidR="00854C70" w:rsidRPr="00D335E2" w:rsidRDefault="00854C70" w:rsidP="00854C70">
            <w:pPr>
              <w:pStyle w:val="100"/>
              <w:jc w:val="left"/>
              <w:rPr>
                <w:szCs w:val="20"/>
              </w:rPr>
            </w:pPr>
            <w:r w:rsidRPr="00D335E2">
              <w:rPr>
                <w:szCs w:val="20"/>
              </w:rPr>
              <w:t>Цель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2F8FE521" w14:textId="77777777" w:rsidR="00854C70" w:rsidRPr="00D335E2" w:rsidRDefault="00854C70" w:rsidP="00854C70">
            <w:pPr>
              <w:pStyle w:val="100"/>
              <w:jc w:val="left"/>
              <w:rPr>
                <w:bCs/>
                <w:szCs w:val="20"/>
              </w:rPr>
            </w:pPr>
            <w:r w:rsidRPr="00D335E2">
              <w:t>Техническая возможность присоединения сохраняемых и проектируемых потребителей тепла, повышение эффективности и надежности при транспортировке и распределении тепловой энергии, снижение общего уровня износа тепловых сетей</w:t>
            </w:r>
          </w:p>
        </w:tc>
      </w:tr>
      <w:tr w:rsidR="00D335E2" w:rsidRPr="00D335E2" w14:paraId="36F23F36"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4A2F940"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7B40C558" w14:textId="77777777" w:rsidR="00854C70" w:rsidRPr="00D335E2" w:rsidRDefault="00854C70" w:rsidP="00854C70">
            <w:pPr>
              <w:pStyle w:val="100"/>
              <w:jc w:val="left"/>
              <w:rPr>
                <w:szCs w:val="20"/>
              </w:rPr>
            </w:pPr>
            <w:r w:rsidRPr="00D335E2">
              <w:rPr>
                <w:szCs w:val="20"/>
              </w:rPr>
              <w:t>Технические характеристики проекта, в т.ч.:</w:t>
            </w:r>
          </w:p>
        </w:tc>
        <w:tc>
          <w:tcPr>
            <w:tcW w:w="333" w:type="pct"/>
            <w:tcBorders>
              <w:top w:val="nil"/>
              <w:left w:val="nil"/>
              <w:bottom w:val="single" w:sz="4" w:space="0" w:color="auto"/>
              <w:right w:val="single" w:sz="4" w:space="0" w:color="auto"/>
            </w:tcBorders>
            <w:shd w:val="clear" w:color="auto" w:fill="auto"/>
            <w:noWrap/>
            <w:vAlign w:val="center"/>
            <w:hideMark/>
          </w:tcPr>
          <w:p w14:paraId="7EDFAA8A"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659E6DC9"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9E6A964"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0FD0DFC"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70E6047"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D9054A4"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50BF10A"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162B0831"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0BE60770"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12B7F9AE" w14:textId="77777777" w:rsidR="00854C70" w:rsidRPr="00D335E2" w:rsidRDefault="00854C70" w:rsidP="00854C70">
            <w:pPr>
              <w:pStyle w:val="100"/>
              <w:rPr>
                <w:bCs/>
                <w:szCs w:val="20"/>
              </w:rPr>
            </w:pPr>
            <w:r w:rsidRPr="00D335E2">
              <w:rPr>
                <w:bCs/>
                <w:szCs w:val="20"/>
              </w:rPr>
              <w:t> </w:t>
            </w:r>
          </w:p>
        </w:tc>
      </w:tr>
      <w:tr w:rsidR="00D335E2" w:rsidRPr="00D335E2" w14:paraId="4935F9B2"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66FBA89"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0753CAED" w14:textId="77777777" w:rsidR="00854C70" w:rsidRPr="00D335E2" w:rsidRDefault="00854C70" w:rsidP="00854C70">
            <w:pPr>
              <w:pStyle w:val="100"/>
              <w:jc w:val="left"/>
              <w:rPr>
                <w:i/>
                <w:iCs/>
                <w:szCs w:val="20"/>
              </w:rPr>
            </w:pPr>
            <w:r w:rsidRPr="00D335E2">
              <w:rPr>
                <w:i/>
                <w:iCs/>
                <w:szCs w:val="20"/>
              </w:rPr>
              <w:t>ввод мощностей, Гкал/час</w:t>
            </w:r>
          </w:p>
        </w:tc>
        <w:tc>
          <w:tcPr>
            <w:tcW w:w="333" w:type="pct"/>
            <w:tcBorders>
              <w:top w:val="nil"/>
              <w:left w:val="nil"/>
              <w:bottom w:val="single" w:sz="4" w:space="0" w:color="auto"/>
              <w:right w:val="single" w:sz="4" w:space="0" w:color="auto"/>
            </w:tcBorders>
            <w:shd w:val="clear" w:color="auto" w:fill="auto"/>
            <w:noWrap/>
            <w:vAlign w:val="center"/>
            <w:hideMark/>
          </w:tcPr>
          <w:p w14:paraId="349C9F92"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77A263BA"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BD8BF8C"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353923C5"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C1E0219"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6436880"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30CD43C"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4E36E48D"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2AEADEA6"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0F6C4F96" w14:textId="77777777" w:rsidR="00854C70" w:rsidRPr="00D335E2" w:rsidRDefault="00854C70" w:rsidP="00854C70">
            <w:pPr>
              <w:pStyle w:val="100"/>
              <w:rPr>
                <w:bCs/>
                <w:szCs w:val="20"/>
              </w:rPr>
            </w:pPr>
            <w:r w:rsidRPr="00D335E2">
              <w:rPr>
                <w:bCs/>
                <w:szCs w:val="20"/>
              </w:rPr>
              <w:t> </w:t>
            </w:r>
          </w:p>
        </w:tc>
      </w:tr>
      <w:tr w:rsidR="00D335E2" w:rsidRPr="00D335E2" w14:paraId="7E24F111"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6B8F117"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7005C782" w14:textId="77777777" w:rsidR="00854C70" w:rsidRPr="00D335E2" w:rsidRDefault="00854C70" w:rsidP="00854C70">
            <w:pPr>
              <w:pStyle w:val="100"/>
              <w:jc w:val="left"/>
              <w:rPr>
                <w:i/>
                <w:iCs/>
                <w:szCs w:val="20"/>
              </w:rPr>
            </w:pPr>
            <w:r w:rsidRPr="00D335E2">
              <w:rPr>
                <w:i/>
                <w:iCs/>
                <w:szCs w:val="20"/>
              </w:rPr>
              <w:t>строительство сетей, км</w:t>
            </w:r>
          </w:p>
        </w:tc>
        <w:tc>
          <w:tcPr>
            <w:tcW w:w="333" w:type="pct"/>
            <w:tcBorders>
              <w:top w:val="nil"/>
              <w:left w:val="nil"/>
              <w:bottom w:val="single" w:sz="4" w:space="0" w:color="auto"/>
              <w:right w:val="single" w:sz="4" w:space="0" w:color="auto"/>
            </w:tcBorders>
            <w:shd w:val="clear" w:color="auto" w:fill="auto"/>
            <w:noWrap/>
            <w:vAlign w:val="center"/>
            <w:hideMark/>
          </w:tcPr>
          <w:p w14:paraId="28C3C35C" w14:textId="77777777" w:rsidR="00854C70" w:rsidRPr="00D335E2" w:rsidRDefault="00854C70" w:rsidP="00854C70">
            <w:pPr>
              <w:pStyle w:val="100"/>
              <w:rPr>
                <w:szCs w:val="20"/>
              </w:rPr>
            </w:pPr>
            <w:r w:rsidRPr="00D335E2">
              <w:rPr>
                <w:szCs w:val="20"/>
              </w:rPr>
              <w:t>1,10</w:t>
            </w:r>
          </w:p>
        </w:tc>
        <w:tc>
          <w:tcPr>
            <w:tcW w:w="333" w:type="pct"/>
            <w:tcBorders>
              <w:top w:val="nil"/>
              <w:left w:val="nil"/>
              <w:bottom w:val="single" w:sz="4" w:space="0" w:color="auto"/>
              <w:right w:val="single" w:sz="4" w:space="0" w:color="auto"/>
            </w:tcBorders>
            <w:shd w:val="clear" w:color="auto" w:fill="auto"/>
            <w:noWrap/>
            <w:vAlign w:val="center"/>
            <w:hideMark/>
          </w:tcPr>
          <w:p w14:paraId="792A6115"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9DB5977"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1F04075E"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89B7284" w14:textId="77777777" w:rsidR="00854C70" w:rsidRPr="00D335E2" w:rsidRDefault="00854C70" w:rsidP="00854C70">
            <w:pPr>
              <w:pStyle w:val="100"/>
              <w:rPr>
                <w:szCs w:val="20"/>
              </w:rPr>
            </w:pPr>
          </w:p>
        </w:tc>
        <w:tc>
          <w:tcPr>
            <w:tcW w:w="336" w:type="pct"/>
            <w:tcBorders>
              <w:top w:val="nil"/>
              <w:left w:val="nil"/>
              <w:bottom w:val="single" w:sz="4" w:space="0" w:color="auto"/>
              <w:right w:val="single" w:sz="4" w:space="0" w:color="auto"/>
            </w:tcBorders>
            <w:shd w:val="clear" w:color="auto" w:fill="auto"/>
            <w:noWrap/>
            <w:vAlign w:val="center"/>
            <w:hideMark/>
          </w:tcPr>
          <w:p w14:paraId="7E853C31" w14:textId="77777777" w:rsidR="00854C70" w:rsidRPr="00D335E2" w:rsidRDefault="00854C70" w:rsidP="00854C70">
            <w:pPr>
              <w:pStyle w:val="100"/>
              <w:rPr>
                <w:szCs w:val="20"/>
              </w:rPr>
            </w:pPr>
            <w:r w:rsidRPr="00D335E2">
              <w:rPr>
                <w:szCs w:val="20"/>
              </w:rPr>
              <w:t>0,50</w:t>
            </w:r>
          </w:p>
        </w:tc>
        <w:tc>
          <w:tcPr>
            <w:tcW w:w="287" w:type="pct"/>
            <w:tcBorders>
              <w:top w:val="nil"/>
              <w:left w:val="nil"/>
              <w:bottom w:val="single" w:sz="4" w:space="0" w:color="auto"/>
              <w:right w:val="single" w:sz="4" w:space="0" w:color="auto"/>
            </w:tcBorders>
            <w:shd w:val="clear" w:color="auto" w:fill="auto"/>
            <w:noWrap/>
            <w:vAlign w:val="center"/>
            <w:hideMark/>
          </w:tcPr>
          <w:p w14:paraId="586328F2"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6F26C392" w14:textId="77777777" w:rsidR="00854C70" w:rsidRPr="00D335E2" w:rsidRDefault="00854C70" w:rsidP="00854C70">
            <w:pPr>
              <w:pStyle w:val="100"/>
              <w:rPr>
                <w:bCs/>
                <w:szCs w:val="20"/>
              </w:rPr>
            </w:pPr>
            <w:r w:rsidRPr="00D335E2">
              <w:rPr>
                <w:bCs/>
                <w:szCs w:val="20"/>
              </w:rPr>
              <w:t>0,40</w:t>
            </w:r>
          </w:p>
        </w:tc>
        <w:tc>
          <w:tcPr>
            <w:tcW w:w="289" w:type="pct"/>
            <w:tcBorders>
              <w:top w:val="nil"/>
              <w:left w:val="nil"/>
              <w:bottom w:val="single" w:sz="4" w:space="0" w:color="auto"/>
              <w:right w:val="single" w:sz="4" w:space="0" w:color="auto"/>
            </w:tcBorders>
            <w:shd w:val="clear" w:color="auto" w:fill="auto"/>
            <w:noWrap/>
            <w:vAlign w:val="center"/>
            <w:hideMark/>
          </w:tcPr>
          <w:p w14:paraId="3D29BB50" w14:textId="77777777" w:rsidR="00854C70" w:rsidRPr="00D335E2" w:rsidRDefault="00854C70" w:rsidP="00854C70">
            <w:pPr>
              <w:pStyle w:val="100"/>
              <w:rPr>
                <w:szCs w:val="20"/>
              </w:rPr>
            </w:pPr>
            <w:r w:rsidRPr="00D335E2">
              <w:rPr>
                <w:szCs w:val="20"/>
              </w:rPr>
              <w:t>0,10</w:t>
            </w:r>
          </w:p>
        </w:tc>
        <w:tc>
          <w:tcPr>
            <w:tcW w:w="317" w:type="pct"/>
            <w:tcBorders>
              <w:top w:val="nil"/>
              <w:left w:val="nil"/>
              <w:bottom w:val="single" w:sz="4" w:space="0" w:color="auto"/>
              <w:right w:val="single" w:sz="4" w:space="0" w:color="auto"/>
            </w:tcBorders>
            <w:shd w:val="clear" w:color="000000" w:fill="FFFFFF"/>
            <w:vAlign w:val="center"/>
            <w:hideMark/>
          </w:tcPr>
          <w:p w14:paraId="0503CEE6" w14:textId="77777777" w:rsidR="00854C70" w:rsidRPr="00D335E2" w:rsidRDefault="00854C70" w:rsidP="00854C70">
            <w:pPr>
              <w:pStyle w:val="100"/>
              <w:rPr>
                <w:bCs/>
                <w:szCs w:val="20"/>
              </w:rPr>
            </w:pPr>
            <w:r w:rsidRPr="00D335E2">
              <w:rPr>
                <w:bCs/>
                <w:szCs w:val="20"/>
              </w:rPr>
              <w:t> 0,10</w:t>
            </w:r>
          </w:p>
        </w:tc>
      </w:tr>
      <w:tr w:rsidR="00D335E2" w:rsidRPr="00D335E2" w14:paraId="18AE78B0"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A411D1F"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C5D9F1"/>
            <w:vAlign w:val="center"/>
            <w:hideMark/>
          </w:tcPr>
          <w:p w14:paraId="5F072984" w14:textId="77777777" w:rsidR="00854C70" w:rsidRPr="00D335E2" w:rsidRDefault="00854C70" w:rsidP="00854C70">
            <w:pPr>
              <w:pStyle w:val="100"/>
              <w:jc w:val="left"/>
              <w:rPr>
                <w:szCs w:val="20"/>
              </w:rPr>
            </w:pPr>
            <w:r w:rsidRPr="00D335E2">
              <w:rPr>
                <w:szCs w:val="20"/>
              </w:rPr>
              <w:t>Необходимые капитальные затраты, млн. руб.</w:t>
            </w:r>
          </w:p>
        </w:tc>
        <w:tc>
          <w:tcPr>
            <w:tcW w:w="333" w:type="pct"/>
            <w:tcBorders>
              <w:top w:val="nil"/>
              <w:left w:val="nil"/>
              <w:bottom w:val="single" w:sz="4" w:space="0" w:color="auto"/>
              <w:right w:val="single" w:sz="4" w:space="0" w:color="auto"/>
            </w:tcBorders>
            <w:shd w:val="clear" w:color="auto" w:fill="auto"/>
            <w:noWrap/>
            <w:vAlign w:val="center"/>
            <w:hideMark/>
          </w:tcPr>
          <w:p w14:paraId="30D0A570" w14:textId="77777777" w:rsidR="00854C70" w:rsidRPr="00D335E2" w:rsidRDefault="00854C70" w:rsidP="00854C70">
            <w:pPr>
              <w:pStyle w:val="100"/>
              <w:rPr>
                <w:szCs w:val="20"/>
              </w:rPr>
            </w:pPr>
            <w:r w:rsidRPr="00D335E2">
              <w:rPr>
                <w:szCs w:val="20"/>
              </w:rPr>
              <w:t>12,40</w:t>
            </w:r>
          </w:p>
        </w:tc>
        <w:tc>
          <w:tcPr>
            <w:tcW w:w="333" w:type="pct"/>
            <w:tcBorders>
              <w:top w:val="nil"/>
              <w:left w:val="nil"/>
              <w:bottom w:val="single" w:sz="4" w:space="0" w:color="auto"/>
              <w:right w:val="single" w:sz="4" w:space="0" w:color="auto"/>
            </w:tcBorders>
            <w:shd w:val="clear" w:color="auto" w:fill="auto"/>
            <w:noWrap/>
            <w:vAlign w:val="center"/>
            <w:hideMark/>
          </w:tcPr>
          <w:p w14:paraId="4F679686"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4066E8A"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15CB9880"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EA61D59" w14:textId="77777777" w:rsidR="00854C70" w:rsidRPr="00D335E2" w:rsidRDefault="00854C70" w:rsidP="00854C70">
            <w:pPr>
              <w:pStyle w:val="100"/>
              <w:rPr>
                <w:szCs w:val="20"/>
              </w:rPr>
            </w:pPr>
          </w:p>
        </w:tc>
        <w:tc>
          <w:tcPr>
            <w:tcW w:w="336" w:type="pct"/>
            <w:tcBorders>
              <w:top w:val="nil"/>
              <w:left w:val="nil"/>
              <w:bottom w:val="single" w:sz="4" w:space="0" w:color="auto"/>
              <w:right w:val="single" w:sz="4" w:space="0" w:color="auto"/>
            </w:tcBorders>
            <w:shd w:val="clear" w:color="auto" w:fill="auto"/>
            <w:noWrap/>
            <w:vAlign w:val="center"/>
            <w:hideMark/>
          </w:tcPr>
          <w:p w14:paraId="05C0B7AD" w14:textId="77777777" w:rsidR="00854C70" w:rsidRPr="00D335E2" w:rsidRDefault="00854C70" w:rsidP="00854C70">
            <w:pPr>
              <w:pStyle w:val="100"/>
              <w:rPr>
                <w:szCs w:val="20"/>
              </w:rPr>
            </w:pPr>
            <w:r w:rsidRPr="00D335E2">
              <w:rPr>
                <w:szCs w:val="20"/>
              </w:rPr>
              <w:t>5,7</w:t>
            </w:r>
          </w:p>
        </w:tc>
        <w:tc>
          <w:tcPr>
            <w:tcW w:w="287" w:type="pct"/>
            <w:tcBorders>
              <w:top w:val="nil"/>
              <w:left w:val="nil"/>
              <w:bottom w:val="single" w:sz="4" w:space="0" w:color="auto"/>
              <w:right w:val="single" w:sz="4" w:space="0" w:color="auto"/>
            </w:tcBorders>
            <w:shd w:val="clear" w:color="auto" w:fill="auto"/>
            <w:noWrap/>
            <w:vAlign w:val="center"/>
            <w:hideMark/>
          </w:tcPr>
          <w:p w14:paraId="4D53213E"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auto" w:fill="auto"/>
            <w:noWrap/>
            <w:vAlign w:val="center"/>
            <w:hideMark/>
          </w:tcPr>
          <w:p w14:paraId="092F269C" w14:textId="77777777" w:rsidR="00854C70" w:rsidRPr="00D335E2" w:rsidRDefault="00854C70" w:rsidP="00854C70">
            <w:pPr>
              <w:pStyle w:val="100"/>
              <w:rPr>
                <w:szCs w:val="20"/>
              </w:rPr>
            </w:pPr>
            <w:r w:rsidRPr="00D335E2">
              <w:rPr>
                <w:szCs w:val="20"/>
              </w:rPr>
              <w:t>4,50</w:t>
            </w:r>
          </w:p>
        </w:tc>
        <w:tc>
          <w:tcPr>
            <w:tcW w:w="289" w:type="pct"/>
            <w:tcBorders>
              <w:top w:val="nil"/>
              <w:left w:val="nil"/>
              <w:bottom w:val="single" w:sz="4" w:space="0" w:color="auto"/>
              <w:right w:val="single" w:sz="4" w:space="0" w:color="auto"/>
            </w:tcBorders>
            <w:shd w:val="clear" w:color="auto" w:fill="auto"/>
            <w:noWrap/>
            <w:vAlign w:val="center"/>
            <w:hideMark/>
          </w:tcPr>
          <w:p w14:paraId="70E8F567" w14:textId="77777777" w:rsidR="00854C70" w:rsidRPr="00D335E2" w:rsidRDefault="00854C70" w:rsidP="00854C70">
            <w:pPr>
              <w:pStyle w:val="100"/>
              <w:rPr>
                <w:szCs w:val="20"/>
              </w:rPr>
            </w:pPr>
            <w:r w:rsidRPr="00D335E2">
              <w:rPr>
                <w:szCs w:val="20"/>
              </w:rPr>
              <w:t>1,10</w:t>
            </w:r>
          </w:p>
        </w:tc>
        <w:tc>
          <w:tcPr>
            <w:tcW w:w="317" w:type="pct"/>
            <w:tcBorders>
              <w:top w:val="nil"/>
              <w:left w:val="nil"/>
              <w:bottom w:val="single" w:sz="4" w:space="0" w:color="auto"/>
              <w:right w:val="single" w:sz="4" w:space="0" w:color="auto"/>
            </w:tcBorders>
            <w:shd w:val="clear" w:color="000000" w:fill="FFFFFF"/>
            <w:vAlign w:val="center"/>
            <w:hideMark/>
          </w:tcPr>
          <w:p w14:paraId="341B5C3E" w14:textId="77777777" w:rsidR="00854C70" w:rsidRPr="00D335E2" w:rsidRDefault="00854C70" w:rsidP="00854C70">
            <w:pPr>
              <w:pStyle w:val="100"/>
              <w:rPr>
                <w:bCs/>
                <w:szCs w:val="20"/>
              </w:rPr>
            </w:pPr>
            <w:r w:rsidRPr="00D335E2">
              <w:rPr>
                <w:bCs/>
                <w:szCs w:val="20"/>
              </w:rPr>
              <w:t> 1,1</w:t>
            </w:r>
          </w:p>
        </w:tc>
      </w:tr>
      <w:tr w:rsidR="00D335E2" w:rsidRPr="00D335E2" w14:paraId="66C5A7C1"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858BA52"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7EF0D971" w14:textId="77777777" w:rsidR="00854C70" w:rsidRPr="00D335E2" w:rsidRDefault="00854C70" w:rsidP="00854C70">
            <w:pPr>
              <w:pStyle w:val="100"/>
              <w:jc w:val="left"/>
              <w:rPr>
                <w:szCs w:val="20"/>
              </w:rPr>
            </w:pPr>
            <w:r w:rsidRPr="00D335E2">
              <w:rPr>
                <w:szCs w:val="20"/>
              </w:rPr>
              <w:t>Срок реализации проекта</w:t>
            </w:r>
          </w:p>
        </w:tc>
        <w:tc>
          <w:tcPr>
            <w:tcW w:w="333" w:type="pct"/>
            <w:tcBorders>
              <w:top w:val="nil"/>
              <w:left w:val="nil"/>
              <w:bottom w:val="single" w:sz="4" w:space="0" w:color="auto"/>
              <w:right w:val="single" w:sz="4" w:space="0" w:color="auto"/>
            </w:tcBorders>
            <w:shd w:val="clear" w:color="auto" w:fill="auto"/>
            <w:noWrap/>
            <w:vAlign w:val="center"/>
            <w:hideMark/>
          </w:tcPr>
          <w:p w14:paraId="78D2B56A"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46869CF7"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5409A81"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0A741A7D"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328D5CC"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6A6A6" w:themeFill="background1" w:themeFillShade="A6"/>
            <w:noWrap/>
            <w:vAlign w:val="center"/>
            <w:hideMark/>
          </w:tcPr>
          <w:p w14:paraId="709EC946"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69C7E4A"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auto" w:fill="A6A6A6" w:themeFill="background1" w:themeFillShade="A6"/>
            <w:vAlign w:val="center"/>
            <w:hideMark/>
          </w:tcPr>
          <w:p w14:paraId="0CA59A1A"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6A6A6" w:themeFill="background1" w:themeFillShade="A6"/>
            <w:noWrap/>
            <w:vAlign w:val="center"/>
            <w:hideMark/>
          </w:tcPr>
          <w:p w14:paraId="48159A48"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auto" w:fill="A6A6A6" w:themeFill="background1" w:themeFillShade="A6"/>
            <w:vAlign w:val="center"/>
            <w:hideMark/>
          </w:tcPr>
          <w:p w14:paraId="7FCC96E4" w14:textId="77777777" w:rsidR="00854C70" w:rsidRPr="00D335E2" w:rsidRDefault="00854C70" w:rsidP="00854C70">
            <w:pPr>
              <w:pStyle w:val="100"/>
              <w:rPr>
                <w:bCs/>
                <w:szCs w:val="20"/>
              </w:rPr>
            </w:pPr>
            <w:r w:rsidRPr="00D335E2">
              <w:rPr>
                <w:bCs/>
                <w:szCs w:val="20"/>
              </w:rPr>
              <w:t> </w:t>
            </w:r>
          </w:p>
        </w:tc>
      </w:tr>
      <w:tr w:rsidR="00D335E2" w:rsidRPr="00D335E2" w14:paraId="0E9939EA"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7C18BED"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6721E3C1" w14:textId="77777777" w:rsidR="00854C70" w:rsidRPr="00D335E2" w:rsidRDefault="00854C70" w:rsidP="00854C70">
            <w:pPr>
              <w:pStyle w:val="100"/>
              <w:jc w:val="left"/>
              <w:rPr>
                <w:szCs w:val="20"/>
              </w:rPr>
            </w:pPr>
            <w:r w:rsidRPr="00D335E2">
              <w:rPr>
                <w:szCs w:val="20"/>
              </w:rPr>
              <w:t>Источники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1A2B4918"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099FD95E"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4628EBD"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640ACD36"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D6F87AF"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AB4E9BE"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977D518"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6536E6F6"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06476521"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7BFF5CD4" w14:textId="77777777" w:rsidR="00854C70" w:rsidRPr="00D335E2" w:rsidRDefault="00854C70" w:rsidP="00854C70">
            <w:pPr>
              <w:pStyle w:val="100"/>
              <w:rPr>
                <w:bCs/>
                <w:szCs w:val="20"/>
              </w:rPr>
            </w:pPr>
            <w:r w:rsidRPr="00D335E2">
              <w:rPr>
                <w:bCs/>
                <w:szCs w:val="20"/>
              </w:rPr>
              <w:t> </w:t>
            </w:r>
          </w:p>
        </w:tc>
      </w:tr>
      <w:tr w:rsidR="00D335E2" w:rsidRPr="00D335E2" w14:paraId="7D05EC2C"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74F7417"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2E256508" w14:textId="77777777" w:rsidR="00854C70" w:rsidRPr="00D335E2" w:rsidRDefault="00854C70" w:rsidP="00854C70">
            <w:pPr>
              <w:pStyle w:val="100"/>
              <w:jc w:val="left"/>
              <w:rPr>
                <w:szCs w:val="20"/>
              </w:rPr>
            </w:pPr>
            <w:r w:rsidRPr="00D335E2">
              <w:rPr>
                <w:szCs w:val="20"/>
              </w:rPr>
              <w:t>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6BA1B31A" w14:textId="77777777" w:rsidR="00854C70" w:rsidRPr="00D335E2" w:rsidRDefault="00854C70" w:rsidP="00854C70">
            <w:pPr>
              <w:pStyle w:val="100"/>
              <w:rPr>
                <w:szCs w:val="20"/>
              </w:rPr>
            </w:pPr>
            <w:r w:rsidRPr="00D335E2">
              <w:rPr>
                <w:szCs w:val="20"/>
              </w:rPr>
              <w:t>12,40</w:t>
            </w:r>
          </w:p>
        </w:tc>
        <w:tc>
          <w:tcPr>
            <w:tcW w:w="333" w:type="pct"/>
            <w:tcBorders>
              <w:top w:val="nil"/>
              <w:left w:val="nil"/>
              <w:bottom w:val="single" w:sz="4" w:space="0" w:color="auto"/>
              <w:right w:val="single" w:sz="4" w:space="0" w:color="auto"/>
            </w:tcBorders>
            <w:shd w:val="clear" w:color="auto" w:fill="auto"/>
            <w:noWrap/>
            <w:vAlign w:val="center"/>
            <w:hideMark/>
          </w:tcPr>
          <w:p w14:paraId="3560EC6C"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25ACE5D"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50ABAB89"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4E09A3B"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789C61E" w14:textId="77777777" w:rsidR="00854C70" w:rsidRPr="00D335E2" w:rsidRDefault="00854C70" w:rsidP="00854C70">
            <w:pPr>
              <w:pStyle w:val="100"/>
              <w:rPr>
                <w:szCs w:val="20"/>
              </w:rPr>
            </w:pPr>
            <w:r w:rsidRPr="00D335E2">
              <w:rPr>
                <w:szCs w:val="20"/>
              </w:rPr>
              <w:t>5,7</w:t>
            </w:r>
          </w:p>
        </w:tc>
        <w:tc>
          <w:tcPr>
            <w:tcW w:w="287" w:type="pct"/>
            <w:tcBorders>
              <w:top w:val="nil"/>
              <w:left w:val="nil"/>
              <w:bottom w:val="single" w:sz="4" w:space="0" w:color="auto"/>
              <w:right w:val="single" w:sz="4" w:space="0" w:color="auto"/>
            </w:tcBorders>
            <w:shd w:val="clear" w:color="auto" w:fill="auto"/>
            <w:noWrap/>
            <w:vAlign w:val="center"/>
            <w:hideMark/>
          </w:tcPr>
          <w:p w14:paraId="1B8229F8"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6B90C3FE" w14:textId="77777777" w:rsidR="00854C70" w:rsidRPr="00D335E2" w:rsidRDefault="00854C70" w:rsidP="00854C70">
            <w:pPr>
              <w:pStyle w:val="100"/>
              <w:rPr>
                <w:szCs w:val="20"/>
              </w:rPr>
            </w:pPr>
            <w:r w:rsidRPr="00D335E2">
              <w:rPr>
                <w:szCs w:val="20"/>
              </w:rPr>
              <w:t>4,50</w:t>
            </w:r>
          </w:p>
        </w:tc>
        <w:tc>
          <w:tcPr>
            <w:tcW w:w="289" w:type="pct"/>
            <w:tcBorders>
              <w:top w:val="nil"/>
              <w:left w:val="nil"/>
              <w:bottom w:val="single" w:sz="4" w:space="0" w:color="auto"/>
              <w:right w:val="single" w:sz="4" w:space="0" w:color="auto"/>
            </w:tcBorders>
            <w:shd w:val="clear" w:color="auto" w:fill="auto"/>
            <w:noWrap/>
            <w:vAlign w:val="center"/>
            <w:hideMark/>
          </w:tcPr>
          <w:p w14:paraId="2BBBCA41" w14:textId="77777777" w:rsidR="00854C70" w:rsidRPr="00D335E2" w:rsidRDefault="00854C70" w:rsidP="00854C70">
            <w:pPr>
              <w:pStyle w:val="100"/>
              <w:rPr>
                <w:szCs w:val="20"/>
              </w:rPr>
            </w:pPr>
            <w:r w:rsidRPr="00D335E2">
              <w:rPr>
                <w:szCs w:val="20"/>
              </w:rPr>
              <w:t>1,10</w:t>
            </w:r>
          </w:p>
        </w:tc>
        <w:tc>
          <w:tcPr>
            <w:tcW w:w="317" w:type="pct"/>
            <w:tcBorders>
              <w:top w:val="nil"/>
              <w:left w:val="nil"/>
              <w:bottom w:val="single" w:sz="4" w:space="0" w:color="auto"/>
              <w:right w:val="single" w:sz="4" w:space="0" w:color="auto"/>
            </w:tcBorders>
            <w:shd w:val="clear" w:color="auto" w:fill="auto"/>
            <w:noWrap/>
            <w:vAlign w:val="center"/>
            <w:hideMark/>
          </w:tcPr>
          <w:p w14:paraId="5E4AF781" w14:textId="77777777" w:rsidR="00854C70" w:rsidRPr="00D335E2" w:rsidRDefault="00854C70" w:rsidP="00854C70">
            <w:pPr>
              <w:pStyle w:val="100"/>
              <w:rPr>
                <w:szCs w:val="20"/>
              </w:rPr>
            </w:pPr>
            <w:r w:rsidRPr="00D335E2">
              <w:rPr>
                <w:szCs w:val="20"/>
              </w:rPr>
              <w:t>1,10</w:t>
            </w:r>
          </w:p>
        </w:tc>
      </w:tr>
      <w:tr w:rsidR="00D335E2" w:rsidRPr="00D335E2" w14:paraId="0F9EC452"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7424BCB"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756295AA" w14:textId="77777777" w:rsidR="00854C70" w:rsidRPr="00D335E2" w:rsidRDefault="00854C70" w:rsidP="00854C70">
            <w:pPr>
              <w:pStyle w:val="100"/>
              <w:jc w:val="left"/>
              <w:rPr>
                <w:szCs w:val="20"/>
              </w:rPr>
            </w:pPr>
            <w:r w:rsidRPr="00D335E2">
              <w:rPr>
                <w:szCs w:val="20"/>
              </w:rPr>
              <w:t>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6214A2AD"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4CB1B3DE"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84E3080"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AA78B12"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88F12F3"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3D6ACD9"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DB1DFFE"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4BEAE0F9"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0CC59829"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136B1F5C" w14:textId="77777777" w:rsidR="00854C70" w:rsidRPr="00D335E2" w:rsidRDefault="00854C70" w:rsidP="00854C70">
            <w:pPr>
              <w:pStyle w:val="100"/>
              <w:rPr>
                <w:bCs/>
                <w:szCs w:val="20"/>
              </w:rPr>
            </w:pPr>
            <w:r w:rsidRPr="00D335E2">
              <w:rPr>
                <w:bCs/>
                <w:szCs w:val="20"/>
              </w:rPr>
              <w:t> </w:t>
            </w:r>
          </w:p>
        </w:tc>
      </w:tr>
      <w:tr w:rsidR="00D335E2" w:rsidRPr="00D335E2" w14:paraId="024C522C"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8DE4498"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61FA6E02" w14:textId="77777777" w:rsidR="00854C70" w:rsidRPr="00D335E2" w:rsidRDefault="00854C70" w:rsidP="00854C70">
            <w:pPr>
              <w:pStyle w:val="100"/>
              <w:jc w:val="left"/>
              <w:rPr>
                <w:szCs w:val="20"/>
              </w:rPr>
            </w:pPr>
            <w:r w:rsidRPr="00D335E2">
              <w:rPr>
                <w:szCs w:val="20"/>
              </w:rPr>
              <w:t>Федеральный бюджет</w:t>
            </w:r>
          </w:p>
        </w:tc>
        <w:tc>
          <w:tcPr>
            <w:tcW w:w="333" w:type="pct"/>
            <w:tcBorders>
              <w:top w:val="nil"/>
              <w:left w:val="nil"/>
              <w:bottom w:val="single" w:sz="4" w:space="0" w:color="auto"/>
              <w:right w:val="single" w:sz="4" w:space="0" w:color="auto"/>
            </w:tcBorders>
            <w:shd w:val="clear" w:color="auto" w:fill="auto"/>
            <w:noWrap/>
            <w:vAlign w:val="center"/>
            <w:hideMark/>
          </w:tcPr>
          <w:p w14:paraId="5F5B270E"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46F6263E"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C25F069"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0684EED3"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4CABFBD"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12A7A25"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59CB808"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584CD589"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16A8BF51"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62C03208" w14:textId="77777777" w:rsidR="00854C70" w:rsidRPr="00D335E2" w:rsidRDefault="00854C70" w:rsidP="00854C70">
            <w:pPr>
              <w:pStyle w:val="100"/>
              <w:rPr>
                <w:szCs w:val="20"/>
              </w:rPr>
            </w:pPr>
            <w:r w:rsidRPr="00D335E2">
              <w:rPr>
                <w:szCs w:val="20"/>
              </w:rPr>
              <w:t>0,00</w:t>
            </w:r>
          </w:p>
        </w:tc>
      </w:tr>
      <w:tr w:rsidR="00D335E2" w:rsidRPr="00D335E2" w14:paraId="67C2B9B2"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4F91FBA"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2442EFD3" w14:textId="77777777" w:rsidR="00854C70" w:rsidRPr="00D335E2" w:rsidRDefault="00854C70" w:rsidP="00854C70">
            <w:pPr>
              <w:pStyle w:val="100"/>
              <w:jc w:val="left"/>
              <w:rPr>
                <w:szCs w:val="20"/>
              </w:rPr>
            </w:pPr>
            <w:r w:rsidRPr="00D335E2">
              <w:rPr>
                <w:szCs w:val="20"/>
              </w:rPr>
              <w:t>Бюджет автономного округа</w:t>
            </w:r>
          </w:p>
        </w:tc>
        <w:tc>
          <w:tcPr>
            <w:tcW w:w="333" w:type="pct"/>
            <w:tcBorders>
              <w:top w:val="nil"/>
              <w:left w:val="nil"/>
              <w:bottom w:val="single" w:sz="4" w:space="0" w:color="auto"/>
              <w:right w:val="single" w:sz="4" w:space="0" w:color="auto"/>
            </w:tcBorders>
            <w:shd w:val="clear" w:color="auto" w:fill="auto"/>
            <w:noWrap/>
            <w:hideMark/>
          </w:tcPr>
          <w:p w14:paraId="36F7468C"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hideMark/>
          </w:tcPr>
          <w:p w14:paraId="475A3AFB"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6B958C04"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hideMark/>
          </w:tcPr>
          <w:p w14:paraId="632977AD"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48E11C5C"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7F09E091"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38F91123"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hideMark/>
          </w:tcPr>
          <w:p w14:paraId="46134C4C"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hideMark/>
          </w:tcPr>
          <w:p w14:paraId="6D62DE9E"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hideMark/>
          </w:tcPr>
          <w:p w14:paraId="05033988" w14:textId="77777777" w:rsidR="00854C70" w:rsidRPr="00D335E2" w:rsidRDefault="00854C70" w:rsidP="00854C70">
            <w:pPr>
              <w:pStyle w:val="100"/>
              <w:rPr>
                <w:szCs w:val="20"/>
              </w:rPr>
            </w:pPr>
            <w:r w:rsidRPr="00D335E2">
              <w:rPr>
                <w:szCs w:val="20"/>
              </w:rPr>
              <w:t>0,00</w:t>
            </w:r>
          </w:p>
        </w:tc>
      </w:tr>
      <w:tr w:rsidR="00D335E2" w:rsidRPr="00D335E2" w14:paraId="519A3990"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45AD0B5"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1B0590F0" w14:textId="77777777" w:rsidR="00854C70" w:rsidRPr="00D335E2" w:rsidRDefault="00854C70" w:rsidP="00854C70">
            <w:pPr>
              <w:pStyle w:val="100"/>
              <w:jc w:val="left"/>
              <w:rPr>
                <w:szCs w:val="20"/>
              </w:rPr>
            </w:pPr>
            <w:r w:rsidRPr="00D335E2">
              <w:rPr>
                <w:szCs w:val="20"/>
              </w:rPr>
              <w:t>Местный бюджет Нефтеюганского района</w:t>
            </w:r>
          </w:p>
        </w:tc>
        <w:tc>
          <w:tcPr>
            <w:tcW w:w="333" w:type="pct"/>
            <w:tcBorders>
              <w:top w:val="nil"/>
              <w:left w:val="nil"/>
              <w:bottom w:val="single" w:sz="4" w:space="0" w:color="auto"/>
              <w:right w:val="single" w:sz="4" w:space="0" w:color="auto"/>
            </w:tcBorders>
            <w:shd w:val="clear" w:color="auto" w:fill="auto"/>
            <w:noWrap/>
            <w:vAlign w:val="center"/>
            <w:hideMark/>
          </w:tcPr>
          <w:p w14:paraId="3F961138" w14:textId="77777777" w:rsidR="00854C70" w:rsidRPr="00D335E2" w:rsidRDefault="00854C70" w:rsidP="00854C70">
            <w:pPr>
              <w:pStyle w:val="100"/>
              <w:rPr>
                <w:szCs w:val="20"/>
              </w:rPr>
            </w:pPr>
            <w:r w:rsidRPr="00D335E2">
              <w:rPr>
                <w:szCs w:val="20"/>
              </w:rPr>
              <w:t>12,40</w:t>
            </w:r>
          </w:p>
        </w:tc>
        <w:tc>
          <w:tcPr>
            <w:tcW w:w="333" w:type="pct"/>
            <w:tcBorders>
              <w:top w:val="nil"/>
              <w:left w:val="nil"/>
              <w:bottom w:val="single" w:sz="4" w:space="0" w:color="auto"/>
              <w:right w:val="single" w:sz="4" w:space="0" w:color="auto"/>
            </w:tcBorders>
            <w:shd w:val="clear" w:color="auto" w:fill="auto"/>
            <w:noWrap/>
            <w:vAlign w:val="center"/>
            <w:hideMark/>
          </w:tcPr>
          <w:p w14:paraId="7B1F5680"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C465F70"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32C83E1B"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703535F"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5A23AE0" w14:textId="77777777" w:rsidR="00854C70" w:rsidRPr="00D335E2" w:rsidRDefault="00854C70" w:rsidP="00854C70">
            <w:pPr>
              <w:pStyle w:val="100"/>
              <w:rPr>
                <w:szCs w:val="20"/>
              </w:rPr>
            </w:pPr>
            <w:r w:rsidRPr="00D335E2">
              <w:rPr>
                <w:szCs w:val="20"/>
              </w:rPr>
              <w:t>5,7</w:t>
            </w:r>
          </w:p>
        </w:tc>
        <w:tc>
          <w:tcPr>
            <w:tcW w:w="287" w:type="pct"/>
            <w:tcBorders>
              <w:top w:val="nil"/>
              <w:left w:val="nil"/>
              <w:bottom w:val="single" w:sz="4" w:space="0" w:color="auto"/>
              <w:right w:val="single" w:sz="4" w:space="0" w:color="auto"/>
            </w:tcBorders>
            <w:shd w:val="clear" w:color="auto" w:fill="auto"/>
            <w:noWrap/>
            <w:vAlign w:val="center"/>
            <w:hideMark/>
          </w:tcPr>
          <w:p w14:paraId="1BB99BA3"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3A948426" w14:textId="77777777" w:rsidR="00854C70" w:rsidRPr="00D335E2" w:rsidRDefault="00854C70" w:rsidP="00854C70">
            <w:pPr>
              <w:pStyle w:val="100"/>
              <w:rPr>
                <w:szCs w:val="20"/>
              </w:rPr>
            </w:pPr>
            <w:r w:rsidRPr="00D335E2">
              <w:rPr>
                <w:szCs w:val="20"/>
              </w:rPr>
              <w:t>4,50</w:t>
            </w:r>
          </w:p>
        </w:tc>
        <w:tc>
          <w:tcPr>
            <w:tcW w:w="289" w:type="pct"/>
            <w:tcBorders>
              <w:top w:val="nil"/>
              <w:left w:val="nil"/>
              <w:bottom w:val="single" w:sz="4" w:space="0" w:color="auto"/>
              <w:right w:val="single" w:sz="4" w:space="0" w:color="auto"/>
            </w:tcBorders>
            <w:shd w:val="clear" w:color="auto" w:fill="auto"/>
            <w:noWrap/>
            <w:vAlign w:val="center"/>
            <w:hideMark/>
          </w:tcPr>
          <w:p w14:paraId="6E9E67AA" w14:textId="77777777" w:rsidR="00854C70" w:rsidRPr="00D335E2" w:rsidRDefault="00854C70" w:rsidP="00854C70">
            <w:pPr>
              <w:pStyle w:val="100"/>
              <w:rPr>
                <w:szCs w:val="20"/>
              </w:rPr>
            </w:pPr>
            <w:r w:rsidRPr="00D335E2">
              <w:rPr>
                <w:szCs w:val="20"/>
              </w:rPr>
              <w:t>1,10</w:t>
            </w:r>
          </w:p>
        </w:tc>
        <w:tc>
          <w:tcPr>
            <w:tcW w:w="317" w:type="pct"/>
            <w:tcBorders>
              <w:top w:val="nil"/>
              <w:left w:val="nil"/>
              <w:bottom w:val="single" w:sz="4" w:space="0" w:color="auto"/>
              <w:right w:val="single" w:sz="4" w:space="0" w:color="auto"/>
            </w:tcBorders>
            <w:shd w:val="clear" w:color="auto" w:fill="auto"/>
            <w:noWrap/>
            <w:vAlign w:val="center"/>
            <w:hideMark/>
          </w:tcPr>
          <w:p w14:paraId="4DFBD7FF" w14:textId="77777777" w:rsidR="00854C70" w:rsidRPr="00D335E2" w:rsidRDefault="00854C70" w:rsidP="00854C70">
            <w:pPr>
              <w:pStyle w:val="100"/>
              <w:rPr>
                <w:szCs w:val="20"/>
              </w:rPr>
            </w:pPr>
            <w:r w:rsidRPr="00D335E2">
              <w:rPr>
                <w:szCs w:val="20"/>
              </w:rPr>
              <w:t>1,10</w:t>
            </w:r>
          </w:p>
        </w:tc>
      </w:tr>
      <w:tr w:rsidR="00D335E2" w:rsidRPr="00D335E2" w14:paraId="0AAB319A"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49F20AE"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07B5851C" w14:textId="77777777" w:rsidR="00854C70" w:rsidRPr="00D335E2" w:rsidRDefault="00854C70" w:rsidP="00854C70">
            <w:pPr>
              <w:pStyle w:val="100"/>
              <w:jc w:val="left"/>
              <w:rPr>
                <w:szCs w:val="20"/>
              </w:rPr>
            </w:pPr>
            <w:r w:rsidRPr="00D335E2">
              <w:rPr>
                <w:szCs w:val="20"/>
              </w:rPr>
              <w:t>Местный бюджет СП Усть-Юган</w:t>
            </w:r>
          </w:p>
        </w:tc>
        <w:tc>
          <w:tcPr>
            <w:tcW w:w="333" w:type="pct"/>
            <w:tcBorders>
              <w:top w:val="nil"/>
              <w:left w:val="nil"/>
              <w:bottom w:val="single" w:sz="4" w:space="0" w:color="auto"/>
              <w:right w:val="single" w:sz="4" w:space="0" w:color="auto"/>
            </w:tcBorders>
            <w:shd w:val="clear" w:color="auto" w:fill="auto"/>
            <w:noWrap/>
            <w:vAlign w:val="center"/>
            <w:hideMark/>
          </w:tcPr>
          <w:p w14:paraId="59C04B1A"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410E0CAC"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308EF5C"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18D38433"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58361F6"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C51CE25"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95E28A0"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7C494B07"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22D041A2"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2A72A185" w14:textId="77777777" w:rsidR="00854C70" w:rsidRPr="00D335E2" w:rsidRDefault="00854C70" w:rsidP="00854C70">
            <w:pPr>
              <w:pStyle w:val="100"/>
              <w:rPr>
                <w:szCs w:val="20"/>
              </w:rPr>
            </w:pPr>
            <w:r w:rsidRPr="00D335E2">
              <w:rPr>
                <w:szCs w:val="20"/>
              </w:rPr>
              <w:t>0,00</w:t>
            </w:r>
          </w:p>
        </w:tc>
      </w:tr>
      <w:tr w:rsidR="00D335E2" w:rsidRPr="00D335E2" w14:paraId="119CDA9F"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49AA2F5"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1B6A6BD2" w14:textId="77777777" w:rsidR="00854C70" w:rsidRPr="00D335E2" w:rsidRDefault="00854C70" w:rsidP="00854C70">
            <w:pPr>
              <w:pStyle w:val="100"/>
              <w:jc w:val="left"/>
              <w:rPr>
                <w:szCs w:val="20"/>
              </w:rPr>
            </w:pPr>
            <w:r w:rsidRPr="00D335E2">
              <w:rPr>
                <w:szCs w:val="20"/>
              </w:rPr>
              <w:t>Внебюджетные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5CB71075"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75FF490B"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DA22474"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305D60EA"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95BC4A2"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093233D"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7BBB154"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068EB903"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2C5C653C"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6FA46AA9" w14:textId="77777777" w:rsidR="00854C70" w:rsidRPr="00D335E2" w:rsidRDefault="00854C70" w:rsidP="00854C70">
            <w:pPr>
              <w:pStyle w:val="100"/>
              <w:rPr>
                <w:szCs w:val="20"/>
              </w:rPr>
            </w:pPr>
            <w:r w:rsidRPr="00D335E2">
              <w:rPr>
                <w:szCs w:val="20"/>
              </w:rPr>
              <w:t>0,00</w:t>
            </w:r>
          </w:p>
        </w:tc>
      </w:tr>
      <w:tr w:rsidR="00D335E2" w:rsidRPr="00D335E2" w14:paraId="3F6A0DDD"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97BB7BD"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2A44AD6C" w14:textId="77777777" w:rsidR="00854C70" w:rsidRPr="00D335E2" w:rsidRDefault="00854C70" w:rsidP="00854C70">
            <w:pPr>
              <w:pStyle w:val="100"/>
              <w:jc w:val="left"/>
              <w:rPr>
                <w:szCs w:val="20"/>
              </w:rPr>
            </w:pPr>
            <w:r w:rsidRPr="00D335E2">
              <w:rPr>
                <w:szCs w:val="20"/>
              </w:rPr>
              <w:t>Источники возврата внебюджетных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27BDC0F5"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35A03DBD"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F6D411E"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D680458"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A7BAC1E"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586B007"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B1BA7B3"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1EFD6FD9"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7BB88802"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7146AD0F" w14:textId="77777777" w:rsidR="00854C70" w:rsidRPr="00D335E2" w:rsidRDefault="00854C70" w:rsidP="00854C70">
            <w:pPr>
              <w:pStyle w:val="100"/>
              <w:rPr>
                <w:bCs/>
                <w:szCs w:val="20"/>
              </w:rPr>
            </w:pPr>
            <w:r w:rsidRPr="00D335E2">
              <w:rPr>
                <w:bCs/>
                <w:szCs w:val="20"/>
              </w:rPr>
              <w:t> </w:t>
            </w:r>
          </w:p>
        </w:tc>
      </w:tr>
      <w:tr w:rsidR="00D335E2" w:rsidRPr="00D335E2" w14:paraId="0700777F"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2A2A309"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1455829D" w14:textId="77777777" w:rsidR="00854C70" w:rsidRPr="00D335E2" w:rsidRDefault="00854C70" w:rsidP="00854C70">
            <w:pPr>
              <w:pStyle w:val="100"/>
              <w:jc w:val="left"/>
              <w:rPr>
                <w:szCs w:val="20"/>
              </w:rPr>
            </w:pPr>
            <w:r w:rsidRPr="00D335E2">
              <w:rPr>
                <w:szCs w:val="20"/>
              </w:rPr>
              <w:t>Инвестиционная составляющая в тарифе</w:t>
            </w:r>
          </w:p>
        </w:tc>
        <w:tc>
          <w:tcPr>
            <w:tcW w:w="333" w:type="pct"/>
            <w:tcBorders>
              <w:top w:val="nil"/>
              <w:left w:val="nil"/>
              <w:bottom w:val="single" w:sz="4" w:space="0" w:color="auto"/>
              <w:right w:val="single" w:sz="4" w:space="0" w:color="auto"/>
            </w:tcBorders>
            <w:shd w:val="clear" w:color="auto" w:fill="auto"/>
            <w:noWrap/>
            <w:vAlign w:val="center"/>
            <w:hideMark/>
          </w:tcPr>
          <w:p w14:paraId="2F807B8E"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6F10CB1A"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24CA073"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00B44D4C"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0061748"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4B7E140"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D492D27"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3B560BA5"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6F098C42"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5C56BF94" w14:textId="77777777" w:rsidR="00854C70" w:rsidRPr="00D335E2" w:rsidRDefault="00854C70" w:rsidP="00854C70">
            <w:pPr>
              <w:pStyle w:val="100"/>
              <w:rPr>
                <w:szCs w:val="20"/>
              </w:rPr>
            </w:pPr>
            <w:r w:rsidRPr="00D335E2">
              <w:rPr>
                <w:szCs w:val="20"/>
              </w:rPr>
              <w:t>0,00</w:t>
            </w:r>
          </w:p>
        </w:tc>
      </w:tr>
      <w:tr w:rsidR="00D335E2" w:rsidRPr="00D335E2" w14:paraId="1C49496D"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7F4F7BD"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4BD0D4C4" w14:textId="77777777" w:rsidR="00854C70" w:rsidRPr="00D335E2" w:rsidRDefault="00854C70" w:rsidP="00854C70">
            <w:pPr>
              <w:pStyle w:val="100"/>
              <w:jc w:val="left"/>
              <w:rPr>
                <w:szCs w:val="20"/>
              </w:rPr>
            </w:pPr>
            <w:r w:rsidRPr="00D335E2">
              <w:rPr>
                <w:szCs w:val="20"/>
              </w:rPr>
              <w:t>Плата за подключение к системе ресурсоснабжения</w:t>
            </w:r>
          </w:p>
        </w:tc>
        <w:tc>
          <w:tcPr>
            <w:tcW w:w="333" w:type="pct"/>
            <w:tcBorders>
              <w:top w:val="nil"/>
              <w:left w:val="nil"/>
              <w:bottom w:val="single" w:sz="4" w:space="0" w:color="auto"/>
              <w:right w:val="single" w:sz="4" w:space="0" w:color="auto"/>
            </w:tcBorders>
            <w:shd w:val="clear" w:color="auto" w:fill="auto"/>
            <w:noWrap/>
            <w:vAlign w:val="center"/>
            <w:hideMark/>
          </w:tcPr>
          <w:p w14:paraId="257F4B81"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1F8067B6"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C176E69"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49F37BF3"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CE6EFE6"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28DFD21"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C34CC20"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1087F278"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4A6DAF66"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6CEEB2AB" w14:textId="77777777" w:rsidR="00854C70" w:rsidRPr="00D335E2" w:rsidRDefault="00854C70" w:rsidP="00854C70">
            <w:pPr>
              <w:pStyle w:val="100"/>
              <w:rPr>
                <w:szCs w:val="20"/>
              </w:rPr>
            </w:pPr>
            <w:r w:rsidRPr="00D335E2">
              <w:rPr>
                <w:szCs w:val="20"/>
              </w:rPr>
              <w:t>0,00</w:t>
            </w:r>
          </w:p>
        </w:tc>
      </w:tr>
      <w:tr w:rsidR="00D335E2" w:rsidRPr="00D335E2" w14:paraId="197A07BF"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292A574"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0EE2183A" w14:textId="77777777" w:rsidR="00854C70" w:rsidRPr="00D335E2" w:rsidRDefault="00854C70" w:rsidP="00854C70">
            <w:pPr>
              <w:pStyle w:val="100"/>
              <w:jc w:val="left"/>
              <w:rPr>
                <w:szCs w:val="20"/>
              </w:rPr>
            </w:pPr>
            <w:r w:rsidRPr="00D335E2">
              <w:rPr>
                <w:szCs w:val="20"/>
              </w:rPr>
              <w:t>Срок окупаемости внебюджетных инвестиций, лет</w:t>
            </w:r>
          </w:p>
        </w:tc>
        <w:tc>
          <w:tcPr>
            <w:tcW w:w="333" w:type="pct"/>
            <w:tcBorders>
              <w:top w:val="nil"/>
              <w:left w:val="nil"/>
              <w:bottom w:val="single" w:sz="4" w:space="0" w:color="auto"/>
              <w:right w:val="single" w:sz="4" w:space="0" w:color="auto"/>
            </w:tcBorders>
            <w:shd w:val="clear" w:color="auto" w:fill="auto"/>
            <w:noWrap/>
            <w:vAlign w:val="center"/>
            <w:hideMark/>
          </w:tcPr>
          <w:p w14:paraId="12C82EAF"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24B3993D"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90A6C57"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3FEAFB68"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4BB884B"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96871FA"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6E9374C"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4BFB3048"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7E78138B"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5F92B015" w14:textId="77777777" w:rsidR="00854C70" w:rsidRPr="00D335E2" w:rsidRDefault="00854C70" w:rsidP="00854C70">
            <w:pPr>
              <w:pStyle w:val="100"/>
              <w:rPr>
                <w:bCs/>
                <w:szCs w:val="20"/>
              </w:rPr>
            </w:pPr>
            <w:r w:rsidRPr="00D335E2">
              <w:rPr>
                <w:bCs/>
                <w:szCs w:val="20"/>
              </w:rPr>
              <w:t> </w:t>
            </w:r>
          </w:p>
        </w:tc>
      </w:tr>
      <w:tr w:rsidR="00D335E2" w:rsidRPr="00D335E2" w14:paraId="7BDD7497"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7987F65C" w14:textId="77777777" w:rsidR="00854C70" w:rsidRPr="00D335E2" w:rsidRDefault="00854C70" w:rsidP="00854C70">
            <w:pPr>
              <w:pStyle w:val="100"/>
              <w:rPr>
                <w:szCs w:val="20"/>
              </w:rPr>
            </w:pPr>
            <w:r w:rsidRPr="00D335E2">
              <w:rPr>
                <w:szCs w:val="20"/>
              </w:rPr>
              <w:t>1.2.6.</w:t>
            </w:r>
          </w:p>
        </w:tc>
        <w:tc>
          <w:tcPr>
            <w:tcW w:w="1631" w:type="pct"/>
            <w:tcBorders>
              <w:top w:val="nil"/>
              <w:left w:val="nil"/>
              <w:bottom w:val="single" w:sz="4" w:space="0" w:color="auto"/>
              <w:right w:val="single" w:sz="4" w:space="0" w:color="auto"/>
            </w:tcBorders>
            <w:shd w:val="clear" w:color="auto" w:fill="auto"/>
            <w:vAlign w:val="center"/>
            <w:hideMark/>
          </w:tcPr>
          <w:p w14:paraId="70032EAA" w14:textId="77777777" w:rsidR="00854C70" w:rsidRPr="00D335E2" w:rsidRDefault="00854C70" w:rsidP="00854C70">
            <w:pPr>
              <w:pStyle w:val="100"/>
              <w:jc w:val="left"/>
              <w:rPr>
                <w:b/>
                <w:bCs/>
              </w:rPr>
            </w:pPr>
            <w:r w:rsidRPr="00D335E2">
              <w:rPr>
                <w:b/>
                <w:bCs/>
              </w:rPr>
              <w:t>Установка электроводонагревателей ГВС в п. Усть-Юган</w:t>
            </w:r>
          </w:p>
        </w:tc>
        <w:tc>
          <w:tcPr>
            <w:tcW w:w="333" w:type="pct"/>
            <w:tcBorders>
              <w:top w:val="nil"/>
              <w:left w:val="nil"/>
              <w:bottom w:val="single" w:sz="4" w:space="0" w:color="auto"/>
              <w:right w:val="single" w:sz="4" w:space="0" w:color="auto"/>
            </w:tcBorders>
            <w:shd w:val="clear" w:color="auto" w:fill="auto"/>
            <w:noWrap/>
            <w:vAlign w:val="center"/>
            <w:hideMark/>
          </w:tcPr>
          <w:p w14:paraId="45222AB7"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4ACD8B2B"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A60BE8C"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C7AD719"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F9ADCE9"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3198FD1"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6AF0F1B"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44E351E7"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5FC9F59D"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61E07B0C" w14:textId="77777777" w:rsidR="00854C70" w:rsidRPr="00D335E2" w:rsidRDefault="00854C70" w:rsidP="00854C70">
            <w:pPr>
              <w:pStyle w:val="100"/>
              <w:rPr>
                <w:bCs/>
                <w:szCs w:val="20"/>
              </w:rPr>
            </w:pPr>
            <w:r w:rsidRPr="00D335E2">
              <w:rPr>
                <w:bCs/>
                <w:szCs w:val="20"/>
              </w:rPr>
              <w:t> </w:t>
            </w:r>
          </w:p>
        </w:tc>
      </w:tr>
      <w:tr w:rsidR="00D335E2" w:rsidRPr="00D335E2" w14:paraId="1CB82BB5"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9CEC102"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0BCF692F" w14:textId="77777777" w:rsidR="00854C70" w:rsidRPr="00D335E2" w:rsidRDefault="00854C70" w:rsidP="00854C70">
            <w:pPr>
              <w:pStyle w:val="100"/>
              <w:jc w:val="left"/>
              <w:rPr>
                <w:szCs w:val="20"/>
              </w:rPr>
            </w:pPr>
            <w:r w:rsidRPr="00D335E2">
              <w:rPr>
                <w:szCs w:val="20"/>
              </w:rPr>
              <w:t>Ссылка на соответствующие подразделы обосновывающих материалов</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2F02E281" w14:textId="77777777" w:rsidR="00854C70" w:rsidRPr="00D335E2" w:rsidRDefault="00854C70" w:rsidP="00854C70">
            <w:pPr>
              <w:pStyle w:val="100"/>
              <w:jc w:val="left"/>
              <w:rPr>
                <w:bCs/>
                <w:szCs w:val="20"/>
              </w:rPr>
            </w:pPr>
            <w:r w:rsidRPr="00D335E2">
              <w:t>Раздел 6.2 пункт 6</w:t>
            </w:r>
          </w:p>
        </w:tc>
      </w:tr>
      <w:tr w:rsidR="00D335E2" w:rsidRPr="00D335E2" w14:paraId="036281EE"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071851C"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7E0C7283" w14:textId="77777777" w:rsidR="00854C70" w:rsidRPr="00D335E2" w:rsidRDefault="00854C70" w:rsidP="00854C70">
            <w:pPr>
              <w:pStyle w:val="100"/>
              <w:jc w:val="left"/>
              <w:rPr>
                <w:szCs w:val="20"/>
              </w:rPr>
            </w:pPr>
            <w:r w:rsidRPr="00D335E2">
              <w:rPr>
                <w:szCs w:val="20"/>
              </w:rPr>
              <w:t>Краткое описание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3E9208A5" w14:textId="77777777" w:rsidR="00854C70" w:rsidRPr="00D335E2" w:rsidRDefault="00854C70" w:rsidP="00854C70">
            <w:pPr>
              <w:pStyle w:val="100"/>
              <w:jc w:val="left"/>
              <w:rPr>
                <w:bCs/>
                <w:szCs w:val="20"/>
              </w:rPr>
            </w:pPr>
            <w:r w:rsidRPr="00D335E2">
              <w:t>Установка электрических водяных нагревателей ГВС у каждого потребителя</w:t>
            </w:r>
          </w:p>
        </w:tc>
      </w:tr>
      <w:tr w:rsidR="00D335E2" w:rsidRPr="00D335E2" w14:paraId="4010B11C"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51F2EB8"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48504FF0" w14:textId="77777777" w:rsidR="00854C70" w:rsidRPr="00D335E2" w:rsidRDefault="00854C70" w:rsidP="00854C70">
            <w:pPr>
              <w:pStyle w:val="100"/>
              <w:jc w:val="left"/>
              <w:rPr>
                <w:szCs w:val="20"/>
              </w:rPr>
            </w:pPr>
            <w:r w:rsidRPr="00D335E2">
              <w:rPr>
                <w:szCs w:val="20"/>
              </w:rPr>
              <w:t>Цель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4C179735" w14:textId="77777777" w:rsidR="00854C70" w:rsidRPr="00D335E2" w:rsidRDefault="00854C70" w:rsidP="00854C70">
            <w:pPr>
              <w:pStyle w:val="100"/>
              <w:jc w:val="left"/>
              <w:rPr>
                <w:bCs/>
                <w:szCs w:val="20"/>
              </w:rPr>
            </w:pPr>
            <w:r w:rsidRPr="00D335E2">
              <w:t xml:space="preserve">Обеспечение горячего водоснабжения потребителей </w:t>
            </w:r>
          </w:p>
        </w:tc>
      </w:tr>
      <w:tr w:rsidR="00D335E2" w:rsidRPr="00D335E2" w14:paraId="170C4AD6"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B674561"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23DD7BA6" w14:textId="77777777" w:rsidR="00854C70" w:rsidRPr="00D335E2" w:rsidRDefault="00854C70" w:rsidP="00854C70">
            <w:pPr>
              <w:pStyle w:val="100"/>
              <w:jc w:val="left"/>
              <w:rPr>
                <w:szCs w:val="20"/>
              </w:rPr>
            </w:pPr>
            <w:r w:rsidRPr="00D335E2">
              <w:rPr>
                <w:szCs w:val="20"/>
              </w:rPr>
              <w:t>Технические характеристики проекта, в т.ч.:</w:t>
            </w:r>
          </w:p>
        </w:tc>
        <w:tc>
          <w:tcPr>
            <w:tcW w:w="333" w:type="pct"/>
            <w:tcBorders>
              <w:top w:val="nil"/>
              <w:left w:val="nil"/>
              <w:bottom w:val="single" w:sz="4" w:space="0" w:color="auto"/>
              <w:right w:val="single" w:sz="4" w:space="0" w:color="auto"/>
            </w:tcBorders>
            <w:shd w:val="clear" w:color="auto" w:fill="auto"/>
            <w:noWrap/>
            <w:vAlign w:val="center"/>
            <w:hideMark/>
          </w:tcPr>
          <w:p w14:paraId="02DD47E1"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7E1B3B88"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5C7C478"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0BC92E4D"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001F971"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6CB4A1B"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FE6B06B"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300AE512"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2D02A21B"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5911B2FC" w14:textId="77777777" w:rsidR="00854C70" w:rsidRPr="00D335E2" w:rsidRDefault="00854C70" w:rsidP="00854C70">
            <w:pPr>
              <w:pStyle w:val="100"/>
              <w:rPr>
                <w:bCs/>
                <w:szCs w:val="20"/>
              </w:rPr>
            </w:pPr>
            <w:r w:rsidRPr="00D335E2">
              <w:rPr>
                <w:bCs/>
                <w:szCs w:val="20"/>
              </w:rPr>
              <w:t> </w:t>
            </w:r>
          </w:p>
        </w:tc>
      </w:tr>
      <w:tr w:rsidR="00D335E2" w:rsidRPr="00D335E2" w14:paraId="2BE2060B"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D9FACB0"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01B0B794" w14:textId="77777777" w:rsidR="00854C70" w:rsidRPr="00D335E2" w:rsidRDefault="00854C70" w:rsidP="00854C70">
            <w:pPr>
              <w:pStyle w:val="100"/>
              <w:jc w:val="left"/>
              <w:rPr>
                <w:i/>
                <w:iCs/>
                <w:szCs w:val="20"/>
              </w:rPr>
            </w:pPr>
            <w:r w:rsidRPr="00D335E2">
              <w:rPr>
                <w:i/>
                <w:iCs/>
                <w:szCs w:val="20"/>
              </w:rPr>
              <w:t>ввод мощностей, Гкал/час</w:t>
            </w:r>
          </w:p>
        </w:tc>
        <w:tc>
          <w:tcPr>
            <w:tcW w:w="333" w:type="pct"/>
            <w:tcBorders>
              <w:top w:val="nil"/>
              <w:left w:val="nil"/>
              <w:bottom w:val="single" w:sz="4" w:space="0" w:color="auto"/>
              <w:right w:val="single" w:sz="4" w:space="0" w:color="auto"/>
            </w:tcBorders>
            <w:shd w:val="clear" w:color="auto" w:fill="auto"/>
            <w:noWrap/>
            <w:vAlign w:val="center"/>
            <w:hideMark/>
          </w:tcPr>
          <w:p w14:paraId="737F61DC"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78DA1E7F"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2D0DC5B"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01A27065"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FBE844B"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AE61487"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7AE57D5"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066C6996"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081B65DB"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1E1F252E" w14:textId="77777777" w:rsidR="00854C70" w:rsidRPr="00D335E2" w:rsidRDefault="00854C70" w:rsidP="00854C70">
            <w:pPr>
              <w:pStyle w:val="100"/>
              <w:rPr>
                <w:bCs/>
                <w:szCs w:val="20"/>
              </w:rPr>
            </w:pPr>
            <w:r w:rsidRPr="00D335E2">
              <w:rPr>
                <w:bCs/>
                <w:szCs w:val="20"/>
              </w:rPr>
              <w:t> </w:t>
            </w:r>
          </w:p>
        </w:tc>
      </w:tr>
      <w:tr w:rsidR="00D335E2" w:rsidRPr="00D335E2" w14:paraId="7E11795E"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90E8D8B"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5E58D427" w14:textId="77777777" w:rsidR="00854C70" w:rsidRPr="00D335E2" w:rsidRDefault="00854C70" w:rsidP="00854C70">
            <w:pPr>
              <w:pStyle w:val="100"/>
              <w:jc w:val="left"/>
              <w:rPr>
                <w:i/>
                <w:iCs/>
                <w:szCs w:val="20"/>
              </w:rPr>
            </w:pPr>
            <w:r w:rsidRPr="00D335E2">
              <w:rPr>
                <w:i/>
                <w:iCs/>
                <w:szCs w:val="20"/>
              </w:rPr>
              <w:t>строительство сетей, км</w:t>
            </w:r>
          </w:p>
        </w:tc>
        <w:tc>
          <w:tcPr>
            <w:tcW w:w="333" w:type="pct"/>
            <w:tcBorders>
              <w:top w:val="nil"/>
              <w:left w:val="nil"/>
              <w:bottom w:val="single" w:sz="4" w:space="0" w:color="auto"/>
              <w:right w:val="single" w:sz="4" w:space="0" w:color="auto"/>
            </w:tcBorders>
            <w:shd w:val="clear" w:color="auto" w:fill="auto"/>
            <w:noWrap/>
            <w:vAlign w:val="center"/>
            <w:hideMark/>
          </w:tcPr>
          <w:p w14:paraId="10CFC106"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0D2CC964"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A36BC60"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0E56771"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BBE5F93"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1655841"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7F784E3"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1DB1D90D"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4AE0805E"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21A97C47" w14:textId="77777777" w:rsidR="00854C70" w:rsidRPr="00D335E2" w:rsidRDefault="00854C70" w:rsidP="00854C70">
            <w:pPr>
              <w:pStyle w:val="100"/>
              <w:rPr>
                <w:bCs/>
                <w:szCs w:val="20"/>
              </w:rPr>
            </w:pPr>
            <w:r w:rsidRPr="00D335E2">
              <w:rPr>
                <w:bCs/>
                <w:szCs w:val="20"/>
              </w:rPr>
              <w:t> </w:t>
            </w:r>
          </w:p>
        </w:tc>
      </w:tr>
      <w:tr w:rsidR="00D335E2" w:rsidRPr="00D335E2" w14:paraId="0ED0CF81"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F6A1995"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C5D9F1"/>
            <w:vAlign w:val="center"/>
            <w:hideMark/>
          </w:tcPr>
          <w:p w14:paraId="246474DF" w14:textId="77777777" w:rsidR="00854C70" w:rsidRPr="00D335E2" w:rsidRDefault="00854C70" w:rsidP="00854C70">
            <w:pPr>
              <w:pStyle w:val="100"/>
              <w:jc w:val="left"/>
              <w:rPr>
                <w:szCs w:val="20"/>
              </w:rPr>
            </w:pPr>
            <w:r w:rsidRPr="00D335E2">
              <w:rPr>
                <w:szCs w:val="20"/>
              </w:rPr>
              <w:t>Необходимые капитальные затраты, млн. руб.</w:t>
            </w:r>
          </w:p>
        </w:tc>
        <w:tc>
          <w:tcPr>
            <w:tcW w:w="333" w:type="pct"/>
            <w:tcBorders>
              <w:top w:val="nil"/>
              <w:left w:val="nil"/>
              <w:bottom w:val="single" w:sz="4" w:space="0" w:color="auto"/>
              <w:right w:val="single" w:sz="4" w:space="0" w:color="auto"/>
            </w:tcBorders>
            <w:shd w:val="clear" w:color="auto" w:fill="auto"/>
            <w:noWrap/>
            <w:vAlign w:val="center"/>
            <w:hideMark/>
          </w:tcPr>
          <w:p w14:paraId="3CE45FB6" w14:textId="77777777" w:rsidR="00854C70" w:rsidRPr="00D335E2" w:rsidRDefault="00854C70" w:rsidP="00854C70">
            <w:pPr>
              <w:pStyle w:val="100"/>
              <w:rPr>
                <w:szCs w:val="20"/>
              </w:rPr>
            </w:pPr>
            <w:r w:rsidRPr="00D335E2">
              <w:rPr>
                <w:szCs w:val="20"/>
              </w:rPr>
              <w:t>1,50</w:t>
            </w:r>
          </w:p>
        </w:tc>
        <w:tc>
          <w:tcPr>
            <w:tcW w:w="333" w:type="pct"/>
            <w:tcBorders>
              <w:top w:val="nil"/>
              <w:left w:val="nil"/>
              <w:bottom w:val="single" w:sz="4" w:space="0" w:color="auto"/>
              <w:right w:val="single" w:sz="4" w:space="0" w:color="auto"/>
            </w:tcBorders>
            <w:shd w:val="clear" w:color="auto" w:fill="auto"/>
            <w:noWrap/>
            <w:vAlign w:val="center"/>
            <w:hideMark/>
          </w:tcPr>
          <w:p w14:paraId="203894A6"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35AB5B61"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09DD5F20"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C96FBA9"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7413C3E" w14:textId="77777777" w:rsidR="00854C70" w:rsidRPr="00D335E2" w:rsidRDefault="00854C70" w:rsidP="00854C70">
            <w:pPr>
              <w:pStyle w:val="100"/>
              <w:rPr>
                <w:szCs w:val="20"/>
              </w:rPr>
            </w:pPr>
            <w:r w:rsidRPr="00D335E2">
              <w:rPr>
                <w:szCs w:val="20"/>
              </w:rPr>
              <w:t>1,50</w:t>
            </w:r>
          </w:p>
        </w:tc>
        <w:tc>
          <w:tcPr>
            <w:tcW w:w="287" w:type="pct"/>
            <w:tcBorders>
              <w:top w:val="nil"/>
              <w:left w:val="nil"/>
              <w:bottom w:val="single" w:sz="4" w:space="0" w:color="auto"/>
              <w:right w:val="single" w:sz="4" w:space="0" w:color="auto"/>
            </w:tcBorders>
            <w:shd w:val="clear" w:color="auto" w:fill="auto"/>
            <w:noWrap/>
            <w:vAlign w:val="center"/>
            <w:hideMark/>
          </w:tcPr>
          <w:p w14:paraId="3CB0D2B1"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668FA4AB"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2FAD2231"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20058520" w14:textId="77777777" w:rsidR="00854C70" w:rsidRPr="00D335E2" w:rsidRDefault="00854C70" w:rsidP="00854C70">
            <w:pPr>
              <w:pStyle w:val="100"/>
              <w:rPr>
                <w:szCs w:val="20"/>
              </w:rPr>
            </w:pPr>
            <w:r w:rsidRPr="00D335E2">
              <w:rPr>
                <w:szCs w:val="20"/>
              </w:rPr>
              <w:t>0,00</w:t>
            </w:r>
          </w:p>
        </w:tc>
      </w:tr>
      <w:tr w:rsidR="00D335E2" w:rsidRPr="00D335E2" w14:paraId="14CA3A61"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BB54826"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749DD429" w14:textId="77777777" w:rsidR="00854C70" w:rsidRPr="00D335E2" w:rsidRDefault="00854C70" w:rsidP="00854C70">
            <w:pPr>
              <w:pStyle w:val="100"/>
              <w:jc w:val="left"/>
              <w:rPr>
                <w:szCs w:val="20"/>
              </w:rPr>
            </w:pPr>
            <w:r w:rsidRPr="00D335E2">
              <w:rPr>
                <w:szCs w:val="20"/>
              </w:rPr>
              <w:t>Срок реализации проекта</w:t>
            </w:r>
          </w:p>
        </w:tc>
        <w:tc>
          <w:tcPr>
            <w:tcW w:w="333" w:type="pct"/>
            <w:tcBorders>
              <w:top w:val="nil"/>
              <w:left w:val="nil"/>
              <w:bottom w:val="single" w:sz="4" w:space="0" w:color="auto"/>
              <w:right w:val="single" w:sz="4" w:space="0" w:color="auto"/>
            </w:tcBorders>
            <w:shd w:val="clear" w:color="auto" w:fill="auto"/>
            <w:noWrap/>
            <w:vAlign w:val="center"/>
            <w:hideMark/>
          </w:tcPr>
          <w:p w14:paraId="65E11A8F"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07C4CEEC"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442E796"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35BB33A5"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69B905B9"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6A6A6" w:themeFill="background1" w:themeFillShade="A6"/>
            <w:noWrap/>
            <w:vAlign w:val="center"/>
            <w:hideMark/>
          </w:tcPr>
          <w:p w14:paraId="7A1D80AA"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8DE00A1"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57CAF887"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20AD3D4B"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1152F74" w14:textId="77777777" w:rsidR="00854C70" w:rsidRPr="00D335E2" w:rsidRDefault="00854C70" w:rsidP="00854C70">
            <w:pPr>
              <w:pStyle w:val="100"/>
              <w:rPr>
                <w:bCs/>
                <w:szCs w:val="20"/>
              </w:rPr>
            </w:pPr>
            <w:r w:rsidRPr="00D335E2">
              <w:rPr>
                <w:bCs/>
                <w:szCs w:val="20"/>
              </w:rPr>
              <w:t> </w:t>
            </w:r>
          </w:p>
        </w:tc>
      </w:tr>
      <w:tr w:rsidR="00D335E2" w:rsidRPr="00D335E2" w14:paraId="5DF32A6A"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D2E486C"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639D1F04" w14:textId="77777777" w:rsidR="00854C70" w:rsidRPr="00D335E2" w:rsidRDefault="00854C70" w:rsidP="00854C70">
            <w:pPr>
              <w:pStyle w:val="100"/>
              <w:jc w:val="left"/>
              <w:rPr>
                <w:szCs w:val="20"/>
              </w:rPr>
            </w:pPr>
            <w:r w:rsidRPr="00D335E2">
              <w:rPr>
                <w:szCs w:val="20"/>
              </w:rPr>
              <w:t>Источники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1DBBB6BE"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455E6C24"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267881B"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68DD4448"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B915B25"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2625DE0"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2B8467E"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22755419"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0A281488"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EA869E4" w14:textId="77777777" w:rsidR="00854C70" w:rsidRPr="00D335E2" w:rsidRDefault="00854C70" w:rsidP="00854C70">
            <w:pPr>
              <w:pStyle w:val="100"/>
              <w:rPr>
                <w:bCs/>
                <w:szCs w:val="20"/>
              </w:rPr>
            </w:pPr>
            <w:r w:rsidRPr="00D335E2">
              <w:rPr>
                <w:bCs/>
                <w:szCs w:val="20"/>
              </w:rPr>
              <w:t> </w:t>
            </w:r>
          </w:p>
        </w:tc>
      </w:tr>
      <w:tr w:rsidR="00D335E2" w:rsidRPr="00D335E2" w14:paraId="3D45181F"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4AF1580"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BD8A60A" w14:textId="77777777" w:rsidR="00854C70" w:rsidRPr="00D335E2" w:rsidRDefault="00854C70" w:rsidP="00854C70">
            <w:pPr>
              <w:pStyle w:val="100"/>
              <w:jc w:val="left"/>
              <w:rPr>
                <w:szCs w:val="20"/>
              </w:rPr>
            </w:pPr>
            <w:r w:rsidRPr="00D335E2">
              <w:rPr>
                <w:szCs w:val="20"/>
              </w:rPr>
              <w:t>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2166C5F8" w14:textId="77777777" w:rsidR="00854C70" w:rsidRPr="00D335E2" w:rsidRDefault="00854C70" w:rsidP="00854C70">
            <w:pPr>
              <w:pStyle w:val="100"/>
              <w:rPr>
                <w:szCs w:val="20"/>
              </w:rPr>
            </w:pPr>
            <w:r w:rsidRPr="00D335E2">
              <w:rPr>
                <w:szCs w:val="20"/>
              </w:rPr>
              <w:t>1,50</w:t>
            </w:r>
          </w:p>
        </w:tc>
        <w:tc>
          <w:tcPr>
            <w:tcW w:w="333" w:type="pct"/>
            <w:tcBorders>
              <w:top w:val="nil"/>
              <w:left w:val="nil"/>
              <w:bottom w:val="single" w:sz="4" w:space="0" w:color="auto"/>
              <w:right w:val="single" w:sz="4" w:space="0" w:color="auto"/>
            </w:tcBorders>
            <w:shd w:val="clear" w:color="auto" w:fill="auto"/>
            <w:noWrap/>
            <w:vAlign w:val="center"/>
            <w:hideMark/>
          </w:tcPr>
          <w:p w14:paraId="7EC589FD"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B4BB960"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23138B7E"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FDB1EBD"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4371AD1" w14:textId="77777777" w:rsidR="00854C70" w:rsidRPr="00D335E2" w:rsidRDefault="00854C70" w:rsidP="00854C70">
            <w:pPr>
              <w:pStyle w:val="100"/>
              <w:rPr>
                <w:szCs w:val="20"/>
              </w:rPr>
            </w:pPr>
            <w:r w:rsidRPr="00D335E2">
              <w:rPr>
                <w:szCs w:val="20"/>
              </w:rPr>
              <w:t>1,50</w:t>
            </w:r>
          </w:p>
        </w:tc>
        <w:tc>
          <w:tcPr>
            <w:tcW w:w="287" w:type="pct"/>
            <w:tcBorders>
              <w:top w:val="nil"/>
              <w:left w:val="nil"/>
              <w:bottom w:val="single" w:sz="4" w:space="0" w:color="auto"/>
              <w:right w:val="single" w:sz="4" w:space="0" w:color="auto"/>
            </w:tcBorders>
            <w:shd w:val="clear" w:color="auto" w:fill="auto"/>
            <w:noWrap/>
            <w:vAlign w:val="center"/>
            <w:hideMark/>
          </w:tcPr>
          <w:p w14:paraId="610C9BD1"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3BC27D3D"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2F4B5E9C"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79794B27" w14:textId="77777777" w:rsidR="00854C70" w:rsidRPr="00D335E2" w:rsidRDefault="00854C70" w:rsidP="00854C70">
            <w:pPr>
              <w:pStyle w:val="100"/>
              <w:rPr>
                <w:szCs w:val="20"/>
              </w:rPr>
            </w:pPr>
            <w:r w:rsidRPr="00D335E2">
              <w:rPr>
                <w:szCs w:val="20"/>
              </w:rPr>
              <w:t>0,00</w:t>
            </w:r>
          </w:p>
        </w:tc>
      </w:tr>
      <w:tr w:rsidR="00D335E2" w:rsidRPr="00D335E2" w14:paraId="2703C540"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EBB27F8"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0CF90C3F" w14:textId="77777777" w:rsidR="00854C70" w:rsidRPr="00D335E2" w:rsidRDefault="00854C70" w:rsidP="00854C70">
            <w:pPr>
              <w:pStyle w:val="100"/>
              <w:jc w:val="left"/>
              <w:rPr>
                <w:szCs w:val="20"/>
              </w:rPr>
            </w:pPr>
            <w:r w:rsidRPr="00D335E2">
              <w:rPr>
                <w:szCs w:val="20"/>
              </w:rPr>
              <w:t>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49577460"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3B185626"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FADD063"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3A2044F9"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302EA97"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1EE4613"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D03089E"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086E6B58"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0F18CF8F"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45DF6A74" w14:textId="77777777" w:rsidR="00854C70" w:rsidRPr="00D335E2" w:rsidRDefault="00854C70" w:rsidP="00854C70">
            <w:pPr>
              <w:pStyle w:val="100"/>
              <w:rPr>
                <w:bCs/>
                <w:szCs w:val="20"/>
              </w:rPr>
            </w:pPr>
            <w:r w:rsidRPr="00D335E2">
              <w:rPr>
                <w:bCs/>
                <w:szCs w:val="20"/>
              </w:rPr>
              <w:t> </w:t>
            </w:r>
          </w:p>
        </w:tc>
      </w:tr>
      <w:tr w:rsidR="00D335E2" w:rsidRPr="00D335E2" w14:paraId="33A0BF91"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6B2EB4F"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28FA2558" w14:textId="77777777" w:rsidR="00854C70" w:rsidRPr="00D335E2" w:rsidRDefault="00854C70" w:rsidP="00854C70">
            <w:pPr>
              <w:pStyle w:val="100"/>
              <w:jc w:val="left"/>
              <w:rPr>
                <w:szCs w:val="20"/>
              </w:rPr>
            </w:pPr>
            <w:r w:rsidRPr="00D335E2">
              <w:rPr>
                <w:szCs w:val="20"/>
              </w:rPr>
              <w:t>Федеральный бюджет</w:t>
            </w:r>
          </w:p>
        </w:tc>
        <w:tc>
          <w:tcPr>
            <w:tcW w:w="333" w:type="pct"/>
            <w:tcBorders>
              <w:top w:val="nil"/>
              <w:left w:val="nil"/>
              <w:bottom w:val="single" w:sz="4" w:space="0" w:color="auto"/>
              <w:right w:val="single" w:sz="4" w:space="0" w:color="auto"/>
            </w:tcBorders>
            <w:shd w:val="clear" w:color="auto" w:fill="auto"/>
            <w:noWrap/>
            <w:vAlign w:val="center"/>
            <w:hideMark/>
          </w:tcPr>
          <w:p w14:paraId="1F776D2C"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43A40069"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5B0844E"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5FD054BD"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64FBD89"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C2719AB"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3109A5A"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7EFE3161"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78B94966"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7741D54C" w14:textId="77777777" w:rsidR="00854C70" w:rsidRPr="00D335E2" w:rsidRDefault="00854C70" w:rsidP="00854C70">
            <w:pPr>
              <w:pStyle w:val="100"/>
              <w:rPr>
                <w:szCs w:val="20"/>
              </w:rPr>
            </w:pPr>
            <w:r w:rsidRPr="00D335E2">
              <w:rPr>
                <w:szCs w:val="20"/>
              </w:rPr>
              <w:t>0,00</w:t>
            </w:r>
          </w:p>
        </w:tc>
      </w:tr>
      <w:tr w:rsidR="00D335E2" w:rsidRPr="00D335E2" w14:paraId="476CFE88"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8E1FA5D"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04E8FB6" w14:textId="77777777" w:rsidR="00854C70" w:rsidRPr="00D335E2" w:rsidRDefault="00854C70" w:rsidP="00854C70">
            <w:pPr>
              <w:pStyle w:val="100"/>
              <w:jc w:val="left"/>
              <w:rPr>
                <w:szCs w:val="20"/>
              </w:rPr>
            </w:pPr>
            <w:r w:rsidRPr="00D335E2">
              <w:rPr>
                <w:szCs w:val="20"/>
              </w:rPr>
              <w:t>Бюджет автономного округа</w:t>
            </w:r>
          </w:p>
        </w:tc>
        <w:tc>
          <w:tcPr>
            <w:tcW w:w="333" w:type="pct"/>
            <w:tcBorders>
              <w:top w:val="nil"/>
              <w:left w:val="nil"/>
              <w:bottom w:val="single" w:sz="4" w:space="0" w:color="auto"/>
              <w:right w:val="single" w:sz="4" w:space="0" w:color="auto"/>
            </w:tcBorders>
            <w:shd w:val="clear" w:color="auto" w:fill="auto"/>
            <w:noWrap/>
            <w:hideMark/>
          </w:tcPr>
          <w:p w14:paraId="70EC0F5B"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hideMark/>
          </w:tcPr>
          <w:p w14:paraId="2B1618E3"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09C575A4"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hideMark/>
          </w:tcPr>
          <w:p w14:paraId="773EB864"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3C34CDCA"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50C782CB"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10F1795F"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hideMark/>
          </w:tcPr>
          <w:p w14:paraId="1AC9D9E7"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hideMark/>
          </w:tcPr>
          <w:p w14:paraId="4CB922B9"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hideMark/>
          </w:tcPr>
          <w:p w14:paraId="7575E8B3" w14:textId="77777777" w:rsidR="00854C70" w:rsidRPr="00D335E2" w:rsidRDefault="00854C70" w:rsidP="00854C70">
            <w:pPr>
              <w:pStyle w:val="100"/>
              <w:rPr>
                <w:szCs w:val="20"/>
              </w:rPr>
            </w:pPr>
            <w:r w:rsidRPr="00D335E2">
              <w:rPr>
                <w:szCs w:val="20"/>
              </w:rPr>
              <w:t>0,00</w:t>
            </w:r>
          </w:p>
        </w:tc>
      </w:tr>
      <w:tr w:rsidR="00D335E2" w:rsidRPr="00D335E2" w14:paraId="0753901C"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B6D89A3"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74461112" w14:textId="77777777" w:rsidR="00854C70" w:rsidRPr="00D335E2" w:rsidRDefault="00854C70" w:rsidP="00854C70">
            <w:pPr>
              <w:pStyle w:val="100"/>
              <w:jc w:val="left"/>
              <w:rPr>
                <w:szCs w:val="20"/>
              </w:rPr>
            </w:pPr>
            <w:r w:rsidRPr="00D335E2">
              <w:rPr>
                <w:szCs w:val="20"/>
              </w:rPr>
              <w:t>Местный бюджет Нефтеюганского района</w:t>
            </w:r>
          </w:p>
        </w:tc>
        <w:tc>
          <w:tcPr>
            <w:tcW w:w="333" w:type="pct"/>
            <w:tcBorders>
              <w:top w:val="nil"/>
              <w:left w:val="nil"/>
              <w:bottom w:val="single" w:sz="4" w:space="0" w:color="auto"/>
              <w:right w:val="single" w:sz="4" w:space="0" w:color="auto"/>
            </w:tcBorders>
            <w:shd w:val="clear" w:color="auto" w:fill="auto"/>
            <w:noWrap/>
            <w:vAlign w:val="center"/>
            <w:hideMark/>
          </w:tcPr>
          <w:p w14:paraId="3F09DE18" w14:textId="77777777" w:rsidR="00854C70" w:rsidRPr="00D335E2" w:rsidRDefault="00854C70" w:rsidP="00854C70">
            <w:pPr>
              <w:pStyle w:val="100"/>
              <w:rPr>
                <w:szCs w:val="20"/>
              </w:rPr>
            </w:pPr>
            <w:r w:rsidRPr="00D335E2">
              <w:rPr>
                <w:szCs w:val="20"/>
              </w:rPr>
              <w:t>1,50</w:t>
            </w:r>
          </w:p>
        </w:tc>
        <w:tc>
          <w:tcPr>
            <w:tcW w:w="333" w:type="pct"/>
            <w:tcBorders>
              <w:top w:val="nil"/>
              <w:left w:val="nil"/>
              <w:bottom w:val="single" w:sz="4" w:space="0" w:color="auto"/>
              <w:right w:val="single" w:sz="4" w:space="0" w:color="auto"/>
            </w:tcBorders>
            <w:shd w:val="clear" w:color="auto" w:fill="auto"/>
            <w:noWrap/>
            <w:vAlign w:val="center"/>
            <w:hideMark/>
          </w:tcPr>
          <w:p w14:paraId="789A109D"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97C4554"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3F7C8FBE"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8A338E7"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8CAB755" w14:textId="77777777" w:rsidR="00854C70" w:rsidRPr="00D335E2" w:rsidRDefault="00854C70" w:rsidP="00854C70">
            <w:pPr>
              <w:pStyle w:val="100"/>
              <w:rPr>
                <w:szCs w:val="20"/>
              </w:rPr>
            </w:pPr>
            <w:r w:rsidRPr="00D335E2">
              <w:rPr>
                <w:szCs w:val="20"/>
              </w:rPr>
              <w:t>1,50</w:t>
            </w:r>
          </w:p>
        </w:tc>
        <w:tc>
          <w:tcPr>
            <w:tcW w:w="287" w:type="pct"/>
            <w:tcBorders>
              <w:top w:val="nil"/>
              <w:left w:val="nil"/>
              <w:bottom w:val="single" w:sz="4" w:space="0" w:color="auto"/>
              <w:right w:val="single" w:sz="4" w:space="0" w:color="auto"/>
            </w:tcBorders>
            <w:shd w:val="clear" w:color="auto" w:fill="auto"/>
            <w:noWrap/>
            <w:vAlign w:val="center"/>
            <w:hideMark/>
          </w:tcPr>
          <w:p w14:paraId="33E8014F"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66870DD6"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662AB849"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0FECB7CB" w14:textId="77777777" w:rsidR="00854C70" w:rsidRPr="00D335E2" w:rsidRDefault="00854C70" w:rsidP="00854C70">
            <w:pPr>
              <w:pStyle w:val="100"/>
              <w:rPr>
                <w:szCs w:val="20"/>
              </w:rPr>
            </w:pPr>
            <w:r w:rsidRPr="00D335E2">
              <w:rPr>
                <w:szCs w:val="20"/>
              </w:rPr>
              <w:t>0,00</w:t>
            </w:r>
          </w:p>
        </w:tc>
      </w:tr>
      <w:tr w:rsidR="00D335E2" w:rsidRPr="00D335E2" w14:paraId="69BB8525"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BCC3FD7"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5B9E163" w14:textId="77777777" w:rsidR="00854C70" w:rsidRPr="00D335E2" w:rsidRDefault="00854C70" w:rsidP="00854C70">
            <w:pPr>
              <w:pStyle w:val="100"/>
              <w:jc w:val="left"/>
              <w:rPr>
                <w:szCs w:val="20"/>
              </w:rPr>
            </w:pPr>
            <w:r w:rsidRPr="00D335E2">
              <w:rPr>
                <w:szCs w:val="20"/>
              </w:rPr>
              <w:t>Местный бюджет СП Усть-Юган</w:t>
            </w:r>
          </w:p>
        </w:tc>
        <w:tc>
          <w:tcPr>
            <w:tcW w:w="333" w:type="pct"/>
            <w:tcBorders>
              <w:top w:val="nil"/>
              <w:left w:val="nil"/>
              <w:bottom w:val="single" w:sz="4" w:space="0" w:color="auto"/>
              <w:right w:val="single" w:sz="4" w:space="0" w:color="auto"/>
            </w:tcBorders>
            <w:shd w:val="clear" w:color="auto" w:fill="auto"/>
            <w:noWrap/>
            <w:vAlign w:val="center"/>
            <w:hideMark/>
          </w:tcPr>
          <w:p w14:paraId="57087B57"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7B70936A"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8D44F68"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73F71308"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8A21A55"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DD9159B"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C1EB645"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41436289"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51280A25"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081A0842" w14:textId="77777777" w:rsidR="00854C70" w:rsidRPr="00D335E2" w:rsidRDefault="00854C70" w:rsidP="00854C70">
            <w:pPr>
              <w:pStyle w:val="100"/>
              <w:rPr>
                <w:szCs w:val="20"/>
              </w:rPr>
            </w:pPr>
            <w:r w:rsidRPr="00D335E2">
              <w:rPr>
                <w:szCs w:val="20"/>
              </w:rPr>
              <w:t>0,00</w:t>
            </w:r>
          </w:p>
        </w:tc>
      </w:tr>
      <w:tr w:rsidR="00D335E2" w:rsidRPr="00D335E2" w14:paraId="51296858"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9EFCCFC"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F97B2A4" w14:textId="77777777" w:rsidR="00854C70" w:rsidRPr="00D335E2" w:rsidRDefault="00854C70" w:rsidP="00854C70">
            <w:pPr>
              <w:pStyle w:val="100"/>
              <w:jc w:val="left"/>
              <w:rPr>
                <w:szCs w:val="20"/>
              </w:rPr>
            </w:pPr>
            <w:r w:rsidRPr="00D335E2">
              <w:rPr>
                <w:szCs w:val="20"/>
              </w:rPr>
              <w:t>Внебюджетные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59AD2846"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62EEF871"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4BE004A"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081DC651"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94DC413"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37680503"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C952486"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70A6F9C0"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50C8291E"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29DE532B" w14:textId="77777777" w:rsidR="00854C70" w:rsidRPr="00D335E2" w:rsidRDefault="00854C70" w:rsidP="00854C70">
            <w:pPr>
              <w:pStyle w:val="100"/>
              <w:rPr>
                <w:szCs w:val="20"/>
              </w:rPr>
            </w:pPr>
            <w:r w:rsidRPr="00D335E2">
              <w:rPr>
                <w:szCs w:val="20"/>
              </w:rPr>
              <w:t>0,00</w:t>
            </w:r>
          </w:p>
        </w:tc>
      </w:tr>
      <w:tr w:rsidR="00D335E2" w:rsidRPr="00D335E2" w14:paraId="2B69C89F"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3C94DC00"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35C8B249" w14:textId="77777777" w:rsidR="00854C70" w:rsidRPr="00D335E2" w:rsidRDefault="00854C70" w:rsidP="00854C70">
            <w:pPr>
              <w:pStyle w:val="100"/>
              <w:jc w:val="left"/>
              <w:rPr>
                <w:szCs w:val="20"/>
              </w:rPr>
            </w:pPr>
            <w:r w:rsidRPr="00D335E2">
              <w:rPr>
                <w:szCs w:val="20"/>
              </w:rPr>
              <w:t>Источники возврата внебюджетных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6F6C5C87"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2B26A839"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5104BE2"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5D3BC0EA"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864CA77"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DB821EE"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BFA741E"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22454F68" w14:textId="77777777" w:rsidR="00854C70" w:rsidRPr="00D335E2" w:rsidRDefault="00854C70" w:rsidP="00854C70">
            <w:pPr>
              <w:pStyle w:val="100"/>
              <w:rPr>
                <w:szCs w:val="20"/>
              </w:rPr>
            </w:pPr>
            <w:r w:rsidRPr="00D335E2">
              <w:rPr>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58041E93"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115C66B" w14:textId="77777777" w:rsidR="00854C70" w:rsidRPr="00D335E2" w:rsidRDefault="00854C70" w:rsidP="00854C70">
            <w:pPr>
              <w:pStyle w:val="100"/>
              <w:rPr>
                <w:szCs w:val="20"/>
              </w:rPr>
            </w:pPr>
            <w:r w:rsidRPr="00D335E2">
              <w:rPr>
                <w:szCs w:val="20"/>
              </w:rPr>
              <w:t> </w:t>
            </w:r>
          </w:p>
        </w:tc>
      </w:tr>
      <w:tr w:rsidR="00D335E2" w:rsidRPr="00D335E2" w14:paraId="33A31E82"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44235C2"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4B151D95" w14:textId="77777777" w:rsidR="00854C70" w:rsidRPr="00D335E2" w:rsidRDefault="00854C70" w:rsidP="00854C70">
            <w:pPr>
              <w:pStyle w:val="100"/>
              <w:jc w:val="left"/>
              <w:rPr>
                <w:szCs w:val="20"/>
              </w:rPr>
            </w:pPr>
            <w:r w:rsidRPr="00D335E2">
              <w:rPr>
                <w:szCs w:val="20"/>
              </w:rPr>
              <w:t>Инвестиционная составляющая в тарифе</w:t>
            </w:r>
          </w:p>
        </w:tc>
        <w:tc>
          <w:tcPr>
            <w:tcW w:w="333" w:type="pct"/>
            <w:tcBorders>
              <w:top w:val="nil"/>
              <w:left w:val="nil"/>
              <w:bottom w:val="single" w:sz="4" w:space="0" w:color="auto"/>
              <w:right w:val="single" w:sz="4" w:space="0" w:color="auto"/>
            </w:tcBorders>
            <w:shd w:val="clear" w:color="auto" w:fill="auto"/>
            <w:noWrap/>
            <w:vAlign w:val="center"/>
            <w:hideMark/>
          </w:tcPr>
          <w:p w14:paraId="041CA943"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5A96116E"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A279B9A"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6C893956"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76982A3"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5C5A4B8"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A4D0A34"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188D1AD3"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784AD163"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694FC0C4" w14:textId="77777777" w:rsidR="00854C70" w:rsidRPr="00D335E2" w:rsidRDefault="00854C70" w:rsidP="00854C70">
            <w:pPr>
              <w:pStyle w:val="100"/>
              <w:rPr>
                <w:szCs w:val="20"/>
              </w:rPr>
            </w:pPr>
            <w:r w:rsidRPr="00D335E2">
              <w:rPr>
                <w:szCs w:val="20"/>
              </w:rPr>
              <w:t>0,00</w:t>
            </w:r>
          </w:p>
        </w:tc>
      </w:tr>
      <w:tr w:rsidR="00D335E2" w:rsidRPr="00D335E2" w14:paraId="25EBD7C4"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3D62C02"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1A6306D8" w14:textId="77777777" w:rsidR="00854C70" w:rsidRPr="00D335E2" w:rsidRDefault="00854C70" w:rsidP="00854C70">
            <w:pPr>
              <w:pStyle w:val="100"/>
              <w:jc w:val="left"/>
              <w:rPr>
                <w:szCs w:val="20"/>
              </w:rPr>
            </w:pPr>
            <w:r w:rsidRPr="00D335E2">
              <w:rPr>
                <w:szCs w:val="20"/>
              </w:rPr>
              <w:t>Плата за подключение к системе ресурсоснабжения</w:t>
            </w:r>
          </w:p>
        </w:tc>
        <w:tc>
          <w:tcPr>
            <w:tcW w:w="333" w:type="pct"/>
            <w:tcBorders>
              <w:top w:val="nil"/>
              <w:left w:val="nil"/>
              <w:bottom w:val="single" w:sz="4" w:space="0" w:color="auto"/>
              <w:right w:val="single" w:sz="4" w:space="0" w:color="auto"/>
            </w:tcBorders>
            <w:shd w:val="clear" w:color="auto" w:fill="auto"/>
            <w:noWrap/>
            <w:vAlign w:val="center"/>
            <w:hideMark/>
          </w:tcPr>
          <w:p w14:paraId="640A5632"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7B99B22C"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2554568"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2C5497B3"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44C7D9A"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57B530A"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72D7529"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15F46729"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5C264B63"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4426F759" w14:textId="77777777" w:rsidR="00854C70" w:rsidRPr="00D335E2" w:rsidRDefault="00854C70" w:rsidP="00854C70">
            <w:pPr>
              <w:pStyle w:val="100"/>
              <w:rPr>
                <w:szCs w:val="20"/>
              </w:rPr>
            </w:pPr>
            <w:r w:rsidRPr="00D335E2">
              <w:rPr>
                <w:szCs w:val="20"/>
              </w:rPr>
              <w:t>0,00</w:t>
            </w:r>
          </w:p>
        </w:tc>
      </w:tr>
      <w:tr w:rsidR="00D335E2" w:rsidRPr="00D335E2" w14:paraId="33455CEA"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3C14A26"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09468CBE" w14:textId="77777777" w:rsidR="00854C70" w:rsidRPr="00D335E2" w:rsidRDefault="00854C70" w:rsidP="00854C70">
            <w:pPr>
              <w:pStyle w:val="100"/>
              <w:jc w:val="left"/>
              <w:rPr>
                <w:szCs w:val="20"/>
              </w:rPr>
            </w:pPr>
            <w:r w:rsidRPr="00D335E2">
              <w:rPr>
                <w:szCs w:val="20"/>
              </w:rPr>
              <w:t>Срок окупаемости внебюджетных инвестиций, лет</w:t>
            </w:r>
          </w:p>
        </w:tc>
        <w:tc>
          <w:tcPr>
            <w:tcW w:w="333" w:type="pct"/>
            <w:tcBorders>
              <w:top w:val="nil"/>
              <w:left w:val="nil"/>
              <w:bottom w:val="single" w:sz="4" w:space="0" w:color="auto"/>
              <w:right w:val="single" w:sz="4" w:space="0" w:color="auto"/>
            </w:tcBorders>
            <w:shd w:val="clear" w:color="auto" w:fill="auto"/>
            <w:noWrap/>
            <w:vAlign w:val="center"/>
            <w:hideMark/>
          </w:tcPr>
          <w:p w14:paraId="72920EF1"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68541D0C"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DEB4BF8"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6CE578A"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5011914"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62C0D33"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3033DF6"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4E6CD770"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4091D20F"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5345248" w14:textId="77777777" w:rsidR="00854C70" w:rsidRPr="00D335E2" w:rsidRDefault="00854C70" w:rsidP="00854C70">
            <w:pPr>
              <w:pStyle w:val="100"/>
              <w:rPr>
                <w:bCs/>
                <w:szCs w:val="20"/>
              </w:rPr>
            </w:pPr>
            <w:r w:rsidRPr="00D335E2">
              <w:rPr>
                <w:bCs/>
                <w:szCs w:val="20"/>
              </w:rPr>
              <w:t> </w:t>
            </w:r>
          </w:p>
        </w:tc>
      </w:tr>
      <w:tr w:rsidR="00D335E2" w:rsidRPr="00D335E2" w14:paraId="2CE20967" w14:textId="77777777" w:rsidTr="00854C70">
        <w:trPr>
          <w:trHeight w:val="20"/>
        </w:trPr>
        <w:tc>
          <w:tcPr>
            <w:tcW w:w="228" w:type="pct"/>
            <w:tcBorders>
              <w:top w:val="nil"/>
              <w:left w:val="single" w:sz="4" w:space="0" w:color="auto"/>
              <w:bottom w:val="single" w:sz="4" w:space="0" w:color="auto"/>
              <w:right w:val="single" w:sz="4" w:space="0" w:color="auto"/>
            </w:tcBorders>
            <w:shd w:val="clear" w:color="000000" w:fill="FFFFFF"/>
            <w:noWrap/>
            <w:vAlign w:val="center"/>
            <w:hideMark/>
          </w:tcPr>
          <w:p w14:paraId="070A3ECC" w14:textId="77777777" w:rsidR="00854C70" w:rsidRPr="00D335E2" w:rsidRDefault="00854C70" w:rsidP="00854C70">
            <w:pPr>
              <w:pStyle w:val="100"/>
              <w:rPr>
                <w:szCs w:val="20"/>
              </w:rPr>
            </w:pPr>
            <w:r w:rsidRPr="00D335E2">
              <w:rPr>
                <w:szCs w:val="20"/>
              </w:rPr>
              <w:t>1.2.7.</w:t>
            </w:r>
          </w:p>
        </w:tc>
        <w:tc>
          <w:tcPr>
            <w:tcW w:w="1631" w:type="pct"/>
            <w:tcBorders>
              <w:top w:val="nil"/>
              <w:left w:val="nil"/>
              <w:bottom w:val="single" w:sz="4" w:space="0" w:color="auto"/>
              <w:right w:val="single" w:sz="4" w:space="0" w:color="auto"/>
            </w:tcBorders>
            <w:shd w:val="clear" w:color="auto" w:fill="auto"/>
            <w:vAlign w:val="center"/>
            <w:hideMark/>
          </w:tcPr>
          <w:p w14:paraId="2F17DE05" w14:textId="77777777" w:rsidR="00854C70" w:rsidRPr="00D335E2" w:rsidRDefault="00854C70" w:rsidP="00854C70">
            <w:pPr>
              <w:pStyle w:val="100"/>
              <w:jc w:val="left"/>
              <w:rPr>
                <w:b/>
                <w:bCs/>
              </w:rPr>
            </w:pPr>
            <w:r w:rsidRPr="00D335E2">
              <w:rPr>
                <w:b/>
                <w:bCs/>
              </w:rPr>
              <w:t>Установка электроводонагревателей ГВС в п. Юганская Обь</w:t>
            </w:r>
          </w:p>
        </w:tc>
        <w:tc>
          <w:tcPr>
            <w:tcW w:w="333" w:type="pct"/>
            <w:tcBorders>
              <w:top w:val="nil"/>
              <w:left w:val="nil"/>
              <w:bottom w:val="single" w:sz="4" w:space="0" w:color="auto"/>
              <w:right w:val="single" w:sz="4" w:space="0" w:color="auto"/>
            </w:tcBorders>
            <w:shd w:val="clear" w:color="auto" w:fill="auto"/>
            <w:noWrap/>
            <w:vAlign w:val="center"/>
            <w:hideMark/>
          </w:tcPr>
          <w:p w14:paraId="41AD2B5A"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2B64E4C1"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8A87769"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51F9D2EE"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81DE1DA"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D6E6FE4"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0C755E0"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7A360FE5"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070CB3C4"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0D5910B1" w14:textId="77777777" w:rsidR="00854C70" w:rsidRPr="00D335E2" w:rsidRDefault="00854C70" w:rsidP="00854C70">
            <w:pPr>
              <w:pStyle w:val="100"/>
              <w:rPr>
                <w:bCs/>
                <w:szCs w:val="20"/>
              </w:rPr>
            </w:pPr>
            <w:r w:rsidRPr="00D335E2">
              <w:rPr>
                <w:bCs/>
                <w:szCs w:val="20"/>
              </w:rPr>
              <w:t> </w:t>
            </w:r>
          </w:p>
        </w:tc>
      </w:tr>
      <w:tr w:rsidR="00D335E2" w:rsidRPr="00D335E2" w14:paraId="5A092664"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68F899C"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7B9F13AA" w14:textId="77777777" w:rsidR="00854C70" w:rsidRPr="00D335E2" w:rsidRDefault="00854C70" w:rsidP="00854C70">
            <w:pPr>
              <w:pStyle w:val="100"/>
              <w:jc w:val="left"/>
              <w:rPr>
                <w:szCs w:val="20"/>
              </w:rPr>
            </w:pPr>
            <w:r w:rsidRPr="00D335E2">
              <w:rPr>
                <w:szCs w:val="20"/>
              </w:rPr>
              <w:t>Ссылка на соответствующие подразделы обосновывающих материалов</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20C2537A" w14:textId="77777777" w:rsidR="00854C70" w:rsidRPr="00D335E2" w:rsidRDefault="00854C70" w:rsidP="00854C70">
            <w:pPr>
              <w:pStyle w:val="100"/>
              <w:jc w:val="left"/>
              <w:rPr>
                <w:bCs/>
                <w:szCs w:val="20"/>
              </w:rPr>
            </w:pPr>
            <w:r w:rsidRPr="00D335E2">
              <w:t>Раздел 6.2 пункт 7</w:t>
            </w:r>
          </w:p>
        </w:tc>
      </w:tr>
      <w:tr w:rsidR="00D335E2" w:rsidRPr="00D335E2" w14:paraId="6C722CF4"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C12B793"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651955CC" w14:textId="77777777" w:rsidR="00854C70" w:rsidRPr="00D335E2" w:rsidRDefault="00854C70" w:rsidP="00854C70">
            <w:pPr>
              <w:pStyle w:val="100"/>
              <w:jc w:val="left"/>
              <w:rPr>
                <w:szCs w:val="20"/>
              </w:rPr>
            </w:pPr>
            <w:r w:rsidRPr="00D335E2">
              <w:rPr>
                <w:szCs w:val="20"/>
              </w:rPr>
              <w:t>Краткое описание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17FD5352" w14:textId="77777777" w:rsidR="00854C70" w:rsidRPr="00D335E2" w:rsidRDefault="00854C70" w:rsidP="00854C70">
            <w:pPr>
              <w:pStyle w:val="100"/>
              <w:jc w:val="left"/>
              <w:rPr>
                <w:bCs/>
                <w:szCs w:val="20"/>
              </w:rPr>
            </w:pPr>
            <w:r w:rsidRPr="00D335E2">
              <w:t>Установка электрических водяных нагревателей ГВС у каждого потребителя</w:t>
            </w:r>
          </w:p>
        </w:tc>
      </w:tr>
      <w:tr w:rsidR="00D335E2" w:rsidRPr="00D335E2" w14:paraId="7E0C90AA"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333875F"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1ADD35BC" w14:textId="77777777" w:rsidR="00854C70" w:rsidRPr="00D335E2" w:rsidRDefault="00854C70" w:rsidP="00854C70">
            <w:pPr>
              <w:pStyle w:val="100"/>
              <w:jc w:val="left"/>
              <w:rPr>
                <w:szCs w:val="20"/>
              </w:rPr>
            </w:pPr>
            <w:r w:rsidRPr="00D335E2">
              <w:rPr>
                <w:szCs w:val="20"/>
              </w:rPr>
              <w:t>Цель проекта</w:t>
            </w:r>
          </w:p>
        </w:tc>
        <w:tc>
          <w:tcPr>
            <w:tcW w:w="3142" w:type="pct"/>
            <w:gridSpan w:val="10"/>
            <w:tcBorders>
              <w:top w:val="nil"/>
              <w:left w:val="nil"/>
              <w:bottom w:val="single" w:sz="4" w:space="0" w:color="auto"/>
              <w:right w:val="single" w:sz="4" w:space="0" w:color="auto"/>
            </w:tcBorders>
            <w:shd w:val="clear" w:color="auto" w:fill="auto"/>
            <w:noWrap/>
            <w:vAlign w:val="center"/>
            <w:hideMark/>
          </w:tcPr>
          <w:p w14:paraId="33632844" w14:textId="77777777" w:rsidR="00854C70" w:rsidRPr="00D335E2" w:rsidRDefault="00854C70" w:rsidP="00854C70">
            <w:pPr>
              <w:pStyle w:val="100"/>
              <w:jc w:val="left"/>
              <w:rPr>
                <w:bCs/>
                <w:szCs w:val="20"/>
              </w:rPr>
            </w:pPr>
            <w:r w:rsidRPr="00D335E2">
              <w:t xml:space="preserve">Обеспечение горячего водоснабжения потребителей </w:t>
            </w:r>
          </w:p>
        </w:tc>
      </w:tr>
      <w:tr w:rsidR="00D335E2" w:rsidRPr="00D335E2" w14:paraId="6E5D7211"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316D367"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DB8E3D1" w14:textId="77777777" w:rsidR="00854C70" w:rsidRPr="00D335E2" w:rsidRDefault="00854C70" w:rsidP="00854C70">
            <w:pPr>
              <w:pStyle w:val="100"/>
              <w:jc w:val="left"/>
              <w:rPr>
                <w:szCs w:val="20"/>
              </w:rPr>
            </w:pPr>
            <w:r w:rsidRPr="00D335E2">
              <w:rPr>
                <w:szCs w:val="20"/>
              </w:rPr>
              <w:t>Технические характеристики проекта, в т.ч.:</w:t>
            </w:r>
          </w:p>
        </w:tc>
        <w:tc>
          <w:tcPr>
            <w:tcW w:w="333" w:type="pct"/>
            <w:tcBorders>
              <w:top w:val="nil"/>
              <w:left w:val="nil"/>
              <w:bottom w:val="single" w:sz="4" w:space="0" w:color="auto"/>
              <w:right w:val="single" w:sz="4" w:space="0" w:color="auto"/>
            </w:tcBorders>
            <w:shd w:val="clear" w:color="auto" w:fill="auto"/>
            <w:noWrap/>
            <w:vAlign w:val="center"/>
            <w:hideMark/>
          </w:tcPr>
          <w:p w14:paraId="1908BB1F"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7EFF40D7"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1677B3B"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19EF5B7B"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E953762"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D7A58D6"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9AEBFFE"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30083A3B"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46AEC3CC"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99A4532" w14:textId="77777777" w:rsidR="00854C70" w:rsidRPr="00D335E2" w:rsidRDefault="00854C70" w:rsidP="00854C70">
            <w:pPr>
              <w:pStyle w:val="100"/>
              <w:rPr>
                <w:bCs/>
                <w:szCs w:val="20"/>
              </w:rPr>
            </w:pPr>
            <w:r w:rsidRPr="00D335E2">
              <w:rPr>
                <w:bCs/>
                <w:szCs w:val="20"/>
              </w:rPr>
              <w:t> </w:t>
            </w:r>
          </w:p>
        </w:tc>
      </w:tr>
      <w:tr w:rsidR="00D335E2" w:rsidRPr="00D335E2" w14:paraId="521F36D5"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1EDED64"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6FB8C880" w14:textId="77777777" w:rsidR="00854C70" w:rsidRPr="00D335E2" w:rsidRDefault="00854C70" w:rsidP="00854C70">
            <w:pPr>
              <w:pStyle w:val="100"/>
              <w:jc w:val="left"/>
              <w:rPr>
                <w:i/>
                <w:iCs/>
                <w:szCs w:val="20"/>
              </w:rPr>
            </w:pPr>
            <w:r w:rsidRPr="00D335E2">
              <w:rPr>
                <w:i/>
                <w:iCs/>
                <w:szCs w:val="20"/>
              </w:rPr>
              <w:t>ввод мощностей, Гкал/час</w:t>
            </w:r>
          </w:p>
        </w:tc>
        <w:tc>
          <w:tcPr>
            <w:tcW w:w="333" w:type="pct"/>
            <w:tcBorders>
              <w:top w:val="nil"/>
              <w:left w:val="nil"/>
              <w:bottom w:val="single" w:sz="4" w:space="0" w:color="auto"/>
              <w:right w:val="single" w:sz="4" w:space="0" w:color="auto"/>
            </w:tcBorders>
            <w:shd w:val="clear" w:color="auto" w:fill="auto"/>
            <w:noWrap/>
            <w:vAlign w:val="center"/>
            <w:hideMark/>
          </w:tcPr>
          <w:p w14:paraId="1EF0D907"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8C2A535"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E48968D"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1C4972F"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DE8B892"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53FD925A"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1E47451"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744F174C"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193DB094"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6EABDBE1" w14:textId="77777777" w:rsidR="00854C70" w:rsidRPr="00D335E2" w:rsidRDefault="00854C70" w:rsidP="00854C70">
            <w:pPr>
              <w:pStyle w:val="100"/>
              <w:rPr>
                <w:bCs/>
                <w:szCs w:val="20"/>
              </w:rPr>
            </w:pPr>
            <w:r w:rsidRPr="00D335E2">
              <w:rPr>
                <w:bCs/>
                <w:szCs w:val="20"/>
              </w:rPr>
              <w:t> </w:t>
            </w:r>
          </w:p>
        </w:tc>
      </w:tr>
      <w:tr w:rsidR="00D335E2" w:rsidRPr="00D335E2" w14:paraId="2C8C83CA"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2875908"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6D6F3E9A" w14:textId="77777777" w:rsidR="00854C70" w:rsidRPr="00D335E2" w:rsidRDefault="00854C70" w:rsidP="00854C70">
            <w:pPr>
              <w:pStyle w:val="100"/>
              <w:jc w:val="left"/>
              <w:rPr>
                <w:i/>
                <w:iCs/>
                <w:szCs w:val="20"/>
              </w:rPr>
            </w:pPr>
            <w:r w:rsidRPr="00D335E2">
              <w:rPr>
                <w:i/>
                <w:iCs/>
                <w:szCs w:val="20"/>
              </w:rPr>
              <w:t>строительство сетей, км</w:t>
            </w:r>
          </w:p>
        </w:tc>
        <w:tc>
          <w:tcPr>
            <w:tcW w:w="333" w:type="pct"/>
            <w:tcBorders>
              <w:top w:val="nil"/>
              <w:left w:val="nil"/>
              <w:bottom w:val="single" w:sz="4" w:space="0" w:color="auto"/>
              <w:right w:val="single" w:sz="4" w:space="0" w:color="auto"/>
            </w:tcBorders>
            <w:shd w:val="clear" w:color="auto" w:fill="auto"/>
            <w:noWrap/>
            <w:vAlign w:val="center"/>
            <w:hideMark/>
          </w:tcPr>
          <w:p w14:paraId="5FC18AB6"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1EF35032"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7584D1A"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1192CE77"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80773FC"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0F972B2"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CB202EF"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342776B9"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69026043"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1B33C801" w14:textId="77777777" w:rsidR="00854C70" w:rsidRPr="00D335E2" w:rsidRDefault="00854C70" w:rsidP="00854C70">
            <w:pPr>
              <w:pStyle w:val="100"/>
              <w:rPr>
                <w:bCs/>
                <w:szCs w:val="20"/>
              </w:rPr>
            </w:pPr>
            <w:r w:rsidRPr="00D335E2">
              <w:rPr>
                <w:bCs/>
                <w:szCs w:val="20"/>
              </w:rPr>
              <w:t> </w:t>
            </w:r>
          </w:p>
        </w:tc>
      </w:tr>
      <w:tr w:rsidR="00D335E2" w:rsidRPr="00D335E2" w14:paraId="52248057"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5A8A36B"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C5D9F1"/>
            <w:vAlign w:val="center"/>
            <w:hideMark/>
          </w:tcPr>
          <w:p w14:paraId="5191FAD7" w14:textId="77777777" w:rsidR="00854C70" w:rsidRPr="00D335E2" w:rsidRDefault="00854C70" w:rsidP="00854C70">
            <w:pPr>
              <w:pStyle w:val="100"/>
              <w:jc w:val="left"/>
              <w:rPr>
                <w:szCs w:val="20"/>
              </w:rPr>
            </w:pPr>
            <w:r w:rsidRPr="00D335E2">
              <w:rPr>
                <w:szCs w:val="20"/>
              </w:rPr>
              <w:t>Необходимые капитальные затраты, млн. руб.</w:t>
            </w:r>
          </w:p>
        </w:tc>
        <w:tc>
          <w:tcPr>
            <w:tcW w:w="333" w:type="pct"/>
            <w:tcBorders>
              <w:top w:val="nil"/>
              <w:left w:val="nil"/>
              <w:bottom w:val="single" w:sz="4" w:space="0" w:color="auto"/>
              <w:right w:val="single" w:sz="4" w:space="0" w:color="auto"/>
            </w:tcBorders>
            <w:shd w:val="clear" w:color="auto" w:fill="auto"/>
            <w:noWrap/>
            <w:vAlign w:val="center"/>
            <w:hideMark/>
          </w:tcPr>
          <w:p w14:paraId="6850E212" w14:textId="77777777" w:rsidR="00854C70" w:rsidRPr="00D335E2" w:rsidRDefault="00854C70" w:rsidP="00854C70">
            <w:pPr>
              <w:pStyle w:val="100"/>
              <w:rPr>
                <w:szCs w:val="20"/>
              </w:rPr>
            </w:pPr>
            <w:r w:rsidRPr="00D335E2">
              <w:rPr>
                <w:szCs w:val="20"/>
              </w:rPr>
              <w:t>3,80</w:t>
            </w:r>
          </w:p>
        </w:tc>
        <w:tc>
          <w:tcPr>
            <w:tcW w:w="333" w:type="pct"/>
            <w:tcBorders>
              <w:top w:val="nil"/>
              <w:left w:val="nil"/>
              <w:bottom w:val="single" w:sz="4" w:space="0" w:color="auto"/>
              <w:right w:val="single" w:sz="4" w:space="0" w:color="auto"/>
            </w:tcBorders>
            <w:shd w:val="clear" w:color="auto" w:fill="auto"/>
            <w:noWrap/>
            <w:vAlign w:val="center"/>
            <w:hideMark/>
          </w:tcPr>
          <w:p w14:paraId="01FDAFD3"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C4ED89D"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77D8EA42"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79FD40C" w14:textId="77777777" w:rsidR="00854C70" w:rsidRPr="00D335E2" w:rsidRDefault="00854C70" w:rsidP="00854C70">
            <w:pPr>
              <w:pStyle w:val="100"/>
              <w:rPr>
                <w:szCs w:val="20"/>
              </w:rPr>
            </w:pPr>
            <w:r w:rsidRPr="00D335E2">
              <w:rPr>
                <w:szCs w:val="20"/>
              </w:rPr>
              <w:t>2,8</w:t>
            </w:r>
          </w:p>
        </w:tc>
        <w:tc>
          <w:tcPr>
            <w:tcW w:w="336" w:type="pct"/>
            <w:tcBorders>
              <w:top w:val="nil"/>
              <w:left w:val="nil"/>
              <w:bottom w:val="single" w:sz="4" w:space="0" w:color="auto"/>
              <w:right w:val="single" w:sz="4" w:space="0" w:color="auto"/>
            </w:tcBorders>
            <w:shd w:val="clear" w:color="auto" w:fill="auto"/>
            <w:noWrap/>
            <w:vAlign w:val="center"/>
            <w:hideMark/>
          </w:tcPr>
          <w:p w14:paraId="2996A3C2" w14:textId="77777777" w:rsidR="00854C70" w:rsidRPr="00D335E2" w:rsidRDefault="00854C70" w:rsidP="00854C70">
            <w:pPr>
              <w:pStyle w:val="100"/>
              <w:rPr>
                <w:szCs w:val="20"/>
              </w:rPr>
            </w:pPr>
            <w:r w:rsidRPr="00D335E2">
              <w:rPr>
                <w:szCs w:val="20"/>
              </w:rPr>
              <w:t>1,0</w:t>
            </w:r>
          </w:p>
        </w:tc>
        <w:tc>
          <w:tcPr>
            <w:tcW w:w="287" w:type="pct"/>
            <w:tcBorders>
              <w:top w:val="nil"/>
              <w:left w:val="nil"/>
              <w:bottom w:val="single" w:sz="4" w:space="0" w:color="auto"/>
              <w:right w:val="single" w:sz="4" w:space="0" w:color="auto"/>
            </w:tcBorders>
            <w:shd w:val="clear" w:color="auto" w:fill="auto"/>
            <w:noWrap/>
            <w:vAlign w:val="center"/>
            <w:hideMark/>
          </w:tcPr>
          <w:p w14:paraId="13150353" w14:textId="77777777" w:rsidR="00854C70" w:rsidRPr="00D335E2" w:rsidRDefault="00854C70" w:rsidP="00854C70">
            <w:pPr>
              <w:pStyle w:val="100"/>
              <w:rPr>
                <w:szCs w:val="20"/>
              </w:rPr>
            </w:pPr>
            <w:r w:rsidRPr="00D335E2">
              <w:rPr>
                <w:szCs w:val="20"/>
              </w:rPr>
              <w:t>1,00</w:t>
            </w:r>
          </w:p>
        </w:tc>
        <w:tc>
          <w:tcPr>
            <w:tcW w:w="288" w:type="pct"/>
            <w:tcBorders>
              <w:top w:val="nil"/>
              <w:left w:val="nil"/>
              <w:bottom w:val="single" w:sz="4" w:space="0" w:color="auto"/>
              <w:right w:val="single" w:sz="4" w:space="0" w:color="auto"/>
            </w:tcBorders>
            <w:shd w:val="clear" w:color="auto" w:fill="auto"/>
            <w:noWrap/>
            <w:vAlign w:val="center"/>
            <w:hideMark/>
          </w:tcPr>
          <w:p w14:paraId="282D4352"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6B7C7528"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20A76D9A" w14:textId="77777777" w:rsidR="00854C70" w:rsidRPr="00D335E2" w:rsidRDefault="00854C70" w:rsidP="00854C70">
            <w:pPr>
              <w:pStyle w:val="100"/>
              <w:rPr>
                <w:szCs w:val="20"/>
              </w:rPr>
            </w:pPr>
            <w:r w:rsidRPr="00D335E2">
              <w:rPr>
                <w:szCs w:val="20"/>
              </w:rPr>
              <w:t>0,00</w:t>
            </w:r>
          </w:p>
        </w:tc>
      </w:tr>
      <w:tr w:rsidR="00D335E2" w:rsidRPr="00D335E2" w14:paraId="7328020A"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D5C69D0"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3D543318" w14:textId="77777777" w:rsidR="00854C70" w:rsidRPr="00D335E2" w:rsidRDefault="00854C70" w:rsidP="00854C70">
            <w:pPr>
              <w:pStyle w:val="100"/>
              <w:jc w:val="left"/>
              <w:rPr>
                <w:szCs w:val="20"/>
              </w:rPr>
            </w:pPr>
            <w:r w:rsidRPr="00D335E2">
              <w:rPr>
                <w:szCs w:val="20"/>
              </w:rPr>
              <w:t>Срок реализации проекта</w:t>
            </w:r>
          </w:p>
        </w:tc>
        <w:tc>
          <w:tcPr>
            <w:tcW w:w="333" w:type="pct"/>
            <w:tcBorders>
              <w:top w:val="nil"/>
              <w:left w:val="nil"/>
              <w:bottom w:val="single" w:sz="4" w:space="0" w:color="auto"/>
              <w:right w:val="single" w:sz="4" w:space="0" w:color="auto"/>
            </w:tcBorders>
            <w:shd w:val="clear" w:color="auto" w:fill="auto"/>
            <w:noWrap/>
            <w:vAlign w:val="center"/>
            <w:hideMark/>
          </w:tcPr>
          <w:p w14:paraId="6238F416"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3DF8DE10"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F6BDF23"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385BF498"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BFBFBF" w:themeFill="background1" w:themeFillShade="BF"/>
            <w:noWrap/>
            <w:vAlign w:val="center"/>
            <w:hideMark/>
          </w:tcPr>
          <w:p w14:paraId="3AC32B82"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BFBFBF" w:themeFill="background1" w:themeFillShade="BF"/>
            <w:noWrap/>
            <w:vAlign w:val="center"/>
            <w:hideMark/>
          </w:tcPr>
          <w:p w14:paraId="6C68EE38"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087CBF0"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44A777C0"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67A9D81D"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79D4C8CB" w14:textId="77777777" w:rsidR="00854C70" w:rsidRPr="00D335E2" w:rsidRDefault="00854C70" w:rsidP="00854C70">
            <w:pPr>
              <w:pStyle w:val="100"/>
              <w:rPr>
                <w:bCs/>
                <w:szCs w:val="20"/>
              </w:rPr>
            </w:pPr>
            <w:r w:rsidRPr="00D335E2">
              <w:rPr>
                <w:bCs/>
                <w:szCs w:val="20"/>
              </w:rPr>
              <w:t> </w:t>
            </w:r>
          </w:p>
        </w:tc>
      </w:tr>
      <w:tr w:rsidR="00D335E2" w:rsidRPr="00D335E2" w14:paraId="6CB1C5DA"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0E321DB"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0496C1E1" w14:textId="77777777" w:rsidR="00854C70" w:rsidRPr="00D335E2" w:rsidRDefault="00854C70" w:rsidP="00854C70">
            <w:pPr>
              <w:pStyle w:val="100"/>
              <w:jc w:val="left"/>
              <w:rPr>
                <w:szCs w:val="20"/>
              </w:rPr>
            </w:pPr>
            <w:r w:rsidRPr="00D335E2">
              <w:rPr>
                <w:szCs w:val="20"/>
              </w:rPr>
              <w:t>Источники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269876C2"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4210B5C9"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61ABA89"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1A72DD6F"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3A59FA0"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3E98EB9"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21521A0"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2FB7EFD6"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3E78B032"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370C44A2" w14:textId="77777777" w:rsidR="00854C70" w:rsidRPr="00D335E2" w:rsidRDefault="00854C70" w:rsidP="00854C70">
            <w:pPr>
              <w:pStyle w:val="100"/>
              <w:rPr>
                <w:bCs/>
                <w:szCs w:val="20"/>
              </w:rPr>
            </w:pPr>
            <w:r w:rsidRPr="00D335E2">
              <w:rPr>
                <w:bCs/>
                <w:szCs w:val="20"/>
              </w:rPr>
              <w:t> </w:t>
            </w:r>
          </w:p>
        </w:tc>
      </w:tr>
      <w:tr w:rsidR="00D335E2" w:rsidRPr="00D335E2" w14:paraId="1135353D"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B003593"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214527F" w14:textId="77777777" w:rsidR="00854C70" w:rsidRPr="00D335E2" w:rsidRDefault="00854C70" w:rsidP="00854C70">
            <w:pPr>
              <w:pStyle w:val="100"/>
              <w:jc w:val="left"/>
              <w:rPr>
                <w:szCs w:val="20"/>
              </w:rPr>
            </w:pPr>
            <w:r w:rsidRPr="00D335E2">
              <w:rPr>
                <w:szCs w:val="20"/>
              </w:rPr>
              <w:t>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70ADA2FB" w14:textId="77777777" w:rsidR="00854C70" w:rsidRPr="00D335E2" w:rsidRDefault="00854C70" w:rsidP="00854C70">
            <w:pPr>
              <w:pStyle w:val="100"/>
              <w:rPr>
                <w:szCs w:val="20"/>
              </w:rPr>
            </w:pPr>
            <w:r w:rsidRPr="00D335E2">
              <w:rPr>
                <w:szCs w:val="20"/>
              </w:rPr>
              <w:t>3,80</w:t>
            </w:r>
          </w:p>
        </w:tc>
        <w:tc>
          <w:tcPr>
            <w:tcW w:w="333" w:type="pct"/>
            <w:tcBorders>
              <w:top w:val="nil"/>
              <w:left w:val="nil"/>
              <w:bottom w:val="single" w:sz="4" w:space="0" w:color="auto"/>
              <w:right w:val="single" w:sz="4" w:space="0" w:color="auto"/>
            </w:tcBorders>
            <w:shd w:val="clear" w:color="auto" w:fill="auto"/>
            <w:noWrap/>
            <w:vAlign w:val="center"/>
            <w:hideMark/>
          </w:tcPr>
          <w:p w14:paraId="50527703"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6AC8370"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233B0EE5"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BB72B4E" w14:textId="77777777" w:rsidR="00854C70" w:rsidRPr="00D335E2" w:rsidRDefault="00854C70" w:rsidP="00854C70">
            <w:pPr>
              <w:pStyle w:val="100"/>
              <w:rPr>
                <w:szCs w:val="20"/>
              </w:rPr>
            </w:pPr>
            <w:r w:rsidRPr="00D335E2">
              <w:rPr>
                <w:szCs w:val="20"/>
              </w:rPr>
              <w:t>2,8</w:t>
            </w:r>
          </w:p>
        </w:tc>
        <w:tc>
          <w:tcPr>
            <w:tcW w:w="336" w:type="pct"/>
            <w:tcBorders>
              <w:top w:val="nil"/>
              <w:left w:val="nil"/>
              <w:bottom w:val="single" w:sz="4" w:space="0" w:color="auto"/>
              <w:right w:val="single" w:sz="4" w:space="0" w:color="auto"/>
            </w:tcBorders>
            <w:shd w:val="clear" w:color="auto" w:fill="auto"/>
            <w:noWrap/>
            <w:vAlign w:val="center"/>
            <w:hideMark/>
          </w:tcPr>
          <w:p w14:paraId="2D050716" w14:textId="77777777" w:rsidR="00854C70" w:rsidRPr="00D335E2" w:rsidRDefault="00854C70" w:rsidP="00854C70">
            <w:pPr>
              <w:pStyle w:val="100"/>
              <w:rPr>
                <w:szCs w:val="20"/>
              </w:rPr>
            </w:pPr>
            <w:r w:rsidRPr="00D335E2">
              <w:rPr>
                <w:szCs w:val="20"/>
              </w:rPr>
              <w:t>1,0</w:t>
            </w:r>
          </w:p>
        </w:tc>
        <w:tc>
          <w:tcPr>
            <w:tcW w:w="287" w:type="pct"/>
            <w:tcBorders>
              <w:top w:val="nil"/>
              <w:left w:val="nil"/>
              <w:bottom w:val="single" w:sz="4" w:space="0" w:color="auto"/>
              <w:right w:val="single" w:sz="4" w:space="0" w:color="auto"/>
            </w:tcBorders>
            <w:shd w:val="clear" w:color="auto" w:fill="auto"/>
            <w:noWrap/>
            <w:vAlign w:val="center"/>
            <w:hideMark/>
          </w:tcPr>
          <w:p w14:paraId="34ED8FDD" w14:textId="77777777" w:rsidR="00854C70" w:rsidRPr="00D335E2" w:rsidRDefault="00854C70" w:rsidP="00854C70">
            <w:pPr>
              <w:pStyle w:val="100"/>
              <w:rPr>
                <w:szCs w:val="20"/>
              </w:rPr>
            </w:pPr>
            <w:r w:rsidRPr="00D335E2">
              <w:rPr>
                <w:szCs w:val="20"/>
              </w:rPr>
              <w:t>1,00</w:t>
            </w:r>
          </w:p>
        </w:tc>
        <w:tc>
          <w:tcPr>
            <w:tcW w:w="288" w:type="pct"/>
            <w:tcBorders>
              <w:top w:val="nil"/>
              <w:left w:val="nil"/>
              <w:bottom w:val="single" w:sz="4" w:space="0" w:color="auto"/>
              <w:right w:val="single" w:sz="4" w:space="0" w:color="auto"/>
            </w:tcBorders>
            <w:shd w:val="clear" w:color="auto" w:fill="auto"/>
            <w:noWrap/>
            <w:vAlign w:val="center"/>
            <w:hideMark/>
          </w:tcPr>
          <w:p w14:paraId="18B4E5F5"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6EE6A538"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215D3E8C" w14:textId="77777777" w:rsidR="00854C70" w:rsidRPr="00D335E2" w:rsidRDefault="00854C70" w:rsidP="00854C70">
            <w:pPr>
              <w:pStyle w:val="100"/>
              <w:rPr>
                <w:szCs w:val="20"/>
              </w:rPr>
            </w:pPr>
            <w:r w:rsidRPr="00D335E2">
              <w:rPr>
                <w:szCs w:val="20"/>
              </w:rPr>
              <w:t>0,00</w:t>
            </w:r>
          </w:p>
        </w:tc>
      </w:tr>
      <w:tr w:rsidR="00D335E2" w:rsidRPr="00D335E2" w14:paraId="4DC55FD4"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4148175D"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05B51917" w14:textId="77777777" w:rsidR="00854C70" w:rsidRPr="00D335E2" w:rsidRDefault="00854C70" w:rsidP="00854C70">
            <w:pPr>
              <w:pStyle w:val="100"/>
              <w:jc w:val="left"/>
              <w:rPr>
                <w:szCs w:val="20"/>
              </w:rPr>
            </w:pPr>
            <w:r w:rsidRPr="00D335E2">
              <w:rPr>
                <w:szCs w:val="20"/>
              </w:rPr>
              <w:t>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0F9033B7"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2A1CBB57"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B4BB380"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12320680"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4301D8A"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4EA0415"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0AB8861"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4F9B902F"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1DF73597"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2FCFB0FB" w14:textId="77777777" w:rsidR="00854C70" w:rsidRPr="00D335E2" w:rsidRDefault="00854C70" w:rsidP="00854C70">
            <w:pPr>
              <w:pStyle w:val="100"/>
              <w:rPr>
                <w:bCs/>
                <w:szCs w:val="20"/>
              </w:rPr>
            </w:pPr>
            <w:r w:rsidRPr="00D335E2">
              <w:rPr>
                <w:bCs/>
                <w:szCs w:val="20"/>
              </w:rPr>
              <w:t> </w:t>
            </w:r>
          </w:p>
        </w:tc>
      </w:tr>
      <w:tr w:rsidR="00D335E2" w:rsidRPr="00D335E2" w14:paraId="1F2F4275"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7FA2F45"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43F42915" w14:textId="77777777" w:rsidR="00854C70" w:rsidRPr="00D335E2" w:rsidRDefault="00854C70" w:rsidP="00854C70">
            <w:pPr>
              <w:pStyle w:val="100"/>
              <w:jc w:val="left"/>
              <w:rPr>
                <w:szCs w:val="20"/>
              </w:rPr>
            </w:pPr>
            <w:r w:rsidRPr="00D335E2">
              <w:rPr>
                <w:szCs w:val="20"/>
              </w:rPr>
              <w:t>Федеральный бюджет</w:t>
            </w:r>
          </w:p>
        </w:tc>
        <w:tc>
          <w:tcPr>
            <w:tcW w:w="333" w:type="pct"/>
            <w:tcBorders>
              <w:top w:val="nil"/>
              <w:left w:val="nil"/>
              <w:bottom w:val="single" w:sz="4" w:space="0" w:color="auto"/>
              <w:right w:val="single" w:sz="4" w:space="0" w:color="auto"/>
            </w:tcBorders>
            <w:shd w:val="clear" w:color="auto" w:fill="auto"/>
            <w:noWrap/>
            <w:vAlign w:val="center"/>
            <w:hideMark/>
          </w:tcPr>
          <w:p w14:paraId="08D8DB41"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0260112D"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3A7FA68B"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4E24E901"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90BB948"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1CFEAE7"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073818D"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5A3DCBB2"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0FBC64D4"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4974C17A" w14:textId="77777777" w:rsidR="00854C70" w:rsidRPr="00D335E2" w:rsidRDefault="00854C70" w:rsidP="00854C70">
            <w:pPr>
              <w:pStyle w:val="100"/>
              <w:rPr>
                <w:szCs w:val="20"/>
              </w:rPr>
            </w:pPr>
            <w:r w:rsidRPr="00D335E2">
              <w:rPr>
                <w:szCs w:val="20"/>
              </w:rPr>
              <w:t>0,00</w:t>
            </w:r>
          </w:p>
        </w:tc>
      </w:tr>
      <w:tr w:rsidR="00D335E2" w:rsidRPr="00D335E2" w14:paraId="02CD03D3"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31553E0"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143F9C42" w14:textId="77777777" w:rsidR="00854C70" w:rsidRPr="00D335E2" w:rsidRDefault="00854C70" w:rsidP="00854C70">
            <w:pPr>
              <w:pStyle w:val="100"/>
              <w:jc w:val="left"/>
              <w:rPr>
                <w:szCs w:val="20"/>
              </w:rPr>
            </w:pPr>
            <w:r w:rsidRPr="00D335E2">
              <w:rPr>
                <w:szCs w:val="20"/>
              </w:rPr>
              <w:t>Бюджет автономного округа</w:t>
            </w:r>
          </w:p>
        </w:tc>
        <w:tc>
          <w:tcPr>
            <w:tcW w:w="333" w:type="pct"/>
            <w:tcBorders>
              <w:top w:val="nil"/>
              <w:left w:val="nil"/>
              <w:bottom w:val="single" w:sz="4" w:space="0" w:color="auto"/>
              <w:right w:val="single" w:sz="4" w:space="0" w:color="auto"/>
            </w:tcBorders>
            <w:shd w:val="clear" w:color="auto" w:fill="auto"/>
            <w:noWrap/>
            <w:hideMark/>
          </w:tcPr>
          <w:p w14:paraId="675A4865"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hideMark/>
          </w:tcPr>
          <w:p w14:paraId="0D984248"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253373BD"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hideMark/>
          </w:tcPr>
          <w:p w14:paraId="41EBDA40"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102092C2"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hideMark/>
          </w:tcPr>
          <w:p w14:paraId="4CAAD738"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hideMark/>
          </w:tcPr>
          <w:p w14:paraId="510F68C4"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hideMark/>
          </w:tcPr>
          <w:p w14:paraId="573316D8"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hideMark/>
          </w:tcPr>
          <w:p w14:paraId="5E004F08"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hideMark/>
          </w:tcPr>
          <w:p w14:paraId="4CE4DBB1" w14:textId="77777777" w:rsidR="00854C70" w:rsidRPr="00D335E2" w:rsidRDefault="00854C70" w:rsidP="00854C70">
            <w:pPr>
              <w:pStyle w:val="100"/>
              <w:rPr>
                <w:szCs w:val="20"/>
              </w:rPr>
            </w:pPr>
            <w:r w:rsidRPr="00D335E2">
              <w:rPr>
                <w:szCs w:val="20"/>
              </w:rPr>
              <w:t>0,00</w:t>
            </w:r>
          </w:p>
        </w:tc>
      </w:tr>
      <w:tr w:rsidR="00D335E2" w:rsidRPr="00D335E2" w14:paraId="42C43EB2"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E18660F"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9100DF7" w14:textId="77777777" w:rsidR="00854C70" w:rsidRPr="00D335E2" w:rsidRDefault="00854C70" w:rsidP="00854C70">
            <w:pPr>
              <w:pStyle w:val="100"/>
              <w:jc w:val="left"/>
              <w:rPr>
                <w:szCs w:val="20"/>
              </w:rPr>
            </w:pPr>
            <w:r w:rsidRPr="00D335E2">
              <w:rPr>
                <w:szCs w:val="20"/>
              </w:rPr>
              <w:t>Местный бюджет Нефтеюганского района</w:t>
            </w:r>
          </w:p>
        </w:tc>
        <w:tc>
          <w:tcPr>
            <w:tcW w:w="333" w:type="pct"/>
            <w:tcBorders>
              <w:top w:val="nil"/>
              <w:left w:val="nil"/>
              <w:bottom w:val="single" w:sz="4" w:space="0" w:color="auto"/>
              <w:right w:val="single" w:sz="4" w:space="0" w:color="auto"/>
            </w:tcBorders>
            <w:shd w:val="clear" w:color="auto" w:fill="auto"/>
            <w:noWrap/>
            <w:vAlign w:val="center"/>
            <w:hideMark/>
          </w:tcPr>
          <w:p w14:paraId="57F49645" w14:textId="77777777" w:rsidR="00854C70" w:rsidRPr="00D335E2" w:rsidRDefault="00854C70" w:rsidP="00854C70">
            <w:pPr>
              <w:pStyle w:val="100"/>
              <w:rPr>
                <w:szCs w:val="20"/>
              </w:rPr>
            </w:pPr>
            <w:r w:rsidRPr="00D335E2">
              <w:rPr>
                <w:szCs w:val="20"/>
              </w:rPr>
              <w:t>3,80</w:t>
            </w:r>
          </w:p>
        </w:tc>
        <w:tc>
          <w:tcPr>
            <w:tcW w:w="333" w:type="pct"/>
            <w:tcBorders>
              <w:top w:val="nil"/>
              <w:left w:val="nil"/>
              <w:bottom w:val="single" w:sz="4" w:space="0" w:color="auto"/>
              <w:right w:val="single" w:sz="4" w:space="0" w:color="auto"/>
            </w:tcBorders>
            <w:shd w:val="clear" w:color="auto" w:fill="auto"/>
            <w:noWrap/>
            <w:vAlign w:val="center"/>
            <w:hideMark/>
          </w:tcPr>
          <w:p w14:paraId="5D35B13A"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FDCE7F1"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08BAFBA5"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8549C6C" w14:textId="77777777" w:rsidR="00854C70" w:rsidRPr="00D335E2" w:rsidRDefault="00854C70" w:rsidP="00854C70">
            <w:pPr>
              <w:pStyle w:val="100"/>
              <w:rPr>
                <w:szCs w:val="20"/>
              </w:rPr>
            </w:pPr>
            <w:r w:rsidRPr="00D335E2">
              <w:rPr>
                <w:szCs w:val="20"/>
              </w:rPr>
              <w:t>2,8</w:t>
            </w:r>
          </w:p>
        </w:tc>
        <w:tc>
          <w:tcPr>
            <w:tcW w:w="336" w:type="pct"/>
            <w:tcBorders>
              <w:top w:val="nil"/>
              <w:left w:val="nil"/>
              <w:bottom w:val="single" w:sz="4" w:space="0" w:color="auto"/>
              <w:right w:val="single" w:sz="4" w:space="0" w:color="auto"/>
            </w:tcBorders>
            <w:shd w:val="clear" w:color="auto" w:fill="auto"/>
            <w:noWrap/>
            <w:vAlign w:val="center"/>
            <w:hideMark/>
          </w:tcPr>
          <w:p w14:paraId="3101868B" w14:textId="77777777" w:rsidR="00854C70" w:rsidRPr="00D335E2" w:rsidRDefault="00854C70" w:rsidP="00854C70">
            <w:pPr>
              <w:pStyle w:val="100"/>
              <w:rPr>
                <w:szCs w:val="20"/>
              </w:rPr>
            </w:pPr>
            <w:r w:rsidRPr="00D335E2">
              <w:rPr>
                <w:szCs w:val="20"/>
              </w:rPr>
              <w:t>1,0</w:t>
            </w:r>
          </w:p>
        </w:tc>
        <w:tc>
          <w:tcPr>
            <w:tcW w:w="287" w:type="pct"/>
            <w:tcBorders>
              <w:top w:val="nil"/>
              <w:left w:val="nil"/>
              <w:bottom w:val="single" w:sz="4" w:space="0" w:color="auto"/>
              <w:right w:val="single" w:sz="4" w:space="0" w:color="auto"/>
            </w:tcBorders>
            <w:shd w:val="clear" w:color="auto" w:fill="auto"/>
            <w:noWrap/>
            <w:vAlign w:val="center"/>
            <w:hideMark/>
          </w:tcPr>
          <w:p w14:paraId="22935BE3" w14:textId="77777777" w:rsidR="00854C70" w:rsidRPr="00D335E2" w:rsidRDefault="00854C70" w:rsidP="00854C70">
            <w:pPr>
              <w:pStyle w:val="100"/>
              <w:rPr>
                <w:szCs w:val="20"/>
              </w:rPr>
            </w:pPr>
            <w:r w:rsidRPr="00D335E2">
              <w:rPr>
                <w:szCs w:val="20"/>
              </w:rPr>
              <w:t>1,00</w:t>
            </w:r>
          </w:p>
        </w:tc>
        <w:tc>
          <w:tcPr>
            <w:tcW w:w="288" w:type="pct"/>
            <w:tcBorders>
              <w:top w:val="nil"/>
              <w:left w:val="nil"/>
              <w:bottom w:val="single" w:sz="4" w:space="0" w:color="auto"/>
              <w:right w:val="single" w:sz="4" w:space="0" w:color="auto"/>
            </w:tcBorders>
            <w:shd w:val="clear" w:color="auto" w:fill="auto"/>
            <w:noWrap/>
            <w:vAlign w:val="center"/>
            <w:hideMark/>
          </w:tcPr>
          <w:p w14:paraId="0A38E1B2"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43370F0E"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32495810" w14:textId="77777777" w:rsidR="00854C70" w:rsidRPr="00D335E2" w:rsidRDefault="00854C70" w:rsidP="00854C70">
            <w:pPr>
              <w:pStyle w:val="100"/>
              <w:rPr>
                <w:szCs w:val="20"/>
              </w:rPr>
            </w:pPr>
            <w:r w:rsidRPr="00D335E2">
              <w:rPr>
                <w:szCs w:val="20"/>
              </w:rPr>
              <w:t>0,00</w:t>
            </w:r>
          </w:p>
        </w:tc>
      </w:tr>
      <w:tr w:rsidR="00D335E2" w:rsidRPr="00D335E2" w14:paraId="223FFA56"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DA6072E"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656E6BB7" w14:textId="77777777" w:rsidR="00854C70" w:rsidRPr="00D335E2" w:rsidRDefault="00854C70" w:rsidP="00854C70">
            <w:pPr>
              <w:pStyle w:val="100"/>
              <w:jc w:val="left"/>
              <w:rPr>
                <w:szCs w:val="20"/>
              </w:rPr>
            </w:pPr>
            <w:r w:rsidRPr="00D335E2">
              <w:rPr>
                <w:szCs w:val="20"/>
              </w:rPr>
              <w:t>Местный бюджет СП Усть-Юган</w:t>
            </w:r>
          </w:p>
        </w:tc>
        <w:tc>
          <w:tcPr>
            <w:tcW w:w="333" w:type="pct"/>
            <w:tcBorders>
              <w:top w:val="nil"/>
              <w:left w:val="nil"/>
              <w:bottom w:val="single" w:sz="4" w:space="0" w:color="auto"/>
              <w:right w:val="single" w:sz="4" w:space="0" w:color="auto"/>
            </w:tcBorders>
            <w:shd w:val="clear" w:color="auto" w:fill="auto"/>
            <w:noWrap/>
            <w:vAlign w:val="center"/>
            <w:hideMark/>
          </w:tcPr>
          <w:p w14:paraId="58273CFF"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745BE397"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43719B6"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50E2065A"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A1A7D1F"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353EBA3F"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427BCE44"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22A4D634"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28BA5804"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0FCF641A" w14:textId="77777777" w:rsidR="00854C70" w:rsidRPr="00D335E2" w:rsidRDefault="00854C70" w:rsidP="00854C70">
            <w:pPr>
              <w:pStyle w:val="100"/>
              <w:rPr>
                <w:szCs w:val="20"/>
              </w:rPr>
            </w:pPr>
            <w:r w:rsidRPr="00D335E2">
              <w:rPr>
                <w:szCs w:val="20"/>
              </w:rPr>
              <w:t>0,00</w:t>
            </w:r>
          </w:p>
        </w:tc>
      </w:tr>
      <w:tr w:rsidR="00D335E2" w:rsidRPr="00D335E2" w14:paraId="56391788"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B737443"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673FD899" w14:textId="77777777" w:rsidR="00854C70" w:rsidRPr="00D335E2" w:rsidRDefault="00854C70" w:rsidP="00854C70">
            <w:pPr>
              <w:pStyle w:val="100"/>
              <w:jc w:val="left"/>
              <w:rPr>
                <w:szCs w:val="20"/>
              </w:rPr>
            </w:pPr>
            <w:r w:rsidRPr="00D335E2">
              <w:rPr>
                <w:szCs w:val="20"/>
              </w:rPr>
              <w:t>Внебюджетные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17655082"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24CE466C"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87063BF"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2AAF46F1"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1415A01"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632692A8"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9D51D02"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5FC6B7BB"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65837140"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7E9C88CD" w14:textId="77777777" w:rsidR="00854C70" w:rsidRPr="00D335E2" w:rsidRDefault="00854C70" w:rsidP="00854C70">
            <w:pPr>
              <w:pStyle w:val="100"/>
              <w:rPr>
                <w:szCs w:val="20"/>
              </w:rPr>
            </w:pPr>
            <w:r w:rsidRPr="00D335E2">
              <w:rPr>
                <w:szCs w:val="20"/>
              </w:rPr>
              <w:t>0,00</w:t>
            </w:r>
          </w:p>
        </w:tc>
      </w:tr>
      <w:tr w:rsidR="00D335E2" w:rsidRPr="00D335E2" w14:paraId="4485B805"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748AE5F"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6A5656EA" w14:textId="77777777" w:rsidR="00854C70" w:rsidRPr="00D335E2" w:rsidRDefault="00854C70" w:rsidP="00854C70">
            <w:pPr>
              <w:pStyle w:val="100"/>
              <w:jc w:val="left"/>
              <w:rPr>
                <w:szCs w:val="20"/>
              </w:rPr>
            </w:pPr>
            <w:r w:rsidRPr="00D335E2">
              <w:rPr>
                <w:szCs w:val="20"/>
              </w:rPr>
              <w:t>Источники возврата внебюджетных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0D513823"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7FE3441E"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CB935F3"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78577946"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ED47601"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7BFDCB4"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682C527"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01D221E5"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756AEE8F"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224ECFC7" w14:textId="77777777" w:rsidR="00854C70" w:rsidRPr="00D335E2" w:rsidRDefault="00854C70" w:rsidP="00854C70">
            <w:pPr>
              <w:pStyle w:val="100"/>
              <w:rPr>
                <w:bCs/>
                <w:szCs w:val="20"/>
              </w:rPr>
            </w:pPr>
            <w:r w:rsidRPr="00D335E2">
              <w:rPr>
                <w:bCs/>
                <w:szCs w:val="20"/>
              </w:rPr>
              <w:t> </w:t>
            </w:r>
          </w:p>
        </w:tc>
      </w:tr>
      <w:tr w:rsidR="00D335E2" w:rsidRPr="00D335E2" w14:paraId="21ECBA9C"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8F17088"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4176EDA5" w14:textId="77777777" w:rsidR="00854C70" w:rsidRPr="00D335E2" w:rsidRDefault="00854C70" w:rsidP="00854C70">
            <w:pPr>
              <w:pStyle w:val="100"/>
              <w:jc w:val="left"/>
              <w:rPr>
                <w:szCs w:val="20"/>
              </w:rPr>
            </w:pPr>
            <w:r w:rsidRPr="00D335E2">
              <w:rPr>
                <w:szCs w:val="20"/>
              </w:rPr>
              <w:t>Инвестиционная составляющая в тарифе</w:t>
            </w:r>
          </w:p>
        </w:tc>
        <w:tc>
          <w:tcPr>
            <w:tcW w:w="333" w:type="pct"/>
            <w:tcBorders>
              <w:top w:val="nil"/>
              <w:left w:val="nil"/>
              <w:bottom w:val="single" w:sz="4" w:space="0" w:color="auto"/>
              <w:right w:val="single" w:sz="4" w:space="0" w:color="auto"/>
            </w:tcBorders>
            <w:shd w:val="clear" w:color="auto" w:fill="auto"/>
            <w:noWrap/>
            <w:vAlign w:val="center"/>
            <w:hideMark/>
          </w:tcPr>
          <w:p w14:paraId="0A879D6C"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0FAF00D8"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7C01252"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2E8BA1F1"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DD05F56"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DE63656"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3BF881E"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65D59893"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4E4B29A6"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3489B4E0" w14:textId="77777777" w:rsidR="00854C70" w:rsidRPr="00D335E2" w:rsidRDefault="00854C70" w:rsidP="00854C70">
            <w:pPr>
              <w:pStyle w:val="100"/>
              <w:rPr>
                <w:szCs w:val="20"/>
              </w:rPr>
            </w:pPr>
            <w:r w:rsidRPr="00D335E2">
              <w:rPr>
                <w:szCs w:val="20"/>
              </w:rPr>
              <w:t>0,00</w:t>
            </w:r>
          </w:p>
        </w:tc>
      </w:tr>
      <w:tr w:rsidR="00D335E2" w:rsidRPr="00D335E2" w14:paraId="3051F5AF"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1BFC638"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05241A21" w14:textId="77777777" w:rsidR="00854C70" w:rsidRPr="00D335E2" w:rsidRDefault="00854C70" w:rsidP="00854C70">
            <w:pPr>
              <w:pStyle w:val="100"/>
              <w:jc w:val="left"/>
              <w:rPr>
                <w:szCs w:val="20"/>
              </w:rPr>
            </w:pPr>
            <w:r w:rsidRPr="00D335E2">
              <w:rPr>
                <w:szCs w:val="20"/>
              </w:rPr>
              <w:t>Плата за подключение к системе ресурсоснабжения</w:t>
            </w:r>
          </w:p>
        </w:tc>
        <w:tc>
          <w:tcPr>
            <w:tcW w:w="333" w:type="pct"/>
            <w:tcBorders>
              <w:top w:val="nil"/>
              <w:left w:val="nil"/>
              <w:bottom w:val="single" w:sz="4" w:space="0" w:color="auto"/>
              <w:right w:val="single" w:sz="4" w:space="0" w:color="auto"/>
            </w:tcBorders>
            <w:shd w:val="clear" w:color="auto" w:fill="auto"/>
            <w:noWrap/>
            <w:vAlign w:val="center"/>
            <w:hideMark/>
          </w:tcPr>
          <w:p w14:paraId="550B17EA"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25A14121"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364C4FA7"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28988A25"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EF86410"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A23A39D"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644883CB"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4CF4E0B5"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695D510D"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3BFB3CA2" w14:textId="77777777" w:rsidR="00854C70" w:rsidRPr="00D335E2" w:rsidRDefault="00854C70" w:rsidP="00854C70">
            <w:pPr>
              <w:pStyle w:val="100"/>
              <w:rPr>
                <w:szCs w:val="20"/>
              </w:rPr>
            </w:pPr>
            <w:r w:rsidRPr="00D335E2">
              <w:rPr>
                <w:szCs w:val="20"/>
              </w:rPr>
              <w:t>0,00</w:t>
            </w:r>
          </w:p>
        </w:tc>
      </w:tr>
      <w:tr w:rsidR="00D335E2" w:rsidRPr="00D335E2" w14:paraId="6A9F6CDC"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34B0474"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7FF6B3B9" w14:textId="77777777" w:rsidR="00854C70" w:rsidRPr="00D335E2" w:rsidRDefault="00854C70" w:rsidP="00854C70">
            <w:pPr>
              <w:pStyle w:val="100"/>
              <w:jc w:val="left"/>
              <w:rPr>
                <w:szCs w:val="20"/>
              </w:rPr>
            </w:pPr>
            <w:r w:rsidRPr="00D335E2">
              <w:rPr>
                <w:szCs w:val="20"/>
              </w:rPr>
              <w:t>Срок окупаемости внебюджетных инвестиций, лет</w:t>
            </w:r>
          </w:p>
        </w:tc>
        <w:tc>
          <w:tcPr>
            <w:tcW w:w="333" w:type="pct"/>
            <w:tcBorders>
              <w:top w:val="nil"/>
              <w:left w:val="nil"/>
              <w:bottom w:val="single" w:sz="4" w:space="0" w:color="auto"/>
              <w:right w:val="single" w:sz="4" w:space="0" w:color="auto"/>
            </w:tcBorders>
            <w:shd w:val="clear" w:color="auto" w:fill="auto"/>
            <w:noWrap/>
            <w:vAlign w:val="center"/>
            <w:hideMark/>
          </w:tcPr>
          <w:p w14:paraId="3659BB64"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2B76B67C"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4436DA5"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29D20811"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798C45B2"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155AAF7C"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30AD83A"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000000" w:fill="FFFFFF"/>
            <w:vAlign w:val="center"/>
            <w:hideMark/>
          </w:tcPr>
          <w:p w14:paraId="6215FB0A" w14:textId="77777777" w:rsidR="00854C70" w:rsidRPr="00D335E2" w:rsidRDefault="00854C70" w:rsidP="00854C70">
            <w:pPr>
              <w:pStyle w:val="100"/>
              <w:rPr>
                <w:bCs/>
                <w:szCs w:val="20"/>
              </w:rPr>
            </w:pPr>
            <w:r w:rsidRPr="00D335E2">
              <w:rPr>
                <w:bCs/>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004CA3E6"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000000" w:fill="FFFFFF"/>
            <w:vAlign w:val="center"/>
            <w:hideMark/>
          </w:tcPr>
          <w:p w14:paraId="17386C4C" w14:textId="77777777" w:rsidR="00854C70" w:rsidRPr="00D335E2" w:rsidRDefault="00854C70" w:rsidP="00854C70">
            <w:pPr>
              <w:pStyle w:val="100"/>
              <w:rPr>
                <w:bCs/>
                <w:szCs w:val="20"/>
              </w:rPr>
            </w:pPr>
            <w:r w:rsidRPr="00D335E2">
              <w:rPr>
                <w:bCs/>
                <w:szCs w:val="20"/>
              </w:rPr>
              <w:t> </w:t>
            </w:r>
          </w:p>
        </w:tc>
      </w:tr>
      <w:tr w:rsidR="00D335E2" w:rsidRPr="00D335E2" w14:paraId="1D376630"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120268C"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497380C1" w14:textId="77777777" w:rsidR="00854C70" w:rsidRPr="00D335E2" w:rsidRDefault="00854C70" w:rsidP="00854C70">
            <w:pPr>
              <w:pStyle w:val="100"/>
              <w:jc w:val="left"/>
              <w:rPr>
                <w:rFonts w:ascii="Calibri" w:hAnsi="Calibri"/>
                <w:sz w:val="22"/>
                <w:szCs w:val="22"/>
              </w:rPr>
            </w:pPr>
            <w:r w:rsidRPr="00D335E2">
              <w:rPr>
                <w:rFonts w:ascii="Calibri" w:hAnsi="Calibri"/>
                <w:sz w:val="22"/>
                <w:szCs w:val="22"/>
              </w:rPr>
              <w:t> </w:t>
            </w:r>
          </w:p>
        </w:tc>
        <w:tc>
          <w:tcPr>
            <w:tcW w:w="333" w:type="pct"/>
            <w:tcBorders>
              <w:top w:val="nil"/>
              <w:left w:val="nil"/>
              <w:bottom w:val="single" w:sz="4" w:space="0" w:color="auto"/>
              <w:right w:val="single" w:sz="4" w:space="0" w:color="auto"/>
            </w:tcBorders>
            <w:shd w:val="clear" w:color="auto" w:fill="auto"/>
            <w:noWrap/>
            <w:vAlign w:val="center"/>
            <w:hideMark/>
          </w:tcPr>
          <w:p w14:paraId="6F1F5948"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20B11D6A"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5C22188"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438D36D2"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B7CFD05"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5035D6B"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0D2398FB"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auto" w:fill="auto"/>
            <w:noWrap/>
            <w:vAlign w:val="center"/>
            <w:hideMark/>
          </w:tcPr>
          <w:p w14:paraId="29B0971F" w14:textId="77777777" w:rsidR="00854C70" w:rsidRPr="00D335E2" w:rsidRDefault="00854C70" w:rsidP="00854C70">
            <w:pPr>
              <w:pStyle w:val="100"/>
              <w:rPr>
                <w:szCs w:val="20"/>
              </w:rPr>
            </w:pPr>
            <w:r w:rsidRPr="00D335E2">
              <w:rPr>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76A2541A"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auto" w:fill="auto"/>
            <w:noWrap/>
            <w:vAlign w:val="center"/>
            <w:hideMark/>
          </w:tcPr>
          <w:p w14:paraId="4C817376" w14:textId="77777777" w:rsidR="00854C70" w:rsidRPr="00D335E2" w:rsidRDefault="00854C70" w:rsidP="00854C70">
            <w:pPr>
              <w:pStyle w:val="100"/>
              <w:rPr>
                <w:szCs w:val="20"/>
              </w:rPr>
            </w:pPr>
            <w:r w:rsidRPr="00D335E2">
              <w:rPr>
                <w:szCs w:val="20"/>
              </w:rPr>
              <w:t> </w:t>
            </w:r>
          </w:p>
        </w:tc>
      </w:tr>
      <w:tr w:rsidR="00D335E2" w:rsidRPr="00D335E2" w14:paraId="102C934E"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157FDA0"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7A9DA2F" w14:textId="77777777" w:rsidR="00854C70" w:rsidRPr="00D335E2" w:rsidRDefault="00854C70" w:rsidP="00854C70">
            <w:pPr>
              <w:pStyle w:val="100"/>
              <w:jc w:val="left"/>
              <w:rPr>
                <w:bCs/>
                <w:i/>
                <w:iCs/>
                <w:szCs w:val="20"/>
                <w:u w:val="single"/>
              </w:rPr>
            </w:pPr>
            <w:r w:rsidRPr="00D335E2">
              <w:rPr>
                <w:bCs/>
                <w:i/>
                <w:iCs/>
                <w:szCs w:val="20"/>
                <w:u w:val="single"/>
              </w:rPr>
              <w:t>Всего по системе</w:t>
            </w:r>
          </w:p>
        </w:tc>
        <w:tc>
          <w:tcPr>
            <w:tcW w:w="333" w:type="pct"/>
            <w:tcBorders>
              <w:top w:val="nil"/>
              <w:left w:val="nil"/>
              <w:bottom w:val="single" w:sz="4" w:space="0" w:color="auto"/>
              <w:right w:val="single" w:sz="4" w:space="0" w:color="auto"/>
            </w:tcBorders>
            <w:shd w:val="clear" w:color="auto" w:fill="auto"/>
            <w:noWrap/>
            <w:vAlign w:val="center"/>
            <w:hideMark/>
          </w:tcPr>
          <w:p w14:paraId="2A242F0B"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492D7709"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03C7D64"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5BA35F76"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5920EB5"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6F4AEB40"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282FEA9E"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auto" w:fill="auto"/>
            <w:noWrap/>
            <w:vAlign w:val="center"/>
            <w:hideMark/>
          </w:tcPr>
          <w:p w14:paraId="51486652" w14:textId="77777777" w:rsidR="00854C70" w:rsidRPr="00D335E2" w:rsidRDefault="00854C70" w:rsidP="00854C70">
            <w:pPr>
              <w:pStyle w:val="100"/>
              <w:rPr>
                <w:szCs w:val="20"/>
              </w:rPr>
            </w:pPr>
            <w:r w:rsidRPr="00D335E2">
              <w:rPr>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618A3719"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auto" w:fill="auto"/>
            <w:noWrap/>
            <w:vAlign w:val="center"/>
            <w:hideMark/>
          </w:tcPr>
          <w:p w14:paraId="0E7095B9" w14:textId="77777777" w:rsidR="00854C70" w:rsidRPr="00D335E2" w:rsidRDefault="00854C70" w:rsidP="00854C70">
            <w:pPr>
              <w:pStyle w:val="100"/>
              <w:rPr>
                <w:szCs w:val="20"/>
              </w:rPr>
            </w:pPr>
            <w:r w:rsidRPr="00D335E2">
              <w:rPr>
                <w:szCs w:val="20"/>
              </w:rPr>
              <w:t> </w:t>
            </w:r>
          </w:p>
        </w:tc>
      </w:tr>
      <w:tr w:rsidR="00D335E2" w:rsidRPr="00D335E2" w14:paraId="6447B892"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91BDA8D"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auto" w:fill="auto"/>
            <w:noWrap/>
            <w:vAlign w:val="center"/>
            <w:hideMark/>
          </w:tcPr>
          <w:p w14:paraId="5C9C0413" w14:textId="77777777" w:rsidR="00854C70" w:rsidRPr="00D335E2" w:rsidRDefault="00854C70" w:rsidP="00854C70">
            <w:pPr>
              <w:pStyle w:val="100"/>
              <w:jc w:val="left"/>
              <w:rPr>
                <w:bCs/>
                <w:szCs w:val="20"/>
              </w:rPr>
            </w:pPr>
            <w:r w:rsidRPr="00D335E2">
              <w:rPr>
                <w:bCs/>
                <w:szCs w:val="20"/>
              </w:rPr>
              <w:t>Источники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68553739"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28347C3F"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008F3E01"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124A59EC"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96876FF"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47A9E5D2"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5BE28EE4"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auto" w:fill="auto"/>
            <w:noWrap/>
            <w:vAlign w:val="center"/>
            <w:hideMark/>
          </w:tcPr>
          <w:p w14:paraId="1D90A65C" w14:textId="77777777" w:rsidR="00854C70" w:rsidRPr="00D335E2" w:rsidRDefault="00854C70" w:rsidP="00854C70">
            <w:pPr>
              <w:pStyle w:val="100"/>
              <w:rPr>
                <w:szCs w:val="20"/>
              </w:rPr>
            </w:pPr>
            <w:r w:rsidRPr="00D335E2">
              <w:rPr>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514ACF9E"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auto" w:fill="auto"/>
            <w:noWrap/>
            <w:vAlign w:val="center"/>
            <w:hideMark/>
          </w:tcPr>
          <w:p w14:paraId="3E0BC314" w14:textId="77777777" w:rsidR="00854C70" w:rsidRPr="00D335E2" w:rsidRDefault="00854C70" w:rsidP="00854C70">
            <w:pPr>
              <w:pStyle w:val="100"/>
              <w:rPr>
                <w:szCs w:val="20"/>
              </w:rPr>
            </w:pPr>
            <w:r w:rsidRPr="00D335E2">
              <w:rPr>
                <w:szCs w:val="20"/>
              </w:rPr>
              <w:t> </w:t>
            </w:r>
          </w:p>
        </w:tc>
      </w:tr>
      <w:tr w:rsidR="00D335E2" w:rsidRPr="00D335E2" w14:paraId="7087BAFC"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E809EDE"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175B7EB9" w14:textId="77777777" w:rsidR="00854C70" w:rsidRPr="00D335E2" w:rsidRDefault="00854C70" w:rsidP="00854C70">
            <w:pPr>
              <w:pStyle w:val="100"/>
              <w:jc w:val="left"/>
              <w:rPr>
                <w:bCs/>
                <w:szCs w:val="20"/>
              </w:rPr>
            </w:pPr>
            <w:r w:rsidRPr="00D335E2">
              <w:rPr>
                <w:bCs/>
                <w:szCs w:val="20"/>
              </w:rPr>
              <w:t>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2C192B0B" w14:textId="77777777" w:rsidR="00854C70" w:rsidRPr="00D335E2" w:rsidRDefault="00854C70" w:rsidP="00854C70">
            <w:pPr>
              <w:pStyle w:val="100"/>
              <w:rPr>
                <w:szCs w:val="20"/>
              </w:rPr>
            </w:pPr>
            <w:r w:rsidRPr="00D335E2">
              <w:rPr>
                <w:szCs w:val="20"/>
              </w:rPr>
              <w:t>170,00</w:t>
            </w:r>
          </w:p>
        </w:tc>
        <w:tc>
          <w:tcPr>
            <w:tcW w:w="333" w:type="pct"/>
            <w:tcBorders>
              <w:top w:val="nil"/>
              <w:left w:val="nil"/>
              <w:bottom w:val="single" w:sz="4" w:space="0" w:color="auto"/>
              <w:right w:val="single" w:sz="4" w:space="0" w:color="auto"/>
            </w:tcBorders>
            <w:shd w:val="clear" w:color="auto" w:fill="auto"/>
            <w:noWrap/>
            <w:vAlign w:val="center"/>
            <w:hideMark/>
          </w:tcPr>
          <w:p w14:paraId="5C950270"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5B8B5A6D"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0C18FC57"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59548EF" w14:textId="77777777" w:rsidR="00854C70" w:rsidRPr="00D335E2" w:rsidRDefault="00854C70" w:rsidP="00854C70">
            <w:pPr>
              <w:pStyle w:val="100"/>
              <w:rPr>
                <w:szCs w:val="20"/>
              </w:rPr>
            </w:pPr>
            <w:r w:rsidRPr="00D335E2">
              <w:rPr>
                <w:szCs w:val="20"/>
              </w:rPr>
              <w:t>47,50</w:t>
            </w:r>
          </w:p>
        </w:tc>
        <w:tc>
          <w:tcPr>
            <w:tcW w:w="336" w:type="pct"/>
            <w:tcBorders>
              <w:top w:val="nil"/>
              <w:left w:val="nil"/>
              <w:bottom w:val="single" w:sz="4" w:space="0" w:color="auto"/>
              <w:right w:val="single" w:sz="4" w:space="0" w:color="auto"/>
            </w:tcBorders>
            <w:shd w:val="clear" w:color="auto" w:fill="auto"/>
            <w:noWrap/>
            <w:vAlign w:val="center"/>
            <w:hideMark/>
          </w:tcPr>
          <w:p w14:paraId="3B1BBC8F" w14:textId="77777777" w:rsidR="00854C70" w:rsidRPr="00D335E2" w:rsidRDefault="00854C70" w:rsidP="00854C70">
            <w:pPr>
              <w:pStyle w:val="100"/>
              <w:rPr>
                <w:szCs w:val="20"/>
              </w:rPr>
            </w:pPr>
            <w:r w:rsidRPr="00D335E2">
              <w:rPr>
                <w:szCs w:val="20"/>
              </w:rPr>
              <w:t>19,00</w:t>
            </w:r>
          </w:p>
        </w:tc>
        <w:tc>
          <w:tcPr>
            <w:tcW w:w="287" w:type="pct"/>
            <w:tcBorders>
              <w:top w:val="nil"/>
              <w:left w:val="nil"/>
              <w:bottom w:val="single" w:sz="4" w:space="0" w:color="auto"/>
              <w:right w:val="single" w:sz="4" w:space="0" w:color="auto"/>
            </w:tcBorders>
            <w:shd w:val="clear" w:color="auto" w:fill="auto"/>
            <w:noWrap/>
            <w:vAlign w:val="center"/>
            <w:hideMark/>
          </w:tcPr>
          <w:p w14:paraId="321D9B95" w14:textId="77777777" w:rsidR="00854C70" w:rsidRPr="00D335E2" w:rsidRDefault="00854C70" w:rsidP="00854C70">
            <w:pPr>
              <w:pStyle w:val="100"/>
              <w:rPr>
                <w:szCs w:val="20"/>
              </w:rPr>
            </w:pPr>
            <w:r w:rsidRPr="00D335E2">
              <w:rPr>
                <w:szCs w:val="20"/>
              </w:rPr>
              <w:t>2,80</w:t>
            </w:r>
          </w:p>
        </w:tc>
        <w:tc>
          <w:tcPr>
            <w:tcW w:w="288" w:type="pct"/>
            <w:tcBorders>
              <w:top w:val="nil"/>
              <w:left w:val="nil"/>
              <w:bottom w:val="single" w:sz="4" w:space="0" w:color="auto"/>
              <w:right w:val="single" w:sz="4" w:space="0" w:color="auto"/>
            </w:tcBorders>
            <w:shd w:val="clear" w:color="auto" w:fill="auto"/>
            <w:noWrap/>
            <w:vAlign w:val="center"/>
            <w:hideMark/>
          </w:tcPr>
          <w:p w14:paraId="34E6709B" w14:textId="77777777" w:rsidR="00854C70" w:rsidRPr="00D335E2" w:rsidRDefault="00854C70" w:rsidP="00854C70">
            <w:pPr>
              <w:pStyle w:val="100"/>
              <w:rPr>
                <w:szCs w:val="20"/>
              </w:rPr>
            </w:pPr>
            <w:r w:rsidRPr="00D335E2">
              <w:rPr>
                <w:szCs w:val="20"/>
              </w:rPr>
              <w:t>83,8</w:t>
            </w:r>
          </w:p>
        </w:tc>
        <w:tc>
          <w:tcPr>
            <w:tcW w:w="289" w:type="pct"/>
            <w:tcBorders>
              <w:top w:val="nil"/>
              <w:left w:val="nil"/>
              <w:bottom w:val="single" w:sz="4" w:space="0" w:color="auto"/>
              <w:right w:val="single" w:sz="4" w:space="0" w:color="auto"/>
            </w:tcBorders>
            <w:shd w:val="clear" w:color="auto" w:fill="auto"/>
            <w:noWrap/>
            <w:vAlign w:val="center"/>
            <w:hideMark/>
          </w:tcPr>
          <w:p w14:paraId="077ABD1C" w14:textId="77777777" w:rsidR="00854C70" w:rsidRPr="00D335E2" w:rsidRDefault="00854C70" w:rsidP="00854C70">
            <w:pPr>
              <w:pStyle w:val="100"/>
              <w:rPr>
                <w:szCs w:val="20"/>
              </w:rPr>
            </w:pPr>
            <w:r w:rsidRPr="00D335E2">
              <w:rPr>
                <w:szCs w:val="20"/>
              </w:rPr>
              <w:t>7,9</w:t>
            </w:r>
          </w:p>
        </w:tc>
        <w:tc>
          <w:tcPr>
            <w:tcW w:w="317" w:type="pct"/>
            <w:tcBorders>
              <w:top w:val="nil"/>
              <w:left w:val="nil"/>
              <w:bottom w:val="single" w:sz="4" w:space="0" w:color="auto"/>
              <w:right w:val="single" w:sz="4" w:space="0" w:color="auto"/>
            </w:tcBorders>
            <w:shd w:val="clear" w:color="auto" w:fill="auto"/>
            <w:noWrap/>
            <w:vAlign w:val="center"/>
            <w:hideMark/>
          </w:tcPr>
          <w:p w14:paraId="0AB583A3" w14:textId="77777777" w:rsidR="00854C70" w:rsidRPr="00D335E2" w:rsidRDefault="00854C70" w:rsidP="00854C70">
            <w:pPr>
              <w:pStyle w:val="100"/>
              <w:rPr>
                <w:szCs w:val="20"/>
              </w:rPr>
            </w:pPr>
            <w:r w:rsidRPr="00D335E2">
              <w:rPr>
                <w:szCs w:val="20"/>
              </w:rPr>
              <w:t>9,0</w:t>
            </w:r>
          </w:p>
        </w:tc>
      </w:tr>
      <w:tr w:rsidR="00D335E2" w:rsidRPr="00D335E2" w14:paraId="010E0C4D"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221D4D49"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592AA72F" w14:textId="77777777" w:rsidR="00854C70" w:rsidRPr="00D335E2" w:rsidRDefault="00854C70" w:rsidP="00854C70">
            <w:pPr>
              <w:pStyle w:val="100"/>
              <w:jc w:val="left"/>
              <w:rPr>
                <w:bCs/>
                <w:szCs w:val="20"/>
              </w:rPr>
            </w:pPr>
            <w:r w:rsidRPr="00D335E2">
              <w:rPr>
                <w:bCs/>
                <w:szCs w:val="20"/>
              </w:rPr>
              <w:t>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545CA2B8"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00DB5539"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79612027"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1E1B7E12"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FC027F9"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9CA2E1C"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4C57B9EB"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auto" w:fill="auto"/>
            <w:noWrap/>
            <w:vAlign w:val="center"/>
            <w:hideMark/>
          </w:tcPr>
          <w:p w14:paraId="5C844CBA" w14:textId="77777777" w:rsidR="00854C70" w:rsidRPr="00D335E2" w:rsidRDefault="00854C70" w:rsidP="00854C70">
            <w:pPr>
              <w:pStyle w:val="100"/>
              <w:rPr>
                <w:szCs w:val="20"/>
              </w:rPr>
            </w:pPr>
            <w:r w:rsidRPr="00D335E2">
              <w:rPr>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5A806C09"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auto" w:fill="auto"/>
            <w:noWrap/>
            <w:vAlign w:val="center"/>
            <w:hideMark/>
          </w:tcPr>
          <w:p w14:paraId="0BBD87C3" w14:textId="77777777" w:rsidR="00854C70" w:rsidRPr="00D335E2" w:rsidRDefault="00854C70" w:rsidP="00854C70">
            <w:pPr>
              <w:pStyle w:val="100"/>
              <w:rPr>
                <w:szCs w:val="20"/>
              </w:rPr>
            </w:pPr>
            <w:r w:rsidRPr="00D335E2">
              <w:rPr>
                <w:szCs w:val="20"/>
              </w:rPr>
              <w:t> </w:t>
            </w:r>
          </w:p>
        </w:tc>
      </w:tr>
      <w:tr w:rsidR="00D335E2" w:rsidRPr="00D335E2" w14:paraId="4D92FE7C"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2FA8BE4"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30D559DC" w14:textId="77777777" w:rsidR="00854C70" w:rsidRPr="00D335E2" w:rsidRDefault="00854C70" w:rsidP="00854C70">
            <w:pPr>
              <w:pStyle w:val="100"/>
              <w:jc w:val="left"/>
              <w:rPr>
                <w:bCs/>
                <w:szCs w:val="20"/>
              </w:rPr>
            </w:pPr>
            <w:r w:rsidRPr="00D335E2">
              <w:rPr>
                <w:bCs/>
                <w:szCs w:val="20"/>
              </w:rPr>
              <w:t>Федеральный бюджет</w:t>
            </w:r>
          </w:p>
        </w:tc>
        <w:tc>
          <w:tcPr>
            <w:tcW w:w="333" w:type="pct"/>
            <w:tcBorders>
              <w:top w:val="nil"/>
              <w:left w:val="nil"/>
              <w:bottom w:val="single" w:sz="4" w:space="0" w:color="auto"/>
              <w:right w:val="single" w:sz="4" w:space="0" w:color="auto"/>
            </w:tcBorders>
            <w:shd w:val="clear" w:color="auto" w:fill="auto"/>
            <w:noWrap/>
            <w:vAlign w:val="center"/>
            <w:hideMark/>
          </w:tcPr>
          <w:p w14:paraId="03E51C76"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07819A4C"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2091304"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012B4188"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37DBBA8"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39951BE6"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85C178E"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7000639F"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59FABE13"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035ACDBA" w14:textId="77777777" w:rsidR="00854C70" w:rsidRPr="00D335E2" w:rsidRDefault="00854C70" w:rsidP="00854C70">
            <w:pPr>
              <w:pStyle w:val="100"/>
              <w:rPr>
                <w:szCs w:val="20"/>
              </w:rPr>
            </w:pPr>
            <w:r w:rsidRPr="00D335E2">
              <w:rPr>
                <w:szCs w:val="20"/>
              </w:rPr>
              <w:t>0,00</w:t>
            </w:r>
          </w:p>
        </w:tc>
      </w:tr>
      <w:tr w:rsidR="00D335E2" w:rsidRPr="00D335E2" w14:paraId="508A28B7"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1B39B171"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0F590017" w14:textId="77777777" w:rsidR="00854C70" w:rsidRPr="00D335E2" w:rsidRDefault="00854C70" w:rsidP="00854C70">
            <w:pPr>
              <w:pStyle w:val="100"/>
              <w:jc w:val="left"/>
              <w:rPr>
                <w:bCs/>
                <w:szCs w:val="20"/>
              </w:rPr>
            </w:pPr>
            <w:r w:rsidRPr="00D335E2">
              <w:rPr>
                <w:bCs/>
                <w:szCs w:val="20"/>
              </w:rPr>
              <w:t>Бюджет автономного округа</w:t>
            </w:r>
          </w:p>
        </w:tc>
        <w:tc>
          <w:tcPr>
            <w:tcW w:w="333" w:type="pct"/>
            <w:tcBorders>
              <w:top w:val="nil"/>
              <w:left w:val="nil"/>
              <w:bottom w:val="single" w:sz="4" w:space="0" w:color="auto"/>
              <w:right w:val="single" w:sz="4" w:space="0" w:color="auto"/>
            </w:tcBorders>
            <w:shd w:val="clear" w:color="auto" w:fill="auto"/>
            <w:noWrap/>
            <w:vAlign w:val="center"/>
            <w:hideMark/>
          </w:tcPr>
          <w:p w14:paraId="64652322"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1701B2B6"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37319E0D"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05891977"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7A29B4E"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342CFE91"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D2EC4A3"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463A7163"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4B1CCA71"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2A8F24F9" w14:textId="77777777" w:rsidR="00854C70" w:rsidRPr="00D335E2" w:rsidRDefault="00854C70" w:rsidP="00854C70">
            <w:pPr>
              <w:pStyle w:val="100"/>
              <w:rPr>
                <w:szCs w:val="20"/>
              </w:rPr>
            </w:pPr>
            <w:r w:rsidRPr="00D335E2">
              <w:rPr>
                <w:szCs w:val="20"/>
              </w:rPr>
              <w:t>0,00</w:t>
            </w:r>
          </w:p>
        </w:tc>
      </w:tr>
      <w:tr w:rsidR="00D335E2" w:rsidRPr="00D335E2" w14:paraId="0A4DA355"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F48E087"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09DA720A" w14:textId="77777777" w:rsidR="00854C70" w:rsidRPr="00D335E2" w:rsidRDefault="00854C70" w:rsidP="00854C70">
            <w:pPr>
              <w:pStyle w:val="100"/>
              <w:jc w:val="left"/>
              <w:rPr>
                <w:bCs/>
                <w:szCs w:val="20"/>
              </w:rPr>
            </w:pPr>
            <w:r w:rsidRPr="00D335E2">
              <w:rPr>
                <w:bCs/>
                <w:szCs w:val="20"/>
              </w:rPr>
              <w:t>Местный бюджет Нефтеюганского района</w:t>
            </w:r>
          </w:p>
        </w:tc>
        <w:tc>
          <w:tcPr>
            <w:tcW w:w="333" w:type="pct"/>
            <w:tcBorders>
              <w:top w:val="nil"/>
              <w:left w:val="nil"/>
              <w:bottom w:val="single" w:sz="4" w:space="0" w:color="auto"/>
              <w:right w:val="single" w:sz="4" w:space="0" w:color="auto"/>
            </w:tcBorders>
            <w:shd w:val="clear" w:color="auto" w:fill="auto"/>
            <w:noWrap/>
            <w:vAlign w:val="center"/>
            <w:hideMark/>
          </w:tcPr>
          <w:p w14:paraId="1C5598B1" w14:textId="77777777" w:rsidR="00854C70" w:rsidRPr="00D335E2" w:rsidRDefault="00854C70" w:rsidP="00854C70">
            <w:pPr>
              <w:pStyle w:val="100"/>
              <w:rPr>
                <w:szCs w:val="20"/>
              </w:rPr>
            </w:pPr>
            <w:r w:rsidRPr="00D335E2">
              <w:rPr>
                <w:szCs w:val="20"/>
              </w:rPr>
              <w:t>170,00</w:t>
            </w:r>
          </w:p>
        </w:tc>
        <w:tc>
          <w:tcPr>
            <w:tcW w:w="333" w:type="pct"/>
            <w:tcBorders>
              <w:top w:val="nil"/>
              <w:left w:val="nil"/>
              <w:bottom w:val="single" w:sz="4" w:space="0" w:color="auto"/>
              <w:right w:val="single" w:sz="4" w:space="0" w:color="auto"/>
            </w:tcBorders>
            <w:shd w:val="clear" w:color="auto" w:fill="auto"/>
            <w:noWrap/>
            <w:vAlign w:val="center"/>
            <w:hideMark/>
          </w:tcPr>
          <w:p w14:paraId="1ACF747A"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3B42C50"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5214B12F"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EDE33C8" w14:textId="77777777" w:rsidR="00854C70" w:rsidRPr="00D335E2" w:rsidRDefault="00854C70" w:rsidP="00854C70">
            <w:pPr>
              <w:pStyle w:val="100"/>
              <w:rPr>
                <w:szCs w:val="20"/>
              </w:rPr>
            </w:pPr>
            <w:r w:rsidRPr="00D335E2">
              <w:rPr>
                <w:szCs w:val="20"/>
              </w:rPr>
              <w:t>47,50</w:t>
            </w:r>
          </w:p>
        </w:tc>
        <w:tc>
          <w:tcPr>
            <w:tcW w:w="336" w:type="pct"/>
            <w:tcBorders>
              <w:top w:val="nil"/>
              <w:left w:val="nil"/>
              <w:bottom w:val="single" w:sz="4" w:space="0" w:color="auto"/>
              <w:right w:val="single" w:sz="4" w:space="0" w:color="auto"/>
            </w:tcBorders>
            <w:shd w:val="clear" w:color="auto" w:fill="auto"/>
            <w:noWrap/>
            <w:vAlign w:val="center"/>
            <w:hideMark/>
          </w:tcPr>
          <w:p w14:paraId="2D758C73" w14:textId="77777777" w:rsidR="00854C70" w:rsidRPr="00D335E2" w:rsidRDefault="00854C70" w:rsidP="00854C70">
            <w:pPr>
              <w:pStyle w:val="100"/>
              <w:rPr>
                <w:szCs w:val="20"/>
              </w:rPr>
            </w:pPr>
            <w:r w:rsidRPr="00D335E2">
              <w:rPr>
                <w:szCs w:val="20"/>
              </w:rPr>
              <w:t>19,00</w:t>
            </w:r>
          </w:p>
        </w:tc>
        <w:tc>
          <w:tcPr>
            <w:tcW w:w="287" w:type="pct"/>
            <w:tcBorders>
              <w:top w:val="nil"/>
              <w:left w:val="nil"/>
              <w:bottom w:val="single" w:sz="4" w:space="0" w:color="auto"/>
              <w:right w:val="single" w:sz="4" w:space="0" w:color="auto"/>
            </w:tcBorders>
            <w:shd w:val="clear" w:color="auto" w:fill="auto"/>
            <w:noWrap/>
            <w:vAlign w:val="center"/>
            <w:hideMark/>
          </w:tcPr>
          <w:p w14:paraId="1199D6F2" w14:textId="77777777" w:rsidR="00854C70" w:rsidRPr="00D335E2" w:rsidRDefault="00854C70" w:rsidP="00854C70">
            <w:pPr>
              <w:pStyle w:val="100"/>
              <w:rPr>
                <w:szCs w:val="20"/>
              </w:rPr>
            </w:pPr>
            <w:r w:rsidRPr="00D335E2">
              <w:rPr>
                <w:szCs w:val="20"/>
              </w:rPr>
              <w:t>2,80</w:t>
            </w:r>
          </w:p>
        </w:tc>
        <w:tc>
          <w:tcPr>
            <w:tcW w:w="288" w:type="pct"/>
            <w:tcBorders>
              <w:top w:val="nil"/>
              <w:left w:val="nil"/>
              <w:bottom w:val="single" w:sz="4" w:space="0" w:color="auto"/>
              <w:right w:val="single" w:sz="4" w:space="0" w:color="auto"/>
            </w:tcBorders>
            <w:shd w:val="clear" w:color="auto" w:fill="auto"/>
            <w:noWrap/>
            <w:vAlign w:val="center"/>
            <w:hideMark/>
          </w:tcPr>
          <w:p w14:paraId="55D7BA1C" w14:textId="77777777" w:rsidR="00854C70" w:rsidRPr="00D335E2" w:rsidRDefault="00854C70" w:rsidP="00854C70">
            <w:pPr>
              <w:pStyle w:val="100"/>
              <w:rPr>
                <w:szCs w:val="20"/>
              </w:rPr>
            </w:pPr>
            <w:r w:rsidRPr="00D335E2">
              <w:rPr>
                <w:szCs w:val="20"/>
              </w:rPr>
              <w:t>83,8</w:t>
            </w:r>
          </w:p>
        </w:tc>
        <w:tc>
          <w:tcPr>
            <w:tcW w:w="289" w:type="pct"/>
            <w:tcBorders>
              <w:top w:val="nil"/>
              <w:left w:val="nil"/>
              <w:bottom w:val="single" w:sz="4" w:space="0" w:color="auto"/>
              <w:right w:val="single" w:sz="4" w:space="0" w:color="auto"/>
            </w:tcBorders>
            <w:shd w:val="clear" w:color="auto" w:fill="auto"/>
            <w:noWrap/>
            <w:vAlign w:val="center"/>
            <w:hideMark/>
          </w:tcPr>
          <w:p w14:paraId="500BA6DA" w14:textId="77777777" w:rsidR="00854C70" w:rsidRPr="00D335E2" w:rsidRDefault="00854C70" w:rsidP="00854C70">
            <w:pPr>
              <w:pStyle w:val="100"/>
              <w:rPr>
                <w:szCs w:val="20"/>
              </w:rPr>
            </w:pPr>
            <w:r w:rsidRPr="00D335E2">
              <w:rPr>
                <w:szCs w:val="20"/>
              </w:rPr>
              <w:t>7,9</w:t>
            </w:r>
          </w:p>
        </w:tc>
        <w:tc>
          <w:tcPr>
            <w:tcW w:w="317" w:type="pct"/>
            <w:tcBorders>
              <w:top w:val="nil"/>
              <w:left w:val="nil"/>
              <w:bottom w:val="single" w:sz="4" w:space="0" w:color="auto"/>
              <w:right w:val="single" w:sz="4" w:space="0" w:color="auto"/>
            </w:tcBorders>
            <w:shd w:val="clear" w:color="auto" w:fill="auto"/>
            <w:noWrap/>
            <w:vAlign w:val="center"/>
            <w:hideMark/>
          </w:tcPr>
          <w:p w14:paraId="6A0CDB80" w14:textId="77777777" w:rsidR="00854C70" w:rsidRPr="00D335E2" w:rsidRDefault="00854C70" w:rsidP="00854C70">
            <w:pPr>
              <w:pStyle w:val="100"/>
              <w:rPr>
                <w:szCs w:val="20"/>
              </w:rPr>
            </w:pPr>
            <w:r w:rsidRPr="00D335E2">
              <w:rPr>
                <w:szCs w:val="20"/>
              </w:rPr>
              <w:t>9,0</w:t>
            </w:r>
          </w:p>
        </w:tc>
      </w:tr>
      <w:tr w:rsidR="00D335E2" w:rsidRPr="00D335E2" w14:paraId="239D2D47"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F7FA195"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3E66C9B0" w14:textId="77777777" w:rsidR="00854C70" w:rsidRPr="00D335E2" w:rsidRDefault="00854C70" w:rsidP="00854C70">
            <w:pPr>
              <w:pStyle w:val="100"/>
              <w:jc w:val="left"/>
              <w:rPr>
                <w:bCs/>
                <w:szCs w:val="20"/>
              </w:rPr>
            </w:pPr>
            <w:r w:rsidRPr="00D335E2">
              <w:rPr>
                <w:bCs/>
                <w:szCs w:val="20"/>
              </w:rPr>
              <w:t>Местный бюджет СП Усть-Юган</w:t>
            </w:r>
          </w:p>
        </w:tc>
        <w:tc>
          <w:tcPr>
            <w:tcW w:w="333" w:type="pct"/>
            <w:tcBorders>
              <w:top w:val="nil"/>
              <w:left w:val="nil"/>
              <w:bottom w:val="single" w:sz="4" w:space="0" w:color="auto"/>
              <w:right w:val="single" w:sz="4" w:space="0" w:color="auto"/>
            </w:tcBorders>
            <w:shd w:val="clear" w:color="auto" w:fill="auto"/>
            <w:noWrap/>
            <w:vAlign w:val="center"/>
            <w:hideMark/>
          </w:tcPr>
          <w:p w14:paraId="085448BF"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247778C4"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1660C595"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19889875"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284D843E"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40D6F9CB"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1239AE3A"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49DD9381"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54708AB0"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7C855F12" w14:textId="77777777" w:rsidR="00854C70" w:rsidRPr="00D335E2" w:rsidRDefault="00854C70" w:rsidP="00854C70">
            <w:pPr>
              <w:pStyle w:val="100"/>
              <w:rPr>
                <w:szCs w:val="20"/>
              </w:rPr>
            </w:pPr>
            <w:r w:rsidRPr="00D335E2">
              <w:rPr>
                <w:szCs w:val="20"/>
              </w:rPr>
              <w:t>0,00</w:t>
            </w:r>
          </w:p>
        </w:tc>
      </w:tr>
      <w:tr w:rsidR="00D335E2" w:rsidRPr="00D335E2" w14:paraId="4958A661"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FDEBA75"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7EA40725" w14:textId="77777777" w:rsidR="00854C70" w:rsidRPr="00D335E2" w:rsidRDefault="00854C70" w:rsidP="00854C70">
            <w:pPr>
              <w:pStyle w:val="100"/>
              <w:jc w:val="left"/>
              <w:rPr>
                <w:bCs/>
                <w:szCs w:val="20"/>
              </w:rPr>
            </w:pPr>
            <w:r w:rsidRPr="00D335E2">
              <w:rPr>
                <w:bCs/>
                <w:szCs w:val="20"/>
              </w:rPr>
              <w:t>Внебюджетные источники</w:t>
            </w:r>
          </w:p>
        </w:tc>
        <w:tc>
          <w:tcPr>
            <w:tcW w:w="333" w:type="pct"/>
            <w:tcBorders>
              <w:top w:val="nil"/>
              <w:left w:val="nil"/>
              <w:bottom w:val="single" w:sz="4" w:space="0" w:color="auto"/>
              <w:right w:val="single" w:sz="4" w:space="0" w:color="auto"/>
            </w:tcBorders>
            <w:shd w:val="clear" w:color="auto" w:fill="auto"/>
            <w:noWrap/>
            <w:vAlign w:val="center"/>
            <w:hideMark/>
          </w:tcPr>
          <w:p w14:paraId="75B3252D" w14:textId="77777777" w:rsidR="00854C70" w:rsidRPr="00D335E2" w:rsidRDefault="00854C70" w:rsidP="00854C70">
            <w:pPr>
              <w:pStyle w:val="100"/>
              <w:rPr>
                <w:szCs w:val="20"/>
              </w:rPr>
            </w:pPr>
            <w:r w:rsidRPr="00D335E2">
              <w:rPr>
                <w:szCs w:val="20"/>
              </w:rPr>
              <w:t>82,20</w:t>
            </w:r>
          </w:p>
        </w:tc>
        <w:tc>
          <w:tcPr>
            <w:tcW w:w="333" w:type="pct"/>
            <w:tcBorders>
              <w:top w:val="nil"/>
              <w:left w:val="nil"/>
              <w:bottom w:val="single" w:sz="4" w:space="0" w:color="auto"/>
              <w:right w:val="single" w:sz="4" w:space="0" w:color="auto"/>
            </w:tcBorders>
            <w:shd w:val="clear" w:color="auto" w:fill="auto"/>
            <w:noWrap/>
            <w:vAlign w:val="center"/>
            <w:hideMark/>
          </w:tcPr>
          <w:p w14:paraId="74A63099"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6A34429"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607AA5FE"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5C3EFDF4" w14:textId="77777777" w:rsidR="00854C70" w:rsidRPr="00D335E2" w:rsidRDefault="00854C70" w:rsidP="00854C70">
            <w:pPr>
              <w:pStyle w:val="100"/>
              <w:rPr>
                <w:szCs w:val="20"/>
              </w:rPr>
            </w:pPr>
            <w:r w:rsidRPr="00D335E2">
              <w:rPr>
                <w:szCs w:val="20"/>
              </w:rPr>
              <w:t>6,00</w:t>
            </w:r>
          </w:p>
        </w:tc>
        <w:tc>
          <w:tcPr>
            <w:tcW w:w="336" w:type="pct"/>
            <w:tcBorders>
              <w:top w:val="nil"/>
              <w:left w:val="nil"/>
              <w:bottom w:val="single" w:sz="4" w:space="0" w:color="auto"/>
              <w:right w:val="single" w:sz="4" w:space="0" w:color="auto"/>
            </w:tcBorders>
            <w:shd w:val="clear" w:color="auto" w:fill="auto"/>
            <w:noWrap/>
            <w:vAlign w:val="center"/>
            <w:hideMark/>
          </w:tcPr>
          <w:p w14:paraId="77A15D11" w14:textId="77777777" w:rsidR="00854C70" w:rsidRPr="00D335E2" w:rsidRDefault="00854C70" w:rsidP="00854C70">
            <w:pPr>
              <w:pStyle w:val="100"/>
              <w:rPr>
                <w:szCs w:val="20"/>
              </w:rPr>
            </w:pPr>
            <w:r w:rsidRPr="00D335E2">
              <w:rPr>
                <w:szCs w:val="20"/>
              </w:rPr>
              <w:t>6,00</w:t>
            </w:r>
          </w:p>
        </w:tc>
        <w:tc>
          <w:tcPr>
            <w:tcW w:w="287" w:type="pct"/>
            <w:tcBorders>
              <w:top w:val="nil"/>
              <w:left w:val="nil"/>
              <w:bottom w:val="single" w:sz="4" w:space="0" w:color="auto"/>
              <w:right w:val="single" w:sz="4" w:space="0" w:color="auto"/>
            </w:tcBorders>
            <w:shd w:val="clear" w:color="auto" w:fill="auto"/>
            <w:noWrap/>
            <w:vAlign w:val="center"/>
            <w:hideMark/>
          </w:tcPr>
          <w:p w14:paraId="047C56CE" w14:textId="77777777" w:rsidR="00854C70" w:rsidRPr="00D335E2" w:rsidRDefault="00854C70" w:rsidP="00854C70">
            <w:pPr>
              <w:pStyle w:val="100"/>
              <w:rPr>
                <w:szCs w:val="20"/>
              </w:rPr>
            </w:pPr>
            <w:r w:rsidRPr="00D335E2">
              <w:rPr>
                <w:szCs w:val="20"/>
              </w:rPr>
              <w:t>5,20</w:t>
            </w:r>
          </w:p>
        </w:tc>
        <w:tc>
          <w:tcPr>
            <w:tcW w:w="288" w:type="pct"/>
            <w:tcBorders>
              <w:top w:val="nil"/>
              <w:left w:val="nil"/>
              <w:bottom w:val="single" w:sz="4" w:space="0" w:color="auto"/>
              <w:right w:val="single" w:sz="4" w:space="0" w:color="auto"/>
            </w:tcBorders>
            <w:shd w:val="clear" w:color="auto" w:fill="auto"/>
            <w:noWrap/>
            <w:vAlign w:val="center"/>
            <w:hideMark/>
          </w:tcPr>
          <w:p w14:paraId="311AD99B" w14:textId="77777777" w:rsidR="00854C70" w:rsidRPr="00D335E2" w:rsidRDefault="00854C70" w:rsidP="00854C70">
            <w:pPr>
              <w:pStyle w:val="100"/>
              <w:rPr>
                <w:szCs w:val="20"/>
              </w:rPr>
            </w:pPr>
            <w:r w:rsidRPr="00D335E2">
              <w:rPr>
                <w:szCs w:val="20"/>
              </w:rPr>
              <w:t>25,00</w:t>
            </w:r>
          </w:p>
        </w:tc>
        <w:tc>
          <w:tcPr>
            <w:tcW w:w="289" w:type="pct"/>
            <w:tcBorders>
              <w:top w:val="nil"/>
              <w:left w:val="nil"/>
              <w:bottom w:val="single" w:sz="4" w:space="0" w:color="auto"/>
              <w:right w:val="single" w:sz="4" w:space="0" w:color="auto"/>
            </w:tcBorders>
            <w:shd w:val="clear" w:color="auto" w:fill="auto"/>
            <w:noWrap/>
            <w:vAlign w:val="center"/>
            <w:hideMark/>
          </w:tcPr>
          <w:p w14:paraId="6E1ACEB2" w14:textId="77777777" w:rsidR="00854C70" w:rsidRPr="00D335E2" w:rsidRDefault="00854C70" w:rsidP="00854C70">
            <w:pPr>
              <w:pStyle w:val="100"/>
              <w:rPr>
                <w:szCs w:val="20"/>
              </w:rPr>
            </w:pPr>
            <w:r w:rsidRPr="00D335E2">
              <w:rPr>
                <w:szCs w:val="20"/>
              </w:rPr>
              <w:t>20,00</w:t>
            </w:r>
          </w:p>
        </w:tc>
        <w:tc>
          <w:tcPr>
            <w:tcW w:w="317" w:type="pct"/>
            <w:tcBorders>
              <w:top w:val="nil"/>
              <w:left w:val="nil"/>
              <w:bottom w:val="single" w:sz="4" w:space="0" w:color="auto"/>
              <w:right w:val="single" w:sz="4" w:space="0" w:color="auto"/>
            </w:tcBorders>
            <w:shd w:val="clear" w:color="auto" w:fill="auto"/>
            <w:noWrap/>
            <w:vAlign w:val="center"/>
            <w:hideMark/>
          </w:tcPr>
          <w:p w14:paraId="15787622" w14:textId="77777777" w:rsidR="00854C70" w:rsidRPr="00D335E2" w:rsidRDefault="00854C70" w:rsidP="00854C70">
            <w:pPr>
              <w:pStyle w:val="100"/>
              <w:rPr>
                <w:szCs w:val="20"/>
              </w:rPr>
            </w:pPr>
            <w:r w:rsidRPr="00D335E2">
              <w:rPr>
                <w:szCs w:val="20"/>
              </w:rPr>
              <w:t>20,00</w:t>
            </w:r>
          </w:p>
        </w:tc>
      </w:tr>
      <w:tr w:rsidR="00D335E2" w:rsidRPr="00D335E2" w14:paraId="6F255D1D"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68F3C1A2"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6A58615B" w14:textId="77777777" w:rsidR="00854C70" w:rsidRPr="00D335E2" w:rsidRDefault="00854C70" w:rsidP="00854C70">
            <w:pPr>
              <w:pStyle w:val="100"/>
              <w:jc w:val="left"/>
              <w:rPr>
                <w:bCs/>
                <w:szCs w:val="20"/>
              </w:rPr>
            </w:pPr>
            <w:r w:rsidRPr="00D335E2">
              <w:rPr>
                <w:bCs/>
                <w:szCs w:val="20"/>
              </w:rPr>
              <w:t>Источники возврата внебюджетных инвестиций, в том числе:</w:t>
            </w:r>
          </w:p>
        </w:tc>
        <w:tc>
          <w:tcPr>
            <w:tcW w:w="333" w:type="pct"/>
            <w:tcBorders>
              <w:top w:val="nil"/>
              <w:left w:val="nil"/>
              <w:bottom w:val="single" w:sz="4" w:space="0" w:color="auto"/>
              <w:right w:val="single" w:sz="4" w:space="0" w:color="auto"/>
            </w:tcBorders>
            <w:shd w:val="clear" w:color="auto" w:fill="auto"/>
            <w:noWrap/>
            <w:vAlign w:val="center"/>
            <w:hideMark/>
          </w:tcPr>
          <w:p w14:paraId="5B9BC36A" w14:textId="77777777" w:rsidR="00854C70" w:rsidRPr="00D335E2" w:rsidRDefault="00854C70" w:rsidP="00854C70">
            <w:pPr>
              <w:pStyle w:val="100"/>
              <w:rPr>
                <w:szCs w:val="20"/>
              </w:rPr>
            </w:pPr>
            <w:r w:rsidRPr="00D335E2">
              <w:rPr>
                <w:szCs w:val="20"/>
              </w:rPr>
              <w:t> </w:t>
            </w:r>
          </w:p>
        </w:tc>
        <w:tc>
          <w:tcPr>
            <w:tcW w:w="333" w:type="pct"/>
            <w:tcBorders>
              <w:top w:val="nil"/>
              <w:left w:val="nil"/>
              <w:bottom w:val="single" w:sz="4" w:space="0" w:color="auto"/>
              <w:right w:val="single" w:sz="4" w:space="0" w:color="auto"/>
            </w:tcBorders>
            <w:shd w:val="clear" w:color="auto" w:fill="auto"/>
            <w:noWrap/>
            <w:vAlign w:val="center"/>
            <w:hideMark/>
          </w:tcPr>
          <w:p w14:paraId="01A48DCE"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20E0D894" w14:textId="77777777" w:rsidR="00854C70" w:rsidRPr="00D335E2" w:rsidRDefault="00854C70" w:rsidP="00854C70">
            <w:pPr>
              <w:pStyle w:val="100"/>
              <w:rPr>
                <w:szCs w:val="20"/>
              </w:rPr>
            </w:pPr>
            <w:r w:rsidRPr="00D335E2">
              <w:rPr>
                <w:szCs w:val="20"/>
              </w:rPr>
              <w:t> </w:t>
            </w:r>
          </w:p>
        </w:tc>
        <w:tc>
          <w:tcPr>
            <w:tcW w:w="335" w:type="pct"/>
            <w:tcBorders>
              <w:top w:val="nil"/>
              <w:left w:val="nil"/>
              <w:bottom w:val="single" w:sz="4" w:space="0" w:color="auto"/>
              <w:right w:val="single" w:sz="4" w:space="0" w:color="auto"/>
            </w:tcBorders>
            <w:shd w:val="clear" w:color="auto" w:fill="auto"/>
            <w:noWrap/>
            <w:vAlign w:val="center"/>
            <w:hideMark/>
          </w:tcPr>
          <w:p w14:paraId="6CE156D8"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1BCD80D6" w14:textId="77777777" w:rsidR="00854C70" w:rsidRPr="00D335E2" w:rsidRDefault="00854C70" w:rsidP="00854C70">
            <w:pPr>
              <w:pStyle w:val="100"/>
              <w:rPr>
                <w:szCs w:val="20"/>
              </w:rPr>
            </w:pPr>
            <w:r w:rsidRPr="00D335E2">
              <w:rPr>
                <w:szCs w:val="20"/>
              </w:rPr>
              <w:t> </w:t>
            </w:r>
          </w:p>
        </w:tc>
        <w:tc>
          <w:tcPr>
            <w:tcW w:w="336" w:type="pct"/>
            <w:tcBorders>
              <w:top w:val="nil"/>
              <w:left w:val="nil"/>
              <w:bottom w:val="single" w:sz="4" w:space="0" w:color="auto"/>
              <w:right w:val="single" w:sz="4" w:space="0" w:color="auto"/>
            </w:tcBorders>
            <w:shd w:val="clear" w:color="auto" w:fill="auto"/>
            <w:noWrap/>
            <w:vAlign w:val="center"/>
            <w:hideMark/>
          </w:tcPr>
          <w:p w14:paraId="35D4643D" w14:textId="77777777" w:rsidR="00854C70" w:rsidRPr="00D335E2" w:rsidRDefault="00854C70" w:rsidP="00854C70">
            <w:pPr>
              <w:pStyle w:val="100"/>
              <w:rPr>
                <w:szCs w:val="20"/>
              </w:rPr>
            </w:pPr>
            <w:r w:rsidRPr="00D335E2">
              <w:rPr>
                <w:szCs w:val="20"/>
              </w:rPr>
              <w:t> </w:t>
            </w:r>
          </w:p>
        </w:tc>
        <w:tc>
          <w:tcPr>
            <w:tcW w:w="287" w:type="pct"/>
            <w:tcBorders>
              <w:top w:val="nil"/>
              <w:left w:val="nil"/>
              <w:bottom w:val="single" w:sz="4" w:space="0" w:color="auto"/>
              <w:right w:val="single" w:sz="4" w:space="0" w:color="auto"/>
            </w:tcBorders>
            <w:shd w:val="clear" w:color="auto" w:fill="auto"/>
            <w:noWrap/>
            <w:vAlign w:val="center"/>
            <w:hideMark/>
          </w:tcPr>
          <w:p w14:paraId="3016517A" w14:textId="77777777" w:rsidR="00854C70" w:rsidRPr="00D335E2" w:rsidRDefault="00854C70" w:rsidP="00854C70">
            <w:pPr>
              <w:pStyle w:val="100"/>
              <w:rPr>
                <w:szCs w:val="20"/>
              </w:rPr>
            </w:pPr>
            <w:r w:rsidRPr="00D335E2">
              <w:rPr>
                <w:szCs w:val="20"/>
              </w:rPr>
              <w:t> </w:t>
            </w:r>
          </w:p>
        </w:tc>
        <w:tc>
          <w:tcPr>
            <w:tcW w:w="288" w:type="pct"/>
            <w:tcBorders>
              <w:top w:val="nil"/>
              <w:left w:val="nil"/>
              <w:bottom w:val="single" w:sz="4" w:space="0" w:color="auto"/>
              <w:right w:val="single" w:sz="4" w:space="0" w:color="auto"/>
            </w:tcBorders>
            <w:shd w:val="clear" w:color="auto" w:fill="auto"/>
            <w:noWrap/>
            <w:vAlign w:val="center"/>
            <w:hideMark/>
          </w:tcPr>
          <w:p w14:paraId="63407C93" w14:textId="77777777" w:rsidR="00854C70" w:rsidRPr="00D335E2" w:rsidRDefault="00854C70" w:rsidP="00854C70">
            <w:pPr>
              <w:pStyle w:val="100"/>
              <w:rPr>
                <w:szCs w:val="20"/>
              </w:rPr>
            </w:pPr>
            <w:r w:rsidRPr="00D335E2">
              <w:rPr>
                <w:szCs w:val="20"/>
              </w:rPr>
              <w:t> </w:t>
            </w:r>
          </w:p>
        </w:tc>
        <w:tc>
          <w:tcPr>
            <w:tcW w:w="289" w:type="pct"/>
            <w:tcBorders>
              <w:top w:val="nil"/>
              <w:left w:val="nil"/>
              <w:bottom w:val="single" w:sz="4" w:space="0" w:color="auto"/>
              <w:right w:val="single" w:sz="4" w:space="0" w:color="auto"/>
            </w:tcBorders>
            <w:shd w:val="clear" w:color="auto" w:fill="auto"/>
            <w:noWrap/>
            <w:vAlign w:val="center"/>
            <w:hideMark/>
          </w:tcPr>
          <w:p w14:paraId="3BF809A4" w14:textId="77777777" w:rsidR="00854C70" w:rsidRPr="00D335E2" w:rsidRDefault="00854C70" w:rsidP="00854C70">
            <w:pPr>
              <w:pStyle w:val="100"/>
              <w:rPr>
                <w:szCs w:val="20"/>
              </w:rPr>
            </w:pPr>
            <w:r w:rsidRPr="00D335E2">
              <w:rPr>
                <w:szCs w:val="20"/>
              </w:rPr>
              <w:t> </w:t>
            </w:r>
          </w:p>
        </w:tc>
        <w:tc>
          <w:tcPr>
            <w:tcW w:w="317" w:type="pct"/>
            <w:tcBorders>
              <w:top w:val="nil"/>
              <w:left w:val="nil"/>
              <w:bottom w:val="single" w:sz="4" w:space="0" w:color="auto"/>
              <w:right w:val="single" w:sz="4" w:space="0" w:color="auto"/>
            </w:tcBorders>
            <w:shd w:val="clear" w:color="auto" w:fill="auto"/>
            <w:noWrap/>
            <w:vAlign w:val="center"/>
            <w:hideMark/>
          </w:tcPr>
          <w:p w14:paraId="3596A42F" w14:textId="77777777" w:rsidR="00854C70" w:rsidRPr="00D335E2" w:rsidRDefault="00854C70" w:rsidP="00854C70">
            <w:pPr>
              <w:pStyle w:val="100"/>
              <w:rPr>
                <w:szCs w:val="20"/>
              </w:rPr>
            </w:pPr>
            <w:r w:rsidRPr="00D335E2">
              <w:rPr>
                <w:szCs w:val="20"/>
              </w:rPr>
              <w:t> </w:t>
            </w:r>
          </w:p>
        </w:tc>
      </w:tr>
      <w:tr w:rsidR="00D335E2" w:rsidRPr="00D335E2" w14:paraId="76953AA0"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07720AAA"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3D0FC93D" w14:textId="77777777" w:rsidR="00854C70" w:rsidRPr="00D335E2" w:rsidRDefault="00854C70" w:rsidP="00854C70">
            <w:pPr>
              <w:pStyle w:val="100"/>
              <w:jc w:val="left"/>
              <w:rPr>
                <w:bCs/>
                <w:szCs w:val="20"/>
              </w:rPr>
            </w:pPr>
            <w:r w:rsidRPr="00D335E2">
              <w:rPr>
                <w:bCs/>
                <w:szCs w:val="20"/>
              </w:rPr>
              <w:t>Инвестиционная составляющая в тарифе</w:t>
            </w:r>
          </w:p>
        </w:tc>
        <w:tc>
          <w:tcPr>
            <w:tcW w:w="333" w:type="pct"/>
            <w:tcBorders>
              <w:top w:val="nil"/>
              <w:left w:val="nil"/>
              <w:bottom w:val="single" w:sz="4" w:space="0" w:color="auto"/>
              <w:right w:val="single" w:sz="4" w:space="0" w:color="auto"/>
            </w:tcBorders>
            <w:shd w:val="clear" w:color="auto" w:fill="auto"/>
            <w:noWrap/>
            <w:vAlign w:val="center"/>
            <w:hideMark/>
          </w:tcPr>
          <w:p w14:paraId="21A80CD1" w14:textId="77777777" w:rsidR="00854C70" w:rsidRPr="00D335E2" w:rsidRDefault="00854C70" w:rsidP="00854C70">
            <w:pPr>
              <w:pStyle w:val="100"/>
              <w:rPr>
                <w:szCs w:val="20"/>
              </w:rPr>
            </w:pPr>
            <w:r w:rsidRPr="00D335E2">
              <w:rPr>
                <w:szCs w:val="20"/>
              </w:rPr>
              <w:t>47,1</w:t>
            </w:r>
          </w:p>
        </w:tc>
        <w:tc>
          <w:tcPr>
            <w:tcW w:w="333" w:type="pct"/>
            <w:tcBorders>
              <w:top w:val="nil"/>
              <w:left w:val="nil"/>
              <w:bottom w:val="single" w:sz="4" w:space="0" w:color="auto"/>
              <w:right w:val="single" w:sz="4" w:space="0" w:color="auto"/>
            </w:tcBorders>
            <w:shd w:val="clear" w:color="auto" w:fill="auto"/>
            <w:noWrap/>
            <w:vAlign w:val="center"/>
            <w:hideMark/>
          </w:tcPr>
          <w:p w14:paraId="470077BB"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77FE178C"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69DA5529"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7801F71C" w14:textId="77777777" w:rsidR="00854C70" w:rsidRPr="00D335E2" w:rsidRDefault="00854C70" w:rsidP="00854C70">
            <w:pPr>
              <w:pStyle w:val="100"/>
              <w:rPr>
                <w:szCs w:val="20"/>
              </w:rPr>
            </w:pPr>
            <w:r w:rsidRPr="00D335E2">
              <w:rPr>
                <w:szCs w:val="20"/>
              </w:rPr>
              <w:t>0,3</w:t>
            </w:r>
          </w:p>
        </w:tc>
        <w:tc>
          <w:tcPr>
            <w:tcW w:w="336" w:type="pct"/>
            <w:tcBorders>
              <w:top w:val="nil"/>
              <w:left w:val="nil"/>
              <w:bottom w:val="single" w:sz="4" w:space="0" w:color="auto"/>
              <w:right w:val="single" w:sz="4" w:space="0" w:color="auto"/>
            </w:tcBorders>
            <w:shd w:val="clear" w:color="auto" w:fill="auto"/>
            <w:noWrap/>
            <w:vAlign w:val="center"/>
            <w:hideMark/>
          </w:tcPr>
          <w:p w14:paraId="7E71D89E" w14:textId="77777777" w:rsidR="00854C70" w:rsidRPr="00D335E2" w:rsidRDefault="00854C70" w:rsidP="00854C70">
            <w:pPr>
              <w:pStyle w:val="100"/>
              <w:rPr>
                <w:szCs w:val="20"/>
              </w:rPr>
            </w:pPr>
            <w:r w:rsidRPr="00D335E2">
              <w:rPr>
                <w:szCs w:val="20"/>
              </w:rPr>
              <w:t>0,6</w:t>
            </w:r>
          </w:p>
        </w:tc>
        <w:tc>
          <w:tcPr>
            <w:tcW w:w="287" w:type="pct"/>
            <w:tcBorders>
              <w:top w:val="nil"/>
              <w:left w:val="nil"/>
              <w:bottom w:val="single" w:sz="4" w:space="0" w:color="auto"/>
              <w:right w:val="single" w:sz="4" w:space="0" w:color="auto"/>
            </w:tcBorders>
            <w:shd w:val="clear" w:color="auto" w:fill="auto"/>
            <w:noWrap/>
            <w:vAlign w:val="center"/>
            <w:hideMark/>
          </w:tcPr>
          <w:p w14:paraId="70901184" w14:textId="77777777" w:rsidR="00854C70" w:rsidRPr="00D335E2" w:rsidRDefault="00854C70" w:rsidP="00854C70">
            <w:pPr>
              <w:pStyle w:val="100"/>
              <w:rPr>
                <w:szCs w:val="20"/>
              </w:rPr>
            </w:pPr>
            <w:r w:rsidRPr="00D335E2">
              <w:rPr>
                <w:szCs w:val="20"/>
              </w:rPr>
              <w:t>1,0</w:t>
            </w:r>
          </w:p>
        </w:tc>
        <w:tc>
          <w:tcPr>
            <w:tcW w:w="288" w:type="pct"/>
            <w:tcBorders>
              <w:top w:val="nil"/>
              <w:left w:val="nil"/>
              <w:bottom w:val="single" w:sz="4" w:space="0" w:color="auto"/>
              <w:right w:val="single" w:sz="4" w:space="0" w:color="auto"/>
            </w:tcBorders>
            <w:shd w:val="clear" w:color="auto" w:fill="auto"/>
            <w:noWrap/>
            <w:vAlign w:val="center"/>
            <w:hideMark/>
          </w:tcPr>
          <w:p w14:paraId="61FCF95A" w14:textId="77777777" w:rsidR="00854C70" w:rsidRPr="00D335E2" w:rsidRDefault="00854C70" w:rsidP="00854C70">
            <w:pPr>
              <w:pStyle w:val="100"/>
              <w:rPr>
                <w:szCs w:val="20"/>
              </w:rPr>
            </w:pPr>
            <w:r w:rsidRPr="00D335E2">
              <w:rPr>
                <w:szCs w:val="20"/>
              </w:rPr>
              <w:t>9,9</w:t>
            </w:r>
          </w:p>
        </w:tc>
        <w:tc>
          <w:tcPr>
            <w:tcW w:w="289" w:type="pct"/>
            <w:tcBorders>
              <w:top w:val="nil"/>
              <w:left w:val="nil"/>
              <w:bottom w:val="single" w:sz="4" w:space="0" w:color="auto"/>
              <w:right w:val="single" w:sz="4" w:space="0" w:color="auto"/>
            </w:tcBorders>
            <w:shd w:val="clear" w:color="auto" w:fill="auto"/>
            <w:noWrap/>
            <w:vAlign w:val="center"/>
            <w:hideMark/>
          </w:tcPr>
          <w:p w14:paraId="40F6CA09" w14:textId="77777777" w:rsidR="00854C70" w:rsidRPr="00D335E2" w:rsidRDefault="00854C70" w:rsidP="00854C70">
            <w:pPr>
              <w:pStyle w:val="100"/>
              <w:rPr>
                <w:szCs w:val="20"/>
              </w:rPr>
            </w:pPr>
            <w:r w:rsidRPr="00D335E2">
              <w:rPr>
                <w:szCs w:val="20"/>
              </w:rPr>
              <w:t>14,30</w:t>
            </w:r>
          </w:p>
        </w:tc>
        <w:tc>
          <w:tcPr>
            <w:tcW w:w="317" w:type="pct"/>
            <w:tcBorders>
              <w:top w:val="nil"/>
              <w:left w:val="nil"/>
              <w:bottom w:val="single" w:sz="4" w:space="0" w:color="auto"/>
              <w:right w:val="single" w:sz="4" w:space="0" w:color="auto"/>
            </w:tcBorders>
            <w:shd w:val="clear" w:color="auto" w:fill="auto"/>
            <w:noWrap/>
            <w:vAlign w:val="center"/>
            <w:hideMark/>
          </w:tcPr>
          <w:p w14:paraId="56B19B07" w14:textId="77777777" w:rsidR="00854C70" w:rsidRPr="00D335E2" w:rsidRDefault="00854C70" w:rsidP="00854C70">
            <w:pPr>
              <w:pStyle w:val="100"/>
              <w:rPr>
                <w:szCs w:val="20"/>
              </w:rPr>
            </w:pPr>
            <w:r w:rsidRPr="00D335E2">
              <w:rPr>
                <w:szCs w:val="20"/>
              </w:rPr>
              <w:t>21,00</w:t>
            </w:r>
          </w:p>
        </w:tc>
      </w:tr>
      <w:tr w:rsidR="00D335E2" w:rsidRPr="00D335E2" w14:paraId="44FB1B3D"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55F6F938"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7EC3C529" w14:textId="77777777" w:rsidR="00854C70" w:rsidRPr="00D335E2" w:rsidRDefault="00854C70" w:rsidP="00854C70">
            <w:pPr>
              <w:pStyle w:val="100"/>
              <w:jc w:val="left"/>
              <w:rPr>
                <w:bCs/>
                <w:szCs w:val="20"/>
              </w:rPr>
            </w:pPr>
            <w:r w:rsidRPr="00D335E2">
              <w:rPr>
                <w:bCs/>
                <w:szCs w:val="20"/>
              </w:rPr>
              <w:t>Плата за подключение к системе ресурсоснабжения</w:t>
            </w:r>
          </w:p>
        </w:tc>
        <w:tc>
          <w:tcPr>
            <w:tcW w:w="333" w:type="pct"/>
            <w:tcBorders>
              <w:top w:val="nil"/>
              <w:left w:val="nil"/>
              <w:bottom w:val="single" w:sz="4" w:space="0" w:color="auto"/>
              <w:right w:val="single" w:sz="4" w:space="0" w:color="auto"/>
            </w:tcBorders>
            <w:shd w:val="clear" w:color="auto" w:fill="auto"/>
            <w:noWrap/>
            <w:vAlign w:val="center"/>
            <w:hideMark/>
          </w:tcPr>
          <w:p w14:paraId="376FC4B5" w14:textId="77777777" w:rsidR="00854C70" w:rsidRPr="00D335E2" w:rsidRDefault="00854C70" w:rsidP="00854C70">
            <w:pPr>
              <w:pStyle w:val="100"/>
              <w:rPr>
                <w:szCs w:val="20"/>
              </w:rPr>
            </w:pPr>
            <w:r w:rsidRPr="00D335E2">
              <w:rPr>
                <w:szCs w:val="20"/>
              </w:rPr>
              <w:t>0,00</w:t>
            </w:r>
          </w:p>
        </w:tc>
        <w:tc>
          <w:tcPr>
            <w:tcW w:w="333" w:type="pct"/>
            <w:tcBorders>
              <w:top w:val="nil"/>
              <w:left w:val="nil"/>
              <w:bottom w:val="single" w:sz="4" w:space="0" w:color="auto"/>
              <w:right w:val="single" w:sz="4" w:space="0" w:color="auto"/>
            </w:tcBorders>
            <w:shd w:val="clear" w:color="auto" w:fill="auto"/>
            <w:noWrap/>
            <w:vAlign w:val="center"/>
            <w:hideMark/>
          </w:tcPr>
          <w:p w14:paraId="55DA35AF"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2F4A63ED" w14:textId="77777777" w:rsidR="00854C70" w:rsidRPr="00D335E2" w:rsidRDefault="00854C70" w:rsidP="00854C70">
            <w:pPr>
              <w:pStyle w:val="100"/>
              <w:rPr>
                <w:szCs w:val="20"/>
              </w:rPr>
            </w:pPr>
            <w:r w:rsidRPr="00D335E2">
              <w:rPr>
                <w:szCs w:val="20"/>
              </w:rPr>
              <w:t>0,00</w:t>
            </w:r>
          </w:p>
        </w:tc>
        <w:tc>
          <w:tcPr>
            <w:tcW w:w="335" w:type="pct"/>
            <w:tcBorders>
              <w:top w:val="nil"/>
              <w:left w:val="nil"/>
              <w:bottom w:val="single" w:sz="4" w:space="0" w:color="auto"/>
              <w:right w:val="single" w:sz="4" w:space="0" w:color="auto"/>
            </w:tcBorders>
            <w:shd w:val="clear" w:color="auto" w:fill="auto"/>
            <w:noWrap/>
            <w:vAlign w:val="center"/>
            <w:hideMark/>
          </w:tcPr>
          <w:p w14:paraId="53E83D69"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0F88B579" w14:textId="77777777" w:rsidR="00854C70" w:rsidRPr="00D335E2" w:rsidRDefault="00854C70" w:rsidP="00854C70">
            <w:pPr>
              <w:pStyle w:val="100"/>
              <w:rPr>
                <w:szCs w:val="20"/>
              </w:rPr>
            </w:pPr>
            <w:r w:rsidRPr="00D335E2">
              <w:rPr>
                <w:szCs w:val="20"/>
              </w:rPr>
              <w:t>0,00</w:t>
            </w:r>
          </w:p>
        </w:tc>
        <w:tc>
          <w:tcPr>
            <w:tcW w:w="336" w:type="pct"/>
            <w:tcBorders>
              <w:top w:val="nil"/>
              <w:left w:val="nil"/>
              <w:bottom w:val="single" w:sz="4" w:space="0" w:color="auto"/>
              <w:right w:val="single" w:sz="4" w:space="0" w:color="auto"/>
            </w:tcBorders>
            <w:shd w:val="clear" w:color="auto" w:fill="auto"/>
            <w:noWrap/>
            <w:vAlign w:val="center"/>
            <w:hideMark/>
          </w:tcPr>
          <w:p w14:paraId="0AA68BA6" w14:textId="77777777" w:rsidR="00854C70" w:rsidRPr="00D335E2" w:rsidRDefault="00854C70" w:rsidP="00854C70">
            <w:pPr>
              <w:pStyle w:val="100"/>
              <w:rPr>
                <w:szCs w:val="20"/>
              </w:rPr>
            </w:pPr>
            <w:r w:rsidRPr="00D335E2">
              <w:rPr>
                <w:szCs w:val="20"/>
              </w:rPr>
              <w:t>0,00</w:t>
            </w:r>
          </w:p>
        </w:tc>
        <w:tc>
          <w:tcPr>
            <w:tcW w:w="287" w:type="pct"/>
            <w:tcBorders>
              <w:top w:val="nil"/>
              <w:left w:val="nil"/>
              <w:bottom w:val="single" w:sz="4" w:space="0" w:color="auto"/>
              <w:right w:val="single" w:sz="4" w:space="0" w:color="auto"/>
            </w:tcBorders>
            <w:shd w:val="clear" w:color="auto" w:fill="auto"/>
            <w:noWrap/>
            <w:vAlign w:val="center"/>
            <w:hideMark/>
          </w:tcPr>
          <w:p w14:paraId="3248049F" w14:textId="77777777" w:rsidR="00854C70" w:rsidRPr="00D335E2" w:rsidRDefault="00854C70" w:rsidP="00854C70">
            <w:pPr>
              <w:pStyle w:val="100"/>
              <w:rPr>
                <w:szCs w:val="20"/>
              </w:rPr>
            </w:pPr>
            <w:r w:rsidRPr="00D335E2">
              <w:rPr>
                <w:szCs w:val="20"/>
              </w:rPr>
              <w:t>0,00</w:t>
            </w:r>
          </w:p>
        </w:tc>
        <w:tc>
          <w:tcPr>
            <w:tcW w:w="288" w:type="pct"/>
            <w:tcBorders>
              <w:top w:val="nil"/>
              <w:left w:val="nil"/>
              <w:bottom w:val="single" w:sz="4" w:space="0" w:color="auto"/>
              <w:right w:val="single" w:sz="4" w:space="0" w:color="auto"/>
            </w:tcBorders>
            <w:shd w:val="clear" w:color="auto" w:fill="auto"/>
            <w:noWrap/>
            <w:vAlign w:val="center"/>
            <w:hideMark/>
          </w:tcPr>
          <w:p w14:paraId="0FE60CC6" w14:textId="77777777" w:rsidR="00854C70" w:rsidRPr="00D335E2" w:rsidRDefault="00854C70" w:rsidP="00854C70">
            <w:pPr>
              <w:pStyle w:val="100"/>
              <w:rPr>
                <w:szCs w:val="20"/>
              </w:rPr>
            </w:pPr>
            <w:r w:rsidRPr="00D335E2">
              <w:rPr>
                <w:szCs w:val="20"/>
              </w:rPr>
              <w:t>0,00</w:t>
            </w:r>
          </w:p>
        </w:tc>
        <w:tc>
          <w:tcPr>
            <w:tcW w:w="289" w:type="pct"/>
            <w:tcBorders>
              <w:top w:val="nil"/>
              <w:left w:val="nil"/>
              <w:bottom w:val="single" w:sz="4" w:space="0" w:color="auto"/>
              <w:right w:val="single" w:sz="4" w:space="0" w:color="auto"/>
            </w:tcBorders>
            <w:shd w:val="clear" w:color="auto" w:fill="auto"/>
            <w:noWrap/>
            <w:vAlign w:val="center"/>
            <w:hideMark/>
          </w:tcPr>
          <w:p w14:paraId="0784C693" w14:textId="77777777" w:rsidR="00854C70" w:rsidRPr="00D335E2" w:rsidRDefault="00854C70" w:rsidP="00854C70">
            <w:pPr>
              <w:pStyle w:val="100"/>
              <w:rPr>
                <w:szCs w:val="20"/>
              </w:rPr>
            </w:pPr>
            <w:r w:rsidRPr="00D335E2">
              <w:rPr>
                <w:szCs w:val="20"/>
              </w:rPr>
              <w:t>0,00</w:t>
            </w:r>
          </w:p>
        </w:tc>
        <w:tc>
          <w:tcPr>
            <w:tcW w:w="317" w:type="pct"/>
            <w:tcBorders>
              <w:top w:val="nil"/>
              <w:left w:val="nil"/>
              <w:bottom w:val="single" w:sz="4" w:space="0" w:color="auto"/>
              <w:right w:val="single" w:sz="4" w:space="0" w:color="auto"/>
            </w:tcBorders>
            <w:shd w:val="clear" w:color="auto" w:fill="auto"/>
            <w:noWrap/>
            <w:vAlign w:val="center"/>
            <w:hideMark/>
          </w:tcPr>
          <w:p w14:paraId="0BC2A330" w14:textId="77777777" w:rsidR="00854C70" w:rsidRPr="00D335E2" w:rsidRDefault="00854C70" w:rsidP="00854C70">
            <w:pPr>
              <w:pStyle w:val="100"/>
              <w:rPr>
                <w:szCs w:val="20"/>
              </w:rPr>
            </w:pPr>
            <w:r w:rsidRPr="00D335E2">
              <w:rPr>
                <w:szCs w:val="20"/>
              </w:rPr>
              <w:t>0,00</w:t>
            </w:r>
          </w:p>
        </w:tc>
      </w:tr>
      <w:tr w:rsidR="00D335E2" w:rsidRPr="00D335E2" w14:paraId="5A466757" w14:textId="77777777" w:rsidTr="00854C70">
        <w:trPr>
          <w:trHeight w:val="20"/>
        </w:trPr>
        <w:tc>
          <w:tcPr>
            <w:tcW w:w="228" w:type="pct"/>
            <w:tcBorders>
              <w:top w:val="nil"/>
              <w:left w:val="single" w:sz="4" w:space="0" w:color="auto"/>
              <w:bottom w:val="single" w:sz="4" w:space="0" w:color="auto"/>
              <w:right w:val="single" w:sz="4" w:space="0" w:color="auto"/>
            </w:tcBorders>
            <w:shd w:val="clear" w:color="auto" w:fill="auto"/>
            <w:noWrap/>
            <w:vAlign w:val="center"/>
            <w:hideMark/>
          </w:tcPr>
          <w:p w14:paraId="7050D2D7"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1631" w:type="pct"/>
            <w:tcBorders>
              <w:top w:val="nil"/>
              <w:left w:val="nil"/>
              <w:bottom w:val="single" w:sz="4" w:space="0" w:color="auto"/>
              <w:right w:val="single" w:sz="4" w:space="0" w:color="auto"/>
            </w:tcBorders>
            <w:shd w:val="clear" w:color="000000" w:fill="FFFFFF"/>
            <w:vAlign w:val="center"/>
            <w:hideMark/>
          </w:tcPr>
          <w:p w14:paraId="67B58095" w14:textId="77777777" w:rsidR="00854C70" w:rsidRPr="00D335E2" w:rsidRDefault="00854C70" w:rsidP="00854C70">
            <w:pPr>
              <w:pStyle w:val="100"/>
              <w:jc w:val="left"/>
              <w:rPr>
                <w:bCs/>
                <w:szCs w:val="20"/>
              </w:rPr>
            </w:pPr>
            <w:r w:rsidRPr="00D335E2">
              <w:rPr>
                <w:bCs/>
                <w:szCs w:val="20"/>
              </w:rPr>
              <w:t>Срок окупаемости внебюджетных инвестиций, лет</w:t>
            </w:r>
          </w:p>
        </w:tc>
        <w:tc>
          <w:tcPr>
            <w:tcW w:w="333" w:type="pct"/>
            <w:tcBorders>
              <w:top w:val="nil"/>
              <w:left w:val="nil"/>
              <w:bottom w:val="single" w:sz="4" w:space="0" w:color="auto"/>
              <w:right w:val="single" w:sz="4" w:space="0" w:color="auto"/>
            </w:tcBorders>
            <w:shd w:val="clear" w:color="auto" w:fill="auto"/>
            <w:noWrap/>
            <w:vAlign w:val="center"/>
            <w:hideMark/>
          </w:tcPr>
          <w:p w14:paraId="3912C559"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333" w:type="pct"/>
            <w:tcBorders>
              <w:top w:val="nil"/>
              <w:left w:val="nil"/>
              <w:bottom w:val="single" w:sz="4" w:space="0" w:color="auto"/>
              <w:right w:val="single" w:sz="4" w:space="0" w:color="auto"/>
            </w:tcBorders>
            <w:shd w:val="clear" w:color="auto" w:fill="auto"/>
            <w:noWrap/>
            <w:vAlign w:val="center"/>
            <w:hideMark/>
          </w:tcPr>
          <w:p w14:paraId="2029AC6B"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336" w:type="pct"/>
            <w:tcBorders>
              <w:top w:val="nil"/>
              <w:left w:val="nil"/>
              <w:bottom w:val="single" w:sz="4" w:space="0" w:color="auto"/>
              <w:right w:val="single" w:sz="4" w:space="0" w:color="auto"/>
            </w:tcBorders>
            <w:shd w:val="clear" w:color="auto" w:fill="auto"/>
            <w:noWrap/>
            <w:vAlign w:val="center"/>
            <w:hideMark/>
          </w:tcPr>
          <w:p w14:paraId="79C84A7A"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335" w:type="pct"/>
            <w:tcBorders>
              <w:top w:val="nil"/>
              <w:left w:val="nil"/>
              <w:bottom w:val="single" w:sz="4" w:space="0" w:color="auto"/>
              <w:right w:val="single" w:sz="4" w:space="0" w:color="auto"/>
            </w:tcBorders>
            <w:shd w:val="clear" w:color="auto" w:fill="auto"/>
            <w:noWrap/>
            <w:vAlign w:val="center"/>
            <w:hideMark/>
          </w:tcPr>
          <w:p w14:paraId="13DE20B6"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287" w:type="pct"/>
            <w:tcBorders>
              <w:top w:val="nil"/>
              <w:left w:val="nil"/>
              <w:bottom w:val="single" w:sz="4" w:space="0" w:color="auto"/>
              <w:right w:val="single" w:sz="4" w:space="0" w:color="auto"/>
            </w:tcBorders>
            <w:shd w:val="clear" w:color="auto" w:fill="auto"/>
            <w:noWrap/>
            <w:vAlign w:val="center"/>
            <w:hideMark/>
          </w:tcPr>
          <w:p w14:paraId="4B99994B"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336" w:type="pct"/>
            <w:tcBorders>
              <w:top w:val="nil"/>
              <w:left w:val="nil"/>
              <w:bottom w:val="single" w:sz="4" w:space="0" w:color="auto"/>
              <w:right w:val="single" w:sz="4" w:space="0" w:color="auto"/>
            </w:tcBorders>
            <w:shd w:val="clear" w:color="auto" w:fill="auto"/>
            <w:noWrap/>
            <w:vAlign w:val="center"/>
            <w:hideMark/>
          </w:tcPr>
          <w:p w14:paraId="5E9AAE68"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287" w:type="pct"/>
            <w:tcBorders>
              <w:top w:val="nil"/>
              <w:left w:val="nil"/>
              <w:bottom w:val="single" w:sz="4" w:space="0" w:color="auto"/>
              <w:right w:val="single" w:sz="4" w:space="0" w:color="auto"/>
            </w:tcBorders>
            <w:shd w:val="clear" w:color="auto" w:fill="auto"/>
            <w:noWrap/>
            <w:vAlign w:val="center"/>
            <w:hideMark/>
          </w:tcPr>
          <w:p w14:paraId="6F21B5A7"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288" w:type="pct"/>
            <w:tcBorders>
              <w:top w:val="nil"/>
              <w:left w:val="nil"/>
              <w:bottom w:val="single" w:sz="4" w:space="0" w:color="auto"/>
              <w:right w:val="single" w:sz="4" w:space="0" w:color="auto"/>
            </w:tcBorders>
            <w:shd w:val="clear" w:color="auto" w:fill="auto"/>
            <w:noWrap/>
            <w:vAlign w:val="center"/>
            <w:hideMark/>
          </w:tcPr>
          <w:p w14:paraId="7B42BAC1"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289" w:type="pct"/>
            <w:tcBorders>
              <w:top w:val="nil"/>
              <w:left w:val="nil"/>
              <w:bottom w:val="single" w:sz="4" w:space="0" w:color="auto"/>
              <w:right w:val="single" w:sz="4" w:space="0" w:color="auto"/>
            </w:tcBorders>
            <w:shd w:val="clear" w:color="auto" w:fill="auto"/>
            <w:noWrap/>
            <w:vAlign w:val="center"/>
            <w:hideMark/>
          </w:tcPr>
          <w:p w14:paraId="4A037E51"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c>
          <w:tcPr>
            <w:tcW w:w="317" w:type="pct"/>
            <w:tcBorders>
              <w:top w:val="nil"/>
              <w:left w:val="nil"/>
              <w:bottom w:val="single" w:sz="4" w:space="0" w:color="auto"/>
              <w:right w:val="single" w:sz="4" w:space="0" w:color="auto"/>
            </w:tcBorders>
            <w:shd w:val="clear" w:color="auto" w:fill="auto"/>
            <w:noWrap/>
            <w:vAlign w:val="center"/>
            <w:hideMark/>
          </w:tcPr>
          <w:p w14:paraId="0311BB2D" w14:textId="77777777" w:rsidR="00854C70" w:rsidRPr="00D335E2" w:rsidRDefault="00854C70" w:rsidP="00854C70">
            <w:pPr>
              <w:pStyle w:val="100"/>
              <w:rPr>
                <w:rFonts w:ascii="Calibri" w:hAnsi="Calibri"/>
                <w:sz w:val="22"/>
                <w:szCs w:val="22"/>
              </w:rPr>
            </w:pPr>
            <w:r w:rsidRPr="00D335E2">
              <w:rPr>
                <w:rFonts w:ascii="Calibri" w:hAnsi="Calibri"/>
                <w:sz w:val="22"/>
                <w:szCs w:val="22"/>
              </w:rPr>
              <w:t> </w:t>
            </w:r>
          </w:p>
        </w:tc>
      </w:tr>
    </w:tbl>
    <w:p w14:paraId="62DA5F95" w14:textId="77777777" w:rsidR="00C55D85" w:rsidRPr="00D335E2" w:rsidRDefault="00C55D85" w:rsidP="00C55D85">
      <w:pPr>
        <w:pStyle w:val="a5"/>
        <w:rPr>
          <w:lang w:eastAsia="x-none"/>
        </w:rPr>
      </w:pPr>
    </w:p>
    <w:p w14:paraId="62DA5F96" w14:textId="77777777" w:rsidR="00D77BA9" w:rsidRPr="00D335E2" w:rsidRDefault="00D77BA9" w:rsidP="00D77BA9">
      <w:pPr>
        <w:pStyle w:val="12"/>
        <w:numPr>
          <w:ilvl w:val="0"/>
          <w:numId w:val="0"/>
        </w:numPr>
        <w:jc w:val="left"/>
        <w:rPr>
          <w:lang w:val="ru-RU"/>
        </w:rPr>
      </w:pPr>
      <w:bookmarkStart w:id="400" w:name="_Toc483492624"/>
      <w:bookmarkStart w:id="401" w:name="_Toc484006210"/>
      <w:bookmarkStart w:id="402" w:name="_Toc484008041"/>
      <w:bookmarkStart w:id="403" w:name="_Toc484012470"/>
      <w:bookmarkStart w:id="404" w:name="_Toc484013363"/>
      <w:bookmarkStart w:id="405" w:name="_Toc527357608"/>
      <w:bookmarkStart w:id="406" w:name="_Toc533415895"/>
      <w:r w:rsidRPr="00D335E2">
        <w:rPr>
          <w:lang w:val="ru-RU"/>
        </w:rPr>
        <w:t>Приложение 2. Программа инвестиционных проектов в водоснабжении</w:t>
      </w:r>
      <w:bookmarkEnd w:id="400"/>
      <w:bookmarkEnd w:id="401"/>
      <w:bookmarkEnd w:id="402"/>
      <w:bookmarkEnd w:id="403"/>
      <w:bookmarkEnd w:id="404"/>
      <w:bookmarkEnd w:id="405"/>
      <w:bookmarkEnd w:id="406"/>
    </w:p>
    <w:p w14:paraId="3155AF41" w14:textId="580C56F7" w:rsidR="00B84A90" w:rsidRPr="00D335E2" w:rsidRDefault="00B84A90" w:rsidP="00901AFC">
      <w:pPr>
        <w:pStyle w:val="af"/>
      </w:pPr>
      <w:r w:rsidRPr="00D335E2">
        <w:t xml:space="preserve">Таблица </w:t>
      </w:r>
      <w:r w:rsidR="008B0946" w:rsidRPr="00D335E2">
        <w:rPr>
          <w:noProof/>
        </w:rPr>
        <w:fldChar w:fldCharType="begin"/>
      </w:r>
      <w:r w:rsidR="008B0946" w:rsidRPr="00D335E2">
        <w:rPr>
          <w:noProof/>
        </w:rPr>
        <w:instrText xml:space="preserve"> SEQ Таблица \* ARABIC </w:instrText>
      </w:r>
      <w:r w:rsidR="008B0946" w:rsidRPr="00D335E2">
        <w:rPr>
          <w:noProof/>
        </w:rPr>
        <w:fldChar w:fldCharType="separate"/>
      </w:r>
      <w:r w:rsidR="00102410">
        <w:rPr>
          <w:noProof/>
        </w:rPr>
        <w:t>35</w:t>
      </w:r>
      <w:r w:rsidR="008B0946" w:rsidRPr="00D335E2">
        <w:rPr>
          <w:noProof/>
        </w:rPr>
        <w:fldChar w:fldCharType="end"/>
      </w:r>
      <w:r w:rsidRPr="00D335E2">
        <w:t xml:space="preserve"> Программа инвестиционных проектов в водоснабжении</w:t>
      </w:r>
    </w:p>
    <w:tbl>
      <w:tblPr>
        <w:tblW w:w="146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6"/>
        <w:gridCol w:w="4196"/>
        <w:gridCol w:w="879"/>
        <w:gridCol w:w="1134"/>
        <w:gridCol w:w="992"/>
        <w:gridCol w:w="1145"/>
        <w:gridCol w:w="1146"/>
        <w:gridCol w:w="1111"/>
        <w:gridCol w:w="992"/>
        <w:gridCol w:w="1146"/>
        <w:gridCol w:w="1146"/>
      </w:tblGrid>
      <w:tr w:rsidR="00D335E2" w:rsidRPr="00D335E2" w14:paraId="5913A95A" w14:textId="77777777" w:rsidTr="00682DC6">
        <w:trPr>
          <w:cantSplit/>
          <w:trHeight w:val="20"/>
          <w:tblHeader/>
        </w:trPr>
        <w:tc>
          <w:tcPr>
            <w:tcW w:w="766" w:type="dxa"/>
            <w:vMerge w:val="restart"/>
            <w:shd w:val="clear" w:color="000000" w:fill="FFFFFF"/>
            <w:vAlign w:val="center"/>
            <w:hideMark/>
          </w:tcPr>
          <w:p w14:paraId="4676B334" w14:textId="77777777" w:rsidR="00682DC6" w:rsidRPr="00D335E2" w:rsidRDefault="00682DC6" w:rsidP="00682DC6">
            <w:pPr>
              <w:jc w:val="center"/>
              <w:rPr>
                <w:b/>
                <w:sz w:val="20"/>
                <w:szCs w:val="20"/>
              </w:rPr>
            </w:pPr>
            <w:bookmarkStart w:id="407" w:name="_Toc483492625"/>
            <w:r w:rsidRPr="00D335E2">
              <w:rPr>
                <w:b/>
                <w:sz w:val="20"/>
                <w:szCs w:val="20"/>
              </w:rPr>
              <w:t>№ п/п</w:t>
            </w:r>
          </w:p>
        </w:tc>
        <w:tc>
          <w:tcPr>
            <w:tcW w:w="4196" w:type="dxa"/>
            <w:vMerge w:val="restart"/>
            <w:shd w:val="clear" w:color="000000" w:fill="FFFFFF"/>
            <w:vAlign w:val="center"/>
            <w:hideMark/>
          </w:tcPr>
          <w:p w14:paraId="52C59E18" w14:textId="77777777" w:rsidR="00682DC6" w:rsidRPr="00D335E2" w:rsidRDefault="00682DC6" w:rsidP="00682DC6">
            <w:pPr>
              <w:jc w:val="center"/>
              <w:rPr>
                <w:b/>
                <w:sz w:val="20"/>
                <w:szCs w:val="20"/>
              </w:rPr>
            </w:pPr>
            <w:r w:rsidRPr="00D335E2">
              <w:rPr>
                <w:b/>
                <w:sz w:val="20"/>
                <w:szCs w:val="20"/>
              </w:rPr>
              <w:t>Инвестиционные проекты</w:t>
            </w:r>
          </w:p>
        </w:tc>
        <w:tc>
          <w:tcPr>
            <w:tcW w:w="879" w:type="dxa"/>
            <w:vMerge w:val="restart"/>
            <w:shd w:val="clear" w:color="000000" w:fill="FFFFFF"/>
            <w:vAlign w:val="center"/>
            <w:hideMark/>
          </w:tcPr>
          <w:p w14:paraId="024ECE26" w14:textId="77777777" w:rsidR="00682DC6" w:rsidRPr="00D335E2" w:rsidRDefault="00682DC6" w:rsidP="00682DC6">
            <w:pPr>
              <w:jc w:val="center"/>
              <w:rPr>
                <w:b/>
                <w:sz w:val="20"/>
                <w:szCs w:val="20"/>
              </w:rPr>
            </w:pPr>
            <w:r w:rsidRPr="00D335E2">
              <w:rPr>
                <w:b/>
                <w:sz w:val="20"/>
                <w:szCs w:val="20"/>
              </w:rPr>
              <w:t>всего</w:t>
            </w:r>
          </w:p>
        </w:tc>
        <w:tc>
          <w:tcPr>
            <w:tcW w:w="8812" w:type="dxa"/>
            <w:gridSpan w:val="8"/>
            <w:shd w:val="clear" w:color="000000" w:fill="FFFFFF"/>
            <w:vAlign w:val="center"/>
            <w:hideMark/>
          </w:tcPr>
          <w:p w14:paraId="24472999" w14:textId="77777777" w:rsidR="00682DC6" w:rsidRPr="00D335E2" w:rsidRDefault="00682DC6" w:rsidP="00682DC6">
            <w:pPr>
              <w:jc w:val="center"/>
              <w:rPr>
                <w:b/>
                <w:sz w:val="20"/>
                <w:szCs w:val="20"/>
              </w:rPr>
            </w:pPr>
            <w:r w:rsidRPr="00D335E2">
              <w:rPr>
                <w:b/>
                <w:sz w:val="20"/>
                <w:szCs w:val="20"/>
              </w:rPr>
              <w:t>Финансовые затраты на реализацию (млн. рублей)</w:t>
            </w:r>
          </w:p>
        </w:tc>
      </w:tr>
      <w:tr w:rsidR="00D335E2" w:rsidRPr="00D335E2" w14:paraId="7059F050" w14:textId="77777777" w:rsidTr="00682DC6">
        <w:trPr>
          <w:cantSplit/>
          <w:trHeight w:val="20"/>
          <w:tblHeader/>
        </w:trPr>
        <w:tc>
          <w:tcPr>
            <w:tcW w:w="766" w:type="dxa"/>
            <w:vMerge/>
            <w:vAlign w:val="center"/>
            <w:hideMark/>
          </w:tcPr>
          <w:p w14:paraId="6254B936" w14:textId="77777777" w:rsidR="00682DC6" w:rsidRPr="00D335E2" w:rsidRDefault="00682DC6" w:rsidP="00682DC6">
            <w:pPr>
              <w:rPr>
                <w:b/>
                <w:sz w:val="20"/>
                <w:szCs w:val="20"/>
              </w:rPr>
            </w:pPr>
          </w:p>
        </w:tc>
        <w:tc>
          <w:tcPr>
            <w:tcW w:w="4196" w:type="dxa"/>
            <w:vMerge/>
            <w:vAlign w:val="center"/>
            <w:hideMark/>
          </w:tcPr>
          <w:p w14:paraId="67522C73" w14:textId="77777777" w:rsidR="00682DC6" w:rsidRPr="00D335E2" w:rsidRDefault="00682DC6" w:rsidP="00682DC6">
            <w:pPr>
              <w:rPr>
                <w:b/>
                <w:sz w:val="20"/>
                <w:szCs w:val="20"/>
              </w:rPr>
            </w:pPr>
          </w:p>
        </w:tc>
        <w:tc>
          <w:tcPr>
            <w:tcW w:w="879" w:type="dxa"/>
            <w:vMerge/>
            <w:vAlign w:val="center"/>
            <w:hideMark/>
          </w:tcPr>
          <w:p w14:paraId="56801DD4" w14:textId="77777777" w:rsidR="00682DC6" w:rsidRPr="00D335E2" w:rsidRDefault="00682DC6" w:rsidP="00682DC6">
            <w:pPr>
              <w:rPr>
                <w:b/>
                <w:sz w:val="20"/>
                <w:szCs w:val="20"/>
              </w:rPr>
            </w:pPr>
          </w:p>
        </w:tc>
        <w:tc>
          <w:tcPr>
            <w:tcW w:w="1134" w:type="dxa"/>
            <w:shd w:val="clear" w:color="000000" w:fill="FFFFFF"/>
            <w:vAlign w:val="center"/>
            <w:hideMark/>
          </w:tcPr>
          <w:p w14:paraId="0C0536FE" w14:textId="77777777" w:rsidR="00682DC6" w:rsidRPr="00D335E2" w:rsidRDefault="00682DC6" w:rsidP="00682DC6">
            <w:pPr>
              <w:jc w:val="center"/>
              <w:rPr>
                <w:b/>
                <w:sz w:val="20"/>
                <w:szCs w:val="20"/>
              </w:rPr>
            </w:pPr>
            <w:r w:rsidRPr="00D335E2">
              <w:rPr>
                <w:b/>
                <w:sz w:val="20"/>
                <w:szCs w:val="20"/>
              </w:rPr>
              <w:t>2018</w:t>
            </w:r>
          </w:p>
        </w:tc>
        <w:tc>
          <w:tcPr>
            <w:tcW w:w="992" w:type="dxa"/>
            <w:shd w:val="clear" w:color="000000" w:fill="FFFFFF"/>
            <w:vAlign w:val="center"/>
            <w:hideMark/>
          </w:tcPr>
          <w:p w14:paraId="3F1B741B" w14:textId="77777777" w:rsidR="00682DC6" w:rsidRPr="00D335E2" w:rsidRDefault="00682DC6" w:rsidP="00682DC6">
            <w:pPr>
              <w:jc w:val="center"/>
              <w:rPr>
                <w:b/>
                <w:sz w:val="20"/>
                <w:szCs w:val="20"/>
              </w:rPr>
            </w:pPr>
            <w:r w:rsidRPr="00D335E2">
              <w:rPr>
                <w:b/>
                <w:sz w:val="20"/>
                <w:szCs w:val="20"/>
              </w:rPr>
              <w:t>2019</w:t>
            </w:r>
          </w:p>
        </w:tc>
        <w:tc>
          <w:tcPr>
            <w:tcW w:w="1145" w:type="dxa"/>
            <w:shd w:val="clear" w:color="000000" w:fill="FFFFFF"/>
            <w:vAlign w:val="center"/>
            <w:hideMark/>
          </w:tcPr>
          <w:p w14:paraId="1B4214BD" w14:textId="77777777" w:rsidR="00682DC6" w:rsidRPr="00D335E2" w:rsidRDefault="00682DC6" w:rsidP="00682DC6">
            <w:pPr>
              <w:jc w:val="center"/>
              <w:rPr>
                <w:b/>
                <w:sz w:val="20"/>
                <w:szCs w:val="20"/>
              </w:rPr>
            </w:pPr>
            <w:r w:rsidRPr="00D335E2">
              <w:rPr>
                <w:b/>
                <w:sz w:val="20"/>
                <w:szCs w:val="20"/>
              </w:rPr>
              <w:t>2020</w:t>
            </w:r>
          </w:p>
        </w:tc>
        <w:tc>
          <w:tcPr>
            <w:tcW w:w="1146" w:type="dxa"/>
            <w:shd w:val="clear" w:color="000000" w:fill="FFFFFF"/>
            <w:vAlign w:val="center"/>
            <w:hideMark/>
          </w:tcPr>
          <w:p w14:paraId="512263D6" w14:textId="77777777" w:rsidR="00682DC6" w:rsidRPr="00D335E2" w:rsidRDefault="00682DC6" w:rsidP="00682DC6">
            <w:pPr>
              <w:jc w:val="center"/>
              <w:rPr>
                <w:b/>
                <w:sz w:val="20"/>
                <w:szCs w:val="20"/>
              </w:rPr>
            </w:pPr>
            <w:r w:rsidRPr="00D335E2">
              <w:rPr>
                <w:b/>
                <w:sz w:val="20"/>
                <w:szCs w:val="20"/>
              </w:rPr>
              <w:t>2021</w:t>
            </w:r>
          </w:p>
        </w:tc>
        <w:tc>
          <w:tcPr>
            <w:tcW w:w="1111" w:type="dxa"/>
            <w:shd w:val="clear" w:color="000000" w:fill="FFFFFF"/>
            <w:vAlign w:val="center"/>
            <w:hideMark/>
          </w:tcPr>
          <w:p w14:paraId="2F5CE607" w14:textId="77777777" w:rsidR="00682DC6" w:rsidRPr="00D335E2" w:rsidRDefault="00682DC6" w:rsidP="00682DC6">
            <w:pPr>
              <w:jc w:val="center"/>
              <w:rPr>
                <w:b/>
                <w:sz w:val="20"/>
                <w:szCs w:val="20"/>
              </w:rPr>
            </w:pPr>
            <w:r w:rsidRPr="00D335E2">
              <w:rPr>
                <w:b/>
                <w:sz w:val="20"/>
                <w:szCs w:val="20"/>
              </w:rPr>
              <w:t>2022</w:t>
            </w:r>
          </w:p>
        </w:tc>
        <w:tc>
          <w:tcPr>
            <w:tcW w:w="992" w:type="dxa"/>
            <w:shd w:val="clear" w:color="000000" w:fill="FFFFFF"/>
            <w:vAlign w:val="center"/>
            <w:hideMark/>
          </w:tcPr>
          <w:p w14:paraId="19F179DB" w14:textId="77777777" w:rsidR="00682DC6" w:rsidRPr="00D335E2" w:rsidRDefault="00682DC6" w:rsidP="00682DC6">
            <w:pPr>
              <w:jc w:val="center"/>
              <w:rPr>
                <w:b/>
                <w:sz w:val="20"/>
                <w:szCs w:val="20"/>
              </w:rPr>
            </w:pPr>
            <w:r w:rsidRPr="00D335E2">
              <w:rPr>
                <w:b/>
                <w:sz w:val="20"/>
                <w:szCs w:val="20"/>
              </w:rPr>
              <w:t>2027</w:t>
            </w:r>
          </w:p>
        </w:tc>
        <w:tc>
          <w:tcPr>
            <w:tcW w:w="1146" w:type="dxa"/>
            <w:shd w:val="clear" w:color="000000" w:fill="FFFFFF"/>
            <w:vAlign w:val="center"/>
            <w:hideMark/>
          </w:tcPr>
          <w:p w14:paraId="5FDC7BD5" w14:textId="77777777" w:rsidR="00682DC6" w:rsidRPr="00D335E2" w:rsidRDefault="00682DC6" w:rsidP="00682DC6">
            <w:pPr>
              <w:jc w:val="center"/>
              <w:rPr>
                <w:b/>
                <w:sz w:val="20"/>
                <w:szCs w:val="20"/>
              </w:rPr>
            </w:pPr>
            <w:r w:rsidRPr="00D335E2">
              <w:rPr>
                <w:b/>
                <w:sz w:val="20"/>
                <w:szCs w:val="20"/>
              </w:rPr>
              <w:t>2032</w:t>
            </w:r>
          </w:p>
        </w:tc>
        <w:tc>
          <w:tcPr>
            <w:tcW w:w="1146" w:type="dxa"/>
            <w:shd w:val="clear" w:color="000000" w:fill="FFFFFF"/>
            <w:vAlign w:val="center"/>
            <w:hideMark/>
          </w:tcPr>
          <w:p w14:paraId="288779D7" w14:textId="77777777" w:rsidR="00682DC6" w:rsidRPr="00D335E2" w:rsidRDefault="00682DC6" w:rsidP="00682DC6">
            <w:pPr>
              <w:jc w:val="center"/>
              <w:rPr>
                <w:b/>
                <w:sz w:val="20"/>
                <w:szCs w:val="20"/>
              </w:rPr>
            </w:pPr>
            <w:r w:rsidRPr="00D335E2">
              <w:rPr>
                <w:b/>
                <w:sz w:val="20"/>
                <w:szCs w:val="20"/>
              </w:rPr>
              <w:t>2037</w:t>
            </w:r>
          </w:p>
        </w:tc>
      </w:tr>
      <w:tr w:rsidR="00D335E2" w:rsidRPr="00D335E2" w14:paraId="159F4C14" w14:textId="77777777" w:rsidTr="00682DC6">
        <w:trPr>
          <w:cantSplit/>
          <w:trHeight w:val="20"/>
        </w:trPr>
        <w:tc>
          <w:tcPr>
            <w:tcW w:w="766" w:type="dxa"/>
            <w:shd w:val="clear" w:color="000000" w:fill="FFFFFF"/>
            <w:noWrap/>
            <w:vAlign w:val="center"/>
            <w:hideMark/>
          </w:tcPr>
          <w:p w14:paraId="45652AA4" w14:textId="77777777" w:rsidR="00682DC6" w:rsidRPr="00D335E2" w:rsidRDefault="00682DC6" w:rsidP="00682DC6">
            <w:pPr>
              <w:rPr>
                <w:sz w:val="20"/>
                <w:szCs w:val="20"/>
              </w:rPr>
            </w:pPr>
            <w:r w:rsidRPr="00D335E2">
              <w:rPr>
                <w:sz w:val="20"/>
                <w:szCs w:val="20"/>
              </w:rPr>
              <w:t>2.1.</w:t>
            </w:r>
          </w:p>
        </w:tc>
        <w:tc>
          <w:tcPr>
            <w:tcW w:w="4196" w:type="dxa"/>
            <w:shd w:val="clear" w:color="000000" w:fill="FFFFFF"/>
            <w:vAlign w:val="center"/>
            <w:hideMark/>
          </w:tcPr>
          <w:p w14:paraId="5521BFE7" w14:textId="77777777" w:rsidR="00682DC6" w:rsidRPr="00D335E2" w:rsidRDefault="00682DC6" w:rsidP="00682DC6">
            <w:pPr>
              <w:rPr>
                <w:b/>
                <w:bCs/>
                <w:sz w:val="20"/>
                <w:szCs w:val="20"/>
              </w:rPr>
            </w:pPr>
            <w:r w:rsidRPr="00D335E2">
              <w:rPr>
                <w:b/>
                <w:bCs/>
                <w:sz w:val="20"/>
                <w:szCs w:val="20"/>
              </w:rPr>
              <w:t>Реконструкция и техническое перевооружение</w:t>
            </w:r>
          </w:p>
        </w:tc>
        <w:tc>
          <w:tcPr>
            <w:tcW w:w="879" w:type="dxa"/>
            <w:shd w:val="clear" w:color="000000" w:fill="FFFFFF"/>
            <w:noWrap/>
            <w:vAlign w:val="center"/>
          </w:tcPr>
          <w:p w14:paraId="0ACBD118" w14:textId="77777777" w:rsidR="00682DC6" w:rsidRPr="00D335E2" w:rsidRDefault="00682DC6" w:rsidP="00682DC6">
            <w:pPr>
              <w:jc w:val="center"/>
              <w:rPr>
                <w:sz w:val="20"/>
                <w:szCs w:val="20"/>
              </w:rPr>
            </w:pPr>
          </w:p>
        </w:tc>
        <w:tc>
          <w:tcPr>
            <w:tcW w:w="1134" w:type="dxa"/>
            <w:shd w:val="clear" w:color="000000" w:fill="FFFFFF"/>
            <w:noWrap/>
            <w:vAlign w:val="center"/>
          </w:tcPr>
          <w:p w14:paraId="482146D5" w14:textId="77777777" w:rsidR="00682DC6" w:rsidRPr="00D335E2" w:rsidRDefault="00682DC6" w:rsidP="00682DC6">
            <w:pPr>
              <w:jc w:val="center"/>
              <w:rPr>
                <w:sz w:val="20"/>
                <w:szCs w:val="20"/>
              </w:rPr>
            </w:pPr>
          </w:p>
        </w:tc>
        <w:tc>
          <w:tcPr>
            <w:tcW w:w="992" w:type="dxa"/>
            <w:shd w:val="clear" w:color="000000" w:fill="FFFFFF"/>
            <w:noWrap/>
            <w:vAlign w:val="center"/>
          </w:tcPr>
          <w:p w14:paraId="3FA72D4D" w14:textId="77777777" w:rsidR="00682DC6" w:rsidRPr="00D335E2" w:rsidRDefault="00682DC6" w:rsidP="00682DC6">
            <w:pPr>
              <w:jc w:val="center"/>
              <w:rPr>
                <w:sz w:val="20"/>
                <w:szCs w:val="20"/>
              </w:rPr>
            </w:pPr>
          </w:p>
        </w:tc>
        <w:tc>
          <w:tcPr>
            <w:tcW w:w="1145" w:type="dxa"/>
            <w:shd w:val="clear" w:color="000000" w:fill="FFFFFF"/>
            <w:noWrap/>
            <w:vAlign w:val="center"/>
          </w:tcPr>
          <w:p w14:paraId="0B81A73C" w14:textId="77777777" w:rsidR="00682DC6" w:rsidRPr="00D335E2" w:rsidRDefault="00682DC6" w:rsidP="00682DC6">
            <w:pPr>
              <w:jc w:val="center"/>
              <w:rPr>
                <w:sz w:val="20"/>
                <w:szCs w:val="20"/>
              </w:rPr>
            </w:pPr>
          </w:p>
        </w:tc>
        <w:tc>
          <w:tcPr>
            <w:tcW w:w="1146" w:type="dxa"/>
            <w:shd w:val="clear" w:color="000000" w:fill="FFFFFF"/>
            <w:noWrap/>
            <w:vAlign w:val="center"/>
          </w:tcPr>
          <w:p w14:paraId="07F96E7C" w14:textId="77777777" w:rsidR="00682DC6" w:rsidRPr="00D335E2" w:rsidRDefault="00682DC6" w:rsidP="00682DC6">
            <w:pPr>
              <w:jc w:val="center"/>
              <w:rPr>
                <w:sz w:val="20"/>
                <w:szCs w:val="20"/>
              </w:rPr>
            </w:pPr>
          </w:p>
        </w:tc>
        <w:tc>
          <w:tcPr>
            <w:tcW w:w="1111" w:type="dxa"/>
            <w:shd w:val="clear" w:color="000000" w:fill="FFFFFF"/>
            <w:noWrap/>
            <w:vAlign w:val="center"/>
          </w:tcPr>
          <w:p w14:paraId="07103BAE" w14:textId="77777777" w:rsidR="00682DC6" w:rsidRPr="00D335E2" w:rsidRDefault="00682DC6" w:rsidP="00682DC6">
            <w:pPr>
              <w:jc w:val="center"/>
              <w:rPr>
                <w:sz w:val="20"/>
                <w:szCs w:val="20"/>
              </w:rPr>
            </w:pPr>
          </w:p>
        </w:tc>
        <w:tc>
          <w:tcPr>
            <w:tcW w:w="992" w:type="dxa"/>
            <w:shd w:val="clear" w:color="000000" w:fill="FFFFFF"/>
            <w:noWrap/>
            <w:vAlign w:val="center"/>
          </w:tcPr>
          <w:p w14:paraId="14CE3145" w14:textId="77777777" w:rsidR="00682DC6" w:rsidRPr="00D335E2" w:rsidRDefault="00682DC6" w:rsidP="00682DC6">
            <w:pPr>
              <w:jc w:val="center"/>
              <w:rPr>
                <w:sz w:val="20"/>
                <w:szCs w:val="20"/>
              </w:rPr>
            </w:pPr>
          </w:p>
        </w:tc>
        <w:tc>
          <w:tcPr>
            <w:tcW w:w="1146" w:type="dxa"/>
            <w:shd w:val="clear" w:color="000000" w:fill="FFFFFF"/>
            <w:noWrap/>
            <w:vAlign w:val="center"/>
          </w:tcPr>
          <w:p w14:paraId="4544DA3D" w14:textId="77777777" w:rsidR="00682DC6" w:rsidRPr="00D335E2" w:rsidRDefault="00682DC6" w:rsidP="00682DC6">
            <w:pPr>
              <w:jc w:val="center"/>
              <w:rPr>
                <w:sz w:val="20"/>
                <w:szCs w:val="20"/>
              </w:rPr>
            </w:pPr>
          </w:p>
        </w:tc>
        <w:tc>
          <w:tcPr>
            <w:tcW w:w="1146" w:type="dxa"/>
            <w:shd w:val="clear" w:color="000000" w:fill="FFFFFF"/>
            <w:noWrap/>
            <w:vAlign w:val="center"/>
          </w:tcPr>
          <w:p w14:paraId="7D753C82" w14:textId="77777777" w:rsidR="00682DC6" w:rsidRPr="00D335E2" w:rsidRDefault="00682DC6" w:rsidP="00682DC6">
            <w:pPr>
              <w:jc w:val="center"/>
              <w:rPr>
                <w:sz w:val="20"/>
                <w:szCs w:val="20"/>
              </w:rPr>
            </w:pPr>
          </w:p>
        </w:tc>
      </w:tr>
      <w:tr w:rsidR="00D335E2" w:rsidRPr="00D335E2" w14:paraId="6EF1F136" w14:textId="77777777" w:rsidTr="00682DC6">
        <w:trPr>
          <w:cantSplit/>
          <w:trHeight w:val="20"/>
        </w:trPr>
        <w:tc>
          <w:tcPr>
            <w:tcW w:w="766" w:type="dxa"/>
            <w:shd w:val="clear" w:color="000000" w:fill="FFFFFF"/>
            <w:noWrap/>
            <w:vAlign w:val="center"/>
            <w:hideMark/>
          </w:tcPr>
          <w:p w14:paraId="1B3650B1" w14:textId="77777777" w:rsidR="00682DC6" w:rsidRPr="00D335E2" w:rsidRDefault="00682DC6" w:rsidP="00682DC6">
            <w:pPr>
              <w:rPr>
                <w:sz w:val="20"/>
                <w:szCs w:val="20"/>
              </w:rPr>
            </w:pPr>
            <w:r w:rsidRPr="00D335E2">
              <w:rPr>
                <w:sz w:val="20"/>
                <w:szCs w:val="20"/>
              </w:rPr>
              <w:t>2.1.1.</w:t>
            </w:r>
          </w:p>
        </w:tc>
        <w:tc>
          <w:tcPr>
            <w:tcW w:w="4196" w:type="dxa"/>
            <w:shd w:val="clear" w:color="auto" w:fill="auto"/>
            <w:vAlign w:val="center"/>
            <w:hideMark/>
          </w:tcPr>
          <w:p w14:paraId="0DC25D56" w14:textId="77777777" w:rsidR="00682DC6" w:rsidRPr="00D335E2" w:rsidRDefault="00682DC6" w:rsidP="00682DC6">
            <w:pPr>
              <w:rPr>
                <w:b/>
                <w:bCs/>
                <w:sz w:val="20"/>
                <w:szCs w:val="20"/>
              </w:rPr>
            </w:pPr>
            <w:r w:rsidRPr="00D335E2">
              <w:rPr>
                <w:b/>
                <w:bCs/>
                <w:sz w:val="20"/>
                <w:szCs w:val="20"/>
              </w:rPr>
              <w:t>Реконструкция водозабора п. Усть-Юган</w:t>
            </w:r>
          </w:p>
        </w:tc>
        <w:tc>
          <w:tcPr>
            <w:tcW w:w="879" w:type="dxa"/>
            <w:shd w:val="clear" w:color="000000" w:fill="FFFFFF"/>
            <w:vAlign w:val="center"/>
          </w:tcPr>
          <w:p w14:paraId="74836735" w14:textId="77777777" w:rsidR="00682DC6" w:rsidRPr="00D335E2" w:rsidRDefault="00682DC6" w:rsidP="00682DC6">
            <w:pPr>
              <w:jc w:val="center"/>
              <w:rPr>
                <w:sz w:val="20"/>
                <w:szCs w:val="20"/>
              </w:rPr>
            </w:pPr>
          </w:p>
        </w:tc>
        <w:tc>
          <w:tcPr>
            <w:tcW w:w="1134" w:type="dxa"/>
            <w:shd w:val="clear" w:color="000000" w:fill="FFFFFF"/>
            <w:noWrap/>
            <w:vAlign w:val="center"/>
          </w:tcPr>
          <w:p w14:paraId="701B5A95" w14:textId="77777777" w:rsidR="00682DC6" w:rsidRPr="00D335E2" w:rsidRDefault="00682DC6" w:rsidP="00682DC6">
            <w:pPr>
              <w:jc w:val="center"/>
              <w:rPr>
                <w:sz w:val="20"/>
                <w:szCs w:val="20"/>
              </w:rPr>
            </w:pPr>
          </w:p>
        </w:tc>
        <w:tc>
          <w:tcPr>
            <w:tcW w:w="992" w:type="dxa"/>
            <w:shd w:val="clear" w:color="000000" w:fill="FFFFFF"/>
            <w:noWrap/>
            <w:vAlign w:val="center"/>
          </w:tcPr>
          <w:p w14:paraId="646EE968" w14:textId="77777777" w:rsidR="00682DC6" w:rsidRPr="00D335E2" w:rsidRDefault="00682DC6" w:rsidP="00682DC6">
            <w:pPr>
              <w:jc w:val="center"/>
              <w:rPr>
                <w:sz w:val="20"/>
                <w:szCs w:val="20"/>
              </w:rPr>
            </w:pPr>
          </w:p>
        </w:tc>
        <w:tc>
          <w:tcPr>
            <w:tcW w:w="1145" w:type="dxa"/>
            <w:shd w:val="clear" w:color="000000" w:fill="FFFFFF"/>
            <w:noWrap/>
            <w:vAlign w:val="center"/>
          </w:tcPr>
          <w:p w14:paraId="0DFD2E8D" w14:textId="77777777" w:rsidR="00682DC6" w:rsidRPr="00D335E2" w:rsidRDefault="00682DC6" w:rsidP="00682DC6">
            <w:pPr>
              <w:jc w:val="center"/>
              <w:rPr>
                <w:sz w:val="20"/>
                <w:szCs w:val="20"/>
              </w:rPr>
            </w:pPr>
          </w:p>
        </w:tc>
        <w:tc>
          <w:tcPr>
            <w:tcW w:w="1146" w:type="dxa"/>
            <w:shd w:val="clear" w:color="000000" w:fill="FFFFFF"/>
            <w:noWrap/>
            <w:vAlign w:val="center"/>
          </w:tcPr>
          <w:p w14:paraId="44EF7CB0" w14:textId="77777777" w:rsidR="00682DC6" w:rsidRPr="00D335E2" w:rsidRDefault="00682DC6" w:rsidP="00682DC6">
            <w:pPr>
              <w:jc w:val="center"/>
              <w:rPr>
                <w:sz w:val="20"/>
                <w:szCs w:val="20"/>
              </w:rPr>
            </w:pPr>
          </w:p>
        </w:tc>
        <w:tc>
          <w:tcPr>
            <w:tcW w:w="1111" w:type="dxa"/>
            <w:shd w:val="clear" w:color="000000" w:fill="FFFFFF"/>
            <w:noWrap/>
            <w:vAlign w:val="center"/>
          </w:tcPr>
          <w:p w14:paraId="328F3EE2" w14:textId="77777777" w:rsidR="00682DC6" w:rsidRPr="00D335E2" w:rsidRDefault="00682DC6" w:rsidP="00682DC6">
            <w:pPr>
              <w:jc w:val="center"/>
              <w:rPr>
                <w:sz w:val="20"/>
                <w:szCs w:val="20"/>
              </w:rPr>
            </w:pPr>
          </w:p>
        </w:tc>
        <w:tc>
          <w:tcPr>
            <w:tcW w:w="992" w:type="dxa"/>
            <w:shd w:val="clear" w:color="000000" w:fill="FFFFFF"/>
            <w:noWrap/>
            <w:vAlign w:val="center"/>
          </w:tcPr>
          <w:p w14:paraId="3C6C40DD" w14:textId="77777777" w:rsidR="00682DC6" w:rsidRPr="00D335E2" w:rsidRDefault="00682DC6" w:rsidP="00682DC6">
            <w:pPr>
              <w:jc w:val="center"/>
              <w:rPr>
                <w:sz w:val="20"/>
                <w:szCs w:val="20"/>
              </w:rPr>
            </w:pPr>
          </w:p>
        </w:tc>
        <w:tc>
          <w:tcPr>
            <w:tcW w:w="1146" w:type="dxa"/>
            <w:shd w:val="clear" w:color="000000" w:fill="FFFFFF"/>
            <w:noWrap/>
            <w:vAlign w:val="center"/>
          </w:tcPr>
          <w:p w14:paraId="2001332E" w14:textId="77777777" w:rsidR="00682DC6" w:rsidRPr="00D335E2" w:rsidRDefault="00682DC6" w:rsidP="00682DC6">
            <w:pPr>
              <w:jc w:val="center"/>
              <w:rPr>
                <w:sz w:val="20"/>
                <w:szCs w:val="20"/>
              </w:rPr>
            </w:pPr>
          </w:p>
        </w:tc>
        <w:tc>
          <w:tcPr>
            <w:tcW w:w="1146" w:type="dxa"/>
            <w:shd w:val="clear" w:color="000000" w:fill="FFFFFF"/>
            <w:noWrap/>
            <w:vAlign w:val="center"/>
          </w:tcPr>
          <w:p w14:paraId="69153DD5" w14:textId="77777777" w:rsidR="00682DC6" w:rsidRPr="00D335E2" w:rsidRDefault="00682DC6" w:rsidP="00682DC6">
            <w:pPr>
              <w:jc w:val="center"/>
              <w:rPr>
                <w:sz w:val="20"/>
                <w:szCs w:val="20"/>
              </w:rPr>
            </w:pPr>
          </w:p>
        </w:tc>
      </w:tr>
      <w:tr w:rsidR="00D335E2" w:rsidRPr="00D335E2" w14:paraId="3051132F" w14:textId="77777777" w:rsidTr="00682DC6">
        <w:trPr>
          <w:cantSplit/>
          <w:trHeight w:val="20"/>
        </w:trPr>
        <w:tc>
          <w:tcPr>
            <w:tcW w:w="766" w:type="dxa"/>
            <w:shd w:val="clear" w:color="000000" w:fill="FFFFFF"/>
            <w:noWrap/>
            <w:vAlign w:val="center"/>
            <w:hideMark/>
          </w:tcPr>
          <w:p w14:paraId="52BFA6D7"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1D707A79" w14:textId="77777777" w:rsidR="00682DC6" w:rsidRPr="00D335E2" w:rsidRDefault="00682DC6" w:rsidP="00682DC6">
            <w:pPr>
              <w:rPr>
                <w:sz w:val="20"/>
                <w:szCs w:val="20"/>
              </w:rPr>
            </w:pPr>
            <w:r w:rsidRPr="00D335E2">
              <w:rPr>
                <w:sz w:val="20"/>
                <w:szCs w:val="20"/>
              </w:rPr>
              <w:t>Ссылка на соответствующие подразделы обосновывающих материалов</w:t>
            </w:r>
          </w:p>
        </w:tc>
        <w:tc>
          <w:tcPr>
            <w:tcW w:w="879" w:type="dxa"/>
            <w:shd w:val="clear" w:color="000000" w:fill="FFFFFF"/>
            <w:vAlign w:val="center"/>
          </w:tcPr>
          <w:p w14:paraId="7F172ACD" w14:textId="77777777" w:rsidR="00682DC6" w:rsidRPr="00D335E2" w:rsidRDefault="00682DC6" w:rsidP="00682DC6">
            <w:pPr>
              <w:jc w:val="center"/>
              <w:rPr>
                <w:sz w:val="20"/>
                <w:szCs w:val="20"/>
              </w:rPr>
            </w:pPr>
          </w:p>
        </w:tc>
        <w:tc>
          <w:tcPr>
            <w:tcW w:w="8812" w:type="dxa"/>
            <w:gridSpan w:val="8"/>
            <w:shd w:val="clear" w:color="auto" w:fill="auto"/>
            <w:noWrap/>
            <w:vAlign w:val="center"/>
          </w:tcPr>
          <w:p w14:paraId="36D1F92D" w14:textId="77777777" w:rsidR="00682DC6" w:rsidRPr="00D335E2" w:rsidRDefault="00682DC6" w:rsidP="00682DC6">
            <w:pPr>
              <w:rPr>
                <w:sz w:val="20"/>
                <w:szCs w:val="20"/>
              </w:rPr>
            </w:pPr>
            <w:r w:rsidRPr="00D335E2">
              <w:rPr>
                <w:sz w:val="20"/>
                <w:szCs w:val="20"/>
              </w:rPr>
              <w:t>Раздел 7.1 пункт 1</w:t>
            </w:r>
          </w:p>
        </w:tc>
      </w:tr>
      <w:tr w:rsidR="00D335E2" w:rsidRPr="00D335E2" w14:paraId="64A952F5" w14:textId="77777777" w:rsidTr="00682DC6">
        <w:trPr>
          <w:cantSplit/>
          <w:trHeight w:val="20"/>
        </w:trPr>
        <w:tc>
          <w:tcPr>
            <w:tcW w:w="766" w:type="dxa"/>
            <w:shd w:val="clear" w:color="000000" w:fill="FFFFFF"/>
            <w:noWrap/>
            <w:vAlign w:val="center"/>
            <w:hideMark/>
          </w:tcPr>
          <w:p w14:paraId="3159B1C4"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59056ED0" w14:textId="77777777" w:rsidR="00682DC6" w:rsidRPr="00D335E2" w:rsidRDefault="00682DC6" w:rsidP="00682DC6">
            <w:pPr>
              <w:rPr>
                <w:sz w:val="20"/>
                <w:szCs w:val="20"/>
              </w:rPr>
            </w:pPr>
            <w:r w:rsidRPr="00D335E2">
              <w:rPr>
                <w:sz w:val="20"/>
                <w:szCs w:val="20"/>
              </w:rPr>
              <w:t>Краткое описание проекта</w:t>
            </w:r>
          </w:p>
        </w:tc>
        <w:tc>
          <w:tcPr>
            <w:tcW w:w="879" w:type="dxa"/>
            <w:shd w:val="clear" w:color="000000" w:fill="FFFFFF"/>
            <w:vAlign w:val="center"/>
          </w:tcPr>
          <w:p w14:paraId="40790DC2" w14:textId="77777777" w:rsidR="00682DC6" w:rsidRPr="00D335E2" w:rsidRDefault="00682DC6" w:rsidP="00682DC6">
            <w:pPr>
              <w:jc w:val="center"/>
              <w:rPr>
                <w:sz w:val="20"/>
                <w:szCs w:val="20"/>
              </w:rPr>
            </w:pPr>
          </w:p>
        </w:tc>
        <w:tc>
          <w:tcPr>
            <w:tcW w:w="8812" w:type="dxa"/>
            <w:gridSpan w:val="8"/>
            <w:shd w:val="clear" w:color="auto" w:fill="auto"/>
            <w:noWrap/>
            <w:vAlign w:val="center"/>
          </w:tcPr>
          <w:p w14:paraId="7F11B067" w14:textId="77777777" w:rsidR="00682DC6" w:rsidRPr="00D335E2" w:rsidRDefault="00682DC6" w:rsidP="00682DC6">
            <w:pPr>
              <w:rPr>
                <w:sz w:val="20"/>
                <w:szCs w:val="20"/>
              </w:rPr>
            </w:pPr>
            <w:r w:rsidRPr="00D335E2">
              <w:rPr>
                <w:sz w:val="20"/>
                <w:szCs w:val="20"/>
              </w:rPr>
              <w:t>Строительство куста артезианских скважин, напорно-регулирующих сооружений (водонапорные башни, резервуары) для обеспечения водоснабжения п. Усть-Юган</w:t>
            </w:r>
          </w:p>
        </w:tc>
      </w:tr>
      <w:tr w:rsidR="00D335E2" w:rsidRPr="00D335E2" w14:paraId="01F21405" w14:textId="77777777" w:rsidTr="00682DC6">
        <w:trPr>
          <w:cantSplit/>
          <w:trHeight w:val="20"/>
        </w:trPr>
        <w:tc>
          <w:tcPr>
            <w:tcW w:w="766" w:type="dxa"/>
            <w:shd w:val="clear" w:color="000000" w:fill="FFFFFF"/>
            <w:noWrap/>
            <w:vAlign w:val="center"/>
            <w:hideMark/>
          </w:tcPr>
          <w:p w14:paraId="4EE05E4A"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108E1C32" w14:textId="77777777" w:rsidR="00682DC6" w:rsidRPr="00D335E2" w:rsidRDefault="00682DC6" w:rsidP="00682DC6">
            <w:pPr>
              <w:rPr>
                <w:sz w:val="20"/>
                <w:szCs w:val="20"/>
              </w:rPr>
            </w:pPr>
            <w:r w:rsidRPr="00D335E2">
              <w:rPr>
                <w:sz w:val="20"/>
                <w:szCs w:val="20"/>
              </w:rPr>
              <w:t>Цель проекта</w:t>
            </w:r>
          </w:p>
        </w:tc>
        <w:tc>
          <w:tcPr>
            <w:tcW w:w="879" w:type="dxa"/>
            <w:shd w:val="clear" w:color="000000" w:fill="FFFFFF"/>
            <w:vAlign w:val="center"/>
          </w:tcPr>
          <w:p w14:paraId="36DC5F70" w14:textId="77777777" w:rsidR="00682DC6" w:rsidRPr="00D335E2" w:rsidRDefault="00682DC6" w:rsidP="00682DC6">
            <w:pPr>
              <w:jc w:val="center"/>
              <w:rPr>
                <w:sz w:val="20"/>
                <w:szCs w:val="20"/>
              </w:rPr>
            </w:pPr>
          </w:p>
        </w:tc>
        <w:tc>
          <w:tcPr>
            <w:tcW w:w="8812" w:type="dxa"/>
            <w:gridSpan w:val="8"/>
            <w:shd w:val="clear" w:color="auto" w:fill="auto"/>
            <w:noWrap/>
          </w:tcPr>
          <w:p w14:paraId="3F462B26" w14:textId="77777777" w:rsidR="00682DC6" w:rsidRPr="00D335E2" w:rsidRDefault="00682DC6" w:rsidP="00682DC6">
            <w:pPr>
              <w:rPr>
                <w:sz w:val="20"/>
                <w:szCs w:val="20"/>
              </w:rPr>
            </w:pPr>
            <w:r w:rsidRPr="00D335E2">
              <w:rPr>
                <w:sz w:val="20"/>
                <w:szCs w:val="20"/>
              </w:rPr>
              <w:t>Обеспечение потребителей питьевой водой требуемого количества в течение суток, увеличение степени надежности системы водоснабжения</w:t>
            </w:r>
          </w:p>
        </w:tc>
      </w:tr>
      <w:tr w:rsidR="00D335E2" w:rsidRPr="00D335E2" w14:paraId="38D2AA73" w14:textId="77777777" w:rsidTr="00682DC6">
        <w:trPr>
          <w:cantSplit/>
          <w:trHeight w:val="20"/>
        </w:trPr>
        <w:tc>
          <w:tcPr>
            <w:tcW w:w="766" w:type="dxa"/>
            <w:shd w:val="clear" w:color="000000" w:fill="FFFFFF"/>
            <w:noWrap/>
            <w:vAlign w:val="center"/>
            <w:hideMark/>
          </w:tcPr>
          <w:p w14:paraId="3EF6B4AC"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197DEE73" w14:textId="77777777" w:rsidR="00682DC6" w:rsidRPr="00D335E2" w:rsidRDefault="00682DC6" w:rsidP="00682DC6">
            <w:pPr>
              <w:rPr>
                <w:sz w:val="20"/>
                <w:szCs w:val="20"/>
              </w:rPr>
            </w:pPr>
            <w:r w:rsidRPr="00D335E2">
              <w:rPr>
                <w:sz w:val="20"/>
                <w:szCs w:val="20"/>
              </w:rPr>
              <w:t>Технические характеристики проекта, в т.ч.:</w:t>
            </w:r>
          </w:p>
        </w:tc>
        <w:tc>
          <w:tcPr>
            <w:tcW w:w="879" w:type="dxa"/>
            <w:shd w:val="clear" w:color="000000" w:fill="FFFFFF"/>
            <w:vAlign w:val="center"/>
          </w:tcPr>
          <w:p w14:paraId="0F317298" w14:textId="77777777" w:rsidR="00682DC6" w:rsidRPr="00D335E2" w:rsidRDefault="00682DC6" w:rsidP="00682DC6">
            <w:pPr>
              <w:jc w:val="center"/>
              <w:rPr>
                <w:sz w:val="20"/>
                <w:szCs w:val="20"/>
              </w:rPr>
            </w:pPr>
          </w:p>
        </w:tc>
        <w:tc>
          <w:tcPr>
            <w:tcW w:w="8812" w:type="dxa"/>
            <w:gridSpan w:val="8"/>
            <w:shd w:val="clear" w:color="auto" w:fill="auto"/>
            <w:noWrap/>
          </w:tcPr>
          <w:p w14:paraId="7705E943" w14:textId="77777777" w:rsidR="00682DC6" w:rsidRPr="00D335E2" w:rsidRDefault="00682DC6" w:rsidP="00682DC6">
            <w:pPr>
              <w:rPr>
                <w:sz w:val="20"/>
                <w:szCs w:val="20"/>
              </w:rPr>
            </w:pPr>
          </w:p>
        </w:tc>
      </w:tr>
      <w:tr w:rsidR="00D335E2" w:rsidRPr="00D335E2" w14:paraId="46DF332F" w14:textId="77777777" w:rsidTr="00682DC6">
        <w:trPr>
          <w:cantSplit/>
          <w:trHeight w:val="20"/>
        </w:trPr>
        <w:tc>
          <w:tcPr>
            <w:tcW w:w="766" w:type="dxa"/>
            <w:shd w:val="clear" w:color="000000" w:fill="FFFFFF"/>
            <w:noWrap/>
            <w:vAlign w:val="center"/>
            <w:hideMark/>
          </w:tcPr>
          <w:p w14:paraId="04E1C20A" w14:textId="77777777" w:rsidR="00A76A5C" w:rsidRPr="00D335E2" w:rsidRDefault="00A76A5C" w:rsidP="00682DC6">
            <w:pPr>
              <w:rPr>
                <w:sz w:val="20"/>
                <w:szCs w:val="20"/>
              </w:rPr>
            </w:pPr>
            <w:r w:rsidRPr="00D335E2">
              <w:rPr>
                <w:sz w:val="20"/>
                <w:szCs w:val="20"/>
              </w:rPr>
              <w:t> </w:t>
            </w:r>
          </w:p>
        </w:tc>
        <w:tc>
          <w:tcPr>
            <w:tcW w:w="4196" w:type="dxa"/>
            <w:shd w:val="clear" w:color="auto" w:fill="auto"/>
            <w:noWrap/>
            <w:vAlign w:val="center"/>
            <w:hideMark/>
          </w:tcPr>
          <w:p w14:paraId="63DDBF50" w14:textId="77777777" w:rsidR="00A76A5C" w:rsidRPr="00D335E2" w:rsidRDefault="00A76A5C" w:rsidP="00682DC6">
            <w:pPr>
              <w:rPr>
                <w:i/>
                <w:iCs/>
                <w:sz w:val="20"/>
                <w:szCs w:val="20"/>
              </w:rPr>
            </w:pPr>
            <w:r w:rsidRPr="00D335E2">
              <w:rPr>
                <w:i/>
                <w:iCs/>
                <w:sz w:val="20"/>
                <w:szCs w:val="20"/>
              </w:rPr>
              <w:t>ввод мощностей, куб.м/сут</w:t>
            </w:r>
          </w:p>
        </w:tc>
        <w:tc>
          <w:tcPr>
            <w:tcW w:w="879" w:type="dxa"/>
            <w:shd w:val="clear" w:color="000000" w:fill="FFFFFF"/>
            <w:vAlign w:val="center"/>
          </w:tcPr>
          <w:p w14:paraId="4D015D6B" w14:textId="3F7EF79D" w:rsidR="00A76A5C" w:rsidRPr="00D335E2" w:rsidRDefault="00A76A5C" w:rsidP="00682DC6">
            <w:pPr>
              <w:jc w:val="center"/>
              <w:rPr>
                <w:sz w:val="20"/>
                <w:szCs w:val="20"/>
              </w:rPr>
            </w:pPr>
            <w:r w:rsidRPr="00D335E2">
              <w:rPr>
                <w:sz w:val="20"/>
                <w:szCs w:val="20"/>
              </w:rPr>
              <w:t>150,00</w:t>
            </w:r>
          </w:p>
        </w:tc>
        <w:tc>
          <w:tcPr>
            <w:tcW w:w="1134" w:type="dxa"/>
            <w:shd w:val="clear" w:color="auto" w:fill="auto"/>
            <w:noWrap/>
            <w:vAlign w:val="center"/>
          </w:tcPr>
          <w:p w14:paraId="4869A74A" w14:textId="04EE1B0E"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18439E6C" w14:textId="3D909378"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75215538" w14:textId="6E7642F3" w:rsidR="00A76A5C" w:rsidRPr="00D335E2" w:rsidRDefault="00A76A5C" w:rsidP="00682DC6">
            <w:pPr>
              <w:jc w:val="center"/>
              <w:rPr>
                <w:sz w:val="20"/>
                <w:szCs w:val="20"/>
              </w:rPr>
            </w:pPr>
            <w:r w:rsidRPr="00D335E2">
              <w:rPr>
                <w:sz w:val="20"/>
                <w:szCs w:val="20"/>
              </w:rPr>
              <w:t> </w:t>
            </w:r>
          </w:p>
        </w:tc>
        <w:tc>
          <w:tcPr>
            <w:tcW w:w="1146" w:type="dxa"/>
            <w:shd w:val="clear" w:color="000000" w:fill="FFFFFF"/>
            <w:vAlign w:val="center"/>
          </w:tcPr>
          <w:p w14:paraId="1ACF4A32" w14:textId="49F354BF" w:rsidR="00A76A5C" w:rsidRPr="00D335E2" w:rsidRDefault="00A76A5C" w:rsidP="00682DC6">
            <w:pPr>
              <w:jc w:val="center"/>
              <w:rPr>
                <w:sz w:val="20"/>
                <w:szCs w:val="20"/>
              </w:rPr>
            </w:pPr>
            <w:r w:rsidRPr="00D335E2">
              <w:rPr>
                <w:sz w:val="20"/>
                <w:szCs w:val="20"/>
              </w:rPr>
              <w:t> </w:t>
            </w:r>
          </w:p>
        </w:tc>
        <w:tc>
          <w:tcPr>
            <w:tcW w:w="1111" w:type="dxa"/>
            <w:shd w:val="clear" w:color="auto" w:fill="auto"/>
            <w:noWrap/>
            <w:vAlign w:val="center"/>
          </w:tcPr>
          <w:p w14:paraId="1D5E1597" w14:textId="00224349" w:rsidR="00A76A5C" w:rsidRPr="00D335E2" w:rsidRDefault="00A76A5C" w:rsidP="00682DC6">
            <w:pPr>
              <w:jc w:val="center"/>
              <w:rPr>
                <w:sz w:val="20"/>
                <w:szCs w:val="20"/>
              </w:rPr>
            </w:pPr>
            <w:r w:rsidRPr="00D335E2">
              <w:rPr>
                <w:sz w:val="20"/>
                <w:szCs w:val="20"/>
              </w:rPr>
              <w:t>150,00</w:t>
            </w:r>
          </w:p>
        </w:tc>
        <w:tc>
          <w:tcPr>
            <w:tcW w:w="992" w:type="dxa"/>
            <w:shd w:val="clear" w:color="auto" w:fill="auto"/>
            <w:noWrap/>
            <w:vAlign w:val="center"/>
          </w:tcPr>
          <w:p w14:paraId="3D6F08E3" w14:textId="3D7BE950" w:rsidR="00A76A5C" w:rsidRPr="00D335E2" w:rsidRDefault="00A76A5C" w:rsidP="00682DC6">
            <w:pPr>
              <w:jc w:val="center"/>
              <w:rPr>
                <w:sz w:val="20"/>
                <w:szCs w:val="20"/>
              </w:rPr>
            </w:pPr>
            <w:r w:rsidRPr="00D335E2">
              <w:rPr>
                <w:sz w:val="20"/>
                <w:szCs w:val="20"/>
              </w:rPr>
              <w:t> </w:t>
            </w:r>
          </w:p>
        </w:tc>
        <w:tc>
          <w:tcPr>
            <w:tcW w:w="1146" w:type="dxa"/>
            <w:shd w:val="clear" w:color="000000" w:fill="FFFFFF"/>
            <w:noWrap/>
            <w:vAlign w:val="center"/>
          </w:tcPr>
          <w:p w14:paraId="67B4CDCB" w14:textId="55B278D4"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1E47E314" w14:textId="3AD25247" w:rsidR="00A76A5C" w:rsidRPr="00D335E2" w:rsidRDefault="00A76A5C" w:rsidP="00682DC6">
            <w:pPr>
              <w:jc w:val="center"/>
              <w:rPr>
                <w:sz w:val="20"/>
                <w:szCs w:val="20"/>
              </w:rPr>
            </w:pPr>
            <w:r w:rsidRPr="00D335E2">
              <w:rPr>
                <w:sz w:val="20"/>
                <w:szCs w:val="20"/>
              </w:rPr>
              <w:t> </w:t>
            </w:r>
          </w:p>
        </w:tc>
      </w:tr>
      <w:tr w:rsidR="00D335E2" w:rsidRPr="00D335E2" w14:paraId="3C56882A" w14:textId="77777777" w:rsidTr="00682DC6">
        <w:trPr>
          <w:cantSplit/>
          <w:trHeight w:val="20"/>
        </w:trPr>
        <w:tc>
          <w:tcPr>
            <w:tcW w:w="766" w:type="dxa"/>
            <w:shd w:val="clear" w:color="000000" w:fill="FFFFFF"/>
            <w:noWrap/>
            <w:vAlign w:val="center"/>
            <w:hideMark/>
          </w:tcPr>
          <w:p w14:paraId="7BBB5F66" w14:textId="77777777" w:rsidR="00A76A5C" w:rsidRPr="00D335E2" w:rsidRDefault="00A76A5C" w:rsidP="00682DC6">
            <w:pPr>
              <w:rPr>
                <w:sz w:val="20"/>
                <w:szCs w:val="20"/>
              </w:rPr>
            </w:pPr>
            <w:r w:rsidRPr="00D335E2">
              <w:rPr>
                <w:sz w:val="20"/>
                <w:szCs w:val="20"/>
              </w:rPr>
              <w:t> </w:t>
            </w:r>
          </w:p>
        </w:tc>
        <w:tc>
          <w:tcPr>
            <w:tcW w:w="4196" w:type="dxa"/>
            <w:shd w:val="clear" w:color="000000" w:fill="C5D9F1"/>
            <w:vAlign w:val="center"/>
            <w:hideMark/>
          </w:tcPr>
          <w:p w14:paraId="5E47B747" w14:textId="77777777" w:rsidR="00A76A5C" w:rsidRPr="00D335E2" w:rsidRDefault="00A76A5C" w:rsidP="00682DC6">
            <w:pPr>
              <w:rPr>
                <w:sz w:val="20"/>
                <w:szCs w:val="20"/>
              </w:rPr>
            </w:pPr>
            <w:r w:rsidRPr="00D335E2">
              <w:rPr>
                <w:sz w:val="20"/>
                <w:szCs w:val="20"/>
              </w:rPr>
              <w:t>Необходимые капитальные затраты, млн. руб.</w:t>
            </w:r>
          </w:p>
        </w:tc>
        <w:tc>
          <w:tcPr>
            <w:tcW w:w="879" w:type="dxa"/>
            <w:shd w:val="clear" w:color="000000" w:fill="FFFFFF"/>
            <w:vAlign w:val="center"/>
          </w:tcPr>
          <w:p w14:paraId="004EF5F0" w14:textId="1471B1CF" w:rsidR="00A76A5C" w:rsidRPr="00D335E2" w:rsidRDefault="00A76A5C" w:rsidP="00682DC6">
            <w:pPr>
              <w:jc w:val="center"/>
              <w:rPr>
                <w:sz w:val="20"/>
                <w:szCs w:val="20"/>
              </w:rPr>
            </w:pPr>
            <w:r w:rsidRPr="00D335E2">
              <w:rPr>
                <w:sz w:val="20"/>
                <w:szCs w:val="20"/>
              </w:rPr>
              <w:t>2,10</w:t>
            </w:r>
          </w:p>
        </w:tc>
        <w:tc>
          <w:tcPr>
            <w:tcW w:w="1134" w:type="dxa"/>
            <w:shd w:val="clear" w:color="auto" w:fill="auto"/>
            <w:noWrap/>
            <w:vAlign w:val="center"/>
          </w:tcPr>
          <w:p w14:paraId="703DB52D" w14:textId="04D91D8C"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0A5C7A03" w14:textId="325E0C2A"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18C16DC7" w14:textId="367B9629"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4F9D36F8" w14:textId="315EEBE9" w:rsidR="00A76A5C" w:rsidRPr="00D335E2" w:rsidRDefault="00A76A5C" w:rsidP="00682DC6">
            <w:pPr>
              <w:jc w:val="center"/>
              <w:rPr>
                <w:sz w:val="20"/>
                <w:szCs w:val="20"/>
              </w:rPr>
            </w:pPr>
            <w:r w:rsidRPr="00D335E2">
              <w:rPr>
                <w:sz w:val="20"/>
                <w:szCs w:val="20"/>
              </w:rPr>
              <w:t>0,20</w:t>
            </w:r>
          </w:p>
        </w:tc>
        <w:tc>
          <w:tcPr>
            <w:tcW w:w="1111" w:type="dxa"/>
            <w:shd w:val="clear" w:color="auto" w:fill="auto"/>
            <w:noWrap/>
            <w:vAlign w:val="center"/>
          </w:tcPr>
          <w:p w14:paraId="5D52B377" w14:textId="3C49D83B" w:rsidR="00A76A5C" w:rsidRPr="00D335E2" w:rsidRDefault="00A76A5C" w:rsidP="00682DC6">
            <w:pPr>
              <w:jc w:val="center"/>
              <w:rPr>
                <w:sz w:val="20"/>
                <w:szCs w:val="20"/>
              </w:rPr>
            </w:pPr>
            <w:r w:rsidRPr="00D335E2">
              <w:rPr>
                <w:sz w:val="20"/>
                <w:szCs w:val="20"/>
              </w:rPr>
              <w:t>1,90</w:t>
            </w:r>
          </w:p>
        </w:tc>
        <w:tc>
          <w:tcPr>
            <w:tcW w:w="992" w:type="dxa"/>
            <w:shd w:val="clear" w:color="auto" w:fill="auto"/>
            <w:noWrap/>
            <w:vAlign w:val="center"/>
          </w:tcPr>
          <w:p w14:paraId="48BBC13C" w14:textId="2CBF9375" w:rsidR="00A76A5C" w:rsidRPr="00D335E2" w:rsidRDefault="00A76A5C" w:rsidP="00682DC6">
            <w:pPr>
              <w:jc w:val="center"/>
              <w:rPr>
                <w:sz w:val="20"/>
                <w:szCs w:val="20"/>
              </w:rPr>
            </w:pPr>
            <w:r w:rsidRPr="00D335E2">
              <w:rPr>
                <w:sz w:val="20"/>
                <w:szCs w:val="20"/>
              </w:rPr>
              <w:t>0,00</w:t>
            </w:r>
          </w:p>
        </w:tc>
        <w:tc>
          <w:tcPr>
            <w:tcW w:w="1146" w:type="dxa"/>
            <w:shd w:val="clear" w:color="000000" w:fill="FFFFFF"/>
            <w:vAlign w:val="center"/>
          </w:tcPr>
          <w:p w14:paraId="65F0EEF0" w14:textId="337C2ADA"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670B6CB7" w14:textId="2A36318C" w:rsidR="00A76A5C" w:rsidRPr="00D335E2" w:rsidRDefault="00A76A5C" w:rsidP="00682DC6">
            <w:pPr>
              <w:jc w:val="center"/>
              <w:rPr>
                <w:sz w:val="20"/>
                <w:szCs w:val="20"/>
              </w:rPr>
            </w:pPr>
            <w:r w:rsidRPr="00D335E2">
              <w:rPr>
                <w:sz w:val="20"/>
                <w:szCs w:val="20"/>
              </w:rPr>
              <w:t>0,00</w:t>
            </w:r>
          </w:p>
        </w:tc>
      </w:tr>
      <w:tr w:rsidR="00D335E2" w:rsidRPr="00D335E2" w14:paraId="72801DE5" w14:textId="77777777" w:rsidTr="00682DC6">
        <w:trPr>
          <w:cantSplit/>
          <w:trHeight w:val="20"/>
        </w:trPr>
        <w:tc>
          <w:tcPr>
            <w:tcW w:w="766" w:type="dxa"/>
            <w:shd w:val="clear" w:color="000000" w:fill="FFFFFF"/>
            <w:noWrap/>
            <w:vAlign w:val="center"/>
            <w:hideMark/>
          </w:tcPr>
          <w:p w14:paraId="5EB28B5F" w14:textId="77777777" w:rsidR="00A76A5C" w:rsidRPr="00D335E2" w:rsidRDefault="00A76A5C" w:rsidP="00682DC6">
            <w:pPr>
              <w:rPr>
                <w:sz w:val="20"/>
                <w:szCs w:val="20"/>
              </w:rPr>
            </w:pPr>
            <w:r w:rsidRPr="00D335E2">
              <w:rPr>
                <w:sz w:val="20"/>
                <w:szCs w:val="20"/>
              </w:rPr>
              <w:t> </w:t>
            </w:r>
          </w:p>
        </w:tc>
        <w:tc>
          <w:tcPr>
            <w:tcW w:w="4196" w:type="dxa"/>
            <w:shd w:val="clear" w:color="auto" w:fill="auto"/>
            <w:noWrap/>
            <w:vAlign w:val="center"/>
            <w:hideMark/>
          </w:tcPr>
          <w:p w14:paraId="0299ACBC" w14:textId="77777777" w:rsidR="00A76A5C" w:rsidRPr="00D335E2" w:rsidRDefault="00A76A5C" w:rsidP="00682DC6">
            <w:pPr>
              <w:rPr>
                <w:sz w:val="20"/>
                <w:szCs w:val="20"/>
              </w:rPr>
            </w:pPr>
            <w:r w:rsidRPr="00D335E2">
              <w:rPr>
                <w:sz w:val="20"/>
                <w:szCs w:val="20"/>
              </w:rPr>
              <w:t>Срок реализации проекта</w:t>
            </w:r>
          </w:p>
        </w:tc>
        <w:tc>
          <w:tcPr>
            <w:tcW w:w="879" w:type="dxa"/>
            <w:shd w:val="clear" w:color="000000" w:fill="FFFFFF"/>
            <w:vAlign w:val="center"/>
          </w:tcPr>
          <w:p w14:paraId="5C844704" w14:textId="7C178838" w:rsidR="00A76A5C" w:rsidRPr="00D335E2" w:rsidRDefault="00A76A5C" w:rsidP="00682DC6">
            <w:pPr>
              <w:jc w:val="center"/>
              <w:rPr>
                <w:sz w:val="20"/>
                <w:szCs w:val="20"/>
              </w:rPr>
            </w:pPr>
            <w:r w:rsidRPr="00D335E2">
              <w:rPr>
                <w:rFonts w:ascii="Calibri" w:hAnsi="Calibri"/>
                <w:sz w:val="22"/>
                <w:szCs w:val="22"/>
              </w:rPr>
              <w:t> </w:t>
            </w:r>
          </w:p>
        </w:tc>
        <w:tc>
          <w:tcPr>
            <w:tcW w:w="1134" w:type="dxa"/>
            <w:shd w:val="clear" w:color="auto" w:fill="auto"/>
            <w:noWrap/>
            <w:vAlign w:val="center"/>
          </w:tcPr>
          <w:p w14:paraId="59A5506D" w14:textId="2DD1CDAC" w:rsidR="00A76A5C" w:rsidRPr="00D335E2" w:rsidRDefault="00A76A5C" w:rsidP="00682DC6">
            <w:pPr>
              <w:jc w:val="center"/>
              <w:rPr>
                <w:sz w:val="20"/>
                <w:szCs w:val="20"/>
              </w:rPr>
            </w:pPr>
            <w:r w:rsidRPr="00D335E2">
              <w:rPr>
                <w:rFonts w:ascii="Calibri" w:hAnsi="Calibri"/>
                <w:sz w:val="22"/>
                <w:szCs w:val="22"/>
              </w:rPr>
              <w:t> </w:t>
            </w:r>
          </w:p>
        </w:tc>
        <w:tc>
          <w:tcPr>
            <w:tcW w:w="992" w:type="dxa"/>
            <w:shd w:val="clear" w:color="auto" w:fill="auto"/>
            <w:noWrap/>
            <w:vAlign w:val="center"/>
          </w:tcPr>
          <w:p w14:paraId="360B4CA0" w14:textId="64CC0697" w:rsidR="00A76A5C" w:rsidRPr="00D335E2" w:rsidRDefault="00A76A5C" w:rsidP="00682DC6">
            <w:pPr>
              <w:jc w:val="center"/>
              <w:rPr>
                <w:sz w:val="20"/>
                <w:szCs w:val="20"/>
              </w:rPr>
            </w:pPr>
            <w:r w:rsidRPr="00D335E2">
              <w:rPr>
                <w:rFonts w:ascii="Calibri" w:hAnsi="Calibri"/>
                <w:sz w:val="22"/>
                <w:szCs w:val="22"/>
              </w:rPr>
              <w:t> </w:t>
            </w:r>
          </w:p>
        </w:tc>
        <w:tc>
          <w:tcPr>
            <w:tcW w:w="1145" w:type="dxa"/>
            <w:shd w:val="clear" w:color="auto" w:fill="auto"/>
            <w:noWrap/>
            <w:vAlign w:val="center"/>
          </w:tcPr>
          <w:p w14:paraId="6A876699" w14:textId="0225B729" w:rsidR="00A76A5C" w:rsidRPr="00D335E2" w:rsidRDefault="00A76A5C" w:rsidP="00682DC6">
            <w:pPr>
              <w:jc w:val="center"/>
              <w:rPr>
                <w:sz w:val="20"/>
                <w:szCs w:val="20"/>
              </w:rPr>
            </w:pPr>
            <w:r w:rsidRPr="00D335E2">
              <w:rPr>
                <w:rFonts w:ascii="Calibri" w:hAnsi="Calibri"/>
                <w:sz w:val="22"/>
                <w:szCs w:val="22"/>
              </w:rPr>
              <w:t> </w:t>
            </w:r>
          </w:p>
        </w:tc>
        <w:tc>
          <w:tcPr>
            <w:tcW w:w="1146" w:type="dxa"/>
            <w:shd w:val="clear" w:color="auto" w:fill="A6A6A6" w:themeFill="background1" w:themeFillShade="A6"/>
            <w:noWrap/>
            <w:vAlign w:val="center"/>
          </w:tcPr>
          <w:p w14:paraId="6777D891" w14:textId="7BF04D5F" w:rsidR="00A76A5C" w:rsidRPr="00D335E2" w:rsidRDefault="00A76A5C" w:rsidP="00682DC6">
            <w:pPr>
              <w:jc w:val="center"/>
              <w:rPr>
                <w:sz w:val="20"/>
                <w:szCs w:val="20"/>
              </w:rPr>
            </w:pPr>
            <w:r w:rsidRPr="00D335E2">
              <w:rPr>
                <w:rFonts w:ascii="Calibri" w:hAnsi="Calibri"/>
                <w:sz w:val="22"/>
                <w:szCs w:val="22"/>
              </w:rPr>
              <w:t> </w:t>
            </w:r>
          </w:p>
        </w:tc>
        <w:tc>
          <w:tcPr>
            <w:tcW w:w="1111" w:type="dxa"/>
            <w:shd w:val="clear" w:color="auto" w:fill="A6A6A6" w:themeFill="background1" w:themeFillShade="A6"/>
            <w:noWrap/>
            <w:vAlign w:val="center"/>
          </w:tcPr>
          <w:p w14:paraId="7BBC1C79" w14:textId="4CD53F88" w:rsidR="00A76A5C" w:rsidRPr="00D335E2" w:rsidRDefault="00A76A5C" w:rsidP="00682DC6">
            <w:pPr>
              <w:jc w:val="center"/>
              <w:rPr>
                <w:sz w:val="20"/>
                <w:szCs w:val="20"/>
              </w:rPr>
            </w:pPr>
            <w:r w:rsidRPr="00D335E2">
              <w:rPr>
                <w:rFonts w:ascii="Calibri" w:hAnsi="Calibri"/>
                <w:sz w:val="22"/>
                <w:szCs w:val="22"/>
              </w:rPr>
              <w:t> </w:t>
            </w:r>
          </w:p>
        </w:tc>
        <w:tc>
          <w:tcPr>
            <w:tcW w:w="992" w:type="dxa"/>
            <w:shd w:val="clear" w:color="auto" w:fill="auto"/>
            <w:noWrap/>
            <w:vAlign w:val="center"/>
          </w:tcPr>
          <w:p w14:paraId="7A9D3A13" w14:textId="2BF32524" w:rsidR="00A76A5C" w:rsidRPr="00D335E2" w:rsidRDefault="00A76A5C" w:rsidP="00682DC6">
            <w:pPr>
              <w:jc w:val="center"/>
              <w:rPr>
                <w:sz w:val="20"/>
                <w:szCs w:val="20"/>
              </w:rPr>
            </w:pPr>
            <w:r w:rsidRPr="00D335E2">
              <w:rPr>
                <w:b/>
                <w:bCs/>
                <w:sz w:val="20"/>
                <w:szCs w:val="20"/>
              </w:rPr>
              <w:t> </w:t>
            </w:r>
          </w:p>
        </w:tc>
        <w:tc>
          <w:tcPr>
            <w:tcW w:w="1146" w:type="dxa"/>
            <w:shd w:val="clear" w:color="auto" w:fill="auto"/>
            <w:noWrap/>
            <w:vAlign w:val="center"/>
          </w:tcPr>
          <w:p w14:paraId="7CC9EF4C" w14:textId="29E49CAA" w:rsidR="00A76A5C" w:rsidRPr="00D335E2" w:rsidRDefault="00A76A5C" w:rsidP="00682DC6">
            <w:pPr>
              <w:jc w:val="center"/>
              <w:rPr>
                <w:sz w:val="20"/>
                <w:szCs w:val="20"/>
              </w:rPr>
            </w:pPr>
            <w:r w:rsidRPr="00D335E2">
              <w:rPr>
                <w:rFonts w:ascii="Calibri" w:hAnsi="Calibri"/>
                <w:sz w:val="22"/>
                <w:szCs w:val="22"/>
              </w:rPr>
              <w:t> </w:t>
            </w:r>
          </w:p>
        </w:tc>
        <w:tc>
          <w:tcPr>
            <w:tcW w:w="1146" w:type="dxa"/>
            <w:shd w:val="clear" w:color="auto" w:fill="auto"/>
            <w:noWrap/>
            <w:vAlign w:val="center"/>
          </w:tcPr>
          <w:p w14:paraId="69EE3550" w14:textId="425ADD48" w:rsidR="00A76A5C" w:rsidRPr="00D335E2" w:rsidRDefault="00A76A5C" w:rsidP="00682DC6">
            <w:pPr>
              <w:jc w:val="center"/>
              <w:rPr>
                <w:sz w:val="20"/>
                <w:szCs w:val="20"/>
              </w:rPr>
            </w:pPr>
            <w:r w:rsidRPr="00D335E2">
              <w:rPr>
                <w:b/>
                <w:bCs/>
                <w:sz w:val="20"/>
                <w:szCs w:val="20"/>
              </w:rPr>
              <w:t> </w:t>
            </w:r>
          </w:p>
        </w:tc>
      </w:tr>
      <w:tr w:rsidR="00D335E2" w:rsidRPr="00D335E2" w14:paraId="76BDBA33" w14:textId="77777777" w:rsidTr="00682DC6">
        <w:trPr>
          <w:cantSplit/>
          <w:trHeight w:val="20"/>
        </w:trPr>
        <w:tc>
          <w:tcPr>
            <w:tcW w:w="766" w:type="dxa"/>
            <w:shd w:val="clear" w:color="000000" w:fill="FFFFFF"/>
            <w:noWrap/>
            <w:vAlign w:val="center"/>
            <w:hideMark/>
          </w:tcPr>
          <w:p w14:paraId="3807C03F" w14:textId="77777777" w:rsidR="00A76A5C" w:rsidRPr="00D335E2" w:rsidRDefault="00A76A5C" w:rsidP="00682DC6">
            <w:pPr>
              <w:rPr>
                <w:sz w:val="20"/>
                <w:szCs w:val="20"/>
              </w:rPr>
            </w:pPr>
            <w:r w:rsidRPr="00D335E2">
              <w:rPr>
                <w:sz w:val="20"/>
                <w:szCs w:val="20"/>
              </w:rPr>
              <w:t> </w:t>
            </w:r>
          </w:p>
        </w:tc>
        <w:tc>
          <w:tcPr>
            <w:tcW w:w="4196" w:type="dxa"/>
            <w:shd w:val="clear" w:color="auto" w:fill="auto"/>
            <w:noWrap/>
            <w:vAlign w:val="center"/>
            <w:hideMark/>
          </w:tcPr>
          <w:p w14:paraId="1C66F380" w14:textId="77777777" w:rsidR="00A76A5C" w:rsidRPr="00D335E2" w:rsidRDefault="00A76A5C" w:rsidP="00682DC6">
            <w:pPr>
              <w:rPr>
                <w:sz w:val="20"/>
                <w:szCs w:val="20"/>
              </w:rPr>
            </w:pPr>
            <w:r w:rsidRPr="00D335E2">
              <w:rPr>
                <w:sz w:val="20"/>
                <w:szCs w:val="20"/>
              </w:rPr>
              <w:t>Источники инвестиций, в том числе:</w:t>
            </w:r>
          </w:p>
        </w:tc>
        <w:tc>
          <w:tcPr>
            <w:tcW w:w="879" w:type="dxa"/>
            <w:shd w:val="clear" w:color="000000" w:fill="FFFFFF"/>
            <w:vAlign w:val="center"/>
          </w:tcPr>
          <w:p w14:paraId="34983B56" w14:textId="32E7DD7C" w:rsidR="00A76A5C" w:rsidRPr="00D335E2" w:rsidRDefault="00A76A5C" w:rsidP="00682DC6">
            <w:pPr>
              <w:jc w:val="center"/>
              <w:rPr>
                <w:sz w:val="20"/>
                <w:szCs w:val="20"/>
              </w:rPr>
            </w:pPr>
            <w:r w:rsidRPr="00D335E2">
              <w:rPr>
                <w:rFonts w:ascii="Calibri" w:hAnsi="Calibri"/>
                <w:sz w:val="22"/>
                <w:szCs w:val="22"/>
              </w:rPr>
              <w:t> </w:t>
            </w:r>
          </w:p>
        </w:tc>
        <w:tc>
          <w:tcPr>
            <w:tcW w:w="1134" w:type="dxa"/>
            <w:shd w:val="clear" w:color="auto" w:fill="auto"/>
            <w:noWrap/>
            <w:vAlign w:val="center"/>
          </w:tcPr>
          <w:p w14:paraId="4F2910CF" w14:textId="0428BF15" w:rsidR="00A76A5C" w:rsidRPr="00D335E2" w:rsidRDefault="00A76A5C" w:rsidP="00682DC6">
            <w:pPr>
              <w:jc w:val="center"/>
              <w:rPr>
                <w:sz w:val="20"/>
                <w:szCs w:val="20"/>
              </w:rPr>
            </w:pPr>
            <w:r w:rsidRPr="00D335E2">
              <w:rPr>
                <w:rFonts w:ascii="Calibri" w:hAnsi="Calibri"/>
                <w:sz w:val="22"/>
                <w:szCs w:val="22"/>
              </w:rPr>
              <w:t> </w:t>
            </w:r>
          </w:p>
        </w:tc>
        <w:tc>
          <w:tcPr>
            <w:tcW w:w="992" w:type="dxa"/>
            <w:shd w:val="clear" w:color="auto" w:fill="auto"/>
            <w:noWrap/>
            <w:vAlign w:val="center"/>
          </w:tcPr>
          <w:p w14:paraId="7576A25F" w14:textId="2A3744B9" w:rsidR="00A76A5C" w:rsidRPr="00D335E2" w:rsidRDefault="00A76A5C" w:rsidP="00682DC6">
            <w:pPr>
              <w:jc w:val="center"/>
              <w:rPr>
                <w:sz w:val="20"/>
                <w:szCs w:val="20"/>
              </w:rPr>
            </w:pPr>
            <w:r w:rsidRPr="00D335E2">
              <w:rPr>
                <w:rFonts w:ascii="Calibri" w:hAnsi="Calibri"/>
                <w:sz w:val="22"/>
                <w:szCs w:val="22"/>
              </w:rPr>
              <w:t> </w:t>
            </w:r>
          </w:p>
        </w:tc>
        <w:tc>
          <w:tcPr>
            <w:tcW w:w="1145" w:type="dxa"/>
            <w:shd w:val="clear" w:color="auto" w:fill="auto"/>
            <w:noWrap/>
            <w:vAlign w:val="center"/>
          </w:tcPr>
          <w:p w14:paraId="63401A29" w14:textId="25543A9C" w:rsidR="00A76A5C" w:rsidRPr="00D335E2" w:rsidRDefault="00A76A5C" w:rsidP="00682DC6">
            <w:pPr>
              <w:jc w:val="center"/>
              <w:rPr>
                <w:sz w:val="20"/>
                <w:szCs w:val="20"/>
              </w:rPr>
            </w:pPr>
            <w:r w:rsidRPr="00D335E2">
              <w:rPr>
                <w:rFonts w:ascii="Calibri" w:hAnsi="Calibri"/>
                <w:sz w:val="22"/>
                <w:szCs w:val="22"/>
              </w:rPr>
              <w:t> </w:t>
            </w:r>
          </w:p>
        </w:tc>
        <w:tc>
          <w:tcPr>
            <w:tcW w:w="1146" w:type="dxa"/>
            <w:shd w:val="clear" w:color="auto" w:fill="auto"/>
            <w:noWrap/>
            <w:vAlign w:val="center"/>
          </w:tcPr>
          <w:p w14:paraId="2D387648" w14:textId="2B593E80" w:rsidR="00A76A5C" w:rsidRPr="00D335E2" w:rsidRDefault="00A76A5C" w:rsidP="00682DC6">
            <w:pPr>
              <w:jc w:val="center"/>
              <w:rPr>
                <w:sz w:val="20"/>
                <w:szCs w:val="20"/>
              </w:rPr>
            </w:pPr>
            <w:r w:rsidRPr="00D335E2">
              <w:rPr>
                <w:rFonts w:ascii="Calibri" w:hAnsi="Calibri"/>
                <w:sz w:val="22"/>
                <w:szCs w:val="22"/>
              </w:rPr>
              <w:t> </w:t>
            </w:r>
          </w:p>
        </w:tc>
        <w:tc>
          <w:tcPr>
            <w:tcW w:w="1111" w:type="dxa"/>
            <w:shd w:val="clear" w:color="auto" w:fill="auto"/>
            <w:noWrap/>
            <w:vAlign w:val="center"/>
          </w:tcPr>
          <w:p w14:paraId="6A1E6465" w14:textId="19BF8773" w:rsidR="00A76A5C" w:rsidRPr="00D335E2" w:rsidRDefault="00A76A5C" w:rsidP="00682DC6">
            <w:pPr>
              <w:jc w:val="center"/>
              <w:rPr>
                <w:sz w:val="20"/>
                <w:szCs w:val="20"/>
              </w:rPr>
            </w:pPr>
            <w:r w:rsidRPr="00D335E2">
              <w:rPr>
                <w:rFonts w:ascii="Calibri" w:hAnsi="Calibri"/>
                <w:sz w:val="22"/>
                <w:szCs w:val="22"/>
              </w:rPr>
              <w:t> </w:t>
            </w:r>
          </w:p>
        </w:tc>
        <w:tc>
          <w:tcPr>
            <w:tcW w:w="992" w:type="dxa"/>
            <w:shd w:val="clear" w:color="auto" w:fill="auto"/>
            <w:noWrap/>
            <w:vAlign w:val="center"/>
          </w:tcPr>
          <w:p w14:paraId="2AFE7865" w14:textId="63BBFD2C" w:rsidR="00A76A5C" w:rsidRPr="00D335E2" w:rsidRDefault="00A76A5C" w:rsidP="00682DC6">
            <w:pPr>
              <w:jc w:val="center"/>
              <w:rPr>
                <w:sz w:val="20"/>
                <w:szCs w:val="20"/>
              </w:rPr>
            </w:pPr>
            <w:r w:rsidRPr="00D335E2">
              <w:rPr>
                <w:b/>
                <w:bCs/>
                <w:sz w:val="20"/>
                <w:szCs w:val="20"/>
              </w:rPr>
              <w:t> </w:t>
            </w:r>
          </w:p>
        </w:tc>
        <w:tc>
          <w:tcPr>
            <w:tcW w:w="1146" w:type="dxa"/>
            <w:shd w:val="clear" w:color="auto" w:fill="auto"/>
            <w:noWrap/>
            <w:vAlign w:val="center"/>
          </w:tcPr>
          <w:p w14:paraId="7F5D7E46" w14:textId="3DEC7C3E" w:rsidR="00A76A5C" w:rsidRPr="00D335E2" w:rsidRDefault="00A76A5C" w:rsidP="00682DC6">
            <w:pPr>
              <w:jc w:val="center"/>
              <w:rPr>
                <w:sz w:val="20"/>
                <w:szCs w:val="20"/>
              </w:rPr>
            </w:pPr>
            <w:r w:rsidRPr="00D335E2">
              <w:rPr>
                <w:rFonts w:ascii="Calibri" w:hAnsi="Calibri"/>
                <w:sz w:val="22"/>
                <w:szCs w:val="22"/>
              </w:rPr>
              <w:t> </w:t>
            </w:r>
          </w:p>
        </w:tc>
        <w:tc>
          <w:tcPr>
            <w:tcW w:w="1146" w:type="dxa"/>
            <w:shd w:val="clear" w:color="auto" w:fill="auto"/>
            <w:noWrap/>
            <w:vAlign w:val="center"/>
          </w:tcPr>
          <w:p w14:paraId="40C23D7D" w14:textId="346728A5" w:rsidR="00A76A5C" w:rsidRPr="00D335E2" w:rsidRDefault="00A76A5C" w:rsidP="00682DC6">
            <w:pPr>
              <w:jc w:val="center"/>
              <w:rPr>
                <w:sz w:val="20"/>
                <w:szCs w:val="20"/>
              </w:rPr>
            </w:pPr>
            <w:r w:rsidRPr="00D335E2">
              <w:rPr>
                <w:b/>
                <w:bCs/>
                <w:sz w:val="20"/>
                <w:szCs w:val="20"/>
              </w:rPr>
              <w:t> </w:t>
            </w:r>
          </w:p>
        </w:tc>
      </w:tr>
      <w:tr w:rsidR="00D335E2" w:rsidRPr="00D335E2" w14:paraId="363A8995" w14:textId="77777777" w:rsidTr="00682DC6">
        <w:trPr>
          <w:cantSplit/>
          <w:trHeight w:val="20"/>
        </w:trPr>
        <w:tc>
          <w:tcPr>
            <w:tcW w:w="766" w:type="dxa"/>
            <w:shd w:val="clear" w:color="000000" w:fill="FFFFFF"/>
            <w:noWrap/>
            <w:vAlign w:val="center"/>
            <w:hideMark/>
          </w:tcPr>
          <w:p w14:paraId="679D35E7"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1529D708" w14:textId="77777777" w:rsidR="00A76A5C" w:rsidRPr="00D335E2" w:rsidRDefault="00A76A5C" w:rsidP="00682DC6">
            <w:pPr>
              <w:rPr>
                <w:sz w:val="20"/>
                <w:szCs w:val="20"/>
              </w:rPr>
            </w:pPr>
            <w:r w:rsidRPr="00D335E2">
              <w:rPr>
                <w:sz w:val="20"/>
                <w:szCs w:val="20"/>
              </w:rPr>
              <w:t>Бюджетные источники</w:t>
            </w:r>
          </w:p>
        </w:tc>
        <w:tc>
          <w:tcPr>
            <w:tcW w:w="879" w:type="dxa"/>
            <w:shd w:val="clear" w:color="000000" w:fill="FFFFFF"/>
            <w:vAlign w:val="center"/>
          </w:tcPr>
          <w:p w14:paraId="012B07E8" w14:textId="319C9428" w:rsidR="00A76A5C" w:rsidRPr="00D335E2" w:rsidRDefault="00A76A5C" w:rsidP="00682DC6">
            <w:pPr>
              <w:jc w:val="center"/>
              <w:rPr>
                <w:sz w:val="20"/>
                <w:szCs w:val="20"/>
              </w:rPr>
            </w:pPr>
            <w:r w:rsidRPr="00D335E2">
              <w:rPr>
                <w:sz w:val="20"/>
                <w:szCs w:val="20"/>
              </w:rPr>
              <w:t>2,10</w:t>
            </w:r>
          </w:p>
        </w:tc>
        <w:tc>
          <w:tcPr>
            <w:tcW w:w="1134" w:type="dxa"/>
            <w:shd w:val="clear" w:color="auto" w:fill="auto"/>
            <w:noWrap/>
            <w:vAlign w:val="center"/>
          </w:tcPr>
          <w:p w14:paraId="6ADAF305" w14:textId="34718E9E"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6CA9F94E" w14:textId="582A016B"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4FCE1FB1" w14:textId="39B331BD"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31A2BAF8" w14:textId="3A6D9859" w:rsidR="00A76A5C" w:rsidRPr="00D335E2" w:rsidRDefault="00A76A5C" w:rsidP="00682DC6">
            <w:pPr>
              <w:jc w:val="center"/>
              <w:rPr>
                <w:sz w:val="20"/>
                <w:szCs w:val="20"/>
              </w:rPr>
            </w:pPr>
            <w:r w:rsidRPr="00D335E2">
              <w:rPr>
                <w:sz w:val="20"/>
                <w:szCs w:val="20"/>
              </w:rPr>
              <w:t>0,20</w:t>
            </w:r>
          </w:p>
        </w:tc>
        <w:tc>
          <w:tcPr>
            <w:tcW w:w="1111" w:type="dxa"/>
            <w:shd w:val="clear" w:color="auto" w:fill="auto"/>
            <w:noWrap/>
            <w:vAlign w:val="center"/>
          </w:tcPr>
          <w:p w14:paraId="4AEB84A0" w14:textId="092BE3F4" w:rsidR="00A76A5C" w:rsidRPr="00D335E2" w:rsidRDefault="00A76A5C" w:rsidP="00682DC6">
            <w:pPr>
              <w:jc w:val="center"/>
              <w:rPr>
                <w:sz w:val="20"/>
                <w:szCs w:val="20"/>
              </w:rPr>
            </w:pPr>
            <w:r w:rsidRPr="00D335E2">
              <w:rPr>
                <w:sz w:val="20"/>
                <w:szCs w:val="20"/>
              </w:rPr>
              <w:t>1,90</w:t>
            </w:r>
          </w:p>
        </w:tc>
        <w:tc>
          <w:tcPr>
            <w:tcW w:w="992" w:type="dxa"/>
            <w:shd w:val="clear" w:color="auto" w:fill="auto"/>
            <w:noWrap/>
            <w:vAlign w:val="center"/>
          </w:tcPr>
          <w:p w14:paraId="484BC15F" w14:textId="40D0D9F4"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1D462BC9" w14:textId="4C6E69D2"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280A826E" w14:textId="6D9DE6DD" w:rsidR="00A76A5C" w:rsidRPr="00D335E2" w:rsidRDefault="00A76A5C" w:rsidP="00682DC6">
            <w:pPr>
              <w:jc w:val="center"/>
              <w:rPr>
                <w:sz w:val="20"/>
                <w:szCs w:val="20"/>
              </w:rPr>
            </w:pPr>
            <w:r w:rsidRPr="00D335E2">
              <w:rPr>
                <w:sz w:val="20"/>
                <w:szCs w:val="20"/>
              </w:rPr>
              <w:t>0,00</w:t>
            </w:r>
          </w:p>
        </w:tc>
      </w:tr>
      <w:tr w:rsidR="00D335E2" w:rsidRPr="00D335E2" w14:paraId="17FAD63E" w14:textId="77777777" w:rsidTr="00682DC6">
        <w:trPr>
          <w:cantSplit/>
          <w:trHeight w:val="20"/>
        </w:trPr>
        <w:tc>
          <w:tcPr>
            <w:tcW w:w="766" w:type="dxa"/>
            <w:shd w:val="clear" w:color="000000" w:fill="FFFFFF"/>
            <w:noWrap/>
            <w:vAlign w:val="center"/>
            <w:hideMark/>
          </w:tcPr>
          <w:p w14:paraId="7EBCE7E0"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301878E8" w14:textId="77777777" w:rsidR="00A76A5C" w:rsidRPr="00D335E2" w:rsidRDefault="00A76A5C" w:rsidP="00682DC6">
            <w:pPr>
              <w:rPr>
                <w:sz w:val="20"/>
                <w:szCs w:val="20"/>
              </w:rPr>
            </w:pPr>
            <w:r w:rsidRPr="00D335E2">
              <w:rPr>
                <w:sz w:val="20"/>
                <w:szCs w:val="20"/>
              </w:rPr>
              <w:t>в том числе:</w:t>
            </w:r>
          </w:p>
        </w:tc>
        <w:tc>
          <w:tcPr>
            <w:tcW w:w="879" w:type="dxa"/>
            <w:shd w:val="clear" w:color="000000" w:fill="FFFFFF"/>
            <w:vAlign w:val="center"/>
          </w:tcPr>
          <w:p w14:paraId="35E331C6" w14:textId="5DAE8EAA" w:rsidR="00A76A5C" w:rsidRPr="00D335E2" w:rsidRDefault="00A76A5C" w:rsidP="00682DC6">
            <w:pPr>
              <w:jc w:val="center"/>
              <w:rPr>
                <w:sz w:val="20"/>
                <w:szCs w:val="20"/>
              </w:rPr>
            </w:pPr>
            <w:r w:rsidRPr="00D335E2">
              <w:rPr>
                <w:sz w:val="20"/>
                <w:szCs w:val="20"/>
              </w:rPr>
              <w:t> </w:t>
            </w:r>
          </w:p>
        </w:tc>
        <w:tc>
          <w:tcPr>
            <w:tcW w:w="1134" w:type="dxa"/>
            <w:shd w:val="clear" w:color="auto" w:fill="auto"/>
            <w:noWrap/>
            <w:vAlign w:val="center"/>
          </w:tcPr>
          <w:p w14:paraId="67F95C6F" w14:textId="0CA3FCA2"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645BF08E" w14:textId="0A1F8369"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36285672" w14:textId="7600FB3A"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44892B9B" w14:textId="1EB2E718" w:rsidR="00A76A5C" w:rsidRPr="00D335E2" w:rsidRDefault="00A76A5C" w:rsidP="00682DC6">
            <w:pPr>
              <w:jc w:val="center"/>
              <w:rPr>
                <w:sz w:val="20"/>
                <w:szCs w:val="20"/>
              </w:rPr>
            </w:pPr>
            <w:r w:rsidRPr="00D335E2">
              <w:rPr>
                <w:sz w:val="20"/>
                <w:szCs w:val="20"/>
              </w:rPr>
              <w:t> </w:t>
            </w:r>
          </w:p>
        </w:tc>
        <w:tc>
          <w:tcPr>
            <w:tcW w:w="1111" w:type="dxa"/>
            <w:shd w:val="clear" w:color="auto" w:fill="auto"/>
            <w:noWrap/>
            <w:vAlign w:val="center"/>
          </w:tcPr>
          <w:p w14:paraId="5D5AAB21" w14:textId="50584355"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7A63F850" w14:textId="651BF5E2" w:rsidR="00A76A5C" w:rsidRPr="00D335E2" w:rsidRDefault="00A76A5C" w:rsidP="00682DC6">
            <w:pPr>
              <w:jc w:val="center"/>
              <w:rPr>
                <w:sz w:val="20"/>
                <w:szCs w:val="20"/>
              </w:rPr>
            </w:pPr>
            <w:r w:rsidRPr="00D335E2">
              <w:rPr>
                <w:sz w:val="20"/>
                <w:szCs w:val="20"/>
              </w:rPr>
              <w:t> </w:t>
            </w:r>
          </w:p>
        </w:tc>
        <w:tc>
          <w:tcPr>
            <w:tcW w:w="1146" w:type="dxa"/>
            <w:shd w:val="clear" w:color="000000" w:fill="FFFFFF"/>
            <w:vAlign w:val="center"/>
          </w:tcPr>
          <w:p w14:paraId="683A0168" w14:textId="7CB4CF6A"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1454E5A6" w14:textId="3F86206D" w:rsidR="00A76A5C" w:rsidRPr="00D335E2" w:rsidRDefault="00A76A5C" w:rsidP="00682DC6">
            <w:pPr>
              <w:jc w:val="center"/>
              <w:rPr>
                <w:sz w:val="20"/>
                <w:szCs w:val="20"/>
              </w:rPr>
            </w:pPr>
            <w:r w:rsidRPr="00D335E2">
              <w:rPr>
                <w:sz w:val="20"/>
                <w:szCs w:val="20"/>
              </w:rPr>
              <w:t> </w:t>
            </w:r>
          </w:p>
        </w:tc>
      </w:tr>
      <w:tr w:rsidR="00D335E2" w:rsidRPr="00D335E2" w14:paraId="553EC91E" w14:textId="77777777" w:rsidTr="00682DC6">
        <w:trPr>
          <w:cantSplit/>
          <w:trHeight w:val="20"/>
        </w:trPr>
        <w:tc>
          <w:tcPr>
            <w:tcW w:w="766" w:type="dxa"/>
            <w:shd w:val="clear" w:color="000000" w:fill="FFFFFF"/>
            <w:noWrap/>
            <w:vAlign w:val="center"/>
            <w:hideMark/>
          </w:tcPr>
          <w:p w14:paraId="0CF9C033"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644F166D" w14:textId="77777777" w:rsidR="00A76A5C" w:rsidRPr="00D335E2" w:rsidRDefault="00A76A5C" w:rsidP="00682DC6">
            <w:pPr>
              <w:rPr>
                <w:sz w:val="20"/>
                <w:szCs w:val="20"/>
              </w:rPr>
            </w:pPr>
            <w:r w:rsidRPr="00D335E2">
              <w:rPr>
                <w:sz w:val="20"/>
                <w:szCs w:val="20"/>
              </w:rPr>
              <w:t>Федеральный бюджет</w:t>
            </w:r>
          </w:p>
        </w:tc>
        <w:tc>
          <w:tcPr>
            <w:tcW w:w="879" w:type="dxa"/>
            <w:shd w:val="clear" w:color="000000" w:fill="FFFFFF"/>
            <w:vAlign w:val="center"/>
          </w:tcPr>
          <w:p w14:paraId="491C52C0" w14:textId="0E421D24"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5E9F72F4" w14:textId="4520900D"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2609E75D" w14:textId="61B45D1B"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64FDA3C3" w14:textId="35DA58FA"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71806CE4" w14:textId="14FCAC5E"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66DE6D19" w14:textId="46FDDDD5"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7E0C4519" w14:textId="2B32161B"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37C3DB4D" w14:textId="3D34D2E1"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6FC0DF2E" w14:textId="1EE5DC26" w:rsidR="00A76A5C" w:rsidRPr="00D335E2" w:rsidRDefault="00A76A5C" w:rsidP="00682DC6">
            <w:pPr>
              <w:jc w:val="center"/>
              <w:rPr>
                <w:sz w:val="20"/>
                <w:szCs w:val="20"/>
              </w:rPr>
            </w:pPr>
            <w:r w:rsidRPr="00D335E2">
              <w:rPr>
                <w:sz w:val="20"/>
                <w:szCs w:val="20"/>
              </w:rPr>
              <w:t>0,00</w:t>
            </w:r>
          </w:p>
        </w:tc>
      </w:tr>
      <w:tr w:rsidR="00D335E2" w:rsidRPr="00D335E2" w14:paraId="5DD5079C" w14:textId="77777777" w:rsidTr="00682DC6">
        <w:trPr>
          <w:cantSplit/>
          <w:trHeight w:val="20"/>
        </w:trPr>
        <w:tc>
          <w:tcPr>
            <w:tcW w:w="766" w:type="dxa"/>
            <w:shd w:val="clear" w:color="000000" w:fill="FFFFFF"/>
            <w:noWrap/>
            <w:vAlign w:val="center"/>
            <w:hideMark/>
          </w:tcPr>
          <w:p w14:paraId="64B662D5"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43FA648A" w14:textId="77777777" w:rsidR="00A76A5C" w:rsidRPr="00D335E2" w:rsidRDefault="00A76A5C" w:rsidP="00682DC6">
            <w:pPr>
              <w:rPr>
                <w:sz w:val="20"/>
                <w:szCs w:val="20"/>
              </w:rPr>
            </w:pPr>
            <w:r w:rsidRPr="00D335E2">
              <w:rPr>
                <w:sz w:val="20"/>
                <w:szCs w:val="20"/>
              </w:rPr>
              <w:t>Бюджет автономного округа</w:t>
            </w:r>
          </w:p>
        </w:tc>
        <w:tc>
          <w:tcPr>
            <w:tcW w:w="879" w:type="dxa"/>
            <w:shd w:val="clear" w:color="000000" w:fill="FFFFFF"/>
            <w:vAlign w:val="center"/>
          </w:tcPr>
          <w:p w14:paraId="77EFCFD5" w14:textId="47D1EFFF"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46050614" w14:textId="456A38F0"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49C71617" w14:textId="6E9942B2"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75A74E9D" w14:textId="13A4C1A0"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2E7FCA35" w14:textId="798F8A00"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777D1FC1" w14:textId="39DF3F0B"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16381A6A" w14:textId="56DA7726"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015A0C2F" w14:textId="7800016D"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769218F9" w14:textId="469C9ABD" w:rsidR="00A76A5C" w:rsidRPr="00D335E2" w:rsidRDefault="00A76A5C" w:rsidP="00682DC6">
            <w:pPr>
              <w:jc w:val="center"/>
              <w:rPr>
                <w:sz w:val="20"/>
                <w:szCs w:val="20"/>
              </w:rPr>
            </w:pPr>
            <w:r w:rsidRPr="00D335E2">
              <w:rPr>
                <w:sz w:val="20"/>
                <w:szCs w:val="20"/>
              </w:rPr>
              <w:t>0,00</w:t>
            </w:r>
          </w:p>
        </w:tc>
      </w:tr>
      <w:tr w:rsidR="00D335E2" w:rsidRPr="00D335E2" w14:paraId="398EB67C" w14:textId="77777777" w:rsidTr="00682DC6">
        <w:trPr>
          <w:cantSplit/>
          <w:trHeight w:val="20"/>
        </w:trPr>
        <w:tc>
          <w:tcPr>
            <w:tcW w:w="766" w:type="dxa"/>
            <w:shd w:val="clear" w:color="000000" w:fill="FFFFFF"/>
            <w:noWrap/>
            <w:vAlign w:val="center"/>
            <w:hideMark/>
          </w:tcPr>
          <w:p w14:paraId="5091DA57"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06722050" w14:textId="77777777" w:rsidR="00A76A5C" w:rsidRPr="00D335E2" w:rsidRDefault="00A76A5C" w:rsidP="00682DC6">
            <w:pPr>
              <w:rPr>
                <w:sz w:val="20"/>
                <w:szCs w:val="20"/>
              </w:rPr>
            </w:pPr>
            <w:r w:rsidRPr="00D335E2">
              <w:rPr>
                <w:sz w:val="20"/>
                <w:szCs w:val="20"/>
              </w:rPr>
              <w:t>Местный бюджет Нефтеюганского района</w:t>
            </w:r>
          </w:p>
        </w:tc>
        <w:tc>
          <w:tcPr>
            <w:tcW w:w="879" w:type="dxa"/>
            <w:shd w:val="clear" w:color="000000" w:fill="FFFFFF"/>
            <w:vAlign w:val="center"/>
          </w:tcPr>
          <w:p w14:paraId="634E5555" w14:textId="0CF2E744" w:rsidR="00A76A5C" w:rsidRPr="00D335E2" w:rsidRDefault="00A76A5C" w:rsidP="00682DC6">
            <w:pPr>
              <w:jc w:val="center"/>
              <w:rPr>
                <w:sz w:val="20"/>
                <w:szCs w:val="20"/>
              </w:rPr>
            </w:pPr>
            <w:r w:rsidRPr="00D335E2">
              <w:rPr>
                <w:sz w:val="20"/>
                <w:szCs w:val="20"/>
              </w:rPr>
              <w:t>2,10</w:t>
            </w:r>
          </w:p>
        </w:tc>
        <w:tc>
          <w:tcPr>
            <w:tcW w:w="1134" w:type="dxa"/>
            <w:shd w:val="clear" w:color="auto" w:fill="auto"/>
            <w:noWrap/>
            <w:vAlign w:val="center"/>
          </w:tcPr>
          <w:p w14:paraId="4F2C8787" w14:textId="324DC010"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7A582439" w14:textId="5945964B"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2272AB46" w14:textId="6C35C9A3"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24216CFB" w14:textId="2832C83E" w:rsidR="00A76A5C" w:rsidRPr="00D335E2" w:rsidRDefault="00A76A5C" w:rsidP="00682DC6">
            <w:pPr>
              <w:jc w:val="center"/>
              <w:rPr>
                <w:sz w:val="20"/>
                <w:szCs w:val="20"/>
              </w:rPr>
            </w:pPr>
            <w:r w:rsidRPr="00D335E2">
              <w:rPr>
                <w:sz w:val="20"/>
                <w:szCs w:val="20"/>
              </w:rPr>
              <w:t>0,20</w:t>
            </w:r>
          </w:p>
        </w:tc>
        <w:tc>
          <w:tcPr>
            <w:tcW w:w="1111" w:type="dxa"/>
            <w:shd w:val="clear" w:color="auto" w:fill="auto"/>
            <w:noWrap/>
            <w:vAlign w:val="center"/>
          </w:tcPr>
          <w:p w14:paraId="315E96C7" w14:textId="7C4AB3E6" w:rsidR="00A76A5C" w:rsidRPr="00D335E2" w:rsidRDefault="00A76A5C" w:rsidP="00682DC6">
            <w:pPr>
              <w:jc w:val="center"/>
              <w:rPr>
                <w:sz w:val="20"/>
                <w:szCs w:val="20"/>
              </w:rPr>
            </w:pPr>
            <w:r w:rsidRPr="00D335E2">
              <w:rPr>
                <w:sz w:val="20"/>
                <w:szCs w:val="20"/>
              </w:rPr>
              <w:t>1,90</w:t>
            </w:r>
          </w:p>
        </w:tc>
        <w:tc>
          <w:tcPr>
            <w:tcW w:w="992" w:type="dxa"/>
            <w:shd w:val="clear" w:color="auto" w:fill="auto"/>
            <w:noWrap/>
            <w:vAlign w:val="center"/>
          </w:tcPr>
          <w:p w14:paraId="14CB0F9C" w14:textId="5218FC0D"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4D2299CE" w14:textId="0F0F6B7E"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43734E46" w14:textId="33624369" w:rsidR="00A76A5C" w:rsidRPr="00D335E2" w:rsidRDefault="00A76A5C" w:rsidP="00682DC6">
            <w:pPr>
              <w:jc w:val="center"/>
              <w:rPr>
                <w:sz w:val="20"/>
                <w:szCs w:val="20"/>
              </w:rPr>
            </w:pPr>
            <w:r w:rsidRPr="00D335E2">
              <w:rPr>
                <w:sz w:val="20"/>
                <w:szCs w:val="20"/>
              </w:rPr>
              <w:t>0,00</w:t>
            </w:r>
          </w:p>
        </w:tc>
      </w:tr>
      <w:tr w:rsidR="00D335E2" w:rsidRPr="00D335E2" w14:paraId="37EFED5B" w14:textId="77777777" w:rsidTr="00682DC6">
        <w:trPr>
          <w:cantSplit/>
          <w:trHeight w:val="20"/>
        </w:trPr>
        <w:tc>
          <w:tcPr>
            <w:tcW w:w="766" w:type="dxa"/>
            <w:shd w:val="clear" w:color="000000" w:fill="FFFFFF"/>
            <w:noWrap/>
            <w:vAlign w:val="center"/>
            <w:hideMark/>
          </w:tcPr>
          <w:p w14:paraId="32FB91D5"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78166999" w14:textId="77777777" w:rsidR="00A76A5C" w:rsidRPr="00D335E2" w:rsidRDefault="00A76A5C" w:rsidP="00682DC6">
            <w:pPr>
              <w:rPr>
                <w:sz w:val="20"/>
                <w:szCs w:val="20"/>
              </w:rPr>
            </w:pPr>
            <w:r w:rsidRPr="00D335E2">
              <w:rPr>
                <w:sz w:val="20"/>
                <w:szCs w:val="20"/>
              </w:rPr>
              <w:t>Местный бюджет СП Усть-Юган</w:t>
            </w:r>
          </w:p>
        </w:tc>
        <w:tc>
          <w:tcPr>
            <w:tcW w:w="879" w:type="dxa"/>
            <w:shd w:val="clear" w:color="000000" w:fill="FFFFFF"/>
            <w:vAlign w:val="center"/>
          </w:tcPr>
          <w:p w14:paraId="0EDE0EE4" w14:textId="107911F1"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77EE017D" w14:textId="3B5F7939"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00BC0F40" w14:textId="7F384AF8"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49A1C0DF" w14:textId="15677C89"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5D7114CF" w14:textId="1FA29772"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563840C9" w14:textId="6D636A80"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471A34F6" w14:textId="1A9DDF55"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536EA851" w14:textId="119FF86D"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573C1B4B" w14:textId="40721BBC" w:rsidR="00A76A5C" w:rsidRPr="00D335E2" w:rsidRDefault="00A76A5C" w:rsidP="00682DC6">
            <w:pPr>
              <w:jc w:val="center"/>
              <w:rPr>
                <w:sz w:val="20"/>
                <w:szCs w:val="20"/>
              </w:rPr>
            </w:pPr>
            <w:r w:rsidRPr="00D335E2">
              <w:rPr>
                <w:sz w:val="20"/>
                <w:szCs w:val="20"/>
              </w:rPr>
              <w:t>0,00</w:t>
            </w:r>
          </w:p>
        </w:tc>
      </w:tr>
      <w:tr w:rsidR="00D335E2" w:rsidRPr="00D335E2" w14:paraId="6D769F24" w14:textId="77777777" w:rsidTr="00682DC6">
        <w:trPr>
          <w:cantSplit/>
          <w:trHeight w:val="20"/>
        </w:trPr>
        <w:tc>
          <w:tcPr>
            <w:tcW w:w="766" w:type="dxa"/>
            <w:shd w:val="clear" w:color="000000" w:fill="FFFFFF"/>
            <w:noWrap/>
            <w:vAlign w:val="center"/>
            <w:hideMark/>
          </w:tcPr>
          <w:p w14:paraId="0A717F1F"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3F26918B" w14:textId="77777777" w:rsidR="00A76A5C" w:rsidRPr="00D335E2" w:rsidRDefault="00A76A5C" w:rsidP="00682DC6">
            <w:pPr>
              <w:rPr>
                <w:sz w:val="20"/>
                <w:szCs w:val="20"/>
              </w:rPr>
            </w:pPr>
            <w:r w:rsidRPr="00D335E2">
              <w:rPr>
                <w:sz w:val="20"/>
                <w:szCs w:val="20"/>
              </w:rPr>
              <w:t>Внебюджетные источники</w:t>
            </w:r>
          </w:p>
        </w:tc>
        <w:tc>
          <w:tcPr>
            <w:tcW w:w="879" w:type="dxa"/>
            <w:shd w:val="clear" w:color="000000" w:fill="FFFFFF"/>
            <w:vAlign w:val="center"/>
          </w:tcPr>
          <w:p w14:paraId="45AA4DB3" w14:textId="09EDEDB6"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31739B74" w14:textId="315E00C0"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3B1F794C" w14:textId="4D880E19"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417D2F60" w14:textId="2D3ACB06"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7A8F5CC0" w14:textId="5A01EF93"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68E61AA6" w14:textId="0D958668"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5E993788" w14:textId="305C2714" w:rsidR="00A76A5C" w:rsidRPr="00D335E2" w:rsidRDefault="00A76A5C" w:rsidP="00682DC6">
            <w:pPr>
              <w:jc w:val="center"/>
              <w:rPr>
                <w:sz w:val="20"/>
                <w:szCs w:val="20"/>
              </w:rPr>
            </w:pPr>
            <w:r w:rsidRPr="00D335E2">
              <w:rPr>
                <w:sz w:val="20"/>
                <w:szCs w:val="20"/>
              </w:rPr>
              <w:t>0,00</w:t>
            </w:r>
          </w:p>
        </w:tc>
        <w:tc>
          <w:tcPr>
            <w:tcW w:w="1146" w:type="dxa"/>
            <w:shd w:val="clear" w:color="000000" w:fill="FFFFFF"/>
            <w:vAlign w:val="center"/>
          </w:tcPr>
          <w:p w14:paraId="36F44575" w14:textId="6467CEE4"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5419664E" w14:textId="253DAC2F" w:rsidR="00A76A5C" w:rsidRPr="00D335E2" w:rsidRDefault="00A76A5C" w:rsidP="00682DC6">
            <w:pPr>
              <w:jc w:val="center"/>
              <w:rPr>
                <w:sz w:val="20"/>
                <w:szCs w:val="20"/>
              </w:rPr>
            </w:pPr>
            <w:r w:rsidRPr="00D335E2">
              <w:rPr>
                <w:sz w:val="20"/>
                <w:szCs w:val="20"/>
              </w:rPr>
              <w:t>0,00</w:t>
            </w:r>
          </w:p>
        </w:tc>
      </w:tr>
      <w:tr w:rsidR="00D335E2" w:rsidRPr="00D335E2" w14:paraId="097B8B49" w14:textId="77777777" w:rsidTr="00682DC6">
        <w:trPr>
          <w:cantSplit/>
          <w:trHeight w:val="20"/>
        </w:trPr>
        <w:tc>
          <w:tcPr>
            <w:tcW w:w="766" w:type="dxa"/>
            <w:shd w:val="clear" w:color="000000" w:fill="FFFFFF"/>
            <w:noWrap/>
            <w:vAlign w:val="center"/>
            <w:hideMark/>
          </w:tcPr>
          <w:p w14:paraId="7AC41BFD"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5072B91D" w14:textId="77777777" w:rsidR="00A76A5C" w:rsidRPr="00D335E2" w:rsidRDefault="00A76A5C" w:rsidP="00682DC6">
            <w:pPr>
              <w:rPr>
                <w:sz w:val="20"/>
                <w:szCs w:val="20"/>
              </w:rPr>
            </w:pPr>
            <w:r w:rsidRPr="00D335E2">
              <w:rPr>
                <w:sz w:val="20"/>
                <w:szCs w:val="20"/>
              </w:rPr>
              <w:t>Источники возврата внебюджетных инвестиций, в том числе:</w:t>
            </w:r>
          </w:p>
        </w:tc>
        <w:tc>
          <w:tcPr>
            <w:tcW w:w="879" w:type="dxa"/>
            <w:shd w:val="clear" w:color="000000" w:fill="FFFFFF"/>
            <w:vAlign w:val="center"/>
          </w:tcPr>
          <w:p w14:paraId="5C345F48" w14:textId="4A03591F" w:rsidR="00A76A5C" w:rsidRPr="00D335E2" w:rsidRDefault="00A76A5C" w:rsidP="00682DC6">
            <w:pPr>
              <w:jc w:val="center"/>
              <w:rPr>
                <w:sz w:val="20"/>
                <w:szCs w:val="20"/>
              </w:rPr>
            </w:pPr>
            <w:r w:rsidRPr="00D335E2">
              <w:rPr>
                <w:sz w:val="20"/>
                <w:szCs w:val="20"/>
              </w:rPr>
              <w:t> </w:t>
            </w:r>
          </w:p>
        </w:tc>
        <w:tc>
          <w:tcPr>
            <w:tcW w:w="1134" w:type="dxa"/>
            <w:shd w:val="clear" w:color="auto" w:fill="auto"/>
            <w:noWrap/>
            <w:vAlign w:val="center"/>
          </w:tcPr>
          <w:p w14:paraId="60382D83" w14:textId="7D7ED020"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6636EB0E" w14:textId="050361FA"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63E46A93" w14:textId="6DD25B28"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4CD97839" w14:textId="39FFF53C" w:rsidR="00A76A5C" w:rsidRPr="00D335E2" w:rsidRDefault="00A76A5C" w:rsidP="00682DC6">
            <w:pPr>
              <w:jc w:val="center"/>
              <w:rPr>
                <w:sz w:val="20"/>
                <w:szCs w:val="20"/>
              </w:rPr>
            </w:pPr>
            <w:r w:rsidRPr="00D335E2">
              <w:rPr>
                <w:sz w:val="20"/>
                <w:szCs w:val="20"/>
              </w:rPr>
              <w:t> </w:t>
            </w:r>
          </w:p>
        </w:tc>
        <w:tc>
          <w:tcPr>
            <w:tcW w:w="1111" w:type="dxa"/>
            <w:shd w:val="clear" w:color="auto" w:fill="auto"/>
            <w:noWrap/>
            <w:vAlign w:val="center"/>
          </w:tcPr>
          <w:p w14:paraId="4DE5EEFC" w14:textId="2B6FC143"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090E0FF1" w14:textId="7955DF3C"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7B865495" w14:textId="6E61EDF7"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6B67D5A2" w14:textId="3DF30F99" w:rsidR="00A76A5C" w:rsidRPr="00D335E2" w:rsidRDefault="00A76A5C" w:rsidP="00682DC6">
            <w:pPr>
              <w:jc w:val="center"/>
              <w:rPr>
                <w:sz w:val="20"/>
                <w:szCs w:val="20"/>
              </w:rPr>
            </w:pPr>
            <w:r w:rsidRPr="00D335E2">
              <w:rPr>
                <w:sz w:val="20"/>
                <w:szCs w:val="20"/>
              </w:rPr>
              <w:t> </w:t>
            </w:r>
          </w:p>
        </w:tc>
      </w:tr>
      <w:tr w:rsidR="00D335E2" w:rsidRPr="00D335E2" w14:paraId="66ED398D" w14:textId="77777777" w:rsidTr="00682DC6">
        <w:trPr>
          <w:cantSplit/>
          <w:trHeight w:val="20"/>
        </w:trPr>
        <w:tc>
          <w:tcPr>
            <w:tcW w:w="766" w:type="dxa"/>
            <w:shd w:val="clear" w:color="000000" w:fill="FFFFFF"/>
            <w:noWrap/>
            <w:vAlign w:val="center"/>
            <w:hideMark/>
          </w:tcPr>
          <w:p w14:paraId="639B247E"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51D3DFB9" w14:textId="77777777" w:rsidR="00A76A5C" w:rsidRPr="00D335E2" w:rsidRDefault="00A76A5C" w:rsidP="00682DC6">
            <w:pPr>
              <w:rPr>
                <w:sz w:val="20"/>
                <w:szCs w:val="20"/>
              </w:rPr>
            </w:pPr>
            <w:r w:rsidRPr="00D335E2">
              <w:rPr>
                <w:sz w:val="20"/>
                <w:szCs w:val="20"/>
              </w:rPr>
              <w:t>Инвестиционная составляющая в тарифе</w:t>
            </w:r>
          </w:p>
        </w:tc>
        <w:tc>
          <w:tcPr>
            <w:tcW w:w="879" w:type="dxa"/>
            <w:shd w:val="clear" w:color="000000" w:fill="FFFFFF"/>
            <w:vAlign w:val="center"/>
          </w:tcPr>
          <w:p w14:paraId="483A8FE7" w14:textId="0A70F6DD" w:rsidR="00A76A5C" w:rsidRPr="00D335E2" w:rsidRDefault="00A76A5C" w:rsidP="00682DC6">
            <w:pPr>
              <w:jc w:val="center"/>
              <w:rPr>
                <w:sz w:val="20"/>
                <w:szCs w:val="20"/>
              </w:rPr>
            </w:pPr>
            <w:r w:rsidRPr="00D335E2">
              <w:rPr>
                <w:sz w:val="20"/>
                <w:szCs w:val="20"/>
              </w:rPr>
              <w:t>0,00</w:t>
            </w:r>
          </w:p>
        </w:tc>
        <w:tc>
          <w:tcPr>
            <w:tcW w:w="1134" w:type="dxa"/>
            <w:shd w:val="clear" w:color="000000" w:fill="FFFFFF"/>
            <w:noWrap/>
            <w:vAlign w:val="center"/>
          </w:tcPr>
          <w:p w14:paraId="09AF66A4" w14:textId="6949A757" w:rsidR="00A76A5C" w:rsidRPr="00D335E2" w:rsidRDefault="00A76A5C" w:rsidP="00682DC6">
            <w:pPr>
              <w:jc w:val="center"/>
              <w:rPr>
                <w:sz w:val="20"/>
                <w:szCs w:val="20"/>
              </w:rPr>
            </w:pPr>
            <w:r w:rsidRPr="00D335E2">
              <w:rPr>
                <w:sz w:val="20"/>
                <w:szCs w:val="20"/>
              </w:rPr>
              <w:t>0,00</w:t>
            </w:r>
          </w:p>
        </w:tc>
        <w:tc>
          <w:tcPr>
            <w:tcW w:w="992" w:type="dxa"/>
            <w:shd w:val="clear" w:color="000000" w:fill="FFFFFF"/>
            <w:noWrap/>
            <w:vAlign w:val="center"/>
          </w:tcPr>
          <w:p w14:paraId="29014D43" w14:textId="7036B2FF" w:rsidR="00A76A5C" w:rsidRPr="00D335E2" w:rsidRDefault="00A76A5C" w:rsidP="00682DC6">
            <w:pPr>
              <w:jc w:val="center"/>
              <w:rPr>
                <w:sz w:val="20"/>
                <w:szCs w:val="20"/>
              </w:rPr>
            </w:pPr>
            <w:r w:rsidRPr="00D335E2">
              <w:rPr>
                <w:sz w:val="20"/>
                <w:szCs w:val="20"/>
              </w:rPr>
              <w:t>0,00</w:t>
            </w:r>
          </w:p>
        </w:tc>
        <w:tc>
          <w:tcPr>
            <w:tcW w:w="1145" w:type="dxa"/>
            <w:shd w:val="clear" w:color="000000" w:fill="FFFFFF"/>
            <w:noWrap/>
            <w:vAlign w:val="center"/>
          </w:tcPr>
          <w:p w14:paraId="31FDD935" w14:textId="5EE883B7" w:rsidR="00A76A5C" w:rsidRPr="00D335E2" w:rsidRDefault="00A76A5C" w:rsidP="00682DC6">
            <w:pPr>
              <w:jc w:val="center"/>
              <w:rPr>
                <w:sz w:val="20"/>
                <w:szCs w:val="20"/>
              </w:rPr>
            </w:pPr>
            <w:r w:rsidRPr="00D335E2">
              <w:rPr>
                <w:sz w:val="20"/>
                <w:szCs w:val="20"/>
              </w:rPr>
              <w:t>0,00</w:t>
            </w:r>
          </w:p>
        </w:tc>
        <w:tc>
          <w:tcPr>
            <w:tcW w:w="1146" w:type="dxa"/>
            <w:shd w:val="clear" w:color="000000" w:fill="FFFFFF"/>
            <w:noWrap/>
            <w:vAlign w:val="center"/>
          </w:tcPr>
          <w:p w14:paraId="7282A63C" w14:textId="612A3901" w:rsidR="00A76A5C" w:rsidRPr="00D335E2" w:rsidRDefault="00A76A5C" w:rsidP="00682DC6">
            <w:pPr>
              <w:jc w:val="center"/>
              <w:rPr>
                <w:sz w:val="20"/>
                <w:szCs w:val="20"/>
              </w:rPr>
            </w:pPr>
            <w:r w:rsidRPr="00D335E2">
              <w:rPr>
                <w:sz w:val="20"/>
                <w:szCs w:val="20"/>
              </w:rPr>
              <w:t>0,00</w:t>
            </w:r>
          </w:p>
        </w:tc>
        <w:tc>
          <w:tcPr>
            <w:tcW w:w="1111" w:type="dxa"/>
            <w:shd w:val="clear" w:color="000000" w:fill="FFFFFF"/>
            <w:noWrap/>
            <w:vAlign w:val="center"/>
          </w:tcPr>
          <w:p w14:paraId="19303FCA" w14:textId="5F2DE254" w:rsidR="00A76A5C" w:rsidRPr="00D335E2" w:rsidRDefault="00A76A5C" w:rsidP="00682DC6">
            <w:pPr>
              <w:jc w:val="center"/>
              <w:rPr>
                <w:sz w:val="20"/>
                <w:szCs w:val="20"/>
              </w:rPr>
            </w:pPr>
            <w:r w:rsidRPr="00D335E2">
              <w:rPr>
                <w:sz w:val="20"/>
                <w:szCs w:val="20"/>
              </w:rPr>
              <w:t>0,00</w:t>
            </w:r>
          </w:p>
        </w:tc>
        <w:tc>
          <w:tcPr>
            <w:tcW w:w="992" w:type="dxa"/>
            <w:shd w:val="clear" w:color="000000" w:fill="FFFFFF"/>
            <w:noWrap/>
            <w:vAlign w:val="center"/>
          </w:tcPr>
          <w:p w14:paraId="6B0BE2C0" w14:textId="7761E27B" w:rsidR="00A76A5C" w:rsidRPr="00D335E2" w:rsidRDefault="00A76A5C" w:rsidP="00682DC6">
            <w:pPr>
              <w:jc w:val="center"/>
              <w:rPr>
                <w:sz w:val="20"/>
                <w:szCs w:val="20"/>
              </w:rPr>
            </w:pPr>
            <w:r w:rsidRPr="00D335E2">
              <w:rPr>
                <w:sz w:val="20"/>
                <w:szCs w:val="20"/>
              </w:rPr>
              <w:t>0,00</w:t>
            </w:r>
          </w:p>
        </w:tc>
        <w:tc>
          <w:tcPr>
            <w:tcW w:w="1146" w:type="dxa"/>
            <w:shd w:val="clear" w:color="000000" w:fill="FFFFFF"/>
            <w:noWrap/>
            <w:vAlign w:val="center"/>
          </w:tcPr>
          <w:p w14:paraId="4206CCB2" w14:textId="3B46995F" w:rsidR="00A76A5C" w:rsidRPr="00D335E2" w:rsidRDefault="00A76A5C" w:rsidP="00682DC6">
            <w:pPr>
              <w:jc w:val="center"/>
              <w:rPr>
                <w:sz w:val="20"/>
                <w:szCs w:val="20"/>
              </w:rPr>
            </w:pPr>
            <w:r w:rsidRPr="00D335E2">
              <w:rPr>
                <w:sz w:val="20"/>
                <w:szCs w:val="20"/>
              </w:rPr>
              <w:t>0,00</w:t>
            </w:r>
          </w:p>
        </w:tc>
        <w:tc>
          <w:tcPr>
            <w:tcW w:w="1146" w:type="dxa"/>
            <w:shd w:val="clear" w:color="000000" w:fill="FFFFFF"/>
            <w:noWrap/>
            <w:vAlign w:val="center"/>
          </w:tcPr>
          <w:p w14:paraId="19E7A68D" w14:textId="4808EACF" w:rsidR="00A76A5C" w:rsidRPr="00D335E2" w:rsidRDefault="00A76A5C" w:rsidP="00682DC6">
            <w:pPr>
              <w:jc w:val="center"/>
              <w:rPr>
                <w:sz w:val="20"/>
                <w:szCs w:val="20"/>
              </w:rPr>
            </w:pPr>
            <w:r w:rsidRPr="00D335E2">
              <w:rPr>
                <w:sz w:val="20"/>
                <w:szCs w:val="20"/>
              </w:rPr>
              <w:t>0,00</w:t>
            </w:r>
          </w:p>
        </w:tc>
      </w:tr>
      <w:tr w:rsidR="00D335E2" w:rsidRPr="00D335E2" w14:paraId="4FFD2A1F" w14:textId="77777777" w:rsidTr="00682DC6">
        <w:trPr>
          <w:cantSplit/>
          <w:trHeight w:val="20"/>
        </w:trPr>
        <w:tc>
          <w:tcPr>
            <w:tcW w:w="766" w:type="dxa"/>
            <w:shd w:val="clear" w:color="000000" w:fill="FFFFFF"/>
            <w:noWrap/>
            <w:vAlign w:val="center"/>
            <w:hideMark/>
          </w:tcPr>
          <w:p w14:paraId="35C5B741"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7D141B11" w14:textId="77777777" w:rsidR="00A76A5C" w:rsidRPr="00D335E2" w:rsidRDefault="00A76A5C" w:rsidP="00682DC6">
            <w:pPr>
              <w:rPr>
                <w:sz w:val="20"/>
                <w:szCs w:val="20"/>
              </w:rPr>
            </w:pPr>
            <w:r w:rsidRPr="00D335E2">
              <w:rPr>
                <w:sz w:val="20"/>
                <w:szCs w:val="20"/>
              </w:rPr>
              <w:t>Плата за подключение к системе ресурсоснабжения</w:t>
            </w:r>
          </w:p>
        </w:tc>
        <w:tc>
          <w:tcPr>
            <w:tcW w:w="879" w:type="dxa"/>
            <w:shd w:val="clear" w:color="000000" w:fill="FFFFFF"/>
            <w:vAlign w:val="center"/>
          </w:tcPr>
          <w:p w14:paraId="075F4EF2" w14:textId="3530A172"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6E643F73" w14:textId="2ED512CA"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16E31F0F" w14:textId="5D70F51C"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222B34BA" w14:textId="0558C09C"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6E9298D6" w14:textId="4C99F033"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08FE3EB5" w14:textId="554E74D7"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1CB86E10" w14:textId="1DF44F59"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6A631A27" w14:textId="24F3E4AF"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76EF28CD" w14:textId="710740CD" w:rsidR="00A76A5C" w:rsidRPr="00D335E2" w:rsidRDefault="00A76A5C" w:rsidP="00682DC6">
            <w:pPr>
              <w:jc w:val="center"/>
              <w:rPr>
                <w:sz w:val="20"/>
                <w:szCs w:val="20"/>
              </w:rPr>
            </w:pPr>
            <w:r w:rsidRPr="00D335E2">
              <w:rPr>
                <w:sz w:val="20"/>
                <w:szCs w:val="20"/>
              </w:rPr>
              <w:t>0,00</w:t>
            </w:r>
          </w:p>
        </w:tc>
      </w:tr>
      <w:tr w:rsidR="00D335E2" w:rsidRPr="00D335E2" w14:paraId="01BACDE2" w14:textId="77777777" w:rsidTr="00682DC6">
        <w:trPr>
          <w:cantSplit/>
          <w:trHeight w:val="20"/>
        </w:trPr>
        <w:tc>
          <w:tcPr>
            <w:tcW w:w="766" w:type="dxa"/>
            <w:shd w:val="clear" w:color="000000" w:fill="FFFFFF"/>
            <w:noWrap/>
            <w:vAlign w:val="center"/>
            <w:hideMark/>
          </w:tcPr>
          <w:p w14:paraId="3E45C572"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15B48C9F" w14:textId="77777777" w:rsidR="00682DC6" w:rsidRPr="00D335E2" w:rsidRDefault="00682DC6" w:rsidP="00682DC6">
            <w:pPr>
              <w:rPr>
                <w:sz w:val="20"/>
                <w:szCs w:val="20"/>
              </w:rPr>
            </w:pPr>
            <w:r w:rsidRPr="00D335E2">
              <w:rPr>
                <w:sz w:val="20"/>
                <w:szCs w:val="20"/>
              </w:rPr>
              <w:t>Срок окупаемости внебюджетных инвестиций, лет</w:t>
            </w:r>
          </w:p>
        </w:tc>
        <w:tc>
          <w:tcPr>
            <w:tcW w:w="879" w:type="dxa"/>
            <w:shd w:val="clear" w:color="000000" w:fill="FFFFFF"/>
            <w:vAlign w:val="center"/>
          </w:tcPr>
          <w:p w14:paraId="4A8359F2" w14:textId="77777777" w:rsidR="00682DC6" w:rsidRPr="00D335E2" w:rsidRDefault="00682DC6" w:rsidP="00682DC6">
            <w:pPr>
              <w:jc w:val="center"/>
              <w:rPr>
                <w:sz w:val="20"/>
                <w:szCs w:val="20"/>
              </w:rPr>
            </w:pPr>
          </w:p>
        </w:tc>
        <w:tc>
          <w:tcPr>
            <w:tcW w:w="1134" w:type="dxa"/>
            <w:shd w:val="clear" w:color="auto" w:fill="auto"/>
            <w:noWrap/>
            <w:vAlign w:val="center"/>
          </w:tcPr>
          <w:p w14:paraId="2C1E7CDF" w14:textId="77777777" w:rsidR="00682DC6" w:rsidRPr="00D335E2" w:rsidRDefault="00682DC6" w:rsidP="00682DC6">
            <w:pPr>
              <w:rPr>
                <w:sz w:val="20"/>
                <w:szCs w:val="20"/>
              </w:rPr>
            </w:pPr>
          </w:p>
        </w:tc>
        <w:tc>
          <w:tcPr>
            <w:tcW w:w="992" w:type="dxa"/>
            <w:shd w:val="clear" w:color="auto" w:fill="auto"/>
            <w:noWrap/>
            <w:vAlign w:val="center"/>
          </w:tcPr>
          <w:p w14:paraId="28A93654" w14:textId="77777777" w:rsidR="00682DC6" w:rsidRPr="00D335E2" w:rsidRDefault="00682DC6" w:rsidP="00682DC6">
            <w:pPr>
              <w:rPr>
                <w:sz w:val="20"/>
                <w:szCs w:val="20"/>
              </w:rPr>
            </w:pPr>
          </w:p>
        </w:tc>
        <w:tc>
          <w:tcPr>
            <w:tcW w:w="1145" w:type="dxa"/>
            <w:shd w:val="clear" w:color="auto" w:fill="auto"/>
            <w:noWrap/>
            <w:vAlign w:val="center"/>
          </w:tcPr>
          <w:p w14:paraId="7E95FAA5" w14:textId="77777777" w:rsidR="00682DC6" w:rsidRPr="00D335E2" w:rsidRDefault="00682DC6" w:rsidP="00682DC6">
            <w:pPr>
              <w:rPr>
                <w:sz w:val="20"/>
                <w:szCs w:val="20"/>
              </w:rPr>
            </w:pPr>
          </w:p>
        </w:tc>
        <w:tc>
          <w:tcPr>
            <w:tcW w:w="1146" w:type="dxa"/>
            <w:shd w:val="clear" w:color="auto" w:fill="auto"/>
            <w:noWrap/>
            <w:vAlign w:val="center"/>
          </w:tcPr>
          <w:p w14:paraId="5ABD8CBE" w14:textId="77777777" w:rsidR="00682DC6" w:rsidRPr="00D335E2" w:rsidRDefault="00682DC6" w:rsidP="00682DC6">
            <w:pPr>
              <w:rPr>
                <w:sz w:val="20"/>
                <w:szCs w:val="20"/>
              </w:rPr>
            </w:pPr>
          </w:p>
        </w:tc>
        <w:tc>
          <w:tcPr>
            <w:tcW w:w="1111" w:type="dxa"/>
            <w:shd w:val="clear" w:color="auto" w:fill="auto"/>
            <w:noWrap/>
            <w:vAlign w:val="center"/>
          </w:tcPr>
          <w:p w14:paraId="34CD3828" w14:textId="77777777" w:rsidR="00682DC6" w:rsidRPr="00D335E2" w:rsidRDefault="00682DC6" w:rsidP="00682DC6">
            <w:pPr>
              <w:rPr>
                <w:sz w:val="20"/>
                <w:szCs w:val="20"/>
              </w:rPr>
            </w:pPr>
          </w:p>
        </w:tc>
        <w:tc>
          <w:tcPr>
            <w:tcW w:w="992" w:type="dxa"/>
            <w:shd w:val="clear" w:color="auto" w:fill="auto"/>
            <w:noWrap/>
            <w:vAlign w:val="center"/>
          </w:tcPr>
          <w:p w14:paraId="3FF015EC" w14:textId="77777777" w:rsidR="00682DC6" w:rsidRPr="00D335E2" w:rsidRDefault="00682DC6" w:rsidP="00682DC6">
            <w:pPr>
              <w:rPr>
                <w:sz w:val="20"/>
                <w:szCs w:val="20"/>
              </w:rPr>
            </w:pPr>
          </w:p>
        </w:tc>
        <w:tc>
          <w:tcPr>
            <w:tcW w:w="1146" w:type="dxa"/>
            <w:shd w:val="clear" w:color="000000" w:fill="FFFFFF"/>
            <w:vAlign w:val="center"/>
          </w:tcPr>
          <w:p w14:paraId="7885CBD5" w14:textId="77777777" w:rsidR="00682DC6" w:rsidRPr="00D335E2" w:rsidRDefault="00682DC6" w:rsidP="00682DC6">
            <w:pPr>
              <w:jc w:val="center"/>
              <w:rPr>
                <w:sz w:val="20"/>
                <w:szCs w:val="20"/>
              </w:rPr>
            </w:pPr>
          </w:p>
        </w:tc>
        <w:tc>
          <w:tcPr>
            <w:tcW w:w="1146" w:type="dxa"/>
            <w:shd w:val="clear" w:color="auto" w:fill="auto"/>
            <w:noWrap/>
            <w:vAlign w:val="center"/>
          </w:tcPr>
          <w:p w14:paraId="3FE9A70F" w14:textId="77777777" w:rsidR="00682DC6" w:rsidRPr="00D335E2" w:rsidRDefault="00682DC6" w:rsidP="00682DC6">
            <w:pPr>
              <w:rPr>
                <w:sz w:val="20"/>
                <w:szCs w:val="20"/>
              </w:rPr>
            </w:pPr>
          </w:p>
        </w:tc>
      </w:tr>
      <w:tr w:rsidR="00D335E2" w:rsidRPr="00D335E2" w14:paraId="420915B8" w14:textId="77777777" w:rsidTr="00682DC6">
        <w:trPr>
          <w:cantSplit/>
          <w:trHeight w:val="20"/>
        </w:trPr>
        <w:tc>
          <w:tcPr>
            <w:tcW w:w="76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790BFF" w14:textId="77777777" w:rsidR="00682DC6" w:rsidRPr="00D335E2" w:rsidRDefault="00682DC6" w:rsidP="00682DC6">
            <w:pPr>
              <w:rPr>
                <w:sz w:val="20"/>
                <w:szCs w:val="20"/>
              </w:rPr>
            </w:pPr>
            <w:r w:rsidRPr="00D335E2">
              <w:rPr>
                <w:sz w:val="20"/>
                <w:szCs w:val="20"/>
              </w:rPr>
              <w:t>2.1.2.</w:t>
            </w:r>
          </w:p>
        </w:tc>
        <w:tc>
          <w:tcPr>
            <w:tcW w:w="41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CE3EFC" w14:textId="77777777" w:rsidR="00682DC6" w:rsidRPr="00D335E2" w:rsidRDefault="00682DC6" w:rsidP="00682DC6">
            <w:pPr>
              <w:rPr>
                <w:sz w:val="20"/>
                <w:szCs w:val="20"/>
              </w:rPr>
            </w:pPr>
            <w:r w:rsidRPr="00D335E2">
              <w:rPr>
                <w:b/>
                <w:bCs/>
                <w:sz w:val="20"/>
                <w:szCs w:val="20"/>
              </w:rPr>
              <w:t xml:space="preserve">Ежегодная реконструкция сетей водоснабжения </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14:paraId="2F531201" w14:textId="77777777" w:rsidR="00682DC6" w:rsidRPr="00D335E2" w:rsidRDefault="00682DC6" w:rsidP="00682DC6">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E67CA4" w14:textId="77777777" w:rsidR="00682DC6" w:rsidRPr="00D335E2" w:rsidRDefault="00682DC6" w:rsidP="00682DC6">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875F8" w14:textId="77777777" w:rsidR="00682DC6" w:rsidRPr="00D335E2" w:rsidRDefault="00682DC6" w:rsidP="00682DC6">
            <w:pPr>
              <w:rPr>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E2957F" w14:textId="77777777" w:rsidR="00682DC6" w:rsidRPr="00D335E2" w:rsidRDefault="00682DC6" w:rsidP="00682DC6">
            <w:pP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8DD9EB" w14:textId="77777777" w:rsidR="00682DC6" w:rsidRPr="00D335E2" w:rsidRDefault="00682DC6" w:rsidP="00682DC6">
            <w:pPr>
              <w:rPr>
                <w:sz w:val="20"/>
                <w:szCs w:val="2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EDC95D" w14:textId="77777777" w:rsidR="00682DC6" w:rsidRPr="00D335E2" w:rsidRDefault="00682DC6" w:rsidP="00682DC6">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2C915" w14:textId="77777777" w:rsidR="00682DC6" w:rsidRPr="00D335E2" w:rsidRDefault="00682DC6" w:rsidP="00682DC6">
            <w:pP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000000" w:fill="FFFFFF"/>
            <w:vAlign w:val="center"/>
          </w:tcPr>
          <w:p w14:paraId="69F8EB5D" w14:textId="77777777" w:rsidR="00682DC6" w:rsidRPr="00D335E2" w:rsidRDefault="00682DC6" w:rsidP="00682DC6">
            <w:pPr>
              <w:jc w:val="cente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A4C98" w14:textId="77777777" w:rsidR="00682DC6" w:rsidRPr="00D335E2" w:rsidRDefault="00682DC6" w:rsidP="00682DC6">
            <w:pPr>
              <w:rPr>
                <w:sz w:val="20"/>
                <w:szCs w:val="20"/>
              </w:rPr>
            </w:pPr>
          </w:p>
        </w:tc>
      </w:tr>
      <w:tr w:rsidR="00D335E2" w:rsidRPr="00D335E2" w14:paraId="1E3B4A03" w14:textId="77777777" w:rsidTr="00682DC6">
        <w:trPr>
          <w:cantSplit/>
          <w:trHeight w:val="20"/>
        </w:trPr>
        <w:tc>
          <w:tcPr>
            <w:tcW w:w="766" w:type="dxa"/>
            <w:shd w:val="clear" w:color="000000" w:fill="FFFFFF"/>
            <w:noWrap/>
            <w:vAlign w:val="center"/>
            <w:hideMark/>
          </w:tcPr>
          <w:p w14:paraId="71931E04"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33F3680E" w14:textId="77777777" w:rsidR="00682DC6" w:rsidRPr="00D335E2" w:rsidRDefault="00682DC6" w:rsidP="00682DC6">
            <w:pPr>
              <w:rPr>
                <w:sz w:val="20"/>
                <w:szCs w:val="20"/>
              </w:rPr>
            </w:pPr>
            <w:r w:rsidRPr="00D335E2">
              <w:rPr>
                <w:sz w:val="20"/>
                <w:szCs w:val="20"/>
              </w:rPr>
              <w:t>Ссылка на соответствующие подразделы обосновывающих материалов</w:t>
            </w:r>
          </w:p>
        </w:tc>
        <w:tc>
          <w:tcPr>
            <w:tcW w:w="879" w:type="dxa"/>
            <w:shd w:val="clear" w:color="000000" w:fill="FFFFFF"/>
            <w:vAlign w:val="center"/>
          </w:tcPr>
          <w:p w14:paraId="1BEBAA71" w14:textId="77777777" w:rsidR="00682DC6" w:rsidRPr="00D335E2" w:rsidRDefault="00682DC6" w:rsidP="00682DC6">
            <w:pPr>
              <w:jc w:val="center"/>
              <w:rPr>
                <w:sz w:val="20"/>
                <w:szCs w:val="20"/>
              </w:rPr>
            </w:pPr>
          </w:p>
        </w:tc>
        <w:tc>
          <w:tcPr>
            <w:tcW w:w="8812" w:type="dxa"/>
            <w:gridSpan w:val="8"/>
            <w:shd w:val="clear" w:color="auto" w:fill="auto"/>
            <w:noWrap/>
            <w:vAlign w:val="center"/>
          </w:tcPr>
          <w:p w14:paraId="3AF68439" w14:textId="77777777" w:rsidR="00682DC6" w:rsidRPr="00D335E2" w:rsidRDefault="00682DC6" w:rsidP="00682DC6">
            <w:pPr>
              <w:jc w:val="both"/>
              <w:rPr>
                <w:sz w:val="20"/>
                <w:szCs w:val="20"/>
              </w:rPr>
            </w:pPr>
            <w:r w:rsidRPr="00D335E2">
              <w:rPr>
                <w:sz w:val="20"/>
                <w:szCs w:val="20"/>
              </w:rPr>
              <w:t>Раздел 7.1 пункт 2</w:t>
            </w:r>
          </w:p>
        </w:tc>
      </w:tr>
      <w:tr w:rsidR="00D335E2" w:rsidRPr="00D335E2" w14:paraId="4CFD0AC4" w14:textId="77777777" w:rsidTr="00682DC6">
        <w:trPr>
          <w:cantSplit/>
          <w:trHeight w:val="20"/>
        </w:trPr>
        <w:tc>
          <w:tcPr>
            <w:tcW w:w="766" w:type="dxa"/>
            <w:shd w:val="clear" w:color="000000" w:fill="FFFFFF"/>
            <w:noWrap/>
            <w:vAlign w:val="center"/>
            <w:hideMark/>
          </w:tcPr>
          <w:p w14:paraId="63931D9E"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1DE43002" w14:textId="77777777" w:rsidR="00682DC6" w:rsidRPr="00D335E2" w:rsidRDefault="00682DC6" w:rsidP="00682DC6">
            <w:pPr>
              <w:rPr>
                <w:sz w:val="20"/>
                <w:szCs w:val="20"/>
              </w:rPr>
            </w:pPr>
            <w:r w:rsidRPr="00D335E2">
              <w:rPr>
                <w:sz w:val="20"/>
                <w:szCs w:val="20"/>
              </w:rPr>
              <w:t>Краткое описание проекта</w:t>
            </w:r>
          </w:p>
        </w:tc>
        <w:tc>
          <w:tcPr>
            <w:tcW w:w="879" w:type="dxa"/>
            <w:shd w:val="clear" w:color="000000" w:fill="FFFFFF"/>
            <w:vAlign w:val="center"/>
          </w:tcPr>
          <w:p w14:paraId="56128EFF" w14:textId="77777777" w:rsidR="00682DC6" w:rsidRPr="00D335E2" w:rsidRDefault="00682DC6" w:rsidP="00682DC6">
            <w:pPr>
              <w:jc w:val="center"/>
              <w:rPr>
                <w:sz w:val="20"/>
                <w:szCs w:val="20"/>
              </w:rPr>
            </w:pPr>
          </w:p>
        </w:tc>
        <w:tc>
          <w:tcPr>
            <w:tcW w:w="8812" w:type="dxa"/>
            <w:gridSpan w:val="8"/>
            <w:shd w:val="clear" w:color="auto" w:fill="auto"/>
            <w:noWrap/>
            <w:vAlign w:val="center"/>
          </w:tcPr>
          <w:p w14:paraId="2104B769" w14:textId="36C4F745" w:rsidR="00682DC6" w:rsidRPr="00D335E2" w:rsidRDefault="00682DC6" w:rsidP="00682DC6">
            <w:pPr>
              <w:jc w:val="both"/>
              <w:rPr>
                <w:sz w:val="20"/>
                <w:szCs w:val="20"/>
              </w:rPr>
            </w:pPr>
            <w:r w:rsidRPr="00D335E2">
              <w:rPr>
                <w:sz w:val="20"/>
                <w:szCs w:val="20"/>
              </w:rPr>
              <w:t>Ежегодная реконструкция  сетей водоснабжения в п. Усть-Юган  из стальных труб диаметрами 50-150 мм, протяженностью 9,0 км</w:t>
            </w:r>
          </w:p>
        </w:tc>
      </w:tr>
      <w:tr w:rsidR="00D335E2" w:rsidRPr="00D335E2" w14:paraId="0A40ECF1" w14:textId="77777777" w:rsidTr="00682DC6">
        <w:trPr>
          <w:cantSplit/>
          <w:trHeight w:val="20"/>
        </w:trPr>
        <w:tc>
          <w:tcPr>
            <w:tcW w:w="766" w:type="dxa"/>
            <w:shd w:val="clear" w:color="000000" w:fill="FFFFFF"/>
            <w:noWrap/>
            <w:vAlign w:val="center"/>
            <w:hideMark/>
          </w:tcPr>
          <w:p w14:paraId="2292CFF4"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754099CE" w14:textId="77777777" w:rsidR="00682DC6" w:rsidRPr="00D335E2" w:rsidRDefault="00682DC6" w:rsidP="00682DC6">
            <w:pPr>
              <w:rPr>
                <w:sz w:val="20"/>
                <w:szCs w:val="20"/>
              </w:rPr>
            </w:pPr>
            <w:r w:rsidRPr="00D335E2">
              <w:rPr>
                <w:sz w:val="20"/>
                <w:szCs w:val="20"/>
              </w:rPr>
              <w:t>Цель проекта</w:t>
            </w:r>
          </w:p>
        </w:tc>
        <w:tc>
          <w:tcPr>
            <w:tcW w:w="879" w:type="dxa"/>
            <w:shd w:val="clear" w:color="000000" w:fill="FFFFFF"/>
            <w:vAlign w:val="center"/>
          </w:tcPr>
          <w:p w14:paraId="4A596FB1" w14:textId="77777777" w:rsidR="00682DC6" w:rsidRPr="00D335E2" w:rsidRDefault="00682DC6" w:rsidP="00682DC6">
            <w:pPr>
              <w:jc w:val="center"/>
              <w:rPr>
                <w:sz w:val="20"/>
                <w:szCs w:val="20"/>
              </w:rPr>
            </w:pPr>
          </w:p>
        </w:tc>
        <w:tc>
          <w:tcPr>
            <w:tcW w:w="8812" w:type="dxa"/>
            <w:gridSpan w:val="8"/>
            <w:shd w:val="clear" w:color="auto" w:fill="auto"/>
            <w:noWrap/>
          </w:tcPr>
          <w:p w14:paraId="641EBCE1" w14:textId="77777777" w:rsidR="00682DC6" w:rsidRPr="00D335E2" w:rsidRDefault="00682DC6" w:rsidP="00682DC6">
            <w:pPr>
              <w:jc w:val="both"/>
              <w:rPr>
                <w:sz w:val="20"/>
                <w:szCs w:val="20"/>
              </w:rPr>
            </w:pPr>
            <w:r w:rsidRPr="00D335E2">
              <w:rPr>
                <w:sz w:val="20"/>
                <w:szCs w:val="20"/>
              </w:rPr>
              <w:t>Обеспечение потребителей питьевой водой требуемого количества и надлежащего качества в течение суток, увеличение степени надежности системы водоснабжения</w:t>
            </w:r>
          </w:p>
        </w:tc>
      </w:tr>
      <w:tr w:rsidR="00D335E2" w:rsidRPr="00D335E2" w14:paraId="269D5AD8" w14:textId="77777777" w:rsidTr="00682DC6">
        <w:trPr>
          <w:cantSplit/>
          <w:trHeight w:val="20"/>
        </w:trPr>
        <w:tc>
          <w:tcPr>
            <w:tcW w:w="766" w:type="dxa"/>
            <w:shd w:val="clear" w:color="000000" w:fill="FFFFFF"/>
            <w:noWrap/>
            <w:vAlign w:val="center"/>
            <w:hideMark/>
          </w:tcPr>
          <w:p w14:paraId="77CE8DEC"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4A2795AA" w14:textId="77777777" w:rsidR="00682DC6" w:rsidRPr="00D335E2" w:rsidRDefault="00682DC6" w:rsidP="00682DC6">
            <w:pPr>
              <w:rPr>
                <w:sz w:val="20"/>
                <w:szCs w:val="20"/>
              </w:rPr>
            </w:pPr>
            <w:r w:rsidRPr="00D335E2">
              <w:rPr>
                <w:sz w:val="20"/>
                <w:szCs w:val="20"/>
              </w:rPr>
              <w:t>Технические характеристики проекта, в т.ч.:</w:t>
            </w:r>
          </w:p>
        </w:tc>
        <w:tc>
          <w:tcPr>
            <w:tcW w:w="879" w:type="dxa"/>
            <w:shd w:val="clear" w:color="000000" w:fill="FFFFFF"/>
            <w:vAlign w:val="center"/>
          </w:tcPr>
          <w:p w14:paraId="6BA5690E" w14:textId="77777777" w:rsidR="00682DC6" w:rsidRPr="00D335E2" w:rsidRDefault="00682DC6" w:rsidP="00682DC6">
            <w:pPr>
              <w:jc w:val="center"/>
              <w:rPr>
                <w:sz w:val="20"/>
                <w:szCs w:val="20"/>
              </w:rPr>
            </w:pPr>
          </w:p>
        </w:tc>
        <w:tc>
          <w:tcPr>
            <w:tcW w:w="8812" w:type="dxa"/>
            <w:gridSpan w:val="8"/>
            <w:shd w:val="clear" w:color="auto" w:fill="auto"/>
            <w:noWrap/>
          </w:tcPr>
          <w:p w14:paraId="43BC372C" w14:textId="77777777" w:rsidR="00682DC6" w:rsidRPr="00D335E2" w:rsidRDefault="00682DC6" w:rsidP="00682DC6">
            <w:pPr>
              <w:rPr>
                <w:sz w:val="20"/>
                <w:szCs w:val="20"/>
              </w:rPr>
            </w:pPr>
          </w:p>
        </w:tc>
      </w:tr>
      <w:tr w:rsidR="00D335E2" w:rsidRPr="00D335E2" w14:paraId="7A6BFA36" w14:textId="77777777" w:rsidTr="00682DC6">
        <w:trPr>
          <w:cantSplit/>
          <w:trHeight w:val="20"/>
        </w:trPr>
        <w:tc>
          <w:tcPr>
            <w:tcW w:w="766" w:type="dxa"/>
            <w:shd w:val="clear" w:color="000000" w:fill="FFFFFF"/>
            <w:noWrap/>
            <w:vAlign w:val="center"/>
            <w:hideMark/>
          </w:tcPr>
          <w:p w14:paraId="7DB2CB5C" w14:textId="77777777" w:rsidR="00A76A5C" w:rsidRPr="00D335E2" w:rsidRDefault="00A76A5C" w:rsidP="00682DC6">
            <w:pPr>
              <w:rPr>
                <w:sz w:val="20"/>
                <w:szCs w:val="20"/>
              </w:rPr>
            </w:pPr>
            <w:r w:rsidRPr="00D335E2">
              <w:rPr>
                <w:sz w:val="20"/>
                <w:szCs w:val="20"/>
              </w:rPr>
              <w:t> </w:t>
            </w:r>
          </w:p>
        </w:tc>
        <w:tc>
          <w:tcPr>
            <w:tcW w:w="4196" w:type="dxa"/>
            <w:shd w:val="clear" w:color="auto" w:fill="auto"/>
            <w:noWrap/>
            <w:vAlign w:val="center"/>
            <w:hideMark/>
          </w:tcPr>
          <w:p w14:paraId="4F307FC8" w14:textId="77777777" w:rsidR="00A76A5C" w:rsidRPr="00D335E2" w:rsidRDefault="00A76A5C" w:rsidP="00682DC6">
            <w:pPr>
              <w:rPr>
                <w:i/>
                <w:iCs/>
                <w:sz w:val="20"/>
                <w:szCs w:val="20"/>
              </w:rPr>
            </w:pPr>
            <w:r w:rsidRPr="00D335E2">
              <w:rPr>
                <w:i/>
                <w:iCs/>
                <w:sz w:val="20"/>
                <w:szCs w:val="20"/>
              </w:rPr>
              <w:t>строительство сетей, км</w:t>
            </w:r>
          </w:p>
        </w:tc>
        <w:tc>
          <w:tcPr>
            <w:tcW w:w="879" w:type="dxa"/>
            <w:shd w:val="clear" w:color="000000" w:fill="FFFFFF"/>
            <w:vAlign w:val="center"/>
          </w:tcPr>
          <w:p w14:paraId="12A30323" w14:textId="41AF2720" w:rsidR="00A76A5C" w:rsidRPr="00D335E2" w:rsidRDefault="00A76A5C" w:rsidP="00682DC6">
            <w:pPr>
              <w:jc w:val="center"/>
              <w:rPr>
                <w:sz w:val="20"/>
                <w:szCs w:val="20"/>
              </w:rPr>
            </w:pPr>
            <w:r w:rsidRPr="00D335E2">
              <w:rPr>
                <w:sz w:val="20"/>
                <w:szCs w:val="20"/>
              </w:rPr>
              <w:t>13,3</w:t>
            </w:r>
          </w:p>
        </w:tc>
        <w:tc>
          <w:tcPr>
            <w:tcW w:w="1134" w:type="dxa"/>
            <w:shd w:val="clear" w:color="auto" w:fill="auto"/>
            <w:noWrap/>
            <w:vAlign w:val="center"/>
          </w:tcPr>
          <w:p w14:paraId="12BC0346" w14:textId="09172543"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51D658B0" w14:textId="267B5F4A" w:rsidR="00A76A5C" w:rsidRPr="00D335E2" w:rsidRDefault="00A76A5C" w:rsidP="00682DC6">
            <w:pPr>
              <w:jc w:val="center"/>
              <w:rPr>
                <w:sz w:val="20"/>
                <w:szCs w:val="20"/>
              </w:rPr>
            </w:pPr>
            <w:r w:rsidRPr="00D335E2">
              <w:rPr>
                <w:sz w:val="20"/>
                <w:szCs w:val="20"/>
              </w:rPr>
              <w:t>0,7</w:t>
            </w:r>
          </w:p>
        </w:tc>
        <w:tc>
          <w:tcPr>
            <w:tcW w:w="1145" w:type="dxa"/>
            <w:shd w:val="clear" w:color="auto" w:fill="auto"/>
            <w:noWrap/>
            <w:vAlign w:val="center"/>
          </w:tcPr>
          <w:p w14:paraId="271543FC" w14:textId="2BD7A4C3" w:rsidR="00A76A5C" w:rsidRPr="00D335E2" w:rsidRDefault="00A76A5C" w:rsidP="00682DC6">
            <w:pPr>
              <w:jc w:val="center"/>
              <w:rPr>
                <w:sz w:val="20"/>
                <w:szCs w:val="20"/>
              </w:rPr>
            </w:pPr>
            <w:r w:rsidRPr="00D335E2">
              <w:rPr>
                <w:sz w:val="20"/>
                <w:szCs w:val="20"/>
              </w:rPr>
              <w:t>0,7</w:t>
            </w:r>
          </w:p>
        </w:tc>
        <w:tc>
          <w:tcPr>
            <w:tcW w:w="1146" w:type="dxa"/>
            <w:shd w:val="clear" w:color="000000" w:fill="FFFFFF"/>
            <w:vAlign w:val="center"/>
          </w:tcPr>
          <w:p w14:paraId="75DDF189" w14:textId="329C489C" w:rsidR="00A76A5C" w:rsidRPr="00D335E2" w:rsidRDefault="00A76A5C" w:rsidP="00682DC6">
            <w:pPr>
              <w:jc w:val="center"/>
              <w:rPr>
                <w:sz w:val="20"/>
                <w:szCs w:val="20"/>
              </w:rPr>
            </w:pPr>
            <w:r w:rsidRPr="00D335E2">
              <w:rPr>
                <w:sz w:val="20"/>
                <w:szCs w:val="20"/>
              </w:rPr>
              <w:t>0,7</w:t>
            </w:r>
          </w:p>
        </w:tc>
        <w:tc>
          <w:tcPr>
            <w:tcW w:w="1111" w:type="dxa"/>
            <w:shd w:val="clear" w:color="auto" w:fill="auto"/>
            <w:noWrap/>
            <w:vAlign w:val="center"/>
          </w:tcPr>
          <w:p w14:paraId="5E88108D" w14:textId="2DF5CAEF" w:rsidR="00A76A5C" w:rsidRPr="00D335E2" w:rsidRDefault="00A76A5C" w:rsidP="00682DC6">
            <w:pPr>
              <w:jc w:val="center"/>
              <w:rPr>
                <w:sz w:val="20"/>
                <w:szCs w:val="20"/>
              </w:rPr>
            </w:pPr>
            <w:r w:rsidRPr="00D335E2">
              <w:rPr>
                <w:sz w:val="20"/>
                <w:szCs w:val="20"/>
              </w:rPr>
              <w:t>0,7</w:t>
            </w:r>
          </w:p>
        </w:tc>
        <w:tc>
          <w:tcPr>
            <w:tcW w:w="992" w:type="dxa"/>
            <w:shd w:val="clear" w:color="auto" w:fill="auto"/>
            <w:noWrap/>
            <w:vAlign w:val="center"/>
          </w:tcPr>
          <w:p w14:paraId="24EFCDC3" w14:textId="777E23CE" w:rsidR="00A76A5C" w:rsidRPr="00D335E2" w:rsidRDefault="00A76A5C" w:rsidP="00682DC6">
            <w:pPr>
              <w:jc w:val="center"/>
              <w:rPr>
                <w:sz w:val="20"/>
                <w:szCs w:val="20"/>
              </w:rPr>
            </w:pPr>
            <w:r w:rsidRPr="00D335E2">
              <w:rPr>
                <w:sz w:val="20"/>
                <w:szCs w:val="20"/>
              </w:rPr>
              <w:t>3,50</w:t>
            </w:r>
          </w:p>
        </w:tc>
        <w:tc>
          <w:tcPr>
            <w:tcW w:w="1146" w:type="dxa"/>
            <w:shd w:val="clear" w:color="000000" w:fill="FFFFFF"/>
            <w:noWrap/>
            <w:vAlign w:val="center"/>
          </w:tcPr>
          <w:p w14:paraId="1EB571D5" w14:textId="0BDC10AD" w:rsidR="00A76A5C" w:rsidRPr="00D335E2" w:rsidRDefault="00A76A5C" w:rsidP="00682DC6">
            <w:pPr>
              <w:jc w:val="center"/>
              <w:rPr>
                <w:sz w:val="20"/>
                <w:szCs w:val="20"/>
              </w:rPr>
            </w:pPr>
            <w:r w:rsidRPr="00D335E2">
              <w:rPr>
                <w:sz w:val="20"/>
                <w:szCs w:val="20"/>
              </w:rPr>
              <w:t>3,50</w:t>
            </w:r>
          </w:p>
        </w:tc>
        <w:tc>
          <w:tcPr>
            <w:tcW w:w="1146" w:type="dxa"/>
            <w:shd w:val="clear" w:color="auto" w:fill="auto"/>
            <w:noWrap/>
            <w:vAlign w:val="center"/>
          </w:tcPr>
          <w:p w14:paraId="31DCB080" w14:textId="6CE141A8" w:rsidR="00A76A5C" w:rsidRPr="00D335E2" w:rsidRDefault="00A76A5C" w:rsidP="00682DC6">
            <w:pPr>
              <w:jc w:val="center"/>
              <w:rPr>
                <w:sz w:val="20"/>
                <w:szCs w:val="20"/>
              </w:rPr>
            </w:pPr>
            <w:r w:rsidRPr="00D335E2">
              <w:rPr>
                <w:sz w:val="20"/>
                <w:szCs w:val="20"/>
              </w:rPr>
              <w:t>3,50</w:t>
            </w:r>
          </w:p>
        </w:tc>
      </w:tr>
      <w:tr w:rsidR="00D335E2" w:rsidRPr="00D335E2" w14:paraId="1C8E6B7A" w14:textId="77777777" w:rsidTr="00682DC6">
        <w:trPr>
          <w:cantSplit/>
          <w:trHeight w:val="20"/>
        </w:trPr>
        <w:tc>
          <w:tcPr>
            <w:tcW w:w="766" w:type="dxa"/>
            <w:shd w:val="clear" w:color="000000" w:fill="FFFFFF"/>
            <w:noWrap/>
            <w:vAlign w:val="center"/>
            <w:hideMark/>
          </w:tcPr>
          <w:p w14:paraId="1B6AD00C" w14:textId="77777777" w:rsidR="00A76A5C" w:rsidRPr="00D335E2" w:rsidRDefault="00A76A5C" w:rsidP="00682DC6">
            <w:pPr>
              <w:rPr>
                <w:sz w:val="20"/>
                <w:szCs w:val="20"/>
              </w:rPr>
            </w:pPr>
            <w:r w:rsidRPr="00D335E2">
              <w:rPr>
                <w:sz w:val="20"/>
                <w:szCs w:val="20"/>
              </w:rPr>
              <w:t> </w:t>
            </w:r>
          </w:p>
        </w:tc>
        <w:tc>
          <w:tcPr>
            <w:tcW w:w="4196" w:type="dxa"/>
            <w:shd w:val="clear" w:color="000000" w:fill="C5D9F1"/>
            <w:vAlign w:val="center"/>
            <w:hideMark/>
          </w:tcPr>
          <w:p w14:paraId="6BBC1B86" w14:textId="77777777" w:rsidR="00A76A5C" w:rsidRPr="00D335E2" w:rsidRDefault="00A76A5C" w:rsidP="00682DC6">
            <w:pPr>
              <w:rPr>
                <w:sz w:val="20"/>
                <w:szCs w:val="20"/>
              </w:rPr>
            </w:pPr>
            <w:r w:rsidRPr="00D335E2">
              <w:rPr>
                <w:sz w:val="20"/>
                <w:szCs w:val="20"/>
              </w:rPr>
              <w:t>Необходимые капитальные затраты, млн. руб.</w:t>
            </w:r>
          </w:p>
        </w:tc>
        <w:tc>
          <w:tcPr>
            <w:tcW w:w="879" w:type="dxa"/>
            <w:shd w:val="clear" w:color="000000" w:fill="FFFFFF"/>
            <w:vAlign w:val="center"/>
          </w:tcPr>
          <w:p w14:paraId="2A78C23E" w14:textId="68F46E91" w:rsidR="00A76A5C" w:rsidRPr="00D335E2" w:rsidRDefault="00A76A5C" w:rsidP="00682DC6">
            <w:pPr>
              <w:jc w:val="center"/>
              <w:rPr>
                <w:sz w:val="20"/>
                <w:szCs w:val="20"/>
              </w:rPr>
            </w:pPr>
            <w:r w:rsidRPr="00D335E2">
              <w:rPr>
                <w:sz w:val="20"/>
                <w:szCs w:val="20"/>
              </w:rPr>
              <w:t>108,30</w:t>
            </w:r>
          </w:p>
        </w:tc>
        <w:tc>
          <w:tcPr>
            <w:tcW w:w="1134" w:type="dxa"/>
            <w:shd w:val="clear" w:color="auto" w:fill="auto"/>
            <w:noWrap/>
            <w:vAlign w:val="center"/>
          </w:tcPr>
          <w:p w14:paraId="75C080D6" w14:textId="08B19127"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751B9A69" w14:textId="4DA2709A" w:rsidR="00A76A5C" w:rsidRPr="00D335E2" w:rsidRDefault="00A76A5C" w:rsidP="00682DC6">
            <w:pPr>
              <w:jc w:val="center"/>
              <w:rPr>
                <w:sz w:val="20"/>
                <w:szCs w:val="20"/>
              </w:rPr>
            </w:pPr>
            <w:r w:rsidRPr="00D335E2">
              <w:rPr>
                <w:sz w:val="20"/>
                <w:szCs w:val="20"/>
              </w:rPr>
              <w:t>5,70</w:t>
            </w:r>
          </w:p>
        </w:tc>
        <w:tc>
          <w:tcPr>
            <w:tcW w:w="1145" w:type="dxa"/>
            <w:shd w:val="clear" w:color="auto" w:fill="auto"/>
            <w:noWrap/>
            <w:vAlign w:val="center"/>
          </w:tcPr>
          <w:p w14:paraId="3EFF93F9" w14:textId="3EC24CA1" w:rsidR="00A76A5C" w:rsidRPr="00D335E2" w:rsidRDefault="00A76A5C" w:rsidP="00682DC6">
            <w:pPr>
              <w:jc w:val="center"/>
              <w:rPr>
                <w:sz w:val="20"/>
                <w:szCs w:val="20"/>
              </w:rPr>
            </w:pPr>
            <w:r w:rsidRPr="00D335E2">
              <w:rPr>
                <w:sz w:val="20"/>
                <w:szCs w:val="20"/>
              </w:rPr>
              <w:t>5,70</w:t>
            </w:r>
          </w:p>
        </w:tc>
        <w:tc>
          <w:tcPr>
            <w:tcW w:w="1146" w:type="dxa"/>
            <w:shd w:val="clear" w:color="auto" w:fill="auto"/>
            <w:noWrap/>
            <w:vAlign w:val="center"/>
          </w:tcPr>
          <w:p w14:paraId="6DDC8B99" w14:textId="621CDCE0" w:rsidR="00A76A5C" w:rsidRPr="00D335E2" w:rsidRDefault="00A76A5C" w:rsidP="00682DC6">
            <w:pPr>
              <w:jc w:val="center"/>
              <w:rPr>
                <w:sz w:val="20"/>
                <w:szCs w:val="20"/>
              </w:rPr>
            </w:pPr>
            <w:r w:rsidRPr="00D335E2">
              <w:rPr>
                <w:sz w:val="20"/>
                <w:szCs w:val="20"/>
              </w:rPr>
              <w:t>5,70</w:t>
            </w:r>
          </w:p>
        </w:tc>
        <w:tc>
          <w:tcPr>
            <w:tcW w:w="1111" w:type="dxa"/>
            <w:shd w:val="clear" w:color="auto" w:fill="auto"/>
            <w:noWrap/>
            <w:vAlign w:val="center"/>
          </w:tcPr>
          <w:p w14:paraId="40E46C1C" w14:textId="5B5E59D7" w:rsidR="00A76A5C" w:rsidRPr="00D335E2" w:rsidRDefault="00A76A5C" w:rsidP="00682DC6">
            <w:pPr>
              <w:jc w:val="center"/>
              <w:rPr>
                <w:sz w:val="20"/>
                <w:szCs w:val="20"/>
              </w:rPr>
            </w:pPr>
            <w:r w:rsidRPr="00D335E2">
              <w:rPr>
                <w:sz w:val="20"/>
                <w:szCs w:val="20"/>
              </w:rPr>
              <w:t>5,70</w:t>
            </w:r>
          </w:p>
        </w:tc>
        <w:tc>
          <w:tcPr>
            <w:tcW w:w="992" w:type="dxa"/>
            <w:shd w:val="clear" w:color="auto" w:fill="auto"/>
            <w:noWrap/>
            <w:vAlign w:val="center"/>
          </w:tcPr>
          <w:p w14:paraId="16144DDC" w14:textId="7701A208" w:rsidR="00A76A5C" w:rsidRPr="00D335E2" w:rsidRDefault="00A76A5C" w:rsidP="00682DC6">
            <w:pPr>
              <w:jc w:val="center"/>
              <w:rPr>
                <w:sz w:val="20"/>
                <w:szCs w:val="20"/>
              </w:rPr>
            </w:pPr>
            <w:r w:rsidRPr="00D335E2">
              <w:rPr>
                <w:sz w:val="20"/>
                <w:szCs w:val="20"/>
              </w:rPr>
              <w:t>28,50</w:t>
            </w:r>
          </w:p>
        </w:tc>
        <w:tc>
          <w:tcPr>
            <w:tcW w:w="1146" w:type="dxa"/>
            <w:shd w:val="clear" w:color="000000" w:fill="FFFFFF"/>
            <w:vAlign w:val="center"/>
          </w:tcPr>
          <w:p w14:paraId="23FBA2AD" w14:textId="0BF310D7" w:rsidR="00A76A5C" w:rsidRPr="00D335E2" w:rsidRDefault="00A76A5C" w:rsidP="00682DC6">
            <w:pPr>
              <w:jc w:val="center"/>
              <w:rPr>
                <w:sz w:val="20"/>
                <w:szCs w:val="20"/>
              </w:rPr>
            </w:pPr>
            <w:r w:rsidRPr="00D335E2">
              <w:rPr>
                <w:sz w:val="20"/>
                <w:szCs w:val="20"/>
              </w:rPr>
              <w:t>28,50</w:t>
            </w:r>
          </w:p>
        </w:tc>
        <w:tc>
          <w:tcPr>
            <w:tcW w:w="1146" w:type="dxa"/>
            <w:shd w:val="clear" w:color="auto" w:fill="auto"/>
            <w:noWrap/>
            <w:vAlign w:val="center"/>
          </w:tcPr>
          <w:p w14:paraId="079C91B4" w14:textId="685787CF" w:rsidR="00A76A5C" w:rsidRPr="00D335E2" w:rsidRDefault="00A76A5C" w:rsidP="00682DC6">
            <w:pPr>
              <w:jc w:val="center"/>
              <w:rPr>
                <w:sz w:val="20"/>
                <w:szCs w:val="20"/>
              </w:rPr>
            </w:pPr>
            <w:r w:rsidRPr="00D335E2">
              <w:rPr>
                <w:sz w:val="20"/>
                <w:szCs w:val="20"/>
              </w:rPr>
              <w:t>28,50</w:t>
            </w:r>
          </w:p>
        </w:tc>
      </w:tr>
      <w:tr w:rsidR="00D335E2" w:rsidRPr="00D335E2" w14:paraId="76241B69" w14:textId="77777777" w:rsidTr="00682DC6">
        <w:trPr>
          <w:cantSplit/>
          <w:trHeight w:val="20"/>
        </w:trPr>
        <w:tc>
          <w:tcPr>
            <w:tcW w:w="766" w:type="dxa"/>
            <w:shd w:val="clear" w:color="000000" w:fill="FFFFFF"/>
            <w:noWrap/>
            <w:vAlign w:val="center"/>
            <w:hideMark/>
          </w:tcPr>
          <w:p w14:paraId="1EBDECEE" w14:textId="77777777" w:rsidR="00A76A5C" w:rsidRPr="00D335E2" w:rsidRDefault="00A76A5C" w:rsidP="00682DC6">
            <w:pPr>
              <w:rPr>
                <w:sz w:val="20"/>
                <w:szCs w:val="20"/>
              </w:rPr>
            </w:pPr>
            <w:r w:rsidRPr="00D335E2">
              <w:rPr>
                <w:sz w:val="20"/>
                <w:szCs w:val="20"/>
              </w:rPr>
              <w:t> </w:t>
            </w:r>
          </w:p>
        </w:tc>
        <w:tc>
          <w:tcPr>
            <w:tcW w:w="4196" w:type="dxa"/>
            <w:shd w:val="clear" w:color="auto" w:fill="auto"/>
            <w:noWrap/>
            <w:vAlign w:val="center"/>
            <w:hideMark/>
          </w:tcPr>
          <w:p w14:paraId="7737367B" w14:textId="77777777" w:rsidR="00A76A5C" w:rsidRPr="00D335E2" w:rsidRDefault="00A76A5C" w:rsidP="00682DC6">
            <w:pPr>
              <w:rPr>
                <w:sz w:val="20"/>
                <w:szCs w:val="20"/>
              </w:rPr>
            </w:pPr>
            <w:r w:rsidRPr="00D335E2">
              <w:rPr>
                <w:sz w:val="20"/>
                <w:szCs w:val="20"/>
              </w:rPr>
              <w:t>Срок реализации проекта</w:t>
            </w:r>
          </w:p>
        </w:tc>
        <w:tc>
          <w:tcPr>
            <w:tcW w:w="879" w:type="dxa"/>
            <w:shd w:val="clear" w:color="000000" w:fill="FFFFFF"/>
            <w:vAlign w:val="center"/>
          </w:tcPr>
          <w:p w14:paraId="1C320C97" w14:textId="010207F0" w:rsidR="00A76A5C" w:rsidRPr="00D335E2" w:rsidRDefault="00A76A5C" w:rsidP="00682DC6">
            <w:pPr>
              <w:jc w:val="center"/>
              <w:rPr>
                <w:sz w:val="20"/>
                <w:szCs w:val="20"/>
              </w:rPr>
            </w:pPr>
            <w:r w:rsidRPr="00D335E2">
              <w:rPr>
                <w:sz w:val="20"/>
                <w:szCs w:val="20"/>
              </w:rPr>
              <w:t> </w:t>
            </w:r>
          </w:p>
        </w:tc>
        <w:tc>
          <w:tcPr>
            <w:tcW w:w="1134" w:type="dxa"/>
            <w:shd w:val="clear" w:color="auto" w:fill="auto"/>
            <w:noWrap/>
            <w:vAlign w:val="center"/>
          </w:tcPr>
          <w:p w14:paraId="4719B2BB" w14:textId="3953BB1A"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3FEA7A6A" w14:textId="44B5DF4E" w:rsidR="00A76A5C" w:rsidRPr="00D335E2" w:rsidRDefault="00A76A5C" w:rsidP="00682DC6">
            <w:pPr>
              <w:jc w:val="center"/>
              <w:rPr>
                <w:sz w:val="20"/>
                <w:szCs w:val="20"/>
              </w:rPr>
            </w:pPr>
            <w:r w:rsidRPr="00D335E2">
              <w:rPr>
                <w:sz w:val="20"/>
                <w:szCs w:val="20"/>
              </w:rPr>
              <w:t> </w:t>
            </w:r>
          </w:p>
        </w:tc>
        <w:tc>
          <w:tcPr>
            <w:tcW w:w="1145" w:type="dxa"/>
            <w:shd w:val="clear" w:color="auto" w:fill="A6A6A6" w:themeFill="background1" w:themeFillShade="A6"/>
            <w:noWrap/>
            <w:vAlign w:val="center"/>
          </w:tcPr>
          <w:p w14:paraId="2166FD1E" w14:textId="30506FE0" w:rsidR="00A76A5C" w:rsidRPr="00D335E2" w:rsidRDefault="00A76A5C" w:rsidP="00682DC6">
            <w:pPr>
              <w:jc w:val="center"/>
              <w:rPr>
                <w:sz w:val="20"/>
                <w:szCs w:val="20"/>
              </w:rPr>
            </w:pPr>
            <w:r w:rsidRPr="00D335E2">
              <w:rPr>
                <w:sz w:val="20"/>
                <w:szCs w:val="20"/>
              </w:rPr>
              <w:t> </w:t>
            </w:r>
          </w:p>
        </w:tc>
        <w:tc>
          <w:tcPr>
            <w:tcW w:w="1146" w:type="dxa"/>
            <w:shd w:val="clear" w:color="auto" w:fill="A6A6A6" w:themeFill="background1" w:themeFillShade="A6"/>
            <w:noWrap/>
            <w:vAlign w:val="center"/>
          </w:tcPr>
          <w:p w14:paraId="07091BC1" w14:textId="7F198ABB" w:rsidR="00A76A5C" w:rsidRPr="00D335E2" w:rsidRDefault="00A76A5C" w:rsidP="00682DC6">
            <w:pPr>
              <w:jc w:val="center"/>
              <w:rPr>
                <w:sz w:val="20"/>
                <w:szCs w:val="20"/>
              </w:rPr>
            </w:pPr>
            <w:r w:rsidRPr="00D335E2">
              <w:rPr>
                <w:sz w:val="20"/>
                <w:szCs w:val="20"/>
              </w:rPr>
              <w:t> </w:t>
            </w:r>
          </w:p>
        </w:tc>
        <w:tc>
          <w:tcPr>
            <w:tcW w:w="1111" w:type="dxa"/>
            <w:shd w:val="clear" w:color="auto" w:fill="A6A6A6" w:themeFill="background1" w:themeFillShade="A6"/>
            <w:noWrap/>
            <w:vAlign w:val="center"/>
          </w:tcPr>
          <w:p w14:paraId="037A62E7" w14:textId="28E9D9A0" w:rsidR="00A76A5C" w:rsidRPr="00D335E2" w:rsidRDefault="00A76A5C" w:rsidP="00682DC6">
            <w:pPr>
              <w:jc w:val="center"/>
              <w:rPr>
                <w:sz w:val="20"/>
                <w:szCs w:val="20"/>
              </w:rPr>
            </w:pPr>
            <w:r w:rsidRPr="00D335E2">
              <w:rPr>
                <w:sz w:val="20"/>
                <w:szCs w:val="20"/>
              </w:rPr>
              <w:t> </w:t>
            </w:r>
          </w:p>
        </w:tc>
        <w:tc>
          <w:tcPr>
            <w:tcW w:w="992" w:type="dxa"/>
            <w:shd w:val="clear" w:color="auto" w:fill="A6A6A6" w:themeFill="background1" w:themeFillShade="A6"/>
            <w:noWrap/>
            <w:vAlign w:val="center"/>
          </w:tcPr>
          <w:p w14:paraId="0930FCB5" w14:textId="1861D82D" w:rsidR="00A76A5C" w:rsidRPr="00D335E2" w:rsidRDefault="00A76A5C" w:rsidP="00682DC6">
            <w:pPr>
              <w:jc w:val="center"/>
              <w:rPr>
                <w:sz w:val="20"/>
                <w:szCs w:val="20"/>
              </w:rPr>
            </w:pPr>
            <w:r w:rsidRPr="00D335E2">
              <w:rPr>
                <w:sz w:val="20"/>
                <w:szCs w:val="20"/>
              </w:rPr>
              <w:t> </w:t>
            </w:r>
          </w:p>
        </w:tc>
        <w:tc>
          <w:tcPr>
            <w:tcW w:w="1146" w:type="dxa"/>
            <w:shd w:val="clear" w:color="auto" w:fill="A6A6A6" w:themeFill="background1" w:themeFillShade="A6"/>
            <w:noWrap/>
            <w:vAlign w:val="center"/>
          </w:tcPr>
          <w:p w14:paraId="375B557D" w14:textId="5E97A673" w:rsidR="00A76A5C" w:rsidRPr="00D335E2" w:rsidRDefault="00A76A5C" w:rsidP="00682DC6">
            <w:pPr>
              <w:jc w:val="center"/>
              <w:rPr>
                <w:sz w:val="20"/>
                <w:szCs w:val="20"/>
              </w:rPr>
            </w:pPr>
            <w:r w:rsidRPr="00D335E2">
              <w:rPr>
                <w:sz w:val="20"/>
                <w:szCs w:val="20"/>
              </w:rPr>
              <w:t> </w:t>
            </w:r>
          </w:p>
        </w:tc>
        <w:tc>
          <w:tcPr>
            <w:tcW w:w="1146" w:type="dxa"/>
            <w:shd w:val="clear" w:color="auto" w:fill="A6A6A6" w:themeFill="background1" w:themeFillShade="A6"/>
            <w:noWrap/>
            <w:vAlign w:val="center"/>
          </w:tcPr>
          <w:p w14:paraId="45EB7CEB" w14:textId="04788BEA" w:rsidR="00A76A5C" w:rsidRPr="00D335E2" w:rsidRDefault="00A76A5C" w:rsidP="00682DC6">
            <w:pPr>
              <w:jc w:val="center"/>
              <w:rPr>
                <w:sz w:val="20"/>
                <w:szCs w:val="20"/>
              </w:rPr>
            </w:pPr>
            <w:r w:rsidRPr="00D335E2">
              <w:rPr>
                <w:sz w:val="20"/>
                <w:szCs w:val="20"/>
              </w:rPr>
              <w:t> </w:t>
            </w:r>
          </w:p>
        </w:tc>
      </w:tr>
      <w:tr w:rsidR="00D335E2" w:rsidRPr="00D335E2" w14:paraId="7827B040" w14:textId="77777777" w:rsidTr="00682DC6">
        <w:trPr>
          <w:cantSplit/>
          <w:trHeight w:val="20"/>
        </w:trPr>
        <w:tc>
          <w:tcPr>
            <w:tcW w:w="766" w:type="dxa"/>
            <w:shd w:val="clear" w:color="000000" w:fill="FFFFFF"/>
            <w:noWrap/>
            <w:vAlign w:val="center"/>
            <w:hideMark/>
          </w:tcPr>
          <w:p w14:paraId="623C7564" w14:textId="77777777" w:rsidR="00A76A5C" w:rsidRPr="00D335E2" w:rsidRDefault="00A76A5C" w:rsidP="00682DC6">
            <w:pPr>
              <w:rPr>
                <w:sz w:val="20"/>
                <w:szCs w:val="20"/>
              </w:rPr>
            </w:pPr>
            <w:r w:rsidRPr="00D335E2">
              <w:rPr>
                <w:sz w:val="20"/>
                <w:szCs w:val="20"/>
              </w:rPr>
              <w:t> </w:t>
            </w:r>
          </w:p>
        </w:tc>
        <w:tc>
          <w:tcPr>
            <w:tcW w:w="4196" w:type="dxa"/>
            <w:shd w:val="clear" w:color="auto" w:fill="auto"/>
            <w:noWrap/>
            <w:vAlign w:val="center"/>
            <w:hideMark/>
          </w:tcPr>
          <w:p w14:paraId="44706CE5" w14:textId="77777777" w:rsidR="00A76A5C" w:rsidRPr="00D335E2" w:rsidRDefault="00A76A5C" w:rsidP="00682DC6">
            <w:pPr>
              <w:rPr>
                <w:sz w:val="20"/>
                <w:szCs w:val="20"/>
              </w:rPr>
            </w:pPr>
            <w:r w:rsidRPr="00D335E2">
              <w:rPr>
                <w:sz w:val="20"/>
                <w:szCs w:val="20"/>
              </w:rPr>
              <w:t>Источники инвестиций, в том числе:</w:t>
            </w:r>
          </w:p>
        </w:tc>
        <w:tc>
          <w:tcPr>
            <w:tcW w:w="879" w:type="dxa"/>
            <w:shd w:val="clear" w:color="000000" w:fill="FFFFFF"/>
            <w:vAlign w:val="center"/>
          </w:tcPr>
          <w:p w14:paraId="280E78CA" w14:textId="1F9C4249" w:rsidR="00A76A5C" w:rsidRPr="00D335E2" w:rsidRDefault="00A76A5C" w:rsidP="00682DC6">
            <w:pPr>
              <w:jc w:val="center"/>
              <w:rPr>
                <w:sz w:val="20"/>
                <w:szCs w:val="20"/>
              </w:rPr>
            </w:pPr>
            <w:r w:rsidRPr="00D335E2">
              <w:rPr>
                <w:sz w:val="20"/>
                <w:szCs w:val="20"/>
              </w:rPr>
              <w:t> </w:t>
            </w:r>
          </w:p>
        </w:tc>
        <w:tc>
          <w:tcPr>
            <w:tcW w:w="1134" w:type="dxa"/>
            <w:shd w:val="clear" w:color="auto" w:fill="auto"/>
            <w:noWrap/>
            <w:vAlign w:val="center"/>
          </w:tcPr>
          <w:p w14:paraId="4E3CB0ED" w14:textId="667576FB"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095C623F" w14:textId="3180D508"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3831BED0" w14:textId="670A5CE2"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677206AE" w14:textId="1C8F78A5" w:rsidR="00A76A5C" w:rsidRPr="00D335E2" w:rsidRDefault="00A76A5C" w:rsidP="00682DC6">
            <w:pPr>
              <w:jc w:val="center"/>
              <w:rPr>
                <w:sz w:val="20"/>
                <w:szCs w:val="20"/>
              </w:rPr>
            </w:pPr>
            <w:r w:rsidRPr="00D335E2">
              <w:rPr>
                <w:sz w:val="20"/>
                <w:szCs w:val="20"/>
              </w:rPr>
              <w:t> </w:t>
            </w:r>
          </w:p>
        </w:tc>
        <w:tc>
          <w:tcPr>
            <w:tcW w:w="1111" w:type="dxa"/>
            <w:shd w:val="clear" w:color="auto" w:fill="auto"/>
            <w:noWrap/>
            <w:vAlign w:val="center"/>
          </w:tcPr>
          <w:p w14:paraId="1C77283D" w14:textId="6A341C98"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224F7CA3" w14:textId="0633A84C"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5E6D2FD6" w14:textId="619D4BF8"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1DD10E8B" w14:textId="27472779" w:rsidR="00A76A5C" w:rsidRPr="00D335E2" w:rsidRDefault="00A76A5C" w:rsidP="00682DC6">
            <w:pPr>
              <w:jc w:val="center"/>
              <w:rPr>
                <w:sz w:val="20"/>
                <w:szCs w:val="20"/>
              </w:rPr>
            </w:pPr>
            <w:r w:rsidRPr="00D335E2">
              <w:rPr>
                <w:sz w:val="20"/>
                <w:szCs w:val="20"/>
              </w:rPr>
              <w:t> </w:t>
            </w:r>
          </w:p>
        </w:tc>
      </w:tr>
      <w:tr w:rsidR="00D335E2" w:rsidRPr="00D335E2" w14:paraId="2EABFB91" w14:textId="77777777" w:rsidTr="00682DC6">
        <w:trPr>
          <w:cantSplit/>
          <w:trHeight w:val="20"/>
        </w:trPr>
        <w:tc>
          <w:tcPr>
            <w:tcW w:w="766" w:type="dxa"/>
            <w:shd w:val="clear" w:color="000000" w:fill="FFFFFF"/>
            <w:noWrap/>
            <w:vAlign w:val="center"/>
            <w:hideMark/>
          </w:tcPr>
          <w:p w14:paraId="25A18B93"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417457B3" w14:textId="77777777" w:rsidR="00A76A5C" w:rsidRPr="00D335E2" w:rsidRDefault="00A76A5C" w:rsidP="00682DC6">
            <w:pPr>
              <w:rPr>
                <w:sz w:val="20"/>
                <w:szCs w:val="20"/>
              </w:rPr>
            </w:pPr>
            <w:r w:rsidRPr="00D335E2">
              <w:rPr>
                <w:sz w:val="20"/>
                <w:szCs w:val="20"/>
              </w:rPr>
              <w:t>Бюджетные источники</w:t>
            </w:r>
          </w:p>
        </w:tc>
        <w:tc>
          <w:tcPr>
            <w:tcW w:w="879" w:type="dxa"/>
            <w:shd w:val="clear" w:color="000000" w:fill="FFFFFF"/>
            <w:vAlign w:val="center"/>
          </w:tcPr>
          <w:p w14:paraId="27554AF1" w14:textId="0606B568"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0E28BC05" w14:textId="611297E8"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4BC1D5B2" w14:textId="28105E7C"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662FEB3F" w14:textId="4B1F664B"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5760CB11" w14:textId="4AAE08F9"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375B3CB1" w14:textId="069AEDF5"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42343342" w14:textId="3315F242"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679F4676" w14:textId="2C8AC654"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645F14C0" w14:textId="61BC937D" w:rsidR="00A76A5C" w:rsidRPr="00D335E2" w:rsidRDefault="00A76A5C" w:rsidP="00682DC6">
            <w:pPr>
              <w:jc w:val="center"/>
              <w:rPr>
                <w:sz w:val="20"/>
                <w:szCs w:val="20"/>
              </w:rPr>
            </w:pPr>
            <w:r w:rsidRPr="00D335E2">
              <w:rPr>
                <w:sz w:val="20"/>
                <w:szCs w:val="20"/>
              </w:rPr>
              <w:t>0,00</w:t>
            </w:r>
          </w:p>
        </w:tc>
      </w:tr>
      <w:tr w:rsidR="00D335E2" w:rsidRPr="00D335E2" w14:paraId="20CFF606" w14:textId="77777777" w:rsidTr="00682DC6">
        <w:trPr>
          <w:cantSplit/>
          <w:trHeight w:val="20"/>
        </w:trPr>
        <w:tc>
          <w:tcPr>
            <w:tcW w:w="766" w:type="dxa"/>
            <w:shd w:val="clear" w:color="000000" w:fill="FFFFFF"/>
            <w:noWrap/>
            <w:vAlign w:val="center"/>
            <w:hideMark/>
          </w:tcPr>
          <w:p w14:paraId="16DEC025"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7A7E1671" w14:textId="77777777" w:rsidR="00A76A5C" w:rsidRPr="00D335E2" w:rsidRDefault="00A76A5C" w:rsidP="00682DC6">
            <w:pPr>
              <w:rPr>
                <w:sz w:val="20"/>
                <w:szCs w:val="20"/>
              </w:rPr>
            </w:pPr>
            <w:r w:rsidRPr="00D335E2">
              <w:rPr>
                <w:sz w:val="20"/>
                <w:szCs w:val="20"/>
              </w:rPr>
              <w:t>в том числе:</w:t>
            </w:r>
          </w:p>
        </w:tc>
        <w:tc>
          <w:tcPr>
            <w:tcW w:w="879" w:type="dxa"/>
            <w:shd w:val="clear" w:color="000000" w:fill="FFFFFF"/>
            <w:vAlign w:val="center"/>
          </w:tcPr>
          <w:p w14:paraId="522FE66F" w14:textId="1A72FB34" w:rsidR="00A76A5C" w:rsidRPr="00D335E2" w:rsidRDefault="00A76A5C" w:rsidP="00682DC6">
            <w:pPr>
              <w:jc w:val="center"/>
              <w:rPr>
                <w:sz w:val="20"/>
                <w:szCs w:val="20"/>
              </w:rPr>
            </w:pPr>
            <w:r w:rsidRPr="00D335E2">
              <w:rPr>
                <w:sz w:val="20"/>
                <w:szCs w:val="20"/>
              </w:rPr>
              <w:t> </w:t>
            </w:r>
          </w:p>
        </w:tc>
        <w:tc>
          <w:tcPr>
            <w:tcW w:w="1134" w:type="dxa"/>
            <w:shd w:val="clear" w:color="auto" w:fill="auto"/>
            <w:noWrap/>
            <w:vAlign w:val="center"/>
          </w:tcPr>
          <w:p w14:paraId="12A8140F" w14:textId="6A3E10A7"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55162DDC" w14:textId="46E637C8"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4EEA236B" w14:textId="001F2856"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075D9930" w14:textId="325CD782" w:rsidR="00A76A5C" w:rsidRPr="00D335E2" w:rsidRDefault="00A76A5C" w:rsidP="00682DC6">
            <w:pPr>
              <w:jc w:val="center"/>
              <w:rPr>
                <w:sz w:val="20"/>
                <w:szCs w:val="20"/>
              </w:rPr>
            </w:pPr>
            <w:r w:rsidRPr="00D335E2">
              <w:rPr>
                <w:sz w:val="20"/>
                <w:szCs w:val="20"/>
              </w:rPr>
              <w:t> </w:t>
            </w:r>
          </w:p>
        </w:tc>
        <w:tc>
          <w:tcPr>
            <w:tcW w:w="1111" w:type="dxa"/>
            <w:shd w:val="clear" w:color="auto" w:fill="auto"/>
            <w:noWrap/>
            <w:vAlign w:val="center"/>
          </w:tcPr>
          <w:p w14:paraId="2CCA8DB2" w14:textId="3E968A2C"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71AAB589" w14:textId="0F4B1788" w:rsidR="00A76A5C" w:rsidRPr="00D335E2" w:rsidRDefault="00A76A5C" w:rsidP="00682DC6">
            <w:pPr>
              <w:jc w:val="center"/>
              <w:rPr>
                <w:sz w:val="20"/>
                <w:szCs w:val="20"/>
              </w:rPr>
            </w:pPr>
            <w:r w:rsidRPr="00D335E2">
              <w:rPr>
                <w:sz w:val="20"/>
                <w:szCs w:val="20"/>
              </w:rPr>
              <w:t> </w:t>
            </w:r>
          </w:p>
        </w:tc>
        <w:tc>
          <w:tcPr>
            <w:tcW w:w="1146" w:type="dxa"/>
            <w:shd w:val="clear" w:color="000000" w:fill="FFFFFF"/>
            <w:vAlign w:val="center"/>
          </w:tcPr>
          <w:p w14:paraId="3D033ABC" w14:textId="7896F43B"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3FF122C7" w14:textId="59B9AFA4" w:rsidR="00A76A5C" w:rsidRPr="00D335E2" w:rsidRDefault="00A76A5C" w:rsidP="00682DC6">
            <w:pPr>
              <w:jc w:val="center"/>
              <w:rPr>
                <w:sz w:val="20"/>
                <w:szCs w:val="20"/>
              </w:rPr>
            </w:pPr>
            <w:r w:rsidRPr="00D335E2">
              <w:rPr>
                <w:sz w:val="20"/>
                <w:szCs w:val="20"/>
              </w:rPr>
              <w:t> </w:t>
            </w:r>
          </w:p>
        </w:tc>
      </w:tr>
      <w:tr w:rsidR="00D335E2" w:rsidRPr="00D335E2" w14:paraId="71D64C34" w14:textId="77777777" w:rsidTr="00682DC6">
        <w:trPr>
          <w:cantSplit/>
          <w:trHeight w:val="20"/>
        </w:trPr>
        <w:tc>
          <w:tcPr>
            <w:tcW w:w="766" w:type="dxa"/>
            <w:shd w:val="clear" w:color="000000" w:fill="FFFFFF"/>
            <w:noWrap/>
            <w:vAlign w:val="center"/>
            <w:hideMark/>
          </w:tcPr>
          <w:p w14:paraId="651E13D4"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4DEB8913" w14:textId="77777777" w:rsidR="00A76A5C" w:rsidRPr="00D335E2" w:rsidRDefault="00A76A5C" w:rsidP="00682DC6">
            <w:pPr>
              <w:rPr>
                <w:sz w:val="20"/>
                <w:szCs w:val="20"/>
              </w:rPr>
            </w:pPr>
            <w:r w:rsidRPr="00D335E2">
              <w:rPr>
                <w:sz w:val="20"/>
                <w:szCs w:val="20"/>
              </w:rPr>
              <w:t>Федеральный бюджет</w:t>
            </w:r>
          </w:p>
        </w:tc>
        <w:tc>
          <w:tcPr>
            <w:tcW w:w="879" w:type="dxa"/>
            <w:shd w:val="clear" w:color="000000" w:fill="FFFFFF"/>
            <w:vAlign w:val="center"/>
          </w:tcPr>
          <w:p w14:paraId="5FF68EAB" w14:textId="200638DD"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10CC1E20" w14:textId="4F75E853"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01AC699A" w14:textId="3E9A51D9"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4E5BE05B" w14:textId="3983E30E"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35BAF1BB" w14:textId="0AF0C34F"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5FD86846" w14:textId="6BECC7D8"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0C25415D" w14:textId="39A2D1AA"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0C4950E6" w14:textId="0D59B5B0"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73B13F4C" w14:textId="066A3599" w:rsidR="00A76A5C" w:rsidRPr="00D335E2" w:rsidRDefault="00A76A5C" w:rsidP="00682DC6">
            <w:pPr>
              <w:jc w:val="center"/>
              <w:rPr>
                <w:sz w:val="20"/>
                <w:szCs w:val="20"/>
              </w:rPr>
            </w:pPr>
            <w:r w:rsidRPr="00D335E2">
              <w:rPr>
                <w:sz w:val="20"/>
                <w:szCs w:val="20"/>
              </w:rPr>
              <w:t>0,00</w:t>
            </w:r>
          </w:p>
        </w:tc>
      </w:tr>
      <w:tr w:rsidR="00D335E2" w:rsidRPr="00D335E2" w14:paraId="29A56E2D" w14:textId="77777777" w:rsidTr="00682DC6">
        <w:trPr>
          <w:cantSplit/>
          <w:trHeight w:val="20"/>
        </w:trPr>
        <w:tc>
          <w:tcPr>
            <w:tcW w:w="766" w:type="dxa"/>
            <w:shd w:val="clear" w:color="000000" w:fill="FFFFFF"/>
            <w:noWrap/>
            <w:vAlign w:val="center"/>
            <w:hideMark/>
          </w:tcPr>
          <w:p w14:paraId="453661FF"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525A5E42" w14:textId="77777777" w:rsidR="00A76A5C" w:rsidRPr="00D335E2" w:rsidRDefault="00A76A5C" w:rsidP="00682DC6">
            <w:pPr>
              <w:rPr>
                <w:sz w:val="20"/>
                <w:szCs w:val="20"/>
              </w:rPr>
            </w:pPr>
            <w:r w:rsidRPr="00D335E2">
              <w:rPr>
                <w:sz w:val="20"/>
                <w:szCs w:val="20"/>
              </w:rPr>
              <w:t>Бюджет автономного округа</w:t>
            </w:r>
          </w:p>
        </w:tc>
        <w:tc>
          <w:tcPr>
            <w:tcW w:w="879" w:type="dxa"/>
            <w:shd w:val="clear" w:color="000000" w:fill="FFFFFF"/>
            <w:vAlign w:val="center"/>
          </w:tcPr>
          <w:p w14:paraId="6FDEF605" w14:textId="3D7F75BA"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57911B2C" w14:textId="30A6AD44"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74CC3C7A" w14:textId="327ED290"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5A38F7D3" w14:textId="088DF5F2"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56883BE2" w14:textId="11811F05"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436E2BF6" w14:textId="22652081"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7499548E" w14:textId="44D57688"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394DC3C6" w14:textId="1199E376"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775C43E4" w14:textId="425C1F2D" w:rsidR="00A76A5C" w:rsidRPr="00D335E2" w:rsidRDefault="00A76A5C" w:rsidP="00682DC6">
            <w:pPr>
              <w:jc w:val="center"/>
              <w:rPr>
                <w:sz w:val="20"/>
                <w:szCs w:val="20"/>
              </w:rPr>
            </w:pPr>
            <w:r w:rsidRPr="00D335E2">
              <w:rPr>
                <w:sz w:val="20"/>
                <w:szCs w:val="20"/>
              </w:rPr>
              <w:t>0,00</w:t>
            </w:r>
          </w:p>
        </w:tc>
      </w:tr>
      <w:tr w:rsidR="00D335E2" w:rsidRPr="00D335E2" w14:paraId="310AE5D1" w14:textId="77777777" w:rsidTr="00682DC6">
        <w:trPr>
          <w:cantSplit/>
          <w:trHeight w:val="20"/>
        </w:trPr>
        <w:tc>
          <w:tcPr>
            <w:tcW w:w="766" w:type="dxa"/>
            <w:shd w:val="clear" w:color="000000" w:fill="FFFFFF"/>
            <w:noWrap/>
            <w:vAlign w:val="center"/>
            <w:hideMark/>
          </w:tcPr>
          <w:p w14:paraId="4A8080D9"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3EDBF021" w14:textId="77777777" w:rsidR="00A76A5C" w:rsidRPr="00D335E2" w:rsidRDefault="00A76A5C" w:rsidP="00682DC6">
            <w:pPr>
              <w:rPr>
                <w:sz w:val="20"/>
                <w:szCs w:val="20"/>
              </w:rPr>
            </w:pPr>
            <w:r w:rsidRPr="00D335E2">
              <w:rPr>
                <w:sz w:val="20"/>
                <w:szCs w:val="20"/>
              </w:rPr>
              <w:t>Местный бюджет Нефтеюганского района</w:t>
            </w:r>
          </w:p>
        </w:tc>
        <w:tc>
          <w:tcPr>
            <w:tcW w:w="879" w:type="dxa"/>
            <w:shd w:val="clear" w:color="000000" w:fill="FFFFFF"/>
            <w:vAlign w:val="center"/>
          </w:tcPr>
          <w:p w14:paraId="16980007" w14:textId="186C8CF0"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6045BE72" w14:textId="7D9F8BA5"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6EA7F434" w14:textId="320C94C7"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3C505219" w14:textId="4C564707"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706A4F70" w14:textId="1C96F5B4"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39766B08" w14:textId="0FD9C90B"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0EF4E89A" w14:textId="4408CCF4"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648C157D" w14:textId="71F94FD5"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6D21496E" w14:textId="2051E3EF" w:rsidR="00A76A5C" w:rsidRPr="00D335E2" w:rsidRDefault="00A76A5C" w:rsidP="00682DC6">
            <w:pPr>
              <w:jc w:val="center"/>
              <w:rPr>
                <w:sz w:val="20"/>
                <w:szCs w:val="20"/>
              </w:rPr>
            </w:pPr>
            <w:r w:rsidRPr="00D335E2">
              <w:rPr>
                <w:sz w:val="20"/>
                <w:szCs w:val="20"/>
              </w:rPr>
              <w:t>0,00</w:t>
            </w:r>
          </w:p>
        </w:tc>
      </w:tr>
      <w:tr w:rsidR="00D335E2" w:rsidRPr="00D335E2" w14:paraId="79FBB459" w14:textId="77777777" w:rsidTr="00682DC6">
        <w:trPr>
          <w:cantSplit/>
          <w:trHeight w:val="20"/>
        </w:trPr>
        <w:tc>
          <w:tcPr>
            <w:tcW w:w="766" w:type="dxa"/>
            <w:shd w:val="clear" w:color="000000" w:fill="FFFFFF"/>
            <w:noWrap/>
            <w:vAlign w:val="center"/>
            <w:hideMark/>
          </w:tcPr>
          <w:p w14:paraId="0A1F4923"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6D457EC2" w14:textId="77777777" w:rsidR="00A76A5C" w:rsidRPr="00D335E2" w:rsidRDefault="00A76A5C" w:rsidP="00682DC6">
            <w:pPr>
              <w:rPr>
                <w:sz w:val="20"/>
                <w:szCs w:val="20"/>
              </w:rPr>
            </w:pPr>
            <w:r w:rsidRPr="00D335E2">
              <w:rPr>
                <w:sz w:val="20"/>
                <w:szCs w:val="20"/>
              </w:rPr>
              <w:t>Местный бюджет СП Усть-Юган</w:t>
            </w:r>
          </w:p>
        </w:tc>
        <w:tc>
          <w:tcPr>
            <w:tcW w:w="879" w:type="dxa"/>
            <w:shd w:val="clear" w:color="000000" w:fill="FFFFFF"/>
            <w:vAlign w:val="center"/>
          </w:tcPr>
          <w:p w14:paraId="1E1CB76A" w14:textId="620FE0AF"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4EB51661" w14:textId="2016772F"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14285BE9" w14:textId="720B905B"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6B5AB6DC" w14:textId="691E4855"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1225FF20" w14:textId="5C448367"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56B92300" w14:textId="6B2AF058"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17808F91" w14:textId="3C390534"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3A107BFA" w14:textId="1DB5C146"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2570F88B" w14:textId="67018289" w:rsidR="00A76A5C" w:rsidRPr="00D335E2" w:rsidRDefault="00A76A5C" w:rsidP="00682DC6">
            <w:pPr>
              <w:jc w:val="center"/>
              <w:rPr>
                <w:sz w:val="20"/>
                <w:szCs w:val="20"/>
              </w:rPr>
            </w:pPr>
            <w:r w:rsidRPr="00D335E2">
              <w:rPr>
                <w:sz w:val="20"/>
                <w:szCs w:val="20"/>
              </w:rPr>
              <w:t>0,00</w:t>
            </w:r>
          </w:p>
        </w:tc>
      </w:tr>
      <w:tr w:rsidR="00D335E2" w:rsidRPr="00D335E2" w14:paraId="34A6D978" w14:textId="77777777" w:rsidTr="00682DC6">
        <w:trPr>
          <w:cantSplit/>
          <w:trHeight w:val="20"/>
        </w:trPr>
        <w:tc>
          <w:tcPr>
            <w:tcW w:w="766" w:type="dxa"/>
            <w:shd w:val="clear" w:color="000000" w:fill="FFFFFF"/>
            <w:noWrap/>
            <w:vAlign w:val="center"/>
            <w:hideMark/>
          </w:tcPr>
          <w:p w14:paraId="4842C1F4"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44177EA3" w14:textId="77777777" w:rsidR="00A76A5C" w:rsidRPr="00D335E2" w:rsidRDefault="00A76A5C" w:rsidP="00682DC6">
            <w:pPr>
              <w:rPr>
                <w:sz w:val="20"/>
                <w:szCs w:val="20"/>
              </w:rPr>
            </w:pPr>
            <w:r w:rsidRPr="00D335E2">
              <w:rPr>
                <w:sz w:val="20"/>
                <w:szCs w:val="20"/>
              </w:rPr>
              <w:t>Внебюджетные источники</w:t>
            </w:r>
          </w:p>
        </w:tc>
        <w:tc>
          <w:tcPr>
            <w:tcW w:w="879" w:type="dxa"/>
            <w:shd w:val="clear" w:color="000000" w:fill="FFFFFF"/>
            <w:vAlign w:val="center"/>
          </w:tcPr>
          <w:p w14:paraId="54621A9D" w14:textId="69B61498" w:rsidR="00A76A5C" w:rsidRPr="00D335E2" w:rsidRDefault="00A76A5C" w:rsidP="00682DC6">
            <w:pPr>
              <w:jc w:val="center"/>
              <w:rPr>
                <w:sz w:val="20"/>
                <w:szCs w:val="20"/>
              </w:rPr>
            </w:pPr>
            <w:r w:rsidRPr="00D335E2">
              <w:rPr>
                <w:sz w:val="20"/>
                <w:szCs w:val="20"/>
              </w:rPr>
              <w:t>108,30</w:t>
            </w:r>
          </w:p>
        </w:tc>
        <w:tc>
          <w:tcPr>
            <w:tcW w:w="1134" w:type="dxa"/>
            <w:shd w:val="clear" w:color="auto" w:fill="auto"/>
            <w:noWrap/>
            <w:vAlign w:val="center"/>
          </w:tcPr>
          <w:p w14:paraId="52A3EC59" w14:textId="1E578BCE"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75AF0113" w14:textId="1FF6020F" w:rsidR="00A76A5C" w:rsidRPr="00D335E2" w:rsidRDefault="00A76A5C" w:rsidP="00682DC6">
            <w:pPr>
              <w:jc w:val="center"/>
              <w:rPr>
                <w:sz w:val="20"/>
                <w:szCs w:val="20"/>
              </w:rPr>
            </w:pPr>
            <w:r w:rsidRPr="00D335E2">
              <w:rPr>
                <w:sz w:val="20"/>
                <w:szCs w:val="20"/>
              </w:rPr>
              <w:t>5,70</w:t>
            </w:r>
          </w:p>
        </w:tc>
        <w:tc>
          <w:tcPr>
            <w:tcW w:w="1145" w:type="dxa"/>
            <w:shd w:val="clear" w:color="auto" w:fill="auto"/>
            <w:noWrap/>
            <w:vAlign w:val="center"/>
          </w:tcPr>
          <w:p w14:paraId="55C92193" w14:textId="5D9ECC98" w:rsidR="00A76A5C" w:rsidRPr="00D335E2" w:rsidRDefault="00A76A5C" w:rsidP="00682DC6">
            <w:pPr>
              <w:jc w:val="center"/>
              <w:rPr>
                <w:sz w:val="20"/>
                <w:szCs w:val="20"/>
              </w:rPr>
            </w:pPr>
            <w:r w:rsidRPr="00D335E2">
              <w:rPr>
                <w:sz w:val="20"/>
                <w:szCs w:val="20"/>
              </w:rPr>
              <w:t>5,70</w:t>
            </w:r>
          </w:p>
        </w:tc>
        <w:tc>
          <w:tcPr>
            <w:tcW w:w="1146" w:type="dxa"/>
            <w:shd w:val="clear" w:color="auto" w:fill="auto"/>
            <w:noWrap/>
            <w:vAlign w:val="center"/>
          </w:tcPr>
          <w:p w14:paraId="2019DEFE" w14:textId="372A4C57" w:rsidR="00A76A5C" w:rsidRPr="00D335E2" w:rsidRDefault="00A76A5C" w:rsidP="00682DC6">
            <w:pPr>
              <w:jc w:val="center"/>
              <w:rPr>
                <w:sz w:val="20"/>
                <w:szCs w:val="20"/>
              </w:rPr>
            </w:pPr>
            <w:r w:rsidRPr="00D335E2">
              <w:rPr>
                <w:sz w:val="20"/>
                <w:szCs w:val="20"/>
              </w:rPr>
              <w:t>5,70</w:t>
            </w:r>
          </w:p>
        </w:tc>
        <w:tc>
          <w:tcPr>
            <w:tcW w:w="1111" w:type="dxa"/>
            <w:shd w:val="clear" w:color="auto" w:fill="auto"/>
            <w:noWrap/>
            <w:vAlign w:val="center"/>
          </w:tcPr>
          <w:p w14:paraId="1B8C80E8" w14:textId="094F8CAD" w:rsidR="00A76A5C" w:rsidRPr="00D335E2" w:rsidRDefault="00A76A5C" w:rsidP="00682DC6">
            <w:pPr>
              <w:jc w:val="center"/>
              <w:rPr>
                <w:sz w:val="20"/>
                <w:szCs w:val="20"/>
              </w:rPr>
            </w:pPr>
            <w:r w:rsidRPr="00D335E2">
              <w:rPr>
                <w:sz w:val="20"/>
                <w:szCs w:val="20"/>
              </w:rPr>
              <w:t>5,70</w:t>
            </w:r>
          </w:p>
        </w:tc>
        <w:tc>
          <w:tcPr>
            <w:tcW w:w="992" w:type="dxa"/>
            <w:shd w:val="clear" w:color="auto" w:fill="auto"/>
            <w:noWrap/>
            <w:vAlign w:val="center"/>
          </w:tcPr>
          <w:p w14:paraId="7839F475" w14:textId="327B84C6" w:rsidR="00A76A5C" w:rsidRPr="00D335E2" w:rsidRDefault="00A76A5C" w:rsidP="00682DC6">
            <w:pPr>
              <w:jc w:val="center"/>
              <w:rPr>
                <w:sz w:val="20"/>
                <w:szCs w:val="20"/>
              </w:rPr>
            </w:pPr>
            <w:r w:rsidRPr="00D335E2">
              <w:rPr>
                <w:sz w:val="20"/>
                <w:szCs w:val="20"/>
              </w:rPr>
              <w:t>28,50</w:t>
            </w:r>
          </w:p>
        </w:tc>
        <w:tc>
          <w:tcPr>
            <w:tcW w:w="1146" w:type="dxa"/>
            <w:shd w:val="clear" w:color="000000" w:fill="FFFFFF"/>
            <w:vAlign w:val="center"/>
          </w:tcPr>
          <w:p w14:paraId="626424D6" w14:textId="15BB6F6B" w:rsidR="00A76A5C" w:rsidRPr="00D335E2" w:rsidRDefault="00A76A5C" w:rsidP="00682DC6">
            <w:pPr>
              <w:jc w:val="center"/>
              <w:rPr>
                <w:sz w:val="20"/>
                <w:szCs w:val="20"/>
              </w:rPr>
            </w:pPr>
            <w:r w:rsidRPr="00D335E2">
              <w:rPr>
                <w:sz w:val="20"/>
                <w:szCs w:val="20"/>
              </w:rPr>
              <w:t>28,50</w:t>
            </w:r>
          </w:p>
        </w:tc>
        <w:tc>
          <w:tcPr>
            <w:tcW w:w="1146" w:type="dxa"/>
            <w:shd w:val="clear" w:color="auto" w:fill="auto"/>
            <w:noWrap/>
            <w:vAlign w:val="center"/>
          </w:tcPr>
          <w:p w14:paraId="36E61B01" w14:textId="7BC04D4B" w:rsidR="00A76A5C" w:rsidRPr="00D335E2" w:rsidRDefault="00A76A5C" w:rsidP="00682DC6">
            <w:pPr>
              <w:jc w:val="center"/>
              <w:rPr>
                <w:sz w:val="20"/>
                <w:szCs w:val="20"/>
              </w:rPr>
            </w:pPr>
            <w:r w:rsidRPr="00D335E2">
              <w:rPr>
                <w:sz w:val="20"/>
                <w:szCs w:val="20"/>
              </w:rPr>
              <w:t>28,50</w:t>
            </w:r>
          </w:p>
        </w:tc>
      </w:tr>
      <w:tr w:rsidR="00D335E2" w:rsidRPr="00D335E2" w14:paraId="348B4AE4" w14:textId="77777777" w:rsidTr="00682DC6">
        <w:trPr>
          <w:cantSplit/>
          <w:trHeight w:val="20"/>
        </w:trPr>
        <w:tc>
          <w:tcPr>
            <w:tcW w:w="766" w:type="dxa"/>
            <w:shd w:val="clear" w:color="000000" w:fill="FFFFFF"/>
            <w:noWrap/>
            <w:vAlign w:val="center"/>
            <w:hideMark/>
          </w:tcPr>
          <w:p w14:paraId="7FF19DD7"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73414BB8" w14:textId="77777777" w:rsidR="00A76A5C" w:rsidRPr="00D335E2" w:rsidRDefault="00A76A5C" w:rsidP="00682DC6">
            <w:pPr>
              <w:rPr>
                <w:sz w:val="20"/>
                <w:szCs w:val="20"/>
              </w:rPr>
            </w:pPr>
            <w:r w:rsidRPr="00D335E2">
              <w:rPr>
                <w:sz w:val="20"/>
                <w:szCs w:val="20"/>
              </w:rPr>
              <w:t>Источники возврата внебюджетных инвестиций, в том числе:</w:t>
            </w:r>
          </w:p>
        </w:tc>
        <w:tc>
          <w:tcPr>
            <w:tcW w:w="879" w:type="dxa"/>
            <w:shd w:val="clear" w:color="000000" w:fill="FFFFFF"/>
            <w:vAlign w:val="center"/>
          </w:tcPr>
          <w:p w14:paraId="2B02D365" w14:textId="1B62272A" w:rsidR="00A76A5C" w:rsidRPr="00D335E2" w:rsidRDefault="00A76A5C" w:rsidP="00682DC6">
            <w:pPr>
              <w:jc w:val="center"/>
              <w:rPr>
                <w:sz w:val="20"/>
                <w:szCs w:val="20"/>
              </w:rPr>
            </w:pPr>
            <w:r w:rsidRPr="00D335E2">
              <w:rPr>
                <w:sz w:val="20"/>
                <w:szCs w:val="20"/>
              </w:rPr>
              <w:t> </w:t>
            </w:r>
          </w:p>
        </w:tc>
        <w:tc>
          <w:tcPr>
            <w:tcW w:w="1134" w:type="dxa"/>
            <w:shd w:val="clear" w:color="auto" w:fill="auto"/>
            <w:noWrap/>
            <w:vAlign w:val="center"/>
          </w:tcPr>
          <w:p w14:paraId="2674A5C8" w14:textId="56D7B257"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6408A632" w14:textId="0A6BB884"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3ADCC360" w14:textId="4643ECE0"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42401357" w14:textId="40C398EA" w:rsidR="00A76A5C" w:rsidRPr="00D335E2" w:rsidRDefault="00A76A5C" w:rsidP="00682DC6">
            <w:pPr>
              <w:jc w:val="center"/>
              <w:rPr>
                <w:sz w:val="20"/>
                <w:szCs w:val="20"/>
              </w:rPr>
            </w:pPr>
            <w:r w:rsidRPr="00D335E2">
              <w:rPr>
                <w:sz w:val="20"/>
                <w:szCs w:val="20"/>
              </w:rPr>
              <w:t> </w:t>
            </w:r>
          </w:p>
        </w:tc>
        <w:tc>
          <w:tcPr>
            <w:tcW w:w="1111" w:type="dxa"/>
            <w:shd w:val="clear" w:color="auto" w:fill="auto"/>
            <w:noWrap/>
            <w:vAlign w:val="center"/>
          </w:tcPr>
          <w:p w14:paraId="2F32C5CD" w14:textId="41D3A83A"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49DB111B" w14:textId="6F5C7ED0"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742C0528" w14:textId="41D84DFD"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57CED341" w14:textId="594BA52D" w:rsidR="00A76A5C" w:rsidRPr="00D335E2" w:rsidRDefault="00A76A5C" w:rsidP="00682DC6">
            <w:pPr>
              <w:jc w:val="center"/>
              <w:rPr>
                <w:sz w:val="20"/>
                <w:szCs w:val="20"/>
              </w:rPr>
            </w:pPr>
            <w:r w:rsidRPr="00D335E2">
              <w:rPr>
                <w:sz w:val="20"/>
                <w:szCs w:val="20"/>
              </w:rPr>
              <w:t> </w:t>
            </w:r>
          </w:p>
        </w:tc>
      </w:tr>
      <w:tr w:rsidR="00D335E2" w:rsidRPr="00D335E2" w14:paraId="46B5923C" w14:textId="77777777" w:rsidTr="00682DC6">
        <w:trPr>
          <w:cantSplit/>
          <w:trHeight w:val="20"/>
        </w:trPr>
        <w:tc>
          <w:tcPr>
            <w:tcW w:w="766" w:type="dxa"/>
            <w:shd w:val="clear" w:color="000000" w:fill="FFFFFF"/>
            <w:noWrap/>
            <w:vAlign w:val="center"/>
            <w:hideMark/>
          </w:tcPr>
          <w:p w14:paraId="5EC4E458"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4278E3CD" w14:textId="77777777" w:rsidR="00A76A5C" w:rsidRPr="00D335E2" w:rsidRDefault="00A76A5C" w:rsidP="00682DC6">
            <w:pPr>
              <w:rPr>
                <w:sz w:val="20"/>
                <w:szCs w:val="20"/>
              </w:rPr>
            </w:pPr>
            <w:r w:rsidRPr="00D335E2">
              <w:rPr>
                <w:sz w:val="20"/>
                <w:szCs w:val="20"/>
              </w:rPr>
              <w:t>Инвестиционная составляющая в тарифе</w:t>
            </w:r>
          </w:p>
        </w:tc>
        <w:tc>
          <w:tcPr>
            <w:tcW w:w="879" w:type="dxa"/>
            <w:shd w:val="clear" w:color="000000" w:fill="FFFFFF"/>
            <w:vAlign w:val="center"/>
          </w:tcPr>
          <w:p w14:paraId="32C81587" w14:textId="6A1D266D" w:rsidR="00A76A5C" w:rsidRPr="00D335E2" w:rsidRDefault="00A76A5C" w:rsidP="00682DC6">
            <w:pPr>
              <w:jc w:val="center"/>
              <w:rPr>
                <w:sz w:val="20"/>
                <w:szCs w:val="20"/>
              </w:rPr>
            </w:pPr>
            <w:r w:rsidRPr="00D335E2">
              <w:rPr>
                <w:sz w:val="20"/>
                <w:szCs w:val="20"/>
              </w:rPr>
              <w:t>16,90</w:t>
            </w:r>
          </w:p>
        </w:tc>
        <w:tc>
          <w:tcPr>
            <w:tcW w:w="1134" w:type="dxa"/>
            <w:shd w:val="clear" w:color="000000" w:fill="FFFFFF"/>
            <w:noWrap/>
            <w:vAlign w:val="center"/>
          </w:tcPr>
          <w:p w14:paraId="40EE9EA8" w14:textId="7D097C2C" w:rsidR="00A76A5C" w:rsidRPr="00D335E2" w:rsidRDefault="00A76A5C" w:rsidP="00682DC6">
            <w:pPr>
              <w:jc w:val="center"/>
              <w:rPr>
                <w:sz w:val="20"/>
                <w:szCs w:val="20"/>
              </w:rPr>
            </w:pPr>
            <w:r w:rsidRPr="00D335E2">
              <w:rPr>
                <w:sz w:val="20"/>
                <w:szCs w:val="20"/>
              </w:rPr>
              <w:t>0,00</w:t>
            </w:r>
          </w:p>
        </w:tc>
        <w:tc>
          <w:tcPr>
            <w:tcW w:w="992" w:type="dxa"/>
            <w:shd w:val="clear" w:color="000000" w:fill="FFFFFF"/>
            <w:noWrap/>
            <w:vAlign w:val="center"/>
          </w:tcPr>
          <w:p w14:paraId="1D4958DE" w14:textId="078A7C2D" w:rsidR="00A76A5C" w:rsidRPr="00D335E2" w:rsidRDefault="00A76A5C" w:rsidP="00682DC6">
            <w:pPr>
              <w:jc w:val="center"/>
              <w:rPr>
                <w:sz w:val="20"/>
                <w:szCs w:val="20"/>
              </w:rPr>
            </w:pPr>
            <w:r w:rsidRPr="00D335E2">
              <w:rPr>
                <w:sz w:val="20"/>
                <w:szCs w:val="20"/>
              </w:rPr>
              <w:t>0,00</w:t>
            </w:r>
          </w:p>
        </w:tc>
        <w:tc>
          <w:tcPr>
            <w:tcW w:w="1145" w:type="dxa"/>
            <w:shd w:val="clear" w:color="000000" w:fill="FFFFFF"/>
            <w:noWrap/>
            <w:vAlign w:val="center"/>
          </w:tcPr>
          <w:p w14:paraId="21E2FB37" w14:textId="00AEA050" w:rsidR="00A76A5C" w:rsidRPr="00D335E2" w:rsidRDefault="00A76A5C" w:rsidP="00682DC6">
            <w:pPr>
              <w:jc w:val="center"/>
              <w:rPr>
                <w:sz w:val="20"/>
                <w:szCs w:val="20"/>
              </w:rPr>
            </w:pPr>
            <w:r w:rsidRPr="00D335E2">
              <w:rPr>
                <w:sz w:val="20"/>
                <w:szCs w:val="20"/>
              </w:rPr>
              <w:t>0,08</w:t>
            </w:r>
          </w:p>
        </w:tc>
        <w:tc>
          <w:tcPr>
            <w:tcW w:w="1146" w:type="dxa"/>
            <w:shd w:val="clear" w:color="000000" w:fill="FFFFFF"/>
            <w:noWrap/>
            <w:vAlign w:val="center"/>
          </w:tcPr>
          <w:p w14:paraId="1BCC3A29" w14:textId="713E9DC5" w:rsidR="00A76A5C" w:rsidRPr="00D335E2" w:rsidRDefault="00A76A5C" w:rsidP="00682DC6">
            <w:pPr>
              <w:jc w:val="center"/>
              <w:rPr>
                <w:sz w:val="20"/>
                <w:szCs w:val="20"/>
              </w:rPr>
            </w:pPr>
            <w:r w:rsidRPr="00D335E2">
              <w:rPr>
                <w:sz w:val="20"/>
                <w:szCs w:val="20"/>
              </w:rPr>
              <w:t>0,15</w:t>
            </w:r>
          </w:p>
        </w:tc>
        <w:tc>
          <w:tcPr>
            <w:tcW w:w="1111" w:type="dxa"/>
            <w:shd w:val="clear" w:color="000000" w:fill="FFFFFF"/>
            <w:noWrap/>
            <w:vAlign w:val="center"/>
          </w:tcPr>
          <w:p w14:paraId="04DFEDD2" w14:textId="0FC9149D" w:rsidR="00A76A5C" w:rsidRPr="00D335E2" w:rsidRDefault="00A76A5C" w:rsidP="00682DC6">
            <w:pPr>
              <w:jc w:val="center"/>
              <w:rPr>
                <w:sz w:val="20"/>
                <w:szCs w:val="20"/>
              </w:rPr>
            </w:pPr>
            <w:r w:rsidRPr="00D335E2">
              <w:rPr>
                <w:sz w:val="20"/>
                <w:szCs w:val="20"/>
              </w:rPr>
              <w:t>0,21</w:t>
            </w:r>
          </w:p>
        </w:tc>
        <w:tc>
          <w:tcPr>
            <w:tcW w:w="992" w:type="dxa"/>
            <w:shd w:val="clear" w:color="000000" w:fill="FFFFFF"/>
            <w:noWrap/>
            <w:vAlign w:val="center"/>
          </w:tcPr>
          <w:p w14:paraId="1DB34A3D" w14:textId="1D2E11E4" w:rsidR="00A76A5C" w:rsidRPr="00D335E2" w:rsidRDefault="00A76A5C" w:rsidP="00682DC6">
            <w:pPr>
              <w:jc w:val="center"/>
              <w:rPr>
                <w:sz w:val="20"/>
                <w:szCs w:val="20"/>
              </w:rPr>
            </w:pPr>
            <w:r w:rsidRPr="00D335E2">
              <w:rPr>
                <w:sz w:val="20"/>
                <w:szCs w:val="20"/>
              </w:rPr>
              <w:t>2,75</w:t>
            </w:r>
          </w:p>
        </w:tc>
        <w:tc>
          <w:tcPr>
            <w:tcW w:w="1146" w:type="dxa"/>
            <w:shd w:val="clear" w:color="000000" w:fill="FFFFFF"/>
            <w:noWrap/>
            <w:vAlign w:val="center"/>
          </w:tcPr>
          <w:p w14:paraId="0233BB70" w14:textId="0FC4E7B8" w:rsidR="00A76A5C" w:rsidRPr="00D335E2" w:rsidRDefault="00A76A5C" w:rsidP="00682DC6">
            <w:pPr>
              <w:jc w:val="center"/>
              <w:rPr>
                <w:sz w:val="20"/>
                <w:szCs w:val="20"/>
              </w:rPr>
            </w:pPr>
            <w:r w:rsidRPr="00D335E2">
              <w:rPr>
                <w:sz w:val="20"/>
                <w:szCs w:val="20"/>
              </w:rPr>
              <w:t>5,29</w:t>
            </w:r>
          </w:p>
        </w:tc>
        <w:tc>
          <w:tcPr>
            <w:tcW w:w="1146" w:type="dxa"/>
            <w:shd w:val="clear" w:color="000000" w:fill="FFFFFF"/>
            <w:noWrap/>
            <w:vAlign w:val="center"/>
          </w:tcPr>
          <w:p w14:paraId="15AA70C9" w14:textId="0E902DF4" w:rsidR="00A76A5C" w:rsidRPr="00D335E2" w:rsidRDefault="00A76A5C" w:rsidP="00682DC6">
            <w:pPr>
              <w:jc w:val="center"/>
              <w:rPr>
                <w:sz w:val="20"/>
                <w:szCs w:val="20"/>
              </w:rPr>
            </w:pPr>
            <w:r w:rsidRPr="00D335E2">
              <w:rPr>
                <w:sz w:val="20"/>
                <w:szCs w:val="20"/>
              </w:rPr>
              <w:t>8,42</w:t>
            </w:r>
          </w:p>
        </w:tc>
      </w:tr>
      <w:tr w:rsidR="00D335E2" w:rsidRPr="00D335E2" w14:paraId="7D511CC3" w14:textId="77777777" w:rsidTr="00682DC6">
        <w:trPr>
          <w:cantSplit/>
          <w:trHeight w:val="20"/>
        </w:trPr>
        <w:tc>
          <w:tcPr>
            <w:tcW w:w="766" w:type="dxa"/>
            <w:shd w:val="clear" w:color="000000" w:fill="FFFFFF"/>
            <w:noWrap/>
            <w:vAlign w:val="center"/>
            <w:hideMark/>
          </w:tcPr>
          <w:p w14:paraId="3EB7CFA7"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2CA61AED" w14:textId="77777777" w:rsidR="00A76A5C" w:rsidRPr="00D335E2" w:rsidRDefault="00A76A5C" w:rsidP="00682DC6">
            <w:pPr>
              <w:rPr>
                <w:sz w:val="20"/>
                <w:szCs w:val="20"/>
              </w:rPr>
            </w:pPr>
            <w:r w:rsidRPr="00D335E2">
              <w:rPr>
                <w:sz w:val="20"/>
                <w:szCs w:val="20"/>
              </w:rPr>
              <w:t>Плата за подключение к системе ресурсоснабжения</w:t>
            </w:r>
          </w:p>
        </w:tc>
        <w:tc>
          <w:tcPr>
            <w:tcW w:w="879" w:type="dxa"/>
            <w:shd w:val="clear" w:color="000000" w:fill="FFFFFF"/>
            <w:vAlign w:val="center"/>
          </w:tcPr>
          <w:p w14:paraId="7B63C718" w14:textId="3F4A7BC5"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3DD9CB1F" w14:textId="35D369BD"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67523136" w14:textId="453C005E"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5736D35C" w14:textId="1D99D72D"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6D575C17" w14:textId="11A9483F"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4B74DF3B" w14:textId="4BA93C4B"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5DA4C475" w14:textId="2386333E"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1511972C" w14:textId="3F664D43"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5EE11E37" w14:textId="17401837" w:rsidR="00A76A5C" w:rsidRPr="00D335E2" w:rsidRDefault="00A76A5C" w:rsidP="00682DC6">
            <w:pPr>
              <w:jc w:val="center"/>
              <w:rPr>
                <w:sz w:val="20"/>
                <w:szCs w:val="20"/>
              </w:rPr>
            </w:pPr>
            <w:r w:rsidRPr="00D335E2">
              <w:rPr>
                <w:sz w:val="20"/>
                <w:szCs w:val="20"/>
              </w:rPr>
              <w:t>0,00</w:t>
            </w:r>
          </w:p>
        </w:tc>
      </w:tr>
      <w:tr w:rsidR="00D335E2" w:rsidRPr="00D335E2" w14:paraId="7256E4F8" w14:textId="77777777" w:rsidTr="00682DC6">
        <w:trPr>
          <w:cantSplit/>
          <w:trHeight w:val="20"/>
        </w:trPr>
        <w:tc>
          <w:tcPr>
            <w:tcW w:w="766" w:type="dxa"/>
            <w:shd w:val="clear" w:color="000000" w:fill="FFFFFF"/>
            <w:noWrap/>
            <w:vAlign w:val="center"/>
            <w:hideMark/>
          </w:tcPr>
          <w:p w14:paraId="2BC95D8D"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6716B5AC" w14:textId="77777777" w:rsidR="00682DC6" w:rsidRPr="00D335E2" w:rsidRDefault="00682DC6" w:rsidP="00682DC6">
            <w:pPr>
              <w:rPr>
                <w:sz w:val="20"/>
                <w:szCs w:val="20"/>
              </w:rPr>
            </w:pPr>
            <w:r w:rsidRPr="00D335E2">
              <w:rPr>
                <w:sz w:val="20"/>
                <w:szCs w:val="20"/>
              </w:rPr>
              <w:t>Срок окупаемости внебюджетных инвестиций, лет</w:t>
            </w:r>
          </w:p>
        </w:tc>
        <w:tc>
          <w:tcPr>
            <w:tcW w:w="879" w:type="dxa"/>
            <w:shd w:val="clear" w:color="000000" w:fill="FFFFFF"/>
            <w:vAlign w:val="center"/>
          </w:tcPr>
          <w:p w14:paraId="6D448450" w14:textId="77777777" w:rsidR="00682DC6" w:rsidRPr="00D335E2" w:rsidRDefault="00682DC6" w:rsidP="00682DC6">
            <w:pPr>
              <w:jc w:val="center"/>
              <w:rPr>
                <w:sz w:val="20"/>
                <w:szCs w:val="20"/>
              </w:rPr>
            </w:pPr>
          </w:p>
        </w:tc>
        <w:tc>
          <w:tcPr>
            <w:tcW w:w="1134" w:type="dxa"/>
            <w:shd w:val="clear" w:color="auto" w:fill="auto"/>
            <w:noWrap/>
            <w:vAlign w:val="center"/>
          </w:tcPr>
          <w:p w14:paraId="7894E26D" w14:textId="77777777" w:rsidR="00682DC6" w:rsidRPr="00D335E2" w:rsidRDefault="00682DC6" w:rsidP="00682DC6">
            <w:pPr>
              <w:rPr>
                <w:sz w:val="20"/>
                <w:szCs w:val="20"/>
              </w:rPr>
            </w:pPr>
          </w:p>
        </w:tc>
        <w:tc>
          <w:tcPr>
            <w:tcW w:w="992" w:type="dxa"/>
            <w:shd w:val="clear" w:color="auto" w:fill="auto"/>
            <w:noWrap/>
            <w:vAlign w:val="center"/>
          </w:tcPr>
          <w:p w14:paraId="02BF690F" w14:textId="77777777" w:rsidR="00682DC6" w:rsidRPr="00D335E2" w:rsidRDefault="00682DC6" w:rsidP="00682DC6">
            <w:pPr>
              <w:rPr>
                <w:sz w:val="20"/>
                <w:szCs w:val="20"/>
              </w:rPr>
            </w:pPr>
          </w:p>
        </w:tc>
        <w:tc>
          <w:tcPr>
            <w:tcW w:w="1145" w:type="dxa"/>
            <w:shd w:val="clear" w:color="auto" w:fill="auto"/>
            <w:noWrap/>
            <w:vAlign w:val="center"/>
          </w:tcPr>
          <w:p w14:paraId="042E28DD" w14:textId="77777777" w:rsidR="00682DC6" w:rsidRPr="00D335E2" w:rsidRDefault="00682DC6" w:rsidP="00682DC6">
            <w:pPr>
              <w:rPr>
                <w:sz w:val="20"/>
                <w:szCs w:val="20"/>
              </w:rPr>
            </w:pPr>
          </w:p>
        </w:tc>
        <w:tc>
          <w:tcPr>
            <w:tcW w:w="1146" w:type="dxa"/>
            <w:shd w:val="clear" w:color="auto" w:fill="auto"/>
            <w:noWrap/>
            <w:vAlign w:val="center"/>
          </w:tcPr>
          <w:p w14:paraId="79E2538A" w14:textId="77777777" w:rsidR="00682DC6" w:rsidRPr="00D335E2" w:rsidRDefault="00682DC6" w:rsidP="00682DC6">
            <w:pPr>
              <w:rPr>
                <w:sz w:val="20"/>
                <w:szCs w:val="20"/>
              </w:rPr>
            </w:pPr>
          </w:p>
        </w:tc>
        <w:tc>
          <w:tcPr>
            <w:tcW w:w="1111" w:type="dxa"/>
            <w:shd w:val="clear" w:color="auto" w:fill="auto"/>
            <w:noWrap/>
            <w:vAlign w:val="center"/>
          </w:tcPr>
          <w:p w14:paraId="7AABE13E" w14:textId="77777777" w:rsidR="00682DC6" w:rsidRPr="00D335E2" w:rsidRDefault="00682DC6" w:rsidP="00682DC6">
            <w:pPr>
              <w:rPr>
                <w:sz w:val="20"/>
                <w:szCs w:val="20"/>
              </w:rPr>
            </w:pPr>
          </w:p>
        </w:tc>
        <w:tc>
          <w:tcPr>
            <w:tcW w:w="992" w:type="dxa"/>
            <w:shd w:val="clear" w:color="auto" w:fill="auto"/>
            <w:noWrap/>
            <w:vAlign w:val="center"/>
          </w:tcPr>
          <w:p w14:paraId="2EECF359" w14:textId="77777777" w:rsidR="00682DC6" w:rsidRPr="00D335E2" w:rsidRDefault="00682DC6" w:rsidP="00682DC6">
            <w:pPr>
              <w:rPr>
                <w:sz w:val="20"/>
                <w:szCs w:val="20"/>
              </w:rPr>
            </w:pPr>
          </w:p>
        </w:tc>
        <w:tc>
          <w:tcPr>
            <w:tcW w:w="1146" w:type="dxa"/>
            <w:shd w:val="clear" w:color="000000" w:fill="FFFFFF"/>
            <w:vAlign w:val="center"/>
          </w:tcPr>
          <w:p w14:paraId="53405F7E" w14:textId="77777777" w:rsidR="00682DC6" w:rsidRPr="00D335E2" w:rsidRDefault="00682DC6" w:rsidP="00682DC6">
            <w:pPr>
              <w:jc w:val="center"/>
              <w:rPr>
                <w:sz w:val="20"/>
                <w:szCs w:val="20"/>
              </w:rPr>
            </w:pPr>
          </w:p>
        </w:tc>
        <w:tc>
          <w:tcPr>
            <w:tcW w:w="1146" w:type="dxa"/>
            <w:shd w:val="clear" w:color="auto" w:fill="auto"/>
            <w:noWrap/>
            <w:vAlign w:val="center"/>
          </w:tcPr>
          <w:p w14:paraId="679C4D85" w14:textId="77777777" w:rsidR="00682DC6" w:rsidRPr="00D335E2" w:rsidRDefault="00682DC6" w:rsidP="00682DC6">
            <w:pPr>
              <w:rPr>
                <w:sz w:val="20"/>
                <w:szCs w:val="20"/>
              </w:rPr>
            </w:pPr>
          </w:p>
        </w:tc>
      </w:tr>
      <w:tr w:rsidR="00D335E2" w:rsidRPr="00D335E2" w14:paraId="41788233" w14:textId="77777777" w:rsidTr="00682DC6">
        <w:trPr>
          <w:cantSplit/>
          <w:trHeight w:val="20"/>
        </w:trPr>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A9AEF64" w14:textId="77777777" w:rsidR="00682DC6" w:rsidRPr="00D335E2" w:rsidRDefault="00682DC6" w:rsidP="00682DC6">
            <w:pPr>
              <w:rPr>
                <w:sz w:val="20"/>
                <w:szCs w:val="20"/>
              </w:rPr>
            </w:pPr>
            <w:r w:rsidRPr="00D335E2">
              <w:rPr>
                <w:sz w:val="20"/>
                <w:szCs w:val="20"/>
              </w:rPr>
              <w:t>2.2.</w:t>
            </w:r>
          </w:p>
        </w:tc>
        <w:tc>
          <w:tcPr>
            <w:tcW w:w="4196" w:type="dxa"/>
            <w:tcBorders>
              <w:top w:val="single" w:sz="4" w:space="0" w:color="auto"/>
              <w:left w:val="single" w:sz="4" w:space="0" w:color="auto"/>
              <w:bottom w:val="single" w:sz="4" w:space="0" w:color="auto"/>
              <w:right w:val="single" w:sz="4" w:space="0" w:color="auto"/>
            </w:tcBorders>
            <w:shd w:val="clear" w:color="000000" w:fill="FFFFFF"/>
            <w:vAlign w:val="center"/>
          </w:tcPr>
          <w:p w14:paraId="74DE7504" w14:textId="77777777" w:rsidR="00682DC6" w:rsidRPr="00D335E2" w:rsidRDefault="00682DC6" w:rsidP="00682DC6">
            <w:pPr>
              <w:rPr>
                <w:b/>
                <w:bCs/>
                <w:sz w:val="20"/>
                <w:szCs w:val="20"/>
              </w:rPr>
            </w:pPr>
            <w:r w:rsidRPr="00D335E2">
              <w:rPr>
                <w:b/>
                <w:bCs/>
                <w:sz w:val="20"/>
                <w:szCs w:val="20"/>
              </w:rPr>
              <w:t>Строительство</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14:paraId="153C024F" w14:textId="77777777" w:rsidR="00682DC6" w:rsidRPr="00D335E2" w:rsidRDefault="00682DC6" w:rsidP="00682DC6">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313ABC" w14:textId="77777777" w:rsidR="00682DC6" w:rsidRPr="00D335E2" w:rsidRDefault="00682DC6" w:rsidP="00682DC6">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A71451" w14:textId="77777777" w:rsidR="00682DC6" w:rsidRPr="00D335E2" w:rsidRDefault="00682DC6" w:rsidP="00682DC6">
            <w:pPr>
              <w:rPr>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32EFB" w14:textId="77777777" w:rsidR="00682DC6" w:rsidRPr="00D335E2" w:rsidRDefault="00682DC6" w:rsidP="00682DC6">
            <w:pP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E3EEF" w14:textId="77777777" w:rsidR="00682DC6" w:rsidRPr="00D335E2" w:rsidRDefault="00682DC6" w:rsidP="00682DC6">
            <w:pPr>
              <w:rPr>
                <w:sz w:val="20"/>
                <w:szCs w:val="2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111F2" w14:textId="77777777" w:rsidR="00682DC6" w:rsidRPr="00D335E2" w:rsidRDefault="00682DC6" w:rsidP="00682DC6">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A3075" w14:textId="77777777" w:rsidR="00682DC6" w:rsidRPr="00D335E2" w:rsidRDefault="00682DC6" w:rsidP="00682DC6">
            <w:pP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000000" w:fill="FFFFFF"/>
            <w:vAlign w:val="center"/>
          </w:tcPr>
          <w:p w14:paraId="1531AD2E" w14:textId="77777777" w:rsidR="00682DC6" w:rsidRPr="00D335E2" w:rsidRDefault="00682DC6" w:rsidP="00682DC6">
            <w:pPr>
              <w:jc w:val="cente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D8BCA" w14:textId="77777777" w:rsidR="00682DC6" w:rsidRPr="00D335E2" w:rsidRDefault="00682DC6" w:rsidP="00682DC6">
            <w:pPr>
              <w:rPr>
                <w:sz w:val="20"/>
                <w:szCs w:val="20"/>
              </w:rPr>
            </w:pPr>
          </w:p>
        </w:tc>
      </w:tr>
      <w:tr w:rsidR="00D335E2" w:rsidRPr="00D335E2" w14:paraId="2FD40025" w14:textId="77777777" w:rsidTr="00682DC6">
        <w:trPr>
          <w:cantSplit/>
          <w:trHeight w:val="20"/>
        </w:trPr>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27B2BF" w14:textId="77777777" w:rsidR="00682DC6" w:rsidRPr="00D335E2" w:rsidRDefault="00682DC6" w:rsidP="00682DC6">
            <w:pPr>
              <w:rPr>
                <w:sz w:val="20"/>
                <w:szCs w:val="20"/>
              </w:rPr>
            </w:pPr>
            <w:r w:rsidRPr="00D335E2">
              <w:rPr>
                <w:sz w:val="20"/>
                <w:szCs w:val="20"/>
              </w:rPr>
              <w:t>2.2.1.</w:t>
            </w:r>
          </w:p>
        </w:tc>
        <w:tc>
          <w:tcPr>
            <w:tcW w:w="41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9012985" w14:textId="77777777" w:rsidR="00682DC6" w:rsidRPr="00D335E2" w:rsidRDefault="00682DC6" w:rsidP="00682DC6">
            <w:pPr>
              <w:rPr>
                <w:sz w:val="20"/>
                <w:szCs w:val="20"/>
              </w:rPr>
            </w:pPr>
            <w:r w:rsidRPr="00D335E2">
              <w:rPr>
                <w:b/>
                <w:bCs/>
                <w:sz w:val="20"/>
                <w:szCs w:val="20"/>
              </w:rPr>
              <w:t>Строительство водозаборных сооружений п. Усть-Юган</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14:paraId="1CA2AEE2" w14:textId="77777777" w:rsidR="00682DC6" w:rsidRPr="00D335E2" w:rsidRDefault="00682DC6" w:rsidP="00682DC6">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1BC63B" w14:textId="77777777" w:rsidR="00682DC6" w:rsidRPr="00D335E2" w:rsidRDefault="00682DC6" w:rsidP="00682DC6">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908CC4" w14:textId="77777777" w:rsidR="00682DC6" w:rsidRPr="00D335E2" w:rsidRDefault="00682DC6" w:rsidP="00682DC6">
            <w:pPr>
              <w:rPr>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5120B" w14:textId="77777777" w:rsidR="00682DC6" w:rsidRPr="00D335E2" w:rsidRDefault="00682DC6" w:rsidP="00682DC6">
            <w:pP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21DD8" w14:textId="77777777" w:rsidR="00682DC6" w:rsidRPr="00D335E2" w:rsidRDefault="00682DC6" w:rsidP="00682DC6">
            <w:pPr>
              <w:rPr>
                <w:sz w:val="20"/>
                <w:szCs w:val="2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FA5E3" w14:textId="77777777" w:rsidR="00682DC6" w:rsidRPr="00D335E2" w:rsidRDefault="00682DC6" w:rsidP="00682DC6">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0BB4B5" w14:textId="77777777" w:rsidR="00682DC6" w:rsidRPr="00D335E2" w:rsidRDefault="00682DC6" w:rsidP="00682DC6">
            <w:pP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000000" w:fill="FFFFFF"/>
            <w:vAlign w:val="center"/>
          </w:tcPr>
          <w:p w14:paraId="212042EC" w14:textId="77777777" w:rsidR="00682DC6" w:rsidRPr="00D335E2" w:rsidRDefault="00682DC6" w:rsidP="00682DC6">
            <w:pPr>
              <w:jc w:val="cente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40FEE" w14:textId="77777777" w:rsidR="00682DC6" w:rsidRPr="00D335E2" w:rsidRDefault="00682DC6" w:rsidP="00682DC6">
            <w:pPr>
              <w:rPr>
                <w:sz w:val="20"/>
                <w:szCs w:val="20"/>
              </w:rPr>
            </w:pPr>
          </w:p>
        </w:tc>
      </w:tr>
      <w:tr w:rsidR="00D335E2" w:rsidRPr="00D335E2" w14:paraId="574E219E" w14:textId="77777777" w:rsidTr="00682DC6">
        <w:trPr>
          <w:cantSplit/>
          <w:trHeight w:val="20"/>
        </w:trPr>
        <w:tc>
          <w:tcPr>
            <w:tcW w:w="766" w:type="dxa"/>
            <w:shd w:val="clear" w:color="000000" w:fill="FFFFFF"/>
            <w:noWrap/>
            <w:vAlign w:val="center"/>
            <w:hideMark/>
          </w:tcPr>
          <w:p w14:paraId="73164775"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38C0404D" w14:textId="77777777" w:rsidR="00682DC6" w:rsidRPr="00D335E2" w:rsidRDefault="00682DC6" w:rsidP="00682DC6">
            <w:pPr>
              <w:rPr>
                <w:sz w:val="20"/>
                <w:szCs w:val="20"/>
              </w:rPr>
            </w:pPr>
            <w:r w:rsidRPr="00D335E2">
              <w:rPr>
                <w:sz w:val="20"/>
                <w:szCs w:val="20"/>
              </w:rPr>
              <w:t>Ссылка на соответствующие подразделы обосновывающих материалов</w:t>
            </w:r>
          </w:p>
        </w:tc>
        <w:tc>
          <w:tcPr>
            <w:tcW w:w="879" w:type="dxa"/>
            <w:shd w:val="clear" w:color="000000" w:fill="FFFFFF"/>
            <w:vAlign w:val="center"/>
          </w:tcPr>
          <w:p w14:paraId="426F99EC" w14:textId="77777777" w:rsidR="00682DC6" w:rsidRPr="00D335E2" w:rsidRDefault="00682DC6" w:rsidP="00682DC6">
            <w:pPr>
              <w:jc w:val="center"/>
              <w:rPr>
                <w:sz w:val="20"/>
                <w:szCs w:val="20"/>
              </w:rPr>
            </w:pPr>
            <w:r w:rsidRPr="00D335E2">
              <w:rPr>
                <w:rFonts w:ascii="Calibri" w:hAnsi="Calibri"/>
                <w:sz w:val="20"/>
                <w:szCs w:val="20"/>
              </w:rPr>
              <w:t> </w:t>
            </w:r>
          </w:p>
        </w:tc>
        <w:tc>
          <w:tcPr>
            <w:tcW w:w="8812" w:type="dxa"/>
            <w:gridSpan w:val="8"/>
            <w:shd w:val="clear" w:color="auto" w:fill="auto"/>
            <w:noWrap/>
            <w:vAlign w:val="center"/>
          </w:tcPr>
          <w:p w14:paraId="4E70C54E" w14:textId="77777777" w:rsidR="00682DC6" w:rsidRPr="00D335E2" w:rsidRDefault="00682DC6" w:rsidP="00682DC6">
            <w:pPr>
              <w:jc w:val="both"/>
              <w:rPr>
                <w:sz w:val="20"/>
                <w:szCs w:val="20"/>
              </w:rPr>
            </w:pPr>
            <w:r w:rsidRPr="00D335E2">
              <w:rPr>
                <w:sz w:val="20"/>
                <w:szCs w:val="20"/>
              </w:rPr>
              <w:t>Раздел 7.2 пункт 1</w:t>
            </w:r>
          </w:p>
        </w:tc>
      </w:tr>
      <w:tr w:rsidR="00D335E2" w:rsidRPr="00D335E2" w14:paraId="32D70D83" w14:textId="77777777" w:rsidTr="00682DC6">
        <w:trPr>
          <w:cantSplit/>
          <w:trHeight w:val="20"/>
        </w:trPr>
        <w:tc>
          <w:tcPr>
            <w:tcW w:w="766" w:type="dxa"/>
            <w:shd w:val="clear" w:color="000000" w:fill="FFFFFF"/>
            <w:noWrap/>
            <w:vAlign w:val="center"/>
            <w:hideMark/>
          </w:tcPr>
          <w:p w14:paraId="6B6C93E5"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3F72AECE" w14:textId="77777777" w:rsidR="00682DC6" w:rsidRPr="00D335E2" w:rsidRDefault="00682DC6" w:rsidP="00682DC6">
            <w:pPr>
              <w:rPr>
                <w:sz w:val="20"/>
                <w:szCs w:val="20"/>
              </w:rPr>
            </w:pPr>
            <w:r w:rsidRPr="00D335E2">
              <w:rPr>
                <w:sz w:val="20"/>
                <w:szCs w:val="20"/>
              </w:rPr>
              <w:t>Краткое описание проекта</w:t>
            </w:r>
          </w:p>
        </w:tc>
        <w:tc>
          <w:tcPr>
            <w:tcW w:w="879" w:type="dxa"/>
            <w:shd w:val="clear" w:color="000000" w:fill="FFFFFF"/>
            <w:vAlign w:val="center"/>
          </w:tcPr>
          <w:p w14:paraId="2DA8DCFE" w14:textId="77777777" w:rsidR="00682DC6" w:rsidRPr="00D335E2" w:rsidRDefault="00682DC6" w:rsidP="00682DC6">
            <w:pPr>
              <w:jc w:val="center"/>
              <w:rPr>
                <w:sz w:val="20"/>
                <w:szCs w:val="20"/>
              </w:rPr>
            </w:pPr>
            <w:r w:rsidRPr="00D335E2">
              <w:rPr>
                <w:rFonts w:ascii="Calibri" w:hAnsi="Calibri"/>
                <w:sz w:val="20"/>
                <w:szCs w:val="20"/>
              </w:rPr>
              <w:t> </w:t>
            </w:r>
          </w:p>
        </w:tc>
        <w:tc>
          <w:tcPr>
            <w:tcW w:w="8812" w:type="dxa"/>
            <w:gridSpan w:val="8"/>
            <w:shd w:val="clear" w:color="auto" w:fill="auto"/>
            <w:noWrap/>
            <w:vAlign w:val="center"/>
          </w:tcPr>
          <w:p w14:paraId="4232D30A" w14:textId="77777777" w:rsidR="00682DC6" w:rsidRPr="00D335E2" w:rsidRDefault="00682DC6" w:rsidP="00682DC6">
            <w:pPr>
              <w:jc w:val="both"/>
              <w:rPr>
                <w:sz w:val="20"/>
                <w:szCs w:val="20"/>
              </w:rPr>
            </w:pPr>
            <w:r w:rsidRPr="00D335E2">
              <w:rPr>
                <w:sz w:val="20"/>
                <w:szCs w:val="20"/>
              </w:rPr>
              <w:t>Строительство куста артезианских скважин, напорно-регулирующих сооружений (водонапорные башни, резервуары) и водопроводных очистных сооружений для обеспечения водоснабжения п. Усть-Юган</w:t>
            </w:r>
          </w:p>
        </w:tc>
      </w:tr>
      <w:tr w:rsidR="00D335E2" w:rsidRPr="00D335E2" w14:paraId="01C624A4" w14:textId="77777777" w:rsidTr="00682DC6">
        <w:trPr>
          <w:cantSplit/>
          <w:trHeight w:val="20"/>
        </w:trPr>
        <w:tc>
          <w:tcPr>
            <w:tcW w:w="766" w:type="dxa"/>
            <w:shd w:val="clear" w:color="000000" w:fill="FFFFFF"/>
            <w:noWrap/>
            <w:vAlign w:val="center"/>
            <w:hideMark/>
          </w:tcPr>
          <w:p w14:paraId="7F2E1D1F"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272039DB" w14:textId="77777777" w:rsidR="00682DC6" w:rsidRPr="00D335E2" w:rsidRDefault="00682DC6" w:rsidP="00682DC6">
            <w:pPr>
              <w:rPr>
                <w:sz w:val="20"/>
                <w:szCs w:val="20"/>
              </w:rPr>
            </w:pPr>
            <w:r w:rsidRPr="00D335E2">
              <w:rPr>
                <w:sz w:val="20"/>
                <w:szCs w:val="20"/>
              </w:rPr>
              <w:t>Цель проекта</w:t>
            </w:r>
          </w:p>
        </w:tc>
        <w:tc>
          <w:tcPr>
            <w:tcW w:w="879" w:type="dxa"/>
            <w:shd w:val="clear" w:color="000000" w:fill="FFFFFF"/>
            <w:vAlign w:val="center"/>
          </w:tcPr>
          <w:p w14:paraId="1A584953" w14:textId="77777777" w:rsidR="00682DC6" w:rsidRPr="00D335E2" w:rsidRDefault="00682DC6" w:rsidP="00682DC6">
            <w:pPr>
              <w:jc w:val="center"/>
              <w:rPr>
                <w:sz w:val="20"/>
                <w:szCs w:val="20"/>
              </w:rPr>
            </w:pPr>
            <w:r w:rsidRPr="00D335E2">
              <w:rPr>
                <w:rFonts w:ascii="Calibri" w:hAnsi="Calibri"/>
                <w:sz w:val="20"/>
                <w:szCs w:val="20"/>
              </w:rPr>
              <w:t> </w:t>
            </w:r>
          </w:p>
        </w:tc>
        <w:tc>
          <w:tcPr>
            <w:tcW w:w="8812" w:type="dxa"/>
            <w:gridSpan w:val="8"/>
            <w:shd w:val="clear" w:color="auto" w:fill="auto"/>
            <w:noWrap/>
          </w:tcPr>
          <w:p w14:paraId="4801A28F" w14:textId="77777777" w:rsidR="00682DC6" w:rsidRPr="00D335E2" w:rsidRDefault="00682DC6" w:rsidP="00682DC6">
            <w:pPr>
              <w:jc w:val="both"/>
              <w:rPr>
                <w:sz w:val="20"/>
                <w:szCs w:val="20"/>
              </w:rPr>
            </w:pPr>
            <w:r w:rsidRPr="00D335E2">
              <w:rPr>
                <w:sz w:val="20"/>
                <w:szCs w:val="20"/>
              </w:rPr>
              <w:t>Обеспечение потребителей питьевой водой требуемого количества и надлежащего качества в течение суток</w:t>
            </w:r>
          </w:p>
        </w:tc>
      </w:tr>
      <w:tr w:rsidR="00D335E2" w:rsidRPr="00D335E2" w14:paraId="41847FE4" w14:textId="77777777" w:rsidTr="00682DC6">
        <w:trPr>
          <w:cantSplit/>
          <w:trHeight w:val="20"/>
        </w:trPr>
        <w:tc>
          <w:tcPr>
            <w:tcW w:w="766" w:type="dxa"/>
            <w:shd w:val="clear" w:color="000000" w:fill="FFFFFF"/>
            <w:noWrap/>
            <w:vAlign w:val="center"/>
            <w:hideMark/>
          </w:tcPr>
          <w:p w14:paraId="29784F24"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0780EE54" w14:textId="77777777" w:rsidR="00682DC6" w:rsidRPr="00D335E2" w:rsidRDefault="00682DC6" w:rsidP="00682DC6">
            <w:pPr>
              <w:rPr>
                <w:sz w:val="20"/>
                <w:szCs w:val="20"/>
              </w:rPr>
            </w:pPr>
            <w:r w:rsidRPr="00D335E2">
              <w:rPr>
                <w:sz w:val="20"/>
                <w:szCs w:val="20"/>
              </w:rPr>
              <w:t>Технические характеристики проекта, в т.ч.:</w:t>
            </w:r>
          </w:p>
        </w:tc>
        <w:tc>
          <w:tcPr>
            <w:tcW w:w="879" w:type="dxa"/>
            <w:shd w:val="clear" w:color="000000" w:fill="FFFFFF"/>
            <w:vAlign w:val="center"/>
          </w:tcPr>
          <w:p w14:paraId="7843B340" w14:textId="77777777" w:rsidR="00682DC6" w:rsidRPr="00D335E2" w:rsidRDefault="00682DC6" w:rsidP="00682DC6">
            <w:pPr>
              <w:jc w:val="center"/>
              <w:rPr>
                <w:sz w:val="20"/>
                <w:szCs w:val="20"/>
              </w:rPr>
            </w:pPr>
            <w:r w:rsidRPr="00D335E2">
              <w:rPr>
                <w:rFonts w:ascii="Calibri" w:hAnsi="Calibri"/>
                <w:sz w:val="20"/>
                <w:szCs w:val="20"/>
              </w:rPr>
              <w:t> </w:t>
            </w:r>
          </w:p>
        </w:tc>
        <w:tc>
          <w:tcPr>
            <w:tcW w:w="8812" w:type="dxa"/>
            <w:gridSpan w:val="8"/>
            <w:shd w:val="clear" w:color="auto" w:fill="auto"/>
            <w:noWrap/>
          </w:tcPr>
          <w:p w14:paraId="58409AEE" w14:textId="77777777" w:rsidR="00682DC6" w:rsidRPr="00D335E2" w:rsidRDefault="00682DC6" w:rsidP="00682DC6">
            <w:pPr>
              <w:rPr>
                <w:sz w:val="20"/>
                <w:szCs w:val="20"/>
              </w:rPr>
            </w:pPr>
          </w:p>
        </w:tc>
      </w:tr>
      <w:tr w:rsidR="00D335E2" w:rsidRPr="00D335E2" w14:paraId="29EC9C00" w14:textId="77777777" w:rsidTr="00682DC6">
        <w:trPr>
          <w:cantSplit/>
          <w:trHeight w:val="20"/>
        </w:trPr>
        <w:tc>
          <w:tcPr>
            <w:tcW w:w="766" w:type="dxa"/>
            <w:shd w:val="clear" w:color="000000" w:fill="FFFFFF"/>
            <w:noWrap/>
            <w:vAlign w:val="center"/>
            <w:hideMark/>
          </w:tcPr>
          <w:p w14:paraId="132B2918" w14:textId="77777777" w:rsidR="00A76A5C" w:rsidRPr="00D335E2" w:rsidRDefault="00A76A5C" w:rsidP="00682DC6">
            <w:pPr>
              <w:rPr>
                <w:sz w:val="20"/>
                <w:szCs w:val="20"/>
              </w:rPr>
            </w:pPr>
            <w:r w:rsidRPr="00D335E2">
              <w:rPr>
                <w:sz w:val="20"/>
                <w:szCs w:val="20"/>
              </w:rPr>
              <w:t> </w:t>
            </w:r>
          </w:p>
        </w:tc>
        <w:tc>
          <w:tcPr>
            <w:tcW w:w="4196" w:type="dxa"/>
            <w:shd w:val="clear" w:color="auto" w:fill="auto"/>
            <w:noWrap/>
            <w:vAlign w:val="center"/>
            <w:hideMark/>
          </w:tcPr>
          <w:p w14:paraId="79D43A55" w14:textId="77777777" w:rsidR="00A76A5C" w:rsidRPr="00D335E2" w:rsidRDefault="00A76A5C" w:rsidP="00682DC6">
            <w:pPr>
              <w:rPr>
                <w:i/>
                <w:iCs/>
                <w:sz w:val="20"/>
                <w:szCs w:val="20"/>
              </w:rPr>
            </w:pPr>
            <w:r w:rsidRPr="00D335E2">
              <w:rPr>
                <w:i/>
                <w:iCs/>
                <w:sz w:val="20"/>
                <w:szCs w:val="20"/>
              </w:rPr>
              <w:t>ввод мощностей, куб.м/сут</w:t>
            </w:r>
          </w:p>
        </w:tc>
        <w:tc>
          <w:tcPr>
            <w:tcW w:w="879" w:type="dxa"/>
            <w:shd w:val="clear" w:color="000000" w:fill="FFFFFF"/>
            <w:vAlign w:val="center"/>
          </w:tcPr>
          <w:p w14:paraId="5DCECD0F" w14:textId="6FE67F21" w:rsidR="00A76A5C" w:rsidRPr="00D335E2" w:rsidRDefault="00A76A5C" w:rsidP="00682DC6">
            <w:pPr>
              <w:jc w:val="center"/>
              <w:rPr>
                <w:sz w:val="20"/>
                <w:szCs w:val="20"/>
              </w:rPr>
            </w:pPr>
            <w:r w:rsidRPr="00D335E2">
              <w:rPr>
                <w:sz w:val="20"/>
                <w:szCs w:val="20"/>
              </w:rPr>
              <w:t>150,00</w:t>
            </w:r>
          </w:p>
        </w:tc>
        <w:tc>
          <w:tcPr>
            <w:tcW w:w="1134" w:type="dxa"/>
            <w:shd w:val="clear" w:color="auto" w:fill="auto"/>
            <w:noWrap/>
            <w:vAlign w:val="center"/>
          </w:tcPr>
          <w:p w14:paraId="619D8DCA" w14:textId="61FA26ED"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74557A50" w14:textId="21C3C84E"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0E42398A" w14:textId="5B9208C3" w:rsidR="00A76A5C" w:rsidRPr="00D335E2" w:rsidRDefault="00A76A5C" w:rsidP="00682DC6">
            <w:pPr>
              <w:jc w:val="center"/>
              <w:rPr>
                <w:sz w:val="20"/>
                <w:szCs w:val="20"/>
              </w:rPr>
            </w:pPr>
            <w:r w:rsidRPr="00D335E2">
              <w:rPr>
                <w:sz w:val="20"/>
                <w:szCs w:val="20"/>
              </w:rPr>
              <w:t> </w:t>
            </w:r>
          </w:p>
        </w:tc>
        <w:tc>
          <w:tcPr>
            <w:tcW w:w="1146" w:type="dxa"/>
            <w:shd w:val="clear" w:color="000000" w:fill="FFFFFF"/>
            <w:vAlign w:val="center"/>
          </w:tcPr>
          <w:p w14:paraId="1DA61AF5" w14:textId="6704A75D" w:rsidR="00A76A5C" w:rsidRPr="00D335E2" w:rsidRDefault="00A76A5C" w:rsidP="00682DC6">
            <w:pPr>
              <w:jc w:val="center"/>
              <w:rPr>
                <w:sz w:val="20"/>
                <w:szCs w:val="20"/>
              </w:rPr>
            </w:pPr>
            <w:r w:rsidRPr="00D335E2">
              <w:rPr>
                <w:sz w:val="20"/>
                <w:szCs w:val="20"/>
              </w:rPr>
              <w:t> </w:t>
            </w:r>
          </w:p>
        </w:tc>
        <w:tc>
          <w:tcPr>
            <w:tcW w:w="1111" w:type="dxa"/>
            <w:shd w:val="clear" w:color="auto" w:fill="auto"/>
            <w:noWrap/>
            <w:vAlign w:val="center"/>
          </w:tcPr>
          <w:p w14:paraId="0864E8D9" w14:textId="5937A954" w:rsidR="00A76A5C" w:rsidRPr="00D335E2" w:rsidRDefault="00A76A5C" w:rsidP="00682DC6">
            <w:pPr>
              <w:jc w:val="center"/>
              <w:rPr>
                <w:sz w:val="20"/>
                <w:szCs w:val="20"/>
              </w:rPr>
            </w:pPr>
            <w:r w:rsidRPr="00D335E2">
              <w:rPr>
                <w:sz w:val="20"/>
                <w:szCs w:val="20"/>
              </w:rPr>
              <w:t>150,00</w:t>
            </w:r>
          </w:p>
        </w:tc>
        <w:tc>
          <w:tcPr>
            <w:tcW w:w="992" w:type="dxa"/>
            <w:shd w:val="clear" w:color="auto" w:fill="auto"/>
            <w:noWrap/>
            <w:vAlign w:val="center"/>
          </w:tcPr>
          <w:p w14:paraId="22457705" w14:textId="78FD2CDC" w:rsidR="00A76A5C" w:rsidRPr="00D335E2" w:rsidRDefault="00A76A5C" w:rsidP="00682DC6">
            <w:pPr>
              <w:jc w:val="center"/>
              <w:rPr>
                <w:sz w:val="20"/>
                <w:szCs w:val="20"/>
              </w:rPr>
            </w:pPr>
            <w:r w:rsidRPr="00D335E2">
              <w:rPr>
                <w:sz w:val="20"/>
                <w:szCs w:val="20"/>
              </w:rPr>
              <w:t> </w:t>
            </w:r>
          </w:p>
        </w:tc>
        <w:tc>
          <w:tcPr>
            <w:tcW w:w="1146" w:type="dxa"/>
            <w:shd w:val="clear" w:color="000000" w:fill="FFFFFF"/>
            <w:noWrap/>
            <w:vAlign w:val="center"/>
          </w:tcPr>
          <w:p w14:paraId="5DF3B868" w14:textId="0A177E88"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69F65375" w14:textId="24864E94" w:rsidR="00A76A5C" w:rsidRPr="00D335E2" w:rsidRDefault="00A76A5C" w:rsidP="00682DC6">
            <w:pPr>
              <w:jc w:val="center"/>
              <w:rPr>
                <w:sz w:val="20"/>
                <w:szCs w:val="20"/>
              </w:rPr>
            </w:pPr>
            <w:r w:rsidRPr="00D335E2">
              <w:rPr>
                <w:sz w:val="20"/>
                <w:szCs w:val="20"/>
              </w:rPr>
              <w:t> </w:t>
            </w:r>
          </w:p>
        </w:tc>
      </w:tr>
      <w:tr w:rsidR="00D335E2" w:rsidRPr="00D335E2" w14:paraId="79C084B9" w14:textId="77777777" w:rsidTr="00682DC6">
        <w:trPr>
          <w:cantSplit/>
          <w:trHeight w:val="20"/>
        </w:trPr>
        <w:tc>
          <w:tcPr>
            <w:tcW w:w="766" w:type="dxa"/>
            <w:shd w:val="clear" w:color="000000" w:fill="FFFFFF"/>
            <w:noWrap/>
            <w:vAlign w:val="center"/>
            <w:hideMark/>
          </w:tcPr>
          <w:p w14:paraId="7529866F" w14:textId="77777777" w:rsidR="00A76A5C" w:rsidRPr="00D335E2" w:rsidRDefault="00A76A5C" w:rsidP="00682DC6">
            <w:pPr>
              <w:rPr>
                <w:sz w:val="20"/>
                <w:szCs w:val="20"/>
              </w:rPr>
            </w:pPr>
            <w:r w:rsidRPr="00D335E2">
              <w:rPr>
                <w:sz w:val="20"/>
                <w:szCs w:val="20"/>
              </w:rPr>
              <w:t> </w:t>
            </w:r>
          </w:p>
        </w:tc>
        <w:tc>
          <w:tcPr>
            <w:tcW w:w="4196" w:type="dxa"/>
            <w:shd w:val="clear" w:color="000000" w:fill="C5D9F1"/>
            <w:vAlign w:val="center"/>
            <w:hideMark/>
          </w:tcPr>
          <w:p w14:paraId="551759BE" w14:textId="77777777" w:rsidR="00A76A5C" w:rsidRPr="00D335E2" w:rsidRDefault="00A76A5C" w:rsidP="00682DC6">
            <w:pPr>
              <w:rPr>
                <w:sz w:val="20"/>
                <w:szCs w:val="20"/>
              </w:rPr>
            </w:pPr>
            <w:r w:rsidRPr="00D335E2">
              <w:rPr>
                <w:sz w:val="20"/>
                <w:szCs w:val="20"/>
              </w:rPr>
              <w:t>Необходимые капитальные затраты, млн. руб.</w:t>
            </w:r>
          </w:p>
        </w:tc>
        <w:tc>
          <w:tcPr>
            <w:tcW w:w="879" w:type="dxa"/>
            <w:shd w:val="clear" w:color="000000" w:fill="FFFFFF"/>
            <w:vAlign w:val="center"/>
          </w:tcPr>
          <w:p w14:paraId="7BDAACCE" w14:textId="2EC60DF1" w:rsidR="00A76A5C" w:rsidRPr="00D335E2" w:rsidRDefault="00A76A5C" w:rsidP="00682DC6">
            <w:pPr>
              <w:jc w:val="center"/>
              <w:rPr>
                <w:sz w:val="20"/>
                <w:szCs w:val="20"/>
              </w:rPr>
            </w:pPr>
            <w:r w:rsidRPr="00D335E2">
              <w:rPr>
                <w:sz w:val="20"/>
                <w:szCs w:val="20"/>
              </w:rPr>
              <w:t>5,00</w:t>
            </w:r>
          </w:p>
        </w:tc>
        <w:tc>
          <w:tcPr>
            <w:tcW w:w="1134" w:type="dxa"/>
            <w:shd w:val="clear" w:color="auto" w:fill="auto"/>
            <w:noWrap/>
            <w:vAlign w:val="center"/>
          </w:tcPr>
          <w:p w14:paraId="0F24526D" w14:textId="630DB07E"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7F7ACF2C" w14:textId="5E21E06D"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256AD84D" w14:textId="586AA22A"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0EF8CB7B" w14:textId="4C772C83" w:rsidR="00A76A5C" w:rsidRPr="00D335E2" w:rsidRDefault="00A76A5C" w:rsidP="00682DC6">
            <w:pPr>
              <w:jc w:val="center"/>
              <w:rPr>
                <w:sz w:val="20"/>
                <w:szCs w:val="20"/>
              </w:rPr>
            </w:pPr>
            <w:r w:rsidRPr="00D335E2">
              <w:rPr>
                <w:sz w:val="20"/>
                <w:szCs w:val="20"/>
              </w:rPr>
              <w:t>0,40</w:t>
            </w:r>
          </w:p>
        </w:tc>
        <w:tc>
          <w:tcPr>
            <w:tcW w:w="1111" w:type="dxa"/>
            <w:shd w:val="clear" w:color="auto" w:fill="auto"/>
            <w:noWrap/>
            <w:vAlign w:val="center"/>
          </w:tcPr>
          <w:p w14:paraId="79A2E86D" w14:textId="21114A72" w:rsidR="00A76A5C" w:rsidRPr="00D335E2" w:rsidRDefault="00A76A5C" w:rsidP="00682DC6">
            <w:pPr>
              <w:jc w:val="center"/>
              <w:rPr>
                <w:sz w:val="20"/>
                <w:szCs w:val="20"/>
              </w:rPr>
            </w:pPr>
            <w:r w:rsidRPr="00D335E2">
              <w:rPr>
                <w:sz w:val="20"/>
                <w:szCs w:val="20"/>
              </w:rPr>
              <w:t>4,60</w:t>
            </w:r>
          </w:p>
        </w:tc>
        <w:tc>
          <w:tcPr>
            <w:tcW w:w="992" w:type="dxa"/>
            <w:shd w:val="clear" w:color="auto" w:fill="auto"/>
            <w:noWrap/>
            <w:vAlign w:val="center"/>
          </w:tcPr>
          <w:p w14:paraId="79BB8705" w14:textId="53BA1DE9" w:rsidR="00A76A5C" w:rsidRPr="00D335E2" w:rsidRDefault="00A76A5C" w:rsidP="00682DC6">
            <w:pPr>
              <w:jc w:val="center"/>
              <w:rPr>
                <w:sz w:val="20"/>
                <w:szCs w:val="20"/>
              </w:rPr>
            </w:pPr>
            <w:r w:rsidRPr="00D335E2">
              <w:rPr>
                <w:sz w:val="20"/>
                <w:szCs w:val="20"/>
              </w:rPr>
              <w:t>0,00</w:t>
            </w:r>
          </w:p>
        </w:tc>
        <w:tc>
          <w:tcPr>
            <w:tcW w:w="1146" w:type="dxa"/>
            <w:shd w:val="clear" w:color="000000" w:fill="FFFFFF"/>
            <w:vAlign w:val="center"/>
          </w:tcPr>
          <w:p w14:paraId="2A37BA89" w14:textId="59A2A526"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36FBED04" w14:textId="43E87682" w:rsidR="00A76A5C" w:rsidRPr="00D335E2" w:rsidRDefault="00A76A5C" w:rsidP="00682DC6">
            <w:pPr>
              <w:jc w:val="center"/>
              <w:rPr>
                <w:sz w:val="20"/>
                <w:szCs w:val="20"/>
              </w:rPr>
            </w:pPr>
            <w:r w:rsidRPr="00D335E2">
              <w:rPr>
                <w:sz w:val="20"/>
                <w:szCs w:val="20"/>
              </w:rPr>
              <w:t>0,00</w:t>
            </w:r>
          </w:p>
        </w:tc>
      </w:tr>
      <w:tr w:rsidR="00D335E2" w:rsidRPr="00D335E2" w14:paraId="73C8CBB7" w14:textId="77777777" w:rsidTr="00682DC6">
        <w:trPr>
          <w:cantSplit/>
          <w:trHeight w:val="20"/>
        </w:trPr>
        <w:tc>
          <w:tcPr>
            <w:tcW w:w="766" w:type="dxa"/>
            <w:shd w:val="clear" w:color="000000" w:fill="FFFFFF"/>
            <w:noWrap/>
            <w:vAlign w:val="center"/>
            <w:hideMark/>
          </w:tcPr>
          <w:p w14:paraId="69B097FA" w14:textId="77777777" w:rsidR="00A76A5C" w:rsidRPr="00D335E2" w:rsidRDefault="00A76A5C" w:rsidP="00682DC6">
            <w:pPr>
              <w:rPr>
                <w:sz w:val="20"/>
                <w:szCs w:val="20"/>
              </w:rPr>
            </w:pPr>
            <w:r w:rsidRPr="00D335E2">
              <w:rPr>
                <w:sz w:val="20"/>
                <w:szCs w:val="20"/>
              </w:rPr>
              <w:t> </w:t>
            </w:r>
          </w:p>
        </w:tc>
        <w:tc>
          <w:tcPr>
            <w:tcW w:w="4196" w:type="dxa"/>
            <w:shd w:val="clear" w:color="auto" w:fill="auto"/>
            <w:noWrap/>
            <w:vAlign w:val="center"/>
            <w:hideMark/>
          </w:tcPr>
          <w:p w14:paraId="36C34BE1" w14:textId="77777777" w:rsidR="00A76A5C" w:rsidRPr="00D335E2" w:rsidRDefault="00A76A5C" w:rsidP="00682DC6">
            <w:pPr>
              <w:rPr>
                <w:sz w:val="20"/>
                <w:szCs w:val="20"/>
              </w:rPr>
            </w:pPr>
            <w:r w:rsidRPr="00D335E2">
              <w:rPr>
                <w:sz w:val="20"/>
                <w:szCs w:val="20"/>
              </w:rPr>
              <w:t>Срок реализации проекта</w:t>
            </w:r>
          </w:p>
        </w:tc>
        <w:tc>
          <w:tcPr>
            <w:tcW w:w="879" w:type="dxa"/>
            <w:shd w:val="clear" w:color="000000" w:fill="FFFFFF"/>
            <w:vAlign w:val="center"/>
          </w:tcPr>
          <w:p w14:paraId="7D42CC74" w14:textId="48171F6F" w:rsidR="00A76A5C" w:rsidRPr="00D335E2" w:rsidRDefault="00A76A5C" w:rsidP="00682DC6">
            <w:pPr>
              <w:jc w:val="center"/>
              <w:rPr>
                <w:sz w:val="20"/>
                <w:szCs w:val="20"/>
              </w:rPr>
            </w:pPr>
            <w:r w:rsidRPr="00D335E2">
              <w:rPr>
                <w:sz w:val="20"/>
                <w:szCs w:val="20"/>
              </w:rPr>
              <w:t> </w:t>
            </w:r>
          </w:p>
        </w:tc>
        <w:tc>
          <w:tcPr>
            <w:tcW w:w="1134" w:type="dxa"/>
            <w:shd w:val="clear" w:color="auto" w:fill="auto"/>
            <w:noWrap/>
            <w:vAlign w:val="center"/>
          </w:tcPr>
          <w:p w14:paraId="06AA768E" w14:textId="235DD2DF"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5492D52A" w14:textId="0AD46BE7"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20089336" w14:textId="2C2D2C71"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04044820" w14:textId="388E0B16" w:rsidR="00A76A5C" w:rsidRPr="00D335E2" w:rsidRDefault="00A76A5C" w:rsidP="00682DC6">
            <w:pPr>
              <w:jc w:val="center"/>
              <w:rPr>
                <w:sz w:val="20"/>
                <w:szCs w:val="20"/>
              </w:rPr>
            </w:pPr>
            <w:r w:rsidRPr="00D335E2">
              <w:rPr>
                <w:sz w:val="20"/>
                <w:szCs w:val="20"/>
              </w:rPr>
              <w:t> </w:t>
            </w:r>
          </w:p>
        </w:tc>
        <w:tc>
          <w:tcPr>
            <w:tcW w:w="1111" w:type="dxa"/>
            <w:shd w:val="clear" w:color="auto" w:fill="A6A6A6" w:themeFill="background1" w:themeFillShade="A6"/>
            <w:noWrap/>
            <w:vAlign w:val="center"/>
          </w:tcPr>
          <w:p w14:paraId="334FAE5F" w14:textId="4E2B4833"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12E13593" w14:textId="09A34778"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64D111AE" w14:textId="192E91D1"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43A032C7" w14:textId="5A6354D8" w:rsidR="00A76A5C" w:rsidRPr="00D335E2" w:rsidRDefault="00A76A5C" w:rsidP="00682DC6">
            <w:pPr>
              <w:jc w:val="center"/>
              <w:rPr>
                <w:sz w:val="20"/>
                <w:szCs w:val="20"/>
              </w:rPr>
            </w:pPr>
            <w:r w:rsidRPr="00D335E2">
              <w:rPr>
                <w:sz w:val="20"/>
                <w:szCs w:val="20"/>
              </w:rPr>
              <w:t> </w:t>
            </w:r>
          </w:p>
        </w:tc>
      </w:tr>
      <w:tr w:rsidR="00D335E2" w:rsidRPr="00D335E2" w14:paraId="022B5F41" w14:textId="77777777" w:rsidTr="00682DC6">
        <w:trPr>
          <w:cantSplit/>
          <w:trHeight w:val="20"/>
        </w:trPr>
        <w:tc>
          <w:tcPr>
            <w:tcW w:w="766" w:type="dxa"/>
            <w:shd w:val="clear" w:color="000000" w:fill="FFFFFF"/>
            <w:noWrap/>
            <w:vAlign w:val="center"/>
            <w:hideMark/>
          </w:tcPr>
          <w:p w14:paraId="793C19FF" w14:textId="77777777" w:rsidR="00A76A5C" w:rsidRPr="00D335E2" w:rsidRDefault="00A76A5C" w:rsidP="00682DC6">
            <w:pPr>
              <w:rPr>
                <w:sz w:val="20"/>
                <w:szCs w:val="20"/>
              </w:rPr>
            </w:pPr>
            <w:r w:rsidRPr="00D335E2">
              <w:rPr>
                <w:sz w:val="20"/>
                <w:szCs w:val="20"/>
              </w:rPr>
              <w:t> </w:t>
            </w:r>
          </w:p>
        </w:tc>
        <w:tc>
          <w:tcPr>
            <w:tcW w:w="4196" w:type="dxa"/>
            <w:shd w:val="clear" w:color="auto" w:fill="auto"/>
            <w:noWrap/>
            <w:vAlign w:val="center"/>
            <w:hideMark/>
          </w:tcPr>
          <w:p w14:paraId="11BE48D8" w14:textId="77777777" w:rsidR="00A76A5C" w:rsidRPr="00D335E2" w:rsidRDefault="00A76A5C" w:rsidP="00682DC6">
            <w:pPr>
              <w:rPr>
                <w:sz w:val="20"/>
                <w:szCs w:val="20"/>
              </w:rPr>
            </w:pPr>
            <w:r w:rsidRPr="00D335E2">
              <w:rPr>
                <w:sz w:val="20"/>
                <w:szCs w:val="20"/>
              </w:rPr>
              <w:t>Источники инвестиций, в том числе:</w:t>
            </w:r>
          </w:p>
        </w:tc>
        <w:tc>
          <w:tcPr>
            <w:tcW w:w="879" w:type="dxa"/>
            <w:shd w:val="clear" w:color="000000" w:fill="FFFFFF"/>
            <w:vAlign w:val="center"/>
          </w:tcPr>
          <w:p w14:paraId="4BFD4E06" w14:textId="2FBACFF1" w:rsidR="00A76A5C" w:rsidRPr="00D335E2" w:rsidRDefault="00A76A5C" w:rsidP="00682DC6">
            <w:pPr>
              <w:jc w:val="center"/>
              <w:rPr>
                <w:sz w:val="20"/>
                <w:szCs w:val="20"/>
              </w:rPr>
            </w:pPr>
            <w:r w:rsidRPr="00D335E2">
              <w:rPr>
                <w:sz w:val="20"/>
                <w:szCs w:val="20"/>
              </w:rPr>
              <w:t> </w:t>
            </w:r>
          </w:p>
        </w:tc>
        <w:tc>
          <w:tcPr>
            <w:tcW w:w="1134" w:type="dxa"/>
            <w:shd w:val="clear" w:color="auto" w:fill="auto"/>
            <w:noWrap/>
            <w:vAlign w:val="center"/>
          </w:tcPr>
          <w:p w14:paraId="4FA727ED" w14:textId="127A1942"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5AB39094" w14:textId="1B883EE0"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35BE63AB" w14:textId="4E5A244C"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64027228" w14:textId="7C345957" w:rsidR="00A76A5C" w:rsidRPr="00D335E2" w:rsidRDefault="00A76A5C" w:rsidP="00682DC6">
            <w:pPr>
              <w:jc w:val="center"/>
              <w:rPr>
                <w:sz w:val="20"/>
                <w:szCs w:val="20"/>
              </w:rPr>
            </w:pPr>
            <w:r w:rsidRPr="00D335E2">
              <w:rPr>
                <w:sz w:val="20"/>
                <w:szCs w:val="20"/>
              </w:rPr>
              <w:t> </w:t>
            </w:r>
          </w:p>
        </w:tc>
        <w:tc>
          <w:tcPr>
            <w:tcW w:w="1111" w:type="dxa"/>
            <w:shd w:val="clear" w:color="auto" w:fill="auto"/>
            <w:noWrap/>
            <w:vAlign w:val="center"/>
          </w:tcPr>
          <w:p w14:paraId="4CE25CF8" w14:textId="5FD4DED4"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23157A46" w14:textId="23B10248"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0A00A3A7" w14:textId="250E6CBA"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5592F770" w14:textId="550DDE98" w:rsidR="00A76A5C" w:rsidRPr="00D335E2" w:rsidRDefault="00A76A5C" w:rsidP="00682DC6">
            <w:pPr>
              <w:jc w:val="center"/>
              <w:rPr>
                <w:sz w:val="20"/>
                <w:szCs w:val="20"/>
              </w:rPr>
            </w:pPr>
            <w:r w:rsidRPr="00D335E2">
              <w:rPr>
                <w:sz w:val="20"/>
                <w:szCs w:val="20"/>
              </w:rPr>
              <w:t> </w:t>
            </w:r>
          </w:p>
        </w:tc>
      </w:tr>
      <w:tr w:rsidR="00D335E2" w:rsidRPr="00D335E2" w14:paraId="425F0AD7" w14:textId="77777777" w:rsidTr="00682DC6">
        <w:trPr>
          <w:cantSplit/>
          <w:trHeight w:val="20"/>
        </w:trPr>
        <w:tc>
          <w:tcPr>
            <w:tcW w:w="766" w:type="dxa"/>
            <w:shd w:val="clear" w:color="000000" w:fill="FFFFFF"/>
            <w:noWrap/>
            <w:vAlign w:val="center"/>
            <w:hideMark/>
          </w:tcPr>
          <w:p w14:paraId="54F1F2BD"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60FA2A5B" w14:textId="77777777" w:rsidR="00A76A5C" w:rsidRPr="00D335E2" w:rsidRDefault="00A76A5C" w:rsidP="00682DC6">
            <w:pPr>
              <w:rPr>
                <w:sz w:val="20"/>
                <w:szCs w:val="20"/>
              </w:rPr>
            </w:pPr>
            <w:r w:rsidRPr="00D335E2">
              <w:rPr>
                <w:sz w:val="20"/>
                <w:szCs w:val="20"/>
              </w:rPr>
              <w:t>Бюджетные источники</w:t>
            </w:r>
          </w:p>
        </w:tc>
        <w:tc>
          <w:tcPr>
            <w:tcW w:w="879" w:type="dxa"/>
            <w:shd w:val="clear" w:color="000000" w:fill="FFFFFF"/>
            <w:vAlign w:val="center"/>
          </w:tcPr>
          <w:p w14:paraId="7837D2E6" w14:textId="6839D5E9" w:rsidR="00A76A5C" w:rsidRPr="00D335E2" w:rsidRDefault="00A76A5C" w:rsidP="00682DC6">
            <w:pPr>
              <w:jc w:val="center"/>
              <w:rPr>
                <w:sz w:val="20"/>
                <w:szCs w:val="20"/>
              </w:rPr>
            </w:pPr>
            <w:r w:rsidRPr="00D335E2">
              <w:rPr>
                <w:sz w:val="20"/>
                <w:szCs w:val="20"/>
              </w:rPr>
              <w:t>5,00</w:t>
            </w:r>
          </w:p>
        </w:tc>
        <w:tc>
          <w:tcPr>
            <w:tcW w:w="1134" w:type="dxa"/>
            <w:shd w:val="clear" w:color="auto" w:fill="auto"/>
            <w:noWrap/>
            <w:vAlign w:val="center"/>
          </w:tcPr>
          <w:p w14:paraId="10A2CCB3" w14:textId="0A0360A1"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5093AE57" w14:textId="6AB84D66"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4C942C1A" w14:textId="73090EF1"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6B6CBBE2" w14:textId="39AA45E5" w:rsidR="00A76A5C" w:rsidRPr="00D335E2" w:rsidRDefault="00A76A5C" w:rsidP="00682DC6">
            <w:pPr>
              <w:jc w:val="center"/>
              <w:rPr>
                <w:sz w:val="20"/>
                <w:szCs w:val="20"/>
              </w:rPr>
            </w:pPr>
            <w:r w:rsidRPr="00D335E2">
              <w:rPr>
                <w:sz w:val="20"/>
                <w:szCs w:val="20"/>
              </w:rPr>
              <w:t>0,40</w:t>
            </w:r>
          </w:p>
        </w:tc>
        <w:tc>
          <w:tcPr>
            <w:tcW w:w="1111" w:type="dxa"/>
            <w:shd w:val="clear" w:color="auto" w:fill="auto"/>
            <w:noWrap/>
            <w:vAlign w:val="center"/>
          </w:tcPr>
          <w:p w14:paraId="4570B028" w14:textId="725EEEA3" w:rsidR="00A76A5C" w:rsidRPr="00D335E2" w:rsidRDefault="00A76A5C" w:rsidP="00682DC6">
            <w:pPr>
              <w:jc w:val="center"/>
              <w:rPr>
                <w:sz w:val="20"/>
                <w:szCs w:val="20"/>
              </w:rPr>
            </w:pPr>
            <w:r w:rsidRPr="00D335E2">
              <w:rPr>
                <w:sz w:val="20"/>
                <w:szCs w:val="20"/>
              </w:rPr>
              <w:t>4,60</w:t>
            </w:r>
          </w:p>
        </w:tc>
        <w:tc>
          <w:tcPr>
            <w:tcW w:w="992" w:type="dxa"/>
            <w:shd w:val="clear" w:color="auto" w:fill="auto"/>
            <w:noWrap/>
            <w:vAlign w:val="center"/>
          </w:tcPr>
          <w:p w14:paraId="0F22CD52" w14:textId="768D5ACB"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452B6DA6" w14:textId="03BF5403"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2E1A4F40" w14:textId="404EB3E9" w:rsidR="00A76A5C" w:rsidRPr="00D335E2" w:rsidRDefault="00A76A5C" w:rsidP="00682DC6">
            <w:pPr>
              <w:jc w:val="center"/>
              <w:rPr>
                <w:sz w:val="20"/>
                <w:szCs w:val="20"/>
              </w:rPr>
            </w:pPr>
            <w:r w:rsidRPr="00D335E2">
              <w:rPr>
                <w:sz w:val="20"/>
                <w:szCs w:val="20"/>
              </w:rPr>
              <w:t>0,00</w:t>
            </w:r>
          </w:p>
        </w:tc>
      </w:tr>
      <w:tr w:rsidR="00D335E2" w:rsidRPr="00D335E2" w14:paraId="7E961A69" w14:textId="77777777" w:rsidTr="00682DC6">
        <w:trPr>
          <w:cantSplit/>
          <w:trHeight w:val="20"/>
        </w:trPr>
        <w:tc>
          <w:tcPr>
            <w:tcW w:w="766" w:type="dxa"/>
            <w:shd w:val="clear" w:color="000000" w:fill="FFFFFF"/>
            <w:noWrap/>
            <w:vAlign w:val="center"/>
            <w:hideMark/>
          </w:tcPr>
          <w:p w14:paraId="532FA39C"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65A478C7" w14:textId="77777777" w:rsidR="00A76A5C" w:rsidRPr="00D335E2" w:rsidRDefault="00A76A5C" w:rsidP="00682DC6">
            <w:pPr>
              <w:rPr>
                <w:sz w:val="20"/>
                <w:szCs w:val="20"/>
              </w:rPr>
            </w:pPr>
            <w:r w:rsidRPr="00D335E2">
              <w:rPr>
                <w:sz w:val="20"/>
                <w:szCs w:val="20"/>
              </w:rPr>
              <w:t>в том числе:</w:t>
            </w:r>
          </w:p>
        </w:tc>
        <w:tc>
          <w:tcPr>
            <w:tcW w:w="879" w:type="dxa"/>
            <w:shd w:val="clear" w:color="000000" w:fill="FFFFFF"/>
            <w:vAlign w:val="center"/>
          </w:tcPr>
          <w:p w14:paraId="71BA53B7" w14:textId="2658BC6D" w:rsidR="00A76A5C" w:rsidRPr="00D335E2" w:rsidRDefault="00A76A5C" w:rsidP="00682DC6">
            <w:pPr>
              <w:jc w:val="center"/>
              <w:rPr>
                <w:sz w:val="20"/>
                <w:szCs w:val="20"/>
              </w:rPr>
            </w:pPr>
            <w:r w:rsidRPr="00D335E2">
              <w:rPr>
                <w:sz w:val="20"/>
                <w:szCs w:val="20"/>
              </w:rPr>
              <w:t> </w:t>
            </w:r>
          </w:p>
        </w:tc>
        <w:tc>
          <w:tcPr>
            <w:tcW w:w="1134" w:type="dxa"/>
            <w:shd w:val="clear" w:color="auto" w:fill="auto"/>
            <w:noWrap/>
            <w:vAlign w:val="center"/>
          </w:tcPr>
          <w:p w14:paraId="142A8320" w14:textId="2801B936"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3DF52ED4" w14:textId="41E839C4"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02124A72" w14:textId="73F4C84E"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12BE9936" w14:textId="18BEF01F" w:rsidR="00A76A5C" w:rsidRPr="00D335E2" w:rsidRDefault="00A76A5C" w:rsidP="00682DC6">
            <w:pPr>
              <w:jc w:val="center"/>
              <w:rPr>
                <w:sz w:val="20"/>
                <w:szCs w:val="20"/>
              </w:rPr>
            </w:pPr>
            <w:r w:rsidRPr="00D335E2">
              <w:rPr>
                <w:sz w:val="20"/>
                <w:szCs w:val="20"/>
              </w:rPr>
              <w:t> </w:t>
            </w:r>
          </w:p>
        </w:tc>
        <w:tc>
          <w:tcPr>
            <w:tcW w:w="1111" w:type="dxa"/>
            <w:shd w:val="clear" w:color="auto" w:fill="auto"/>
            <w:noWrap/>
            <w:vAlign w:val="center"/>
          </w:tcPr>
          <w:p w14:paraId="35085D06" w14:textId="7CCAFC59"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1CE586B3" w14:textId="38ABAA77" w:rsidR="00A76A5C" w:rsidRPr="00D335E2" w:rsidRDefault="00A76A5C" w:rsidP="00682DC6">
            <w:pPr>
              <w:jc w:val="center"/>
              <w:rPr>
                <w:sz w:val="20"/>
                <w:szCs w:val="20"/>
              </w:rPr>
            </w:pPr>
            <w:r w:rsidRPr="00D335E2">
              <w:rPr>
                <w:sz w:val="20"/>
                <w:szCs w:val="20"/>
              </w:rPr>
              <w:t> </w:t>
            </w:r>
          </w:p>
        </w:tc>
        <w:tc>
          <w:tcPr>
            <w:tcW w:w="1146" w:type="dxa"/>
            <w:shd w:val="clear" w:color="000000" w:fill="FFFFFF"/>
            <w:vAlign w:val="center"/>
          </w:tcPr>
          <w:p w14:paraId="2C6D3A80" w14:textId="1277085D"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756A0030" w14:textId="41926CA8" w:rsidR="00A76A5C" w:rsidRPr="00D335E2" w:rsidRDefault="00A76A5C" w:rsidP="00682DC6">
            <w:pPr>
              <w:jc w:val="center"/>
              <w:rPr>
                <w:sz w:val="20"/>
                <w:szCs w:val="20"/>
              </w:rPr>
            </w:pPr>
            <w:r w:rsidRPr="00D335E2">
              <w:rPr>
                <w:sz w:val="20"/>
                <w:szCs w:val="20"/>
              </w:rPr>
              <w:t> </w:t>
            </w:r>
          </w:p>
        </w:tc>
      </w:tr>
      <w:tr w:rsidR="00D335E2" w:rsidRPr="00D335E2" w14:paraId="266902D5" w14:textId="77777777" w:rsidTr="00682DC6">
        <w:trPr>
          <w:cantSplit/>
          <w:trHeight w:val="20"/>
        </w:trPr>
        <w:tc>
          <w:tcPr>
            <w:tcW w:w="766" w:type="dxa"/>
            <w:shd w:val="clear" w:color="000000" w:fill="FFFFFF"/>
            <w:noWrap/>
            <w:vAlign w:val="center"/>
            <w:hideMark/>
          </w:tcPr>
          <w:p w14:paraId="5F801A6A"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5082407B" w14:textId="77777777" w:rsidR="00A76A5C" w:rsidRPr="00D335E2" w:rsidRDefault="00A76A5C" w:rsidP="00682DC6">
            <w:pPr>
              <w:rPr>
                <w:sz w:val="20"/>
                <w:szCs w:val="20"/>
              </w:rPr>
            </w:pPr>
            <w:r w:rsidRPr="00D335E2">
              <w:rPr>
                <w:sz w:val="20"/>
                <w:szCs w:val="20"/>
              </w:rPr>
              <w:t>Федеральный бюджет</w:t>
            </w:r>
          </w:p>
        </w:tc>
        <w:tc>
          <w:tcPr>
            <w:tcW w:w="879" w:type="dxa"/>
            <w:shd w:val="clear" w:color="000000" w:fill="FFFFFF"/>
            <w:vAlign w:val="center"/>
          </w:tcPr>
          <w:p w14:paraId="2FF07EB5" w14:textId="46F6F249"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3839BF4B" w14:textId="133768DA"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1A6C7C69" w14:textId="4FCF8446"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4EED8BA8" w14:textId="42F87216"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0A1378C3" w14:textId="625C8BBA"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280C8451" w14:textId="4683675E"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033CE91A" w14:textId="2E449B38"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52C73D78" w14:textId="36C52756"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408E192F" w14:textId="6ABE19F1" w:rsidR="00A76A5C" w:rsidRPr="00D335E2" w:rsidRDefault="00A76A5C" w:rsidP="00682DC6">
            <w:pPr>
              <w:jc w:val="center"/>
              <w:rPr>
                <w:sz w:val="20"/>
                <w:szCs w:val="20"/>
              </w:rPr>
            </w:pPr>
            <w:r w:rsidRPr="00D335E2">
              <w:rPr>
                <w:sz w:val="20"/>
                <w:szCs w:val="20"/>
              </w:rPr>
              <w:t>0,00</w:t>
            </w:r>
          </w:p>
        </w:tc>
      </w:tr>
      <w:tr w:rsidR="00D335E2" w:rsidRPr="00D335E2" w14:paraId="52742E6C" w14:textId="77777777" w:rsidTr="00682DC6">
        <w:trPr>
          <w:cantSplit/>
          <w:trHeight w:val="20"/>
        </w:trPr>
        <w:tc>
          <w:tcPr>
            <w:tcW w:w="766" w:type="dxa"/>
            <w:shd w:val="clear" w:color="000000" w:fill="FFFFFF"/>
            <w:noWrap/>
            <w:vAlign w:val="center"/>
            <w:hideMark/>
          </w:tcPr>
          <w:p w14:paraId="259E684B"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4913C097" w14:textId="77777777" w:rsidR="00A76A5C" w:rsidRPr="00D335E2" w:rsidRDefault="00A76A5C" w:rsidP="00682DC6">
            <w:pPr>
              <w:rPr>
                <w:sz w:val="20"/>
                <w:szCs w:val="20"/>
              </w:rPr>
            </w:pPr>
            <w:r w:rsidRPr="00D335E2">
              <w:rPr>
                <w:sz w:val="20"/>
                <w:szCs w:val="20"/>
              </w:rPr>
              <w:t>Бюджет автономного округа</w:t>
            </w:r>
          </w:p>
        </w:tc>
        <w:tc>
          <w:tcPr>
            <w:tcW w:w="879" w:type="dxa"/>
            <w:shd w:val="clear" w:color="000000" w:fill="FFFFFF"/>
            <w:vAlign w:val="center"/>
          </w:tcPr>
          <w:p w14:paraId="15D0354D" w14:textId="0FF2A23E"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6F9999A5" w14:textId="3DF865B8"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72A84480" w14:textId="5F2E8BF8"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3C58E28E" w14:textId="369E94FF"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38F82566" w14:textId="716DAE07"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22BF7C4B" w14:textId="5BA5D8EA"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2710129A" w14:textId="27224372"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2EA6711E" w14:textId="63DA5651"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424E5734" w14:textId="6CB83973" w:rsidR="00A76A5C" w:rsidRPr="00D335E2" w:rsidRDefault="00A76A5C" w:rsidP="00682DC6">
            <w:pPr>
              <w:jc w:val="center"/>
              <w:rPr>
                <w:sz w:val="20"/>
                <w:szCs w:val="20"/>
              </w:rPr>
            </w:pPr>
            <w:r w:rsidRPr="00D335E2">
              <w:rPr>
                <w:sz w:val="20"/>
                <w:szCs w:val="20"/>
              </w:rPr>
              <w:t>0,00</w:t>
            </w:r>
          </w:p>
        </w:tc>
      </w:tr>
      <w:tr w:rsidR="00D335E2" w:rsidRPr="00D335E2" w14:paraId="3D38B62D" w14:textId="77777777" w:rsidTr="00682DC6">
        <w:trPr>
          <w:cantSplit/>
          <w:trHeight w:val="20"/>
        </w:trPr>
        <w:tc>
          <w:tcPr>
            <w:tcW w:w="766" w:type="dxa"/>
            <w:shd w:val="clear" w:color="000000" w:fill="FFFFFF"/>
            <w:noWrap/>
            <w:vAlign w:val="center"/>
            <w:hideMark/>
          </w:tcPr>
          <w:p w14:paraId="4E25B87B"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182318F5" w14:textId="77777777" w:rsidR="00A76A5C" w:rsidRPr="00D335E2" w:rsidRDefault="00A76A5C" w:rsidP="00682DC6">
            <w:pPr>
              <w:rPr>
                <w:sz w:val="20"/>
                <w:szCs w:val="20"/>
              </w:rPr>
            </w:pPr>
            <w:r w:rsidRPr="00D335E2">
              <w:rPr>
                <w:sz w:val="20"/>
                <w:szCs w:val="20"/>
              </w:rPr>
              <w:t>Местный бюджет Нефтеюганского района</w:t>
            </w:r>
          </w:p>
        </w:tc>
        <w:tc>
          <w:tcPr>
            <w:tcW w:w="879" w:type="dxa"/>
            <w:shd w:val="clear" w:color="000000" w:fill="FFFFFF"/>
            <w:vAlign w:val="center"/>
          </w:tcPr>
          <w:p w14:paraId="1581336B" w14:textId="52937970" w:rsidR="00A76A5C" w:rsidRPr="00D335E2" w:rsidRDefault="00A76A5C" w:rsidP="00682DC6">
            <w:pPr>
              <w:jc w:val="center"/>
              <w:rPr>
                <w:sz w:val="20"/>
                <w:szCs w:val="20"/>
              </w:rPr>
            </w:pPr>
            <w:r w:rsidRPr="00D335E2">
              <w:rPr>
                <w:sz w:val="20"/>
                <w:szCs w:val="20"/>
              </w:rPr>
              <w:t>5,00</w:t>
            </w:r>
          </w:p>
        </w:tc>
        <w:tc>
          <w:tcPr>
            <w:tcW w:w="1134" w:type="dxa"/>
            <w:shd w:val="clear" w:color="auto" w:fill="auto"/>
            <w:noWrap/>
            <w:vAlign w:val="center"/>
          </w:tcPr>
          <w:p w14:paraId="189E3D21" w14:textId="5BCFFC85"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099BE9BE" w14:textId="7BA54CF5"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3D62CDD4" w14:textId="2F0AABD0"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127F1383" w14:textId="65974AAF" w:rsidR="00A76A5C" w:rsidRPr="00D335E2" w:rsidRDefault="00A76A5C" w:rsidP="00682DC6">
            <w:pPr>
              <w:jc w:val="center"/>
              <w:rPr>
                <w:sz w:val="20"/>
                <w:szCs w:val="20"/>
              </w:rPr>
            </w:pPr>
            <w:r w:rsidRPr="00D335E2">
              <w:rPr>
                <w:sz w:val="20"/>
                <w:szCs w:val="20"/>
              </w:rPr>
              <w:t>0,40</w:t>
            </w:r>
          </w:p>
        </w:tc>
        <w:tc>
          <w:tcPr>
            <w:tcW w:w="1111" w:type="dxa"/>
            <w:shd w:val="clear" w:color="auto" w:fill="auto"/>
            <w:noWrap/>
            <w:vAlign w:val="center"/>
          </w:tcPr>
          <w:p w14:paraId="301C45BC" w14:textId="75E117BF" w:rsidR="00A76A5C" w:rsidRPr="00D335E2" w:rsidRDefault="00A76A5C" w:rsidP="00682DC6">
            <w:pPr>
              <w:jc w:val="center"/>
              <w:rPr>
                <w:sz w:val="20"/>
                <w:szCs w:val="20"/>
              </w:rPr>
            </w:pPr>
            <w:r w:rsidRPr="00D335E2">
              <w:rPr>
                <w:sz w:val="20"/>
                <w:szCs w:val="20"/>
              </w:rPr>
              <w:t>4,60</w:t>
            </w:r>
          </w:p>
        </w:tc>
        <w:tc>
          <w:tcPr>
            <w:tcW w:w="992" w:type="dxa"/>
            <w:shd w:val="clear" w:color="auto" w:fill="auto"/>
            <w:noWrap/>
            <w:vAlign w:val="center"/>
          </w:tcPr>
          <w:p w14:paraId="47ABF92A" w14:textId="0B5E86EF"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2B829F1E" w14:textId="600DDECA"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4D1F1A17" w14:textId="2BD4F9DA" w:rsidR="00A76A5C" w:rsidRPr="00D335E2" w:rsidRDefault="00A76A5C" w:rsidP="00682DC6">
            <w:pPr>
              <w:jc w:val="center"/>
              <w:rPr>
                <w:sz w:val="20"/>
                <w:szCs w:val="20"/>
              </w:rPr>
            </w:pPr>
            <w:r w:rsidRPr="00D335E2">
              <w:rPr>
                <w:sz w:val="20"/>
                <w:szCs w:val="20"/>
              </w:rPr>
              <w:t>0,00</w:t>
            </w:r>
          </w:p>
        </w:tc>
      </w:tr>
      <w:tr w:rsidR="00D335E2" w:rsidRPr="00D335E2" w14:paraId="7D17BCC3" w14:textId="77777777" w:rsidTr="00682DC6">
        <w:trPr>
          <w:cantSplit/>
          <w:trHeight w:val="20"/>
        </w:trPr>
        <w:tc>
          <w:tcPr>
            <w:tcW w:w="766" w:type="dxa"/>
            <w:shd w:val="clear" w:color="000000" w:fill="FFFFFF"/>
            <w:noWrap/>
            <w:vAlign w:val="center"/>
            <w:hideMark/>
          </w:tcPr>
          <w:p w14:paraId="43B1C3AD"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15AC89D5" w14:textId="77777777" w:rsidR="00A76A5C" w:rsidRPr="00D335E2" w:rsidRDefault="00A76A5C" w:rsidP="00682DC6">
            <w:pPr>
              <w:rPr>
                <w:sz w:val="20"/>
                <w:szCs w:val="20"/>
              </w:rPr>
            </w:pPr>
            <w:r w:rsidRPr="00D335E2">
              <w:rPr>
                <w:sz w:val="20"/>
                <w:szCs w:val="20"/>
              </w:rPr>
              <w:t>Местный бюджет СП Усть-Юган</w:t>
            </w:r>
          </w:p>
        </w:tc>
        <w:tc>
          <w:tcPr>
            <w:tcW w:w="879" w:type="dxa"/>
            <w:shd w:val="clear" w:color="000000" w:fill="FFFFFF"/>
            <w:vAlign w:val="center"/>
          </w:tcPr>
          <w:p w14:paraId="17307CE2" w14:textId="280BEC55"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3A33AF09" w14:textId="10FFDDA6"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6BCECA4D" w14:textId="30E6D158"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7733EA99" w14:textId="09456580"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1DBBEEBD" w14:textId="1167F968"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4DC28594" w14:textId="5C8531D1"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3A8B4C18" w14:textId="1615524D"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0CF2F995" w14:textId="52076CFF"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605D79D5" w14:textId="07007CFB" w:rsidR="00A76A5C" w:rsidRPr="00D335E2" w:rsidRDefault="00A76A5C" w:rsidP="00682DC6">
            <w:pPr>
              <w:jc w:val="center"/>
              <w:rPr>
                <w:sz w:val="20"/>
                <w:szCs w:val="20"/>
              </w:rPr>
            </w:pPr>
            <w:r w:rsidRPr="00D335E2">
              <w:rPr>
                <w:sz w:val="20"/>
                <w:szCs w:val="20"/>
              </w:rPr>
              <w:t>0,00</w:t>
            </w:r>
          </w:p>
        </w:tc>
      </w:tr>
      <w:tr w:rsidR="00D335E2" w:rsidRPr="00D335E2" w14:paraId="3D071D5F" w14:textId="77777777" w:rsidTr="00682DC6">
        <w:trPr>
          <w:cantSplit/>
          <w:trHeight w:val="20"/>
        </w:trPr>
        <w:tc>
          <w:tcPr>
            <w:tcW w:w="766" w:type="dxa"/>
            <w:shd w:val="clear" w:color="000000" w:fill="FFFFFF"/>
            <w:noWrap/>
            <w:vAlign w:val="center"/>
            <w:hideMark/>
          </w:tcPr>
          <w:p w14:paraId="12B1839F"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3F132B20" w14:textId="77777777" w:rsidR="00A76A5C" w:rsidRPr="00D335E2" w:rsidRDefault="00A76A5C" w:rsidP="00682DC6">
            <w:pPr>
              <w:rPr>
                <w:sz w:val="20"/>
                <w:szCs w:val="20"/>
              </w:rPr>
            </w:pPr>
            <w:r w:rsidRPr="00D335E2">
              <w:rPr>
                <w:sz w:val="20"/>
                <w:szCs w:val="20"/>
              </w:rPr>
              <w:t>Внебюджетные источники</w:t>
            </w:r>
          </w:p>
        </w:tc>
        <w:tc>
          <w:tcPr>
            <w:tcW w:w="879" w:type="dxa"/>
            <w:shd w:val="clear" w:color="000000" w:fill="FFFFFF"/>
            <w:vAlign w:val="center"/>
          </w:tcPr>
          <w:p w14:paraId="5D6A4596" w14:textId="52043607"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50FC78F6" w14:textId="4A36583F"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00B95DAC" w14:textId="4F842CDA"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624B3CF7" w14:textId="121F78E3"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7B6EB362" w14:textId="68F9BE36"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60E4B23B" w14:textId="20A4C998"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40967666" w14:textId="00740D39" w:rsidR="00A76A5C" w:rsidRPr="00D335E2" w:rsidRDefault="00A76A5C" w:rsidP="00682DC6">
            <w:pPr>
              <w:jc w:val="center"/>
              <w:rPr>
                <w:sz w:val="20"/>
                <w:szCs w:val="20"/>
              </w:rPr>
            </w:pPr>
            <w:r w:rsidRPr="00D335E2">
              <w:rPr>
                <w:sz w:val="20"/>
                <w:szCs w:val="20"/>
              </w:rPr>
              <w:t>0,00</w:t>
            </w:r>
          </w:p>
        </w:tc>
        <w:tc>
          <w:tcPr>
            <w:tcW w:w="1146" w:type="dxa"/>
            <w:shd w:val="clear" w:color="000000" w:fill="FFFFFF"/>
            <w:vAlign w:val="center"/>
          </w:tcPr>
          <w:p w14:paraId="6748EF49" w14:textId="52FBEBAA"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7410A141" w14:textId="20B53461" w:rsidR="00A76A5C" w:rsidRPr="00D335E2" w:rsidRDefault="00A76A5C" w:rsidP="00682DC6">
            <w:pPr>
              <w:jc w:val="center"/>
              <w:rPr>
                <w:sz w:val="20"/>
                <w:szCs w:val="20"/>
              </w:rPr>
            </w:pPr>
            <w:r w:rsidRPr="00D335E2">
              <w:rPr>
                <w:sz w:val="20"/>
                <w:szCs w:val="20"/>
              </w:rPr>
              <w:t>0,00</w:t>
            </w:r>
          </w:p>
        </w:tc>
      </w:tr>
      <w:tr w:rsidR="00D335E2" w:rsidRPr="00D335E2" w14:paraId="6BE23646" w14:textId="77777777" w:rsidTr="00682DC6">
        <w:trPr>
          <w:cantSplit/>
          <w:trHeight w:val="20"/>
        </w:trPr>
        <w:tc>
          <w:tcPr>
            <w:tcW w:w="766" w:type="dxa"/>
            <w:shd w:val="clear" w:color="000000" w:fill="FFFFFF"/>
            <w:noWrap/>
            <w:vAlign w:val="center"/>
            <w:hideMark/>
          </w:tcPr>
          <w:p w14:paraId="54FE886C"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43C478F1" w14:textId="77777777" w:rsidR="00A76A5C" w:rsidRPr="00D335E2" w:rsidRDefault="00A76A5C" w:rsidP="00682DC6">
            <w:pPr>
              <w:rPr>
                <w:sz w:val="20"/>
                <w:szCs w:val="20"/>
              </w:rPr>
            </w:pPr>
            <w:r w:rsidRPr="00D335E2">
              <w:rPr>
                <w:sz w:val="20"/>
                <w:szCs w:val="20"/>
              </w:rPr>
              <w:t>Источники возврата внебюджетных инвестиций, в том числе:</w:t>
            </w:r>
          </w:p>
        </w:tc>
        <w:tc>
          <w:tcPr>
            <w:tcW w:w="879" w:type="dxa"/>
            <w:shd w:val="clear" w:color="000000" w:fill="FFFFFF"/>
            <w:vAlign w:val="center"/>
          </w:tcPr>
          <w:p w14:paraId="636089FE" w14:textId="62A72967" w:rsidR="00A76A5C" w:rsidRPr="00D335E2" w:rsidRDefault="00A76A5C" w:rsidP="00682DC6">
            <w:pPr>
              <w:jc w:val="center"/>
              <w:rPr>
                <w:sz w:val="20"/>
                <w:szCs w:val="20"/>
              </w:rPr>
            </w:pPr>
            <w:r w:rsidRPr="00D335E2">
              <w:rPr>
                <w:sz w:val="20"/>
                <w:szCs w:val="20"/>
              </w:rPr>
              <w:t> </w:t>
            </w:r>
          </w:p>
        </w:tc>
        <w:tc>
          <w:tcPr>
            <w:tcW w:w="1134" w:type="dxa"/>
            <w:shd w:val="clear" w:color="auto" w:fill="auto"/>
            <w:noWrap/>
            <w:vAlign w:val="center"/>
          </w:tcPr>
          <w:p w14:paraId="099ACA51" w14:textId="21A552E0"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12502E44" w14:textId="04313BE8"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290B99F5" w14:textId="3133FC09"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3D1E08C5" w14:textId="0F7ABFF0" w:rsidR="00A76A5C" w:rsidRPr="00D335E2" w:rsidRDefault="00A76A5C" w:rsidP="00682DC6">
            <w:pPr>
              <w:jc w:val="center"/>
              <w:rPr>
                <w:sz w:val="20"/>
                <w:szCs w:val="20"/>
              </w:rPr>
            </w:pPr>
            <w:r w:rsidRPr="00D335E2">
              <w:rPr>
                <w:sz w:val="20"/>
                <w:szCs w:val="20"/>
              </w:rPr>
              <w:t> </w:t>
            </w:r>
          </w:p>
        </w:tc>
        <w:tc>
          <w:tcPr>
            <w:tcW w:w="1111" w:type="dxa"/>
            <w:shd w:val="clear" w:color="auto" w:fill="auto"/>
            <w:noWrap/>
            <w:vAlign w:val="center"/>
          </w:tcPr>
          <w:p w14:paraId="44435352" w14:textId="7B760FCF"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65E03DE3" w14:textId="4966BE27"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66B32A25" w14:textId="7499BD61"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0264B0E0" w14:textId="197C78C4" w:rsidR="00A76A5C" w:rsidRPr="00D335E2" w:rsidRDefault="00A76A5C" w:rsidP="00682DC6">
            <w:pPr>
              <w:jc w:val="center"/>
              <w:rPr>
                <w:sz w:val="20"/>
                <w:szCs w:val="20"/>
              </w:rPr>
            </w:pPr>
            <w:r w:rsidRPr="00D335E2">
              <w:rPr>
                <w:sz w:val="20"/>
                <w:szCs w:val="20"/>
              </w:rPr>
              <w:t> </w:t>
            </w:r>
          </w:p>
        </w:tc>
      </w:tr>
      <w:tr w:rsidR="00D335E2" w:rsidRPr="00D335E2" w14:paraId="597155D2" w14:textId="77777777" w:rsidTr="00682DC6">
        <w:trPr>
          <w:cantSplit/>
          <w:trHeight w:val="20"/>
        </w:trPr>
        <w:tc>
          <w:tcPr>
            <w:tcW w:w="766" w:type="dxa"/>
            <w:shd w:val="clear" w:color="000000" w:fill="FFFFFF"/>
            <w:noWrap/>
            <w:vAlign w:val="center"/>
            <w:hideMark/>
          </w:tcPr>
          <w:p w14:paraId="6048FE69"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6B54F0F6" w14:textId="77777777" w:rsidR="00A76A5C" w:rsidRPr="00D335E2" w:rsidRDefault="00A76A5C" w:rsidP="00682DC6">
            <w:pPr>
              <w:rPr>
                <w:sz w:val="20"/>
                <w:szCs w:val="20"/>
              </w:rPr>
            </w:pPr>
            <w:r w:rsidRPr="00D335E2">
              <w:rPr>
                <w:sz w:val="20"/>
                <w:szCs w:val="20"/>
              </w:rPr>
              <w:t>Инвестиционная составляющая в тарифе</w:t>
            </w:r>
          </w:p>
        </w:tc>
        <w:tc>
          <w:tcPr>
            <w:tcW w:w="879" w:type="dxa"/>
            <w:shd w:val="clear" w:color="000000" w:fill="FFFFFF"/>
            <w:vAlign w:val="center"/>
          </w:tcPr>
          <w:p w14:paraId="34AD0002" w14:textId="2BDD13CD" w:rsidR="00A76A5C" w:rsidRPr="00D335E2" w:rsidRDefault="00A76A5C" w:rsidP="00682DC6">
            <w:pPr>
              <w:jc w:val="center"/>
              <w:rPr>
                <w:sz w:val="20"/>
                <w:szCs w:val="20"/>
              </w:rPr>
            </w:pPr>
            <w:r w:rsidRPr="00D335E2">
              <w:rPr>
                <w:sz w:val="20"/>
                <w:szCs w:val="20"/>
              </w:rPr>
              <w:t>0,00</w:t>
            </w:r>
          </w:p>
        </w:tc>
        <w:tc>
          <w:tcPr>
            <w:tcW w:w="1134" w:type="dxa"/>
            <w:shd w:val="clear" w:color="000000" w:fill="FFFFFF"/>
            <w:noWrap/>
            <w:vAlign w:val="center"/>
          </w:tcPr>
          <w:p w14:paraId="6BE6231E" w14:textId="43A74117" w:rsidR="00A76A5C" w:rsidRPr="00D335E2" w:rsidRDefault="00A76A5C" w:rsidP="00682DC6">
            <w:pPr>
              <w:jc w:val="center"/>
              <w:rPr>
                <w:sz w:val="20"/>
                <w:szCs w:val="20"/>
              </w:rPr>
            </w:pPr>
            <w:r w:rsidRPr="00D335E2">
              <w:rPr>
                <w:sz w:val="20"/>
                <w:szCs w:val="20"/>
              </w:rPr>
              <w:t>0,00</w:t>
            </w:r>
          </w:p>
        </w:tc>
        <w:tc>
          <w:tcPr>
            <w:tcW w:w="992" w:type="dxa"/>
            <w:shd w:val="clear" w:color="000000" w:fill="FFFFFF"/>
            <w:noWrap/>
            <w:vAlign w:val="center"/>
          </w:tcPr>
          <w:p w14:paraId="76DE204B" w14:textId="75BBFC22" w:rsidR="00A76A5C" w:rsidRPr="00D335E2" w:rsidRDefault="00A76A5C" w:rsidP="00682DC6">
            <w:pPr>
              <w:jc w:val="center"/>
              <w:rPr>
                <w:sz w:val="20"/>
                <w:szCs w:val="20"/>
              </w:rPr>
            </w:pPr>
            <w:r w:rsidRPr="00D335E2">
              <w:rPr>
                <w:sz w:val="20"/>
                <w:szCs w:val="20"/>
              </w:rPr>
              <w:t>0,00</w:t>
            </w:r>
          </w:p>
        </w:tc>
        <w:tc>
          <w:tcPr>
            <w:tcW w:w="1145" w:type="dxa"/>
            <w:shd w:val="clear" w:color="000000" w:fill="FFFFFF"/>
            <w:noWrap/>
            <w:vAlign w:val="center"/>
          </w:tcPr>
          <w:p w14:paraId="4289DAC0" w14:textId="5ADEC73B" w:rsidR="00A76A5C" w:rsidRPr="00D335E2" w:rsidRDefault="00A76A5C" w:rsidP="00682DC6">
            <w:pPr>
              <w:jc w:val="center"/>
              <w:rPr>
                <w:sz w:val="20"/>
                <w:szCs w:val="20"/>
              </w:rPr>
            </w:pPr>
            <w:r w:rsidRPr="00D335E2">
              <w:rPr>
                <w:sz w:val="20"/>
                <w:szCs w:val="20"/>
              </w:rPr>
              <w:t>0,00</w:t>
            </w:r>
          </w:p>
        </w:tc>
        <w:tc>
          <w:tcPr>
            <w:tcW w:w="1146" w:type="dxa"/>
            <w:shd w:val="clear" w:color="000000" w:fill="FFFFFF"/>
            <w:noWrap/>
            <w:vAlign w:val="center"/>
          </w:tcPr>
          <w:p w14:paraId="3D99DB2E" w14:textId="78FF0DF7" w:rsidR="00A76A5C" w:rsidRPr="00D335E2" w:rsidRDefault="00A76A5C" w:rsidP="00682DC6">
            <w:pPr>
              <w:jc w:val="center"/>
              <w:rPr>
                <w:sz w:val="20"/>
                <w:szCs w:val="20"/>
              </w:rPr>
            </w:pPr>
            <w:r w:rsidRPr="00D335E2">
              <w:rPr>
                <w:sz w:val="20"/>
                <w:szCs w:val="20"/>
              </w:rPr>
              <w:t>0,00</w:t>
            </w:r>
          </w:p>
        </w:tc>
        <w:tc>
          <w:tcPr>
            <w:tcW w:w="1111" w:type="dxa"/>
            <w:shd w:val="clear" w:color="000000" w:fill="FFFFFF"/>
            <w:noWrap/>
            <w:vAlign w:val="center"/>
          </w:tcPr>
          <w:p w14:paraId="527A4EF9" w14:textId="65C52FBB" w:rsidR="00A76A5C" w:rsidRPr="00D335E2" w:rsidRDefault="00A76A5C" w:rsidP="00682DC6">
            <w:pPr>
              <w:jc w:val="center"/>
              <w:rPr>
                <w:sz w:val="20"/>
                <w:szCs w:val="20"/>
              </w:rPr>
            </w:pPr>
            <w:r w:rsidRPr="00D335E2">
              <w:rPr>
                <w:sz w:val="20"/>
                <w:szCs w:val="20"/>
              </w:rPr>
              <w:t>0,00</w:t>
            </w:r>
          </w:p>
        </w:tc>
        <w:tc>
          <w:tcPr>
            <w:tcW w:w="992" w:type="dxa"/>
            <w:shd w:val="clear" w:color="000000" w:fill="FFFFFF"/>
            <w:noWrap/>
            <w:vAlign w:val="center"/>
          </w:tcPr>
          <w:p w14:paraId="39348970" w14:textId="1A120008" w:rsidR="00A76A5C" w:rsidRPr="00D335E2" w:rsidRDefault="00A76A5C" w:rsidP="00682DC6">
            <w:pPr>
              <w:jc w:val="center"/>
              <w:rPr>
                <w:sz w:val="20"/>
                <w:szCs w:val="20"/>
              </w:rPr>
            </w:pPr>
            <w:r w:rsidRPr="00D335E2">
              <w:rPr>
                <w:sz w:val="20"/>
                <w:szCs w:val="20"/>
              </w:rPr>
              <w:t>0,00</w:t>
            </w:r>
          </w:p>
        </w:tc>
        <w:tc>
          <w:tcPr>
            <w:tcW w:w="1146" w:type="dxa"/>
            <w:shd w:val="clear" w:color="000000" w:fill="FFFFFF"/>
            <w:noWrap/>
            <w:vAlign w:val="center"/>
          </w:tcPr>
          <w:p w14:paraId="2F896581" w14:textId="421A8784" w:rsidR="00A76A5C" w:rsidRPr="00D335E2" w:rsidRDefault="00A76A5C" w:rsidP="00682DC6">
            <w:pPr>
              <w:jc w:val="center"/>
              <w:rPr>
                <w:sz w:val="20"/>
                <w:szCs w:val="20"/>
              </w:rPr>
            </w:pPr>
            <w:r w:rsidRPr="00D335E2">
              <w:rPr>
                <w:sz w:val="20"/>
                <w:szCs w:val="20"/>
              </w:rPr>
              <w:t>0,00</w:t>
            </w:r>
          </w:p>
        </w:tc>
        <w:tc>
          <w:tcPr>
            <w:tcW w:w="1146" w:type="dxa"/>
            <w:shd w:val="clear" w:color="000000" w:fill="FFFFFF"/>
            <w:noWrap/>
            <w:vAlign w:val="center"/>
          </w:tcPr>
          <w:p w14:paraId="4507DB35" w14:textId="00CA17AF" w:rsidR="00A76A5C" w:rsidRPr="00D335E2" w:rsidRDefault="00A76A5C" w:rsidP="00682DC6">
            <w:pPr>
              <w:jc w:val="center"/>
              <w:rPr>
                <w:sz w:val="20"/>
                <w:szCs w:val="20"/>
              </w:rPr>
            </w:pPr>
            <w:r w:rsidRPr="00D335E2">
              <w:rPr>
                <w:sz w:val="20"/>
                <w:szCs w:val="20"/>
              </w:rPr>
              <w:t>0,00</w:t>
            </w:r>
          </w:p>
        </w:tc>
      </w:tr>
      <w:tr w:rsidR="00D335E2" w:rsidRPr="00D335E2" w14:paraId="37BF9E8E" w14:textId="77777777" w:rsidTr="00682DC6">
        <w:trPr>
          <w:cantSplit/>
          <w:trHeight w:val="20"/>
        </w:trPr>
        <w:tc>
          <w:tcPr>
            <w:tcW w:w="766" w:type="dxa"/>
            <w:shd w:val="clear" w:color="000000" w:fill="FFFFFF"/>
            <w:noWrap/>
            <w:vAlign w:val="center"/>
            <w:hideMark/>
          </w:tcPr>
          <w:p w14:paraId="6BF643C3"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61926DF3" w14:textId="77777777" w:rsidR="00A76A5C" w:rsidRPr="00D335E2" w:rsidRDefault="00A76A5C" w:rsidP="00682DC6">
            <w:pPr>
              <w:rPr>
                <w:sz w:val="20"/>
                <w:szCs w:val="20"/>
              </w:rPr>
            </w:pPr>
            <w:r w:rsidRPr="00D335E2">
              <w:rPr>
                <w:sz w:val="20"/>
                <w:szCs w:val="20"/>
              </w:rPr>
              <w:t>Плата за подключение к системе ресурсоснабжения</w:t>
            </w:r>
          </w:p>
        </w:tc>
        <w:tc>
          <w:tcPr>
            <w:tcW w:w="879" w:type="dxa"/>
            <w:shd w:val="clear" w:color="000000" w:fill="FFFFFF"/>
            <w:vAlign w:val="center"/>
          </w:tcPr>
          <w:p w14:paraId="4990E283" w14:textId="3ABFE41F"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564E9042" w14:textId="6DE2A50B"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1F01178F" w14:textId="4DECBE05"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07F18BCA" w14:textId="2EE50B55"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588C78C2" w14:textId="5C3FCCF5"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2001830B" w14:textId="17945A5A"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750D0B4B" w14:textId="0A43F9E3"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10773555" w14:textId="713337F3"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4845C5BC" w14:textId="0B88F278" w:rsidR="00A76A5C" w:rsidRPr="00D335E2" w:rsidRDefault="00A76A5C" w:rsidP="00682DC6">
            <w:pPr>
              <w:jc w:val="center"/>
              <w:rPr>
                <w:sz w:val="20"/>
                <w:szCs w:val="20"/>
              </w:rPr>
            </w:pPr>
            <w:r w:rsidRPr="00D335E2">
              <w:rPr>
                <w:sz w:val="20"/>
                <w:szCs w:val="20"/>
              </w:rPr>
              <w:t>0,00</w:t>
            </w:r>
          </w:p>
        </w:tc>
      </w:tr>
      <w:tr w:rsidR="00D335E2" w:rsidRPr="00D335E2" w14:paraId="0907B1AC" w14:textId="77777777" w:rsidTr="00682DC6">
        <w:trPr>
          <w:cantSplit/>
          <w:trHeight w:val="20"/>
        </w:trPr>
        <w:tc>
          <w:tcPr>
            <w:tcW w:w="766" w:type="dxa"/>
            <w:shd w:val="clear" w:color="000000" w:fill="FFFFFF"/>
            <w:noWrap/>
            <w:vAlign w:val="center"/>
            <w:hideMark/>
          </w:tcPr>
          <w:p w14:paraId="4D327E95"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252F0188" w14:textId="77777777" w:rsidR="00682DC6" w:rsidRPr="00D335E2" w:rsidRDefault="00682DC6" w:rsidP="00682DC6">
            <w:pPr>
              <w:rPr>
                <w:sz w:val="20"/>
                <w:szCs w:val="20"/>
              </w:rPr>
            </w:pPr>
            <w:r w:rsidRPr="00D335E2">
              <w:rPr>
                <w:sz w:val="20"/>
                <w:szCs w:val="20"/>
              </w:rPr>
              <w:t>Срок окупаемости внебюджетных инвестиций, лет</w:t>
            </w:r>
          </w:p>
        </w:tc>
        <w:tc>
          <w:tcPr>
            <w:tcW w:w="879" w:type="dxa"/>
            <w:shd w:val="clear" w:color="000000" w:fill="FFFFFF"/>
            <w:vAlign w:val="center"/>
          </w:tcPr>
          <w:p w14:paraId="175A8B5C" w14:textId="77777777" w:rsidR="00682DC6" w:rsidRPr="00D335E2" w:rsidRDefault="00682DC6" w:rsidP="00682DC6">
            <w:pPr>
              <w:jc w:val="center"/>
              <w:rPr>
                <w:sz w:val="20"/>
                <w:szCs w:val="20"/>
              </w:rPr>
            </w:pPr>
            <w:r w:rsidRPr="00D335E2">
              <w:rPr>
                <w:rFonts w:ascii="Calibri" w:hAnsi="Calibri"/>
                <w:sz w:val="20"/>
                <w:szCs w:val="20"/>
              </w:rPr>
              <w:t> </w:t>
            </w:r>
          </w:p>
        </w:tc>
        <w:tc>
          <w:tcPr>
            <w:tcW w:w="1134" w:type="dxa"/>
            <w:shd w:val="clear" w:color="auto" w:fill="auto"/>
            <w:noWrap/>
            <w:vAlign w:val="center"/>
          </w:tcPr>
          <w:p w14:paraId="07A110CE" w14:textId="77777777" w:rsidR="00682DC6" w:rsidRPr="00D335E2" w:rsidRDefault="00682DC6" w:rsidP="00682DC6">
            <w:pPr>
              <w:rPr>
                <w:sz w:val="20"/>
                <w:szCs w:val="20"/>
              </w:rPr>
            </w:pPr>
          </w:p>
        </w:tc>
        <w:tc>
          <w:tcPr>
            <w:tcW w:w="992" w:type="dxa"/>
            <w:shd w:val="clear" w:color="auto" w:fill="auto"/>
            <w:noWrap/>
            <w:vAlign w:val="center"/>
          </w:tcPr>
          <w:p w14:paraId="490E7425" w14:textId="77777777" w:rsidR="00682DC6" w:rsidRPr="00D335E2" w:rsidRDefault="00682DC6" w:rsidP="00682DC6">
            <w:pPr>
              <w:rPr>
                <w:sz w:val="20"/>
                <w:szCs w:val="20"/>
              </w:rPr>
            </w:pPr>
          </w:p>
        </w:tc>
        <w:tc>
          <w:tcPr>
            <w:tcW w:w="1145" w:type="dxa"/>
            <w:shd w:val="clear" w:color="auto" w:fill="auto"/>
            <w:noWrap/>
            <w:vAlign w:val="center"/>
          </w:tcPr>
          <w:p w14:paraId="4A8A89F4" w14:textId="77777777" w:rsidR="00682DC6" w:rsidRPr="00D335E2" w:rsidRDefault="00682DC6" w:rsidP="00682DC6">
            <w:pPr>
              <w:rPr>
                <w:sz w:val="20"/>
                <w:szCs w:val="20"/>
              </w:rPr>
            </w:pPr>
          </w:p>
        </w:tc>
        <w:tc>
          <w:tcPr>
            <w:tcW w:w="1146" w:type="dxa"/>
            <w:shd w:val="clear" w:color="auto" w:fill="auto"/>
            <w:noWrap/>
            <w:vAlign w:val="center"/>
          </w:tcPr>
          <w:p w14:paraId="3FDB3FAA" w14:textId="77777777" w:rsidR="00682DC6" w:rsidRPr="00D335E2" w:rsidRDefault="00682DC6" w:rsidP="00682DC6">
            <w:pPr>
              <w:rPr>
                <w:sz w:val="20"/>
                <w:szCs w:val="20"/>
              </w:rPr>
            </w:pPr>
          </w:p>
        </w:tc>
        <w:tc>
          <w:tcPr>
            <w:tcW w:w="1111" w:type="dxa"/>
            <w:shd w:val="clear" w:color="auto" w:fill="auto"/>
            <w:noWrap/>
            <w:vAlign w:val="center"/>
          </w:tcPr>
          <w:p w14:paraId="5926376B" w14:textId="77777777" w:rsidR="00682DC6" w:rsidRPr="00D335E2" w:rsidRDefault="00682DC6" w:rsidP="00682DC6">
            <w:pPr>
              <w:rPr>
                <w:sz w:val="20"/>
                <w:szCs w:val="20"/>
              </w:rPr>
            </w:pPr>
          </w:p>
        </w:tc>
        <w:tc>
          <w:tcPr>
            <w:tcW w:w="992" w:type="dxa"/>
            <w:shd w:val="clear" w:color="auto" w:fill="auto"/>
            <w:noWrap/>
            <w:vAlign w:val="center"/>
          </w:tcPr>
          <w:p w14:paraId="2A28FBD5" w14:textId="77777777" w:rsidR="00682DC6" w:rsidRPr="00D335E2" w:rsidRDefault="00682DC6" w:rsidP="00682DC6">
            <w:pPr>
              <w:rPr>
                <w:sz w:val="20"/>
                <w:szCs w:val="20"/>
              </w:rPr>
            </w:pPr>
          </w:p>
        </w:tc>
        <w:tc>
          <w:tcPr>
            <w:tcW w:w="1146" w:type="dxa"/>
            <w:shd w:val="clear" w:color="000000" w:fill="FFFFFF"/>
            <w:vAlign w:val="center"/>
          </w:tcPr>
          <w:p w14:paraId="0151ECCE" w14:textId="77777777" w:rsidR="00682DC6" w:rsidRPr="00D335E2" w:rsidRDefault="00682DC6" w:rsidP="00682DC6">
            <w:pPr>
              <w:jc w:val="center"/>
              <w:rPr>
                <w:sz w:val="20"/>
                <w:szCs w:val="20"/>
              </w:rPr>
            </w:pPr>
          </w:p>
        </w:tc>
        <w:tc>
          <w:tcPr>
            <w:tcW w:w="1146" w:type="dxa"/>
            <w:shd w:val="clear" w:color="auto" w:fill="auto"/>
            <w:noWrap/>
            <w:vAlign w:val="center"/>
          </w:tcPr>
          <w:p w14:paraId="3EF646D2" w14:textId="77777777" w:rsidR="00682DC6" w:rsidRPr="00D335E2" w:rsidRDefault="00682DC6" w:rsidP="00682DC6">
            <w:pPr>
              <w:rPr>
                <w:sz w:val="20"/>
                <w:szCs w:val="20"/>
              </w:rPr>
            </w:pPr>
          </w:p>
        </w:tc>
      </w:tr>
      <w:tr w:rsidR="00D335E2" w:rsidRPr="00D335E2" w14:paraId="0854316E" w14:textId="77777777" w:rsidTr="00682DC6">
        <w:trPr>
          <w:cantSplit/>
          <w:trHeight w:val="20"/>
        </w:trPr>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37C816" w14:textId="77777777" w:rsidR="00682DC6" w:rsidRPr="00D335E2" w:rsidRDefault="00682DC6" w:rsidP="00682DC6">
            <w:pPr>
              <w:rPr>
                <w:sz w:val="20"/>
                <w:szCs w:val="20"/>
              </w:rPr>
            </w:pPr>
            <w:r w:rsidRPr="00D335E2">
              <w:rPr>
                <w:sz w:val="20"/>
                <w:szCs w:val="20"/>
              </w:rPr>
              <w:t>2.2.2.</w:t>
            </w:r>
          </w:p>
        </w:tc>
        <w:tc>
          <w:tcPr>
            <w:tcW w:w="41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03BB1A" w14:textId="77777777" w:rsidR="00682DC6" w:rsidRPr="00D335E2" w:rsidRDefault="00682DC6" w:rsidP="00682DC6">
            <w:pPr>
              <w:rPr>
                <w:sz w:val="20"/>
                <w:szCs w:val="20"/>
              </w:rPr>
            </w:pPr>
            <w:r w:rsidRPr="00D335E2">
              <w:rPr>
                <w:b/>
                <w:bCs/>
                <w:sz w:val="20"/>
                <w:szCs w:val="20"/>
              </w:rPr>
              <w:t>Строительство ВОС п. Усть-Юган</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14:paraId="642D9661" w14:textId="77777777" w:rsidR="00682DC6" w:rsidRPr="00D335E2" w:rsidRDefault="00682DC6" w:rsidP="00682DC6">
            <w:pPr>
              <w:jc w:val="center"/>
              <w:rPr>
                <w:rFonts w:ascii="Calibri" w:hAnsi="Calibri"/>
                <w:sz w:val="20"/>
                <w:szCs w:val="20"/>
              </w:rPr>
            </w:pPr>
            <w:r w:rsidRPr="00D335E2">
              <w:rPr>
                <w:rFonts w:ascii="Calibri" w:hAnsi="Calibri"/>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F0173" w14:textId="77777777" w:rsidR="00682DC6" w:rsidRPr="00D335E2" w:rsidRDefault="00682DC6" w:rsidP="00682DC6">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76D12" w14:textId="77777777" w:rsidR="00682DC6" w:rsidRPr="00D335E2" w:rsidRDefault="00682DC6" w:rsidP="00682DC6">
            <w:pPr>
              <w:rPr>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032A3" w14:textId="77777777" w:rsidR="00682DC6" w:rsidRPr="00D335E2" w:rsidRDefault="00682DC6" w:rsidP="00682DC6">
            <w:pP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39506" w14:textId="77777777" w:rsidR="00682DC6" w:rsidRPr="00D335E2" w:rsidRDefault="00682DC6" w:rsidP="00682DC6">
            <w:pPr>
              <w:rPr>
                <w:sz w:val="20"/>
                <w:szCs w:val="2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8B9C1" w14:textId="77777777" w:rsidR="00682DC6" w:rsidRPr="00D335E2" w:rsidRDefault="00682DC6" w:rsidP="00682DC6">
            <w:pP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B1241" w14:textId="77777777" w:rsidR="00682DC6" w:rsidRPr="00D335E2" w:rsidRDefault="00682DC6" w:rsidP="00682DC6">
            <w:pP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000000" w:fill="FFFFFF"/>
            <w:vAlign w:val="center"/>
          </w:tcPr>
          <w:p w14:paraId="38582C18" w14:textId="77777777" w:rsidR="00682DC6" w:rsidRPr="00D335E2" w:rsidRDefault="00682DC6" w:rsidP="00682DC6">
            <w:pPr>
              <w:jc w:val="cente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A05E73" w14:textId="77777777" w:rsidR="00682DC6" w:rsidRPr="00D335E2" w:rsidRDefault="00682DC6" w:rsidP="00682DC6">
            <w:pPr>
              <w:rPr>
                <w:sz w:val="20"/>
                <w:szCs w:val="20"/>
              </w:rPr>
            </w:pPr>
          </w:p>
        </w:tc>
      </w:tr>
      <w:tr w:rsidR="00D335E2" w:rsidRPr="00D335E2" w14:paraId="1C2FA301" w14:textId="77777777" w:rsidTr="00682DC6">
        <w:trPr>
          <w:cantSplit/>
          <w:trHeight w:val="20"/>
        </w:trPr>
        <w:tc>
          <w:tcPr>
            <w:tcW w:w="766" w:type="dxa"/>
            <w:shd w:val="clear" w:color="000000" w:fill="FFFFFF"/>
            <w:noWrap/>
            <w:vAlign w:val="center"/>
            <w:hideMark/>
          </w:tcPr>
          <w:p w14:paraId="20F8FFA9"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0B74C0CD" w14:textId="77777777" w:rsidR="00682DC6" w:rsidRPr="00D335E2" w:rsidRDefault="00682DC6" w:rsidP="00682DC6">
            <w:pPr>
              <w:rPr>
                <w:sz w:val="20"/>
                <w:szCs w:val="20"/>
              </w:rPr>
            </w:pPr>
            <w:r w:rsidRPr="00D335E2">
              <w:rPr>
                <w:sz w:val="20"/>
                <w:szCs w:val="20"/>
              </w:rPr>
              <w:t>Ссылка на соответствующие подразделы обосновывающих материалов</w:t>
            </w:r>
          </w:p>
        </w:tc>
        <w:tc>
          <w:tcPr>
            <w:tcW w:w="879" w:type="dxa"/>
            <w:shd w:val="clear" w:color="000000" w:fill="FFFFFF"/>
            <w:vAlign w:val="center"/>
          </w:tcPr>
          <w:p w14:paraId="19153A1D" w14:textId="77777777" w:rsidR="00682DC6" w:rsidRPr="00D335E2" w:rsidRDefault="00682DC6" w:rsidP="00682DC6">
            <w:pPr>
              <w:jc w:val="center"/>
              <w:rPr>
                <w:sz w:val="20"/>
                <w:szCs w:val="20"/>
              </w:rPr>
            </w:pPr>
            <w:r w:rsidRPr="00D335E2">
              <w:rPr>
                <w:rFonts w:ascii="Calibri" w:hAnsi="Calibri"/>
                <w:sz w:val="20"/>
                <w:szCs w:val="20"/>
              </w:rPr>
              <w:t> </w:t>
            </w:r>
          </w:p>
        </w:tc>
        <w:tc>
          <w:tcPr>
            <w:tcW w:w="8812" w:type="dxa"/>
            <w:gridSpan w:val="8"/>
            <w:shd w:val="clear" w:color="auto" w:fill="auto"/>
            <w:noWrap/>
            <w:vAlign w:val="center"/>
          </w:tcPr>
          <w:p w14:paraId="5E632281" w14:textId="77777777" w:rsidR="00682DC6" w:rsidRPr="00D335E2" w:rsidRDefault="00682DC6" w:rsidP="00682DC6">
            <w:pPr>
              <w:jc w:val="both"/>
              <w:rPr>
                <w:sz w:val="20"/>
                <w:szCs w:val="20"/>
              </w:rPr>
            </w:pPr>
            <w:r w:rsidRPr="00D335E2">
              <w:rPr>
                <w:sz w:val="20"/>
                <w:szCs w:val="20"/>
              </w:rPr>
              <w:t>Раздел 7.2 пункт 2</w:t>
            </w:r>
          </w:p>
        </w:tc>
      </w:tr>
      <w:tr w:rsidR="00D335E2" w:rsidRPr="00D335E2" w14:paraId="404F6FCE" w14:textId="77777777" w:rsidTr="00682DC6">
        <w:trPr>
          <w:cantSplit/>
          <w:trHeight w:val="20"/>
        </w:trPr>
        <w:tc>
          <w:tcPr>
            <w:tcW w:w="766" w:type="dxa"/>
            <w:shd w:val="clear" w:color="000000" w:fill="FFFFFF"/>
            <w:noWrap/>
            <w:vAlign w:val="center"/>
            <w:hideMark/>
          </w:tcPr>
          <w:p w14:paraId="6A8D25AB"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43EAF5D3" w14:textId="77777777" w:rsidR="00682DC6" w:rsidRPr="00D335E2" w:rsidRDefault="00682DC6" w:rsidP="00682DC6">
            <w:pPr>
              <w:rPr>
                <w:sz w:val="20"/>
                <w:szCs w:val="20"/>
              </w:rPr>
            </w:pPr>
            <w:r w:rsidRPr="00D335E2">
              <w:rPr>
                <w:sz w:val="20"/>
                <w:szCs w:val="20"/>
              </w:rPr>
              <w:t>Краткое описание проекта</w:t>
            </w:r>
          </w:p>
        </w:tc>
        <w:tc>
          <w:tcPr>
            <w:tcW w:w="879" w:type="dxa"/>
            <w:shd w:val="clear" w:color="000000" w:fill="FFFFFF"/>
            <w:vAlign w:val="center"/>
          </w:tcPr>
          <w:p w14:paraId="27E57E4A" w14:textId="77777777" w:rsidR="00682DC6" w:rsidRPr="00D335E2" w:rsidRDefault="00682DC6" w:rsidP="00682DC6">
            <w:pPr>
              <w:jc w:val="center"/>
              <w:rPr>
                <w:sz w:val="20"/>
                <w:szCs w:val="20"/>
              </w:rPr>
            </w:pPr>
            <w:r w:rsidRPr="00D335E2">
              <w:rPr>
                <w:rFonts w:ascii="Calibri" w:hAnsi="Calibri"/>
                <w:sz w:val="20"/>
                <w:szCs w:val="20"/>
              </w:rPr>
              <w:t> </w:t>
            </w:r>
          </w:p>
        </w:tc>
        <w:tc>
          <w:tcPr>
            <w:tcW w:w="8812" w:type="dxa"/>
            <w:gridSpan w:val="8"/>
            <w:shd w:val="clear" w:color="auto" w:fill="auto"/>
            <w:noWrap/>
            <w:vAlign w:val="center"/>
          </w:tcPr>
          <w:p w14:paraId="2A2AA02C" w14:textId="77777777" w:rsidR="00682DC6" w:rsidRPr="00D335E2" w:rsidRDefault="00682DC6" w:rsidP="00682DC6">
            <w:pPr>
              <w:jc w:val="both"/>
              <w:rPr>
                <w:sz w:val="20"/>
                <w:szCs w:val="20"/>
              </w:rPr>
            </w:pPr>
            <w:r w:rsidRPr="00D335E2">
              <w:rPr>
                <w:sz w:val="20"/>
                <w:szCs w:val="20"/>
              </w:rPr>
              <w:t>Строительство водопроводных очистных сооружений производительностью 150 куб.м/сут для обеспечения водоснабжения п. Усть-Юган</w:t>
            </w:r>
          </w:p>
        </w:tc>
      </w:tr>
      <w:tr w:rsidR="00D335E2" w:rsidRPr="00D335E2" w14:paraId="212C41E6" w14:textId="77777777" w:rsidTr="00682DC6">
        <w:trPr>
          <w:cantSplit/>
          <w:trHeight w:val="20"/>
        </w:trPr>
        <w:tc>
          <w:tcPr>
            <w:tcW w:w="766" w:type="dxa"/>
            <w:shd w:val="clear" w:color="000000" w:fill="FFFFFF"/>
            <w:noWrap/>
            <w:vAlign w:val="center"/>
            <w:hideMark/>
          </w:tcPr>
          <w:p w14:paraId="4281180A"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6D84082E" w14:textId="77777777" w:rsidR="00682DC6" w:rsidRPr="00D335E2" w:rsidRDefault="00682DC6" w:rsidP="00682DC6">
            <w:pPr>
              <w:rPr>
                <w:sz w:val="20"/>
                <w:szCs w:val="20"/>
              </w:rPr>
            </w:pPr>
            <w:r w:rsidRPr="00D335E2">
              <w:rPr>
                <w:sz w:val="20"/>
                <w:szCs w:val="20"/>
              </w:rPr>
              <w:t>Цель проекта</w:t>
            </w:r>
          </w:p>
        </w:tc>
        <w:tc>
          <w:tcPr>
            <w:tcW w:w="879" w:type="dxa"/>
            <w:shd w:val="clear" w:color="000000" w:fill="FFFFFF"/>
            <w:vAlign w:val="center"/>
          </w:tcPr>
          <w:p w14:paraId="7D3AB0A9" w14:textId="77777777" w:rsidR="00682DC6" w:rsidRPr="00D335E2" w:rsidRDefault="00682DC6" w:rsidP="00682DC6">
            <w:pPr>
              <w:jc w:val="center"/>
              <w:rPr>
                <w:sz w:val="20"/>
                <w:szCs w:val="20"/>
              </w:rPr>
            </w:pPr>
            <w:r w:rsidRPr="00D335E2">
              <w:rPr>
                <w:rFonts w:ascii="Calibri" w:hAnsi="Calibri"/>
                <w:sz w:val="20"/>
                <w:szCs w:val="20"/>
              </w:rPr>
              <w:t> </w:t>
            </w:r>
          </w:p>
        </w:tc>
        <w:tc>
          <w:tcPr>
            <w:tcW w:w="8812" w:type="dxa"/>
            <w:gridSpan w:val="8"/>
            <w:shd w:val="clear" w:color="auto" w:fill="auto"/>
            <w:noWrap/>
          </w:tcPr>
          <w:p w14:paraId="4F984F6F" w14:textId="77777777" w:rsidR="00682DC6" w:rsidRPr="00D335E2" w:rsidRDefault="00682DC6" w:rsidP="00682DC6">
            <w:pPr>
              <w:jc w:val="both"/>
              <w:rPr>
                <w:sz w:val="20"/>
                <w:szCs w:val="20"/>
              </w:rPr>
            </w:pPr>
            <w:r w:rsidRPr="00D335E2">
              <w:rPr>
                <w:sz w:val="20"/>
                <w:szCs w:val="20"/>
              </w:rPr>
              <w:t>Обеспечение потребителей питьевой водой требуемого количества и надлежащего качества в течение суток</w:t>
            </w:r>
          </w:p>
        </w:tc>
      </w:tr>
      <w:tr w:rsidR="00D335E2" w:rsidRPr="00D335E2" w14:paraId="724FCD7F" w14:textId="77777777" w:rsidTr="00682DC6">
        <w:trPr>
          <w:cantSplit/>
          <w:trHeight w:val="20"/>
        </w:trPr>
        <w:tc>
          <w:tcPr>
            <w:tcW w:w="766" w:type="dxa"/>
            <w:shd w:val="clear" w:color="000000" w:fill="FFFFFF"/>
            <w:noWrap/>
            <w:vAlign w:val="center"/>
            <w:hideMark/>
          </w:tcPr>
          <w:p w14:paraId="39E8CF99"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3370FF84" w14:textId="77777777" w:rsidR="00682DC6" w:rsidRPr="00D335E2" w:rsidRDefault="00682DC6" w:rsidP="00682DC6">
            <w:pPr>
              <w:rPr>
                <w:sz w:val="20"/>
                <w:szCs w:val="20"/>
              </w:rPr>
            </w:pPr>
            <w:r w:rsidRPr="00D335E2">
              <w:rPr>
                <w:sz w:val="20"/>
                <w:szCs w:val="20"/>
              </w:rPr>
              <w:t>Технические характеристики проекта, в т.ч.:</w:t>
            </w:r>
          </w:p>
        </w:tc>
        <w:tc>
          <w:tcPr>
            <w:tcW w:w="879" w:type="dxa"/>
            <w:shd w:val="clear" w:color="000000" w:fill="FFFFFF"/>
            <w:vAlign w:val="center"/>
          </w:tcPr>
          <w:p w14:paraId="11074A1E" w14:textId="77777777" w:rsidR="00682DC6" w:rsidRPr="00D335E2" w:rsidRDefault="00682DC6" w:rsidP="00682DC6">
            <w:pPr>
              <w:jc w:val="center"/>
              <w:rPr>
                <w:sz w:val="20"/>
                <w:szCs w:val="20"/>
              </w:rPr>
            </w:pPr>
            <w:r w:rsidRPr="00D335E2">
              <w:rPr>
                <w:rFonts w:ascii="Calibri" w:hAnsi="Calibri"/>
                <w:sz w:val="20"/>
                <w:szCs w:val="20"/>
              </w:rPr>
              <w:t> </w:t>
            </w:r>
          </w:p>
        </w:tc>
        <w:tc>
          <w:tcPr>
            <w:tcW w:w="8812" w:type="dxa"/>
            <w:gridSpan w:val="8"/>
            <w:shd w:val="clear" w:color="auto" w:fill="auto"/>
            <w:noWrap/>
          </w:tcPr>
          <w:p w14:paraId="5FB3083C" w14:textId="77777777" w:rsidR="00682DC6" w:rsidRPr="00D335E2" w:rsidRDefault="00682DC6" w:rsidP="00682DC6">
            <w:pPr>
              <w:rPr>
                <w:sz w:val="20"/>
                <w:szCs w:val="20"/>
              </w:rPr>
            </w:pPr>
          </w:p>
        </w:tc>
      </w:tr>
      <w:tr w:rsidR="00D335E2" w:rsidRPr="00D335E2" w14:paraId="0DAC947F" w14:textId="77777777" w:rsidTr="00682DC6">
        <w:trPr>
          <w:cantSplit/>
          <w:trHeight w:val="20"/>
        </w:trPr>
        <w:tc>
          <w:tcPr>
            <w:tcW w:w="766" w:type="dxa"/>
            <w:shd w:val="clear" w:color="000000" w:fill="FFFFFF"/>
            <w:noWrap/>
            <w:vAlign w:val="center"/>
            <w:hideMark/>
          </w:tcPr>
          <w:p w14:paraId="7A8B69F5" w14:textId="77777777" w:rsidR="00A76A5C" w:rsidRPr="00D335E2" w:rsidRDefault="00A76A5C" w:rsidP="00682DC6">
            <w:pPr>
              <w:rPr>
                <w:sz w:val="20"/>
                <w:szCs w:val="20"/>
              </w:rPr>
            </w:pPr>
            <w:r w:rsidRPr="00D335E2">
              <w:rPr>
                <w:sz w:val="20"/>
                <w:szCs w:val="20"/>
              </w:rPr>
              <w:t> </w:t>
            </w:r>
          </w:p>
        </w:tc>
        <w:tc>
          <w:tcPr>
            <w:tcW w:w="4196" w:type="dxa"/>
            <w:shd w:val="clear" w:color="auto" w:fill="auto"/>
            <w:noWrap/>
            <w:vAlign w:val="center"/>
            <w:hideMark/>
          </w:tcPr>
          <w:p w14:paraId="516CE0B4" w14:textId="77777777" w:rsidR="00A76A5C" w:rsidRPr="00D335E2" w:rsidRDefault="00A76A5C" w:rsidP="00682DC6">
            <w:pPr>
              <w:rPr>
                <w:i/>
                <w:iCs/>
                <w:sz w:val="20"/>
                <w:szCs w:val="20"/>
              </w:rPr>
            </w:pPr>
            <w:r w:rsidRPr="00D335E2">
              <w:rPr>
                <w:i/>
                <w:iCs/>
                <w:sz w:val="20"/>
                <w:szCs w:val="20"/>
              </w:rPr>
              <w:t>ввод мощностей, куб.м/сут</w:t>
            </w:r>
          </w:p>
        </w:tc>
        <w:tc>
          <w:tcPr>
            <w:tcW w:w="879" w:type="dxa"/>
            <w:shd w:val="clear" w:color="000000" w:fill="FFFFFF"/>
            <w:vAlign w:val="center"/>
          </w:tcPr>
          <w:p w14:paraId="58F5273D" w14:textId="6E8F7510" w:rsidR="00A76A5C" w:rsidRPr="00D335E2" w:rsidRDefault="00A76A5C" w:rsidP="00682DC6">
            <w:pPr>
              <w:jc w:val="center"/>
              <w:rPr>
                <w:sz w:val="20"/>
                <w:szCs w:val="20"/>
              </w:rPr>
            </w:pPr>
            <w:r w:rsidRPr="00D335E2">
              <w:rPr>
                <w:sz w:val="20"/>
                <w:szCs w:val="20"/>
              </w:rPr>
              <w:t>150,00</w:t>
            </w:r>
          </w:p>
        </w:tc>
        <w:tc>
          <w:tcPr>
            <w:tcW w:w="1134" w:type="dxa"/>
            <w:shd w:val="clear" w:color="auto" w:fill="auto"/>
            <w:noWrap/>
            <w:vAlign w:val="center"/>
          </w:tcPr>
          <w:p w14:paraId="4FEF44CC" w14:textId="3A4387D8"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292F26B2" w14:textId="01D3F2E7"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10EC3350" w14:textId="7998F586" w:rsidR="00A76A5C" w:rsidRPr="00D335E2" w:rsidRDefault="00A76A5C" w:rsidP="00682DC6">
            <w:pPr>
              <w:jc w:val="center"/>
              <w:rPr>
                <w:sz w:val="20"/>
                <w:szCs w:val="20"/>
              </w:rPr>
            </w:pPr>
            <w:r w:rsidRPr="00D335E2">
              <w:rPr>
                <w:sz w:val="20"/>
                <w:szCs w:val="20"/>
              </w:rPr>
              <w:t> </w:t>
            </w:r>
          </w:p>
        </w:tc>
        <w:tc>
          <w:tcPr>
            <w:tcW w:w="1146" w:type="dxa"/>
            <w:shd w:val="clear" w:color="000000" w:fill="FFFFFF"/>
            <w:vAlign w:val="center"/>
          </w:tcPr>
          <w:p w14:paraId="507943D3" w14:textId="10AE4AA5" w:rsidR="00A76A5C" w:rsidRPr="00D335E2" w:rsidRDefault="00A76A5C" w:rsidP="00682DC6">
            <w:pPr>
              <w:jc w:val="center"/>
              <w:rPr>
                <w:sz w:val="20"/>
                <w:szCs w:val="20"/>
              </w:rPr>
            </w:pPr>
            <w:r w:rsidRPr="00D335E2">
              <w:rPr>
                <w:sz w:val="20"/>
                <w:szCs w:val="20"/>
              </w:rPr>
              <w:t> </w:t>
            </w:r>
          </w:p>
        </w:tc>
        <w:tc>
          <w:tcPr>
            <w:tcW w:w="1111" w:type="dxa"/>
            <w:shd w:val="clear" w:color="auto" w:fill="auto"/>
            <w:noWrap/>
            <w:vAlign w:val="center"/>
          </w:tcPr>
          <w:p w14:paraId="572BE598" w14:textId="01748C83" w:rsidR="00A76A5C" w:rsidRPr="00D335E2" w:rsidRDefault="00A76A5C" w:rsidP="00682DC6">
            <w:pPr>
              <w:jc w:val="center"/>
              <w:rPr>
                <w:sz w:val="20"/>
                <w:szCs w:val="20"/>
              </w:rPr>
            </w:pPr>
            <w:r w:rsidRPr="00D335E2">
              <w:rPr>
                <w:sz w:val="20"/>
                <w:szCs w:val="20"/>
              </w:rPr>
              <w:t>150,00</w:t>
            </w:r>
          </w:p>
        </w:tc>
        <w:tc>
          <w:tcPr>
            <w:tcW w:w="992" w:type="dxa"/>
            <w:shd w:val="clear" w:color="auto" w:fill="auto"/>
            <w:noWrap/>
            <w:vAlign w:val="center"/>
          </w:tcPr>
          <w:p w14:paraId="4A13E04B" w14:textId="6707E250" w:rsidR="00A76A5C" w:rsidRPr="00D335E2" w:rsidRDefault="00A76A5C" w:rsidP="00682DC6">
            <w:pPr>
              <w:jc w:val="center"/>
              <w:rPr>
                <w:sz w:val="20"/>
                <w:szCs w:val="20"/>
              </w:rPr>
            </w:pPr>
            <w:r w:rsidRPr="00D335E2">
              <w:rPr>
                <w:sz w:val="20"/>
                <w:szCs w:val="20"/>
              </w:rPr>
              <w:t> </w:t>
            </w:r>
          </w:p>
        </w:tc>
        <w:tc>
          <w:tcPr>
            <w:tcW w:w="1146" w:type="dxa"/>
            <w:shd w:val="clear" w:color="000000" w:fill="FFFFFF"/>
            <w:noWrap/>
            <w:vAlign w:val="center"/>
          </w:tcPr>
          <w:p w14:paraId="7790828C" w14:textId="7928D265"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7DED24E0" w14:textId="13B85CDF" w:rsidR="00A76A5C" w:rsidRPr="00D335E2" w:rsidRDefault="00A76A5C" w:rsidP="00682DC6">
            <w:pPr>
              <w:jc w:val="center"/>
              <w:rPr>
                <w:sz w:val="20"/>
                <w:szCs w:val="20"/>
              </w:rPr>
            </w:pPr>
            <w:r w:rsidRPr="00D335E2">
              <w:rPr>
                <w:sz w:val="20"/>
                <w:szCs w:val="20"/>
              </w:rPr>
              <w:t> </w:t>
            </w:r>
          </w:p>
        </w:tc>
      </w:tr>
      <w:tr w:rsidR="00D335E2" w:rsidRPr="00D335E2" w14:paraId="587018F5" w14:textId="77777777" w:rsidTr="00682DC6">
        <w:trPr>
          <w:cantSplit/>
          <w:trHeight w:val="20"/>
        </w:trPr>
        <w:tc>
          <w:tcPr>
            <w:tcW w:w="766" w:type="dxa"/>
            <w:shd w:val="clear" w:color="000000" w:fill="FFFFFF"/>
            <w:noWrap/>
            <w:vAlign w:val="center"/>
            <w:hideMark/>
          </w:tcPr>
          <w:p w14:paraId="30C98E00" w14:textId="77777777" w:rsidR="00A76A5C" w:rsidRPr="00D335E2" w:rsidRDefault="00A76A5C" w:rsidP="00682DC6">
            <w:pPr>
              <w:rPr>
                <w:sz w:val="20"/>
                <w:szCs w:val="20"/>
              </w:rPr>
            </w:pPr>
            <w:r w:rsidRPr="00D335E2">
              <w:rPr>
                <w:sz w:val="20"/>
                <w:szCs w:val="20"/>
              </w:rPr>
              <w:t> </w:t>
            </w:r>
          </w:p>
        </w:tc>
        <w:tc>
          <w:tcPr>
            <w:tcW w:w="4196" w:type="dxa"/>
            <w:shd w:val="clear" w:color="000000" w:fill="C5D9F1"/>
            <w:vAlign w:val="center"/>
            <w:hideMark/>
          </w:tcPr>
          <w:p w14:paraId="3F5962E0" w14:textId="77777777" w:rsidR="00A76A5C" w:rsidRPr="00D335E2" w:rsidRDefault="00A76A5C" w:rsidP="00682DC6">
            <w:pPr>
              <w:rPr>
                <w:sz w:val="20"/>
                <w:szCs w:val="20"/>
              </w:rPr>
            </w:pPr>
            <w:r w:rsidRPr="00D335E2">
              <w:rPr>
                <w:sz w:val="20"/>
                <w:szCs w:val="20"/>
              </w:rPr>
              <w:t>Необходимые капитальные затраты, млн. руб.</w:t>
            </w:r>
          </w:p>
        </w:tc>
        <w:tc>
          <w:tcPr>
            <w:tcW w:w="879" w:type="dxa"/>
            <w:shd w:val="clear" w:color="000000" w:fill="FFFFFF"/>
            <w:vAlign w:val="center"/>
          </w:tcPr>
          <w:p w14:paraId="63331326" w14:textId="1198B136" w:rsidR="00A76A5C" w:rsidRPr="00D335E2" w:rsidRDefault="00A76A5C" w:rsidP="00682DC6">
            <w:pPr>
              <w:jc w:val="center"/>
              <w:rPr>
                <w:sz w:val="20"/>
                <w:szCs w:val="20"/>
              </w:rPr>
            </w:pPr>
            <w:r w:rsidRPr="00D335E2">
              <w:rPr>
                <w:sz w:val="20"/>
                <w:szCs w:val="20"/>
              </w:rPr>
              <w:t>3,00</w:t>
            </w:r>
          </w:p>
        </w:tc>
        <w:tc>
          <w:tcPr>
            <w:tcW w:w="1134" w:type="dxa"/>
            <w:shd w:val="clear" w:color="auto" w:fill="auto"/>
            <w:noWrap/>
            <w:vAlign w:val="center"/>
          </w:tcPr>
          <w:p w14:paraId="39728899" w14:textId="234FF6E2"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79EF2FB8" w14:textId="336F561E"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68069363" w14:textId="3F5825E6"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5F512C3B" w14:textId="6923AD87" w:rsidR="00A76A5C" w:rsidRPr="00D335E2" w:rsidRDefault="00A76A5C" w:rsidP="00682DC6">
            <w:pPr>
              <w:jc w:val="center"/>
              <w:rPr>
                <w:sz w:val="20"/>
                <w:szCs w:val="20"/>
              </w:rPr>
            </w:pPr>
            <w:r w:rsidRPr="00D335E2">
              <w:rPr>
                <w:sz w:val="20"/>
                <w:szCs w:val="20"/>
              </w:rPr>
              <w:t>0,20</w:t>
            </w:r>
          </w:p>
        </w:tc>
        <w:tc>
          <w:tcPr>
            <w:tcW w:w="1111" w:type="dxa"/>
            <w:shd w:val="clear" w:color="auto" w:fill="auto"/>
            <w:noWrap/>
            <w:vAlign w:val="center"/>
          </w:tcPr>
          <w:p w14:paraId="481AC985" w14:textId="5AF16EB4" w:rsidR="00A76A5C" w:rsidRPr="00D335E2" w:rsidRDefault="00A76A5C" w:rsidP="00682DC6">
            <w:pPr>
              <w:jc w:val="center"/>
              <w:rPr>
                <w:sz w:val="20"/>
                <w:szCs w:val="20"/>
              </w:rPr>
            </w:pPr>
            <w:r w:rsidRPr="00D335E2">
              <w:rPr>
                <w:sz w:val="20"/>
                <w:szCs w:val="20"/>
              </w:rPr>
              <w:t>2,80</w:t>
            </w:r>
          </w:p>
        </w:tc>
        <w:tc>
          <w:tcPr>
            <w:tcW w:w="992" w:type="dxa"/>
            <w:shd w:val="clear" w:color="auto" w:fill="auto"/>
            <w:noWrap/>
            <w:vAlign w:val="center"/>
          </w:tcPr>
          <w:p w14:paraId="46B1D758" w14:textId="1DFD1C0F" w:rsidR="00A76A5C" w:rsidRPr="00D335E2" w:rsidRDefault="00A76A5C" w:rsidP="00682DC6">
            <w:pPr>
              <w:jc w:val="center"/>
              <w:rPr>
                <w:sz w:val="20"/>
                <w:szCs w:val="20"/>
              </w:rPr>
            </w:pPr>
            <w:r w:rsidRPr="00D335E2">
              <w:rPr>
                <w:sz w:val="20"/>
                <w:szCs w:val="20"/>
              </w:rPr>
              <w:t>0,00</w:t>
            </w:r>
          </w:p>
        </w:tc>
        <w:tc>
          <w:tcPr>
            <w:tcW w:w="1146" w:type="dxa"/>
            <w:shd w:val="clear" w:color="000000" w:fill="FFFFFF"/>
            <w:vAlign w:val="center"/>
          </w:tcPr>
          <w:p w14:paraId="2F9F379E" w14:textId="77586017"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0A256A6A" w14:textId="744B09B1" w:rsidR="00A76A5C" w:rsidRPr="00D335E2" w:rsidRDefault="00A76A5C" w:rsidP="00682DC6">
            <w:pPr>
              <w:jc w:val="center"/>
              <w:rPr>
                <w:sz w:val="20"/>
                <w:szCs w:val="20"/>
              </w:rPr>
            </w:pPr>
            <w:r w:rsidRPr="00D335E2">
              <w:rPr>
                <w:sz w:val="20"/>
                <w:szCs w:val="20"/>
              </w:rPr>
              <w:t>0,00</w:t>
            </w:r>
          </w:p>
        </w:tc>
      </w:tr>
      <w:tr w:rsidR="00D335E2" w:rsidRPr="00D335E2" w14:paraId="1B55EC7B" w14:textId="77777777" w:rsidTr="00682DC6">
        <w:trPr>
          <w:cantSplit/>
          <w:trHeight w:val="20"/>
        </w:trPr>
        <w:tc>
          <w:tcPr>
            <w:tcW w:w="766" w:type="dxa"/>
            <w:shd w:val="clear" w:color="000000" w:fill="FFFFFF"/>
            <w:noWrap/>
            <w:vAlign w:val="center"/>
            <w:hideMark/>
          </w:tcPr>
          <w:p w14:paraId="5F7A4E89" w14:textId="77777777" w:rsidR="00A76A5C" w:rsidRPr="00D335E2" w:rsidRDefault="00A76A5C" w:rsidP="00682DC6">
            <w:pPr>
              <w:rPr>
                <w:sz w:val="20"/>
                <w:szCs w:val="20"/>
              </w:rPr>
            </w:pPr>
            <w:r w:rsidRPr="00D335E2">
              <w:rPr>
                <w:sz w:val="20"/>
                <w:szCs w:val="20"/>
              </w:rPr>
              <w:t> </w:t>
            </w:r>
          </w:p>
        </w:tc>
        <w:tc>
          <w:tcPr>
            <w:tcW w:w="4196" w:type="dxa"/>
            <w:shd w:val="clear" w:color="auto" w:fill="auto"/>
            <w:noWrap/>
            <w:vAlign w:val="center"/>
            <w:hideMark/>
          </w:tcPr>
          <w:p w14:paraId="7223CE4F" w14:textId="77777777" w:rsidR="00A76A5C" w:rsidRPr="00D335E2" w:rsidRDefault="00A76A5C" w:rsidP="00682DC6">
            <w:pPr>
              <w:rPr>
                <w:sz w:val="20"/>
                <w:szCs w:val="20"/>
              </w:rPr>
            </w:pPr>
            <w:r w:rsidRPr="00D335E2">
              <w:rPr>
                <w:sz w:val="20"/>
                <w:szCs w:val="20"/>
              </w:rPr>
              <w:t>Срок реализации проекта</w:t>
            </w:r>
          </w:p>
        </w:tc>
        <w:tc>
          <w:tcPr>
            <w:tcW w:w="879" w:type="dxa"/>
            <w:shd w:val="clear" w:color="000000" w:fill="FFFFFF"/>
            <w:vAlign w:val="center"/>
          </w:tcPr>
          <w:p w14:paraId="62AEA628" w14:textId="7DBFD205" w:rsidR="00A76A5C" w:rsidRPr="00D335E2" w:rsidRDefault="00A76A5C" w:rsidP="00682DC6">
            <w:pPr>
              <w:jc w:val="center"/>
              <w:rPr>
                <w:sz w:val="20"/>
                <w:szCs w:val="20"/>
              </w:rPr>
            </w:pPr>
            <w:r w:rsidRPr="00D335E2">
              <w:rPr>
                <w:sz w:val="20"/>
                <w:szCs w:val="20"/>
              </w:rPr>
              <w:t> </w:t>
            </w:r>
          </w:p>
        </w:tc>
        <w:tc>
          <w:tcPr>
            <w:tcW w:w="1134" w:type="dxa"/>
            <w:shd w:val="clear" w:color="auto" w:fill="auto"/>
            <w:noWrap/>
            <w:vAlign w:val="center"/>
          </w:tcPr>
          <w:p w14:paraId="6129374D" w14:textId="7ED68EB8"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053B7EF6" w14:textId="6C59F501"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56824BC1" w14:textId="2999DCA7" w:rsidR="00A76A5C" w:rsidRPr="00D335E2" w:rsidRDefault="00A76A5C" w:rsidP="00682DC6">
            <w:pPr>
              <w:jc w:val="center"/>
              <w:rPr>
                <w:sz w:val="20"/>
                <w:szCs w:val="20"/>
              </w:rPr>
            </w:pPr>
            <w:r w:rsidRPr="00D335E2">
              <w:rPr>
                <w:sz w:val="20"/>
                <w:szCs w:val="20"/>
              </w:rPr>
              <w:t> </w:t>
            </w:r>
          </w:p>
        </w:tc>
        <w:tc>
          <w:tcPr>
            <w:tcW w:w="1146" w:type="dxa"/>
            <w:shd w:val="clear" w:color="auto" w:fill="A6A6A6" w:themeFill="background1" w:themeFillShade="A6"/>
            <w:noWrap/>
            <w:vAlign w:val="center"/>
          </w:tcPr>
          <w:p w14:paraId="5FA10147" w14:textId="78DE711E" w:rsidR="00A76A5C" w:rsidRPr="00D335E2" w:rsidRDefault="00A76A5C" w:rsidP="00682DC6">
            <w:pPr>
              <w:jc w:val="center"/>
              <w:rPr>
                <w:sz w:val="20"/>
                <w:szCs w:val="20"/>
              </w:rPr>
            </w:pPr>
            <w:r w:rsidRPr="00D335E2">
              <w:rPr>
                <w:sz w:val="20"/>
                <w:szCs w:val="20"/>
              </w:rPr>
              <w:t> </w:t>
            </w:r>
          </w:p>
        </w:tc>
        <w:tc>
          <w:tcPr>
            <w:tcW w:w="1111" w:type="dxa"/>
            <w:shd w:val="clear" w:color="auto" w:fill="A6A6A6" w:themeFill="background1" w:themeFillShade="A6"/>
            <w:noWrap/>
            <w:vAlign w:val="center"/>
          </w:tcPr>
          <w:p w14:paraId="3EBAFCA6" w14:textId="74E15B13"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267B4FD0" w14:textId="55337974"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63B19A6E" w14:textId="1EABFEFD"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2F7E4CD2" w14:textId="11E9F84E" w:rsidR="00A76A5C" w:rsidRPr="00D335E2" w:rsidRDefault="00A76A5C" w:rsidP="00682DC6">
            <w:pPr>
              <w:jc w:val="center"/>
              <w:rPr>
                <w:sz w:val="20"/>
                <w:szCs w:val="20"/>
              </w:rPr>
            </w:pPr>
            <w:r w:rsidRPr="00D335E2">
              <w:rPr>
                <w:sz w:val="20"/>
                <w:szCs w:val="20"/>
              </w:rPr>
              <w:t> </w:t>
            </w:r>
          </w:p>
        </w:tc>
      </w:tr>
      <w:tr w:rsidR="00D335E2" w:rsidRPr="00D335E2" w14:paraId="50204C34" w14:textId="77777777" w:rsidTr="00682DC6">
        <w:trPr>
          <w:cantSplit/>
          <w:trHeight w:val="20"/>
        </w:trPr>
        <w:tc>
          <w:tcPr>
            <w:tcW w:w="766" w:type="dxa"/>
            <w:shd w:val="clear" w:color="000000" w:fill="FFFFFF"/>
            <w:noWrap/>
            <w:vAlign w:val="center"/>
            <w:hideMark/>
          </w:tcPr>
          <w:p w14:paraId="4A5DFC81" w14:textId="77777777" w:rsidR="00A76A5C" w:rsidRPr="00D335E2" w:rsidRDefault="00A76A5C" w:rsidP="00682DC6">
            <w:pPr>
              <w:rPr>
                <w:sz w:val="20"/>
                <w:szCs w:val="20"/>
              </w:rPr>
            </w:pPr>
            <w:r w:rsidRPr="00D335E2">
              <w:rPr>
                <w:sz w:val="20"/>
                <w:szCs w:val="20"/>
              </w:rPr>
              <w:t> </w:t>
            </w:r>
          </w:p>
        </w:tc>
        <w:tc>
          <w:tcPr>
            <w:tcW w:w="4196" w:type="dxa"/>
            <w:shd w:val="clear" w:color="auto" w:fill="auto"/>
            <w:noWrap/>
            <w:vAlign w:val="center"/>
            <w:hideMark/>
          </w:tcPr>
          <w:p w14:paraId="12ACC831" w14:textId="77777777" w:rsidR="00A76A5C" w:rsidRPr="00D335E2" w:rsidRDefault="00A76A5C" w:rsidP="00682DC6">
            <w:pPr>
              <w:rPr>
                <w:sz w:val="20"/>
                <w:szCs w:val="20"/>
              </w:rPr>
            </w:pPr>
            <w:r w:rsidRPr="00D335E2">
              <w:rPr>
                <w:sz w:val="20"/>
                <w:szCs w:val="20"/>
              </w:rPr>
              <w:t>Источники инвестиций, в том числе:</w:t>
            </w:r>
          </w:p>
        </w:tc>
        <w:tc>
          <w:tcPr>
            <w:tcW w:w="879" w:type="dxa"/>
            <w:shd w:val="clear" w:color="000000" w:fill="FFFFFF"/>
            <w:vAlign w:val="center"/>
          </w:tcPr>
          <w:p w14:paraId="0988C5CA" w14:textId="57E7713F" w:rsidR="00A76A5C" w:rsidRPr="00D335E2" w:rsidRDefault="00A76A5C" w:rsidP="00682DC6">
            <w:pPr>
              <w:jc w:val="center"/>
              <w:rPr>
                <w:sz w:val="20"/>
                <w:szCs w:val="20"/>
              </w:rPr>
            </w:pPr>
            <w:r w:rsidRPr="00D335E2">
              <w:rPr>
                <w:sz w:val="20"/>
                <w:szCs w:val="20"/>
              </w:rPr>
              <w:t> </w:t>
            </w:r>
          </w:p>
        </w:tc>
        <w:tc>
          <w:tcPr>
            <w:tcW w:w="1134" w:type="dxa"/>
            <w:shd w:val="clear" w:color="auto" w:fill="auto"/>
            <w:noWrap/>
            <w:vAlign w:val="center"/>
          </w:tcPr>
          <w:p w14:paraId="5F187C85" w14:textId="7465009A"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496DE59D" w14:textId="428A748F"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180E9613" w14:textId="0CEFB3AC"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02A008CF" w14:textId="5DDD681C" w:rsidR="00A76A5C" w:rsidRPr="00D335E2" w:rsidRDefault="00A76A5C" w:rsidP="00682DC6">
            <w:pPr>
              <w:jc w:val="center"/>
              <w:rPr>
                <w:sz w:val="20"/>
                <w:szCs w:val="20"/>
              </w:rPr>
            </w:pPr>
            <w:r w:rsidRPr="00D335E2">
              <w:rPr>
                <w:sz w:val="20"/>
                <w:szCs w:val="20"/>
              </w:rPr>
              <w:t> </w:t>
            </w:r>
          </w:p>
        </w:tc>
        <w:tc>
          <w:tcPr>
            <w:tcW w:w="1111" w:type="dxa"/>
            <w:shd w:val="clear" w:color="auto" w:fill="auto"/>
            <w:noWrap/>
            <w:vAlign w:val="center"/>
          </w:tcPr>
          <w:p w14:paraId="507E9FA0" w14:textId="3C683D70"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24BEA056" w14:textId="40D4AB96"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4019BA3D" w14:textId="32F0FD71"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360A9C70" w14:textId="0B0CC7E5" w:rsidR="00A76A5C" w:rsidRPr="00D335E2" w:rsidRDefault="00A76A5C" w:rsidP="00682DC6">
            <w:pPr>
              <w:jc w:val="center"/>
              <w:rPr>
                <w:sz w:val="20"/>
                <w:szCs w:val="20"/>
              </w:rPr>
            </w:pPr>
            <w:r w:rsidRPr="00D335E2">
              <w:rPr>
                <w:sz w:val="20"/>
                <w:szCs w:val="20"/>
              </w:rPr>
              <w:t> </w:t>
            </w:r>
          </w:p>
        </w:tc>
      </w:tr>
      <w:tr w:rsidR="00D335E2" w:rsidRPr="00D335E2" w14:paraId="56695CB1" w14:textId="77777777" w:rsidTr="00682DC6">
        <w:trPr>
          <w:cantSplit/>
          <w:trHeight w:val="20"/>
        </w:trPr>
        <w:tc>
          <w:tcPr>
            <w:tcW w:w="766" w:type="dxa"/>
            <w:shd w:val="clear" w:color="000000" w:fill="FFFFFF"/>
            <w:noWrap/>
            <w:vAlign w:val="center"/>
            <w:hideMark/>
          </w:tcPr>
          <w:p w14:paraId="021846BA"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785E0D42" w14:textId="77777777" w:rsidR="00A76A5C" w:rsidRPr="00D335E2" w:rsidRDefault="00A76A5C" w:rsidP="00682DC6">
            <w:pPr>
              <w:rPr>
                <w:sz w:val="20"/>
                <w:szCs w:val="20"/>
              </w:rPr>
            </w:pPr>
            <w:r w:rsidRPr="00D335E2">
              <w:rPr>
                <w:sz w:val="20"/>
                <w:szCs w:val="20"/>
              </w:rPr>
              <w:t>Бюджетные источники</w:t>
            </w:r>
          </w:p>
        </w:tc>
        <w:tc>
          <w:tcPr>
            <w:tcW w:w="879" w:type="dxa"/>
            <w:shd w:val="clear" w:color="000000" w:fill="FFFFFF"/>
            <w:vAlign w:val="center"/>
          </w:tcPr>
          <w:p w14:paraId="4B2F85F4" w14:textId="0C1C3568" w:rsidR="00A76A5C" w:rsidRPr="00D335E2" w:rsidRDefault="00A76A5C" w:rsidP="00682DC6">
            <w:pPr>
              <w:jc w:val="center"/>
              <w:rPr>
                <w:sz w:val="20"/>
                <w:szCs w:val="20"/>
              </w:rPr>
            </w:pPr>
            <w:r w:rsidRPr="00D335E2">
              <w:rPr>
                <w:sz w:val="20"/>
                <w:szCs w:val="20"/>
              </w:rPr>
              <w:t>3,00</w:t>
            </w:r>
          </w:p>
        </w:tc>
        <w:tc>
          <w:tcPr>
            <w:tcW w:w="1134" w:type="dxa"/>
            <w:shd w:val="clear" w:color="auto" w:fill="auto"/>
            <w:noWrap/>
            <w:vAlign w:val="center"/>
          </w:tcPr>
          <w:p w14:paraId="7932BE79" w14:textId="08A7AA13"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2AC22A2F" w14:textId="2703642E"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75D91B12" w14:textId="1DF6DD49"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24F0851D" w14:textId="21C0CFBF" w:rsidR="00A76A5C" w:rsidRPr="00D335E2" w:rsidRDefault="00A76A5C" w:rsidP="00682DC6">
            <w:pPr>
              <w:jc w:val="center"/>
              <w:rPr>
                <w:sz w:val="20"/>
                <w:szCs w:val="20"/>
              </w:rPr>
            </w:pPr>
            <w:r w:rsidRPr="00D335E2">
              <w:rPr>
                <w:sz w:val="20"/>
                <w:szCs w:val="20"/>
              </w:rPr>
              <w:t>0,20</w:t>
            </w:r>
          </w:p>
        </w:tc>
        <w:tc>
          <w:tcPr>
            <w:tcW w:w="1111" w:type="dxa"/>
            <w:shd w:val="clear" w:color="auto" w:fill="auto"/>
            <w:noWrap/>
            <w:vAlign w:val="center"/>
          </w:tcPr>
          <w:p w14:paraId="3A2F81E0" w14:textId="6ACAE4D1" w:rsidR="00A76A5C" w:rsidRPr="00D335E2" w:rsidRDefault="00A76A5C" w:rsidP="00682DC6">
            <w:pPr>
              <w:jc w:val="center"/>
              <w:rPr>
                <w:sz w:val="20"/>
                <w:szCs w:val="20"/>
              </w:rPr>
            </w:pPr>
            <w:r w:rsidRPr="00D335E2">
              <w:rPr>
                <w:sz w:val="20"/>
                <w:szCs w:val="20"/>
              </w:rPr>
              <w:t>2,80</w:t>
            </w:r>
          </w:p>
        </w:tc>
        <w:tc>
          <w:tcPr>
            <w:tcW w:w="992" w:type="dxa"/>
            <w:shd w:val="clear" w:color="auto" w:fill="auto"/>
            <w:noWrap/>
            <w:vAlign w:val="center"/>
          </w:tcPr>
          <w:p w14:paraId="4B964E22" w14:textId="4E320F26"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60404D6F" w14:textId="3D047031"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1DE7886C" w14:textId="2ED36EED" w:rsidR="00A76A5C" w:rsidRPr="00D335E2" w:rsidRDefault="00A76A5C" w:rsidP="00682DC6">
            <w:pPr>
              <w:jc w:val="center"/>
              <w:rPr>
                <w:sz w:val="20"/>
                <w:szCs w:val="20"/>
              </w:rPr>
            </w:pPr>
            <w:r w:rsidRPr="00D335E2">
              <w:rPr>
                <w:sz w:val="20"/>
                <w:szCs w:val="20"/>
              </w:rPr>
              <w:t>0,00</w:t>
            </w:r>
          </w:p>
        </w:tc>
      </w:tr>
      <w:tr w:rsidR="00D335E2" w:rsidRPr="00D335E2" w14:paraId="2AFF215E" w14:textId="77777777" w:rsidTr="00682DC6">
        <w:trPr>
          <w:cantSplit/>
          <w:trHeight w:val="20"/>
        </w:trPr>
        <w:tc>
          <w:tcPr>
            <w:tcW w:w="766" w:type="dxa"/>
            <w:shd w:val="clear" w:color="000000" w:fill="FFFFFF"/>
            <w:noWrap/>
            <w:vAlign w:val="center"/>
            <w:hideMark/>
          </w:tcPr>
          <w:p w14:paraId="2315DAC1"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1875D989" w14:textId="77777777" w:rsidR="00A76A5C" w:rsidRPr="00D335E2" w:rsidRDefault="00A76A5C" w:rsidP="00682DC6">
            <w:pPr>
              <w:rPr>
                <w:sz w:val="20"/>
                <w:szCs w:val="20"/>
              </w:rPr>
            </w:pPr>
            <w:r w:rsidRPr="00D335E2">
              <w:rPr>
                <w:sz w:val="20"/>
                <w:szCs w:val="20"/>
              </w:rPr>
              <w:t>в том числе:</w:t>
            </w:r>
          </w:p>
        </w:tc>
        <w:tc>
          <w:tcPr>
            <w:tcW w:w="879" w:type="dxa"/>
            <w:shd w:val="clear" w:color="000000" w:fill="FFFFFF"/>
            <w:vAlign w:val="center"/>
          </w:tcPr>
          <w:p w14:paraId="7C2711D1" w14:textId="0053415C" w:rsidR="00A76A5C" w:rsidRPr="00D335E2" w:rsidRDefault="00A76A5C" w:rsidP="00682DC6">
            <w:pPr>
              <w:jc w:val="center"/>
              <w:rPr>
                <w:sz w:val="20"/>
                <w:szCs w:val="20"/>
              </w:rPr>
            </w:pPr>
            <w:r w:rsidRPr="00D335E2">
              <w:rPr>
                <w:sz w:val="20"/>
                <w:szCs w:val="20"/>
              </w:rPr>
              <w:t> </w:t>
            </w:r>
          </w:p>
        </w:tc>
        <w:tc>
          <w:tcPr>
            <w:tcW w:w="1134" w:type="dxa"/>
            <w:shd w:val="clear" w:color="auto" w:fill="auto"/>
            <w:noWrap/>
            <w:vAlign w:val="center"/>
          </w:tcPr>
          <w:p w14:paraId="01E36FD9" w14:textId="18130F6E"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0D46811F" w14:textId="7777F153"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64D438F6" w14:textId="6028DF39"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3C9A16C4" w14:textId="312221DD" w:rsidR="00A76A5C" w:rsidRPr="00D335E2" w:rsidRDefault="00A76A5C" w:rsidP="00682DC6">
            <w:pPr>
              <w:jc w:val="center"/>
              <w:rPr>
                <w:sz w:val="20"/>
                <w:szCs w:val="20"/>
              </w:rPr>
            </w:pPr>
            <w:r w:rsidRPr="00D335E2">
              <w:rPr>
                <w:sz w:val="20"/>
                <w:szCs w:val="20"/>
              </w:rPr>
              <w:t> </w:t>
            </w:r>
          </w:p>
        </w:tc>
        <w:tc>
          <w:tcPr>
            <w:tcW w:w="1111" w:type="dxa"/>
            <w:shd w:val="clear" w:color="auto" w:fill="auto"/>
            <w:noWrap/>
            <w:vAlign w:val="center"/>
          </w:tcPr>
          <w:p w14:paraId="7E682CD9" w14:textId="2F56A57C"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7D8D8441" w14:textId="5B1D17C9" w:rsidR="00A76A5C" w:rsidRPr="00D335E2" w:rsidRDefault="00A76A5C" w:rsidP="00682DC6">
            <w:pPr>
              <w:jc w:val="center"/>
              <w:rPr>
                <w:sz w:val="20"/>
                <w:szCs w:val="20"/>
              </w:rPr>
            </w:pPr>
            <w:r w:rsidRPr="00D335E2">
              <w:rPr>
                <w:sz w:val="20"/>
                <w:szCs w:val="20"/>
              </w:rPr>
              <w:t> </w:t>
            </w:r>
          </w:p>
        </w:tc>
        <w:tc>
          <w:tcPr>
            <w:tcW w:w="1146" w:type="dxa"/>
            <w:shd w:val="clear" w:color="000000" w:fill="FFFFFF"/>
            <w:vAlign w:val="center"/>
          </w:tcPr>
          <w:p w14:paraId="3917A262" w14:textId="09FE32FB"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5ABD4B50" w14:textId="48087D55" w:rsidR="00A76A5C" w:rsidRPr="00D335E2" w:rsidRDefault="00A76A5C" w:rsidP="00682DC6">
            <w:pPr>
              <w:jc w:val="center"/>
              <w:rPr>
                <w:sz w:val="20"/>
                <w:szCs w:val="20"/>
              </w:rPr>
            </w:pPr>
            <w:r w:rsidRPr="00D335E2">
              <w:rPr>
                <w:sz w:val="20"/>
                <w:szCs w:val="20"/>
              </w:rPr>
              <w:t> </w:t>
            </w:r>
          </w:p>
        </w:tc>
      </w:tr>
      <w:tr w:rsidR="00D335E2" w:rsidRPr="00D335E2" w14:paraId="5BA66E63" w14:textId="77777777" w:rsidTr="00682DC6">
        <w:trPr>
          <w:cantSplit/>
          <w:trHeight w:val="20"/>
        </w:trPr>
        <w:tc>
          <w:tcPr>
            <w:tcW w:w="766" w:type="dxa"/>
            <w:shd w:val="clear" w:color="000000" w:fill="FFFFFF"/>
            <w:noWrap/>
            <w:vAlign w:val="center"/>
            <w:hideMark/>
          </w:tcPr>
          <w:p w14:paraId="18AFDCCE"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2DB69385" w14:textId="77777777" w:rsidR="00A76A5C" w:rsidRPr="00D335E2" w:rsidRDefault="00A76A5C" w:rsidP="00682DC6">
            <w:pPr>
              <w:rPr>
                <w:sz w:val="20"/>
                <w:szCs w:val="20"/>
              </w:rPr>
            </w:pPr>
            <w:r w:rsidRPr="00D335E2">
              <w:rPr>
                <w:sz w:val="20"/>
                <w:szCs w:val="20"/>
              </w:rPr>
              <w:t>Федеральный бюджет</w:t>
            </w:r>
          </w:p>
        </w:tc>
        <w:tc>
          <w:tcPr>
            <w:tcW w:w="879" w:type="dxa"/>
            <w:shd w:val="clear" w:color="000000" w:fill="FFFFFF"/>
            <w:vAlign w:val="center"/>
          </w:tcPr>
          <w:p w14:paraId="50461022" w14:textId="5371E11F"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2AE5D8BF" w14:textId="0147F20D"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4EB8DC8C" w14:textId="481812E0"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24F1B370" w14:textId="2BF2FCF1"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677D9B96" w14:textId="25C03A6A"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58C6C9C5" w14:textId="097A88D0"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5D376335" w14:textId="5FD71839"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30E5BD86" w14:textId="1372D75F"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78A48C47" w14:textId="6A7AFC28" w:rsidR="00A76A5C" w:rsidRPr="00D335E2" w:rsidRDefault="00A76A5C" w:rsidP="00682DC6">
            <w:pPr>
              <w:jc w:val="center"/>
              <w:rPr>
                <w:sz w:val="20"/>
                <w:szCs w:val="20"/>
              </w:rPr>
            </w:pPr>
            <w:r w:rsidRPr="00D335E2">
              <w:rPr>
                <w:sz w:val="20"/>
                <w:szCs w:val="20"/>
              </w:rPr>
              <w:t>0,00</w:t>
            </w:r>
          </w:p>
        </w:tc>
      </w:tr>
      <w:tr w:rsidR="00D335E2" w:rsidRPr="00D335E2" w14:paraId="663A7E4A" w14:textId="77777777" w:rsidTr="00682DC6">
        <w:trPr>
          <w:cantSplit/>
          <w:trHeight w:val="20"/>
        </w:trPr>
        <w:tc>
          <w:tcPr>
            <w:tcW w:w="766" w:type="dxa"/>
            <w:shd w:val="clear" w:color="000000" w:fill="FFFFFF"/>
            <w:noWrap/>
            <w:vAlign w:val="center"/>
            <w:hideMark/>
          </w:tcPr>
          <w:p w14:paraId="1AE5A9B4"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77AC1AC8" w14:textId="77777777" w:rsidR="00A76A5C" w:rsidRPr="00D335E2" w:rsidRDefault="00A76A5C" w:rsidP="00682DC6">
            <w:pPr>
              <w:rPr>
                <w:sz w:val="20"/>
                <w:szCs w:val="20"/>
              </w:rPr>
            </w:pPr>
            <w:r w:rsidRPr="00D335E2">
              <w:rPr>
                <w:sz w:val="20"/>
                <w:szCs w:val="20"/>
              </w:rPr>
              <w:t>Бюджет автономного округа</w:t>
            </w:r>
          </w:p>
        </w:tc>
        <w:tc>
          <w:tcPr>
            <w:tcW w:w="879" w:type="dxa"/>
            <w:shd w:val="clear" w:color="000000" w:fill="FFFFFF"/>
            <w:vAlign w:val="center"/>
          </w:tcPr>
          <w:p w14:paraId="208C53EF" w14:textId="2C428CC6"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427CB33E" w14:textId="1CCBCD33"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44F52CF0" w14:textId="00029551"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0CC9BDBF" w14:textId="3A03B371"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3280F199" w14:textId="3671677C"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17C150AD" w14:textId="6D25D79F"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6E40CB5F" w14:textId="79FF0F5B"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46C6E323" w14:textId="2CCDE23C"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570497A5" w14:textId="780693D8" w:rsidR="00A76A5C" w:rsidRPr="00D335E2" w:rsidRDefault="00A76A5C" w:rsidP="00682DC6">
            <w:pPr>
              <w:jc w:val="center"/>
              <w:rPr>
                <w:sz w:val="20"/>
                <w:szCs w:val="20"/>
              </w:rPr>
            </w:pPr>
            <w:r w:rsidRPr="00D335E2">
              <w:rPr>
                <w:sz w:val="20"/>
                <w:szCs w:val="20"/>
              </w:rPr>
              <w:t>0,00</w:t>
            </w:r>
          </w:p>
        </w:tc>
      </w:tr>
      <w:tr w:rsidR="00D335E2" w:rsidRPr="00D335E2" w14:paraId="13B09194" w14:textId="77777777" w:rsidTr="00682DC6">
        <w:trPr>
          <w:cantSplit/>
          <w:trHeight w:val="20"/>
        </w:trPr>
        <w:tc>
          <w:tcPr>
            <w:tcW w:w="766" w:type="dxa"/>
            <w:shd w:val="clear" w:color="000000" w:fill="FFFFFF"/>
            <w:noWrap/>
            <w:vAlign w:val="center"/>
            <w:hideMark/>
          </w:tcPr>
          <w:p w14:paraId="6D0BC58E"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77A6CF45" w14:textId="77777777" w:rsidR="00A76A5C" w:rsidRPr="00D335E2" w:rsidRDefault="00A76A5C" w:rsidP="00682DC6">
            <w:pPr>
              <w:rPr>
                <w:sz w:val="20"/>
                <w:szCs w:val="20"/>
              </w:rPr>
            </w:pPr>
            <w:r w:rsidRPr="00D335E2">
              <w:rPr>
                <w:sz w:val="20"/>
                <w:szCs w:val="20"/>
              </w:rPr>
              <w:t>Местный бюджет Нефтеюганского района</w:t>
            </w:r>
          </w:p>
        </w:tc>
        <w:tc>
          <w:tcPr>
            <w:tcW w:w="879" w:type="dxa"/>
            <w:shd w:val="clear" w:color="000000" w:fill="FFFFFF"/>
            <w:vAlign w:val="center"/>
          </w:tcPr>
          <w:p w14:paraId="556A7F7A" w14:textId="7C545D12" w:rsidR="00A76A5C" w:rsidRPr="00D335E2" w:rsidRDefault="00A76A5C" w:rsidP="00682DC6">
            <w:pPr>
              <w:jc w:val="center"/>
              <w:rPr>
                <w:sz w:val="20"/>
                <w:szCs w:val="20"/>
              </w:rPr>
            </w:pPr>
            <w:r w:rsidRPr="00D335E2">
              <w:rPr>
                <w:sz w:val="20"/>
                <w:szCs w:val="20"/>
              </w:rPr>
              <w:t>3,00</w:t>
            </w:r>
          </w:p>
        </w:tc>
        <w:tc>
          <w:tcPr>
            <w:tcW w:w="1134" w:type="dxa"/>
            <w:shd w:val="clear" w:color="auto" w:fill="auto"/>
            <w:noWrap/>
            <w:vAlign w:val="center"/>
          </w:tcPr>
          <w:p w14:paraId="71A95D6F" w14:textId="0E9954EA"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09725DAB" w14:textId="680CADD0"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038023A5" w14:textId="24E0B771"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65E41F18" w14:textId="452CF426" w:rsidR="00A76A5C" w:rsidRPr="00D335E2" w:rsidRDefault="00A76A5C" w:rsidP="00682DC6">
            <w:pPr>
              <w:jc w:val="center"/>
              <w:rPr>
                <w:sz w:val="20"/>
                <w:szCs w:val="20"/>
              </w:rPr>
            </w:pPr>
            <w:r w:rsidRPr="00D335E2">
              <w:rPr>
                <w:sz w:val="20"/>
                <w:szCs w:val="20"/>
              </w:rPr>
              <w:t>0,20</w:t>
            </w:r>
          </w:p>
        </w:tc>
        <w:tc>
          <w:tcPr>
            <w:tcW w:w="1111" w:type="dxa"/>
            <w:shd w:val="clear" w:color="auto" w:fill="auto"/>
            <w:noWrap/>
            <w:vAlign w:val="center"/>
          </w:tcPr>
          <w:p w14:paraId="7B89D7B9" w14:textId="3B391E0A" w:rsidR="00A76A5C" w:rsidRPr="00D335E2" w:rsidRDefault="00A76A5C" w:rsidP="00682DC6">
            <w:pPr>
              <w:jc w:val="center"/>
              <w:rPr>
                <w:sz w:val="20"/>
                <w:szCs w:val="20"/>
              </w:rPr>
            </w:pPr>
            <w:r w:rsidRPr="00D335E2">
              <w:rPr>
                <w:sz w:val="20"/>
                <w:szCs w:val="20"/>
              </w:rPr>
              <w:t>2,80</w:t>
            </w:r>
          </w:p>
        </w:tc>
        <w:tc>
          <w:tcPr>
            <w:tcW w:w="992" w:type="dxa"/>
            <w:shd w:val="clear" w:color="auto" w:fill="auto"/>
            <w:noWrap/>
            <w:vAlign w:val="center"/>
          </w:tcPr>
          <w:p w14:paraId="7225C5A5" w14:textId="1E10F08E"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2E1C4B4C" w14:textId="2DCCBA7F"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0E815BEF" w14:textId="0E51DCA1" w:rsidR="00A76A5C" w:rsidRPr="00D335E2" w:rsidRDefault="00A76A5C" w:rsidP="00682DC6">
            <w:pPr>
              <w:jc w:val="center"/>
              <w:rPr>
                <w:sz w:val="20"/>
                <w:szCs w:val="20"/>
              </w:rPr>
            </w:pPr>
            <w:r w:rsidRPr="00D335E2">
              <w:rPr>
                <w:sz w:val="20"/>
                <w:szCs w:val="20"/>
              </w:rPr>
              <w:t>0,00</w:t>
            </w:r>
          </w:p>
        </w:tc>
      </w:tr>
      <w:tr w:rsidR="00D335E2" w:rsidRPr="00D335E2" w14:paraId="457B3A5C" w14:textId="77777777" w:rsidTr="00682DC6">
        <w:trPr>
          <w:cantSplit/>
          <w:trHeight w:val="20"/>
        </w:trPr>
        <w:tc>
          <w:tcPr>
            <w:tcW w:w="766" w:type="dxa"/>
            <w:shd w:val="clear" w:color="000000" w:fill="FFFFFF"/>
            <w:noWrap/>
            <w:vAlign w:val="center"/>
            <w:hideMark/>
          </w:tcPr>
          <w:p w14:paraId="77CDA59E"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275789D9" w14:textId="77777777" w:rsidR="00A76A5C" w:rsidRPr="00D335E2" w:rsidRDefault="00A76A5C" w:rsidP="00682DC6">
            <w:pPr>
              <w:rPr>
                <w:sz w:val="20"/>
                <w:szCs w:val="20"/>
              </w:rPr>
            </w:pPr>
            <w:r w:rsidRPr="00D335E2">
              <w:rPr>
                <w:sz w:val="20"/>
                <w:szCs w:val="20"/>
              </w:rPr>
              <w:t>Местный бюджет СП Усть-Юган</w:t>
            </w:r>
          </w:p>
        </w:tc>
        <w:tc>
          <w:tcPr>
            <w:tcW w:w="879" w:type="dxa"/>
            <w:shd w:val="clear" w:color="000000" w:fill="FFFFFF"/>
            <w:vAlign w:val="center"/>
          </w:tcPr>
          <w:p w14:paraId="64500F70" w14:textId="435678B8"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6E6D3212" w14:textId="347794F9"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6E26DC70" w14:textId="54E868F4"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63E3B749" w14:textId="2960E6BC"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31FB5C70" w14:textId="30A315AE"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13160444" w14:textId="01495643"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4EAE546F" w14:textId="20FA3059"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10E9F4DA" w14:textId="3AD10C21"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7A631074" w14:textId="0DEEB43E" w:rsidR="00A76A5C" w:rsidRPr="00D335E2" w:rsidRDefault="00A76A5C" w:rsidP="00682DC6">
            <w:pPr>
              <w:jc w:val="center"/>
              <w:rPr>
                <w:sz w:val="20"/>
                <w:szCs w:val="20"/>
              </w:rPr>
            </w:pPr>
            <w:r w:rsidRPr="00D335E2">
              <w:rPr>
                <w:sz w:val="20"/>
                <w:szCs w:val="20"/>
              </w:rPr>
              <w:t>0,00</w:t>
            </w:r>
          </w:p>
        </w:tc>
      </w:tr>
      <w:tr w:rsidR="00D335E2" w:rsidRPr="00D335E2" w14:paraId="25978548" w14:textId="77777777" w:rsidTr="00682DC6">
        <w:trPr>
          <w:cantSplit/>
          <w:trHeight w:val="20"/>
        </w:trPr>
        <w:tc>
          <w:tcPr>
            <w:tcW w:w="766" w:type="dxa"/>
            <w:shd w:val="clear" w:color="000000" w:fill="FFFFFF"/>
            <w:noWrap/>
            <w:vAlign w:val="center"/>
            <w:hideMark/>
          </w:tcPr>
          <w:p w14:paraId="237ABDCE"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36D04E45" w14:textId="77777777" w:rsidR="00A76A5C" w:rsidRPr="00D335E2" w:rsidRDefault="00A76A5C" w:rsidP="00682DC6">
            <w:pPr>
              <w:rPr>
                <w:sz w:val="20"/>
                <w:szCs w:val="20"/>
              </w:rPr>
            </w:pPr>
            <w:r w:rsidRPr="00D335E2">
              <w:rPr>
                <w:sz w:val="20"/>
                <w:szCs w:val="20"/>
              </w:rPr>
              <w:t>Внебюджетные источники</w:t>
            </w:r>
          </w:p>
        </w:tc>
        <w:tc>
          <w:tcPr>
            <w:tcW w:w="879" w:type="dxa"/>
            <w:shd w:val="clear" w:color="000000" w:fill="FFFFFF"/>
            <w:vAlign w:val="center"/>
          </w:tcPr>
          <w:p w14:paraId="70577D03" w14:textId="2BFF4355"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6763D506" w14:textId="398B30C2"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7BF02776" w14:textId="71B5B0DF"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4726C35E" w14:textId="19F51886"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3521BD66" w14:textId="0FE76F4D"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6A6BBA22" w14:textId="37FF2DCD"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41D0A084" w14:textId="601DCE61" w:rsidR="00A76A5C" w:rsidRPr="00D335E2" w:rsidRDefault="00A76A5C" w:rsidP="00682DC6">
            <w:pPr>
              <w:jc w:val="center"/>
              <w:rPr>
                <w:sz w:val="20"/>
                <w:szCs w:val="20"/>
              </w:rPr>
            </w:pPr>
            <w:r w:rsidRPr="00D335E2">
              <w:rPr>
                <w:sz w:val="20"/>
                <w:szCs w:val="20"/>
              </w:rPr>
              <w:t>0,00</w:t>
            </w:r>
          </w:p>
        </w:tc>
        <w:tc>
          <w:tcPr>
            <w:tcW w:w="1146" w:type="dxa"/>
            <w:shd w:val="clear" w:color="000000" w:fill="FFFFFF"/>
            <w:vAlign w:val="center"/>
          </w:tcPr>
          <w:p w14:paraId="7BAAAC96" w14:textId="3236C326"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5DABDF04" w14:textId="0A041F69" w:rsidR="00A76A5C" w:rsidRPr="00D335E2" w:rsidRDefault="00A76A5C" w:rsidP="00682DC6">
            <w:pPr>
              <w:jc w:val="center"/>
              <w:rPr>
                <w:sz w:val="20"/>
                <w:szCs w:val="20"/>
              </w:rPr>
            </w:pPr>
            <w:r w:rsidRPr="00D335E2">
              <w:rPr>
                <w:sz w:val="20"/>
                <w:szCs w:val="20"/>
              </w:rPr>
              <w:t>0,00</w:t>
            </w:r>
          </w:p>
        </w:tc>
      </w:tr>
      <w:tr w:rsidR="00D335E2" w:rsidRPr="00D335E2" w14:paraId="6D28D868" w14:textId="77777777" w:rsidTr="00682DC6">
        <w:trPr>
          <w:cantSplit/>
          <w:trHeight w:val="20"/>
        </w:trPr>
        <w:tc>
          <w:tcPr>
            <w:tcW w:w="766" w:type="dxa"/>
            <w:shd w:val="clear" w:color="000000" w:fill="FFFFFF"/>
            <w:noWrap/>
            <w:vAlign w:val="center"/>
            <w:hideMark/>
          </w:tcPr>
          <w:p w14:paraId="40E0D30E"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0C0D86E6" w14:textId="77777777" w:rsidR="00A76A5C" w:rsidRPr="00D335E2" w:rsidRDefault="00A76A5C" w:rsidP="00682DC6">
            <w:pPr>
              <w:rPr>
                <w:sz w:val="20"/>
                <w:szCs w:val="20"/>
              </w:rPr>
            </w:pPr>
            <w:r w:rsidRPr="00D335E2">
              <w:rPr>
                <w:sz w:val="20"/>
                <w:szCs w:val="20"/>
              </w:rPr>
              <w:t>Источники возврата внебюджетных инвестиций, в том числе:</w:t>
            </w:r>
          </w:p>
        </w:tc>
        <w:tc>
          <w:tcPr>
            <w:tcW w:w="879" w:type="dxa"/>
            <w:shd w:val="clear" w:color="000000" w:fill="FFFFFF"/>
            <w:vAlign w:val="center"/>
          </w:tcPr>
          <w:p w14:paraId="7DFCCB9D" w14:textId="5B35AC2D" w:rsidR="00A76A5C" w:rsidRPr="00D335E2" w:rsidRDefault="00A76A5C" w:rsidP="00682DC6">
            <w:pPr>
              <w:jc w:val="center"/>
              <w:rPr>
                <w:sz w:val="20"/>
                <w:szCs w:val="20"/>
              </w:rPr>
            </w:pPr>
            <w:r w:rsidRPr="00D335E2">
              <w:rPr>
                <w:sz w:val="20"/>
                <w:szCs w:val="20"/>
              </w:rPr>
              <w:t> </w:t>
            </w:r>
          </w:p>
        </w:tc>
        <w:tc>
          <w:tcPr>
            <w:tcW w:w="1134" w:type="dxa"/>
            <w:shd w:val="clear" w:color="auto" w:fill="auto"/>
            <w:noWrap/>
            <w:vAlign w:val="center"/>
          </w:tcPr>
          <w:p w14:paraId="661C50BA" w14:textId="6BD69C1D"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6751D1CD" w14:textId="0360C1C7"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48EA8455" w14:textId="5CD51C7D"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67E38911" w14:textId="44980FCF" w:rsidR="00A76A5C" w:rsidRPr="00D335E2" w:rsidRDefault="00A76A5C" w:rsidP="00682DC6">
            <w:pPr>
              <w:jc w:val="center"/>
              <w:rPr>
                <w:sz w:val="20"/>
                <w:szCs w:val="20"/>
              </w:rPr>
            </w:pPr>
            <w:r w:rsidRPr="00D335E2">
              <w:rPr>
                <w:sz w:val="20"/>
                <w:szCs w:val="20"/>
              </w:rPr>
              <w:t> </w:t>
            </w:r>
          </w:p>
        </w:tc>
        <w:tc>
          <w:tcPr>
            <w:tcW w:w="1111" w:type="dxa"/>
            <w:shd w:val="clear" w:color="auto" w:fill="auto"/>
            <w:noWrap/>
            <w:vAlign w:val="center"/>
          </w:tcPr>
          <w:p w14:paraId="1F0E495D" w14:textId="4A617465"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022135C1" w14:textId="7FDEDE75"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4F17CCBC" w14:textId="0C1B8C7E"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5F1614CD" w14:textId="710C5D08" w:rsidR="00A76A5C" w:rsidRPr="00D335E2" w:rsidRDefault="00A76A5C" w:rsidP="00682DC6">
            <w:pPr>
              <w:jc w:val="center"/>
              <w:rPr>
                <w:sz w:val="20"/>
                <w:szCs w:val="20"/>
              </w:rPr>
            </w:pPr>
            <w:r w:rsidRPr="00D335E2">
              <w:rPr>
                <w:sz w:val="20"/>
                <w:szCs w:val="20"/>
              </w:rPr>
              <w:t> </w:t>
            </w:r>
          </w:p>
        </w:tc>
      </w:tr>
      <w:tr w:rsidR="00D335E2" w:rsidRPr="00D335E2" w14:paraId="150BE727" w14:textId="77777777" w:rsidTr="00682DC6">
        <w:trPr>
          <w:cantSplit/>
          <w:trHeight w:val="20"/>
        </w:trPr>
        <w:tc>
          <w:tcPr>
            <w:tcW w:w="766" w:type="dxa"/>
            <w:shd w:val="clear" w:color="000000" w:fill="FFFFFF"/>
            <w:noWrap/>
            <w:vAlign w:val="center"/>
            <w:hideMark/>
          </w:tcPr>
          <w:p w14:paraId="5303091D"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368176A0" w14:textId="77777777" w:rsidR="00A76A5C" w:rsidRPr="00D335E2" w:rsidRDefault="00A76A5C" w:rsidP="00682DC6">
            <w:pPr>
              <w:rPr>
                <w:sz w:val="20"/>
                <w:szCs w:val="20"/>
              </w:rPr>
            </w:pPr>
            <w:r w:rsidRPr="00D335E2">
              <w:rPr>
                <w:sz w:val="20"/>
                <w:szCs w:val="20"/>
              </w:rPr>
              <w:t>Инвестиционная составляющая в тарифе</w:t>
            </w:r>
          </w:p>
        </w:tc>
        <w:tc>
          <w:tcPr>
            <w:tcW w:w="879" w:type="dxa"/>
            <w:shd w:val="clear" w:color="000000" w:fill="FFFFFF"/>
            <w:vAlign w:val="center"/>
          </w:tcPr>
          <w:p w14:paraId="1FB0B0D8" w14:textId="509136B3" w:rsidR="00A76A5C" w:rsidRPr="00D335E2" w:rsidRDefault="00A76A5C" w:rsidP="00682DC6">
            <w:pPr>
              <w:jc w:val="center"/>
              <w:rPr>
                <w:sz w:val="20"/>
                <w:szCs w:val="20"/>
              </w:rPr>
            </w:pPr>
            <w:r w:rsidRPr="00D335E2">
              <w:rPr>
                <w:sz w:val="20"/>
                <w:szCs w:val="20"/>
              </w:rPr>
              <w:t>0,00</w:t>
            </w:r>
          </w:p>
        </w:tc>
        <w:tc>
          <w:tcPr>
            <w:tcW w:w="1134" w:type="dxa"/>
            <w:shd w:val="clear" w:color="000000" w:fill="FFFFFF"/>
            <w:noWrap/>
            <w:vAlign w:val="center"/>
          </w:tcPr>
          <w:p w14:paraId="587D0457" w14:textId="1B2C8468" w:rsidR="00A76A5C" w:rsidRPr="00D335E2" w:rsidRDefault="00A76A5C" w:rsidP="00682DC6">
            <w:pPr>
              <w:jc w:val="center"/>
              <w:rPr>
                <w:sz w:val="20"/>
                <w:szCs w:val="20"/>
              </w:rPr>
            </w:pPr>
            <w:r w:rsidRPr="00D335E2">
              <w:rPr>
                <w:sz w:val="20"/>
                <w:szCs w:val="20"/>
              </w:rPr>
              <w:t>0,00</w:t>
            </w:r>
          </w:p>
        </w:tc>
        <w:tc>
          <w:tcPr>
            <w:tcW w:w="992" w:type="dxa"/>
            <w:shd w:val="clear" w:color="000000" w:fill="FFFFFF"/>
            <w:noWrap/>
            <w:vAlign w:val="center"/>
          </w:tcPr>
          <w:p w14:paraId="4F1C6E72" w14:textId="581C0D51" w:rsidR="00A76A5C" w:rsidRPr="00D335E2" w:rsidRDefault="00A76A5C" w:rsidP="00682DC6">
            <w:pPr>
              <w:jc w:val="center"/>
              <w:rPr>
                <w:sz w:val="20"/>
                <w:szCs w:val="20"/>
              </w:rPr>
            </w:pPr>
            <w:r w:rsidRPr="00D335E2">
              <w:rPr>
                <w:sz w:val="20"/>
                <w:szCs w:val="20"/>
              </w:rPr>
              <w:t>0,00</w:t>
            </w:r>
          </w:p>
        </w:tc>
        <w:tc>
          <w:tcPr>
            <w:tcW w:w="1145" w:type="dxa"/>
            <w:shd w:val="clear" w:color="000000" w:fill="FFFFFF"/>
            <w:noWrap/>
            <w:vAlign w:val="center"/>
          </w:tcPr>
          <w:p w14:paraId="10C5FA63" w14:textId="42C1F90F" w:rsidR="00A76A5C" w:rsidRPr="00D335E2" w:rsidRDefault="00A76A5C" w:rsidP="00682DC6">
            <w:pPr>
              <w:jc w:val="center"/>
              <w:rPr>
                <w:sz w:val="20"/>
                <w:szCs w:val="20"/>
              </w:rPr>
            </w:pPr>
            <w:r w:rsidRPr="00D335E2">
              <w:rPr>
                <w:sz w:val="20"/>
                <w:szCs w:val="20"/>
              </w:rPr>
              <w:t>0,00</w:t>
            </w:r>
          </w:p>
        </w:tc>
        <w:tc>
          <w:tcPr>
            <w:tcW w:w="1146" w:type="dxa"/>
            <w:shd w:val="clear" w:color="000000" w:fill="FFFFFF"/>
            <w:noWrap/>
            <w:vAlign w:val="center"/>
          </w:tcPr>
          <w:p w14:paraId="16235BD1" w14:textId="15542892" w:rsidR="00A76A5C" w:rsidRPr="00D335E2" w:rsidRDefault="00A76A5C" w:rsidP="00682DC6">
            <w:pPr>
              <w:jc w:val="center"/>
              <w:rPr>
                <w:sz w:val="20"/>
                <w:szCs w:val="20"/>
              </w:rPr>
            </w:pPr>
            <w:r w:rsidRPr="00D335E2">
              <w:rPr>
                <w:sz w:val="20"/>
                <w:szCs w:val="20"/>
              </w:rPr>
              <w:t>0,00</w:t>
            </w:r>
          </w:p>
        </w:tc>
        <w:tc>
          <w:tcPr>
            <w:tcW w:w="1111" w:type="dxa"/>
            <w:shd w:val="clear" w:color="000000" w:fill="FFFFFF"/>
            <w:noWrap/>
            <w:vAlign w:val="center"/>
          </w:tcPr>
          <w:p w14:paraId="65862F13" w14:textId="55711584" w:rsidR="00A76A5C" w:rsidRPr="00D335E2" w:rsidRDefault="00A76A5C" w:rsidP="00682DC6">
            <w:pPr>
              <w:jc w:val="center"/>
              <w:rPr>
                <w:sz w:val="20"/>
                <w:szCs w:val="20"/>
              </w:rPr>
            </w:pPr>
            <w:r w:rsidRPr="00D335E2">
              <w:rPr>
                <w:sz w:val="20"/>
                <w:szCs w:val="20"/>
              </w:rPr>
              <w:t>0,00</w:t>
            </w:r>
          </w:p>
        </w:tc>
        <w:tc>
          <w:tcPr>
            <w:tcW w:w="992" w:type="dxa"/>
            <w:shd w:val="clear" w:color="000000" w:fill="FFFFFF"/>
            <w:noWrap/>
            <w:vAlign w:val="center"/>
          </w:tcPr>
          <w:p w14:paraId="67C8D70C" w14:textId="0B5E759C" w:rsidR="00A76A5C" w:rsidRPr="00D335E2" w:rsidRDefault="00A76A5C" w:rsidP="00682DC6">
            <w:pPr>
              <w:jc w:val="center"/>
              <w:rPr>
                <w:sz w:val="20"/>
                <w:szCs w:val="20"/>
              </w:rPr>
            </w:pPr>
            <w:r w:rsidRPr="00D335E2">
              <w:rPr>
                <w:sz w:val="20"/>
                <w:szCs w:val="20"/>
              </w:rPr>
              <w:t>0,00</w:t>
            </w:r>
          </w:p>
        </w:tc>
        <w:tc>
          <w:tcPr>
            <w:tcW w:w="1146" w:type="dxa"/>
            <w:shd w:val="clear" w:color="000000" w:fill="FFFFFF"/>
            <w:noWrap/>
            <w:vAlign w:val="center"/>
          </w:tcPr>
          <w:p w14:paraId="1EEEDDD3" w14:textId="49798467" w:rsidR="00A76A5C" w:rsidRPr="00D335E2" w:rsidRDefault="00A76A5C" w:rsidP="00682DC6">
            <w:pPr>
              <w:jc w:val="center"/>
              <w:rPr>
                <w:sz w:val="20"/>
                <w:szCs w:val="20"/>
              </w:rPr>
            </w:pPr>
            <w:r w:rsidRPr="00D335E2">
              <w:rPr>
                <w:sz w:val="20"/>
                <w:szCs w:val="20"/>
              </w:rPr>
              <w:t>0,00</w:t>
            </w:r>
          </w:p>
        </w:tc>
        <w:tc>
          <w:tcPr>
            <w:tcW w:w="1146" w:type="dxa"/>
            <w:shd w:val="clear" w:color="000000" w:fill="FFFFFF"/>
            <w:noWrap/>
            <w:vAlign w:val="center"/>
          </w:tcPr>
          <w:p w14:paraId="4CC0A1CC" w14:textId="0C0F87A2" w:rsidR="00A76A5C" w:rsidRPr="00D335E2" w:rsidRDefault="00A76A5C" w:rsidP="00682DC6">
            <w:pPr>
              <w:jc w:val="center"/>
              <w:rPr>
                <w:sz w:val="20"/>
                <w:szCs w:val="20"/>
              </w:rPr>
            </w:pPr>
            <w:r w:rsidRPr="00D335E2">
              <w:rPr>
                <w:sz w:val="20"/>
                <w:szCs w:val="20"/>
              </w:rPr>
              <w:t>0,00</w:t>
            </w:r>
          </w:p>
        </w:tc>
      </w:tr>
      <w:tr w:rsidR="00D335E2" w:rsidRPr="00D335E2" w14:paraId="6983188C" w14:textId="77777777" w:rsidTr="00682DC6">
        <w:trPr>
          <w:cantSplit/>
          <w:trHeight w:val="20"/>
        </w:trPr>
        <w:tc>
          <w:tcPr>
            <w:tcW w:w="766" w:type="dxa"/>
            <w:shd w:val="clear" w:color="000000" w:fill="FFFFFF"/>
            <w:noWrap/>
            <w:vAlign w:val="center"/>
            <w:hideMark/>
          </w:tcPr>
          <w:p w14:paraId="04AF870F"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5CDCED4A" w14:textId="77777777" w:rsidR="00A76A5C" w:rsidRPr="00D335E2" w:rsidRDefault="00A76A5C" w:rsidP="00682DC6">
            <w:pPr>
              <w:rPr>
                <w:sz w:val="20"/>
                <w:szCs w:val="20"/>
              </w:rPr>
            </w:pPr>
            <w:r w:rsidRPr="00D335E2">
              <w:rPr>
                <w:sz w:val="20"/>
                <w:szCs w:val="20"/>
              </w:rPr>
              <w:t>Плата за подключение к системе ресурсоснабжения</w:t>
            </w:r>
          </w:p>
        </w:tc>
        <w:tc>
          <w:tcPr>
            <w:tcW w:w="879" w:type="dxa"/>
            <w:shd w:val="clear" w:color="000000" w:fill="FFFFFF"/>
            <w:vAlign w:val="center"/>
          </w:tcPr>
          <w:p w14:paraId="22881B7B" w14:textId="1BBCC1FC"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5A93113A" w14:textId="1C6CA875"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5708CC37" w14:textId="528FCE22"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078F3446" w14:textId="49BA9A86"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1BD51030" w14:textId="698B7E5C"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57DAC219" w14:textId="4A97FAEB"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7E552FEA" w14:textId="679D6FCE"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251C275C" w14:textId="62F54352"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441EB7EF" w14:textId="743B9939" w:rsidR="00A76A5C" w:rsidRPr="00D335E2" w:rsidRDefault="00A76A5C" w:rsidP="00682DC6">
            <w:pPr>
              <w:jc w:val="center"/>
              <w:rPr>
                <w:sz w:val="20"/>
                <w:szCs w:val="20"/>
              </w:rPr>
            </w:pPr>
            <w:r w:rsidRPr="00D335E2">
              <w:rPr>
                <w:sz w:val="20"/>
                <w:szCs w:val="20"/>
              </w:rPr>
              <w:t>0,00</w:t>
            </w:r>
          </w:p>
        </w:tc>
      </w:tr>
      <w:tr w:rsidR="00D335E2" w:rsidRPr="00D335E2" w14:paraId="7597A4D1" w14:textId="77777777" w:rsidTr="00682DC6">
        <w:trPr>
          <w:cantSplit/>
          <w:trHeight w:val="20"/>
        </w:trPr>
        <w:tc>
          <w:tcPr>
            <w:tcW w:w="766" w:type="dxa"/>
            <w:shd w:val="clear" w:color="000000" w:fill="FFFFFF"/>
            <w:noWrap/>
            <w:vAlign w:val="center"/>
          </w:tcPr>
          <w:p w14:paraId="6551B30F" w14:textId="77777777" w:rsidR="00682DC6" w:rsidRPr="00D335E2" w:rsidRDefault="00682DC6" w:rsidP="00682DC6">
            <w:pPr>
              <w:rPr>
                <w:sz w:val="20"/>
                <w:szCs w:val="20"/>
              </w:rPr>
            </w:pPr>
          </w:p>
        </w:tc>
        <w:tc>
          <w:tcPr>
            <w:tcW w:w="4196" w:type="dxa"/>
            <w:shd w:val="clear" w:color="000000" w:fill="FFFFFF"/>
            <w:vAlign w:val="center"/>
          </w:tcPr>
          <w:p w14:paraId="0A4F3E7D" w14:textId="77777777" w:rsidR="00682DC6" w:rsidRPr="00D335E2" w:rsidRDefault="00682DC6" w:rsidP="00682DC6">
            <w:pPr>
              <w:rPr>
                <w:sz w:val="20"/>
                <w:szCs w:val="20"/>
              </w:rPr>
            </w:pPr>
            <w:r w:rsidRPr="00D335E2">
              <w:rPr>
                <w:sz w:val="20"/>
                <w:szCs w:val="20"/>
              </w:rPr>
              <w:t>Срок окупаемости внебюджетных инвестиций, лет</w:t>
            </w:r>
          </w:p>
        </w:tc>
        <w:tc>
          <w:tcPr>
            <w:tcW w:w="879" w:type="dxa"/>
            <w:shd w:val="clear" w:color="000000" w:fill="FFFFFF"/>
            <w:vAlign w:val="center"/>
          </w:tcPr>
          <w:p w14:paraId="1D1CF470" w14:textId="77777777" w:rsidR="00682DC6" w:rsidRPr="00D335E2" w:rsidRDefault="00682DC6" w:rsidP="00682DC6">
            <w:pPr>
              <w:jc w:val="center"/>
              <w:rPr>
                <w:sz w:val="20"/>
                <w:szCs w:val="20"/>
              </w:rPr>
            </w:pPr>
          </w:p>
        </w:tc>
        <w:tc>
          <w:tcPr>
            <w:tcW w:w="1134" w:type="dxa"/>
            <w:shd w:val="clear" w:color="auto" w:fill="auto"/>
            <w:noWrap/>
            <w:vAlign w:val="center"/>
          </w:tcPr>
          <w:p w14:paraId="7ADA3AE9" w14:textId="77777777" w:rsidR="00682DC6" w:rsidRPr="00D335E2" w:rsidRDefault="00682DC6" w:rsidP="00682DC6">
            <w:pPr>
              <w:jc w:val="center"/>
              <w:rPr>
                <w:sz w:val="20"/>
                <w:szCs w:val="20"/>
              </w:rPr>
            </w:pPr>
          </w:p>
        </w:tc>
        <w:tc>
          <w:tcPr>
            <w:tcW w:w="992" w:type="dxa"/>
            <w:shd w:val="clear" w:color="auto" w:fill="auto"/>
            <w:noWrap/>
            <w:vAlign w:val="center"/>
          </w:tcPr>
          <w:p w14:paraId="2112EEC3" w14:textId="77777777" w:rsidR="00682DC6" w:rsidRPr="00D335E2" w:rsidRDefault="00682DC6" w:rsidP="00682DC6">
            <w:pPr>
              <w:jc w:val="center"/>
              <w:rPr>
                <w:sz w:val="20"/>
                <w:szCs w:val="20"/>
              </w:rPr>
            </w:pPr>
          </w:p>
        </w:tc>
        <w:tc>
          <w:tcPr>
            <w:tcW w:w="1145" w:type="dxa"/>
            <w:shd w:val="clear" w:color="auto" w:fill="auto"/>
            <w:noWrap/>
            <w:vAlign w:val="center"/>
          </w:tcPr>
          <w:p w14:paraId="6E5E7AE4" w14:textId="77777777" w:rsidR="00682DC6" w:rsidRPr="00D335E2" w:rsidRDefault="00682DC6" w:rsidP="00682DC6">
            <w:pPr>
              <w:jc w:val="center"/>
              <w:rPr>
                <w:sz w:val="20"/>
                <w:szCs w:val="20"/>
              </w:rPr>
            </w:pPr>
          </w:p>
        </w:tc>
        <w:tc>
          <w:tcPr>
            <w:tcW w:w="1146" w:type="dxa"/>
            <w:shd w:val="clear" w:color="auto" w:fill="auto"/>
            <w:noWrap/>
            <w:vAlign w:val="center"/>
          </w:tcPr>
          <w:p w14:paraId="399D64AE" w14:textId="77777777" w:rsidR="00682DC6" w:rsidRPr="00D335E2" w:rsidRDefault="00682DC6" w:rsidP="00682DC6">
            <w:pPr>
              <w:jc w:val="center"/>
              <w:rPr>
                <w:sz w:val="20"/>
                <w:szCs w:val="20"/>
              </w:rPr>
            </w:pPr>
          </w:p>
        </w:tc>
        <w:tc>
          <w:tcPr>
            <w:tcW w:w="1111" w:type="dxa"/>
            <w:shd w:val="clear" w:color="auto" w:fill="auto"/>
            <w:noWrap/>
            <w:vAlign w:val="center"/>
          </w:tcPr>
          <w:p w14:paraId="662C379B" w14:textId="77777777" w:rsidR="00682DC6" w:rsidRPr="00D335E2" w:rsidRDefault="00682DC6" w:rsidP="00682DC6">
            <w:pPr>
              <w:jc w:val="center"/>
              <w:rPr>
                <w:sz w:val="20"/>
                <w:szCs w:val="20"/>
              </w:rPr>
            </w:pPr>
          </w:p>
        </w:tc>
        <w:tc>
          <w:tcPr>
            <w:tcW w:w="992" w:type="dxa"/>
            <w:shd w:val="clear" w:color="auto" w:fill="auto"/>
            <w:noWrap/>
            <w:vAlign w:val="center"/>
          </w:tcPr>
          <w:p w14:paraId="495E31B0" w14:textId="77777777" w:rsidR="00682DC6" w:rsidRPr="00D335E2" w:rsidRDefault="00682DC6" w:rsidP="00682DC6">
            <w:pPr>
              <w:jc w:val="center"/>
              <w:rPr>
                <w:sz w:val="20"/>
                <w:szCs w:val="20"/>
              </w:rPr>
            </w:pPr>
          </w:p>
        </w:tc>
        <w:tc>
          <w:tcPr>
            <w:tcW w:w="1146" w:type="dxa"/>
            <w:shd w:val="clear" w:color="auto" w:fill="auto"/>
            <w:noWrap/>
            <w:vAlign w:val="center"/>
          </w:tcPr>
          <w:p w14:paraId="3DA51ADC" w14:textId="77777777" w:rsidR="00682DC6" w:rsidRPr="00D335E2" w:rsidRDefault="00682DC6" w:rsidP="00682DC6">
            <w:pPr>
              <w:jc w:val="center"/>
              <w:rPr>
                <w:sz w:val="20"/>
                <w:szCs w:val="20"/>
              </w:rPr>
            </w:pPr>
          </w:p>
        </w:tc>
        <w:tc>
          <w:tcPr>
            <w:tcW w:w="1146" w:type="dxa"/>
            <w:shd w:val="clear" w:color="auto" w:fill="auto"/>
            <w:noWrap/>
            <w:vAlign w:val="center"/>
          </w:tcPr>
          <w:p w14:paraId="02042F4F" w14:textId="77777777" w:rsidR="00682DC6" w:rsidRPr="00D335E2" w:rsidRDefault="00682DC6" w:rsidP="00682DC6">
            <w:pPr>
              <w:jc w:val="center"/>
              <w:rPr>
                <w:sz w:val="20"/>
                <w:szCs w:val="20"/>
              </w:rPr>
            </w:pPr>
          </w:p>
        </w:tc>
      </w:tr>
      <w:tr w:rsidR="00D335E2" w:rsidRPr="00D335E2" w14:paraId="60189EA3" w14:textId="77777777" w:rsidTr="00682DC6">
        <w:trPr>
          <w:cantSplit/>
          <w:trHeight w:val="20"/>
        </w:trPr>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9ACBD4" w14:textId="77777777" w:rsidR="00682DC6" w:rsidRPr="00D335E2" w:rsidRDefault="00682DC6" w:rsidP="00682DC6">
            <w:pPr>
              <w:rPr>
                <w:sz w:val="20"/>
                <w:szCs w:val="20"/>
              </w:rPr>
            </w:pPr>
            <w:r w:rsidRPr="00D335E2">
              <w:rPr>
                <w:sz w:val="20"/>
                <w:szCs w:val="20"/>
              </w:rPr>
              <w:t>2.2.3.</w:t>
            </w:r>
          </w:p>
        </w:tc>
        <w:tc>
          <w:tcPr>
            <w:tcW w:w="41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8A75FC" w14:textId="77777777" w:rsidR="00682DC6" w:rsidRPr="00D335E2" w:rsidRDefault="00682DC6" w:rsidP="00682DC6">
            <w:pPr>
              <w:rPr>
                <w:sz w:val="20"/>
                <w:szCs w:val="20"/>
              </w:rPr>
            </w:pPr>
            <w:r w:rsidRPr="00D335E2">
              <w:rPr>
                <w:b/>
                <w:bCs/>
                <w:sz w:val="20"/>
                <w:szCs w:val="20"/>
              </w:rPr>
              <w:t>Строительство водозаборных сооружений п. Юганская Обь</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14:paraId="10DD0297" w14:textId="77777777" w:rsidR="00682DC6" w:rsidRPr="00D335E2" w:rsidRDefault="00682DC6" w:rsidP="00682DC6">
            <w:pPr>
              <w:jc w:val="center"/>
              <w:rPr>
                <w:sz w:val="20"/>
                <w:szCs w:val="20"/>
              </w:rPr>
            </w:pPr>
            <w:r w:rsidRPr="00D335E2">
              <w:rPr>
                <w:rFonts w:ascii="Calibri" w:hAnsi="Calibri"/>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91D9F" w14:textId="77777777" w:rsidR="00682DC6" w:rsidRPr="00D335E2" w:rsidRDefault="00682DC6" w:rsidP="00682DC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20A2C" w14:textId="77777777" w:rsidR="00682DC6" w:rsidRPr="00D335E2" w:rsidRDefault="00682DC6" w:rsidP="00682DC6">
            <w:pPr>
              <w:jc w:val="center"/>
              <w:rPr>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CF04E" w14:textId="77777777" w:rsidR="00682DC6" w:rsidRPr="00D335E2" w:rsidRDefault="00682DC6" w:rsidP="00682DC6">
            <w:pPr>
              <w:jc w:val="cente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DBD4A1" w14:textId="77777777" w:rsidR="00682DC6" w:rsidRPr="00D335E2" w:rsidRDefault="00682DC6" w:rsidP="00682DC6">
            <w:pPr>
              <w:jc w:val="center"/>
              <w:rPr>
                <w:sz w:val="20"/>
                <w:szCs w:val="2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8D45E" w14:textId="77777777" w:rsidR="00682DC6" w:rsidRPr="00D335E2" w:rsidRDefault="00682DC6" w:rsidP="00682DC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7F69C" w14:textId="77777777" w:rsidR="00682DC6" w:rsidRPr="00D335E2" w:rsidRDefault="00682DC6" w:rsidP="00682DC6">
            <w:pPr>
              <w:jc w:val="cente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3C9E0E" w14:textId="77777777" w:rsidR="00682DC6" w:rsidRPr="00D335E2" w:rsidRDefault="00682DC6" w:rsidP="00682DC6">
            <w:pPr>
              <w:jc w:val="cente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8861B1" w14:textId="77777777" w:rsidR="00682DC6" w:rsidRPr="00D335E2" w:rsidRDefault="00682DC6" w:rsidP="00682DC6">
            <w:pPr>
              <w:jc w:val="center"/>
              <w:rPr>
                <w:sz w:val="20"/>
                <w:szCs w:val="20"/>
              </w:rPr>
            </w:pPr>
          </w:p>
        </w:tc>
      </w:tr>
      <w:tr w:rsidR="00D335E2" w:rsidRPr="00D335E2" w14:paraId="02011977" w14:textId="77777777" w:rsidTr="00682DC6">
        <w:trPr>
          <w:cantSplit/>
          <w:trHeight w:val="20"/>
        </w:trPr>
        <w:tc>
          <w:tcPr>
            <w:tcW w:w="766" w:type="dxa"/>
            <w:shd w:val="clear" w:color="000000" w:fill="FFFFFF"/>
            <w:noWrap/>
            <w:vAlign w:val="center"/>
            <w:hideMark/>
          </w:tcPr>
          <w:p w14:paraId="2B8ABD2A"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0487C7F5" w14:textId="77777777" w:rsidR="00682DC6" w:rsidRPr="00D335E2" w:rsidRDefault="00682DC6" w:rsidP="00682DC6">
            <w:pPr>
              <w:rPr>
                <w:sz w:val="20"/>
                <w:szCs w:val="20"/>
              </w:rPr>
            </w:pPr>
            <w:r w:rsidRPr="00D335E2">
              <w:rPr>
                <w:sz w:val="20"/>
                <w:szCs w:val="20"/>
              </w:rPr>
              <w:t>Ссылка на соответствующие подразделы обосновывающих материалов</w:t>
            </w:r>
          </w:p>
        </w:tc>
        <w:tc>
          <w:tcPr>
            <w:tcW w:w="879" w:type="dxa"/>
            <w:shd w:val="clear" w:color="000000" w:fill="FFFFFF"/>
            <w:vAlign w:val="center"/>
          </w:tcPr>
          <w:p w14:paraId="680EB15B" w14:textId="77777777" w:rsidR="00682DC6" w:rsidRPr="00D335E2" w:rsidRDefault="00682DC6" w:rsidP="00682DC6">
            <w:pPr>
              <w:jc w:val="center"/>
              <w:rPr>
                <w:sz w:val="20"/>
                <w:szCs w:val="20"/>
              </w:rPr>
            </w:pPr>
            <w:r w:rsidRPr="00D335E2">
              <w:rPr>
                <w:rFonts w:ascii="Calibri" w:hAnsi="Calibri"/>
                <w:sz w:val="20"/>
                <w:szCs w:val="20"/>
              </w:rPr>
              <w:t> </w:t>
            </w:r>
          </w:p>
        </w:tc>
        <w:tc>
          <w:tcPr>
            <w:tcW w:w="8812" w:type="dxa"/>
            <w:gridSpan w:val="8"/>
            <w:shd w:val="clear" w:color="auto" w:fill="auto"/>
            <w:noWrap/>
            <w:vAlign w:val="center"/>
          </w:tcPr>
          <w:p w14:paraId="16B6E879" w14:textId="77777777" w:rsidR="00682DC6" w:rsidRPr="00D335E2" w:rsidRDefault="00682DC6" w:rsidP="00682DC6">
            <w:pPr>
              <w:jc w:val="both"/>
              <w:rPr>
                <w:sz w:val="20"/>
                <w:szCs w:val="20"/>
              </w:rPr>
            </w:pPr>
            <w:r w:rsidRPr="00D335E2">
              <w:rPr>
                <w:sz w:val="20"/>
                <w:szCs w:val="20"/>
              </w:rPr>
              <w:t>Раздел 7.2 пункт 3</w:t>
            </w:r>
          </w:p>
        </w:tc>
      </w:tr>
      <w:tr w:rsidR="00D335E2" w:rsidRPr="00D335E2" w14:paraId="0D727145" w14:textId="77777777" w:rsidTr="00682DC6">
        <w:trPr>
          <w:cantSplit/>
          <w:trHeight w:val="20"/>
        </w:trPr>
        <w:tc>
          <w:tcPr>
            <w:tcW w:w="766" w:type="dxa"/>
            <w:shd w:val="clear" w:color="000000" w:fill="FFFFFF"/>
            <w:noWrap/>
            <w:vAlign w:val="center"/>
            <w:hideMark/>
          </w:tcPr>
          <w:p w14:paraId="7F3AA3D9"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07ACAFD4" w14:textId="77777777" w:rsidR="00682DC6" w:rsidRPr="00D335E2" w:rsidRDefault="00682DC6" w:rsidP="00682DC6">
            <w:pPr>
              <w:rPr>
                <w:sz w:val="20"/>
                <w:szCs w:val="20"/>
              </w:rPr>
            </w:pPr>
            <w:r w:rsidRPr="00D335E2">
              <w:rPr>
                <w:sz w:val="20"/>
                <w:szCs w:val="20"/>
              </w:rPr>
              <w:t>Краткое описание проекта</w:t>
            </w:r>
          </w:p>
        </w:tc>
        <w:tc>
          <w:tcPr>
            <w:tcW w:w="879" w:type="dxa"/>
            <w:shd w:val="clear" w:color="000000" w:fill="FFFFFF"/>
            <w:vAlign w:val="center"/>
          </w:tcPr>
          <w:p w14:paraId="06E202F4" w14:textId="77777777" w:rsidR="00682DC6" w:rsidRPr="00D335E2" w:rsidRDefault="00682DC6" w:rsidP="00682DC6">
            <w:pPr>
              <w:jc w:val="center"/>
              <w:rPr>
                <w:sz w:val="20"/>
                <w:szCs w:val="20"/>
              </w:rPr>
            </w:pPr>
            <w:r w:rsidRPr="00D335E2">
              <w:rPr>
                <w:rFonts w:ascii="Calibri" w:hAnsi="Calibri"/>
                <w:sz w:val="20"/>
                <w:szCs w:val="20"/>
              </w:rPr>
              <w:t> </w:t>
            </w:r>
          </w:p>
        </w:tc>
        <w:tc>
          <w:tcPr>
            <w:tcW w:w="8812" w:type="dxa"/>
            <w:gridSpan w:val="8"/>
            <w:shd w:val="clear" w:color="auto" w:fill="auto"/>
            <w:noWrap/>
            <w:vAlign w:val="center"/>
          </w:tcPr>
          <w:p w14:paraId="27980131" w14:textId="77777777" w:rsidR="00682DC6" w:rsidRPr="00D335E2" w:rsidRDefault="00682DC6" w:rsidP="00682DC6">
            <w:pPr>
              <w:jc w:val="both"/>
              <w:rPr>
                <w:sz w:val="20"/>
                <w:szCs w:val="20"/>
              </w:rPr>
            </w:pPr>
            <w:r w:rsidRPr="00D335E2">
              <w:rPr>
                <w:sz w:val="20"/>
                <w:szCs w:val="20"/>
              </w:rPr>
              <w:t>Строительство куста артезианских скважин производительностью 500 куб.м/сут, напорно-регулирующих сооружений (водонапорные башни, резервуары) и водопроводных очистных сооружений для обеспечения водоснабжения п. Юганская Обь</w:t>
            </w:r>
          </w:p>
        </w:tc>
      </w:tr>
      <w:tr w:rsidR="00D335E2" w:rsidRPr="00D335E2" w14:paraId="1A526967" w14:textId="77777777" w:rsidTr="00682DC6">
        <w:trPr>
          <w:cantSplit/>
          <w:trHeight w:val="20"/>
        </w:trPr>
        <w:tc>
          <w:tcPr>
            <w:tcW w:w="766" w:type="dxa"/>
            <w:shd w:val="clear" w:color="000000" w:fill="FFFFFF"/>
            <w:noWrap/>
            <w:vAlign w:val="center"/>
            <w:hideMark/>
          </w:tcPr>
          <w:p w14:paraId="7A702DF1"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3C9F7A80" w14:textId="77777777" w:rsidR="00682DC6" w:rsidRPr="00D335E2" w:rsidRDefault="00682DC6" w:rsidP="00682DC6">
            <w:pPr>
              <w:rPr>
                <w:sz w:val="20"/>
                <w:szCs w:val="20"/>
              </w:rPr>
            </w:pPr>
            <w:r w:rsidRPr="00D335E2">
              <w:rPr>
                <w:sz w:val="20"/>
                <w:szCs w:val="20"/>
              </w:rPr>
              <w:t>Цель проекта</w:t>
            </w:r>
          </w:p>
        </w:tc>
        <w:tc>
          <w:tcPr>
            <w:tcW w:w="879" w:type="dxa"/>
            <w:shd w:val="clear" w:color="000000" w:fill="FFFFFF"/>
            <w:vAlign w:val="center"/>
          </w:tcPr>
          <w:p w14:paraId="4D2B5565" w14:textId="77777777" w:rsidR="00682DC6" w:rsidRPr="00D335E2" w:rsidRDefault="00682DC6" w:rsidP="00682DC6">
            <w:pPr>
              <w:jc w:val="center"/>
              <w:rPr>
                <w:sz w:val="20"/>
                <w:szCs w:val="20"/>
              </w:rPr>
            </w:pPr>
            <w:r w:rsidRPr="00D335E2">
              <w:rPr>
                <w:rFonts w:ascii="Calibri" w:hAnsi="Calibri"/>
                <w:sz w:val="20"/>
                <w:szCs w:val="20"/>
              </w:rPr>
              <w:t> </w:t>
            </w:r>
          </w:p>
        </w:tc>
        <w:tc>
          <w:tcPr>
            <w:tcW w:w="8812" w:type="dxa"/>
            <w:gridSpan w:val="8"/>
            <w:shd w:val="clear" w:color="auto" w:fill="auto"/>
            <w:noWrap/>
          </w:tcPr>
          <w:p w14:paraId="1277D5D1" w14:textId="77777777" w:rsidR="00682DC6" w:rsidRPr="00D335E2" w:rsidRDefault="00682DC6" w:rsidP="00682DC6">
            <w:pPr>
              <w:jc w:val="both"/>
              <w:rPr>
                <w:sz w:val="20"/>
                <w:szCs w:val="20"/>
              </w:rPr>
            </w:pPr>
            <w:r w:rsidRPr="00D335E2">
              <w:rPr>
                <w:sz w:val="20"/>
                <w:szCs w:val="20"/>
              </w:rPr>
              <w:t>Обеспечение потребителей питьевой водой требуемого количества и надлежащего качества в течение суток</w:t>
            </w:r>
          </w:p>
        </w:tc>
      </w:tr>
      <w:tr w:rsidR="00D335E2" w:rsidRPr="00D335E2" w14:paraId="4FD4DAB1" w14:textId="77777777" w:rsidTr="00682DC6">
        <w:trPr>
          <w:cantSplit/>
          <w:trHeight w:val="20"/>
        </w:trPr>
        <w:tc>
          <w:tcPr>
            <w:tcW w:w="766" w:type="dxa"/>
            <w:shd w:val="clear" w:color="000000" w:fill="FFFFFF"/>
            <w:noWrap/>
            <w:vAlign w:val="center"/>
            <w:hideMark/>
          </w:tcPr>
          <w:p w14:paraId="66A249EA"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7AFA8A5E" w14:textId="77777777" w:rsidR="00682DC6" w:rsidRPr="00D335E2" w:rsidRDefault="00682DC6" w:rsidP="00682DC6">
            <w:pPr>
              <w:rPr>
                <w:sz w:val="20"/>
                <w:szCs w:val="20"/>
              </w:rPr>
            </w:pPr>
            <w:r w:rsidRPr="00D335E2">
              <w:rPr>
                <w:sz w:val="20"/>
                <w:szCs w:val="20"/>
              </w:rPr>
              <w:t>Технические характеристики проекта, в т.ч.:</w:t>
            </w:r>
          </w:p>
        </w:tc>
        <w:tc>
          <w:tcPr>
            <w:tcW w:w="879" w:type="dxa"/>
            <w:shd w:val="clear" w:color="000000" w:fill="FFFFFF"/>
            <w:vAlign w:val="center"/>
          </w:tcPr>
          <w:p w14:paraId="789B3BB8" w14:textId="77777777" w:rsidR="00682DC6" w:rsidRPr="00D335E2" w:rsidRDefault="00682DC6" w:rsidP="00682DC6">
            <w:pPr>
              <w:jc w:val="center"/>
              <w:rPr>
                <w:sz w:val="20"/>
                <w:szCs w:val="20"/>
              </w:rPr>
            </w:pPr>
            <w:r w:rsidRPr="00D335E2">
              <w:rPr>
                <w:rFonts w:ascii="Calibri" w:hAnsi="Calibri"/>
                <w:sz w:val="20"/>
                <w:szCs w:val="20"/>
              </w:rPr>
              <w:t> </w:t>
            </w:r>
          </w:p>
        </w:tc>
        <w:tc>
          <w:tcPr>
            <w:tcW w:w="8812" w:type="dxa"/>
            <w:gridSpan w:val="8"/>
            <w:shd w:val="clear" w:color="auto" w:fill="auto"/>
            <w:noWrap/>
          </w:tcPr>
          <w:p w14:paraId="764F008B" w14:textId="77777777" w:rsidR="00682DC6" w:rsidRPr="00D335E2" w:rsidRDefault="00682DC6" w:rsidP="00682DC6">
            <w:pPr>
              <w:rPr>
                <w:sz w:val="20"/>
                <w:szCs w:val="20"/>
              </w:rPr>
            </w:pPr>
          </w:p>
        </w:tc>
      </w:tr>
      <w:tr w:rsidR="00D335E2" w:rsidRPr="00D335E2" w14:paraId="742D7695" w14:textId="77777777" w:rsidTr="00682DC6">
        <w:trPr>
          <w:cantSplit/>
          <w:trHeight w:val="20"/>
        </w:trPr>
        <w:tc>
          <w:tcPr>
            <w:tcW w:w="766" w:type="dxa"/>
            <w:shd w:val="clear" w:color="000000" w:fill="FFFFFF"/>
            <w:noWrap/>
            <w:vAlign w:val="center"/>
            <w:hideMark/>
          </w:tcPr>
          <w:p w14:paraId="33D69E6E" w14:textId="77777777" w:rsidR="00A76A5C" w:rsidRPr="00D335E2" w:rsidRDefault="00A76A5C" w:rsidP="00682DC6">
            <w:pPr>
              <w:rPr>
                <w:sz w:val="20"/>
                <w:szCs w:val="20"/>
              </w:rPr>
            </w:pPr>
            <w:r w:rsidRPr="00D335E2">
              <w:rPr>
                <w:sz w:val="20"/>
                <w:szCs w:val="20"/>
              </w:rPr>
              <w:t> </w:t>
            </w:r>
          </w:p>
        </w:tc>
        <w:tc>
          <w:tcPr>
            <w:tcW w:w="4196" w:type="dxa"/>
            <w:shd w:val="clear" w:color="auto" w:fill="auto"/>
            <w:noWrap/>
            <w:vAlign w:val="center"/>
            <w:hideMark/>
          </w:tcPr>
          <w:p w14:paraId="4B88AB8A" w14:textId="77777777" w:rsidR="00A76A5C" w:rsidRPr="00D335E2" w:rsidRDefault="00A76A5C" w:rsidP="00682DC6">
            <w:pPr>
              <w:rPr>
                <w:i/>
                <w:iCs/>
                <w:sz w:val="20"/>
                <w:szCs w:val="20"/>
              </w:rPr>
            </w:pPr>
            <w:r w:rsidRPr="00D335E2">
              <w:rPr>
                <w:i/>
                <w:iCs/>
                <w:sz w:val="20"/>
                <w:szCs w:val="20"/>
              </w:rPr>
              <w:t>ввод мощностей, куб.м/сут</w:t>
            </w:r>
          </w:p>
        </w:tc>
        <w:tc>
          <w:tcPr>
            <w:tcW w:w="879" w:type="dxa"/>
            <w:shd w:val="clear" w:color="000000" w:fill="FFFFFF"/>
            <w:vAlign w:val="center"/>
          </w:tcPr>
          <w:p w14:paraId="5529B535" w14:textId="2F574847" w:rsidR="00A76A5C" w:rsidRPr="00D335E2" w:rsidRDefault="00A76A5C" w:rsidP="00682DC6">
            <w:pPr>
              <w:jc w:val="center"/>
              <w:rPr>
                <w:sz w:val="20"/>
                <w:szCs w:val="20"/>
              </w:rPr>
            </w:pPr>
            <w:r w:rsidRPr="00D335E2">
              <w:rPr>
                <w:sz w:val="20"/>
                <w:szCs w:val="20"/>
              </w:rPr>
              <w:t>500,00</w:t>
            </w:r>
          </w:p>
        </w:tc>
        <w:tc>
          <w:tcPr>
            <w:tcW w:w="1134" w:type="dxa"/>
            <w:shd w:val="clear" w:color="auto" w:fill="auto"/>
            <w:noWrap/>
            <w:vAlign w:val="center"/>
          </w:tcPr>
          <w:p w14:paraId="3C19978F" w14:textId="423311CD"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3CD8129B" w14:textId="4D74FAC9"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484E8CFD" w14:textId="10EF89F9" w:rsidR="00A76A5C" w:rsidRPr="00D335E2" w:rsidRDefault="00A76A5C" w:rsidP="00682DC6">
            <w:pPr>
              <w:jc w:val="center"/>
              <w:rPr>
                <w:sz w:val="20"/>
                <w:szCs w:val="20"/>
              </w:rPr>
            </w:pPr>
            <w:r w:rsidRPr="00D335E2">
              <w:rPr>
                <w:sz w:val="20"/>
                <w:szCs w:val="20"/>
              </w:rPr>
              <w:t> </w:t>
            </w:r>
          </w:p>
        </w:tc>
        <w:tc>
          <w:tcPr>
            <w:tcW w:w="1146" w:type="dxa"/>
            <w:shd w:val="clear" w:color="000000" w:fill="FFFFFF"/>
            <w:vAlign w:val="center"/>
          </w:tcPr>
          <w:p w14:paraId="0883A719" w14:textId="445B869E" w:rsidR="00A76A5C" w:rsidRPr="00D335E2" w:rsidRDefault="00A76A5C" w:rsidP="00682DC6">
            <w:pPr>
              <w:jc w:val="center"/>
              <w:rPr>
                <w:sz w:val="20"/>
                <w:szCs w:val="20"/>
              </w:rPr>
            </w:pPr>
            <w:r w:rsidRPr="00D335E2">
              <w:rPr>
                <w:sz w:val="20"/>
                <w:szCs w:val="20"/>
              </w:rPr>
              <w:t> </w:t>
            </w:r>
          </w:p>
        </w:tc>
        <w:tc>
          <w:tcPr>
            <w:tcW w:w="1111" w:type="dxa"/>
            <w:shd w:val="clear" w:color="auto" w:fill="auto"/>
            <w:noWrap/>
            <w:vAlign w:val="center"/>
          </w:tcPr>
          <w:p w14:paraId="3DAE0DC0" w14:textId="19D6465B" w:rsidR="00A76A5C" w:rsidRPr="00D335E2" w:rsidRDefault="00A76A5C" w:rsidP="00682DC6">
            <w:pPr>
              <w:jc w:val="center"/>
              <w:rPr>
                <w:sz w:val="20"/>
                <w:szCs w:val="20"/>
              </w:rPr>
            </w:pPr>
            <w:r w:rsidRPr="00D335E2">
              <w:rPr>
                <w:sz w:val="20"/>
                <w:szCs w:val="20"/>
              </w:rPr>
              <w:t>350,00</w:t>
            </w:r>
          </w:p>
        </w:tc>
        <w:tc>
          <w:tcPr>
            <w:tcW w:w="992" w:type="dxa"/>
            <w:shd w:val="clear" w:color="auto" w:fill="auto"/>
            <w:noWrap/>
            <w:vAlign w:val="center"/>
          </w:tcPr>
          <w:p w14:paraId="595243E8" w14:textId="10AF5576" w:rsidR="00A76A5C" w:rsidRPr="00D335E2" w:rsidRDefault="00A76A5C" w:rsidP="00682DC6">
            <w:pPr>
              <w:jc w:val="center"/>
              <w:rPr>
                <w:sz w:val="20"/>
                <w:szCs w:val="20"/>
              </w:rPr>
            </w:pPr>
            <w:r w:rsidRPr="00D335E2">
              <w:rPr>
                <w:sz w:val="20"/>
                <w:szCs w:val="20"/>
              </w:rPr>
              <w:t> </w:t>
            </w:r>
          </w:p>
        </w:tc>
        <w:tc>
          <w:tcPr>
            <w:tcW w:w="1146" w:type="dxa"/>
            <w:shd w:val="clear" w:color="000000" w:fill="FFFFFF"/>
            <w:noWrap/>
            <w:vAlign w:val="center"/>
          </w:tcPr>
          <w:p w14:paraId="44040E39" w14:textId="71D4ADB4" w:rsidR="00A76A5C" w:rsidRPr="00D335E2" w:rsidRDefault="00A76A5C" w:rsidP="00682DC6">
            <w:pPr>
              <w:jc w:val="center"/>
              <w:rPr>
                <w:sz w:val="20"/>
                <w:szCs w:val="20"/>
              </w:rPr>
            </w:pPr>
            <w:r w:rsidRPr="00D335E2">
              <w:rPr>
                <w:sz w:val="20"/>
                <w:szCs w:val="20"/>
              </w:rPr>
              <w:t>150,00</w:t>
            </w:r>
          </w:p>
        </w:tc>
        <w:tc>
          <w:tcPr>
            <w:tcW w:w="1146" w:type="dxa"/>
            <w:shd w:val="clear" w:color="auto" w:fill="auto"/>
            <w:noWrap/>
            <w:vAlign w:val="center"/>
          </w:tcPr>
          <w:p w14:paraId="6AA26C9B" w14:textId="5A714FB6" w:rsidR="00A76A5C" w:rsidRPr="00D335E2" w:rsidRDefault="00A76A5C" w:rsidP="00682DC6">
            <w:pPr>
              <w:jc w:val="center"/>
              <w:rPr>
                <w:sz w:val="20"/>
                <w:szCs w:val="20"/>
              </w:rPr>
            </w:pPr>
            <w:r w:rsidRPr="00D335E2">
              <w:rPr>
                <w:sz w:val="20"/>
                <w:szCs w:val="20"/>
              </w:rPr>
              <w:t> </w:t>
            </w:r>
          </w:p>
        </w:tc>
      </w:tr>
      <w:tr w:rsidR="00D335E2" w:rsidRPr="00D335E2" w14:paraId="3DE71FAF" w14:textId="77777777" w:rsidTr="00682DC6">
        <w:trPr>
          <w:cantSplit/>
          <w:trHeight w:val="20"/>
        </w:trPr>
        <w:tc>
          <w:tcPr>
            <w:tcW w:w="766" w:type="dxa"/>
            <w:shd w:val="clear" w:color="000000" w:fill="FFFFFF"/>
            <w:noWrap/>
            <w:vAlign w:val="center"/>
            <w:hideMark/>
          </w:tcPr>
          <w:p w14:paraId="0F2B3123" w14:textId="77777777" w:rsidR="00A76A5C" w:rsidRPr="00D335E2" w:rsidRDefault="00A76A5C" w:rsidP="00682DC6">
            <w:pPr>
              <w:rPr>
                <w:sz w:val="20"/>
                <w:szCs w:val="20"/>
              </w:rPr>
            </w:pPr>
            <w:r w:rsidRPr="00D335E2">
              <w:rPr>
                <w:sz w:val="20"/>
                <w:szCs w:val="20"/>
              </w:rPr>
              <w:t> </w:t>
            </w:r>
          </w:p>
        </w:tc>
        <w:tc>
          <w:tcPr>
            <w:tcW w:w="4196" w:type="dxa"/>
            <w:shd w:val="clear" w:color="000000" w:fill="C5D9F1"/>
            <w:vAlign w:val="center"/>
            <w:hideMark/>
          </w:tcPr>
          <w:p w14:paraId="0708BAB3" w14:textId="77777777" w:rsidR="00A76A5C" w:rsidRPr="00D335E2" w:rsidRDefault="00A76A5C" w:rsidP="00682DC6">
            <w:pPr>
              <w:rPr>
                <w:sz w:val="20"/>
                <w:szCs w:val="20"/>
              </w:rPr>
            </w:pPr>
            <w:r w:rsidRPr="00D335E2">
              <w:rPr>
                <w:sz w:val="20"/>
                <w:szCs w:val="20"/>
              </w:rPr>
              <w:t>Необходимые капитальные затраты, млн. руб.</w:t>
            </w:r>
          </w:p>
        </w:tc>
        <w:tc>
          <w:tcPr>
            <w:tcW w:w="879" w:type="dxa"/>
            <w:shd w:val="clear" w:color="000000" w:fill="FFFFFF"/>
            <w:vAlign w:val="center"/>
          </w:tcPr>
          <w:p w14:paraId="74EF143B" w14:textId="0A9A1C4E" w:rsidR="00A76A5C" w:rsidRPr="00D335E2" w:rsidRDefault="00A76A5C" w:rsidP="00682DC6">
            <w:pPr>
              <w:jc w:val="center"/>
              <w:rPr>
                <w:sz w:val="20"/>
                <w:szCs w:val="20"/>
              </w:rPr>
            </w:pPr>
            <w:r w:rsidRPr="00D335E2">
              <w:rPr>
                <w:sz w:val="20"/>
                <w:szCs w:val="20"/>
              </w:rPr>
              <w:t>12,00</w:t>
            </w:r>
          </w:p>
        </w:tc>
        <w:tc>
          <w:tcPr>
            <w:tcW w:w="1134" w:type="dxa"/>
            <w:shd w:val="clear" w:color="auto" w:fill="auto"/>
            <w:noWrap/>
            <w:vAlign w:val="center"/>
          </w:tcPr>
          <w:p w14:paraId="12E805E9" w14:textId="11B8F578"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6A377377" w14:textId="43DB64A3"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6C55826E" w14:textId="5A1CD212"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2779ACE0" w14:textId="75424CC0" w:rsidR="00A76A5C" w:rsidRPr="00D335E2" w:rsidRDefault="00A76A5C" w:rsidP="00682DC6">
            <w:pPr>
              <w:jc w:val="center"/>
              <w:rPr>
                <w:sz w:val="20"/>
                <w:szCs w:val="20"/>
              </w:rPr>
            </w:pPr>
            <w:r w:rsidRPr="00D335E2">
              <w:rPr>
                <w:sz w:val="20"/>
                <w:szCs w:val="20"/>
              </w:rPr>
              <w:t>0,90</w:t>
            </w:r>
          </w:p>
        </w:tc>
        <w:tc>
          <w:tcPr>
            <w:tcW w:w="1111" w:type="dxa"/>
            <w:shd w:val="clear" w:color="auto" w:fill="auto"/>
            <w:noWrap/>
            <w:vAlign w:val="center"/>
          </w:tcPr>
          <w:p w14:paraId="01E9CB0C" w14:textId="6324A6A1" w:rsidR="00A76A5C" w:rsidRPr="00D335E2" w:rsidRDefault="00A76A5C" w:rsidP="00682DC6">
            <w:pPr>
              <w:jc w:val="center"/>
              <w:rPr>
                <w:sz w:val="20"/>
                <w:szCs w:val="20"/>
              </w:rPr>
            </w:pPr>
            <w:r w:rsidRPr="00D335E2">
              <w:rPr>
                <w:sz w:val="20"/>
                <w:szCs w:val="20"/>
              </w:rPr>
              <w:t>8,30</w:t>
            </w:r>
          </w:p>
        </w:tc>
        <w:tc>
          <w:tcPr>
            <w:tcW w:w="992" w:type="dxa"/>
            <w:shd w:val="clear" w:color="auto" w:fill="auto"/>
            <w:noWrap/>
            <w:vAlign w:val="center"/>
          </w:tcPr>
          <w:p w14:paraId="011F2B48" w14:textId="3609A3E7" w:rsidR="00A76A5C" w:rsidRPr="00D335E2" w:rsidRDefault="00A76A5C" w:rsidP="00682DC6">
            <w:pPr>
              <w:jc w:val="center"/>
              <w:rPr>
                <w:sz w:val="20"/>
                <w:szCs w:val="20"/>
              </w:rPr>
            </w:pPr>
            <w:r w:rsidRPr="00D335E2">
              <w:rPr>
                <w:sz w:val="20"/>
                <w:szCs w:val="20"/>
              </w:rPr>
              <w:t>0,00</w:t>
            </w:r>
          </w:p>
        </w:tc>
        <w:tc>
          <w:tcPr>
            <w:tcW w:w="1146" w:type="dxa"/>
            <w:shd w:val="clear" w:color="000000" w:fill="FFFFFF"/>
            <w:vAlign w:val="center"/>
          </w:tcPr>
          <w:p w14:paraId="23CC2B2C" w14:textId="2DBB0881" w:rsidR="00A76A5C" w:rsidRPr="00D335E2" w:rsidRDefault="00A76A5C" w:rsidP="00682DC6">
            <w:pPr>
              <w:jc w:val="center"/>
              <w:rPr>
                <w:sz w:val="20"/>
                <w:szCs w:val="20"/>
              </w:rPr>
            </w:pPr>
            <w:r w:rsidRPr="00D335E2">
              <w:rPr>
                <w:sz w:val="20"/>
                <w:szCs w:val="20"/>
              </w:rPr>
              <w:t>2,80</w:t>
            </w:r>
          </w:p>
        </w:tc>
        <w:tc>
          <w:tcPr>
            <w:tcW w:w="1146" w:type="dxa"/>
            <w:shd w:val="clear" w:color="auto" w:fill="auto"/>
            <w:noWrap/>
            <w:vAlign w:val="center"/>
          </w:tcPr>
          <w:p w14:paraId="6AA1026E" w14:textId="30EC6EE2" w:rsidR="00A76A5C" w:rsidRPr="00D335E2" w:rsidRDefault="00A76A5C" w:rsidP="00682DC6">
            <w:pPr>
              <w:jc w:val="center"/>
              <w:rPr>
                <w:sz w:val="20"/>
                <w:szCs w:val="20"/>
              </w:rPr>
            </w:pPr>
            <w:r w:rsidRPr="00D335E2">
              <w:rPr>
                <w:sz w:val="20"/>
                <w:szCs w:val="20"/>
              </w:rPr>
              <w:t>0,00</w:t>
            </w:r>
          </w:p>
        </w:tc>
      </w:tr>
      <w:tr w:rsidR="00D335E2" w:rsidRPr="00D335E2" w14:paraId="6815A9BD" w14:textId="77777777" w:rsidTr="00682DC6">
        <w:trPr>
          <w:cantSplit/>
          <w:trHeight w:val="20"/>
        </w:trPr>
        <w:tc>
          <w:tcPr>
            <w:tcW w:w="766" w:type="dxa"/>
            <w:shd w:val="clear" w:color="000000" w:fill="FFFFFF"/>
            <w:noWrap/>
            <w:vAlign w:val="center"/>
            <w:hideMark/>
          </w:tcPr>
          <w:p w14:paraId="66B761BA" w14:textId="77777777" w:rsidR="00A76A5C" w:rsidRPr="00D335E2" w:rsidRDefault="00A76A5C" w:rsidP="00682DC6">
            <w:pPr>
              <w:rPr>
                <w:sz w:val="20"/>
                <w:szCs w:val="20"/>
              </w:rPr>
            </w:pPr>
            <w:r w:rsidRPr="00D335E2">
              <w:rPr>
                <w:sz w:val="20"/>
                <w:szCs w:val="20"/>
              </w:rPr>
              <w:t> </w:t>
            </w:r>
          </w:p>
        </w:tc>
        <w:tc>
          <w:tcPr>
            <w:tcW w:w="4196" w:type="dxa"/>
            <w:shd w:val="clear" w:color="auto" w:fill="auto"/>
            <w:noWrap/>
            <w:vAlign w:val="center"/>
            <w:hideMark/>
          </w:tcPr>
          <w:p w14:paraId="242CFEA7" w14:textId="77777777" w:rsidR="00A76A5C" w:rsidRPr="00D335E2" w:rsidRDefault="00A76A5C" w:rsidP="00682DC6">
            <w:pPr>
              <w:rPr>
                <w:sz w:val="20"/>
                <w:szCs w:val="20"/>
              </w:rPr>
            </w:pPr>
            <w:r w:rsidRPr="00D335E2">
              <w:rPr>
                <w:sz w:val="20"/>
                <w:szCs w:val="20"/>
              </w:rPr>
              <w:t>Срок реализации проекта</w:t>
            </w:r>
          </w:p>
        </w:tc>
        <w:tc>
          <w:tcPr>
            <w:tcW w:w="879" w:type="dxa"/>
            <w:shd w:val="clear" w:color="000000" w:fill="FFFFFF"/>
            <w:vAlign w:val="center"/>
          </w:tcPr>
          <w:p w14:paraId="6D321D97" w14:textId="7966A732" w:rsidR="00A76A5C" w:rsidRPr="00D335E2" w:rsidRDefault="00A76A5C" w:rsidP="00682DC6">
            <w:pPr>
              <w:jc w:val="center"/>
              <w:rPr>
                <w:sz w:val="20"/>
                <w:szCs w:val="20"/>
              </w:rPr>
            </w:pPr>
            <w:r w:rsidRPr="00D335E2">
              <w:rPr>
                <w:sz w:val="20"/>
                <w:szCs w:val="20"/>
              </w:rPr>
              <w:t> </w:t>
            </w:r>
          </w:p>
        </w:tc>
        <w:tc>
          <w:tcPr>
            <w:tcW w:w="1134" w:type="dxa"/>
            <w:shd w:val="clear" w:color="auto" w:fill="auto"/>
            <w:noWrap/>
            <w:vAlign w:val="center"/>
          </w:tcPr>
          <w:p w14:paraId="36A60A4A" w14:textId="2CEBD1F0"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1AE58A08" w14:textId="073B701E"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72ED23E1" w14:textId="1C639716"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0E8659D0" w14:textId="49E7FA18" w:rsidR="00A76A5C" w:rsidRPr="00D335E2" w:rsidRDefault="00A76A5C" w:rsidP="00682DC6">
            <w:pPr>
              <w:jc w:val="center"/>
              <w:rPr>
                <w:sz w:val="20"/>
                <w:szCs w:val="20"/>
              </w:rPr>
            </w:pPr>
            <w:r w:rsidRPr="00D335E2">
              <w:rPr>
                <w:sz w:val="20"/>
                <w:szCs w:val="20"/>
              </w:rPr>
              <w:t> </w:t>
            </w:r>
          </w:p>
        </w:tc>
        <w:tc>
          <w:tcPr>
            <w:tcW w:w="1111" w:type="dxa"/>
            <w:shd w:val="clear" w:color="auto" w:fill="A6A6A6" w:themeFill="background1" w:themeFillShade="A6"/>
            <w:noWrap/>
            <w:vAlign w:val="center"/>
          </w:tcPr>
          <w:p w14:paraId="533049C4" w14:textId="2FF6C80E"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7E8ACFCC" w14:textId="39BBCA5B" w:rsidR="00A76A5C" w:rsidRPr="00D335E2" w:rsidRDefault="00A76A5C" w:rsidP="00682DC6">
            <w:pPr>
              <w:jc w:val="center"/>
              <w:rPr>
                <w:sz w:val="20"/>
                <w:szCs w:val="20"/>
              </w:rPr>
            </w:pPr>
            <w:r w:rsidRPr="00D335E2">
              <w:rPr>
                <w:sz w:val="20"/>
                <w:szCs w:val="20"/>
              </w:rPr>
              <w:t> </w:t>
            </w:r>
          </w:p>
        </w:tc>
        <w:tc>
          <w:tcPr>
            <w:tcW w:w="1146" w:type="dxa"/>
            <w:shd w:val="clear" w:color="auto" w:fill="A6A6A6" w:themeFill="background1" w:themeFillShade="A6"/>
            <w:noWrap/>
            <w:vAlign w:val="center"/>
          </w:tcPr>
          <w:p w14:paraId="2E52BF05" w14:textId="1193262D"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3776EAAC" w14:textId="204B344A" w:rsidR="00A76A5C" w:rsidRPr="00D335E2" w:rsidRDefault="00A76A5C" w:rsidP="00682DC6">
            <w:pPr>
              <w:jc w:val="center"/>
              <w:rPr>
                <w:sz w:val="20"/>
                <w:szCs w:val="20"/>
              </w:rPr>
            </w:pPr>
            <w:r w:rsidRPr="00D335E2">
              <w:rPr>
                <w:sz w:val="20"/>
                <w:szCs w:val="20"/>
              </w:rPr>
              <w:t> </w:t>
            </w:r>
          </w:p>
        </w:tc>
      </w:tr>
      <w:tr w:rsidR="00D335E2" w:rsidRPr="00D335E2" w14:paraId="6517D939" w14:textId="77777777" w:rsidTr="00682DC6">
        <w:trPr>
          <w:cantSplit/>
          <w:trHeight w:val="20"/>
        </w:trPr>
        <w:tc>
          <w:tcPr>
            <w:tcW w:w="766" w:type="dxa"/>
            <w:shd w:val="clear" w:color="000000" w:fill="FFFFFF"/>
            <w:noWrap/>
            <w:vAlign w:val="center"/>
            <w:hideMark/>
          </w:tcPr>
          <w:p w14:paraId="221DAF06" w14:textId="77777777" w:rsidR="00A76A5C" w:rsidRPr="00D335E2" w:rsidRDefault="00A76A5C" w:rsidP="00682DC6">
            <w:pPr>
              <w:rPr>
                <w:sz w:val="20"/>
                <w:szCs w:val="20"/>
              </w:rPr>
            </w:pPr>
            <w:r w:rsidRPr="00D335E2">
              <w:rPr>
                <w:sz w:val="20"/>
                <w:szCs w:val="20"/>
              </w:rPr>
              <w:t> </w:t>
            </w:r>
          </w:p>
        </w:tc>
        <w:tc>
          <w:tcPr>
            <w:tcW w:w="4196" w:type="dxa"/>
            <w:shd w:val="clear" w:color="auto" w:fill="auto"/>
            <w:noWrap/>
            <w:vAlign w:val="center"/>
            <w:hideMark/>
          </w:tcPr>
          <w:p w14:paraId="67D03A37" w14:textId="77777777" w:rsidR="00A76A5C" w:rsidRPr="00D335E2" w:rsidRDefault="00A76A5C" w:rsidP="00682DC6">
            <w:pPr>
              <w:rPr>
                <w:sz w:val="20"/>
                <w:szCs w:val="20"/>
              </w:rPr>
            </w:pPr>
            <w:r w:rsidRPr="00D335E2">
              <w:rPr>
                <w:sz w:val="20"/>
                <w:szCs w:val="20"/>
              </w:rPr>
              <w:t>Источники инвестиций, в том числе:</w:t>
            </w:r>
          </w:p>
        </w:tc>
        <w:tc>
          <w:tcPr>
            <w:tcW w:w="879" w:type="dxa"/>
            <w:shd w:val="clear" w:color="000000" w:fill="FFFFFF"/>
            <w:vAlign w:val="center"/>
          </w:tcPr>
          <w:p w14:paraId="3A56434C" w14:textId="0021B64E" w:rsidR="00A76A5C" w:rsidRPr="00D335E2" w:rsidRDefault="00A76A5C" w:rsidP="00682DC6">
            <w:pPr>
              <w:jc w:val="center"/>
              <w:rPr>
                <w:sz w:val="20"/>
                <w:szCs w:val="20"/>
              </w:rPr>
            </w:pPr>
            <w:r w:rsidRPr="00D335E2">
              <w:rPr>
                <w:sz w:val="20"/>
                <w:szCs w:val="20"/>
              </w:rPr>
              <w:t> </w:t>
            </w:r>
          </w:p>
        </w:tc>
        <w:tc>
          <w:tcPr>
            <w:tcW w:w="1134" w:type="dxa"/>
            <w:shd w:val="clear" w:color="auto" w:fill="auto"/>
            <w:noWrap/>
            <w:vAlign w:val="center"/>
          </w:tcPr>
          <w:p w14:paraId="1A6082FE" w14:textId="59CC3785"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038E0F96" w14:textId="233BC018"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7BF8A1A4" w14:textId="62678688"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0C5DFA9B" w14:textId="137C60E5" w:rsidR="00A76A5C" w:rsidRPr="00D335E2" w:rsidRDefault="00A76A5C" w:rsidP="00682DC6">
            <w:pPr>
              <w:jc w:val="center"/>
              <w:rPr>
                <w:sz w:val="20"/>
                <w:szCs w:val="20"/>
              </w:rPr>
            </w:pPr>
            <w:r w:rsidRPr="00D335E2">
              <w:rPr>
                <w:sz w:val="20"/>
                <w:szCs w:val="20"/>
              </w:rPr>
              <w:t> </w:t>
            </w:r>
          </w:p>
        </w:tc>
        <w:tc>
          <w:tcPr>
            <w:tcW w:w="1111" w:type="dxa"/>
            <w:shd w:val="clear" w:color="auto" w:fill="auto"/>
            <w:noWrap/>
            <w:vAlign w:val="center"/>
          </w:tcPr>
          <w:p w14:paraId="0C63C0B0" w14:textId="3499AE75"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69E3D223" w14:textId="0CE04D5C"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64017D60" w14:textId="08ECB896"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2833C4F6" w14:textId="3CDA7296" w:rsidR="00A76A5C" w:rsidRPr="00D335E2" w:rsidRDefault="00A76A5C" w:rsidP="00682DC6">
            <w:pPr>
              <w:jc w:val="center"/>
              <w:rPr>
                <w:sz w:val="20"/>
                <w:szCs w:val="20"/>
              </w:rPr>
            </w:pPr>
            <w:r w:rsidRPr="00D335E2">
              <w:rPr>
                <w:sz w:val="20"/>
                <w:szCs w:val="20"/>
              </w:rPr>
              <w:t> </w:t>
            </w:r>
          </w:p>
        </w:tc>
      </w:tr>
      <w:tr w:rsidR="00D335E2" w:rsidRPr="00D335E2" w14:paraId="3FB2C447" w14:textId="77777777" w:rsidTr="00682DC6">
        <w:trPr>
          <w:cantSplit/>
          <w:trHeight w:val="20"/>
        </w:trPr>
        <w:tc>
          <w:tcPr>
            <w:tcW w:w="766" w:type="dxa"/>
            <w:shd w:val="clear" w:color="000000" w:fill="FFFFFF"/>
            <w:noWrap/>
            <w:vAlign w:val="center"/>
            <w:hideMark/>
          </w:tcPr>
          <w:p w14:paraId="5EF540F6"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01CA14BB" w14:textId="77777777" w:rsidR="00A76A5C" w:rsidRPr="00D335E2" w:rsidRDefault="00A76A5C" w:rsidP="00682DC6">
            <w:pPr>
              <w:rPr>
                <w:sz w:val="20"/>
                <w:szCs w:val="20"/>
              </w:rPr>
            </w:pPr>
            <w:r w:rsidRPr="00D335E2">
              <w:rPr>
                <w:sz w:val="20"/>
                <w:szCs w:val="20"/>
              </w:rPr>
              <w:t>Бюджетные источники</w:t>
            </w:r>
          </w:p>
        </w:tc>
        <w:tc>
          <w:tcPr>
            <w:tcW w:w="879" w:type="dxa"/>
            <w:shd w:val="clear" w:color="000000" w:fill="FFFFFF"/>
            <w:vAlign w:val="center"/>
          </w:tcPr>
          <w:p w14:paraId="408A0AF9" w14:textId="5011E030" w:rsidR="00A76A5C" w:rsidRPr="00D335E2" w:rsidRDefault="00A76A5C" w:rsidP="00682DC6">
            <w:pPr>
              <w:jc w:val="center"/>
              <w:rPr>
                <w:sz w:val="20"/>
                <w:szCs w:val="20"/>
              </w:rPr>
            </w:pPr>
            <w:r w:rsidRPr="00D335E2">
              <w:rPr>
                <w:sz w:val="20"/>
                <w:szCs w:val="20"/>
              </w:rPr>
              <w:t>12,00</w:t>
            </w:r>
          </w:p>
        </w:tc>
        <w:tc>
          <w:tcPr>
            <w:tcW w:w="1134" w:type="dxa"/>
            <w:shd w:val="clear" w:color="auto" w:fill="auto"/>
            <w:noWrap/>
            <w:vAlign w:val="center"/>
          </w:tcPr>
          <w:p w14:paraId="0AD3BF6A" w14:textId="1F302903"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7862FE86" w14:textId="09C7101F"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08CB63A7" w14:textId="166B3A4D"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7DBAB2A4" w14:textId="1960D965" w:rsidR="00A76A5C" w:rsidRPr="00D335E2" w:rsidRDefault="00A76A5C" w:rsidP="00682DC6">
            <w:pPr>
              <w:jc w:val="center"/>
              <w:rPr>
                <w:sz w:val="20"/>
                <w:szCs w:val="20"/>
              </w:rPr>
            </w:pPr>
            <w:r w:rsidRPr="00D335E2">
              <w:rPr>
                <w:sz w:val="20"/>
                <w:szCs w:val="20"/>
              </w:rPr>
              <w:t>0,90</w:t>
            </w:r>
          </w:p>
        </w:tc>
        <w:tc>
          <w:tcPr>
            <w:tcW w:w="1111" w:type="dxa"/>
            <w:shd w:val="clear" w:color="auto" w:fill="auto"/>
            <w:noWrap/>
            <w:vAlign w:val="center"/>
          </w:tcPr>
          <w:p w14:paraId="7E642786" w14:textId="6D583E14" w:rsidR="00A76A5C" w:rsidRPr="00D335E2" w:rsidRDefault="00A76A5C" w:rsidP="00682DC6">
            <w:pPr>
              <w:jc w:val="center"/>
              <w:rPr>
                <w:sz w:val="20"/>
                <w:szCs w:val="20"/>
              </w:rPr>
            </w:pPr>
            <w:r w:rsidRPr="00D335E2">
              <w:rPr>
                <w:sz w:val="20"/>
                <w:szCs w:val="20"/>
              </w:rPr>
              <w:t>8,30</w:t>
            </w:r>
          </w:p>
        </w:tc>
        <w:tc>
          <w:tcPr>
            <w:tcW w:w="992" w:type="dxa"/>
            <w:shd w:val="clear" w:color="auto" w:fill="auto"/>
            <w:noWrap/>
            <w:vAlign w:val="center"/>
          </w:tcPr>
          <w:p w14:paraId="634D39BC" w14:textId="1152E44B"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24ACDD74" w14:textId="698A7760" w:rsidR="00A76A5C" w:rsidRPr="00D335E2" w:rsidRDefault="00A76A5C" w:rsidP="00682DC6">
            <w:pPr>
              <w:jc w:val="center"/>
              <w:rPr>
                <w:sz w:val="20"/>
                <w:szCs w:val="20"/>
              </w:rPr>
            </w:pPr>
            <w:r w:rsidRPr="00D335E2">
              <w:rPr>
                <w:sz w:val="20"/>
                <w:szCs w:val="20"/>
              </w:rPr>
              <w:t>2,80</w:t>
            </w:r>
          </w:p>
        </w:tc>
        <w:tc>
          <w:tcPr>
            <w:tcW w:w="1146" w:type="dxa"/>
            <w:shd w:val="clear" w:color="auto" w:fill="auto"/>
            <w:noWrap/>
            <w:vAlign w:val="center"/>
          </w:tcPr>
          <w:p w14:paraId="16B88429" w14:textId="63E2C6F9" w:rsidR="00A76A5C" w:rsidRPr="00D335E2" w:rsidRDefault="00A76A5C" w:rsidP="00682DC6">
            <w:pPr>
              <w:jc w:val="center"/>
              <w:rPr>
                <w:sz w:val="20"/>
                <w:szCs w:val="20"/>
              </w:rPr>
            </w:pPr>
            <w:r w:rsidRPr="00D335E2">
              <w:rPr>
                <w:sz w:val="20"/>
                <w:szCs w:val="20"/>
              </w:rPr>
              <w:t>0,00</w:t>
            </w:r>
          </w:p>
        </w:tc>
      </w:tr>
      <w:tr w:rsidR="00D335E2" w:rsidRPr="00D335E2" w14:paraId="6F8618A4" w14:textId="77777777" w:rsidTr="00682DC6">
        <w:trPr>
          <w:cantSplit/>
          <w:trHeight w:val="20"/>
        </w:trPr>
        <w:tc>
          <w:tcPr>
            <w:tcW w:w="766" w:type="dxa"/>
            <w:shd w:val="clear" w:color="000000" w:fill="FFFFFF"/>
            <w:noWrap/>
            <w:vAlign w:val="center"/>
            <w:hideMark/>
          </w:tcPr>
          <w:p w14:paraId="4820B827"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2A457A46" w14:textId="77777777" w:rsidR="00A76A5C" w:rsidRPr="00D335E2" w:rsidRDefault="00A76A5C" w:rsidP="00682DC6">
            <w:pPr>
              <w:rPr>
                <w:sz w:val="20"/>
                <w:szCs w:val="20"/>
              </w:rPr>
            </w:pPr>
            <w:r w:rsidRPr="00D335E2">
              <w:rPr>
                <w:sz w:val="20"/>
                <w:szCs w:val="20"/>
              </w:rPr>
              <w:t>в том числе:</w:t>
            </w:r>
          </w:p>
        </w:tc>
        <w:tc>
          <w:tcPr>
            <w:tcW w:w="879" w:type="dxa"/>
            <w:shd w:val="clear" w:color="000000" w:fill="FFFFFF"/>
            <w:vAlign w:val="center"/>
          </w:tcPr>
          <w:p w14:paraId="46709B8F" w14:textId="0DF82424" w:rsidR="00A76A5C" w:rsidRPr="00D335E2" w:rsidRDefault="00A76A5C" w:rsidP="00682DC6">
            <w:pPr>
              <w:jc w:val="center"/>
              <w:rPr>
                <w:sz w:val="20"/>
                <w:szCs w:val="20"/>
              </w:rPr>
            </w:pPr>
            <w:r w:rsidRPr="00D335E2">
              <w:rPr>
                <w:sz w:val="20"/>
                <w:szCs w:val="20"/>
              </w:rPr>
              <w:t> </w:t>
            </w:r>
          </w:p>
        </w:tc>
        <w:tc>
          <w:tcPr>
            <w:tcW w:w="1134" w:type="dxa"/>
            <w:shd w:val="clear" w:color="auto" w:fill="auto"/>
            <w:noWrap/>
            <w:vAlign w:val="center"/>
          </w:tcPr>
          <w:p w14:paraId="690C8567" w14:textId="25C43FBC"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2066B30F" w14:textId="18ACA9F4"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1EF01CD8" w14:textId="3BCC30EA"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7C8F4E80" w14:textId="1BC5407D" w:rsidR="00A76A5C" w:rsidRPr="00D335E2" w:rsidRDefault="00A76A5C" w:rsidP="00682DC6">
            <w:pPr>
              <w:jc w:val="center"/>
              <w:rPr>
                <w:sz w:val="20"/>
                <w:szCs w:val="20"/>
              </w:rPr>
            </w:pPr>
            <w:r w:rsidRPr="00D335E2">
              <w:rPr>
                <w:sz w:val="20"/>
                <w:szCs w:val="20"/>
              </w:rPr>
              <w:t> </w:t>
            </w:r>
          </w:p>
        </w:tc>
        <w:tc>
          <w:tcPr>
            <w:tcW w:w="1111" w:type="dxa"/>
            <w:shd w:val="clear" w:color="auto" w:fill="auto"/>
            <w:noWrap/>
            <w:vAlign w:val="center"/>
          </w:tcPr>
          <w:p w14:paraId="20C38202" w14:textId="4FEFF669"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075F43CC" w14:textId="2862A01A" w:rsidR="00A76A5C" w:rsidRPr="00D335E2" w:rsidRDefault="00A76A5C" w:rsidP="00682DC6">
            <w:pPr>
              <w:jc w:val="center"/>
              <w:rPr>
                <w:sz w:val="20"/>
                <w:szCs w:val="20"/>
              </w:rPr>
            </w:pPr>
            <w:r w:rsidRPr="00D335E2">
              <w:rPr>
                <w:sz w:val="20"/>
                <w:szCs w:val="20"/>
              </w:rPr>
              <w:t> </w:t>
            </w:r>
          </w:p>
        </w:tc>
        <w:tc>
          <w:tcPr>
            <w:tcW w:w="1146" w:type="dxa"/>
            <w:shd w:val="clear" w:color="000000" w:fill="FFFFFF"/>
            <w:vAlign w:val="center"/>
          </w:tcPr>
          <w:p w14:paraId="6CB89E02" w14:textId="4D8D7970"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019295B6" w14:textId="7A930E1B" w:rsidR="00A76A5C" w:rsidRPr="00D335E2" w:rsidRDefault="00A76A5C" w:rsidP="00682DC6">
            <w:pPr>
              <w:jc w:val="center"/>
              <w:rPr>
                <w:sz w:val="20"/>
                <w:szCs w:val="20"/>
              </w:rPr>
            </w:pPr>
            <w:r w:rsidRPr="00D335E2">
              <w:rPr>
                <w:sz w:val="20"/>
                <w:szCs w:val="20"/>
              </w:rPr>
              <w:t> </w:t>
            </w:r>
          </w:p>
        </w:tc>
      </w:tr>
      <w:tr w:rsidR="00D335E2" w:rsidRPr="00D335E2" w14:paraId="7238E9F6" w14:textId="77777777" w:rsidTr="00682DC6">
        <w:trPr>
          <w:cantSplit/>
          <w:trHeight w:val="20"/>
        </w:trPr>
        <w:tc>
          <w:tcPr>
            <w:tcW w:w="766" w:type="dxa"/>
            <w:shd w:val="clear" w:color="000000" w:fill="FFFFFF"/>
            <w:noWrap/>
            <w:vAlign w:val="center"/>
            <w:hideMark/>
          </w:tcPr>
          <w:p w14:paraId="066C4E42"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0402F09A" w14:textId="77777777" w:rsidR="00A76A5C" w:rsidRPr="00D335E2" w:rsidRDefault="00A76A5C" w:rsidP="00682DC6">
            <w:pPr>
              <w:rPr>
                <w:sz w:val="20"/>
                <w:szCs w:val="20"/>
              </w:rPr>
            </w:pPr>
            <w:r w:rsidRPr="00D335E2">
              <w:rPr>
                <w:sz w:val="20"/>
                <w:szCs w:val="20"/>
              </w:rPr>
              <w:t>Федеральный бюджет</w:t>
            </w:r>
          </w:p>
        </w:tc>
        <w:tc>
          <w:tcPr>
            <w:tcW w:w="879" w:type="dxa"/>
            <w:shd w:val="clear" w:color="000000" w:fill="FFFFFF"/>
            <w:vAlign w:val="center"/>
          </w:tcPr>
          <w:p w14:paraId="7FD50761" w14:textId="3734B176"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2A89005D" w14:textId="496A6A39"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64DFA774" w14:textId="68242AD3"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73280BC4" w14:textId="6480A2C9"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62585D5B" w14:textId="1A584668"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73024F56" w14:textId="3C5E2E94"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3AAA89EF" w14:textId="6B5C6322"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3B7A5AAF" w14:textId="791743AE"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5FF5C2A4" w14:textId="02B2CC7C" w:rsidR="00A76A5C" w:rsidRPr="00D335E2" w:rsidRDefault="00A76A5C" w:rsidP="00682DC6">
            <w:pPr>
              <w:jc w:val="center"/>
              <w:rPr>
                <w:sz w:val="20"/>
                <w:szCs w:val="20"/>
              </w:rPr>
            </w:pPr>
            <w:r w:rsidRPr="00D335E2">
              <w:rPr>
                <w:sz w:val="20"/>
                <w:szCs w:val="20"/>
              </w:rPr>
              <w:t>0,00</w:t>
            </w:r>
          </w:p>
        </w:tc>
      </w:tr>
      <w:tr w:rsidR="00D335E2" w:rsidRPr="00D335E2" w14:paraId="71984C38" w14:textId="77777777" w:rsidTr="00682DC6">
        <w:trPr>
          <w:cantSplit/>
          <w:trHeight w:val="20"/>
        </w:trPr>
        <w:tc>
          <w:tcPr>
            <w:tcW w:w="766" w:type="dxa"/>
            <w:shd w:val="clear" w:color="000000" w:fill="FFFFFF"/>
            <w:noWrap/>
            <w:vAlign w:val="center"/>
            <w:hideMark/>
          </w:tcPr>
          <w:p w14:paraId="0C748126"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6C8B4F2A" w14:textId="77777777" w:rsidR="00A76A5C" w:rsidRPr="00D335E2" w:rsidRDefault="00A76A5C" w:rsidP="00682DC6">
            <w:pPr>
              <w:rPr>
                <w:sz w:val="20"/>
                <w:szCs w:val="20"/>
              </w:rPr>
            </w:pPr>
            <w:r w:rsidRPr="00D335E2">
              <w:rPr>
                <w:sz w:val="20"/>
                <w:szCs w:val="20"/>
              </w:rPr>
              <w:t>Бюджет автономного округа</w:t>
            </w:r>
          </w:p>
        </w:tc>
        <w:tc>
          <w:tcPr>
            <w:tcW w:w="879" w:type="dxa"/>
            <w:shd w:val="clear" w:color="000000" w:fill="FFFFFF"/>
            <w:vAlign w:val="center"/>
          </w:tcPr>
          <w:p w14:paraId="3768FF96" w14:textId="6CC79EE1"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5221E499" w14:textId="10F4637F"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794BA9E1" w14:textId="45ADDF79"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66C116F2" w14:textId="049335BD"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189A25A5" w14:textId="62842503"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6CA2FBB6" w14:textId="6EB22A5C"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439F6DFA" w14:textId="352DD226"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564AE935" w14:textId="75C13E84"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12E18AD8" w14:textId="310675ED" w:rsidR="00A76A5C" w:rsidRPr="00D335E2" w:rsidRDefault="00A76A5C" w:rsidP="00682DC6">
            <w:pPr>
              <w:jc w:val="center"/>
              <w:rPr>
                <w:sz w:val="20"/>
                <w:szCs w:val="20"/>
              </w:rPr>
            </w:pPr>
            <w:r w:rsidRPr="00D335E2">
              <w:rPr>
                <w:sz w:val="20"/>
                <w:szCs w:val="20"/>
              </w:rPr>
              <w:t>0,00</w:t>
            </w:r>
          </w:p>
        </w:tc>
      </w:tr>
      <w:tr w:rsidR="00D335E2" w:rsidRPr="00D335E2" w14:paraId="17843A2B" w14:textId="77777777" w:rsidTr="00682DC6">
        <w:trPr>
          <w:cantSplit/>
          <w:trHeight w:val="20"/>
        </w:trPr>
        <w:tc>
          <w:tcPr>
            <w:tcW w:w="766" w:type="dxa"/>
            <w:shd w:val="clear" w:color="000000" w:fill="FFFFFF"/>
            <w:noWrap/>
            <w:vAlign w:val="center"/>
            <w:hideMark/>
          </w:tcPr>
          <w:p w14:paraId="7AB0F2AE"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715B0474" w14:textId="77777777" w:rsidR="00A76A5C" w:rsidRPr="00D335E2" w:rsidRDefault="00A76A5C" w:rsidP="00682DC6">
            <w:pPr>
              <w:rPr>
                <w:sz w:val="20"/>
                <w:szCs w:val="20"/>
              </w:rPr>
            </w:pPr>
            <w:r w:rsidRPr="00D335E2">
              <w:rPr>
                <w:sz w:val="20"/>
                <w:szCs w:val="20"/>
              </w:rPr>
              <w:t>Местный бюджет Нефтеюганского района</w:t>
            </w:r>
          </w:p>
        </w:tc>
        <w:tc>
          <w:tcPr>
            <w:tcW w:w="879" w:type="dxa"/>
            <w:shd w:val="clear" w:color="000000" w:fill="FFFFFF"/>
            <w:vAlign w:val="center"/>
          </w:tcPr>
          <w:p w14:paraId="4BC6D119" w14:textId="34DE6790" w:rsidR="00A76A5C" w:rsidRPr="00D335E2" w:rsidRDefault="00A76A5C" w:rsidP="00682DC6">
            <w:pPr>
              <w:jc w:val="center"/>
              <w:rPr>
                <w:sz w:val="20"/>
                <w:szCs w:val="20"/>
              </w:rPr>
            </w:pPr>
            <w:r w:rsidRPr="00D335E2">
              <w:rPr>
                <w:sz w:val="20"/>
                <w:szCs w:val="20"/>
              </w:rPr>
              <w:t>12,00</w:t>
            </w:r>
          </w:p>
        </w:tc>
        <w:tc>
          <w:tcPr>
            <w:tcW w:w="1134" w:type="dxa"/>
            <w:shd w:val="clear" w:color="auto" w:fill="auto"/>
            <w:noWrap/>
            <w:vAlign w:val="center"/>
          </w:tcPr>
          <w:p w14:paraId="255088C5" w14:textId="1DBB3F90"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1D9BBB7F" w14:textId="24A4AE10"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7A74A703" w14:textId="5DFA82C7"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683820EA" w14:textId="0D8A2110" w:rsidR="00A76A5C" w:rsidRPr="00D335E2" w:rsidRDefault="00A76A5C" w:rsidP="00682DC6">
            <w:pPr>
              <w:jc w:val="center"/>
              <w:rPr>
                <w:sz w:val="20"/>
                <w:szCs w:val="20"/>
              </w:rPr>
            </w:pPr>
            <w:r w:rsidRPr="00D335E2">
              <w:rPr>
                <w:sz w:val="20"/>
                <w:szCs w:val="20"/>
              </w:rPr>
              <w:t>0,90</w:t>
            </w:r>
          </w:p>
        </w:tc>
        <w:tc>
          <w:tcPr>
            <w:tcW w:w="1111" w:type="dxa"/>
            <w:shd w:val="clear" w:color="auto" w:fill="auto"/>
            <w:noWrap/>
            <w:vAlign w:val="center"/>
          </w:tcPr>
          <w:p w14:paraId="4C539064" w14:textId="6A09504F" w:rsidR="00A76A5C" w:rsidRPr="00D335E2" w:rsidRDefault="00A76A5C" w:rsidP="00682DC6">
            <w:pPr>
              <w:jc w:val="center"/>
              <w:rPr>
                <w:sz w:val="20"/>
                <w:szCs w:val="20"/>
              </w:rPr>
            </w:pPr>
            <w:r w:rsidRPr="00D335E2">
              <w:rPr>
                <w:sz w:val="20"/>
                <w:szCs w:val="20"/>
              </w:rPr>
              <w:t>8,30</w:t>
            </w:r>
          </w:p>
        </w:tc>
        <w:tc>
          <w:tcPr>
            <w:tcW w:w="992" w:type="dxa"/>
            <w:shd w:val="clear" w:color="auto" w:fill="auto"/>
            <w:noWrap/>
            <w:vAlign w:val="center"/>
          </w:tcPr>
          <w:p w14:paraId="3CD72EEF" w14:textId="718A5DEB"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2630622A" w14:textId="5236FA6C" w:rsidR="00A76A5C" w:rsidRPr="00D335E2" w:rsidRDefault="00A76A5C" w:rsidP="00682DC6">
            <w:pPr>
              <w:jc w:val="center"/>
              <w:rPr>
                <w:sz w:val="20"/>
                <w:szCs w:val="20"/>
              </w:rPr>
            </w:pPr>
            <w:r w:rsidRPr="00D335E2">
              <w:rPr>
                <w:sz w:val="20"/>
                <w:szCs w:val="20"/>
              </w:rPr>
              <w:t>2,80</w:t>
            </w:r>
          </w:p>
        </w:tc>
        <w:tc>
          <w:tcPr>
            <w:tcW w:w="1146" w:type="dxa"/>
            <w:shd w:val="clear" w:color="auto" w:fill="auto"/>
            <w:noWrap/>
            <w:vAlign w:val="center"/>
          </w:tcPr>
          <w:p w14:paraId="2932A8D8" w14:textId="6FAB02AE" w:rsidR="00A76A5C" w:rsidRPr="00D335E2" w:rsidRDefault="00A76A5C" w:rsidP="00682DC6">
            <w:pPr>
              <w:jc w:val="center"/>
              <w:rPr>
                <w:sz w:val="20"/>
                <w:szCs w:val="20"/>
              </w:rPr>
            </w:pPr>
            <w:r w:rsidRPr="00D335E2">
              <w:rPr>
                <w:sz w:val="20"/>
                <w:szCs w:val="20"/>
              </w:rPr>
              <w:t>0,00</w:t>
            </w:r>
          </w:p>
        </w:tc>
      </w:tr>
      <w:tr w:rsidR="00D335E2" w:rsidRPr="00D335E2" w14:paraId="737082AE" w14:textId="77777777" w:rsidTr="00682DC6">
        <w:trPr>
          <w:cantSplit/>
          <w:trHeight w:val="20"/>
        </w:trPr>
        <w:tc>
          <w:tcPr>
            <w:tcW w:w="766" w:type="dxa"/>
            <w:shd w:val="clear" w:color="000000" w:fill="FFFFFF"/>
            <w:noWrap/>
            <w:vAlign w:val="center"/>
            <w:hideMark/>
          </w:tcPr>
          <w:p w14:paraId="46B832FA"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238872DE" w14:textId="77777777" w:rsidR="00A76A5C" w:rsidRPr="00D335E2" w:rsidRDefault="00A76A5C" w:rsidP="00682DC6">
            <w:pPr>
              <w:rPr>
                <w:sz w:val="20"/>
                <w:szCs w:val="20"/>
              </w:rPr>
            </w:pPr>
            <w:r w:rsidRPr="00D335E2">
              <w:rPr>
                <w:sz w:val="20"/>
                <w:szCs w:val="20"/>
              </w:rPr>
              <w:t>Местный бюджет СП Усть-Юган</w:t>
            </w:r>
          </w:p>
        </w:tc>
        <w:tc>
          <w:tcPr>
            <w:tcW w:w="879" w:type="dxa"/>
            <w:shd w:val="clear" w:color="000000" w:fill="FFFFFF"/>
            <w:vAlign w:val="center"/>
          </w:tcPr>
          <w:p w14:paraId="44AB8484" w14:textId="30B9CEDD"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03079BF1" w14:textId="6B03FC08"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55F613D0" w14:textId="04F8925C"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5C62F34C" w14:textId="3892F51A"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5B1C8832" w14:textId="20A82F41"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70A1BAFB" w14:textId="2B91406B"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078F20B4" w14:textId="6E527F3D"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18E65410" w14:textId="7E328423"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5733A5E7" w14:textId="0538DB11" w:rsidR="00A76A5C" w:rsidRPr="00D335E2" w:rsidRDefault="00A76A5C" w:rsidP="00682DC6">
            <w:pPr>
              <w:jc w:val="center"/>
              <w:rPr>
                <w:sz w:val="20"/>
                <w:szCs w:val="20"/>
              </w:rPr>
            </w:pPr>
            <w:r w:rsidRPr="00D335E2">
              <w:rPr>
                <w:sz w:val="20"/>
                <w:szCs w:val="20"/>
              </w:rPr>
              <w:t>0,00</w:t>
            </w:r>
          </w:p>
        </w:tc>
      </w:tr>
      <w:tr w:rsidR="00D335E2" w:rsidRPr="00D335E2" w14:paraId="32231B58" w14:textId="77777777" w:rsidTr="00682DC6">
        <w:trPr>
          <w:cantSplit/>
          <w:trHeight w:val="20"/>
        </w:trPr>
        <w:tc>
          <w:tcPr>
            <w:tcW w:w="766" w:type="dxa"/>
            <w:shd w:val="clear" w:color="000000" w:fill="FFFFFF"/>
            <w:noWrap/>
            <w:vAlign w:val="center"/>
            <w:hideMark/>
          </w:tcPr>
          <w:p w14:paraId="3E523F67"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7457255C" w14:textId="77777777" w:rsidR="00A76A5C" w:rsidRPr="00D335E2" w:rsidRDefault="00A76A5C" w:rsidP="00682DC6">
            <w:pPr>
              <w:rPr>
                <w:sz w:val="20"/>
                <w:szCs w:val="20"/>
              </w:rPr>
            </w:pPr>
            <w:r w:rsidRPr="00D335E2">
              <w:rPr>
                <w:sz w:val="20"/>
                <w:szCs w:val="20"/>
              </w:rPr>
              <w:t>Внебюджетные источники</w:t>
            </w:r>
          </w:p>
        </w:tc>
        <w:tc>
          <w:tcPr>
            <w:tcW w:w="879" w:type="dxa"/>
            <w:shd w:val="clear" w:color="000000" w:fill="FFFFFF"/>
            <w:vAlign w:val="center"/>
          </w:tcPr>
          <w:p w14:paraId="4E413D8C" w14:textId="2C7661AB"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37E2F8C1" w14:textId="589770BB"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196DD63D" w14:textId="7A5D8670"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25C098A3" w14:textId="79DEDCA4"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68AC5AB6" w14:textId="6768F4A5"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3720EC7B" w14:textId="4642B8EA"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051D07E6" w14:textId="4AAEA5F9" w:rsidR="00A76A5C" w:rsidRPr="00D335E2" w:rsidRDefault="00A76A5C" w:rsidP="00682DC6">
            <w:pPr>
              <w:jc w:val="center"/>
              <w:rPr>
                <w:sz w:val="20"/>
                <w:szCs w:val="20"/>
              </w:rPr>
            </w:pPr>
            <w:r w:rsidRPr="00D335E2">
              <w:rPr>
                <w:sz w:val="20"/>
                <w:szCs w:val="20"/>
              </w:rPr>
              <w:t>0,00</w:t>
            </w:r>
          </w:p>
        </w:tc>
        <w:tc>
          <w:tcPr>
            <w:tcW w:w="1146" w:type="dxa"/>
            <w:shd w:val="clear" w:color="000000" w:fill="FFFFFF"/>
            <w:vAlign w:val="center"/>
          </w:tcPr>
          <w:p w14:paraId="45C4B488" w14:textId="1B75902F"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264EA52B" w14:textId="2962516F" w:rsidR="00A76A5C" w:rsidRPr="00D335E2" w:rsidRDefault="00A76A5C" w:rsidP="00682DC6">
            <w:pPr>
              <w:jc w:val="center"/>
              <w:rPr>
                <w:sz w:val="20"/>
                <w:szCs w:val="20"/>
              </w:rPr>
            </w:pPr>
            <w:r w:rsidRPr="00D335E2">
              <w:rPr>
                <w:sz w:val="20"/>
                <w:szCs w:val="20"/>
              </w:rPr>
              <w:t>0,00</w:t>
            </w:r>
          </w:p>
        </w:tc>
      </w:tr>
      <w:tr w:rsidR="00D335E2" w:rsidRPr="00D335E2" w14:paraId="722AD65D" w14:textId="77777777" w:rsidTr="00682DC6">
        <w:trPr>
          <w:cantSplit/>
          <w:trHeight w:val="20"/>
        </w:trPr>
        <w:tc>
          <w:tcPr>
            <w:tcW w:w="766" w:type="dxa"/>
            <w:shd w:val="clear" w:color="000000" w:fill="FFFFFF"/>
            <w:noWrap/>
            <w:vAlign w:val="center"/>
            <w:hideMark/>
          </w:tcPr>
          <w:p w14:paraId="07DCC5B4"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3B994FDA" w14:textId="77777777" w:rsidR="00A76A5C" w:rsidRPr="00D335E2" w:rsidRDefault="00A76A5C" w:rsidP="00682DC6">
            <w:pPr>
              <w:rPr>
                <w:sz w:val="20"/>
                <w:szCs w:val="20"/>
              </w:rPr>
            </w:pPr>
            <w:r w:rsidRPr="00D335E2">
              <w:rPr>
                <w:sz w:val="20"/>
                <w:szCs w:val="20"/>
              </w:rPr>
              <w:t>Источники возврата внебюджетных инвестиций, в том числе:</w:t>
            </w:r>
          </w:p>
        </w:tc>
        <w:tc>
          <w:tcPr>
            <w:tcW w:w="879" w:type="dxa"/>
            <w:shd w:val="clear" w:color="000000" w:fill="FFFFFF"/>
            <w:vAlign w:val="center"/>
          </w:tcPr>
          <w:p w14:paraId="03992049" w14:textId="3BDAC5CC" w:rsidR="00A76A5C" w:rsidRPr="00D335E2" w:rsidRDefault="00A76A5C" w:rsidP="00682DC6">
            <w:pPr>
              <w:jc w:val="center"/>
              <w:rPr>
                <w:sz w:val="20"/>
                <w:szCs w:val="20"/>
              </w:rPr>
            </w:pPr>
            <w:r w:rsidRPr="00D335E2">
              <w:rPr>
                <w:sz w:val="20"/>
                <w:szCs w:val="20"/>
              </w:rPr>
              <w:t> </w:t>
            </w:r>
          </w:p>
        </w:tc>
        <w:tc>
          <w:tcPr>
            <w:tcW w:w="1134" w:type="dxa"/>
            <w:shd w:val="clear" w:color="auto" w:fill="auto"/>
            <w:noWrap/>
            <w:vAlign w:val="center"/>
          </w:tcPr>
          <w:p w14:paraId="24784BF1" w14:textId="695C6475"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3606119A" w14:textId="038F79D3"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21DE0B80" w14:textId="0E35A472"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5E6BFD13" w14:textId="01C52744" w:rsidR="00A76A5C" w:rsidRPr="00D335E2" w:rsidRDefault="00A76A5C" w:rsidP="00682DC6">
            <w:pPr>
              <w:jc w:val="center"/>
              <w:rPr>
                <w:sz w:val="20"/>
                <w:szCs w:val="20"/>
              </w:rPr>
            </w:pPr>
            <w:r w:rsidRPr="00D335E2">
              <w:rPr>
                <w:sz w:val="20"/>
                <w:szCs w:val="20"/>
              </w:rPr>
              <w:t> </w:t>
            </w:r>
          </w:p>
        </w:tc>
        <w:tc>
          <w:tcPr>
            <w:tcW w:w="1111" w:type="dxa"/>
            <w:shd w:val="clear" w:color="auto" w:fill="auto"/>
            <w:noWrap/>
            <w:vAlign w:val="center"/>
          </w:tcPr>
          <w:p w14:paraId="6FD897FE" w14:textId="6503B02A"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634BE029" w14:textId="2506D955"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70E36C85" w14:textId="42DAF6BB"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5FC70C2C" w14:textId="36EF05E6" w:rsidR="00A76A5C" w:rsidRPr="00D335E2" w:rsidRDefault="00A76A5C" w:rsidP="00682DC6">
            <w:pPr>
              <w:jc w:val="center"/>
              <w:rPr>
                <w:sz w:val="20"/>
                <w:szCs w:val="20"/>
              </w:rPr>
            </w:pPr>
            <w:r w:rsidRPr="00D335E2">
              <w:rPr>
                <w:sz w:val="20"/>
                <w:szCs w:val="20"/>
              </w:rPr>
              <w:t> </w:t>
            </w:r>
          </w:p>
        </w:tc>
      </w:tr>
      <w:tr w:rsidR="00D335E2" w:rsidRPr="00D335E2" w14:paraId="1D050683" w14:textId="77777777" w:rsidTr="00682DC6">
        <w:trPr>
          <w:cantSplit/>
          <w:trHeight w:val="20"/>
        </w:trPr>
        <w:tc>
          <w:tcPr>
            <w:tcW w:w="766" w:type="dxa"/>
            <w:shd w:val="clear" w:color="000000" w:fill="FFFFFF"/>
            <w:noWrap/>
            <w:vAlign w:val="center"/>
            <w:hideMark/>
          </w:tcPr>
          <w:p w14:paraId="706E9A94"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5E2D1613" w14:textId="77777777" w:rsidR="00A76A5C" w:rsidRPr="00D335E2" w:rsidRDefault="00A76A5C" w:rsidP="00682DC6">
            <w:pPr>
              <w:rPr>
                <w:sz w:val="20"/>
                <w:szCs w:val="20"/>
              </w:rPr>
            </w:pPr>
            <w:r w:rsidRPr="00D335E2">
              <w:rPr>
                <w:sz w:val="20"/>
                <w:szCs w:val="20"/>
              </w:rPr>
              <w:t>Инвестиционная составляющая в тарифе</w:t>
            </w:r>
          </w:p>
        </w:tc>
        <w:tc>
          <w:tcPr>
            <w:tcW w:w="879" w:type="dxa"/>
            <w:shd w:val="clear" w:color="000000" w:fill="FFFFFF"/>
            <w:vAlign w:val="center"/>
          </w:tcPr>
          <w:p w14:paraId="02B4CFEA" w14:textId="54974F66" w:rsidR="00A76A5C" w:rsidRPr="00D335E2" w:rsidRDefault="00A76A5C" w:rsidP="00682DC6">
            <w:pPr>
              <w:jc w:val="center"/>
              <w:rPr>
                <w:sz w:val="20"/>
                <w:szCs w:val="20"/>
              </w:rPr>
            </w:pPr>
            <w:r w:rsidRPr="00D335E2">
              <w:rPr>
                <w:sz w:val="20"/>
                <w:szCs w:val="20"/>
              </w:rPr>
              <w:t>0,00</w:t>
            </w:r>
          </w:p>
        </w:tc>
        <w:tc>
          <w:tcPr>
            <w:tcW w:w="1134" w:type="dxa"/>
            <w:shd w:val="clear" w:color="000000" w:fill="FFFFFF"/>
            <w:noWrap/>
            <w:vAlign w:val="center"/>
          </w:tcPr>
          <w:p w14:paraId="6D9904E5" w14:textId="31B34DF4" w:rsidR="00A76A5C" w:rsidRPr="00D335E2" w:rsidRDefault="00A76A5C" w:rsidP="00682DC6">
            <w:pPr>
              <w:jc w:val="center"/>
              <w:rPr>
                <w:sz w:val="20"/>
                <w:szCs w:val="20"/>
              </w:rPr>
            </w:pPr>
            <w:r w:rsidRPr="00D335E2">
              <w:rPr>
                <w:sz w:val="20"/>
                <w:szCs w:val="20"/>
              </w:rPr>
              <w:t>0,00</w:t>
            </w:r>
          </w:p>
        </w:tc>
        <w:tc>
          <w:tcPr>
            <w:tcW w:w="992" w:type="dxa"/>
            <w:shd w:val="clear" w:color="000000" w:fill="FFFFFF"/>
            <w:noWrap/>
            <w:vAlign w:val="center"/>
          </w:tcPr>
          <w:p w14:paraId="225DAA93" w14:textId="26CBE142" w:rsidR="00A76A5C" w:rsidRPr="00D335E2" w:rsidRDefault="00A76A5C" w:rsidP="00682DC6">
            <w:pPr>
              <w:jc w:val="center"/>
              <w:rPr>
                <w:sz w:val="20"/>
                <w:szCs w:val="20"/>
              </w:rPr>
            </w:pPr>
            <w:r w:rsidRPr="00D335E2">
              <w:rPr>
                <w:sz w:val="20"/>
                <w:szCs w:val="20"/>
              </w:rPr>
              <w:t>0,00</w:t>
            </w:r>
          </w:p>
        </w:tc>
        <w:tc>
          <w:tcPr>
            <w:tcW w:w="1145" w:type="dxa"/>
            <w:shd w:val="clear" w:color="000000" w:fill="FFFFFF"/>
            <w:noWrap/>
            <w:vAlign w:val="center"/>
          </w:tcPr>
          <w:p w14:paraId="7E658AA9" w14:textId="2B7CC34F" w:rsidR="00A76A5C" w:rsidRPr="00D335E2" w:rsidRDefault="00A76A5C" w:rsidP="00682DC6">
            <w:pPr>
              <w:jc w:val="center"/>
              <w:rPr>
                <w:sz w:val="20"/>
                <w:szCs w:val="20"/>
              </w:rPr>
            </w:pPr>
            <w:r w:rsidRPr="00D335E2">
              <w:rPr>
                <w:sz w:val="20"/>
                <w:szCs w:val="20"/>
              </w:rPr>
              <w:t>0,00</w:t>
            </w:r>
          </w:p>
        </w:tc>
        <w:tc>
          <w:tcPr>
            <w:tcW w:w="1146" w:type="dxa"/>
            <w:shd w:val="clear" w:color="000000" w:fill="FFFFFF"/>
            <w:noWrap/>
            <w:vAlign w:val="center"/>
          </w:tcPr>
          <w:p w14:paraId="18857D9E" w14:textId="578DB430" w:rsidR="00A76A5C" w:rsidRPr="00D335E2" w:rsidRDefault="00A76A5C" w:rsidP="00682DC6">
            <w:pPr>
              <w:jc w:val="center"/>
              <w:rPr>
                <w:sz w:val="20"/>
                <w:szCs w:val="20"/>
              </w:rPr>
            </w:pPr>
            <w:r w:rsidRPr="00D335E2">
              <w:rPr>
                <w:sz w:val="20"/>
                <w:szCs w:val="20"/>
              </w:rPr>
              <w:t>0,00</w:t>
            </w:r>
          </w:p>
        </w:tc>
        <w:tc>
          <w:tcPr>
            <w:tcW w:w="1111" w:type="dxa"/>
            <w:shd w:val="clear" w:color="000000" w:fill="FFFFFF"/>
            <w:noWrap/>
            <w:vAlign w:val="center"/>
          </w:tcPr>
          <w:p w14:paraId="5430D26A" w14:textId="153E706A" w:rsidR="00A76A5C" w:rsidRPr="00D335E2" w:rsidRDefault="00A76A5C" w:rsidP="00682DC6">
            <w:pPr>
              <w:jc w:val="center"/>
              <w:rPr>
                <w:sz w:val="20"/>
                <w:szCs w:val="20"/>
              </w:rPr>
            </w:pPr>
            <w:r w:rsidRPr="00D335E2">
              <w:rPr>
                <w:sz w:val="20"/>
                <w:szCs w:val="20"/>
              </w:rPr>
              <w:t>0,00</w:t>
            </w:r>
          </w:p>
        </w:tc>
        <w:tc>
          <w:tcPr>
            <w:tcW w:w="992" w:type="dxa"/>
            <w:shd w:val="clear" w:color="000000" w:fill="FFFFFF"/>
            <w:noWrap/>
            <w:vAlign w:val="center"/>
          </w:tcPr>
          <w:p w14:paraId="7005194D" w14:textId="097425B4" w:rsidR="00A76A5C" w:rsidRPr="00D335E2" w:rsidRDefault="00A76A5C" w:rsidP="00682DC6">
            <w:pPr>
              <w:jc w:val="center"/>
              <w:rPr>
                <w:sz w:val="20"/>
                <w:szCs w:val="20"/>
              </w:rPr>
            </w:pPr>
            <w:r w:rsidRPr="00D335E2">
              <w:rPr>
                <w:sz w:val="20"/>
                <w:szCs w:val="20"/>
              </w:rPr>
              <w:t>0,00</w:t>
            </w:r>
          </w:p>
        </w:tc>
        <w:tc>
          <w:tcPr>
            <w:tcW w:w="1146" w:type="dxa"/>
            <w:shd w:val="clear" w:color="000000" w:fill="FFFFFF"/>
            <w:noWrap/>
            <w:vAlign w:val="center"/>
          </w:tcPr>
          <w:p w14:paraId="0EA8954A" w14:textId="25D7BA56" w:rsidR="00A76A5C" w:rsidRPr="00D335E2" w:rsidRDefault="00A76A5C" w:rsidP="00682DC6">
            <w:pPr>
              <w:jc w:val="center"/>
              <w:rPr>
                <w:sz w:val="20"/>
                <w:szCs w:val="20"/>
              </w:rPr>
            </w:pPr>
            <w:r w:rsidRPr="00D335E2">
              <w:rPr>
                <w:sz w:val="20"/>
                <w:szCs w:val="20"/>
              </w:rPr>
              <w:t>0,00</w:t>
            </w:r>
          </w:p>
        </w:tc>
        <w:tc>
          <w:tcPr>
            <w:tcW w:w="1146" w:type="dxa"/>
            <w:shd w:val="clear" w:color="000000" w:fill="FFFFFF"/>
            <w:noWrap/>
            <w:vAlign w:val="center"/>
          </w:tcPr>
          <w:p w14:paraId="7473E42A" w14:textId="01F1DAEE" w:rsidR="00A76A5C" w:rsidRPr="00D335E2" w:rsidRDefault="00A76A5C" w:rsidP="00682DC6">
            <w:pPr>
              <w:jc w:val="center"/>
              <w:rPr>
                <w:sz w:val="20"/>
                <w:szCs w:val="20"/>
              </w:rPr>
            </w:pPr>
            <w:r w:rsidRPr="00D335E2">
              <w:rPr>
                <w:sz w:val="20"/>
                <w:szCs w:val="20"/>
              </w:rPr>
              <w:t>0,00</w:t>
            </w:r>
          </w:p>
        </w:tc>
      </w:tr>
      <w:tr w:rsidR="00D335E2" w:rsidRPr="00D335E2" w14:paraId="595D02B1" w14:textId="77777777" w:rsidTr="00682DC6">
        <w:trPr>
          <w:cantSplit/>
          <w:trHeight w:val="20"/>
        </w:trPr>
        <w:tc>
          <w:tcPr>
            <w:tcW w:w="766" w:type="dxa"/>
            <w:shd w:val="clear" w:color="000000" w:fill="FFFFFF"/>
            <w:noWrap/>
            <w:vAlign w:val="center"/>
            <w:hideMark/>
          </w:tcPr>
          <w:p w14:paraId="64D78E9A"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3C86A0EF" w14:textId="77777777" w:rsidR="00A76A5C" w:rsidRPr="00D335E2" w:rsidRDefault="00A76A5C" w:rsidP="00682DC6">
            <w:pPr>
              <w:rPr>
                <w:sz w:val="20"/>
                <w:szCs w:val="20"/>
              </w:rPr>
            </w:pPr>
            <w:r w:rsidRPr="00D335E2">
              <w:rPr>
                <w:sz w:val="20"/>
                <w:szCs w:val="20"/>
              </w:rPr>
              <w:t>Плата за подключение к системе ресурсоснабжения</w:t>
            </w:r>
          </w:p>
        </w:tc>
        <w:tc>
          <w:tcPr>
            <w:tcW w:w="879" w:type="dxa"/>
            <w:shd w:val="clear" w:color="000000" w:fill="FFFFFF"/>
            <w:vAlign w:val="center"/>
          </w:tcPr>
          <w:p w14:paraId="13D8B563" w14:textId="669462C5"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7BB35228" w14:textId="7CC2CAEB"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2963B567" w14:textId="1D00584B"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71330768" w14:textId="31725374"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4DB01C90" w14:textId="1850707D"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78449CD9" w14:textId="2BA5C68A"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7B42172E" w14:textId="53087FE5"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3180448F" w14:textId="35BEE689"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20D2FDBD" w14:textId="238C9130" w:rsidR="00A76A5C" w:rsidRPr="00D335E2" w:rsidRDefault="00A76A5C" w:rsidP="00682DC6">
            <w:pPr>
              <w:jc w:val="center"/>
              <w:rPr>
                <w:sz w:val="20"/>
                <w:szCs w:val="20"/>
              </w:rPr>
            </w:pPr>
            <w:r w:rsidRPr="00D335E2">
              <w:rPr>
                <w:sz w:val="20"/>
                <w:szCs w:val="20"/>
              </w:rPr>
              <w:t>0,00</w:t>
            </w:r>
          </w:p>
        </w:tc>
      </w:tr>
      <w:tr w:rsidR="00D335E2" w:rsidRPr="00D335E2" w14:paraId="664A6A4E" w14:textId="77777777" w:rsidTr="00682DC6">
        <w:trPr>
          <w:cantSplit/>
          <w:trHeight w:val="20"/>
        </w:trPr>
        <w:tc>
          <w:tcPr>
            <w:tcW w:w="766" w:type="dxa"/>
            <w:shd w:val="clear" w:color="000000" w:fill="FFFFFF"/>
            <w:noWrap/>
            <w:vAlign w:val="center"/>
          </w:tcPr>
          <w:p w14:paraId="603D21A2" w14:textId="77777777" w:rsidR="00682DC6" w:rsidRPr="00D335E2" w:rsidRDefault="00682DC6" w:rsidP="00682DC6">
            <w:pPr>
              <w:rPr>
                <w:sz w:val="20"/>
                <w:szCs w:val="20"/>
              </w:rPr>
            </w:pPr>
          </w:p>
        </w:tc>
        <w:tc>
          <w:tcPr>
            <w:tcW w:w="4196" w:type="dxa"/>
            <w:shd w:val="clear" w:color="000000" w:fill="FFFFFF"/>
            <w:vAlign w:val="center"/>
          </w:tcPr>
          <w:p w14:paraId="24401BD2" w14:textId="77777777" w:rsidR="00682DC6" w:rsidRPr="00D335E2" w:rsidRDefault="00682DC6" w:rsidP="00682DC6">
            <w:pPr>
              <w:rPr>
                <w:sz w:val="20"/>
                <w:szCs w:val="20"/>
              </w:rPr>
            </w:pPr>
            <w:r w:rsidRPr="00D335E2">
              <w:rPr>
                <w:sz w:val="20"/>
                <w:szCs w:val="20"/>
              </w:rPr>
              <w:t>Срок окупаемости внебюджетных инвестиций, лет</w:t>
            </w:r>
          </w:p>
        </w:tc>
        <w:tc>
          <w:tcPr>
            <w:tcW w:w="879" w:type="dxa"/>
            <w:shd w:val="clear" w:color="000000" w:fill="FFFFFF"/>
            <w:vAlign w:val="center"/>
          </w:tcPr>
          <w:p w14:paraId="4A780435" w14:textId="77777777" w:rsidR="00682DC6" w:rsidRPr="00D335E2" w:rsidRDefault="00682DC6" w:rsidP="00682DC6">
            <w:pPr>
              <w:jc w:val="center"/>
              <w:rPr>
                <w:sz w:val="20"/>
                <w:szCs w:val="20"/>
              </w:rPr>
            </w:pPr>
            <w:r w:rsidRPr="00D335E2">
              <w:rPr>
                <w:rFonts w:ascii="Calibri" w:hAnsi="Calibri"/>
                <w:sz w:val="20"/>
                <w:szCs w:val="20"/>
              </w:rPr>
              <w:t> </w:t>
            </w:r>
          </w:p>
        </w:tc>
        <w:tc>
          <w:tcPr>
            <w:tcW w:w="1134" w:type="dxa"/>
            <w:shd w:val="clear" w:color="auto" w:fill="auto"/>
            <w:noWrap/>
            <w:vAlign w:val="center"/>
          </w:tcPr>
          <w:p w14:paraId="79463294" w14:textId="77777777" w:rsidR="00682DC6" w:rsidRPr="00D335E2" w:rsidRDefault="00682DC6" w:rsidP="00682DC6">
            <w:pPr>
              <w:jc w:val="center"/>
              <w:rPr>
                <w:sz w:val="20"/>
                <w:szCs w:val="20"/>
              </w:rPr>
            </w:pPr>
          </w:p>
        </w:tc>
        <w:tc>
          <w:tcPr>
            <w:tcW w:w="992" w:type="dxa"/>
            <w:shd w:val="clear" w:color="auto" w:fill="auto"/>
            <w:noWrap/>
            <w:vAlign w:val="center"/>
          </w:tcPr>
          <w:p w14:paraId="150F42FE" w14:textId="77777777" w:rsidR="00682DC6" w:rsidRPr="00D335E2" w:rsidRDefault="00682DC6" w:rsidP="00682DC6">
            <w:pPr>
              <w:jc w:val="center"/>
              <w:rPr>
                <w:sz w:val="20"/>
                <w:szCs w:val="20"/>
              </w:rPr>
            </w:pPr>
          </w:p>
        </w:tc>
        <w:tc>
          <w:tcPr>
            <w:tcW w:w="1145" w:type="dxa"/>
            <w:shd w:val="clear" w:color="auto" w:fill="auto"/>
            <w:noWrap/>
            <w:vAlign w:val="center"/>
          </w:tcPr>
          <w:p w14:paraId="0589BB0E" w14:textId="77777777" w:rsidR="00682DC6" w:rsidRPr="00D335E2" w:rsidRDefault="00682DC6" w:rsidP="00682DC6">
            <w:pPr>
              <w:jc w:val="center"/>
              <w:rPr>
                <w:sz w:val="20"/>
                <w:szCs w:val="20"/>
              </w:rPr>
            </w:pPr>
          </w:p>
        </w:tc>
        <w:tc>
          <w:tcPr>
            <w:tcW w:w="1146" w:type="dxa"/>
            <w:shd w:val="clear" w:color="auto" w:fill="auto"/>
            <w:noWrap/>
            <w:vAlign w:val="center"/>
          </w:tcPr>
          <w:p w14:paraId="0FD9C515" w14:textId="77777777" w:rsidR="00682DC6" w:rsidRPr="00D335E2" w:rsidRDefault="00682DC6" w:rsidP="00682DC6">
            <w:pPr>
              <w:jc w:val="center"/>
              <w:rPr>
                <w:sz w:val="20"/>
                <w:szCs w:val="20"/>
              </w:rPr>
            </w:pPr>
          </w:p>
        </w:tc>
        <w:tc>
          <w:tcPr>
            <w:tcW w:w="1111" w:type="dxa"/>
            <w:shd w:val="clear" w:color="auto" w:fill="auto"/>
            <w:noWrap/>
            <w:vAlign w:val="center"/>
          </w:tcPr>
          <w:p w14:paraId="306A6490" w14:textId="77777777" w:rsidR="00682DC6" w:rsidRPr="00D335E2" w:rsidRDefault="00682DC6" w:rsidP="00682DC6">
            <w:pPr>
              <w:jc w:val="center"/>
              <w:rPr>
                <w:sz w:val="20"/>
                <w:szCs w:val="20"/>
              </w:rPr>
            </w:pPr>
          </w:p>
        </w:tc>
        <w:tc>
          <w:tcPr>
            <w:tcW w:w="992" w:type="dxa"/>
            <w:shd w:val="clear" w:color="auto" w:fill="auto"/>
            <w:noWrap/>
            <w:vAlign w:val="center"/>
          </w:tcPr>
          <w:p w14:paraId="7CA0A90C" w14:textId="77777777" w:rsidR="00682DC6" w:rsidRPr="00D335E2" w:rsidRDefault="00682DC6" w:rsidP="00682DC6">
            <w:pPr>
              <w:jc w:val="center"/>
              <w:rPr>
                <w:sz w:val="20"/>
                <w:szCs w:val="20"/>
              </w:rPr>
            </w:pPr>
          </w:p>
        </w:tc>
        <w:tc>
          <w:tcPr>
            <w:tcW w:w="1146" w:type="dxa"/>
            <w:shd w:val="clear" w:color="auto" w:fill="auto"/>
            <w:noWrap/>
            <w:vAlign w:val="center"/>
          </w:tcPr>
          <w:p w14:paraId="3A822F2A" w14:textId="77777777" w:rsidR="00682DC6" w:rsidRPr="00D335E2" w:rsidRDefault="00682DC6" w:rsidP="00682DC6">
            <w:pPr>
              <w:jc w:val="center"/>
              <w:rPr>
                <w:sz w:val="20"/>
                <w:szCs w:val="20"/>
              </w:rPr>
            </w:pPr>
          </w:p>
        </w:tc>
        <w:tc>
          <w:tcPr>
            <w:tcW w:w="1146" w:type="dxa"/>
            <w:shd w:val="clear" w:color="auto" w:fill="auto"/>
            <w:noWrap/>
            <w:vAlign w:val="center"/>
          </w:tcPr>
          <w:p w14:paraId="2F583733" w14:textId="77777777" w:rsidR="00682DC6" w:rsidRPr="00D335E2" w:rsidRDefault="00682DC6" w:rsidP="00682DC6">
            <w:pPr>
              <w:jc w:val="center"/>
              <w:rPr>
                <w:sz w:val="20"/>
                <w:szCs w:val="20"/>
              </w:rPr>
            </w:pPr>
          </w:p>
        </w:tc>
      </w:tr>
      <w:tr w:rsidR="00D335E2" w:rsidRPr="00D335E2" w14:paraId="221F9DB5" w14:textId="77777777" w:rsidTr="00682DC6">
        <w:trPr>
          <w:cantSplit/>
          <w:trHeight w:val="20"/>
        </w:trPr>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FDD16D0" w14:textId="77777777" w:rsidR="00682DC6" w:rsidRPr="00D335E2" w:rsidRDefault="00682DC6" w:rsidP="00682DC6">
            <w:pPr>
              <w:rPr>
                <w:sz w:val="20"/>
                <w:szCs w:val="20"/>
              </w:rPr>
            </w:pPr>
            <w:r w:rsidRPr="00D335E2">
              <w:rPr>
                <w:sz w:val="20"/>
                <w:szCs w:val="20"/>
              </w:rPr>
              <w:t>2.2.4.</w:t>
            </w:r>
          </w:p>
        </w:tc>
        <w:tc>
          <w:tcPr>
            <w:tcW w:w="4196" w:type="dxa"/>
            <w:tcBorders>
              <w:top w:val="single" w:sz="4" w:space="0" w:color="auto"/>
              <w:left w:val="single" w:sz="4" w:space="0" w:color="auto"/>
              <w:bottom w:val="single" w:sz="4" w:space="0" w:color="auto"/>
              <w:right w:val="single" w:sz="4" w:space="0" w:color="auto"/>
            </w:tcBorders>
            <w:shd w:val="clear" w:color="000000" w:fill="FFFFFF"/>
            <w:vAlign w:val="center"/>
          </w:tcPr>
          <w:p w14:paraId="6FC119A7" w14:textId="77777777" w:rsidR="00682DC6" w:rsidRPr="00D335E2" w:rsidRDefault="00682DC6" w:rsidP="00682DC6">
            <w:pPr>
              <w:rPr>
                <w:sz w:val="20"/>
                <w:szCs w:val="20"/>
              </w:rPr>
            </w:pPr>
            <w:r w:rsidRPr="00D335E2">
              <w:rPr>
                <w:b/>
                <w:bCs/>
                <w:sz w:val="20"/>
                <w:szCs w:val="20"/>
              </w:rPr>
              <w:t>Строительство магистральных сетей водоснабжения для обеспечения территорий развития жилищного строительства в п. Усть-Юган</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14:paraId="5E0211AE" w14:textId="77777777" w:rsidR="00682DC6" w:rsidRPr="00D335E2" w:rsidRDefault="00682DC6" w:rsidP="00682DC6">
            <w:pPr>
              <w:jc w:val="center"/>
              <w:rPr>
                <w:rFonts w:ascii="Calibri" w:hAnsi="Calibri"/>
                <w:sz w:val="20"/>
                <w:szCs w:val="20"/>
              </w:rPr>
            </w:pPr>
            <w:r w:rsidRPr="00D335E2">
              <w:rPr>
                <w:rFonts w:ascii="Calibri" w:hAnsi="Calibri"/>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D1D5A" w14:textId="77777777" w:rsidR="00682DC6" w:rsidRPr="00D335E2" w:rsidRDefault="00682DC6" w:rsidP="00682DC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BB0B4" w14:textId="77777777" w:rsidR="00682DC6" w:rsidRPr="00D335E2" w:rsidRDefault="00682DC6" w:rsidP="00682DC6">
            <w:pPr>
              <w:jc w:val="center"/>
              <w:rPr>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86CD45" w14:textId="77777777" w:rsidR="00682DC6" w:rsidRPr="00D335E2" w:rsidRDefault="00682DC6" w:rsidP="00682DC6">
            <w:pPr>
              <w:jc w:val="cente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DAEC8" w14:textId="77777777" w:rsidR="00682DC6" w:rsidRPr="00D335E2" w:rsidRDefault="00682DC6" w:rsidP="00682DC6">
            <w:pPr>
              <w:jc w:val="center"/>
              <w:rPr>
                <w:sz w:val="20"/>
                <w:szCs w:val="2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A6D28D" w14:textId="77777777" w:rsidR="00682DC6" w:rsidRPr="00D335E2" w:rsidRDefault="00682DC6" w:rsidP="00682DC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81EED" w14:textId="77777777" w:rsidR="00682DC6" w:rsidRPr="00D335E2" w:rsidRDefault="00682DC6" w:rsidP="00682DC6">
            <w:pPr>
              <w:jc w:val="cente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72A4F" w14:textId="77777777" w:rsidR="00682DC6" w:rsidRPr="00D335E2" w:rsidRDefault="00682DC6" w:rsidP="00682DC6">
            <w:pPr>
              <w:jc w:val="cente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F0C16" w14:textId="77777777" w:rsidR="00682DC6" w:rsidRPr="00D335E2" w:rsidRDefault="00682DC6" w:rsidP="00682DC6">
            <w:pPr>
              <w:jc w:val="center"/>
              <w:rPr>
                <w:sz w:val="20"/>
                <w:szCs w:val="20"/>
              </w:rPr>
            </w:pPr>
          </w:p>
        </w:tc>
      </w:tr>
      <w:tr w:rsidR="00D335E2" w:rsidRPr="00D335E2" w14:paraId="203ECC65" w14:textId="77777777" w:rsidTr="00682DC6">
        <w:trPr>
          <w:cantSplit/>
          <w:trHeight w:val="20"/>
        </w:trPr>
        <w:tc>
          <w:tcPr>
            <w:tcW w:w="766" w:type="dxa"/>
            <w:shd w:val="clear" w:color="000000" w:fill="FFFFFF"/>
            <w:noWrap/>
            <w:vAlign w:val="center"/>
            <w:hideMark/>
          </w:tcPr>
          <w:p w14:paraId="31F1E9F1"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28A89D71" w14:textId="77777777" w:rsidR="00682DC6" w:rsidRPr="00D335E2" w:rsidRDefault="00682DC6" w:rsidP="00682DC6">
            <w:pPr>
              <w:rPr>
                <w:sz w:val="20"/>
                <w:szCs w:val="20"/>
              </w:rPr>
            </w:pPr>
            <w:r w:rsidRPr="00D335E2">
              <w:rPr>
                <w:sz w:val="20"/>
                <w:szCs w:val="20"/>
              </w:rPr>
              <w:t>Ссылка на соответствующие подразделы обосновывающих материалов</w:t>
            </w:r>
          </w:p>
        </w:tc>
        <w:tc>
          <w:tcPr>
            <w:tcW w:w="879" w:type="dxa"/>
            <w:shd w:val="clear" w:color="000000" w:fill="FFFFFF"/>
            <w:vAlign w:val="center"/>
          </w:tcPr>
          <w:p w14:paraId="67ACB830" w14:textId="77777777" w:rsidR="00682DC6" w:rsidRPr="00D335E2" w:rsidRDefault="00682DC6" w:rsidP="00682DC6">
            <w:pPr>
              <w:jc w:val="center"/>
              <w:rPr>
                <w:sz w:val="20"/>
                <w:szCs w:val="20"/>
              </w:rPr>
            </w:pPr>
            <w:r w:rsidRPr="00D335E2">
              <w:rPr>
                <w:rFonts w:ascii="Calibri" w:hAnsi="Calibri"/>
                <w:sz w:val="20"/>
                <w:szCs w:val="20"/>
              </w:rPr>
              <w:t> </w:t>
            </w:r>
          </w:p>
        </w:tc>
        <w:tc>
          <w:tcPr>
            <w:tcW w:w="8812" w:type="dxa"/>
            <w:gridSpan w:val="8"/>
            <w:shd w:val="clear" w:color="auto" w:fill="auto"/>
            <w:noWrap/>
            <w:vAlign w:val="center"/>
          </w:tcPr>
          <w:p w14:paraId="6822F5DB" w14:textId="77777777" w:rsidR="00682DC6" w:rsidRPr="00D335E2" w:rsidRDefault="00682DC6" w:rsidP="00682DC6">
            <w:pPr>
              <w:jc w:val="both"/>
              <w:rPr>
                <w:sz w:val="20"/>
                <w:szCs w:val="20"/>
              </w:rPr>
            </w:pPr>
            <w:r w:rsidRPr="00D335E2">
              <w:rPr>
                <w:sz w:val="20"/>
                <w:szCs w:val="20"/>
              </w:rPr>
              <w:t>Раздел 7.2 пункт 4</w:t>
            </w:r>
          </w:p>
        </w:tc>
      </w:tr>
      <w:tr w:rsidR="00D335E2" w:rsidRPr="00D335E2" w14:paraId="13E4F05C" w14:textId="77777777" w:rsidTr="00682DC6">
        <w:trPr>
          <w:cantSplit/>
          <w:trHeight w:val="20"/>
        </w:trPr>
        <w:tc>
          <w:tcPr>
            <w:tcW w:w="766" w:type="dxa"/>
            <w:shd w:val="clear" w:color="000000" w:fill="FFFFFF"/>
            <w:noWrap/>
            <w:vAlign w:val="center"/>
            <w:hideMark/>
          </w:tcPr>
          <w:p w14:paraId="2433FF82"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79DDD645" w14:textId="77777777" w:rsidR="00682DC6" w:rsidRPr="00D335E2" w:rsidRDefault="00682DC6" w:rsidP="00682DC6">
            <w:pPr>
              <w:rPr>
                <w:sz w:val="20"/>
                <w:szCs w:val="20"/>
              </w:rPr>
            </w:pPr>
            <w:r w:rsidRPr="00D335E2">
              <w:rPr>
                <w:sz w:val="20"/>
                <w:szCs w:val="20"/>
              </w:rPr>
              <w:t>Краткое описание проекта</w:t>
            </w:r>
          </w:p>
        </w:tc>
        <w:tc>
          <w:tcPr>
            <w:tcW w:w="879" w:type="dxa"/>
            <w:shd w:val="clear" w:color="000000" w:fill="FFFFFF"/>
            <w:vAlign w:val="center"/>
          </w:tcPr>
          <w:p w14:paraId="4E72102C" w14:textId="77777777" w:rsidR="00682DC6" w:rsidRPr="00D335E2" w:rsidRDefault="00682DC6" w:rsidP="00682DC6">
            <w:pPr>
              <w:jc w:val="center"/>
              <w:rPr>
                <w:sz w:val="20"/>
                <w:szCs w:val="20"/>
              </w:rPr>
            </w:pPr>
            <w:r w:rsidRPr="00D335E2">
              <w:rPr>
                <w:rFonts w:ascii="Calibri" w:hAnsi="Calibri"/>
                <w:sz w:val="20"/>
                <w:szCs w:val="20"/>
              </w:rPr>
              <w:t> </w:t>
            </w:r>
          </w:p>
        </w:tc>
        <w:tc>
          <w:tcPr>
            <w:tcW w:w="8812" w:type="dxa"/>
            <w:gridSpan w:val="8"/>
            <w:shd w:val="clear" w:color="auto" w:fill="auto"/>
            <w:noWrap/>
            <w:vAlign w:val="center"/>
          </w:tcPr>
          <w:p w14:paraId="1DC7A6C5" w14:textId="77777777" w:rsidR="000C637E" w:rsidRPr="00D335E2" w:rsidRDefault="00682DC6" w:rsidP="00682DC6">
            <w:pPr>
              <w:jc w:val="both"/>
              <w:rPr>
                <w:sz w:val="20"/>
                <w:szCs w:val="20"/>
              </w:rPr>
            </w:pPr>
            <w:r w:rsidRPr="00D335E2">
              <w:rPr>
                <w:sz w:val="20"/>
                <w:szCs w:val="20"/>
              </w:rPr>
              <w:t xml:space="preserve">Строительство магистральных сетей водоснабжения </w:t>
            </w:r>
            <w:r w:rsidR="00983963" w:rsidRPr="00D335E2">
              <w:rPr>
                <w:sz w:val="20"/>
                <w:szCs w:val="20"/>
              </w:rPr>
              <w:t xml:space="preserve">протяженностью 3,7 км </w:t>
            </w:r>
            <w:r w:rsidRPr="00D335E2">
              <w:rPr>
                <w:sz w:val="20"/>
                <w:szCs w:val="20"/>
              </w:rPr>
              <w:t>для обеспечения территорий развития жилищного строительства в п. Усть-Юган</w:t>
            </w:r>
            <w:r w:rsidR="000C637E" w:rsidRPr="00D335E2">
              <w:rPr>
                <w:sz w:val="20"/>
                <w:szCs w:val="20"/>
              </w:rPr>
              <w:t>, в том числе:</w:t>
            </w:r>
          </w:p>
          <w:p w14:paraId="60F0AE3C" w14:textId="41E896D5" w:rsidR="000C637E" w:rsidRPr="00D335E2" w:rsidRDefault="000C637E" w:rsidP="000C637E">
            <w:pPr>
              <w:pStyle w:val="100"/>
              <w:jc w:val="left"/>
              <w:rPr>
                <w:bCs/>
                <w:szCs w:val="20"/>
              </w:rPr>
            </w:pPr>
            <w:r w:rsidRPr="00D335E2">
              <w:rPr>
                <w:bCs/>
                <w:szCs w:val="20"/>
              </w:rPr>
              <w:t xml:space="preserve">- Ду110 мм </w:t>
            </w:r>
            <w:r w:rsidRPr="00D335E2">
              <w:rPr>
                <w:bCs/>
                <w:szCs w:val="20"/>
                <w:lang w:val="en-US"/>
              </w:rPr>
              <w:t>L</w:t>
            </w:r>
            <w:r w:rsidRPr="00D335E2">
              <w:rPr>
                <w:bCs/>
                <w:szCs w:val="20"/>
              </w:rPr>
              <w:t>=1,0 км по ул. Набережная, ул. Школьная, закольцовка от ул. Набережная до ул. Восточная (2020 г.);</w:t>
            </w:r>
          </w:p>
          <w:p w14:paraId="1DD4EA85" w14:textId="35C1B07D" w:rsidR="000C637E" w:rsidRPr="00D335E2" w:rsidRDefault="000C637E" w:rsidP="000C637E">
            <w:pPr>
              <w:pStyle w:val="100"/>
              <w:jc w:val="left"/>
              <w:rPr>
                <w:bCs/>
                <w:szCs w:val="20"/>
              </w:rPr>
            </w:pPr>
            <w:r w:rsidRPr="00D335E2">
              <w:rPr>
                <w:bCs/>
                <w:szCs w:val="20"/>
              </w:rPr>
              <w:t xml:space="preserve">- Ду110 мм </w:t>
            </w:r>
            <w:r w:rsidRPr="00D335E2">
              <w:rPr>
                <w:bCs/>
                <w:szCs w:val="20"/>
                <w:lang w:val="en-US"/>
              </w:rPr>
              <w:t>L</w:t>
            </w:r>
            <w:r w:rsidRPr="00D335E2">
              <w:rPr>
                <w:bCs/>
                <w:szCs w:val="20"/>
              </w:rPr>
              <w:t xml:space="preserve">=1,0 км </w:t>
            </w:r>
            <w:r w:rsidR="005C6E7F" w:rsidRPr="00D335E2">
              <w:rPr>
                <w:bCs/>
                <w:szCs w:val="20"/>
              </w:rPr>
              <w:t>к проектируемому водозабору</w:t>
            </w:r>
            <w:r w:rsidRPr="00D335E2">
              <w:rPr>
                <w:bCs/>
                <w:szCs w:val="20"/>
              </w:rPr>
              <w:t xml:space="preserve"> (202</w:t>
            </w:r>
            <w:r w:rsidR="005C6E7F" w:rsidRPr="00D335E2">
              <w:rPr>
                <w:bCs/>
                <w:szCs w:val="20"/>
              </w:rPr>
              <w:t>1</w:t>
            </w:r>
            <w:r w:rsidRPr="00D335E2">
              <w:rPr>
                <w:bCs/>
                <w:szCs w:val="20"/>
              </w:rPr>
              <w:t xml:space="preserve"> г.);</w:t>
            </w:r>
          </w:p>
          <w:p w14:paraId="27EA8E5B" w14:textId="557EC662" w:rsidR="005C6E7F" w:rsidRPr="00D335E2" w:rsidRDefault="005C6E7F" w:rsidP="005C6E7F">
            <w:pPr>
              <w:pStyle w:val="100"/>
              <w:jc w:val="left"/>
              <w:rPr>
                <w:bCs/>
                <w:szCs w:val="20"/>
              </w:rPr>
            </w:pPr>
            <w:r w:rsidRPr="00D335E2">
              <w:rPr>
                <w:bCs/>
                <w:szCs w:val="20"/>
              </w:rPr>
              <w:t xml:space="preserve">- Ду110 мм </w:t>
            </w:r>
            <w:r w:rsidRPr="00D335E2">
              <w:rPr>
                <w:bCs/>
                <w:szCs w:val="20"/>
                <w:lang w:val="en-US"/>
              </w:rPr>
              <w:t>L</w:t>
            </w:r>
            <w:r w:rsidRPr="00D335E2">
              <w:rPr>
                <w:bCs/>
                <w:szCs w:val="20"/>
              </w:rPr>
              <w:t>=0,6 км по ул. Набережная, ул. Березовая (2022 г.);</w:t>
            </w:r>
          </w:p>
          <w:p w14:paraId="01B243EA" w14:textId="654AF805" w:rsidR="005C6E7F" w:rsidRPr="00D335E2" w:rsidRDefault="005C6E7F" w:rsidP="005C6E7F">
            <w:pPr>
              <w:pStyle w:val="100"/>
              <w:jc w:val="left"/>
              <w:rPr>
                <w:bCs/>
                <w:szCs w:val="20"/>
              </w:rPr>
            </w:pPr>
            <w:r w:rsidRPr="00D335E2">
              <w:rPr>
                <w:bCs/>
                <w:szCs w:val="20"/>
              </w:rPr>
              <w:t xml:space="preserve">- Ду110 мм </w:t>
            </w:r>
            <w:r w:rsidRPr="00D335E2">
              <w:rPr>
                <w:bCs/>
                <w:szCs w:val="20"/>
                <w:lang w:val="en-US"/>
              </w:rPr>
              <w:t>L</w:t>
            </w:r>
            <w:r w:rsidRPr="00D335E2">
              <w:rPr>
                <w:bCs/>
                <w:szCs w:val="20"/>
              </w:rPr>
              <w:t>=0,5 км в кварталах 03:01:02 и 03:01:06 (2023 - 2027 гг.);</w:t>
            </w:r>
          </w:p>
          <w:p w14:paraId="08E3529C" w14:textId="3942DED2" w:rsidR="00682DC6" w:rsidRPr="00D335E2" w:rsidRDefault="005C6E7F" w:rsidP="005C6E7F">
            <w:pPr>
              <w:pStyle w:val="100"/>
              <w:jc w:val="left"/>
              <w:rPr>
                <w:szCs w:val="20"/>
              </w:rPr>
            </w:pPr>
            <w:r w:rsidRPr="00D335E2">
              <w:rPr>
                <w:bCs/>
                <w:szCs w:val="20"/>
              </w:rPr>
              <w:t xml:space="preserve">- Ду110 мм </w:t>
            </w:r>
            <w:r w:rsidRPr="00D335E2">
              <w:rPr>
                <w:bCs/>
                <w:szCs w:val="20"/>
                <w:lang w:val="en-US"/>
              </w:rPr>
              <w:t>L</w:t>
            </w:r>
            <w:r w:rsidRPr="00D335E2">
              <w:rPr>
                <w:bCs/>
                <w:szCs w:val="20"/>
              </w:rPr>
              <w:t>=0,4 км по ул. Восточная (2032- 2037 гг.).</w:t>
            </w:r>
          </w:p>
        </w:tc>
      </w:tr>
      <w:tr w:rsidR="00D335E2" w:rsidRPr="00D335E2" w14:paraId="38470873" w14:textId="77777777" w:rsidTr="00682DC6">
        <w:trPr>
          <w:cantSplit/>
          <w:trHeight w:val="20"/>
        </w:trPr>
        <w:tc>
          <w:tcPr>
            <w:tcW w:w="766" w:type="dxa"/>
            <w:shd w:val="clear" w:color="000000" w:fill="FFFFFF"/>
            <w:noWrap/>
            <w:vAlign w:val="center"/>
            <w:hideMark/>
          </w:tcPr>
          <w:p w14:paraId="50E5AA0D" w14:textId="0F5592E2"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15B98A25" w14:textId="77777777" w:rsidR="00682DC6" w:rsidRPr="00D335E2" w:rsidRDefault="00682DC6" w:rsidP="00682DC6">
            <w:pPr>
              <w:rPr>
                <w:sz w:val="20"/>
                <w:szCs w:val="20"/>
              </w:rPr>
            </w:pPr>
            <w:r w:rsidRPr="00D335E2">
              <w:rPr>
                <w:sz w:val="20"/>
                <w:szCs w:val="20"/>
              </w:rPr>
              <w:t>Цель проекта</w:t>
            </w:r>
          </w:p>
        </w:tc>
        <w:tc>
          <w:tcPr>
            <w:tcW w:w="879" w:type="dxa"/>
            <w:shd w:val="clear" w:color="000000" w:fill="FFFFFF"/>
            <w:vAlign w:val="center"/>
          </w:tcPr>
          <w:p w14:paraId="09F5639E" w14:textId="77777777" w:rsidR="00682DC6" w:rsidRPr="00D335E2" w:rsidRDefault="00682DC6" w:rsidP="00682DC6">
            <w:pPr>
              <w:jc w:val="center"/>
              <w:rPr>
                <w:sz w:val="20"/>
                <w:szCs w:val="20"/>
              </w:rPr>
            </w:pPr>
            <w:r w:rsidRPr="00D335E2">
              <w:rPr>
                <w:rFonts w:ascii="Calibri" w:hAnsi="Calibri"/>
                <w:sz w:val="20"/>
                <w:szCs w:val="20"/>
              </w:rPr>
              <w:t> </w:t>
            </w:r>
          </w:p>
        </w:tc>
        <w:tc>
          <w:tcPr>
            <w:tcW w:w="8812" w:type="dxa"/>
            <w:gridSpan w:val="8"/>
            <w:shd w:val="clear" w:color="auto" w:fill="auto"/>
            <w:noWrap/>
          </w:tcPr>
          <w:p w14:paraId="25FB6464" w14:textId="77777777" w:rsidR="00682DC6" w:rsidRPr="00D335E2" w:rsidRDefault="00682DC6" w:rsidP="00682DC6">
            <w:pPr>
              <w:jc w:val="both"/>
              <w:rPr>
                <w:sz w:val="20"/>
                <w:szCs w:val="20"/>
              </w:rPr>
            </w:pPr>
            <w:r w:rsidRPr="00D335E2">
              <w:rPr>
                <w:sz w:val="20"/>
                <w:szCs w:val="20"/>
              </w:rPr>
              <w:t>Обеспечение потребителей питьевой водой требуемого количества и надлежащего качества в течение суток</w:t>
            </w:r>
          </w:p>
        </w:tc>
      </w:tr>
      <w:tr w:rsidR="00D335E2" w:rsidRPr="00D335E2" w14:paraId="0AADF6EC" w14:textId="77777777" w:rsidTr="00682DC6">
        <w:trPr>
          <w:cantSplit/>
          <w:trHeight w:val="20"/>
        </w:trPr>
        <w:tc>
          <w:tcPr>
            <w:tcW w:w="766" w:type="dxa"/>
            <w:shd w:val="clear" w:color="000000" w:fill="FFFFFF"/>
            <w:noWrap/>
            <w:vAlign w:val="center"/>
            <w:hideMark/>
          </w:tcPr>
          <w:p w14:paraId="181BFF7E"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052544D7" w14:textId="77777777" w:rsidR="00682DC6" w:rsidRPr="00D335E2" w:rsidRDefault="00682DC6" w:rsidP="00682DC6">
            <w:pPr>
              <w:rPr>
                <w:sz w:val="20"/>
                <w:szCs w:val="20"/>
              </w:rPr>
            </w:pPr>
            <w:r w:rsidRPr="00D335E2">
              <w:rPr>
                <w:sz w:val="20"/>
                <w:szCs w:val="20"/>
              </w:rPr>
              <w:t>Технические характеристики проекта, в т.ч.:</w:t>
            </w:r>
          </w:p>
        </w:tc>
        <w:tc>
          <w:tcPr>
            <w:tcW w:w="879" w:type="dxa"/>
            <w:shd w:val="clear" w:color="000000" w:fill="FFFFFF"/>
            <w:vAlign w:val="center"/>
          </w:tcPr>
          <w:p w14:paraId="01CEAB33" w14:textId="77777777" w:rsidR="00682DC6" w:rsidRPr="00D335E2" w:rsidRDefault="00682DC6" w:rsidP="00682DC6">
            <w:pPr>
              <w:jc w:val="center"/>
              <w:rPr>
                <w:sz w:val="20"/>
                <w:szCs w:val="20"/>
              </w:rPr>
            </w:pPr>
            <w:r w:rsidRPr="00D335E2">
              <w:rPr>
                <w:rFonts w:ascii="Calibri" w:hAnsi="Calibri"/>
                <w:sz w:val="20"/>
                <w:szCs w:val="20"/>
              </w:rPr>
              <w:t> </w:t>
            </w:r>
          </w:p>
        </w:tc>
        <w:tc>
          <w:tcPr>
            <w:tcW w:w="8812" w:type="dxa"/>
            <w:gridSpan w:val="8"/>
            <w:shd w:val="clear" w:color="auto" w:fill="auto"/>
            <w:noWrap/>
          </w:tcPr>
          <w:p w14:paraId="708A74C1" w14:textId="77777777" w:rsidR="00682DC6" w:rsidRPr="00D335E2" w:rsidRDefault="00682DC6" w:rsidP="00682DC6">
            <w:pPr>
              <w:rPr>
                <w:sz w:val="20"/>
                <w:szCs w:val="20"/>
              </w:rPr>
            </w:pPr>
          </w:p>
        </w:tc>
      </w:tr>
      <w:tr w:rsidR="00D335E2" w:rsidRPr="00D335E2" w14:paraId="7D2DCCDC" w14:textId="77777777" w:rsidTr="00682DC6">
        <w:trPr>
          <w:cantSplit/>
          <w:trHeight w:val="20"/>
        </w:trPr>
        <w:tc>
          <w:tcPr>
            <w:tcW w:w="766" w:type="dxa"/>
            <w:shd w:val="clear" w:color="000000" w:fill="FFFFFF"/>
            <w:noWrap/>
            <w:vAlign w:val="center"/>
            <w:hideMark/>
          </w:tcPr>
          <w:p w14:paraId="4EE667DE" w14:textId="77777777" w:rsidR="00682DC6" w:rsidRPr="00D335E2" w:rsidRDefault="00682DC6" w:rsidP="00682DC6">
            <w:pPr>
              <w:rPr>
                <w:sz w:val="20"/>
                <w:szCs w:val="20"/>
              </w:rPr>
            </w:pPr>
            <w:r w:rsidRPr="00D335E2">
              <w:rPr>
                <w:sz w:val="20"/>
                <w:szCs w:val="20"/>
              </w:rPr>
              <w:t> </w:t>
            </w:r>
          </w:p>
        </w:tc>
        <w:tc>
          <w:tcPr>
            <w:tcW w:w="4196" w:type="dxa"/>
            <w:shd w:val="clear" w:color="auto" w:fill="auto"/>
            <w:noWrap/>
            <w:vAlign w:val="center"/>
            <w:hideMark/>
          </w:tcPr>
          <w:p w14:paraId="782B88F6" w14:textId="77777777" w:rsidR="00682DC6" w:rsidRPr="00D335E2" w:rsidRDefault="00682DC6" w:rsidP="00682DC6">
            <w:pPr>
              <w:rPr>
                <w:i/>
                <w:iCs/>
                <w:sz w:val="20"/>
                <w:szCs w:val="20"/>
              </w:rPr>
            </w:pPr>
            <w:r w:rsidRPr="00D335E2">
              <w:rPr>
                <w:i/>
                <w:iCs/>
                <w:sz w:val="20"/>
                <w:szCs w:val="20"/>
              </w:rPr>
              <w:t>строительство сетей, км</w:t>
            </w:r>
          </w:p>
        </w:tc>
        <w:tc>
          <w:tcPr>
            <w:tcW w:w="879" w:type="dxa"/>
            <w:shd w:val="clear" w:color="000000" w:fill="FFFFFF"/>
            <w:vAlign w:val="center"/>
          </w:tcPr>
          <w:p w14:paraId="393232FD" w14:textId="77777777" w:rsidR="00682DC6" w:rsidRPr="00D335E2" w:rsidRDefault="00682DC6" w:rsidP="00682DC6">
            <w:pPr>
              <w:jc w:val="center"/>
              <w:rPr>
                <w:sz w:val="20"/>
                <w:szCs w:val="20"/>
              </w:rPr>
            </w:pPr>
            <w:r w:rsidRPr="00D335E2">
              <w:rPr>
                <w:sz w:val="20"/>
                <w:szCs w:val="20"/>
              </w:rPr>
              <w:t>3,7</w:t>
            </w:r>
          </w:p>
        </w:tc>
        <w:tc>
          <w:tcPr>
            <w:tcW w:w="1134" w:type="dxa"/>
            <w:shd w:val="clear" w:color="auto" w:fill="auto"/>
            <w:noWrap/>
            <w:vAlign w:val="center"/>
          </w:tcPr>
          <w:p w14:paraId="55DAE3DC" w14:textId="77777777" w:rsidR="00682DC6" w:rsidRPr="00D335E2" w:rsidRDefault="00682DC6" w:rsidP="00682DC6">
            <w:pPr>
              <w:jc w:val="center"/>
              <w:rPr>
                <w:sz w:val="20"/>
                <w:szCs w:val="20"/>
              </w:rPr>
            </w:pPr>
            <w:r w:rsidRPr="00D335E2">
              <w:rPr>
                <w:sz w:val="20"/>
                <w:szCs w:val="20"/>
              </w:rPr>
              <w:t> </w:t>
            </w:r>
          </w:p>
        </w:tc>
        <w:tc>
          <w:tcPr>
            <w:tcW w:w="992" w:type="dxa"/>
            <w:shd w:val="clear" w:color="auto" w:fill="auto"/>
            <w:noWrap/>
            <w:vAlign w:val="center"/>
          </w:tcPr>
          <w:p w14:paraId="4964417E" w14:textId="77777777" w:rsidR="00682DC6" w:rsidRPr="00D335E2" w:rsidRDefault="00682DC6" w:rsidP="00682DC6">
            <w:pPr>
              <w:jc w:val="center"/>
              <w:rPr>
                <w:sz w:val="20"/>
                <w:szCs w:val="20"/>
              </w:rPr>
            </w:pPr>
            <w:r w:rsidRPr="00D335E2">
              <w:rPr>
                <w:sz w:val="20"/>
                <w:szCs w:val="20"/>
              </w:rPr>
              <w:t> </w:t>
            </w:r>
          </w:p>
        </w:tc>
        <w:tc>
          <w:tcPr>
            <w:tcW w:w="1145" w:type="dxa"/>
            <w:shd w:val="clear" w:color="auto" w:fill="auto"/>
            <w:noWrap/>
            <w:vAlign w:val="center"/>
          </w:tcPr>
          <w:p w14:paraId="26315F0F" w14:textId="77777777" w:rsidR="00682DC6" w:rsidRPr="00D335E2" w:rsidRDefault="00682DC6" w:rsidP="00682DC6">
            <w:pPr>
              <w:jc w:val="center"/>
              <w:rPr>
                <w:sz w:val="20"/>
                <w:szCs w:val="20"/>
              </w:rPr>
            </w:pPr>
            <w:r w:rsidRPr="00D335E2">
              <w:rPr>
                <w:sz w:val="20"/>
                <w:szCs w:val="20"/>
              </w:rPr>
              <w:t>1,0</w:t>
            </w:r>
          </w:p>
        </w:tc>
        <w:tc>
          <w:tcPr>
            <w:tcW w:w="1146" w:type="dxa"/>
            <w:shd w:val="clear" w:color="000000" w:fill="FFFFFF"/>
            <w:vAlign w:val="center"/>
          </w:tcPr>
          <w:p w14:paraId="4F188596" w14:textId="77777777" w:rsidR="00682DC6" w:rsidRPr="00D335E2" w:rsidRDefault="00682DC6" w:rsidP="00682DC6">
            <w:pPr>
              <w:jc w:val="center"/>
              <w:rPr>
                <w:sz w:val="20"/>
                <w:szCs w:val="20"/>
              </w:rPr>
            </w:pPr>
            <w:r w:rsidRPr="00D335E2">
              <w:rPr>
                <w:sz w:val="20"/>
                <w:szCs w:val="20"/>
              </w:rPr>
              <w:t>1,0</w:t>
            </w:r>
          </w:p>
        </w:tc>
        <w:tc>
          <w:tcPr>
            <w:tcW w:w="1111" w:type="dxa"/>
            <w:shd w:val="clear" w:color="auto" w:fill="auto"/>
            <w:noWrap/>
            <w:vAlign w:val="center"/>
          </w:tcPr>
          <w:p w14:paraId="7AC99BBD" w14:textId="77777777" w:rsidR="00682DC6" w:rsidRPr="00D335E2" w:rsidRDefault="00682DC6" w:rsidP="00682DC6">
            <w:pPr>
              <w:jc w:val="center"/>
              <w:rPr>
                <w:sz w:val="20"/>
                <w:szCs w:val="20"/>
              </w:rPr>
            </w:pPr>
            <w:r w:rsidRPr="00D335E2">
              <w:rPr>
                <w:sz w:val="20"/>
                <w:szCs w:val="20"/>
              </w:rPr>
              <w:t>0,6</w:t>
            </w:r>
          </w:p>
        </w:tc>
        <w:tc>
          <w:tcPr>
            <w:tcW w:w="992" w:type="dxa"/>
            <w:shd w:val="clear" w:color="auto" w:fill="auto"/>
            <w:noWrap/>
            <w:vAlign w:val="center"/>
          </w:tcPr>
          <w:p w14:paraId="2368901B" w14:textId="77777777" w:rsidR="00682DC6" w:rsidRPr="00D335E2" w:rsidRDefault="00682DC6" w:rsidP="00682DC6">
            <w:pPr>
              <w:jc w:val="center"/>
              <w:rPr>
                <w:sz w:val="20"/>
                <w:szCs w:val="20"/>
              </w:rPr>
            </w:pPr>
            <w:r w:rsidRPr="00D335E2">
              <w:rPr>
                <w:sz w:val="20"/>
                <w:szCs w:val="20"/>
              </w:rPr>
              <w:t>0,5</w:t>
            </w:r>
          </w:p>
        </w:tc>
        <w:tc>
          <w:tcPr>
            <w:tcW w:w="1146" w:type="dxa"/>
            <w:shd w:val="clear" w:color="000000" w:fill="FFFFFF"/>
            <w:noWrap/>
            <w:vAlign w:val="center"/>
          </w:tcPr>
          <w:p w14:paraId="7D6D2B9B" w14:textId="77777777" w:rsidR="00682DC6" w:rsidRPr="00D335E2" w:rsidRDefault="00682DC6" w:rsidP="00682DC6">
            <w:pPr>
              <w:jc w:val="center"/>
              <w:rPr>
                <w:sz w:val="20"/>
                <w:szCs w:val="20"/>
              </w:rPr>
            </w:pPr>
            <w:r w:rsidRPr="00D335E2">
              <w:rPr>
                <w:sz w:val="20"/>
                <w:szCs w:val="20"/>
              </w:rPr>
              <w:t>0,2</w:t>
            </w:r>
          </w:p>
        </w:tc>
        <w:tc>
          <w:tcPr>
            <w:tcW w:w="1146" w:type="dxa"/>
            <w:shd w:val="clear" w:color="auto" w:fill="auto"/>
            <w:noWrap/>
            <w:vAlign w:val="center"/>
          </w:tcPr>
          <w:p w14:paraId="602EC44E" w14:textId="77777777" w:rsidR="00682DC6" w:rsidRPr="00D335E2" w:rsidRDefault="00682DC6" w:rsidP="00682DC6">
            <w:pPr>
              <w:jc w:val="center"/>
              <w:rPr>
                <w:sz w:val="20"/>
                <w:szCs w:val="20"/>
              </w:rPr>
            </w:pPr>
            <w:r w:rsidRPr="00D335E2">
              <w:rPr>
                <w:sz w:val="20"/>
                <w:szCs w:val="20"/>
              </w:rPr>
              <w:t>0,4</w:t>
            </w:r>
          </w:p>
        </w:tc>
      </w:tr>
      <w:tr w:rsidR="00D335E2" w:rsidRPr="00D335E2" w14:paraId="474A440A" w14:textId="77777777" w:rsidTr="00682DC6">
        <w:trPr>
          <w:cantSplit/>
          <w:trHeight w:val="20"/>
        </w:trPr>
        <w:tc>
          <w:tcPr>
            <w:tcW w:w="766" w:type="dxa"/>
            <w:shd w:val="clear" w:color="000000" w:fill="FFFFFF"/>
            <w:noWrap/>
            <w:vAlign w:val="center"/>
            <w:hideMark/>
          </w:tcPr>
          <w:p w14:paraId="6118FCAC" w14:textId="77777777" w:rsidR="00682DC6" w:rsidRPr="00D335E2" w:rsidRDefault="00682DC6" w:rsidP="00682DC6">
            <w:pPr>
              <w:rPr>
                <w:sz w:val="20"/>
                <w:szCs w:val="20"/>
              </w:rPr>
            </w:pPr>
            <w:r w:rsidRPr="00D335E2">
              <w:rPr>
                <w:sz w:val="20"/>
                <w:szCs w:val="20"/>
              </w:rPr>
              <w:t> </w:t>
            </w:r>
          </w:p>
        </w:tc>
        <w:tc>
          <w:tcPr>
            <w:tcW w:w="4196" w:type="dxa"/>
            <w:shd w:val="clear" w:color="000000" w:fill="C5D9F1"/>
            <w:vAlign w:val="center"/>
            <w:hideMark/>
          </w:tcPr>
          <w:p w14:paraId="16A229C7" w14:textId="77777777" w:rsidR="00682DC6" w:rsidRPr="00D335E2" w:rsidRDefault="00682DC6" w:rsidP="00682DC6">
            <w:pPr>
              <w:rPr>
                <w:sz w:val="20"/>
                <w:szCs w:val="20"/>
              </w:rPr>
            </w:pPr>
            <w:r w:rsidRPr="00D335E2">
              <w:rPr>
                <w:sz w:val="20"/>
                <w:szCs w:val="20"/>
              </w:rPr>
              <w:t>Необходимые капитальные затраты, млн. руб.</w:t>
            </w:r>
          </w:p>
        </w:tc>
        <w:tc>
          <w:tcPr>
            <w:tcW w:w="879" w:type="dxa"/>
            <w:shd w:val="clear" w:color="000000" w:fill="FFFFFF"/>
            <w:vAlign w:val="center"/>
          </w:tcPr>
          <w:p w14:paraId="66298238" w14:textId="77777777" w:rsidR="00682DC6" w:rsidRPr="00D335E2" w:rsidRDefault="00682DC6" w:rsidP="00682DC6">
            <w:pPr>
              <w:jc w:val="center"/>
              <w:rPr>
                <w:sz w:val="20"/>
                <w:szCs w:val="20"/>
              </w:rPr>
            </w:pPr>
            <w:r w:rsidRPr="00D335E2">
              <w:rPr>
                <w:sz w:val="20"/>
                <w:szCs w:val="20"/>
              </w:rPr>
              <w:t>15,91</w:t>
            </w:r>
          </w:p>
        </w:tc>
        <w:tc>
          <w:tcPr>
            <w:tcW w:w="1134" w:type="dxa"/>
            <w:shd w:val="clear" w:color="auto" w:fill="auto"/>
            <w:noWrap/>
            <w:vAlign w:val="center"/>
          </w:tcPr>
          <w:p w14:paraId="617590C2" w14:textId="77777777" w:rsidR="00682DC6" w:rsidRPr="00D335E2" w:rsidRDefault="00682DC6" w:rsidP="00682DC6">
            <w:pPr>
              <w:jc w:val="center"/>
              <w:rPr>
                <w:sz w:val="20"/>
                <w:szCs w:val="20"/>
              </w:rPr>
            </w:pPr>
            <w:r w:rsidRPr="00D335E2">
              <w:rPr>
                <w:sz w:val="20"/>
                <w:szCs w:val="20"/>
              </w:rPr>
              <w:t>0,00</w:t>
            </w:r>
          </w:p>
        </w:tc>
        <w:tc>
          <w:tcPr>
            <w:tcW w:w="992" w:type="dxa"/>
            <w:shd w:val="clear" w:color="auto" w:fill="auto"/>
            <w:noWrap/>
            <w:vAlign w:val="center"/>
          </w:tcPr>
          <w:p w14:paraId="763F4A53" w14:textId="77777777" w:rsidR="00682DC6" w:rsidRPr="00D335E2" w:rsidRDefault="00682DC6" w:rsidP="00682DC6">
            <w:pPr>
              <w:jc w:val="center"/>
              <w:rPr>
                <w:sz w:val="20"/>
                <w:szCs w:val="20"/>
              </w:rPr>
            </w:pPr>
            <w:r w:rsidRPr="00D335E2">
              <w:rPr>
                <w:sz w:val="20"/>
                <w:szCs w:val="20"/>
              </w:rPr>
              <w:t>0,00</w:t>
            </w:r>
          </w:p>
        </w:tc>
        <w:tc>
          <w:tcPr>
            <w:tcW w:w="1145" w:type="dxa"/>
            <w:shd w:val="clear" w:color="auto" w:fill="auto"/>
            <w:noWrap/>
            <w:vAlign w:val="center"/>
          </w:tcPr>
          <w:p w14:paraId="751348E9" w14:textId="77777777" w:rsidR="00682DC6" w:rsidRPr="00D335E2" w:rsidRDefault="00682DC6" w:rsidP="00682DC6">
            <w:pPr>
              <w:jc w:val="center"/>
              <w:rPr>
                <w:sz w:val="20"/>
                <w:szCs w:val="20"/>
              </w:rPr>
            </w:pPr>
            <w:r w:rsidRPr="00D335E2">
              <w:rPr>
                <w:sz w:val="20"/>
                <w:szCs w:val="20"/>
              </w:rPr>
              <w:t>4,31</w:t>
            </w:r>
          </w:p>
        </w:tc>
        <w:tc>
          <w:tcPr>
            <w:tcW w:w="1146" w:type="dxa"/>
            <w:shd w:val="clear" w:color="auto" w:fill="auto"/>
            <w:noWrap/>
            <w:vAlign w:val="center"/>
          </w:tcPr>
          <w:p w14:paraId="7FE10F19" w14:textId="77777777" w:rsidR="00682DC6" w:rsidRPr="00D335E2" w:rsidRDefault="00682DC6" w:rsidP="00682DC6">
            <w:pPr>
              <w:jc w:val="center"/>
              <w:rPr>
                <w:sz w:val="20"/>
                <w:szCs w:val="20"/>
              </w:rPr>
            </w:pPr>
            <w:r w:rsidRPr="00D335E2">
              <w:rPr>
                <w:sz w:val="20"/>
                <w:szCs w:val="20"/>
              </w:rPr>
              <w:t>4,31</w:t>
            </w:r>
          </w:p>
        </w:tc>
        <w:tc>
          <w:tcPr>
            <w:tcW w:w="1111" w:type="dxa"/>
            <w:shd w:val="clear" w:color="auto" w:fill="auto"/>
            <w:noWrap/>
            <w:vAlign w:val="center"/>
          </w:tcPr>
          <w:p w14:paraId="780D270B" w14:textId="77777777" w:rsidR="00682DC6" w:rsidRPr="00D335E2" w:rsidRDefault="00682DC6" w:rsidP="00682DC6">
            <w:pPr>
              <w:jc w:val="center"/>
              <w:rPr>
                <w:sz w:val="20"/>
                <w:szCs w:val="20"/>
              </w:rPr>
            </w:pPr>
            <w:r w:rsidRPr="00D335E2">
              <w:rPr>
                <w:sz w:val="20"/>
                <w:szCs w:val="20"/>
              </w:rPr>
              <w:t>2,59</w:t>
            </w:r>
          </w:p>
        </w:tc>
        <w:tc>
          <w:tcPr>
            <w:tcW w:w="992" w:type="dxa"/>
            <w:shd w:val="clear" w:color="auto" w:fill="auto"/>
            <w:noWrap/>
            <w:vAlign w:val="center"/>
          </w:tcPr>
          <w:p w14:paraId="2B9FBFAB" w14:textId="77777777" w:rsidR="00682DC6" w:rsidRPr="00D335E2" w:rsidRDefault="00682DC6" w:rsidP="00682DC6">
            <w:pPr>
              <w:jc w:val="center"/>
              <w:rPr>
                <w:sz w:val="20"/>
                <w:szCs w:val="20"/>
              </w:rPr>
            </w:pPr>
            <w:r w:rsidRPr="00D335E2">
              <w:rPr>
                <w:sz w:val="20"/>
                <w:szCs w:val="20"/>
              </w:rPr>
              <w:t>2,15</w:t>
            </w:r>
          </w:p>
        </w:tc>
        <w:tc>
          <w:tcPr>
            <w:tcW w:w="1146" w:type="dxa"/>
            <w:shd w:val="clear" w:color="000000" w:fill="FFFFFF"/>
            <w:vAlign w:val="center"/>
          </w:tcPr>
          <w:p w14:paraId="2A88C18A" w14:textId="77777777" w:rsidR="00682DC6" w:rsidRPr="00D335E2" w:rsidRDefault="00682DC6" w:rsidP="00682DC6">
            <w:pPr>
              <w:jc w:val="center"/>
              <w:rPr>
                <w:sz w:val="20"/>
                <w:szCs w:val="20"/>
              </w:rPr>
            </w:pPr>
            <w:r w:rsidRPr="00D335E2">
              <w:rPr>
                <w:sz w:val="20"/>
                <w:szCs w:val="20"/>
              </w:rPr>
              <w:t>0,85</w:t>
            </w:r>
          </w:p>
        </w:tc>
        <w:tc>
          <w:tcPr>
            <w:tcW w:w="1146" w:type="dxa"/>
            <w:shd w:val="clear" w:color="auto" w:fill="auto"/>
            <w:noWrap/>
            <w:vAlign w:val="center"/>
          </w:tcPr>
          <w:p w14:paraId="5B758A5F" w14:textId="77777777" w:rsidR="00682DC6" w:rsidRPr="00D335E2" w:rsidRDefault="00682DC6" w:rsidP="00682DC6">
            <w:pPr>
              <w:jc w:val="center"/>
              <w:rPr>
                <w:sz w:val="20"/>
                <w:szCs w:val="20"/>
              </w:rPr>
            </w:pPr>
            <w:r w:rsidRPr="00D335E2">
              <w:rPr>
                <w:sz w:val="20"/>
                <w:szCs w:val="20"/>
              </w:rPr>
              <w:t>1,70</w:t>
            </w:r>
          </w:p>
        </w:tc>
      </w:tr>
      <w:tr w:rsidR="00D335E2" w:rsidRPr="00D335E2" w14:paraId="5C5F4407" w14:textId="77777777" w:rsidTr="00682DC6">
        <w:trPr>
          <w:cantSplit/>
          <w:trHeight w:val="20"/>
        </w:trPr>
        <w:tc>
          <w:tcPr>
            <w:tcW w:w="766" w:type="dxa"/>
            <w:shd w:val="clear" w:color="000000" w:fill="FFFFFF"/>
            <w:noWrap/>
            <w:vAlign w:val="center"/>
            <w:hideMark/>
          </w:tcPr>
          <w:p w14:paraId="07211232" w14:textId="77777777" w:rsidR="00682DC6" w:rsidRPr="00D335E2" w:rsidRDefault="00682DC6" w:rsidP="00682DC6">
            <w:pPr>
              <w:rPr>
                <w:sz w:val="20"/>
                <w:szCs w:val="20"/>
              </w:rPr>
            </w:pPr>
            <w:r w:rsidRPr="00D335E2">
              <w:rPr>
                <w:sz w:val="20"/>
                <w:szCs w:val="20"/>
              </w:rPr>
              <w:t> </w:t>
            </w:r>
          </w:p>
        </w:tc>
        <w:tc>
          <w:tcPr>
            <w:tcW w:w="4196" w:type="dxa"/>
            <w:shd w:val="clear" w:color="auto" w:fill="auto"/>
            <w:noWrap/>
            <w:vAlign w:val="center"/>
            <w:hideMark/>
          </w:tcPr>
          <w:p w14:paraId="1AC3C47C" w14:textId="77777777" w:rsidR="00682DC6" w:rsidRPr="00D335E2" w:rsidRDefault="00682DC6" w:rsidP="00682DC6">
            <w:pPr>
              <w:rPr>
                <w:sz w:val="20"/>
                <w:szCs w:val="20"/>
              </w:rPr>
            </w:pPr>
            <w:r w:rsidRPr="00D335E2">
              <w:rPr>
                <w:sz w:val="20"/>
                <w:szCs w:val="20"/>
              </w:rPr>
              <w:t>Срок реализации проекта</w:t>
            </w:r>
          </w:p>
        </w:tc>
        <w:tc>
          <w:tcPr>
            <w:tcW w:w="879" w:type="dxa"/>
            <w:shd w:val="clear" w:color="000000" w:fill="FFFFFF"/>
            <w:vAlign w:val="center"/>
          </w:tcPr>
          <w:p w14:paraId="635584FD" w14:textId="77777777" w:rsidR="00682DC6" w:rsidRPr="00D335E2" w:rsidRDefault="00682DC6" w:rsidP="00682DC6">
            <w:pPr>
              <w:jc w:val="center"/>
              <w:rPr>
                <w:sz w:val="20"/>
                <w:szCs w:val="20"/>
              </w:rPr>
            </w:pPr>
            <w:r w:rsidRPr="00D335E2">
              <w:rPr>
                <w:sz w:val="20"/>
                <w:szCs w:val="20"/>
              </w:rPr>
              <w:t> </w:t>
            </w:r>
          </w:p>
        </w:tc>
        <w:tc>
          <w:tcPr>
            <w:tcW w:w="1134" w:type="dxa"/>
            <w:shd w:val="clear" w:color="auto" w:fill="auto"/>
            <w:noWrap/>
            <w:vAlign w:val="center"/>
          </w:tcPr>
          <w:p w14:paraId="62DBC3BC" w14:textId="77777777" w:rsidR="00682DC6" w:rsidRPr="00D335E2" w:rsidRDefault="00682DC6" w:rsidP="00682DC6">
            <w:pPr>
              <w:jc w:val="center"/>
              <w:rPr>
                <w:sz w:val="20"/>
                <w:szCs w:val="20"/>
              </w:rPr>
            </w:pPr>
            <w:r w:rsidRPr="00D335E2">
              <w:rPr>
                <w:sz w:val="20"/>
                <w:szCs w:val="20"/>
              </w:rPr>
              <w:t> </w:t>
            </w:r>
          </w:p>
        </w:tc>
        <w:tc>
          <w:tcPr>
            <w:tcW w:w="992" w:type="dxa"/>
            <w:shd w:val="clear" w:color="auto" w:fill="auto"/>
            <w:noWrap/>
            <w:vAlign w:val="center"/>
          </w:tcPr>
          <w:p w14:paraId="23F0FDBB" w14:textId="77777777" w:rsidR="00682DC6" w:rsidRPr="00D335E2" w:rsidRDefault="00682DC6" w:rsidP="00682DC6">
            <w:pPr>
              <w:jc w:val="center"/>
              <w:rPr>
                <w:sz w:val="20"/>
                <w:szCs w:val="20"/>
              </w:rPr>
            </w:pPr>
            <w:r w:rsidRPr="00D335E2">
              <w:rPr>
                <w:sz w:val="20"/>
                <w:szCs w:val="20"/>
              </w:rPr>
              <w:t> </w:t>
            </w:r>
          </w:p>
        </w:tc>
        <w:tc>
          <w:tcPr>
            <w:tcW w:w="1145" w:type="dxa"/>
            <w:shd w:val="clear" w:color="auto" w:fill="A6A6A6" w:themeFill="background1" w:themeFillShade="A6"/>
            <w:noWrap/>
            <w:vAlign w:val="center"/>
          </w:tcPr>
          <w:p w14:paraId="6F42C121" w14:textId="77777777" w:rsidR="00682DC6" w:rsidRPr="00D335E2" w:rsidRDefault="00682DC6" w:rsidP="00682DC6">
            <w:pPr>
              <w:jc w:val="center"/>
              <w:rPr>
                <w:sz w:val="20"/>
                <w:szCs w:val="20"/>
              </w:rPr>
            </w:pPr>
            <w:r w:rsidRPr="00D335E2">
              <w:rPr>
                <w:sz w:val="20"/>
                <w:szCs w:val="20"/>
              </w:rPr>
              <w:t> </w:t>
            </w:r>
          </w:p>
        </w:tc>
        <w:tc>
          <w:tcPr>
            <w:tcW w:w="1146" w:type="dxa"/>
            <w:shd w:val="clear" w:color="auto" w:fill="A6A6A6" w:themeFill="background1" w:themeFillShade="A6"/>
            <w:noWrap/>
            <w:vAlign w:val="center"/>
          </w:tcPr>
          <w:p w14:paraId="6EF7F2CA" w14:textId="77777777" w:rsidR="00682DC6" w:rsidRPr="00D335E2" w:rsidRDefault="00682DC6" w:rsidP="00682DC6">
            <w:pPr>
              <w:jc w:val="center"/>
              <w:rPr>
                <w:sz w:val="20"/>
                <w:szCs w:val="20"/>
              </w:rPr>
            </w:pPr>
            <w:r w:rsidRPr="00D335E2">
              <w:rPr>
                <w:sz w:val="20"/>
                <w:szCs w:val="20"/>
              </w:rPr>
              <w:t> </w:t>
            </w:r>
          </w:p>
        </w:tc>
        <w:tc>
          <w:tcPr>
            <w:tcW w:w="1111" w:type="dxa"/>
            <w:shd w:val="clear" w:color="auto" w:fill="A6A6A6" w:themeFill="background1" w:themeFillShade="A6"/>
            <w:noWrap/>
            <w:vAlign w:val="center"/>
          </w:tcPr>
          <w:p w14:paraId="392A2D7D" w14:textId="77777777" w:rsidR="00682DC6" w:rsidRPr="00D335E2" w:rsidRDefault="00682DC6" w:rsidP="00682DC6">
            <w:pPr>
              <w:jc w:val="center"/>
              <w:rPr>
                <w:sz w:val="20"/>
                <w:szCs w:val="20"/>
              </w:rPr>
            </w:pPr>
            <w:r w:rsidRPr="00D335E2">
              <w:rPr>
                <w:sz w:val="20"/>
                <w:szCs w:val="20"/>
              </w:rPr>
              <w:t> </w:t>
            </w:r>
          </w:p>
        </w:tc>
        <w:tc>
          <w:tcPr>
            <w:tcW w:w="992" w:type="dxa"/>
            <w:shd w:val="clear" w:color="auto" w:fill="A6A6A6" w:themeFill="background1" w:themeFillShade="A6"/>
            <w:noWrap/>
            <w:vAlign w:val="center"/>
          </w:tcPr>
          <w:p w14:paraId="221FE2DD" w14:textId="77777777" w:rsidR="00682DC6" w:rsidRPr="00D335E2" w:rsidRDefault="00682DC6" w:rsidP="00682DC6">
            <w:pPr>
              <w:jc w:val="center"/>
              <w:rPr>
                <w:sz w:val="20"/>
                <w:szCs w:val="20"/>
              </w:rPr>
            </w:pPr>
            <w:r w:rsidRPr="00D335E2">
              <w:rPr>
                <w:sz w:val="20"/>
                <w:szCs w:val="20"/>
              </w:rPr>
              <w:t> </w:t>
            </w:r>
          </w:p>
        </w:tc>
        <w:tc>
          <w:tcPr>
            <w:tcW w:w="1146" w:type="dxa"/>
            <w:shd w:val="clear" w:color="auto" w:fill="A6A6A6" w:themeFill="background1" w:themeFillShade="A6"/>
            <w:noWrap/>
            <w:vAlign w:val="center"/>
          </w:tcPr>
          <w:p w14:paraId="3C4EF294" w14:textId="77777777" w:rsidR="00682DC6" w:rsidRPr="00D335E2" w:rsidRDefault="00682DC6" w:rsidP="00682DC6">
            <w:pPr>
              <w:jc w:val="center"/>
              <w:rPr>
                <w:sz w:val="20"/>
                <w:szCs w:val="20"/>
              </w:rPr>
            </w:pPr>
            <w:r w:rsidRPr="00D335E2">
              <w:rPr>
                <w:sz w:val="20"/>
                <w:szCs w:val="20"/>
              </w:rPr>
              <w:t> </w:t>
            </w:r>
          </w:p>
        </w:tc>
        <w:tc>
          <w:tcPr>
            <w:tcW w:w="1146" w:type="dxa"/>
            <w:shd w:val="clear" w:color="auto" w:fill="A6A6A6" w:themeFill="background1" w:themeFillShade="A6"/>
            <w:noWrap/>
            <w:vAlign w:val="center"/>
          </w:tcPr>
          <w:p w14:paraId="3BBCFDBE" w14:textId="77777777" w:rsidR="00682DC6" w:rsidRPr="00D335E2" w:rsidRDefault="00682DC6" w:rsidP="00682DC6">
            <w:pPr>
              <w:jc w:val="center"/>
              <w:rPr>
                <w:sz w:val="20"/>
                <w:szCs w:val="20"/>
              </w:rPr>
            </w:pPr>
            <w:r w:rsidRPr="00D335E2">
              <w:rPr>
                <w:sz w:val="20"/>
                <w:szCs w:val="20"/>
              </w:rPr>
              <w:t> </w:t>
            </w:r>
          </w:p>
        </w:tc>
      </w:tr>
      <w:tr w:rsidR="00D335E2" w:rsidRPr="00D335E2" w14:paraId="390F94B2" w14:textId="77777777" w:rsidTr="00682DC6">
        <w:trPr>
          <w:cantSplit/>
          <w:trHeight w:val="20"/>
        </w:trPr>
        <w:tc>
          <w:tcPr>
            <w:tcW w:w="766" w:type="dxa"/>
            <w:shd w:val="clear" w:color="000000" w:fill="FFFFFF"/>
            <w:noWrap/>
            <w:vAlign w:val="center"/>
            <w:hideMark/>
          </w:tcPr>
          <w:p w14:paraId="4DC1B0DC" w14:textId="77777777" w:rsidR="00682DC6" w:rsidRPr="00D335E2" w:rsidRDefault="00682DC6" w:rsidP="00682DC6">
            <w:pPr>
              <w:rPr>
                <w:sz w:val="20"/>
                <w:szCs w:val="20"/>
              </w:rPr>
            </w:pPr>
            <w:r w:rsidRPr="00D335E2">
              <w:rPr>
                <w:sz w:val="20"/>
                <w:szCs w:val="20"/>
              </w:rPr>
              <w:t> </w:t>
            </w:r>
          </w:p>
        </w:tc>
        <w:tc>
          <w:tcPr>
            <w:tcW w:w="4196" w:type="dxa"/>
            <w:shd w:val="clear" w:color="auto" w:fill="auto"/>
            <w:noWrap/>
            <w:vAlign w:val="center"/>
            <w:hideMark/>
          </w:tcPr>
          <w:p w14:paraId="1AAACC7A" w14:textId="77777777" w:rsidR="00682DC6" w:rsidRPr="00D335E2" w:rsidRDefault="00682DC6" w:rsidP="00682DC6">
            <w:pPr>
              <w:rPr>
                <w:sz w:val="20"/>
                <w:szCs w:val="20"/>
              </w:rPr>
            </w:pPr>
            <w:r w:rsidRPr="00D335E2">
              <w:rPr>
                <w:sz w:val="20"/>
                <w:szCs w:val="20"/>
              </w:rPr>
              <w:t>Источники инвестиций, в том числе:</w:t>
            </w:r>
          </w:p>
        </w:tc>
        <w:tc>
          <w:tcPr>
            <w:tcW w:w="879" w:type="dxa"/>
            <w:shd w:val="clear" w:color="000000" w:fill="FFFFFF"/>
            <w:vAlign w:val="center"/>
          </w:tcPr>
          <w:p w14:paraId="25733505" w14:textId="77777777" w:rsidR="00682DC6" w:rsidRPr="00D335E2" w:rsidRDefault="00682DC6" w:rsidP="00682DC6">
            <w:pPr>
              <w:jc w:val="center"/>
              <w:rPr>
                <w:sz w:val="20"/>
                <w:szCs w:val="20"/>
              </w:rPr>
            </w:pPr>
            <w:r w:rsidRPr="00D335E2">
              <w:rPr>
                <w:sz w:val="20"/>
                <w:szCs w:val="20"/>
              </w:rPr>
              <w:t> </w:t>
            </w:r>
          </w:p>
        </w:tc>
        <w:tc>
          <w:tcPr>
            <w:tcW w:w="1134" w:type="dxa"/>
            <w:shd w:val="clear" w:color="auto" w:fill="auto"/>
            <w:noWrap/>
            <w:vAlign w:val="center"/>
          </w:tcPr>
          <w:p w14:paraId="4FC5CC58" w14:textId="77777777" w:rsidR="00682DC6" w:rsidRPr="00D335E2" w:rsidRDefault="00682DC6" w:rsidP="00682DC6">
            <w:pPr>
              <w:jc w:val="center"/>
              <w:rPr>
                <w:sz w:val="20"/>
                <w:szCs w:val="20"/>
              </w:rPr>
            </w:pPr>
            <w:r w:rsidRPr="00D335E2">
              <w:rPr>
                <w:sz w:val="20"/>
                <w:szCs w:val="20"/>
              </w:rPr>
              <w:t> </w:t>
            </w:r>
          </w:p>
        </w:tc>
        <w:tc>
          <w:tcPr>
            <w:tcW w:w="992" w:type="dxa"/>
            <w:shd w:val="clear" w:color="auto" w:fill="auto"/>
            <w:noWrap/>
            <w:vAlign w:val="center"/>
          </w:tcPr>
          <w:p w14:paraId="723D2967" w14:textId="77777777" w:rsidR="00682DC6" w:rsidRPr="00D335E2" w:rsidRDefault="00682DC6" w:rsidP="00682DC6">
            <w:pPr>
              <w:jc w:val="center"/>
              <w:rPr>
                <w:sz w:val="20"/>
                <w:szCs w:val="20"/>
              </w:rPr>
            </w:pPr>
            <w:r w:rsidRPr="00D335E2">
              <w:rPr>
                <w:sz w:val="20"/>
                <w:szCs w:val="20"/>
              </w:rPr>
              <w:t> </w:t>
            </w:r>
          </w:p>
        </w:tc>
        <w:tc>
          <w:tcPr>
            <w:tcW w:w="1145" w:type="dxa"/>
            <w:shd w:val="clear" w:color="auto" w:fill="auto"/>
            <w:noWrap/>
            <w:vAlign w:val="center"/>
          </w:tcPr>
          <w:p w14:paraId="2F6A41AA" w14:textId="77777777" w:rsidR="00682DC6" w:rsidRPr="00D335E2" w:rsidRDefault="00682DC6" w:rsidP="00682DC6">
            <w:pPr>
              <w:jc w:val="center"/>
              <w:rPr>
                <w:sz w:val="20"/>
                <w:szCs w:val="20"/>
              </w:rPr>
            </w:pPr>
            <w:r w:rsidRPr="00D335E2">
              <w:rPr>
                <w:sz w:val="20"/>
                <w:szCs w:val="20"/>
              </w:rPr>
              <w:t> </w:t>
            </w:r>
          </w:p>
        </w:tc>
        <w:tc>
          <w:tcPr>
            <w:tcW w:w="1146" w:type="dxa"/>
            <w:shd w:val="clear" w:color="auto" w:fill="auto"/>
            <w:noWrap/>
            <w:vAlign w:val="center"/>
          </w:tcPr>
          <w:p w14:paraId="1A65EA28" w14:textId="77777777" w:rsidR="00682DC6" w:rsidRPr="00D335E2" w:rsidRDefault="00682DC6" w:rsidP="00682DC6">
            <w:pPr>
              <w:jc w:val="center"/>
              <w:rPr>
                <w:sz w:val="20"/>
                <w:szCs w:val="20"/>
              </w:rPr>
            </w:pPr>
            <w:r w:rsidRPr="00D335E2">
              <w:rPr>
                <w:sz w:val="20"/>
                <w:szCs w:val="20"/>
              </w:rPr>
              <w:t> </w:t>
            </w:r>
          </w:p>
        </w:tc>
        <w:tc>
          <w:tcPr>
            <w:tcW w:w="1111" w:type="dxa"/>
            <w:shd w:val="clear" w:color="auto" w:fill="auto"/>
            <w:noWrap/>
            <w:vAlign w:val="center"/>
          </w:tcPr>
          <w:p w14:paraId="52D4BA60" w14:textId="77777777" w:rsidR="00682DC6" w:rsidRPr="00D335E2" w:rsidRDefault="00682DC6" w:rsidP="00682DC6">
            <w:pPr>
              <w:jc w:val="center"/>
              <w:rPr>
                <w:sz w:val="20"/>
                <w:szCs w:val="20"/>
              </w:rPr>
            </w:pPr>
            <w:r w:rsidRPr="00D335E2">
              <w:rPr>
                <w:sz w:val="20"/>
                <w:szCs w:val="20"/>
              </w:rPr>
              <w:t> </w:t>
            </w:r>
          </w:p>
        </w:tc>
        <w:tc>
          <w:tcPr>
            <w:tcW w:w="992" w:type="dxa"/>
            <w:shd w:val="clear" w:color="auto" w:fill="auto"/>
            <w:noWrap/>
            <w:vAlign w:val="center"/>
          </w:tcPr>
          <w:p w14:paraId="45FED768" w14:textId="77777777" w:rsidR="00682DC6" w:rsidRPr="00D335E2" w:rsidRDefault="00682DC6" w:rsidP="00682DC6">
            <w:pPr>
              <w:jc w:val="center"/>
              <w:rPr>
                <w:sz w:val="20"/>
                <w:szCs w:val="20"/>
              </w:rPr>
            </w:pPr>
            <w:r w:rsidRPr="00D335E2">
              <w:rPr>
                <w:sz w:val="20"/>
                <w:szCs w:val="20"/>
              </w:rPr>
              <w:t> </w:t>
            </w:r>
          </w:p>
        </w:tc>
        <w:tc>
          <w:tcPr>
            <w:tcW w:w="1146" w:type="dxa"/>
            <w:shd w:val="clear" w:color="auto" w:fill="auto"/>
            <w:noWrap/>
            <w:vAlign w:val="center"/>
          </w:tcPr>
          <w:p w14:paraId="5C9A8526" w14:textId="77777777" w:rsidR="00682DC6" w:rsidRPr="00D335E2" w:rsidRDefault="00682DC6" w:rsidP="00682DC6">
            <w:pPr>
              <w:jc w:val="center"/>
              <w:rPr>
                <w:sz w:val="20"/>
                <w:szCs w:val="20"/>
              </w:rPr>
            </w:pPr>
            <w:r w:rsidRPr="00D335E2">
              <w:rPr>
                <w:sz w:val="20"/>
                <w:szCs w:val="20"/>
              </w:rPr>
              <w:t> </w:t>
            </w:r>
          </w:p>
        </w:tc>
        <w:tc>
          <w:tcPr>
            <w:tcW w:w="1146" w:type="dxa"/>
            <w:shd w:val="clear" w:color="auto" w:fill="auto"/>
            <w:noWrap/>
            <w:vAlign w:val="center"/>
          </w:tcPr>
          <w:p w14:paraId="2EF2F0E0" w14:textId="77777777" w:rsidR="00682DC6" w:rsidRPr="00D335E2" w:rsidRDefault="00682DC6" w:rsidP="00682DC6">
            <w:pPr>
              <w:jc w:val="center"/>
              <w:rPr>
                <w:sz w:val="20"/>
                <w:szCs w:val="20"/>
              </w:rPr>
            </w:pPr>
            <w:r w:rsidRPr="00D335E2">
              <w:rPr>
                <w:sz w:val="20"/>
                <w:szCs w:val="20"/>
              </w:rPr>
              <w:t> </w:t>
            </w:r>
          </w:p>
        </w:tc>
      </w:tr>
      <w:tr w:rsidR="00D335E2" w:rsidRPr="00D335E2" w14:paraId="0DF7B6B0" w14:textId="77777777" w:rsidTr="00682DC6">
        <w:trPr>
          <w:cantSplit/>
          <w:trHeight w:val="20"/>
        </w:trPr>
        <w:tc>
          <w:tcPr>
            <w:tcW w:w="766" w:type="dxa"/>
            <w:shd w:val="clear" w:color="000000" w:fill="FFFFFF"/>
            <w:noWrap/>
            <w:vAlign w:val="center"/>
            <w:hideMark/>
          </w:tcPr>
          <w:p w14:paraId="25C849E8"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0FC80993" w14:textId="77777777" w:rsidR="00682DC6" w:rsidRPr="00D335E2" w:rsidRDefault="00682DC6" w:rsidP="00682DC6">
            <w:pPr>
              <w:rPr>
                <w:sz w:val="20"/>
                <w:szCs w:val="20"/>
              </w:rPr>
            </w:pPr>
            <w:r w:rsidRPr="00D335E2">
              <w:rPr>
                <w:sz w:val="20"/>
                <w:szCs w:val="20"/>
              </w:rPr>
              <w:t>Бюджетные источники</w:t>
            </w:r>
          </w:p>
        </w:tc>
        <w:tc>
          <w:tcPr>
            <w:tcW w:w="879" w:type="dxa"/>
            <w:shd w:val="clear" w:color="000000" w:fill="FFFFFF"/>
            <w:vAlign w:val="center"/>
          </w:tcPr>
          <w:p w14:paraId="0823FA0A" w14:textId="77777777" w:rsidR="00682DC6" w:rsidRPr="00D335E2" w:rsidRDefault="00682DC6" w:rsidP="00682DC6">
            <w:pPr>
              <w:jc w:val="center"/>
              <w:rPr>
                <w:sz w:val="20"/>
                <w:szCs w:val="20"/>
              </w:rPr>
            </w:pPr>
            <w:r w:rsidRPr="00D335E2">
              <w:rPr>
                <w:sz w:val="20"/>
                <w:szCs w:val="20"/>
              </w:rPr>
              <w:t>16,10</w:t>
            </w:r>
          </w:p>
        </w:tc>
        <w:tc>
          <w:tcPr>
            <w:tcW w:w="1134" w:type="dxa"/>
            <w:shd w:val="clear" w:color="auto" w:fill="auto"/>
            <w:noWrap/>
            <w:vAlign w:val="center"/>
          </w:tcPr>
          <w:p w14:paraId="673BF67F" w14:textId="77777777" w:rsidR="00682DC6" w:rsidRPr="00D335E2" w:rsidRDefault="00682DC6" w:rsidP="00682DC6">
            <w:pPr>
              <w:jc w:val="center"/>
              <w:rPr>
                <w:sz w:val="20"/>
                <w:szCs w:val="20"/>
              </w:rPr>
            </w:pPr>
            <w:r w:rsidRPr="00D335E2">
              <w:rPr>
                <w:sz w:val="20"/>
                <w:szCs w:val="20"/>
              </w:rPr>
              <w:t>0,00</w:t>
            </w:r>
          </w:p>
        </w:tc>
        <w:tc>
          <w:tcPr>
            <w:tcW w:w="992" w:type="dxa"/>
            <w:shd w:val="clear" w:color="auto" w:fill="auto"/>
            <w:noWrap/>
            <w:vAlign w:val="center"/>
          </w:tcPr>
          <w:p w14:paraId="026C4E11" w14:textId="77777777" w:rsidR="00682DC6" w:rsidRPr="00D335E2" w:rsidRDefault="00682DC6" w:rsidP="00682DC6">
            <w:pPr>
              <w:jc w:val="center"/>
              <w:rPr>
                <w:sz w:val="20"/>
                <w:szCs w:val="20"/>
              </w:rPr>
            </w:pPr>
            <w:r w:rsidRPr="00D335E2">
              <w:rPr>
                <w:sz w:val="20"/>
                <w:szCs w:val="20"/>
              </w:rPr>
              <w:t>0,00</w:t>
            </w:r>
          </w:p>
        </w:tc>
        <w:tc>
          <w:tcPr>
            <w:tcW w:w="1145" w:type="dxa"/>
            <w:shd w:val="clear" w:color="auto" w:fill="auto"/>
            <w:noWrap/>
            <w:vAlign w:val="center"/>
          </w:tcPr>
          <w:p w14:paraId="0FFB932F" w14:textId="77777777" w:rsidR="00682DC6" w:rsidRPr="00D335E2" w:rsidRDefault="00682DC6" w:rsidP="00682DC6">
            <w:pPr>
              <w:jc w:val="center"/>
              <w:rPr>
                <w:sz w:val="20"/>
                <w:szCs w:val="20"/>
              </w:rPr>
            </w:pPr>
            <w:r w:rsidRPr="00D335E2">
              <w:rPr>
                <w:sz w:val="20"/>
                <w:szCs w:val="20"/>
              </w:rPr>
              <w:t>4,30</w:t>
            </w:r>
          </w:p>
        </w:tc>
        <w:tc>
          <w:tcPr>
            <w:tcW w:w="1146" w:type="dxa"/>
            <w:shd w:val="clear" w:color="auto" w:fill="auto"/>
            <w:noWrap/>
            <w:vAlign w:val="center"/>
          </w:tcPr>
          <w:p w14:paraId="414A1D9C" w14:textId="77777777" w:rsidR="00682DC6" w:rsidRPr="00D335E2" w:rsidRDefault="00682DC6" w:rsidP="00682DC6">
            <w:pPr>
              <w:jc w:val="center"/>
              <w:rPr>
                <w:sz w:val="20"/>
                <w:szCs w:val="20"/>
              </w:rPr>
            </w:pPr>
            <w:r w:rsidRPr="00D335E2">
              <w:rPr>
                <w:sz w:val="20"/>
                <w:szCs w:val="20"/>
              </w:rPr>
              <w:t>4,30</w:t>
            </w:r>
          </w:p>
        </w:tc>
        <w:tc>
          <w:tcPr>
            <w:tcW w:w="1111" w:type="dxa"/>
            <w:shd w:val="clear" w:color="auto" w:fill="auto"/>
            <w:noWrap/>
            <w:vAlign w:val="center"/>
          </w:tcPr>
          <w:p w14:paraId="535EC89B" w14:textId="77777777" w:rsidR="00682DC6" w:rsidRPr="00D335E2" w:rsidRDefault="00682DC6" w:rsidP="00682DC6">
            <w:pPr>
              <w:jc w:val="center"/>
              <w:rPr>
                <w:sz w:val="20"/>
                <w:szCs w:val="20"/>
              </w:rPr>
            </w:pPr>
            <w:r w:rsidRPr="00D335E2">
              <w:rPr>
                <w:sz w:val="20"/>
                <w:szCs w:val="20"/>
              </w:rPr>
              <w:t>2,60</w:t>
            </w:r>
          </w:p>
        </w:tc>
        <w:tc>
          <w:tcPr>
            <w:tcW w:w="992" w:type="dxa"/>
            <w:shd w:val="clear" w:color="auto" w:fill="auto"/>
            <w:noWrap/>
            <w:vAlign w:val="center"/>
          </w:tcPr>
          <w:p w14:paraId="7642C177" w14:textId="77777777" w:rsidR="00682DC6" w:rsidRPr="00D335E2" w:rsidRDefault="00682DC6" w:rsidP="00682DC6">
            <w:pPr>
              <w:jc w:val="center"/>
              <w:rPr>
                <w:sz w:val="20"/>
                <w:szCs w:val="20"/>
              </w:rPr>
            </w:pPr>
            <w:r w:rsidRPr="00D335E2">
              <w:rPr>
                <w:sz w:val="20"/>
                <w:szCs w:val="20"/>
              </w:rPr>
              <w:t>2,20</w:t>
            </w:r>
          </w:p>
        </w:tc>
        <w:tc>
          <w:tcPr>
            <w:tcW w:w="1146" w:type="dxa"/>
            <w:shd w:val="clear" w:color="auto" w:fill="auto"/>
            <w:noWrap/>
            <w:vAlign w:val="center"/>
          </w:tcPr>
          <w:p w14:paraId="7A04E64B" w14:textId="77777777" w:rsidR="00682DC6" w:rsidRPr="00D335E2" w:rsidRDefault="00682DC6" w:rsidP="00682DC6">
            <w:pPr>
              <w:jc w:val="center"/>
              <w:rPr>
                <w:sz w:val="20"/>
                <w:szCs w:val="20"/>
              </w:rPr>
            </w:pPr>
            <w:r w:rsidRPr="00D335E2">
              <w:rPr>
                <w:sz w:val="20"/>
                <w:szCs w:val="20"/>
              </w:rPr>
              <w:t>0,90</w:t>
            </w:r>
          </w:p>
        </w:tc>
        <w:tc>
          <w:tcPr>
            <w:tcW w:w="1146" w:type="dxa"/>
            <w:shd w:val="clear" w:color="auto" w:fill="auto"/>
            <w:noWrap/>
            <w:vAlign w:val="center"/>
          </w:tcPr>
          <w:p w14:paraId="2903B306" w14:textId="77777777" w:rsidR="00682DC6" w:rsidRPr="00D335E2" w:rsidRDefault="00682DC6" w:rsidP="00682DC6">
            <w:pPr>
              <w:jc w:val="center"/>
              <w:rPr>
                <w:sz w:val="20"/>
                <w:szCs w:val="20"/>
              </w:rPr>
            </w:pPr>
            <w:r w:rsidRPr="00D335E2">
              <w:rPr>
                <w:sz w:val="20"/>
                <w:szCs w:val="20"/>
              </w:rPr>
              <w:t>1,80</w:t>
            </w:r>
          </w:p>
        </w:tc>
      </w:tr>
      <w:tr w:rsidR="00D335E2" w:rsidRPr="00D335E2" w14:paraId="0376DD9E" w14:textId="77777777" w:rsidTr="00682DC6">
        <w:trPr>
          <w:cantSplit/>
          <w:trHeight w:val="20"/>
        </w:trPr>
        <w:tc>
          <w:tcPr>
            <w:tcW w:w="766" w:type="dxa"/>
            <w:shd w:val="clear" w:color="000000" w:fill="FFFFFF"/>
            <w:noWrap/>
            <w:vAlign w:val="center"/>
            <w:hideMark/>
          </w:tcPr>
          <w:p w14:paraId="732838AE"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691354A2" w14:textId="77777777" w:rsidR="00682DC6" w:rsidRPr="00D335E2" w:rsidRDefault="00682DC6" w:rsidP="00682DC6">
            <w:pPr>
              <w:rPr>
                <w:sz w:val="20"/>
                <w:szCs w:val="20"/>
              </w:rPr>
            </w:pPr>
            <w:r w:rsidRPr="00D335E2">
              <w:rPr>
                <w:sz w:val="20"/>
                <w:szCs w:val="20"/>
              </w:rPr>
              <w:t>в том числе:</w:t>
            </w:r>
          </w:p>
        </w:tc>
        <w:tc>
          <w:tcPr>
            <w:tcW w:w="879" w:type="dxa"/>
            <w:shd w:val="clear" w:color="000000" w:fill="FFFFFF"/>
            <w:vAlign w:val="center"/>
          </w:tcPr>
          <w:p w14:paraId="25A2BA92" w14:textId="77777777" w:rsidR="00682DC6" w:rsidRPr="00D335E2" w:rsidRDefault="00682DC6" w:rsidP="00682DC6">
            <w:pPr>
              <w:jc w:val="center"/>
              <w:rPr>
                <w:sz w:val="20"/>
                <w:szCs w:val="20"/>
              </w:rPr>
            </w:pPr>
            <w:r w:rsidRPr="00D335E2">
              <w:rPr>
                <w:sz w:val="20"/>
                <w:szCs w:val="20"/>
              </w:rPr>
              <w:t> </w:t>
            </w:r>
          </w:p>
        </w:tc>
        <w:tc>
          <w:tcPr>
            <w:tcW w:w="1134" w:type="dxa"/>
            <w:shd w:val="clear" w:color="auto" w:fill="auto"/>
            <w:noWrap/>
            <w:vAlign w:val="center"/>
          </w:tcPr>
          <w:p w14:paraId="6EDC4635" w14:textId="77777777" w:rsidR="00682DC6" w:rsidRPr="00D335E2" w:rsidRDefault="00682DC6" w:rsidP="00682DC6">
            <w:pPr>
              <w:jc w:val="center"/>
              <w:rPr>
                <w:sz w:val="20"/>
                <w:szCs w:val="20"/>
              </w:rPr>
            </w:pPr>
            <w:r w:rsidRPr="00D335E2">
              <w:rPr>
                <w:sz w:val="20"/>
                <w:szCs w:val="20"/>
              </w:rPr>
              <w:t> </w:t>
            </w:r>
          </w:p>
        </w:tc>
        <w:tc>
          <w:tcPr>
            <w:tcW w:w="992" w:type="dxa"/>
            <w:shd w:val="clear" w:color="auto" w:fill="auto"/>
            <w:noWrap/>
            <w:vAlign w:val="center"/>
          </w:tcPr>
          <w:p w14:paraId="137E50EC" w14:textId="77777777" w:rsidR="00682DC6" w:rsidRPr="00D335E2" w:rsidRDefault="00682DC6" w:rsidP="00682DC6">
            <w:pPr>
              <w:jc w:val="center"/>
              <w:rPr>
                <w:sz w:val="20"/>
                <w:szCs w:val="20"/>
              </w:rPr>
            </w:pPr>
            <w:r w:rsidRPr="00D335E2">
              <w:rPr>
                <w:sz w:val="20"/>
                <w:szCs w:val="20"/>
              </w:rPr>
              <w:t> </w:t>
            </w:r>
          </w:p>
        </w:tc>
        <w:tc>
          <w:tcPr>
            <w:tcW w:w="1145" w:type="dxa"/>
            <w:shd w:val="clear" w:color="auto" w:fill="auto"/>
            <w:noWrap/>
            <w:vAlign w:val="center"/>
          </w:tcPr>
          <w:p w14:paraId="6FF33656" w14:textId="77777777" w:rsidR="00682DC6" w:rsidRPr="00D335E2" w:rsidRDefault="00682DC6" w:rsidP="00682DC6">
            <w:pPr>
              <w:jc w:val="center"/>
              <w:rPr>
                <w:sz w:val="20"/>
                <w:szCs w:val="20"/>
              </w:rPr>
            </w:pPr>
            <w:r w:rsidRPr="00D335E2">
              <w:rPr>
                <w:sz w:val="20"/>
                <w:szCs w:val="20"/>
              </w:rPr>
              <w:t> </w:t>
            </w:r>
          </w:p>
        </w:tc>
        <w:tc>
          <w:tcPr>
            <w:tcW w:w="1146" w:type="dxa"/>
            <w:shd w:val="clear" w:color="auto" w:fill="auto"/>
            <w:noWrap/>
            <w:vAlign w:val="center"/>
          </w:tcPr>
          <w:p w14:paraId="607881D1" w14:textId="77777777" w:rsidR="00682DC6" w:rsidRPr="00D335E2" w:rsidRDefault="00682DC6" w:rsidP="00682DC6">
            <w:pPr>
              <w:jc w:val="center"/>
              <w:rPr>
                <w:sz w:val="20"/>
                <w:szCs w:val="20"/>
              </w:rPr>
            </w:pPr>
            <w:r w:rsidRPr="00D335E2">
              <w:rPr>
                <w:sz w:val="20"/>
                <w:szCs w:val="20"/>
              </w:rPr>
              <w:t> </w:t>
            </w:r>
          </w:p>
        </w:tc>
        <w:tc>
          <w:tcPr>
            <w:tcW w:w="1111" w:type="dxa"/>
            <w:shd w:val="clear" w:color="auto" w:fill="auto"/>
            <w:noWrap/>
            <w:vAlign w:val="center"/>
          </w:tcPr>
          <w:p w14:paraId="0A192371" w14:textId="77777777" w:rsidR="00682DC6" w:rsidRPr="00D335E2" w:rsidRDefault="00682DC6" w:rsidP="00682DC6">
            <w:pPr>
              <w:jc w:val="center"/>
              <w:rPr>
                <w:sz w:val="20"/>
                <w:szCs w:val="20"/>
              </w:rPr>
            </w:pPr>
            <w:r w:rsidRPr="00D335E2">
              <w:rPr>
                <w:sz w:val="20"/>
                <w:szCs w:val="20"/>
              </w:rPr>
              <w:t> </w:t>
            </w:r>
          </w:p>
        </w:tc>
        <w:tc>
          <w:tcPr>
            <w:tcW w:w="992" w:type="dxa"/>
            <w:shd w:val="clear" w:color="auto" w:fill="auto"/>
            <w:noWrap/>
            <w:vAlign w:val="center"/>
          </w:tcPr>
          <w:p w14:paraId="01716AD7" w14:textId="77777777" w:rsidR="00682DC6" w:rsidRPr="00D335E2" w:rsidRDefault="00682DC6" w:rsidP="00682DC6">
            <w:pPr>
              <w:jc w:val="center"/>
              <w:rPr>
                <w:sz w:val="20"/>
                <w:szCs w:val="20"/>
              </w:rPr>
            </w:pPr>
            <w:r w:rsidRPr="00D335E2">
              <w:rPr>
                <w:sz w:val="20"/>
                <w:szCs w:val="20"/>
              </w:rPr>
              <w:t> </w:t>
            </w:r>
          </w:p>
        </w:tc>
        <w:tc>
          <w:tcPr>
            <w:tcW w:w="1146" w:type="dxa"/>
            <w:shd w:val="clear" w:color="000000" w:fill="FFFFFF"/>
            <w:vAlign w:val="center"/>
          </w:tcPr>
          <w:p w14:paraId="771C63D6" w14:textId="77777777" w:rsidR="00682DC6" w:rsidRPr="00D335E2" w:rsidRDefault="00682DC6" w:rsidP="00682DC6">
            <w:pPr>
              <w:jc w:val="center"/>
              <w:rPr>
                <w:sz w:val="20"/>
                <w:szCs w:val="20"/>
              </w:rPr>
            </w:pPr>
            <w:r w:rsidRPr="00D335E2">
              <w:rPr>
                <w:sz w:val="20"/>
                <w:szCs w:val="20"/>
              </w:rPr>
              <w:t> </w:t>
            </w:r>
          </w:p>
        </w:tc>
        <w:tc>
          <w:tcPr>
            <w:tcW w:w="1146" w:type="dxa"/>
            <w:shd w:val="clear" w:color="auto" w:fill="auto"/>
            <w:noWrap/>
            <w:vAlign w:val="center"/>
          </w:tcPr>
          <w:p w14:paraId="172F0F9E" w14:textId="77777777" w:rsidR="00682DC6" w:rsidRPr="00D335E2" w:rsidRDefault="00682DC6" w:rsidP="00682DC6">
            <w:pPr>
              <w:jc w:val="center"/>
              <w:rPr>
                <w:sz w:val="20"/>
                <w:szCs w:val="20"/>
              </w:rPr>
            </w:pPr>
            <w:r w:rsidRPr="00D335E2">
              <w:rPr>
                <w:sz w:val="20"/>
                <w:szCs w:val="20"/>
              </w:rPr>
              <w:t> </w:t>
            </w:r>
          </w:p>
        </w:tc>
      </w:tr>
      <w:tr w:rsidR="00D335E2" w:rsidRPr="00D335E2" w14:paraId="110C5C98" w14:textId="77777777" w:rsidTr="00682DC6">
        <w:trPr>
          <w:cantSplit/>
          <w:trHeight w:val="20"/>
        </w:trPr>
        <w:tc>
          <w:tcPr>
            <w:tcW w:w="766" w:type="dxa"/>
            <w:shd w:val="clear" w:color="000000" w:fill="FFFFFF"/>
            <w:noWrap/>
            <w:vAlign w:val="center"/>
            <w:hideMark/>
          </w:tcPr>
          <w:p w14:paraId="0220B93D"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3C6F0D89" w14:textId="77777777" w:rsidR="00682DC6" w:rsidRPr="00D335E2" w:rsidRDefault="00682DC6" w:rsidP="00682DC6">
            <w:pPr>
              <w:rPr>
                <w:sz w:val="20"/>
                <w:szCs w:val="20"/>
              </w:rPr>
            </w:pPr>
            <w:r w:rsidRPr="00D335E2">
              <w:rPr>
                <w:sz w:val="20"/>
                <w:szCs w:val="20"/>
              </w:rPr>
              <w:t>Федеральный бюджет</w:t>
            </w:r>
          </w:p>
        </w:tc>
        <w:tc>
          <w:tcPr>
            <w:tcW w:w="879" w:type="dxa"/>
            <w:shd w:val="clear" w:color="000000" w:fill="FFFFFF"/>
            <w:vAlign w:val="center"/>
          </w:tcPr>
          <w:p w14:paraId="0B671957" w14:textId="77777777" w:rsidR="00682DC6" w:rsidRPr="00D335E2" w:rsidRDefault="00682DC6" w:rsidP="00682DC6">
            <w:pPr>
              <w:jc w:val="center"/>
              <w:rPr>
                <w:sz w:val="20"/>
                <w:szCs w:val="20"/>
              </w:rPr>
            </w:pPr>
            <w:r w:rsidRPr="00D335E2">
              <w:rPr>
                <w:sz w:val="20"/>
                <w:szCs w:val="20"/>
              </w:rPr>
              <w:t>0,00</w:t>
            </w:r>
          </w:p>
        </w:tc>
        <w:tc>
          <w:tcPr>
            <w:tcW w:w="1134" w:type="dxa"/>
            <w:shd w:val="clear" w:color="auto" w:fill="auto"/>
            <w:noWrap/>
            <w:vAlign w:val="center"/>
          </w:tcPr>
          <w:p w14:paraId="0D43DD8C" w14:textId="77777777" w:rsidR="00682DC6" w:rsidRPr="00D335E2" w:rsidRDefault="00682DC6" w:rsidP="00682DC6">
            <w:pPr>
              <w:jc w:val="center"/>
              <w:rPr>
                <w:sz w:val="20"/>
                <w:szCs w:val="20"/>
              </w:rPr>
            </w:pPr>
            <w:r w:rsidRPr="00D335E2">
              <w:rPr>
                <w:sz w:val="20"/>
                <w:szCs w:val="20"/>
              </w:rPr>
              <w:t>0,00</w:t>
            </w:r>
          </w:p>
        </w:tc>
        <w:tc>
          <w:tcPr>
            <w:tcW w:w="992" w:type="dxa"/>
            <w:shd w:val="clear" w:color="auto" w:fill="auto"/>
            <w:noWrap/>
            <w:vAlign w:val="center"/>
          </w:tcPr>
          <w:p w14:paraId="7F970D83" w14:textId="77777777" w:rsidR="00682DC6" w:rsidRPr="00D335E2" w:rsidRDefault="00682DC6" w:rsidP="00682DC6">
            <w:pPr>
              <w:jc w:val="center"/>
              <w:rPr>
                <w:sz w:val="20"/>
                <w:szCs w:val="20"/>
              </w:rPr>
            </w:pPr>
            <w:r w:rsidRPr="00D335E2">
              <w:rPr>
                <w:sz w:val="20"/>
                <w:szCs w:val="20"/>
              </w:rPr>
              <w:t>0,00</w:t>
            </w:r>
          </w:p>
        </w:tc>
        <w:tc>
          <w:tcPr>
            <w:tcW w:w="1145" w:type="dxa"/>
            <w:shd w:val="clear" w:color="auto" w:fill="auto"/>
            <w:noWrap/>
            <w:vAlign w:val="center"/>
          </w:tcPr>
          <w:p w14:paraId="60EE49A2" w14:textId="77777777" w:rsidR="00682DC6" w:rsidRPr="00D335E2" w:rsidRDefault="00682DC6" w:rsidP="00682DC6">
            <w:pPr>
              <w:jc w:val="center"/>
              <w:rPr>
                <w:sz w:val="20"/>
                <w:szCs w:val="20"/>
              </w:rPr>
            </w:pPr>
            <w:r w:rsidRPr="00D335E2">
              <w:rPr>
                <w:sz w:val="20"/>
                <w:szCs w:val="20"/>
              </w:rPr>
              <w:t>0,00</w:t>
            </w:r>
          </w:p>
        </w:tc>
        <w:tc>
          <w:tcPr>
            <w:tcW w:w="1146" w:type="dxa"/>
            <w:shd w:val="clear" w:color="auto" w:fill="auto"/>
            <w:noWrap/>
            <w:vAlign w:val="center"/>
          </w:tcPr>
          <w:p w14:paraId="308BAD09" w14:textId="77777777" w:rsidR="00682DC6" w:rsidRPr="00D335E2" w:rsidRDefault="00682DC6" w:rsidP="00682DC6">
            <w:pPr>
              <w:jc w:val="center"/>
              <w:rPr>
                <w:sz w:val="20"/>
                <w:szCs w:val="20"/>
              </w:rPr>
            </w:pPr>
            <w:r w:rsidRPr="00D335E2">
              <w:rPr>
                <w:sz w:val="20"/>
                <w:szCs w:val="20"/>
              </w:rPr>
              <w:t>0,00</w:t>
            </w:r>
          </w:p>
        </w:tc>
        <w:tc>
          <w:tcPr>
            <w:tcW w:w="1111" w:type="dxa"/>
            <w:shd w:val="clear" w:color="auto" w:fill="auto"/>
            <w:noWrap/>
            <w:vAlign w:val="center"/>
          </w:tcPr>
          <w:p w14:paraId="7979FC4C" w14:textId="77777777" w:rsidR="00682DC6" w:rsidRPr="00D335E2" w:rsidRDefault="00682DC6" w:rsidP="00682DC6">
            <w:pPr>
              <w:jc w:val="center"/>
              <w:rPr>
                <w:sz w:val="20"/>
                <w:szCs w:val="20"/>
              </w:rPr>
            </w:pPr>
            <w:r w:rsidRPr="00D335E2">
              <w:rPr>
                <w:sz w:val="20"/>
                <w:szCs w:val="20"/>
              </w:rPr>
              <w:t>0,00</w:t>
            </w:r>
          </w:p>
        </w:tc>
        <w:tc>
          <w:tcPr>
            <w:tcW w:w="992" w:type="dxa"/>
            <w:shd w:val="clear" w:color="auto" w:fill="auto"/>
            <w:noWrap/>
            <w:vAlign w:val="center"/>
          </w:tcPr>
          <w:p w14:paraId="57D0DB21" w14:textId="77777777" w:rsidR="00682DC6" w:rsidRPr="00D335E2" w:rsidRDefault="00682DC6" w:rsidP="00682DC6">
            <w:pPr>
              <w:jc w:val="center"/>
              <w:rPr>
                <w:sz w:val="20"/>
                <w:szCs w:val="20"/>
              </w:rPr>
            </w:pPr>
            <w:r w:rsidRPr="00D335E2">
              <w:rPr>
                <w:sz w:val="20"/>
                <w:szCs w:val="20"/>
              </w:rPr>
              <w:t>0,00</w:t>
            </w:r>
          </w:p>
        </w:tc>
        <w:tc>
          <w:tcPr>
            <w:tcW w:w="1146" w:type="dxa"/>
            <w:shd w:val="clear" w:color="auto" w:fill="auto"/>
            <w:noWrap/>
            <w:vAlign w:val="center"/>
          </w:tcPr>
          <w:p w14:paraId="02737402" w14:textId="77777777" w:rsidR="00682DC6" w:rsidRPr="00D335E2" w:rsidRDefault="00682DC6" w:rsidP="00682DC6">
            <w:pPr>
              <w:jc w:val="center"/>
              <w:rPr>
                <w:sz w:val="20"/>
                <w:szCs w:val="20"/>
              </w:rPr>
            </w:pPr>
            <w:r w:rsidRPr="00D335E2">
              <w:rPr>
                <w:sz w:val="20"/>
                <w:szCs w:val="20"/>
              </w:rPr>
              <w:t>0,00</w:t>
            </w:r>
          </w:p>
        </w:tc>
        <w:tc>
          <w:tcPr>
            <w:tcW w:w="1146" w:type="dxa"/>
            <w:shd w:val="clear" w:color="auto" w:fill="auto"/>
            <w:noWrap/>
            <w:vAlign w:val="center"/>
          </w:tcPr>
          <w:p w14:paraId="22361D3C" w14:textId="77777777" w:rsidR="00682DC6" w:rsidRPr="00D335E2" w:rsidRDefault="00682DC6" w:rsidP="00682DC6">
            <w:pPr>
              <w:jc w:val="center"/>
              <w:rPr>
                <w:sz w:val="20"/>
                <w:szCs w:val="20"/>
              </w:rPr>
            </w:pPr>
            <w:r w:rsidRPr="00D335E2">
              <w:rPr>
                <w:sz w:val="20"/>
                <w:szCs w:val="20"/>
              </w:rPr>
              <w:t>0,00</w:t>
            </w:r>
          </w:p>
        </w:tc>
      </w:tr>
      <w:tr w:rsidR="00D335E2" w:rsidRPr="00D335E2" w14:paraId="02AC46FE" w14:textId="77777777" w:rsidTr="00682DC6">
        <w:trPr>
          <w:cantSplit/>
          <w:trHeight w:val="20"/>
        </w:trPr>
        <w:tc>
          <w:tcPr>
            <w:tcW w:w="766" w:type="dxa"/>
            <w:shd w:val="clear" w:color="000000" w:fill="FFFFFF"/>
            <w:noWrap/>
            <w:vAlign w:val="center"/>
            <w:hideMark/>
          </w:tcPr>
          <w:p w14:paraId="2248FCE0"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6519E60E" w14:textId="77777777" w:rsidR="00682DC6" w:rsidRPr="00D335E2" w:rsidRDefault="00682DC6" w:rsidP="00682DC6">
            <w:pPr>
              <w:rPr>
                <w:sz w:val="20"/>
                <w:szCs w:val="20"/>
              </w:rPr>
            </w:pPr>
            <w:r w:rsidRPr="00D335E2">
              <w:rPr>
                <w:sz w:val="20"/>
                <w:szCs w:val="20"/>
              </w:rPr>
              <w:t>Бюджет автономного округа</w:t>
            </w:r>
          </w:p>
        </w:tc>
        <w:tc>
          <w:tcPr>
            <w:tcW w:w="879" w:type="dxa"/>
            <w:shd w:val="clear" w:color="000000" w:fill="FFFFFF"/>
            <w:vAlign w:val="center"/>
          </w:tcPr>
          <w:p w14:paraId="2D9B8845" w14:textId="77777777" w:rsidR="00682DC6" w:rsidRPr="00D335E2" w:rsidRDefault="00682DC6" w:rsidP="00682DC6">
            <w:pPr>
              <w:jc w:val="center"/>
              <w:rPr>
                <w:sz w:val="20"/>
                <w:szCs w:val="20"/>
              </w:rPr>
            </w:pPr>
            <w:r w:rsidRPr="00D335E2">
              <w:rPr>
                <w:sz w:val="20"/>
                <w:szCs w:val="20"/>
              </w:rPr>
              <w:t>12,20</w:t>
            </w:r>
          </w:p>
        </w:tc>
        <w:tc>
          <w:tcPr>
            <w:tcW w:w="1134" w:type="dxa"/>
            <w:shd w:val="clear" w:color="auto" w:fill="auto"/>
            <w:noWrap/>
            <w:vAlign w:val="center"/>
          </w:tcPr>
          <w:p w14:paraId="42C78919" w14:textId="77777777" w:rsidR="00682DC6" w:rsidRPr="00D335E2" w:rsidRDefault="00682DC6" w:rsidP="00682DC6">
            <w:pPr>
              <w:jc w:val="center"/>
              <w:rPr>
                <w:sz w:val="20"/>
                <w:szCs w:val="20"/>
              </w:rPr>
            </w:pPr>
            <w:r w:rsidRPr="00D335E2">
              <w:rPr>
                <w:sz w:val="20"/>
                <w:szCs w:val="20"/>
              </w:rPr>
              <w:t>0,00</w:t>
            </w:r>
          </w:p>
        </w:tc>
        <w:tc>
          <w:tcPr>
            <w:tcW w:w="992" w:type="dxa"/>
            <w:shd w:val="clear" w:color="auto" w:fill="auto"/>
            <w:noWrap/>
            <w:vAlign w:val="center"/>
          </w:tcPr>
          <w:p w14:paraId="7BE3493D" w14:textId="77777777" w:rsidR="00682DC6" w:rsidRPr="00D335E2" w:rsidRDefault="00682DC6" w:rsidP="00682DC6">
            <w:pPr>
              <w:jc w:val="center"/>
              <w:rPr>
                <w:sz w:val="20"/>
                <w:szCs w:val="20"/>
              </w:rPr>
            </w:pPr>
            <w:r w:rsidRPr="00D335E2">
              <w:rPr>
                <w:sz w:val="20"/>
                <w:szCs w:val="20"/>
              </w:rPr>
              <w:t>0,00</w:t>
            </w:r>
          </w:p>
        </w:tc>
        <w:tc>
          <w:tcPr>
            <w:tcW w:w="1145" w:type="dxa"/>
            <w:shd w:val="clear" w:color="auto" w:fill="auto"/>
            <w:noWrap/>
            <w:vAlign w:val="center"/>
          </w:tcPr>
          <w:p w14:paraId="597D9C19" w14:textId="77777777" w:rsidR="00682DC6" w:rsidRPr="00D335E2" w:rsidRDefault="00682DC6" w:rsidP="00682DC6">
            <w:pPr>
              <w:jc w:val="center"/>
              <w:rPr>
                <w:sz w:val="20"/>
                <w:szCs w:val="20"/>
              </w:rPr>
            </w:pPr>
            <w:r w:rsidRPr="00D335E2">
              <w:rPr>
                <w:sz w:val="20"/>
                <w:szCs w:val="20"/>
              </w:rPr>
              <w:t>3,20</w:t>
            </w:r>
          </w:p>
        </w:tc>
        <w:tc>
          <w:tcPr>
            <w:tcW w:w="1146" w:type="dxa"/>
            <w:shd w:val="clear" w:color="auto" w:fill="auto"/>
            <w:noWrap/>
            <w:vAlign w:val="center"/>
          </w:tcPr>
          <w:p w14:paraId="42DA5D59" w14:textId="77777777" w:rsidR="00682DC6" w:rsidRPr="00D335E2" w:rsidRDefault="00682DC6" w:rsidP="00682DC6">
            <w:pPr>
              <w:jc w:val="center"/>
              <w:rPr>
                <w:sz w:val="20"/>
                <w:szCs w:val="20"/>
              </w:rPr>
            </w:pPr>
            <w:r w:rsidRPr="00D335E2">
              <w:rPr>
                <w:sz w:val="20"/>
                <w:szCs w:val="20"/>
              </w:rPr>
              <w:t>3,20</w:t>
            </w:r>
          </w:p>
        </w:tc>
        <w:tc>
          <w:tcPr>
            <w:tcW w:w="1111" w:type="dxa"/>
            <w:shd w:val="clear" w:color="auto" w:fill="auto"/>
            <w:noWrap/>
            <w:vAlign w:val="center"/>
          </w:tcPr>
          <w:p w14:paraId="4E3BF93F" w14:textId="77777777" w:rsidR="00682DC6" w:rsidRPr="00D335E2" w:rsidRDefault="00682DC6" w:rsidP="00682DC6">
            <w:pPr>
              <w:jc w:val="center"/>
              <w:rPr>
                <w:sz w:val="20"/>
                <w:szCs w:val="20"/>
              </w:rPr>
            </w:pPr>
            <w:r w:rsidRPr="00D335E2">
              <w:rPr>
                <w:sz w:val="20"/>
                <w:szCs w:val="20"/>
              </w:rPr>
              <w:t>2,00</w:t>
            </w:r>
          </w:p>
        </w:tc>
        <w:tc>
          <w:tcPr>
            <w:tcW w:w="992" w:type="dxa"/>
            <w:shd w:val="clear" w:color="auto" w:fill="auto"/>
            <w:noWrap/>
            <w:vAlign w:val="center"/>
          </w:tcPr>
          <w:p w14:paraId="6DD5BE86" w14:textId="77777777" w:rsidR="00682DC6" w:rsidRPr="00D335E2" w:rsidRDefault="00682DC6" w:rsidP="00682DC6">
            <w:pPr>
              <w:jc w:val="center"/>
              <w:rPr>
                <w:sz w:val="20"/>
                <w:szCs w:val="20"/>
              </w:rPr>
            </w:pPr>
            <w:r w:rsidRPr="00D335E2">
              <w:rPr>
                <w:sz w:val="20"/>
                <w:szCs w:val="20"/>
              </w:rPr>
              <w:t>1,70</w:t>
            </w:r>
          </w:p>
        </w:tc>
        <w:tc>
          <w:tcPr>
            <w:tcW w:w="1146" w:type="dxa"/>
            <w:shd w:val="clear" w:color="auto" w:fill="auto"/>
            <w:noWrap/>
            <w:vAlign w:val="center"/>
          </w:tcPr>
          <w:p w14:paraId="3BFB1650" w14:textId="77777777" w:rsidR="00682DC6" w:rsidRPr="00D335E2" w:rsidRDefault="00682DC6" w:rsidP="00682DC6">
            <w:pPr>
              <w:jc w:val="center"/>
              <w:rPr>
                <w:sz w:val="20"/>
                <w:szCs w:val="20"/>
              </w:rPr>
            </w:pPr>
            <w:r w:rsidRPr="00D335E2">
              <w:rPr>
                <w:sz w:val="20"/>
                <w:szCs w:val="20"/>
              </w:rPr>
              <w:t>0,70</w:t>
            </w:r>
          </w:p>
        </w:tc>
        <w:tc>
          <w:tcPr>
            <w:tcW w:w="1146" w:type="dxa"/>
            <w:shd w:val="clear" w:color="auto" w:fill="auto"/>
            <w:noWrap/>
            <w:vAlign w:val="center"/>
          </w:tcPr>
          <w:p w14:paraId="2A93C9AA" w14:textId="77777777" w:rsidR="00682DC6" w:rsidRPr="00D335E2" w:rsidRDefault="00682DC6" w:rsidP="00682DC6">
            <w:pPr>
              <w:jc w:val="center"/>
              <w:rPr>
                <w:sz w:val="20"/>
                <w:szCs w:val="20"/>
              </w:rPr>
            </w:pPr>
            <w:r w:rsidRPr="00D335E2">
              <w:rPr>
                <w:sz w:val="20"/>
                <w:szCs w:val="20"/>
              </w:rPr>
              <w:t>1,40</w:t>
            </w:r>
          </w:p>
        </w:tc>
      </w:tr>
      <w:tr w:rsidR="00D335E2" w:rsidRPr="00D335E2" w14:paraId="7D8AFE8C" w14:textId="77777777" w:rsidTr="00682DC6">
        <w:trPr>
          <w:cantSplit/>
          <w:trHeight w:val="20"/>
        </w:trPr>
        <w:tc>
          <w:tcPr>
            <w:tcW w:w="766" w:type="dxa"/>
            <w:shd w:val="clear" w:color="000000" w:fill="FFFFFF"/>
            <w:noWrap/>
            <w:vAlign w:val="center"/>
            <w:hideMark/>
          </w:tcPr>
          <w:p w14:paraId="262C35A6"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0912DDB4" w14:textId="77777777" w:rsidR="00682DC6" w:rsidRPr="00D335E2" w:rsidRDefault="00682DC6" w:rsidP="00682DC6">
            <w:pPr>
              <w:rPr>
                <w:sz w:val="20"/>
                <w:szCs w:val="20"/>
              </w:rPr>
            </w:pPr>
            <w:r w:rsidRPr="00D335E2">
              <w:rPr>
                <w:sz w:val="20"/>
                <w:szCs w:val="20"/>
              </w:rPr>
              <w:t>Местный бюджет Нефтеюганского района</w:t>
            </w:r>
          </w:p>
        </w:tc>
        <w:tc>
          <w:tcPr>
            <w:tcW w:w="879" w:type="dxa"/>
            <w:shd w:val="clear" w:color="000000" w:fill="FFFFFF"/>
            <w:vAlign w:val="center"/>
          </w:tcPr>
          <w:p w14:paraId="33CFF5F1" w14:textId="77777777" w:rsidR="00682DC6" w:rsidRPr="00D335E2" w:rsidRDefault="00682DC6" w:rsidP="00682DC6">
            <w:pPr>
              <w:jc w:val="center"/>
              <w:rPr>
                <w:sz w:val="20"/>
                <w:szCs w:val="20"/>
              </w:rPr>
            </w:pPr>
            <w:r w:rsidRPr="00D335E2">
              <w:rPr>
                <w:sz w:val="20"/>
                <w:szCs w:val="20"/>
              </w:rPr>
              <w:t>3,90</w:t>
            </w:r>
          </w:p>
        </w:tc>
        <w:tc>
          <w:tcPr>
            <w:tcW w:w="1134" w:type="dxa"/>
            <w:shd w:val="clear" w:color="auto" w:fill="auto"/>
            <w:noWrap/>
            <w:vAlign w:val="center"/>
          </w:tcPr>
          <w:p w14:paraId="4C1AF731" w14:textId="77777777" w:rsidR="00682DC6" w:rsidRPr="00D335E2" w:rsidRDefault="00682DC6" w:rsidP="00682DC6">
            <w:pPr>
              <w:jc w:val="center"/>
              <w:rPr>
                <w:sz w:val="20"/>
                <w:szCs w:val="20"/>
              </w:rPr>
            </w:pPr>
            <w:r w:rsidRPr="00D335E2">
              <w:rPr>
                <w:sz w:val="20"/>
                <w:szCs w:val="20"/>
              </w:rPr>
              <w:t>0,00</w:t>
            </w:r>
          </w:p>
        </w:tc>
        <w:tc>
          <w:tcPr>
            <w:tcW w:w="992" w:type="dxa"/>
            <w:shd w:val="clear" w:color="auto" w:fill="auto"/>
            <w:noWrap/>
            <w:vAlign w:val="center"/>
          </w:tcPr>
          <w:p w14:paraId="4189E812" w14:textId="77777777" w:rsidR="00682DC6" w:rsidRPr="00D335E2" w:rsidRDefault="00682DC6" w:rsidP="00682DC6">
            <w:pPr>
              <w:jc w:val="center"/>
              <w:rPr>
                <w:sz w:val="20"/>
                <w:szCs w:val="20"/>
              </w:rPr>
            </w:pPr>
            <w:r w:rsidRPr="00D335E2">
              <w:rPr>
                <w:sz w:val="20"/>
                <w:szCs w:val="20"/>
              </w:rPr>
              <w:t>0,00</w:t>
            </w:r>
          </w:p>
        </w:tc>
        <w:tc>
          <w:tcPr>
            <w:tcW w:w="1145" w:type="dxa"/>
            <w:shd w:val="clear" w:color="auto" w:fill="auto"/>
            <w:noWrap/>
            <w:vAlign w:val="center"/>
          </w:tcPr>
          <w:p w14:paraId="6298C923" w14:textId="77777777" w:rsidR="00682DC6" w:rsidRPr="00D335E2" w:rsidRDefault="00682DC6" w:rsidP="00682DC6">
            <w:pPr>
              <w:jc w:val="center"/>
              <w:rPr>
                <w:sz w:val="20"/>
                <w:szCs w:val="20"/>
              </w:rPr>
            </w:pPr>
            <w:r w:rsidRPr="00D335E2">
              <w:rPr>
                <w:sz w:val="20"/>
                <w:szCs w:val="20"/>
              </w:rPr>
              <w:t>1,10</w:t>
            </w:r>
          </w:p>
        </w:tc>
        <w:tc>
          <w:tcPr>
            <w:tcW w:w="1146" w:type="dxa"/>
            <w:shd w:val="clear" w:color="auto" w:fill="auto"/>
            <w:noWrap/>
            <w:vAlign w:val="center"/>
          </w:tcPr>
          <w:p w14:paraId="1A693250" w14:textId="77777777" w:rsidR="00682DC6" w:rsidRPr="00D335E2" w:rsidRDefault="00682DC6" w:rsidP="00682DC6">
            <w:pPr>
              <w:jc w:val="center"/>
              <w:rPr>
                <w:sz w:val="20"/>
                <w:szCs w:val="20"/>
              </w:rPr>
            </w:pPr>
            <w:r w:rsidRPr="00D335E2">
              <w:rPr>
                <w:sz w:val="20"/>
                <w:szCs w:val="20"/>
              </w:rPr>
              <w:t>1,10</w:t>
            </w:r>
          </w:p>
        </w:tc>
        <w:tc>
          <w:tcPr>
            <w:tcW w:w="1111" w:type="dxa"/>
            <w:shd w:val="clear" w:color="auto" w:fill="auto"/>
            <w:noWrap/>
            <w:vAlign w:val="center"/>
          </w:tcPr>
          <w:p w14:paraId="50BBDE6F" w14:textId="77777777" w:rsidR="00682DC6" w:rsidRPr="00D335E2" w:rsidRDefault="00682DC6" w:rsidP="00682DC6">
            <w:pPr>
              <w:jc w:val="center"/>
              <w:rPr>
                <w:sz w:val="20"/>
                <w:szCs w:val="20"/>
              </w:rPr>
            </w:pPr>
            <w:r w:rsidRPr="00D335E2">
              <w:rPr>
                <w:sz w:val="20"/>
                <w:szCs w:val="20"/>
              </w:rPr>
              <w:t>0,60</w:t>
            </w:r>
          </w:p>
        </w:tc>
        <w:tc>
          <w:tcPr>
            <w:tcW w:w="992" w:type="dxa"/>
            <w:shd w:val="clear" w:color="auto" w:fill="auto"/>
            <w:noWrap/>
            <w:vAlign w:val="center"/>
          </w:tcPr>
          <w:p w14:paraId="52512B14" w14:textId="77777777" w:rsidR="00682DC6" w:rsidRPr="00D335E2" w:rsidRDefault="00682DC6" w:rsidP="00682DC6">
            <w:pPr>
              <w:jc w:val="center"/>
              <w:rPr>
                <w:sz w:val="20"/>
                <w:szCs w:val="20"/>
              </w:rPr>
            </w:pPr>
            <w:r w:rsidRPr="00D335E2">
              <w:rPr>
                <w:sz w:val="20"/>
                <w:szCs w:val="20"/>
              </w:rPr>
              <w:t>0,50</w:t>
            </w:r>
          </w:p>
        </w:tc>
        <w:tc>
          <w:tcPr>
            <w:tcW w:w="1146" w:type="dxa"/>
            <w:shd w:val="clear" w:color="auto" w:fill="auto"/>
            <w:noWrap/>
            <w:vAlign w:val="center"/>
          </w:tcPr>
          <w:p w14:paraId="0EEE878B" w14:textId="77777777" w:rsidR="00682DC6" w:rsidRPr="00D335E2" w:rsidRDefault="00682DC6" w:rsidP="00682DC6">
            <w:pPr>
              <w:jc w:val="center"/>
              <w:rPr>
                <w:sz w:val="20"/>
                <w:szCs w:val="20"/>
              </w:rPr>
            </w:pPr>
            <w:r w:rsidRPr="00D335E2">
              <w:rPr>
                <w:sz w:val="20"/>
                <w:szCs w:val="20"/>
              </w:rPr>
              <w:t>0,20</w:t>
            </w:r>
          </w:p>
        </w:tc>
        <w:tc>
          <w:tcPr>
            <w:tcW w:w="1146" w:type="dxa"/>
            <w:shd w:val="clear" w:color="auto" w:fill="auto"/>
            <w:noWrap/>
            <w:vAlign w:val="center"/>
          </w:tcPr>
          <w:p w14:paraId="6FD29AD6" w14:textId="77777777" w:rsidR="00682DC6" w:rsidRPr="00D335E2" w:rsidRDefault="00682DC6" w:rsidP="00682DC6">
            <w:pPr>
              <w:jc w:val="center"/>
              <w:rPr>
                <w:sz w:val="20"/>
                <w:szCs w:val="20"/>
              </w:rPr>
            </w:pPr>
            <w:r w:rsidRPr="00D335E2">
              <w:rPr>
                <w:sz w:val="20"/>
                <w:szCs w:val="20"/>
              </w:rPr>
              <w:t>0,40</w:t>
            </w:r>
          </w:p>
        </w:tc>
      </w:tr>
      <w:tr w:rsidR="00D335E2" w:rsidRPr="00D335E2" w14:paraId="26574502" w14:textId="77777777" w:rsidTr="00682DC6">
        <w:trPr>
          <w:cantSplit/>
          <w:trHeight w:val="20"/>
        </w:trPr>
        <w:tc>
          <w:tcPr>
            <w:tcW w:w="766" w:type="dxa"/>
            <w:shd w:val="clear" w:color="000000" w:fill="FFFFFF"/>
            <w:noWrap/>
            <w:vAlign w:val="center"/>
            <w:hideMark/>
          </w:tcPr>
          <w:p w14:paraId="585435F9"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31A767B3" w14:textId="77777777" w:rsidR="00682DC6" w:rsidRPr="00D335E2" w:rsidRDefault="00682DC6" w:rsidP="00682DC6">
            <w:pPr>
              <w:rPr>
                <w:sz w:val="20"/>
                <w:szCs w:val="20"/>
              </w:rPr>
            </w:pPr>
            <w:r w:rsidRPr="00D335E2">
              <w:rPr>
                <w:sz w:val="20"/>
                <w:szCs w:val="20"/>
              </w:rPr>
              <w:t>Местный бюджет СП Усть-Юган</w:t>
            </w:r>
          </w:p>
        </w:tc>
        <w:tc>
          <w:tcPr>
            <w:tcW w:w="879" w:type="dxa"/>
            <w:shd w:val="clear" w:color="000000" w:fill="FFFFFF"/>
            <w:vAlign w:val="center"/>
          </w:tcPr>
          <w:p w14:paraId="7E421A7C" w14:textId="77777777" w:rsidR="00682DC6" w:rsidRPr="00D335E2" w:rsidRDefault="00682DC6" w:rsidP="00682DC6">
            <w:pPr>
              <w:jc w:val="center"/>
              <w:rPr>
                <w:sz w:val="20"/>
                <w:szCs w:val="20"/>
              </w:rPr>
            </w:pPr>
            <w:r w:rsidRPr="00D335E2">
              <w:rPr>
                <w:sz w:val="20"/>
                <w:szCs w:val="20"/>
              </w:rPr>
              <w:t>0,00</w:t>
            </w:r>
          </w:p>
        </w:tc>
        <w:tc>
          <w:tcPr>
            <w:tcW w:w="1134" w:type="dxa"/>
            <w:shd w:val="clear" w:color="auto" w:fill="auto"/>
            <w:noWrap/>
            <w:vAlign w:val="center"/>
          </w:tcPr>
          <w:p w14:paraId="48FF0CCB" w14:textId="77777777" w:rsidR="00682DC6" w:rsidRPr="00D335E2" w:rsidRDefault="00682DC6" w:rsidP="00682DC6">
            <w:pPr>
              <w:jc w:val="center"/>
              <w:rPr>
                <w:sz w:val="20"/>
                <w:szCs w:val="20"/>
              </w:rPr>
            </w:pPr>
            <w:r w:rsidRPr="00D335E2">
              <w:rPr>
                <w:sz w:val="20"/>
                <w:szCs w:val="20"/>
              </w:rPr>
              <w:t>0,00</w:t>
            </w:r>
          </w:p>
        </w:tc>
        <w:tc>
          <w:tcPr>
            <w:tcW w:w="992" w:type="dxa"/>
            <w:shd w:val="clear" w:color="auto" w:fill="auto"/>
            <w:noWrap/>
            <w:vAlign w:val="center"/>
          </w:tcPr>
          <w:p w14:paraId="7B9AAA6C" w14:textId="77777777" w:rsidR="00682DC6" w:rsidRPr="00D335E2" w:rsidRDefault="00682DC6" w:rsidP="00682DC6">
            <w:pPr>
              <w:jc w:val="center"/>
              <w:rPr>
                <w:sz w:val="20"/>
                <w:szCs w:val="20"/>
              </w:rPr>
            </w:pPr>
            <w:r w:rsidRPr="00D335E2">
              <w:rPr>
                <w:sz w:val="20"/>
                <w:szCs w:val="20"/>
              </w:rPr>
              <w:t>0,00</w:t>
            </w:r>
          </w:p>
        </w:tc>
        <w:tc>
          <w:tcPr>
            <w:tcW w:w="1145" w:type="dxa"/>
            <w:shd w:val="clear" w:color="auto" w:fill="auto"/>
            <w:noWrap/>
            <w:vAlign w:val="center"/>
          </w:tcPr>
          <w:p w14:paraId="7788F9E7" w14:textId="77777777" w:rsidR="00682DC6" w:rsidRPr="00D335E2" w:rsidRDefault="00682DC6" w:rsidP="00682DC6">
            <w:pPr>
              <w:jc w:val="center"/>
              <w:rPr>
                <w:sz w:val="20"/>
                <w:szCs w:val="20"/>
              </w:rPr>
            </w:pPr>
            <w:r w:rsidRPr="00D335E2">
              <w:rPr>
                <w:sz w:val="20"/>
                <w:szCs w:val="20"/>
              </w:rPr>
              <w:t>0,00</w:t>
            </w:r>
          </w:p>
        </w:tc>
        <w:tc>
          <w:tcPr>
            <w:tcW w:w="1146" w:type="dxa"/>
            <w:shd w:val="clear" w:color="auto" w:fill="auto"/>
            <w:noWrap/>
            <w:vAlign w:val="center"/>
          </w:tcPr>
          <w:p w14:paraId="5CE7F8BE" w14:textId="77777777" w:rsidR="00682DC6" w:rsidRPr="00D335E2" w:rsidRDefault="00682DC6" w:rsidP="00682DC6">
            <w:pPr>
              <w:jc w:val="center"/>
              <w:rPr>
                <w:sz w:val="20"/>
                <w:szCs w:val="20"/>
              </w:rPr>
            </w:pPr>
            <w:r w:rsidRPr="00D335E2">
              <w:rPr>
                <w:sz w:val="20"/>
                <w:szCs w:val="20"/>
              </w:rPr>
              <w:t>0,00</w:t>
            </w:r>
          </w:p>
        </w:tc>
        <w:tc>
          <w:tcPr>
            <w:tcW w:w="1111" w:type="dxa"/>
            <w:shd w:val="clear" w:color="auto" w:fill="auto"/>
            <w:noWrap/>
            <w:vAlign w:val="center"/>
          </w:tcPr>
          <w:p w14:paraId="4A3E8B88" w14:textId="77777777" w:rsidR="00682DC6" w:rsidRPr="00D335E2" w:rsidRDefault="00682DC6" w:rsidP="00682DC6">
            <w:pPr>
              <w:jc w:val="center"/>
              <w:rPr>
                <w:sz w:val="20"/>
                <w:szCs w:val="20"/>
              </w:rPr>
            </w:pPr>
            <w:r w:rsidRPr="00D335E2">
              <w:rPr>
                <w:sz w:val="20"/>
                <w:szCs w:val="20"/>
              </w:rPr>
              <w:t>0,00</w:t>
            </w:r>
          </w:p>
        </w:tc>
        <w:tc>
          <w:tcPr>
            <w:tcW w:w="992" w:type="dxa"/>
            <w:shd w:val="clear" w:color="auto" w:fill="auto"/>
            <w:noWrap/>
            <w:vAlign w:val="center"/>
          </w:tcPr>
          <w:p w14:paraId="5C7BB992" w14:textId="77777777" w:rsidR="00682DC6" w:rsidRPr="00D335E2" w:rsidRDefault="00682DC6" w:rsidP="00682DC6">
            <w:pPr>
              <w:jc w:val="center"/>
              <w:rPr>
                <w:sz w:val="20"/>
                <w:szCs w:val="20"/>
              </w:rPr>
            </w:pPr>
            <w:r w:rsidRPr="00D335E2">
              <w:rPr>
                <w:sz w:val="20"/>
                <w:szCs w:val="20"/>
              </w:rPr>
              <w:t>0,00</w:t>
            </w:r>
          </w:p>
        </w:tc>
        <w:tc>
          <w:tcPr>
            <w:tcW w:w="1146" w:type="dxa"/>
            <w:shd w:val="clear" w:color="auto" w:fill="auto"/>
            <w:noWrap/>
            <w:vAlign w:val="center"/>
          </w:tcPr>
          <w:p w14:paraId="118AF5BA" w14:textId="77777777" w:rsidR="00682DC6" w:rsidRPr="00D335E2" w:rsidRDefault="00682DC6" w:rsidP="00682DC6">
            <w:pPr>
              <w:jc w:val="center"/>
              <w:rPr>
                <w:sz w:val="20"/>
                <w:szCs w:val="20"/>
              </w:rPr>
            </w:pPr>
            <w:r w:rsidRPr="00D335E2">
              <w:rPr>
                <w:sz w:val="20"/>
                <w:szCs w:val="20"/>
              </w:rPr>
              <w:t>0,00</w:t>
            </w:r>
          </w:p>
        </w:tc>
        <w:tc>
          <w:tcPr>
            <w:tcW w:w="1146" w:type="dxa"/>
            <w:shd w:val="clear" w:color="auto" w:fill="auto"/>
            <w:noWrap/>
            <w:vAlign w:val="center"/>
          </w:tcPr>
          <w:p w14:paraId="1B019253" w14:textId="77777777" w:rsidR="00682DC6" w:rsidRPr="00D335E2" w:rsidRDefault="00682DC6" w:rsidP="00682DC6">
            <w:pPr>
              <w:jc w:val="center"/>
              <w:rPr>
                <w:sz w:val="20"/>
                <w:szCs w:val="20"/>
              </w:rPr>
            </w:pPr>
            <w:r w:rsidRPr="00D335E2">
              <w:rPr>
                <w:sz w:val="20"/>
                <w:szCs w:val="20"/>
              </w:rPr>
              <w:t>0,00</w:t>
            </w:r>
          </w:p>
        </w:tc>
      </w:tr>
      <w:tr w:rsidR="00D335E2" w:rsidRPr="00D335E2" w14:paraId="0709672D" w14:textId="77777777" w:rsidTr="00682DC6">
        <w:trPr>
          <w:cantSplit/>
          <w:trHeight w:val="20"/>
        </w:trPr>
        <w:tc>
          <w:tcPr>
            <w:tcW w:w="766" w:type="dxa"/>
            <w:shd w:val="clear" w:color="000000" w:fill="FFFFFF"/>
            <w:noWrap/>
            <w:vAlign w:val="center"/>
            <w:hideMark/>
          </w:tcPr>
          <w:p w14:paraId="7CFF22CF"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62E74B2B" w14:textId="77777777" w:rsidR="00682DC6" w:rsidRPr="00D335E2" w:rsidRDefault="00682DC6" w:rsidP="00682DC6">
            <w:pPr>
              <w:rPr>
                <w:sz w:val="20"/>
                <w:szCs w:val="20"/>
              </w:rPr>
            </w:pPr>
            <w:r w:rsidRPr="00D335E2">
              <w:rPr>
                <w:sz w:val="20"/>
                <w:szCs w:val="20"/>
              </w:rPr>
              <w:t>Внебюджетные источники</w:t>
            </w:r>
          </w:p>
        </w:tc>
        <w:tc>
          <w:tcPr>
            <w:tcW w:w="879" w:type="dxa"/>
            <w:shd w:val="clear" w:color="000000" w:fill="FFFFFF"/>
            <w:vAlign w:val="center"/>
          </w:tcPr>
          <w:p w14:paraId="5E3BA715" w14:textId="77777777" w:rsidR="00682DC6" w:rsidRPr="00D335E2" w:rsidRDefault="00682DC6" w:rsidP="00682DC6">
            <w:pPr>
              <w:jc w:val="center"/>
              <w:rPr>
                <w:sz w:val="20"/>
                <w:szCs w:val="20"/>
              </w:rPr>
            </w:pPr>
            <w:r w:rsidRPr="00D335E2">
              <w:rPr>
                <w:sz w:val="20"/>
                <w:szCs w:val="20"/>
              </w:rPr>
              <w:t>0,00</w:t>
            </w:r>
          </w:p>
        </w:tc>
        <w:tc>
          <w:tcPr>
            <w:tcW w:w="1134" w:type="dxa"/>
            <w:shd w:val="clear" w:color="auto" w:fill="auto"/>
            <w:noWrap/>
            <w:vAlign w:val="center"/>
          </w:tcPr>
          <w:p w14:paraId="3185B123" w14:textId="77777777" w:rsidR="00682DC6" w:rsidRPr="00D335E2" w:rsidRDefault="00682DC6" w:rsidP="00682DC6">
            <w:pPr>
              <w:jc w:val="center"/>
              <w:rPr>
                <w:sz w:val="20"/>
                <w:szCs w:val="20"/>
              </w:rPr>
            </w:pPr>
            <w:r w:rsidRPr="00D335E2">
              <w:rPr>
                <w:sz w:val="20"/>
                <w:szCs w:val="20"/>
              </w:rPr>
              <w:t>0,00</w:t>
            </w:r>
          </w:p>
        </w:tc>
        <w:tc>
          <w:tcPr>
            <w:tcW w:w="992" w:type="dxa"/>
            <w:shd w:val="clear" w:color="auto" w:fill="auto"/>
            <w:noWrap/>
            <w:vAlign w:val="center"/>
          </w:tcPr>
          <w:p w14:paraId="70E963C1" w14:textId="77777777" w:rsidR="00682DC6" w:rsidRPr="00D335E2" w:rsidRDefault="00682DC6" w:rsidP="00682DC6">
            <w:pPr>
              <w:jc w:val="center"/>
              <w:rPr>
                <w:sz w:val="20"/>
                <w:szCs w:val="20"/>
              </w:rPr>
            </w:pPr>
            <w:r w:rsidRPr="00D335E2">
              <w:rPr>
                <w:sz w:val="20"/>
                <w:szCs w:val="20"/>
              </w:rPr>
              <w:t>0,00</w:t>
            </w:r>
          </w:p>
        </w:tc>
        <w:tc>
          <w:tcPr>
            <w:tcW w:w="1145" w:type="dxa"/>
            <w:shd w:val="clear" w:color="auto" w:fill="auto"/>
            <w:noWrap/>
            <w:vAlign w:val="center"/>
          </w:tcPr>
          <w:p w14:paraId="44A4CD5D" w14:textId="77777777" w:rsidR="00682DC6" w:rsidRPr="00D335E2" w:rsidRDefault="00682DC6" w:rsidP="00682DC6">
            <w:pPr>
              <w:jc w:val="center"/>
              <w:rPr>
                <w:sz w:val="20"/>
                <w:szCs w:val="20"/>
              </w:rPr>
            </w:pPr>
            <w:r w:rsidRPr="00D335E2">
              <w:rPr>
                <w:sz w:val="20"/>
                <w:szCs w:val="20"/>
              </w:rPr>
              <w:t>0,00</w:t>
            </w:r>
          </w:p>
        </w:tc>
        <w:tc>
          <w:tcPr>
            <w:tcW w:w="1146" w:type="dxa"/>
            <w:shd w:val="clear" w:color="auto" w:fill="auto"/>
            <w:noWrap/>
            <w:vAlign w:val="center"/>
          </w:tcPr>
          <w:p w14:paraId="016731FF" w14:textId="77777777" w:rsidR="00682DC6" w:rsidRPr="00D335E2" w:rsidRDefault="00682DC6" w:rsidP="00682DC6">
            <w:pPr>
              <w:jc w:val="center"/>
              <w:rPr>
                <w:sz w:val="20"/>
                <w:szCs w:val="20"/>
              </w:rPr>
            </w:pPr>
            <w:r w:rsidRPr="00D335E2">
              <w:rPr>
                <w:sz w:val="20"/>
                <w:szCs w:val="20"/>
              </w:rPr>
              <w:t>0,00</w:t>
            </w:r>
          </w:p>
        </w:tc>
        <w:tc>
          <w:tcPr>
            <w:tcW w:w="1111" w:type="dxa"/>
            <w:shd w:val="clear" w:color="auto" w:fill="auto"/>
            <w:noWrap/>
            <w:vAlign w:val="center"/>
          </w:tcPr>
          <w:p w14:paraId="6EF5A281" w14:textId="77777777" w:rsidR="00682DC6" w:rsidRPr="00D335E2" w:rsidRDefault="00682DC6" w:rsidP="00682DC6">
            <w:pPr>
              <w:jc w:val="center"/>
              <w:rPr>
                <w:sz w:val="20"/>
                <w:szCs w:val="20"/>
              </w:rPr>
            </w:pPr>
            <w:r w:rsidRPr="00D335E2">
              <w:rPr>
                <w:sz w:val="20"/>
                <w:szCs w:val="20"/>
              </w:rPr>
              <w:t>0,00</w:t>
            </w:r>
          </w:p>
        </w:tc>
        <w:tc>
          <w:tcPr>
            <w:tcW w:w="992" w:type="dxa"/>
            <w:shd w:val="clear" w:color="auto" w:fill="auto"/>
            <w:noWrap/>
            <w:vAlign w:val="center"/>
          </w:tcPr>
          <w:p w14:paraId="606828C5" w14:textId="77777777" w:rsidR="00682DC6" w:rsidRPr="00D335E2" w:rsidRDefault="00682DC6" w:rsidP="00682DC6">
            <w:pPr>
              <w:jc w:val="center"/>
              <w:rPr>
                <w:sz w:val="20"/>
                <w:szCs w:val="20"/>
              </w:rPr>
            </w:pPr>
            <w:r w:rsidRPr="00D335E2">
              <w:rPr>
                <w:sz w:val="20"/>
                <w:szCs w:val="20"/>
              </w:rPr>
              <w:t>0,00</w:t>
            </w:r>
          </w:p>
        </w:tc>
        <w:tc>
          <w:tcPr>
            <w:tcW w:w="1146" w:type="dxa"/>
            <w:shd w:val="clear" w:color="000000" w:fill="FFFFFF"/>
            <w:vAlign w:val="center"/>
          </w:tcPr>
          <w:p w14:paraId="16F1072E" w14:textId="77777777" w:rsidR="00682DC6" w:rsidRPr="00D335E2" w:rsidRDefault="00682DC6" w:rsidP="00682DC6">
            <w:pPr>
              <w:jc w:val="center"/>
              <w:rPr>
                <w:sz w:val="20"/>
                <w:szCs w:val="20"/>
              </w:rPr>
            </w:pPr>
            <w:r w:rsidRPr="00D335E2">
              <w:rPr>
                <w:sz w:val="20"/>
                <w:szCs w:val="20"/>
              </w:rPr>
              <w:t>0,00</w:t>
            </w:r>
          </w:p>
        </w:tc>
        <w:tc>
          <w:tcPr>
            <w:tcW w:w="1146" w:type="dxa"/>
            <w:shd w:val="clear" w:color="auto" w:fill="auto"/>
            <w:noWrap/>
            <w:vAlign w:val="center"/>
          </w:tcPr>
          <w:p w14:paraId="37AD1B9F" w14:textId="77777777" w:rsidR="00682DC6" w:rsidRPr="00D335E2" w:rsidRDefault="00682DC6" w:rsidP="00682DC6">
            <w:pPr>
              <w:jc w:val="center"/>
              <w:rPr>
                <w:sz w:val="20"/>
                <w:szCs w:val="20"/>
              </w:rPr>
            </w:pPr>
            <w:r w:rsidRPr="00D335E2">
              <w:rPr>
                <w:sz w:val="20"/>
                <w:szCs w:val="20"/>
              </w:rPr>
              <w:t>0,00</w:t>
            </w:r>
          </w:p>
        </w:tc>
      </w:tr>
      <w:tr w:rsidR="00D335E2" w:rsidRPr="00D335E2" w14:paraId="7E2069B6" w14:textId="77777777" w:rsidTr="00682DC6">
        <w:trPr>
          <w:cantSplit/>
          <w:trHeight w:val="20"/>
        </w:trPr>
        <w:tc>
          <w:tcPr>
            <w:tcW w:w="766" w:type="dxa"/>
            <w:shd w:val="clear" w:color="000000" w:fill="FFFFFF"/>
            <w:noWrap/>
            <w:vAlign w:val="center"/>
            <w:hideMark/>
          </w:tcPr>
          <w:p w14:paraId="0EC7D69C"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2380C70F" w14:textId="77777777" w:rsidR="00682DC6" w:rsidRPr="00D335E2" w:rsidRDefault="00682DC6" w:rsidP="00682DC6">
            <w:pPr>
              <w:rPr>
                <w:sz w:val="20"/>
                <w:szCs w:val="20"/>
              </w:rPr>
            </w:pPr>
            <w:r w:rsidRPr="00D335E2">
              <w:rPr>
                <w:sz w:val="20"/>
                <w:szCs w:val="20"/>
              </w:rPr>
              <w:t>Источники возврата внебюджетных инвестиций, в том числе:</w:t>
            </w:r>
          </w:p>
        </w:tc>
        <w:tc>
          <w:tcPr>
            <w:tcW w:w="879" w:type="dxa"/>
            <w:shd w:val="clear" w:color="000000" w:fill="FFFFFF"/>
            <w:vAlign w:val="center"/>
          </w:tcPr>
          <w:p w14:paraId="1E61609E" w14:textId="77777777" w:rsidR="00682DC6" w:rsidRPr="00D335E2" w:rsidRDefault="00682DC6" w:rsidP="00682DC6">
            <w:pPr>
              <w:jc w:val="center"/>
              <w:rPr>
                <w:sz w:val="20"/>
                <w:szCs w:val="20"/>
              </w:rPr>
            </w:pPr>
            <w:r w:rsidRPr="00D335E2">
              <w:rPr>
                <w:sz w:val="20"/>
                <w:szCs w:val="20"/>
              </w:rPr>
              <w:t> </w:t>
            </w:r>
          </w:p>
        </w:tc>
        <w:tc>
          <w:tcPr>
            <w:tcW w:w="1134" w:type="dxa"/>
            <w:shd w:val="clear" w:color="auto" w:fill="auto"/>
            <w:noWrap/>
            <w:vAlign w:val="center"/>
          </w:tcPr>
          <w:p w14:paraId="18C462E5" w14:textId="77777777" w:rsidR="00682DC6" w:rsidRPr="00D335E2" w:rsidRDefault="00682DC6" w:rsidP="00682DC6">
            <w:pPr>
              <w:jc w:val="center"/>
              <w:rPr>
                <w:sz w:val="20"/>
                <w:szCs w:val="20"/>
              </w:rPr>
            </w:pPr>
            <w:r w:rsidRPr="00D335E2">
              <w:rPr>
                <w:sz w:val="20"/>
                <w:szCs w:val="20"/>
              </w:rPr>
              <w:t> </w:t>
            </w:r>
          </w:p>
        </w:tc>
        <w:tc>
          <w:tcPr>
            <w:tcW w:w="992" w:type="dxa"/>
            <w:shd w:val="clear" w:color="auto" w:fill="auto"/>
            <w:noWrap/>
            <w:vAlign w:val="center"/>
          </w:tcPr>
          <w:p w14:paraId="4112A855" w14:textId="77777777" w:rsidR="00682DC6" w:rsidRPr="00D335E2" w:rsidRDefault="00682DC6" w:rsidP="00682DC6">
            <w:pPr>
              <w:jc w:val="center"/>
              <w:rPr>
                <w:sz w:val="20"/>
                <w:szCs w:val="20"/>
              </w:rPr>
            </w:pPr>
            <w:r w:rsidRPr="00D335E2">
              <w:rPr>
                <w:sz w:val="20"/>
                <w:szCs w:val="20"/>
              </w:rPr>
              <w:t> </w:t>
            </w:r>
          </w:p>
        </w:tc>
        <w:tc>
          <w:tcPr>
            <w:tcW w:w="1145" w:type="dxa"/>
            <w:shd w:val="clear" w:color="auto" w:fill="auto"/>
            <w:noWrap/>
            <w:vAlign w:val="center"/>
          </w:tcPr>
          <w:p w14:paraId="03D0A71D" w14:textId="77777777" w:rsidR="00682DC6" w:rsidRPr="00D335E2" w:rsidRDefault="00682DC6" w:rsidP="00682DC6">
            <w:pPr>
              <w:jc w:val="center"/>
              <w:rPr>
                <w:sz w:val="20"/>
                <w:szCs w:val="20"/>
              </w:rPr>
            </w:pPr>
            <w:r w:rsidRPr="00D335E2">
              <w:rPr>
                <w:sz w:val="20"/>
                <w:szCs w:val="20"/>
              </w:rPr>
              <w:t> </w:t>
            </w:r>
          </w:p>
        </w:tc>
        <w:tc>
          <w:tcPr>
            <w:tcW w:w="1146" w:type="dxa"/>
            <w:shd w:val="clear" w:color="auto" w:fill="auto"/>
            <w:noWrap/>
            <w:vAlign w:val="center"/>
          </w:tcPr>
          <w:p w14:paraId="76A7BC07" w14:textId="77777777" w:rsidR="00682DC6" w:rsidRPr="00D335E2" w:rsidRDefault="00682DC6" w:rsidP="00682DC6">
            <w:pPr>
              <w:jc w:val="center"/>
              <w:rPr>
                <w:sz w:val="20"/>
                <w:szCs w:val="20"/>
              </w:rPr>
            </w:pPr>
            <w:r w:rsidRPr="00D335E2">
              <w:rPr>
                <w:sz w:val="20"/>
                <w:szCs w:val="20"/>
              </w:rPr>
              <w:t> </w:t>
            </w:r>
          </w:p>
        </w:tc>
        <w:tc>
          <w:tcPr>
            <w:tcW w:w="1111" w:type="dxa"/>
            <w:shd w:val="clear" w:color="auto" w:fill="auto"/>
            <w:noWrap/>
            <w:vAlign w:val="center"/>
          </w:tcPr>
          <w:p w14:paraId="1BE55719" w14:textId="77777777" w:rsidR="00682DC6" w:rsidRPr="00D335E2" w:rsidRDefault="00682DC6" w:rsidP="00682DC6">
            <w:pPr>
              <w:jc w:val="center"/>
              <w:rPr>
                <w:sz w:val="20"/>
                <w:szCs w:val="20"/>
              </w:rPr>
            </w:pPr>
            <w:r w:rsidRPr="00D335E2">
              <w:rPr>
                <w:sz w:val="20"/>
                <w:szCs w:val="20"/>
              </w:rPr>
              <w:t> </w:t>
            </w:r>
          </w:p>
        </w:tc>
        <w:tc>
          <w:tcPr>
            <w:tcW w:w="992" w:type="dxa"/>
            <w:shd w:val="clear" w:color="auto" w:fill="auto"/>
            <w:noWrap/>
            <w:vAlign w:val="center"/>
          </w:tcPr>
          <w:p w14:paraId="484B2BFA" w14:textId="77777777" w:rsidR="00682DC6" w:rsidRPr="00D335E2" w:rsidRDefault="00682DC6" w:rsidP="00682DC6">
            <w:pPr>
              <w:jc w:val="center"/>
              <w:rPr>
                <w:sz w:val="20"/>
                <w:szCs w:val="20"/>
              </w:rPr>
            </w:pPr>
            <w:r w:rsidRPr="00D335E2">
              <w:rPr>
                <w:sz w:val="20"/>
                <w:szCs w:val="20"/>
              </w:rPr>
              <w:t> </w:t>
            </w:r>
          </w:p>
        </w:tc>
        <w:tc>
          <w:tcPr>
            <w:tcW w:w="1146" w:type="dxa"/>
            <w:shd w:val="clear" w:color="auto" w:fill="auto"/>
            <w:noWrap/>
            <w:vAlign w:val="center"/>
          </w:tcPr>
          <w:p w14:paraId="06E3041E" w14:textId="77777777" w:rsidR="00682DC6" w:rsidRPr="00D335E2" w:rsidRDefault="00682DC6" w:rsidP="00682DC6">
            <w:pPr>
              <w:jc w:val="center"/>
              <w:rPr>
                <w:sz w:val="20"/>
                <w:szCs w:val="20"/>
              </w:rPr>
            </w:pPr>
            <w:r w:rsidRPr="00D335E2">
              <w:rPr>
                <w:sz w:val="20"/>
                <w:szCs w:val="20"/>
              </w:rPr>
              <w:t> </w:t>
            </w:r>
          </w:p>
        </w:tc>
        <w:tc>
          <w:tcPr>
            <w:tcW w:w="1146" w:type="dxa"/>
            <w:shd w:val="clear" w:color="auto" w:fill="auto"/>
            <w:noWrap/>
            <w:vAlign w:val="center"/>
          </w:tcPr>
          <w:p w14:paraId="4E21B4C3" w14:textId="77777777" w:rsidR="00682DC6" w:rsidRPr="00D335E2" w:rsidRDefault="00682DC6" w:rsidP="00682DC6">
            <w:pPr>
              <w:jc w:val="center"/>
              <w:rPr>
                <w:sz w:val="20"/>
                <w:szCs w:val="20"/>
              </w:rPr>
            </w:pPr>
            <w:r w:rsidRPr="00D335E2">
              <w:rPr>
                <w:sz w:val="20"/>
                <w:szCs w:val="20"/>
              </w:rPr>
              <w:t> </w:t>
            </w:r>
          </w:p>
        </w:tc>
      </w:tr>
      <w:tr w:rsidR="00D335E2" w:rsidRPr="00D335E2" w14:paraId="28A8D430" w14:textId="77777777" w:rsidTr="00682DC6">
        <w:trPr>
          <w:cantSplit/>
          <w:trHeight w:val="20"/>
        </w:trPr>
        <w:tc>
          <w:tcPr>
            <w:tcW w:w="766" w:type="dxa"/>
            <w:shd w:val="clear" w:color="000000" w:fill="FFFFFF"/>
            <w:noWrap/>
            <w:vAlign w:val="center"/>
            <w:hideMark/>
          </w:tcPr>
          <w:p w14:paraId="3C847942"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412CA27B" w14:textId="77777777" w:rsidR="00682DC6" w:rsidRPr="00D335E2" w:rsidRDefault="00682DC6" w:rsidP="00682DC6">
            <w:pPr>
              <w:rPr>
                <w:sz w:val="20"/>
                <w:szCs w:val="20"/>
              </w:rPr>
            </w:pPr>
            <w:r w:rsidRPr="00D335E2">
              <w:rPr>
                <w:sz w:val="20"/>
                <w:szCs w:val="20"/>
              </w:rPr>
              <w:t>Инвестиционная составляющая в тарифе</w:t>
            </w:r>
          </w:p>
        </w:tc>
        <w:tc>
          <w:tcPr>
            <w:tcW w:w="879" w:type="dxa"/>
            <w:shd w:val="clear" w:color="000000" w:fill="FFFFFF"/>
            <w:vAlign w:val="center"/>
          </w:tcPr>
          <w:p w14:paraId="686229CA" w14:textId="77777777" w:rsidR="00682DC6" w:rsidRPr="00D335E2" w:rsidRDefault="00682DC6" w:rsidP="00682DC6">
            <w:pPr>
              <w:jc w:val="center"/>
              <w:rPr>
                <w:sz w:val="20"/>
                <w:szCs w:val="20"/>
              </w:rPr>
            </w:pPr>
            <w:r w:rsidRPr="00D335E2">
              <w:rPr>
                <w:sz w:val="20"/>
                <w:szCs w:val="20"/>
              </w:rPr>
              <w:t>0,00</w:t>
            </w:r>
          </w:p>
        </w:tc>
        <w:tc>
          <w:tcPr>
            <w:tcW w:w="1134" w:type="dxa"/>
            <w:shd w:val="clear" w:color="000000" w:fill="FFFFFF"/>
            <w:noWrap/>
            <w:vAlign w:val="center"/>
          </w:tcPr>
          <w:p w14:paraId="18EA13CF" w14:textId="77777777" w:rsidR="00682DC6" w:rsidRPr="00D335E2" w:rsidRDefault="00682DC6" w:rsidP="00682DC6">
            <w:pPr>
              <w:jc w:val="center"/>
              <w:rPr>
                <w:sz w:val="20"/>
                <w:szCs w:val="20"/>
              </w:rPr>
            </w:pPr>
            <w:r w:rsidRPr="00D335E2">
              <w:rPr>
                <w:sz w:val="20"/>
                <w:szCs w:val="20"/>
              </w:rPr>
              <w:t>0,00</w:t>
            </w:r>
          </w:p>
        </w:tc>
        <w:tc>
          <w:tcPr>
            <w:tcW w:w="992" w:type="dxa"/>
            <w:shd w:val="clear" w:color="000000" w:fill="FFFFFF"/>
            <w:noWrap/>
            <w:vAlign w:val="center"/>
          </w:tcPr>
          <w:p w14:paraId="6706B57A" w14:textId="77777777" w:rsidR="00682DC6" w:rsidRPr="00D335E2" w:rsidRDefault="00682DC6" w:rsidP="00682DC6">
            <w:pPr>
              <w:jc w:val="center"/>
              <w:rPr>
                <w:sz w:val="20"/>
                <w:szCs w:val="20"/>
              </w:rPr>
            </w:pPr>
            <w:r w:rsidRPr="00D335E2">
              <w:rPr>
                <w:sz w:val="20"/>
                <w:szCs w:val="20"/>
              </w:rPr>
              <w:t>0,00</w:t>
            </w:r>
          </w:p>
        </w:tc>
        <w:tc>
          <w:tcPr>
            <w:tcW w:w="1145" w:type="dxa"/>
            <w:shd w:val="clear" w:color="000000" w:fill="FFFFFF"/>
            <w:noWrap/>
            <w:vAlign w:val="center"/>
          </w:tcPr>
          <w:p w14:paraId="076CFBE4" w14:textId="77777777" w:rsidR="00682DC6" w:rsidRPr="00D335E2" w:rsidRDefault="00682DC6" w:rsidP="00682DC6">
            <w:pPr>
              <w:jc w:val="center"/>
              <w:rPr>
                <w:sz w:val="20"/>
                <w:szCs w:val="20"/>
              </w:rPr>
            </w:pPr>
            <w:r w:rsidRPr="00D335E2">
              <w:rPr>
                <w:sz w:val="20"/>
                <w:szCs w:val="20"/>
              </w:rPr>
              <w:t>0,00</w:t>
            </w:r>
          </w:p>
        </w:tc>
        <w:tc>
          <w:tcPr>
            <w:tcW w:w="1146" w:type="dxa"/>
            <w:shd w:val="clear" w:color="000000" w:fill="FFFFFF"/>
            <w:noWrap/>
            <w:vAlign w:val="center"/>
          </w:tcPr>
          <w:p w14:paraId="7B0802E3" w14:textId="77777777" w:rsidR="00682DC6" w:rsidRPr="00D335E2" w:rsidRDefault="00682DC6" w:rsidP="00682DC6">
            <w:pPr>
              <w:jc w:val="center"/>
              <w:rPr>
                <w:sz w:val="20"/>
                <w:szCs w:val="20"/>
              </w:rPr>
            </w:pPr>
            <w:r w:rsidRPr="00D335E2">
              <w:rPr>
                <w:sz w:val="20"/>
                <w:szCs w:val="20"/>
              </w:rPr>
              <w:t>0,00</w:t>
            </w:r>
          </w:p>
        </w:tc>
        <w:tc>
          <w:tcPr>
            <w:tcW w:w="1111" w:type="dxa"/>
            <w:shd w:val="clear" w:color="000000" w:fill="FFFFFF"/>
            <w:noWrap/>
            <w:vAlign w:val="center"/>
          </w:tcPr>
          <w:p w14:paraId="7D63ACFB" w14:textId="77777777" w:rsidR="00682DC6" w:rsidRPr="00D335E2" w:rsidRDefault="00682DC6" w:rsidP="00682DC6">
            <w:pPr>
              <w:jc w:val="center"/>
              <w:rPr>
                <w:sz w:val="20"/>
                <w:szCs w:val="20"/>
              </w:rPr>
            </w:pPr>
            <w:r w:rsidRPr="00D335E2">
              <w:rPr>
                <w:sz w:val="20"/>
                <w:szCs w:val="20"/>
              </w:rPr>
              <w:t>0,00</w:t>
            </w:r>
          </w:p>
        </w:tc>
        <w:tc>
          <w:tcPr>
            <w:tcW w:w="992" w:type="dxa"/>
            <w:shd w:val="clear" w:color="000000" w:fill="FFFFFF"/>
            <w:noWrap/>
            <w:vAlign w:val="center"/>
          </w:tcPr>
          <w:p w14:paraId="73F01663" w14:textId="77777777" w:rsidR="00682DC6" w:rsidRPr="00D335E2" w:rsidRDefault="00682DC6" w:rsidP="00682DC6">
            <w:pPr>
              <w:jc w:val="center"/>
              <w:rPr>
                <w:sz w:val="20"/>
                <w:szCs w:val="20"/>
              </w:rPr>
            </w:pPr>
            <w:r w:rsidRPr="00D335E2">
              <w:rPr>
                <w:sz w:val="20"/>
                <w:szCs w:val="20"/>
              </w:rPr>
              <w:t>0,00</w:t>
            </w:r>
          </w:p>
        </w:tc>
        <w:tc>
          <w:tcPr>
            <w:tcW w:w="1146" w:type="dxa"/>
            <w:shd w:val="clear" w:color="000000" w:fill="FFFFFF"/>
            <w:noWrap/>
            <w:vAlign w:val="center"/>
          </w:tcPr>
          <w:p w14:paraId="5C97C1E2" w14:textId="77777777" w:rsidR="00682DC6" w:rsidRPr="00D335E2" w:rsidRDefault="00682DC6" w:rsidP="00682DC6">
            <w:pPr>
              <w:jc w:val="center"/>
              <w:rPr>
                <w:sz w:val="20"/>
                <w:szCs w:val="20"/>
              </w:rPr>
            </w:pPr>
            <w:r w:rsidRPr="00D335E2">
              <w:rPr>
                <w:sz w:val="20"/>
                <w:szCs w:val="20"/>
              </w:rPr>
              <w:t>0,00</w:t>
            </w:r>
          </w:p>
        </w:tc>
        <w:tc>
          <w:tcPr>
            <w:tcW w:w="1146" w:type="dxa"/>
            <w:shd w:val="clear" w:color="000000" w:fill="FFFFFF"/>
            <w:noWrap/>
            <w:vAlign w:val="center"/>
          </w:tcPr>
          <w:p w14:paraId="44F5E6EC" w14:textId="77777777" w:rsidR="00682DC6" w:rsidRPr="00D335E2" w:rsidRDefault="00682DC6" w:rsidP="00682DC6">
            <w:pPr>
              <w:jc w:val="center"/>
              <w:rPr>
                <w:sz w:val="20"/>
                <w:szCs w:val="20"/>
              </w:rPr>
            </w:pPr>
            <w:r w:rsidRPr="00D335E2">
              <w:rPr>
                <w:sz w:val="20"/>
                <w:szCs w:val="20"/>
              </w:rPr>
              <w:t>0,00</w:t>
            </w:r>
          </w:p>
        </w:tc>
      </w:tr>
      <w:tr w:rsidR="00D335E2" w:rsidRPr="00D335E2" w14:paraId="5E72B0A3" w14:textId="77777777" w:rsidTr="00682DC6">
        <w:trPr>
          <w:cantSplit/>
          <w:trHeight w:val="20"/>
        </w:trPr>
        <w:tc>
          <w:tcPr>
            <w:tcW w:w="766" w:type="dxa"/>
            <w:shd w:val="clear" w:color="000000" w:fill="FFFFFF"/>
            <w:noWrap/>
            <w:vAlign w:val="center"/>
            <w:hideMark/>
          </w:tcPr>
          <w:p w14:paraId="6FE0F0DA"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2384DCF9" w14:textId="77777777" w:rsidR="00682DC6" w:rsidRPr="00D335E2" w:rsidRDefault="00682DC6" w:rsidP="00682DC6">
            <w:pPr>
              <w:rPr>
                <w:sz w:val="20"/>
                <w:szCs w:val="20"/>
              </w:rPr>
            </w:pPr>
            <w:r w:rsidRPr="00D335E2">
              <w:rPr>
                <w:sz w:val="20"/>
                <w:szCs w:val="20"/>
              </w:rPr>
              <w:t>Плата за подключение к системе ресурсоснабжения</w:t>
            </w:r>
          </w:p>
        </w:tc>
        <w:tc>
          <w:tcPr>
            <w:tcW w:w="879" w:type="dxa"/>
            <w:shd w:val="clear" w:color="000000" w:fill="FFFFFF"/>
            <w:vAlign w:val="center"/>
          </w:tcPr>
          <w:p w14:paraId="3B1E0703" w14:textId="77777777" w:rsidR="00682DC6" w:rsidRPr="00D335E2" w:rsidRDefault="00682DC6" w:rsidP="00682DC6">
            <w:pPr>
              <w:jc w:val="center"/>
              <w:rPr>
                <w:sz w:val="20"/>
                <w:szCs w:val="20"/>
              </w:rPr>
            </w:pPr>
            <w:r w:rsidRPr="00D335E2">
              <w:rPr>
                <w:sz w:val="20"/>
                <w:szCs w:val="20"/>
              </w:rPr>
              <w:t>0,00</w:t>
            </w:r>
          </w:p>
        </w:tc>
        <w:tc>
          <w:tcPr>
            <w:tcW w:w="1134" w:type="dxa"/>
            <w:shd w:val="clear" w:color="auto" w:fill="auto"/>
            <w:noWrap/>
            <w:vAlign w:val="center"/>
          </w:tcPr>
          <w:p w14:paraId="09FFCDAB" w14:textId="77777777" w:rsidR="00682DC6" w:rsidRPr="00D335E2" w:rsidRDefault="00682DC6" w:rsidP="00682DC6">
            <w:pPr>
              <w:jc w:val="center"/>
              <w:rPr>
                <w:sz w:val="20"/>
                <w:szCs w:val="20"/>
              </w:rPr>
            </w:pPr>
            <w:r w:rsidRPr="00D335E2">
              <w:rPr>
                <w:sz w:val="20"/>
                <w:szCs w:val="20"/>
              </w:rPr>
              <w:t>0,00</w:t>
            </w:r>
          </w:p>
        </w:tc>
        <w:tc>
          <w:tcPr>
            <w:tcW w:w="992" w:type="dxa"/>
            <w:shd w:val="clear" w:color="auto" w:fill="auto"/>
            <w:noWrap/>
            <w:vAlign w:val="center"/>
          </w:tcPr>
          <w:p w14:paraId="3581C8DA" w14:textId="77777777" w:rsidR="00682DC6" w:rsidRPr="00D335E2" w:rsidRDefault="00682DC6" w:rsidP="00682DC6">
            <w:pPr>
              <w:jc w:val="center"/>
              <w:rPr>
                <w:sz w:val="20"/>
                <w:szCs w:val="20"/>
              </w:rPr>
            </w:pPr>
            <w:r w:rsidRPr="00D335E2">
              <w:rPr>
                <w:sz w:val="20"/>
                <w:szCs w:val="20"/>
              </w:rPr>
              <w:t>0,00</w:t>
            </w:r>
          </w:p>
        </w:tc>
        <w:tc>
          <w:tcPr>
            <w:tcW w:w="1145" w:type="dxa"/>
            <w:shd w:val="clear" w:color="auto" w:fill="auto"/>
            <w:noWrap/>
            <w:vAlign w:val="center"/>
          </w:tcPr>
          <w:p w14:paraId="4F0321B8" w14:textId="77777777" w:rsidR="00682DC6" w:rsidRPr="00D335E2" w:rsidRDefault="00682DC6" w:rsidP="00682DC6">
            <w:pPr>
              <w:jc w:val="center"/>
              <w:rPr>
                <w:sz w:val="20"/>
                <w:szCs w:val="20"/>
              </w:rPr>
            </w:pPr>
            <w:r w:rsidRPr="00D335E2">
              <w:rPr>
                <w:sz w:val="20"/>
                <w:szCs w:val="20"/>
              </w:rPr>
              <w:t>0,00</w:t>
            </w:r>
          </w:p>
        </w:tc>
        <w:tc>
          <w:tcPr>
            <w:tcW w:w="1146" w:type="dxa"/>
            <w:shd w:val="clear" w:color="auto" w:fill="auto"/>
            <w:noWrap/>
            <w:vAlign w:val="center"/>
          </w:tcPr>
          <w:p w14:paraId="46317778" w14:textId="77777777" w:rsidR="00682DC6" w:rsidRPr="00D335E2" w:rsidRDefault="00682DC6" w:rsidP="00682DC6">
            <w:pPr>
              <w:jc w:val="center"/>
              <w:rPr>
                <w:sz w:val="20"/>
                <w:szCs w:val="20"/>
              </w:rPr>
            </w:pPr>
            <w:r w:rsidRPr="00D335E2">
              <w:rPr>
                <w:sz w:val="20"/>
                <w:szCs w:val="20"/>
              </w:rPr>
              <w:t>0,00</w:t>
            </w:r>
          </w:p>
        </w:tc>
        <w:tc>
          <w:tcPr>
            <w:tcW w:w="1111" w:type="dxa"/>
            <w:shd w:val="clear" w:color="auto" w:fill="auto"/>
            <w:noWrap/>
            <w:vAlign w:val="center"/>
          </w:tcPr>
          <w:p w14:paraId="72C11873" w14:textId="77777777" w:rsidR="00682DC6" w:rsidRPr="00D335E2" w:rsidRDefault="00682DC6" w:rsidP="00682DC6">
            <w:pPr>
              <w:jc w:val="center"/>
              <w:rPr>
                <w:sz w:val="20"/>
                <w:szCs w:val="20"/>
              </w:rPr>
            </w:pPr>
            <w:r w:rsidRPr="00D335E2">
              <w:rPr>
                <w:sz w:val="20"/>
                <w:szCs w:val="20"/>
              </w:rPr>
              <w:t>0,00</w:t>
            </w:r>
          </w:p>
        </w:tc>
        <w:tc>
          <w:tcPr>
            <w:tcW w:w="992" w:type="dxa"/>
            <w:shd w:val="clear" w:color="auto" w:fill="auto"/>
            <w:noWrap/>
            <w:vAlign w:val="center"/>
          </w:tcPr>
          <w:p w14:paraId="74D3D628" w14:textId="77777777" w:rsidR="00682DC6" w:rsidRPr="00D335E2" w:rsidRDefault="00682DC6" w:rsidP="00682DC6">
            <w:pPr>
              <w:jc w:val="center"/>
              <w:rPr>
                <w:sz w:val="20"/>
                <w:szCs w:val="20"/>
              </w:rPr>
            </w:pPr>
            <w:r w:rsidRPr="00D335E2">
              <w:rPr>
                <w:sz w:val="20"/>
                <w:szCs w:val="20"/>
              </w:rPr>
              <w:t>0,00</w:t>
            </w:r>
          </w:p>
        </w:tc>
        <w:tc>
          <w:tcPr>
            <w:tcW w:w="1146" w:type="dxa"/>
            <w:shd w:val="clear" w:color="auto" w:fill="auto"/>
            <w:noWrap/>
            <w:vAlign w:val="center"/>
          </w:tcPr>
          <w:p w14:paraId="7DCBA966" w14:textId="77777777" w:rsidR="00682DC6" w:rsidRPr="00D335E2" w:rsidRDefault="00682DC6" w:rsidP="00682DC6">
            <w:pPr>
              <w:jc w:val="center"/>
              <w:rPr>
                <w:sz w:val="20"/>
                <w:szCs w:val="20"/>
              </w:rPr>
            </w:pPr>
            <w:r w:rsidRPr="00D335E2">
              <w:rPr>
                <w:sz w:val="20"/>
                <w:szCs w:val="20"/>
              </w:rPr>
              <w:t>0,00</w:t>
            </w:r>
          </w:p>
        </w:tc>
        <w:tc>
          <w:tcPr>
            <w:tcW w:w="1146" w:type="dxa"/>
            <w:shd w:val="clear" w:color="auto" w:fill="auto"/>
            <w:noWrap/>
            <w:vAlign w:val="center"/>
          </w:tcPr>
          <w:p w14:paraId="092EAB6A" w14:textId="77777777" w:rsidR="00682DC6" w:rsidRPr="00D335E2" w:rsidRDefault="00682DC6" w:rsidP="00682DC6">
            <w:pPr>
              <w:jc w:val="center"/>
              <w:rPr>
                <w:sz w:val="20"/>
                <w:szCs w:val="20"/>
              </w:rPr>
            </w:pPr>
            <w:r w:rsidRPr="00D335E2">
              <w:rPr>
                <w:sz w:val="20"/>
                <w:szCs w:val="20"/>
              </w:rPr>
              <w:t>0,00</w:t>
            </w:r>
          </w:p>
        </w:tc>
      </w:tr>
      <w:tr w:rsidR="00D335E2" w:rsidRPr="00D335E2" w14:paraId="6AF0F8DA" w14:textId="77777777" w:rsidTr="00682DC6">
        <w:trPr>
          <w:cantSplit/>
          <w:trHeight w:val="20"/>
        </w:trPr>
        <w:tc>
          <w:tcPr>
            <w:tcW w:w="766" w:type="dxa"/>
            <w:shd w:val="clear" w:color="000000" w:fill="FFFFFF"/>
            <w:noWrap/>
            <w:vAlign w:val="center"/>
          </w:tcPr>
          <w:p w14:paraId="70EF40B8" w14:textId="77777777" w:rsidR="00682DC6" w:rsidRPr="00D335E2" w:rsidRDefault="00682DC6" w:rsidP="00682DC6">
            <w:pPr>
              <w:rPr>
                <w:sz w:val="20"/>
                <w:szCs w:val="20"/>
              </w:rPr>
            </w:pPr>
          </w:p>
        </w:tc>
        <w:tc>
          <w:tcPr>
            <w:tcW w:w="4196" w:type="dxa"/>
            <w:shd w:val="clear" w:color="000000" w:fill="FFFFFF"/>
            <w:vAlign w:val="center"/>
          </w:tcPr>
          <w:p w14:paraId="2592B514" w14:textId="77777777" w:rsidR="00682DC6" w:rsidRPr="00D335E2" w:rsidRDefault="00682DC6" w:rsidP="00682DC6">
            <w:pPr>
              <w:rPr>
                <w:sz w:val="20"/>
                <w:szCs w:val="20"/>
              </w:rPr>
            </w:pPr>
            <w:r w:rsidRPr="00D335E2">
              <w:rPr>
                <w:sz w:val="20"/>
                <w:szCs w:val="20"/>
              </w:rPr>
              <w:t>Срок окупаемости внебюджетных инвестиций, лет</w:t>
            </w:r>
          </w:p>
        </w:tc>
        <w:tc>
          <w:tcPr>
            <w:tcW w:w="879" w:type="dxa"/>
            <w:shd w:val="clear" w:color="000000" w:fill="FFFFFF"/>
            <w:vAlign w:val="center"/>
          </w:tcPr>
          <w:p w14:paraId="083978D7" w14:textId="77777777" w:rsidR="00682DC6" w:rsidRPr="00D335E2" w:rsidRDefault="00682DC6" w:rsidP="00682DC6">
            <w:pPr>
              <w:jc w:val="center"/>
              <w:rPr>
                <w:sz w:val="20"/>
                <w:szCs w:val="20"/>
              </w:rPr>
            </w:pPr>
            <w:r w:rsidRPr="00D335E2">
              <w:rPr>
                <w:rFonts w:ascii="Calibri" w:hAnsi="Calibri"/>
                <w:sz w:val="20"/>
                <w:szCs w:val="20"/>
              </w:rPr>
              <w:t> </w:t>
            </w:r>
          </w:p>
        </w:tc>
        <w:tc>
          <w:tcPr>
            <w:tcW w:w="1134" w:type="dxa"/>
            <w:shd w:val="clear" w:color="auto" w:fill="auto"/>
            <w:noWrap/>
            <w:vAlign w:val="center"/>
          </w:tcPr>
          <w:p w14:paraId="1FDD88E7" w14:textId="77777777" w:rsidR="00682DC6" w:rsidRPr="00D335E2" w:rsidRDefault="00682DC6" w:rsidP="00682DC6">
            <w:pPr>
              <w:jc w:val="center"/>
              <w:rPr>
                <w:sz w:val="20"/>
                <w:szCs w:val="20"/>
              </w:rPr>
            </w:pPr>
          </w:p>
        </w:tc>
        <w:tc>
          <w:tcPr>
            <w:tcW w:w="992" w:type="dxa"/>
            <w:shd w:val="clear" w:color="auto" w:fill="auto"/>
            <w:noWrap/>
            <w:vAlign w:val="center"/>
          </w:tcPr>
          <w:p w14:paraId="10D9D39F" w14:textId="77777777" w:rsidR="00682DC6" w:rsidRPr="00D335E2" w:rsidRDefault="00682DC6" w:rsidP="00682DC6">
            <w:pPr>
              <w:jc w:val="center"/>
              <w:rPr>
                <w:sz w:val="20"/>
                <w:szCs w:val="20"/>
              </w:rPr>
            </w:pPr>
          </w:p>
        </w:tc>
        <w:tc>
          <w:tcPr>
            <w:tcW w:w="1145" w:type="dxa"/>
            <w:shd w:val="clear" w:color="auto" w:fill="auto"/>
            <w:noWrap/>
            <w:vAlign w:val="center"/>
          </w:tcPr>
          <w:p w14:paraId="0F983C1A" w14:textId="77777777" w:rsidR="00682DC6" w:rsidRPr="00D335E2" w:rsidRDefault="00682DC6" w:rsidP="00682DC6">
            <w:pPr>
              <w:jc w:val="center"/>
              <w:rPr>
                <w:sz w:val="20"/>
                <w:szCs w:val="20"/>
              </w:rPr>
            </w:pPr>
          </w:p>
        </w:tc>
        <w:tc>
          <w:tcPr>
            <w:tcW w:w="1146" w:type="dxa"/>
            <w:shd w:val="clear" w:color="auto" w:fill="auto"/>
            <w:noWrap/>
            <w:vAlign w:val="center"/>
          </w:tcPr>
          <w:p w14:paraId="5E4673E8" w14:textId="77777777" w:rsidR="00682DC6" w:rsidRPr="00D335E2" w:rsidRDefault="00682DC6" w:rsidP="00682DC6">
            <w:pPr>
              <w:jc w:val="center"/>
              <w:rPr>
                <w:sz w:val="20"/>
                <w:szCs w:val="20"/>
              </w:rPr>
            </w:pPr>
          </w:p>
        </w:tc>
        <w:tc>
          <w:tcPr>
            <w:tcW w:w="1111" w:type="dxa"/>
            <w:shd w:val="clear" w:color="auto" w:fill="auto"/>
            <w:noWrap/>
            <w:vAlign w:val="center"/>
          </w:tcPr>
          <w:p w14:paraId="4FD9698A" w14:textId="77777777" w:rsidR="00682DC6" w:rsidRPr="00D335E2" w:rsidRDefault="00682DC6" w:rsidP="00682DC6">
            <w:pPr>
              <w:jc w:val="center"/>
              <w:rPr>
                <w:sz w:val="20"/>
                <w:szCs w:val="20"/>
              </w:rPr>
            </w:pPr>
          </w:p>
        </w:tc>
        <w:tc>
          <w:tcPr>
            <w:tcW w:w="992" w:type="dxa"/>
            <w:shd w:val="clear" w:color="auto" w:fill="auto"/>
            <w:noWrap/>
            <w:vAlign w:val="center"/>
          </w:tcPr>
          <w:p w14:paraId="62B2C04D" w14:textId="77777777" w:rsidR="00682DC6" w:rsidRPr="00D335E2" w:rsidRDefault="00682DC6" w:rsidP="00682DC6">
            <w:pPr>
              <w:jc w:val="center"/>
              <w:rPr>
                <w:sz w:val="20"/>
                <w:szCs w:val="20"/>
              </w:rPr>
            </w:pPr>
          </w:p>
        </w:tc>
        <w:tc>
          <w:tcPr>
            <w:tcW w:w="1146" w:type="dxa"/>
            <w:shd w:val="clear" w:color="auto" w:fill="auto"/>
            <w:noWrap/>
            <w:vAlign w:val="center"/>
          </w:tcPr>
          <w:p w14:paraId="7E883CC2" w14:textId="77777777" w:rsidR="00682DC6" w:rsidRPr="00D335E2" w:rsidRDefault="00682DC6" w:rsidP="00682DC6">
            <w:pPr>
              <w:jc w:val="center"/>
              <w:rPr>
                <w:sz w:val="20"/>
                <w:szCs w:val="20"/>
              </w:rPr>
            </w:pPr>
          </w:p>
        </w:tc>
        <w:tc>
          <w:tcPr>
            <w:tcW w:w="1146" w:type="dxa"/>
            <w:shd w:val="clear" w:color="auto" w:fill="auto"/>
            <w:noWrap/>
            <w:vAlign w:val="center"/>
          </w:tcPr>
          <w:p w14:paraId="4B8FE92B" w14:textId="77777777" w:rsidR="00682DC6" w:rsidRPr="00D335E2" w:rsidRDefault="00682DC6" w:rsidP="00682DC6">
            <w:pPr>
              <w:jc w:val="center"/>
              <w:rPr>
                <w:sz w:val="20"/>
                <w:szCs w:val="20"/>
              </w:rPr>
            </w:pPr>
          </w:p>
        </w:tc>
      </w:tr>
      <w:tr w:rsidR="00D335E2" w:rsidRPr="00D335E2" w14:paraId="7E76F91C" w14:textId="77777777" w:rsidTr="00682DC6">
        <w:trPr>
          <w:cantSplit/>
          <w:trHeight w:val="20"/>
        </w:trPr>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987A20E" w14:textId="77777777" w:rsidR="00682DC6" w:rsidRPr="00D335E2" w:rsidRDefault="00682DC6" w:rsidP="00682DC6">
            <w:pPr>
              <w:rPr>
                <w:sz w:val="20"/>
                <w:szCs w:val="20"/>
              </w:rPr>
            </w:pPr>
            <w:r w:rsidRPr="00D335E2">
              <w:rPr>
                <w:sz w:val="20"/>
                <w:szCs w:val="20"/>
              </w:rPr>
              <w:t>2.2.5.</w:t>
            </w:r>
          </w:p>
        </w:tc>
        <w:tc>
          <w:tcPr>
            <w:tcW w:w="4196" w:type="dxa"/>
            <w:tcBorders>
              <w:top w:val="single" w:sz="4" w:space="0" w:color="auto"/>
              <w:left w:val="single" w:sz="4" w:space="0" w:color="auto"/>
              <w:bottom w:val="single" w:sz="4" w:space="0" w:color="auto"/>
              <w:right w:val="single" w:sz="4" w:space="0" w:color="auto"/>
            </w:tcBorders>
            <w:shd w:val="clear" w:color="000000" w:fill="FFFFFF"/>
            <w:vAlign w:val="center"/>
          </w:tcPr>
          <w:p w14:paraId="2360CB47" w14:textId="23CD1BB5" w:rsidR="00682DC6" w:rsidRPr="00D335E2" w:rsidRDefault="00A76A5C" w:rsidP="00682DC6">
            <w:pPr>
              <w:rPr>
                <w:b/>
                <w:bCs/>
                <w:sz w:val="20"/>
                <w:szCs w:val="20"/>
              </w:rPr>
            </w:pPr>
            <w:r w:rsidRPr="00D335E2">
              <w:rPr>
                <w:b/>
                <w:bCs/>
                <w:sz w:val="20"/>
                <w:szCs w:val="20"/>
              </w:rPr>
              <w:t>Строительство распределительных сетей водоснабжения для обеспечения территорий развития жилищного строительства в северной части п. Усть-Юган</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14:paraId="5363349D" w14:textId="77777777" w:rsidR="00682DC6" w:rsidRPr="00D335E2" w:rsidRDefault="00682DC6" w:rsidP="00682DC6">
            <w:pPr>
              <w:jc w:val="center"/>
              <w:rPr>
                <w:rFonts w:ascii="Calibri" w:hAnsi="Calibri"/>
                <w:sz w:val="20"/>
                <w:szCs w:val="20"/>
              </w:rPr>
            </w:pPr>
            <w:r w:rsidRPr="00D335E2">
              <w:rPr>
                <w:rFonts w:ascii="Calibri" w:hAnsi="Calibri"/>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E6525D" w14:textId="77777777" w:rsidR="00682DC6" w:rsidRPr="00D335E2" w:rsidRDefault="00682DC6" w:rsidP="00682DC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F27FC4" w14:textId="77777777" w:rsidR="00682DC6" w:rsidRPr="00D335E2" w:rsidRDefault="00682DC6" w:rsidP="00682DC6">
            <w:pPr>
              <w:jc w:val="center"/>
              <w:rPr>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1C7512" w14:textId="77777777" w:rsidR="00682DC6" w:rsidRPr="00D335E2" w:rsidRDefault="00682DC6" w:rsidP="00682DC6">
            <w:pPr>
              <w:jc w:val="cente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3F878" w14:textId="77777777" w:rsidR="00682DC6" w:rsidRPr="00D335E2" w:rsidRDefault="00682DC6" w:rsidP="00682DC6">
            <w:pPr>
              <w:jc w:val="center"/>
              <w:rPr>
                <w:sz w:val="20"/>
                <w:szCs w:val="2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017FF" w14:textId="77777777" w:rsidR="00682DC6" w:rsidRPr="00D335E2" w:rsidRDefault="00682DC6" w:rsidP="00682DC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45439E" w14:textId="77777777" w:rsidR="00682DC6" w:rsidRPr="00D335E2" w:rsidRDefault="00682DC6" w:rsidP="00682DC6">
            <w:pPr>
              <w:jc w:val="cente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FBDCB" w14:textId="77777777" w:rsidR="00682DC6" w:rsidRPr="00D335E2" w:rsidRDefault="00682DC6" w:rsidP="00682DC6">
            <w:pPr>
              <w:jc w:val="cente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0F3D5" w14:textId="77777777" w:rsidR="00682DC6" w:rsidRPr="00D335E2" w:rsidRDefault="00682DC6" w:rsidP="00682DC6">
            <w:pPr>
              <w:jc w:val="center"/>
              <w:rPr>
                <w:sz w:val="20"/>
                <w:szCs w:val="20"/>
              </w:rPr>
            </w:pPr>
          </w:p>
        </w:tc>
      </w:tr>
      <w:tr w:rsidR="00D335E2" w:rsidRPr="00D335E2" w14:paraId="4A0B0FE9" w14:textId="77777777" w:rsidTr="00682DC6">
        <w:trPr>
          <w:cantSplit/>
          <w:trHeight w:val="20"/>
        </w:trPr>
        <w:tc>
          <w:tcPr>
            <w:tcW w:w="766" w:type="dxa"/>
            <w:shd w:val="clear" w:color="000000" w:fill="FFFFFF"/>
            <w:noWrap/>
            <w:vAlign w:val="center"/>
            <w:hideMark/>
          </w:tcPr>
          <w:p w14:paraId="353F92FF"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62F702CC" w14:textId="77777777" w:rsidR="00A76A5C" w:rsidRPr="00D335E2" w:rsidRDefault="00A76A5C" w:rsidP="00682DC6">
            <w:pPr>
              <w:rPr>
                <w:sz w:val="20"/>
                <w:szCs w:val="20"/>
              </w:rPr>
            </w:pPr>
            <w:r w:rsidRPr="00D335E2">
              <w:rPr>
                <w:sz w:val="20"/>
                <w:szCs w:val="20"/>
              </w:rPr>
              <w:t>Ссылка на соответствующие подразделы обосновывающих материалов</w:t>
            </w:r>
          </w:p>
        </w:tc>
        <w:tc>
          <w:tcPr>
            <w:tcW w:w="879" w:type="dxa"/>
            <w:shd w:val="clear" w:color="000000" w:fill="FFFFFF"/>
            <w:vAlign w:val="center"/>
          </w:tcPr>
          <w:p w14:paraId="393334DC" w14:textId="77777777" w:rsidR="00A76A5C" w:rsidRPr="00D335E2" w:rsidRDefault="00A76A5C" w:rsidP="00682DC6">
            <w:pPr>
              <w:jc w:val="center"/>
              <w:rPr>
                <w:sz w:val="20"/>
                <w:szCs w:val="20"/>
              </w:rPr>
            </w:pPr>
            <w:r w:rsidRPr="00D335E2">
              <w:rPr>
                <w:rFonts w:ascii="Calibri" w:hAnsi="Calibri"/>
                <w:sz w:val="20"/>
                <w:szCs w:val="20"/>
              </w:rPr>
              <w:t> </w:t>
            </w:r>
          </w:p>
        </w:tc>
        <w:tc>
          <w:tcPr>
            <w:tcW w:w="8812" w:type="dxa"/>
            <w:gridSpan w:val="8"/>
            <w:shd w:val="clear" w:color="auto" w:fill="auto"/>
            <w:noWrap/>
            <w:vAlign w:val="center"/>
          </w:tcPr>
          <w:p w14:paraId="7C7FB336" w14:textId="0B6D28B1" w:rsidR="00A76A5C" w:rsidRPr="00D335E2" w:rsidRDefault="00A76A5C" w:rsidP="00682DC6">
            <w:pPr>
              <w:jc w:val="both"/>
              <w:rPr>
                <w:sz w:val="20"/>
                <w:szCs w:val="20"/>
              </w:rPr>
            </w:pPr>
            <w:r w:rsidRPr="00D335E2">
              <w:rPr>
                <w:sz w:val="20"/>
                <w:szCs w:val="20"/>
              </w:rPr>
              <w:t>Раздел 7.2 пункт 5</w:t>
            </w:r>
          </w:p>
        </w:tc>
      </w:tr>
      <w:tr w:rsidR="00D335E2" w:rsidRPr="00D335E2" w14:paraId="1187B30A" w14:textId="77777777" w:rsidTr="00682DC6">
        <w:trPr>
          <w:cantSplit/>
          <w:trHeight w:val="20"/>
        </w:trPr>
        <w:tc>
          <w:tcPr>
            <w:tcW w:w="766" w:type="dxa"/>
            <w:shd w:val="clear" w:color="000000" w:fill="FFFFFF"/>
            <w:noWrap/>
            <w:vAlign w:val="center"/>
            <w:hideMark/>
          </w:tcPr>
          <w:p w14:paraId="256E29B3"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0E427985" w14:textId="77777777" w:rsidR="00A76A5C" w:rsidRPr="00D335E2" w:rsidRDefault="00A76A5C" w:rsidP="00682DC6">
            <w:pPr>
              <w:rPr>
                <w:sz w:val="20"/>
                <w:szCs w:val="20"/>
              </w:rPr>
            </w:pPr>
            <w:r w:rsidRPr="00D335E2">
              <w:rPr>
                <w:sz w:val="20"/>
                <w:szCs w:val="20"/>
              </w:rPr>
              <w:t>Краткое описание проекта</w:t>
            </w:r>
          </w:p>
        </w:tc>
        <w:tc>
          <w:tcPr>
            <w:tcW w:w="879" w:type="dxa"/>
            <w:shd w:val="clear" w:color="000000" w:fill="FFFFFF"/>
            <w:vAlign w:val="center"/>
          </w:tcPr>
          <w:p w14:paraId="273C8D5A" w14:textId="77777777" w:rsidR="00A76A5C" w:rsidRPr="00D335E2" w:rsidRDefault="00A76A5C" w:rsidP="00682DC6">
            <w:pPr>
              <w:jc w:val="center"/>
              <w:rPr>
                <w:sz w:val="20"/>
                <w:szCs w:val="20"/>
              </w:rPr>
            </w:pPr>
            <w:r w:rsidRPr="00D335E2">
              <w:rPr>
                <w:rFonts w:ascii="Calibri" w:hAnsi="Calibri"/>
                <w:sz w:val="20"/>
                <w:szCs w:val="20"/>
              </w:rPr>
              <w:t> </w:t>
            </w:r>
          </w:p>
        </w:tc>
        <w:tc>
          <w:tcPr>
            <w:tcW w:w="8812" w:type="dxa"/>
            <w:gridSpan w:val="8"/>
            <w:shd w:val="clear" w:color="auto" w:fill="auto"/>
            <w:noWrap/>
            <w:vAlign w:val="center"/>
          </w:tcPr>
          <w:p w14:paraId="1B10EF28" w14:textId="77777777" w:rsidR="000C637E" w:rsidRPr="00D335E2" w:rsidRDefault="00A76A5C" w:rsidP="00983963">
            <w:pPr>
              <w:jc w:val="both"/>
              <w:rPr>
                <w:sz w:val="20"/>
                <w:szCs w:val="20"/>
              </w:rPr>
            </w:pPr>
            <w:r w:rsidRPr="00D335E2">
              <w:rPr>
                <w:sz w:val="20"/>
                <w:szCs w:val="20"/>
              </w:rPr>
              <w:t>Строительство распределительных сетей водоснабжения протяженностью 0,2 км для обеспечения территорий развития жилищного строительства в северной части п. Усть-Юган</w:t>
            </w:r>
            <w:r w:rsidR="000C637E" w:rsidRPr="00D335E2">
              <w:rPr>
                <w:sz w:val="20"/>
                <w:szCs w:val="20"/>
              </w:rPr>
              <w:t>, в том числе:</w:t>
            </w:r>
          </w:p>
          <w:p w14:paraId="26A7602F" w14:textId="71C1B769" w:rsidR="000C637E" w:rsidRPr="00D335E2" w:rsidRDefault="000C637E" w:rsidP="000C637E">
            <w:pPr>
              <w:pStyle w:val="100"/>
              <w:jc w:val="left"/>
              <w:rPr>
                <w:bCs/>
                <w:szCs w:val="20"/>
              </w:rPr>
            </w:pPr>
            <w:r w:rsidRPr="00D335E2">
              <w:rPr>
                <w:bCs/>
                <w:szCs w:val="20"/>
              </w:rPr>
              <w:t xml:space="preserve">- Ду110 мм </w:t>
            </w:r>
            <w:r w:rsidRPr="00D335E2">
              <w:rPr>
                <w:bCs/>
                <w:szCs w:val="20"/>
                <w:lang w:val="en-US"/>
              </w:rPr>
              <w:t>L</w:t>
            </w:r>
            <w:r w:rsidRPr="00D335E2">
              <w:rPr>
                <w:bCs/>
                <w:szCs w:val="20"/>
              </w:rPr>
              <w:t>=0,1 км в квартале 03:01:05 (2020 г.);</w:t>
            </w:r>
          </w:p>
          <w:p w14:paraId="59078BB6" w14:textId="43FD76B2" w:rsidR="00A76A5C" w:rsidRPr="00D335E2" w:rsidRDefault="000C637E" w:rsidP="000C637E">
            <w:pPr>
              <w:pStyle w:val="100"/>
              <w:jc w:val="left"/>
              <w:rPr>
                <w:szCs w:val="20"/>
              </w:rPr>
            </w:pPr>
            <w:r w:rsidRPr="00D335E2">
              <w:rPr>
                <w:bCs/>
                <w:szCs w:val="20"/>
              </w:rPr>
              <w:t xml:space="preserve">- Ду110 мм </w:t>
            </w:r>
            <w:r w:rsidRPr="00D335E2">
              <w:rPr>
                <w:bCs/>
                <w:szCs w:val="20"/>
                <w:lang w:val="en-US"/>
              </w:rPr>
              <w:t>L</w:t>
            </w:r>
            <w:r w:rsidRPr="00D335E2">
              <w:rPr>
                <w:bCs/>
                <w:szCs w:val="20"/>
              </w:rPr>
              <w:t>=0,1 км по ул. Восточная (2033 – 2037 гг.).</w:t>
            </w:r>
          </w:p>
        </w:tc>
      </w:tr>
      <w:tr w:rsidR="00D335E2" w:rsidRPr="00D335E2" w14:paraId="3B3A14BF" w14:textId="77777777" w:rsidTr="00682DC6">
        <w:trPr>
          <w:cantSplit/>
          <w:trHeight w:val="20"/>
        </w:trPr>
        <w:tc>
          <w:tcPr>
            <w:tcW w:w="766" w:type="dxa"/>
            <w:shd w:val="clear" w:color="000000" w:fill="FFFFFF"/>
            <w:noWrap/>
            <w:vAlign w:val="center"/>
            <w:hideMark/>
          </w:tcPr>
          <w:p w14:paraId="1DEC4C05" w14:textId="73B3962A"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0D2D16F0" w14:textId="77777777" w:rsidR="00A76A5C" w:rsidRPr="00D335E2" w:rsidRDefault="00A76A5C" w:rsidP="00682DC6">
            <w:pPr>
              <w:rPr>
                <w:sz w:val="20"/>
                <w:szCs w:val="20"/>
              </w:rPr>
            </w:pPr>
            <w:r w:rsidRPr="00D335E2">
              <w:rPr>
                <w:sz w:val="20"/>
                <w:szCs w:val="20"/>
              </w:rPr>
              <w:t>Цель проекта</w:t>
            </w:r>
          </w:p>
        </w:tc>
        <w:tc>
          <w:tcPr>
            <w:tcW w:w="879" w:type="dxa"/>
            <w:shd w:val="clear" w:color="000000" w:fill="FFFFFF"/>
            <w:vAlign w:val="center"/>
          </w:tcPr>
          <w:p w14:paraId="15D5B4BB" w14:textId="77777777" w:rsidR="00A76A5C" w:rsidRPr="00D335E2" w:rsidRDefault="00A76A5C" w:rsidP="00682DC6">
            <w:pPr>
              <w:jc w:val="center"/>
              <w:rPr>
                <w:sz w:val="20"/>
                <w:szCs w:val="20"/>
              </w:rPr>
            </w:pPr>
            <w:r w:rsidRPr="00D335E2">
              <w:rPr>
                <w:rFonts w:ascii="Calibri" w:hAnsi="Calibri"/>
                <w:sz w:val="20"/>
                <w:szCs w:val="20"/>
              </w:rPr>
              <w:t> </w:t>
            </w:r>
          </w:p>
        </w:tc>
        <w:tc>
          <w:tcPr>
            <w:tcW w:w="8812" w:type="dxa"/>
            <w:gridSpan w:val="8"/>
            <w:shd w:val="clear" w:color="auto" w:fill="auto"/>
            <w:noWrap/>
          </w:tcPr>
          <w:p w14:paraId="42831E9C" w14:textId="411514D2" w:rsidR="00A76A5C" w:rsidRPr="00D335E2" w:rsidRDefault="00A76A5C" w:rsidP="00682DC6">
            <w:pPr>
              <w:jc w:val="both"/>
              <w:rPr>
                <w:sz w:val="20"/>
                <w:szCs w:val="20"/>
              </w:rPr>
            </w:pPr>
            <w:r w:rsidRPr="00D335E2">
              <w:rPr>
                <w:sz w:val="20"/>
                <w:szCs w:val="20"/>
              </w:rPr>
              <w:t>Обеспечение потребителей питьевой водой требуемого количества и надлежащего качества в течение суток</w:t>
            </w:r>
          </w:p>
        </w:tc>
      </w:tr>
      <w:tr w:rsidR="00D335E2" w:rsidRPr="00D335E2" w14:paraId="576219D7" w14:textId="77777777" w:rsidTr="00682DC6">
        <w:trPr>
          <w:cantSplit/>
          <w:trHeight w:val="20"/>
        </w:trPr>
        <w:tc>
          <w:tcPr>
            <w:tcW w:w="766" w:type="dxa"/>
            <w:shd w:val="clear" w:color="000000" w:fill="FFFFFF"/>
            <w:noWrap/>
            <w:vAlign w:val="center"/>
            <w:hideMark/>
          </w:tcPr>
          <w:p w14:paraId="3E3AC791"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7006D9E4" w14:textId="77777777" w:rsidR="00682DC6" w:rsidRPr="00D335E2" w:rsidRDefault="00682DC6" w:rsidP="00682DC6">
            <w:pPr>
              <w:rPr>
                <w:sz w:val="20"/>
                <w:szCs w:val="20"/>
              </w:rPr>
            </w:pPr>
            <w:r w:rsidRPr="00D335E2">
              <w:rPr>
                <w:sz w:val="20"/>
                <w:szCs w:val="20"/>
              </w:rPr>
              <w:t>Технические характеристики проекта, в т.ч.:</w:t>
            </w:r>
          </w:p>
        </w:tc>
        <w:tc>
          <w:tcPr>
            <w:tcW w:w="879" w:type="dxa"/>
            <w:shd w:val="clear" w:color="000000" w:fill="FFFFFF"/>
            <w:vAlign w:val="center"/>
          </w:tcPr>
          <w:p w14:paraId="51E20653" w14:textId="77777777" w:rsidR="00682DC6" w:rsidRPr="00D335E2" w:rsidRDefault="00682DC6" w:rsidP="00682DC6">
            <w:pPr>
              <w:jc w:val="center"/>
              <w:rPr>
                <w:sz w:val="20"/>
                <w:szCs w:val="20"/>
              </w:rPr>
            </w:pPr>
            <w:r w:rsidRPr="00D335E2">
              <w:rPr>
                <w:rFonts w:ascii="Calibri" w:hAnsi="Calibri"/>
                <w:sz w:val="20"/>
                <w:szCs w:val="20"/>
              </w:rPr>
              <w:t> </w:t>
            </w:r>
          </w:p>
        </w:tc>
        <w:tc>
          <w:tcPr>
            <w:tcW w:w="8812" w:type="dxa"/>
            <w:gridSpan w:val="8"/>
            <w:shd w:val="clear" w:color="auto" w:fill="auto"/>
            <w:noWrap/>
          </w:tcPr>
          <w:p w14:paraId="671979CA" w14:textId="77777777" w:rsidR="00682DC6" w:rsidRPr="00D335E2" w:rsidRDefault="00682DC6" w:rsidP="00682DC6">
            <w:pPr>
              <w:rPr>
                <w:sz w:val="20"/>
                <w:szCs w:val="20"/>
              </w:rPr>
            </w:pPr>
          </w:p>
        </w:tc>
      </w:tr>
      <w:tr w:rsidR="00D335E2" w:rsidRPr="00D335E2" w14:paraId="00587EF5" w14:textId="77777777" w:rsidTr="00682DC6">
        <w:trPr>
          <w:cantSplit/>
          <w:trHeight w:val="20"/>
        </w:trPr>
        <w:tc>
          <w:tcPr>
            <w:tcW w:w="766" w:type="dxa"/>
            <w:shd w:val="clear" w:color="000000" w:fill="FFFFFF"/>
            <w:noWrap/>
            <w:vAlign w:val="center"/>
            <w:hideMark/>
          </w:tcPr>
          <w:p w14:paraId="698636AD" w14:textId="77777777" w:rsidR="00A76A5C" w:rsidRPr="00D335E2" w:rsidRDefault="00A76A5C" w:rsidP="00682DC6">
            <w:pPr>
              <w:rPr>
                <w:sz w:val="20"/>
                <w:szCs w:val="20"/>
              </w:rPr>
            </w:pPr>
            <w:r w:rsidRPr="00D335E2">
              <w:rPr>
                <w:sz w:val="20"/>
                <w:szCs w:val="20"/>
              </w:rPr>
              <w:t> </w:t>
            </w:r>
          </w:p>
        </w:tc>
        <w:tc>
          <w:tcPr>
            <w:tcW w:w="4196" w:type="dxa"/>
            <w:shd w:val="clear" w:color="auto" w:fill="auto"/>
            <w:noWrap/>
            <w:vAlign w:val="center"/>
            <w:hideMark/>
          </w:tcPr>
          <w:p w14:paraId="5CEC886D" w14:textId="77777777" w:rsidR="00A76A5C" w:rsidRPr="00D335E2" w:rsidRDefault="00A76A5C" w:rsidP="00682DC6">
            <w:pPr>
              <w:rPr>
                <w:i/>
                <w:iCs/>
                <w:sz w:val="20"/>
                <w:szCs w:val="20"/>
              </w:rPr>
            </w:pPr>
            <w:r w:rsidRPr="00D335E2">
              <w:rPr>
                <w:i/>
                <w:iCs/>
                <w:sz w:val="20"/>
                <w:szCs w:val="20"/>
              </w:rPr>
              <w:t>строительство сетей, км</w:t>
            </w:r>
          </w:p>
        </w:tc>
        <w:tc>
          <w:tcPr>
            <w:tcW w:w="879" w:type="dxa"/>
            <w:shd w:val="clear" w:color="000000" w:fill="FFFFFF"/>
            <w:vAlign w:val="center"/>
          </w:tcPr>
          <w:p w14:paraId="793AA7EB" w14:textId="445416FC" w:rsidR="00A76A5C" w:rsidRPr="00D335E2" w:rsidRDefault="00A76A5C" w:rsidP="00682DC6">
            <w:pPr>
              <w:jc w:val="center"/>
              <w:rPr>
                <w:sz w:val="20"/>
                <w:szCs w:val="20"/>
              </w:rPr>
            </w:pPr>
            <w:r w:rsidRPr="00D335E2">
              <w:rPr>
                <w:sz w:val="20"/>
                <w:szCs w:val="20"/>
              </w:rPr>
              <w:t>0,2</w:t>
            </w:r>
          </w:p>
        </w:tc>
        <w:tc>
          <w:tcPr>
            <w:tcW w:w="1134" w:type="dxa"/>
            <w:shd w:val="clear" w:color="auto" w:fill="auto"/>
            <w:noWrap/>
            <w:vAlign w:val="center"/>
          </w:tcPr>
          <w:p w14:paraId="5A48D8E8" w14:textId="264BFCE7"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37B623C2" w14:textId="338AF4E3"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61869D65" w14:textId="06AA860B" w:rsidR="00A76A5C" w:rsidRPr="00D335E2" w:rsidRDefault="00A76A5C" w:rsidP="00682DC6">
            <w:pPr>
              <w:jc w:val="center"/>
              <w:rPr>
                <w:sz w:val="20"/>
                <w:szCs w:val="20"/>
              </w:rPr>
            </w:pPr>
            <w:r w:rsidRPr="00D335E2">
              <w:rPr>
                <w:sz w:val="20"/>
                <w:szCs w:val="20"/>
              </w:rPr>
              <w:t>0,1</w:t>
            </w:r>
          </w:p>
        </w:tc>
        <w:tc>
          <w:tcPr>
            <w:tcW w:w="1146" w:type="dxa"/>
            <w:shd w:val="clear" w:color="000000" w:fill="FFFFFF"/>
            <w:vAlign w:val="center"/>
          </w:tcPr>
          <w:p w14:paraId="04511651" w14:textId="2ACCC519" w:rsidR="00A76A5C" w:rsidRPr="00D335E2" w:rsidRDefault="00A76A5C" w:rsidP="00682DC6">
            <w:pPr>
              <w:jc w:val="center"/>
              <w:rPr>
                <w:sz w:val="20"/>
                <w:szCs w:val="20"/>
              </w:rPr>
            </w:pPr>
            <w:r w:rsidRPr="00D335E2">
              <w:rPr>
                <w:sz w:val="20"/>
                <w:szCs w:val="20"/>
              </w:rPr>
              <w:t> </w:t>
            </w:r>
          </w:p>
        </w:tc>
        <w:tc>
          <w:tcPr>
            <w:tcW w:w="1111" w:type="dxa"/>
            <w:shd w:val="clear" w:color="auto" w:fill="auto"/>
            <w:noWrap/>
            <w:vAlign w:val="center"/>
          </w:tcPr>
          <w:p w14:paraId="35D1E71C" w14:textId="26503ED4"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509BF42A" w14:textId="6F870708" w:rsidR="00A76A5C" w:rsidRPr="00D335E2" w:rsidRDefault="00A76A5C" w:rsidP="00682DC6">
            <w:pPr>
              <w:jc w:val="center"/>
              <w:rPr>
                <w:sz w:val="20"/>
                <w:szCs w:val="20"/>
              </w:rPr>
            </w:pPr>
          </w:p>
        </w:tc>
        <w:tc>
          <w:tcPr>
            <w:tcW w:w="1146" w:type="dxa"/>
            <w:shd w:val="clear" w:color="000000" w:fill="FFFFFF"/>
            <w:noWrap/>
            <w:vAlign w:val="center"/>
          </w:tcPr>
          <w:p w14:paraId="09F2C4AE" w14:textId="2A25AAB4" w:rsidR="00A76A5C" w:rsidRPr="00D335E2" w:rsidRDefault="00A76A5C" w:rsidP="00682DC6">
            <w:pPr>
              <w:jc w:val="center"/>
              <w:rPr>
                <w:sz w:val="20"/>
                <w:szCs w:val="20"/>
              </w:rPr>
            </w:pPr>
          </w:p>
        </w:tc>
        <w:tc>
          <w:tcPr>
            <w:tcW w:w="1146" w:type="dxa"/>
            <w:shd w:val="clear" w:color="auto" w:fill="auto"/>
            <w:noWrap/>
            <w:vAlign w:val="center"/>
          </w:tcPr>
          <w:p w14:paraId="416FFD62" w14:textId="1C785B2E" w:rsidR="00A76A5C" w:rsidRPr="00D335E2" w:rsidRDefault="00A76A5C" w:rsidP="00682DC6">
            <w:pPr>
              <w:jc w:val="center"/>
              <w:rPr>
                <w:sz w:val="20"/>
                <w:szCs w:val="20"/>
              </w:rPr>
            </w:pPr>
            <w:r w:rsidRPr="00D335E2">
              <w:rPr>
                <w:sz w:val="20"/>
                <w:szCs w:val="20"/>
              </w:rPr>
              <w:t>0,1</w:t>
            </w:r>
          </w:p>
        </w:tc>
      </w:tr>
      <w:tr w:rsidR="00D335E2" w:rsidRPr="00D335E2" w14:paraId="5CA272F8" w14:textId="77777777" w:rsidTr="00682DC6">
        <w:trPr>
          <w:cantSplit/>
          <w:trHeight w:val="20"/>
        </w:trPr>
        <w:tc>
          <w:tcPr>
            <w:tcW w:w="766" w:type="dxa"/>
            <w:shd w:val="clear" w:color="000000" w:fill="FFFFFF"/>
            <w:noWrap/>
            <w:vAlign w:val="center"/>
            <w:hideMark/>
          </w:tcPr>
          <w:p w14:paraId="5E0B3520" w14:textId="77777777" w:rsidR="00A76A5C" w:rsidRPr="00D335E2" w:rsidRDefault="00A76A5C" w:rsidP="00682DC6">
            <w:pPr>
              <w:rPr>
                <w:sz w:val="20"/>
                <w:szCs w:val="20"/>
              </w:rPr>
            </w:pPr>
            <w:r w:rsidRPr="00D335E2">
              <w:rPr>
                <w:sz w:val="20"/>
                <w:szCs w:val="20"/>
              </w:rPr>
              <w:t> </w:t>
            </w:r>
          </w:p>
        </w:tc>
        <w:tc>
          <w:tcPr>
            <w:tcW w:w="4196" w:type="dxa"/>
            <w:shd w:val="clear" w:color="000000" w:fill="C5D9F1"/>
            <w:vAlign w:val="center"/>
            <w:hideMark/>
          </w:tcPr>
          <w:p w14:paraId="6F01E856" w14:textId="77777777" w:rsidR="00A76A5C" w:rsidRPr="00D335E2" w:rsidRDefault="00A76A5C" w:rsidP="00682DC6">
            <w:pPr>
              <w:rPr>
                <w:sz w:val="20"/>
                <w:szCs w:val="20"/>
              </w:rPr>
            </w:pPr>
            <w:r w:rsidRPr="00D335E2">
              <w:rPr>
                <w:sz w:val="20"/>
                <w:szCs w:val="20"/>
              </w:rPr>
              <w:t>Необходимые капитальные затраты, млн. руб.</w:t>
            </w:r>
          </w:p>
        </w:tc>
        <w:tc>
          <w:tcPr>
            <w:tcW w:w="879" w:type="dxa"/>
            <w:shd w:val="clear" w:color="000000" w:fill="FFFFFF"/>
            <w:vAlign w:val="center"/>
          </w:tcPr>
          <w:p w14:paraId="373B200E" w14:textId="7567F9FD" w:rsidR="00A76A5C" w:rsidRPr="00D335E2" w:rsidRDefault="00A76A5C" w:rsidP="00682DC6">
            <w:pPr>
              <w:jc w:val="center"/>
              <w:rPr>
                <w:sz w:val="20"/>
                <w:szCs w:val="20"/>
              </w:rPr>
            </w:pPr>
            <w:r w:rsidRPr="00D335E2">
              <w:rPr>
                <w:sz w:val="20"/>
                <w:szCs w:val="20"/>
              </w:rPr>
              <w:t>2,20</w:t>
            </w:r>
          </w:p>
        </w:tc>
        <w:tc>
          <w:tcPr>
            <w:tcW w:w="1134" w:type="dxa"/>
            <w:shd w:val="clear" w:color="auto" w:fill="auto"/>
            <w:noWrap/>
            <w:vAlign w:val="center"/>
          </w:tcPr>
          <w:p w14:paraId="724999D1" w14:textId="40F7ED69"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0C9ED3E0" w14:textId="10D0BCAE"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4432EFE6" w14:textId="4F225227" w:rsidR="00A76A5C" w:rsidRPr="00D335E2" w:rsidRDefault="00A76A5C" w:rsidP="00682DC6">
            <w:pPr>
              <w:jc w:val="center"/>
              <w:rPr>
                <w:sz w:val="20"/>
                <w:szCs w:val="20"/>
              </w:rPr>
            </w:pPr>
            <w:r w:rsidRPr="00D335E2">
              <w:rPr>
                <w:sz w:val="20"/>
                <w:szCs w:val="20"/>
              </w:rPr>
              <w:t>1,20</w:t>
            </w:r>
          </w:p>
        </w:tc>
        <w:tc>
          <w:tcPr>
            <w:tcW w:w="1146" w:type="dxa"/>
            <w:shd w:val="clear" w:color="auto" w:fill="auto"/>
            <w:noWrap/>
            <w:vAlign w:val="center"/>
          </w:tcPr>
          <w:p w14:paraId="712A14E2" w14:textId="5C89B85D"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76700321" w14:textId="0E1361BE"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423511E2" w14:textId="539600F6" w:rsidR="00A76A5C" w:rsidRPr="00D335E2" w:rsidRDefault="00A76A5C" w:rsidP="00682DC6">
            <w:pPr>
              <w:jc w:val="center"/>
              <w:rPr>
                <w:sz w:val="20"/>
                <w:szCs w:val="20"/>
              </w:rPr>
            </w:pPr>
            <w:r w:rsidRPr="00D335E2">
              <w:rPr>
                <w:sz w:val="20"/>
                <w:szCs w:val="20"/>
              </w:rPr>
              <w:t>0,00</w:t>
            </w:r>
          </w:p>
        </w:tc>
        <w:tc>
          <w:tcPr>
            <w:tcW w:w="1146" w:type="dxa"/>
            <w:shd w:val="clear" w:color="000000" w:fill="FFFFFF"/>
            <w:vAlign w:val="center"/>
          </w:tcPr>
          <w:p w14:paraId="08FBDF8D" w14:textId="3B9003E0"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41BBCC89" w14:textId="31B5CE4F" w:rsidR="00A76A5C" w:rsidRPr="00D335E2" w:rsidRDefault="00A76A5C" w:rsidP="00682DC6">
            <w:pPr>
              <w:jc w:val="center"/>
              <w:rPr>
                <w:sz w:val="20"/>
                <w:szCs w:val="20"/>
              </w:rPr>
            </w:pPr>
            <w:r w:rsidRPr="00D335E2">
              <w:rPr>
                <w:sz w:val="20"/>
                <w:szCs w:val="20"/>
              </w:rPr>
              <w:t>1,00</w:t>
            </w:r>
          </w:p>
        </w:tc>
      </w:tr>
      <w:tr w:rsidR="00D335E2" w:rsidRPr="00D335E2" w14:paraId="372ECFF1" w14:textId="77777777" w:rsidTr="00A76A5C">
        <w:trPr>
          <w:cantSplit/>
          <w:trHeight w:val="20"/>
        </w:trPr>
        <w:tc>
          <w:tcPr>
            <w:tcW w:w="766" w:type="dxa"/>
            <w:shd w:val="clear" w:color="000000" w:fill="FFFFFF"/>
            <w:noWrap/>
            <w:vAlign w:val="center"/>
            <w:hideMark/>
          </w:tcPr>
          <w:p w14:paraId="5F216DB5" w14:textId="77777777" w:rsidR="00A76A5C" w:rsidRPr="00D335E2" w:rsidRDefault="00A76A5C" w:rsidP="00682DC6">
            <w:pPr>
              <w:rPr>
                <w:sz w:val="20"/>
                <w:szCs w:val="20"/>
              </w:rPr>
            </w:pPr>
            <w:r w:rsidRPr="00D335E2">
              <w:rPr>
                <w:sz w:val="20"/>
                <w:szCs w:val="20"/>
              </w:rPr>
              <w:t> </w:t>
            </w:r>
          </w:p>
        </w:tc>
        <w:tc>
          <w:tcPr>
            <w:tcW w:w="4196" w:type="dxa"/>
            <w:shd w:val="clear" w:color="auto" w:fill="auto"/>
            <w:noWrap/>
            <w:vAlign w:val="center"/>
            <w:hideMark/>
          </w:tcPr>
          <w:p w14:paraId="207A9BE3" w14:textId="77777777" w:rsidR="00A76A5C" w:rsidRPr="00D335E2" w:rsidRDefault="00A76A5C" w:rsidP="00682DC6">
            <w:pPr>
              <w:rPr>
                <w:sz w:val="20"/>
                <w:szCs w:val="20"/>
              </w:rPr>
            </w:pPr>
            <w:r w:rsidRPr="00D335E2">
              <w:rPr>
                <w:sz w:val="20"/>
                <w:szCs w:val="20"/>
              </w:rPr>
              <w:t>Срок реализации проекта</w:t>
            </w:r>
          </w:p>
        </w:tc>
        <w:tc>
          <w:tcPr>
            <w:tcW w:w="879" w:type="dxa"/>
            <w:shd w:val="clear" w:color="000000" w:fill="FFFFFF"/>
            <w:vAlign w:val="center"/>
          </w:tcPr>
          <w:p w14:paraId="1ABB12DB" w14:textId="0F397761" w:rsidR="00A76A5C" w:rsidRPr="00D335E2" w:rsidRDefault="00A76A5C" w:rsidP="00682DC6">
            <w:pPr>
              <w:jc w:val="center"/>
              <w:rPr>
                <w:sz w:val="20"/>
                <w:szCs w:val="20"/>
              </w:rPr>
            </w:pPr>
            <w:r w:rsidRPr="00D335E2">
              <w:rPr>
                <w:sz w:val="20"/>
                <w:szCs w:val="20"/>
              </w:rPr>
              <w:t> </w:t>
            </w:r>
          </w:p>
        </w:tc>
        <w:tc>
          <w:tcPr>
            <w:tcW w:w="1134" w:type="dxa"/>
            <w:shd w:val="clear" w:color="auto" w:fill="auto"/>
            <w:noWrap/>
            <w:vAlign w:val="center"/>
          </w:tcPr>
          <w:p w14:paraId="15CF28AA" w14:textId="28927D4B"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4757B1B6" w14:textId="473A83B0" w:rsidR="00A76A5C" w:rsidRPr="00D335E2" w:rsidRDefault="00A76A5C" w:rsidP="00682DC6">
            <w:pPr>
              <w:jc w:val="center"/>
              <w:rPr>
                <w:sz w:val="20"/>
                <w:szCs w:val="20"/>
              </w:rPr>
            </w:pPr>
            <w:r w:rsidRPr="00D335E2">
              <w:rPr>
                <w:sz w:val="20"/>
                <w:szCs w:val="20"/>
              </w:rPr>
              <w:t> </w:t>
            </w:r>
          </w:p>
        </w:tc>
        <w:tc>
          <w:tcPr>
            <w:tcW w:w="1145" w:type="dxa"/>
            <w:shd w:val="clear" w:color="auto" w:fill="A6A6A6" w:themeFill="background1" w:themeFillShade="A6"/>
            <w:noWrap/>
            <w:vAlign w:val="center"/>
          </w:tcPr>
          <w:p w14:paraId="0A49768D" w14:textId="250FD06B" w:rsidR="00A76A5C" w:rsidRPr="00D335E2" w:rsidRDefault="00A76A5C" w:rsidP="00682DC6">
            <w:pPr>
              <w:jc w:val="center"/>
              <w:rPr>
                <w:sz w:val="20"/>
                <w:szCs w:val="20"/>
              </w:rPr>
            </w:pPr>
            <w:r w:rsidRPr="00D335E2">
              <w:rPr>
                <w:sz w:val="20"/>
                <w:szCs w:val="20"/>
              </w:rPr>
              <w:t> </w:t>
            </w:r>
          </w:p>
        </w:tc>
        <w:tc>
          <w:tcPr>
            <w:tcW w:w="1146" w:type="dxa"/>
            <w:shd w:val="clear" w:color="auto" w:fill="FFFFFF" w:themeFill="background1"/>
            <w:noWrap/>
            <w:vAlign w:val="center"/>
          </w:tcPr>
          <w:p w14:paraId="3F55B41F" w14:textId="31FEDAE1" w:rsidR="00A76A5C" w:rsidRPr="00D335E2" w:rsidRDefault="00A76A5C" w:rsidP="00682DC6">
            <w:pPr>
              <w:jc w:val="center"/>
              <w:rPr>
                <w:sz w:val="20"/>
                <w:szCs w:val="20"/>
              </w:rPr>
            </w:pPr>
            <w:r w:rsidRPr="00D335E2">
              <w:rPr>
                <w:sz w:val="20"/>
                <w:szCs w:val="20"/>
              </w:rPr>
              <w:t> </w:t>
            </w:r>
          </w:p>
        </w:tc>
        <w:tc>
          <w:tcPr>
            <w:tcW w:w="1111" w:type="dxa"/>
            <w:shd w:val="clear" w:color="auto" w:fill="FFFFFF" w:themeFill="background1"/>
            <w:noWrap/>
            <w:vAlign w:val="center"/>
          </w:tcPr>
          <w:p w14:paraId="55EBEC3E" w14:textId="71A1E1D1" w:rsidR="00A76A5C" w:rsidRPr="00D335E2" w:rsidRDefault="00A76A5C" w:rsidP="00682DC6">
            <w:pPr>
              <w:jc w:val="center"/>
              <w:rPr>
                <w:sz w:val="20"/>
                <w:szCs w:val="20"/>
              </w:rPr>
            </w:pPr>
            <w:r w:rsidRPr="00D335E2">
              <w:rPr>
                <w:sz w:val="20"/>
                <w:szCs w:val="20"/>
              </w:rPr>
              <w:t> </w:t>
            </w:r>
          </w:p>
        </w:tc>
        <w:tc>
          <w:tcPr>
            <w:tcW w:w="992" w:type="dxa"/>
            <w:shd w:val="clear" w:color="auto" w:fill="FFFFFF" w:themeFill="background1"/>
            <w:noWrap/>
            <w:vAlign w:val="center"/>
          </w:tcPr>
          <w:p w14:paraId="56D2DE57" w14:textId="25581BB9" w:rsidR="00A76A5C" w:rsidRPr="00D335E2" w:rsidRDefault="00A76A5C" w:rsidP="00682DC6">
            <w:pPr>
              <w:jc w:val="center"/>
              <w:rPr>
                <w:sz w:val="20"/>
                <w:szCs w:val="20"/>
              </w:rPr>
            </w:pPr>
            <w:r w:rsidRPr="00D335E2">
              <w:rPr>
                <w:sz w:val="20"/>
                <w:szCs w:val="20"/>
              </w:rPr>
              <w:t> </w:t>
            </w:r>
          </w:p>
        </w:tc>
        <w:tc>
          <w:tcPr>
            <w:tcW w:w="1146" w:type="dxa"/>
            <w:shd w:val="clear" w:color="auto" w:fill="FFFFFF" w:themeFill="background1"/>
            <w:noWrap/>
            <w:vAlign w:val="center"/>
          </w:tcPr>
          <w:p w14:paraId="72A884F2" w14:textId="011C1F26" w:rsidR="00A76A5C" w:rsidRPr="00D335E2" w:rsidRDefault="00A76A5C" w:rsidP="00682DC6">
            <w:pPr>
              <w:jc w:val="center"/>
              <w:rPr>
                <w:sz w:val="20"/>
                <w:szCs w:val="20"/>
              </w:rPr>
            </w:pPr>
            <w:r w:rsidRPr="00D335E2">
              <w:rPr>
                <w:sz w:val="20"/>
                <w:szCs w:val="20"/>
              </w:rPr>
              <w:t> </w:t>
            </w:r>
          </w:p>
        </w:tc>
        <w:tc>
          <w:tcPr>
            <w:tcW w:w="1146" w:type="dxa"/>
            <w:shd w:val="clear" w:color="auto" w:fill="A6A6A6" w:themeFill="background1" w:themeFillShade="A6"/>
            <w:noWrap/>
            <w:vAlign w:val="center"/>
          </w:tcPr>
          <w:p w14:paraId="460133D8" w14:textId="6E234AAE" w:rsidR="00A76A5C" w:rsidRPr="00D335E2" w:rsidRDefault="00A76A5C" w:rsidP="00682DC6">
            <w:pPr>
              <w:jc w:val="center"/>
              <w:rPr>
                <w:sz w:val="20"/>
                <w:szCs w:val="20"/>
              </w:rPr>
            </w:pPr>
            <w:r w:rsidRPr="00D335E2">
              <w:rPr>
                <w:sz w:val="20"/>
                <w:szCs w:val="20"/>
              </w:rPr>
              <w:t> </w:t>
            </w:r>
          </w:p>
        </w:tc>
      </w:tr>
      <w:tr w:rsidR="00D335E2" w:rsidRPr="00D335E2" w14:paraId="01F97AE4" w14:textId="77777777" w:rsidTr="00682DC6">
        <w:trPr>
          <w:cantSplit/>
          <w:trHeight w:val="20"/>
        </w:trPr>
        <w:tc>
          <w:tcPr>
            <w:tcW w:w="766" w:type="dxa"/>
            <w:shd w:val="clear" w:color="000000" w:fill="FFFFFF"/>
            <w:noWrap/>
            <w:vAlign w:val="center"/>
            <w:hideMark/>
          </w:tcPr>
          <w:p w14:paraId="19EC2EAA" w14:textId="77777777" w:rsidR="00A76A5C" w:rsidRPr="00D335E2" w:rsidRDefault="00A76A5C" w:rsidP="00682DC6">
            <w:pPr>
              <w:rPr>
                <w:sz w:val="20"/>
                <w:szCs w:val="20"/>
              </w:rPr>
            </w:pPr>
            <w:r w:rsidRPr="00D335E2">
              <w:rPr>
                <w:sz w:val="20"/>
                <w:szCs w:val="20"/>
              </w:rPr>
              <w:t> </w:t>
            </w:r>
          </w:p>
        </w:tc>
        <w:tc>
          <w:tcPr>
            <w:tcW w:w="4196" w:type="dxa"/>
            <w:shd w:val="clear" w:color="auto" w:fill="auto"/>
            <w:noWrap/>
            <w:vAlign w:val="center"/>
            <w:hideMark/>
          </w:tcPr>
          <w:p w14:paraId="14C6E8A2" w14:textId="77777777" w:rsidR="00A76A5C" w:rsidRPr="00D335E2" w:rsidRDefault="00A76A5C" w:rsidP="00682DC6">
            <w:pPr>
              <w:rPr>
                <w:sz w:val="20"/>
                <w:szCs w:val="20"/>
              </w:rPr>
            </w:pPr>
            <w:r w:rsidRPr="00D335E2">
              <w:rPr>
                <w:sz w:val="20"/>
                <w:szCs w:val="20"/>
              </w:rPr>
              <w:t>Источники инвестиций, в том числе:</w:t>
            </w:r>
          </w:p>
        </w:tc>
        <w:tc>
          <w:tcPr>
            <w:tcW w:w="879" w:type="dxa"/>
            <w:shd w:val="clear" w:color="000000" w:fill="FFFFFF"/>
            <w:vAlign w:val="center"/>
          </w:tcPr>
          <w:p w14:paraId="2DD73D29" w14:textId="025C6673" w:rsidR="00A76A5C" w:rsidRPr="00D335E2" w:rsidRDefault="00A76A5C" w:rsidP="00682DC6">
            <w:pPr>
              <w:jc w:val="center"/>
              <w:rPr>
                <w:sz w:val="20"/>
                <w:szCs w:val="20"/>
              </w:rPr>
            </w:pPr>
            <w:r w:rsidRPr="00D335E2">
              <w:rPr>
                <w:sz w:val="20"/>
                <w:szCs w:val="20"/>
              </w:rPr>
              <w:t> </w:t>
            </w:r>
          </w:p>
        </w:tc>
        <w:tc>
          <w:tcPr>
            <w:tcW w:w="1134" w:type="dxa"/>
            <w:shd w:val="clear" w:color="auto" w:fill="auto"/>
            <w:noWrap/>
            <w:vAlign w:val="center"/>
          </w:tcPr>
          <w:p w14:paraId="35520B1D" w14:textId="12DD11B2"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27811A5F" w14:textId="05606883"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1EDD8941" w14:textId="3FBDA8A9"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33E734D1" w14:textId="08A7B219" w:rsidR="00A76A5C" w:rsidRPr="00D335E2" w:rsidRDefault="00A76A5C" w:rsidP="00682DC6">
            <w:pPr>
              <w:jc w:val="center"/>
              <w:rPr>
                <w:sz w:val="20"/>
                <w:szCs w:val="20"/>
              </w:rPr>
            </w:pPr>
            <w:r w:rsidRPr="00D335E2">
              <w:rPr>
                <w:sz w:val="20"/>
                <w:szCs w:val="20"/>
              </w:rPr>
              <w:t> </w:t>
            </w:r>
          </w:p>
        </w:tc>
        <w:tc>
          <w:tcPr>
            <w:tcW w:w="1111" w:type="dxa"/>
            <w:shd w:val="clear" w:color="auto" w:fill="auto"/>
            <w:noWrap/>
            <w:vAlign w:val="center"/>
          </w:tcPr>
          <w:p w14:paraId="47E2043A" w14:textId="48A3B10D"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44C8F7CB" w14:textId="15DD59E1"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6CD6EE9A" w14:textId="5E226F52"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0C8C6B35" w14:textId="5538475D" w:rsidR="00A76A5C" w:rsidRPr="00D335E2" w:rsidRDefault="00A76A5C" w:rsidP="00682DC6">
            <w:pPr>
              <w:jc w:val="center"/>
              <w:rPr>
                <w:sz w:val="20"/>
                <w:szCs w:val="20"/>
              </w:rPr>
            </w:pPr>
            <w:r w:rsidRPr="00D335E2">
              <w:rPr>
                <w:sz w:val="20"/>
                <w:szCs w:val="20"/>
              </w:rPr>
              <w:t> </w:t>
            </w:r>
          </w:p>
        </w:tc>
      </w:tr>
      <w:tr w:rsidR="00D335E2" w:rsidRPr="00D335E2" w14:paraId="36C04D07" w14:textId="77777777" w:rsidTr="00682DC6">
        <w:trPr>
          <w:cantSplit/>
          <w:trHeight w:val="20"/>
        </w:trPr>
        <w:tc>
          <w:tcPr>
            <w:tcW w:w="766" w:type="dxa"/>
            <w:shd w:val="clear" w:color="000000" w:fill="FFFFFF"/>
            <w:noWrap/>
            <w:vAlign w:val="center"/>
            <w:hideMark/>
          </w:tcPr>
          <w:p w14:paraId="5AEC3DDD"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340E3A9A" w14:textId="77777777" w:rsidR="00A76A5C" w:rsidRPr="00D335E2" w:rsidRDefault="00A76A5C" w:rsidP="00682DC6">
            <w:pPr>
              <w:rPr>
                <w:sz w:val="20"/>
                <w:szCs w:val="20"/>
              </w:rPr>
            </w:pPr>
            <w:r w:rsidRPr="00D335E2">
              <w:rPr>
                <w:sz w:val="20"/>
                <w:szCs w:val="20"/>
              </w:rPr>
              <w:t>Бюджетные источники</w:t>
            </w:r>
          </w:p>
        </w:tc>
        <w:tc>
          <w:tcPr>
            <w:tcW w:w="879" w:type="dxa"/>
            <w:shd w:val="clear" w:color="000000" w:fill="FFFFFF"/>
            <w:vAlign w:val="center"/>
          </w:tcPr>
          <w:p w14:paraId="20EB0555" w14:textId="603EA288" w:rsidR="00A76A5C" w:rsidRPr="00D335E2" w:rsidRDefault="00A76A5C" w:rsidP="00682DC6">
            <w:pPr>
              <w:jc w:val="center"/>
              <w:rPr>
                <w:sz w:val="20"/>
                <w:szCs w:val="20"/>
              </w:rPr>
            </w:pPr>
            <w:r w:rsidRPr="00D335E2">
              <w:rPr>
                <w:sz w:val="20"/>
                <w:szCs w:val="20"/>
              </w:rPr>
              <w:t>2,20</w:t>
            </w:r>
          </w:p>
        </w:tc>
        <w:tc>
          <w:tcPr>
            <w:tcW w:w="1134" w:type="dxa"/>
            <w:shd w:val="clear" w:color="auto" w:fill="auto"/>
            <w:noWrap/>
            <w:vAlign w:val="center"/>
          </w:tcPr>
          <w:p w14:paraId="73384A1E" w14:textId="13F0C9B2"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51806299" w14:textId="36F88663"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4553719B" w14:textId="2A16299E" w:rsidR="00A76A5C" w:rsidRPr="00D335E2" w:rsidRDefault="00A76A5C" w:rsidP="00682DC6">
            <w:pPr>
              <w:jc w:val="center"/>
              <w:rPr>
                <w:sz w:val="20"/>
                <w:szCs w:val="20"/>
              </w:rPr>
            </w:pPr>
            <w:r w:rsidRPr="00D335E2">
              <w:rPr>
                <w:sz w:val="20"/>
                <w:szCs w:val="20"/>
              </w:rPr>
              <w:t>1,20</w:t>
            </w:r>
          </w:p>
        </w:tc>
        <w:tc>
          <w:tcPr>
            <w:tcW w:w="1146" w:type="dxa"/>
            <w:shd w:val="clear" w:color="auto" w:fill="auto"/>
            <w:noWrap/>
            <w:vAlign w:val="center"/>
          </w:tcPr>
          <w:p w14:paraId="2D3A21F9" w14:textId="61C57531"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2A361F0E" w14:textId="4BA8DB85"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79522E81" w14:textId="4A0B29E9"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60CF0392" w14:textId="091B516A"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00C8E9DC" w14:textId="714EA219" w:rsidR="00A76A5C" w:rsidRPr="00D335E2" w:rsidRDefault="00A76A5C" w:rsidP="00682DC6">
            <w:pPr>
              <w:jc w:val="center"/>
              <w:rPr>
                <w:sz w:val="20"/>
                <w:szCs w:val="20"/>
              </w:rPr>
            </w:pPr>
            <w:r w:rsidRPr="00D335E2">
              <w:rPr>
                <w:sz w:val="20"/>
                <w:szCs w:val="20"/>
              </w:rPr>
              <w:t>1,00</w:t>
            </w:r>
          </w:p>
        </w:tc>
      </w:tr>
      <w:tr w:rsidR="00D335E2" w:rsidRPr="00D335E2" w14:paraId="7E420FA2" w14:textId="77777777" w:rsidTr="00682DC6">
        <w:trPr>
          <w:cantSplit/>
          <w:trHeight w:val="20"/>
        </w:trPr>
        <w:tc>
          <w:tcPr>
            <w:tcW w:w="766" w:type="dxa"/>
            <w:shd w:val="clear" w:color="000000" w:fill="FFFFFF"/>
            <w:noWrap/>
            <w:vAlign w:val="center"/>
            <w:hideMark/>
          </w:tcPr>
          <w:p w14:paraId="0A57D08D"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65E86958" w14:textId="77777777" w:rsidR="00A76A5C" w:rsidRPr="00D335E2" w:rsidRDefault="00A76A5C" w:rsidP="00682DC6">
            <w:pPr>
              <w:rPr>
                <w:sz w:val="20"/>
                <w:szCs w:val="20"/>
              </w:rPr>
            </w:pPr>
            <w:r w:rsidRPr="00D335E2">
              <w:rPr>
                <w:sz w:val="20"/>
                <w:szCs w:val="20"/>
              </w:rPr>
              <w:t>в том числе:</w:t>
            </w:r>
          </w:p>
        </w:tc>
        <w:tc>
          <w:tcPr>
            <w:tcW w:w="879" w:type="dxa"/>
            <w:shd w:val="clear" w:color="000000" w:fill="FFFFFF"/>
            <w:vAlign w:val="center"/>
          </w:tcPr>
          <w:p w14:paraId="201E30AF" w14:textId="4CFB6CFE" w:rsidR="00A76A5C" w:rsidRPr="00D335E2" w:rsidRDefault="00A76A5C" w:rsidP="00682DC6">
            <w:pPr>
              <w:jc w:val="center"/>
              <w:rPr>
                <w:sz w:val="20"/>
                <w:szCs w:val="20"/>
              </w:rPr>
            </w:pPr>
            <w:r w:rsidRPr="00D335E2">
              <w:rPr>
                <w:sz w:val="20"/>
                <w:szCs w:val="20"/>
              </w:rPr>
              <w:t> </w:t>
            </w:r>
          </w:p>
        </w:tc>
        <w:tc>
          <w:tcPr>
            <w:tcW w:w="1134" w:type="dxa"/>
            <w:shd w:val="clear" w:color="auto" w:fill="auto"/>
            <w:noWrap/>
            <w:vAlign w:val="center"/>
          </w:tcPr>
          <w:p w14:paraId="413E69A3" w14:textId="30B1E9B9"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126777AC" w14:textId="6A13B8E0"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2666B2B7" w14:textId="012CCF61"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4CE2D6EB" w14:textId="6EF6E82C" w:rsidR="00A76A5C" w:rsidRPr="00D335E2" w:rsidRDefault="00A76A5C" w:rsidP="00682DC6">
            <w:pPr>
              <w:jc w:val="center"/>
              <w:rPr>
                <w:sz w:val="20"/>
                <w:szCs w:val="20"/>
              </w:rPr>
            </w:pPr>
            <w:r w:rsidRPr="00D335E2">
              <w:rPr>
                <w:sz w:val="20"/>
                <w:szCs w:val="20"/>
              </w:rPr>
              <w:t> </w:t>
            </w:r>
          </w:p>
        </w:tc>
        <w:tc>
          <w:tcPr>
            <w:tcW w:w="1111" w:type="dxa"/>
            <w:shd w:val="clear" w:color="auto" w:fill="auto"/>
            <w:noWrap/>
            <w:vAlign w:val="center"/>
          </w:tcPr>
          <w:p w14:paraId="355BD74E" w14:textId="5780DA31"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1F5F8E53" w14:textId="6E202241" w:rsidR="00A76A5C" w:rsidRPr="00D335E2" w:rsidRDefault="00A76A5C" w:rsidP="00682DC6">
            <w:pPr>
              <w:jc w:val="center"/>
              <w:rPr>
                <w:sz w:val="20"/>
                <w:szCs w:val="20"/>
              </w:rPr>
            </w:pPr>
            <w:r w:rsidRPr="00D335E2">
              <w:rPr>
                <w:sz w:val="20"/>
                <w:szCs w:val="20"/>
              </w:rPr>
              <w:t> </w:t>
            </w:r>
          </w:p>
        </w:tc>
        <w:tc>
          <w:tcPr>
            <w:tcW w:w="1146" w:type="dxa"/>
            <w:shd w:val="clear" w:color="000000" w:fill="FFFFFF"/>
            <w:vAlign w:val="center"/>
          </w:tcPr>
          <w:p w14:paraId="2FE3C877" w14:textId="5D59468F"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508E4D8E" w14:textId="7BFA2C06" w:rsidR="00A76A5C" w:rsidRPr="00D335E2" w:rsidRDefault="00A76A5C" w:rsidP="00682DC6">
            <w:pPr>
              <w:jc w:val="center"/>
              <w:rPr>
                <w:sz w:val="20"/>
                <w:szCs w:val="20"/>
              </w:rPr>
            </w:pPr>
            <w:r w:rsidRPr="00D335E2">
              <w:rPr>
                <w:sz w:val="20"/>
                <w:szCs w:val="20"/>
              </w:rPr>
              <w:t> </w:t>
            </w:r>
          </w:p>
        </w:tc>
      </w:tr>
      <w:tr w:rsidR="00D335E2" w:rsidRPr="00D335E2" w14:paraId="19914556" w14:textId="77777777" w:rsidTr="00682DC6">
        <w:trPr>
          <w:cantSplit/>
          <w:trHeight w:val="20"/>
        </w:trPr>
        <w:tc>
          <w:tcPr>
            <w:tcW w:w="766" w:type="dxa"/>
            <w:shd w:val="clear" w:color="000000" w:fill="FFFFFF"/>
            <w:noWrap/>
            <w:vAlign w:val="center"/>
            <w:hideMark/>
          </w:tcPr>
          <w:p w14:paraId="475EABE4"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15F53534" w14:textId="77777777" w:rsidR="00A76A5C" w:rsidRPr="00D335E2" w:rsidRDefault="00A76A5C" w:rsidP="00682DC6">
            <w:pPr>
              <w:rPr>
                <w:sz w:val="20"/>
                <w:szCs w:val="20"/>
              </w:rPr>
            </w:pPr>
            <w:r w:rsidRPr="00D335E2">
              <w:rPr>
                <w:sz w:val="20"/>
                <w:szCs w:val="20"/>
              </w:rPr>
              <w:t>Федеральный бюджет</w:t>
            </w:r>
          </w:p>
        </w:tc>
        <w:tc>
          <w:tcPr>
            <w:tcW w:w="879" w:type="dxa"/>
            <w:shd w:val="clear" w:color="000000" w:fill="FFFFFF"/>
            <w:vAlign w:val="center"/>
          </w:tcPr>
          <w:p w14:paraId="7B06CA87" w14:textId="5D31BB67"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4E94978D" w14:textId="0FDAE751"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3586D577" w14:textId="09CE3ED4"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10B7F686" w14:textId="4D925085"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7C79204F" w14:textId="73EC420D"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4DD9684A" w14:textId="52BC2BBC"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2882C6CF" w14:textId="095F3E9A"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3C11CA91" w14:textId="35BB13D4"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1194EE93" w14:textId="1366D83E" w:rsidR="00A76A5C" w:rsidRPr="00D335E2" w:rsidRDefault="00A76A5C" w:rsidP="00682DC6">
            <w:pPr>
              <w:jc w:val="center"/>
              <w:rPr>
                <w:sz w:val="20"/>
                <w:szCs w:val="20"/>
              </w:rPr>
            </w:pPr>
            <w:r w:rsidRPr="00D335E2">
              <w:rPr>
                <w:sz w:val="20"/>
                <w:szCs w:val="20"/>
              </w:rPr>
              <w:t>0,00</w:t>
            </w:r>
          </w:p>
        </w:tc>
      </w:tr>
      <w:tr w:rsidR="00D335E2" w:rsidRPr="00D335E2" w14:paraId="59D835DC" w14:textId="77777777" w:rsidTr="00682DC6">
        <w:trPr>
          <w:cantSplit/>
          <w:trHeight w:val="20"/>
        </w:trPr>
        <w:tc>
          <w:tcPr>
            <w:tcW w:w="766" w:type="dxa"/>
            <w:shd w:val="clear" w:color="000000" w:fill="FFFFFF"/>
            <w:noWrap/>
            <w:vAlign w:val="center"/>
            <w:hideMark/>
          </w:tcPr>
          <w:p w14:paraId="751DB61A"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0FDFF6B0" w14:textId="77777777" w:rsidR="00A76A5C" w:rsidRPr="00D335E2" w:rsidRDefault="00A76A5C" w:rsidP="00682DC6">
            <w:pPr>
              <w:rPr>
                <w:sz w:val="20"/>
                <w:szCs w:val="20"/>
              </w:rPr>
            </w:pPr>
            <w:r w:rsidRPr="00D335E2">
              <w:rPr>
                <w:sz w:val="20"/>
                <w:szCs w:val="20"/>
              </w:rPr>
              <w:t>Бюджет автономного округа</w:t>
            </w:r>
          </w:p>
        </w:tc>
        <w:tc>
          <w:tcPr>
            <w:tcW w:w="879" w:type="dxa"/>
            <w:shd w:val="clear" w:color="000000" w:fill="FFFFFF"/>
            <w:vAlign w:val="center"/>
          </w:tcPr>
          <w:p w14:paraId="1E077F5A" w14:textId="08CA3A98"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20AD6921" w14:textId="37837A86"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37A6CAC4" w14:textId="04341CF6"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14BD8863" w14:textId="016F38C8"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462606DF" w14:textId="54E4D117"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3BE268BC" w14:textId="636070BA"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77D8D853" w14:textId="4E162F32"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54EFD4CC" w14:textId="37821854"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0FC37E7D" w14:textId="4330F898" w:rsidR="00A76A5C" w:rsidRPr="00D335E2" w:rsidRDefault="00A76A5C" w:rsidP="00682DC6">
            <w:pPr>
              <w:jc w:val="center"/>
              <w:rPr>
                <w:sz w:val="20"/>
                <w:szCs w:val="20"/>
              </w:rPr>
            </w:pPr>
            <w:r w:rsidRPr="00D335E2">
              <w:rPr>
                <w:sz w:val="20"/>
                <w:szCs w:val="20"/>
              </w:rPr>
              <w:t>0,00</w:t>
            </w:r>
          </w:p>
        </w:tc>
      </w:tr>
      <w:tr w:rsidR="00D335E2" w:rsidRPr="00D335E2" w14:paraId="3042E7F3" w14:textId="77777777" w:rsidTr="00682DC6">
        <w:trPr>
          <w:cantSplit/>
          <w:trHeight w:val="20"/>
        </w:trPr>
        <w:tc>
          <w:tcPr>
            <w:tcW w:w="766" w:type="dxa"/>
            <w:shd w:val="clear" w:color="000000" w:fill="FFFFFF"/>
            <w:noWrap/>
            <w:vAlign w:val="center"/>
            <w:hideMark/>
          </w:tcPr>
          <w:p w14:paraId="56971874"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7D920AAE" w14:textId="77777777" w:rsidR="00A76A5C" w:rsidRPr="00D335E2" w:rsidRDefault="00A76A5C" w:rsidP="00682DC6">
            <w:pPr>
              <w:rPr>
                <w:sz w:val="20"/>
                <w:szCs w:val="20"/>
              </w:rPr>
            </w:pPr>
            <w:r w:rsidRPr="00D335E2">
              <w:rPr>
                <w:sz w:val="20"/>
                <w:szCs w:val="20"/>
              </w:rPr>
              <w:t>Местный бюджет Нефтеюганского района</w:t>
            </w:r>
          </w:p>
        </w:tc>
        <w:tc>
          <w:tcPr>
            <w:tcW w:w="879" w:type="dxa"/>
            <w:shd w:val="clear" w:color="000000" w:fill="FFFFFF"/>
            <w:vAlign w:val="center"/>
          </w:tcPr>
          <w:p w14:paraId="66B0AEAB" w14:textId="2EDC23DE" w:rsidR="00A76A5C" w:rsidRPr="00D335E2" w:rsidRDefault="00A76A5C" w:rsidP="00682DC6">
            <w:pPr>
              <w:jc w:val="center"/>
              <w:rPr>
                <w:sz w:val="20"/>
                <w:szCs w:val="20"/>
              </w:rPr>
            </w:pPr>
            <w:r w:rsidRPr="00D335E2">
              <w:rPr>
                <w:sz w:val="20"/>
                <w:szCs w:val="20"/>
              </w:rPr>
              <w:t>2,20</w:t>
            </w:r>
          </w:p>
        </w:tc>
        <w:tc>
          <w:tcPr>
            <w:tcW w:w="1134" w:type="dxa"/>
            <w:shd w:val="clear" w:color="auto" w:fill="auto"/>
            <w:noWrap/>
            <w:vAlign w:val="center"/>
          </w:tcPr>
          <w:p w14:paraId="2329C0E5" w14:textId="3F428242"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13D9E4D0" w14:textId="14392F6A"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292BCE50" w14:textId="5C06A052" w:rsidR="00A76A5C" w:rsidRPr="00D335E2" w:rsidRDefault="00A76A5C" w:rsidP="00682DC6">
            <w:pPr>
              <w:jc w:val="center"/>
              <w:rPr>
                <w:sz w:val="20"/>
                <w:szCs w:val="20"/>
              </w:rPr>
            </w:pPr>
            <w:r w:rsidRPr="00D335E2">
              <w:rPr>
                <w:sz w:val="20"/>
                <w:szCs w:val="20"/>
              </w:rPr>
              <w:t>1,20</w:t>
            </w:r>
          </w:p>
        </w:tc>
        <w:tc>
          <w:tcPr>
            <w:tcW w:w="1146" w:type="dxa"/>
            <w:shd w:val="clear" w:color="auto" w:fill="auto"/>
            <w:noWrap/>
            <w:vAlign w:val="center"/>
          </w:tcPr>
          <w:p w14:paraId="1096A93C" w14:textId="370DE3A8"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7EE711EC" w14:textId="736F308B"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01A7949B" w14:textId="04B79801"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14FCBA2E" w14:textId="7BB1B633"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3E7F2F35" w14:textId="1E6D6B88" w:rsidR="00A76A5C" w:rsidRPr="00D335E2" w:rsidRDefault="00A76A5C" w:rsidP="00682DC6">
            <w:pPr>
              <w:jc w:val="center"/>
              <w:rPr>
                <w:sz w:val="20"/>
                <w:szCs w:val="20"/>
              </w:rPr>
            </w:pPr>
            <w:r w:rsidRPr="00D335E2">
              <w:rPr>
                <w:sz w:val="20"/>
                <w:szCs w:val="20"/>
              </w:rPr>
              <w:t>1,00</w:t>
            </w:r>
          </w:p>
        </w:tc>
      </w:tr>
      <w:tr w:rsidR="00D335E2" w:rsidRPr="00D335E2" w14:paraId="31DCDF7C" w14:textId="77777777" w:rsidTr="00682DC6">
        <w:trPr>
          <w:cantSplit/>
          <w:trHeight w:val="20"/>
        </w:trPr>
        <w:tc>
          <w:tcPr>
            <w:tcW w:w="766" w:type="dxa"/>
            <w:shd w:val="clear" w:color="000000" w:fill="FFFFFF"/>
            <w:noWrap/>
            <w:vAlign w:val="center"/>
            <w:hideMark/>
          </w:tcPr>
          <w:p w14:paraId="11C90F6D"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69617A46" w14:textId="77777777" w:rsidR="00A76A5C" w:rsidRPr="00D335E2" w:rsidRDefault="00A76A5C" w:rsidP="00682DC6">
            <w:pPr>
              <w:rPr>
                <w:sz w:val="20"/>
                <w:szCs w:val="20"/>
              </w:rPr>
            </w:pPr>
            <w:r w:rsidRPr="00D335E2">
              <w:rPr>
                <w:sz w:val="20"/>
                <w:szCs w:val="20"/>
              </w:rPr>
              <w:t>Местный бюджет СП Усть-Юган</w:t>
            </w:r>
          </w:p>
        </w:tc>
        <w:tc>
          <w:tcPr>
            <w:tcW w:w="879" w:type="dxa"/>
            <w:shd w:val="clear" w:color="000000" w:fill="FFFFFF"/>
            <w:vAlign w:val="center"/>
          </w:tcPr>
          <w:p w14:paraId="5B9CB9AD" w14:textId="5FBCBAA7"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268C116B" w14:textId="5ED928EE"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6684FB1A" w14:textId="5491DE09"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16A20E5B" w14:textId="485AA940"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620D80D7" w14:textId="1E91A3C4"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3B149265" w14:textId="5FB0B17F"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1F4101D0" w14:textId="55753467"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1BEF493A" w14:textId="171DE64D"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45D9068B" w14:textId="61F96D27" w:rsidR="00A76A5C" w:rsidRPr="00D335E2" w:rsidRDefault="00A76A5C" w:rsidP="00682DC6">
            <w:pPr>
              <w:jc w:val="center"/>
              <w:rPr>
                <w:sz w:val="20"/>
                <w:szCs w:val="20"/>
              </w:rPr>
            </w:pPr>
            <w:r w:rsidRPr="00D335E2">
              <w:rPr>
                <w:sz w:val="20"/>
                <w:szCs w:val="20"/>
              </w:rPr>
              <w:t>0,00</w:t>
            </w:r>
          </w:p>
        </w:tc>
      </w:tr>
      <w:tr w:rsidR="00D335E2" w:rsidRPr="00D335E2" w14:paraId="63006DF2" w14:textId="77777777" w:rsidTr="00682DC6">
        <w:trPr>
          <w:cantSplit/>
          <w:trHeight w:val="20"/>
        </w:trPr>
        <w:tc>
          <w:tcPr>
            <w:tcW w:w="766" w:type="dxa"/>
            <w:shd w:val="clear" w:color="000000" w:fill="FFFFFF"/>
            <w:noWrap/>
            <w:vAlign w:val="center"/>
            <w:hideMark/>
          </w:tcPr>
          <w:p w14:paraId="01765B7D"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34A069CE" w14:textId="77777777" w:rsidR="00A76A5C" w:rsidRPr="00D335E2" w:rsidRDefault="00A76A5C" w:rsidP="00682DC6">
            <w:pPr>
              <w:rPr>
                <w:sz w:val="20"/>
                <w:szCs w:val="20"/>
              </w:rPr>
            </w:pPr>
            <w:r w:rsidRPr="00D335E2">
              <w:rPr>
                <w:sz w:val="20"/>
                <w:szCs w:val="20"/>
              </w:rPr>
              <w:t>Внебюджетные источники</w:t>
            </w:r>
          </w:p>
        </w:tc>
        <w:tc>
          <w:tcPr>
            <w:tcW w:w="879" w:type="dxa"/>
            <w:shd w:val="clear" w:color="000000" w:fill="FFFFFF"/>
            <w:vAlign w:val="center"/>
          </w:tcPr>
          <w:p w14:paraId="0907E1CD" w14:textId="1C87DDEB"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0E6E2BE9" w14:textId="328E01D4"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33974ED8" w14:textId="6112D23B"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4EB87159" w14:textId="74FE3EE0"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14E1405C" w14:textId="33DBF2D4"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206EBD33" w14:textId="3D8BD543"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535D14B5" w14:textId="51B52DFA" w:rsidR="00A76A5C" w:rsidRPr="00D335E2" w:rsidRDefault="00A76A5C" w:rsidP="00682DC6">
            <w:pPr>
              <w:jc w:val="center"/>
              <w:rPr>
                <w:sz w:val="20"/>
                <w:szCs w:val="20"/>
              </w:rPr>
            </w:pPr>
            <w:r w:rsidRPr="00D335E2">
              <w:rPr>
                <w:sz w:val="20"/>
                <w:szCs w:val="20"/>
              </w:rPr>
              <w:t>0,00</w:t>
            </w:r>
          </w:p>
        </w:tc>
        <w:tc>
          <w:tcPr>
            <w:tcW w:w="1146" w:type="dxa"/>
            <w:shd w:val="clear" w:color="000000" w:fill="FFFFFF"/>
            <w:vAlign w:val="center"/>
          </w:tcPr>
          <w:p w14:paraId="34F05306" w14:textId="73758B28"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02ADDCE8" w14:textId="62BB745C" w:rsidR="00A76A5C" w:rsidRPr="00D335E2" w:rsidRDefault="00A76A5C" w:rsidP="00682DC6">
            <w:pPr>
              <w:jc w:val="center"/>
              <w:rPr>
                <w:sz w:val="20"/>
                <w:szCs w:val="20"/>
              </w:rPr>
            </w:pPr>
            <w:r w:rsidRPr="00D335E2">
              <w:rPr>
                <w:sz w:val="20"/>
                <w:szCs w:val="20"/>
              </w:rPr>
              <w:t>0,00</w:t>
            </w:r>
          </w:p>
        </w:tc>
      </w:tr>
      <w:tr w:rsidR="00D335E2" w:rsidRPr="00D335E2" w14:paraId="191AB7C5" w14:textId="77777777" w:rsidTr="00682DC6">
        <w:trPr>
          <w:cantSplit/>
          <w:trHeight w:val="20"/>
        </w:trPr>
        <w:tc>
          <w:tcPr>
            <w:tcW w:w="766" w:type="dxa"/>
            <w:shd w:val="clear" w:color="000000" w:fill="FFFFFF"/>
            <w:noWrap/>
            <w:vAlign w:val="center"/>
            <w:hideMark/>
          </w:tcPr>
          <w:p w14:paraId="2286C991"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27EF7254" w14:textId="77777777" w:rsidR="00682DC6" w:rsidRPr="00D335E2" w:rsidRDefault="00682DC6" w:rsidP="00682DC6">
            <w:pPr>
              <w:rPr>
                <w:sz w:val="20"/>
                <w:szCs w:val="20"/>
              </w:rPr>
            </w:pPr>
            <w:r w:rsidRPr="00D335E2">
              <w:rPr>
                <w:sz w:val="20"/>
                <w:szCs w:val="20"/>
              </w:rPr>
              <w:t>Источники возврата внебюджетных инвестиций, в том числе:</w:t>
            </w:r>
          </w:p>
        </w:tc>
        <w:tc>
          <w:tcPr>
            <w:tcW w:w="879" w:type="dxa"/>
            <w:shd w:val="clear" w:color="000000" w:fill="FFFFFF"/>
            <w:vAlign w:val="center"/>
          </w:tcPr>
          <w:p w14:paraId="2801D244" w14:textId="77777777" w:rsidR="00682DC6" w:rsidRPr="00D335E2" w:rsidRDefault="00682DC6" w:rsidP="00682DC6">
            <w:pPr>
              <w:jc w:val="center"/>
              <w:rPr>
                <w:sz w:val="20"/>
                <w:szCs w:val="20"/>
              </w:rPr>
            </w:pPr>
            <w:r w:rsidRPr="00D335E2">
              <w:rPr>
                <w:sz w:val="20"/>
                <w:szCs w:val="20"/>
              </w:rPr>
              <w:t> </w:t>
            </w:r>
          </w:p>
        </w:tc>
        <w:tc>
          <w:tcPr>
            <w:tcW w:w="1134" w:type="dxa"/>
            <w:shd w:val="clear" w:color="auto" w:fill="auto"/>
            <w:noWrap/>
            <w:vAlign w:val="center"/>
          </w:tcPr>
          <w:p w14:paraId="68EC34B2" w14:textId="77777777" w:rsidR="00682DC6" w:rsidRPr="00D335E2" w:rsidRDefault="00682DC6" w:rsidP="00682DC6">
            <w:pPr>
              <w:jc w:val="center"/>
              <w:rPr>
                <w:sz w:val="20"/>
                <w:szCs w:val="20"/>
              </w:rPr>
            </w:pPr>
            <w:r w:rsidRPr="00D335E2">
              <w:rPr>
                <w:sz w:val="20"/>
                <w:szCs w:val="20"/>
              </w:rPr>
              <w:t> </w:t>
            </w:r>
          </w:p>
        </w:tc>
        <w:tc>
          <w:tcPr>
            <w:tcW w:w="992" w:type="dxa"/>
            <w:shd w:val="clear" w:color="auto" w:fill="auto"/>
            <w:noWrap/>
            <w:vAlign w:val="center"/>
          </w:tcPr>
          <w:p w14:paraId="48AE8122" w14:textId="77777777" w:rsidR="00682DC6" w:rsidRPr="00D335E2" w:rsidRDefault="00682DC6" w:rsidP="00682DC6">
            <w:pPr>
              <w:jc w:val="center"/>
              <w:rPr>
                <w:sz w:val="20"/>
                <w:szCs w:val="20"/>
              </w:rPr>
            </w:pPr>
            <w:r w:rsidRPr="00D335E2">
              <w:rPr>
                <w:sz w:val="20"/>
                <w:szCs w:val="20"/>
              </w:rPr>
              <w:t> </w:t>
            </w:r>
          </w:p>
        </w:tc>
        <w:tc>
          <w:tcPr>
            <w:tcW w:w="1145" w:type="dxa"/>
            <w:shd w:val="clear" w:color="auto" w:fill="auto"/>
            <w:noWrap/>
            <w:vAlign w:val="center"/>
          </w:tcPr>
          <w:p w14:paraId="699CC17A" w14:textId="77777777" w:rsidR="00682DC6" w:rsidRPr="00D335E2" w:rsidRDefault="00682DC6" w:rsidP="00682DC6">
            <w:pPr>
              <w:jc w:val="center"/>
              <w:rPr>
                <w:sz w:val="20"/>
                <w:szCs w:val="20"/>
              </w:rPr>
            </w:pPr>
            <w:r w:rsidRPr="00D335E2">
              <w:rPr>
                <w:sz w:val="20"/>
                <w:szCs w:val="20"/>
              </w:rPr>
              <w:t> </w:t>
            </w:r>
          </w:p>
        </w:tc>
        <w:tc>
          <w:tcPr>
            <w:tcW w:w="1146" w:type="dxa"/>
            <w:shd w:val="clear" w:color="auto" w:fill="auto"/>
            <w:noWrap/>
            <w:vAlign w:val="center"/>
          </w:tcPr>
          <w:p w14:paraId="3DB75424" w14:textId="77777777" w:rsidR="00682DC6" w:rsidRPr="00D335E2" w:rsidRDefault="00682DC6" w:rsidP="00682DC6">
            <w:pPr>
              <w:jc w:val="center"/>
              <w:rPr>
                <w:sz w:val="20"/>
                <w:szCs w:val="20"/>
              </w:rPr>
            </w:pPr>
            <w:r w:rsidRPr="00D335E2">
              <w:rPr>
                <w:sz w:val="20"/>
                <w:szCs w:val="20"/>
              </w:rPr>
              <w:t> </w:t>
            </w:r>
          </w:p>
        </w:tc>
        <w:tc>
          <w:tcPr>
            <w:tcW w:w="1111" w:type="dxa"/>
            <w:shd w:val="clear" w:color="auto" w:fill="auto"/>
            <w:noWrap/>
            <w:vAlign w:val="center"/>
          </w:tcPr>
          <w:p w14:paraId="3D23B55B" w14:textId="77777777" w:rsidR="00682DC6" w:rsidRPr="00D335E2" w:rsidRDefault="00682DC6" w:rsidP="00682DC6">
            <w:pPr>
              <w:jc w:val="center"/>
              <w:rPr>
                <w:sz w:val="20"/>
                <w:szCs w:val="20"/>
              </w:rPr>
            </w:pPr>
            <w:r w:rsidRPr="00D335E2">
              <w:rPr>
                <w:sz w:val="20"/>
                <w:szCs w:val="20"/>
              </w:rPr>
              <w:t> </w:t>
            </w:r>
          </w:p>
        </w:tc>
        <w:tc>
          <w:tcPr>
            <w:tcW w:w="992" w:type="dxa"/>
            <w:shd w:val="clear" w:color="auto" w:fill="auto"/>
            <w:noWrap/>
            <w:vAlign w:val="center"/>
          </w:tcPr>
          <w:p w14:paraId="1DF13A74" w14:textId="77777777" w:rsidR="00682DC6" w:rsidRPr="00D335E2" w:rsidRDefault="00682DC6" w:rsidP="00682DC6">
            <w:pPr>
              <w:jc w:val="center"/>
              <w:rPr>
                <w:sz w:val="20"/>
                <w:szCs w:val="20"/>
              </w:rPr>
            </w:pPr>
            <w:r w:rsidRPr="00D335E2">
              <w:rPr>
                <w:sz w:val="20"/>
                <w:szCs w:val="20"/>
              </w:rPr>
              <w:t> </w:t>
            </w:r>
          </w:p>
        </w:tc>
        <w:tc>
          <w:tcPr>
            <w:tcW w:w="1146" w:type="dxa"/>
            <w:shd w:val="clear" w:color="auto" w:fill="auto"/>
            <w:noWrap/>
            <w:vAlign w:val="center"/>
          </w:tcPr>
          <w:p w14:paraId="4A5C382D" w14:textId="77777777" w:rsidR="00682DC6" w:rsidRPr="00D335E2" w:rsidRDefault="00682DC6" w:rsidP="00682DC6">
            <w:pPr>
              <w:jc w:val="center"/>
              <w:rPr>
                <w:sz w:val="20"/>
                <w:szCs w:val="20"/>
              </w:rPr>
            </w:pPr>
            <w:r w:rsidRPr="00D335E2">
              <w:rPr>
                <w:sz w:val="20"/>
                <w:szCs w:val="20"/>
              </w:rPr>
              <w:t> </w:t>
            </w:r>
          </w:p>
        </w:tc>
        <w:tc>
          <w:tcPr>
            <w:tcW w:w="1146" w:type="dxa"/>
            <w:shd w:val="clear" w:color="auto" w:fill="auto"/>
            <w:noWrap/>
            <w:vAlign w:val="center"/>
          </w:tcPr>
          <w:p w14:paraId="4EE3ED7D" w14:textId="77777777" w:rsidR="00682DC6" w:rsidRPr="00D335E2" w:rsidRDefault="00682DC6" w:rsidP="00682DC6">
            <w:pPr>
              <w:jc w:val="center"/>
              <w:rPr>
                <w:sz w:val="20"/>
                <w:szCs w:val="20"/>
              </w:rPr>
            </w:pPr>
            <w:r w:rsidRPr="00D335E2">
              <w:rPr>
                <w:sz w:val="20"/>
                <w:szCs w:val="20"/>
              </w:rPr>
              <w:t> </w:t>
            </w:r>
          </w:p>
        </w:tc>
      </w:tr>
      <w:tr w:rsidR="00D335E2" w:rsidRPr="00D335E2" w14:paraId="6972F876" w14:textId="77777777" w:rsidTr="00682DC6">
        <w:trPr>
          <w:cantSplit/>
          <w:trHeight w:val="20"/>
        </w:trPr>
        <w:tc>
          <w:tcPr>
            <w:tcW w:w="766" w:type="dxa"/>
            <w:shd w:val="clear" w:color="000000" w:fill="FFFFFF"/>
            <w:noWrap/>
            <w:vAlign w:val="center"/>
            <w:hideMark/>
          </w:tcPr>
          <w:p w14:paraId="3108AE80"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351B253D" w14:textId="77777777" w:rsidR="00682DC6" w:rsidRPr="00D335E2" w:rsidRDefault="00682DC6" w:rsidP="00682DC6">
            <w:pPr>
              <w:rPr>
                <w:sz w:val="20"/>
                <w:szCs w:val="20"/>
              </w:rPr>
            </w:pPr>
            <w:r w:rsidRPr="00D335E2">
              <w:rPr>
                <w:sz w:val="20"/>
                <w:szCs w:val="20"/>
              </w:rPr>
              <w:t>Инвестиционная составляющая в тарифе</w:t>
            </w:r>
          </w:p>
        </w:tc>
        <w:tc>
          <w:tcPr>
            <w:tcW w:w="879" w:type="dxa"/>
            <w:shd w:val="clear" w:color="000000" w:fill="FFFFFF"/>
            <w:vAlign w:val="center"/>
          </w:tcPr>
          <w:p w14:paraId="6D706C99" w14:textId="77777777" w:rsidR="00682DC6" w:rsidRPr="00D335E2" w:rsidRDefault="00682DC6" w:rsidP="00682DC6">
            <w:pPr>
              <w:jc w:val="center"/>
              <w:rPr>
                <w:sz w:val="20"/>
                <w:szCs w:val="20"/>
              </w:rPr>
            </w:pPr>
            <w:r w:rsidRPr="00D335E2">
              <w:rPr>
                <w:sz w:val="20"/>
                <w:szCs w:val="20"/>
              </w:rPr>
              <w:t>0,00</w:t>
            </w:r>
          </w:p>
        </w:tc>
        <w:tc>
          <w:tcPr>
            <w:tcW w:w="1134" w:type="dxa"/>
            <w:shd w:val="clear" w:color="000000" w:fill="FFFFFF"/>
            <w:noWrap/>
            <w:vAlign w:val="center"/>
          </w:tcPr>
          <w:p w14:paraId="0D0328D0" w14:textId="77777777" w:rsidR="00682DC6" w:rsidRPr="00D335E2" w:rsidRDefault="00682DC6" w:rsidP="00682DC6">
            <w:pPr>
              <w:jc w:val="center"/>
              <w:rPr>
                <w:sz w:val="20"/>
                <w:szCs w:val="20"/>
              </w:rPr>
            </w:pPr>
            <w:r w:rsidRPr="00D335E2">
              <w:rPr>
                <w:sz w:val="20"/>
                <w:szCs w:val="20"/>
              </w:rPr>
              <w:t>0,00</w:t>
            </w:r>
          </w:p>
        </w:tc>
        <w:tc>
          <w:tcPr>
            <w:tcW w:w="992" w:type="dxa"/>
            <w:shd w:val="clear" w:color="000000" w:fill="FFFFFF"/>
            <w:noWrap/>
            <w:vAlign w:val="center"/>
          </w:tcPr>
          <w:p w14:paraId="4D41775F" w14:textId="77777777" w:rsidR="00682DC6" w:rsidRPr="00D335E2" w:rsidRDefault="00682DC6" w:rsidP="00682DC6">
            <w:pPr>
              <w:jc w:val="center"/>
              <w:rPr>
                <w:sz w:val="20"/>
                <w:szCs w:val="20"/>
              </w:rPr>
            </w:pPr>
            <w:r w:rsidRPr="00D335E2">
              <w:rPr>
                <w:sz w:val="20"/>
                <w:szCs w:val="20"/>
              </w:rPr>
              <w:t>0,00</w:t>
            </w:r>
          </w:p>
        </w:tc>
        <w:tc>
          <w:tcPr>
            <w:tcW w:w="1145" w:type="dxa"/>
            <w:shd w:val="clear" w:color="000000" w:fill="FFFFFF"/>
            <w:noWrap/>
            <w:vAlign w:val="center"/>
          </w:tcPr>
          <w:p w14:paraId="638D601C" w14:textId="77777777" w:rsidR="00682DC6" w:rsidRPr="00D335E2" w:rsidRDefault="00682DC6" w:rsidP="00682DC6">
            <w:pPr>
              <w:jc w:val="center"/>
              <w:rPr>
                <w:sz w:val="20"/>
                <w:szCs w:val="20"/>
              </w:rPr>
            </w:pPr>
            <w:r w:rsidRPr="00D335E2">
              <w:rPr>
                <w:sz w:val="20"/>
                <w:szCs w:val="20"/>
              </w:rPr>
              <w:t>0,00</w:t>
            </w:r>
          </w:p>
        </w:tc>
        <w:tc>
          <w:tcPr>
            <w:tcW w:w="1146" w:type="dxa"/>
            <w:shd w:val="clear" w:color="000000" w:fill="FFFFFF"/>
            <w:noWrap/>
            <w:vAlign w:val="center"/>
          </w:tcPr>
          <w:p w14:paraId="41AD01E4" w14:textId="77777777" w:rsidR="00682DC6" w:rsidRPr="00D335E2" w:rsidRDefault="00682DC6" w:rsidP="00682DC6">
            <w:pPr>
              <w:jc w:val="center"/>
              <w:rPr>
                <w:sz w:val="20"/>
                <w:szCs w:val="20"/>
              </w:rPr>
            </w:pPr>
            <w:r w:rsidRPr="00D335E2">
              <w:rPr>
                <w:sz w:val="20"/>
                <w:szCs w:val="20"/>
              </w:rPr>
              <w:t>0,00</w:t>
            </w:r>
          </w:p>
        </w:tc>
        <w:tc>
          <w:tcPr>
            <w:tcW w:w="1111" w:type="dxa"/>
            <w:shd w:val="clear" w:color="000000" w:fill="FFFFFF"/>
            <w:noWrap/>
            <w:vAlign w:val="center"/>
          </w:tcPr>
          <w:p w14:paraId="252E5B00" w14:textId="77777777" w:rsidR="00682DC6" w:rsidRPr="00D335E2" w:rsidRDefault="00682DC6" w:rsidP="00682DC6">
            <w:pPr>
              <w:jc w:val="center"/>
              <w:rPr>
                <w:sz w:val="20"/>
                <w:szCs w:val="20"/>
              </w:rPr>
            </w:pPr>
            <w:r w:rsidRPr="00D335E2">
              <w:rPr>
                <w:sz w:val="20"/>
                <w:szCs w:val="20"/>
              </w:rPr>
              <w:t>0,00</w:t>
            </w:r>
          </w:p>
        </w:tc>
        <w:tc>
          <w:tcPr>
            <w:tcW w:w="992" w:type="dxa"/>
            <w:shd w:val="clear" w:color="000000" w:fill="FFFFFF"/>
            <w:noWrap/>
            <w:vAlign w:val="center"/>
          </w:tcPr>
          <w:p w14:paraId="7E65DA4D" w14:textId="77777777" w:rsidR="00682DC6" w:rsidRPr="00D335E2" w:rsidRDefault="00682DC6" w:rsidP="00682DC6">
            <w:pPr>
              <w:jc w:val="center"/>
              <w:rPr>
                <w:sz w:val="20"/>
                <w:szCs w:val="20"/>
              </w:rPr>
            </w:pPr>
            <w:r w:rsidRPr="00D335E2">
              <w:rPr>
                <w:sz w:val="20"/>
                <w:szCs w:val="20"/>
              </w:rPr>
              <w:t>0,00</w:t>
            </w:r>
          </w:p>
        </w:tc>
        <w:tc>
          <w:tcPr>
            <w:tcW w:w="1146" w:type="dxa"/>
            <w:shd w:val="clear" w:color="000000" w:fill="FFFFFF"/>
            <w:noWrap/>
            <w:vAlign w:val="center"/>
          </w:tcPr>
          <w:p w14:paraId="2474AADE" w14:textId="77777777" w:rsidR="00682DC6" w:rsidRPr="00D335E2" w:rsidRDefault="00682DC6" w:rsidP="00682DC6">
            <w:pPr>
              <w:jc w:val="center"/>
              <w:rPr>
                <w:sz w:val="20"/>
                <w:szCs w:val="20"/>
              </w:rPr>
            </w:pPr>
            <w:r w:rsidRPr="00D335E2">
              <w:rPr>
                <w:sz w:val="20"/>
                <w:szCs w:val="20"/>
              </w:rPr>
              <w:t>0,00</w:t>
            </w:r>
          </w:p>
        </w:tc>
        <w:tc>
          <w:tcPr>
            <w:tcW w:w="1146" w:type="dxa"/>
            <w:shd w:val="clear" w:color="000000" w:fill="FFFFFF"/>
            <w:noWrap/>
            <w:vAlign w:val="center"/>
          </w:tcPr>
          <w:p w14:paraId="2ACBD9E5" w14:textId="77777777" w:rsidR="00682DC6" w:rsidRPr="00D335E2" w:rsidRDefault="00682DC6" w:rsidP="00682DC6">
            <w:pPr>
              <w:jc w:val="center"/>
              <w:rPr>
                <w:sz w:val="20"/>
                <w:szCs w:val="20"/>
              </w:rPr>
            </w:pPr>
            <w:r w:rsidRPr="00D335E2">
              <w:rPr>
                <w:sz w:val="20"/>
                <w:szCs w:val="20"/>
              </w:rPr>
              <w:t>0,00</w:t>
            </w:r>
          </w:p>
        </w:tc>
      </w:tr>
      <w:tr w:rsidR="00D335E2" w:rsidRPr="00D335E2" w14:paraId="2AA27637" w14:textId="77777777" w:rsidTr="00682DC6">
        <w:trPr>
          <w:cantSplit/>
          <w:trHeight w:val="20"/>
        </w:trPr>
        <w:tc>
          <w:tcPr>
            <w:tcW w:w="766" w:type="dxa"/>
            <w:shd w:val="clear" w:color="000000" w:fill="FFFFFF"/>
            <w:noWrap/>
            <w:vAlign w:val="center"/>
            <w:hideMark/>
          </w:tcPr>
          <w:p w14:paraId="7AB2B1A3"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3455B433" w14:textId="77777777" w:rsidR="00682DC6" w:rsidRPr="00D335E2" w:rsidRDefault="00682DC6" w:rsidP="00682DC6">
            <w:pPr>
              <w:rPr>
                <w:sz w:val="20"/>
                <w:szCs w:val="20"/>
              </w:rPr>
            </w:pPr>
            <w:r w:rsidRPr="00D335E2">
              <w:rPr>
                <w:sz w:val="20"/>
                <w:szCs w:val="20"/>
              </w:rPr>
              <w:t>Плата за подключение к системе ресурсоснабжения</w:t>
            </w:r>
          </w:p>
        </w:tc>
        <w:tc>
          <w:tcPr>
            <w:tcW w:w="879" w:type="dxa"/>
            <w:shd w:val="clear" w:color="000000" w:fill="FFFFFF"/>
            <w:vAlign w:val="center"/>
          </w:tcPr>
          <w:p w14:paraId="56EED747" w14:textId="77777777" w:rsidR="00682DC6" w:rsidRPr="00D335E2" w:rsidRDefault="00682DC6" w:rsidP="00682DC6">
            <w:pPr>
              <w:jc w:val="center"/>
              <w:rPr>
                <w:sz w:val="20"/>
                <w:szCs w:val="20"/>
              </w:rPr>
            </w:pPr>
            <w:r w:rsidRPr="00D335E2">
              <w:rPr>
                <w:sz w:val="20"/>
                <w:szCs w:val="20"/>
              </w:rPr>
              <w:t>0,00</w:t>
            </w:r>
          </w:p>
        </w:tc>
        <w:tc>
          <w:tcPr>
            <w:tcW w:w="1134" w:type="dxa"/>
            <w:shd w:val="clear" w:color="auto" w:fill="auto"/>
            <w:noWrap/>
            <w:vAlign w:val="center"/>
          </w:tcPr>
          <w:p w14:paraId="23C594F6" w14:textId="77777777" w:rsidR="00682DC6" w:rsidRPr="00D335E2" w:rsidRDefault="00682DC6" w:rsidP="00682DC6">
            <w:pPr>
              <w:jc w:val="center"/>
              <w:rPr>
                <w:sz w:val="20"/>
                <w:szCs w:val="20"/>
              </w:rPr>
            </w:pPr>
            <w:r w:rsidRPr="00D335E2">
              <w:rPr>
                <w:sz w:val="20"/>
                <w:szCs w:val="20"/>
              </w:rPr>
              <w:t>0,00</w:t>
            </w:r>
          </w:p>
        </w:tc>
        <w:tc>
          <w:tcPr>
            <w:tcW w:w="992" w:type="dxa"/>
            <w:shd w:val="clear" w:color="auto" w:fill="auto"/>
            <w:noWrap/>
            <w:vAlign w:val="center"/>
          </w:tcPr>
          <w:p w14:paraId="6DF076DC" w14:textId="77777777" w:rsidR="00682DC6" w:rsidRPr="00D335E2" w:rsidRDefault="00682DC6" w:rsidP="00682DC6">
            <w:pPr>
              <w:jc w:val="center"/>
              <w:rPr>
                <w:sz w:val="20"/>
                <w:szCs w:val="20"/>
              </w:rPr>
            </w:pPr>
            <w:r w:rsidRPr="00D335E2">
              <w:rPr>
                <w:sz w:val="20"/>
                <w:szCs w:val="20"/>
              </w:rPr>
              <w:t>0,00</w:t>
            </w:r>
          </w:p>
        </w:tc>
        <w:tc>
          <w:tcPr>
            <w:tcW w:w="1145" w:type="dxa"/>
            <w:shd w:val="clear" w:color="auto" w:fill="auto"/>
            <w:noWrap/>
            <w:vAlign w:val="center"/>
          </w:tcPr>
          <w:p w14:paraId="3D0CB96D" w14:textId="77777777" w:rsidR="00682DC6" w:rsidRPr="00D335E2" w:rsidRDefault="00682DC6" w:rsidP="00682DC6">
            <w:pPr>
              <w:jc w:val="center"/>
              <w:rPr>
                <w:sz w:val="20"/>
                <w:szCs w:val="20"/>
              </w:rPr>
            </w:pPr>
            <w:r w:rsidRPr="00D335E2">
              <w:rPr>
                <w:sz w:val="20"/>
                <w:szCs w:val="20"/>
              </w:rPr>
              <w:t>0,00</w:t>
            </w:r>
          </w:p>
        </w:tc>
        <w:tc>
          <w:tcPr>
            <w:tcW w:w="1146" w:type="dxa"/>
            <w:shd w:val="clear" w:color="auto" w:fill="auto"/>
            <w:noWrap/>
            <w:vAlign w:val="center"/>
          </w:tcPr>
          <w:p w14:paraId="2C326CD5" w14:textId="77777777" w:rsidR="00682DC6" w:rsidRPr="00D335E2" w:rsidRDefault="00682DC6" w:rsidP="00682DC6">
            <w:pPr>
              <w:jc w:val="center"/>
              <w:rPr>
                <w:sz w:val="20"/>
                <w:szCs w:val="20"/>
              </w:rPr>
            </w:pPr>
            <w:r w:rsidRPr="00D335E2">
              <w:rPr>
                <w:sz w:val="20"/>
                <w:szCs w:val="20"/>
              </w:rPr>
              <w:t>0,00</w:t>
            </w:r>
          </w:p>
        </w:tc>
        <w:tc>
          <w:tcPr>
            <w:tcW w:w="1111" w:type="dxa"/>
            <w:shd w:val="clear" w:color="auto" w:fill="auto"/>
            <w:noWrap/>
            <w:vAlign w:val="center"/>
          </w:tcPr>
          <w:p w14:paraId="2585DFE0" w14:textId="77777777" w:rsidR="00682DC6" w:rsidRPr="00D335E2" w:rsidRDefault="00682DC6" w:rsidP="00682DC6">
            <w:pPr>
              <w:jc w:val="center"/>
              <w:rPr>
                <w:sz w:val="20"/>
                <w:szCs w:val="20"/>
              </w:rPr>
            </w:pPr>
            <w:r w:rsidRPr="00D335E2">
              <w:rPr>
                <w:sz w:val="20"/>
                <w:szCs w:val="20"/>
              </w:rPr>
              <w:t>0,00</w:t>
            </w:r>
          </w:p>
        </w:tc>
        <w:tc>
          <w:tcPr>
            <w:tcW w:w="992" w:type="dxa"/>
            <w:shd w:val="clear" w:color="auto" w:fill="auto"/>
            <w:noWrap/>
            <w:vAlign w:val="center"/>
          </w:tcPr>
          <w:p w14:paraId="1BEA6C91" w14:textId="77777777" w:rsidR="00682DC6" w:rsidRPr="00D335E2" w:rsidRDefault="00682DC6" w:rsidP="00682DC6">
            <w:pPr>
              <w:jc w:val="center"/>
              <w:rPr>
                <w:sz w:val="20"/>
                <w:szCs w:val="20"/>
              </w:rPr>
            </w:pPr>
            <w:r w:rsidRPr="00D335E2">
              <w:rPr>
                <w:sz w:val="20"/>
                <w:szCs w:val="20"/>
              </w:rPr>
              <w:t>0,00</w:t>
            </w:r>
          </w:p>
        </w:tc>
        <w:tc>
          <w:tcPr>
            <w:tcW w:w="1146" w:type="dxa"/>
            <w:shd w:val="clear" w:color="auto" w:fill="auto"/>
            <w:noWrap/>
            <w:vAlign w:val="center"/>
          </w:tcPr>
          <w:p w14:paraId="0B53C880" w14:textId="77777777" w:rsidR="00682DC6" w:rsidRPr="00D335E2" w:rsidRDefault="00682DC6" w:rsidP="00682DC6">
            <w:pPr>
              <w:jc w:val="center"/>
              <w:rPr>
                <w:sz w:val="20"/>
                <w:szCs w:val="20"/>
              </w:rPr>
            </w:pPr>
            <w:r w:rsidRPr="00D335E2">
              <w:rPr>
                <w:sz w:val="20"/>
                <w:szCs w:val="20"/>
              </w:rPr>
              <w:t>0,00</w:t>
            </w:r>
          </w:p>
        </w:tc>
        <w:tc>
          <w:tcPr>
            <w:tcW w:w="1146" w:type="dxa"/>
            <w:shd w:val="clear" w:color="auto" w:fill="auto"/>
            <w:noWrap/>
            <w:vAlign w:val="center"/>
          </w:tcPr>
          <w:p w14:paraId="283F9777" w14:textId="77777777" w:rsidR="00682DC6" w:rsidRPr="00D335E2" w:rsidRDefault="00682DC6" w:rsidP="00682DC6">
            <w:pPr>
              <w:jc w:val="center"/>
              <w:rPr>
                <w:sz w:val="20"/>
                <w:szCs w:val="20"/>
              </w:rPr>
            </w:pPr>
            <w:r w:rsidRPr="00D335E2">
              <w:rPr>
                <w:sz w:val="20"/>
                <w:szCs w:val="20"/>
              </w:rPr>
              <w:t>0,00</w:t>
            </w:r>
          </w:p>
        </w:tc>
      </w:tr>
      <w:tr w:rsidR="00D335E2" w:rsidRPr="00D335E2" w14:paraId="1A3A8663" w14:textId="77777777" w:rsidTr="00682DC6">
        <w:trPr>
          <w:cantSplit/>
          <w:trHeight w:val="20"/>
        </w:trPr>
        <w:tc>
          <w:tcPr>
            <w:tcW w:w="766" w:type="dxa"/>
            <w:shd w:val="clear" w:color="000000" w:fill="FFFFFF"/>
            <w:noWrap/>
            <w:vAlign w:val="center"/>
          </w:tcPr>
          <w:p w14:paraId="359DE87C" w14:textId="77777777" w:rsidR="00682DC6" w:rsidRPr="00D335E2" w:rsidRDefault="00682DC6" w:rsidP="00682DC6">
            <w:pPr>
              <w:rPr>
                <w:sz w:val="20"/>
                <w:szCs w:val="20"/>
              </w:rPr>
            </w:pPr>
          </w:p>
        </w:tc>
        <w:tc>
          <w:tcPr>
            <w:tcW w:w="4196" w:type="dxa"/>
            <w:shd w:val="clear" w:color="000000" w:fill="FFFFFF"/>
            <w:vAlign w:val="center"/>
          </w:tcPr>
          <w:p w14:paraId="05ECA1FC" w14:textId="77777777" w:rsidR="00682DC6" w:rsidRPr="00D335E2" w:rsidRDefault="00682DC6" w:rsidP="00682DC6">
            <w:pPr>
              <w:rPr>
                <w:sz w:val="20"/>
                <w:szCs w:val="20"/>
              </w:rPr>
            </w:pPr>
            <w:r w:rsidRPr="00D335E2">
              <w:rPr>
                <w:sz w:val="20"/>
                <w:szCs w:val="20"/>
              </w:rPr>
              <w:t>Срок окупаемости внебюджетных инвестиций, лет</w:t>
            </w:r>
          </w:p>
        </w:tc>
        <w:tc>
          <w:tcPr>
            <w:tcW w:w="879" w:type="dxa"/>
            <w:shd w:val="clear" w:color="000000" w:fill="FFFFFF"/>
            <w:vAlign w:val="center"/>
          </w:tcPr>
          <w:p w14:paraId="620EF838" w14:textId="77777777" w:rsidR="00682DC6" w:rsidRPr="00D335E2" w:rsidRDefault="00682DC6" w:rsidP="00682DC6">
            <w:pPr>
              <w:jc w:val="center"/>
              <w:rPr>
                <w:sz w:val="20"/>
                <w:szCs w:val="20"/>
              </w:rPr>
            </w:pPr>
            <w:r w:rsidRPr="00D335E2">
              <w:rPr>
                <w:rFonts w:ascii="Calibri" w:hAnsi="Calibri"/>
                <w:sz w:val="20"/>
                <w:szCs w:val="20"/>
              </w:rPr>
              <w:t> </w:t>
            </w:r>
          </w:p>
        </w:tc>
        <w:tc>
          <w:tcPr>
            <w:tcW w:w="1134" w:type="dxa"/>
            <w:shd w:val="clear" w:color="auto" w:fill="auto"/>
            <w:noWrap/>
            <w:vAlign w:val="center"/>
          </w:tcPr>
          <w:p w14:paraId="7355549B" w14:textId="77777777" w:rsidR="00682DC6" w:rsidRPr="00D335E2" w:rsidRDefault="00682DC6" w:rsidP="00682DC6">
            <w:pPr>
              <w:jc w:val="center"/>
              <w:rPr>
                <w:sz w:val="20"/>
                <w:szCs w:val="20"/>
              </w:rPr>
            </w:pPr>
          </w:p>
        </w:tc>
        <w:tc>
          <w:tcPr>
            <w:tcW w:w="992" w:type="dxa"/>
            <w:shd w:val="clear" w:color="auto" w:fill="auto"/>
            <w:noWrap/>
            <w:vAlign w:val="center"/>
          </w:tcPr>
          <w:p w14:paraId="2B9BBD77" w14:textId="77777777" w:rsidR="00682DC6" w:rsidRPr="00D335E2" w:rsidRDefault="00682DC6" w:rsidP="00682DC6">
            <w:pPr>
              <w:jc w:val="center"/>
              <w:rPr>
                <w:sz w:val="20"/>
                <w:szCs w:val="20"/>
              </w:rPr>
            </w:pPr>
          </w:p>
        </w:tc>
        <w:tc>
          <w:tcPr>
            <w:tcW w:w="1145" w:type="dxa"/>
            <w:shd w:val="clear" w:color="auto" w:fill="auto"/>
            <w:noWrap/>
            <w:vAlign w:val="center"/>
          </w:tcPr>
          <w:p w14:paraId="10C03B26" w14:textId="77777777" w:rsidR="00682DC6" w:rsidRPr="00D335E2" w:rsidRDefault="00682DC6" w:rsidP="00682DC6">
            <w:pPr>
              <w:jc w:val="center"/>
              <w:rPr>
                <w:sz w:val="20"/>
                <w:szCs w:val="20"/>
              </w:rPr>
            </w:pPr>
          </w:p>
        </w:tc>
        <w:tc>
          <w:tcPr>
            <w:tcW w:w="1146" w:type="dxa"/>
            <w:shd w:val="clear" w:color="auto" w:fill="auto"/>
            <w:noWrap/>
            <w:vAlign w:val="center"/>
          </w:tcPr>
          <w:p w14:paraId="39A9EE22" w14:textId="77777777" w:rsidR="00682DC6" w:rsidRPr="00D335E2" w:rsidRDefault="00682DC6" w:rsidP="00682DC6">
            <w:pPr>
              <w:jc w:val="center"/>
              <w:rPr>
                <w:sz w:val="20"/>
                <w:szCs w:val="20"/>
              </w:rPr>
            </w:pPr>
          </w:p>
        </w:tc>
        <w:tc>
          <w:tcPr>
            <w:tcW w:w="1111" w:type="dxa"/>
            <w:shd w:val="clear" w:color="auto" w:fill="auto"/>
            <w:noWrap/>
            <w:vAlign w:val="center"/>
          </w:tcPr>
          <w:p w14:paraId="47215336" w14:textId="77777777" w:rsidR="00682DC6" w:rsidRPr="00D335E2" w:rsidRDefault="00682DC6" w:rsidP="00682DC6">
            <w:pPr>
              <w:jc w:val="center"/>
              <w:rPr>
                <w:sz w:val="20"/>
                <w:szCs w:val="20"/>
              </w:rPr>
            </w:pPr>
          </w:p>
        </w:tc>
        <w:tc>
          <w:tcPr>
            <w:tcW w:w="992" w:type="dxa"/>
            <w:shd w:val="clear" w:color="auto" w:fill="auto"/>
            <w:noWrap/>
            <w:vAlign w:val="center"/>
          </w:tcPr>
          <w:p w14:paraId="648215AF" w14:textId="77777777" w:rsidR="00682DC6" w:rsidRPr="00D335E2" w:rsidRDefault="00682DC6" w:rsidP="00682DC6">
            <w:pPr>
              <w:jc w:val="center"/>
              <w:rPr>
                <w:sz w:val="20"/>
                <w:szCs w:val="20"/>
              </w:rPr>
            </w:pPr>
          </w:p>
        </w:tc>
        <w:tc>
          <w:tcPr>
            <w:tcW w:w="1146" w:type="dxa"/>
            <w:shd w:val="clear" w:color="auto" w:fill="auto"/>
            <w:noWrap/>
            <w:vAlign w:val="center"/>
          </w:tcPr>
          <w:p w14:paraId="6D86B6F5" w14:textId="77777777" w:rsidR="00682DC6" w:rsidRPr="00D335E2" w:rsidRDefault="00682DC6" w:rsidP="00682DC6">
            <w:pPr>
              <w:jc w:val="center"/>
              <w:rPr>
                <w:sz w:val="20"/>
                <w:szCs w:val="20"/>
              </w:rPr>
            </w:pPr>
          </w:p>
        </w:tc>
        <w:tc>
          <w:tcPr>
            <w:tcW w:w="1146" w:type="dxa"/>
            <w:shd w:val="clear" w:color="auto" w:fill="auto"/>
            <w:noWrap/>
            <w:vAlign w:val="center"/>
          </w:tcPr>
          <w:p w14:paraId="6425D3C8" w14:textId="77777777" w:rsidR="00682DC6" w:rsidRPr="00D335E2" w:rsidRDefault="00682DC6" w:rsidP="00682DC6">
            <w:pPr>
              <w:jc w:val="center"/>
              <w:rPr>
                <w:sz w:val="20"/>
                <w:szCs w:val="20"/>
              </w:rPr>
            </w:pPr>
          </w:p>
        </w:tc>
      </w:tr>
      <w:tr w:rsidR="00D335E2" w:rsidRPr="00D335E2" w14:paraId="2D438D50" w14:textId="77777777" w:rsidTr="00682DC6">
        <w:trPr>
          <w:cantSplit/>
          <w:trHeight w:val="20"/>
        </w:trPr>
        <w:tc>
          <w:tcPr>
            <w:tcW w:w="76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2423890" w14:textId="77777777" w:rsidR="00682DC6" w:rsidRPr="00D335E2" w:rsidRDefault="00682DC6" w:rsidP="00682DC6">
            <w:pPr>
              <w:rPr>
                <w:sz w:val="20"/>
                <w:szCs w:val="20"/>
              </w:rPr>
            </w:pPr>
            <w:r w:rsidRPr="00D335E2">
              <w:rPr>
                <w:sz w:val="20"/>
                <w:szCs w:val="20"/>
              </w:rPr>
              <w:t>2.2.6.</w:t>
            </w:r>
          </w:p>
        </w:tc>
        <w:tc>
          <w:tcPr>
            <w:tcW w:w="4196" w:type="dxa"/>
            <w:tcBorders>
              <w:top w:val="single" w:sz="4" w:space="0" w:color="auto"/>
              <w:left w:val="single" w:sz="4" w:space="0" w:color="auto"/>
              <w:bottom w:val="single" w:sz="4" w:space="0" w:color="auto"/>
              <w:right w:val="single" w:sz="4" w:space="0" w:color="auto"/>
            </w:tcBorders>
            <w:shd w:val="clear" w:color="000000" w:fill="FFFFFF"/>
            <w:vAlign w:val="center"/>
          </w:tcPr>
          <w:p w14:paraId="5180D9C8" w14:textId="632FF474" w:rsidR="00682DC6" w:rsidRPr="00D335E2" w:rsidRDefault="00A76A5C" w:rsidP="00682DC6">
            <w:pPr>
              <w:rPr>
                <w:b/>
                <w:bCs/>
                <w:sz w:val="20"/>
                <w:szCs w:val="20"/>
              </w:rPr>
            </w:pPr>
            <w:r w:rsidRPr="00D335E2">
              <w:rPr>
                <w:b/>
                <w:bCs/>
                <w:sz w:val="20"/>
                <w:szCs w:val="20"/>
              </w:rPr>
              <w:t>Строительство магистральных сетей водоснабжения для обеспечения территорий развития жилищного строительства в южной части п. Усть-Юган</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center"/>
          </w:tcPr>
          <w:p w14:paraId="572FB5F5" w14:textId="77777777" w:rsidR="00682DC6" w:rsidRPr="00D335E2" w:rsidRDefault="00682DC6" w:rsidP="00682DC6">
            <w:pPr>
              <w:jc w:val="center"/>
              <w:rPr>
                <w:rFonts w:ascii="Calibri" w:hAnsi="Calibri"/>
                <w:sz w:val="20"/>
                <w:szCs w:val="20"/>
              </w:rPr>
            </w:pPr>
            <w:r w:rsidRPr="00D335E2">
              <w:rPr>
                <w:rFonts w:ascii="Calibri" w:hAnsi="Calibri"/>
                <w:sz w:val="20"/>
                <w:szCs w:val="20"/>
              </w:rPr>
              <w:t> </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644BD9" w14:textId="77777777" w:rsidR="00682DC6" w:rsidRPr="00D335E2" w:rsidRDefault="00682DC6" w:rsidP="00682DC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BEA77D" w14:textId="77777777" w:rsidR="00682DC6" w:rsidRPr="00D335E2" w:rsidRDefault="00682DC6" w:rsidP="00682DC6">
            <w:pPr>
              <w:jc w:val="center"/>
              <w:rPr>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C3037" w14:textId="77777777" w:rsidR="00682DC6" w:rsidRPr="00D335E2" w:rsidRDefault="00682DC6" w:rsidP="00682DC6">
            <w:pPr>
              <w:jc w:val="cente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42849A" w14:textId="77777777" w:rsidR="00682DC6" w:rsidRPr="00D335E2" w:rsidRDefault="00682DC6" w:rsidP="00682DC6">
            <w:pPr>
              <w:jc w:val="center"/>
              <w:rPr>
                <w:sz w:val="20"/>
                <w:szCs w:val="20"/>
              </w:rPr>
            </w:pPr>
          </w:p>
        </w:tc>
        <w:tc>
          <w:tcPr>
            <w:tcW w:w="111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E5BA86" w14:textId="77777777" w:rsidR="00682DC6" w:rsidRPr="00D335E2" w:rsidRDefault="00682DC6" w:rsidP="00682DC6">
            <w:pPr>
              <w:jc w:val="center"/>
              <w:rPr>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317175" w14:textId="77777777" w:rsidR="00682DC6" w:rsidRPr="00D335E2" w:rsidRDefault="00682DC6" w:rsidP="00682DC6">
            <w:pPr>
              <w:jc w:val="cente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A79FB" w14:textId="77777777" w:rsidR="00682DC6" w:rsidRPr="00D335E2" w:rsidRDefault="00682DC6" w:rsidP="00682DC6">
            <w:pPr>
              <w:jc w:val="center"/>
              <w:rPr>
                <w:sz w:val="20"/>
                <w:szCs w:val="20"/>
              </w:rPr>
            </w:pPr>
          </w:p>
        </w:tc>
        <w:tc>
          <w:tcPr>
            <w:tcW w:w="114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868259" w14:textId="77777777" w:rsidR="00682DC6" w:rsidRPr="00D335E2" w:rsidRDefault="00682DC6" w:rsidP="00682DC6">
            <w:pPr>
              <w:jc w:val="center"/>
              <w:rPr>
                <w:sz w:val="20"/>
                <w:szCs w:val="20"/>
              </w:rPr>
            </w:pPr>
          </w:p>
        </w:tc>
      </w:tr>
      <w:tr w:rsidR="00D335E2" w:rsidRPr="00D335E2" w14:paraId="3FFE22DC" w14:textId="77777777" w:rsidTr="00682DC6">
        <w:trPr>
          <w:cantSplit/>
          <w:trHeight w:val="20"/>
        </w:trPr>
        <w:tc>
          <w:tcPr>
            <w:tcW w:w="766" w:type="dxa"/>
            <w:shd w:val="clear" w:color="000000" w:fill="FFFFFF"/>
            <w:noWrap/>
            <w:vAlign w:val="center"/>
            <w:hideMark/>
          </w:tcPr>
          <w:p w14:paraId="13910F01"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3EF96424" w14:textId="77777777" w:rsidR="00A76A5C" w:rsidRPr="00D335E2" w:rsidRDefault="00A76A5C" w:rsidP="00682DC6">
            <w:pPr>
              <w:rPr>
                <w:sz w:val="20"/>
                <w:szCs w:val="20"/>
              </w:rPr>
            </w:pPr>
            <w:r w:rsidRPr="00D335E2">
              <w:rPr>
                <w:sz w:val="20"/>
                <w:szCs w:val="20"/>
              </w:rPr>
              <w:t>Ссылка на соответствующие подразделы обосновывающих материалов</w:t>
            </w:r>
          </w:p>
        </w:tc>
        <w:tc>
          <w:tcPr>
            <w:tcW w:w="879" w:type="dxa"/>
            <w:shd w:val="clear" w:color="000000" w:fill="FFFFFF"/>
            <w:vAlign w:val="center"/>
          </w:tcPr>
          <w:p w14:paraId="00839D90" w14:textId="77777777" w:rsidR="00A76A5C" w:rsidRPr="00D335E2" w:rsidRDefault="00A76A5C" w:rsidP="00682DC6">
            <w:pPr>
              <w:jc w:val="center"/>
              <w:rPr>
                <w:sz w:val="20"/>
                <w:szCs w:val="20"/>
              </w:rPr>
            </w:pPr>
            <w:r w:rsidRPr="00D335E2">
              <w:rPr>
                <w:rFonts w:ascii="Calibri" w:hAnsi="Calibri"/>
                <w:sz w:val="20"/>
                <w:szCs w:val="20"/>
              </w:rPr>
              <w:t> </w:t>
            </w:r>
          </w:p>
        </w:tc>
        <w:tc>
          <w:tcPr>
            <w:tcW w:w="8812" w:type="dxa"/>
            <w:gridSpan w:val="8"/>
            <w:shd w:val="clear" w:color="auto" w:fill="auto"/>
            <w:noWrap/>
            <w:vAlign w:val="center"/>
          </w:tcPr>
          <w:p w14:paraId="544040AE" w14:textId="22D745E5" w:rsidR="00A76A5C" w:rsidRPr="00D335E2" w:rsidRDefault="00A76A5C" w:rsidP="00682DC6">
            <w:pPr>
              <w:jc w:val="both"/>
              <w:rPr>
                <w:sz w:val="20"/>
                <w:szCs w:val="20"/>
              </w:rPr>
            </w:pPr>
            <w:r w:rsidRPr="00D335E2">
              <w:rPr>
                <w:sz w:val="20"/>
                <w:szCs w:val="20"/>
              </w:rPr>
              <w:t>Раздел 7.2 пункт 6</w:t>
            </w:r>
          </w:p>
        </w:tc>
      </w:tr>
      <w:tr w:rsidR="00D335E2" w:rsidRPr="00D335E2" w14:paraId="30646239" w14:textId="77777777" w:rsidTr="00682DC6">
        <w:trPr>
          <w:cantSplit/>
          <w:trHeight w:val="20"/>
        </w:trPr>
        <w:tc>
          <w:tcPr>
            <w:tcW w:w="766" w:type="dxa"/>
            <w:shd w:val="clear" w:color="000000" w:fill="FFFFFF"/>
            <w:noWrap/>
            <w:vAlign w:val="center"/>
            <w:hideMark/>
          </w:tcPr>
          <w:p w14:paraId="138C3A73"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05AB102B" w14:textId="77777777" w:rsidR="00A76A5C" w:rsidRPr="00D335E2" w:rsidRDefault="00A76A5C" w:rsidP="00682DC6">
            <w:pPr>
              <w:rPr>
                <w:sz w:val="20"/>
                <w:szCs w:val="20"/>
              </w:rPr>
            </w:pPr>
            <w:r w:rsidRPr="00D335E2">
              <w:rPr>
                <w:sz w:val="20"/>
                <w:szCs w:val="20"/>
              </w:rPr>
              <w:t>Краткое описание проекта</w:t>
            </w:r>
          </w:p>
        </w:tc>
        <w:tc>
          <w:tcPr>
            <w:tcW w:w="879" w:type="dxa"/>
            <w:shd w:val="clear" w:color="000000" w:fill="FFFFFF"/>
            <w:vAlign w:val="center"/>
          </w:tcPr>
          <w:p w14:paraId="0E97F28D" w14:textId="77777777" w:rsidR="00A76A5C" w:rsidRPr="00D335E2" w:rsidRDefault="00A76A5C" w:rsidP="00682DC6">
            <w:pPr>
              <w:jc w:val="center"/>
              <w:rPr>
                <w:sz w:val="20"/>
                <w:szCs w:val="20"/>
              </w:rPr>
            </w:pPr>
            <w:r w:rsidRPr="00D335E2">
              <w:rPr>
                <w:rFonts w:ascii="Calibri" w:hAnsi="Calibri"/>
                <w:sz w:val="20"/>
                <w:szCs w:val="20"/>
              </w:rPr>
              <w:t> </w:t>
            </w:r>
          </w:p>
        </w:tc>
        <w:tc>
          <w:tcPr>
            <w:tcW w:w="8812" w:type="dxa"/>
            <w:gridSpan w:val="8"/>
            <w:shd w:val="clear" w:color="auto" w:fill="auto"/>
            <w:noWrap/>
            <w:vAlign w:val="center"/>
          </w:tcPr>
          <w:p w14:paraId="795C92A9" w14:textId="77777777" w:rsidR="005C6E7F" w:rsidRPr="00D335E2" w:rsidRDefault="00A76A5C" w:rsidP="005C6E7F">
            <w:pPr>
              <w:jc w:val="both"/>
              <w:rPr>
                <w:sz w:val="20"/>
                <w:szCs w:val="20"/>
              </w:rPr>
            </w:pPr>
            <w:r w:rsidRPr="00D335E2">
              <w:rPr>
                <w:sz w:val="20"/>
                <w:szCs w:val="20"/>
              </w:rPr>
              <w:t>Строительство магистральных сетей водоснабжения протяженностью 0,6 км для обеспечения территорий развития жилищного строительства в южной части п. Усть-Юган</w:t>
            </w:r>
            <w:r w:rsidR="005C6E7F" w:rsidRPr="00D335E2">
              <w:rPr>
                <w:sz w:val="20"/>
                <w:szCs w:val="20"/>
              </w:rPr>
              <w:t>, в том числе:</w:t>
            </w:r>
          </w:p>
          <w:p w14:paraId="6F735175" w14:textId="7A3E9DAD" w:rsidR="005C6E7F" w:rsidRPr="00D335E2" w:rsidRDefault="005C6E7F" w:rsidP="005C6E7F">
            <w:pPr>
              <w:pStyle w:val="100"/>
              <w:jc w:val="left"/>
              <w:rPr>
                <w:bCs/>
                <w:szCs w:val="20"/>
              </w:rPr>
            </w:pPr>
            <w:r w:rsidRPr="00D335E2">
              <w:rPr>
                <w:bCs/>
                <w:szCs w:val="20"/>
              </w:rPr>
              <w:t xml:space="preserve">- Ду110 мм </w:t>
            </w:r>
            <w:r w:rsidRPr="00D335E2">
              <w:rPr>
                <w:bCs/>
                <w:szCs w:val="20"/>
                <w:lang w:val="en-US"/>
              </w:rPr>
              <w:t>L</w:t>
            </w:r>
            <w:r w:rsidRPr="00D335E2">
              <w:rPr>
                <w:bCs/>
                <w:szCs w:val="20"/>
              </w:rPr>
              <w:t>=0,2 км закольцовка (2020 г.);</w:t>
            </w:r>
          </w:p>
          <w:p w14:paraId="3608DD48" w14:textId="08254994" w:rsidR="005C6E7F" w:rsidRPr="00D335E2" w:rsidRDefault="005C6E7F" w:rsidP="005C6E7F">
            <w:pPr>
              <w:pStyle w:val="100"/>
              <w:jc w:val="left"/>
              <w:rPr>
                <w:bCs/>
                <w:szCs w:val="20"/>
              </w:rPr>
            </w:pPr>
            <w:r w:rsidRPr="00D335E2">
              <w:rPr>
                <w:bCs/>
                <w:szCs w:val="20"/>
              </w:rPr>
              <w:t xml:space="preserve">- Ду110 мм </w:t>
            </w:r>
            <w:r w:rsidRPr="00D335E2">
              <w:rPr>
                <w:bCs/>
                <w:szCs w:val="20"/>
                <w:lang w:val="en-US"/>
              </w:rPr>
              <w:t>L</w:t>
            </w:r>
            <w:r w:rsidRPr="00D335E2">
              <w:rPr>
                <w:bCs/>
                <w:szCs w:val="20"/>
              </w:rPr>
              <w:t>=0,2 км по улице в восточной части (2021 г.);</w:t>
            </w:r>
          </w:p>
          <w:p w14:paraId="7640D626" w14:textId="71A69BF4" w:rsidR="00A76A5C" w:rsidRPr="00D335E2" w:rsidRDefault="005C6E7F" w:rsidP="005C6E7F">
            <w:pPr>
              <w:pStyle w:val="100"/>
              <w:jc w:val="left"/>
              <w:rPr>
                <w:bCs/>
                <w:szCs w:val="20"/>
              </w:rPr>
            </w:pPr>
            <w:r w:rsidRPr="00D335E2">
              <w:rPr>
                <w:bCs/>
                <w:szCs w:val="20"/>
              </w:rPr>
              <w:t xml:space="preserve">- Ду110 мм </w:t>
            </w:r>
            <w:r w:rsidRPr="00D335E2">
              <w:rPr>
                <w:bCs/>
                <w:szCs w:val="20"/>
                <w:lang w:val="en-US"/>
              </w:rPr>
              <w:t>L</w:t>
            </w:r>
            <w:r w:rsidRPr="00D335E2">
              <w:rPr>
                <w:bCs/>
                <w:szCs w:val="20"/>
              </w:rPr>
              <w:t>=0,2 км км к реконструируемому водозабору (2022 г.).</w:t>
            </w:r>
          </w:p>
        </w:tc>
      </w:tr>
      <w:tr w:rsidR="00D335E2" w:rsidRPr="00D335E2" w14:paraId="0D15DF72" w14:textId="77777777" w:rsidTr="00682DC6">
        <w:trPr>
          <w:cantSplit/>
          <w:trHeight w:val="20"/>
        </w:trPr>
        <w:tc>
          <w:tcPr>
            <w:tcW w:w="766" w:type="dxa"/>
            <w:shd w:val="clear" w:color="000000" w:fill="FFFFFF"/>
            <w:noWrap/>
            <w:vAlign w:val="center"/>
            <w:hideMark/>
          </w:tcPr>
          <w:p w14:paraId="1618E646" w14:textId="69294CFC"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5446BC6F" w14:textId="77777777" w:rsidR="00A76A5C" w:rsidRPr="00D335E2" w:rsidRDefault="00A76A5C" w:rsidP="00682DC6">
            <w:pPr>
              <w:rPr>
                <w:sz w:val="20"/>
                <w:szCs w:val="20"/>
              </w:rPr>
            </w:pPr>
            <w:r w:rsidRPr="00D335E2">
              <w:rPr>
                <w:sz w:val="20"/>
                <w:szCs w:val="20"/>
              </w:rPr>
              <w:t>Цель проекта</w:t>
            </w:r>
          </w:p>
        </w:tc>
        <w:tc>
          <w:tcPr>
            <w:tcW w:w="879" w:type="dxa"/>
            <w:shd w:val="clear" w:color="000000" w:fill="FFFFFF"/>
            <w:vAlign w:val="center"/>
          </w:tcPr>
          <w:p w14:paraId="38B7C039" w14:textId="77777777" w:rsidR="00A76A5C" w:rsidRPr="00D335E2" w:rsidRDefault="00A76A5C" w:rsidP="00682DC6">
            <w:pPr>
              <w:jc w:val="center"/>
              <w:rPr>
                <w:sz w:val="20"/>
                <w:szCs w:val="20"/>
              </w:rPr>
            </w:pPr>
            <w:r w:rsidRPr="00D335E2">
              <w:rPr>
                <w:rFonts w:ascii="Calibri" w:hAnsi="Calibri"/>
                <w:sz w:val="20"/>
                <w:szCs w:val="20"/>
              </w:rPr>
              <w:t> </w:t>
            </w:r>
          </w:p>
        </w:tc>
        <w:tc>
          <w:tcPr>
            <w:tcW w:w="8812" w:type="dxa"/>
            <w:gridSpan w:val="8"/>
            <w:shd w:val="clear" w:color="auto" w:fill="auto"/>
            <w:noWrap/>
          </w:tcPr>
          <w:p w14:paraId="7C5612A3" w14:textId="7985BCBB" w:rsidR="00A76A5C" w:rsidRPr="00D335E2" w:rsidRDefault="00A76A5C" w:rsidP="00682DC6">
            <w:pPr>
              <w:jc w:val="both"/>
              <w:rPr>
                <w:sz w:val="20"/>
                <w:szCs w:val="20"/>
              </w:rPr>
            </w:pPr>
            <w:r w:rsidRPr="00D335E2">
              <w:rPr>
                <w:sz w:val="20"/>
                <w:szCs w:val="20"/>
              </w:rPr>
              <w:t>Обеспечение потребителей питьевой водой требуемого количества и надлежащего качества в течение суток</w:t>
            </w:r>
          </w:p>
        </w:tc>
      </w:tr>
      <w:tr w:rsidR="00D335E2" w:rsidRPr="00D335E2" w14:paraId="78EBCC5F" w14:textId="77777777" w:rsidTr="00682DC6">
        <w:trPr>
          <w:cantSplit/>
          <w:trHeight w:val="20"/>
        </w:trPr>
        <w:tc>
          <w:tcPr>
            <w:tcW w:w="766" w:type="dxa"/>
            <w:shd w:val="clear" w:color="000000" w:fill="FFFFFF"/>
            <w:noWrap/>
            <w:vAlign w:val="center"/>
            <w:hideMark/>
          </w:tcPr>
          <w:p w14:paraId="1B29BF01"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2B9151BF" w14:textId="77777777" w:rsidR="00682DC6" w:rsidRPr="00D335E2" w:rsidRDefault="00682DC6" w:rsidP="00682DC6">
            <w:pPr>
              <w:rPr>
                <w:sz w:val="20"/>
                <w:szCs w:val="20"/>
              </w:rPr>
            </w:pPr>
            <w:r w:rsidRPr="00D335E2">
              <w:rPr>
                <w:sz w:val="20"/>
                <w:szCs w:val="20"/>
              </w:rPr>
              <w:t>Технические характеристики проекта, в т.ч.:</w:t>
            </w:r>
          </w:p>
        </w:tc>
        <w:tc>
          <w:tcPr>
            <w:tcW w:w="879" w:type="dxa"/>
            <w:shd w:val="clear" w:color="000000" w:fill="FFFFFF"/>
            <w:vAlign w:val="center"/>
          </w:tcPr>
          <w:p w14:paraId="00F9D1B3" w14:textId="77777777" w:rsidR="00682DC6" w:rsidRPr="00D335E2" w:rsidRDefault="00682DC6" w:rsidP="00682DC6">
            <w:pPr>
              <w:jc w:val="center"/>
              <w:rPr>
                <w:sz w:val="20"/>
                <w:szCs w:val="20"/>
              </w:rPr>
            </w:pPr>
            <w:r w:rsidRPr="00D335E2">
              <w:rPr>
                <w:rFonts w:ascii="Calibri" w:hAnsi="Calibri"/>
                <w:sz w:val="20"/>
                <w:szCs w:val="20"/>
              </w:rPr>
              <w:t> </w:t>
            </w:r>
          </w:p>
        </w:tc>
        <w:tc>
          <w:tcPr>
            <w:tcW w:w="8812" w:type="dxa"/>
            <w:gridSpan w:val="8"/>
            <w:shd w:val="clear" w:color="auto" w:fill="auto"/>
            <w:noWrap/>
          </w:tcPr>
          <w:p w14:paraId="0AEE742E" w14:textId="77777777" w:rsidR="00682DC6" w:rsidRPr="00D335E2" w:rsidRDefault="00682DC6" w:rsidP="00682DC6">
            <w:pPr>
              <w:rPr>
                <w:sz w:val="20"/>
                <w:szCs w:val="20"/>
              </w:rPr>
            </w:pPr>
          </w:p>
        </w:tc>
      </w:tr>
      <w:tr w:rsidR="00D335E2" w:rsidRPr="00D335E2" w14:paraId="5162B58D" w14:textId="77777777" w:rsidTr="00682DC6">
        <w:trPr>
          <w:cantSplit/>
          <w:trHeight w:val="20"/>
        </w:trPr>
        <w:tc>
          <w:tcPr>
            <w:tcW w:w="766" w:type="dxa"/>
            <w:shd w:val="clear" w:color="000000" w:fill="FFFFFF"/>
            <w:noWrap/>
            <w:vAlign w:val="center"/>
            <w:hideMark/>
          </w:tcPr>
          <w:p w14:paraId="090C3EAE" w14:textId="77777777" w:rsidR="00A76A5C" w:rsidRPr="00D335E2" w:rsidRDefault="00A76A5C" w:rsidP="00682DC6">
            <w:pPr>
              <w:rPr>
                <w:sz w:val="20"/>
                <w:szCs w:val="20"/>
              </w:rPr>
            </w:pPr>
            <w:r w:rsidRPr="00D335E2">
              <w:rPr>
                <w:sz w:val="20"/>
                <w:szCs w:val="20"/>
              </w:rPr>
              <w:t> </w:t>
            </w:r>
          </w:p>
        </w:tc>
        <w:tc>
          <w:tcPr>
            <w:tcW w:w="4196" w:type="dxa"/>
            <w:shd w:val="clear" w:color="auto" w:fill="auto"/>
            <w:noWrap/>
            <w:vAlign w:val="center"/>
            <w:hideMark/>
          </w:tcPr>
          <w:p w14:paraId="35CD5322" w14:textId="77777777" w:rsidR="00A76A5C" w:rsidRPr="00D335E2" w:rsidRDefault="00A76A5C" w:rsidP="00682DC6">
            <w:pPr>
              <w:rPr>
                <w:i/>
                <w:iCs/>
                <w:sz w:val="20"/>
                <w:szCs w:val="20"/>
              </w:rPr>
            </w:pPr>
            <w:r w:rsidRPr="00D335E2">
              <w:rPr>
                <w:i/>
                <w:iCs/>
                <w:sz w:val="20"/>
                <w:szCs w:val="20"/>
              </w:rPr>
              <w:t>строительство сетей, км</w:t>
            </w:r>
          </w:p>
        </w:tc>
        <w:tc>
          <w:tcPr>
            <w:tcW w:w="879" w:type="dxa"/>
            <w:shd w:val="clear" w:color="000000" w:fill="FFFFFF"/>
            <w:vAlign w:val="center"/>
          </w:tcPr>
          <w:p w14:paraId="20FB027D" w14:textId="7499DB78" w:rsidR="00A76A5C" w:rsidRPr="00D335E2" w:rsidRDefault="00A76A5C" w:rsidP="00682DC6">
            <w:pPr>
              <w:jc w:val="center"/>
              <w:rPr>
                <w:sz w:val="20"/>
                <w:szCs w:val="20"/>
              </w:rPr>
            </w:pPr>
            <w:r w:rsidRPr="00D335E2">
              <w:rPr>
                <w:sz w:val="20"/>
                <w:szCs w:val="20"/>
              </w:rPr>
              <w:t>0,6</w:t>
            </w:r>
          </w:p>
        </w:tc>
        <w:tc>
          <w:tcPr>
            <w:tcW w:w="1134" w:type="dxa"/>
            <w:shd w:val="clear" w:color="auto" w:fill="auto"/>
            <w:noWrap/>
            <w:vAlign w:val="center"/>
          </w:tcPr>
          <w:p w14:paraId="589B45A8" w14:textId="15CBD5A3"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57CC2C79" w14:textId="004482BE"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4ED3141E" w14:textId="5C7838A6" w:rsidR="00A76A5C" w:rsidRPr="00D335E2" w:rsidRDefault="00A76A5C" w:rsidP="00682DC6">
            <w:pPr>
              <w:jc w:val="center"/>
              <w:rPr>
                <w:sz w:val="20"/>
                <w:szCs w:val="20"/>
              </w:rPr>
            </w:pPr>
            <w:r w:rsidRPr="00D335E2">
              <w:rPr>
                <w:sz w:val="20"/>
                <w:szCs w:val="20"/>
              </w:rPr>
              <w:t>0,2</w:t>
            </w:r>
          </w:p>
        </w:tc>
        <w:tc>
          <w:tcPr>
            <w:tcW w:w="1146" w:type="dxa"/>
            <w:shd w:val="clear" w:color="000000" w:fill="FFFFFF"/>
            <w:vAlign w:val="center"/>
          </w:tcPr>
          <w:p w14:paraId="12B7ADE6" w14:textId="357DC2D9" w:rsidR="00A76A5C" w:rsidRPr="00D335E2" w:rsidRDefault="00A76A5C" w:rsidP="00682DC6">
            <w:pPr>
              <w:jc w:val="center"/>
              <w:rPr>
                <w:sz w:val="20"/>
                <w:szCs w:val="20"/>
              </w:rPr>
            </w:pPr>
            <w:r w:rsidRPr="00D335E2">
              <w:rPr>
                <w:sz w:val="20"/>
                <w:szCs w:val="20"/>
              </w:rPr>
              <w:t>0,2</w:t>
            </w:r>
          </w:p>
        </w:tc>
        <w:tc>
          <w:tcPr>
            <w:tcW w:w="1111" w:type="dxa"/>
            <w:shd w:val="clear" w:color="auto" w:fill="auto"/>
            <w:noWrap/>
            <w:vAlign w:val="center"/>
          </w:tcPr>
          <w:p w14:paraId="2B9712B8" w14:textId="4959D504" w:rsidR="00A76A5C" w:rsidRPr="00D335E2" w:rsidRDefault="00A76A5C" w:rsidP="00682DC6">
            <w:pPr>
              <w:jc w:val="center"/>
              <w:rPr>
                <w:sz w:val="20"/>
                <w:szCs w:val="20"/>
              </w:rPr>
            </w:pPr>
            <w:r w:rsidRPr="00D335E2">
              <w:rPr>
                <w:sz w:val="20"/>
                <w:szCs w:val="20"/>
              </w:rPr>
              <w:t>0,2</w:t>
            </w:r>
          </w:p>
        </w:tc>
        <w:tc>
          <w:tcPr>
            <w:tcW w:w="992" w:type="dxa"/>
            <w:shd w:val="clear" w:color="auto" w:fill="auto"/>
            <w:noWrap/>
            <w:vAlign w:val="center"/>
          </w:tcPr>
          <w:p w14:paraId="5DB5DF3B" w14:textId="164DC516" w:rsidR="00A76A5C" w:rsidRPr="00D335E2" w:rsidRDefault="00A76A5C" w:rsidP="00682DC6">
            <w:pPr>
              <w:jc w:val="center"/>
              <w:rPr>
                <w:sz w:val="20"/>
                <w:szCs w:val="20"/>
              </w:rPr>
            </w:pPr>
          </w:p>
        </w:tc>
        <w:tc>
          <w:tcPr>
            <w:tcW w:w="1146" w:type="dxa"/>
            <w:shd w:val="clear" w:color="000000" w:fill="FFFFFF"/>
            <w:noWrap/>
            <w:vAlign w:val="center"/>
          </w:tcPr>
          <w:p w14:paraId="2541B1BA" w14:textId="408E8D2C" w:rsidR="00A76A5C" w:rsidRPr="00D335E2" w:rsidRDefault="00A76A5C" w:rsidP="00682DC6">
            <w:pPr>
              <w:jc w:val="center"/>
              <w:rPr>
                <w:sz w:val="20"/>
                <w:szCs w:val="20"/>
              </w:rPr>
            </w:pPr>
          </w:p>
        </w:tc>
        <w:tc>
          <w:tcPr>
            <w:tcW w:w="1146" w:type="dxa"/>
            <w:shd w:val="clear" w:color="auto" w:fill="auto"/>
            <w:noWrap/>
            <w:vAlign w:val="center"/>
          </w:tcPr>
          <w:p w14:paraId="644BF77F" w14:textId="37CAA2F5" w:rsidR="00A76A5C" w:rsidRPr="00D335E2" w:rsidRDefault="00A76A5C" w:rsidP="00682DC6">
            <w:pPr>
              <w:jc w:val="center"/>
              <w:rPr>
                <w:sz w:val="20"/>
                <w:szCs w:val="20"/>
              </w:rPr>
            </w:pPr>
          </w:p>
        </w:tc>
      </w:tr>
      <w:tr w:rsidR="00D335E2" w:rsidRPr="00D335E2" w14:paraId="056A57FF" w14:textId="77777777" w:rsidTr="00682DC6">
        <w:trPr>
          <w:cantSplit/>
          <w:trHeight w:val="20"/>
        </w:trPr>
        <w:tc>
          <w:tcPr>
            <w:tcW w:w="766" w:type="dxa"/>
            <w:shd w:val="clear" w:color="000000" w:fill="FFFFFF"/>
            <w:noWrap/>
            <w:vAlign w:val="center"/>
            <w:hideMark/>
          </w:tcPr>
          <w:p w14:paraId="52DBCA13" w14:textId="77777777" w:rsidR="00A76A5C" w:rsidRPr="00D335E2" w:rsidRDefault="00A76A5C" w:rsidP="00682DC6">
            <w:pPr>
              <w:rPr>
                <w:sz w:val="20"/>
                <w:szCs w:val="20"/>
              </w:rPr>
            </w:pPr>
            <w:r w:rsidRPr="00D335E2">
              <w:rPr>
                <w:sz w:val="20"/>
                <w:szCs w:val="20"/>
              </w:rPr>
              <w:t> </w:t>
            </w:r>
          </w:p>
        </w:tc>
        <w:tc>
          <w:tcPr>
            <w:tcW w:w="4196" w:type="dxa"/>
            <w:shd w:val="clear" w:color="000000" w:fill="C5D9F1"/>
            <w:vAlign w:val="center"/>
            <w:hideMark/>
          </w:tcPr>
          <w:p w14:paraId="54E40B4D" w14:textId="77777777" w:rsidR="00A76A5C" w:rsidRPr="00D335E2" w:rsidRDefault="00A76A5C" w:rsidP="00682DC6">
            <w:pPr>
              <w:rPr>
                <w:sz w:val="20"/>
                <w:szCs w:val="20"/>
              </w:rPr>
            </w:pPr>
            <w:r w:rsidRPr="00D335E2">
              <w:rPr>
                <w:sz w:val="20"/>
                <w:szCs w:val="20"/>
              </w:rPr>
              <w:t>Необходимые капитальные затраты, млн. руб.</w:t>
            </w:r>
          </w:p>
        </w:tc>
        <w:tc>
          <w:tcPr>
            <w:tcW w:w="879" w:type="dxa"/>
            <w:shd w:val="clear" w:color="000000" w:fill="FFFFFF"/>
            <w:vAlign w:val="center"/>
          </w:tcPr>
          <w:p w14:paraId="4B925EFD" w14:textId="1B9E0506" w:rsidR="00A76A5C" w:rsidRPr="00D335E2" w:rsidRDefault="00A76A5C" w:rsidP="00682DC6">
            <w:pPr>
              <w:jc w:val="center"/>
              <w:rPr>
                <w:sz w:val="20"/>
                <w:szCs w:val="20"/>
              </w:rPr>
            </w:pPr>
            <w:r w:rsidRPr="00D335E2">
              <w:rPr>
                <w:sz w:val="20"/>
                <w:szCs w:val="20"/>
              </w:rPr>
              <w:t>6,20</w:t>
            </w:r>
          </w:p>
        </w:tc>
        <w:tc>
          <w:tcPr>
            <w:tcW w:w="1134" w:type="dxa"/>
            <w:shd w:val="clear" w:color="auto" w:fill="auto"/>
            <w:noWrap/>
            <w:vAlign w:val="center"/>
          </w:tcPr>
          <w:p w14:paraId="4952FDD4" w14:textId="0B6C5438"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0FE099C4" w14:textId="318556A2"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3677AF53" w14:textId="76E2FA59" w:rsidR="00A76A5C" w:rsidRPr="00D335E2" w:rsidRDefault="00A76A5C" w:rsidP="00682DC6">
            <w:pPr>
              <w:jc w:val="center"/>
              <w:rPr>
                <w:sz w:val="20"/>
                <w:szCs w:val="20"/>
              </w:rPr>
            </w:pPr>
            <w:r w:rsidRPr="00D335E2">
              <w:rPr>
                <w:sz w:val="20"/>
                <w:szCs w:val="20"/>
              </w:rPr>
              <w:t>2,40</w:t>
            </w:r>
          </w:p>
        </w:tc>
        <w:tc>
          <w:tcPr>
            <w:tcW w:w="1146" w:type="dxa"/>
            <w:shd w:val="clear" w:color="auto" w:fill="auto"/>
            <w:noWrap/>
            <w:vAlign w:val="center"/>
          </w:tcPr>
          <w:p w14:paraId="288DC2B1" w14:textId="4D2222CF" w:rsidR="00A76A5C" w:rsidRPr="00D335E2" w:rsidRDefault="00A76A5C" w:rsidP="00682DC6">
            <w:pPr>
              <w:jc w:val="center"/>
              <w:rPr>
                <w:sz w:val="20"/>
                <w:szCs w:val="20"/>
              </w:rPr>
            </w:pPr>
            <w:r w:rsidRPr="00D335E2">
              <w:rPr>
                <w:sz w:val="20"/>
                <w:szCs w:val="20"/>
              </w:rPr>
              <w:t>1,90</w:t>
            </w:r>
          </w:p>
        </w:tc>
        <w:tc>
          <w:tcPr>
            <w:tcW w:w="1111" w:type="dxa"/>
            <w:shd w:val="clear" w:color="auto" w:fill="auto"/>
            <w:noWrap/>
            <w:vAlign w:val="center"/>
          </w:tcPr>
          <w:p w14:paraId="6172DB56" w14:textId="1F693603" w:rsidR="00A76A5C" w:rsidRPr="00D335E2" w:rsidRDefault="00A76A5C" w:rsidP="00682DC6">
            <w:pPr>
              <w:jc w:val="center"/>
              <w:rPr>
                <w:sz w:val="20"/>
                <w:szCs w:val="20"/>
              </w:rPr>
            </w:pPr>
            <w:r w:rsidRPr="00D335E2">
              <w:rPr>
                <w:sz w:val="20"/>
                <w:szCs w:val="20"/>
              </w:rPr>
              <w:t>1,90</w:t>
            </w:r>
          </w:p>
        </w:tc>
        <w:tc>
          <w:tcPr>
            <w:tcW w:w="992" w:type="dxa"/>
            <w:shd w:val="clear" w:color="auto" w:fill="auto"/>
            <w:noWrap/>
            <w:vAlign w:val="center"/>
          </w:tcPr>
          <w:p w14:paraId="0E5566AF" w14:textId="05A1A259" w:rsidR="00A76A5C" w:rsidRPr="00D335E2" w:rsidRDefault="00A76A5C" w:rsidP="00682DC6">
            <w:pPr>
              <w:jc w:val="center"/>
              <w:rPr>
                <w:sz w:val="20"/>
                <w:szCs w:val="20"/>
              </w:rPr>
            </w:pPr>
            <w:r w:rsidRPr="00D335E2">
              <w:rPr>
                <w:sz w:val="20"/>
                <w:szCs w:val="20"/>
              </w:rPr>
              <w:t>0,00</w:t>
            </w:r>
          </w:p>
        </w:tc>
        <w:tc>
          <w:tcPr>
            <w:tcW w:w="1146" w:type="dxa"/>
            <w:shd w:val="clear" w:color="000000" w:fill="FFFFFF"/>
            <w:vAlign w:val="center"/>
          </w:tcPr>
          <w:p w14:paraId="7D510563" w14:textId="6FDB0979"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2848A18D" w14:textId="503C0D9D" w:rsidR="00A76A5C" w:rsidRPr="00D335E2" w:rsidRDefault="00A76A5C" w:rsidP="00682DC6">
            <w:pPr>
              <w:jc w:val="center"/>
              <w:rPr>
                <w:sz w:val="20"/>
                <w:szCs w:val="20"/>
              </w:rPr>
            </w:pPr>
            <w:r w:rsidRPr="00D335E2">
              <w:rPr>
                <w:sz w:val="20"/>
                <w:szCs w:val="20"/>
              </w:rPr>
              <w:t>0,00</w:t>
            </w:r>
          </w:p>
        </w:tc>
      </w:tr>
      <w:tr w:rsidR="00D335E2" w:rsidRPr="00D335E2" w14:paraId="71A575D6" w14:textId="77777777" w:rsidTr="00A76A5C">
        <w:trPr>
          <w:cantSplit/>
          <w:trHeight w:val="20"/>
        </w:trPr>
        <w:tc>
          <w:tcPr>
            <w:tcW w:w="766" w:type="dxa"/>
            <w:shd w:val="clear" w:color="000000" w:fill="FFFFFF"/>
            <w:noWrap/>
            <w:vAlign w:val="center"/>
            <w:hideMark/>
          </w:tcPr>
          <w:p w14:paraId="5BBE86D6" w14:textId="77777777" w:rsidR="00A76A5C" w:rsidRPr="00D335E2" w:rsidRDefault="00A76A5C" w:rsidP="00682DC6">
            <w:pPr>
              <w:rPr>
                <w:sz w:val="20"/>
                <w:szCs w:val="20"/>
              </w:rPr>
            </w:pPr>
            <w:r w:rsidRPr="00D335E2">
              <w:rPr>
                <w:sz w:val="20"/>
                <w:szCs w:val="20"/>
              </w:rPr>
              <w:t> </w:t>
            </w:r>
          </w:p>
        </w:tc>
        <w:tc>
          <w:tcPr>
            <w:tcW w:w="4196" w:type="dxa"/>
            <w:shd w:val="clear" w:color="auto" w:fill="auto"/>
            <w:noWrap/>
            <w:vAlign w:val="center"/>
            <w:hideMark/>
          </w:tcPr>
          <w:p w14:paraId="3747983C" w14:textId="77777777" w:rsidR="00A76A5C" w:rsidRPr="00D335E2" w:rsidRDefault="00A76A5C" w:rsidP="00682DC6">
            <w:pPr>
              <w:rPr>
                <w:sz w:val="20"/>
                <w:szCs w:val="20"/>
              </w:rPr>
            </w:pPr>
            <w:r w:rsidRPr="00D335E2">
              <w:rPr>
                <w:sz w:val="20"/>
                <w:szCs w:val="20"/>
              </w:rPr>
              <w:t>Срок реализации проекта</w:t>
            </w:r>
          </w:p>
        </w:tc>
        <w:tc>
          <w:tcPr>
            <w:tcW w:w="879" w:type="dxa"/>
            <w:shd w:val="clear" w:color="000000" w:fill="FFFFFF"/>
            <w:vAlign w:val="center"/>
          </w:tcPr>
          <w:p w14:paraId="50A7FD21" w14:textId="63A12C59" w:rsidR="00A76A5C" w:rsidRPr="00D335E2" w:rsidRDefault="00A76A5C" w:rsidP="00682DC6">
            <w:pPr>
              <w:jc w:val="center"/>
              <w:rPr>
                <w:sz w:val="20"/>
                <w:szCs w:val="20"/>
              </w:rPr>
            </w:pPr>
            <w:r w:rsidRPr="00D335E2">
              <w:rPr>
                <w:sz w:val="20"/>
                <w:szCs w:val="20"/>
              </w:rPr>
              <w:t> </w:t>
            </w:r>
          </w:p>
        </w:tc>
        <w:tc>
          <w:tcPr>
            <w:tcW w:w="1134" w:type="dxa"/>
            <w:shd w:val="clear" w:color="auto" w:fill="auto"/>
            <w:noWrap/>
            <w:vAlign w:val="center"/>
          </w:tcPr>
          <w:p w14:paraId="57A6B1D4" w14:textId="66A68D24"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3100FFDD" w14:textId="68246111" w:rsidR="00A76A5C" w:rsidRPr="00D335E2" w:rsidRDefault="00A76A5C" w:rsidP="00682DC6">
            <w:pPr>
              <w:jc w:val="center"/>
              <w:rPr>
                <w:sz w:val="20"/>
                <w:szCs w:val="20"/>
              </w:rPr>
            </w:pPr>
            <w:r w:rsidRPr="00D335E2">
              <w:rPr>
                <w:sz w:val="20"/>
                <w:szCs w:val="20"/>
              </w:rPr>
              <w:t> </w:t>
            </w:r>
          </w:p>
        </w:tc>
        <w:tc>
          <w:tcPr>
            <w:tcW w:w="1145" w:type="dxa"/>
            <w:shd w:val="clear" w:color="auto" w:fill="BFBFBF" w:themeFill="background1" w:themeFillShade="BF"/>
            <w:noWrap/>
            <w:vAlign w:val="center"/>
          </w:tcPr>
          <w:p w14:paraId="0E647FB4" w14:textId="3AF05FDB" w:rsidR="00A76A5C" w:rsidRPr="00D335E2" w:rsidRDefault="00A76A5C" w:rsidP="00682DC6">
            <w:pPr>
              <w:jc w:val="center"/>
              <w:rPr>
                <w:sz w:val="20"/>
                <w:szCs w:val="20"/>
              </w:rPr>
            </w:pPr>
            <w:r w:rsidRPr="00D335E2">
              <w:rPr>
                <w:sz w:val="20"/>
                <w:szCs w:val="20"/>
              </w:rPr>
              <w:t> </w:t>
            </w:r>
          </w:p>
        </w:tc>
        <w:tc>
          <w:tcPr>
            <w:tcW w:w="1146" w:type="dxa"/>
            <w:shd w:val="clear" w:color="auto" w:fill="BFBFBF" w:themeFill="background1" w:themeFillShade="BF"/>
            <w:noWrap/>
            <w:vAlign w:val="center"/>
          </w:tcPr>
          <w:p w14:paraId="4083DBA1" w14:textId="5D329069" w:rsidR="00A76A5C" w:rsidRPr="00D335E2" w:rsidRDefault="00A76A5C" w:rsidP="00682DC6">
            <w:pPr>
              <w:jc w:val="center"/>
              <w:rPr>
                <w:sz w:val="20"/>
                <w:szCs w:val="20"/>
              </w:rPr>
            </w:pPr>
            <w:r w:rsidRPr="00D335E2">
              <w:rPr>
                <w:sz w:val="20"/>
                <w:szCs w:val="20"/>
              </w:rPr>
              <w:t> </w:t>
            </w:r>
          </w:p>
        </w:tc>
        <w:tc>
          <w:tcPr>
            <w:tcW w:w="1111" w:type="dxa"/>
            <w:shd w:val="clear" w:color="auto" w:fill="BFBFBF" w:themeFill="background1" w:themeFillShade="BF"/>
            <w:noWrap/>
            <w:vAlign w:val="center"/>
          </w:tcPr>
          <w:p w14:paraId="1D8D9505" w14:textId="257911EB"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5B9A9903" w14:textId="15A4A93B" w:rsidR="00A76A5C" w:rsidRPr="00D335E2" w:rsidRDefault="00A76A5C" w:rsidP="00682DC6">
            <w:pPr>
              <w:jc w:val="center"/>
              <w:rPr>
                <w:sz w:val="20"/>
                <w:szCs w:val="20"/>
              </w:rPr>
            </w:pPr>
            <w:r w:rsidRPr="00D335E2">
              <w:rPr>
                <w:sz w:val="20"/>
                <w:szCs w:val="20"/>
              </w:rPr>
              <w:t> </w:t>
            </w:r>
          </w:p>
        </w:tc>
        <w:tc>
          <w:tcPr>
            <w:tcW w:w="1146" w:type="dxa"/>
            <w:shd w:val="clear" w:color="auto" w:fill="FFFFFF" w:themeFill="background1"/>
            <w:noWrap/>
            <w:vAlign w:val="center"/>
          </w:tcPr>
          <w:p w14:paraId="54ECEAC5" w14:textId="4B3347D1"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1FF769E0" w14:textId="66E11EE9" w:rsidR="00A76A5C" w:rsidRPr="00D335E2" w:rsidRDefault="00A76A5C" w:rsidP="00682DC6">
            <w:pPr>
              <w:jc w:val="center"/>
              <w:rPr>
                <w:sz w:val="20"/>
                <w:szCs w:val="20"/>
              </w:rPr>
            </w:pPr>
            <w:r w:rsidRPr="00D335E2">
              <w:rPr>
                <w:sz w:val="20"/>
                <w:szCs w:val="20"/>
              </w:rPr>
              <w:t> </w:t>
            </w:r>
          </w:p>
        </w:tc>
      </w:tr>
      <w:tr w:rsidR="00D335E2" w:rsidRPr="00D335E2" w14:paraId="77C1FD72" w14:textId="77777777" w:rsidTr="00682DC6">
        <w:trPr>
          <w:cantSplit/>
          <w:trHeight w:val="20"/>
        </w:trPr>
        <w:tc>
          <w:tcPr>
            <w:tcW w:w="766" w:type="dxa"/>
            <w:shd w:val="clear" w:color="000000" w:fill="FFFFFF"/>
            <w:noWrap/>
            <w:vAlign w:val="center"/>
            <w:hideMark/>
          </w:tcPr>
          <w:p w14:paraId="73A68D2C" w14:textId="77777777" w:rsidR="00A76A5C" w:rsidRPr="00D335E2" w:rsidRDefault="00A76A5C" w:rsidP="00682DC6">
            <w:pPr>
              <w:rPr>
                <w:sz w:val="20"/>
                <w:szCs w:val="20"/>
              </w:rPr>
            </w:pPr>
            <w:r w:rsidRPr="00D335E2">
              <w:rPr>
                <w:sz w:val="20"/>
                <w:szCs w:val="20"/>
              </w:rPr>
              <w:t> </w:t>
            </w:r>
          </w:p>
        </w:tc>
        <w:tc>
          <w:tcPr>
            <w:tcW w:w="4196" w:type="dxa"/>
            <w:shd w:val="clear" w:color="auto" w:fill="auto"/>
            <w:noWrap/>
            <w:vAlign w:val="center"/>
            <w:hideMark/>
          </w:tcPr>
          <w:p w14:paraId="5782C98B" w14:textId="77777777" w:rsidR="00A76A5C" w:rsidRPr="00D335E2" w:rsidRDefault="00A76A5C" w:rsidP="00682DC6">
            <w:pPr>
              <w:rPr>
                <w:sz w:val="20"/>
                <w:szCs w:val="20"/>
              </w:rPr>
            </w:pPr>
            <w:r w:rsidRPr="00D335E2">
              <w:rPr>
                <w:sz w:val="20"/>
                <w:szCs w:val="20"/>
              </w:rPr>
              <w:t>Источники инвестиций, в том числе:</w:t>
            </w:r>
          </w:p>
        </w:tc>
        <w:tc>
          <w:tcPr>
            <w:tcW w:w="879" w:type="dxa"/>
            <w:shd w:val="clear" w:color="000000" w:fill="FFFFFF"/>
            <w:vAlign w:val="center"/>
          </w:tcPr>
          <w:p w14:paraId="4F7ABD60" w14:textId="703E5448" w:rsidR="00A76A5C" w:rsidRPr="00D335E2" w:rsidRDefault="00A76A5C" w:rsidP="00682DC6">
            <w:pPr>
              <w:jc w:val="center"/>
              <w:rPr>
                <w:sz w:val="20"/>
                <w:szCs w:val="20"/>
              </w:rPr>
            </w:pPr>
            <w:r w:rsidRPr="00D335E2">
              <w:rPr>
                <w:sz w:val="20"/>
                <w:szCs w:val="20"/>
              </w:rPr>
              <w:t> </w:t>
            </w:r>
          </w:p>
        </w:tc>
        <w:tc>
          <w:tcPr>
            <w:tcW w:w="1134" w:type="dxa"/>
            <w:shd w:val="clear" w:color="auto" w:fill="auto"/>
            <w:noWrap/>
            <w:vAlign w:val="center"/>
          </w:tcPr>
          <w:p w14:paraId="32BFEA96" w14:textId="4BC5F022"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079746C0" w14:textId="4CE78EE9"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5181E773" w14:textId="59AEFECC"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7F990D5A" w14:textId="09FB267F" w:rsidR="00A76A5C" w:rsidRPr="00D335E2" w:rsidRDefault="00A76A5C" w:rsidP="00682DC6">
            <w:pPr>
              <w:jc w:val="center"/>
              <w:rPr>
                <w:sz w:val="20"/>
                <w:szCs w:val="20"/>
              </w:rPr>
            </w:pPr>
            <w:r w:rsidRPr="00D335E2">
              <w:rPr>
                <w:sz w:val="20"/>
                <w:szCs w:val="20"/>
              </w:rPr>
              <w:t> </w:t>
            </w:r>
          </w:p>
        </w:tc>
        <w:tc>
          <w:tcPr>
            <w:tcW w:w="1111" w:type="dxa"/>
            <w:shd w:val="clear" w:color="auto" w:fill="auto"/>
            <w:noWrap/>
            <w:vAlign w:val="center"/>
          </w:tcPr>
          <w:p w14:paraId="2DA22916" w14:textId="465E8133"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410F0057" w14:textId="400D3532"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778CF127" w14:textId="0B489551"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750C666B" w14:textId="3F2DF3A5" w:rsidR="00A76A5C" w:rsidRPr="00D335E2" w:rsidRDefault="00A76A5C" w:rsidP="00682DC6">
            <w:pPr>
              <w:jc w:val="center"/>
              <w:rPr>
                <w:sz w:val="20"/>
                <w:szCs w:val="20"/>
              </w:rPr>
            </w:pPr>
            <w:r w:rsidRPr="00D335E2">
              <w:rPr>
                <w:sz w:val="20"/>
                <w:szCs w:val="20"/>
              </w:rPr>
              <w:t> </w:t>
            </w:r>
          </w:p>
        </w:tc>
      </w:tr>
      <w:tr w:rsidR="00D335E2" w:rsidRPr="00D335E2" w14:paraId="75BC5341" w14:textId="77777777" w:rsidTr="00682DC6">
        <w:trPr>
          <w:cantSplit/>
          <w:trHeight w:val="20"/>
        </w:trPr>
        <w:tc>
          <w:tcPr>
            <w:tcW w:w="766" w:type="dxa"/>
            <w:shd w:val="clear" w:color="000000" w:fill="FFFFFF"/>
            <w:noWrap/>
            <w:vAlign w:val="center"/>
            <w:hideMark/>
          </w:tcPr>
          <w:p w14:paraId="6824F1E0"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6C601B21" w14:textId="77777777" w:rsidR="00A76A5C" w:rsidRPr="00D335E2" w:rsidRDefault="00A76A5C" w:rsidP="00682DC6">
            <w:pPr>
              <w:rPr>
                <w:sz w:val="20"/>
                <w:szCs w:val="20"/>
              </w:rPr>
            </w:pPr>
            <w:r w:rsidRPr="00D335E2">
              <w:rPr>
                <w:sz w:val="20"/>
                <w:szCs w:val="20"/>
              </w:rPr>
              <w:t>Бюджетные источники</w:t>
            </w:r>
          </w:p>
        </w:tc>
        <w:tc>
          <w:tcPr>
            <w:tcW w:w="879" w:type="dxa"/>
            <w:shd w:val="clear" w:color="000000" w:fill="FFFFFF"/>
            <w:vAlign w:val="center"/>
          </w:tcPr>
          <w:p w14:paraId="3DFDAB63" w14:textId="5D499CEB" w:rsidR="00A76A5C" w:rsidRPr="00D335E2" w:rsidRDefault="00A76A5C" w:rsidP="00682DC6">
            <w:pPr>
              <w:jc w:val="center"/>
              <w:rPr>
                <w:sz w:val="20"/>
                <w:szCs w:val="20"/>
              </w:rPr>
            </w:pPr>
            <w:r w:rsidRPr="00D335E2">
              <w:rPr>
                <w:sz w:val="20"/>
                <w:szCs w:val="20"/>
              </w:rPr>
              <w:t>6,20</w:t>
            </w:r>
          </w:p>
        </w:tc>
        <w:tc>
          <w:tcPr>
            <w:tcW w:w="1134" w:type="dxa"/>
            <w:shd w:val="clear" w:color="auto" w:fill="auto"/>
            <w:noWrap/>
            <w:vAlign w:val="center"/>
          </w:tcPr>
          <w:p w14:paraId="47A4CC1B" w14:textId="195ECE69"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18370B2B" w14:textId="4CDF83BD"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12B41E8E" w14:textId="311F9F31" w:rsidR="00A76A5C" w:rsidRPr="00D335E2" w:rsidRDefault="00A76A5C" w:rsidP="00682DC6">
            <w:pPr>
              <w:jc w:val="center"/>
              <w:rPr>
                <w:sz w:val="20"/>
                <w:szCs w:val="20"/>
              </w:rPr>
            </w:pPr>
            <w:r w:rsidRPr="00D335E2">
              <w:rPr>
                <w:sz w:val="20"/>
                <w:szCs w:val="20"/>
              </w:rPr>
              <w:t>2,40</w:t>
            </w:r>
          </w:p>
        </w:tc>
        <w:tc>
          <w:tcPr>
            <w:tcW w:w="1146" w:type="dxa"/>
            <w:shd w:val="clear" w:color="auto" w:fill="auto"/>
            <w:noWrap/>
            <w:vAlign w:val="center"/>
          </w:tcPr>
          <w:p w14:paraId="2304EE53" w14:textId="79F2A087" w:rsidR="00A76A5C" w:rsidRPr="00D335E2" w:rsidRDefault="00A76A5C" w:rsidP="00682DC6">
            <w:pPr>
              <w:jc w:val="center"/>
              <w:rPr>
                <w:sz w:val="20"/>
                <w:szCs w:val="20"/>
              </w:rPr>
            </w:pPr>
            <w:r w:rsidRPr="00D335E2">
              <w:rPr>
                <w:sz w:val="20"/>
                <w:szCs w:val="20"/>
              </w:rPr>
              <w:t>1,90</w:t>
            </w:r>
          </w:p>
        </w:tc>
        <w:tc>
          <w:tcPr>
            <w:tcW w:w="1111" w:type="dxa"/>
            <w:shd w:val="clear" w:color="auto" w:fill="auto"/>
            <w:noWrap/>
            <w:vAlign w:val="center"/>
          </w:tcPr>
          <w:p w14:paraId="0F37BD99" w14:textId="20A7BE62" w:rsidR="00A76A5C" w:rsidRPr="00D335E2" w:rsidRDefault="00A76A5C" w:rsidP="00682DC6">
            <w:pPr>
              <w:jc w:val="center"/>
              <w:rPr>
                <w:sz w:val="20"/>
                <w:szCs w:val="20"/>
              </w:rPr>
            </w:pPr>
            <w:r w:rsidRPr="00D335E2">
              <w:rPr>
                <w:sz w:val="20"/>
                <w:szCs w:val="20"/>
              </w:rPr>
              <w:t>1,90</w:t>
            </w:r>
          </w:p>
        </w:tc>
        <w:tc>
          <w:tcPr>
            <w:tcW w:w="992" w:type="dxa"/>
            <w:shd w:val="clear" w:color="auto" w:fill="auto"/>
            <w:noWrap/>
            <w:vAlign w:val="center"/>
          </w:tcPr>
          <w:p w14:paraId="68714915" w14:textId="43A31F6F"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5D0D94CD" w14:textId="00DC6C47"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6D126512" w14:textId="6454663D" w:rsidR="00A76A5C" w:rsidRPr="00D335E2" w:rsidRDefault="00A76A5C" w:rsidP="00682DC6">
            <w:pPr>
              <w:jc w:val="center"/>
              <w:rPr>
                <w:sz w:val="20"/>
                <w:szCs w:val="20"/>
              </w:rPr>
            </w:pPr>
            <w:r w:rsidRPr="00D335E2">
              <w:rPr>
                <w:sz w:val="20"/>
                <w:szCs w:val="20"/>
              </w:rPr>
              <w:t>0,00</w:t>
            </w:r>
          </w:p>
        </w:tc>
      </w:tr>
      <w:tr w:rsidR="00D335E2" w:rsidRPr="00D335E2" w14:paraId="55029D84" w14:textId="77777777" w:rsidTr="00682DC6">
        <w:trPr>
          <w:cantSplit/>
          <w:trHeight w:val="20"/>
        </w:trPr>
        <w:tc>
          <w:tcPr>
            <w:tcW w:w="766" w:type="dxa"/>
            <w:shd w:val="clear" w:color="000000" w:fill="FFFFFF"/>
            <w:noWrap/>
            <w:vAlign w:val="center"/>
            <w:hideMark/>
          </w:tcPr>
          <w:p w14:paraId="54D2DE39"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38A4030E" w14:textId="77777777" w:rsidR="00A76A5C" w:rsidRPr="00D335E2" w:rsidRDefault="00A76A5C" w:rsidP="00682DC6">
            <w:pPr>
              <w:rPr>
                <w:sz w:val="20"/>
                <w:szCs w:val="20"/>
              </w:rPr>
            </w:pPr>
            <w:r w:rsidRPr="00D335E2">
              <w:rPr>
                <w:sz w:val="20"/>
                <w:szCs w:val="20"/>
              </w:rPr>
              <w:t>в том числе:</w:t>
            </w:r>
          </w:p>
        </w:tc>
        <w:tc>
          <w:tcPr>
            <w:tcW w:w="879" w:type="dxa"/>
            <w:shd w:val="clear" w:color="000000" w:fill="FFFFFF"/>
            <w:vAlign w:val="center"/>
          </w:tcPr>
          <w:p w14:paraId="0715FB78" w14:textId="6AF1BCDA" w:rsidR="00A76A5C" w:rsidRPr="00D335E2" w:rsidRDefault="00A76A5C" w:rsidP="00682DC6">
            <w:pPr>
              <w:jc w:val="center"/>
              <w:rPr>
                <w:sz w:val="20"/>
                <w:szCs w:val="20"/>
              </w:rPr>
            </w:pPr>
            <w:r w:rsidRPr="00D335E2">
              <w:rPr>
                <w:sz w:val="20"/>
                <w:szCs w:val="20"/>
              </w:rPr>
              <w:t> </w:t>
            </w:r>
          </w:p>
        </w:tc>
        <w:tc>
          <w:tcPr>
            <w:tcW w:w="1134" w:type="dxa"/>
            <w:shd w:val="clear" w:color="auto" w:fill="auto"/>
            <w:noWrap/>
            <w:vAlign w:val="center"/>
          </w:tcPr>
          <w:p w14:paraId="715CD3BA" w14:textId="711ECA4E"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11337C10" w14:textId="5E48F829"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7F2B1E17" w14:textId="30A4A1CA"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342E65F9" w14:textId="3A737426" w:rsidR="00A76A5C" w:rsidRPr="00D335E2" w:rsidRDefault="00A76A5C" w:rsidP="00682DC6">
            <w:pPr>
              <w:jc w:val="center"/>
              <w:rPr>
                <w:sz w:val="20"/>
                <w:szCs w:val="20"/>
              </w:rPr>
            </w:pPr>
            <w:r w:rsidRPr="00D335E2">
              <w:rPr>
                <w:sz w:val="20"/>
                <w:szCs w:val="20"/>
              </w:rPr>
              <w:t> </w:t>
            </w:r>
          </w:p>
        </w:tc>
        <w:tc>
          <w:tcPr>
            <w:tcW w:w="1111" w:type="dxa"/>
            <w:shd w:val="clear" w:color="auto" w:fill="auto"/>
            <w:noWrap/>
            <w:vAlign w:val="center"/>
          </w:tcPr>
          <w:p w14:paraId="730AC078" w14:textId="5D724E43"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7E86B294" w14:textId="4C808929" w:rsidR="00A76A5C" w:rsidRPr="00D335E2" w:rsidRDefault="00A76A5C" w:rsidP="00682DC6">
            <w:pPr>
              <w:jc w:val="center"/>
              <w:rPr>
                <w:sz w:val="20"/>
                <w:szCs w:val="20"/>
              </w:rPr>
            </w:pPr>
            <w:r w:rsidRPr="00D335E2">
              <w:rPr>
                <w:sz w:val="20"/>
                <w:szCs w:val="20"/>
              </w:rPr>
              <w:t> </w:t>
            </w:r>
          </w:p>
        </w:tc>
        <w:tc>
          <w:tcPr>
            <w:tcW w:w="1146" w:type="dxa"/>
            <w:shd w:val="clear" w:color="000000" w:fill="FFFFFF"/>
            <w:vAlign w:val="center"/>
          </w:tcPr>
          <w:p w14:paraId="107DC2B1" w14:textId="6DB76D48"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43A2BB92" w14:textId="5987083A" w:rsidR="00A76A5C" w:rsidRPr="00D335E2" w:rsidRDefault="00A76A5C" w:rsidP="00682DC6">
            <w:pPr>
              <w:jc w:val="center"/>
              <w:rPr>
                <w:sz w:val="20"/>
                <w:szCs w:val="20"/>
              </w:rPr>
            </w:pPr>
            <w:r w:rsidRPr="00D335E2">
              <w:rPr>
                <w:sz w:val="20"/>
                <w:szCs w:val="20"/>
              </w:rPr>
              <w:t> </w:t>
            </w:r>
          </w:p>
        </w:tc>
      </w:tr>
      <w:tr w:rsidR="00D335E2" w:rsidRPr="00D335E2" w14:paraId="1C6387DF" w14:textId="77777777" w:rsidTr="00682DC6">
        <w:trPr>
          <w:cantSplit/>
          <w:trHeight w:val="20"/>
        </w:trPr>
        <w:tc>
          <w:tcPr>
            <w:tcW w:w="766" w:type="dxa"/>
            <w:shd w:val="clear" w:color="000000" w:fill="FFFFFF"/>
            <w:noWrap/>
            <w:vAlign w:val="center"/>
            <w:hideMark/>
          </w:tcPr>
          <w:p w14:paraId="6061A3BF"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1CD3CB94" w14:textId="77777777" w:rsidR="00A76A5C" w:rsidRPr="00D335E2" w:rsidRDefault="00A76A5C" w:rsidP="00682DC6">
            <w:pPr>
              <w:rPr>
                <w:sz w:val="20"/>
                <w:szCs w:val="20"/>
              </w:rPr>
            </w:pPr>
            <w:r w:rsidRPr="00D335E2">
              <w:rPr>
                <w:sz w:val="20"/>
                <w:szCs w:val="20"/>
              </w:rPr>
              <w:t>Федеральный бюджет</w:t>
            </w:r>
          </w:p>
        </w:tc>
        <w:tc>
          <w:tcPr>
            <w:tcW w:w="879" w:type="dxa"/>
            <w:shd w:val="clear" w:color="000000" w:fill="FFFFFF"/>
            <w:vAlign w:val="center"/>
          </w:tcPr>
          <w:p w14:paraId="0435A38B" w14:textId="18D68189"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18CFB682" w14:textId="01A719A8"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739956BD" w14:textId="6928FE1F"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5CA195BB" w14:textId="6107F50F"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3DFA178D" w14:textId="08F9E895"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3E665649" w14:textId="4EBA1B3B"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77091518" w14:textId="0494D762"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327B2D1C" w14:textId="68835FFD"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3A7E5A86" w14:textId="75C063CB" w:rsidR="00A76A5C" w:rsidRPr="00D335E2" w:rsidRDefault="00A76A5C" w:rsidP="00682DC6">
            <w:pPr>
              <w:jc w:val="center"/>
              <w:rPr>
                <w:sz w:val="20"/>
                <w:szCs w:val="20"/>
              </w:rPr>
            </w:pPr>
            <w:r w:rsidRPr="00D335E2">
              <w:rPr>
                <w:sz w:val="20"/>
                <w:szCs w:val="20"/>
              </w:rPr>
              <w:t>0,00</w:t>
            </w:r>
          </w:p>
        </w:tc>
      </w:tr>
      <w:tr w:rsidR="00D335E2" w:rsidRPr="00D335E2" w14:paraId="6C2BBCC0" w14:textId="77777777" w:rsidTr="00682DC6">
        <w:trPr>
          <w:cantSplit/>
          <w:trHeight w:val="20"/>
        </w:trPr>
        <w:tc>
          <w:tcPr>
            <w:tcW w:w="766" w:type="dxa"/>
            <w:shd w:val="clear" w:color="000000" w:fill="FFFFFF"/>
            <w:noWrap/>
            <w:vAlign w:val="center"/>
            <w:hideMark/>
          </w:tcPr>
          <w:p w14:paraId="31602A8A"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514CB045" w14:textId="77777777" w:rsidR="00A76A5C" w:rsidRPr="00D335E2" w:rsidRDefault="00A76A5C" w:rsidP="00682DC6">
            <w:pPr>
              <w:rPr>
                <w:sz w:val="20"/>
                <w:szCs w:val="20"/>
              </w:rPr>
            </w:pPr>
            <w:r w:rsidRPr="00D335E2">
              <w:rPr>
                <w:sz w:val="20"/>
                <w:szCs w:val="20"/>
              </w:rPr>
              <w:t>Бюджет автономного округа</w:t>
            </w:r>
          </w:p>
        </w:tc>
        <w:tc>
          <w:tcPr>
            <w:tcW w:w="879" w:type="dxa"/>
            <w:shd w:val="clear" w:color="000000" w:fill="FFFFFF"/>
            <w:vAlign w:val="center"/>
          </w:tcPr>
          <w:p w14:paraId="0613337E" w14:textId="46541225"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29AB15E2" w14:textId="62C5B230"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23733FEB" w14:textId="3F2202BC"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1767D26C" w14:textId="3B278F18"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0500279E" w14:textId="382B7650"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71FC9C95" w14:textId="5B932678"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030FE536" w14:textId="70627E81"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13D8FD72" w14:textId="38FAEA98"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067FB412" w14:textId="54061879" w:rsidR="00A76A5C" w:rsidRPr="00D335E2" w:rsidRDefault="00A76A5C" w:rsidP="00682DC6">
            <w:pPr>
              <w:jc w:val="center"/>
              <w:rPr>
                <w:sz w:val="20"/>
                <w:szCs w:val="20"/>
              </w:rPr>
            </w:pPr>
            <w:r w:rsidRPr="00D335E2">
              <w:rPr>
                <w:sz w:val="20"/>
                <w:szCs w:val="20"/>
              </w:rPr>
              <w:t>0,00</w:t>
            </w:r>
          </w:p>
        </w:tc>
      </w:tr>
      <w:tr w:rsidR="00D335E2" w:rsidRPr="00D335E2" w14:paraId="20626586" w14:textId="77777777" w:rsidTr="00682DC6">
        <w:trPr>
          <w:cantSplit/>
          <w:trHeight w:val="20"/>
        </w:trPr>
        <w:tc>
          <w:tcPr>
            <w:tcW w:w="766" w:type="dxa"/>
            <w:shd w:val="clear" w:color="000000" w:fill="FFFFFF"/>
            <w:noWrap/>
            <w:vAlign w:val="center"/>
            <w:hideMark/>
          </w:tcPr>
          <w:p w14:paraId="64F50404"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26A7E772" w14:textId="77777777" w:rsidR="00A76A5C" w:rsidRPr="00D335E2" w:rsidRDefault="00A76A5C" w:rsidP="00682DC6">
            <w:pPr>
              <w:rPr>
                <w:sz w:val="20"/>
                <w:szCs w:val="20"/>
              </w:rPr>
            </w:pPr>
            <w:r w:rsidRPr="00D335E2">
              <w:rPr>
                <w:sz w:val="20"/>
                <w:szCs w:val="20"/>
              </w:rPr>
              <w:t>Местный бюджет Нефтеюганского района</w:t>
            </w:r>
          </w:p>
        </w:tc>
        <w:tc>
          <w:tcPr>
            <w:tcW w:w="879" w:type="dxa"/>
            <w:shd w:val="clear" w:color="000000" w:fill="FFFFFF"/>
            <w:vAlign w:val="center"/>
          </w:tcPr>
          <w:p w14:paraId="1266B9AA" w14:textId="6F210B6D" w:rsidR="00A76A5C" w:rsidRPr="00D335E2" w:rsidRDefault="00A76A5C" w:rsidP="00682DC6">
            <w:pPr>
              <w:jc w:val="center"/>
              <w:rPr>
                <w:sz w:val="20"/>
                <w:szCs w:val="20"/>
              </w:rPr>
            </w:pPr>
            <w:r w:rsidRPr="00D335E2">
              <w:rPr>
                <w:sz w:val="20"/>
                <w:szCs w:val="20"/>
              </w:rPr>
              <w:t>6,20</w:t>
            </w:r>
          </w:p>
        </w:tc>
        <w:tc>
          <w:tcPr>
            <w:tcW w:w="1134" w:type="dxa"/>
            <w:shd w:val="clear" w:color="auto" w:fill="auto"/>
            <w:noWrap/>
            <w:vAlign w:val="center"/>
          </w:tcPr>
          <w:p w14:paraId="09ED598C" w14:textId="27C78D93"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7190F878" w14:textId="60B5EA55"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6198FEAA" w14:textId="11F58087" w:rsidR="00A76A5C" w:rsidRPr="00D335E2" w:rsidRDefault="00A76A5C" w:rsidP="00682DC6">
            <w:pPr>
              <w:jc w:val="center"/>
              <w:rPr>
                <w:sz w:val="20"/>
                <w:szCs w:val="20"/>
              </w:rPr>
            </w:pPr>
            <w:r w:rsidRPr="00D335E2">
              <w:rPr>
                <w:sz w:val="20"/>
                <w:szCs w:val="20"/>
              </w:rPr>
              <w:t>2,40</w:t>
            </w:r>
          </w:p>
        </w:tc>
        <w:tc>
          <w:tcPr>
            <w:tcW w:w="1146" w:type="dxa"/>
            <w:shd w:val="clear" w:color="auto" w:fill="auto"/>
            <w:noWrap/>
            <w:vAlign w:val="center"/>
          </w:tcPr>
          <w:p w14:paraId="456EAF53" w14:textId="348140E9" w:rsidR="00A76A5C" w:rsidRPr="00D335E2" w:rsidRDefault="00A76A5C" w:rsidP="00682DC6">
            <w:pPr>
              <w:jc w:val="center"/>
              <w:rPr>
                <w:sz w:val="20"/>
                <w:szCs w:val="20"/>
              </w:rPr>
            </w:pPr>
            <w:r w:rsidRPr="00D335E2">
              <w:rPr>
                <w:sz w:val="20"/>
                <w:szCs w:val="20"/>
              </w:rPr>
              <w:t>1,90</w:t>
            </w:r>
          </w:p>
        </w:tc>
        <w:tc>
          <w:tcPr>
            <w:tcW w:w="1111" w:type="dxa"/>
            <w:shd w:val="clear" w:color="auto" w:fill="auto"/>
            <w:noWrap/>
            <w:vAlign w:val="center"/>
          </w:tcPr>
          <w:p w14:paraId="4248EEC0" w14:textId="754D5D3F" w:rsidR="00A76A5C" w:rsidRPr="00D335E2" w:rsidRDefault="00A76A5C" w:rsidP="00682DC6">
            <w:pPr>
              <w:jc w:val="center"/>
              <w:rPr>
                <w:sz w:val="20"/>
                <w:szCs w:val="20"/>
              </w:rPr>
            </w:pPr>
            <w:r w:rsidRPr="00D335E2">
              <w:rPr>
                <w:sz w:val="20"/>
                <w:szCs w:val="20"/>
              </w:rPr>
              <w:t>1,90</w:t>
            </w:r>
          </w:p>
        </w:tc>
        <w:tc>
          <w:tcPr>
            <w:tcW w:w="992" w:type="dxa"/>
            <w:shd w:val="clear" w:color="auto" w:fill="auto"/>
            <w:noWrap/>
            <w:vAlign w:val="center"/>
          </w:tcPr>
          <w:p w14:paraId="02FC0F4D" w14:textId="5F7E8BE2"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1AE39E65" w14:textId="071F63C9"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29403C9F" w14:textId="766D751B" w:rsidR="00A76A5C" w:rsidRPr="00D335E2" w:rsidRDefault="00A76A5C" w:rsidP="00682DC6">
            <w:pPr>
              <w:jc w:val="center"/>
              <w:rPr>
                <w:sz w:val="20"/>
                <w:szCs w:val="20"/>
              </w:rPr>
            </w:pPr>
            <w:r w:rsidRPr="00D335E2">
              <w:rPr>
                <w:sz w:val="20"/>
                <w:szCs w:val="20"/>
              </w:rPr>
              <w:t>0,00</w:t>
            </w:r>
          </w:p>
        </w:tc>
      </w:tr>
      <w:tr w:rsidR="00D335E2" w:rsidRPr="00D335E2" w14:paraId="7A2ED30E" w14:textId="77777777" w:rsidTr="00682DC6">
        <w:trPr>
          <w:cantSplit/>
          <w:trHeight w:val="20"/>
        </w:trPr>
        <w:tc>
          <w:tcPr>
            <w:tcW w:w="766" w:type="dxa"/>
            <w:shd w:val="clear" w:color="000000" w:fill="FFFFFF"/>
            <w:noWrap/>
            <w:vAlign w:val="center"/>
            <w:hideMark/>
          </w:tcPr>
          <w:p w14:paraId="79DD7D46"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411BDE17" w14:textId="77777777" w:rsidR="00A76A5C" w:rsidRPr="00D335E2" w:rsidRDefault="00A76A5C" w:rsidP="00682DC6">
            <w:pPr>
              <w:rPr>
                <w:sz w:val="20"/>
                <w:szCs w:val="20"/>
              </w:rPr>
            </w:pPr>
            <w:r w:rsidRPr="00D335E2">
              <w:rPr>
                <w:sz w:val="20"/>
                <w:szCs w:val="20"/>
              </w:rPr>
              <w:t>Местный бюджет СП Усть-Юган</w:t>
            </w:r>
          </w:p>
        </w:tc>
        <w:tc>
          <w:tcPr>
            <w:tcW w:w="879" w:type="dxa"/>
            <w:shd w:val="clear" w:color="000000" w:fill="FFFFFF"/>
            <w:vAlign w:val="center"/>
          </w:tcPr>
          <w:p w14:paraId="6523F557" w14:textId="0DF3E24B"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2F87F468" w14:textId="1F5E5D90"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0DB7FF8B" w14:textId="40C58F0F"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66D32F17" w14:textId="10F51E59"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4EC27D04" w14:textId="7E4BFEEE"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1642DF5E" w14:textId="7D1DA608"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1E7FD59E" w14:textId="06922A79"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2932D848" w14:textId="7309B418"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1E9FF961" w14:textId="2D3E9305" w:rsidR="00A76A5C" w:rsidRPr="00D335E2" w:rsidRDefault="00A76A5C" w:rsidP="00682DC6">
            <w:pPr>
              <w:jc w:val="center"/>
              <w:rPr>
                <w:sz w:val="20"/>
                <w:szCs w:val="20"/>
              </w:rPr>
            </w:pPr>
            <w:r w:rsidRPr="00D335E2">
              <w:rPr>
                <w:sz w:val="20"/>
                <w:szCs w:val="20"/>
              </w:rPr>
              <w:t>0,00</w:t>
            </w:r>
          </w:p>
        </w:tc>
      </w:tr>
      <w:tr w:rsidR="00D335E2" w:rsidRPr="00D335E2" w14:paraId="6F065F57" w14:textId="77777777" w:rsidTr="00682DC6">
        <w:trPr>
          <w:cantSplit/>
          <w:trHeight w:val="20"/>
        </w:trPr>
        <w:tc>
          <w:tcPr>
            <w:tcW w:w="766" w:type="dxa"/>
            <w:shd w:val="clear" w:color="000000" w:fill="FFFFFF"/>
            <w:noWrap/>
            <w:vAlign w:val="center"/>
            <w:hideMark/>
          </w:tcPr>
          <w:p w14:paraId="7163B19A" w14:textId="77777777" w:rsidR="00A76A5C" w:rsidRPr="00D335E2" w:rsidRDefault="00A76A5C" w:rsidP="00682DC6">
            <w:pPr>
              <w:rPr>
                <w:sz w:val="20"/>
                <w:szCs w:val="20"/>
              </w:rPr>
            </w:pPr>
            <w:r w:rsidRPr="00D335E2">
              <w:rPr>
                <w:sz w:val="20"/>
                <w:szCs w:val="20"/>
              </w:rPr>
              <w:t> </w:t>
            </w:r>
          </w:p>
        </w:tc>
        <w:tc>
          <w:tcPr>
            <w:tcW w:w="4196" w:type="dxa"/>
            <w:shd w:val="clear" w:color="000000" w:fill="FFFFFF"/>
            <w:vAlign w:val="center"/>
            <w:hideMark/>
          </w:tcPr>
          <w:p w14:paraId="18A141FB" w14:textId="77777777" w:rsidR="00A76A5C" w:rsidRPr="00D335E2" w:rsidRDefault="00A76A5C" w:rsidP="00682DC6">
            <w:pPr>
              <w:rPr>
                <w:sz w:val="20"/>
                <w:szCs w:val="20"/>
              </w:rPr>
            </w:pPr>
            <w:r w:rsidRPr="00D335E2">
              <w:rPr>
                <w:sz w:val="20"/>
                <w:szCs w:val="20"/>
              </w:rPr>
              <w:t>Внебюджетные источники</w:t>
            </w:r>
          </w:p>
        </w:tc>
        <w:tc>
          <w:tcPr>
            <w:tcW w:w="879" w:type="dxa"/>
            <w:shd w:val="clear" w:color="000000" w:fill="FFFFFF"/>
            <w:vAlign w:val="center"/>
          </w:tcPr>
          <w:p w14:paraId="7D6CF659" w14:textId="57D9F132" w:rsidR="00A76A5C" w:rsidRPr="00D335E2" w:rsidRDefault="00A76A5C" w:rsidP="00682DC6">
            <w:pPr>
              <w:jc w:val="center"/>
              <w:rPr>
                <w:sz w:val="20"/>
                <w:szCs w:val="20"/>
              </w:rPr>
            </w:pPr>
            <w:r w:rsidRPr="00D335E2">
              <w:rPr>
                <w:sz w:val="20"/>
                <w:szCs w:val="20"/>
              </w:rPr>
              <w:t>0,00</w:t>
            </w:r>
          </w:p>
        </w:tc>
        <w:tc>
          <w:tcPr>
            <w:tcW w:w="1134" w:type="dxa"/>
            <w:shd w:val="clear" w:color="auto" w:fill="auto"/>
            <w:noWrap/>
            <w:vAlign w:val="center"/>
          </w:tcPr>
          <w:p w14:paraId="5833AF10" w14:textId="288EB1E3"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51CFE6E2" w14:textId="2E6790EB"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2FD93F6C" w14:textId="6E197B2E"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3C62EB79" w14:textId="6BA22EB9"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39F0679C" w14:textId="0FEFB744"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56C39FAA" w14:textId="5FC78B49" w:rsidR="00A76A5C" w:rsidRPr="00D335E2" w:rsidRDefault="00A76A5C" w:rsidP="00682DC6">
            <w:pPr>
              <w:jc w:val="center"/>
              <w:rPr>
                <w:sz w:val="20"/>
                <w:szCs w:val="20"/>
              </w:rPr>
            </w:pPr>
            <w:r w:rsidRPr="00D335E2">
              <w:rPr>
                <w:sz w:val="20"/>
                <w:szCs w:val="20"/>
              </w:rPr>
              <w:t>0,00</w:t>
            </w:r>
          </w:p>
        </w:tc>
        <w:tc>
          <w:tcPr>
            <w:tcW w:w="1146" w:type="dxa"/>
            <w:shd w:val="clear" w:color="000000" w:fill="FFFFFF"/>
            <w:vAlign w:val="center"/>
          </w:tcPr>
          <w:p w14:paraId="29D12E5A" w14:textId="36A40D79"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58EBF442" w14:textId="4352A798" w:rsidR="00A76A5C" w:rsidRPr="00D335E2" w:rsidRDefault="00A76A5C" w:rsidP="00682DC6">
            <w:pPr>
              <w:jc w:val="center"/>
              <w:rPr>
                <w:sz w:val="20"/>
                <w:szCs w:val="20"/>
              </w:rPr>
            </w:pPr>
            <w:r w:rsidRPr="00D335E2">
              <w:rPr>
                <w:sz w:val="20"/>
                <w:szCs w:val="20"/>
              </w:rPr>
              <w:t>0,00</w:t>
            </w:r>
          </w:p>
        </w:tc>
      </w:tr>
      <w:tr w:rsidR="00D335E2" w:rsidRPr="00D335E2" w14:paraId="2ABC7492" w14:textId="77777777" w:rsidTr="00682DC6">
        <w:trPr>
          <w:cantSplit/>
          <w:trHeight w:val="20"/>
        </w:trPr>
        <w:tc>
          <w:tcPr>
            <w:tcW w:w="766" w:type="dxa"/>
            <w:shd w:val="clear" w:color="000000" w:fill="FFFFFF"/>
            <w:noWrap/>
            <w:vAlign w:val="center"/>
            <w:hideMark/>
          </w:tcPr>
          <w:p w14:paraId="628484DD"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10EA00A8" w14:textId="77777777" w:rsidR="00682DC6" w:rsidRPr="00D335E2" w:rsidRDefault="00682DC6" w:rsidP="00682DC6">
            <w:pPr>
              <w:rPr>
                <w:sz w:val="20"/>
                <w:szCs w:val="20"/>
              </w:rPr>
            </w:pPr>
            <w:r w:rsidRPr="00D335E2">
              <w:rPr>
                <w:sz w:val="20"/>
                <w:szCs w:val="20"/>
              </w:rPr>
              <w:t>Источники возврата внебюджетных инвестиций, в том числе:</w:t>
            </w:r>
          </w:p>
        </w:tc>
        <w:tc>
          <w:tcPr>
            <w:tcW w:w="879" w:type="dxa"/>
            <w:shd w:val="clear" w:color="000000" w:fill="FFFFFF"/>
            <w:vAlign w:val="center"/>
          </w:tcPr>
          <w:p w14:paraId="7C27F5DC" w14:textId="77777777" w:rsidR="00682DC6" w:rsidRPr="00D335E2" w:rsidRDefault="00682DC6" w:rsidP="00682DC6">
            <w:pPr>
              <w:jc w:val="center"/>
              <w:rPr>
                <w:sz w:val="20"/>
                <w:szCs w:val="20"/>
              </w:rPr>
            </w:pPr>
            <w:r w:rsidRPr="00D335E2">
              <w:rPr>
                <w:sz w:val="20"/>
                <w:szCs w:val="20"/>
              </w:rPr>
              <w:t> </w:t>
            </w:r>
          </w:p>
        </w:tc>
        <w:tc>
          <w:tcPr>
            <w:tcW w:w="1134" w:type="dxa"/>
            <w:shd w:val="clear" w:color="auto" w:fill="auto"/>
            <w:noWrap/>
            <w:vAlign w:val="center"/>
          </w:tcPr>
          <w:p w14:paraId="240FE80B" w14:textId="77777777" w:rsidR="00682DC6" w:rsidRPr="00D335E2" w:rsidRDefault="00682DC6" w:rsidP="00682DC6">
            <w:pPr>
              <w:jc w:val="center"/>
              <w:rPr>
                <w:sz w:val="20"/>
                <w:szCs w:val="20"/>
              </w:rPr>
            </w:pPr>
            <w:r w:rsidRPr="00D335E2">
              <w:rPr>
                <w:sz w:val="20"/>
                <w:szCs w:val="20"/>
              </w:rPr>
              <w:t> </w:t>
            </w:r>
          </w:p>
        </w:tc>
        <w:tc>
          <w:tcPr>
            <w:tcW w:w="992" w:type="dxa"/>
            <w:shd w:val="clear" w:color="auto" w:fill="auto"/>
            <w:noWrap/>
            <w:vAlign w:val="center"/>
          </w:tcPr>
          <w:p w14:paraId="1145AFDC" w14:textId="77777777" w:rsidR="00682DC6" w:rsidRPr="00D335E2" w:rsidRDefault="00682DC6" w:rsidP="00682DC6">
            <w:pPr>
              <w:jc w:val="center"/>
              <w:rPr>
                <w:sz w:val="20"/>
                <w:szCs w:val="20"/>
              </w:rPr>
            </w:pPr>
            <w:r w:rsidRPr="00D335E2">
              <w:rPr>
                <w:sz w:val="20"/>
                <w:szCs w:val="20"/>
              </w:rPr>
              <w:t> </w:t>
            </w:r>
          </w:p>
        </w:tc>
        <w:tc>
          <w:tcPr>
            <w:tcW w:w="1145" w:type="dxa"/>
            <w:shd w:val="clear" w:color="auto" w:fill="auto"/>
            <w:noWrap/>
            <w:vAlign w:val="center"/>
          </w:tcPr>
          <w:p w14:paraId="397857CD" w14:textId="77777777" w:rsidR="00682DC6" w:rsidRPr="00D335E2" w:rsidRDefault="00682DC6" w:rsidP="00682DC6">
            <w:pPr>
              <w:jc w:val="center"/>
              <w:rPr>
                <w:sz w:val="20"/>
                <w:szCs w:val="20"/>
              </w:rPr>
            </w:pPr>
            <w:r w:rsidRPr="00D335E2">
              <w:rPr>
                <w:sz w:val="20"/>
                <w:szCs w:val="20"/>
              </w:rPr>
              <w:t> </w:t>
            </w:r>
          </w:p>
        </w:tc>
        <w:tc>
          <w:tcPr>
            <w:tcW w:w="1146" w:type="dxa"/>
            <w:shd w:val="clear" w:color="auto" w:fill="auto"/>
            <w:noWrap/>
            <w:vAlign w:val="center"/>
          </w:tcPr>
          <w:p w14:paraId="58CD14E2" w14:textId="77777777" w:rsidR="00682DC6" w:rsidRPr="00D335E2" w:rsidRDefault="00682DC6" w:rsidP="00682DC6">
            <w:pPr>
              <w:jc w:val="center"/>
              <w:rPr>
                <w:sz w:val="20"/>
                <w:szCs w:val="20"/>
              </w:rPr>
            </w:pPr>
            <w:r w:rsidRPr="00D335E2">
              <w:rPr>
                <w:sz w:val="20"/>
                <w:szCs w:val="20"/>
              </w:rPr>
              <w:t> </w:t>
            </w:r>
          </w:p>
        </w:tc>
        <w:tc>
          <w:tcPr>
            <w:tcW w:w="1111" w:type="dxa"/>
            <w:shd w:val="clear" w:color="auto" w:fill="auto"/>
            <w:noWrap/>
            <w:vAlign w:val="center"/>
          </w:tcPr>
          <w:p w14:paraId="4EA711E5" w14:textId="77777777" w:rsidR="00682DC6" w:rsidRPr="00D335E2" w:rsidRDefault="00682DC6" w:rsidP="00682DC6">
            <w:pPr>
              <w:jc w:val="center"/>
              <w:rPr>
                <w:sz w:val="20"/>
                <w:szCs w:val="20"/>
              </w:rPr>
            </w:pPr>
            <w:r w:rsidRPr="00D335E2">
              <w:rPr>
                <w:sz w:val="20"/>
                <w:szCs w:val="20"/>
              </w:rPr>
              <w:t> </w:t>
            </w:r>
          </w:p>
        </w:tc>
        <w:tc>
          <w:tcPr>
            <w:tcW w:w="992" w:type="dxa"/>
            <w:shd w:val="clear" w:color="auto" w:fill="auto"/>
            <w:noWrap/>
            <w:vAlign w:val="center"/>
          </w:tcPr>
          <w:p w14:paraId="7A665854" w14:textId="77777777" w:rsidR="00682DC6" w:rsidRPr="00D335E2" w:rsidRDefault="00682DC6" w:rsidP="00682DC6">
            <w:pPr>
              <w:jc w:val="center"/>
              <w:rPr>
                <w:sz w:val="20"/>
                <w:szCs w:val="20"/>
              </w:rPr>
            </w:pPr>
            <w:r w:rsidRPr="00D335E2">
              <w:rPr>
                <w:sz w:val="20"/>
                <w:szCs w:val="20"/>
              </w:rPr>
              <w:t> </w:t>
            </w:r>
          </w:p>
        </w:tc>
        <w:tc>
          <w:tcPr>
            <w:tcW w:w="1146" w:type="dxa"/>
            <w:shd w:val="clear" w:color="auto" w:fill="auto"/>
            <w:noWrap/>
            <w:vAlign w:val="center"/>
          </w:tcPr>
          <w:p w14:paraId="43577C10" w14:textId="77777777" w:rsidR="00682DC6" w:rsidRPr="00D335E2" w:rsidRDefault="00682DC6" w:rsidP="00682DC6">
            <w:pPr>
              <w:jc w:val="center"/>
              <w:rPr>
                <w:sz w:val="20"/>
                <w:szCs w:val="20"/>
              </w:rPr>
            </w:pPr>
            <w:r w:rsidRPr="00D335E2">
              <w:rPr>
                <w:sz w:val="20"/>
                <w:szCs w:val="20"/>
              </w:rPr>
              <w:t> </w:t>
            </w:r>
          </w:p>
        </w:tc>
        <w:tc>
          <w:tcPr>
            <w:tcW w:w="1146" w:type="dxa"/>
            <w:shd w:val="clear" w:color="auto" w:fill="auto"/>
            <w:noWrap/>
            <w:vAlign w:val="center"/>
          </w:tcPr>
          <w:p w14:paraId="0E3F3AB9" w14:textId="77777777" w:rsidR="00682DC6" w:rsidRPr="00D335E2" w:rsidRDefault="00682DC6" w:rsidP="00682DC6">
            <w:pPr>
              <w:jc w:val="center"/>
              <w:rPr>
                <w:sz w:val="20"/>
                <w:szCs w:val="20"/>
              </w:rPr>
            </w:pPr>
            <w:r w:rsidRPr="00D335E2">
              <w:rPr>
                <w:sz w:val="20"/>
                <w:szCs w:val="20"/>
              </w:rPr>
              <w:t> </w:t>
            </w:r>
          </w:p>
        </w:tc>
      </w:tr>
      <w:tr w:rsidR="00D335E2" w:rsidRPr="00D335E2" w14:paraId="0663DDAE" w14:textId="77777777" w:rsidTr="00682DC6">
        <w:trPr>
          <w:cantSplit/>
          <w:trHeight w:val="20"/>
        </w:trPr>
        <w:tc>
          <w:tcPr>
            <w:tcW w:w="766" w:type="dxa"/>
            <w:shd w:val="clear" w:color="000000" w:fill="FFFFFF"/>
            <w:noWrap/>
            <w:vAlign w:val="center"/>
            <w:hideMark/>
          </w:tcPr>
          <w:p w14:paraId="1AD0C2B5"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55CA6009" w14:textId="77777777" w:rsidR="00682DC6" w:rsidRPr="00D335E2" w:rsidRDefault="00682DC6" w:rsidP="00682DC6">
            <w:pPr>
              <w:rPr>
                <w:sz w:val="20"/>
                <w:szCs w:val="20"/>
              </w:rPr>
            </w:pPr>
            <w:r w:rsidRPr="00D335E2">
              <w:rPr>
                <w:sz w:val="20"/>
                <w:szCs w:val="20"/>
              </w:rPr>
              <w:t>Инвестиционная составляющая в тарифе</w:t>
            </w:r>
          </w:p>
        </w:tc>
        <w:tc>
          <w:tcPr>
            <w:tcW w:w="879" w:type="dxa"/>
            <w:shd w:val="clear" w:color="000000" w:fill="FFFFFF"/>
            <w:vAlign w:val="center"/>
          </w:tcPr>
          <w:p w14:paraId="4FD321A5" w14:textId="77777777" w:rsidR="00682DC6" w:rsidRPr="00D335E2" w:rsidRDefault="00682DC6" w:rsidP="00682DC6">
            <w:pPr>
              <w:jc w:val="center"/>
              <w:rPr>
                <w:sz w:val="20"/>
                <w:szCs w:val="20"/>
              </w:rPr>
            </w:pPr>
            <w:r w:rsidRPr="00D335E2">
              <w:rPr>
                <w:sz w:val="20"/>
                <w:szCs w:val="20"/>
              </w:rPr>
              <w:t>0,00</w:t>
            </w:r>
          </w:p>
        </w:tc>
        <w:tc>
          <w:tcPr>
            <w:tcW w:w="1134" w:type="dxa"/>
            <w:shd w:val="clear" w:color="000000" w:fill="FFFFFF"/>
            <w:noWrap/>
            <w:vAlign w:val="center"/>
          </w:tcPr>
          <w:p w14:paraId="71BE91C0" w14:textId="77777777" w:rsidR="00682DC6" w:rsidRPr="00D335E2" w:rsidRDefault="00682DC6" w:rsidP="00682DC6">
            <w:pPr>
              <w:jc w:val="center"/>
              <w:rPr>
                <w:sz w:val="20"/>
                <w:szCs w:val="20"/>
              </w:rPr>
            </w:pPr>
            <w:r w:rsidRPr="00D335E2">
              <w:rPr>
                <w:sz w:val="20"/>
                <w:szCs w:val="20"/>
              </w:rPr>
              <w:t>0,00</w:t>
            </w:r>
          </w:p>
        </w:tc>
        <w:tc>
          <w:tcPr>
            <w:tcW w:w="992" w:type="dxa"/>
            <w:shd w:val="clear" w:color="000000" w:fill="FFFFFF"/>
            <w:noWrap/>
            <w:vAlign w:val="center"/>
          </w:tcPr>
          <w:p w14:paraId="36EA78A6" w14:textId="77777777" w:rsidR="00682DC6" w:rsidRPr="00D335E2" w:rsidRDefault="00682DC6" w:rsidP="00682DC6">
            <w:pPr>
              <w:jc w:val="center"/>
              <w:rPr>
                <w:sz w:val="20"/>
                <w:szCs w:val="20"/>
              </w:rPr>
            </w:pPr>
            <w:r w:rsidRPr="00D335E2">
              <w:rPr>
                <w:sz w:val="20"/>
                <w:szCs w:val="20"/>
              </w:rPr>
              <w:t>0,00</w:t>
            </w:r>
          </w:p>
        </w:tc>
        <w:tc>
          <w:tcPr>
            <w:tcW w:w="1145" w:type="dxa"/>
            <w:shd w:val="clear" w:color="000000" w:fill="FFFFFF"/>
            <w:noWrap/>
            <w:vAlign w:val="center"/>
          </w:tcPr>
          <w:p w14:paraId="5C23428F" w14:textId="77777777" w:rsidR="00682DC6" w:rsidRPr="00D335E2" w:rsidRDefault="00682DC6" w:rsidP="00682DC6">
            <w:pPr>
              <w:jc w:val="center"/>
              <w:rPr>
                <w:sz w:val="20"/>
                <w:szCs w:val="20"/>
              </w:rPr>
            </w:pPr>
            <w:r w:rsidRPr="00D335E2">
              <w:rPr>
                <w:sz w:val="20"/>
                <w:szCs w:val="20"/>
              </w:rPr>
              <w:t>0,00</w:t>
            </w:r>
          </w:p>
        </w:tc>
        <w:tc>
          <w:tcPr>
            <w:tcW w:w="1146" w:type="dxa"/>
            <w:shd w:val="clear" w:color="000000" w:fill="FFFFFF"/>
            <w:noWrap/>
            <w:vAlign w:val="center"/>
          </w:tcPr>
          <w:p w14:paraId="4FBD4203" w14:textId="77777777" w:rsidR="00682DC6" w:rsidRPr="00D335E2" w:rsidRDefault="00682DC6" w:rsidP="00682DC6">
            <w:pPr>
              <w:jc w:val="center"/>
              <w:rPr>
                <w:sz w:val="20"/>
                <w:szCs w:val="20"/>
              </w:rPr>
            </w:pPr>
            <w:r w:rsidRPr="00D335E2">
              <w:rPr>
                <w:sz w:val="20"/>
                <w:szCs w:val="20"/>
              </w:rPr>
              <w:t>0,00</w:t>
            </w:r>
          </w:p>
        </w:tc>
        <w:tc>
          <w:tcPr>
            <w:tcW w:w="1111" w:type="dxa"/>
            <w:shd w:val="clear" w:color="000000" w:fill="FFFFFF"/>
            <w:noWrap/>
            <w:vAlign w:val="center"/>
          </w:tcPr>
          <w:p w14:paraId="2A9A53AB" w14:textId="77777777" w:rsidR="00682DC6" w:rsidRPr="00D335E2" w:rsidRDefault="00682DC6" w:rsidP="00682DC6">
            <w:pPr>
              <w:jc w:val="center"/>
              <w:rPr>
                <w:sz w:val="20"/>
                <w:szCs w:val="20"/>
              </w:rPr>
            </w:pPr>
            <w:r w:rsidRPr="00D335E2">
              <w:rPr>
                <w:sz w:val="20"/>
                <w:szCs w:val="20"/>
              </w:rPr>
              <w:t>0,00</w:t>
            </w:r>
          </w:p>
        </w:tc>
        <w:tc>
          <w:tcPr>
            <w:tcW w:w="992" w:type="dxa"/>
            <w:shd w:val="clear" w:color="000000" w:fill="FFFFFF"/>
            <w:noWrap/>
            <w:vAlign w:val="center"/>
          </w:tcPr>
          <w:p w14:paraId="7D889425" w14:textId="77777777" w:rsidR="00682DC6" w:rsidRPr="00D335E2" w:rsidRDefault="00682DC6" w:rsidP="00682DC6">
            <w:pPr>
              <w:jc w:val="center"/>
              <w:rPr>
                <w:sz w:val="20"/>
                <w:szCs w:val="20"/>
              </w:rPr>
            </w:pPr>
            <w:r w:rsidRPr="00D335E2">
              <w:rPr>
                <w:sz w:val="20"/>
                <w:szCs w:val="20"/>
              </w:rPr>
              <w:t>0,00</w:t>
            </w:r>
          </w:p>
        </w:tc>
        <w:tc>
          <w:tcPr>
            <w:tcW w:w="1146" w:type="dxa"/>
            <w:shd w:val="clear" w:color="000000" w:fill="FFFFFF"/>
            <w:noWrap/>
            <w:vAlign w:val="center"/>
          </w:tcPr>
          <w:p w14:paraId="7BA84527" w14:textId="77777777" w:rsidR="00682DC6" w:rsidRPr="00D335E2" w:rsidRDefault="00682DC6" w:rsidP="00682DC6">
            <w:pPr>
              <w:jc w:val="center"/>
              <w:rPr>
                <w:sz w:val="20"/>
                <w:szCs w:val="20"/>
              </w:rPr>
            </w:pPr>
            <w:r w:rsidRPr="00D335E2">
              <w:rPr>
                <w:sz w:val="20"/>
                <w:szCs w:val="20"/>
              </w:rPr>
              <w:t>0,00</w:t>
            </w:r>
          </w:p>
        </w:tc>
        <w:tc>
          <w:tcPr>
            <w:tcW w:w="1146" w:type="dxa"/>
            <w:shd w:val="clear" w:color="000000" w:fill="FFFFFF"/>
            <w:noWrap/>
            <w:vAlign w:val="center"/>
          </w:tcPr>
          <w:p w14:paraId="0171D0CC" w14:textId="77777777" w:rsidR="00682DC6" w:rsidRPr="00D335E2" w:rsidRDefault="00682DC6" w:rsidP="00682DC6">
            <w:pPr>
              <w:jc w:val="center"/>
              <w:rPr>
                <w:sz w:val="20"/>
                <w:szCs w:val="20"/>
              </w:rPr>
            </w:pPr>
            <w:r w:rsidRPr="00D335E2">
              <w:rPr>
                <w:sz w:val="20"/>
                <w:szCs w:val="20"/>
              </w:rPr>
              <w:t>0,00</w:t>
            </w:r>
          </w:p>
        </w:tc>
      </w:tr>
      <w:tr w:rsidR="00D335E2" w:rsidRPr="00D335E2" w14:paraId="353CF13A" w14:textId="77777777" w:rsidTr="00682DC6">
        <w:trPr>
          <w:cantSplit/>
          <w:trHeight w:val="20"/>
        </w:trPr>
        <w:tc>
          <w:tcPr>
            <w:tcW w:w="766" w:type="dxa"/>
            <w:shd w:val="clear" w:color="000000" w:fill="FFFFFF"/>
            <w:noWrap/>
            <w:vAlign w:val="center"/>
            <w:hideMark/>
          </w:tcPr>
          <w:p w14:paraId="403C1F33" w14:textId="77777777" w:rsidR="00682DC6" w:rsidRPr="00D335E2" w:rsidRDefault="00682DC6" w:rsidP="00682DC6">
            <w:pPr>
              <w:rPr>
                <w:sz w:val="20"/>
                <w:szCs w:val="20"/>
              </w:rPr>
            </w:pPr>
            <w:r w:rsidRPr="00D335E2">
              <w:rPr>
                <w:sz w:val="20"/>
                <w:szCs w:val="20"/>
              </w:rPr>
              <w:t> </w:t>
            </w:r>
          </w:p>
        </w:tc>
        <w:tc>
          <w:tcPr>
            <w:tcW w:w="4196" w:type="dxa"/>
            <w:shd w:val="clear" w:color="000000" w:fill="FFFFFF"/>
            <w:vAlign w:val="center"/>
            <w:hideMark/>
          </w:tcPr>
          <w:p w14:paraId="5D85B557" w14:textId="77777777" w:rsidR="00682DC6" w:rsidRPr="00D335E2" w:rsidRDefault="00682DC6" w:rsidP="00682DC6">
            <w:pPr>
              <w:rPr>
                <w:sz w:val="20"/>
                <w:szCs w:val="20"/>
              </w:rPr>
            </w:pPr>
            <w:r w:rsidRPr="00D335E2">
              <w:rPr>
                <w:sz w:val="20"/>
                <w:szCs w:val="20"/>
              </w:rPr>
              <w:t>Плата за подключение к системе ресурсоснабжения</w:t>
            </w:r>
          </w:p>
        </w:tc>
        <w:tc>
          <w:tcPr>
            <w:tcW w:w="879" w:type="dxa"/>
            <w:shd w:val="clear" w:color="000000" w:fill="FFFFFF"/>
            <w:vAlign w:val="center"/>
          </w:tcPr>
          <w:p w14:paraId="6D8AA99D" w14:textId="77777777" w:rsidR="00682DC6" w:rsidRPr="00D335E2" w:rsidRDefault="00682DC6" w:rsidP="00682DC6">
            <w:pPr>
              <w:jc w:val="center"/>
              <w:rPr>
                <w:sz w:val="20"/>
                <w:szCs w:val="20"/>
              </w:rPr>
            </w:pPr>
            <w:r w:rsidRPr="00D335E2">
              <w:rPr>
                <w:sz w:val="20"/>
                <w:szCs w:val="20"/>
              </w:rPr>
              <w:t>0,00</w:t>
            </w:r>
          </w:p>
        </w:tc>
        <w:tc>
          <w:tcPr>
            <w:tcW w:w="1134" w:type="dxa"/>
            <w:shd w:val="clear" w:color="auto" w:fill="auto"/>
            <w:noWrap/>
            <w:vAlign w:val="center"/>
          </w:tcPr>
          <w:p w14:paraId="7B99D229" w14:textId="77777777" w:rsidR="00682DC6" w:rsidRPr="00D335E2" w:rsidRDefault="00682DC6" w:rsidP="00682DC6">
            <w:pPr>
              <w:jc w:val="center"/>
              <w:rPr>
                <w:sz w:val="20"/>
                <w:szCs w:val="20"/>
              </w:rPr>
            </w:pPr>
            <w:r w:rsidRPr="00D335E2">
              <w:rPr>
                <w:sz w:val="20"/>
                <w:szCs w:val="20"/>
              </w:rPr>
              <w:t>0,00</w:t>
            </w:r>
          </w:p>
        </w:tc>
        <w:tc>
          <w:tcPr>
            <w:tcW w:w="992" w:type="dxa"/>
            <w:shd w:val="clear" w:color="auto" w:fill="auto"/>
            <w:noWrap/>
            <w:vAlign w:val="center"/>
          </w:tcPr>
          <w:p w14:paraId="57205EE9" w14:textId="77777777" w:rsidR="00682DC6" w:rsidRPr="00D335E2" w:rsidRDefault="00682DC6" w:rsidP="00682DC6">
            <w:pPr>
              <w:jc w:val="center"/>
              <w:rPr>
                <w:sz w:val="20"/>
                <w:szCs w:val="20"/>
              </w:rPr>
            </w:pPr>
            <w:r w:rsidRPr="00D335E2">
              <w:rPr>
                <w:sz w:val="20"/>
                <w:szCs w:val="20"/>
              </w:rPr>
              <w:t>0,00</w:t>
            </w:r>
          </w:p>
        </w:tc>
        <w:tc>
          <w:tcPr>
            <w:tcW w:w="1145" w:type="dxa"/>
            <w:shd w:val="clear" w:color="auto" w:fill="auto"/>
            <w:noWrap/>
            <w:vAlign w:val="center"/>
          </w:tcPr>
          <w:p w14:paraId="0FE5FFC4" w14:textId="77777777" w:rsidR="00682DC6" w:rsidRPr="00D335E2" w:rsidRDefault="00682DC6" w:rsidP="00682DC6">
            <w:pPr>
              <w:jc w:val="center"/>
              <w:rPr>
                <w:sz w:val="20"/>
                <w:szCs w:val="20"/>
              </w:rPr>
            </w:pPr>
            <w:r w:rsidRPr="00D335E2">
              <w:rPr>
                <w:sz w:val="20"/>
                <w:szCs w:val="20"/>
              </w:rPr>
              <w:t>0,00</w:t>
            </w:r>
          </w:p>
        </w:tc>
        <w:tc>
          <w:tcPr>
            <w:tcW w:w="1146" w:type="dxa"/>
            <w:shd w:val="clear" w:color="auto" w:fill="auto"/>
            <w:noWrap/>
            <w:vAlign w:val="center"/>
          </w:tcPr>
          <w:p w14:paraId="0591C3FE" w14:textId="77777777" w:rsidR="00682DC6" w:rsidRPr="00D335E2" w:rsidRDefault="00682DC6" w:rsidP="00682DC6">
            <w:pPr>
              <w:jc w:val="center"/>
              <w:rPr>
                <w:sz w:val="20"/>
                <w:szCs w:val="20"/>
              </w:rPr>
            </w:pPr>
            <w:r w:rsidRPr="00D335E2">
              <w:rPr>
                <w:sz w:val="20"/>
                <w:szCs w:val="20"/>
              </w:rPr>
              <w:t>0,00</w:t>
            </w:r>
          </w:p>
        </w:tc>
        <w:tc>
          <w:tcPr>
            <w:tcW w:w="1111" w:type="dxa"/>
            <w:shd w:val="clear" w:color="auto" w:fill="auto"/>
            <w:noWrap/>
            <w:vAlign w:val="center"/>
          </w:tcPr>
          <w:p w14:paraId="4418AD2E" w14:textId="77777777" w:rsidR="00682DC6" w:rsidRPr="00D335E2" w:rsidRDefault="00682DC6" w:rsidP="00682DC6">
            <w:pPr>
              <w:jc w:val="center"/>
              <w:rPr>
                <w:sz w:val="20"/>
                <w:szCs w:val="20"/>
              </w:rPr>
            </w:pPr>
            <w:r w:rsidRPr="00D335E2">
              <w:rPr>
                <w:sz w:val="20"/>
                <w:szCs w:val="20"/>
              </w:rPr>
              <w:t>0,00</w:t>
            </w:r>
          </w:p>
        </w:tc>
        <w:tc>
          <w:tcPr>
            <w:tcW w:w="992" w:type="dxa"/>
            <w:shd w:val="clear" w:color="auto" w:fill="auto"/>
            <w:noWrap/>
            <w:vAlign w:val="center"/>
          </w:tcPr>
          <w:p w14:paraId="01B8A99D" w14:textId="77777777" w:rsidR="00682DC6" w:rsidRPr="00D335E2" w:rsidRDefault="00682DC6" w:rsidP="00682DC6">
            <w:pPr>
              <w:jc w:val="center"/>
              <w:rPr>
                <w:sz w:val="20"/>
                <w:szCs w:val="20"/>
              </w:rPr>
            </w:pPr>
            <w:r w:rsidRPr="00D335E2">
              <w:rPr>
                <w:sz w:val="20"/>
                <w:szCs w:val="20"/>
              </w:rPr>
              <w:t>0,00</w:t>
            </w:r>
          </w:p>
        </w:tc>
        <w:tc>
          <w:tcPr>
            <w:tcW w:w="1146" w:type="dxa"/>
            <w:shd w:val="clear" w:color="auto" w:fill="auto"/>
            <w:noWrap/>
            <w:vAlign w:val="center"/>
          </w:tcPr>
          <w:p w14:paraId="244F8EBB" w14:textId="77777777" w:rsidR="00682DC6" w:rsidRPr="00D335E2" w:rsidRDefault="00682DC6" w:rsidP="00682DC6">
            <w:pPr>
              <w:jc w:val="center"/>
              <w:rPr>
                <w:sz w:val="20"/>
                <w:szCs w:val="20"/>
              </w:rPr>
            </w:pPr>
            <w:r w:rsidRPr="00D335E2">
              <w:rPr>
                <w:sz w:val="20"/>
                <w:szCs w:val="20"/>
              </w:rPr>
              <w:t>0,00</w:t>
            </w:r>
          </w:p>
        </w:tc>
        <w:tc>
          <w:tcPr>
            <w:tcW w:w="1146" w:type="dxa"/>
            <w:shd w:val="clear" w:color="auto" w:fill="auto"/>
            <w:noWrap/>
            <w:vAlign w:val="center"/>
          </w:tcPr>
          <w:p w14:paraId="1B23533C" w14:textId="77777777" w:rsidR="00682DC6" w:rsidRPr="00D335E2" w:rsidRDefault="00682DC6" w:rsidP="00682DC6">
            <w:pPr>
              <w:jc w:val="center"/>
              <w:rPr>
                <w:sz w:val="20"/>
                <w:szCs w:val="20"/>
              </w:rPr>
            </w:pPr>
            <w:r w:rsidRPr="00D335E2">
              <w:rPr>
                <w:sz w:val="20"/>
                <w:szCs w:val="20"/>
              </w:rPr>
              <w:t>0,00</w:t>
            </w:r>
          </w:p>
        </w:tc>
      </w:tr>
      <w:tr w:rsidR="00D335E2" w:rsidRPr="00D335E2" w14:paraId="350CE970" w14:textId="77777777" w:rsidTr="00682DC6">
        <w:trPr>
          <w:cantSplit/>
          <w:trHeight w:val="20"/>
        </w:trPr>
        <w:tc>
          <w:tcPr>
            <w:tcW w:w="766" w:type="dxa"/>
            <w:shd w:val="clear" w:color="000000" w:fill="FFFFFF"/>
            <w:noWrap/>
            <w:vAlign w:val="center"/>
          </w:tcPr>
          <w:p w14:paraId="7DFEFC08" w14:textId="77777777" w:rsidR="00682DC6" w:rsidRPr="00D335E2" w:rsidRDefault="00682DC6" w:rsidP="00682DC6">
            <w:pPr>
              <w:rPr>
                <w:sz w:val="20"/>
                <w:szCs w:val="20"/>
              </w:rPr>
            </w:pPr>
          </w:p>
        </w:tc>
        <w:tc>
          <w:tcPr>
            <w:tcW w:w="4196" w:type="dxa"/>
            <w:shd w:val="clear" w:color="000000" w:fill="FFFFFF"/>
            <w:vAlign w:val="center"/>
          </w:tcPr>
          <w:p w14:paraId="3A17C76D" w14:textId="77777777" w:rsidR="00682DC6" w:rsidRPr="00D335E2" w:rsidRDefault="00682DC6" w:rsidP="00682DC6">
            <w:pPr>
              <w:rPr>
                <w:sz w:val="20"/>
                <w:szCs w:val="20"/>
              </w:rPr>
            </w:pPr>
            <w:r w:rsidRPr="00D335E2">
              <w:rPr>
                <w:sz w:val="20"/>
                <w:szCs w:val="20"/>
              </w:rPr>
              <w:t>Срок окупаемости внебюджетных инвестиций, лет</w:t>
            </w:r>
          </w:p>
        </w:tc>
        <w:tc>
          <w:tcPr>
            <w:tcW w:w="879" w:type="dxa"/>
            <w:shd w:val="clear" w:color="000000" w:fill="FFFFFF"/>
            <w:vAlign w:val="center"/>
          </w:tcPr>
          <w:p w14:paraId="3D4A787D" w14:textId="77777777" w:rsidR="00682DC6" w:rsidRPr="00D335E2" w:rsidRDefault="00682DC6" w:rsidP="00682DC6">
            <w:pPr>
              <w:jc w:val="center"/>
              <w:rPr>
                <w:sz w:val="20"/>
                <w:szCs w:val="20"/>
              </w:rPr>
            </w:pPr>
            <w:r w:rsidRPr="00D335E2">
              <w:rPr>
                <w:rFonts w:ascii="Calibri" w:hAnsi="Calibri"/>
                <w:sz w:val="20"/>
                <w:szCs w:val="20"/>
              </w:rPr>
              <w:t> </w:t>
            </w:r>
          </w:p>
        </w:tc>
        <w:tc>
          <w:tcPr>
            <w:tcW w:w="1134" w:type="dxa"/>
            <w:shd w:val="clear" w:color="auto" w:fill="auto"/>
            <w:noWrap/>
            <w:vAlign w:val="center"/>
          </w:tcPr>
          <w:p w14:paraId="6CFD2FB8" w14:textId="77777777" w:rsidR="00682DC6" w:rsidRPr="00D335E2" w:rsidRDefault="00682DC6" w:rsidP="00682DC6">
            <w:pPr>
              <w:jc w:val="center"/>
              <w:rPr>
                <w:sz w:val="20"/>
                <w:szCs w:val="20"/>
              </w:rPr>
            </w:pPr>
          </w:p>
        </w:tc>
        <w:tc>
          <w:tcPr>
            <w:tcW w:w="992" w:type="dxa"/>
            <w:shd w:val="clear" w:color="auto" w:fill="auto"/>
            <w:noWrap/>
            <w:vAlign w:val="center"/>
          </w:tcPr>
          <w:p w14:paraId="481C9DA7" w14:textId="77777777" w:rsidR="00682DC6" w:rsidRPr="00D335E2" w:rsidRDefault="00682DC6" w:rsidP="00682DC6">
            <w:pPr>
              <w:jc w:val="center"/>
              <w:rPr>
                <w:sz w:val="20"/>
                <w:szCs w:val="20"/>
              </w:rPr>
            </w:pPr>
          </w:p>
        </w:tc>
        <w:tc>
          <w:tcPr>
            <w:tcW w:w="1145" w:type="dxa"/>
            <w:shd w:val="clear" w:color="auto" w:fill="auto"/>
            <w:noWrap/>
            <w:vAlign w:val="center"/>
          </w:tcPr>
          <w:p w14:paraId="0CD8FA98" w14:textId="77777777" w:rsidR="00682DC6" w:rsidRPr="00D335E2" w:rsidRDefault="00682DC6" w:rsidP="00682DC6">
            <w:pPr>
              <w:jc w:val="center"/>
              <w:rPr>
                <w:sz w:val="20"/>
                <w:szCs w:val="20"/>
              </w:rPr>
            </w:pPr>
          </w:p>
        </w:tc>
        <w:tc>
          <w:tcPr>
            <w:tcW w:w="1146" w:type="dxa"/>
            <w:shd w:val="clear" w:color="auto" w:fill="auto"/>
            <w:noWrap/>
            <w:vAlign w:val="center"/>
          </w:tcPr>
          <w:p w14:paraId="7B125469" w14:textId="77777777" w:rsidR="00682DC6" w:rsidRPr="00D335E2" w:rsidRDefault="00682DC6" w:rsidP="00682DC6">
            <w:pPr>
              <w:jc w:val="center"/>
              <w:rPr>
                <w:sz w:val="20"/>
                <w:szCs w:val="20"/>
              </w:rPr>
            </w:pPr>
          </w:p>
        </w:tc>
        <w:tc>
          <w:tcPr>
            <w:tcW w:w="1111" w:type="dxa"/>
            <w:shd w:val="clear" w:color="auto" w:fill="auto"/>
            <w:noWrap/>
            <w:vAlign w:val="center"/>
          </w:tcPr>
          <w:p w14:paraId="093D2D05" w14:textId="77777777" w:rsidR="00682DC6" w:rsidRPr="00D335E2" w:rsidRDefault="00682DC6" w:rsidP="00682DC6">
            <w:pPr>
              <w:jc w:val="center"/>
              <w:rPr>
                <w:sz w:val="20"/>
                <w:szCs w:val="20"/>
              </w:rPr>
            </w:pPr>
          </w:p>
        </w:tc>
        <w:tc>
          <w:tcPr>
            <w:tcW w:w="992" w:type="dxa"/>
            <w:shd w:val="clear" w:color="auto" w:fill="auto"/>
            <w:noWrap/>
            <w:vAlign w:val="center"/>
          </w:tcPr>
          <w:p w14:paraId="0AF4C973" w14:textId="77777777" w:rsidR="00682DC6" w:rsidRPr="00D335E2" w:rsidRDefault="00682DC6" w:rsidP="00682DC6">
            <w:pPr>
              <w:jc w:val="center"/>
              <w:rPr>
                <w:sz w:val="20"/>
                <w:szCs w:val="20"/>
              </w:rPr>
            </w:pPr>
          </w:p>
        </w:tc>
        <w:tc>
          <w:tcPr>
            <w:tcW w:w="1146" w:type="dxa"/>
            <w:shd w:val="clear" w:color="auto" w:fill="auto"/>
            <w:noWrap/>
            <w:vAlign w:val="center"/>
          </w:tcPr>
          <w:p w14:paraId="6BE0EFD4" w14:textId="77777777" w:rsidR="00682DC6" w:rsidRPr="00D335E2" w:rsidRDefault="00682DC6" w:rsidP="00682DC6">
            <w:pPr>
              <w:jc w:val="center"/>
              <w:rPr>
                <w:sz w:val="20"/>
                <w:szCs w:val="20"/>
              </w:rPr>
            </w:pPr>
          </w:p>
        </w:tc>
        <w:tc>
          <w:tcPr>
            <w:tcW w:w="1146" w:type="dxa"/>
            <w:shd w:val="clear" w:color="auto" w:fill="auto"/>
            <w:noWrap/>
            <w:vAlign w:val="center"/>
          </w:tcPr>
          <w:p w14:paraId="2F5D9AEB" w14:textId="77777777" w:rsidR="00682DC6" w:rsidRPr="00D335E2" w:rsidRDefault="00682DC6" w:rsidP="00682DC6">
            <w:pPr>
              <w:jc w:val="center"/>
              <w:rPr>
                <w:sz w:val="20"/>
                <w:szCs w:val="20"/>
              </w:rPr>
            </w:pPr>
          </w:p>
        </w:tc>
      </w:tr>
      <w:tr w:rsidR="00D335E2" w:rsidRPr="00D335E2" w14:paraId="38540A94" w14:textId="77777777" w:rsidTr="00682DC6">
        <w:trPr>
          <w:cantSplit/>
          <w:trHeight w:val="20"/>
        </w:trPr>
        <w:tc>
          <w:tcPr>
            <w:tcW w:w="766" w:type="dxa"/>
            <w:shd w:val="clear" w:color="000000" w:fill="FFFFFF"/>
            <w:noWrap/>
            <w:vAlign w:val="center"/>
          </w:tcPr>
          <w:p w14:paraId="0DA4A8AE" w14:textId="19711A38" w:rsidR="00A76A5C" w:rsidRPr="00D335E2" w:rsidRDefault="00A76A5C" w:rsidP="00682DC6">
            <w:pPr>
              <w:rPr>
                <w:sz w:val="20"/>
                <w:szCs w:val="20"/>
              </w:rPr>
            </w:pPr>
            <w:r w:rsidRPr="00D335E2">
              <w:rPr>
                <w:sz w:val="20"/>
                <w:szCs w:val="20"/>
              </w:rPr>
              <w:t>2.2.7.</w:t>
            </w:r>
          </w:p>
        </w:tc>
        <w:tc>
          <w:tcPr>
            <w:tcW w:w="4196" w:type="dxa"/>
            <w:shd w:val="clear" w:color="000000" w:fill="FFFFFF"/>
            <w:vAlign w:val="center"/>
          </w:tcPr>
          <w:p w14:paraId="00E7C374" w14:textId="3DD8224A" w:rsidR="00A76A5C" w:rsidRPr="00D335E2" w:rsidRDefault="00A76A5C" w:rsidP="00682DC6">
            <w:pPr>
              <w:rPr>
                <w:sz w:val="20"/>
                <w:szCs w:val="20"/>
              </w:rPr>
            </w:pPr>
            <w:r w:rsidRPr="00D335E2">
              <w:rPr>
                <w:b/>
                <w:bCs/>
                <w:sz w:val="20"/>
                <w:szCs w:val="20"/>
              </w:rPr>
              <w:t>Строительство распределительных сетей водоснабжения для обеспечения территорий развития жилищного строительства в южной части п. Усть-Юган</w:t>
            </w:r>
          </w:p>
        </w:tc>
        <w:tc>
          <w:tcPr>
            <w:tcW w:w="879" w:type="dxa"/>
            <w:shd w:val="clear" w:color="000000" w:fill="FFFFFF"/>
            <w:vAlign w:val="center"/>
          </w:tcPr>
          <w:p w14:paraId="5641DB02" w14:textId="77777777" w:rsidR="00A76A5C" w:rsidRPr="00D335E2" w:rsidRDefault="00A76A5C" w:rsidP="00682DC6">
            <w:pPr>
              <w:jc w:val="center"/>
              <w:rPr>
                <w:rFonts w:ascii="Calibri" w:hAnsi="Calibri"/>
                <w:sz w:val="20"/>
                <w:szCs w:val="20"/>
              </w:rPr>
            </w:pPr>
          </w:p>
        </w:tc>
        <w:tc>
          <w:tcPr>
            <w:tcW w:w="1134" w:type="dxa"/>
            <w:shd w:val="clear" w:color="auto" w:fill="auto"/>
            <w:noWrap/>
            <w:vAlign w:val="center"/>
          </w:tcPr>
          <w:p w14:paraId="377BB977" w14:textId="77777777" w:rsidR="00A76A5C" w:rsidRPr="00D335E2" w:rsidRDefault="00A76A5C" w:rsidP="00682DC6">
            <w:pPr>
              <w:jc w:val="center"/>
              <w:rPr>
                <w:sz w:val="20"/>
                <w:szCs w:val="20"/>
              </w:rPr>
            </w:pPr>
          </w:p>
        </w:tc>
        <w:tc>
          <w:tcPr>
            <w:tcW w:w="992" w:type="dxa"/>
            <w:shd w:val="clear" w:color="auto" w:fill="auto"/>
            <w:noWrap/>
            <w:vAlign w:val="center"/>
          </w:tcPr>
          <w:p w14:paraId="2086D217" w14:textId="77777777" w:rsidR="00A76A5C" w:rsidRPr="00D335E2" w:rsidRDefault="00A76A5C" w:rsidP="00682DC6">
            <w:pPr>
              <w:jc w:val="center"/>
              <w:rPr>
                <w:sz w:val="20"/>
                <w:szCs w:val="20"/>
              </w:rPr>
            </w:pPr>
          </w:p>
        </w:tc>
        <w:tc>
          <w:tcPr>
            <w:tcW w:w="1145" w:type="dxa"/>
            <w:shd w:val="clear" w:color="auto" w:fill="auto"/>
            <w:noWrap/>
            <w:vAlign w:val="center"/>
          </w:tcPr>
          <w:p w14:paraId="6F36773F" w14:textId="77777777" w:rsidR="00A76A5C" w:rsidRPr="00D335E2" w:rsidRDefault="00A76A5C" w:rsidP="00682DC6">
            <w:pPr>
              <w:jc w:val="center"/>
              <w:rPr>
                <w:sz w:val="20"/>
                <w:szCs w:val="20"/>
              </w:rPr>
            </w:pPr>
          </w:p>
        </w:tc>
        <w:tc>
          <w:tcPr>
            <w:tcW w:w="1146" w:type="dxa"/>
            <w:shd w:val="clear" w:color="auto" w:fill="auto"/>
            <w:noWrap/>
            <w:vAlign w:val="center"/>
          </w:tcPr>
          <w:p w14:paraId="1789A340" w14:textId="77777777" w:rsidR="00A76A5C" w:rsidRPr="00D335E2" w:rsidRDefault="00A76A5C" w:rsidP="00682DC6">
            <w:pPr>
              <w:jc w:val="center"/>
              <w:rPr>
                <w:sz w:val="20"/>
                <w:szCs w:val="20"/>
              </w:rPr>
            </w:pPr>
          </w:p>
        </w:tc>
        <w:tc>
          <w:tcPr>
            <w:tcW w:w="1111" w:type="dxa"/>
            <w:shd w:val="clear" w:color="auto" w:fill="auto"/>
            <w:noWrap/>
            <w:vAlign w:val="center"/>
          </w:tcPr>
          <w:p w14:paraId="16488F5E" w14:textId="77777777" w:rsidR="00A76A5C" w:rsidRPr="00D335E2" w:rsidRDefault="00A76A5C" w:rsidP="00682DC6">
            <w:pPr>
              <w:jc w:val="center"/>
              <w:rPr>
                <w:sz w:val="20"/>
                <w:szCs w:val="20"/>
              </w:rPr>
            </w:pPr>
          </w:p>
        </w:tc>
        <w:tc>
          <w:tcPr>
            <w:tcW w:w="992" w:type="dxa"/>
            <w:shd w:val="clear" w:color="auto" w:fill="auto"/>
            <w:noWrap/>
            <w:vAlign w:val="center"/>
          </w:tcPr>
          <w:p w14:paraId="78B0B6B4" w14:textId="77777777" w:rsidR="00A76A5C" w:rsidRPr="00D335E2" w:rsidRDefault="00A76A5C" w:rsidP="00682DC6">
            <w:pPr>
              <w:jc w:val="center"/>
              <w:rPr>
                <w:sz w:val="20"/>
                <w:szCs w:val="20"/>
              </w:rPr>
            </w:pPr>
          </w:p>
        </w:tc>
        <w:tc>
          <w:tcPr>
            <w:tcW w:w="1146" w:type="dxa"/>
            <w:shd w:val="clear" w:color="auto" w:fill="auto"/>
            <w:noWrap/>
            <w:vAlign w:val="center"/>
          </w:tcPr>
          <w:p w14:paraId="2E5E0204" w14:textId="77777777" w:rsidR="00A76A5C" w:rsidRPr="00D335E2" w:rsidRDefault="00A76A5C" w:rsidP="00682DC6">
            <w:pPr>
              <w:jc w:val="center"/>
              <w:rPr>
                <w:sz w:val="20"/>
                <w:szCs w:val="20"/>
              </w:rPr>
            </w:pPr>
          </w:p>
        </w:tc>
        <w:tc>
          <w:tcPr>
            <w:tcW w:w="1146" w:type="dxa"/>
            <w:shd w:val="clear" w:color="auto" w:fill="auto"/>
            <w:noWrap/>
            <w:vAlign w:val="center"/>
          </w:tcPr>
          <w:p w14:paraId="67801936" w14:textId="11DE550A" w:rsidR="00A76A5C" w:rsidRPr="00D335E2" w:rsidRDefault="00A76A5C" w:rsidP="00682DC6">
            <w:pPr>
              <w:jc w:val="center"/>
              <w:rPr>
                <w:sz w:val="20"/>
                <w:szCs w:val="20"/>
              </w:rPr>
            </w:pPr>
          </w:p>
        </w:tc>
      </w:tr>
      <w:tr w:rsidR="00D335E2" w:rsidRPr="00D335E2" w14:paraId="6F169927" w14:textId="77777777" w:rsidTr="00A76A5C">
        <w:trPr>
          <w:cantSplit/>
          <w:trHeight w:val="20"/>
        </w:trPr>
        <w:tc>
          <w:tcPr>
            <w:tcW w:w="766" w:type="dxa"/>
            <w:shd w:val="clear" w:color="000000" w:fill="FFFFFF"/>
            <w:noWrap/>
            <w:vAlign w:val="center"/>
          </w:tcPr>
          <w:p w14:paraId="0B26A111" w14:textId="6A1FF0A6" w:rsidR="00A76A5C" w:rsidRPr="00D335E2" w:rsidRDefault="00A76A5C" w:rsidP="00682DC6">
            <w:pPr>
              <w:rPr>
                <w:sz w:val="20"/>
                <w:szCs w:val="20"/>
              </w:rPr>
            </w:pPr>
          </w:p>
        </w:tc>
        <w:tc>
          <w:tcPr>
            <w:tcW w:w="4196" w:type="dxa"/>
            <w:shd w:val="clear" w:color="000000" w:fill="FFFFFF"/>
            <w:vAlign w:val="center"/>
          </w:tcPr>
          <w:p w14:paraId="63FDBFB9" w14:textId="7D223A11" w:rsidR="00A76A5C" w:rsidRPr="00D335E2" w:rsidRDefault="00A76A5C" w:rsidP="00682DC6">
            <w:pPr>
              <w:rPr>
                <w:sz w:val="20"/>
                <w:szCs w:val="20"/>
              </w:rPr>
            </w:pPr>
            <w:r w:rsidRPr="00D335E2">
              <w:rPr>
                <w:sz w:val="20"/>
                <w:szCs w:val="20"/>
              </w:rPr>
              <w:t>Ссылка на соответствующие подразделы обосновывающих материалов</w:t>
            </w:r>
          </w:p>
        </w:tc>
        <w:tc>
          <w:tcPr>
            <w:tcW w:w="879" w:type="dxa"/>
            <w:shd w:val="clear" w:color="000000" w:fill="FFFFFF"/>
            <w:vAlign w:val="center"/>
          </w:tcPr>
          <w:p w14:paraId="18B0FF0A" w14:textId="77777777" w:rsidR="00A76A5C" w:rsidRPr="00D335E2" w:rsidRDefault="00A76A5C" w:rsidP="00682DC6">
            <w:pPr>
              <w:jc w:val="center"/>
              <w:rPr>
                <w:rFonts w:ascii="Calibri" w:hAnsi="Calibri"/>
                <w:sz w:val="20"/>
                <w:szCs w:val="20"/>
              </w:rPr>
            </w:pPr>
          </w:p>
        </w:tc>
        <w:tc>
          <w:tcPr>
            <w:tcW w:w="8812" w:type="dxa"/>
            <w:gridSpan w:val="8"/>
            <w:shd w:val="clear" w:color="auto" w:fill="auto"/>
            <w:noWrap/>
            <w:vAlign w:val="center"/>
          </w:tcPr>
          <w:p w14:paraId="203A13CE" w14:textId="2EE6DFAE" w:rsidR="00A76A5C" w:rsidRPr="00D335E2" w:rsidRDefault="00A76A5C" w:rsidP="00A76A5C">
            <w:pPr>
              <w:rPr>
                <w:sz w:val="20"/>
                <w:szCs w:val="20"/>
              </w:rPr>
            </w:pPr>
            <w:r w:rsidRPr="00D335E2">
              <w:rPr>
                <w:sz w:val="20"/>
                <w:szCs w:val="20"/>
              </w:rPr>
              <w:t>Раздел 7.2 пункт 7</w:t>
            </w:r>
          </w:p>
        </w:tc>
      </w:tr>
      <w:tr w:rsidR="00D335E2" w:rsidRPr="00D335E2" w14:paraId="55DD8D8C" w14:textId="77777777" w:rsidTr="00A76A5C">
        <w:trPr>
          <w:cantSplit/>
          <w:trHeight w:val="20"/>
        </w:trPr>
        <w:tc>
          <w:tcPr>
            <w:tcW w:w="766" w:type="dxa"/>
            <w:shd w:val="clear" w:color="000000" w:fill="FFFFFF"/>
            <w:noWrap/>
            <w:vAlign w:val="center"/>
          </w:tcPr>
          <w:p w14:paraId="50FE6CC5" w14:textId="1FD44EFC" w:rsidR="00A76A5C" w:rsidRPr="00D335E2" w:rsidRDefault="00A76A5C" w:rsidP="00682DC6">
            <w:pPr>
              <w:rPr>
                <w:sz w:val="20"/>
                <w:szCs w:val="20"/>
              </w:rPr>
            </w:pPr>
          </w:p>
        </w:tc>
        <w:tc>
          <w:tcPr>
            <w:tcW w:w="4196" w:type="dxa"/>
            <w:shd w:val="clear" w:color="000000" w:fill="FFFFFF"/>
            <w:vAlign w:val="center"/>
          </w:tcPr>
          <w:p w14:paraId="4B9FA84B" w14:textId="08EA449C" w:rsidR="00A76A5C" w:rsidRPr="00D335E2" w:rsidRDefault="00A76A5C" w:rsidP="00682DC6">
            <w:pPr>
              <w:rPr>
                <w:sz w:val="20"/>
                <w:szCs w:val="20"/>
              </w:rPr>
            </w:pPr>
            <w:r w:rsidRPr="00D335E2">
              <w:rPr>
                <w:sz w:val="20"/>
                <w:szCs w:val="20"/>
              </w:rPr>
              <w:t>Краткое описание проекта</w:t>
            </w:r>
          </w:p>
        </w:tc>
        <w:tc>
          <w:tcPr>
            <w:tcW w:w="879" w:type="dxa"/>
            <w:shd w:val="clear" w:color="000000" w:fill="FFFFFF"/>
            <w:vAlign w:val="center"/>
          </w:tcPr>
          <w:p w14:paraId="47082035" w14:textId="77777777" w:rsidR="00A76A5C" w:rsidRPr="00D335E2" w:rsidRDefault="00A76A5C" w:rsidP="00682DC6">
            <w:pPr>
              <w:jc w:val="center"/>
              <w:rPr>
                <w:rFonts w:ascii="Calibri" w:hAnsi="Calibri"/>
                <w:sz w:val="20"/>
                <w:szCs w:val="20"/>
              </w:rPr>
            </w:pPr>
          </w:p>
        </w:tc>
        <w:tc>
          <w:tcPr>
            <w:tcW w:w="8812" w:type="dxa"/>
            <w:gridSpan w:val="8"/>
            <w:shd w:val="clear" w:color="auto" w:fill="auto"/>
            <w:noWrap/>
            <w:vAlign w:val="center"/>
          </w:tcPr>
          <w:p w14:paraId="1608F25B" w14:textId="77777777" w:rsidR="005C6E7F" w:rsidRPr="00D335E2" w:rsidRDefault="00A76A5C" w:rsidP="005C6E7F">
            <w:pPr>
              <w:jc w:val="both"/>
              <w:rPr>
                <w:sz w:val="20"/>
                <w:szCs w:val="20"/>
              </w:rPr>
            </w:pPr>
            <w:r w:rsidRPr="00D335E2">
              <w:rPr>
                <w:sz w:val="20"/>
                <w:szCs w:val="20"/>
              </w:rPr>
              <w:t>Строительство распределительных сетей водоснабжения протяженностью 0,5 км для обеспечения территорий развития жилищного строительства в южной части п. Усть-Юган</w:t>
            </w:r>
            <w:r w:rsidR="005C6E7F" w:rsidRPr="00D335E2">
              <w:rPr>
                <w:sz w:val="20"/>
                <w:szCs w:val="20"/>
              </w:rPr>
              <w:t>, в том числе:</w:t>
            </w:r>
          </w:p>
          <w:p w14:paraId="7046470D" w14:textId="29EFEFA8" w:rsidR="005C6E7F" w:rsidRPr="00D335E2" w:rsidRDefault="005C6E7F" w:rsidP="005C6E7F">
            <w:pPr>
              <w:pStyle w:val="100"/>
              <w:jc w:val="left"/>
              <w:rPr>
                <w:bCs/>
                <w:szCs w:val="20"/>
              </w:rPr>
            </w:pPr>
            <w:r w:rsidRPr="00D335E2">
              <w:rPr>
                <w:bCs/>
                <w:szCs w:val="20"/>
              </w:rPr>
              <w:t xml:space="preserve">- Ду110 мм </w:t>
            </w:r>
            <w:r w:rsidRPr="00D335E2">
              <w:rPr>
                <w:bCs/>
                <w:szCs w:val="20"/>
                <w:lang w:val="en-US"/>
              </w:rPr>
              <w:t>L</w:t>
            </w:r>
            <w:r w:rsidRPr="00D335E2">
              <w:rPr>
                <w:bCs/>
                <w:szCs w:val="20"/>
              </w:rPr>
              <w:t xml:space="preserve">=0,2 км </w:t>
            </w:r>
            <w:r w:rsidR="00355CE9" w:rsidRPr="00D335E2">
              <w:rPr>
                <w:bCs/>
                <w:szCs w:val="20"/>
              </w:rPr>
              <w:t xml:space="preserve">в квартале 02:01:01 </w:t>
            </w:r>
            <w:r w:rsidRPr="00D335E2">
              <w:rPr>
                <w:bCs/>
                <w:szCs w:val="20"/>
              </w:rPr>
              <w:t>(202</w:t>
            </w:r>
            <w:r w:rsidR="00355CE9" w:rsidRPr="00D335E2">
              <w:rPr>
                <w:bCs/>
                <w:szCs w:val="20"/>
              </w:rPr>
              <w:t>3-2027</w:t>
            </w:r>
            <w:r w:rsidRPr="00D335E2">
              <w:rPr>
                <w:bCs/>
                <w:szCs w:val="20"/>
              </w:rPr>
              <w:t xml:space="preserve"> </w:t>
            </w:r>
            <w:r w:rsidR="00355CE9" w:rsidRPr="00D335E2">
              <w:rPr>
                <w:bCs/>
                <w:szCs w:val="20"/>
              </w:rPr>
              <w:t>г</w:t>
            </w:r>
            <w:r w:rsidRPr="00D335E2">
              <w:rPr>
                <w:bCs/>
                <w:szCs w:val="20"/>
              </w:rPr>
              <w:t>г.);</w:t>
            </w:r>
          </w:p>
          <w:p w14:paraId="5320AE30" w14:textId="56845CFE" w:rsidR="005C6E7F" w:rsidRPr="00D335E2" w:rsidRDefault="005C6E7F" w:rsidP="005C6E7F">
            <w:pPr>
              <w:pStyle w:val="100"/>
              <w:jc w:val="left"/>
              <w:rPr>
                <w:bCs/>
                <w:szCs w:val="20"/>
              </w:rPr>
            </w:pPr>
            <w:r w:rsidRPr="00D335E2">
              <w:rPr>
                <w:bCs/>
                <w:szCs w:val="20"/>
              </w:rPr>
              <w:t xml:space="preserve">- </w:t>
            </w:r>
            <w:r w:rsidR="00355CE9" w:rsidRPr="00D335E2">
              <w:rPr>
                <w:bCs/>
                <w:szCs w:val="20"/>
              </w:rPr>
              <w:t xml:space="preserve">Ду110 мм </w:t>
            </w:r>
            <w:r w:rsidR="00355CE9" w:rsidRPr="00D335E2">
              <w:rPr>
                <w:bCs/>
                <w:szCs w:val="20"/>
                <w:lang w:val="en-US"/>
              </w:rPr>
              <w:t>L</w:t>
            </w:r>
            <w:r w:rsidR="00355CE9" w:rsidRPr="00D335E2">
              <w:rPr>
                <w:bCs/>
                <w:szCs w:val="20"/>
              </w:rPr>
              <w:t>=0,2 км в квартале 02:01:02 (20228-2032 гг.);</w:t>
            </w:r>
          </w:p>
          <w:p w14:paraId="5A78583A" w14:textId="79B3455C" w:rsidR="00A76A5C" w:rsidRPr="00D335E2" w:rsidRDefault="005C6E7F" w:rsidP="00355CE9">
            <w:pPr>
              <w:pStyle w:val="100"/>
              <w:jc w:val="left"/>
              <w:rPr>
                <w:szCs w:val="20"/>
              </w:rPr>
            </w:pPr>
            <w:r w:rsidRPr="00D335E2">
              <w:rPr>
                <w:bCs/>
                <w:szCs w:val="20"/>
              </w:rPr>
              <w:t>- Ду110 мм L=0,</w:t>
            </w:r>
            <w:r w:rsidR="00355CE9" w:rsidRPr="00D335E2">
              <w:rPr>
                <w:bCs/>
                <w:szCs w:val="20"/>
              </w:rPr>
              <w:t>1</w:t>
            </w:r>
            <w:r w:rsidRPr="00D335E2">
              <w:rPr>
                <w:bCs/>
                <w:szCs w:val="20"/>
              </w:rPr>
              <w:t xml:space="preserve"> </w:t>
            </w:r>
            <w:r w:rsidR="00355CE9" w:rsidRPr="00D335E2">
              <w:rPr>
                <w:bCs/>
                <w:szCs w:val="20"/>
              </w:rPr>
              <w:t xml:space="preserve">км в квартале 02:01:01 </w:t>
            </w:r>
            <w:r w:rsidRPr="00D335E2">
              <w:rPr>
                <w:bCs/>
                <w:szCs w:val="20"/>
              </w:rPr>
              <w:t>(2</w:t>
            </w:r>
            <w:r w:rsidR="00355CE9" w:rsidRPr="00D335E2">
              <w:rPr>
                <w:bCs/>
                <w:szCs w:val="20"/>
              </w:rPr>
              <w:t>033-2037</w:t>
            </w:r>
            <w:r w:rsidRPr="00D335E2">
              <w:rPr>
                <w:bCs/>
                <w:szCs w:val="20"/>
              </w:rPr>
              <w:t xml:space="preserve"> </w:t>
            </w:r>
            <w:r w:rsidR="00355CE9" w:rsidRPr="00D335E2">
              <w:rPr>
                <w:bCs/>
                <w:szCs w:val="20"/>
              </w:rPr>
              <w:t>г</w:t>
            </w:r>
            <w:r w:rsidRPr="00D335E2">
              <w:rPr>
                <w:bCs/>
                <w:szCs w:val="20"/>
              </w:rPr>
              <w:t>г.).</w:t>
            </w:r>
          </w:p>
        </w:tc>
      </w:tr>
      <w:tr w:rsidR="00D335E2" w:rsidRPr="00D335E2" w14:paraId="18657E74" w14:textId="77777777" w:rsidTr="00A76A5C">
        <w:trPr>
          <w:cantSplit/>
          <w:trHeight w:val="20"/>
        </w:trPr>
        <w:tc>
          <w:tcPr>
            <w:tcW w:w="766" w:type="dxa"/>
            <w:shd w:val="clear" w:color="000000" w:fill="FFFFFF"/>
            <w:noWrap/>
            <w:vAlign w:val="center"/>
          </w:tcPr>
          <w:p w14:paraId="2F8C23F4" w14:textId="71ACE15A" w:rsidR="00A76A5C" w:rsidRPr="00D335E2" w:rsidRDefault="00A76A5C" w:rsidP="00682DC6">
            <w:pPr>
              <w:rPr>
                <w:sz w:val="20"/>
                <w:szCs w:val="20"/>
              </w:rPr>
            </w:pPr>
          </w:p>
        </w:tc>
        <w:tc>
          <w:tcPr>
            <w:tcW w:w="4196" w:type="dxa"/>
            <w:shd w:val="clear" w:color="000000" w:fill="FFFFFF"/>
            <w:vAlign w:val="center"/>
          </w:tcPr>
          <w:p w14:paraId="2E4C174A" w14:textId="034EBFB6" w:rsidR="00A76A5C" w:rsidRPr="00D335E2" w:rsidRDefault="00A76A5C" w:rsidP="00682DC6">
            <w:pPr>
              <w:rPr>
                <w:sz w:val="20"/>
                <w:szCs w:val="20"/>
              </w:rPr>
            </w:pPr>
            <w:r w:rsidRPr="00D335E2">
              <w:rPr>
                <w:sz w:val="20"/>
                <w:szCs w:val="20"/>
              </w:rPr>
              <w:t>Цель проекта</w:t>
            </w:r>
          </w:p>
        </w:tc>
        <w:tc>
          <w:tcPr>
            <w:tcW w:w="879" w:type="dxa"/>
            <w:shd w:val="clear" w:color="000000" w:fill="FFFFFF"/>
            <w:vAlign w:val="center"/>
          </w:tcPr>
          <w:p w14:paraId="38264EF2" w14:textId="77777777" w:rsidR="00A76A5C" w:rsidRPr="00D335E2" w:rsidRDefault="00A76A5C" w:rsidP="00682DC6">
            <w:pPr>
              <w:jc w:val="center"/>
              <w:rPr>
                <w:rFonts w:ascii="Calibri" w:hAnsi="Calibri"/>
                <w:sz w:val="20"/>
                <w:szCs w:val="20"/>
              </w:rPr>
            </w:pPr>
          </w:p>
        </w:tc>
        <w:tc>
          <w:tcPr>
            <w:tcW w:w="8812" w:type="dxa"/>
            <w:gridSpan w:val="8"/>
            <w:shd w:val="clear" w:color="auto" w:fill="auto"/>
            <w:noWrap/>
          </w:tcPr>
          <w:p w14:paraId="5FF01514" w14:textId="24BFEB26" w:rsidR="00A76A5C" w:rsidRPr="00D335E2" w:rsidRDefault="00A76A5C" w:rsidP="00A76A5C">
            <w:pPr>
              <w:rPr>
                <w:sz w:val="20"/>
                <w:szCs w:val="20"/>
              </w:rPr>
            </w:pPr>
            <w:r w:rsidRPr="00D335E2">
              <w:rPr>
                <w:sz w:val="20"/>
                <w:szCs w:val="20"/>
              </w:rPr>
              <w:t>Обеспечение потребителей питьевой водой требуемого количества и надлежащего качества в течение суток</w:t>
            </w:r>
          </w:p>
        </w:tc>
      </w:tr>
      <w:tr w:rsidR="00D335E2" w:rsidRPr="00D335E2" w14:paraId="56481489" w14:textId="77777777" w:rsidTr="00682DC6">
        <w:trPr>
          <w:cantSplit/>
          <w:trHeight w:val="20"/>
        </w:trPr>
        <w:tc>
          <w:tcPr>
            <w:tcW w:w="766" w:type="dxa"/>
            <w:shd w:val="clear" w:color="000000" w:fill="FFFFFF"/>
            <w:noWrap/>
            <w:vAlign w:val="center"/>
          </w:tcPr>
          <w:p w14:paraId="08B0E7FC" w14:textId="5CC6C438" w:rsidR="00A76A5C" w:rsidRPr="00D335E2" w:rsidRDefault="00A76A5C" w:rsidP="00682DC6">
            <w:pPr>
              <w:rPr>
                <w:sz w:val="20"/>
                <w:szCs w:val="20"/>
              </w:rPr>
            </w:pPr>
          </w:p>
        </w:tc>
        <w:tc>
          <w:tcPr>
            <w:tcW w:w="4196" w:type="dxa"/>
            <w:shd w:val="clear" w:color="000000" w:fill="FFFFFF"/>
            <w:vAlign w:val="center"/>
          </w:tcPr>
          <w:p w14:paraId="05C058BC" w14:textId="25AF56CC" w:rsidR="00A76A5C" w:rsidRPr="00D335E2" w:rsidRDefault="00A76A5C" w:rsidP="00682DC6">
            <w:pPr>
              <w:rPr>
                <w:sz w:val="20"/>
                <w:szCs w:val="20"/>
              </w:rPr>
            </w:pPr>
            <w:r w:rsidRPr="00D335E2">
              <w:rPr>
                <w:sz w:val="20"/>
                <w:szCs w:val="20"/>
              </w:rPr>
              <w:t>Технические характеристики проекта, в т.ч.:</w:t>
            </w:r>
          </w:p>
        </w:tc>
        <w:tc>
          <w:tcPr>
            <w:tcW w:w="879" w:type="dxa"/>
            <w:shd w:val="clear" w:color="000000" w:fill="FFFFFF"/>
            <w:vAlign w:val="center"/>
          </w:tcPr>
          <w:p w14:paraId="3F18E1E3" w14:textId="77777777" w:rsidR="00A76A5C" w:rsidRPr="00D335E2" w:rsidRDefault="00A76A5C" w:rsidP="00682DC6">
            <w:pPr>
              <w:jc w:val="center"/>
              <w:rPr>
                <w:rFonts w:ascii="Calibri" w:hAnsi="Calibri"/>
                <w:sz w:val="20"/>
                <w:szCs w:val="20"/>
              </w:rPr>
            </w:pPr>
          </w:p>
        </w:tc>
        <w:tc>
          <w:tcPr>
            <w:tcW w:w="1134" w:type="dxa"/>
            <w:shd w:val="clear" w:color="auto" w:fill="auto"/>
            <w:noWrap/>
            <w:vAlign w:val="center"/>
          </w:tcPr>
          <w:p w14:paraId="389EA725" w14:textId="77777777" w:rsidR="00A76A5C" w:rsidRPr="00D335E2" w:rsidRDefault="00A76A5C" w:rsidP="00682DC6">
            <w:pPr>
              <w:jc w:val="center"/>
              <w:rPr>
                <w:sz w:val="20"/>
                <w:szCs w:val="20"/>
              </w:rPr>
            </w:pPr>
          </w:p>
        </w:tc>
        <w:tc>
          <w:tcPr>
            <w:tcW w:w="992" w:type="dxa"/>
            <w:shd w:val="clear" w:color="auto" w:fill="auto"/>
            <w:noWrap/>
            <w:vAlign w:val="center"/>
          </w:tcPr>
          <w:p w14:paraId="397EFC93" w14:textId="77777777" w:rsidR="00A76A5C" w:rsidRPr="00D335E2" w:rsidRDefault="00A76A5C" w:rsidP="00682DC6">
            <w:pPr>
              <w:jc w:val="center"/>
              <w:rPr>
                <w:sz w:val="20"/>
                <w:szCs w:val="20"/>
              </w:rPr>
            </w:pPr>
          </w:p>
        </w:tc>
        <w:tc>
          <w:tcPr>
            <w:tcW w:w="1145" w:type="dxa"/>
            <w:shd w:val="clear" w:color="auto" w:fill="auto"/>
            <w:noWrap/>
            <w:vAlign w:val="center"/>
          </w:tcPr>
          <w:p w14:paraId="57AC6DD7" w14:textId="77777777" w:rsidR="00A76A5C" w:rsidRPr="00D335E2" w:rsidRDefault="00A76A5C" w:rsidP="00682DC6">
            <w:pPr>
              <w:jc w:val="center"/>
              <w:rPr>
                <w:sz w:val="20"/>
                <w:szCs w:val="20"/>
              </w:rPr>
            </w:pPr>
          </w:p>
        </w:tc>
        <w:tc>
          <w:tcPr>
            <w:tcW w:w="1146" w:type="dxa"/>
            <w:shd w:val="clear" w:color="auto" w:fill="auto"/>
            <w:noWrap/>
            <w:vAlign w:val="center"/>
          </w:tcPr>
          <w:p w14:paraId="0CFEB42A" w14:textId="77777777" w:rsidR="00A76A5C" w:rsidRPr="00D335E2" w:rsidRDefault="00A76A5C" w:rsidP="00682DC6">
            <w:pPr>
              <w:jc w:val="center"/>
              <w:rPr>
                <w:sz w:val="20"/>
                <w:szCs w:val="20"/>
              </w:rPr>
            </w:pPr>
          </w:p>
        </w:tc>
        <w:tc>
          <w:tcPr>
            <w:tcW w:w="1111" w:type="dxa"/>
            <w:shd w:val="clear" w:color="auto" w:fill="auto"/>
            <w:noWrap/>
            <w:vAlign w:val="center"/>
          </w:tcPr>
          <w:p w14:paraId="225267AE" w14:textId="77777777" w:rsidR="00A76A5C" w:rsidRPr="00D335E2" w:rsidRDefault="00A76A5C" w:rsidP="00682DC6">
            <w:pPr>
              <w:jc w:val="center"/>
              <w:rPr>
                <w:sz w:val="20"/>
                <w:szCs w:val="20"/>
              </w:rPr>
            </w:pPr>
          </w:p>
        </w:tc>
        <w:tc>
          <w:tcPr>
            <w:tcW w:w="992" w:type="dxa"/>
            <w:shd w:val="clear" w:color="auto" w:fill="auto"/>
            <w:noWrap/>
            <w:vAlign w:val="center"/>
          </w:tcPr>
          <w:p w14:paraId="4E604F6F" w14:textId="77777777" w:rsidR="00A76A5C" w:rsidRPr="00D335E2" w:rsidRDefault="00A76A5C" w:rsidP="00682DC6">
            <w:pPr>
              <w:jc w:val="center"/>
              <w:rPr>
                <w:sz w:val="20"/>
                <w:szCs w:val="20"/>
              </w:rPr>
            </w:pPr>
          </w:p>
        </w:tc>
        <w:tc>
          <w:tcPr>
            <w:tcW w:w="1146" w:type="dxa"/>
            <w:shd w:val="clear" w:color="auto" w:fill="auto"/>
            <w:noWrap/>
            <w:vAlign w:val="center"/>
          </w:tcPr>
          <w:p w14:paraId="5FD42B44" w14:textId="77777777" w:rsidR="00A76A5C" w:rsidRPr="00D335E2" w:rsidRDefault="00A76A5C" w:rsidP="00682DC6">
            <w:pPr>
              <w:jc w:val="center"/>
              <w:rPr>
                <w:sz w:val="20"/>
                <w:szCs w:val="20"/>
              </w:rPr>
            </w:pPr>
          </w:p>
        </w:tc>
        <w:tc>
          <w:tcPr>
            <w:tcW w:w="1146" w:type="dxa"/>
            <w:shd w:val="clear" w:color="auto" w:fill="auto"/>
            <w:noWrap/>
            <w:vAlign w:val="center"/>
          </w:tcPr>
          <w:p w14:paraId="698CB6A7" w14:textId="7883364B" w:rsidR="00A76A5C" w:rsidRPr="00D335E2" w:rsidRDefault="00A76A5C" w:rsidP="00682DC6">
            <w:pPr>
              <w:jc w:val="center"/>
              <w:rPr>
                <w:sz w:val="20"/>
                <w:szCs w:val="20"/>
              </w:rPr>
            </w:pPr>
          </w:p>
        </w:tc>
      </w:tr>
      <w:tr w:rsidR="00D335E2" w:rsidRPr="00D335E2" w14:paraId="2B6753AC" w14:textId="77777777" w:rsidTr="00682DC6">
        <w:trPr>
          <w:cantSplit/>
          <w:trHeight w:val="20"/>
        </w:trPr>
        <w:tc>
          <w:tcPr>
            <w:tcW w:w="766" w:type="dxa"/>
            <w:shd w:val="clear" w:color="000000" w:fill="FFFFFF"/>
            <w:noWrap/>
            <w:vAlign w:val="center"/>
          </w:tcPr>
          <w:p w14:paraId="2648ACE1" w14:textId="5BEE827A" w:rsidR="00A76A5C" w:rsidRPr="00D335E2" w:rsidRDefault="00A76A5C" w:rsidP="00682DC6">
            <w:pPr>
              <w:rPr>
                <w:sz w:val="20"/>
                <w:szCs w:val="20"/>
              </w:rPr>
            </w:pPr>
          </w:p>
        </w:tc>
        <w:tc>
          <w:tcPr>
            <w:tcW w:w="4196" w:type="dxa"/>
            <w:shd w:val="clear" w:color="000000" w:fill="FFFFFF"/>
            <w:vAlign w:val="center"/>
          </w:tcPr>
          <w:p w14:paraId="4D1CF6CC" w14:textId="1E4F68F8" w:rsidR="00A76A5C" w:rsidRPr="00D335E2" w:rsidRDefault="00A76A5C" w:rsidP="00682DC6">
            <w:pPr>
              <w:rPr>
                <w:sz w:val="20"/>
                <w:szCs w:val="20"/>
              </w:rPr>
            </w:pPr>
            <w:r w:rsidRPr="00D335E2">
              <w:rPr>
                <w:i/>
                <w:iCs/>
                <w:sz w:val="20"/>
                <w:szCs w:val="20"/>
              </w:rPr>
              <w:t>строительство сетей, км</w:t>
            </w:r>
          </w:p>
        </w:tc>
        <w:tc>
          <w:tcPr>
            <w:tcW w:w="879" w:type="dxa"/>
            <w:shd w:val="clear" w:color="000000" w:fill="FFFFFF"/>
            <w:vAlign w:val="center"/>
          </w:tcPr>
          <w:p w14:paraId="6B34DFC0" w14:textId="6633FC2D" w:rsidR="00A76A5C" w:rsidRPr="00D335E2" w:rsidRDefault="00A76A5C" w:rsidP="00682DC6">
            <w:pPr>
              <w:jc w:val="center"/>
              <w:rPr>
                <w:rFonts w:ascii="Calibri" w:hAnsi="Calibri"/>
                <w:sz w:val="20"/>
                <w:szCs w:val="20"/>
              </w:rPr>
            </w:pPr>
            <w:r w:rsidRPr="00D335E2">
              <w:rPr>
                <w:sz w:val="20"/>
                <w:szCs w:val="20"/>
              </w:rPr>
              <w:t>0,5</w:t>
            </w:r>
          </w:p>
        </w:tc>
        <w:tc>
          <w:tcPr>
            <w:tcW w:w="1134" w:type="dxa"/>
            <w:shd w:val="clear" w:color="auto" w:fill="auto"/>
            <w:noWrap/>
            <w:vAlign w:val="center"/>
          </w:tcPr>
          <w:p w14:paraId="6678BB50" w14:textId="735E42E8"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40B6E1ED" w14:textId="0239A217"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43061039" w14:textId="780BFDBB"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5AA92D5A" w14:textId="7F11E3AC" w:rsidR="00A76A5C" w:rsidRPr="00D335E2" w:rsidRDefault="00A76A5C" w:rsidP="00682DC6">
            <w:pPr>
              <w:jc w:val="center"/>
              <w:rPr>
                <w:sz w:val="20"/>
                <w:szCs w:val="20"/>
              </w:rPr>
            </w:pPr>
            <w:r w:rsidRPr="00D335E2">
              <w:rPr>
                <w:sz w:val="20"/>
                <w:szCs w:val="20"/>
              </w:rPr>
              <w:t> </w:t>
            </w:r>
          </w:p>
        </w:tc>
        <w:tc>
          <w:tcPr>
            <w:tcW w:w="1111" w:type="dxa"/>
            <w:shd w:val="clear" w:color="auto" w:fill="auto"/>
            <w:noWrap/>
            <w:vAlign w:val="center"/>
          </w:tcPr>
          <w:p w14:paraId="273DBCF3" w14:textId="6C582E19"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0686754C" w14:textId="0DED7596" w:rsidR="00A76A5C" w:rsidRPr="00D335E2" w:rsidRDefault="00A76A5C" w:rsidP="00682DC6">
            <w:pPr>
              <w:jc w:val="center"/>
              <w:rPr>
                <w:sz w:val="20"/>
                <w:szCs w:val="20"/>
              </w:rPr>
            </w:pPr>
            <w:r w:rsidRPr="00D335E2">
              <w:rPr>
                <w:sz w:val="20"/>
                <w:szCs w:val="20"/>
              </w:rPr>
              <w:t>0,2</w:t>
            </w:r>
          </w:p>
        </w:tc>
        <w:tc>
          <w:tcPr>
            <w:tcW w:w="1146" w:type="dxa"/>
            <w:shd w:val="clear" w:color="auto" w:fill="auto"/>
            <w:noWrap/>
            <w:vAlign w:val="center"/>
          </w:tcPr>
          <w:p w14:paraId="6F4E8EDE" w14:textId="69C4C2BF" w:rsidR="00A76A5C" w:rsidRPr="00D335E2" w:rsidRDefault="00A76A5C" w:rsidP="00682DC6">
            <w:pPr>
              <w:jc w:val="center"/>
              <w:rPr>
                <w:sz w:val="20"/>
                <w:szCs w:val="20"/>
              </w:rPr>
            </w:pPr>
            <w:r w:rsidRPr="00D335E2">
              <w:rPr>
                <w:sz w:val="20"/>
                <w:szCs w:val="20"/>
              </w:rPr>
              <w:t>0,2</w:t>
            </w:r>
          </w:p>
        </w:tc>
        <w:tc>
          <w:tcPr>
            <w:tcW w:w="1146" w:type="dxa"/>
            <w:shd w:val="clear" w:color="auto" w:fill="auto"/>
            <w:noWrap/>
            <w:vAlign w:val="center"/>
          </w:tcPr>
          <w:p w14:paraId="33CBC592" w14:textId="0E4DDB9B" w:rsidR="00A76A5C" w:rsidRPr="00D335E2" w:rsidRDefault="00A76A5C" w:rsidP="00682DC6">
            <w:pPr>
              <w:jc w:val="center"/>
              <w:rPr>
                <w:sz w:val="20"/>
                <w:szCs w:val="20"/>
              </w:rPr>
            </w:pPr>
            <w:r w:rsidRPr="00D335E2">
              <w:rPr>
                <w:sz w:val="20"/>
                <w:szCs w:val="20"/>
              </w:rPr>
              <w:t>0,1</w:t>
            </w:r>
          </w:p>
        </w:tc>
      </w:tr>
      <w:tr w:rsidR="00D335E2" w:rsidRPr="00D335E2" w14:paraId="21F9F200" w14:textId="77777777" w:rsidTr="00682DC6">
        <w:trPr>
          <w:cantSplit/>
          <w:trHeight w:val="20"/>
        </w:trPr>
        <w:tc>
          <w:tcPr>
            <w:tcW w:w="766" w:type="dxa"/>
            <w:shd w:val="clear" w:color="000000" w:fill="FFFFFF"/>
            <w:noWrap/>
            <w:vAlign w:val="center"/>
          </w:tcPr>
          <w:p w14:paraId="3601BAF6" w14:textId="1A6E2353" w:rsidR="00A76A5C" w:rsidRPr="00D335E2" w:rsidRDefault="00A76A5C" w:rsidP="00682DC6">
            <w:pPr>
              <w:rPr>
                <w:sz w:val="20"/>
                <w:szCs w:val="20"/>
              </w:rPr>
            </w:pPr>
          </w:p>
        </w:tc>
        <w:tc>
          <w:tcPr>
            <w:tcW w:w="4196" w:type="dxa"/>
            <w:shd w:val="clear" w:color="000000" w:fill="FFFFFF"/>
            <w:vAlign w:val="center"/>
          </w:tcPr>
          <w:p w14:paraId="7B6E4229" w14:textId="6AE8F8C6" w:rsidR="00A76A5C" w:rsidRPr="00D335E2" w:rsidRDefault="00A76A5C" w:rsidP="00682DC6">
            <w:pPr>
              <w:rPr>
                <w:sz w:val="20"/>
                <w:szCs w:val="20"/>
              </w:rPr>
            </w:pPr>
            <w:r w:rsidRPr="00D335E2">
              <w:rPr>
                <w:sz w:val="20"/>
                <w:szCs w:val="20"/>
              </w:rPr>
              <w:t>Необходимые капитальные затраты, млн. руб.</w:t>
            </w:r>
          </w:p>
        </w:tc>
        <w:tc>
          <w:tcPr>
            <w:tcW w:w="879" w:type="dxa"/>
            <w:shd w:val="clear" w:color="000000" w:fill="FFFFFF"/>
            <w:vAlign w:val="center"/>
          </w:tcPr>
          <w:p w14:paraId="4FED1415" w14:textId="4CD11BF9" w:rsidR="00A76A5C" w:rsidRPr="00D335E2" w:rsidRDefault="00A76A5C" w:rsidP="00682DC6">
            <w:pPr>
              <w:jc w:val="center"/>
              <w:rPr>
                <w:rFonts w:ascii="Calibri" w:hAnsi="Calibri"/>
                <w:sz w:val="20"/>
                <w:szCs w:val="20"/>
              </w:rPr>
            </w:pPr>
            <w:r w:rsidRPr="00D335E2">
              <w:rPr>
                <w:sz w:val="20"/>
                <w:szCs w:val="20"/>
              </w:rPr>
              <w:t>5,20</w:t>
            </w:r>
          </w:p>
        </w:tc>
        <w:tc>
          <w:tcPr>
            <w:tcW w:w="1134" w:type="dxa"/>
            <w:shd w:val="clear" w:color="auto" w:fill="auto"/>
            <w:noWrap/>
            <w:vAlign w:val="center"/>
          </w:tcPr>
          <w:p w14:paraId="552846C4" w14:textId="0D2B0896"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052F9E94" w14:textId="46F50FE6"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0EE35149" w14:textId="426FC73E"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41B215DE" w14:textId="553B6373"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67FDAFE6" w14:textId="62630905"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0A520AFC" w14:textId="0C5DE148" w:rsidR="00A76A5C" w:rsidRPr="00D335E2" w:rsidRDefault="00A76A5C" w:rsidP="00682DC6">
            <w:pPr>
              <w:jc w:val="center"/>
              <w:rPr>
                <w:sz w:val="20"/>
                <w:szCs w:val="20"/>
              </w:rPr>
            </w:pPr>
            <w:r w:rsidRPr="00D335E2">
              <w:rPr>
                <w:sz w:val="20"/>
                <w:szCs w:val="20"/>
              </w:rPr>
              <w:t>2,10</w:t>
            </w:r>
          </w:p>
        </w:tc>
        <w:tc>
          <w:tcPr>
            <w:tcW w:w="1146" w:type="dxa"/>
            <w:shd w:val="clear" w:color="auto" w:fill="auto"/>
            <w:noWrap/>
            <w:vAlign w:val="center"/>
          </w:tcPr>
          <w:p w14:paraId="087C25C4" w14:textId="0898402E" w:rsidR="00A76A5C" w:rsidRPr="00D335E2" w:rsidRDefault="00A76A5C" w:rsidP="00682DC6">
            <w:pPr>
              <w:jc w:val="center"/>
              <w:rPr>
                <w:sz w:val="20"/>
                <w:szCs w:val="20"/>
              </w:rPr>
            </w:pPr>
            <w:r w:rsidRPr="00D335E2">
              <w:rPr>
                <w:sz w:val="20"/>
                <w:szCs w:val="20"/>
              </w:rPr>
              <w:t>2,10</w:t>
            </w:r>
          </w:p>
        </w:tc>
        <w:tc>
          <w:tcPr>
            <w:tcW w:w="1146" w:type="dxa"/>
            <w:shd w:val="clear" w:color="auto" w:fill="auto"/>
            <w:noWrap/>
            <w:vAlign w:val="center"/>
          </w:tcPr>
          <w:p w14:paraId="1DC176DE" w14:textId="1CA2539B" w:rsidR="00A76A5C" w:rsidRPr="00D335E2" w:rsidRDefault="00A76A5C" w:rsidP="00682DC6">
            <w:pPr>
              <w:jc w:val="center"/>
              <w:rPr>
                <w:sz w:val="20"/>
                <w:szCs w:val="20"/>
              </w:rPr>
            </w:pPr>
            <w:r w:rsidRPr="00D335E2">
              <w:rPr>
                <w:sz w:val="20"/>
                <w:szCs w:val="20"/>
              </w:rPr>
              <w:t>1,00</w:t>
            </w:r>
          </w:p>
        </w:tc>
      </w:tr>
      <w:tr w:rsidR="00D335E2" w:rsidRPr="00D335E2" w14:paraId="712991F7" w14:textId="77777777" w:rsidTr="00A76A5C">
        <w:trPr>
          <w:cantSplit/>
          <w:trHeight w:val="20"/>
        </w:trPr>
        <w:tc>
          <w:tcPr>
            <w:tcW w:w="766" w:type="dxa"/>
            <w:shd w:val="clear" w:color="000000" w:fill="FFFFFF"/>
            <w:noWrap/>
            <w:vAlign w:val="center"/>
          </w:tcPr>
          <w:p w14:paraId="0CC5AB31" w14:textId="6A320979" w:rsidR="00A76A5C" w:rsidRPr="00D335E2" w:rsidRDefault="00A76A5C" w:rsidP="00682DC6">
            <w:pPr>
              <w:rPr>
                <w:sz w:val="20"/>
                <w:szCs w:val="20"/>
              </w:rPr>
            </w:pPr>
          </w:p>
        </w:tc>
        <w:tc>
          <w:tcPr>
            <w:tcW w:w="4196" w:type="dxa"/>
            <w:shd w:val="clear" w:color="000000" w:fill="FFFFFF"/>
            <w:vAlign w:val="center"/>
          </w:tcPr>
          <w:p w14:paraId="16452B54" w14:textId="433A8AD8" w:rsidR="00A76A5C" w:rsidRPr="00D335E2" w:rsidRDefault="00A76A5C" w:rsidP="00682DC6">
            <w:pPr>
              <w:rPr>
                <w:sz w:val="20"/>
                <w:szCs w:val="20"/>
              </w:rPr>
            </w:pPr>
            <w:r w:rsidRPr="00D335E2">
              <w:rPr>
                <w:sz w:val="20"/>
                <w:szCs w:val="20"/>
              </w:rPr>
              <w:t>Срок реализации проекта</w:t>
            </w:r>
          </w:p>
        </w:tc>
        <w:tc>
          <w:tcPr>
            <w:tcW w:w="879" w:type="dxa"/>
            <w:shd w:val="clear" w:color="auto" w:fill="BFBFBF" w:themeFill="background1" w:themeFillShade="BF"/>
            <w:vAlign w:val="center"/>
          </w:tcPr>
          <w:p w14:paraId="769BF5A7" w14:textId="4E8A1FC5" w:rsidR="00A76A5C" w:rsidRPr="00D335E2" w:rsidRDefault="00A76A5C" w:rsidP="00682DC6">
            <w:pPr>
              <w:jc w:val="center"/>
              <w:rPr>
                <w:rFonts w:ascii="Calibri" w:hAnsi="Calibri"/>
                <w:sz w:val="20"/>
                <w:szCs w:val="20"/>
              </w:rPr>
            </w:pPr>
            <w:r w:rsidRPr="00D335E2">
              <w:rPr>
                <w:sz w:val="20"/>
                <w:szCs w:val="20"/>
              </w:rPr>
              <w:t> </w:t>
            </w:r>
          </w:p>
        </w:tc>
        <w:tc>
          <w:tcPr>
            <w:tcW w:w="1134" w:type="dxa"/>
            <w:shd w:val="clear" w:color="auto" w:fill="auto"/>
            <w:noWrap/>
            <w:vAlign w:val="center"/>
          </w:tcPr>
          <w:p w14:paraId="582BF417" w14:textId="23F19C43"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293FE9E7" w14:textId="07048C10"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13FD0AB4" w14:textId="547DED7F"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6D904F50" w14:textId="7E0CF700" w:rsidR="00A76A5C" w:rsidRPr="00D335E2" w:rsidRDefault="00A76A5C" w:rsidP="00682DC6">
            <w:pPr>
              <w:jc w:val="center"/>
              <w:rPr>
                <w:sz w:val="20"/>
                <w:szCs w:val="20"/>
              </w:rPr>
            </w:pPr>
            <w:r w:rsidRPr="00D335E2">
              <w:rPr>
                <w:sz w:val="20"/>
                <w:szCs w:val="20"/>
              </w:rPr>
              <w:t> </w:t>
            </w:r>
          </w:p>
        </w:tc>
        <w:tc>
          <w:tcPr>
            <w:tcW w:w="1111" w:type="dxa"/>
            <w:shd w:val="clear" w:color="auto" w:fill="auto"/>
            <w:noWrap/>
            <w:vAlign w:val="center"/>
          </w:tcPr>
          <w:p w14:paraId="543FAB8B" w14:textId="526CC158" w:rsidR="00A76A5C" w:rsidRPr="00D335E2" w:rsidRDefault="00A76A5C" w:rsidP="00682DC6">
            <w:pPr>
              <w:jc w:val="center"/>
              <w:rPr>
                <w:sz w:val="20"/>
                <w:szCs w:val="20"/>
              </w:rPr>
            </w:pPr>
            <w:r w:rsidRPr="00D335E2">
              <w:rPr>
                <w:sz w:val="20"/>
                <w:szCs w:val="20"/>
              </w:rPr>
              <w:t> </w:t>
            </w:r>
          </w:p>
        </w:tc>
        <w:tc>
          <w:tcPr>
            <w:tcW w:w="992" w:type="dxa"/>
            <w:shd w:val="clear" w:color="auto" w:fill="BFBFBF" w:themeFill="background1" w:themeFillShade="BF"/>
            <w:noWrap/>
            <w:vAlign w:val="center"/>
          </w:tcPr>
          <w:p w14:paraId="29A4DA86" w14:textId="31424109" w:rsidR="00A76A5C" w:rsidRPr="00D335E2" w:rsidRDefault="00A76A5C" w:rsidP="00682DC6">
            <w:pPr>
              <w:jc w:val="center"/>
              <w:rPr>
                <w:sz w:val="20"/>
                <w:szCs w:val="20"/>
              </w:rPr>
            </w:pPr>
            <w:r w:rsidRPr="00D335E2">
              <w:rPr>
                <w:sz w:val="20"/>
                <w:szCs w:val="20"/>
              </w:rPr>
              <w:t> </w:t>
            </w:r>
          </w:p>
        </w:tc>
        <w:tc>
          <w:tcPr>
            <w:tcW w:w="1146" w:type="dxa"/>
            <w:shd w:val="clear" w:color="auto" w:fill="BFBFBF" w:themeFill="background1" w:themeFillShade="BF"/>
            <w:noWrap/>
            <w:vAlign w:val="center"/>
          </w:tcPr>
          <w:p w14:paraId="34601727" w14:textId="55C5B79B" w:rsidR="00A76A5C" w:rsidRPr="00D335E2" w:rsidRDefault="00A76A5C" w:rsidP="00682DC6">
            <w:pPr>
              <w:jc w:val="center"/>
              <w:rPr>
                <w:sz w:val="20"/>
                <w:szCs w:val="20"/>
              </w:rPr>
            </w:pPr>
            <w:r w:rsidRPr="00D335E2">
              <w:rPr>
                <w:sz w:val="20"/>
                <w:szCs w:val="20"/>
              </w:rPr>
              <w:t> </w:t>
            </w:r>
          </w:p>
        </w:tc>
        <w:tc>
          <w:tcPr>
            <w:tcW w:w="1146" w:type="dxa"/>
            <w:shd w:val="clear" w:color="auto" w:fill="BFBFBF" w:themeFill="background1" w:themeFillShade="BF"/>
            <w:noWrap/>
            <w:vAlign w:val="center"/>
          </w:tcPr>
          <w:p w14:paraId="65651027" w14:textId="2F12401B" w:rsidR="00A76A5C" w:rsidRPr="00D335E2" w:rsidRDefault="00A76A5C" w:rsidP="00682DC6">
            <w:pPr>
              <w:jc w:val="center"/>
              <w:rPr>
                <w:sz w:val="20"/>
                <w:szCs w:val="20"/>
              </w:rPr>
            </w:pPr>
            <w:r w:rsidRPr="00D335E2">
              <w:rPr>
                <w:sz w:val="20"/>
                <w:szCs w:val="20"/>
              </w:rPr>
              <w:t> </w:t>
            </w:r>
          </w:p>
        </w:tc>
      </w:tr>
      <w:tr w:rsidR="00D335E2" w:rsidRPr="00D335E2" w14:paraId="375917CC" w14:textId="77777777" w:rsidTr="00682DC6">
        <w:trPr>
          <w:cantSplit/>
          <w:trHeight w:val="20"/>
        </w:trPr>
        <w:tc>
          <w:tcPr>
            <w:tcW w:w="766" w:type="dxa"/>
            <w:shd w:val="clear" w:color="000000" w:fill="FFFFFF"/>
            <w:noWrap/>
            <w:vAlign w:val="center"/>
          </w:tcPr>
          <w:p w14:paraId="62D19CDA" w14:textId="704F58E5" w:rsidR="00A76A5C" w:rsidRPr="00D335E2" w:rsidRDefault="00A76A5C" w:rsidP="00682DC6">
            <w:pPr>
              <w:rPr>
                <w:sz w:val="20"/>
                <w:szCs w:val="20"/>
              </w:rPr>
            </w:pPr>
          </w:p>
        </w:tc>
        <w:tc>
          <w:tcPr>
            <w:tcW w:w="4196" w:type="dxa"/>
            <w:shd w:val="clear" w:color="000000" w:fill="FFFFFF"/>
            <w:vAlign w:val="center"/>
          </w:tcPr>
          <w:p w14:paraId="1E7B353C" w14:textId="299FA400" w:rsidR="00A76A5C" w:rsidRPr="00D335E2" w:rsidRDefault="00A76A5C" w:rsidP="00682DC6">
            <w:pPr>
              <w:rPr>
                <w:sz w:val="20"/>
                <w:szCs w:val="20"/>
              </w:rPr>
            </w:pPr>
            <w:r w:rsidRPr="00D335E2">
              <w:rPr>
                <w:sz w:val="20"/>
                <w:szCs w:val="20"/>
              </w:rPr>
              <w:t>Источники инвестиций, в том числе:</w:t>
            </w:r>
          </w:p>
        </w:tc>
        <w:tc>
          <w:tcPr>
            <w:tcW w:w="879" w:type="dxa"/>
            <w:shd w:val="clear" w:color="000000" w:fill="FFFFFF"/>
            <w:vAlign w:val="center"/>
          </w:tcPr>
          <w:p w14:paraId="77B5F0B2" w14:textId="2E39B9D8" w:rsidR="00A76A5C" w:rsidRPr="00D335E2" w:rsidRDefault="00A76A5C" w:rsidP="00682DC6">
            <w:pPr>
              <w:jc w:val="center"/>
              <w:rPr>
                <w:rFonts w:ascii="Calibri" w:hAnsi="Calibri"/>
                <w:sz w:val="20"/>
                <w:szCs w:val="20"/>
              </w:rPr>
            </w:pPr>
            <w:r w:rsidRPr="00D335E2">
              <w:rPr>
                <w:sz w:val="20"/>
                <w:szCs w:val="20"/>
              </w:rPr>
              <w:t> </w:t>
            </w:r>
          </w:p>
        </w:tc>
        <w:tc>
          <w:tcPr>
            <w:tcW w:w="1134" w:type="dxa"/>
            <w:shd w:val="clear" w:color="auto" w:fill="auto"/>
            <w:noWrap/>
            <w:vAlign w:val="center"/>
          </w:tcPr>
          <w:p w14:paraId="19DFDBD2" w14:textId="779B5FE4"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3C00C435" w14:textId="1EBAB886"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0473F295" w14:textId="7C45A88B"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6F2E02FC" w14:textId="175FE1B9" w:rsidR="00A76A5C" w:rsidRPr="00D335E2" w:rsidRDefault="00A76A5C" w:rsidP="00682DC6">
            <w:pPr>
              <w:jc w:val="center"/>
              <w:rPr>
                <w:sz w:val="20"/>
                <w:szCs w:val="20"/>
              </w:rPr>
            </w:pPr>
            <w:r w:rsidRPr="00D335E2">
              <w:rPr>
                <w:sz w:val="20"/>
                <w:szCs w:val="20"/>
              </w:rPr>
              <w:t> </w:t>
            </w:r>
          </w:p>
        </w:tc>
        <w:tc>
          <w:tcPr>
            <w:tcW w:w="1111" w:type="dxa"/>
            <w:shd w:val="clear" w:color="auto" w:fill="auto"/>
            <w:noWrap/>
            <w:vAlign w:val="center"/>
          </w:tcPr>
          <w:p w14:paraId="53357AFA" w14:textId="54632809"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45BBA535" w14:textId="7B03B317"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4ABDBAAB" w14:textId="57FA60AE"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6BAF18D8" w14:textId="7A0D6E5A" w:rsidR="00A76A5C" w:rsidRPr="00D335E2" w:rsidRDefault="00A76A5C" w:rsidP="00682DC6">
            <w:pPr>
              <w:jc w:val="center"/>
              <w:rPr>
                <w:sz w:val="20"/>
                <w:szCs w:val="20"/>
              </w:rPr>
            </w:pPr>
            <w:r w:rsidRPr="00D335E2">
              <w:rPr>
                <w:sz w:val="20"/>
                <w:szCs w:val="20"/>
              </w:rPr>
              <w:t> </w:t>
            </w:r>
          </w:p>
        </w:tc>
      </w:tr>
      <w:tr w:rsidR="00D335E2" w:rsidRPr="00D335E2" w14:paraId="7C7C8427" w14:textId="77777777" w:rsidTr="00682DC6">
        <w:trPr>
          <w:cantSplit/>
          <w:trHeight w:val="20"/>
        </w:trPr>
        <w:tc>
          <w:tcPr>
            <w:tcW w:w="766" w:type="dxa"/>
            <w:shd w:val="clear" w:color="000000" w:fill="FFFFFF"/>
            <w:noWrap/>
            <w:vAlign w:val="center"/>
          </w:tcPr>
          <w:p w14:paraId="6FF2B437" w14:textId="0ECA1828" w:rsidR="00A76A5C" w:rsidRPr="00D335E2" w:rsidRDefault="00A76A5C" w:rsidP="00682DC6">
            <w:pPr>
              <w:rPr>
                <w:sz w:val="20"/>
                <w:szCs w:val="20"/>
              </w:rPr>
            </w:pPr>
          </w:p>
        </w:tc>
        <w:tc>
          <w:tcPr>
            <w:tcW w:w="4196" w:type="dxa"/>
            <w:shd w:val="clear" w:color="000000" w:fill="FFFFFF"/>
            <w:vAlign w:val="center"/>
          </w:tcPr>
          <w:p w14:paraId="4CF88A48" w14:textId="3A0CEA39" w:rsidR="00A76A5C" w:rsidRPr="00D335E2" w:rsidRDefault="00A76A5C" w:rsidP="00682DC6">
            <w:pPr>
              <w:rPr>
                <w:sz w:val="20"/>
                <w:szCs w:val="20"/>
              </w:rPr>
            </w:pPr>
            <w:r w:rsidRPr="00D335E2">
              <w:rPr>
                <w:sz w:val="20"/>
                <w:szCs w:val="20"/>
              </w:rPr>
              <w:t>Бюджетные источники</w:t>
            </w:r>
          </w:p>
        </w:tc>
        <w:tc>
          <w:tcPr>
            <w:tcW w:w="879" w:type="dxa"/>
            <w:shd w:val="clear" w:color="000000" w:fill="FFFFFF"/>
            <w:vAlign w:val="center"/>
          </w:tcPr>
          <w:p w14:paraId="75DDC000" w14:textId="4934B9F7" w:rsidR="00A76A5C" w:rsidRPr="00D335E2" w:rsidRDefault="00A76A5C" w:rsidP="00682DC6">
            <w:pPr>
              <w:jc w:val="center"/>
              <w:rPr>
                <w:rFonts w:ascii="Calibri" w:hAnsi="Calibri"/>
                <w:sz w:val="20"/>
                <w:szCs w:val="20"/>
              </w:rPr>
            </w:pPr>
            <w:r w:rsidRPr="00D335E2">
              <w:rPr>
                <w:sz w:val="20"/>
                <w:szCs w:val="20"/>
              </w:rPr>
              <w:t>5,20</w:t>
            </w:r>
          </w:p>
        </w:tc>
        <w:tc>
          <w:tcPr>
            <w:tcW w:w="1134" w:type="dxa"/>
            <w:shd w:val="clear" w:color="auto" w:fill="auto"/>
            <w:noWrap/>
            <w:vAlign w:val="center"/>
          </w:tcPr>
          <w:p w14:paraId="571BA3A7" w14:textId="06CF1725"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5A622DD6" w14:textId="51B794D2"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0385415D" w14:textId="0AD526D7"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2A293F5D" w14:textId="2E3FC4D2"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0B709D91" w14:textId="5F6E8766"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7A5981CA" w14:textId="2E4D4F77" w:rsidR="00A76A5C" w:rsidRPr="00D335E2" w:rsidRDefault="00A76A5C" w:rsidP="00682DC6">
            <w:pPr>
              <w:jc w:val="center"/>
              <w:rPr>
                <w:sz w:val="20"/>
                <w:szCs w:val="20"/>
              </w:rPr>
            </w:pPr>
            <w:r w:rsidRPr="00D335E2">
              <w:rPr>
                <w:sz w:val="20"/>
                <w:szCs w:val="20"/>
              </w:rPr>
              <w:t>2,10</w:t>
            </w:r>
          </w:p>
        </w:tc>
        <w:tc>
          <w:tcPr>
            <w:tcW w:w="1146" w:type="dxa"/>
            <w:shd w:val="clear" w:color="auto" w:fill="auto"/>
            <w:noWrap/>
            <w:vAlign w:val="center"/>
          </w:tcPr>
          <w:p w14:paraId="56D51279" w14:textId="66EE41EC" w:rsidR="00A76A5C" w:rsidRPr="00D335E2" w:rsidRDefault="00A76A5C" w:rsidP="00682DC6">
            <w:pPr>
              <w:jc w:val="center"/>
              <w:rPr>
                <w:sz w:val="20"/>
                <w:szCs w:val="20"/>
              </w:rPr>
            </w:pPr>
            <w:r w:rsidRPr="00D335E2">
              <w:rPr>
                <w:sz w:val="20"/>
                <w:szCs w:val="20"/>
              </w:rPr>
              <w:t>2,10</w:t>
            </w:r>
          </w:p>
        </w:tc>
        <w:tc>
          <w:tcPr>
            <w:tcW w:w="1146" w:type="dxa"/>
            <w:shd w:val="clear" w:color="auto" w:fill="auto"/>
            <w:noWrap/>
            <w:vAlign w:val="center"/>
          </w:tcPr>
          <w:p w14:paraId="4732A1F8" w14:textId="4793DE75" w:rsidR="00A76A5C" w:rsidRPr="00D335E2" w:rsidRDefault="00A76A5C" w:rsidP="00682DC6">
            <w:pPr>
              <w:jc w:val="center"/>
              <w:rPr>
                <w:sz w:val="20"/>
                <w:szCs w:val="20"/>
              </w:rPr>
            </w:pPr>
            <w:r w:rsidRPr="00D335E2">
              <w:rPr>
                <w:sz w:val="20"/>
                <w:szCs w:val="20"/>
              </w:rPr>
              <w:t>1,00</w:t>
            </w:r>
          </w:p>
        </w:tc>
      </w:tr>
      <w:tr w:rsidR="00D335E2" w:rsidRPr="00D335E2" w14:paraId="2131E3BB" w14:textId="77777777" w:rsidTr="00682DC6">
        <w:trPr>
          <w:cantSplit/>
          <w:trHeight w:val="20"/>
        </w:trPr>
        <w:tc>
          <w:tcPr>
            <w:tcW w:w="766" w:type="dxa"/>
            <w:shd w:val="clear" w:color="000000" w:fill="FFFFFF"/>
            <w:noWrap/>
            <w:vAlign w:val="center"/>
          </w:tcPr>
          <w:p w14:paraId="4FE6BCEF" w14:textId="697EFBEF" w:rsidR="00A76A5C" w:rsidRPr="00D335E2" w:rsidRDefault="00A76A5C" w:rsidP="00682DC6">
            <w:pPr>
              <w:rPr>
                <w:sz w:val="20"/>
                <w:szCs w:val="20"/>
              </w:rPr>
            </w:pPr>
          </w:p>
        </w:tc>
        <w:tc>
          <w:tcPr>
            <w:tcW w:w="4196" w:type="dxa"/>
            <w:shd w:val="clear" w:color="000000" w:fill="FFFFFF"/>
            <w:vAlign w:val="center"/>
          </w:tcPr>
          <w:p w14:paraId="61EB04E6" w14:textId="503AAAD3" w:rsidR="00A76A5C" w:rsidRPr="00D335E2" w:rsidRDefault="00A76A5C" w:rsidP="00682DC6">
            <w:pPr>
              <w:rPr>
                <w:sz w:val="20"/>
                <w:szCs w:val="20"/>
              </w:rPr>
            </w:pPr>
            <w:r w:rsidRPr="00D335E2">
              <w:rPr>
                <w:sz w:val="20"/>
                <w:szCs w:val="20"/>
              </w:rPr>
              <w:t>в том числе:</w:t>
            </w:r>
          </w:p>
        </w:tc>
        <w:tc>
          <w:tcPr>
            <w:tcW w:w="879" w:type="dxa"/>
            <w:shd w:val="clear" w:color="000000" w:fill="FFFFFF"/>
            <w:vAlign w:val="center"/>
          </w:tcPr>
          <w:p w14:paraId="1027D0DC" w14:textId="3B66CEF7" w:rsidR="00A76A5C" w:rsidRPr="00D335E2" w:rsidRDefault="00A76A5C" w:rsidP="00682DC6">
            <w:pPr>
              <w:jc w:val="center"/>
              <w:rPr>
                <w:rFonts w:ascii="Calibri" w:hAnsi="Calibri"/>
                <w:sz w:val="20"/>
                <w:szCs w:val="20"/>
              </w:rPr>
            </w:pPr>
            <w:r w:rsidRPr="00D335E2">
              <w:rPr>
                <w:sz w:val="20"/>
                <w:szCs w:val="20"/>
              </w:rPr>
              <w:t> </w:t>
            </w:r>
          </w:p>
        </w:tc>
        <w:tc>
          <w:tcPr>
            <w:tcW w:w="1134" w:type="dxa"/>
            <w:shd w:val="clear" w:color="auto" w:fill="auto"/>
            <w:noWrap/>
            <w:vAlign w:val="center"/>
          </w:tcPr>
          <w:p w14:paraId="62845193" w14:textId="721EB417"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093A6373" w14:textId="1EEFD8CF"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2005ED99" w14:textId="725D39D0"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1E78D09D" w14:textId="7D7FDEBD" w:rsidR="00A76A5C" w:rsidRPr="00D335E2" w:rsidRDefault="00A76A5C" w:rsidP="00682DC6">
            <w:pPr>
              <w:jc w:val="center"/>
              <w:rPr>
                <w:sz w:val="20"/>
                <w:szCs w:val="20"/>
              </w:rPr>
            </w:pPr>
            <w:r w:rsidRPr="00D335E2">
              <w:rPr>
                <w:sz w:val="20"/>
                <w:szCs w:val="20"/>
              </w:rPr>
              <w:t> </w:t>
            </w:r>
          </w:p>
        </w:tc>
        <w:tc>
          <w:tcPr>
            <w:tcW w:w="1111" w:type="dxa"/>
            <w:shd w:val="clear" w:color="auto" w:fill="auto"/>
            <w:noWrap/>
            <w:vAlign w:val="center"/>
          </w:tcPr>
          <w:p w14:paraId="1BE7DC32" w14:textId="2D90F45E"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28F736BE" w14:textId="2CFB8FCB"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2EFBE2ED" w14:textId="49C829D3"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103D7804" w14:textId="79EF3987" w:rsidR="00A76A5C" w:rsidRPr="00D335E2" w:rsidRDefault="00A76A5C" w:rsidP="00682DC6">
            <w:pPr>
              <w:jc w:val="center"/>
              <w:rPr>
                <w:sz w:val="20"/>
                <w:szCs w:val="20"/>
              </w:rPr>
            </w:pPr>
            <w:r w:rsidRPr="00D335E2">
              <w:rPr>
                <w:sz w:val="20"/>
                <w:szCs w:val="20"/>
              </w:rPr>
              <w:t> </w:t>
            </w:r>
          </w:p>
        </w:tc>
      </w:tr>
      <w:tr w:rsidR="00D335E2" w:rsidRPr="00D335E2" w14:paraId="208E0F9E" w14:textId="77777777" w:rsidTr="00682DC6">
        <w:trPr>
          <w:cantSplit/>
          <w:trHeight w:val="20"/>
        </w:trPr>
        <w:tc>
          <w:tcPr>
            <w:tcW w:w="766" w:type="dxa"/>
            <w:shd w:val="clear" w:color="000000" w:fill="FFFFFF"/>
            <w:noWrap/>
            <w:vAlign w:val="center"/>
          </w:tcPr>
          <w:p w14:paraId="11FA5235" w14:textId="1F3CC8C7" w:rsidR="00A76A5C" w:rsidRPr="00D335E2" w:rsidRDefault="00A76A5C" w:rsidP="00682DC6">
            <w:pPr>
              <w:rPr>
                <w:sz w:val="20"/>
                <w:szCs w:val="20"/>
              </w:rPr>
            </w:pPr>
          </w:p>
        </w:tc>
        <w:tc>
          <w:tcPr>
            <w:tcW w:w="4196" w:type="dxa"/>
            <w:shd w:val="clear" w:color="000000" w:fill="FFFFFF"/>
            <w:vAlign w:val="center"/>
          </w:tcPr>
          <w:p w14:paraId="4B30637D" w14:textId="3AAB22C9" w:rsidR="00A76A5C" w:rsidRPr="00D335E2" w:rsidRDefault="00A76A5C" w:rsidP="00682DC6">
            <w:pPr>
              <w:rPr>
                <w:sz w:val="20"/>
                <w:szCs w:val="20"/>
              </w:rPr>
            </w:pPr>
            <w:r w:rsidRPr="00D335E2">
              <w:rPr>
                <w:sz w:val="20"/>
                <w:szCs w:val="20"/>
              </w:rPr>
              <w:t>Федеральный бюджет</w:t>
            </w:r>
          </w:p>
        </w:tc>
        <w:tc>
          <w:tcPr>
            <w:tcW w:w="879" w:type="dxa"/>
            <w:shd w:val="clear" w:color="000000" w:fill="FFFFFF"/>
            <w:vAlign w:val="center"/>
          </w:tcPr>
          <w:p w14:paraId="1A65A102" w14:textId="5533CE95" w:rsidR="00A76A5C" w:rsidRPr="00D335E2" w:rsidRDefault="00A76A5C" w:rsidP="00682DC6">
            <w:pPr>
              <w:jc w:val="center"/>
              <w:rPr>
                <w:rFonts w:ascii="Calibri" w:hAnsi="Calibri"/>
                <w:sz w:val="20"/>
                <w:szCs w:val="20"/>
              </w:rPr>
            </w:pPr>
            <w:r w:rsidRPr="00D335E2">
              <w:rPr>
                <w:sz w:val="20"/>
                <w:szCs w:val="20"/>
              </w:rPr>
              <w:t>0,00</w:t>
            </w:r>
          </w:p>
        </w:tc>
        <w:tc>
          <w:tcPr>
            <w:tcW w:w="1134" w:type="dxa"/>
            <w:shd w:val="clear" w:color="auto" w:fill="auto"/>
            <w:noWrap/>
            <w:vAlign w:val="center"/>
          </w:tcPr>
          <w:p w14:paraId="47DE8119" w14:textId="3F891F78"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3E0B7ED7" w14:textId="0A89034E"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5A0DC104" w14:textId="45509077"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5CB29828" w14:textId="3EC309DC"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4A843157" w14:textId="5B5E1496"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4C65A548" w14:textId="4348AC43"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72828A5A" w14:textId="56056426"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15029EAD" w14:textId="69C7560B" w:rsidR="00A76A5C" w:rsidRPr="00D335E2" w:rsidRDefault="00A76A5C" w:rsidP="00682DC6">
            <w:pPr>
              <w:jc w:val="center"/>
              <w:rPr>
                <w:sz w:val="20"/>
                <w:szCs w:val="20"/>
              </w:rPr>
            </w:pPr>
            <w:r w:rsidRPr="00D335E2">
              <w:rPr>
                <w:sz w:val="20"/>
                <w:szCs w:val="20"/>
              </w:rPr>
              <w:t>0,00</w:t>
            </w:r>
          </w:p>
        </w:tc>
      </w:tr>
      <w:tr w:rsidR="00D335E2" w:rsidRPr="00D335E2" w14:paraId="63E2C3D0" w14:textId="77777777" w:rsidTr="00682DC6">
        <w:trPr>
          <w:cantSplit/>
          <w:trHeight w:val="20"/>
        </w:trPr>
        <w:tc>
          <w:tcPr>
            <w:tcW w:w="766" w:type="dxa"/>
            <w:shd w:val="clear" w:color="000000" w:fill="FFFFFF"/>
            <w:noWrap/>
            <w:vAlign w:val="center"/>
          </w:tcPr>
          <w:p w14:paraId="04F9DFCB" w14:textId="622CBFCF" w:rsidR="00A76A5C" w:rsidRPr="00D335E2" w:rsidRDefault="00A76A5C" w:rsidP="00682DC6">
            <w:pPr>
              <w:rPr>
                <w:sz w:val="20"/>
                <w:szCs w:val="20"/>
              </w:rPr>
            </w:pPr>
          </w:p>
        </w:tc>
        <w:tc>
          <w:tcPr>
            <w:tcW w:w="4196" w:type="dxa"/>
            <w:shd w:val="clear" w:color="000000" w:fill="FFFFFF"/>
            <w:vAlign w:val="center"/>
          </w:tcPr>
          <w:p w14:paraId="010B157D" w14:textId="2236C668" w:rsidR="00A76A5C" w:rsidRPr="00D335E2" w:rsidRDefault="00A76A5C" w:rsidP="00682DC6">
            <w:pPr>
              <w:rPr>
                <w:sz w:val="20"/>
                <w:szCs w:val="20"/>
              </w:rPr>
            </w:pPr>
            <w:r w:rsidRPr="00D335E2">
              <w:rPr>
                <w:sz w:val="20"/>
                <w:szCs w:val="20"/>
              </w:rPr>
              <w:t>Бюджет автономного округа</w:t>
            </w:r>
          </w:p>
        </w:tc>
        <w:tc>
          <w:tcPr>
            <w:tcW w:w="879" w:type="dxa"/>
            <w:shd w:val="clear" w:color="000000" w:fill="FFFFFF"/>
            <w:vAlign w:val="center"/>
          </w:tcPr>
          <w:p w14:paraId="21440C5E" w14:textId="5422A73F" w:rsidR="00A76A5C" w:rsidRPr="00D335E2" w:rsidRDefault="00A76A5C" w:rsidP="00682DC6">
            <w:pPr>
              <w:jc w:val="center"/>
              <w:rPr>
                <w:rFonts w:ascii="Calibri" w:hAnsi="Calibri"/>
                <w:sz w:val="20"/>
                <w:szCs w:val="20"/>
              </w:rPr>
            </w:pPr>
            <w:r w:rsidRPr="00D335E2">
              <w:rPr>
                <w:sz w:val="20"/>
                <w:szCs w:val="20"/>
              </w:rPr>
              <w:t>0,00</w:t>
            </w:r>
          </w:p>
        </w:tc>
        <w:tc>
          <w:tcPr>
            <w:tcW w:w="1134" w:type="dxa"/>
            <w:shd w:val="clear" w:color="auto" w:fill="auto"/>
            <w:noWrap/>
            <w:vAlign w:val="center"/>
          </w:tcPr>
          <w:p w14:paraId="4A9B2F37" w14:textId="5076ECCF"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3E6F37BF" w14:textId="7D67A1A1"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4BBA65B0" w14:textId="0BB094ED"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48DBFFD5" w14:textId="104E101B"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3AF261A0" w14:textId="1DCCA4A4"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7F980965" w14:textId="4ED4F055"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06AD5278" w14:textId="5A14D507"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424172ED" w14:textId="47A00D58" w:rsidR="00A76A5C" w:rsidRPr="00D335E2" w:rsidRDefault="00A76A5C" w:rsidP="00682DC6">
            <w:pPr>
              <w:jc w:val="center"/>
              <w:rPr>
                <w:sz w:val="20"/>
                <w:szCs w:val="20"/>
              </w:rPr>
            </w:pPr>
            <w:r w:rsidRPr="00D335E2">
              <w:rPr>
                <w:sz w:val="20"/>
                <w:szCs w:val="20"/>
              </w:rPr>
              <w:t>0,00</w:t>
            </w:r>
          </w:p>
        </w:tc>
      </w:tr>
      <w:tr w:rsidR="00D335E2" w:rsidRPr="00D335E2" w14:paraId="35383CD7" w14:textId="77777777" w:rsidTr="00682DC6">
        <w:trPr>
          <w:cantSplit/>
          <w:trHeight w:val="20"/>
        </w:trPr>
        <w:tc>
          <w:tcPr>
            <w:tcW w:w="766" w:type="dxa"/>
            <w:shd w:val="clear" w:color="000000" w:fill="FFFFFF"/>
            <w:noWrap/>
            <w:vAlign w:val="center"/>
          </w:tcPr>
          <w:p w14:paraId="0D7EFAFA" w14:textId="4E0597DE" w:rsidR="00A76A5C" w:rsidRPr="00D335E2" w:rsidRDefault="00A76A5C" w:rsidP="00682DC6">
            <w:pPr>
              <w:rPr>
                <w:sz w:val="20"/>
                <w:szCs w:val="20"/>
              </w:rPr>
            </w:pPr>
          </w:p>
        </w:tc>
        <w:tc>
          <w:tcPr>
            <w:tcW w:w="4196" w:type="dxa"/>
            <w:shd w:val="clear" w:color="000000" w:fill="FFFFFF"/>
            <w:vAlign w:val="center"/>
          </w:tcPr>
          <w:p w14:paraId="5B6EF853" w14:textId="2E90AE95" w:rsidR="00A76A5C" w:rsidRPr="00D335E2" w:rsidRDefault="00A76A5C" w:rsidP="00682DC6">
            <w:pPr>
              <w:rPr>
                <w:sz w:val="20"/>
                <w:szCs w:val="20"/>
              </w:rPr>
            </w:pPr>
            <w:r w:rsidRPr="00D335E2">
              <w:rPr>
                <w:sz w:val="20"/>
                <w:szCs w:val="20"/>
              </w:rPr>
              <w:t>Местный бюджет Нефтеюганского района</w:t>
            </w:r>
          </w:p>
        </w:tc>
        <w:tc>
          <w:tcPr>
            <w:tcW w:w="879" w:type="dxa"/>
            <w:shd w:val="clear" w:color="000000" w:fill="FFFFFF"/>
            <w:vAlign w:val="center"/>
          </w:tcPr>
          <w:p w14:paraId="4B396823" w14:textId="336CB3EC" w:rsidR="00A76A5C" w:rsidRPr="00D335E2" w:rsidRDefault="00A76A5C" w:rsidP="00682DC6">
            <w:pPr>
              <w:jc w:val="center"/>
              <w:rPr>
                <w:rFonts w:ascii="Calibri" w:hAnsi="Calibri"/>
                <w:sz w:val="20"/>
                <w:szCs w:val="20"/>
              </w:rPr>
            </w:pPr>
            <w:r w:rsidRPr="00D335E2">
              <w:rPr>
                <w:sz w:val="20"/>
                <w:szCs w:val="20"/>
              </w:rPr>
              <w:t>5,20</w:t>
            </w:r>
          </w:p>
        </w:tc>
        <w:tc>
          <w:tcPr>
            <w:tcW w:w="1134" w:type="dxa"/>
            <w:shd w:val="clear" w:color="auto" w:fill="auto"/>
            <w:noWrap/>
            <w:vAlign w:val="center"/>
          </w:tcPr>
          <w:p w14:paraId="745CD456" w14:textId="6C3F4264"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284AEE57" w14:textId="51E2F87A"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5DA64643" w14:textId="0B634DCB"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4EE25D31" w14:textId="7BAC26AE"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5D1E0D5F" w14:textId="1654DB6C"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64F3D6EB" w14:textId="50727B9A" w:rsidR="00A76A5C" w:rsidRPr="00D335E2" w:rsidRDefault="00A76A5C" w:rsidP="00682DC6">
            <w:pPr>
              <w:jc w:val="center"/>
              <w:rPr>
                <w:sz w:val="20"/>
                <w:szCs w:val="20"/>
              </w:rPr>
            </w:pPr>
            <w:r w:rsidRPr="00D335E2">
              <w:rPr>
                <w:sz w:val="20"/>
                <w:szCs w:val="20"/>
              </w:rPr>
              <w:t>2,10</w:t>
            </w:r>
          </w:p>
        </w:tc>
        <w:tc>
          <w:tcPr>
            <w:tcW w:w="1146" w:type="dxa"/>
            <w:shd w:val="clear" w:color="auto" w:fill="auto"/>
            <w:noWrap/>
            <w:vAlign w:val="center"/>
          </w:tcPr>
          <w:p w14:paraId="7988D44D" w14:textId="52FC93B8" w:rsidR="00A76A5C" w:rsidRPr="00D335E2" w:rsidRDefault="00A76A5C" w:rsidP="00682DC6">
            <w:pPr>
              <w:jc w:val="center"/>
              <w:rPr>
                <w:sz w:val="20"/>
                <w:szCs w:val="20"/>
              </w:rPr>
            </w:pPr>
            <w:r w:rsidRPr="00D335E2">
              <w:rPr>
                <w:sz w:val="20"/>
                <w:szCs w:val="20"/>
              </w:rPr>
              <w:t>2,10</w:t>
            </w:r>
          </w:p>
        </w:tc>
        <w:tc>
          <w:tcPr>
            <w:tcW w:w="1146" w:type="dxa"/>
            <w:shd w:val="clear" w:color="auto" w:fill="auto"/>
            <w:noWrap/>
            <w:vAlign w:val="center"/>
          </w:tcPr>
          <w:p w14:paraId="1145937F" w14:textId="2C86E4D5" w:rsidR="00A76A5C" w:rsidRPr="00D335E2" w:rsidRDefault="00A76A5C" w:rsidP="00682DC6">
            <w:pPr>
              <w:jc w:val="center"/>
              <w:rPr>
                <w:sz w:val="20"/>
                <w:szCs w:val="20"/>
              </w:rPr>
            </w:pPr>
            <w:r w:rsidRPr="00D335E2">
              <w:rPr>
                <w:sz w:val="20"/>
                <w:szCs w:val="20"/>
              </w:rPr>
              <w:t>1,00</w:t>
            </w:r>
          </w:p>
        </w:tc>
      </w:tr>
      <w:tr w:rsidR="00D335E2" w:rsidRPr="00D335E2" w14:paraId="4740FE73" w14:textId="77777777" w:rsidTr="00682DC6">
        <w:trPr>
          <w:cantSplit/>
          <w:trHeight w:val="20"/>
        </w:trPr>
        <w:tc>
          <w:tcPr>
            <w:tcW w:w="766" w:type="dxa"/>
            <w:shd w:val="clear" w:color="000000" w:fill="FFFFFF"/>
            <w:noWrap/>
            <w:vAlign w:val="center"/>
          </w:tcPr>
          <w:p w14:paraId="4982C571" w14:textId="1870700A" w:rsidR="00A76A5C" w:rsidRPr="00D335E2" w:rsidRDefault="00A76A5C" w:rsidP="00682DC6">
            <w:pPr>
              <w:rPr>
                <w:sz w:val="20"/>
                <w:szCs w:val="20"/>
              </w:rPr>
            </w:pPr>
          </w:p>
        </w:tc>
        <w:tc>
          <w:tcPr>
            <w:tcW w:w="4196" w:type="dxa"/>
            <w:shd w:val="clear" w:color="000000" w:fill="FFFFFF"/>
            <w:vAlign w:val="center"/>
          </w:tcPr>
          <w:p w14:paraId="38DD68E0" w14:textId="5D82E322" w:rsidR="00A76A5C" w:rsidRPr="00D335E2" w:rsidRDefault="00A76A5C" w:rsidP="00682DC6">
            <w:pPr>
              <w:rPr>
                <w:sz w:val="20"/>
                <w:szCs w:val="20"/>
              </w:rPr>
            </w:pPr>
            <w:r w:rsidRPr="00D335E2">
              <w:rPr>
                <w:sz w:val="20"/>
                <w:szCs w:val="20"/>
              </w:rPr>
              <w:t>Местный бюджет СП Усть-Юган</w:t>
            </w:r>
          </w:p>
        </w:tc>
        <w:tc>
          <w:tcPr>
            <w:tcW w:w="879" w:type="dxa"/>
            <w:shd w:val="clear" w:color="000000" w:fill="FFFFFF"/>
            <w:vAlign w:val="center"/>
          </w:tcPr>
          <w:p w14:paraId="210D37A3" w14:textId="66326AFD" w:rsidR="00A76A5C" w:rsidRPr="00D335E2" w:rsidRDefault="00A76A5C" w:rsidP="00682DC6">
            <w:pPr>
              <w:jc w:val="center"/>
              <w:rPr>
                <w:rFonts w:ascii="Calibri" w:hAnsi="Calibri"/>
                <w:sz w:val="20"/>
                <w:szCs w:val="20"/>
              </w:rPr>
            </w:pPr>
            <w:r w:rsidRPr="00D335E2">
              <w:rPr>
                <w:sz w:val="20"/>
                <w:szCs w:val="20"/>
              </w:rPr>
              <w:t>0,00</w:t>
            </w:r>
          </w:p>
        </w:tc>
        <w:tc>
          <w:tcPr>
            <w:tcW w:w="1134" w:type="dxa"/>
            <w:shd w:val="clear" w:color="auto" w:fill="auto"/>
            <w:noWrap/>
            <w:vAlign w:val="center"/>
          </w:tcPr>
          <w:p w14:paraId="131C2F06" w14:textId="373F6226"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3B44C59B" w14:textId="15A51769"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585DAFA3" w14:textId="797FD52F"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1D27E260" w14:textId="38225533"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1E242E68" w14:textId="182B5960"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6D1501BA" w14:textId="5210752A"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59F03461" w14:textId="5C6BBC6D"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6F165829" w14:textId="528A2313" w:rsidR="00A76A5C" w:rsidRPr="00D335E2" w:rsidRDefault="00A76A5C" w:rsidP="00682DC6">
            <w:pPr>
              <w:jc w:val="center"/>
              <w:rPr>
                <w:sz w:val="20"/>
                <w:szCs w:val="20"/>
              </w:rPr>
            </w:pPr>
            <w:r w:rsidRPr="00D335E2">
              <w:rPr>
                <w:sz w:val="20"/>
                <w:szCs w:val="20"/>
              </w:rPr>
              <w:t>0,00</w:t>
            </w:r>
          </w:p>
        </w:tc>
      </w:tr>
      <w:tr w:rsidR="00D335E2" w:rsidRPr="00D335E2" w14:paraId="33942A35" w14:textId="77777777" w:rsidTr="00682DC6">
        <w:trPr>
          <w:cantSplit/>
          <w:trHeight w:val="20"/>
        </w:trPr>
        <w:tc>
          <w:tcPr>
            <w:tcW w:w="766" w:type="dxa"/>
            <w:shd w:val="clear" w:color="000000" w:fill="FFFFFF"/>
            <w:noWrap/>
            <w:vAlign w:val="center"/>
          </w:tcPr>
          <w:p w14:paraId="236E6EA6" w14:textId="177A8698" w:rsidR="00A76A5C" w:rsidRPr="00D335E2" w:rsidRDefault="00A76A5C" w:rsidP="00682DC6">
            <w:pPr>
              <w:rPr>
                <w:sz w:val="20"/>
                <w:szCs w:val="20"/>
              </w:rPr>
            </w:pPr>
          </w:p>
        </w:tc>
        <w:tc>
          <w:tcPr>
            <w:tcW w:w="4196" w:type="dxa"/>
            <w:shd w:val="clear" w:color="000000" w:fill="FFFFFF"/>
            <w:vAlign w:val="center"/>
          </w:tcPr>
          <w:p w14:paraId="5E97AD38" w14:textId="05D1C39D" w:rsidR="00A76A5C" w:rsidRPr="00D335E2" w:rsidRDefault="00A76A5C" w:rsidP="00682DC6">
            <w:pPr>
              <w:rPr>
                <w:sz w:val="20"/>
                <w:szCs w:val="20"/>
              </w:rPr>
            </w:pPr>
            <w:r w:rsidRPr="00D335E2">
              <w:rPr>
                <w:sz w:val="20"/>
                <w:szCs w:val="20"/>
              </w:rPr>
              <w:t>Внебюджетные источники</w:t>
            </w:r>
          </w:p>
        </w:tc>
        <w:tc>
          <w:tcPr>
            <w:tcW w:w="879" w:type="dxa"/>
            <w:shd w:val="clear" w:color="000000" w:fill="FFFFFF"/>
            <w:vAlign w:val="center"/>
          </w:tcPr>
          <w:p w14:paraId="7BDD3227" w14:textId="277B5E84" w:rsidR="00A76A5C" w:rsidRPr="00D335E2" w:rsidRDefault="00A76A5C" w:rsidP="00682DC6">
            <w:pPr>
              <w:jc w:val="center"/>
              <w:rPr>
                <w:rFonts w:ascii="Calibri" w:hAnsi="Calibri"/>
                <w:sz w:val="20"/>
                <w:szCs w:val="20"/>
              </w:rPr>
            </w:pPr>
            <w:r w:rsidRPr="00D335E2">
              <w:rPr>
                <w:sz w:val="20"/>
                <w:szCs w:val="20"/>
              </w:rPr>
              <w:t>0,00</w:t>
            </w:r>
          </w:p>
        </w:tc>
        <w:tc>
          <w:tcPr>
            <w:tcW w:w="1134" w:type="dxa"/>
            <w:shd w:val="clear" w:color="auto" w:fill="auto"/>
            <w:noWrap/>
            <w:vAlign w:val="center"/>
          </w:tcPr>
          <w:p w14:paraId="6FDA0930" w14:textId="42E5AC12"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1A9F5C6B" w14:textId="0006F846"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6EA93096" w14:textId="266F3EB8"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6BB9E1C7" w14:textId="14C5CF8C"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55176FBA" w14:textId="03B7DF8A"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7F2603B7" w14:textId="40077505"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706978D1" w14:textId="79210A05"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194CD500" w14:textId="036A137E" w:rsidR="00A76A5C" w:rsidRPr="00D335E2" w:rsidRDefault="00A76A5C" w:rsidP="00682DC6">
            <w:pPr>
              <w:jc w:val="center"/>
              <w:rPr>
                <w:sz w:val="20"/>
                <w:szCs w:val="20"/>
              </w:rPr>
            </w:pPr>
            <w:r w:rsidRPr="00D335E2">
              <w:rPr>
                <w:sz w:val="20"/>
                <w:szCs w:val="20"/>
              </w:rPr>
              <w:t>0,00</w:t>
            </w:r>
          </w:p>
        </w:tc>
      </w:tr>
      <w:tr w:rsidR="00D335E2" w:rsidRPr="00D335E2" w14:paraId="4784E592" w14:textId="77777777" w:rsidTr="00682DC6">
        <w:trPr>
          <w:cantSplit/>
          <w:trHeight w:val="20"/>
        </w:trPr>
        <w:tc>
          <w:tcPr>
            <w:tcW w:w="766" w:type="dxa"/>
            <w:shd w:val="clear" w:color="000000" w:fill="FFFFFF"/>
            <w:noWrap/>
            <w:vAlign w:val="center"/>
          </w:tcPr>
          <w:p w14:paraId="5623F87D" w14:textId="47C5FA91" w:rsidR="00A76A5C" w:rsidRPr="00D335E2" w:rsidRDefault="00A76A5C" w:rsidP="00682DC6">
            <w:pPr>
              <w:rPr>
                <w:sz w:val="20"/>
                <w:szCs w:val="20"/>
              </w:rPr>
            </w:pPr>
          </w:p>
        </w:tc>
        <w:tc>
          <w:tcPr>
            <w:tcW w:w="4196" w:type="dxa"/>
            <w:shd w:val="clear" w:color="000000" w:fill="FFFFFF"/>
            <w:vAlign w:val="center"/>
          </w:tcPr>
          <w:p w14:paraId="3D00A6F5" w14:textId="435AEE17" w:rsidR="00A76A5C" w:rsidRPr="00D335E2" w:rsidRDefault="00A76A5C" w:rsidP="00682DC6">
            <w:pPr>
              <w:rPr>
                <w:sz w:val="20"/>
                <w:szCs w:val="20"/>
              </w:rPr>
            </w:pPr>
            <w:r w:rsidRPr="00D335E2">
              <w:rPr>
                <w:sz w:val="20"/>
                <w:szCs w:val="20"/>
              </w:rPr>
              <w:t>Источники возврата внебюджетных инвестиций, в том числе:</w:t>
            </w:r>
          </w:p>
        </w:tc>
        <w:tc>
          <w:tcPr>
            <w:tcW w:w="879" w:type="dxa"/>
            <w:shd w:val="clear" w:color="000000" w:fill="FFFFFF"/>
            <w:vAlign w:val="center"/>
          </w:tcPr>
          <w:p w14:paraId="5D11CCC9" w14:textId="77777777" w:rsidR="00A76A5C" w:rsidRPr="00D335E2" w:rsidRDefault="00A76A5C" w:rsidP="00682DC6">
            <w:pPr>
              <w:jc w:val="center"/>
              <w:rPr>
                <w:rFonts w:ascii="Calibri" w:hAnsi="Calibri"/>
                <w:sz w:val="20"/>
                <w:szCs w:val="20"/>
              </w:rPr>
            </w:pPr>
          </w:p>
        </w:tc>
        <w:tc>
          <w:tcPr>
            <w:tcW w:w="1134" w:type="dxa"/>
            <w:shd w:val="clear" w:color="auto" w:fill="auto"/>
            <w:noWrap/>
            <w:vAlign w:val="center"/>
          </w:tcPr>
          <w:p w14:paraId="0EEA1550" w14:textId="77777777" w:rsidR="00A76A5C" w:rsidRPr="00D335E2" w:rsidRDefault="00A76A5C" w:rsidP="00682DC6">
            <w:pPr>
              <w:jc w:val="center"/>
              <w:rPr>
                <w:sz w:val="20"/>
                <w:szCs w:val="20"/>
              </w:rPr>
            </w:pPr>
          </w:p>
        </w:tc>
        <w:tc>
          <w:tcPr>
            <w:tcW w:w="992" w:type="dxa"/>
            <w:shd w:val="clear" w:color="auto" w:fill="auto"/>
            <w:noWrap/>
            <w:vAlign w:val="center"/>
          </w:tcPr>
          <w:p w14:paraId="45404CD1" w14:textId="77777777" w:rsidR="00A76A5C" w:rsidRPr="00D335E2" w:rsidRDefault="00A76A5C" w:rsidP="00682DC6">
            <w:pPr>
              <w:jc w:val="center"/>
              <w:rPr>
                <w:sz w:val="20"/>
                <w:szCs w:val="20"/>
              </w:rPr>
            </w:pPr>
          </w:p>
        </w:tc>
        <w:tc>
          <w:tcPr>
            <w:tcW w:w="1145" w:type="dxa"/>
            <w:shd w:val="clear" w:color="auto" w:fill="auto"/>
            <w:noWrap/>
            <w:vAlign w:val="center"/>
          </w:tcPr>
          <w:p w14:paraId="4ECFD4F4" w14:textId="77777777" w:rsidR="00A76A5C" w:rsidRPr="00D335E2" w:rsidRDefault="00A76A5C" w:rsidP="00682DC6">
            <w:pPr>
              <w:jc w:val="center"/>
              <w:rPr>
                <w:sz w:val="20"/>
                <w:szCs w:val="20"/>
              </w:rPr>
            </w:pPr>
          </w:p>
        </w:tc>
        <w:tc>
          <w:tcPr>
            <w:tcW w:w="1146" w:type="dxa"/>
            <w:shd w:val="clear" w:color="auto" w:fill="auto"/>
            <w:noWrap/>
            <w:vAlign w:val="center"/>
          </w:tcPr>
          <w:p w14:paraId="1629651E" w14:textId="77777777" w:rsidR="00A76A5C" w:rsidRPr="00D335E2" w:rsidRDefault="00A76A5C" w:rsidP="00682DC6">
            <w:pPr>
              <w:jc w:val="center"/>
              <w:rPr>
                <w:sz w:val="20"/>
                <w:szCs w:val="20"/>
              </w:rPr>
            </w:pPr>
          </w:p>
        </w:tc>
        <w:tc>
          <w:tcPr>
            <w:tcW w:w="1111" w:type="dxa"/>
            <w:shd w:val="clear" w:color="auto" w:fill="auto"/>
            <w:noWrap/>
            <w:vAlign w:val="center"/>
          </w:tcPr>
          <w:p w14:paraId="4D18E685" w14:textId="77777777" w:rsidR="00A76A5C" w:rsidRPr="00D335E2" w:rsidRDefault="00A76A5C" w:rsidP="00682DC6">
            <w:pPr>
              <w:jc w:val="center"/>
              <w:rPr>
                <w:sz w:val="20"/>
                <w:szCs w:val="20"/>
              </w:rPr>
            </w:pPr>
          </w:p>
        </w:tc>
        <w:tc>
          <w:tcPr>
            <w:tcW w:w="992" w:type="dxa"/>
            <w:shd w:val="clear" w:color="auto" w:fill="auto"/>
            <w:noWrap/>
            <w:vAlign w:val="center"/>
          </w:tcPr>
          <w:p w14:paraId="4F50661D" w14:textId="77777777" w:rsidR="00A76A5C" w:rsidRPr="00D335E2" w:rsidRDefault="00A76A5C" w:rsidP="00682DC6">
            <w:pPr>
              <w:jc w:val="center"/>
              <w:rPr>
                <w:sz w:val="20"/>
                <w:szCs w:val="20"/>
              </w:rPr>
            </w:pPr>
          </w:p>
        </w:tc>
        <w:tc>
          <w:tcPr>
            <w:tcW w:w="1146" w:type="dxa"/>
            <w:shd w:val="clear" w:color="auto" w:fill="auto"/>
            <w:noWrap/>
            <w:vAlign w:val="center"/>
          </w:tcPr>
          <w:p w14:paraId="5A6A52A8" w14:textId="77777777" w:rsidR="00A76A5C" w:rsidRPr="00D335E2" w:rsidRDefault="00A76A5C" w:rsidP="00682DC6">
            <w:pPr>
              <w:jc w:val="center"/>
              <w:rPr>
                <w:sz w:val="20"/>
                <w:szCs w:val="20"/>
              </w:rPr>
            </w:pPr>
          </w:p>
        </w:tc>
        <w:tc>
          <w:tcPr>
            <w:tcW w:w="1146" w:type="dxa"/>
            <w:shd w:val="clear" w:color="auto" w:fill="auto"/>
            <w:noWrap/>
            <w:vAlign w:val="center"/>
          </w:tcPr>
          <w:p w14:paraId="3BF1D4FE" w14:textId="3CA602CB" w:rsidR="00A76A5C" w:rsidRPr="00D335E2" w:rsidRDefault="00A76A5C" w:rsidP="00682DC6">
            <w:pPr>
              <w:jc w:val="center"/>
              <w:rPr>
                <w:sz w:val="20"/>
                <w:szCs w:val="20"/>
              </w:rPr>
            </w:pPr>
          </w:p>
        </w:tc>
      </w:tr>
      <w:tr w:rsidR="00D335E2" w:rsidRPr="00D335E2" w14:paraId="61A44C2C" w14:textId="77777777" w:rsidTr="00682DC6">
        <w:trPr>
          <w:cantSplit/>
          <w:trHeight w:val="20"/>
        </w:trPr>
        <w:tc>
          <w:tcPr>
            <w:tcW w:w="766" w:type="dxa"/>
            <w:shd w:val="clear" w:color="000000" w:fill="FFFFFF"/>
            <w:noWrap/>
            <w:vAlign w:val="center"/>
          </w:tcPr>
          <w:p w14:paraId="5067EEF3" w14:textId="12E80FBC" w:rsidR="00A76A5C" w:rsidRPr="00D335E2" w:rsidRDefault="00A76A5C" w:rsidP="00682DC6">
            <w:pPr>
              <w:rPr>
                <w:sz w:val="20"/>
                <w:szCs w:val="20"/>
              </w:rPr>
            </w:pPr>
          </w:p>
        </w:tc>
        <w:tc>
          <w:tcPr>
            <w:tcW w:w="4196" w:type="dxa"/>
            <w:shd w:val="clear" w:color="000000" w:fill="FFFFFF"/>
            <w:vAlign w:val="center"/>
          </w:tcPr>
          <w:p w14:paraId="3E46C31C" w14:textId="732335A9" w:rsidR="00A76A5C" w:rsidRPr="00D335E2" w:rsidRDefault="00A76A5C" w:rsidP="00682DC6">
            <w:pPr>
              <w:rPr>
                <w:sz w:val="20"/>
                <w:szCs w:val="20"/>
              </w:rPr>
            </w:pPr>
            <w:r w:rsidRPr="00D335E2">
              <w:rPr>
                <w:sz w:val="20"/>
                <w:szCs w:val="20"/>
              </w:rPr>
              <w:t>Инвестиционная составляющая в тарифе</w:t>
            </w:r>
          </w:p>
        </w:tc>
        <w:tc>
          <w:tcPr>
            <w:tcW w:w="879" w:type="dxa"/>
            <w:shd w:val="clear" w:color="000000" w:fill="FFFFFF"/>
            <w:vAlign w:val="center"/>
          </w:tcPr>
          <w:p w14:paraId="3BB7D30D" w14:textId="50B811C5" w:rsidR="00A76A5C" w:rsidRPr="00D335E2" w:rsidRDefault="00A76A5C" w:rsidP="00682DC6">
            <w:pPr>
              <w:jc w:val="center"/>
              <w:rPr>
                <w:rFonts w:ascii="Calibri" w:hAnsi="Calibri"/>
                <w:sz w:val="20"/>
                <w:szCs w:val="20"/>
              </w:rPr>
            </w:pPr>
            <w:r w:rsidRPr="00D335E2">
              <w:rPr>
                <w:sz w:val="20"/>
                <w:szCs w:val="20"/>
              </w:rPr>
              <w:t>0,00</w:t>
            </w:r>
          </w:p>
        </w:tc>
        <w:tc>
          <w:tcPr>
            <w:tcW w:w="1134" w:type="dxa"/>
            <w:shd w:val="clear" w:color="auto" w:fill="auto"/>
            <w:noWrap/>
            <w:vAlign w:val="center"/>
          </w:tcPr>
          <w:p w14:paraId="16287750" w14:textId="408E92B3"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2975E685" w14:textId="389EC40E"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2B194779" w14:textId="3DD41D8F"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03D7A78E" w14:textId="0D7ED3F0"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0343A7B7" w14:textId="5595619F"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5585C2A3" w14:textId="5ECEFCE2"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0788D909" w14:textId="45C84810"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27FAF561" w14:textId="0E8156B5" w:rsidR="00A76A5C" w:rsidRPr="00D335E2" w:rsidRDefault="00A76A5C" w:rsidP="00682DC6">
            <w:pPr>
              <w:jc w:val="center"/>
              <w:rPr>
                <w:sz w:val="20"/>
                <w:szCs w:val="20"/>
              </w:rPr>
            </w:pPr>
            <w:r w:rsidRPr="00D335E2">
              <w:rPr>
                <w:sz w:val="20"/>
                <w:szCs w:val="20"/>
              </w:rPr>
              <w:t>0,00</w:t>
            </w:r>
          </w:p>
        </w:tc>
      </w:tr>
      <w:tr w:rsidR="00D335E2" w:rsidRPr="00D335E2" w14:paraId="72953760" w14:textId="77777777" w:rsidTr="00682DC6">
        <w:trPr>
          <w:cantSplit/>
          <w:trHeight w:val="20"/>
        </w:trPr>
        <w:tc>
          <w:tcPr>
            <w:tcW w:w="766" w:type="dxa"/>
            <w:shd w:val="clear" w:color="000000" w:fill="FFFFFF"/>
            <w:noWrap/>
            <w:vAlign w:val="center"/>
          </w:tcPr>
          <w:p w14:paraId="770B2E30" w14:textId="2D180B96" w:rsidR="00A76A5C" w:rsidRPr="00D335E2" w:rsidRDefault="00A76A5C" w:rsidP="00682DC6">
            <w:pPr>
              <w:rPr>
                <w:sz w:val="20"/>
                <w:szCs w:val="20"/>
              </w:rPr>
            </w:pPr>
          </w:p>
        </w:tc>
        <w:tc>
          <w:tcPr>
            <w:tcW w:w="4196" w:type="dxa"/>
            <w:shd w:val="clear" w:color="000000" w:fill="FFFFFF"/>
            <w:vAlign w:val="center"/>
          </w:tcPr>
          <w:p w14:paraId="02F7F176" w14:textId="13BAF649" w:rsidR="00A76A5C" w:rsidRPr="00D335E2" w:rsidRDefault="00A76A5C" w:rsidP="00682DC6">
            <w:pPr>
              <w:rPr>
                <w:sz w:val="20"/>
                <w:szCs w:val="20"/>
              </w:rPr>
            </w:pPr>
            <w:r w:rsidRPr="00D335E2">
              <w:rPr>
                <w:sz w:val="20"/>
                <w:szCs w:val="20"/>
              </w:rPr>
              <w:t>Плата за подключение к системе ресурсоснабжения</w:t>
            </w:r>
          </w:p>
        </w:tc>
        <w:tc>
          <w:tcPr>
            <w:tcW w:w="879" w:type="dxa"/>
            <w:shd w:val="clear" w:color="000000" w:fill="FFFFFF"/>
            <w:vAlign w:val="center"/>
          </w:tcPr>
          <w:p w14:paraId="7CF6DF4E" w14:textId="29331276" w:rsidR="00A76A5C" w:rsidRPr="00D335E2" w:rsidRDefault="00A76A5C" w:rsidP="00682DC6">
            <w:pPr>
              <w:jc w:val="center"/>
              <w:rPr>
                <w:rFonts w:ascii="Calibri" w:hAnsi="Calibri"/>
                <w:sz w:val="20"/>
                <w:szCs w:val="20"/>
              </w:rPr>
            </w:pPr>
            <w:r w:rsidRPr="00D335E2">
              <w:rPr>
                <w:sz w:val="20"/>
                <w:szCs w:val="20"/>
              </w:rPr>
              <w:t>0,00</w:t>
            </w:r>
          </w:p>
        </w:tc>
        <w:tc>
          <w:tcPr>
            <w:tcW w:w="1134" w:type="dxa"/>
            <w:shd w:val="clear" w:color="auto" w:fill="auto"/>
            <w:noWrap/>
            <w:vAlign w:val="center"/>
          </w:tcPr>
          <w:p w14:paraId="25E1B052" w14:textId="275802C0"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5E36034B" w14:textId="766E36F8"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5929355A" w14:textId="7D3FC346"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1CF0A71F" w14:textId="123345F3"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5748198A" w14:textId="540F35F2"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0408B5B4" w14:textId="6695675E"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5D2F6373" w14:textId="0CAB74EB"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7E07214B" w14:textId="3BC26E8E" w:rsidR="00A76A5C" w:rsidRPr="00D335E2" w:rsidRDefault="00A76A5C" w:rsidP="00682DC6">
            <w:pPr>
              <w:jc w:val="center"/>
              <w:rPr>
                <w:sz w:val="20"/>
                <w:szCs w:val="20"/>
              </w:rPr>
            </w:pPr>
            <w:r w:rsidRPr="00D335E2">
              <w:rPr>
                <w:sz w:val="20"/>
                <w:szCs w:val="20"/>
              </w:rPr>
              <w:t>0,00</w:t>
            </w:r>
          </w:p>
        </w:tc>
      </w:tr>
      <w:tr w:rsidR="00D335E2" w:rsidRPr="00D335E2" w14:paraId="71D62402" w14:textId="77777777" w:rsidTr="00682DC6">
        <w:trPr>
          <w:cantSplit/>
          <w:trHeight w:val="20"/>
        </w:trPr>
        <w:tc>
          <w:tcPr>
            <w:tcW w:w="766" w:type="dxa"/>
            <w:shd w:val="clear" w:color="000000" w:fill="FFFFFF"/>
            <w:noWrap/>
            <w:vAlign w:val="center"/>
          </w:tcPr>
          <w:p w14:paraId="617A44C0" w14:textId="2A6B9AEA" w:rsidR="00A76A5C" w:rsidRPr="00D335E2" w:rsidRDefault="00A76A5C" w:rsidP="00682DC6">
            <w:pPr>
              <w:rPr>
                <w:sz w:val="20"/>
                <w:szCs w:val="20"/>
              </w:rPr>
            </w:pPr>
          </w:p>
        </w:tc>
        <w:tc>
          <w:tcPr>
            <w:tcW w:w="4196" w:type="dxa"/>
            <w:shd w:val="clear" w:color="000000" w:fill="FFFFFF"/>
            <w:vAlign w:val="center"/>
          </w:tcPr>
          <w:p w14:paraId="2AAC62BA" w14:textId="073BA498" w:rsidR="00A76A5C" w:rsidRPr="00D335E2" w:rsidRDefault="00A76A5C" w:rsidP="00682DC6">
            <w:pPr>
              <w:rPr>
                <w:sz w:val="20"/>
                <w:szCs w:val="20"/>
              </w:rPr>
            </w:pPr>
            <w:r w:rsidRPr="00D335E2">
              <w:rPr>
                <w:sz w:val="20"/>
                <w:szCs w:val="20"/>
              </w:rPr>
              <w:t>Срок окупаемости внебюджетных инвестиций, лет</w:t>
            </w:r>
          </w:p>
        </w:tc>
        <w:tc>
          <w:tcPr>
            <w:tcW w:w="879" w:type="dxa"/>
            <w:shd w:val="clear" w:color="000000" w:fill="FFFFFF"/>
            <w:vAlign w:val="center"/>
          </w:tcPr>
          <w:p w14:paraId="32543F68" w14:textId="77777777" w:rsidR="00A76A5C" w:rsidRPr="00D335E2" w:rsidRDefault="00A76A5C" w:rsidP="00682DC6">
            <w:pPr>
              <w:jc w:val="center"/>
              <w:rPr>
                <w:rFonts w:ascii="Calibri" w:hAnsi="Calibri"/>
                <w:sz w:val="20"/>
                <w:szCs w:val="20"/>
              </w:rPr>
            </w:pPr>
          </w:p>
        </w:tc>
        <w:tc>
          <w:tcPr>
            <w:tcW w:w="1134" w:type="dxa"/>
            <w:shd w:val="clear" w:color="auto" w:fill="auto"/>
            <w:noWrap/>
            <w:vAlign w:val="center"/>
          </w:tcPr>
          <w:p w14:paraId="65113758" w14:textId="77777777" w:rsidR="00A76A5C" w:rsidRPr="00D335E2" w:rsidRDefault="00A76A5C" w:rsidP="00682DC6">
            <w:pPr>
              <w:jc w:val="center"/>
              <w:rPr>
                <w:sz w:val="20"/>
                <w:szCs w:val="20"/>
              </w:rPr>
            </w:pPr>
          </w:p>
        </w:tc>
        <w:tc>
          <w:tcPr>
            <w:tcW w:w="992" w:type="dxa"/>
            <w:shd w:val="clear" w:color="auto" w:fill="auto"/>
            <w:noWrap/>
            <w:vAlign w:val="center"/>
          </w:tcPr>
          <w:p w14:paraId="60851E82" w14:textId="77777777" w:rsidR="00A76A5C" w:rsidRPr="00D335E2" w:rsidRDefault="00A76A5C" w:rsidP="00682DC6">
            <w:pPr>
              <w:jc w:val="center"/>
              <w:rPr>
                <w:sz w:val="20"/>
                <w:szCs w:val="20"/>
              </w:rPr>
            </w:pPr>
          </w:p>
        </w:tc>
        <w:tc>
          <w:tcPr>
            <w:tcW w:w="1145" w:type="dxa"/>
            <w:shd w:val="clear" w:color="auto" w:fill="auto"/>
            <w:noWrap/>
            <w:vAlign w:val="center"/>
          </w:tcPr>
          <w:p w14:paraId="6DF03E83" w14:textId="77777777" w:rsidR="00A76A5C" w:rsidRPr="00D335E2" w:rsidRDefault="00A76A5C" w:rsidP="00682DC6">
            <w:pPr>
              <w:jc w:val="center"/>
              <w:rPr>
                <w:sz w:val="20"/>
                <w:szCs w:val="20"/>
              </w:rPr>
            </w:pPr>
          </w:p>
        </w:tc>
        <w:tc>
          <w:tcPr>
            <w:tcW w:w="1146" w:type="dxa"/>
            <w:shd w:val="clear" w:color="auto" w:fill="auto"/>
            <w:noWrap/>
            <w:vAlign w:val="center"/>
          </w:tcPr>
          <w:p w14:paraId="349B06E6" w14:textId="77777777" w:rsidR="00A76A5C" w:rsidRPr="00D335E2" w:rsidRDefault="00A76A5C" w:rsidP="00682DC6">
            <w:pPr>
              <w:jc w:val="center"/>
              <w:rPr>
                <w:sz w:val="20"/>
                <w:szCs w:val="20"/>
              </w:rPr>
            </w:pPr>
          </w:p>
        </w:tc>
        <w:tc>
          <w:tcPr>
            <w:tcW w:w="1111" w:type="dxa"/>
            <w:shd w:val="clear" w:color="auto" w:fill="auto"/>
            <w:noWrap/>
            <w:vAlign w:val="center"/>
          </w:tcPr>
          <w:p w14:paraId="3A648131" w14:textId="77777777" w:rsidR="00A76A5C" w:rsidRPr="00D335E2" w:rsidRDefault="00A76A5C" w:rsidP="00682DC6">
            <w:pPr>
              <w:jc w:val="center"/>
              <w:rPr>
                <w:sz w:val="20"/>
                <w:szCs w:val="20"/>
              </w:rPr>
            </w:pPr>
          </w:p>
        </w:tc>
        <w:tc>
          <w:tcPr>
            <w:tcW w:w="992" w:type="dxa"/>
            <w:shd w:val="clear" w:color="auto" w:fill="auto"/>
            <w:noWrap/>
            <w:vAlign w:val="center"/>
          </w:tcPr>
          <w:p w14:paraId="3CBD1443" w14:textId="77777777" w:rsidR="00A76A5C" w:rsidRPr="00D335E2" w:rsidRDefault="00A76A5C" w:rsidP="00682DC6">
            <w:pPr>
              <w:jc w:val="center"/>
              <w:rPr>
                <w:sz w:val="20"/>
                <w:szCs w:val="20"/>
              </w:rPr>
            </w:pPr>
          </w:p>
        </w:tc>
        <w:tc>
          <w:tcPr>
            <w:tcW w:w="1146" w:type="dxa"/>
            <w:shd w:val="clear" w:color="auto" w:fill="auto"/>
            <w:noWrap/>
            <w:vAlign w:val="center"/>
          </w:tcPr>
          <w:p w14:paraId="3CBF118D" w14:textId="77777777" w:rsidR="00A76A5C" w:rsidRPr="00D335E2" w:rsidRDefault="00A76A5C" w:rsidP="00682DC6">
            <w:pPr>
              <w:jc w:val="center"/>
              <w:rPr>
                <w:sz w:val="20"/>
                <w:szCs w:val="20"/>
              </w:rPr>
            </w:pPr>
          </w:p>
        </w:tc>
        <w:tc>
          <w:tcPr>
            <w:tcW w:w="1146" w:type="dxa"/>
            <w:shd w:val="clear" w:color="auto" w:fill="auto"/>
            <w:noWrap/>
            <w:vAlign w:val="center"/>
          </w:tcPr>
          <w:p w14:paraId="09112571" w14:textId="2D3D7984" w:rsidR="00A76A5C" w:rsidRPr="00D335E2" w:rsidRDefault="00A76A5C" w:rsidP="00682DC6">
            <w:pPr>
              <w:jc w:val="center"/>
              <w:rPr>
                <w:sz w:val="20"/>
                <w:szCs w:val="20"/>
              </w:rPr>
            </w:pPr>
          </w:p>
        </w:tc>
      </w:tr>
      <w:tr w:rsidR="00D335E2" w:rsidRPr="00D335E2" w14:paraId="4E619DAC" w14:textId="77777777" w:rsidTr="00682DC6">
        <w:trPr>
          <w:cantSplit/>
          <w:trHeight w:val="20"/>
        </w:trPr>
        <w:tc>
          <w:tcPr>
            <w:tcW w:w="766" w:type="dxa"/>
            <w:shd w:val="clear" w:color="000000" w:fill="FFFFFF"/>
            <w:noWrap/>
            <w:vAlign w:val="center"/>
          </w:tcPr>
          <w:p w14:paraId="651909CE" w14:textId="3D381386" w:rsidR="00A76A5C" w:rsidRPr="00D335E2" w:rsidRDefault="00A76A5C" w:rsidP="00682DC6">
            <w:pPr>
              <w:rPr>
                <w:sz w:val="20"/>
                <w:szCs w:val="20"/>
              </w:rPr>
            </w:pPr>
            <w:r w:rsidRPr="00D335E2">
              <w:rPr>
                <w:sz w:val="20"/>
                <w:szCs w:val="20"/>
              </w:rPr>
              <w:t>2.2.8.</w:t>
            </w:r>
          </w:p>
        </w:tc>
        <w:tc>
          <w:tcPr>
            <w:tcW w:w="4196" w:type="dxa"/>
            <w:shd w:val="clear" w:color="000000" w:fill="FFFFFF"/>
            <w:vAlign w:val="center"/>
          </w:tcPr>
          <w:p w14:paraId="0C9A20D2" w14:textId="1D923D36" w:rsidR="00A76A5C" w:rsidRPr="00D335E2" w:rsidRDefault="00A76A5C" w:rsidP="00682DC6">
            <w:pPr>
              <w:rPr>
                <w:sz w:val="20"/>
                <w:szCs w:val="20"/>
              </w:rPr>
            </w:pPr>
            <w:r w:rsidRPr="00D335E2">
              <w:rPr>
                <w:b/>
                <w:bCs/>
                <w:sz w:val="20"/>
                <w:szCs w:val="20"/>
              </w:rPr>
              <w:t>Строительство магистральных сетей водоснабжения для обеспечения территорий развития жилищного строительства в п. Юганская Обь</w:t>
            </w:r>
          </w:p>
        </w:tc>
        <w:tc>
          <w:tcPr>
            <w:tcW w:w="879" w:type="dxa"/>
            <w:shd w:val="clear" w:color="000000" w:fill="FFFFFF"/>
            <w:vAlign w:val="center"/>
          </w:tcPr>
          <w:p w14:paraId="0FE9CADE" w14:textId="77777777" w:rsidR="00A76A5C" w:rsidRPr="00D335E2" w:rsidRDefault="00A76A5C" w:rsidP="00682DC6">
            <w:pPr>
              <w:jc w:val="center"/>
              <w:rPr>
                <w:rFonts w:ascii="Calibri" w:hAnsi="Calibri"/>
                <w:sz w:val="20"/>
                <w:szCs w:val="20"/>
              </w:rPr>
            </w:pPr>
          </w:p>
        </w:tc>
        <w:tc>
          <w:tcPr>
            <w:tcW w:w="1134" w:type="dxa"/>
            <w:shd w:val="clear" w:color="auto" w:fill="auto"/>
            <w:noWrap/>
            <w:vAlign w:val="center"/>
          </w:tcPr>
          <w:p w14:paraId="1718716E" w14:textId="77777777" w:rsidR="00A76A5C" w:rsidRPr="00D335E2" w:rsidRDefault="00A76A5C" w:rsidP="00682DC6">
            <w:pPr>
              <w:jc w:val="center"/>
              <w:rPr>
                <w:sz w:val="20"/>
                <w:szCs w:val="20"/>
              </w:rPr>
            </w:pPr>
          </w:p>
        </w:tc>
        <w:tc>
          <w:tcPr>
            <w:tcW w:w="992" w:type="dxa"/>
            <w:shd w:val="clear" w:color="auto" w:fill="auto"/>
            <w:noWrap/>
            <w:vAlign w:val="center"/>
          </w:tcPr>
          <w:p w14:paraId="1FC44714" w14:textId="77777777" w:rsidR="00A76A5C" w:rsidRPr="00D335E2" w:rsidRDefault="00A76A5C" w:rsidP="00682DC6">
            <w:pPr>
              <w:jc w:val="center"/>
              <w:rPr>
                <w:sz w:val="20"/>
                <w:szCs w:val="20"/>
              </w:rPr>
            </w:pPr>
          </w:p>
        </w:tc>
        <w:tc>
          <w:tcPr>
            <w:tcW w:w="1145" w:type="dxa"/>
            <w:shd w:val="clear" w:color="auto" w:fill="auto"/>
            <w:noWrap/>
            <w:vAlign w:val="center"/>
          </w:tcPr>
          <w:p w14:paraId="47E793FF" w14:textId="77777777" w:rsidR="00A76A5C" w:rsidRPr="00D335E2" w:rsidRDefault="00A76A5C" w:rsidP="00682DC6">
            <w:pPr>
              <w:jc w:val="center"/>
              <w:rPr>
                <w:sz w:val="20"/>
                <w:szCs w:val="20"/>
              </w:rPr>
            </w:pPr>
          </w:p>
        </w:tc>
        <w:tc>
          <w:tcPr>
            <w:tcW w:w="1146" w:type="dxa"/>
            <w:shd w:val="clear" w:color="auto" w:fill="auto"/>
            <w:noWrap/>
            <w:vAlign w:val="center"/>
          </w:tcPr>
          <w:p w14:paraId="1A256D4A" w14:textId="77777777" w:rsidR="00A76A5C" w:rsidRPr="00D335E2" w:rsidRDefault="00A76A5C" w:rsidP="00682DC6">
            <w:pPr>
              <w:jc w:val="center"/>
              <w:rPr>
                <w:sz w:val="20"/>
                <w:szCs w:val="20"/>
              </w:rPr>
            </w:pPr>
          </w:p>
        </w:tc>
        <w:tc>
          <w:tcPr>
            <w:tcW w:w="1111" w:type="dxa"/>
            <w:shd w:val="clear" w:color="auto" w:fill="auto"/>
            <w:noWrap/>
            <w:vAlign w:val="center"/>
          </w:tcPr>
          <w:p w14:paraId="28DE6695" w14:textId="77777777" w:rsidR="00A76A5C" w:rsidRPr="00D335E2" w:rsidRDefault="00A76A5C" w:rsidP="00682DC6">
            <w:pPr>
              <w:jc w:val="center"/>
              <w:rPr>
                <w:sz w:val="20"/>
                <w:szCs w:val="20"/>
              </w:rPr>
            </w:pPr>
          </w:p>
        </w:tc>
        <w:tc>
          <w:tcPr>
            <w:tcW w:w="992" w:type="dxa"/>
            <w:shd w:val="clear" w:color="auto" w:fill="auto"/>
            <w:noWrap/>
            <w:vAlign w:val="center"/>
          </w:tcPr>
          <w:p w14:paraId="77122C88" w14:textId="77777777" w:rsidR="00A76A5C" w:rsidRPr="00D335E2" w:rsidRDefault="00A76A5C" w:rsidP="00682DC6">
            <w:pPr>
              <w:jc w:val="center"/>
              <w:rPr>
                <w:sz w:val="20"/>
                <w:szCs w:val="20"/>
              </w:rPr>
            </w:pPr>
          </w:p>
        </w:tc>
        <w:tc>
          <w:tcPr>
            <w:tcW w:w="1146" w:type="dxa"/>
            <w:shd w:val="clear" w:color="auto" w:fill="auto"/>
            <w:noWrap/>
            <w:vAlign w:val="center"/>
          </w:tcPr>
          <w:p w14:paraId="0F434569" w14:textId="77777777" w:rsidR="00A76A5C" w:rsidRPr="00D335E2" w:rsidRDefault="00A76A5C" w:rsidP="00682DC6">
            <w:pPr>
              <w:jc w:val="center"/>
              <w:rPr>
                <w:sz w:val="20"/>
                <w:szCs w:val="20"/>
              </w:rPr>
            </w:pPr>
          </w:p>
        </w:tc>
        <w:tc>
          <w:tcPr>
            <w:tcW w:w="1146" w:type="dxa"/>
            <w:shd w:val="clear" w:color="auto" w:fill="auto"/>
            <w:noWrap/>
            <w:vAlign w:val="center"/>
          </w:tcPr>
          <w:p w14:paraId="22CA851E" w14:textId="6B628292" w:rsidR="00A76A5C" w:rsidRPr="00D335E2" w:rsidRDefault="00A76A5C" w:rsidP="00682DC6">
            <w:pPr>
              <w:jc w:val="center"/>
              <w:rPr>
                <w:sz w:val="20"/>
                <w:szCs w:val="20"/>
              </w:rPr>
            </w:pPr>
          </w:p>
        </w:tc>
      </w:tr>
      <w:tr w:rsidR="00D335E2" w:rsidRPr="00D335E2" w14:paraId="6417139E" w14:textId="77777777" w:rsidTr="00A76A5C">
        <w:trPr>
          <w:cantSplit/>
          <w:trHeight w:val="20"/>
        </w:trPr>
        <w:tc>
          <w:tcPr>
            <w:tcW w:w="766" w:type="dxa"/>
            <w:shd w:val="clear" w:color="000000" w:fill="FFFFFF"/>
            <w:noWrap/>
            <w:vAlign w:val="center"/>
          </w:tcPr>
          <w:p w14:paraId="11EABE28" w14:textId="17275DD1" w:rsidR="00A76A5C" w:rsidRPr="00D335E2" w:rsidRDefault="00A76A5C" w:rsidP="00682DC6">
            <w:pPr>
              <w:rPr>
                <w:sz w:val="20"/>
                <w:szCs w:val="20"/>
              </w:rPr>
            </w:pPr>
          </w:p>
        </w:tc>
        <w:tc>
          <w:tcPr>
            <w:tcW w:w="4196" w:type="dxa"/>
            <w:shd w:val="clear" w:color="000000" w:fill="FFFFFF"/>
            <w:vAlign w:val="center"/>
          </w:tcPr>
          <w:p w14:paraId="758DC2DE" w14:textId="3E7A9643" w:rsidR="00A76A5C" w:rsidRPr="00D335E2" w:rsidRDefault="00A76A5C" w:rsidP="00682DC6">
            <w:pPr>
              <w:rPr>
                <w:sz w:val="20"/>
                <w:szCs w:val="20"/>
              </w:rPr>
            </w:pPr>
            <w:r w:rsidRPr="00D335E2">
              <w:rPr>
                <w:sz w:val="20"/>
                <w:szCs w:val="20"/>
              </w:rPr>
              <w:t>Ссылка на соответствующие подразделы обосновывающих материалов</w:t>
            </w:r>
          </w:p>
        </w:tc>
        <w:tc>
          <w:tcPr>
            <w:tcW w:w="879" w:type="dxa"/>
            <w:shd w:val="clear" w:color="000000" w:fill="FFFFFF"/>
            <w:vAlign w:val="center"/>
          </w:tcPr>
          <w:p w14:paraId="5A79C3A5" w14:textId="77777777" w:rsidR="00A76A5C" w:rsidRPr="00D335E2" w:rsidRDefault="00A76A5C" w:rsidP="00682DC6">
            <w:pPr>
              <w:jc w:val="center"/>
              <w:rPr>
                <w:rFonts w:ascii="Calibri" w:hAnsi="Calibri"/>
                <w:sz w:val="20"/>
                <w:szCs w:val="20"/>
              </w:rPr>
            </w:pPr>
          </w:p>
        </w:tc>
        <w:tc>
          <w:tcPr>
            <w:tcW w:w="8812" w:type="dxa"/>
            <w:gridSpan w:val="8"/>
            <w:shd w:val="clear" w:color="auto" w:fill="auto"/>
            <w:noWrap/>
            <w:vAlign w:val="center"/>
          </w:tcPr>
          <w:p w14:paraId="39A40315" w14:textId="4BA5151A" w:rsidR="00A76A5C" w:rsidRPr="00D335E2" w:rsidRDefault="00A76A5C" w:rsidP="00A76A5C">
            <w:pPr>
              <w:rPr>
                <w:sz w:val="20"/>
                <w:szCs w:val="20"/>
              </w:rPr>
            </w:pPr>
            <w:r w:rsidRPr="00D335E2">
              <w:rPr>
                <w:sz w:val="20"/>
                <w:szCs w:val="20"/>
              </w:rPr>
              <w:t>Раздел 7.2 пункт 8</w:t>
            </w:r>
          </w:p>
        </w:tc>
      </w:tr>
      <w:tr w:rsidR="00D335E2" w:rsidRPr="00D335E2" w14:paraId="60944DF2" w14:textId="77777777" w:rsidTr="00A76A5C">
        <w:trPr>
          <w:cantSplit/>
          <w:trHeight w:val="20"/>
        </w:trPr>
        <w:tc>
          <w:tcPr>
            <w:tcW w:w="766" w:type="dxa"/>
            <w:shd w:val="clear" w:color="000000" w:fill="FFFFFF"/>
            <w:noWrap/>
            <w:vAlign w:val="center"/>
          </w:tcPr>
          <w:p w14:paraId="6458902E" w14:textId="2C301512" w:rsidR="00A76A5C" w:rsidRPr="00D335E2" w:rsidRDefault="00A76A5C" w:rsidP="00682DC6">
            <w:pPr>
              <w:rPr>
                <w:sz w:val="20"/>
                <w:szCs w:val="20"/>
              </w:rPr>
            </w:pPr>
          </w:p>
        </w:tc>
        <w:tc>
          <w:tcPr>
            <w:tcW w:w="4196" w:type="dxa"/>
            <w:shd w:val="clear" w:color="000000" w:fill="FFFFFF"/>
            <w:vAlign w:val="center"/>
          </w:tcPr>
          <w:p w14:paraId="34A01140" w14:textId="5356B812" w:rsidR="00A76A5C" w:rsidRPr="00D335E2" w:rsidRDefault="00A76A5C" w:rsidP="00682DC6">
            <w:pPr>
              <w:rPr>
                <w:sz w:val="20"/>
                <w:szCs w:val="20"/>
              </w:rPr>
            </w:pPr>
            <w:r w:rsidRPr="00D335E2">
              <w:rPr>
                <w:sz w:val="20"/>
                <w:szCs w:val="20"/>
              </w:rPr>
              <w:t>Краткое описание проекта</w:t>
            </w:r>
          </w:p>
        </w:tc>
        <w:tc>
          <w:tcPr>
            <w:tcW w:w="879" w:type="dxa"/>
            <w:shd w:val="clear" w:color="000000" w:fill="FFFFFF"/>
            <w:vAlign w:val="center"/>
          </w:tcPr>
          <w:p w14:paraId="7BC2843C" w14:textId="77777777" w:rsidR="00A76A5C" w:rsidRPr="00D335E2" w:rsidRDefault="00A76A5C" w:rsidP="00682DC6">
            <w:pPr>
              <w:jc w:val="center"/>
              <w:rPr>
                <w:rFonts w:ascii="Calibri" w:hAnsi="Calibri"/>
                <w:sz w:val="20"/>
                <w:szCs w:val="20"/>
              </w:rPr>
            </w:pPr>
          </w:p>
        </w:tc>
        <w:tc>
          <w:tcPr>
            <w:tcW w:w="8812" w:type="dxa"/>
            <w:gridSpan w:val="8"/>
            <w:shd w:val="clear" w:color="auto" w:fill="auto"/>
            <w:noWrap/>
            <w:vAlign w:val="center"/>
          </w:tcPr>
          <w:p w14:paraId="4D356355" w14:textId="77777777" w:rsidR="00355CE9" w:rsidRPr="00D335E2" w:rsidRDefault="00A76A5C" w:rsidP="00355CE9">
            <w:pPr>
              <w:jc w:val="both"/>
              <w:rPr>
                <w:sz w:val="20"/>
                <w:szCs w:val="20"/>
              </w:rPr>
            </w:pPr>
            <w:r w:rsidRPr="00D335E2">
              <w:rPr>
                <w:sz w:val="20"/>
                <w:szCs w:val="20"/>
              </w:rPr>
              <w:t>Строительство магистральных сетей водоснабжения протяженностью 2,6 км для обеспечения территорий развития жилищного строительства в п. Юганская Обь</w:t>
            </w:r>
            <w:r w:rsidR="00355CE9" w:rsidRPr="00D335E2">
              <w:rPr>
                <w:sz w:val="20"/>
                <w:szCs w:val="20"/>
              </w:rPr>
              <w:t>, в том числе:</w:t>
            </w:r>
          </w:p>
          <w:p w14:paraId="14308B9F" w14:textId="17C721D6" w:rsidR="00355CE9" w:rsidRPr="00D335E2" w:rsidRDefault="00355CE9" w:rsidP="00355CE9">
            <w:pPr>
              <w:pStyle w:val="100"/>
              <w:jc w:val="left"/>
              <w:rPr>
                <w:bCs/>
                <w:szCs w:val="20"/>
              </w:rPr>
            </w:pPr>
            <w:r w:rsidRPr="00D335E2">
              <w:rPr>
                <w:bCs/>
                <w:szCs w:val="20"/>
              </w:rPr>
              <w:t xml:space="preserve">- Ду110 мм </w:t>
            </w:r>
            <w:r w:rsidRPr="00D335E2">
              <w:rPr>
                <w:bCs/>
                <w:szCs w:val="20"/>
                <w:lang w:val="en-US"/>
              </w:rPr>
              <w:t>L</w:t>
            </w:r>
            <w:r w:rsidRPr="00D335E2">
              <w:rPr>
                <w:bCs/>
                <w:szCs w:val="20"/>
              </w:rPr>
              <w:t>=0,1 км по ул. Объездная (2020 г.);</w:t>
            </w:r>
          </w:p>
          <w:p w14:paraId="25692123" w14:textId="67A072C1" w:rsidR="00355CE9" w:rsidRPr="00D335E2" w:rsidRDefault="00355CE9" w:rsidP="00355CE9">
            <w:pPr>
              <w:pStyle w:val="100"/>
              <w:jc w:val="left"/>
              <w:rPr>
                <w:bCs/>
                <w:szCs w:val="20"/>
              </w:rPr>
            </w:pPr>
            <w:r w:rsidRPr="00D335E2">
              <w:rPr>
                <w:bCs/>
                <w:szCs w:val="20"/>
              </w:rPr>
              <w:t xml:space="preserve">- Ду110 мм </w:t>
            </w:r>
            <w:r w:rsidRPr="00D335E2">
              <w:rPr>
                <w:bCs/>
                <w:szCs w:val="20"/>
                <w:lang w:val="en-US"/>
              </w:rPr>
              <w:t>L</w:t>
            </w:r>
            <w:r w:rsidRPr="00D335E2">
              <w:rPr>
                <w:bCs/>
                <w:szCs w:val="20"/>
              </w:rPr>
              <w:t>=0,6 км по ул. Объездная (2021 г.);</w:t>
            </w:r>
          </w:p>
          <w:p w14:paraId="00FF1DF9" w14:textId="19ACD174" w:rsidR="00355CE9" w:rsidRPr="00D335E2" w:rsidRDefault="00355CE9" w:rsidP="00355CE9">
            <w:pPr>
              <w:pStyle w:val="100"/>
              <w:jc w:val="left"/>
              <w:rPr>
                <w:bCs/>
                <w:szCs w:val="20"/>
              </w:rPr>
            </w:pPr>
            <w:r w:rsidRPr="00D335E2">
              <w:rPr>
                <w:bCs/>
                <w:szCs w:val="20"/>
              </w:rPr>
              <w:t xml:space="preserve">- Ду110 мм </w:t>
            </w:r>
            <w:r w:rsidRPr="00D335E2">
              <w:rPr>
                <w:bCs/>
                <w:szCs w:val="20"/>
                <w:lang w:val="en-US"/>
              </w:rPr>
              <w:t>L</w:t>
            </w:r>
            <w:r w:rsidRPr="00D335E2">
              <w:rPr>
                <w:bCs/>
                <w:szCs w:val="20"/>
              </w:rPr>
              <w:t>=0,9 км к проектируемому водозабору (2021 г.);</w:t>
            </w:r>
          </w:p>
          <w:p w14:paraId="19C89D99" w14:textId="72C51C3F" w:rsidR="00355CE9" w:rsidRPr="00D335E2" w:rsidRDefault="00355CE9" w:rsidP="00355CE9">
            <w:pPr>
              <w:pStyle w:val="100"/>
              <w:jc w:val="left"/>
              <w:rPr>
                <w:bCs/>
                <w:szCs w:val="20"/>
              </w:rPr>
            </w:pPr>
            <w:r w:rsidRPr="00D335E2">
              <w:rPr>
                <w:bCs/>
                <w:szCs w:val="20"/>
              </w:rPr>
              <w:t xml:space="preserve">- Ду110 мм </w:t>
            </w:r>
            <w:r w:rsidRPr="00D335E2">
              <w:rPr>
                <w:bCs/>
                <w:szCs w:val="20"/>
                <w:lang w:val="en-US"/>
              </w:rPr>
              <w:t>L</w:t>
            </w:r>
            <w:r w:rsidRPr="00D335E2">
              <w:rPr>
                <w:bCs/>
                <w:szCs w:val="20"/>
              </w:rPr>
              <w:t>=0,7 км в кварталах 01:01:06 и 01:01:02 (2023-2027 гг.);</w:t>
            </w:r>
          </w:p>
          <w:p w14:paraId="6A9940F9" w14:textId="5414A76B" w:rsidR="00355CE9" w:rsidRPr="00D335E2" w:rsidRDefault="00355CE9" w:rsidP="00355CE9">
            <w:pPr>
              <w:pStyle w:val="100"/>
              <w:jc w:val="left"/>
              <w:rPr>
                <w:bCs/>
                <w:szCs w:val="20"/>
              </w:rPr>
            </w:pPr>
            <w:r w:rsidRPr="00D335E2">
              <w:rPr>
                <w:bCs/>
                <w:szCs w:val="20"/>
              </w:rPr>
              <w:t xml:space="preserve">- Ду110 мм </w:t>
            </w:r>
            <w:r w:rsidRPr="00D335E2">
              <w:rPr>
                <w:bCs/>
                <w:szCs w:val="20"/>
                <w:lang w:val="en-US"/>
              </w:rPr>
              <w:t>L</w:t>
            </w:r>
            <w:r w:rsidRPr="00D335E2">
              <w:rPr>
                <w:bCs/>
                <w:szCs w:val="20"/>
              </w:rPr>
              <w:t>=0,</w:t>
            </w:r>
            <w:r w:rsidR="00B50F20" w:rsidRPr="00D335E2">
              <w:rPr>
                <w:bCs/>
                <w:szCs w:val="20"/>
              </w:rPr>
              <w:t>2</w:t>
            </w:r>
            <w:r w:rsidRPr="00D335E2">
              <w:rPr>
                <w:bCs/>
                <w:szCs w:val="20"/>
              </w:rPr>
              <w:t xml:space="preserve"> км по </w:t>
            </w:r>
            <w:r w:rsidR="00B50F20" w:rsidRPr="00D335E2">
              <w:rPr>
                <w:bCs/>
                <w:szCs w:val="20"/>
              </w:rPr>
              <w:t>ул. Криворожская</w:t>
            </w:r>
            <w:r w:rsidRPr="00D335E2">
              <w:rPr>
                <w:bCs/>
                <w:szCs w:val="20"/>
              </w:rPr>
              <w:t xml:space="preserve"> (202</w:t>
            </w:r>
            <w:r w:rsidR="00B50F20" w:rsidRPr="00D335E2">
              <w:rPr>
                <w:bCs/>
                <w:szCs w:val="20"/>
              </w:rPr>
              <w:t>8-2032</w:t>
            </w:r>
            <w:r w:rsidRPr="00D335E2">
              <w:rPr>
                <w:bCs/>
                <w:szCs w:val="20"/>
              </w:rPr>
              <w:t xml:space="preserve"> </w:t>
            </w:r>
            <w:r w:rsidR="00B50F20" w:rsidRPr="00D335E2">
              <w:rPr>
                <w:bCs/>
                <w:szCs w:val="20"/>
              </w:rPr>
              <w:t>г</w:t>
            </w:r>
            <w:r w:rsidRPr="00D335E2">
              <w:rPr>
                <w:bCs/>
                <w:szCs w:val="20"/>
              </w:rPr>
              <w:t>г.);</w:t>
            </w:r>
          </w:p>
          <w:p w14:paraId="2CBCC312" w14:textId="40EED423" w:rsidR="00A76A5C" w:rsidRPr="00D335E2" w:rsidRDefault="00B50F20" w:rsidP="00B50F20">
            <w:pPr>
              <w:pStyle w:val="100"/>
              <w:jc w:val="left"/>
              <w:rPr>
                <w:szCs w:val="20"/>
              </w:rPr>
            </w:pPr>
            <w:r w:rsidRPr="00D335E2">
              <w:rPr>
                <w:bCs/>
                <w:szCs w:val="20"/>
              </w:rPr>
              <w:t xml:space="preserve">- Ду110 мм </w:t>
            </w:r>
            <w:r w:rsidRPr="00D335E2">
              <w:rPr>
                <w:bCs/>
                <w:szCs w:val="20"/>
                <w:lang w:val="en-US"/>
              </w:rPr>
              <w:t>L</w:t>
            </w:r>
            <w:r w:rsidRPr="00D335E2">
              <w:rPr>
                <w:bCs/>
                <w:szCs w:val="20"/>
              </w:rPr>
              <w:t>=0,1 км по ул. Тобольская (20233-2037 гг.).</w:t>
            </w:r>
          </w:p>
        </w:tc>
      </w:tr>
      <w:tr w:rsidR="00D335E2" w:rsidRPr="00D335E2" w14:paraId="30C0526F" w14:textId="77777777" w:rsidTr="00A76A5C">
        <w:trPr>
          <w:cantSplit/>
          <w:trHeight w:val="20"/>
        </w:trPr>
        <w:tc>
          <w:tcPr>
            <w:tcW w:w="766" w:type="dxa"/>
            <w:shd w:val="clear" w:color="000000" w:fill="FFFFFF"/>
            <w:noWrap/>
            <w:vAlign w:val="center"/>
          </w:tcPr>
          <w:p w14:paraId="347F36E6" w14:textId="4C2D1494" w:rsidR="00A76A5C" w:rsidRPr="00D335E2" w:rsidRDefault="00A76A5C" w:rsidP="00682DC6">
            <w:pPr>
              <w:rPr>
                <w:sz w:val="20"/>
                <w:szCs w:val="20"/>
              </w:rPr>
            </w:pPr>
          </w:p>
        </w:tc>
        <w:tc>
          <w:tcPr>
            <w:tcW w:w="4196" w:type="dxa"/>
            <w:shd w:val="clear" w:color="000000" w:fill="FFFFFF"/>
            <w:vAlign w:val="center"/>
          </w:tcPr>
          <w:p w14:paraId="0F69E44F" w14:textId="7A46FC9E" w:rsidR="00A76A5C" w:rsidRPr="00D335E2" w:rsidRDefault="00A76A5C" w:rsidP="00682DC6">
            <w:pPr>
              <w:rPr>
                <w:sz w:val="20"/>
                <w:szCs w:val="20"/>
              </w:rPr>
            </w:pPr>
            <w:r w:rsidRPr="00D335E2">
              <w:rPr>
                <w:sz w:val="20"/>
                <w:szCs w:val="20"/>
              </w:rPr>
              <w:t>Цель проекта</w:t>
            </w:r>
          </w:p>
        </w:tc>
        <w:tc>
          <w:tcPr>
            <w:tcW w:w="879" w:type="dxa"/>
            <w:shd w:val="clear" w:color="000000" w:fill="FFFFFF"/>
            <w:vAlign w:val="center"/>
          </w:tcPr>
          <w:p w14:paraId="6C685A80" w14:textId="77777777" w:rsidR="00A76A5C" w:rsidRPr="00D335E2" w:rsidRDefault="00A76A5C" w:rsidP="00682DC6">
            <w:pPr>
              <w:jc w:val="center"/>
              <w:rPr>
                <w:rFonts w:ascii="Calibri" w:hAnsi="Calibri"/>
                <w:sz w:val="20"/>
                <w:szCs w:val="20"/>
              </w:rPr>
            </w:pPr>
          </w:p>
        </w:tc>
        <w:tc>
          <w:tcPr>
            <w:tcW w:w="8812" w:type="dxa"/>
            <w:gridSpan w:val="8"/>
            <w:shd w:val="clear" w:color="auto" w:fill="auto"/>
            <w:noWrap/>
          </w:tcPr>
          <w:p w14:paraId="757BFDB0" w14:textId="7FBE8CD0" w:rsidR="00A76A5C" w:rsidRPr="00D335E2" w:rsidRDefault="00A76A5C" w:rsidP="00A76A5C">
            <w:pPr>
              <w:rPr>
                <w:sz w:val="20"/>
                <w:szCs w:val="20"/>
              </w:rPr>
            </w:pPr>
            <w:r w:rsidRPr="00D335E2">
              <w:rPr>
                <w:sz w:val="20"/>
                <w:szCs w:val="20"/>
              </w:rPr>
              <w:t>Обеспечение потребителей питьевой водой требуемого количества и надлежащего качества в течение суток</w:t>
            </w:r>
          </w:p>
        </w:tc>
      </w:tr>
      <w:tr w:rsidR="00D335E2" w:rsidRPr="00D335E2" w14:paraId="5A691529" w14:textId="77777777" w:rsidTr="00682DC6">
        <w:trPr>
          <w:cantSplit/>
          <w:trHeight w:val="20"/>
        </w:trPr>
        <w:tc>
          <w:tcPr>
            <w:tcW w:w="766" w:type="dxa"/>
            <w:shd w:val="clear" w:color="000000" w:fill="FFFFFF"/>
            <w:noWrap/>
            <w:vAlign w:val="center"/>
          </w:tcPr>
          <w:p w14:paraId="5D272BC9" w14:textId="1A5ED578" w:rsidR="00A76A5C" w:rsidRPr="00D335E2" w:rsidRDefault="00A76A5C" w:rsidP="00682DC6">
            <w:pPr>
              <w:rPr>
                <w:sz w:val="20"/>
                <w:szCs w:val="20"/>
              </w:rPr>
            </w:pPr>
          </w:p>
        </w:tc>
        <w:tc>
          <w:tcPr>
            <w:tcW w:w="4196" w:type="dxa"/>
            <w:shd w:val="clear" w:color="000000" w:fill="FFFFFF"/>
            <w:vAlign w:val="center"/>
          </w:tcPr>
          <w:p w14:paraId="42C7B874" w14:textId="5354C413" w:rsidR="00A76A5C" w:rsidRPr="00D335E2" w:rsidRDefault="00A76A5C" w:rsidP="00682DC6">
            <w:pPr>
              <w:rPr>
                <w:sz w:val="20"/>
                <w:szCs w:val="20"/>
              </w:rPr>
            </w:pPr>
            <w:r w:rsidRPr="00D335E2">
              <w:rPr>
                <w:sz w:val="20"/>
                <w:szCs w:val="20"/>
              </w:rPr>
              <w:t>Технические характеристики проекта, в т.ч.:</w:t>
            </w:r>
          </w:p>
        </w:tc>
        <w:tc>
          <w:tcPr>
            <w:tcW w:w="879" w:type="dxa"/>
            <w:shd w:val="clear" w:color="000000" w:fill="FFFFFF"/>
            <w:vAlign w:val="center"/>
          </w:tcPr>
          <w:p w14:paraId="02FC0C57" w14:textId="77777777" w:rsidR="00A76A5C" w:rsidRPr="00D335E2" w:rsidRDefault="00A76A5C" w:rsidP="00682DC6">
            <w:pPr>
              <w:jc w:val="center"/>
              <w:rPr>
                <w:rFonts w:ascii="Calibri" w:hAnsi="Calibri"/>
                <w:sz w:val="20"/>
                <w:szCs w:val="20"/>
              </w:rPr>
            </w:pPr>
          </w:p>
        </w:tc>
        <w:tc>
          <w:tcPr>
            <w:tcW w:w="1134" w:type="dxa"/>
            <w:shd w:val="clear" w:color="auto" w:fill="auto"/>
            <w:noWrap/>
            <w:vAlign w:val="center"/>
          </w:tcPr>
          <w:p w14:paraId="1A72230D" w14:textId="77777777" w:rsidR="00A76A5C" w:rsidRPr="00D335E2" w:rsidRDefault="00A76A5C" w:rsidP="00682DC6">
            <w:pPr>
              <w:jc w:val="center"/>
              <w:rPr>
                <w:sz w:val="20"/>
                <w:szCs w:val="20"/>
              </w:rPr>
            </w:pPr>
          </w:p>
        </w:tc>
        <w:tc>
          <w:tcPr>
            <w:tcW w:w="992" w:type="dxa"/>
            <w:shd w:val="clear" w:color="auto" w:fill="auto"/>
            <w:noWrap/>
            <w:vAlign w:val="center"/>
          </w:tcPr>
          <w:p w14:paraId="27B75B1B" w14:textId="77777777" w:rsidR="00A76A5C" w:rsidRPr="00D335E2" w:rsidRDefault="00A76A5C" w:rsidP="00682DC6">
            <w:pPr>
              <w:jc w:val="center"/>
              <w:rPr>
                <w:sz w:val="20"/>
                <w:szCs w:val="20"/>
              </w:rPr>
            </w:pPr>
          </w:p>
        </w:tc>
        <w:tc>
          <w:tcPr>
            <w:tcW w:w="1145" w:type="dxa"/>
            <w:shd w:val="clear" w:color="auto" w:fill="auto"/>
            <w:noWrap/>
            <w:vAlign w:val="center"/>
          </w:tcPr>
          <w:p w14:paraId="402ED9D3" w14:textId="77777777" w:rsidR="00A76A5C" w:rsidRPr="00D335E2" w:rsidRDefault="00A76A5C" w:rsidP="00682DC6">
            <w:pPr>
              <w:jc w:val="center"/>
              <w:rPr>
                <w:sz w:val="20"/>
                <w:szCs w:val="20"/>
              </w:rPr>
            </w:pPr>
          </w:p>
        </w:tc>
        <w:tc>
          <w:tcPr>
            <w:tcW w:w="1146" w:type="dxa"/>
            <w:shd w:val="clear" w:color="auto" w:fill="auto"/>
            <w:noWrap/>
            <w:vAlign w:val="center"/>
          </w:tcPr>
          <w:p w14:paraId="60674446" w14:textId="77777777" w:rsidR="00A76A5C" w:rsidRPr="00D335E2" w:rsidRDefault="00A76A5C" w:rsidP="00682DC6">
            <w:pPr>
              <w:jc w:val="center"/>
              <w:rPr>
                <w:sz w:val="20"/>
                <w:szCs w:val="20"/>
              </w:rPr>
            </w:pPr>
          </w:p>
        </w:tc>
        <w:tc>
          <w:tcPr>
            <w:tcW w:w="1111" w:type="dxa"/>
            <w:shd w:val="clear" w:color="auto" w:fill="auto"/>
            <w:noWrap/>
            <w:vAlign w:val="center"/>
          </w:tcPr>
          <w:p w14:paraId="74B31C59" w14:textId="77777777" w:rsidR="00A76A5C" w:rsidRPr="00D335E2" w:rsidRDefault="00A76A5C" w:rsidP="00682DC6">
            <w:pPr>
              <w:jc w:val="center"/>
              <w:rPr>
                <w:sz w:val="20"/>
                <w:szCs w:val="20"/>
              </w:rPr>
            </w:pPr>
          </w:p>
        </w:tc>
        <w:tc>
          <w:tcPr>
            <w:tcW w:w="992" w:type="dxa"/>
            <w:shd w:val="clear" w:color="auto" w:fill="auto"/>
            <w:noWrap/>
            <w:vAlign w:val="center"/>
          </w:tcPr>
          <w:p w14:paraId="16538A41" w14:textId="77777777" w:rsidR="00A76A5C" w:rsidRPr="00D335E2" w:rsidRDefault="00A76A5C" w:rsidP="00682DC6">
            <w:pPr>
              <w:jc w:val="center"/>
              <w:rPr>
                <w:sz w:val="20"/>
                <w:szCs w:val="20"/>
              </w:rPr>
            </w:pPr>
          </w:p>
        </w:tc>
        <w:tc>
          <w:tcPr>
            <w:tcW w:w="1146" w:type="dxa"/>
            <w:shd w:val="clear" w:color="auto" w:fill="auto"/>
            <w:noWrap/>
            <w:vAlign w:val="center"/>
          </w:tcPr>
          <w:p w14:paraId="1DEBA620" w14:textId="77777777" w:rsidR="00A76A5C" w:rsidRPr="00D335E2" w:rsidRDefault="00A76A5C" w:rsidP="00682DC6">
            <w:pPr>
              <w:jc w:val="center"/>
              <w:rPr>
                <w:sz w:val="20"/>
                <w:szCs w:val="20"/>
              </w:rPr>
            </w:pPr>
          </w:p>
        </w:tc>
        <w:tc>
          <w:tcPr>
            <w:tcW w:w="1146" w:type="dxa"/>
            <w:shd w:val="clear" w:color="auto" w:fill="auto"/>
            <w:noWrap/>
            <w:vAlign w:val="center"/>
          </w:tcPr>
          <w:p w14:paraId="7450CA2D" w14:textId="2E2D4939" w:rsidR="00A76A5C" w:rsidRPr="00D335E2" w:rsidRDefault="00A76A5C" w:rsidP="00682DC6">
            <w:pPr>
              <w:jc w:val="center"/>
              <w:rPr>
                <w:sz w:val="20"/>
                <w:szCs w:val="20"/>
              </w:rPr>
            </w:pPr>
          </w:p>
        </w:tc>
      </w:tr>
      <w:tr w:rsidR="00D335E2" w:rsidRPr="00D335E2" w14:paraId="55E38CB6" w14:textId="77777777" w:rsidTr="00682DC6">
        <w:trPr>
          <w:cantSplit/>
          <w:trHeight w:val="20"/>
        </w:trPr>
        <w:tc>
          <w:tcPr>
            <w:tcW w:w="766" w:type="dxa"/>
            <w:shd w:val="clear" w:color="000000" w:fill="FFFFFF"/>
            <w:noWrap/>
            <w:vAlign w:val="center"/>
          </w:tcPr>
          <w:p w14:paraId="0C5DA6A1" w14:textId="324374E2" w:rsidR="00A76A5C" w:rsidRPr="00D335E2" w:rsidRDefault="00A76A5C" w:rsidP="00682DC6">
            <w:pPr>
              <w:rPr>
                <w:sz w:val="20"/>
                <w:szCs w:val="20"/>
              </w:rPr>
            </w:pPr>
          </w:p>
        </w:tc>
        <w:tc>
          <w:tcPr>
            <w:tcW w:w="4196" w:type="dxa"/>
            <w:shd w:val="clear" w:color="000000" w:fill="FFFFFF"/>
            <w:vAlign w:val="center"/>
          </w:tcPr>
          <w:p w14:paraId="7FCE3511" w14:textId="05ACD49E" w:rsidR="00A76A5C" w:rsidRPr="00D335E2" w:rsidRDefault="00A76A5C" w:rsidP="00682DC6">
            <w:pPr>
              <w:rPr>
                <w:sz w:val="20"/>
                <w:szCs w:val="20"/>
              </w:rPr>
            </w:pPr>
            <w:r w:rsidRPr="00D335E2">
              <w:rPr>
                <w:i/>
                <w:iCs/>
                <w:sz w:val="20"/>
                <w:szCs w:val="20"/>
              </w:rPr>
              <w:t>строительство сетей, км</w:t>
            </w:r>
          </w:p>
        </w:tc>
        <w:tc>
          <w:tcPr>
            <w:tcW w:w="879" w:type="dxa"/>
            <w:shd w:val="clear" w:color="000000" w:fill="FFFFFF"/>
            <w:vAlign w:val="center"/>
          </w:tcPr>
          <w:p w14:paraId="24D6D16D" w14:textId="49B4FEC2" w:rsidR="00A76A5C" w:rsidRPr="00D335E2" w:rsidRDefault="00A76A5C" w:rsidP="00682DC6">
            <w:pPr>
              <w:jc w:val="center"/>
              <w:rPr>
                <w:rFonts w:ascii="Calibri" w:hAnsi="Calibri"/>
                <w:sz w:val="20"/>
                <w:szCs w:val="20"/>
              </w:rPr>
            </w:pPr>
            <w:r w:rsidRPr="00D335E2">
              <w:rPr>
                <w:sz w:val="20"/>
                <w:szCs w:val="20"/>
              </w:rPr>
              <w:t>2,6</w:t>
            </w:r>
          </w:p>
        </w:tc>
        <w:tc>
          <w:tcPr>
            <w:tcW w:w="1134" w:type="dxa"/>
            <w:shd w:val="clear" w:color="auto" w:fill="auto"/>
            <w:noWrap/>
            <w:vAlign w:val="center"/>
          </w:tcPr>
          <w:p w14:paraId="602D0D00" w14:textId="3F9E3889"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3B58A100" w14:textId="33EBB45D"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52255B55" w14:textId="74733065" w:rsidR="00A76A5C" w:rsidRPr="00D335E2" w:rsidRDefault="00A76A5C" w:rsidP="00682DC6">
            <w:pPr>
              <w:jc w:val="center"/>
              <w:rPr>
                <w:sz w:val="20"/>
                <w:szCs w:val="20"/>
              </w:rPr>
            </w:pPr>
            <w:r w:rsidRPr="00D335E2">
              <w:rPr>
                <w:sz w:val="20"/>
                <w:szCs w:val="20"/>
              </w:rPr>
              <w:t>0,1</w:t>
            </w:r>
          </w:p>
        </w:tc>
        <w:tc>
          <w:tcPr>
            <w:tcW w:w="1146" w:type="dxa"/>
            <w:shd w:val="clear" w:color="auto" w:fill="auto"/>
            <w:noWrap/>
            <w:vAlign w:val="center"/>
          </w:tcPr>
          <w:p w14:paraId="7E2DC004" w14:textId="02148004" w:rsidR="00A76A5C" w:rsidRPr="00D335E2" w:rsidRDefault="00A76A5C" w:rsidP="00682DC6">
            <w:pPr>
              <w:jc w:val="center"/>
              <w:rPr>
                <w:sz w:val="20"/>
                <w:szCs w:val="20"/>
              </w:rPr>
            </w:pPr>
            <w:r w:rsidRPr="00D335E2">
              <w:rPr>
                <w:sz w:val="20"/>
                <w:szCs w:val="20"/>
              </w:rPr>
              <w:t>0,6</w:t>
            </w:r>
          </w:p>
        </w:tc>
        <w:tc>
          <w:tcPr>
            <w:tcW w:w="1111" w:type="dxa"/>
            <w:shd w:val="clear" w:color="auto" w:fill="auto"/>
            <w:noWrap/>
            <w:vAlign w:val="center"/>
          </w:tcPr>
          <w:p w14:paraId="3C2C481F" w14:textId="677FCD87" w:rsidR="00A76A5C" w:rsidRPr="00D335E2" w:rsidRDefault="00A76A5C" w:rsidP="00682DC6">
            <w:pPr>
              <w:jc w:val="center"/>
              <w:rPr>
                <w:sz w:val="20"/>
                <w:szCs w:val="20"/>
              </w:rPr>
            </w:pPr>
            <w:r w:rsidRPr="00D335E2">
              <w:rPr>
                <w:sz w:val="20"/>
                <w:szCs w:val="20"/>
              </w:rPr>
              <w:t>0,9</w:t>
            </w:r>
          </w:p>
        </w:tc>
        <w:tc>
          <w:tcPr>
            <w:tcW w:w="992" w:type="dxa"/>
            <w:shd w:val="clear" w:color="auto" w:fill="auto"/>
            <w:noWrap/>
            <w:vAlign w:val="center"/>
          </w:tcPr>
          <w:p w14:paraId="09D7B20B" w14:textId="2CFC971A" w:rsidR="00A76A5C" w:rsidRPr="00D335E2" w:rsidRDefault="00A76A5C" w:rsidP="00682DC6">
            <w:pPr>
              <w:jc w:val="center"/>
              <w:rPr>
                <w:sz w:val="20"/>
                <w:szCs w:val="20"/>
              </w:rPr>
            </w:pPr>
            <w:r w:rsidRPr="00D335E2">
              <w:rPr>
                <w:sz w:val="20"/>
                <w:szCs w:val="20"/>
              </w:rPr>
              <w:t>0,7</w:t>
            </w:r>
          </w:p>
        </w:tc>
        <w:tc>
          <w:tcPr>
            <w:tcW w:w="1146" w:type="dxa"/>
            <w:shd w:val="clear" w:color="auto" w:fill="auto"/>
            <w:noWrap/>
            <w:vAlign w:val="center"/>
          </w:tcPr>
          <w:p w14:paraId="32D60F3D" w14:textId="713D8FDE" w:rsidR="00A76A5C" w:rsidRPr="00D335E2" w:rsidRDefault="00A76A5C" w:rsidP="00682DC6">
            <w:pPr>
              <w:jc w:val="center"/>
              <w:rPr>
                <w:sz w:val="20"/>
                <w:szCs w:val="20"/>
              </w:rPr>
            </w:pPr>
            <w:r w:rsidRPr="00D335E2">
              <w:rPr>
                <w:sz w:val="20"/>
                <w:szCs w:val="20"/>
              </w:rPr>
              <w:t>0,2</w:t>
            </w:r>
          </w:p>
        </w:tc>
        <w:tc>
          <w:tcPr>
            <w:tcW w:w="1146" w:type="dxa"/>
            <w:shd w:val="clear" w:color="auto" w:fill="auto"/>
            <w:noWrap/>
            <w:vAlign w:val="center"/>
          </w:tcPr>
          <w:p w14:paraId="59135653" w14:textId="37EA4AC7" w:rsidR="00A76A5C" w:rsidRPr="00D335E2" w:rsidRDefault="00A76A5C" w:rsidP="00682DC6">
            <w:pPr>
              <w:jc w:val="center"/>
              <w:rPr>
                <w:sz w:val="20"/>
                <w:szCs w:val="20"/>
              </w:rPr>
            </w:pPr>
            <w:r w:rsidRPr="00D335E2">
              <w:rPr>
                <w:sz w:val="20"/>
                <w:szCs w:val="20"/>
              </w:rPr>
              <w:t>0,1</w:t>
            </w:r>
          </w:p>
        </w:tc>
      </w:tr>
      <w:tr w:rsidR="00D335E2" w:rsidRPr="00D335E2" w14:paraId="777461F5" w14:textId="77777777" w:rsidTr="00682DC6">
        <w:trPr>
          <w:cantSplit/>
          <w:trHeight w:val="20"/>
        </w:trPr>
        <w:tc>
          <w:tcPr>
            <w:tcW w:w="766" w:type="dxa"/>
            <w:shd w:val="clear" w:color="000000" w:fill="FFFFFF"/>
            <w:noWrap/>
            <w:vAlign w:val="center"/>
          </w:tcPr>
          <w:p w14:paraId="159A04CD" w14:textId="0C01B0DA" w:rsidR="00A76A5C" w:rsidRPr="00D335E2" w:rsidRDefault="00A76A5C" w:rsidP="00682DC6">
            <w:pPr>
              <w:rPr>
                <w:sz w:val="20"/>
                <w:szCs w:val="20"/>
              </w:rPr>
            </w:pPr>
          </w:p>
        </w:tc>
        <w:tc>
          <w:tcPr>
            <w:tcW w:w="4196" w:type="dxa"/>
            <w:shd w:val="clear" w:color="000000" w:fill="FFFFFF"/>
            <w:vAlign w:val="center"/>
          </w:tcPr>
          <w:p w14:paraId="50B6E86A" w14:textId="16F875C2" w:rsidR="00A76A5C" w:rsidRPr="00D335E2" w:rsidRDefault="00A76A5C" w:rsidP="00682DC6">
            <w:pPr>
              <w:rPr>
                <w:sz w:val="20"/>
                <w:szCs w:val="20"/>
              </w:rPr>
            </w:pPr>
            <w:r w:rsidRPr="00D335E2">
              <w:rPr>
                <w:sz w:val="20"/>
                <w:szCs w:val="20"/>
              </w:rPr>
              <w:t xml:space="preserve">Необходимые </w:t>
            </w:r>
            <w:r w:rsidRPr="00D335E2">
              <w:rPr>
                <w:sz w:val="20"/>
                <w:szCs w:val="20"/>
                <w:shd w:val="clear" w:color="auto" w:fill="BDD6EE" w:themeFill="accent1" w:themeFillTint="66"/>
              </w:rPr>
              <w:t>капитальные затраты,</w:t>
            </w:r>
            <w:r w:rsidRPr="00D335E2">
              <w:rPr>
                <w:sz w:val="20"/>
                <w:szCs w:val="20"/>
              </w:rPr>
              <w:t xml:space="preserve"> млн. руб.</w:t>
            </w:r>
          </w:p>
        </w:tc>
        <w:tc>
          <w:tcPr>
            <w:tcW w:w="879" w:type="dxa"/>
            <w:shd w:val="clear" w:color="000000" w:fill="FFFFFF"/>
            <w:vAlign w:val="center"/>
          </w:tcPr>
          <w:p w14:paraId="13FF1057" w14:textId="78A89AB5" w:rsidR="00A76A5C" w:rsidRPr="00D335E2" w:rsidRDefault="00A76A5C" w:rsidP="00682DC6">
            <w:pPr>
              <w:jc w:val="center"/>
              <w:rPr>
                <w:rFonts w:ascii="Calibri" w:hAnsi="Calibri"/>
                <w:sz w:val="20"/>
                <w:szCs w:val="20"/>
              </w:rPr>
            </w:pPr>
            <w:r w:rsidRPr="00D335E2">
              <w:rPr>
                <w:sz w:val="20"/>
                <w:szCs w:val="20"/>
              </w:rPr>
              <w:t>26,40</w:t>
            </w:r>
          </w:p>
        </w:tc>
        <w:tc>
          <w:tcPr>
            <w:tcW w:w="1134" w:type="dxa"/>
            <w:shd w:val="clear" w:color="auto" w:fill="auto"/>
            <w:noWrap/>
            <w:vAlign w:val="center"/>
          </w:tcPr>
          <w:p w14:paraId="3B228750" w14:textId="77441CE5"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36ADDA42" w14:textId="0B1562DF" w:rsidR="00A76A5C" w:rsidRPr="00D335E2" w:rsidRDefault="00A76A5C" w:rsidP="00682DC6">
            <w:pPr>
              <w:jc w:val="center"/>
              <w:rPr>
                <w:sz w:val="20"/>
                <w:szCs w:val="20"/>
              </w:rPr>
            </w:pPr>
            <w:r w:rsidRPr="00D335E2">
              <w:rPr>
                <w:sz w:val="20"/>
                <w:szCs w:val="20"/>
              </w:rPr>
              <w:t>1,90</w:t>
            </w:r>
          </w:p>
        </w:tc>
        <w:tc>
          <w:tcPr>
            <w:tcW w:w="1145" w:type="dxa"/>
            <w:shd w:val="clear" w:color="auto" w:fill="auto"/>
            <w:noWrap/>
            <w:vAlign w:val="center"/>
          </w:tcPr>
          <w:p w14:paraId="469AF9C8" w14:textId="4E7ECB38" w:rsidR="00A76A5C" w:rsidRPr="00D335E2" w:rsidRDefault="00A76A5C" w:rsidP="00682DC6">
            <w:pPr>
              <w:jc w:val="center"/>
              <w:rPr>
                <w:sz w:val="20"/>
                <w:szCs w:val="20"/>
              </w:rPr>
            </w:pPr>
            <w:r w:rsidRPr="00D335E2">
              <w:rPr>
                <w:sz w:val="20"/>
                <w:szCs w:val="20"/>
              </w:rPr>
              <w:t>1,00</w:t>
            </w:r>
          </w:p>
        </w:tc>
        <w:tc>
          <w:tcPr>
            <w:tcW w:w="1146" w:type="dxa"/>
            <w:shd w:val="clear" w:color="auto" w:fill="auto"/>
            <w:noWrap/>
            <w:vAlign w:val="center"/>
          </w:tcPr>
          <w:p w14:paraId="426D4566" w14:textId="714704BF" w:rsidR="00A76A5C" w:rsidRPr="00D335E2" w:rsidRDefault="00A76A5C" w:rsidP="00682DC6">
            <w:pPr>
              <w:jc w:val="center"/>
              <w:rPr>
                <w:sz w:val="20"/>
                <w:szCs w:val="20"/>
              </w:rPr>
            </w:pPr>
            <w:r w:rsidRPr="00D335E2">
              <w:rPr>
                <w:sz w:val="20"/>
                <w:szCs w:val="20"/>
              </w:rPr>
              <w:t>5,60</w:t>
            </w:r>
          </w:p>
        </w:tc>
        <w:tc>
          <w:tcPr>
            <w:tcW w:w="1111" w:type="dxa"/>
            <w:shd w:val="clear" w:color="auto" w:fill="auto"/>
            <w:noWrap/>
            <w:vAlign w:val="center"/>
          </w:tcPr>
          <w:p w14:paraId="750C286D" w14:textId="4C8E18AF" w:rsidR="00A76A5C" w:rsidRPr="00D335E2" w:rsidRDefault="00A76A5C" w:rsidP="00682DC6">
            <w:pPr>
              <w:jc w:val="center"/>
              <w:rPr>
                <w:sz w:val="20"/>
                <w:szCs w:val="20"/>
              </w:rPr>
            </w:pPr>
            <w:r w:rsidRPr="00D335E2">
              <w:rPr>
                <w:sz w:val="20"/>
                <w:szCs w:val="20"/>
              </w:rPr>
              <w:t>8,40</w:t>
            </w:r>
          </w:p>
        </w:tc>
        <w:tc>
          <w:tcPr>
            <w:tcW w:w="992" w:type="dxa"/>
            <w:shd w:val="clear" w:color="auto" w:fill="auto"/>
            <w:noWrap/>
            <w:vAlign w:val="center"/>
          </w:tcPr>
          <w:p w14:paraId="6E77DDA6" w14:textId="0255D0D0" w:rsidR="00A76A5C" w:rsidRPr="00D335E2" w:rsidRDefault="00A76A5C" w:rsidP="00682DC6">
            <w:pPr>
              <w:jc w:val="center"/>
              <w:rPr>
                <w:sz w:val="20"/>
                <w:szCs w:val="20"/>
              </w:rPr>
            </w:pPr>
            <w:r w:rsidRPr="00D335E2">
              <w:rPr>
                <w:sz w:val="20"/>
                <w:szCs w:val="20"/>
              </w:rPr>
              <w:t>6,60</w:t>
            </w:r>
          </w:p>
        </w:tc>
        <w:tc>
          <w:tcPr>
            <w:tcW w:w="1146" w:type="dxa"/>
            <w:shd w:val="clear" w:color="auto" w:fill="auto"/>
            <w:noWrap/>
            <w:vAlign w:val="center"/>
          </w:tcPr>
          <w:p w14:paraId="077F137B" w14:textId="313869DF" w:rsidR="00A76A5C" w:rsidRPr="00D335E2" w:rsidRDefault="00A76A5C" w:rsidP="00682DC6">
            <w:pPr>
              <w:jc w:val="center"/>
              <w:rPr>
                <w:sz w:val="20"/>
                <w:szCs w:val="20"/>
              </w:rPr>
            </w:pPr>
            <w:r w:rsidRPr="00D335E2">
              <w:rPr>
                <w:sz w:val="20"/>
                <w:szCs w:val="20"/>
              </w:rPr>
              <w:t>1,90</w:t>
            </w:r>
          </w:p>
        </w:tc>
        <w:tc>
          <w:tcPr>
            <w:tcW w:w="1146" w:type="dxa"/>
            <w:shd w:val="clear" w:color="auto" w:fill="auto"/>
            <w:noWrap/>
            <w:vAlign w:val="center"/>
          </w:tcPr>
          <w:p w14:paraId="311B17FF" w14:textId="6B07241F" w:rsidR="00A76A5C" w:rsidRPr="00D335E2" w:rsidRDefault="00A76A5C" w:rsidP="00682DC6">
            <w:pPr>
              <w:jc w:val="center"/>
              <w:rPr>
                <w:sz w:val="20"/>
                <w:szCs w:val="20"/>
              </w:rPr>
            </w:pPr>
            <w:r w:rsidRPr="00D335E2">
              <w:rPr>
                <w:sz w:val="20"/>
                <w:szCs w:val="20"/>
              </w:rPr>
              <w:t>1,00</w:t>
            </w:r>
          </w:p>
        </w:tc>
      </w:tr>
      <w:tr w:rsidR="00D335E2" w:rsidRPr="00D335E2" w14:paraId="2FFC5955" w14:textId="77777777" w:rsidTr="00A76A5C">
        <w:trPr>
          <w:cantSplit/>
          <w:trHeight w:val="20"/>
        </w:trPr>
        <w:tc>
          <w:tcPr>
            <w:tcW w:w="766" w:type="dxa"/>
            <w:shd w:val="clear" w:color="000000" w:fill="FFFFFF"/>
            <w:noWrap/>
            <w:vAlign w:val="center"/>
          </w:tcPr>
          <w:p w14:paraId="46DEE96B" w14:textId="3AC67870" w:rsidR="00A76A5C" w:rsidRPr="00D335E2" w:rsidRDefault="00A76A5C" w:rsidP="00682DC6">
            <w:pPr>
              <w:rPr>
                <w:sz w:val="20"/>
                <w:szCs w:val="20"/>
              </w:rPr>
            </w:pPr>
          </w:p>
        </w:tc>
        <w:tc>
          <w:tcPr>
            <w:tcW w:w="4196" w:type="dxa"/>
            <w:shd w:val="clear" w:color="000000" w:fill="FFFFFF"/>
            <w:vAlign w:val="center"/>
          </w:tcPr>
          <w:p w14:paraId="70AD799F" w14:textId="6E925600" w:rsidR="00A76A5C" w:rsidRPr="00D335E2" w:rsidRDefault="00A76A5C" w:rsidP="00682DC6">
            <w:pPr>
              <w:rPr>
                <w:sz w:val="20"/>
                <w:szCs w:val="20"/>
              </w:rPr>
            </w:pPr>
            <w:r w:rsidRPr="00D335E2">
              <w:rPr>
                <w:sz w:val="20"/>
                <w:szCs w:val="20"/>
              </w:rPr>
              <w:t>Срок реализации проекта</w:t>
            </w:r>
          </w:p>
        </w:tc>
        <w:tc>
          <w:tcPr>
            <w:tcW w:w="879" w:type="dxa"/>
            <w:shd w:val="clear" w:color="000000" w:fill="FFFFFF"/>
            <w:vAlign w:val="center"/>
          </w:tcPr>
          <w:p w14:paraId="4A1FBB1A" w14:textId="0026111B" w:rsidR="00A76A5C" w:rsidRPr="00D335E2" w:rsidRDefault="00A76A5C" w:rsidP="00682DC6">
            <w:pPr>
              <w:jc w:val="center"/>
              <w:rPr>
                <w:rFonts w:ascii="Calibri" w:hAnsi="Calibri"/>
                <w:sz w:val="20"/>
                <w:szCs w:val="20"/>
              </w:rPr>
            </w:pPr>
            <w:r w:rsidRPr="00D335E2">
              <w:rPr>
                <w:sz w:val="20"/>
                <w:szCs w:val="20"/>
              </w:rPr>
              <w:t> </w:t>
            </w:r>
          </w:p>
        </w:tc>
        <w:tc>
          <w:tcPr>
            <w:tcW w:w="1134" w:type="dxa"/>
            <w:shd w:val="clear" w:color="auto" w:fill="auto"/>
            <w:noWrap/>
            <w:vAlign w:val="center"/>
          </w:tcPr>
          <w:p w14:paraId="3E59B554" w14:textId="4F6AEBD6"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128E2C0A" w14:textId="53E63EF8" w:rsidR="00A76A5C" w:rsidRPr="00D335E2" w:rsidRDefault="00A76A5C" w:rsidP="00682DC6">
            <w:pPr>
              <w:jc w:val="center"/>
              <w:rPr>
                <w:sz w:val="20"/>
                <w:szCs w:val="20"/>
              </w:rPr>
            </w:pPr>
            <w:r w:rsidRPr="00D335E2">
              <w:rPr>
                <w:sz w:val="20"/>
                <w:szCs w:val="20"/>
              </w:rPr>
              <w:t> </w:t>
            </w:r>
          </w:p>
        </w:tc>
        <w:tc>
          <w:tcPr>
            <w:tcW w:w="1145" w:type="dxa"/>
            <w:shd w:val="clear" w:color="auto" w:fill="BFBFBF" w:themeFill="background1" w:themeFillShade="BF"/>
            <w:noWrap/>
            <w:vAlign w:val="center"/>
          </w:tcPr>
          <w:p w14:paraId="733C2AE9" w14:textId="430A8A3C" w:rsidR="00A76A5C" w:rsidRPr="00D335E2" w:rsidRDefault="00A76A5C" w:rsidP="00682DC6">
            <w:pPr>
              <w:jc w:val="center"/>
              <w:rPr>
                <w:sz w:val="20"/>
                <w:szCs w:val="20"/>
              </w:rPr>
            </w:pPr>
            <w:r w:rsidRPr="00D335E2">
              <w:rPr>
                <w:sz w:val="20"/>
                <w:szCs w:val="20"/>
              </w:rPr>
              <w:t> </w:t>
            </w:r>
          </w:p>
        </w:tc>
        <w:tc>
          <w:tcPr>
            <w:tcW w:w="1146" w:type="dxa"/>
            <w:shd w:val="clear" w:color="auto" w:fill="BFBFBF" w:themeFill="background1" w:themeFillShade="BF"/>
            <w:noWrap/>
            <w:vAlign w:val="center"/>
          </w:tcPr>
          <w:p w14:paraId="66471E15" w14:textId="0665E6FC" w:rsidR="00A76A5C" w:rsidRPr="00D335E2" w:rsidRDefault="00A76A5C" w:rsidP="00682DC6">
            <w:pPr>
              <w:jc w:val="center"/>
              <w:rPr>
                <w:sz w:val="20"/>
                <w:szCs w:val="20"/>
              </w:rPr>
            </w:pPr>
            <w:r w:rsidRPr="00D335E2">
              <w:rPr>
                <w:sz w:val="20"/>
                <w:szCs w:val="20"/>
              </w:rPr>
              <w:t> </w:t>
            </w:r>
          </w:p>
        </w:tc>
        <w:tc>
          <w:tcPr>
            <w:tcW w:w="1111" w:type="dxa"/>
            <w:shd w:val="clear" w:color="auto" w:fill="BFBFBF" w:themeFill="background1" w:themeFillShade="BF"/>
            <w:noWrap/>
            <w:vAlign w:val="center"/>
          </w:tcPr>
          <w:p w14:paraId="515A0BFB" w14:textId="0E5AF418" w:rsidR="00A76A5C" w:rsidRPr="00D335E2" w:rsidRDefault="00A76A5C" w:rsidP="00682DC6">
            <w:pPr>
              <w:jc w:val="center"/>
              <w:rPr>
                <w:sz w:val="20"/>
                <w:szCs w:val="20"/>
              </w:rPr>
            </w:pPr>
            <w:r w:rsidRPr="00D335E2">
              <w:rPr>
                <w:sz w:val="20"/>
                <w:szCs w:val="20"/>
              </w:rPr>
              <w:t> </w:t>
            </w:r>
          </w:p>
        </w:tc>
        <w:tc>
          <w:tcPr>
            <w:tcW w:w="992" w:type="dxa"/>
            <w:shd w:val="clear" w:color="auto" w:fill="BFBFBF" w:themeFill="background1" w:themeFillShade="BF"/>
            <w:noWrap/>
            <w:vAlign w:val="center"/>
          </w:tcPr>
          <w:p w14:paraId="068A7BCC" w14:textId="5252E614" w:rsidR="00A76A5C" w:rsidRPr="00D335E2" w:rsidRDefault="00A76A5C" w:rsidP="00682DC6">
            <w:pPr>
              <w:jc w:val="center"/>
              <w:rPr>
                <w:sz w:val="20"/>
                <w:szCs w:val="20"/>
              </w:rPr>
            </w:pPr>
            <w:r w:rsidRPr="00D335E2">
              <w:rPr>
                <w:sz w:val="20"/>
                <w:szCs w:val="20"/>
              </w:rPr>
              <w:t> </w:t>
            </w:r>
          </w:p>
        </w:tc>
        <w:tc>
          <w:tcPr>
            <w:tcW w:w="1146" w:type="dxa"/>
            <w:shd w:val="clear" w:color="auto" w:fill="BFBFBF" w:themeFill="background1" w:themeFillShade="BF"/>
            <w:noWrap/>
            <w:vAlign w:val="center"/>
          </w:tcPr>
          <w:p w14:paraId="09BBEBE6" w14:textId="5151714B" w:rsidR="00A76A5C" w:rsidRPr="00D335E2" w:rsidRDefault="00A76A5C" w:rsidP="00682DC6">
            <w:pPr>
              <w:jc w:val="center"/>
              <w:rPr>
                <w:sz w:val="20"/>
                <w:szCs w:val="20"/>
              </w:rPr>
            </w:pPr>
            <w:r w:rsidRPr="00D335E2">
              <w:rPr>
                <w:sz w:val="20"/>
                <w:szCs w:val="20"/>
              </w:rPr>
              <w:t> </w:t>
            </w:r>
          </w:p>
        </w:tc>
        <w:tc>
          <w:tcPr>
            <w:tcW w:w="1146" w:type="dxa"/>
            <w:shd w:val="clear" w:color="auto" w:fill="BFBFBF" w:themeFill="background1" w:themeFillShade="BF"/>
            <w:noWrap/>
            <w:vAlign w:val="center"/>
          </w:tcPr>
          <w:p w14:paraId="09557F2B" w14:textId="00E70C10" w:rsidR="00A76A5C" w:rsidRPr="00D335E2" w:rsidRDefault="00A76A5C" w:rsidP="00682DC6">
            <w:pPr>
              <w:jc w:val="center"/>
              <w:rPr>
                <w:sz w:val="20"/>
                <w:szCs w:val="20"/>
              </w:rPr>
            </w:pPr>
            <w:r w:rsidRPr="00D335E2">
              <w:rPr>
                <w:sz w:val="20"/>
                <w:szCs w:val="20"/>
              </w:rPr>
              <w:t> </w:t>
            </w:r>
          </w:p>
        </w:tc>
      </w:tr>
      <w:tr w:rsidR="00D335E2" w:rsidRPr="00D335E2" w14:paraId="427143AB" w14:textId="77777777" w:rsidTr="00682DC6">
        <w:trPr>
          <w:cantSplit/>
          <w:trHeight w:val="20"/>
        </w:trPr>
        <w:tc>
          <w:tcPr>
            <w:tcW w:w="766" w:type="dxa"/>
            <w:shd w:val="clear" w:color="000000" w:fill="FFFFFF"/>
            <w:noWrap/>
            <w:vAlign w:val="center"/>
          </w:tcPr>
          <w:p w14:paraId="7EFBDB01" w14:textId="6021848D" w:rsidR="00A76A5C" w:rsidRPr="00D335E2" w:rsidRDefault="00A76A5C" w:rsidP="00682DC6">
            <w:pPr>
              <w:rPr>
                <w:sz w:val="20"/>
                <w:szCs w:val="20"/>
              </w:rPr>
            </w:pPr>
          </w:p>
        </w:tc>
        <w:tc>
          <w:tcPr>
            <w:tcW w:w="4196" w:type="dxa"/>
            <w:shd w:val="clear" w:color="000000" w:fill="FFFFFF"/>
            <w:vAlign w:val="center"/>
          </w:tcPr>
          <w:p w14:paraId="1F0DC05C" w14:textId="5F8D7584" w:rsidR="00A76A5C" w:rsidRPr="00D335E2" w:rsidRDefault="00A76A5C" w:rsidP="00682DC6">
            <w:pPr>
              <w:rPr>
                <w:sz w:val="20"/>
                <w:szCs w:val="20"/>
              </w:rPr>
            </w:pPr>
            <w:r w:rsidRPr="00D335E2">
              <w:rPr>
                <w:sz w:val="20"/>
                <w:szCs w:val="20"/>
              </w:rPr>
              <w:t>Источники инвестиций, в том числе:</w:t>
            </w:r>
          </w:p>
        </w:tc>
        <w:tc>
          <w:tcPr>
            <w:tcW w:w="879" w:type="dxa"/>
            <w:shd w:val="clear" w:color="000000" w:fill="FFFFFF"/>
            <w:vAlign w:val="center"/>
          </w:tcPr>
          <w:p w14:paraId="6D993ACC" w14:textId="051CF2B5" w:rsidR="00A76A5C" w:rsidRPr="00D335E2" w:rsidRDefault="00A76A5C" w:rsidP="00682DC6">
            <w:pPr>
              <w:jc w:val="center"/>
              <w:rPr>
                <w:rFonts w:ascii="Calibri" w:hAnsi="Calibri"/>
                <w:sz w:val="20"/>
                <w:szCs w:val="20"/>
              </w:rPr>
            </w:pPr>
            <w:r w:rsidRPr="00D335E2">
              <w:rPr>
                <w:sz w:val="20"/>
                <w:szCs w:val="20"/>
              </w:rPr>
              <w:t> </w:t>
            </w:r>
          </w:p>
        </w:tc>
        <w:tc>
          <w:tcPr>
            <w:tcW w:w="1134" w:type="dxa"/>
            <w:shd w:val="clear" w:color="auto" w:fill="auto"/>
            <w:noWrap/>
            <w:vAlign w:val="center"/>
          </w:tcPr>
          <w:p w14:paraId="2A7198D9" w14:textId="4297C2ED"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63019685" w14:textId="531DC847"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4EF8566A" w14:textId="38991EE4"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28180224" w14:textId="6542D529" w:rsidR="00A76A5C" w:rsidRPr="00D335E2" w:rsidRDefault="00A76A5C" w:rsidP="00682DC6">
            <w:pPr>
              <w:jc w:val="center"/>
              <w:rPr>
                <w:sz w:val="20"/>
                <w:szCs w:val="20"/>
              </w:rPr>
            </w:pPr>
            <w:r w:rsidRPr="00D335E2">
              <w:rPr>
                <w:sz w:val="20"/>
                <w:szCs w:val="20"/>
              </w:rPr>
              <w:t> </w:t>
            </w:r>
          </w:p>
        </w:tc>
        <w:tc>
          <w:tcPr>
            <w:tcW w:w="1111" w:type="dxa"/>
            <w:shd w:val="clear" w:color="auto" w:fill="auto"/>
            <w:noWrap/>
            <w:vAlign w:val="center"/>
          </w:tcPr>
          <w:p w14:paraId="3C16EC8E" w14:textId="4FF878E9"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567DD661" w14:textId="0A435585"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34963C6D" w14:textId="54347EBF"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0298FEBD" w14:textId="215F4D34" w:rsidR="00A76A5C" w:rsidRPr="00D335E2" w:rsidRDefault="00A76A5C" w:rsidP="00682DC6">
            <w:pPr>
              <w:jc w:val="center"/>
              <w:rPr>
                <w:sz w:val="20"/>
                <w:szCs w:val="20"/>
              </w:rPr>
            </w:pPr>
            <w:r w:rsidRPr="00D335E2">
              <w:rPr>
                <w:sz w:val="20"/>
                <w:szCs w:val="20"/>
              </w:rPr>
              <w:t> </w:t>
            </w:r>
          </w:p>
        </w:tc>
      </w:tr>
      <w:tr w:rsidR="00D335E2" w:rsidRPr="00D335E2" w14:paraId="3576B64E" w14:textId="77777777" w:rsidTr="00682DC6">
        <w:trPr>
          <w:cantSplit/>
          <w:trHeight w:val="20"/>
        </w:trPr>
        <w:tc>
          <w:tcPr>
            <w:tcW w:w="766" w:type="dxa"/>
            <w:shd w:val="clear" w:color="000000" w:fill="FFFFFF"/>
            <w:noWrap/>
            <w:vAlign w:val="center"/>
          </w:tcPr>
          <w:p w14:paraId="0E3DDB02" w14:textId="180C0D1A" w:rsidR="00A76A5C" w:rsidRPr="00D335E2" w:rsidRDefault="00A76A5C" w:rsidP="00682DC6">
            <w:pPr>
              <w:rPr>
                <w:sz w:val="20"/>
                <w:szCs w:val="20"/>
              </w:rPr>
            </w:pPr>
          </w:p>
        </w:tc>
        <w:tc>
          <w:tcPr>
            <w:tcW w:w="4196" w:type="dxa"/>
            <w:shd w:val="clear" w:color="000000" w:fill="FFFFFF"/>
            <w:vAlign w:val="center"/>
          </w:tcPr>
          <w:p w14:paraId="760784B6" w14:textId="13489EC7" w:rsidR="00A76A5C" w:rsidRPr="00D335E2" w:rsidRDefault="00A76A5C" w:rsidP="00682DC6">
            <w:pPr>
              <w:rPr>
                <w:sz w:val="20"/>
                <w:szCs w:val="20"/>
              </w:rPr>
            </w:pPr>
            <w:r w:rsidRPr="00D335E2">
              <w:rPr>
                <w:sz w:val="20"/>
                <w:szCs w:val="20"/>
              </w:rPr>
              <w:t>Бюджетные источники</w:t>
            </w:r>
          </w:p>
        </w:tc>
        <w:tc>
          <w:tcPr>
            <w:tcW w:w="879" w:type="dxa"/>
            <w:shd w:val="clear" w:color="000000" w:fill="FFFFFF"/>
            <w:vAlign w:val="center"/>
          </w:tcPr>
          <w:p w14:paraId="197B21AC" w14:textId="209A76B1" w:rsidR="00A76A5C" w:rsidRPr="00D335E2" w:rsidRDefault="00A76A5C" w:rsidP="00682DC6">
            <w:pPr>
              <w:jc w:val="center"/>
              <w:rPr>
                <w:rFonts w:ascii="Calibri" w:hAnsi="Calibri"/>
                <w:sz w:val="20"/>
                <w:szCs w:val="20"/>
              </w:rPr>
            </w:pPr>
            <w:r w:rsidRPr="00D335E2">
              <w:rPr>
                <w:sz w:val="20"/>
                <w:szCs w:val="20"/>
              </w:rPr>
              <w:t>26,40</w:t>
            </w:r>
          </w:p>
        </w:tc>
        <w:tc>
          <w:tcPr>
            <w:tcW w:w="1134" w:type="dxa"/>
            <w:shd w:val="clear" w:color="auto" w:fill="auto"/>
            <w:noWrap/>
            <w:vAlign w:val="center"/>
          </w:tcPr>
          <w:p w14:paraId="23C77803" w14:textId="60C8355F"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3653CB3B" w14:textId="7BB47761" w:rsidR="00A76A5C" w:rsidRPr="00D335E2" w:rsidRDefault="00A76A5C" w:rsidP="00682DC6">
            <w:pPr>
              <w:jc w:val="center"/>
              <w:rPr>
                <w:sz w:val="20"/>
                <w:szCs w:val="20"/>
              </w:rPr>
            </w:pPr>
            <w:r w:rsidRPr="00D335E2">
              <w:rPr>
                <w:sz w:val="20"/>
                <w:szCs w:val="20"/>
              </w:rPr>
              <w:t>1,90</w:t>
            </w:r>
          </w:p>
        </w:tc>
        <w:tc>
          <w:tcPr>
            <w:tcW w:w="1145" w:type="dxa"/>
            <w:shd w:val="clear" w:color="auto" w:fill="auto"/>
            <w:noWrap/>
            <w:vAlign w:val="center"/>
          </w:tcPr>
          <w:p w14:paraId="47A85C7E" w14:textId="5554C21E" w:rsidR="00A76A5C" w:rsidRPr="00D335E2" w:rsidRDefault="00A76A5C" w:rsidP="00682DC6">
            <w:pPr>
              <w:jc w:val="center"/>
              <w:rPr>
                <w:sz w:val="20"/>
                <w:szCs w:val="20"/>
              </w:rPr>
            </w:pPr>
            <w:r w:rsidRPr="00D335E2">
              <w:rPr>
                <w:sz w:val="20"/>
                <w:szCs w:val="20"/>
              </w:rPr>
              <w:t>1,00</w:t>
            </w:r>
          </w:p>
        </w:tc>
        <w:tc>
          <w:tcPr>
            <w:tcW w:w="1146" w:type="dxa"/>
            <w:shd w:val="clear" w:color="auto" w:fill="auto"/>
            <w:noWrap/>
            <w:vAlign w:val="center"/>
          </w:tcPr>
          <w:p w14:paraId="20F1213F" w14:textId="2FA7D8BC" w:rsidR="00A76A5C" w:rsidRPr="00D335E2" w:rsidRDefault="00A76A5C" w:rsidP="00682DC6">
            <w:pPr>
              <w:jc w:val="center"/>
              <w:rPr>
                <w:sz w:val="20"/>
                <w:szCs w:val="20"/>
              </w:rPr>
            </w:pPr>
            <w:r w:rsidRPr="00D335E2">
              <w:rPr>
                <w:sz w:val="20"/>
                <w:szCs w:val="20"/>
              </w:rPr>
              <w:t>5,60</w:t>
            </w:r>
          </w:p>
        </w:tc>
        <w:tc>
          <w:tcPr>
            <w:tcW w:w="1111" w:type="dxa"/>
            <w:shd w:val="clear" w:color="auto" w:fill="auto"/>
            <w:noWrap/>
            <w:vAlign w:val="center"/>
          </w:tcPr>
          <w:p w14:paraId="5D952EB3" w14:textId="553263FC" w:rsidR="00A76A5C" w:rsidRPr="00D335E2" w:rsidRDefault="00A76A5C" w:rsidP="00682DC6">
            <w:pPr>
              <w:jc w:val="center"/>
              <w:rPr>
                <w:sz w:val="20"/>
                <w:szCs w:val="20"/>
              </w:rPr>
            </w:pPr>
            <w:r w:rsidRPr="00D335E2">
              <w:rPr>
                <w:sz w:val="20"/>
                <w:szCs w:val="20"/>
              </w:rPr>
              <w:t>8,40</w:t>
            </w:r>
          </w:p>
        </w:tc>
        <w:tc>
          <w:tcPr>
            <w:tcW w:w="992" w:type="dxa"/>
            <w:shd w:val="clear" w:color="auto" w:fill="auto"/>
            <w:noWrap/>
            <w:vAlign w:val="center"/>
          </w:tcPr>
          <w:p w14:paraId="3F2D6770" w14:textId="0932A386" w:rsidR="00A76A5C" w:rsidRPr="00D335E2" w:rsidRDefault="00A76A5C" w:rsidP="00682DC6">
            <w:pPr>
              <w:jc w:val="center"/>
              <w:rPr>
                <w:sz w:val="20"/>
                <w:szCs w:val="20"/>
              </w:rPr>
            </w:pPr>
            <w:r w:rsidRPr="00D335E2">
              <w:rPr>
                <w:sz w:val="20"/>
                <w:szCs w:val="20"/>
              </w:rPr>
              <w:t>6,60</w:t>
            </w:r>
          </w:p>
        </w:tc>
        <w:tc>
          <w:tcPr>
            <w:tcW w:w="1146" w:type="dxa"/>
            <w:shd w:val="clear" w:color="auto" w:fill="auto"/>
            <w:noWrap/>
            <w:vAlign w:val="center"/>
          </w:tcPr>
          <w:p w14:paraId="4BE6086E" w14:textId="76B81183" w:rsidR="00A76A5C" w:rsidRPr="00D335E2" w:rsidRDefault="00A76A5C" w:rsidP="00682DC6">
            <w:pPr>
              <w:jc w:val="center"/>
              <w:rPr>
                <w:sz w:val="20"/>
                <w:szCs w:val="20"/>
              </w:rPr>
            </w:pPr>
            <w:r w:rsidRPr="00D335E2">
              <w:rPr>
                <w:sz w:val="20"/>
                <w:szCs w:val="20"/>
              </w:rPr>
              <w:t>1,90</w:t>
            </w:r>
          </w:p>
        </w:tc>
        <w:tc>
          <w:tcPr>
            <w:tcW w:w="1146" w:type="dxa"/>
            <w:shd w:val="clear" w:color="auto" w:fill="auto"/>
            <w:noWrap/>
            <w:vAlign w:val="center"/>
          </w:tcPr>
          <w:p w14:paraId="52DE4E82" w14:textId="3407531B" w:rsidR="00A76A5C" w:rsidRPr="00D335E2" w:rsidRDefault="00A76A5C" w:rsidP="00682DC6">
            <w:pPr>
              <w:jc w:val="center"/>
              <w:rPr>
                <w:sz w:val="20"/>
                <w:szCs w:val="20"/>
              </w:rPr>
            </w:pPr>
            <w:r w:rsidRPr="00D335E2">
              <w:rPr>
                <w:sz w:val="20"/>
                <w:szCs w:val="20"/>
              </w:rPr>
              <w:t>1,00</w:t>
            </w:r>
          </w:p>
        </w:tc>
      </w:tr>
      <w:tr w:rsidR="00D335E2" w:rsidRPr="00D335E2" w14:paraId="0FFA007D" w14:textId="77777777" w:rsidTr="00682DC6">
        <w:trPr>
          <w:cantSplit/>
          <w:trHeight w:val="20"/>
        </w:trPr>
        <w:tc>
          <w:tcPr>
            <w:tcW w:w="766" w:type="dxa"/>
            <w:shd w:val="clear" w:color="000000" w:fill="FFFFFF"/>
            <w:noWrap/>
            <w:vAlign w:val="center"/>
          </w:tcPr>
          <w:p w14:paraId="263CA973" w14:textId="0F00FD6F" w:rsidR="00A76A5C" w:rsidRPr="00D335E2" w:rsidRDefault="00A76A5C" w:rsidP="00682DC6">
            <w:pPr>
              <w:rPr>
                <w:sz w:val="20"/>
                <w:szCs w:val="20"/>
              </w:rPr>
            </w:pPr>
          </w:p>
        </w:tc>
        <w:tc>
          <w:tcPr>
            <w:tcW w:w="4196" w:type="dxa"/>
            <w:shd w:val="clear" w:color="000000" w:fill="FFFFFF"/>
            <w:vAlign w:val="center"/>
          </w:tcPr>
          <w:p w14:paraId="003D75D3" w14:textId="6BA8BA60" w:rsidR="00A76A5C" w:rsidRPr="00D335E2" w:rsidRDefault="00A76A5C" w:rsidP="00682DC6">
            <w:pPr>
              <w:rPr>
                <w:sz w:val="20"/>
                <w:szCs w:val="20"/>
              </w:rPr>
            </w:pPr>
            <w:r w:rsidRPr="00D335E2">
              <w:rPr>
                <w:sz w:val="20"/>
                <w:szCs w:val="20"/>
              </w:rPr>
              <w:t>в том числе:</w:t>
            </w:r>
          </w:p>
        </w:tc>
        <w:tc>
          <w:tcPr>
            <w:tcW w:w="879" w:type="dxa"/>
            <w:shd w:val="clear" w:color="000000" w:fill="FFFFFF"/>
            <w:vAlign w:val="center"/>
          </w:tcPr>
          <w:p w14:paraId="50DDD959" w14:textId="3D2018EE" w:rsidR="00A76A5C" w:rsidRPr="00D335E2" w:rsidRDefault="00A76A5C" w:rsidP="00682DC6">
            <w:pPr>
              <w:jc w:val="center"/>
              <w:rPr>
                <w:rFonts w:ascii="Calibri" w:hAnsi="Calibri"/>
                <w:sz w:val="20"/>
                <w:szCs w:val="20"/>
              </w:rPr>
            </w:pPr>
            <w:r w:rsidRPr="00D335E2">
              <w:rPr>
                <w:sz w:val="20"/>
                <w:szCs w:val="20"/>
              </w:rPr>
              <w:t> </w:t>
            </w:r>
          </w:p>
        </w:tc>
        <w:tc>
          <w:tcPr>
            <w:tcW w:w="1134" w:type="dxa"/>
            <w:shd w:val="clear" w:color="auto" w:fill="auto"/>
            <w:noWrap/>
            <w:vAlign w:val="center"/>
          </w:tcPr>
          <w:p w14:paraId="69E7FFED" w14:textId="13693DA7"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04521219" w14:textId="476EE551"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5B8D0B3E" w14:textId="0460305E"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4CF53246" w14:textId="792C34C0" w:rsidR="00A76A5C" w:rsidRPr="00D335E2" w:rsidRDefault="00A76A5C" w:rsidP="00682DC6">
            <w:pPr>
              <w:jc w:val="center"/>
              <w:rPr>
                <w:sz w:val="20"/>
                <w:szCs w:val="20"/>
              </w:rPr>
            </w:pPr>
            <w:r w:rsidRPr="00D335E2">
              <w:rPr>
                <w:sz w:val="20"/>
                <w:szCs w:val="20"/>
              </w:rPr>
              <w:t> </w:t>
            </w:r>
          </w:p>
        </w:tc>
        <w:tc>
          <w:tcPr>
            <w:tcW w:w="1111" w:type="dxa"/>
            <w:shd w:val="clear" w:color="auto" w:fill="auto"/>
            <w:noWrap/>
            <w:vAlign w:val="center"/>
          </w:tcPr>
          <w:p w14:paraId="75967EB8" w14:textId="2FF0A934"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29884A23" w14:textId="3E9808AE"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6C90ECC4" w14:textId="6991DE6A"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0ED8030F" w14:textId="2A580D3F" w:rsidR="00A76A5C" w:rsidRPr="00D335E2" w:rsidRDefault="00A76A5C" w:rsidP="00682DC6">
            <w:pPr>
              <w:jc w:val="center"/>
              <w:rPr>
                <w:sz w:val="20"/>
                <w:szCs w:val="20"/>
              </w:rPr>
            </w:pPr>
            <w:r w:rsidRPr="00D335E2">
              <w:rPr>
                <w:sz w:val="20"/>
                <w:szCs w:val="20"/>
              </w:rPr>
              <w:t> </w:t>
            </w:r>
          </w:p>
        </w:tc>
      </w:tr>
      <w:tr w:rsidR="00D335E2" w:rsidRPr="00D335E2" w14:paraId="16616FDA" w14:textId="77777777" w:rsidTr="00682DC6">
        <w:trPr>
          <w:cantSplit/>
          <w:trHeight w:val="20"/>
        </w:trPr>
        <w:tc>
          <w:tcPr>
            <w:tcW w:w="766" w:type="dxa"/>
            <w:shd w:val="clear" w:color="000000" w:fill="FFFFFF"/>
            <w:noWrap/>
            <w:vAlign w:val="center"/>
          </w:tcPr>
          <w:p w14:paraId="04F16B12" w14:textId="63D981DE" w:rsidR="00A76A5C" w:rsidRPr="00D335E2" w:rsidRDefault="00A76A5C" w:rsidP="00682DC6">
            <w:pPr>
              <w:rPr>
                <w:sz w:val="20"/>
                <w:szCs w:val="20"/>
              </w:rPr>
            </w:pPr>
          </w:p>
        </w:tc>
        <w:tc>
          <w:tcPr>
            <w:tcW w:w="4196" w:type="dxa"/>
            <w:shd w:val="clear" w:color="000000" w:fill="FFFFFF"/>
            <w:vAlign w:val="center"/>
          </w:tcPr>
          <w:p w14:paraId="3CA532BC" w14:textId="6033B808" w:rsidR="00A76A5C" w:rsidRPr="00D335E2" w:rsidRDefault="00A76A5C" w:rsidP="00682DC6">
            <w:pPr>
              <w:rPr>
                <w:sz w:val="20"/>
                <w:szCs w:val="20"/>
              </w:rPr>
            </w:pPr>
            <w:r w:rsidRPr="00D335E2">
              <w:rPr>
                <w:sz w:val="20"/>
                <w:szCs w:val="20"/>
              </w:rPr>
              <w:t>Федеральный бюджет</w:t>
            </w:r>
          </w:p>
        </w:tc>
        <w:tc>
          <w:tcPr>
            <w:tcW w:w="879" w:type="dxa"/>
            <w:shd w:val="clear" w:color="000000" w:fill="FFFFFF"/>
            <w:vAlign w:val="center"/>
          </w:tcPr>
          <w:p w14:paraId="28981BAF" w14:textId="2672B634" w:rsidR="00A76A5C" w:rsidRPr="00D335E2" w:rsidRDefault="00A76A5C" w:rsidP="00682DC6">
            <w:pPr>
              <w:jc w:val="center"/>
              <w:rPr>
                <w:rFonts w:ascii="Calibri" w:hAnsi="Calibri"/>
                <w:sz w:val="20"/>
                <w:szCs w:val="20"/>
              </w:rPr>
            </w:pPr>
            <w:r w:rsidRPr="00D335E2">
              <w:rPr>
                <w:sz w:val="20"/>
                <w:szCs w:val="20"/>
              </w:rPr>
              <w:t>0,00</w:t>
            </w:r>
          </w:p>
        </w:tc>
        <w:tc>
          <w:tcPr>
            <w:tcW w:w="1134" w:type="dxa"/>
            <w:shd w:val="clear" w:color="auto" w:fill="auto"/>
            <w:noWrap/>
            <w:vAlign w:val="center"/>
          </w:tcPr>
          <w:p w14:paraId="6E6AC3B1" w14:textId="19C4A283"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10E24335" w14:textId="279B4938"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5338FCED" w14:textId="0B54A3B7"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4C4C0489" w14:textId="49196A10"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1B56DFF4" w14:textId="6F06C5B2"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6EDA417F" w14:textId="71DB2E5A"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460F8545" w14:textId="008E3A18"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5C7883B4" w14:textId="52C17CB1" w:rsidR="00A76A5C" w:rsidRPr="00D335E2" w:rsidRDefault="00A76A5C" w:rsidP="00682DC6">
            <w:pPr>
              <w:jc w:val="center"/>
              <w:rPr>
                <w:sz w:val="20"/>
                <w:szCs w:val="20"/>
              </w:rPr>
            </w:pPr>
            <w:r w:rsidRPr="00D335E2">
              <w:rPr>
                <w:sz w:val="20"/>
                <w:szCs w:val="20"/>
              </w:rPr>
              <w:t>0,00</w:t>
            </w:r>
          </w:p>
        </w:tc>
      </w:tr>
      <w:tr w:rsidR="00D335E2" w:rsidRPr="00D335E2" w14:paraId="40D379FE" w14:textId="77777777" w:rsidTr="00682DC6">
        <w:trPr>
          <w:cantSplit/>
          <w:trHeight w:val="20"/>
        </w:trPr>
        <w:tc>
          <w:tcPr>
            <w:tcW w:w="766" w:type="dxa"/>
            <w:shd w:val="clear" w:color="000000" w:fill="FFFFFF"/>
            <w:noWrap/>
            <w:vAlign w:val="center"/>
          </w:tcPr>
          <w:p w14:paraId="330CC168" w14:textId="5E6E911A" w:rsidR="00A76A5C" w:rsidRPr="00D335E2" w:rsidRDefault="00A76A5C" w:rsidP="00682DC6">
            <w:pPr>
              <w:rPr>
                <w:sz w:val="20"/>
                <w:szCs w:val="20"/>
              </w:rPr>
            </w:pPr>
          </w:p>
        </w:tc>
        <w:tc>
          <w:tcPr>
            <w:tcW w:w="4196" w:type="dxa"/>
            <w:shd w:val="clear" w:color="000000" w:fill="FFFFFF"/>
            <w:vAlign w:val="center"/>
          </w:tcPr>
          <w:p w14:paraId="0B648A00" w14:textId="08D1F346" w:rsidR="00A76A5C" w:rsidRPr="00D335E2" w:rsidRDefault="00A76A5C" w:rsidP="00682DC6">
            <w:pPr>
              <w:rPr>
                <w:sz w:val="20"/>
                <w:szCs w:val="20"/>
              </w:rPr>
            </w:pPr>
            <w:r w:rsidRPr="00D335E2">
              <w:rPr>
                <w:sz w:val="20"/>
                <w:szCs w:val="20"/>
              </w:rPr>
              <w:t>Бюджет автономного округа</w:t>
            </w:r>
          </w:p>
        </w:tc>
        <w:tc>
          <w:tcPr>
            <w:tcW w:w="879" w:type="dxa"/>
            <w:shd w:val="clear" w:color="000000" w:fill="FFFFFF"/>
            <w:vAlign w:val="center"/>
          </w:tcPr>
          <w:p w14:paraId="2B0EE5F6" w14:textId="572E72FD" w:rsidR="00A76A5C" w:rsidRPr="00D335E2" w:rsidRDefault="00A76A5C" w:rsidP="00682DC6">
            <w:pPr>
              <w:jc w:val="center"/>
              <w:rPr>
                <w:rFonts w:ascii="Calibri" w:hAnsi="Calibri"/>
                <w:sz w:val="20"/>
                <w:szCs w:val="20"/>
              </w:rPr>
            </w:pPr>
            <w:r w:rsidRPr="00D335E2">
              <w:rPr>
                <w:sz w:val="20"/>
                <w:szCs w:val="20"/>
              </w:rPr>
              <w:t>0,00</w:t>
            </w:r>
          </w:p>
        </w:tc>
        <w:tc>
          <w:tcPr>
            <w:tcW w:w="1134" w:type="dxa"/>
            <w:shd w:val="clear" w:color="auto" w:fill="auto"/>
            <w:noWrap/>
            <w:vAlign w:val="center"/>
          </w:tcPr>
          <w:p w14:paraId="7598DE8A" w14:textId="2BFE262F"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049E3B9D" w14:textId="500B9D7C"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4561A3AB" w14:textId="68A571AA"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4DD0A259" w14:textId="2E067BDF"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57F11842" w14:textId="49CAF02E"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573C7358" w14:textId="096CEA35"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4521C8DE" w14:textId="3261B066"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3C23B495" w14:textId="3058EC50" w:rsidR="00A76A5C" w:rsidRPr="00D335E2" w:rsidRDefault="00A76A5C" w:rsidP="00682DC6">
            <w:pPr>
              <w:jc w:val="center"/>
              <w:rPr>
                <w:sz w:val="20"/>
                <w:szCs w:val="20"/>
              </w:rPr>
            </w:pPr>
            <w:r w:rsidRPr="00D335E2">
              <w:rPr>
                <w:sz w:val="20"/>
                <w:szCs w:val="20"/>
              </w:rPr>
              <w:t>0,00</w:t>
            </w:r>
          </w:p>
        </w:tc>
      </w:tr>
      <w:tr w:rsidR="00D335E2" w:rsidRPr="00D335E2" w14:paraId="59D8A6CF" w14:textId="77777777" w:rsidTr="00682DC6">
        <w:trPr>
          <w:cantSplit/>
          <w:trHeight w:val="20"/>
        </w:trPr>
        <w:tc>
          <w:tcPr>
            <w:tcW w:w="766" w:type="dxa"/>
            <w:shd w:val="clear" w:color="000000" w:fill="FFFFFF"/>
            <w:noWrap/>
            <w:vAlign w:val="center"/>
          </w:tcPr>
          <w:p w14:paraId="0BFBD227" w14:textId="32062226" w:rsidR="00A76A5C" w:rsidRPr="00D335E2" w:rsidRDefault="00A76A5C" w:rsidP="00682DC6">
            <w:pPr>
              <w:rPr>
                <w:sz w:val="20"/>
                <w:szCs w:val="20"/>
              </w:rPr>
            </w:pPr>
          </w:p>
        </w:tc>
        <w:tc>
          <w:tcPr>
            <w:tcW w:w="4196" w:type="dxa"/>
            <w:shd w:val="clear" w:color="000000" w:fill="FFFFFF"/>
            <w:vAlign w:val="center"/>
          </w:tcPr>
          <w:p w14:paraId="56B9E394" w14:textId="1BDB8966" w:rsidR="00A76A5C" w:rsidRPr="00D335E2" w:rsidRDefault="00A76A5C" w:rsidP="00682DC6">
            <w:pPr>
              <w:rPr>
                <w:sz w:val="20"/>
                <w:szCs w:val="20"/>
              </w:rPr>
            </w:pPr>
            <w:r w:rsidRPr="00D335E2">
              <w:rPr>
                <w:sz w:val="20"/>
                <w:szCs w:val="20"/>
              </w:rPr>
              <w:t>Местный бюджет Нефтеюганского района</w:t>
            </w:r>
          </w:p>
        </w:tc>
        <w:tc>
          <w:tcPr>
            <w:tcW w:w="879" w:type="dxa"/>
            <w:shd w:val="clear" w:color="000000" w:fill="FFFFFF"/>
            <w:vAlign w:val="center"/>
          </w:tcPr>
          <w:p w14:paraId="345C948F" w14:textId="75ECFF68" w:rsidR="00A76A5C" w:rsidRPr="00D335E2" w:rsidRDefault="00A76A5C" w:rsidP="00682DC6">
            <w:pPr>
              <w:jc w:val="center"/>
              <w:rPr>
                <w:rFonts w:ascii="Calibri" w:hAnsi="Calibri"/>
                <w:sz w:val="20"/>
                <w:szCs w:val="20"/>
              </w:rPr>
            </w:pPr>
            <w:r w:rsidRPr="00D335E2">
              <w:rPr>
                <w:sz w:val="20"/>
                <w:szCs w:val="20"/>
              </w:rPr>
              <w:t>26,40</w:t>
            </w:r>
          </w:p>
        </w:tc>
        <w:tc>
          <w:tcPr>
            <w:tcW w:w="1134" w:type="dxa"/>
            <w:shd w:val="clear" w:color="auto" w:fill="auto"/>
            <w:noWrap/>
            <w:vAlign w:val="center"/>
          </w:tcPr>
          <w:p w14:paraId="5EBC0C16" w14:textId="200F30F8"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6F289589" w14:textId="01D65B10" w:rsidR="00A76A5C" w:rsidRPr="00D335E2" w:rsidRDefault="00A76A5C" w:rsidP="00682DC6">
            <w:pPr>
              <w:jc w:val="center"/>
              <w:rPr>
                <w:sz w:val="20"/>
                <w:szCs w:val="20"/>
              </w:rPr>
            </w:pPr>
            <w:r w:rsidRPr="00D335E2">
              <w:rPr>
                <w:sz w:val="20"/>
                <w:szCs w:val="20"/>
              </w:rPr>
              <w:t>1,90</w:t>
            </w:r>
          </w:p>
        </w:tc>
        <w:tc>
          <w:tcPr>
            <w:tcW w:w="1145" w:type="dxa"/>
            <w:shd w:val="clear" w:color="auto" w:fill="auto"/>
            <w:noWrap/>
            <w:vAlign w:val="center"/>
          </w:tcPr>
          <w:p w14:paraId="02FD980B" w14:textId="1770146F" w:rsidR="00A76A5C" w:rsidRPr="00D335E2" w:rsidRDefault="00A76A5C" w:rsidP="00682DC6">
            <w:pPr>
              <w:jc w:val="center"/>
              <w:rPr>
                <w:sz w:val="20"/>
                <w:szCs w:val="20"/>
              </w:rPr>
            </w:pPr>
            <w:r w:rsidRPr="00D335E2">
              <w:rPr>
                <w:sz w:val="20"/>
                <w:szCs w:val="20"/>
              </w:rPr>
              <w:t>1,00</w:t>
            </w:r>
          </w:p>
        </w:tc>
        <w:tc>
          <w:tcPr>
            <w:tcW w:w="1146" w:type="dxa"/>
            <w:shd w:val="clear" w:color="auto" w:fill="auto"/>
            <w:noWrap/>
            <w:vAlign w:val="center"/>
          </w:tcPr>
          <w:p w14:paraId="55BE876E" w14:textId="41CCB2D4" w:rsidR="00A76A5C" w:rsidRPr="00D335E2" w:rsidRDefault="00A76A5C" w:rsidP="00682DC6">
            <w:pPr>
              <w:jc w:val="center"/>
              <w:rPr>
                <w:sz w:val="20"/>
                <w:szCs w:val="20"/>
              </w:rPr>
            </w:pPr>
            <w:r w:rsidRPr="00D335E2">
              <w:rPr>
                <w:sz w:val="20"/>
                <w:szCs w:val="20"/>
              </w:rPr>
              <w:t>5,60</w:t>
            </w:r>
          </w:p>
        </w:tc>
        <w:tc>
          <w:tcPr>
            <w:tcW w:w="1111" w:type="dxa"/>
            <w:shd w:val="clear" w:color="auto" w:fill="auto"/>
            <w:noWrap/>
            <w:vAlign w:val="center"/>
          </w:tcPr>
          <w:p w14:paraId="095E71F7" w14:textId="64F54AF3" w:rsidR="00A76A5C" w:rsidRPr="00D335E2" w:rsidRDefault="00A76A5C" w:rsidP="00682DC6">
            <w:pPr>
              <w:jc w:val="center"/>
              <w:rPr>
                <w:sz w:val="20"/>
                <w:szCs w:val="20"/>
              </w:rPr>
            </w:pPr>
            <w:r w:rsidRPr="00D335E2">
              <w:rPr>
                <w:sz w:val="20"/>
                <w:szCs w:val="20"/>
              </w:rPr>
              <w:t>8,40</w:t>
            </w:r>
          </w:p>
        </w:tc>
        <w:tc>
          <w:tcPr>
            <w:tcW w:w="992" w:type="dxa"/>
            <w:shd w:val="clear" w:color="auto" w:fill="auto"/>
            <w:noWrap/>
            <w:vAlign w:val="center"/>
          </w:tcPr>
          <w:p w14:paraId="0746C389" w14:textId="3149479C" w:rsidR="00A76A5C" w:rsidRPr="00D335E2" w:rsidRDefault="00A76A5C" w:rsidP="00682DC6">
            <w:pPr>
              <w:jc w:val="center"/>
              <w:rPr>
                <w:sz w:val="20"/>
                <w:szCs w:val="20"/>
              </w:rPr>
            </w:pPr>
            <w:r w:rsidRPr="00D335E2">
              <w:rPr>
                <w:sz w:val="20"/>
                <w:szCs w:val="20"/>
              </w:rPr>
              <w:t>6,60</w:t>
            </w:r>
          </w:p>
        </w:tc>
        <w:tc>
          <w:tcPr>
            <w:tcW w:w="1146" w:type="dxa"/>
            <w:shd w:val="clear" w:color="auto" w:fill="auto"/>
            <w:noWrap/>
            <w:vAlign w:val="center"/>
          </w:tcPr>
          <w:p w14:paraId="40C81817" w14:textId="634D04C3" w:rsidR="00A76A5C" w:rsidRPr="00D335E2" w:rsidRDefault="00A76A5C" w:rsidP="00682DC6">
            <w:pPr>
              <w:jc w:val="center"/>
              <w:rPr>
                <w:sz w:val="20"/>
                <w:szCs w:val="20"/>
              </w:rPr>
            </w:pPr>
            <w:r w:rsidRPr="00D335E2">
              <w:rPr>
                <w:sz w:val="20"/>
                <w:szCs w:val="20"/>
              </w:rPr>
              <w:t>1,90</w:t>
            </w:r>
          </w:p>
        </w:tc>
        <w:tc>
          <w:tcPr>
            <w:tcW w:w="1146" w:type="dxa"/>
            <w:shd w:val="clear" w:color="auto" w:fill="auto"/>
            <w:noWrap/>
            <w:vAlign w:val="center"/>
          </w:tcPr>
          <w:p w14:paraId="57510278" w14:textId="0CDDBF72" w:rsidR="00A76A5C" w:rsidRPr="00D335E2" w:rsidRDefault="00A76A5C" w:rsidP="00682DC6">
            <w:pPr>
              <w:jc w:val="center"/>
              <w:rPr>
                <w:sz w:val="20"/>
                <w:szCs w:val="20"/>
              </w:rPr>
            </w:pPr>
            <w:r w:rsidRPr="00D335E2">
              <w:rPr>
                <w:sz w:val="20"/>
                <w:szCs w:val="20"/>
              </w:rPr>
              <w:t>1,00</w:t>
            </w:r>
          </w:p>
        </w:tc>
      </w:tr>
      <w:tr w:rsidR="00D335E2" w:rsidRPr="00D335E2" w14:paraId="56DB1C42" w14:textId="77777777" w:rsidTr="00682DC6">
        <w:trPr>
          <w:cantSplit/>
          <w:trHeight w:val="20"/>
        </w:trPr>
        <w:tc>
          <w:tcPr>
            <w:tcW w:w="766" w:type="dxa"/>
            <w:shd w:val="clear" w:color="000000" w:fill="FFFFFF"/>
            <w:noWrap/>
            <w:vAlign w:val="center"/>
          </w:tcPr>
          <w:p w14:paraId="67843EA5" w14:textId="77E0F9D8" w:rsidR="00A76A5C" w:rsidRPr="00D335E2" w:rsidRDefault="00A76A5C" w:rsidP="00682DC6">
            <w:pPr>
              <w:rPr>
                <w:sz w:val="20"/>
                <w:szCs w:val="20"/>
              </w:rPr>
            </w:pPr>
          </w:p>
        </w:tc>
        <w:tc>
          <w:tcPr>
            <w:tcW w:w="4196" w:type="dxa"/>
            <w:shd w:val="clear" w:color="000000" w:fill="FFFFFF"/>
            <w:vAlign w:val="center"/>
          </w:tcPr>
          <w:p w14:paraId="57642BE9" w14:textId="47E67CAE" w:rsidR="00A76A5C" w:rsidRPr="00D335E2" w:rsidRDefault="00A76A5C" w:rsidP="00682DC6">
            <w:pPr>
              <w:rPr>
                <w:sz w:val="20"/>
                <w:szCs w:val="20"/>
              </w:rPr>
            </w:pPr>
            <w:r w:rsidRPr="00D335E2">
              <w:rPr>
                <w:sz w:val="20"/>
                <w:szCs w:val="20"/>
              </w:rPr>
              <w:t>Местный бюджет СП Усть-Юган</w:t>
            </w:r>
          </w:p>
        </w:tc>
        <w:tc>
          <w:tcPr>
            <w:tcW w:w="879" w:type="dxa"/>
            <w:shd w:val="clear" w:color="000000" w:fill="FFFFFF"/>
            <w:vAlign w:val="center"/>
          </w:tcPr>
          <w:p w14:paraId="38F58008" w14:textId="00FA8D23" w:rsidR="00A76A5C" w:rsidRPr="00D335E2" w:rsidRDefault="00A76A5C" w:rsidP="00682DC6">
            <w:pPr>
              <w:jc w:val="center"/>
              <w:rPr>
                <w:rFonts w:ascii="Calibri" w:hAnsi="Calibri"/>
                <w:sz w:val="20"/>
                <w:szCs w:val="20"/>
              </w:rPr>
            </w:pPr>
            <w:r w:rsidRPr="00D335E2">
              <w:rPr>
                <w:sz w:val="20"/>
                <w:szCs w:val="20"/>
              </w:rPr>
              <w:t>0,00</w:t>
            </w:r>
          </w:p>
        </w:tc>
        <w:tc>
          <w:tcPr>
            <w:tcW w:w="1134" w:type="dxa"/>
            <w:shd w:val="clear" w:color="auto" w:fill="auto"/>
            <w:noWrap/>
            <w:vAlign w:val="center"/>
          </w:tcPr>
          <w:p w14:paraId="3D3D8C72" w14:textId="270519F5"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7D41CD93" w14:textId="09C1A639"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60786A46" w14:textId="65128BFE"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0691F299" w14:textId="13918913"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28149207" w14:textId="51444816"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3832E418" w14:textId="438E57F2"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1365467C" w14:textId="46D0C497"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2F4DCDC0" w14:textId="7DDBE4AF" w:rsidR="00A76A5C" w:rsidRPr="00D335E2" w:rsidRDefault="00A76A5C" w:rsidP="00682DC6">
            <w:pPr>
              <w:jc w:val="center"/>
              <w:rPr>
                <w:sz w:val="20"/>
                <w:szCs w:val="20"/>
              </w:rPr>
            </w:pPr>
            <w:r w:rsidRPr="00D335E2">
              <w:rPr>
                <w:sz w:val="20"/>
                <w:szCs w:val="20"/>
              </w:rPr>
              <w:t>0,00</w:t>
            </w:r>
          </w:p>
        </w:tc>
      </w:tr>
      <w:tr w:rsidR="00D335E2" w:rsidRPr="00D335E2" w14:paraId="54C7F198" w14:textId="77777777" w:rsidTr="00682DC6">
        <w:trPr>
          <w:cantSplit/>
          <w:trHeight w:val="20"/>
        </w:trPr>
        <w:tc>
          <w:tcPr>
            <w:tcW w:w="766" w:type="dxa"/>
            <w:shd w:val="clear" w:color="000000" w:fill="FFFFFF"/>
            <w:noWrap/>
            <w:vAlign w:val="center"/>
          </w:tcPr>
          <w:p w14:paraId="2ED80431" w14:textId="7C59032E" w:rsidR="00A76A5C" w:rsidRPr="00D335E2" w:rsidRDefault="00A76A5C" w:rsidP="00682DC6">
            <w:pPr>
              <w:rPr>
                <w:sz w:val="20"/>
                <w:szCs w:val="20"/>
              </w:rPr>
            </w:pPr>
          </w:p>
        </w:tc>
        <w:tc>
          <w:tcPr>
            <w:tcW w:w="4196" w:type="dxa"/>
            <w:shd w:val="clear" w:color="000000" w:fill="FFFFFF"/>
            <w:vAlign w:val="center"/>
          </w:tcPr>
          <w:p w14:paraId="30259B14" w14:textId="602C41AB" w:rsidR="00A76A5C" w:rsidRPr="00D335E2" w:rsidRDefault="00A76A5C" w:rsidP="00682DC6">
            <w:pPr>
              <w:rPr>
                <w:sz w:val="20"/>
                <w:szCs w:val="20"/>
              </w:rPr>
            </w:pPr>
            <w:r w:rsidRPr="00D335E2">
              <w:rPr>
                <w:sz w:val="20"/>
                <w:szCs w:val="20"/>
              </w:rPr>
              <w:t>Внебюджетные источники</w:t>
            </w:r>
          </w:p>
        </w:tc>
        <w:tc>
          <w:tcPr>
            <w:tcW w:w="879" w:type="dxa"/>
            <w:shd w:val="clear" w:color="000000" w:fill="FFFFFF"/>
            <w:vAlign w:val="center"/>
          </w:tcPr>
          <w:p w14:paraId="2DBB087D" w14:textId="24C41F69" w:rsidR="00A76A5C" w:rsidRPr="00D335E2" w:rsidRDefault="00A76A5C" w:rsidP="00682DC6">
            <w:pPr>
              <w:jc w:val="center"/>
              <w:rPr>
                <w:rFonts w:ascii="Calibri" w:hAnsi="Calibri"/>
                <w:sz w:val="20"/>
                <w:szCs w:val="20"/>
              </w:rPr>
            </w:pPr>
            <w:r w:rsidRPr="00D335E2">
              <w:rPr>
                <w:sz w:val="20"/>
                <w:szCs w:val="20"/>
              </w:rPr>
              <w:t>0,00</w:t>
            </w:r>
          </w:p>
        </w:tc>
        <w:tc>
          <w:tcPr>
            <w:tcW w:w="1134" w:type="dxa"/>
            <w:shd w:val="clear" w:color="auto" w:fill="auto"/>
            <w:noWrap/>
            <w:vAlign w:val="center"/>
          </w:tcPr>
          <w:p w14:paraId="7B415C0D" w14:textId="12F5B792"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15756B37" w14:textId="779006E5"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549EE6A2" w14:textId="6B657B7F"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6F02C3E5" w14:textId="2F3F9E2A"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5822095F" w14:textId="36A381CE"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2CCE71FB" w14:textId="39B79FCA"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06F77651" w14:textId="5479EE0F"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5E82A384" w14:textId="7CD46CA5" w:rsidR="00A76A5C" w:rsidRPr="00D335E2" w:rsidRDefault="00A76A5C" w:rsidP="00682DC6">
            <w:pPr>
              <w:jc w:val="center"/>
              <w:rPr>
                <w:sz w:val="20"/>
                <w:szCs w:val="20"/>
              </w:rPr>
            </w:pPr>
            <w:r w:rsidRPr="00D335E2">
              <w:rPr>
                <w:sz w:val="20"/>
                <w:szCs w:val="20"/>
              </w:rPr>
              <w:t>0,00</w:t>
            </w:r>
          </w:p>
        </w:tc>
      </w:tr>
      <w:tr w:rsidR="00D335E2" w:rsidRPr="00D335E2" w14:paraId="11E58BED" w14:textId="77777777" w:rsidTr="00682DC6">
        <w:trPr>
          <w:cantSplit/>
          <w:trHeight w:val="20"/>
        </w:trPr>
        <w:tc>
          <w:tcPr>
            <w:tcW w:w="766" w:type="dxa"/>
            <w:shd w:val="clear" w:color="000000" w:fill="FFFFFF"/>
            <w:noWrap/>
            <w:vAlign w:val="center"/>
          </w:tcPr>
          <w:p w14:paraId="158C2A9D" w14:textId="62088B49" w:rsidR="00A76A5C" w:rsidRPr="00D335E2" w:rsidRDefault="00A76A5C" w:rsidP="00682DC6">
            <w:pPr>
              <w:rPr>
                <w:sz w:val="20"/>
                <w:szCs w:val="20"/>
              </w:rPr>
            </w:pPr>
          </w:p>
        </w:tc>
        <w:tc>
          <w:tcPr>
            <w:tcW w:w="4196" w:type="dxa"/>
            <w:shd w:val="clear" w:color="000000" w:fill="FFFFFF"/>
            <w:vAlign w:val="center"/>
          </w:tcPr>
          <w:p w14:paraId="3D4B8D12" w14:textId="60D433E0" w:rsidR="00A76A5C" w:rsidRPr="00D335E2" w:rsidRDefault="00A76A5C" w:rsidP="00682DC6">
            <w:pPr>
              <w:rPr>
                <w:sz w:val="20"/>
                <w:szCs w:val="20"/>
              </w:rPr>
            </w:pPr>
            <w:r w:rsidRPr="00D335E2">
              <w:rPr>
                <w:sz w:val="20"/>
                <w:szCs w:val="20"/>
              </w:rPr>
              <w:t>Источники возврата внебюджетных инвестиций, в том числе:</w:t>
            </w:r>
          </w:p>
        </w:tc>
        <w:tc>
          <w:tcPr>
            <w:tcW w:w="879" w:type="dxa"/>
            <w:shd w:val="clear" w:color="000000" w:fill="FFFFFF"/>
            <w:vAlign w:val="center"/>
          </w:tcPr>
          <w:p w14:paraId="166FC2AF" w14:textId="5F5FAEC0" w:rsidR="00A76A5C" w:rsidRPr="00D335E2" w:rsidRDefault="00A76A5C" w:rsidP="00682DC6">
            <w:pPr>
              <w:jc w:val="center"/>
              <w:rPr>
                <w:rFonts w:ascii="Calibri" w:hAnsi="Calibri"/>
                <w:sz w:val="20"/>
                <w:szCs w:val="20"/>
              </w:rPr>
            </w:pPr>
            <w:r w:rsidRPr="00D335E2">
              <w:rPr>
                <w:sz w:val="20"/>
                <w:szCs w:val="20"/>
              </w:rPr>
              <w:t> </w:t>
            </w:r>
          </w:p>
        </w:tc>
        <w:tc>
          <w:tcPr>
            <w:tcW w:w="1134" w:type="dxa"/>
            <w:shd w:val="clear" w:color="auto" w:fill="auto"/>
            <w:noWrap/>
            <w:vAlign w:val="center"/>
          </w:tcPr>
          <w:p w14:paraId="588C7091" w14:textId="74BFDA88"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1EC73EF9" w14:textId="7F2F8AFD" w:rsidR="00A76A5C" w:rsidRPr="00D335E2" w:rsidRDefault="00A76A5C" w:rsidP="00682DC6">
            <w:pPr>
              <w:jc w:val="center"/>
              <w:rPr>
                <w:sz w:val="20"/>
                <w:szCs w:val="20"/>
              </w:rPr>
            </w:pPr>
            <w:r w:rsidRPr="00D335E2">
              <w:rPr>
                <w:sz w:val="20"/>
                <w:szCs w:val="20"/>
              </w:rPr>
              <w:t> </w:t>
            </w:r>
          </w:p>
        </w:tc>
        <w:tc>
          <w:tcPr>
            <w:tcW w:w="1145" w:type="dxa"/>
            <w:shd w:val="clear" w:color="auto" w:fill="auto"/>
            <w:noWrap/>
            <w:vAlign w:val="center"/>
          </w:tcPr>
          <w:p w14:paraId="5CC79732" w14:textId="5DF40837"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7000309A" w14:textId="75EC0D01" w:rsidR="00A76A5C" w:rsidRPr="00D335E2" w:rsidRDefault="00A76A5C" w:rsidP="00682DC6">
            <w:pPr>
              <w:jc w:val="center"/>
              <w:rPr>
                <w:sz w:val="20"/>
                <w:szCs w:val="20"/>
              </w:rPr>
            </w:pPr>
            <w:r w:rsidRPr="00D335E2">
              <w:rPr>
                <w:sz w:val="20"/>
                <w:szCs w:val="20"/>
              </w:rPr>
              <w:t> </w:t>
            </w:r>
          </w:p>
        </w:tc>
        <w:tc>
          <w:tcPr>
            <w:tcW w:w="1111" w:type="dxa"/>
            <w:shd w:val="clear" w:color="auto" w:fill="auto"/>
            <w:noWrap/>
            <w:vAlign w:val="center"/>
          </w:tcPr>
          <w:p w14:paraId="5255832C" w14:textId="7BBBD632" w:rsidR="00A76A5C" w:rsidRPr="00D335E2" w:rsidRDefault="00A76A5C" w:rsidP="00682DC6">
            <w:pPr>
              <w:jc w:val="center"/>
              <w:rPr>
                <w:sz w:val="20"/>
                <w:szCs w:val="20"/>
              </w:rPr>
            </w:pPr>
            <w:r w:rsidRPr="00D335E2">
              <w:rPr>
                <w:sz w:val="20"/>
                <w:szCs w:val="20"/>
              </w:rPr>
              <w:t> </w:t>
            </w:r>
          </w:p>
        </w:tc>
        <w:tc>
          <w:tcPr>
            <w:tcW w:w="992" w:type="dxa"/>
            <w:shd w:val="clear" w:color="auto" w:fill="auto"/>
            <w:noWrap/>
            <w:vAlign w:val="center"/>
          </w:tcPr>
          <w:p w14:paraId="35961929" w14:textId="70153F83"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5A4FFC21" w14:textId="7A326E76" w:rsidR="00A76A5C" w:rsidRPr="00D335E2" w:rsidRDefault="00A76A5C" w:rsidP="00682DC6">
            <w:pPr>
              <w:jc w:val="center"/>
              <w:rPr>
                <w:sz w:val="20"/>
                <w:szCs w:val="20"/>
              </w:rPr>
            </w:pPr>
            <w:r w:rsidRPr="00D335E2">
              <w:rPr>
                <w:sz w:val="20"/>
                <w:szCs w:val="20"/>
              </w:rPr>
              <w:t> </w:t>
            </w:r>
          </w:p>
        </w:tc>
        <w:tc>
          <w:tcPr>
            <w:tcW w:w="1146" w:type="dxa"/>
            <w:shd w:val="clear" w:color="auto" w:fill="auto"/>
            <w:noWrap/>
            <w:vAlign w:val="center"/>
          </w:tcPr>
          <w:p w14:paraId="49886DB5" w14:textId="4D481989" w:rsidR="00A76A5C" w:rsidRPr="00D335E2" w:rsidRDefault="00A76A5C" w:rsidP="00682DC6">
            <w:pPr>
              <w:jc w:val="center"/>
              <w:rPr>
                <w:sz w:val="20"/>
                <w:szCs w:val="20"/>
              </w:rPr>
            </w:pPr>
            <w:r w:rsidRPr="00D335E2">
              <w:rPr>
                <w:sz w:val="20"/>
                <w:szCs w:val="20"/>
              </w:rPr>
              <w:t> </w:t>
            </w:r>
          </w:p>
        </w:tc>
      </w:tr>
      <w:tr w:rsidR="00D335E2" w:rsidRPr="00D335E2" w14:paraId="347349DC" w14:textId="77777777" w:rsidTr="00682DC6">
        <w:trPr>
          <w:cantSplit/>
          <w:trHeight w:val="20"/>
        </w:trPr>
        <w:tc>
          <w:tcPr>
            <w:tcW w:w="766" w:type="dxa"/>
            <w:shd w:val="clear" w:color="000000" w:fill="FFFFFF"/>
            <w:noWrap/>
            <w:vAlign w:val="center"/>
          </w:tcPr>
          <w:p w14:paraId="2E35CE67" w14:textId="4C35F6C1" w:rsidR="00A76A5C" w:rsidRPr="00D335E2" w:rsidRDefault="00A76A5C" w:rsidP="00682DC6">
            <w:pPr>
              <w:rPr>
                <w:sz w:val="20"/>
                <w:szCs w:val="20"/>
              </w:rPr>
            </w:pPr>
          </w:p>
        </w:tc>
        <w:tc>
          <w:tcPr>
            <w:tcW w:w="4196" w:type="dxa"/>
            <w:shd w:val="clear" w:color="000000" w:fill="FFFFFF"/>
            <w:vAlign w:val="center"/>
          </w:tcPr>
          <w:p w14:paraId="613C0DF2" w14:textId="1F025808" w:rsidR="00A76A5C" w:rsidRPr="00D335E2" w:rsidRDefault="00A76A5C" w:rsidP="00682DC6">
            <w:pPr>
              <w:rPr>
                <w:sz w:val="20"/>
                <w:szCs w:val="20"/>
              </w:rPr>
            </w:pPr>
            <w:r w:rsidRPr="00D335E2">
              <w:rPr>
                <w:sz w:val="20"/>
                <w:szCs w:val="20"/>
              </w:rPr>
              <w:t>Инвестиционная составляющая в тарифе</w:t>
            </w:r>
          </w:p>
        </w:tc>
        <w:tc>
          <w:tcPr>
            <w:tcW w:w="879" w:type="dxa"/>
            <w:shd w:val="clear" w:color="000000" w:fill="FFFFFF"/>
            <w:vAlign w:val="center"/>
          </w:tcPr>
          <w:p w14:paraId="57EFF686" w14:textId="3FAD58FA" w:rsidR="00A76A5C" w:rsidRPr="00D335E2" w:rsidRDefault="00A76A5C" w:rsidP="00682DC6">
            <w:pPr>
              <w:jc w:val="center"/>
              <w:rPr>
                <w:rFonts w:ascii="Calibri" w:hAnsi="Calibri"/>
                <w:sz w:val="20"/>
                <w:szCs w:val="20"/>
              </w:rPr>
            </w:pPr>
            <w:r w:rsidRPr="00D335E2">
              <w:rPr>
                <w:sz w:val="20"/>
                <w:szCs w:val="20"/>
              </w:rPr>
              <w:t>0,00</w:t>
            </w:r>
          </w:p>
        </w:tc>
        <w:tc>
          <w:tcPr>
            <w:tcW w:w="1134" w:type="dxa"/>
            <w:shd w:val="clear" w:color="auto" w:fill="auto"/>
            <w:noWrap/>
            <w:vAlign w:val="center"/>
          </w:tcPr>
          <w:p w14:paraId="2BD144F4" w14:textId="783B4B6E"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164F090E" w14:textId="15C9A849"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711B0B57" w14:textId="7449AC98"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358EFDB8" w14:textId="496F2646"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49A85216" w14:textId="481C2A37"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5961F274" w14:textId="7B8C5133"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1D9F2B87" w14:textId="51140DD5"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7E559648" w14:textId="330E71F1" w:rsidR="00A76A5C" w:rsidRPr="00D335E2" w:rsidRDefault="00A76A5C" w:rsidP="00682DC6">
            <w:pPr>
              <w:jc w:val="center"/>
              <w:rPr>
                <w:sz w:val="20"/>
                <w:szCs w:val="20"/>
              </w:rPr>
            </w:pPr>
            <w:r w:rsidRPr="00D335E2">
              <w:rPr>
                <w:sz w:val="20"/>
                <w:szCs w:val="20"/>
              </w:rPr>
              <w:t>0,00</w:t>
            </w:r>
          </w:p>
        </w:tc>
      </w:tr>
      <w:tr w:rsidR="00D335E2" w:rsidRPr="00D335E2" w14:paraId="6F0AA09F" w14:textId="77777777" w:rsidTr="00682DC6">
        <w:trPr>
          <w:cantSplit/>
          <w:trHeight w:val="20"/>
        </w:trPr>
        <w:tc>
          <w:tcPr>
            <w:tcW w:w="766" w:type="dxa"/>
            <w:shd w:val="clear" w:color="000000" w:fill="FFFFFF"/>
            <w:noWrap/>
            <w:vAlign w:val="center"/>
          </w:tcPr>
          <w:p w14:paraId="45E54095" w14:textId="6FB94EBC" w:rsidR="00A76A5C" w:rsidRPr="00D335E2" w:rsidRDefault="00A76A5C" w:rsidP="00682DC6">
            <w:pPr>
              <w:rPr>
                <w:sz w:val="20"/>
                <w:szCs w:val="20"/>
              </w:rPr>
            </w:pPr>
          </w:p>
        </w:tc>
        <w:tc>
          <w:tcPr>
            <w:tcW w:w="4196" w:type="dxa"/>
            <w:shd w:val="clear" w:color="000000" w:fill="FFFFFF"/>
            <w:vAlign w:val="center"/>
          </w:tcPr>
          <w:p w14:paraId="06EB6ECC" w14:textId="3B716365" w:rsidR="00A76A5C" w:rsidRPr="00D335E2" w:rsidRDefault="00A76A5C" w:rsidP="00682DC6">
            <w:pPr>
              <w:rPr>
                <w:sz w:val="20"/>
                <w:szCs w:val="20"/>
              </w:rPr>
            </w:pPr>
            <w:r w:rsidRPr="00D335E2">
              <w:rPr>
                <w:sz w:val="20"/>
                <w:szCs w:val="20"/>
              </w:rPr>
              <w:t>Плата за подключение к системе ресурсоснабжения</w:t>
            </w:r>
          </w:p>
        </w:tc>
        <w:tc>
          <w:tcPr>
            <w:tcW w:w="879" w:type="dxa"/>
            <w:shd w:val="clear" w:color="000000" w:fill="FFFFFF"/>
            <w:vAlign w:val="center"/>
          </w:tcPr>
          <w:p w14:paraId="11063359" w14:textId="3D52CB9A" w:rsidR="00A76A5C" w:rsidRPr="00D335E2" w:rsidRDefault="00A76A5C" w:rsidP="00682DC6">
            <w:pPr>
              <w:jc w:val="center"/>
              <w:rPr>
                <w:rFonts w:ascii="Calibri" w:hAnsi="Calibri"/>
                <w:sz w:val="20"/>
                <w:szCs w:val="20"/>
              </w:rPr>
            </w:pPr>
            <w:r w:rsidRPr="00D335E2">
              <w:rPr>
                <w:sz w:val="20"/>
                <w:szCs w:val="20"/>
              </w:rPr>
              <w:t>0,00</w:t>
            </w:r>
          </w:p>
        </w:tc>
        <w:tc>
          <w:tcPr>
            <w:tcW w:w="1134" w:type="dxa"/>
            <w:shd w:val="clear" w:color="auto" w:fill="auto"/>
            <w:noWrap/>
            <w:vAlign w:val="center"/>
          </w:tcPr>
          <w:p w14:paraId="35EC8964" w14:textId="2C599662"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4E5F93AC" w14:textId="03EAF35D" w:rsidR="00A76A5C" w:rsidRPr="00D335E2" w:rsidRDefault="00A76A5C" w:rsidP="00682DC6">
            <w:pPr>
              <w:jc w:val="center"/>
              <w:rPr>
                <w:sz w:val="20"/>
                <w:szCs w:val="20"/>
              </w:rPr>
            </w:pPr>
            <w:r w:rsidRPr="00D335E2">
              <w:rPr>
                <w:sz w:val="20"/>
                <w:szCs w:val="20"/>
              </w:rPr>
              <w:t>0,00</w:t>
            </w:r>
          </w:p>
        </w:tc>
        <w:tc>
          <w:tcPr>
            <w:tcW w:w="1145" w:type="dxa"/>
            <w:shd w:val="clear" w:color="auto" w:fill="auto"/>
            <w:noWrap/>
            <w:vAlign w:val="center"/>
          </w:tcPr>
          <w:p w14:paraId="43B11F3A" w14:textId="6786EE61"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7D07C391" w14:textId="3E73F6E6" w:rsidR="00A76A5C" w:rsidRPr="00D335E2" w:rsidRDefault="00A76A5C" w:rsidP="00682DC6">
            <w:pPr>
              <w:jc w:val="center"/>
              <w:rPr>
                <w:sz w:val="20"/>
                <w:szCs w:val="20"/>
              </w:rPr>
            </w:pPr>
            <w:r w:rsidRPr="00D335E2">
              <w:rPr>
                <w:sz w:val="20"/>
                <w:szCs w:val="20"/>
              </w:rPr>
              <w:t>0,00</w:t>
            </w:r>
          </w:p>
        </w:tc>
        <w:tc>
          <w:tcPr>
            <w:tcW w:w="1111" w:type="dxa"/>
            <w:shd w:val="clear" w:color="auto" w:fill="auto"/>
            <w:noWrap/>
            <w:vAlign w:val="center"/>
          </w:tcPr>
          <w:p w14:paraId="2DE6872A" w14:textId="01D3B278" w:rsidR="00A76A5C" w:rsidRPr="00D335E2" w:rsidRDefault="00A76A5C" w:rsidP="00682DC6">
            <w:pPr>
              <w:jc w:val="center"/>
              <w:rPr>
                <w:sz w:val="20"/>
                <w:szCs w:val="20"/>
              </w:rPr>
            </w:pPr>
            <w:r w:rsidRPr="00D335E2">
              <w:rPr>
                <w:sz w:val="20"/>
                <w:szCs w:val="20"/>
              </w:rPr>
              <w:t>0,00</w:t>
            </w:r>
          </w:p>
        </w:tc>
        <w:tc>
          <w:tcPr>
            <w:tcW w:w="992" w:type="dxa"/>
            <w:shd w:val="clear" w:color="auto" w:fill="auto"/>
            <w:noWrap/>
            <w:vAlign w:val="center"/>
          </w:tcPr>
          <w:p w14:paraId="7FDC28E6" w14:textId="31726210"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3C1A0D2B" w14:textId="0C28C9B3" w:rsidR="00A76A5C" w:rsidRPr="00D335E2" w:rsidRDefault="00A76A5C" w:rsidP="00682DC6">
            <w:pPr>
              <w:jc w:val="center"/>
              <w:rPr>
                <w:sz w:val="20"/>
                <w:szCs w:val="20"/>
              </w:rPr>
            </w:pPr>
            <w:r w:rsidRPr="00D335E2">
              <w:rPr>
                <w:sz w:val="20"/>
                <w:szCs w:val="20"/>
              </w:rPr>
              <w:t>0,00</w:t>
            </w:r>
          </w:p>
        </w:tc>
        <w:tc>
          <w:tcPr>
            <w:tcW w:w="1146" w:type="dxa"/>
            <w:shd w:val="clear" w:color="auto" w:fill="auto"/>
            <w:noWrap/>
            <w:vAlign w:val="center"/>
          </w:tcPr>
          <w:p w14:paraId="4E781000" w14:textId="57C30590" w:rsidR="00A76A5C" w:rsidRPr="00D335E2" w:rsidRDefault="00A76A5C" w:rsidP="00682DC6">
            <w:pPr>
              <w:jc w:val="center"/>
              <w:rPr>
                <w:sz w:val="20"/>
                <w:szCs w:val="20"/>
              </w:rPr>
            </w:pPr>
            <w:r w:rsidRPr="00D335E2">
              <w:rPr>
                <w:sz w:val="20"/>
                <w:szCs w:val="20"/>
              </w:rPr>
              <w:t>0,00</w:t>
            </w:r>
          </w:p>
        </w:tc>
      </w:tr>
      <w:tr w:rsidR="00D335E2" w:rsidRPr="00D335E2" w14:paraId="445E1DF4" w14:textId="77777777" w:rsidTr="00682DC6">
        <w:trPr>
          <w:cantSplit/>
          <w:trHeight w:val="20"/>
        </w:trPr>
        <w:tc>
          <w:tcPr>
            <w:tcW w:w="766" w:type="dxa"/>
            <w:shd w:val="clear" w:color="000000" w:fill="FFFFFF"/>
            <w:noWrap/>
            <w:vAlign w:val="center"/>
          </w:tcPr>
          <w:p w14:paraId="05C0DEB0" w14:textId="4A495E00" w:rsidR="00A76A5C" w:rsidRPr="00D335E2" w:rsidRDefault="00A76A5C" w:rsidP="00682DC6">
            <w:pPr>
              <w:rPr>
                <w:sz w:val="20"/>
                <w:szCs w:val="20"/>
              </w:rPr>
            </w:pPr>
          </w:p>
        </w:tc>
        <w:tc>
          <w:tcPr>
            <w:tcW w:w="4196" w:type="dxa"/>
            <w:shd w:val="clear" w:color="000000" w:fill="FFFFFF"/>
            <w:vAlign w:val="center"/>
          </w:tcPr>
          <w:p w14:paraId="532BC134" w14:textId="59788999" w:rsidR="00A76A5C" w:rsidRPr="00D335E2" w:rsidRDefault="00A76A5C" w:rsidP="00682DC6">
            <w:pPr>
              <w:rPr>
                <w:sz w:val="20"/>
                <w:szCs w:val="20"/>
              </w:rPr>
            </w:pPr>
            <w:r w:rsidRPr="00D335E2">
              <w:rPr>
                <w:sz w:val="20"/>
                <w:szCs w:val="20"/>
              </w:rPr>
              <w:t>Срок окупаемости внебюджетных инвестиций, лет</w:t>
            </w:r>
          </w:p>
        </w:tc>
        <w:tc>
          <w:tcPr>
            <w:tcW w:w="879" w:type="dxa"/>
            <w:shd w:val="clear" w:color="000000" w:fill="FFFFFF"/>
            <w:vAlign w:val="center"/>
          </w:tcPr>
          <w:p w14:paraId="509FDBBB" w14:textId="77777777" w:rsidR="00A76A5C" w:rsidRPr="00D335E2" w:rsidRDefault="00A76A5C" w:rsidP="00682DC6">
            <w:pPr>
              <w:jc w:val="center"/>
              <w:rPr>
                <w:rFonts w:ascii="Calibri" w:hAnsi="Calibri"/>
                <w:sz w:val="20"/>
                <w:szCs w:val="20"/>
              </w:rPr>
            </w:pPr>
          </w:p>
        </w:tc>
        <w:tc>
          <w:tcPr>
            <w:tcW w:w="1134" w:type="dxa"/>
            <w:shd w:val="clear" w:color="auto" w:fill="auto"/>
            <w:noWrap/>
            <w:vAlign w:val="center"/>
          </w:tcPr>
          <w:p w14:paraId="1FBD67BB" w14:textId="77777777" w:rsidR="00A76A5C" w:rsidRPr="00D335E2" w:rsidRDefault="00A76A5C" w:rsidP="00682DC6">
            <w:pPr>
              <w:jc w:val="center"/>
              <w:rPr>
                <w:sz w:val="20"/>
                <w:szCs w:val="20"/>
              </w:rPr>
            </w:pPr>
          </w:p>
        </w:tc>
        <w:tc>
          <w:tcPr>
            <w:tcW w:w="992" w:type="dxa"/>
            <w:shd w:val="clear" w:color="auto" w:fill="auto"/>
            <w:noWrap/>
            <w:vAlign w:val="center"/>
          </w:tcPr>
          <w:p w14:paraId="40413FC2" w14:textId="77777777" w:rsidR="00A76A5C" w:rsidRPr="00D335E2" w:rsidRDefault="00A76A5C" w:rsidP="00682DC6">
            <w:pPr>
              <w:jc w:val="center"/>
              <w:rPr>
                <w:sz w:val="20"/>
                <w:szCs w:val="20"/>
              </w:rPr>
            </w:pPr>
          </w:p>
        </w:tc>
        <w:tc>
          <w:tcPr>
            <w:tcW w:w="1145" w:type="dxa"/>
            <w:shd w:val="clear" w:color="auto" w:fill="auto"/>
            <w:noWrap/>
            <w:vAlign w:val="center"/>
          </w:tcPr>
          <w:p w14:paraId="2237D29D" w14:textId="77777777" w:rsidR="00A76A5C" w:rsidRPr="00D335E2" w:rsidRDefault="00A76A5C" w:rsidP="00682DC6">
            <w:pPr>
              <w:jc w:val="center"/>
              <w:rPr>
                <w:sz w:val="20"/>
                <w:szCs w:val="20"/>
              </w:rPr>
            </w:pPr>
          </w:p>
        </w:tc>
        <w:tc>
          <w:tcPr>
            <w:tcW w:w="1146" w:type="dxa"/>
            <w:shd w:val="clear" w:color="auto" w:fill="auto"/>
            <w:noWrap/>
            <w:vAlign w:val="center"/>
          </w:tcPr>
          <w:p w14:paraId="5297A268" w14:textId="77777777" w:rsidR="00A76A5C" w:rsidRPr="00D335E2" w:rsidRDefault="00A76A5C" w:rsidP="00682DC6">
            <w:pPr>
              <w:jc w:val="center"/>
              <w:rPr>
                <w:sz w:val="20"/>
                <w:szCs w:val="20"/>
              </w:rPr>
            </w:pPr>
          </w:p>
        </w:tc>
        <w:tc>
          <w:tcPr>
            <w:tcW w:w="1111" w:type="dxa"/>
            <w:shd w:val="clear" w:color="auto" w:fill="auto"/>
            <w:noWrap/>
            <w:vAlign w:val="center"/>
          </w:tcPr>
          <w:p w14:paraId="1E3E53AA" w14:textId="77777777" w:rsidR="00A76A5C" w:rsidRPr="00D335E2" w:rsidRDefault="00A76A5C" w:rsidP="00682DC6">
            <w:pPr>
              <w:jc w:val="center"/>
              <w:rPr>
                <w:sz w:val="20"/>
                <w:szCs w:val="20"/>
              </w:rPr>
            </w:pPr>
          </w:p>
        </w:tc>
        <w:tc>
          <w:tcPr>
            <w:tcW w:w="992" w:type="dxa"/>
            <w:shd w:val="clear" w:color="auto" w:fill="auto"/>
            <w:noWrap/>
            <w:vAlign w:val="center"/>
          </w:tcPr>
          <w:p w14:paraId="581C591A" w14:textId="77777777" w:rsidR="00A76A5C" w:rsidRPr="00D335E2" w:rsidRDefault="00A76A5C" w:rsidP="00682DC6">
            <w:pPr>
              <w:jc w:val="center"/>
              <w:rPr>
                <w:sz w:val="20"/>
                <w:szCs w:val="20"/>
              </w:rPr>
            </w:pPr>
          </w:p>
        </w:tc>
        <w:tc>
          <w:tcPr>
            <w:tcW w:w="1146" w:type="dxa"/>
            <w:shd w:val="clear" w:color="auto" w:fill="auto"/>
            <w:noWrap/>
            <w:vAlign w:val="center"/>
          </w:tcPr>
          <w:p w14:paraId="52932B10" w14:textId="77777777" w:rsidR="00A76A5C" w:rsidRPr="00D335E2" w:rsidRDefault="00A76A5C" w:rsidP="00682DC6">
            <w:pPr>
              <w:jc w:val="center"/>
              <w:rPr>
                <w:sz w:val="20"/>
                <w:szCs w:val="20"/>
              </w:rPr>
            </w:pPr>
          </w:p>
        </w:tc>
        <w:tc>
          <w:tcPr>
            <w:tcW w:w="1146" w:type="dxa"/>
            <w:shd w:val="clear" w:color="auto" w:fill="auto"/>
            <w:noWrap/>
            <w:vAlign w:val="center"/>
          </w:tcPr>
          <w:p w14:paraId="72E7DEE0" w14:textId="41573998" w:rsidR="00A76A5C" w:rsidRPr="00D335E2" w:rsidRDefault="00A76A5C" w:rsidP="00682DC6">
            <w:pPr>
              <w:jc w:val="center"/>
              <w:rPr>
                <w:sz w:val="20"/>
                <w:szCs w:val="20"/>
              </w:rPr>
            </w:pPr>
          </w:p>
        </w:tc>
      </w:tr>
      <w:tr w:rsidR="00D335E2" w:rsidRPr="00D335E2" w14:paraId="213CAD68" w14:textId="77777777" w:rsidTr="00682DC6">
        <w:trPr>
          <w:cantSplit/>
          <w:trHeight w:val="20"/>
        </w:trPr>
        <w:tc>
          <w:tcPr>
            <w:tcW w:w="766" w:type="dxa"/>
            <w:shd w:val="clear" w:color="000000" w:fill="FFFFFF"/>
            <w:noWrap/>
            <w:vAlign w:val="center"/>
          </w:tcPr>
          <w:p w14:paraId="2ADB8109" w14:textId="43026FF1" w:rsidR="00A76A5C" w:rsidRPr="00D335E2" w:rsidRDefault="00A76A5C" w:rsidP="00682DC6">
            <w:pPr>
              <w:rPr>
                <w:sz w:val="20"/>
                <w:szCs w:val="20"/>
              </w:rPr>
            </w:pPr>
            <w:r w:rsidRPr="00D335E2">
              <w:rPr>
                <w:sz w:val="20"/>
                <w:szCs w:val="20"/>
              </w:rPr>
              <w:t>2.2.9.</w:t>
            </w:r>
          </w:p>
        </w:tc>
        <w:tc>
          <w:tcPr>
            <w:tcW w:w="4196" w:type="dxa"/>
            <w:shd w:val="clear" w:color="000000" w:fill="FFFFFF"/>
            <w:vAlign w:val="center"/>
          </w:tcPr>
          <w:p w14:paraId="41F202EC" w14:textId="5A457B2B" w:rsidR="00A76A5C" w:rsidRPr="00D335E2" w:rsidRDefault="00A76A5C" w:rsidP="00682DC6">
            <w:pPr>
              <w:rPr>
                <w:sz w:val="20"/>
                <w:szCs w:val="20"/>
              </w:rPr>
            </w:pPr>
            <w:r w:rsidRPr="00D335E2">
              <w:rPr>
                <w:b/>
                <w:bCs/>
                <w:sz w:val="20"/>
                <w:szCs w:val="20"/>
              </w:rPr>
              <w:t>Строительство распределительных сетей водоснабжения для обеспечения территорий развития жилищного строительства в п. Юганская Обь</w:t>
            </w:r>
          </w:p>
        </w:tc>
        <w:tc>
          <w:tcPr>
            <w:tcW w:w="879" w:type="dxa"/>
            <w:shd w:val="clear" w:color="000000" w:fill="FFFFFF"/>
            <w:vAlign w:val="center"/>
          </w:tcPr>
          <w:p w14:paraId="7C66EA9A" w14:textId="77777777" w:rsidR="00A76A5C" w:rsidRPr="00D335E2" w:rsidRDefault="00A76A5C" w:rsidP="00682DC6">
            <w:pPr>
              <w:jc w:val="center"/>
              <w:rPr>
                <w:rFonts w:ascii="Calibri" w:hAnsi="Calibri"/>
                <w:sz w:val="20"/>
                <w:szCs w:val="20"/>
              </w:rPr>
            </w:pPr>
          </w:p>
        </w:tc>
        <w:tc>
          <w:tcPr>
            <w:tcW w:w="1134" w:type="dxa"/>
            <w:shd w:val="clear" w:color="auto" w:fill="auto"/>
            <w:noWrap/>
            <w:vAlign w:val="center"/>
          </w:tcPr>
          <w:p w14:paraId="1343121B" w14:textId="77777777" w:rsidR="00A76A5C" w:rsidRPr="00D335E2" w:rsidRDefault="00A76A5C" w:rsidP="00682DC6">
            <w:pPr>
              <w:jc w:val="center"/>
              <w:rPr>
                <w:sz w:val="20"/>
                <w:szCs w:val="20"/>
              </w:rPr>
            </w:pPr>
          </w:p>
        </w:tc>
        <w:tc>
          <w:tcPr>
            <w:tcW w:w="992" w:type="dxa"/>
            <w:shd w:val="clear" w:color="auto" w:fill="auto"/>
            <w:noWrap/>
            <w:vAlign w:val="center"/>
          </w:tcPr>
          <w:p w14:paraId="0F1A488A" w14:textId="77777777" w:rsidR="00A76A5C" w:rsidRPr="00D335E2" w:rsidRDefault="00A76A5C" w:rsidP="00682DC6">
            <w:pPr>
              <w:jc w:val="center"/>
              <w:rPr>
                <w:sz w:val="20"/>
                <w:szCs w:val="20"/>
              </w:rPr>
            </w:pPr>
          </w:p>
        </w:tc>
        <w:tc>
          <w:tcPr>
            <w:tcW w:w="1145" w:type="dxa"/>
            <w:shd w:val="clear" w:color="auto" w:fill="auto"/>
            <w:noWrap/>
            <w:vAlign w:val="center"/>
          </w:tcPr>
          <w:p w14:paraId="7E5D887B" w14:textId="77777777" w:rsidR="00A76A5C" w:rsidRPr="00D335E2" w:rsidRDefault="00A76A5C" w:rsidP="00682DC6">
            <w:pPr>
              <w:jc w:val="center"/>
              <w:rPr>
                <w:sz w:val="20"/>
                <w:szCs w:val="20"/>
              </w:rPr>
            </w:pPr>
          </w:p>
        </w:tc>
        <w:tc>
          <w:tcPr>
            <w:tcW w:w="1146" w:type="dxa"/>
            <w:shd w:val="clear" w:color="auto" w:fill="auto"/>
            <w:noWrap/>
            <w:vAlign w:val="center"/>
          </w:tcPr>
          <w:p w14:paraId="6549D948" w14:textId="77777777" w:rsidR="00A76A5C" w:rsidRPr="00D335E2" w:rsidRDefault="00A76A5C" w:rsidP="00682DC6">
            <w:pPr>
              <w:jc w:val="center"/>
              <w:rPr>
                <w:sz w:val="20"/>
                <w:szCs w:val="20"/>
              </w:rPr>
            </w:pPr>
          </w:p>
        </w:tc>
        <w:tc>
          <w:tcPr>
            <w:tcW w:w="1111" w:type="dxa"/>
            <w:shd w:val="clear" w:color="auto" w:fill="auto"/>
            <w:noWrap/>
            <w:vAlign w:val="center"/>
          </w:tcPr>
          <w:p w14:paraId="5D219012" w14:textId="77777777" w:rsidR="00A76A5C" w:rsidRPr="00D335E2" w:rsidRDefault="00A76A5C" w:rsidP="00682DC6">
            <w:pPr>
              <w:jc w:val="center"/>
              <w:rPr>
                <w:sz w:val="20"/>
                <w:szCs w:val="20"/>
              </w:rPr>
            </w:pPr>
          </w:p>
        </w:tc>
        <w:tc>
          <w:tcPr>
            <w:tcW w:w="992" w:type="dxa"/>
            <w:shd w:val="clear" w:color="auto" w:fill="auto"/>
            <w:noWrap/>
            <w:vAlign w:val="center"/>
          </w:tcPr>
          <w:p w14:paraId="6BA0F879" w14:textId="77777777" w:rsidR="00A76A5C" w:rsidRPr="00D335E2" w:rsidRDefault="00A76A5C" w:rsidP="00682DC6">
            <w:pPr>
              <w:jc w:val="center"/>
              <w:rPr>
                <w:sz w:val="20"/>
                <w:szCs w:val="20"/>
              </w:rPr>
            </w:pPr>
          </w:p>
        </w:tc>
        <w:tc>
          <w:tcPr>
            <w:tcW w:w="1146" w:type="dxa"/>
            <w:shd w:val="clear" w:color="auto" w:fill="auto"/>
            <w:noWrap/>
            <w:vAlign w:val="center"/>
          </w:tcPr>
          <w:p w14:paraId="1969366A" w14:textId="77777777" w:rsidR="00A76A5C" w:rsidRPr="00D335E2" w:rsidRDefault="00A76A5C" w:rsidP="00682DC6">
            <w:pPr>
              <w:jc w:val="center"/>
              <w:rPr>
                <w:sz w:val="20"/>
                <w:szCs w:val="20"/>
              </w:rPr>
            </w:pPr>
          </w:p>
        </w:tc>
        <w:tc>
          <w:tcPr>
            <w:tcW w:w="1146" w:type="dxa"/>
            <w:shd w:val="clear" w:color="auto" w:fill="auto"/>
            <w:noWrap/>
            <w:vAlign w:val="center"/>
          </w:tcPr>
          <w:p w14:paraId="74594F1B" w14:textId="6B8E092A" w:rsidR="00A76A5C" w:rsidRPr="00D335E2" w:rsidRDefault="00A76A5C" w:rsidP="00682DC6">
            <w:pPr>
              <w:jc w:val="center"/>
              <w:rPr>
                <w:sz w:val="20"/>
                <w:szCs w:val="20"/>
              </w:rPr>
            </w:pPr>
          </w:p>
        </w:tc>
      </w:tr>
      <w:tr w:rsidR="00D335E2" w:rsidRPr="00D335E2" w14:paraId="51DB7B47" w14:textId="77777777" w:rsidTr="00A76A5C">
        <w:trPr>
          <w:cantSplit/>
          <w:trHeight w:val="20"/>
        </w:trPr>
        <w:tc>
          <w:tcPr>
            <w:tcW w:w="766" w:type="dxa"/>
            <w:shd w:val="clear" w:color="000000" w:fill="FFFFFF"/>
            <w:noWrap/>
            <w:vAlign w:val="center"/>
          </w:tcPr>
          <w:p w14:paraId="2FD52628" w14:textId="6C9C0E97" w:rsidR="00D10E8F" w:rsidRPr="00D335E2" w:rsidRDefault="00D10E8F" w:rsidP="00682DC6">
            <w:pPr>
              <w:rPr>
                <w:sz w:val="20"/>
                <w:szCs w:val="20"/>
              </w:rPr>
            </w:pPr>
          </w:p>
        </w:tc>
        <w:tc>
          <w:tcPr>
            <w:tcW w:w="4196" w:type="dxa"/>
            <w:shd w:val="clear" w:color="000000" w:fill="FFFFFF"/>
            <w:vAlign w:val="center"/>
          </w:tcPr>
          <w:p w14:paraId="1F2588ED" w14:textId="4425BE6C" w:rsidR="00D10E8F" w:rsidRPr="00D335E2" w:rsidRDefault="00D10E8F" w:rsidP="00682DC6">
            <w:pPr>
              <w:rPr>
                <w:sz w:val="20"/>
                <w:szCs w:val="20"/>
              </w:rPr>
            </w:pPr>
            <w:r w:rsidRPr="00D335E2">
              <w:rPr>
                <w:sz w:val="20"/>
                <w:szCs w:val="20"/>
              </w:rPr>
              <w:t>Ссылка на соответствующие подразделы обосновывающих материалов</w:t>
            </w:r>
          </w:p>
        </w:tc>
        <w:tc>
          <w:tcPr>
            <w:tcW w:w="879" w:type="dxa"/>
            <w:shd w:val="clear" w:color="000000" w:fill="FFFFFF"/>
            <w:vAlign w:val="center"/>
          </w:tcPr>
          <w:p w14:paraId="7E02AF01" w14:textId="77777777" w:rsidR="00D10E8F" w:rsidRPr="00D335E2" w:rsidRDefault="00D10E8F" w:rsidP="00682DC6">
            <w:pPr>
              <w:jc w:val="center"/>
              <w:rPr>
                <w:rFonts w:ascii="Calibri" w:hAnsi="Calibri"/>
                <w:sz w:val="20"/>
                <w:szCs w:val="20"/>
              </w:rPr>
            </w:pPr>
          </w:p>
        </w:tc>
        <w:tc>
          <w:tcPr>
            <w:tcW w:w="8812" w:type="dxa"/>
            <w:gridSpan w:val="8"/>
            <w:shd w:val="clear" w:color="auto" w:fill="auto"/>
            <w:noWrap/>
            <w:vAlign w:val="center"/>
          </w:tcPr>
          <w:p w14:paraId="4633F219" w14:textId="2D81EE34" w:rsidR="00D10E8F" w:rsidRPr="00D335E2" w:rsidRDefault="00D10E8F" w:rsidP="00D10E8F">
            <w:pPr>
              <w:rPr>
                <w:sz w:val="20"/>
                <w:szCs w:val="20"/>
              </w:rPr>
            </w:pPr>
            <w:r w:rsidRPr="00D335E2">
              <w:rPr>
                <w:sz w:val="20"/>
                <w:szCs w:val="20"/>
              </w:rPr>
              <w:t>Раздел 7.2 пункт 9</w:t>
            </w:r>
          </w:p>
        </w:tc>
      </w:tr>
      <w:tr w:rsidR="00D335E2" w:rsidRPr="00D335E2" w14:paraId="55AC7870" w14:textId="77777777" w:rsidTr="00A76A5C">
        <w:trPr>
          <w:cantSplit/>
          <w:trHeight w:val="20"/>
        </w:trPr>
        <w:tc>
          <w:tcPr>
            <w:tcW w:w="766" w:type="dxa"/>
            <w:shd w:val="clear" w:color="000000" w:fill="FFFFFF"/>
            <w:noWrap/>
            <w:vAlign w:val="center"/>
          </w:tcPr>
          <w:p w14:paraId="6C153698" w14:textId="01AEE488" w:rsidR="00D10E8F" w:rsidRPr="00D335E2" w:rsidRDefault="00D10E8F" w:rsidP="00682DC6">
            <w:pPr>
              <w:rPr>
                <w:sz w:val="20"/>
                <w:szCs w:val="20"/>
              </w:rPr>
            </w:pPr>
          </w:p>
        </w:tc>
        <w:tc>
          <w:tcPr>
            <w:tcW w:w="4196" w:type="dxa"/>
            <w:shd w:val="clear" w:color="000000" w:fill="FFFFFF"/>
            <w:vAlign w:val="center"/>
          </w:tcPr>
          <w:p w14:paraId="04DC6354" w14:textId="631C919E" w:rsidR="00D10E8F" w:rsidRPr="00D335E2" w:rsidRDefault="00D10E8F" w:rsidP="00682DC6">
            <w:pPr>
              <w:rPr>
                <w:sz w:val="20"/>
                <w:szCs w:val="20"/>
              </w:rPr>
            </w:pPr>
            <w:r w:rsidRPr="00D335E2">
              <w:rPr>
                <w:sz w:val="20"/>
                <w:szCs w:val="20"/>
              </w:rPr>
              <w:t>Краткое описание проекта</w:t>
            </w:r>
          </w:p>
        </w:tc>
        <w:tc>
          <w:tcPr>
            <w:tcW w:w="879" w:type="dxa"/>
            <w:shd w:val="clear" w:color="000000" w:fill="FFFFFF"/>
            <w:vAlign w:val="center"/>
          </w:tcPr>
          <w:p w14:paraId="15DB359B" w14:textId="77777777" w:rsidR="00D10E8F" w:rsidRPr="00D335E2" w:rsidRDefault="00D10E8F" w:rsidP="00682DC6">
            <w:pPr>
              <w:jc w:val="center"/>
              <w:rPr>
                <w:rFonts w:ascii="Calibri" w:hAnsi="Calibri"/>
                <w:sz w:val="20"/>
                <w:szCs w:val="20"/>
              </w:rPr>
            </w:pPr>
          </w:p>
        </w:tc>
        <w:tc>
          <w:tcPr>
            <w:tcW w:w="8812" w:type="dxa"/>
            <w:gridSpan w:val="8"/>
            <w:shd w:val="clear" w:color="auto" w:fill="auto"/>
            <w:noWrap/>
            <w:vAlign w:val="center"/>
          </w:tcPr>
          <w:p w14:paraId="17A32C2E" w14:textId="77777777" w:rsidR="00B50F20" w:rsidRPr="00D335E2" w:rsidRDefault="00D10E8F" w:rsidP="00B50F20">
            <w:pPr>
              <w:jc w:val="both"/>
              <w:rPr>
                <w:sz w:val="20"/>
                <w:szCs w:val="20"/>
              </w:rPr>
            </w:pPr>
            <w:r w:rsidRPr="00D335E2">
              <w:rPr>
                <w:sz w:val="20"/>
                <w:szCs w:val="20"/>
              </w:rPr>
              <w:t>Строительство распределительных сетей водоснабжения протяженностью 0,5 км для обеспечения территорий развития жилищного строительства в п. Юганская Обь</w:t>
            </w:r>
            <w:r w:rsidR="00B50F20" w:rsidRPr="00D335E2">
              <w:rPr>
                <w:sz w:val="20"/>
                <w:szCs w:val="20"/>
              </w:rPr>
              <w:t>, в том числе:</w:t>
            </w:r>
          </w:p>
          <w:p w14:paraId="69E2AAF6" w14:textId="273026C8" w:rsidR="00B50F20" w:rsidRPr="00D335E2" w:rsidRDefault="00B50F20" w:rsidP="00B50F20">
            <w:pPr>
              <w:pStyle w:val="100"/>
              <w:jc w:val="left"/>
              <w:rPr>
                <w:bCs/>
                <w:szCs w:val="20"/>
              </w:rPr>
            </w:pPr>
            <w:r w:rsidRPr="00D335E2">
              <w:rPr>
                <w:bCs/>
                <w:szCs w:val="20"/>
              </w:rPr>
              <w:t xml:space="preserve">- Ду110 мм </w:t>
            </w:r>
            <w:r w:rsidRPr="00D335E2">
              <w:rPr>
                <w:bCs/>
                <w:szCs w:val="20"/>
                <w:lang w:val="en-US"/>
              </w:rPr>
              <w:t>L</w:t>
            </w:r>
            <w:r w:rsidRPr="00D335E2">
              <w:rPr>
                <w:bCs/>
                <w:szCs w:val="20"/>
              </w:rPr>
              <w:t>=0,2 км в промзоне (2021 г.);</w:t>
            </w:r>
          </w:p>
          <w:p w14:paraId="398EDE2E" w14:textId="6B86E620" w:rsidR="00B50F20" w:rsidRPr="00D335E2" w:rsidRDefault="00B50F20" w:rsidP="00B50F20">
            <w:pPr>
              <w:pStyle w:val="100"/>
              <w:jc w:val="left"/>
              <w:rPr>
                <w:bCs/>
                <w:szCs w:val="20"/>
              </w:rPr>
            </w:pPr>
            <w:r w:rsidRPr="00D335E2">
              <w:rPr>
                <w:bCs/>
                <w:szCs w:val="20"/>
              </w:rPr>
              <w:t xml:space="preserve">- Ду110 мм </w:t>
            </w:r>
            <w:r w:rsidRPr="00D335E2">
              <w:rPr>
                <w:bCs/>
                <w:szCs w:val="20"/>
                <w:lang w:val="en-US"/>
              </w:rPr>
              <w:t>L</w:t>
            </w:r>
            <w:r w:rsidRPr="00D335E2">
              <w:rPr>
                <w:bCs/>
                <w:szCs w:val="20"/>
              </w:rPr>
              <w:t>=0,2 км в кварталах 01:01:06 и 01:01:02 (2023-2027 гг.);</w:t>
            </w:r>
          </w:p>
          <w:p w14:paraId="0EEA82E6" w14:textId="07155FA6" w:rsidR="00D10E8F" w:rsidRPr="00D335E2" w:rsidRDefault="00B50F20" w:rsidP="00B50F20">
            <w:pPr>
              <w:pStyle w:val="100"/>
              <w:jc w:val="left"/>
              <w:rPr>
                <w:bCs/>
                <w:szCs w:val="20"/>
              </w:rPr>
            </w:pPr>
            <w:r w:rsidRPr="00D335E2">
              <w:rPr>
                <w:bCs/>
                <w:szCs w:val="20"/>
              </w:rPr>
              <w:t xml:space="preserve">- Ду110 мм </w:t>
            </w:r>
            <w:r w:rsidRPr="00D335E2">
              <w:rPr>
                <w:bCs/>
                <w:szCs w:val="20"/>
                <w:lang w:val="en-US"/>
              </w:rPr>
              <w:t>L</w:t>
            </w:r>
            <w:r w:rsidRPr="00D335E2">
              <w:rPr>
                <w:bCs/>
                <w:szCs w:val="20"/>
              </w:rPr>
              <w:t>=0,1 км в квартале 01:01:09 (2028-2032 гг.).</w:t>
            </w:r>
          </w:p>
        </w:tc>
      </w:tr>
      <w:tr w:rsidR="00D335E2" w:rsidRPr="00D335E2" w14:paraId="5A87F260" w14:textId="77777777" w:rsidTr="00D10E8F">
        <w:trPr>
          <w:cantSplit/>
          <w:trHeight w:val="20"/>
        </w:trPr>
        <w:tc>
          <w:tcPr>
            <w:tcW w:w="766" w:type="dxa"/>
            <w:shd w:val="clear" w:color="000000" w:fill="FFFFFF"/>
            <w:noWrap/>
            <w:vAlign w:val="center"/>
          </w:tcPr>
          <w:p w14:paraId="54953415" w14:textId="3EC9457D" w:rsidR="00D10E8F" w:rsidRPr="00D335E2" w:rsidRDefault="00D10E8F" w:rsidP="00682DC6">
            <w:pPr>
              <w:rPr>
                <w:sz w:val="20"/>
                <w:szCs w:val="20"/>
              </w:rPr>
            </w:pPr>
          </w:p>
        </w:tc>
        <w:tc>
          <w:tcPr>
            <w:tcW w:w="4196" w:type="dxa"/>
            <w:shd w:val="clear" w:color="000000" w:fill="FFFFFF"/>
            <w:vAlign w:val="center"/>
          </w:tcPr>
          <w:p w14:paraId="7AFBE9D5" w14:textId="7E8EAF69" w:rsidR="00D10E8F" w:rsidRPr="00D335E2" w:rsidRDefault="00D10E8F" w:rsidP="00682DC6">
            <w:pPr>
              <w:rPr>
                <w:sz w:val="20"/>
                <w:szCs w:val="20"/>
              </w:rPr>
            </w:pPr>
            <w:r w:rsidRPr="00D335E2">
              <w:rPr>
                <w:sz w:val="20"/>
                <w:szCs w:val="20"/>
              </w:rPr>
              <w:t>Цель проекта</w:t>
            </w:r>
          </w:p>
        </w:tc>
        <w:tc>
          <w:tcPr>
            <w:tcW w:w="879" w:type="dxa"/>
            <w:shd w:val="clear" w:color="000000" w:fill="FFFFFF"/>
            <w:vAlign w:val="center"/>
          </w:tcPr>
          <w:p w14:paraId="2D469946" w14:textId="77777777" w:rsidR="00D10E8F" w:rsidRPr="00D335E2" w:rsidRDefault="00D10E8F" w:rsidP="00682DC6">
            <w:pPr>
              <w:jc w:val="center"/>
              <w:rPr>
                <w:rFonts w:ascii="Calibri" w:hAnsi="Calibri"/>
                <w:sz w:val="20"/>
                <w:szCs w:val="20"/>
              </w:rPr>
            </w:pPr>
          </w:p>
        </w:tc>
        <w:tc>
          <w:tcPr>
            <w:tcW w:w="8812" w:type="dxa"/>
            <w:gridSpan w:val="8"/>
            <w:shd w:val="clear" w:color="auto" w:fill="auto"/>
            <w:noWrap/>
          </w:tcPr>
          <w:p w14:paraId="155E379B" w14:textId="00C2732D" w:rsidR="00D10E8F" w:rsidRPr="00D335E2" w:rsidRDefault="00D10E8F" w:rsidP="00D10E8F">
            <w:pPr>
              <w:rPr>
                <w:sz w:val="20"/>
                <w:szCs w:val="20"/>
              </w:rPr>
            </w:pPr>
            <w:r w:rsidRPr="00D335E2">
              <w:rPr>
                <w:sz w:val="20"/>
                <w:szCs w:val="20"/>
              </w:rPr>
              <w:t>Обеспечение потребителей питьевой водой требуемого количества и надлежащего качества в течение суток</w:t>
            </w:r>
          </w:p>
        </w:tc>
      </w:tr>
      <w:tr w:rsidR="00D335E2" w:rsidRPr="00D335E2" w14:paraId="19A306A1" w14:textId="77777777" w:rsidTr="00682DC6">
        <w:trPr>
          <w:cantSplit/>
          <w:trHeight w:val="20"/>
        </w:trPr>
        <w:tc>
          <w:tcPr>
            <w:tcW w:w="766" w:type="dxa"/>
            <w:shd w:val="clear" w:color="000000" w:fill="FFFFFF"/>
            <w:noWrap/>
            <w:vAlign w:val="center"/>
          </w:tcPr>
          <w:p w14:paraId="2C6A2824" w14:textId="037CB600" w:rsidR="00A76A5C" w:rsidRPr="00D335E2" w:rsidRDefault="00A76A5C" w:rsidP="00682DC6">
            <w:pPr>
              <w:rPr>
                <w:sz w:val="20"/>
                <w:szCs w:val="20"/>
              </w:rPr>
            </w:pPr>
          </w:p>
        </w:tc>
        <w:tc>
          <w:tcPr>
            <w:tcW w:w="4196" w:type="dxa"/>
            <w:shd w:val="clear" w:color="000000" w:fill="FFFFFF"/>
            <w:vAlign w:val="center"/>
          </w:tcPr>
          <w:p w14:paraId="7F92A9B1" w14:textId="7D42AB5F" w:rsidR="00A76A5C" w:rsidRPr="00D335E2" w:rsidRDefault="00A76A5C" w:rsidP="00682DC6">
            <w:pPr>
              <w:rPr>
                <w:sz w:val="20"/>
                <w:szCs w:val="20"/>
              </w:rPr>
            </w:pPr>
            <w:r w:rsidRPr="00D335E2">
              <w:rPr>
                <w:sz w:val="20"/>
                <w:szCs w:val="20"/>
              </w:rPr>
              <w:t>Технические характеристики проекта, в т.ч.:</w:t>
            </w:r>
          </w:p>
        </w:tc>
        <w:tc>
          <w:tcPr>
            <w:tcW w:w="879" w:type="dxa"/>
            <w:shd w:val="clear" w:color="000000" w:fill="FFFFFF"/>
            <w:vAlign w:val="center"/>
          </w:tcPr>
          <w:p w14:paraId="3884E97B" w14:textId="77777777" w:rsidR="00A76A5C" w:rsidRPr="00D335E2" w:rsidRDefault="00A76A5C" w:rsidP="00682DC6">
            <w:pPr>
              <w:jc w:val="center"/>
              <w:rPr>
                <w:rFonts w:ascii="Calibri" w:hAnsi="Calibri"/>
                <w:sz w:val="20"/>
                <w:szCs w:val="20"/>
              </w:rPr>
            </w:pPr>
          </w:p>
        </w:tc>
        <w:tc>
          <w:tcPr>
            <w:tcW w:w="1134" w:type="dxa"/>
            <w:shd w:val="clear" w:color="auto" w:fill="auto"/>
            <w:noWrap/>
            <w:vAlign w:val="center"/>
          </w:tcPr>
          <w:p w14:paraId="5DFDE907" w14:textId="77777777" w:rsidR="00A76A5C" w:rsidRPr="00D335E2" w:rsidRDefault="00A76A5C" w:rsidP="00682DC6">
            <w:pPr>
              <w:jc w:val="center"/>
              <w:rPr>
                <w:sz w:val="20"/>
                <w:szCs w:val="20"/>
              </w:rPr>
            </w:pPr>
          </w:p>
        </w:tc>
        <w:tc>
          <w:tcPr>
            <w:tcW w:w="992" w:type="dxa"/>
            <w:shd w:val="clear" w:color="auto" w:fill="auto"/>
            <w:noWrap/>
            <w:vAlign w:val="center"/>
          </w:tcPr>
          <w:p w14:paraId="70E1871C" w14:textId="77777777" w:rsidR="00A76A5C" w:rsidRPr="00D335E2" w:rsidRDefault="00A76A5C" w:rsidP="00682DC6">
            <w:pPr>
              <w:jc w:val="center"/>
              <w:rPr>
                <w:sz w:val="20"/>
                <w:szCs w:val="20"/>
              </w:rPr>
            </w:pPr>
          </w:p>
        </w:tc>
        <w:tc>
          <w:tcPr>
            <w:tcW w:w="1145" w:type="dxa"/>
            <w:shd w:val="clear" w:color="auto" w:fill="auto"/>
            <w:noWrap/>
            <w:vAlign w:val="center"/>
          </w:tcPr>
          <w:p w14:paraId="170927A6" w14:textId="77777777" w:rsidR="00A76A5C" w:rsidRPr="00D335E2" w:rsidRDefault="00A76A5C" w:rsidP="00682DC6">
            <w:pPr>
              <w:jc w:val="center"/>
              <w:rPr>
                <w:sz w:val="20"/>
                <w:szCs w:val="20"/>
              </w:rPr>
            </w:pPr>
          </w:p>
        </w:tc>
        <w:tc>
          <w:tcPr>
            <w:tcW w:w="1146" w:type="dxa"/>
            <w:shd w:val="clear" w:color="auto" w:fill="auto"/>
            <w:noWrap/>
            <w:vAlign w:val="center"/>
          </w:tcPr>
          <w:p w14:paraId="5542C320" w14:textId="77777777" w:rsidR="00A76A5C" w:rsidRPr="00D335E2" w:rsidRDefault="00A76A5C" w:rsidP="00682DC6">
            <w:pPr>
              <w:jc w:val="center"/>
              <w:rPr>
                <w:sz w:val="20"/>
                <w:szCs w:val="20"/>
              </w:rPr>
            </w:pPr>
          </w:p>
        </w:tc>
        <w:tc>
          <w:tcPr>
            <w:tcW w:w="1111" w:type="dxa"/>
            <w:shd w:val="clear" w:color="auto" w:fill="auto"/>
            <w:noWrap/>
            <w:vAlign w:val="center"/>
          </w:tcPr>
          <w:p w14:paraId="7D4488D3" w14:textId="77777777" w:rsidR="00A76A5C" w:rsidRPr="00D335E2" w:rsidRDefault="00A76A5C" w:rsidP="00682DC6">
            <w:pPr>
              <w:jc w:val="center"/>
              <w:rPr>
                <w:sz w:val="20"/>
                <w:szCs w:val="20"/>
              </w:rPr>
            </w:pPr>
          </w:p>
        </w:tc>
        <w:tc>
          <w:tcPr>
            <w:tcW w:w="992" w:type="dxa"/>
            <w:shd w:val="clear" w:color="auto" w:fill="auto"/>
            <w:noWrap/>
            <w:vAlign w:val="center"/>
          </w:tcPr>
          <w:p w14:paraId="4941FD90" w14:textId="77777777" w:rsidR="00A76A5C" w:rsidRPr="00D335E2" w:rsidRDefault="00A76A5C" w:rsidP="00682DC6">
            <w:pPr>
              <w:jc w:val="center"/>
              <w:rPr>
                <w:sz w:val="20"/>
                <w:szCs w:val="20"/>
              </w:rPr>
            </w:pPr>
          </w:p>
        </w:tc>
        <w:tc>
          <w:tcPr>
            <w:tcW w:w="1146" w:type="dxa"/>
            <w:shd w:val="clear" w:color="auto" w:fill="auto"/>
            <w:noWrap/>
            <w:vAlign w:val="center"/>
          </w:tcPr>
          <w:p w14:paraId="03A96159" w14:textId="77777777" w:rsidR="00A76A5C" w:rsidRPr="00D335E2" w:rsidRDefault="00A76A5C" w:rsidP="00682DC6">
            <w:pPr>
              <w:jc w:val="center"/>
              <w:rPr>
                <w:sz w:val="20"/>
                <w:szCs w:val="20"/>
              </w:rPr>
            </w:pPr>
          </w:p>
        </w:tc>
        <w:tc>
          <w:tcPr>
            <w:tcW w:w="1146" w:type="dxa"/>
            <w:shd w:val="clear" w:color="auto" w:fill="auto"/>
            <w:noWrap/>
            <w:vAlign w:val="center"/>
          </w:tcPr>
          <w:p w14:paraId="14083341" w14:textId="4E2884D5" w:rsidR="00A76A5C" w:rsidRPr="00D335E2" w:rsidRDefault="00A76A5C" w:rsidP="00682DC6">
            <w:pPr>
              <w:jc w:val="center"/>
              <w:rPr>
                <w:sz w:val="20"/>
                <w:szCs w:val="20"/>
              </w:rPr>
            </w:pPr>
          </w:p>
        </w:tc>
      </w:tr>
      <w:tr w:rsidR="00D335E2" w:rsidRPr="00D335E2" w14:paraId="240C420C" w14:textId="77777777" w:rsidTr="00682DC6">
        <w:trPr>
          <w:cantSplit/>
          <w:trHeight w:val="20"/>
        </w:trPr>
        <w:tc>
          <w:tcPr>
            <w:tcW w:w="766" w:type="dxa"/>
            <w:shd w:val="clear" w:color="000000" w:fill="FFFFFF"/>
            <w:noWrap/>
            <w:vAlign w:val="center"/>
          </w:tcPr>
          <w:p w14:paraId="1E4202F1" w14:textId="3730783E" w:rsidR="00D10E8F" w:rsidRPr="00D335E2" w:rsidRDefault="00D10E8F" w:rsidP="00682DC6">
            <w:pPr>
              <w:rPr>
                <w:sz w:val="20"/>
                <w:szCs w:val="20"/>
              </w:rPr>
            </w:pPr>
          </w:p>
        </w:tc>
        <w:tc>
          <w:tcPr>
            <w:tcW w:w="4196" w:type="dxa"/>
            <w:shd w:val="clear" w:color="000000" w:fill="FFFFFF"/>
            <w:vAlign w:val="center"/>
          </w:tcPr>
          <w:p w14:paraId="657790B8" w14:textId="23DA40AF" w:rsidR="00D10E8F" w:rsidRPr="00D335E2" w:rsidRDefault="00D10E8F" w:rsidP="00682DC6">
            <w:pPr>
              <w:rPr>
                <w:sz w:val="20"/>
                <w:szCs w:val="20"/>
              </w:rPr>
            </w:pPr>
            <w:r w:rsidRPr="00D335E2">
              <w:rPr>
                <w:i/>
                <w:iCs/>
                <w:sz w:val="20"/>
                <w:szCs w:val="20"/>
              </w:rPr>
              <w:t>строительство сетей, км</w:t>
            </w:r>
          </w:p>
        </w:tc>
        <w:tc>
          <w:tcPr>
            <w:tcW w:w="879" w:type="dxa"/>
            <w:shd w:val="clear" w:color="000000" w:fill="FFFFFF"/>
            <w:vAlign w:val="center"/>
          </w:tcPr>
          <w:p w14:paraId="36F7D363" w14:textId="2E2EB1A2" w:rsidR="00D10E8F" w:rsidRPr="00D335E2" w:rsidRDefault="00D10E8F" w:rsidP="00682DC6">
            <w:pPr>
              <w:jc w:val="center"/>
              <w:rPr>
                <w:rFonts w:ascii="Calibri" w:hAnsi="Calibri"/>
                <w:sz w:val="20"/>
                <w:szCs w:val="20"/>
              </w:rPr>
            </w:pPr>
            <w:r w:rsidRPr="00D335E2">
              <w:rPr>
                <w:sz w:val="20"/>
                <w:szCs w:val="20"/>
              </w:rPr>
              <w:t>0,5</w:t>
            </w:r>
          </w:p>
        </w:tc>
        <w:tc>
          <w:tcPr>
            <w:tcW w:w="1134" w:type="dxa"/>
            <w:shd w:val="clear" w:color="auto" w:fill="auto"/>
            <w:noWrap/>
            <w:vAlign w:val="center"/>
          </w:tcPr>
          <w:p w14:paraId="5C75500F" w14:textId="50615F14" w:rsidR="00D10E8F" w:rsidRPr="00D335E2" w:rsidRDefault="00D10E8F" w:rsidP="00682DC6">
            <w:pPr>
              <w:jc w:val="center"/>
              <w:rPr>
                <w:sz w:val="20"/>
                <w:szCs w:val="20"/>
              </w:rPr>
            </w:pPr>
            <w:r w:rsidRPr="00D335E2">
              <w:rPr>
                <w:sz w:val="20"/>
                <w:szCs w:val="20"/>
              </w:rPr>
              <w:t> </w:t>
            </w:r>
          </w:p>
        </w:tc>
        <w:tc>
          <w:tcPr>
            <w:tcW w:w="992" w:type="dxa"/>
            <w:shd w:val="clear" w:color="auto" w:fill="auto"/>
            <w:noWrap/>
            <w:vAlign w:val="center"/>
          </w:tcPr>
          <w:p w14:paraId="1B8D3A26" w14:textId="42896A31" w:rsidR="00D10E8F" w:rsidRPr="00D335E2" w:rsidRDefault="00D10E8F" w:rsidP="00682DC6">
            <w:pPr>
              <w:jc w:val="center"/>
              <w:rPr>
                <w:sz w:val="20"/>
                <w:szCs w:val="20"/>
              </w:rPr>
            </w:pPr>
            <w:r w:rsidRPr="00D335E2">
              <w:rPr>
                <w:sz w:val="20"/>
                <w:szCs w:val="20"/>
              </w:rPr>
              <w:t> </w:t>
            </w:r>
          </w:p>
        </w:tc>
        <w:tc>
          <w:tcPr>
            <w:tcW w:w="1145" w:type="dxa"/>
            <w:shd w:val="clear" w:color="auto" w:fill="auto"/>
            <w:noWrap/>
            <w:vAlign w:val="center"/>
          </w:tcPr>
          <w:p w14:paraId="13FC9076" w14:textId="2CBBB12B" w:rsidR="00D10E8F" w:rsidRPr="00D335E2" w:rsidRDefault="00D10E8F" w:rsidP="00682DC6">
            <w:pPr>
              <w:jc w:val="center"/>
              <w:rPr>
                <w:sz w:val="20"/>
                <w:szCs w:val="20"/>
              </w:rPr>
            </w:pPr>
            <w:r w:rsidRPr="00D335E2">
              <w:rPr>
                <w:sz w:val="20"/>
                <w:szCs w:val="20"/>
              </w:rPr>
              <w:t> </w:t>
            </w:r>
          </w:p>
        </w:tc>
        <w:tc>
          <w:tcPr>
            <w:tcW w:w="1146" w:type="dxa"/>
            <w:shd w:val="clear" w:color="auto" w:fill="auto"/>
            <w:noWrap/>
            <w:vAlign w:val="center"/>
          </w:tcPr>
          <w:p w14:paraId="5B3EAB60" w14:textId="37889085" w:rsidR="00D10E8F" w:rsidRPr="00D335E2" w:rsidRDefault="00D10E8F" w:rsidP="00682DC6">
            <w:pPr>
              <w:jc w:val="center"/>
              <w:rPr>
                <w:sz w:val="20"/>
                <w:szCs w:val="20"/>
              </w:rPr>
            </w:pPr>
            <w:r w:rsidRPr="00D335E2">
              <w:rPr>
                <w:sz w:val="20"/>
                <w:szCs w:val="20"/>
              </w:rPr>
              <w:t>0,2</w:t>
            </w:r>
          </w:p>
        </w:tc>
        <w:tc>
          <w:tcPr>
            <w:tcW w:w="1111" w:type="dxa"/>
            <w:shd w:val="clear" w:color="auto" w:fill="auto"/>
            <w:noWrap/>
            <w:vAlign w:val="center"/>
          </w:tcPr>
          <w:p w14:paraId="0E4157AC" w14:textId="0D1D0640" w:rsidR="00D10E8F" w:rsidRPr="00D335E2" w:rsidRDefault="00D10E8F" w:rsidP="00682DC6">
            <w:pPr>
              <w:jc w:val="center"/>
              <w:rPr>
                <w:sz w:val="20"/>
                <w:szCs w:val="20"/>
              </w:rPr>
            </w:pPr>
            <w:r w:rsidRPr="00D335E2">
              <w:rPr>
                <w:sz w:val="20"/>
                <w:szCs w:val="20"/>
              </w:rPr>
              <w:t> </w:t>
            </w:r>
          </w:p>
        </w:tc>
        <w:tc>
          <w:tcPr>
            <w:tcW w:w="992" w:type="dxa"/>
            <w:shd w:val="clear" w:color="auto" w:fill="auto"/>
            <w:noWrap/>
            <w:vAlign w:val="center"/>
          </w:tcPr>
          <w:p w14:paraId="7BCD1422" w14:textId="2D85871D" w:rsidR="00D10E8F" w:rsidRPr="00D335E2" w:rsidRDefault="00D10E8F" w:rsidP="00682DC6">
            <w:pPr>
              <w:jc w:val="center"/>
              <w:rPr>
                <w:sz w:val="20"/>
                <w:szCs w:val="20"/>
              </w:rPr>
            </w:pPr>
            <w:r w:rsidRPr="00D335E2">
              <w:rPr>
                <w:sz w:val="20"/>
                <w:szCs w:val="20"/>
              </w:rPr>
              <w:t>0,2</w:t>
            </w:r>
          </w:p>
        </w:tc>
        <w:tc>
          <w:tcPr>
            <w:tcW w:w="1146" w:type="dxa"/>
            <w:shd w:val="clear" w:color="auto" w:fill="auto"/>
            <w:noWrap/>
            <w:vAlign w:val="center"/>
          </w:tcPr>
          <w:p w14:paraId="058A5477" w14:textId="769D3069" w:rsidR="00D10E8F" w:rsidRPr="00D335E2" w:rsidRDefault="00D10E8F" w:rsidP="00682DC6">
            <w:pPr>
              <w:jc w:val="center"/>
              <w:rPr>
                <w:sz w:val="20"/>
                <w:szCs w:val="20"/>
              </w:rPr>
            </w:pPr>
            <w:r w:rsidRPr="00D335E2">
              <w:rPr>
                <w:sz w:val="20"/>
                <w:szCs w:val="20"/>
              </w:rPr>
              <w:t>0,1</w:t>
            </w:r>
          </w:p>
        </w:tc>
        <w:tc>
          <w:tcPr>
            <w:tcW w:w="1146" w:type="dxa"/>
            <w:shd w:val="clear" w:color="auto" w:fill="auto"/>
            <w:noWrap/>
            <w:vAlign w:val="center"/>
          </w:tcPr>
          <w:p w14:paraId="26D7134D" w14:textId="1322C01B" w:rsidR="00D10E8F" w:rsidRPr="00D335E2" w:rsidRDefault="00D10E8F" w:rsidP="00682DC6">
            <w:pPr>
              <w:jc w:val="center"/>
              <w:rPr>
                <w:sz w:val="20"/>
                <w:szCs w:val="20"/>
              </w:rPr>
            </w:pPr>
          </w:p>
        </w:tc>
      </w:tr>
      <w:tr w:rsidR="00D335E2" w:rsidRPr="00D335E2" w14:paraId="0F317A38" w14:textId="77777777" w:rsidTr="00682DC6">
        <w:trPr>
          <w:cantSplit/>
          <w:trHeight w:val="20"/>
        </w:trPr>
        <w:tc>
          <w:tcPr>
            <w:tcW w:w="766" w:type="dxa"/>
            <w:shd w:val="clear" w:color="000000" w:fill="FFFFFF"/>
            <w:noWrap/>
            <w:vAlign w:val="center"/>
          </w:tcPr>
          <w:p w14:paraId="054E8E5F" w14:textId="7E15531F" w:rsidR="00D10E8F" w:rsidRPr="00D335E2" w:rsidRDefault="00D10E8F" w:rsidP="00682DC6">
            <w:pPr>
              <w:rPr>
                <w:sz w:val="20"/>
                <w:szCs w:val="20"/>
              </w:rPr>
            </w:pPr>
          </w:p>
        </w:tc>
        <w:tc>
          <w:tcPr>
            <w:tcW w:w="4196" w:type="dxa"/>
            <w:shd w:val="clear" w:color="000000" w:fill="FFFFFF"/>
            <w:vAlign w:val="center"/>
          </w:tcPr>
          <w:p w14:paraId="31B874FB" w14:textId="4830C68F" w:rsidR="00D10E8F" w:rsidRPr="00D335E2" w:rsidRDefault="00D10E8F" w:rsidP="00682DC6">
            <w:pPr>
              <w:rPr>
                <w:sz w:val="20"/>
                <w:szCs w:val="20"/>
              </w:rPr>
            </w:pPr>
            <w:r w:rsidRPr="00D335E2">
              <w:rPr>
                <w:sz w:val="20"/>
                <w:szCs w:val="20"/>
              </w:rPr>
              <w:t xml:space="preserve">Необходимые </w:t>
            </w:r>
            <w:r w:rsidRPr="00D335E2">
              <w:rPr>
                <w:sz w:val="20"/>
                <w:szCs w:val="20"/>
                <w:shd w:val="clear" w:color="auto" w:fill="BDD6EE" w:themeFill="accent1" w:themeFillTint="66"/>
              </w:rPr>
              <w:t>капитальные затраты,</w:t>
            </w:r>
            <w:r w:rsidRPr="00D335E2">
              <w:rPr>
                <w:sz w:val="20"/>
                <w:szCs w:val="20"/>
              </w:rPr>
              <w:t xml:space="preserve"> млн. руб.</w:t>
            </w:r>
          </w:p>
        </w:tc>
        <w:tc>
          <w:tcPr>
            <w:tcW w:w="879" w:type="dxa"/>
            <w:shd w:val="clear" w:color="000000" w:fill="FFFFFF"/>
            <w:vAlign w:val="center"/>
          </w:tcPr>
          <w:p w14:paraId="0C6C89F1" w14:textId="32A40E3D" w:rsidR="00D10E8F" w:rsidRPr="00D335E2" w:rsidRDefault="00D10E8F" w:rsidP="00682DC6">
            <w:pPr>
              <w:jc w:val="center"/>
              <w:rPr>
                <w:rFonts w:ascii="Calibri" w:hAnsi="Calibri"/>
                <w:sz w:val="20"/>
                <w:szCs w:val="20"/>
              </w:rPr>
            </w:pPr>
            <w:r w:rsidRPr="00D335E2">
              <w:rPr>
                <w:sz w:val="20"/>
                <w:szCs w:val="20"/>
              </w:rPr>
              <w:t>5,20</w:t>
            </w:r>
          </w:p>
        </w:tc>
        <w:tc>
          <w:tcPr>
            <w:tcW w:w="1134" w:type="dxa"/>
            <w:shd w:val="clear" w:color="auto" w:fill="auto"/>
            <w:noWrap/>
            <w:vAlign w:val="center"/>
          </w:tcPr>
          <w:p w14:paraId="3AF4A457" w14:textId="5AC31B44" w:rsidR="00D10E8F" w:rsidRPr="00D335E2" w:rsidRDefault="00D10E8F" w:rsidP="00682DC6">
            <w:pPr>
              <w:jc w:val="center"/>
              <w:rPr>
                <w:sz w:val="20"/>
                <w:szCs w:val="20"/>
              </w:rPr>
            </w:pPr>
            <w:r w:rsidRPr="00D335E2">
              <w:rPr>
                <w:sz w:val="20"/>
                <w:szCs w:val="20"/>
              </w:rPr>
              <w:t>0,00</w:t>
            </w:r>
          </w:p>
        </w:tc>
        <w:tc>
          <w:tcPr>
            <w:tcW w:w="992" w:type="dxa"/>
            <w:shd w:val="clear" w:color="auto" w:fill="auto"/>
            <w:noWrap/>
            <w:vAlign w:val="center"/>
          </w:tcPr>
          <w:p w14:paraId="56516383" w14:textId="09F9E921" w:rsidR="00D10E8F" w:rsidRPr="00D335E2" w:rsidRDefault="00D10E8F" w:rsidP="00682DC6">
            <w:pPr>
              <w:jc w:val="center"/>
              <w:rPr>
                <w:sz w:val="20"/>
                <w:szCs w:val="20"/>
              </w:rPr>
            </w:pPr>
            <w:r w:rsidRPr="00D335E2">
              <w:rPr>
                <w:sz w:val="20"/>
                <w:szCs w:val="20"/>
              </w:rPr>
              <w:t>0,00</w:t>
            </w:r>
          </w:p>
        </w:tc>
        <w:tc>
          <w:tcPr>
            <w:tcW w:w="1145" w:type="dxa"/>
            <w:shd w:val="clear" w:color="auto" w:fill="auto"/>
            <w:noWrap/>
            <w:vAlign w:val="center"/>
          </w:tcPr>
          <w:p w14:paraId="0B63847D" w14:textId="53716044" w:rsidR="00D10E8F" w:rsidRPr="00D335E2" w:rsidRDefault="00D10E8F" w:rsidP="00682DC6">
            <w:pPr>
              <w:jc w:val="center"/>
              <w:rPr>
                <w:sz w:val="20"/>
                <w:szCs w:val="20"/>
              </w:rPr>
            </w:pPr>
            <w:r w:rsidRPr="00D335E2">
              <w:rPr>
                <w:sz w:val="20"/>
                <w:szCs w:val="20"/>
              </w:rPr>
              <w:t>0,40</w:t>
            </w:r>
          </w:p>
        </w:tc>
        <w:tc>
          <w:tcPr>
            <w:tcW w:w="1146" w:type="dxa"/>
            <w:shd w:val="clear" w:color="auto" w:fill="auto"/>
            <w:noWrap/>
            <w:vAlign w:val="center"/>
          </w:tcPr>
          <w:p w14:paraId="03DE7878" w14:textId="3F870345" w:rsidR="00D10E8F" w:rsidRPr="00D335E2" w:rsidRDefault="00D10E8F" w:rsidP="00682DC6">
            <w:pPr>
              <w:jc w:val="center"/>
              <w:rPr>
                <w:sz w:val="20"/>
                <w:szCs w:val="20"/>
              </w:rPr>
            </w:pPr>
            <w:r w:rsidRPr="00D335E2">
              <w:rPr>
                <w:sz w:val="20"/>
                <w:szCs w:val="20"/>
              </w:rPr>
              <w:t>1,90</w:t>
            </w:r>
          </w:p>
        </w:tc>
        <w:tc>
          <w:tcPr>
            <w:tcW w:w="1111" w:type="dxa"/>
            <w:shd w:val="clear" w:color="auto" w:fill="auto"/>
            <w:noWrap/>
            <w:vAlign w:val="center"/>
          </w:tcPr>
          <w:p w14:paraId="08C04AE5" w14:textId="39953D7E" w:rsidR="00D10E8F" w:rsidRPr="00D335E2" w:rsidRDefault="00D10E8F" w:rsidP="00682DC6">
            <w:pPr>
              <w:jc w:val="center"/>
              <w:rPr>
                <w:sz w:val="20"/>
                <w:szCs w:val="20"/>
              </w:rPr>
            </w:pPr>
            <w:r w:rsidRPr="00D335E2">
              <w:rPr>
                <w:sz w:val="20"/>
                <w:szCs w:val="20"/>
              </w:rPr>
              <w:t>0,00</w:t>
            </w:r>
          </w:p>
        </w:tc>
        <w:tc>
          <w:tcPr>
            <w:tcW w:w="992" w:type="dxa"/>
            <w:shd w:val="clear" w:color="auto" w:fill="auto"/>
            <w:noWrap/>
            <w:vAlign w:val="center"/>
          </w:tcPr>
          <w:p w14:paraId="5405E89D" w14:textId="2D64D2EE" w:rsidR="00D10E8F" w:rsidRPr="00D335E2" w:rsidRDefault="00D10E8F" w:rsidP="00682DC6">
            <w:pPr>
              <w:jc w:val="center"/>
              <w:rPr>
                <w:sz w:val="20"/>
                <w:szCs w:val="20"/>
              </w:rPr>
            </w:pPr>
            <w:r w:rsidRPr="00D335E2">
              <w:rPr>
                <w:sz w:val="20"/>
                <w:szCs w:val="20"/>
              </w:rPr>
              <w:t>2,00</w:t>
            </w:r>
          </w:p>
        </w:tc>
        <w:tc>
          <w:tcPr>
            <w:tcW w:w="1146" w:type="dxa"/>
            <w:shd w:val="clear" w:color="auto" w:fill="auto"/>
            <w:noWrap/>
            <w:vAlign w:val="center"/>
          </w:tcPr>
          <w:p w14:paraId="01B9BC6F" w14:textId="0FFCCB3B" w:rsidR="00D10E8F" w:rsidRPr="00D335E2" w:rsidRDefault="00D10E8F" w:rsidP="00682DC6">
            <w:pPr>
              <w:jc w:val="center"/>
              <w:rPr>
                <w:sz w:val="20"/>
                <w:szCs w:val="20"/>
              </w:rPr>
            </w:pPr>
            <w:r w:rsidRPr="00D335E2">
              <w:rPr>
                <w:sz w:val="20"/>
                <w:szCs w:val="20"/>
              </w:rPr>
              <w:t>0,90</w:t>
            </w:r>
          </w:p>
        </w:tc>
        <w:tc>
          <w:tcPr>
            <w:tcW w:w="1146" w:type="dxa"/>
            <w:shd w:val="clear" w:color="auto" w:fill="auto"/>
            <w:noWrap/>
            <w:vAlign w:val="center"/>
          </w:tcPr>
          <w:p w14:paraId="4D7EA94B" w14:textId="2ACC6397" w:rsidR="00D10E8F" w:rsidRPr="00D335E2" w:rsidRDefault="00D10E8F" w:rsidP="00682DC6">
            <w:pPr>
              <w:jc w:val="center"/>
              <w:rPr>
                <w:sz w:val="20"/>
                <w:szCs w:val="20"/>
              </w:rPr>
            </w:pPr>
            <w:r w:rsidRPr="00D335E2">
              <w:rPr>
                <w:sz w:val="20"/>
                <w:szCs w:val="20"/>
              </w:rPr>
              <w:t>0,00</w:t>
            </w:r>
          </w:p>
        </w:tc>
      </w:tr>
      <w:tr w:rsidR="00D335E2" w:rsidRPr="00D335E2" w14:paraId="41BA1E1E" w14:textId="77777777" w:rsidTr="00D10E8F">
        <w:trPr>
          <w:cantSplit/>
          <w:trHeight w:val="20"/>
        </w:trPr>
        <w:tc>
          <w:tcPr>
            <w:tcW w:w="766" w:type="dxa"/>
            <w:shd w:val="clear" w:color="000000" w:fill="FFFFFF"/>
            <w:noWrap/>
            <w:vAlign w:val="center"/>
          </w:tcPr>
          <w:p w14:paraId="782A63E6" w14:textId="2BFD2DA2" w:rsidR="00D10E8F" w:rsidRPr="00D335E2" w:rsidRDefault="00D10E8F" w:rsidP="00682DC6">
            <w:pPr>
              <w:rPr>
                <w:sz w:val="20"/>
                <w:szCs w:val="20"/>
              </w:rPr>
            </w:pPr>
          </w:p>
        </w:tc>
        <w:tc>
          <w:tcPr>
            <w:tcW w:w="4196" w:type="dxa"/>
            <w:shd w:val="clear" w:color="000000" w:fill="FFFFFF"/>
            <w:vAlign w:val="center"/>
          </w:tcPr>
          <w:p w14:paraId="0D47592E" w14:textId="791DC6FB" w:rsidR="00D10E8F" w:rsidRPr="00D335E2" w:rsidRDefault="00D10E8F" w:rsidP="00682DC6">
            <w:pPr>
              <w:rPr>
                <w:sz w:val="20"/>
                <w:szCs w:val="20"/>
              </w:rPr>
            </w:pPr>
            <w:r w:rsidRPr="00D335E2">
              <w:rPr>
                <w:sz w:val="20"/>
                <w:szCs w:val="20"/>
              </w:rPr>
              <w:t>Срок реализации проекта</w:t>
            </w:r>
          </w:p>
        </w:tc>
        <w:tc>
          <w:tcPr>
            <w:tcW w:w="879" w:type="dxa"/>
            <w:shd w:val="clear" w:color="000000" w:fill="FFFFFF"/>
            <w:vAlign w:val="center"/>
          </w:tcPr>
          <w:p w14:paraId="0534FF79" w14:textId="458792CA" w:rsidR="00D10E8F" w:rsidRPr="00D335E2" w:rsidRDefault="00D10E8F" w:rsidP="00682DC6">
            <w:pPr>
              <w:jc w:val="center"/>
              <w:rPr>
                <w:rFonts w:ascii="Calibri" w:hAnsi="Calibri"/>
                <w:sz w:val="20"/>
                <w:szCs w:val="20"/>
              </w:rPr>
            </w:pPr>
            <w:r w:rsidRPr="00D335E2">
              <w:rPr>
                <w:sz w:val="20"/>
                <w:szCs w:val="20"/>
              </w:rPr>
              <w:t> </w:t>
            </w:r>
          </w:p>
        </w:tc>
        <w:tc>
          <w:tcPr>
            <w:tcW w:w="1134" w:type="dxa"/>
            <w:shd w:val="clear" w:color="auto" w:fill="auto"/>
            <w:noWrap/>
            <w:vAlign w:val="center"/>
          </w:tcPr>
          <w:p w14:paraId="5D397C8D" w14:textId="7D17386E" w:rsidR="00D10E8F" w:rsidRPr="00D335E2" w:rsidRDefault="00D10E8F" w:rsidP="00682DC6">
            <w:pPr>
              <w:jc w:val="center"/>
              <w:rPr>
                <w:sz w:val="20"/>
                <w:szCs w:val="20"/>
              </w:rPr>
            </w:pPr>
            <w:r w:rsidRPr="00D335E2">
              <w:rPr>
                <w:sz w:val="20"/>
                <w:szCs w:val="20"/>
              </w:rPr>
              <w:t> </w:t>
            </w:r>
          </w:p>
        </w:tc>
        <w:tc>
          <w:tcPr>
            <w:tcW w:w="992" w:type="dxa"/>
            <w:shd w:val="clear" w:color="auto" w:fill="auto"/>
            <w:noWrap/>
            <w:vAlign w:val="center"/>
          </w:tcPr>
          <w:p w14:paraId="016C24E3" w14:textId="7EDCC71F" w:rsidR="00D10E8F" w:rsidRPr="00D335E2" w:rsidRDefault="00D10E8F" w:rsidP="00682DC6">
            <w:pPr>
              <w:jc w:val="center"/>
              <w:rPr>
                <w:sz w:val="20"/>
                <w:szCs w:val="20"/>
              </w:rPr>
            </w:pPr>
            <w:r w:rsidRPr="00D335E2">
              <w:rPr>
                <w:sz w:val="20"/>
                <w:szCs w:val="20"/>
              </w:rPr>
              <w:t> </w:t>
            </w:r>
          </w:p>
        </w:tc>
        <w:tc>
          <w:tcPr>
            <w:tcW w:w="1145" w:type="dxa"/>
            <w:shd w:val="clear" w:color="auto" w:fill="auto"/>
            <w:noWrap/>
            <w:vAlign w:val="center"/>
          </w:tcPr>
          <w:p w14:paraId="2CCFCF04" w14:textId="76CFF781" w:rsidR="00D10E8F" w:rsidRPr="00D335E2" w:rsidRDefault="00D10E8F" w:rsidP="00682DC6">
            <w:pPr>
              <w:jc w:val="center"/>
              <w:rPr>
                <w:sz w:val="20"/>
                <w:szCs w:val="20"/>
              </w:rPr>
            </w:pPr>
            <w:r w:rsidRPr="00D335E2">
              <w:rPr>
                <w:sz w:val="20"/>
                <w:szCs w:val="20"/>
              </w:rPr>
              <w:t> </w:t>
            </w:r>
          </w:p>
        </w:tc>
        <w:tc>
          <w:tcPr>
            <w:tcW w:w="1146" w:type="dxa"/>
            <w:shd w:val="clear" w:color="auto" w:fill="BFBFBF" w:themeFill="background1" w:themeFillShade="BF"/>
            <w:noWrap/>
            <w:vAlign w:val="center"/>
          </w:tcPr>
          <w:p w14:paraId="3B4588EC" w14:textId="23570AD3" w:rsidR="00D10E8F" w:rsidRPr="00D335E2" w:rsidRDefault="00D10E8F" w:rsidP="00682DC6">
            <w:pPr>
              <w:jc w:val="center"/>
              <w:rPr>
                <w:sz w:val="20"/>
                <w:szCs w:val="20"/>
              </w:rPr>
            </w:pPr>
            <w:r w:rsidRPr="00D335E2">
              <w:rPr>
                <w:sz w:val="20"/>
                <w:szCs w:val="20"/>
              </w:rPr>
              <w:t> </w:t>
            </w:r>
          </w:p>
        </w:tc>
        <w:tc>
          <w:tcPr>
            <w:tcW w:w="1111" w:type="dxa"/>
            <w:shd w:val="clear" w:color="auto" w:fill="auto"/>
            <w:noWrap/>
            <w:vAlign w:val="center"/>
          </w:tcPr>
          <w:p w14:paraId="75A29B1D" w14:textId="5D46F6F9" w:rsidR="00D10E8F" w:rsidRPr="00D335E2" w:rsidRDefault="00D10E8F" w:rsidP="00682DC6">
            <w:pPr>
              <w:jc w:val="center"/>
              <w:rPr>
                <w:sz w:val="20"/>
                <w:szCs w:val="20"/>
              </w:rPr>
            </w:pPr>
            <w:r w:rsidRPr="00D335E2">
              <w:rPr>
                <w:sz w:val="20"/>
                <w:szCs w:val="20"/>
              </w:rPr>
              <w:t> </w:t>
            </w:r>
          </w:p>
        </w:tc>
        <w:tc>
          <w:tcPr>
            <w:tcW w:w="992" w:type="dxa"/>
            <w:shd w:val="clear" w:color="auto" w:fill="BFBFBF" w:themeFill="background1" w:themeFillShade="BF"/>
            <w:noWrap/>
            <w:vAlign w:val="center"/>
          </w:tcPr>
          <w:p w14:paraId="7A2593CE" w14:textId="067DA2C0" w:rsidR="00D10E8F" w:rsidRPr="00D335E2" w:rsidRDefault="00D10E8F" w:rsidP="00682DC6">
            <w:pPr>
              <w:jc w:val="center"/>
              <w:rPr>
                <w:sz w:val="20"/>
                <w:szCs w:val="20"/>
              </w:rPr>
            </w:pPr>
            <w:r w:rsidRPr="00D335E2">
              <w:rPr>
                <w:sz w:val="20"/>
                <w:szCs w:val="20"/>
              </w:rPr>
              <w:t> </w:t>
            </w:r>
          </w:p>
        </w:tc>
        <w:tc>
          <w:tcPr>
            <w:tcW w:w="1146" w:type="dxa"/>
            <w:shd w:val="clear" w:color="auto" w:fill="BFBFBF" w:themeFill="background1" w:themeFillShade="BF"/>
            <w:noWrap/>
            <w:vAlign w:val="center"/>
          </w:tcPr>
          <w:p w14:paraId="0EA431D0" w14:textId="1CD94FA2" w:rsidR="00D10E8F" w:rsidRPr="00D335E2" w:rsidRDefault="00D10E8F" w:rsidP="00682DC6">
            <w:pPr>
              <w:jc w:val="center"/>
              <w:rPr>
                <w:sz w:val="20"/>
                <w:szCs w:val="20"/>
              </w:rPr>
            </w:pPr>
            <w:r w:rsidRPr="00D335E2">
              <w:rPr>
                <w:sz w:val="20"/>
                <w:szCs w:val="20"/>
              </w:rPr>
              <w:t> </w:t>
            </w:r>
          </w:p>
        </w:tc>
        <w:tc>
          <w:tcPr>
            <w:tcW w:w="1146" w:type="dxa"/>
            <w:shd w:val="clear" w:color="auto" w:fill="auto"/>
            <w:noWrap/>
            <w:vAlign w:val="center"/>
          </w:tcPr>
          <w:p w14:paraId="4C17A24C" w14:textId="184862A6" w:rsidR="00D10E8F" w:rsidRPr="00D335E2" w:rsidRDefault="00D10E8F" w:rsidP="00682DC6">
            <w:pPr>
              <w:jc w:val="center"/>
              <w:rPr>
                <w:sz w:val="20"/>
                <w:szCs w:val="20"/>
              </w:rPr>
            </w:pPr>
            <w:r w:rsidRPr="00D335E2">
              <w:rPr>
                <w:sz w:val="20"/>
                <w:szCs w:val="20"/>
              </w:rPr>
              <w:t> </w:t>
            </w:r>
          </w:p>
        </w:tc>
      </w:tr>
      <w:tr w:rsidR="00D335E2" w:rsidRPr="00D335E2" w14:paraId="2FCE7C0E" w14:textId="77777777" w:rsidTr="00682DC6">
        <w:trPr>
          <w:cantSplit/>
          <w:trHeight w:val="20"/>
        </w:trPr>
        <w:tc>
          <w:tcPr>
            <w:tcW w:w="766" w:type="dxa"/>
            <w:shd w:val="clear" w:color="000000" w:fill="FFFFFF"/>
            <w:noWrap/>
            <w:vAlign w:val="center"/>
          </w:tcPr>
          <w:p w14:paraId="1C223CF1" w14:textId="78A97708" w:rsidR="00D10E8F" w:rsidRPr="00D335E2" w:rsidRDefault="00D10E8F" w:rsidP="00682DC6">
            <w:pPr>
              <w:rPr>
                <w:sz w:val="20"/>
                <w:szCs w:val="20"/>
              </w:rPr>
            </w:pPr>
          </w:p>
        </w:tc>
        <w:tc>
          <w:tcPr>
            <w:tcW w:w="4196" w:type="dxa"/>
            <w:shd w:val="clear" w:color="000000" w:fill="FFFFFF"/>
            <w:vAlign w:val="center"/>
          </w:tcPr>
          <w:p w14:paraId="6888AD6F" w14:textId="4C417363" w:rsidR="00D10E8F" w:rsidRPr="00D335E2" w:rsidRDefault="00D10E8F" w:rsidP="00682DC6">
            <w:pPr>
              <w:rPr>
                <w:sz w:val="20"/>
                <w:szCs w:val="20"/>
              </w:rPr>
            </w:pPr>
            <w:r w:rsidRPr="00D335E2">
              <w:rPr>
                <w:sz w:val="20"/>
                <w:szCs w:val="20"/>
              </w:rPr>
              <w:t>Источники инвестиций, в том числе:</w:t>
            </w:r>
          </w:p>
        </w:tc>
        <w:tc>
          <w:tcPr>
            <w:tcW w:w="879" w:type="dxa"/>
            <w:shd w:val="clear" w:color="000000" w:fill="FFFFFF"/>
            <w:vAlign w:val="center"/>
          </w:tcPr>
          <w:p w14:paraId="5E726AE4" w14:textId="61F02200" w:rsidR="00D10E8F" w:rsidRPr="00D335E2" w:rsidRDefault="00D10E8F" w:rsidP="00682DC6">
            <w:pPr>
              <w:jc w:val="center"/>
              <w:rPr>
                <w:rFonts w:ascii="Calibri" w:hAnsi="Calibri"/>
                <w:sz w:val="20"/>
                <w:szCs w:val="20"/>
              </w:rPr>
            </w:pPr>
            <w:r w:rsidRPr="00D335E2">
              <w:rPr>
                <w:sz w:val="20"/>
                <w:szCs w:val="20"/>
              </w:rPr>
              <w:t> </w:t>
            </w:r>
          </w:p>
        </w:tc>
        <w:tc>
          <w:tcPr>
            <w:tcW w:w="1134" w:type="dxa"/>
            <w:shd w:val="clear" w:color="auto" w:fill="auto"/>
            <w:noWrap/>
            <w:vAlign w:val="center"/>
          </w:tcPr>
          <w:p w14:paraId="667B986C" w14:textId="54553556" w:rsidR="00D10E8F" w:rsidRPr="00D335E2" w:rsidRDefault="00D10E8F" w:rsidP="00682DC6">
            <w:pPr>
              <w:jc w:val="center"/>
              <w:rPr>
                <w:sz w:val="20"/>
                <w:szCs w:val="20"/>
              </w:rPr>
            </w:pPr>
            <w:r w:rsidRPr="00D335E2">
              <w:rPr>
                <w:sz w:val="20"/>
                <w:szCs w:val="20"/>
              </w:rPr>
              <w:t> </w:t>
            </w:r>
          </w:p>
        </w:tc>
        <w:tc>
          <w:tcPr>
            <w:tcW w:w="992" w:type="dxa"/>
            <w:shd w:val="clear" w:color="auto" w:fill="auto"/>
            <w:noWrap/>
            <w:vAlign w:val="center"/>
          </w:tcPr>
          <w:p w14:paraId="2E936125" w14:textId="63EC0E30" w:rsidR="00D10E8F" w:rsidRPr="00D335E2" w:rsidRDefault="00D10E8F" w:rsidP="00682DC6">
            <w:pPr>
              <w:jc w:val="center"/>
              <w:rPr>
                <w:sz w:val="20"/>
                <w:szCs w:val="20"/>
              </w:rPr>
            </w:pPr>
            <w:r w:rsidRPr="00D335E2">
              <w:rPr>
                <w:sz w:val="20"/>
                <w:szCs w:val="20"/>
              </w:rPr>
              <w:t> </w:t>
            </w:r>
          </w:p>
        </w:tc>
        <w:tc>
          <w:tcPr>
            <w:tcW w:w="1145" w:type="dxa"/>
            <w:shd w:val="clear" w:color="auto" w:fill="auto"/>
            <w:noWrap/>
            <w:vAlign w:val="center"/>
          </w:tcPr>
          <w:p w14:paraId="67029038" w14:textId="71E9417E" w:rsidR="00D10E8F" w:rsidRPr="00D335E2" w:rsidRDefault="00D10E8F" w:rsidP="00682DC6">
            <w:pPr>
              <w:jc w:val="center"/>
              <w:rPr>
                <w:sz w:val="20"/>
                <w:szCs w:val="20"/>
              </w:rPr>
            </w:pPr>
            <w:r w:rsidRPr="00D335E2">
              <w:rPr>
                <w:sz w:val="20"/>
                <w:szCs w:val="20"/>
              </w:rPr>
              <w:t> </w:t>
            </w:r>
          </w:p>
        </w:tc>
        <w:tc>
          <w:tcPr>
            <w:tcW w:w="1146" w:type="dxa"/>
            <w:shd w:val="clear" w:color="auto" w:fill="auto"/>
            <w:noWrap/>
            <w:vAlign w:val="center"/>
          </w:tcPr>
          <w:p w14:paraId="6863B4FE" w14:textId="1C827ADB" w:rsidR="00D10E8F" w:rsidRPr="00D335E2" w:rsidRDefault="00D10E8F" w:rsidP="00682DC6">
            <w:pPr>
              <w:jc w:val="center"/>
              <w:rPr>
                <w:sz w:val="20"/>
                <w:szCs w:val="20"/>
              </w:rPr>
            </w:pPr>
            <w:r w:rsidRPr="00D335E2">
              <w:rPr>
                <w:sz w:val="20"/>
                <w:szCs w:val="20"/>
              </w:rPr>
              <w:t> </w:t>
            </w:r>
          </w:p>
        </w:tc>
        <w:tc>
          <w:tcPr>
            <w:tcW w:w="1111" w:type="dxa"/>
            <w:shd w:val="clear" w:color="auto" w:fill="auto"/>
            <w:noWrap/>
            <w:vAlign w:val="center"/>
          </w:tcPr>
          <w:p w14:paraId="54236FC1" w14:textId="54AFF59B" w:rsidR="00D10E8F" w:rsidRPr="00D335E2" w:rsidRDefault="00D10E8F" w:rsidP="00682DC6">
            <w:pPr>
              <w:jc w:val="center"/>
              <w:rPr>
                <w:sz w:val="20"/>
                <w:szCs w:val="20"/>
              </w:rPr>
            </w:pPr>
            <w:r w:rsidRPr="00D335E2">
              <w:rPr>
                <w:sz w:val="20"/>
                <w:szCs w:val="20"/>
              </w:rPr>
              <w:t> </w:t>
            </w:r>
          </w:p>
        </w:tc>
        <w:tc>
          <w:tcPr>
            <w:tcW w:w="992" w:type="dxa"/>
            <w:shd w:val="clear" w:color="auto" w:fill="auto"/>
            <w:noWrap/>
            <w:vAlign w:val="center"/>
          </w:tcPr>
          <w:p w14:paraId="6E832623" w14:textId="7D6E112C" w:rsidR="00D10E8F" w:rsidRPr="00D335E2" w:rsidRDefault="00D10E8F" w:rsidP="00682DC6">
            <w:pPr>
              <w:jc w:val="center"/>
              <w:rPr>
                <w:sz w:val="20"/>
                <w:szCs w:val="20"/>
              </w:rPr>
            </w:pPr>
            <w:r w:rsidRPr="00D335E2">
              <w:rPr>
                <w:sz w:val="20"/>
                <w:szCs w:val="20"/>
              </w:rPr>
              <w:t> </w:t>
            </w:r>
          </w:p>
        </w:tc>
        <w:tc>
          <w:tcPr>
            <w:tcW w:w="1146" w:type="dxa"/>
            <w:shd w:val="clear" w:color="auto" w:fill="auto"/>
            <w:noWrap/>
            <w:vAlign w:val="center"/>
          </w:tcPr>
          <w:p w14:paraId="385B038D" w14:textId="0295CB56" w:rsidR="00D10E8F" w:rsidRPr="00D335E2" w:rsidRDefault="00D10E8F" w:rsidP="00682DC6">
            <w:pPr>
              <w:jc w:val="center"/>
              <w:rPr>
                <w:sz w:val="20"/>
                <w:szCs w:val="20"/>
              </w:rPr>
            </w:pPr>
            <w:r w:rsidRPr="00D335E2">
              <w:rPr>
                <w:sz w:val="20"/>
                <w:szCs w:val="20"/>
              </w:rPr>
              <w:t> </w:t>
            </w:r>
          </w:p>
        </w:tc>
        <w:tc>
          <w:tcPr>
            <w:tcW w:w="1146" w:type="dxa"/>
            <w:shd w:val="clear" w:color="auto" w:fill="auto"/>
            <w:noWrap/>
            <w:vAlign w:val="center"/>
          </w:tcPr>
          <w:p w14:paraId="16A41536" w14:textId="1E5331C8" w:rsidR="00D10E8F" w:rsidRPr="00D335E2" w:rsidRDefault="00D10E8F" w:rsidP="00682DC6">
            <w:pPr>
              <w:jc w:val="center"/>
              <w:rPr>
                <w:sz w:val="20"/>
                <w:szCs w:val="20"/>
              </w:rPr>
            </w:pPr>
            <w:r w:rsidRPr="00D335E2">
              <w:rPr>
                <w:sz w:val="20"/>
                <w:szCs w:val="20"/>
              </w:rPr>
              <w:t> </w:t>
            </w:r>
          </w:p>
        </w:tc>
      </w:tr>
      <w:tr w:rsidR="00D335E2" w:rsidRPr="00D335E2" w14:paraId="5F389B56" w14:textId="77777777" w:rsidTr="00682DC6">
        <w:trPr>
          <w:cantSplit/>
          <w:trHeight w:val="20"/>
        </w:trPr>
        <w:tc>
          <w:tcPr>
            <w:tcW w:w="766" w:type="dxa"/>
            <w:shd w:val="clear" w:color="000000" w:fill="FFFFFF"/>
            <w:noWrap/>
            <w:vAlign w:val="center"/>
          </w:tcPr>
          <w:p w14:paraId="1F79EAD9" w14:textId="7347A35E" w:rsidR="00D10E8F" w:rsidRPr="00D335E2" w:rsidRDefault="00D10E8F" w:rsidP="00682DC6">
            <w:pPr>
              <w:rPr>
                <w:sz w:val="20"/>
                <w:szCs w:val="20"/>
              </w:rPr>
            </w:pPr>
          </w:p>
        </w:tc>
        <w:tc>
          <w:tcPr>
            <w:tcW w:w="4196" w:type="dxa"/>
            <w:shd w:val="clear" w:color="000000" w:fill="FFFFFF"/>
            <w:vAlign w:val="center"/>
          </w:tcPr>
          <w:p w14:paraId="23333E6E" w14:textId="0CC1028F" w:rsidR="00D10E8F" w:rsidRPr="00D335E2" w:rsidRDefault="00D10E8F" w:rsidP="00682DC6">
            <w:pPr>
              <w:rPr>
                <w:sz w:val="20"/>
                <w:szCs w:val="20"/>
              </w:rPr>
            </w:pPr>
            <w:r w:rsidRPr="00D335E2">
              <w:rPr>
                <w:sz w:val="20"/>
                <w:szCs w:val="20"/>
              </w:rPr>
              <w:t>Бюджетные источники</w:t>
            </w:r>
          </w:p>
        </w:tc>
        <w:tc>
          <w:tcPr>
            <w:tcW w:w="879" w:type="dxa"/>
            <w:shd w:val="clear" w:color="000000" w:fill="FFFFFF"/>
            <w:vAlign w:val="center"/>
          </w:tcPr>
          <w:p w14:paraId="7FEED341" w14:textId="286FC70F" w:rsidR="00D10E8F" w:rsidRPr="00D335E2" w:rsidRDefault="00D10E8F" w:rsidP="00682DC6">
            <w:pPr>
              <w:jc w:val="center"/>
              <w:rPr>
                <w:rFonts w:ascii="Calibri" w:hAnsi="Calibri"/>
                <w:sz w:val="20"/>
                <w:szCs w:val="20"/>
              </w:rPr>
            </w:pPr>
            <w:r w:rsidRPr="00D335E2">
              <w:rPr>
                <w:sz w:val="20"/>
                <w:szCs w:val="20"/>
              </w:rPr>
              <w:t>5,20</w:t>
            </w:r>
          </w:p>
        </w:tc>
        <w:tc>
          <w:tcPr>
            <w:tcW w:w="1134" w:type="dxa"/>
            <w:shd w:val="clear" w:color="auto" w:fill="auto"/>
            <w:noWrap/>
            <w:vAlign w:val="center"/>
          </w:tcPr>
          <w:p w14:paraId="082B67E4" w14:textId="63345FA4" w:rsidR="00D10E8F" w:rsidRPr="00D335E2" w:rsidRDefault="00D10E8F" w:rsidP="00682DC6">
            <w:pPr>
              <w:jc w:val="center"/>
              <w:rPr>
                <w:sz w:val="20"/>
                <w:szCs w:val="20"/>
              </w:rPr>
            </w:pPr>
            <w:r w:rsidRPr="00D335E2">
              <w:rPr>
                <w:sz w:val="20"/>
                <w:szCs w:val="20"/>
              </w:rPr>
              <w:t>0,00</w:t>
            </w:r>
          </w:p>
        </w:tc>
        <w:tc>
          <w:tcPr>
            <w:tcW w:w="992" w:type="dxa"/>
            <w:shd w:val="clear" w:color="auto" w:fill="auto"/>
            <w:noWrap/>
            <w:vAlign w:val="center"/>
          </w:tcPr>
          <w:p w14:paraId="043D524D" w14:textId="6B460492" w:rsidR="00D10E8F" w:rsidRPr="00D335E2" w:rsidRDefault="00D10E8F" w:rsidP="00682DC6">
            <w:pPr>
              <w:jc w:val="center"/>
              <w:rPr>
                <w:sz w:val="20"/>
                <w:szCs w:val="20"/>
              </w:rPr>
            </w:pPr>
            <w:r w:rsidRPr="00D335E2">
              <w:rPr>
                <w:sz w:val="20"/>
                <w:szCs w:val="20"/>
              </w:rPr>
              <w:t>0,00</w:t>
            </w:r>
          </w:p>
        </w:tc>
        <w:tc>
          <w:tcPr>
            <w:tcW w:w="1145" w:type="dxa"/>
            <w:shd w:val="clear" w:color="auto" w:fill="auto"/>
            <w:noWrap/>
            <w:vAlign w:val="center"/>
          </w:tcPr>
          <w:p w14:paraId="3F8AF77D" w14:textId="782A47C0" w:rsidR="00D10E8F" w:rsidRPr="00D335E2" w:rsidRDefault="00D10E8F" w:rsidP="00682DC6">
            <w:pPr>
              <w:jc w:val="center"/>
              <w:rPr>
                <w:sz w:val="20"/>
                <w:szCs w:val="20"/>
              </w:rPr>
            </w:pPr>
            <w:r w:rsidRPr="00D335E2">
              <w:rPr>
                <w:sz w:val="20"/>
                <w:szCs w:val="20"/>
              </w:rPr>
              <w:t>0,40</w:t>
            </w:r>
          </w:p>
        </w:tc>
        <w:tc>
          <w:tcPr>
            <w:tcW w:w="1146" w:type="dxa"/>
            <w:shd w:val="clear" w:color="auto" w:fill="auto"/>
            <w:noWrap/>
            <w:vAlign w:val="center"/>
          </w:tcPr>
          <w:p w14:paraId="514553FF" w14:textId="090F948D" w:rsidR="00D10E8F" w:rsidRPr="00D335E2" w:rsidRDefault="00D10E8F" w:rsidP="00682DC6">
            <w:pPr>
              <w:jc w:val="center"/>
              <w:rPr>
                <w:sz w:val="20"/>
                <w:szCs w:val="20"/>
              </w:rPr>
            </w:pPr>
            <w:r w:rsidRPr="00D335E2">
              <w:rPr>
                <w:sz w:val="20"/>
                <w:szCs w:val="20"/>
              </w:rPr>
              <w:t>1,90</w:t>
            </w:r>
          </w:p>
        </w:tc>
        <w:tc>
          <w:tcPr>
            <w:tcW w:w="1111" w:type="dxa"/>
            <w:shd w:val="clear" w:color="auto" w:fill="auto"/>
            <w:noWrap/>
            <w:vAlign w:val="center"/>
          </w:tcPr>
          <w:p w14:paraId="6BB43274" w14:textId="35C2AC2E" w:rsidR="00D10E8F" w:rsidRPr="00D335E2" w:rsidRDefault="00D10E8F" w:rsidP="00682DC6">
            <w:pPr>
              <w:jc w:val="center"/>
              <w:rPr>
                <w:sz w:val="20"/>
                <w:szCs w:val="20"/>
              </w:rPr>
            </w:pPr>
            <w:r w:rsidRPr="00D335E2">
              <w:rPr>
                <w:sz w:val="20"/>
                <w:szCs w:val="20"/>
              </w:rPr>
              <w:t>0,00</w:t>
            </w:r>
          </w:p>
        </w:tc>
        <w:tc>
          <w:tcPr>
            <w:tcW w:w="992" w:type="dxa"/>
            <w:shd w:val="clear" w:color="auto" w:fill="auto"/>
            <w:noWrap/>
            <w:vAlign w:val="center"/>
          </w:tcPr>
          <w:p w14:paraId="7B007DA7" w14:textId="08543B14" w:rsidR="00D10E8F" w:rsidRPr="00D335E2" w:rsidRDefault="00D10E8F" w:rsidP="00682DC6">
            <w:pPr>
              <w:jc w:val="center"/>
              <w:rPr>
                <w:sz w:val="20"/>
                <w:szCs w:val="20"/>
              </w:rPr>
            </w:pPr>
            <w:r w:rsidRPr="00D335E2">
              <w:rPr>
                <w:sz w:val="20"/>
                <w:szCs w:val="20"/>
              </w:rPr>
              <w:t>2,00</w:t>
            </w:r>
          </w:p>
        </w:tc>
        <w:tc>
          <w:tcPr>
            <w:tcW w:w="1146" w:type="dxa"/>
            <w:shd w:val="clear" w:color="auto" w:fill="auto"/>
            <w:noWrap/>
            <w:vAlign w:val="center"/>
          </w:tcPr>
          <w:p w14:paraId="5CE17710" w14:textId="226B23FE" w:rsidR="00D10E8F" w:rsidRPr="00D335E2" w:rsidRDefault="00D10E8F" w:rsidP="00682DC6">
            <w:pPr>
              <w:jc w:val="center"/>
              <w:rPr>
                <w:sz w:val="20"/>
                <w:szCs w:val="20"/>
              </w:rPr>
            </w:pPr>
            <w:r w:rsidRPr="00D335E2">
              <w:rPr>
                <w:sz w:val="20"/>
                <w:szCs w:val="20"/>
              </w:rPr>
              <w:t>0,90</w:t>
            </w:r>
          </w:p>
        </w:tc>
        <w:tc>
          <w:tcPr>
            <w:tcW w:w="1146" w:type="dxa"/>
            <w:shd w:val="clear" w:color="auto" w:fill="auto"/>
            <w:noWrap/>
            <w:vAlign w:val="center"/>
          </w:tcPr>
          <w:p w14:paraId="50A18358" w14:textId="55568560" w:rsidR="00D10E8F" w:rsidRPr="00D335E2" w:rsidRDefault="00D10E8F" w:rsidP="00682DC6">
            <w:pPr>
              <w:jc w:val="center"/>
              <w:rPr>
                <w:sz w:val="20"/>
                <w:szCs w:val="20"/>
              </w:rPr>
            </w:pPr>
            <w:r w:rsidRPr="00D335E2">
              <w:rPr>
                <w:sz w:val="20"/>
                <w:szCs w:val="20"/>
              </w:rPr>
              <w:t>0,00</w:t>
            </w:r>
          </w:p>
        </w:tc>
      </w:tr>
      <w:tr w:rsidR="00D335E2" w:rsidRPr="00D335E2" w14:paraId="0825DACC" w14:textId="77777777" w:rsidTr="00682DC6">
        <w:trPr>
          <w:cantSplit/>
          <w:trHeight w:val="20"/>
        </w:trPr>
        <w:tc>
          <w:tcPr>
            <w:tcW w:w="766" w:type="dxa"/>
            <w:shd w:val="clear" w:color="000000" w:fill="FFFFFF"/>
            <w:noWrap/>
            <w:vAlign w:val="center"/>
          </w:tcPr>
          <w:p w14:paraId="19AC2051" w14:textId="3B3402A7" w:rsidR="00D10E8F" w:rsidRPr="00D335E2" w:rsidRDefault="00D10E8F" w:rsidP="00682DC6">
            <w:pPr>
              <w:rPr>
                <w:sz w:val="20"/>
                <w:szCs w:val="20"/>
              </w:rPr>
            </w:pPr>
          </w:p>
        </w:tc>
        <w:tc>
          <w:tcPr>
            <w:tcW w:w="4196" w:type="dxa"/>
            <w:shd w:val="clear" w:color="000000" w:fill="FFFFFF"/>
            <w:vAlign w:val="center"/>
          </w:tcPr>
          <w:p w14:paraId="7B607061" w14:textId="0559EE33" w:rsidR="00D10E8F" w:rsidRPr="00D335E2" w:rsidRDefault="00D10E8F" w:rsidP="00682DC6">
            <w:pPr>
              <w:rPr>
                <w:sz w:val="20"/>
                <w:szCs w:val="20"/>
              </w:rPr>
            </w:pPr>
            <w:r w:rsidRPr="00D335E2">
              <w:rPr>
                <w:sz w:val="20"/>
                <w:szCs w:val="20"/>
              </w:rPr>
              <w:t>в том числе:</w:t>
            </w:r>
          </w:p>
        </w:tc>
        <w:tc>
          <w:tcPr>
            <w:tcW w:w="879" w:type="dxa"/>
            <w:shd w:val="clear" w:color="000000" w:fill="FFFFFF"/>
            <w:vAlign w:val="center"/>
          </w:tcPr>
          <w:p w14:paraId="3DC438D7" w14:textId="4F2CBA65" w:rsidR="00D10E8F" w:rsidRPr="00D335E2" w:rsidRDefault="00D10E8F" w:rsidP="00682DC6">
            <w:pPr>
              <w:jc w:val="center"/>
              <w:rPr>
                <w:rFonts w:ascii="Calibri" w:hAnsi="Calibri"/>
                <w:sz w:val="20"/>
                <w:szCs w:val="20"/>
              </w:rPr>
            </w:pPr>
            <w:r w:rsidRPr="00D335E2">
              <w:rPr>
                <w:sz w:val="20"/>
                <w:szCs w:val="20"/>
              </w:rPr>
              <w:t> </w:t>
            </w:r>
          </w:p>
        </w:tc>
        <w:tc>
          <w:tcPr>
            <w:tcW w:w="1134" w:type="dxa"/>
            <w:shd w:val="clear" w:color="auto" w:fill="auto"/>
            <w:noWrap/>
            <w:vAlign w:val="center"/>
          </w:tcPr>
          <w:p w14:paraId="2BC576D5" w14:textId="01F7A0E4" w:rsidR="00D10E8F" w:rsidRPr="00D335E2" w:rsidRDefault="00D10E8F" w:rsidP="00682DC6">
            <w:pPr>
              <w:jc w:val="center"/>
              <w:rPr>
                <w:sz w:val="20"/>
                <w:szCs w:val="20"/>
              </w:rPr>
            </w:pPr>
            <w:r w:rsidRPr="00D335E2">
              <w:rPr>
                <w:sz w:val="20"/>
                <w:szCs w:val="20"/>
              </w:rPr>
              <w:t> </w:t>
            </w:r>
          </w:p>
        </w:tc>
        <w:tc>
          <w:tcPr>
            <w:tcW w:w="992" w:type="dxa"/>
            <w:shd w:val="clear" w:color="auto" w:fill="auto"/>
            <w:noWrap/>
            <w:vAlign w:val="center"/>
          </w:tcPr>
          <w:p w14:paraId="516CA457" w14:textId="13E40965" w:rsidR="00D10E8F" w:rsidRPr="00D335E2" w:rsidRDefault="00D10E8F" w:rsidP="00682DC6">
            <w:pPr>
              <w:jc w:val="center"/>
              <w:rPr>
                <w:sz w:val="20"/>
                <w:szCs w:val="20"/>
              </w:rPr>
            </w:pPr>
            <w:r w:rsidRPr="00D335E2">
              <w:rPr>
                <w:sz w:val="20"/>
                <w:szCs w:val="20"/>
              </w:rPr>
              <w:t> </w:t>
            </w:r>
          </w:p>
        </w:tc>
        <w:tc>
          <w:tcPr>
            <w:tcW w:w="1145" w:type="dxa"/>
            <w:shd w:val="clear" w:color="auto" w:fill="auto"/>
            <w:noWrap/>
            <w:vAlign w:val="center"/>
          </w:tcPr>
          <w:p w14:paraId="4FE98B13" w14:textId="2E4934DF" w:rsidR="00D10E8F" w:rsidRPr="00D335E2" w:rsidRDefault="00D10E8F" w:rsidP="00682DC6">
            <w:pPr>
              <w:jc w:val="center"/>
              <w:rPr>
                <w:sz w:val="20"/>
                <w:szCs w:val="20"/>
              </w:rPr>
            </w:pPr>
            <w:r w:rsidRPr="00D335E2">
              <w:rPr>
                <w:sz w:val="20"/>
                <w:szCs w:val="20"/>
              </w:rPr>
              <w:t> </w:t>
            </w:r>
          </w:p>
        </w:tc>
        <w:tc>
          <w:tcPr>
            <w:tcW w:w="1146" w:type="dxa"/>
            <w:shd w:val="clear" w:color="auto" w:fill="auto"/>
            <w:noWrap/>
            <w:vAlign w:val="center"/>
          </w:tcPr>
          <w:p w14:paraId="4D894034" w14:textId="497E1CF0" w:rsidR="00D10E8F" w:rsidRPr="00D335E2" w:rsidRDefault="00D10E8F" w:rsidP="00682DC6">
            <w:pPr>
              <w:jc w:val="center"/>
              <w:rPr>
                <w:sz w:val="20"/>
                <w:szCs w:val="20"/>
              </w:rPr>
            </w:pPr>
            <w:r w:rsidRPr="00D335E2">
              <w:rPr>
                <w:sz w:val="20"/>
                <w:szCs w:val="20"/>
              </w:rPr>
              <w:t> </w:t>
            </w:r>
          </w:p>
        </w:tc>
        <w:tc>
          <w:tcPr>
            <w:tcW w:w="1111" w:type="dxa"/>
            <w:shd w:val="clear" w:color="auto" w:fill="auto"/>
            <w:noWrap/>
            <w:vAlign w:val="center"/>
          </w:tcPr>
          <w:p w14:paraId="2570DEBD" w14:textId="0628F96F" w:rsidR="00D10E8F" w:rsidRPr="00D335E2" w:rsidRDefault="00D10E8F" w:rsidP="00682DC6">
            <w:pPr>
              <w:jc w:val="center"/>
              <w:rPr>
                <w:sz w:val="20"/>
                <w:szCs w:val="20"/>
              </w:rPr>
            </w:pPr>
            <w:r w:rsidRPr="00D335E2">
              <w:rPr>
                <w:sz w:val="20"/>
                <w:szCs w:val="20"/>
              </w:rPr>
              <w:t> </w:t>
            </w:r>
          </w:p>
        </w:tc>
        <w:tc>
          <w:tcPr>
            <w:tcW w:w="992" w:type="dxa"/>
            <w:shd w:val="clear" w:color="auto" w:fill="auto"/>
            <w:noWrap/>
            <w:vAlign w:val="center"/>
          </w:tcPr>
          <w:p w14:paraId="761DB5F3" w14:textId="6CF5CD6C" w:rsidR="00D10E8F" w:rsidRPr="00D335E2" w:rsidRDefault="00D10E8F" w:rsidP="00682DC6">
            <w:pPr>
              <w:jc w:val="center"/>
              <w:rPr>
                <w:sz w:val="20"/>
                <w:szCs w:val="20"/>
              </w:rPr>
            </w:pPr>
            <w:r w:rsidRPr="00D335E2">
              <w:rPr>
                <w:sz w:val="20"/>
                <w:szCs w:val="20"/>
              </w:rPr>
              <w:t> </w:t>
            </w:r>
          </w:p>
        </w:tc>
        <w:tc>
          <w:tcPr>
            <w:tcW w:w="1146" w:type="dxa"/>
            <w:shd w:val="clear" w:color="auto" w:fill="auto"/>
            <w:noWrap/>
            <w:vAlign w:val="center"/>
          </w:tcPr>
          <w:p w14:paraId="6CDA1B71" w14:textId="2CD6879F" w:rsidR="00D10E8F" w:rsidRPr="00D335E2" w:rsidRDefault="00D10E8F" w:rsidP="00682DC6">
            <w:pPr>
              <w:jc w:val="center"/>
              <w:rPr>
                <w:sz w:val="20"/>
                <w:szCs w:val="20"/>
              </w:rPr>
            </w:pPr>
            <w:r w:rsidRPr="00D335E2">
              <w:rPr>
                <w:sz w:val="20"/>
                <w:szCs w:val="20"/>
              </w:rPr>
              <w:t> </w:t>
            </w:r>
          </w:p>
        </w:tc>
        <w:tc>
          <w:tcPr>
            <w:tcW w:w="1146" w:type="dxa"/>
            <w:shd w:val="clear" w:color="auto" w:fill="auto"/>
            <w:noWrap/>
            <w:vAlign w:val="center"/>
          </w:tcPr>
          <w:p w14:paraId="065BBB1C" w14:textId="7C03DCA1" w:rsidR="00D10E8F" w:rsidRPr="00D335E2" w:rsidRDefault="00D10E8F" w:rsidP="00682DC6">
            <w:pPr>
              <w:jc w:val="center"/>
              <w:rPr>
                <w:sz w:val="20"/>
                <w:szCs w:val="20"/>
              </w:rPr>
            </w:pPr>
            <w:r w:rsidRPr="00D335E2">
              <w:rPr>
                <w:sz w:val="20"/>
                <w:szCs w:val="20"/>
              </w:rPr>
              <w:t> </w:t>
            </w:r>
          </w:p>
        </w:tc>
      </w:tr>
      <w:tr w:rsidR="00D335E2" w:rsidRPr="00D335E2" w14:paraId="746E5750" w14:textId="77777777" w:rsidTr="00682DC6">
        <w:trPr>
          <w:cantSplit/>
          <w:trHeight w:val="20"/>
        </w:trPr>
        <w:tc>
          <w:tcPr>
            <w:tcW w:w="766" w:type="dxa"/>
            <w:shd w:val="clear" w:color="000000" w:fill="FFFFFF"/>
            <w:noWrap/>
            <w:vAlign w:val="center"/>
          </w:tcPr>
          <w:p w14:paraId="2F476B60" w14:textId="602163F0" w:rsidR="00D10E8F" w:rsidRPr="00D335E2" w:rsidRDefault="00D10E8F" w:rsidP="00682DC6">
            <w:pPr>
              <w:rPr>
                <w:sz w:val="20"/>
                <w:szCs w:val="20"/>
              </w:rPr>
            </w:pPr>
          </w:p>
        </w:tc>
        <w:tc>
          <w:tcPr>
            <w:tcW w:w="4196" w:type="dxa"/>
            <w:shd w:val="clear" w:color="000000" w:fill="FFFFFF"/>
            <w:vAlign w:val="center"/>
          </w:tcPr>
          <w:p w14:paraId="61EEFC3E" w14:textId="2006B738" w:rsidR="00D10E8F" w:rsidRPr="00D335E2" w:rsidRDefault="00D10E8F" w:rsidP="00682DC6">
            <w:pPr>
              <w:rPr>
                <w:sz w:val="20"/>
                <w:szCs w:val="20"/>
              </w:rPr>
            </w:pPr>
            <w:r w:rsidRPr="00D335E2">
              <w:rPr>
                <w:sz w:val="20"/>
                <w:szCs w:val="20"/>
              </w:rPr>
              <w:t>Федеральный бюджет</w:t>
            </w:r>
          </w:p>
        </w:tc>
        <w:tc>
          <w:tcPr>
            <w:tcW w:w="879" w:type="dxa"/>
            <w:shd w:val="clear" w:color="000000" w:fill="FFFFFF"/>
            <w:vAlign w:val="center"/>
          </w:tcPr>
          <w:p w14:paraId="284FC379" w14:textId="47FB36DE" w:rsidR="00D10E8F" w:rsidRPr="00D335E2" w:rsidRDefault="00D10E8F" w:rsidP="00682DC6">
            <w:pPr>
              <w:jc w:val="center"/>
              <w:rPr>
                <w:rFonts w:ascii="Calibri" w:hAnsi="Calibri"/>
                <w:sz w:val="20"/>
                <w:szCs w:val="20"/>
              </w:rPr>
            </w:pPr>
            <w:r w:rsidRPr="00D335E2">
              <w:rPr>
                <w:sz w:val="20"/>
                <w:szCs w:val="20"/>
              </w:rPr>
              <w:t>0,00</w:t>
            </w:r>
          </w:p>
        </w:tc>
        <w:tc>
          <w:tcPr>
            <w:tcW w:w="1134" w:type="dxa"/>
            <w:shd w:val="clear" w:color="auto" w:fill="auto"/>
            <w:noWrap/>
            <w:vAlign w:val="center"/>
          </w:tcPr>
          <w:p w14:paraId="170AB07B" w14:textId="0B74B6B9" w:rsidR="00D10E8F" w:rsidRPr="00D335E2" w:rsidRDefault="00D10E8F" w:rsidP="00682DC6">
            <w:pPr>
              <w:jc w:val="center"/>
              <w:rPr>
                <w:sz w:val="20"/>
                <w:szCs w:val="20"/>
              </w:rPr>
            </w:pPr>
            <w:r w:rsidRPr="00D335E2">
              <w:rPr>
                <w:sz w:val="20"/>
                <w:szCs w:val="20"/>
              </w:rPr>
              <w:t>0,00</w:t>
            </w:r>
          </w:p>
        </w:tc>
        <w:tc>
          <w:tcPr>
            <w:tcW w:w="992" w:type="dxa"/>
            <w:shd w:val="clear" w:color="auto" w:fill="auto"/>
            <w:noWrap/>
            <w:vAlign w:val="center"/>
          </w:tcPr>
          <w:p w14:paraId="10212904" w14:textId="1792830B" w:rsidR="00D10E8F" w:rsidRPr="00D335E2" w:rsidRDefault="00D10E8F" w:rsidP="00682DC6">
            <w:pPr>
              <w:jc w:val="center"/>
              <w:rPr>
                <w:sz w:val="20"/>
                <w:szCs w:val="20"/>
              </w:rPr>
            </w:pPr>
            <w:r w:rsidRPr="00D335E2">
              <w:rPr>
                <w:sz w:val="20"/>
                <w:szCs w:val="20"/>
              </w:rPr>
              <w:t>0,00</w:t>
            </w:r>
          </w:p>
        </w:tc>
        <w:tc>
          <w:tcPr>
            <w:tcW w:w="1145" w:type="dxa"/>
            <w:shd w:val="clear" w:color="auto" w:fill="auto"/>
            <w:noWrap/>
            <w:vAlign w:val="center"/>
          </w:tcPr>
          <w:p w14:paraId="632F391F" w14:textId="6AB9FA6F" w:rsidR="00D10E8F" w:rsidRPr="00D335E2" w:rsidRDefault="00D10E8F" w:rsidP="00682DC6">
            <w:pPr>
              <w:jc w:val="center"/>
              <w:rPr>
                <w:sz w:val="20"/>
                <w:szCs w:val="20"/>
              </w:rPr>
            </w:pPr>
            <w:r w:rsidRPr="00D335E2">
              <w:rPr>
                <w:sz w:val="20"/>
                <w:szCs w:val="20"/>
              </w:rPr>
              <w:t>0,00</w:t>
            </w:r>
          </w:p>
        </w:tc>
        <w:tc>
          <w:tcPr>
            <w:tcW w:w="1146" w:type="dxa"/>
            <w:shd w:val="clear" w:color="auto" w:fill="auto"/>
            <w:noWrap/>
            <w:vAlign w:val="center"/>
          </w:tcPr>
          <w:p w14:paraId="25AF3CB8" w14:textId="7BC9726D" w:rsidR="00D10E8F" w:rsidRPr="00D335E2" w:rsidRDefault="00D10E8F" w:rsidP="00682DC6">
            <w:pPr>
              <w:jc w:val="center"/>
              <w:rPr>
                <w:sz w:val="20"/>
                <w:szCs w:val="20"/>
              </w:rPr>
            </w:pPr>
            <w:r w:rsidRPr="00D335E2">
              <w:rPr>
                <w:sz w:val="20"/>
                <w:szCs w:val="20"/>
              </w:rPr>
              <w:t>0,00</w:t>
            </w:r>
          </w:p>
        </w:tc>
        <w:tc>
          <w:tcPr>
            <w:tcW w:w="1111" w:type="dxa"/>
            <w:shd w:val="clear" w:color="auto" w:fill="auto"/>
            <w:noWrap/>
            <w:vAlign w:val="center"/>
          </w:tcPr>
          <w:p w14:paraId="4EB92C3E" w14:textId="7A37B455" w:rsidR="00D10E8F" w:rsidRPr="00D335E2" w:rsidRDefault="00D10E8F" w:rsidP="00682DC6">
            <w:pPr>
              <w:jc w:val="center"/>
              <w:rPr>
                <w:sz w:val="20"/>
                <w:szCs w:val="20"/>
              </w:rPr>
            </w:pPr>
            <w:r w:rsidRPr="00D335E2">
              <w:rPr>
                <w:sz w:val="20"/>
                <w:szCs w:val="20"/>
              </w:rPr>
              <w:t>0,00</w:t>
            </w:r>
          </w:p>
        </w:tc>
        <w:tc>
          <w:tcPr>
            <w:tcW w:w="992" w:type="dxa"/>
            <w:shd w:val="clear" w:color="auto" w:fill="auto"/>
            <w:noWrap/>
            <w:vAlign w:val="center"/>
          </w:tcPr>
          <w:p w14:paraId="30E338B7" w14:textId="460E20EE" w:rsidR="00D10E8F" w:rsidRPr="00D335E2" w:rsidRDefault="00D10E8F" w:rsidP="00682DC6">
            <w:pPr>
              <w:jc w:val="center"/>
              <w:rPr>
                <w:sz w:val="20"/>
                <w:szCs w:val="20"/>
              </w:rPr>
            </w:pPr>
            <w:r w:rsidRPr="00D335E2">
              <w:rPr>
                <w:sz w:val="20"/>
                <w:szCs w:val="20"/>
              </w:rPr>
              <w:t>0,00</w:t>
            </w:r>
          </w:p>
        </w:tc>
        <w:tc>
          <w:tcPr>
            <w:tcW w:w="1146" w:type="dxa"/>
            <w:shd w:val="clear" w:color="auto" w:fill="auto"/>
            <w:noWrap/>
            <w:vAlign w:val="center"/>
          </w:tcPr>
          <w:p w14:paraId="1803976E" w14:textId="271234A3" w:rsidR="00D10E8F" w:rsidRPr="00D335E2" w:rsidRDefault="00D10E8F" w:rsidP="00682DC6">
            <w:pPr>
              <w:jc w:val="center"/>
              <w:rPr>
                <w:sz w:val="20"/>
                <w:szCs w:val="20"/>
              </w:rPr>
            </w:pPr>
            <w:r w:rsidRPr="00D335E2">
              <w:rPr>
                <w:sz w:val="20"/>
                <w:szCs w:val="20"/>
              </w:rPr>
              <w:t>0,00</w:t>
            </w:r>
          </w:p>
        </w:tc>
        <w:tc>
          <w:tcPr>
            <w:tcW w:w="1146" w:type="dxa"/>
            <w:shd w:val="clear" w:color="auto" w:fill="auto"/>
            <w:noWrap/>
            <w:vAlign w:val="center"/>
          </w:tcPr>
          <w:p w14:paraId="5CD50D5C" w14:textId="11C22566" w:rsidR="00D10E8F" w:rsidRPr="00D335E2" w:rsidRDefault="00D10E8F" w:rsidP="00682DC6">
            <w:pPr>
              <w:jc w:val="center"/>
              <w:rPr>
                <w:sz w:val="20"/>
                <w:szCs w:val="20"/>
              </w:rPr>
            </w:pPr>
            <w:r w:rsidRPr="00D335E2">
              <w:rPr>
                <w:sz w:val="20"/>
                <w:szCs w:val="20"/>
              </w:rPr>
              <w:t>0,00</w:t>
            </w:r>
          </w:p>
        </w:tc>
      </w:tr>
      <w:tr w:rsidR="00D335E2" w:rsidRPr="00D335E2" w14:paraId="524079C7" w14:textId="77777777" w:rsidTr="00682DC6">
        <w:trPr>
          <w:cantSplit/>
          <w:trHeight w:val="20"/>
        </w:trPr>
        <w:tc>
          <w:tcPr>
            <w:tcW w:w="766" w:type="dxa"/>
            <w:shd w:val="clear" w:color="000000" w:fill="FFFFFF"/>
            <w:noWrap/>
            <w:vAlign w:val="center"/>
          </w:tcPr>
          <w:p w14:paraId="4818908C" w14:textId="736C0329" w:rsidR="00D10E8F" w:rsidRPr="00D335E2" w:rsidRDefault="00D10E8F" w:rsidP="00682DC6">
            <w:pPr>
              <w:rPr>
                <w:sz w:val="20"/>
                <w:szCs w:val="20"/>
              </w:rPr>
            </w:pPr>
          </w:p>
        </w:tc>
        <w:tc>
          <w:tcPr>
            <w:tcW w:w="4196" w:type="dxa"/>
            <w:shd w:val="clear" w:color="000000" w:fill="FFFFFF"/>
            <w:vAlign w:val="center"/>
          </w:tcPr>
          <w:p w14:paraId="716E27B1" w14:textId="3A29CB39" w:rsidR="00D10E8F" w:rsidRPr="00D335E2" w:rsidRDefault="00D10E8F" w:rsidP="00682DC6">
            <w:pPr>
              <w:rPr>
                <w:sz w:val="20"/>
                <w:szCs w:val="20"/>
              </w:rPr>
            </w:pPr>
            <w:r w:rsidRPr="00D335E2">
              <w:rPr>
                <w:sz w:val="20"/>
                <w:szCs w:val="20"/>
              </w:rPr>
              <w:t>Бюджет автономного округа</w:t>
            </w:r>
          </w:p>
        </w:tc>
        <w:tc>
          <w:tcPr>
            <w:tcW w:w="879" w:type="dxa"/>
            <w:shd w:val="clear" w:color="000000" w:fill="FFFFFF"/>
            <w:vAlign w:val="center"/>
          </w:tcPr>
          <w:p w14:paraId="29F5B387" w14:textId="1C576550" w:rsidR="00D10E8F" w:rsidRPr="00D335E2" w:rsidRDefault="00D10E8F" w:rsidP="00682DC6">
            <w:pPr>
              <w:jc w:val="center"/>
              <w:rPr>
                <w:rFonts w:ascii="Calibri" w:hAnsi="Calibri"/>
                <w:sz w:val="20"/>
                <w:szCs w:val="20"/>
              </w:rPr>
            </w:pPr>
            <w:r w:rsidRPr="00D335E2">
              <w:rPr>
                <w:sz w:val="20"/>
                <w:szCs w:val="20"/>
              </w:rPr>
              <w:t>0,00</w:t>
            </w:r>
          </w:p>
        </w:tc>
        <w:tc>
          <w:tcPr>
            <w:tcW w:w="1134" w:type="dxa"/>
            <w:shd w:val="clear" w:color="auto" w:fill="auto"/>
            <w:noWrap/>
            <w:vAlign w:val="center"/>
          </w:tcPr>
          <w:p w14:paraId="51F5100B" w14:textId="5FD65E77" w:rsidR="00D10E8F" w:rsidRPr="00D335E2" w:rsidRDefault="00D10E8F" w:rsidP="00682DC6">
            <w:pPr>
              <w:jc w:val="center"/>
              <w:rPr>
                <w:sz w:val="20"/>
                <w:szCs w:val="20"/>
              </w:rPr>
            </w:pPr>
            <w:r w:rsidRPr="00D335E2">
              <w:rPr>
                <w:sz w:val="20"/>
                <w:szCs w:val="20"/>
              </w:rPr>
              <w:t>0,00</w:t>
            </w:r>
          </w:p>
        </w:tc>
        <w:tc>
          <w:tcPr>
            <w:tcW w:w="992" w:type="dxa"/>
            <w:shd w:val="clear" w:color="auto" w:fill="auto"/>
            <w:noWrap/>
            <w:vAlign w:val="center"/>
          </w:tcPr>
          <w:p w14:paraId="41755335" w14:textId="3DF2E21C" w:rsidR="00D10E8F" w:rsidRPr="00D335E2" w:rsidRDefault="00D10E8F" w:rsidP="00682DC6">
            <w:pPr>
              <w:jc w:val="center"/>
              <w:rPr>
                <w:sz w:val="20"/>
                <w:szCs w:val="20"/>
              </w:rPr>
            </w:pPr>
            <w:r w:rsidRPr="00D335E2">
              <w:rPr>
                <w:sz w:val="20"/>
                <w:szCs w:val="20"/>
              </w:rPr>
              <w:t>0,00</w:t>
            </w:r>
          </w:p>
        </w:tc>
        <w:tc>
          <w:tcPr>
            <w:tcW w:w="1145" w:type="dxa"/>
            <w:shd w:val="clear" w:color="auto" w:fill="auto"/>
            <w:noWrap/>
            <w:vAlign w:val="center"/>
          </w:tcPr>
          <w:p w14:paraId="4D05F098" w14:textId="29D90EB6" w:rsidR="00D10E8F" w:rsidRPr="00D335E2" w:rsidRDefault="00D10E8F" w:rsidP="00682DC6">
            <w:pPr>
              <w:jc w:val="center"/>
              <w:rPr>
                <w:sz w:val="20"/>
                <w:szCs w:val="20"/>
              </w:rPr>
            </w:pPr>
            <w:r w:rsidRPr="00D335E2">
              <w:rPr>
                <w:sz w:val="20"/>
                <w:szCs w:val="20"/>
              </w:rPr>
              <w:t>0,00</w:t>
            </w:r>
          </w:p>
        </w:tc>
        <w:tc>
          <w:tcPr>
            <w:tcW w:w="1146" w:type="dxa"/>
            <w:shd w:val="clear" w:color="auto" w:fill="auto"/>
            <w:noWrap/>
            <w:vAlign w:val="center"/>
          </w:tcPr>
          <w:p w14:paraId="77EBD6F9" w14:textId="07161AFC" w:rsidR="00D10E8F" w:rsidRPr="00D335E2" w:rsidRDefault="00D10E8F" w:rsidP="00682DC6">
            <w:pPr>
              <w:jc w:val="center"/>
              <w:rPr>
                <w:sz w:val="20"/>
                <w:szCs w:val="20"/>
              </w:rPr>
            </w:pPr>
            <w:r w:rsidRPr="00D335E2">
              <w:rPr>
                <w:sz w:val="20"/>
                <w:szCs w:val="20"/>
              </w:rPr>
              <w:t>0,00</w:t>
            </w:r>
          </w:p>
        </w:tc>
        <w:tc>
          <w:tcPr>
            <w:tcW w:w="1111" w:type="dxa"/>
            <w:shd w:val="clear" w:color="auto" w:fill="auto"/>
            <w:noWrap/>
            <w:vAlign w:val="center"/>
          </w:tcPr>
          <w:p w14:paraId="2DA313E8" w14:textId="7615F83B" w:rsidR="00D10E8F" w:rsidRPr="00D335E2" w:rsidRDefault="00D10E8F" w:rsidP="00682DC6">
            <w:pPr>
              <w:jc w:val="center"/>
              <w:rPr>
                <w:sz w:val="20"/>
                <w:szCs w:val="20"/>
              </w:rPr>
            </w:pPr>
            <w:r w:rsidRPr="00D335E2">
              <w:rPr>
                <w:sz w:val="20"/>
                <w:szCs w:val="20"/>
              </w:rPr>
              <w:t>0,00</w:t>
            </w:r>
          </w:p>
        </w:tc>
        <w:tc>
          <w:tcPr>
            <w:tcW w:w="992" w:type="dxa"/>
            <w:shd w:val="clear" w:color="auto" w:fill="auto"/>
            <w:noWrap/>
            <w:vAlign w:val="center"/>
          </w:tcPr>
          <w:p w14:paraId="643F7216" w14:textId="43E0E299" w:rsidR="00D10E8F" w:rsidRPr="00D335E2" w:rsidRDefault="00D10E8F" w:rsidP="00682DC6">
            <w:pPr>
              <w:jc w:val="center"/>
              <w:rPr>
                <w:sz w:val="20"/>
                <w:szCs w:val="20"/>
              </w:rPr>
            </w:pPr>
            <w:r w:rsidRPr="00D335E2">
              <w:rPr>
                <w:sz w:val="20"/>
                <w:szCs w:val="20"/>
              </w:rPr>
              <w:t>0,00</w:t>
            </w:r>
          </w:p>
        </w:tc>
        <w:tc>
          <w:tcPr>
            <w:tcW w:w="1146" w:type="dxa"/>
            <w:shd w:val="clear" w:color="auto" w:fill="auto"/>
            <w:noWrap/>
            <w:vAlign w:val="center"/>
          </w:tcPr>
          <w:p w14:paraId="7108A8C8" w14:textId="2561E877" w:rsidR="00D10E8F" w:rsidRPr="00D335E2" w:rsidRDefault="00D10E8F" w:rsidP="00682DC6">
            <w:pPr>
              <w:jc w:val="center"/>
              <w:rPr>
                <w:sz w:val="20"/>
                <w:szCs w:val="20"/>
              </w:rPr>
            </w:pPr>
            <w:r w:rsidRPr="00D335E2">
              <w:rPr>
                <w:sz w:val="20"/>
                <w:szCs w:val="20"/>
              </w:rPr>
              <w:t>0,00</w:t>
            </w:r>
          </w:p>
        </w:tc>
        <w:tc>
          <w:tcPr>
            <w:tcW w:w="1146" w:type="dxa"/>
            <w:shd w:val="clear" w:color="auto" w:fill="auto"/>
            <w:noWrap/>
            <w:vAlign w:val="center"/>
          </w:tcPr>
          <w:p w14:paraId="743FE4FB" w14:textId="4EE99E55" w:rsidR="00D10E8F" w:rsidRPr="00D335E2" w:rsidRDefault="00D10E8F" w:rsidP="00682DC6">
            <w:pPr>
              <w:jc w:val="center"/>
              <w:rPr>
                <w:sz w:val="20"/>
                <w:szCs w:val="20"/>
              </w:rPr>
            </w:pPr>
            <w:r w:rsidRPr="00D335E2">
              <w:rPr>
                <w:sz w:val="20"/>
                <w:szCs w:val="20"/>
              </w:rPr>
              <w:t>0,00</w:t>
            </w:r>
          </w:p>
        </w:tc>
      </w:tr>
      <w:tr w:rsidR="00D335E2" w:rsidRPr="00D335E2" w14:paraId="06D0F436" w14:textId="77777777" w:rsidTr="00682DC6">
        <w:trPr>
          <w:cantSplit/>
          <w:trHeight w:val="20"/>
        </w:trPr>
        <w:tc>
          <w:tcPr>
            <w:tcW w:w="766" w:type="dxa"/>
            <w:shd w:val="clear" w:color="000000" w:fill="FFFFFF"/>
            <w:noWrap/>
            <w:vAlign w:val="center"/>
          </w:tcPr>
          <w:p w14:paraId="0E8CA63B" w14:textId="0D9958A0" w:rsidR="00D10E8F" w:rsidRPr="00D335E2" w:rsidRDefault="00D10E8F" w:rsidP="00682DC6">
            <w:pPr>
              <w:rPr>
                <w:sz w:val="20"/>
                <w:szCs w:val="20"/>
              </w:rPr>
            </w:pPr>
          </w:p>
        </w:tc>
        <w:tc>
          <w:tcPr>
            <w:tcW w:w="4196" w:type="dxa"/>
            <w:shd w:val="clear" w:color="000000" w:fill="FFFFFF"/>
            <w:vAlign w:val="center"/>
          </w:tcPr>
          <w:p w14:paraId="44D1DE3B" w14:textId="1A4BD993" w:rsidR="00D10E8F" w:rsidRPr="00D335E2" w:rsidRDefault="00D10E8F" w:rsidP="00682DC6">
            <w:pPr>
              <w:rPr>
                <w:sz w:val="20"/>
                <w:szCs w:val="20"/>
              </w:rPr>
            </w:pPr>
            <w:r w:rsidRPr="00D335E2">
              <w:rPr>
                <w:sz w:val="20"/>
                <w:szCs w:val="20"/>
              </w:rPr>
              <w:t>Местный бюджет Нефтеюганского района</w:t>
            </w:r>
          </w:p>
        </w:tc>
        <w:tc>
          <w:tcPr>
            <w:tcW w:w="879" w:type="dxa"/>
            <w:shd w:val="clear" w:color="000000" w:fill="FFFFFF"/>
            <w:vAlign w:val="center"/>
          </w:tcPr>
          <w:p w14:paraId="42474B22" w14:textId="1B3C75C6" w:rsidR="00D10E8F" w:rsidRPr="00D335E2" w:rsidRDefault="00D10E8F" w:rsidP="00682DC6">
            <w:pPr>
              <w:jc w:val="center"/>
              <w:rPr>
                <w:rFonts w:ascii="Calibri" w:hAnsi="Calibri"/>
                <w:sz w:val="20"/>
                <w:szCs w:val="20"/>
              </w:rPr>
            </w:pPr>
            <w:r w:rsidRPr="00D335E2">
              <w:rPr>
                <w:sz w:val="20"/>
                <w:szCs w:val="20"/>
              </w:rPr>
              <w:t>5,20</w:t>
            </w:r>
          </w:p>
        </w:tc>
        <w:tc>
          <w:tcPr>
            <w:tcW w:w="1134" w:type="dxa"/>
            <w:shd w:val="clear" w:color="auto" w:fill="auto"/>
            <w:noWrap/>
            <w:vAlign w:val="center"/>
          </w:tcPr>
          <w:p w14:paraId="441A3F0D" w14:textId="797EE08D" w:rsidR="00D10E8F" w:rsidRPr="00D335E2" w:rsidRDefault="00D10E8F" w:rsidP="00682DC6">
            <w:pPr>
              <w:jc w:val="center"/>
              <w:rPr>
                <w:sz w:val="20"/>
                <w:szCs w:val="20"/>
              </w:rPr>
            </w:pPr>
            <w:r w:rsidRPr="00D335E2">
              <w:rPr>
                <w:sz w:val="20"/>
                <w:szCs w:val="20"/>
              </w:rPr>
              <w:t>0,00</w:t>
            </w:r>
          </w:p>
        </w:tc>
        <w:tc>
          <w:tcPr>
            <w:tcW w:w="992" w:type="dxa"/>
            <w:shd w:val="clear" w:color="auto" w:fill="auto"/>
            <w:noWrap/>
            <w:vAlign w:val="center"/>
          </w:tcPr>
          <w:p w14:paraId="3DF1BE8C" w14:textId="13798733" w:rsidR="00D10E8F" w:rsidRPr="00D335E2" w:rsidRDefault="00D10E8F" w:rsidP="00682DC6">
            <w:pPr>
              <w:jc w:val="center"/>
              <w:rPr>
                <w:sz w:val="20"/>
                <w:szCs w:val="20"/>
              </w:rPr>
            </w:pPr>
            <w:r w:rsidRPr="00D335E2">
              <w:rPr>
                <w:sz w:val="20"/>
                <w:szCs w:val="20"/>
              </w:rPr>
              <w:t>0,00</w:t>
            </w:r>
          </w:p>
        </w:tc>
        <w:tc>
          <w:tcPr>
            <w:tcW w:w="1145" w:type="dxa"/>
            <w:shd w:val="clear" w:color="auto" w:fill="auto"/>
            <w:noWrap/>
            <w:vAlign w:val="center"/>
          </w:tcPr>
          <w:p w14:paraId="7E27DF1E" w14:textId="38445A50" w:rsidR="00D10E8F" w:rsidRPr="00D335E2" w:rsidRDefault="00D10E8F" w:rsidP="00682DC6">
            <w:pPr>
              <w:jc w:val="center"/>
              <w:rPr>
                <w:sz w:val="20"/>
                <w:szCs w:val="20"/>
              </w:rPr>
            </w:pPr>
            <w:r w:rsidRPr="00D335E2">
              <w:rPr>
                <w:sz w:val="20"/>
                <w:szCs w:val="20"/>
              </w:rPr>
              <w:t>0,40</w:t>
            </w:r>
          </w:p>
        </w:tc>
        <w:tc>
          <w:tcPr>
            <w:tcW w:w="1146" w:type="dxa"/>
            <w:shd w:val="clear" w:color="auto" w:fill="auto"/>
            <w:noWrap/>
            <w:vAlign w:val="center"/>
          </w:tcPr>
          <w:p w14:paraId="5AA76F11" w14:textId="31497E0A" w:rsidR="00D10E8F" w:rsidRPr="00D335E2" w:rsidRDefault="00D10E8F" w:rsidP="00682DC6">
            <w:pPr>
              <w:jc w:val="center"/>
              <w:rPr>
                <w:sz w:val="20"/>
                <w:szCs w:val="20"/>
              </w:rPr>
            </w:pPr>
            <w:r w:rsidRPr="00D335E2">
              <w:rPr>
                <w:sz w:val="20"/>
                <w:szCs w:val="20"/>
              </w:rPr>
              <w:t>1,90</w:t>
            </w:r>
          </w:p>
        </w:tc>
        <w:tc>
          <w:tcPr>
            <w:tcW w:w="1111" w:type="dxa"/>
            <w:shd w:val="clear" w:color="auto" w:fill="auto"/>
            <w:noWrap/>
            <w:vAlign w:val="center"/>
          </w:tcPr>
          <w:p w14:paraId="645CD20A" w14:textId="6B750A57" w:rsidR="00D10E8F" w:rsidRPr="00D335E2" w:rsidRDefault="00D10E8F" w:rsidP="00682DC6">
            <w:pPr>
              <w:jc w:val="center"/>
              <w:rPr>
                <w:sz w:val="20"/>
                <w:szCs w:val="20"/>
              </w:rPr>
            </w:pPr>
            <w:r w:rsidRPr="00D335E2">
              <w:rPr>
                <w:sz w:val="20"/>
                <w:szCs w:val="20"/>
              </w:rPr>
              <w:t>0,00</w:t>
            </w:r>
          </w:p>
        </w:tc>
        <w:tc>
          <w:tcPr>
            <w:tcW w:w="992" w:type="dxa"/>
            <w:shd w:val="clear" w:color="auto" w:fill="auto"/>
            <w:noWrap/>
            <w:vAlign w:val="center"/>
          </w:tcPr>
          <w:p w14:paraId="57F2B4EE" w14:textId="041A9B1A" w:rsidR="00D10E8F" w:rsidRPr="00D335E2" w:rsidRDefault="00D10E8F" w:rsidP="00682DC6">
            <w:pPr>
              <w:jc w:val="center"/>
              <w:rPr>
                <w:sz w:val="20"/>
                <w:szCs w:val="20"/>
              </w:rPr>
            </w:pPr>
            <w:r w:rsidRPr="00D335E2">
              <w:rPr>
                <w:sz w:val="20"/>
                <w:szCs w:val="20"/>
              </w:rPr>
              <w:t>2,00</w:t>
            </w:r>
          </w:p>
        </w:tc>
        <w:tc>
          <w:tcPr>
            <w:tcW w:w="1146" w:type="dxa"/>
            <w:shd w:val="clear" w:color="auto" w:fill="auto"/>
            <w:noWrap/>
            <w:vAlign w:val="center"/>
          </w:tcPr>
          <w:p w14:paraId="1513EC80" w14:textId="0BBCF2B7" w:rsidR="00D10E8F" w:rsidRPr="00D335E2" w:rsidRDefault="00D10E8F" w:rsidP="00682DC6">
            <w:pPr>
              <w:jc w:val="center"/>
              <w:rPr>
                <w:sz w:val="20"/>
                <w:szCs w:val="20"/>
              </w:rPr>
            </w:pPr>
            <w:r w:rsidRPr="00D335E2">
              <w:rPr>
                <w:sz w:val="20"/>
                <w:szCs w:val="20"/>
              </w:rPr>
              <w:t>0,90</w:t>
            </w:r>
          </w:p>
        </w:tc>
        <w:tc>
          <w:tcPr>
            <w:tcW w:w="1146" w:type="dxa"/>
            <w:shd w:val="clear" w:color="auto" w:fill="auto"/>
            <w:noWrap/>
            <w:vAlign w:val="center"/>
          </w:tcPr>
          <w:p w14:paraId="38649C67" w14:textId="55A7489B" w:rsidR="00D10E8F" w:rsidRPr="00D335E2" w:rsidRDefault="00D10E8F" w:rsidP="00682DC6">
            <w:pPr>
              <w:jc w:val="center"/>
              <w:rPr>
                <w:sz w:val="20"/>
                <w:szCs w:val="20"/>
              </w:rPr>
            </w:pPr>
            <w:r w:rsidRPr="00D335E2">
              <w:rPr>
                <w:sz w:val="20"/>
                <w:szCs w:val="20"/>
              </w:rPr>
              <w:t>0,00</w:t>
            </w:r>
          </w:p>
        </w:tc>
      </w:tr>
      <w:tr w:rsidR="00D335E2" w:rsidRPr="00D335E2" w14:paraId="5CF3D892" w14:textId="77777777" w:rsidTr="00682DC6">
        <w:trPr>
          <w:cantSplit/>
          <w:trHeight w:val="20"/>
        </w:trPr>
        <w:tc>
          <w:tcPr>
            <w:tcW w:w="766" w:type="dxa"/>
            <w:shd w:val="clear" w:color="000000" w:fill="FFFFFF"/>
            <w:noWrap/>
            <w:vAlign w:val="center"/>
          </w:tcPr>
          <w:p w14:paraId="19357876" w14:textId="78CC6E10" w:rsidR="00D10E8F" w:rsidRPr="00D335E2" w:rsidRDefault="00D10E8F" w:rsidP="00682DC6">
            <w:pPr>
              <w:rPr>
                <w:sz w:val="20"/>
                <w:szCs w:val="20"/>
              </w:rPr>
            </w:pPr>
          </w:p>
        </w:tc>
        <w:tc>
          <w:tcPr>
            <w:tcW w:w="4196" w:type="dxa"/>
            <w:shd w:val="clear" w:color="000000" w:fill="FFFFFF"/>
            <w:vAlign w:val="center"/>
          </w:tcPr>
          <w:p w14:paraId="335B0D3A" w14:textId="2E4C4CD2" w:rsidR="00D10E8F" w:rsidRPr="00D335E2" w:rsidRDefault="00D10E8F" w:rsidP="00682DC6">
            <w:pPr>
              <w:rPr>
                <w:sz w:val="20"/>
                <w:szCs w:val="20"/>
              </w:rPr>
            </w:pPr>
            <w:r w:rsidRPr="00D335E2">
              <w:rPr>
                <w:sz w:val="20"/>
                <w:szCs w:val="20"/>
              </w:rPr>
              <w:t>Местный бюджет СП Усть-Юган</w:t>
            </w:r>
          </w:p>
        </w:tc>
        <w:tc>
          <w:tcPr>
            <w:tcW w:w="879" w:type="dxa"/>
            <w:shd w:val="clear" w:color="000000" w:fill="FFFFFF"/>
            <w:vAlign w:val="center"/>
          </w:tcPr>
          <w:p w14:paraId="4717330D" w14:textId="387F4069" w:rsidR="00D10E8F" w:rsidRPr="00D335E2" w:rsidRDefault="00D10E8F" w:rsidP="00682DC6">
            <w:pPr>
              <w:jc w:val="center"/>
              <w:rPr>
                <w:rFonts w:ascii="Calibri" w:hAnsi="Calibri"/>
                <w:sz w:val="20"/>
                <w:szCs w:val="20"/>
              </w:rPr>
            </w:pPr>
            <w:r w:rsidRPr="00D335E2">
              <w:rPr>
                <w:sz w:val="20"/>
                <w:szCs w:val="20"/>
              </w:rPr>
              <w:t>0,00</w:t>
            </w:r>
          </w:p>
        </w:tc>
        <w:tc>
          <w:tcPr>
            <w:tcW w:w="1134" w:type="dxa"/>
            <w:shd w:val="clear" w:color="auto" w:fill="auto"/>
            <w:noWrap/>
            <w:vAlign w:val="center"/>
          </w:tcPr>
          <w:p w14:paraId="600E506A" w14:textId="04D6BF82" w:rsidR="00D10E8F" w:rsidRPr="00D335E2" w:rsidRDefault="00D10E8F" w:rsidP="00682DC6">
            <w:pPr>
              <w:jc w:val="center"/>
              <w:rPr>
                <w:sz w:val="20"/>
                <w:szCs w:val="20"/>
              </w:rPr>
            </w:pPr>
            <w:r w:rsidRPr="00D335E2">
              <w:rPr>
                <w:sz w:val="20"/>
                <w:szCs w:val="20"/>
              </w:rPr>
              <w:t>0,00</w:t>
            </w:r>
          </w:p>
        </w:tc>
        <w:tc>
          <w:tcPr>
            <w:tcW w:w="992" w:type="dxa"/>
            <w:shd w:val="clear" w:color="auto" w:fill="auto"/>
            <w:noWrap/>
            <w:vAlign w:val="center"/>
          </w:tcPr>
          <w:p w14:paraId="202FD26B" w14:textId="3D7D9D04" w:rsidR="00D10E8F" w:rsidRPr="00D335E2" w:rsidRDefault="00D10E8F" w:rsidP="00682DC6">
            <w:pPr>
              <w:jc w:val="center"/>
              <w:rPr>
                <w:sz w:val="20"/>
                <w:szCs w:val="20"/>
              </w:rPr>
            </w:pPr>
            <w:r w:rsidRPr="00D335E2">
              <w:rPr>
                <w:sz w:val="20"/>
                <w:szCs w:val="20"/>
              </w:rPr>
              <w:t>0,00</w:t>
            </w:r>
          </w:p>
        </w:tc>
        <w:tc>
          <w:tcPr>
            <w:tcW w:w="1145" w:type="dxa"/>
            <w:shd w:val="clear" w:color="auto" w:fill="auto"/>
            <w:noWrap/>
            <w:vAlign w:val="center"/>
          </w:tcPr>
          <w:p w14:paraId="65A81987" w14:textId="16FD8489" w:rsidR="00D10E8F" w:rsidRPr="00D335E2" w:rsidRDefault="00D10E8F" w:rsidP="00682DC6">
            <w:pPr>
              <w:jc w:val="center"/>
              <w:rPr>
                <w:sz w:val="20"/>
                <w:szCs w:val="20"/>
              </w:rPr>
            </w:pPr>
            <w:r w:rsidRPr="00D335E2">
              <w:rPr>
                <w:sz w:val="20"/>
                <w:szCs w:val="20"/>
              </w:rPr>
              <w:t>0,00</w:t>
            </w:r>
          </w:p>
        </w:tc>
        <w:tc>
          <w:tcPr>
            <w:tcW w:w="1146" w:type="dxa"/>
            <w:shd w:val="clear" w:color="auto" w:fill="auto"/>
            <w:noWrap/>
            <w:vAlign w:val="center"/>
          </w:tcPr>
          <w:p w14:paraId="7CE834E5" w14:textId="16D24CB2" w:rsidR="00D10E8F" w:rsidRPr="00D335E2" w:rsidRDefault="00D10E8F" w:rsidP="00682DC6">
            <w:pPr>
              <w:jc w:val="center"/>
              <w:rPr>
                <w:sz w:val="20"/>
                <w:szCs w:val="20"/>
              </w:rPr>
            </w:pPr>
            <w:r w:rsidRPr="00D335E2">
              <w:rPr>
                <w:sz w:val="20"/>
                <w:szCs w:val="20"/>
              </w:rPr>
              <w:t>0,00</w:t>
            </w:r>
          </w:p>
        </w:tc>
        <w:tc>
          <w:tcPr>
            <w:tcW w:w="1111" w:type="dxa"/>
            <w:shd w:val="clear" w:color="auto" w:fill="auto"/>
            <w:noWrap/>
            <w:vAlign w:val="center"/>
          </w:tcPr>
          <w:p w14:paraId="734221C2" w14:textId="1CD502BC" w:rsidR="00D10E8F" w:rsidRPr="00D335E2" w:rsidRDefault="00D10E8F" w:rsidP="00682DC6">
            <w:pPr>
              <w:jc w:val="center"/>
              <w:rPr>
                <w:sz w:val="20"/>
                <w:szCs w:val="20"/>
              </w:rPr>
            </w:pPr>
            <w:r w:rsidRPr="00D335E2">
              <w:rPr>
                <w:sz w:val="20"/>
                <w:szCs w:val="20"/>
              </w:rPr>
              <w:t>0,00</w:t>
            </w:r>
          </w:p>
        </w:tc>
        <w:tc>
          <w:tcPr>
            <w:tcW w:w="992" w:type="dxa"/>
            <w:shd w:val="clear" w:color="auto" w:fill="auto"/>
            <w:noWrap/>
            <w:vAlign w:val="center"/>
          </w:tcPr>
          <w:p w14:paraId="4B161752" w14:textId="32D6B75F" w:rsidR="00D10E8F" w:rsidRPr="00D335E2" w:rsidRDefault="00D10E8F" w:rsidP="00682DC6">
            <w:pPr>
              <w:jc w:val="center"/>
              <w:rPr>
                <w:sz w:val="20"/>
                <w:szCs w:val="20"/>
              </w:rPr>
            </w:pPr>
            <w:r w:rsidRPr="00D335E2">
              <w:rPr>
                <w:sz w:val="20"/>
                <w:szCs w:val="20"/>
              </w:rPr>
              <w:t>0,00</w:t>
            </w:r>
          </w:p>
        </w:tc>
        <w:tc>
          <w:tcPr>
            <w:tcW w:w="1146" w:type="dxa"/>
            <w:shd w:val="clear" w:color="auto" w:fill="auto"/>
            <w:noWrap/>
            <w:vAlign w:val="center"/>
          </w:tcPr>
          <w:p w14:paraId="29898AC5" w14:textId="72457F84" w:rsidR="00D10E8F" w:rsidRPr="00D335E2" w:rsidRDefault="00D10E8F" w:rsidP="00682DC6">
            <w:pPr>
              <w:jc w:val="center"/>
              <w:rPr>
                <w:sz w:val="20"/>
                <w:szCs w:val="20"/>
              </w:rPr>
            </w:pPr>
            <w:r w:rsidRPr="00D335E2">
              <w:rPr>
                <w:sz w:val="20"/>
                <w:szCs w:val="20"/>
              </w:rPr>
              <w:t>0,00</w:t>
            </w:r>
          </w:p>
        </w:tc>
        <w:tc>
          <w:tcPr>
            <w:tcW w:w="1146" w:type="dxa"/>
            <w:shd w:val="clear" w:color="auto" w:fill="auto"/>
            <w:noWrap/>
            <w:vAlign w:val="center"/>
          </w:tcPr>
          <w:p w14:paraId="1C9D6336" w14:textId="15B5C17C" w:rsidR="00D10E8F" w:rsidRPr="00D335E2" w:rsidRDefault="00D10E8F" w:rsidP="00682DC6">
            <w:pPr>
              <w:jc w:val="center"/>
              <w:rPr>
                <w:sz w:val="20"/>
                <w:szCs w:val="20"/>
              </w:rPr>
            </w:pPr>
            <w:r w:rsidRPr="00D335E2">
              <w:rPr>
                <w:sz w:val="20"/>
                <w:szCs w:val="20"/>
              </w:rPr>
              <w:t>0,00</w:t>
            </w:r>
          </w:p>
        </w:tc>
      </w:tr>
      <w:tr w:rsidR="00D335E2" w:rsidRPr="00D335E2" w14:paraId="4FB13270" w14:textId="77777777" w:rsidTr="00682DC6">
        <w:trPr>
          <w:cantSplit/>
          <w:trHeight w:val="20"/>
        </w:trPr>
        <w:tc>
          <w:tcPr>
            <w:tcW w:w="766" w:type="dxa"/>
            <w:shd w:val="clear" w:color="000000" w:fill="FFFFFF"/>
            <w:noWrap/>
            <w:vAlign w:val="center"/>
          </w:tcPr>
          <w:p w14:paraId="11C83D99" w14:textId="184B2421" w:rsidR="00D10E8F" w:rsidRPr="00D335E2" w:rsidRDefault="00D10E8F" w:rsidP="00682DC6">
            <w:pPr>
              <w:rPr>
                <w:sz w:val="20"/>
                <w:szCs w:val="20"/>
              </w:rPr>
            </w:pPr>
          </w:p>
        </w:tc>
        <w:tc>
          <w:tcPr>
            <w:tcW w:w="4196" w:type="dxa"/>
            <w:shd w:val="clear" w:color="000000" w:fill="FFFFFF"/>
            <w:vAlign w:val="center"/>
          </w:tcPr>
          <w:p w14:paraId="49EFC0EB" w14:textId="6D3C1D9C" w:rsidR="00D10E8F" w:rsidRPr="00D335E2" w:rsidRDefault="00D10E8F" w:rsidP="00682DC6">
            <w:pPr>
              <w:rPr>
                <w:sz w:val="20"/>
                <w:szCs w:val="20"/>
              </w:rPr>
            </w:pPr>
            <w:r w:rsidRPr="00D335E2">
              <w:rPr>
                <w:sz w:val="20"/>
                <w:szCs w:val="20"/>
              </w:rPr>
              <w:t>Внебюджетные источники</w:t>
            </w:r>
          </w:p>
        </w:tc>
        <w:tc>
          <w:tcPr>
            <w:tcW w:w="879" w:type="dxa"/>
            <w:shd w:val="clear" w:color="000000" w:fill="FFFFFF"/>
            <w:vAlign w:val="center"/>
          </w:tcPr>
          <w:p w14:paraId="0DC8C2E7" w14:textId="5F52D22C" w:rsidR="00D10E8F" w:rsidRPr="00D335E2" w:rsidRDefault="00D10E8F" w:rsidP="00682DC6">
            <w:pPr>
              <w:jc w:val="center"/>
              <w:rPr>
                <w:rFonts w:ascii="Calibri" w:hAnsi="Calibri"/>
                <w:sz w:val="20"/>
                <w:szCs w:val="20"/>
              </w:rPr>
            </w:pPr>
            <w:r w:rsidRPr="00D335E2">
              <w:rPr>
                <w:sz w:val="20"/>
                <w:szCs w:val="20"/>
              </w:rPr>
              <w:t>0,00</w:t>
            </w:r>
          </w:p>
        </w:tc>
        <w:tc>
          <w:tcPr>
            <w:tcW w:w="1134" w:type="dxa"/>
            <w:shd w:val="clear" w:color="auto" w:fill="auto"/>
            <w:noWrap/>
            <w:vAlign w:val="center"/>
          </w:tcPr>
          <w:p w14:paraId="69E9CEFD" w14:textId="0755D53A" w:rsidR="00D10E8F" w:rsidRPr="00D335E2" w:rsidRDefault="00D10E8F" w:rsidP="00682DC6">
            <w:pPr>
              <w:jc w:val="center"/>
              <w:rPr>
                <w:sz w:val="20"/>
                <w:szCs w:val="20"/>
              </w:rPr>
            </w:pPr>
            <w:r w:rsidRPr="00D335E2">
              <w:rPr>
                <w:sz w:val="20"/>
                <w:szCs w:val="20"/>
              </w:rPr>
              <w:t>0,00</w:t>
            </w:r>
          </w:p>
        </w:tc>
        <w:tc>
          <w:tcPr>
            <w:tcW w:w="992" w:type="dxa"/>
            <w:shd w:val="clear" w:color="auto" w:fill="auto"/>
            <w:noWrap/>
            <w:vAlign w:val="center"/>
          </w:tcPr>
          <w:p w14:paraId="49B6AD28" w14:textId="02E1D37D" w:rsidR="00D10E8F" w:rsidRPr="00D335E2" w:rsidRDefault="00D10E8F" w:rsidP="00682DC6">
            <w:pPr>
              <w:jc w:val="center"/>
              <w:rPr>
                <w:sz w:val="20"/>
                <w:szCs w:val="20"/>
              </w:rPr>
            </w:pPr>
            <w:r w:rsidRPr="00D335E2">
              <w:rPr>
                <w:sz w:val="20"/>
                <w:szCs w:val="20"/>
              </w:rPr>
              <w:t>0,00</w:t>
            </w:r>
          </w:p>
        </w:tc>
        <w:tc>
          <w:tcPr>
            <w:tcW w:w="1145" w:type="dxa"/>
            <w:shd w:val="clear" w:color="auto" w:fill="auto"/>
            <w:noWrap/>
            <w:vAlign w:val="center"/>
          </w:tcPr>
          <w:p w14:paraId="001DAAEE" w14:textId="2C7B057A" w:rsidR="00D10E8F" w:rsidRPr="00D335E2" w:rsidRDefault="00D10E8F" w:rsidP="00682DC6">
            <w:pPr>
              <w:jc w:val="center"/>
              <w:rPr>
                <w:sz w:val="20"/>
                <w:szCs w:val="20"/>
              </w:rPr>
            </w:pPr>
            <w:r w:rsidRPr="00D335E2">
              <w:rPr>
                <w:sz w:val="20"/>
                <w:szCs w:val="20"/>
              </w:rPr>
              <w:t>0,00</w:t>
            </w:r>
          </w:p>
        </w:tc>
        <w:tc>
          <w:tcPr>
            <w:tcW w:w="1146" w:type="dxa"/>
            <w:shd w:val="clear" w:color="auto" w:fill="auto"/>
            <w:noWrap/>
            <w:vAlign w:val="center"/>
          </w:tcPr>
          <w:p w14:paraId="0D33264F" w14:textId="068DF377" w:rsidR="00D10E8F" w:rsidRPr="00D335E2" w:rsidRDefault="00D10E8F" w:rsidP="00682DC6">
            <w:pPr>
              <w:jc w:val="center"/>
              <w:rPr>
                <w:sz w:val="20"/>
                <w:szCs w:val="20"/>
              </w:rPr>
            </w:pPr>
            <w:r w:rsidRPr="00D335E2">
              <w:rPr>
                <w:sz w:val="20"/>
                <w:szCs w:val="20"/>
              </w:rPr>
              <w:t>0,00</w:t>
            </w:r>
          </w:p>
        </w:tc>
        <w:tc>
          <w:tcPr>
            <w:tcW w:w="1111" w:type="dxa"/>
            <w:shd w:val="clear" w:color="auto" w:fill="auto"/>
            <w:noWrap/>
            <w:vAlign w:val="center"/>
          </w:tcPr>
          <w:p w14:paraId="7E5160DD" w14:textId="0EC1D40E" w:rsidR="00D10E8F" w:rsidRPr="00D335E2" w:rsidRDefault="00D10E8F" w:rsidP="00682DC6">
            <w:pPr>
              <w:jc w:val="center"/>
              <w:rPr>
                <w:sz w:val="20"/>
                <w:szCs w:val="20"/>
              </w:rPr>
            </w:pPr>
            <w:r w:rsidRPr="00D335E2">
              <w:rPr>
                <w:sz w:val="20"/>
                <w:szCs w:val="20"/>
              </w:rPr>
              <w:t>0,00</w:t>
            </w:r>
          </w:p>
        </w:tc>
        <w:tc>
          <w:tcPr>
            <w:tcW w:w="992" w:type="dxa"/>
            <w:shd w:val="clear" w:color="auto" w:fill="auto"/>
            <w:noWrap/>
            <w:vAlign w:val="center"/>
          </w:tcPr>
          <w:p w14:paraId="12FE0766" w14:textId="3CF0DCED" w:rsidR="00D10E8F" w:rsidRPr="00D335E2" w:rsidRDefault="00D10E8F" w:rsidP="00682DC6">
            <w:pPr>
              <w:jc w:val="center"/>
              <w:rPr>
                <w:sz w:val="20"/>
                <w:szCs w:val="20"/>
              </w:rPr>
            </w:pPr>
            <w:r w:rsidRPr="00D335E2">
              <w:rPr>
                <w:sz w:val="20"/>
                <w:szCs w:val="20"/>
              </w:rPr>
              <w:t>0,00</w:t>
            </w:r>
          </w:p>
        </w:tc>
        <w:tc>
          <w:tcPr>
            <w:tcW w:w="1146" w:type="dxa"/>
            <w:shd w:val="clear" w:color="auto" w:fill="auto"/>
            <w:noWrap/>
            <w:vAlign w:val="center"/>
          </w:tcPr>
          <w:p w14:paraId="366E87AE" w14:textId="7F5840A4" w:rsidR="00D10E8F" w:rsidRPr="00D335E2" w:rsidRDefault="00D10E8F" w:rsidP="00682DC6">
            <w:pPr>
              <w:jc w:val="center"/>
              <w:rPr>
                <w:sz w:val="20"/>
                <w:szCs w:val="20"/>
              </w:rPr>
            </w:pPr>
            <w:r w:rsidRPr="00D335E2">
              <w:rPr>
                <w:sz w:val="20"/>
                <w:szCs w:val="20"/>
              </w:rPr>
              <w:t>0,00</w:t>
            </w:r>
          </w:p>
        </w:tc>
        <w:tc>
          <w:tcPr>
            <w:tcW w:w="1146" w:type="dxa"/>
            <w:shd w:val="clear" w:color="auto" w:fill="auto"/>
            <w:noWrap/>
            <w:vAlign w:val="center"/>
          </w:tcPr>
          <w:p w14:paraId="4957FDD2" w14:textId="434A6680" w:rsidR="00D10E8F" w:rsidRPr="00D335E2" w:rsidRDefault="00D10E8F" w:rsidP="00682DC6">
            <w:pPr>
              <w:jc w:val="center"/>
              <w:rPr>
                <w:sz w:val="20"/>
                <w:szCs w:val="20"/>
              </w:rPr>
            </w:pPr>
            <w:r w:rsidRPr="00D335E2">
              <w:rPr>
                <w:sz w:val="20"/>
                <w:szCs w:val="20"/>
              </w:rPr>
              <w:t>0,00</w:t>
            </w:r>
          </w:p>
        </w:tc>
      </w:tr>
      <w:tr w:rsidR="00D335E2" w:rsidRPr="00D335E2" w14:paraId="6C30F90F" w14:textId="77777777" w:rsidTr="00682DC6">
        <w:trPr>
          <w:cantSplit/>
          <w:trHeight w:val="20"/>
        </w:trPr>
        <w:tc>
          <w:tcPr>
            <w:tcW w:w="766" w:type="dxa"/>
            <w:shd w:val="clear" w:color="000000" w:fill="FFFFFF"/>
            <w:noWrap/>
            <w:vAlign w:val="center"/>
          </w:tcPr>
          <w:p w14:paraId="5BE8C1A9" w14:textId="4FDF4442" w:rsidR="00D10E8F" w:rsidRPr="00D335E2" w:rsidRDefault="00D10E8F" w:rsidP="00682DC6">
            <w:pPr>
              <w:rPr>
                <w:sz w:val="20"/>
                <w:szCs w:val="20"/>
              </w:rPr>
            </w:pPr>
          </w:p>
        </w:tc>
        <w:tc>
          <w:tcPr>
            <w:tcW w:w="4196" w:type="dxa"/>
            <w:shd w:val="clear" w:color="000000" w:fill="FFFFFF"/>
            <w:vAlign w:val="center"/>
          </w:tcPr>
          <w:p w14:paraId="0B5A5B78" w14:textId="256691F4" w:rsidR="00D10E8F" w:rsidRPr="00D335E2" w:rsidRDefault="00D10E8F" w:rsidP="00682DC6">
            <w:pPr>
              <w:rPr>
                <w:sz w:val="20"/>
                <w:szCs w:val="20"/>
              </w:rPr>
            </w:pPr>
            <w:r w:rsidRPr="00D335E2">
              <w:rPr>
                <w:sz w:val="20"/>
                <w:szCs w:val="20"/>
              </w:rPr>
              <w:t>Источники возврата внебюджетных инвестиций, в том числе:</w:t>
            </w:r>
          </w:p>
        </w:tc>
        <w:tc>
          <w:tcPr>
            <w:tcW w:w="879" w:type="dxa"/>
            <w:shd w:val="clear" w:color="000000" w:fill="FFFFFF"/>
            <w:vAlign w:val="center"/>
          </w:tcPr>
          <w:p w14:paraId="2473D3BA" w14:textId="64835438" w:rsidR="00D10E8F" w:rsidRPr="00D335E2" w:rsidRDefault="00D10E8F" w:rsidP="00682DC6">
            <w:pPr>
              <w:jc w:val="center"/>
              <w:rPr>
                <w:rFonts w:ascii="Calibri" w:hAnsi="Calibri"/>
                <w:sz w:val="20"/>
                <w:szCs w:val="20"/>
              </w:rPr>
            </w:pPr>
            <w:r w:rsidRPr="00D335E2">
              <w:rPr>
                <w:sz w:val="20"/>
                <w:szCs w:val="20"/>
              </w:rPr>
              <w:t> </w:t>
            </w:r>
          </w:p>
        </w:tc>
        <w:tc>
          <w:tcPr>
            <w:tcW w:w="1134" w:type="dxa"/>
            <w:shd w:val="clear" w:color="auto" w:fill="auto"/>
            <w:noWrap/>
            <w:vAlign w:val="center"/>
          </w:tcPr>
          <w:p w14:paraId="0A8E44D7" w14:textId="1D42C9D4" w:rsidR="00D10E8F" w:rsidRPr="00D335E2" w:rsidRDefault="00D10E8F" w:rsidP="00682DC6">
            <w:pPr>
              <w:jc w:val="center"/>
              <w:rPr>
                <w:sz w:val="20"/>
                <w:szCs w:val="20"/>
              </w:rPr>
            </w:pPr>
            <w:r w:rsidRPr="00D335E2">
              <w:rPr>
                <w:sz w:val="20"/>
                <w:szCs w:val="20"/>
              </w:rPr>
              <w:t> </w:t>
            </w:r>
          </w:p>
        </w:tc>
        <w:tc>
          <w:tcPr>
            <w:tcW w:w="992" w:type="dxa"/>
            <w:shd w:val="clear" w:color="auto" w:fill="auto"/>
            <w:noWrap/>
            <w:vAlign w:val="center"/>
          </w:tcPr>
          <w:p w14:paraId="0EF39D69" w14:textId="2645898F" w:rsidR="00D10E8F" w:rsidRPr="00D335E2" w:rsidRDefault="00D10E8F" w:rsidP="00682DC6">
            <w:pPr>
              <w:jc w:val="center"/>
              <w:rPr>
                <w:sz w:val="20"/>
                <w:szCs w:val="20"/>
              </w:rPr>
            </w:pPr>
            <w:r w:rsidRPr="00D335E2">
              <w:rPr>
                <w:sz w:val="20"/>
                <w:szCs w:val="20"/>
              </w:rPr>
              <w:t> </w:t>
            </w:r>
          </w:p>
        </w:tc>
        <w:tc>
          <w:tcPr>
            <w:tcW w:w="1145" w:type="dxa"/>
            <w:shd w:val="clear" w:color="auto" w:fill="auto"/>
            <w:noWrap/>
            <w:vAlign w:val="center"/>
          </w:tcPr>
          <w:p w14:paraId="32EA8C8D" w14:textId="54BAE79F" w:rsidR="00D10E8F" w:rsidRPr="00D335E2" w:rsidRDefault="00D10E8F" w:rsidP="00682DC6">
            <w:pPr>
              <w:jc w:val="center"/>
              <w:rPr>
                <w:sz w:val="20"/>
                <w:szCs w:val="20"/>
              </w:rPr>
            </w:pPr>
            <w:r w:rsidRPr="00D335E2">
              <w:rPr>
                <w:sz w:val="20"/>
                <w:szCs w:val="20"/>
              </w:rPr>
              <w:t> </w:t>
            </w:r>
          </w:p>
        </w:tc>
        <w:tc>
          <w:tcPr>
            <w:tcW w:w="1146" w:type="dxa"/>
            <w:shd w:val="clear" w:color="auto" w:fill="auto"/>
            <w:noWrap/>
            <w:vAlign w:val="center"/>
          </w:tcPr>
          <w:p w14:paraId="6B1EDB08" w14:textId="2154B334" w:rsidR="00D10E8F" w:rsidRPr="00D335E2" w:rsidRDefault="00D10E8F" w:rsidP="00682DC6">
            <w:pPr>
              <w:jc w:val="center"/>
              <w:rPr>
                <w:sz w:val="20"/>
                <w:szCs w:val="20"/>
              </w:rPr>
            </w:pPr>
            <w:r w:rsidRPr="00D335E2">
              <w:rPr>
                <w:sz w:val="20"/>
                <w:szCs w:val="20"/>
              </w:rPr>
              <w:t> </w:t>
            </w:r>
          </w:p>
        </w:tc>
        <w:tc>
          <w:tcPr>
            <w:tcW w:w="1111" w:type="dxa"/>
            <w:shd w:val="clear" w:color="auto" w:fill="auto"/>
            <w:noWrap/>
            <w:vAlign w:val="center"/>
          </w:tcPr>
          <w:p w14:paraId="19C5ABA2" w14:textId="496B8FB5" w:rsidR="00D10E8F" w:rsidRPr="00D335E2" w:rsidRDefault="00D10E8F" w:rsidP="00682DC6">
            <w:pPr>
              <w:jc w:val="center"/>
              <w:rPr>
                <w:sz w:val="20"/>
                <w:szCs w:val="20"/>
              </w:rPr>
            </w:pPr>
            <w:r w:rsidRPr="00D335E2">
              <w:rPr>
                <w:sz w:val="20"/>
                <w:szCs w:val="20"/>
              </w:rPr>
              <w:t> </w:t>
            </w:r>
          </w:p>
        </w:tc>
        <w:tc>
          <w:tcPr>
            <w:tcW w:w="992" w:type="dxa"/>
            <w:shd w:val="clear" w:color="auto" w:fill="auto"/>
            <w:noWrap/>
            <w:vAlign w:val="center"/>
          </w:tcPr>
          <w:p w14:paraId="4F5624B7" w14:textId="3E74E6F9" w:rsidR="00D10E8F" w:rsidRPr="00D335E2" w:rsidRDefault="00D10E8F" w:rsidP="00682DC6">
            <w:pPr>
              <w:jc w:val="center"/>
              <w:rPr>
                <w:sz w:val="20"/>
                <w:szCs w:val="20"/>
              </w:rPr>
            </w:pPr>
            <w:r w:rsidRPr="00D335E2">
              <w:rPr>
                <w:sz w:val="20"/>
                <w:szCs w:val="20"/>
              </w:rPr>
              <w:t> </w:t>
            </w:r>
          </w:p>
        </w:tc>
        <w:tc>
          <w:tcPr>
            <w:tcW w:w="1146" w:type="dxa"/>
            <w:shd w:val="clear" w:color="auto" w:fill="auto"/>
            <w:noWrap/>
            <w:vAlign w:val="center"/>
          </w:tcPr>
          <w:p w14:paraId="36CB6988" w14:textId="25CDBE98" w:rsidR="00D10E8F" w:rsidRPr="00D335E2" w:rsidRDefault="00D10E8F" w:rsidP="00682DC6">
            <w:pPr>
              <w:jc w:val="center"/>
              <w:rPr>
                <w:sz w:val="20"/>
                <w:szCs w:val="20"/>
              </w:rPr>
            </w:pPr>
            <w:r w:rsidRPr="00D335E2">
              <w:rPr>
                <w:sz w:val="20"/>
                <w:szCs w:val="20"/>
              </w:rPr>
              <w:t> </w:t>
            </w:r>
          </w:p>
        </w:tc>
        <w:tc>
          <w:tcPr>
            <w:tcW w:w="1146" w:type="dxa"/>
            <w:shd w:val="clear" w:color="auto" w:fill="auto"/>
            <w:noWrap/>
            <w:vAlign w:val="center"/>
          </w:tcPr>
          <w:p w14:paraId="349C5335" w14:textId="2767B032" w:rsidR="00D10E8F" w:rsidRPr="00D335E2" w:rsidRDefault="00D10E8F" w:rsidP="00682DC6">
            <w:pPr>
              <w:jc w:val="center"/>
              <w:rPr>
                <w:sz w:val="20"/>
                <w:szCs w:val="20"/>
              </w:rPr>
            </w:pPr>
            <w:r w:rsidRPr="00D335E2">
              <w:rPr>
                <w:sz w:val="20"/>
                <w:szCs w:val="20"/>
              </w:rPr>
              <w:t> </w:t>
            </w:r>
          </w:p>
        </w:tc>
      </w:tr>
      <w:tr w:rsidR="00D335E2" w:rsidRPr="00D335E2" w14:paraId="25646872" w14:textId="77777777" w:rsidTr="00682DC6">
        <w:trPr>
          <w:cantSplit/>
          <w:trHeight w:val="20"/>
        </w:trPr>
        <w:tc>
          <w:tcPr>
            <w:tcW w:w="766" w:type="dxa"/>
            <w:shd w:val="clear" w:color="000000" w:fill="FFFFFF"/>
            <w:noWrap/>
            <w:vAlign w:val="center"/>
          </w:tcPr>
          <w:p w14:paraId="2DCFA85D" w14:textId="3FA13B2B" w:rsidR="00D10E8F" w:rsidRPr="00D335E2" w:rsidRDefault="00D10E8F" w:rsidP="00682DC6">
            <w:pPr>
              <w:rPr>
                <w:sz w:val="20"/>
                <w:szCs w:val="20"/>
              </w:rPr>
            </w:pPr>
          </w:p>
        </w:tc>
        <w:tc>
          <w:tcPr>
            <w:tcW w:w="4196" w:type="dxa"/>
            <w:shd w:val="clear" w:color="000000" w:fill="FFFFFF"/>
            <w:vAlign w:val="center"/>
          </w:tcPr>
          <w:p w14:paraId="127AD1A1" w14:textId="138F6775" w:rsidR="00D10E8F" w:rsidRPr="00D335E2" w:rsidRDefault="00D10E8F" w:rsidP="00682DC6">
            <w:pPr>
              <w:rPr>
                <w:sz w:val="20"/>
                <w:szCs w:val="20"/>
              </w:rPr>
            </w:pPr>
            <w:r w:rsidRPr="00D335E2">
              <w:rPr>
                <w:sz w:val="20"/>
                <w:szCs w:val="20"/>
              </w:rPr>
              <w:t>Инвестиционная составляющая в тарифе</w:t>
            </w:r>
          </w:p>
        </w:tc>
        <w:tc>
          <w:tcPr>
            <w:tcW w:w="879" w:type="dxa"/>
            <w:shd w:val="clear" w:color="000000" w:fill="FFFFFF"/>
            <w:vAlign w:val="center"/>
          </w:tcPr>
          <w:p w14:paraId="0CC8B8CD" w14:textId="56DB861E" w:rsidR="00D10E8F" w:rsidRPr="00D335E2" w:rsidRDefault="00D10E8F" w:rsidP="00682DC6">
            <w:pPr>
              <w:jc w:val="center"/>
              <w:rPr>
                <w:rFonts w:ascii="Calibri" w:hAnsi="Calibri"/>
                <w:sz w:val="20"/>
                <w:szCs w:val="20"/>
              </w:rPr>
            </w:pPr>
            <w:r w:rsidRPr="00D335E2">
              <w:rPr>
                <w:sz w:val="20"/>
                <w:szCs w:val="20"/>
              </w:rPr>
              <w:t>0,00</w:t>
            </w:r>
          </w:p>
        </w:tc>
        <w:tc>
          <w:tcPr>
            <w:tcW w:w="1134" w:type="dxa"/>
            <w:shd w:val="clear" w:color="auto" w:fill="auto"/>
            <w:noWrap/>
            <w:vAlign w:val="center"/>
          </w:tcPr>
          <w:p w14:paraId="0B664381" w14:textId="3EB503BE" w:rsidR="00D10E8F" w:rsidRPr="00D335E2" w:rsidRDefault="00D10E8F" w:rsidP="00682DC6">
            <w:pPr>
              <w:jc w:val="center"/>
              <w:rPr>
                <w:sz w:val="20"/>
                <w:szCs w:val="20"/>
              </w:rPr>
            </w:pPr>
            <w:r w:rsidRPr="00D335E2">
              <w:rPr>
                <w:sz w:val="20"/>
                <w:szCs w:val="20"/>
              </w:rPr>
              <w:t>0,00</w:t>
            </w:r>
          </w:p>
        </w:tc>
        <w:tc>
          <w:tcPr>
            <w:tcW w:w="992" w:type="dxa"/>
            <w:shd w:val="clear" w:color="auto" w:fill="auto"/>
            <w:noWrap/>
            <w:vAlign w:val="center"/>
          </w:tcPr>
          <w:p w14:paraId="6D3853B9" w14:textId="415D5781" w:rsidR="00D10E8F" w:rsidRPr="00D335E2" w:rsidRDefault="00D10E8F" w:rsidP="00682DC6">
            <w:pPr>
              <w:jc w:val="center"/>
              <w:rPr>
                <w:sz w:val="20"/>
                <w:szCs w:val="20"/>
              </w:rPr>
            </w:pPr>
            <w:r w:rsidRPr="00D335E2">
              <w:rPr>
                <w:sz w:val="20"/>
                <w:szCs w:val="20"/>
              </w:rPr>
              <w:t>0,00</w:t>
            </w:r>
          </w:p>
        </w:tc>
        <w:tc>
          <w:tcPr>
            <w:tcW w:w="1145" w:type="dxa"/>
            <w:shd w:val="clear" w:color="auto" w:fill="auto"/>
            <w:noWrap/>
            <w:vAlign w:val="center"/>
          </w:tcPr>
          <w:p w14:paraId="24F0D253" w14:textId="34F2D4A5" w:rsidR="00D10E8F" w:rsidRPr="00D335E2" w:rsidRDefault="00D10E8F" w:rsidP="00682DC6">
            <w:pPr>
              <w:jc w:val="center"/>
              <w:rPr>
                <w:sz w:val="20"/>
                <w:szCs w:val="20"/>
              </w:rPr>
            </w:pPr>
            <w:r w:rsidRPr="00D335E2">
              <w:rPr>
                <w:sz w:val="20"/>
                <w:szCs w:val="20"/>
              </w:rPr>
              <w:t>0,00</w:t>
            </w:r>
          </w:p>
        </w:tc>
        <w:tc>
          <w:tcPr>
            <w:tcW w:w="1146" w:type="dxa"/>
            <w:shd w:val="clear" w:color="auto" w:fill="auto"/>
            <w:noWrap/>
            <w:vAlign w:val="center"/>
          </w:tcPr>
          <w:p w14:paraId="45C18634" w14:textId="62D47D2E" w:rsidR="00D10E8F" w:rsidRPr="00D335E2" w:rsidRDefault="00D10E8F" w:rsidP="00682DC6">
            <w:pPr>
              <w:jc w:val="center"/>
              <w:rPr>
                <w:sz w:val="20"/>
                <w:szCs w:val="20"/>
              </w:rPr>
            </w:pPr>
            <w:r w:rsidRPr="00D335E2">
              <w:rPr>
                <w:sz w:val="20"/>
                <w:szCs w:val="20"/>
              </w:rPr>
              <w:t>0,00</w:t>
            </w:r>
          </w:p>
        </w:tc>
        <w:tc>
          <w:tcPr>
            <w:tcW w:w="1111" w:type="dxa"/>
            <w:shd w:val="clear" w:color="auto" w:fill="auto"/>
            <w:noWrap/>
            <w:vAlign w:val="center"/>
          </w:tcPr>
          <w:p w14:paraId="2C4660BE" w14:textId="0CD3333E" w:rsidR="00D10E8F" w:rsidRPr="00D335E2" w:rsidRDefault="00D10E8F" w:rsidP="00682DC6">
            <w:pPr>
              <w:jc w:val="center"/>
              <w:rPr>
                <w:sz w:val="20"/>
                <w:szCs w:val="20"/>
              </w:rPr>
            </w:pPr>
            <w:r w:rsidRPr="00D335E2">
              <w:rPr>
                <w:sz w:val="20"/>
                <w:szCs w:val="20"/>
              </w:rPr>
              <w:t>0,00</w:t>
            </w:r>
          </w:p>
        </w:tc>
        <w:tc>
          <w:tcPr>
            <w:tcW w:w="992" w:type="dxa"/>
            <w:shd w:val="clear" w:color="auto" w:fill="auto"/>
            <w:noWrap/>
            <w:vAlign w:val="center"/>
          </w:tcPr>
          <w:p w14:paraId="22FA296C" w14:textId="1D6189B9" w:rsidR="00D10E8F" w:rsidRPr="00D335E2" w:rsidRDefault="00D10E8F" w:rsidP="00682DC6">
            <w:pPr>
              <w:jc w:val="center"/>
              <w:rPr>
                <w:sz w:val="20"/>
                <w:szCs w:val="20"/>
              </w:rPr>
            </w:pPr>
            <w:r w:rsidRPr="00D335E2">
              <w:rPr>
                <w:sz w:val="20"/>
                <w:szCs w:val="20"/>
              </w:rPr>
              <w:t>0,00</w:t>
            </w:r>
          </w:p>
        </w:tc>
        <w:tc>
          <w:tcPr>
            <w:tcW w:w="1146" w:type="dxa"/>
            <w:shd w:val="clear" w:color="auto" w:fill="auto"/>
            <w:noWrap/>
            <w:vAlign w:val="center"/>
          </w:tcPr>
          <w:p w14:paraId="7213EA40" w14:textId="41ED3A86" w:rsidR="00D10E8F" w:rsidRPr="00D335E2" w:rsidRDefault="00D10E8F" w:rsidP="00682DC6">
            <w:pPr>
              <w:jc w:val="center"/>
              <w:rPr>
                <w:sz w:val="20"/>
                <w:szCs w:val="20"/>
              </w:rPr>
            </w:pPr>
            <w:r w:rsidRPr="00D335E2">
              <w:rPr>
                <w:sz w:val="20"/>
                <w:szCs w:val="20"/>
              </w:rPr>
              <w:t>0,00</w:t>
            </w:r>
          </w:p>
        </w:tc>
        <w:tc>
          <w:tcPr>
            <w:tcW w:w="1146" w:type="dxa"/>
            <w:shd w:val="clear" w:color="auto" w:fill="auto"/>
            <w:noWrap/>
            <w:vAlign w:val="center"/>
          </w:tcPr>
          <w:p w14:paraId="010E872D" w14:textId="08444F42" w:rsidR="00D10E8F" w:rsidRPr="00D335E2" w:rsidRDefault="00D10E8F" w:rsidP="00682DC6">
            <w:pPr>
              <w:jc w:val="center"/>
              <w:rPr>
                <w:sz w:val="20"/>
                <w:szCs w:val="20"/>
              </w:rPr>
            </w:pPr>
            <w:r w:rsidRPr="00D335E2">
              <w:rPr>
                <w:sz w:val="20"/>
                <w:szCs w:val="20"/>
              </w:rPr>
              <w:t>0,00</w:t>
            </w:r>
          </w:p>
        </w:tc>
      </w:tr>
      <w:tr w:rsidR="00D335E2" w:rsidRPr="00D335E2" w14:paraId="3871B56C" w14:textId="77777777" w:rsidTr="00682DC6">
        <w:trPr>
          <w:cantSplit/>
          <w:trHeight w:val="20"/>
        </w:trPr>
        <w:tc>
          <w:tcPr>
            <w:tcW w:w="766" w:type="dxa"/>
            <w:shd w:val="clear" w:color="000000" w:fill="FFFFFF"/>
            <w:noWrap/>
            <w:vAlign w:val="center"/>
          </w:tcPr>
          <w:p w14:paraId="18079F81" w14:textId="6A0977C2" w:rsidR="00D10E8F" w:rsidRPr="00D335E2" w:rsidRDefault="00D10E8F" w:rsidP="00682DC6">
            <w:pPr>
              <w:rPr>
                <w:sz w:val="20"/>
                <w:szCs w:val="20"/>
              </w:rPr>
            </w:pPr>
          </w:p>
        </w:tc>
        <w:tc>
          <w:tcPr>
            <w:tcW w:w="4196" w:type="dxa"/>
            <w:shd w:val="clear" w:color="000000" w:fill="FFFFFF"/>
            <w:vAlign w:val="center"/>
          </w:tcPr>
          <w:p w14:paraId="777EDEC8" w14:textId="0924D3BC" w:rsidR="00D10E8F" w:rsidRPr="00D335E2" w:rsidRDefault="00D10E8F" w:rsidP="00682DC6">
            <w:pPr>
              <w:rPr>
                <w:sz w:val="20"/>
                <w:szCs w:val="20"/>
              </w:rPr>
            </w:pPr>
            <w:r w:rsidRPr="00D335E2">
              <w:rPr>
                <w:sz w:val="20"/>
                <w:szCs w:val="20"/>
              </w:rPr>
              <w:t>Плата за подключение к системе ресурсоснабжения</w:t>
            </w:r>
          </w:p>
        </w:tc>
        <w:tc>
          <w:tcPr>
            <w:tcW w:w="879" w:type="dxa"/>
            <w:shd w:val="clear" w:color="000000" w:fill="FFFFFF"/>
            <w:vAlign w:val="center"/>
          </w:tcPr>
          <w:p w14:paraId="593588B7" w14:textId="1B09E3F2" w:rsidR="00D10E8F" w:rsidRPr="00D335E2" w:rsidRDefault="00D10E8F" w:rsidP="00682DC6">
            <w:pPr>
              <w:jc w:val="center"/>
              <w:rPr>
                <w:rFonts w:ascii="Calibri" w:hAnsi="Calibri"/>
                <w:sz w:val="20"/>
                <w:szCs w:val="20"/>
              </w:rPr>
            </w:pPr>
            <w:r w:rsidRPr="00D335E2">
              <w:rPr>
                <w:sz w:val="20"/>
                <w:szCs w:val="20"/>
              </w:rPr>
              <w:t>0,00</w:t>
            </w:r>
          </w:p>
        </w:tc>
        <w:tc>
          <w:tcPr>
            <w:tcW w:w="1134" w:type="dxa"/>
            <w:shd w:val="clear" w:color="auto" w:fill="auto"/>
            <w:noWrap/>
            <w:vAlign w:val="center"/>
          </w:tcPr>
          <w:p w14:paraId="75CAC5D8" w14:textId="657A8D1C" w:rsidR="00D10E8F" w:rsidRPr="00D335E2" w:rsidRDefault="00D10E8F" w:rsidP="00682DC6">
            <w:pPr>
              <w:jc w:val="center"/>
              <w:rPr>
                <w:sz w:val="20"/>
                <w:szCs w:val="20"/>
              </w:rPr>
            </w:pPr>
            <w:r w:rsidRPr="00D335E2">
              <w:rPr>
                <w:sz w:val="20"/>
                <w:szCs w:val="20"/>
              </w:rPr>
              <w:t>0,00</w:t>
            </w:r>
          </w:p>
        </w:tc>
        <w:tc>
          <w:tcPr>
            <w:tcW w:w="992" w:type="dxa"/>
            <w:shd w:val="clear" w:color="auto" w:fill="auto"/>
            <w:noWrap/>
            <w:vAlign w:val="center"/>
          </w:tcPr>
          <w:p w14:paraId="7F14E8D9" w14:textId="29844EFA" w:rsidR="00D10E8F" w:rsidRPr="00D335E2" w:rsidRDefault="00D10E8F" w:rsidP="00682DC6">
            <w:pPr>
              <w:jc w:val="center"/>
              <w:rPr>
                <w:sz w:val="20"/>
                <w:szCs w:val="20"/>
              </w:rPr>
            </w:pPr>
            <w:r w:rsidRPr="00D335E2">
              <w:rPr>
                <w:sz w:val="20"/>
                <w:szCs w:val="20"/>
              </w:rPr>
              <w:t>0,00</w:t>
            </w:r>
          </w:p>
        </w:tc>
        <w:tc>
          <w:tcPr>
            <w:tcW w:w="1145" w:type="dxa"/>
            <w:shd w:val="clear" w:color="auto" w:fill="auto"/>
            <w:noWrap/>
            <w:vAlign w:val="center"/>
          </w:tcPr>
          <w:p w14:paraId="6035D6EC" w14:textId="53D6A48F" w:rsidR="00D10E8F" w:rsidRPr="00D335E2" w:rsidRDefault="00D10E8F" w:rsidP="00682DC6">
            <w:pPr>
              <w:jc w:val="center"/>
              <w:rPr>
                <w:sz w:val="20"/>
                <w:szCs w:val="20"/>
              </w:rPr>
            </w:pPr>
            <w:r w:rsidRPr="00D335E2">
              <w:rPr>
                <w:sz w:val="20"/>
                <w:szCs w:val="20"/>
              </w:rPr>
              <w:t>0,00</w:t>
            </w:r>
          </w:p>
        </w:tc>
        <w:tc>
          <w:tcPr>
            <w:tcW w:w="1146" w:type="dxa"/>
            <w:shd w:val="clear" w:color="auto" w:fill="auto"/>
            <w:noWrap/>
            <w:vAlign w:val="center"/>
          </w:tcPr>
          <w:p w14:paraId="0C8312F3" w14:textId="6C73F6AF" w:rsidR="00D10E8F" w:rsidRPr="00D335E2" w:rsidRDefault="00D10E8F" w:rsidP="00682DC6">
            <w:pPr>
              <w:jc w:val="center"/>
              <w:rPr>
                <w:sz w:val="20"/>
                <w:szCs w:val="20"/>
              </w:rPr>
            </w:pPr>
            <w:r w:rsidRPr="00D335E2">
              <w:rPr>
                <w:sz w:val="20"/>
                <w:szCs w:val="20"/>
              </w:rPr>
              <w:t>0,00</w:t>
            </w:r>
          </w:p>
        </w:tc>
        <w:tc>
          <w:tcPr>
            <w:tcW w:w="1111" w:type="dxa"/>
            <w:shd w:val="clear" w:color="auto" w:fill="auto"/>
            <w:noWrap/>
            <w:vAlign w:val="center"/>
          </w:tcPr>
          <w:p w14:paraId="1B7AA762" w14:textId="37CB97A1" w:rsidR="00D10E8F" w:rsidRPr="00D335E2" w:rsidRDefault="00D10E8F" w:rsidP="00682DC6">
            <w:pPr>
              <w:jc w:val="center"/>
              <w:rPr>
                <w:sz w:val="20"/>
                <w:szCs w:val="20"/>
              </w:rPr>
            </w:pPr>
            <w:r w:rsidRPr="00D335E2">
              <w:rPr>
                <w:sz w:val="20"/>
                <w:szCs w:val="20"/>
              </w:rPr>
              <w:t>0,00</w:t>
            </w:r>
          </w:p>
        </w:tc>
        <w:tc>
          <w:tcPr>
            <w:tcW w:w="992" w:type="dxa"/>
            <w:shd w:val="clear" w:color="auto" w:fill="auto"/>
            <w:noWrap/>
            <w:vAlign w:val="center"/>
          </w:tcPr>
          <w:p w14:paraId="4B74096E" w14:textId="1884BF4D" w:rsidR="00D10E8F" w:rsidRPr="00D335E2" w:rsidRDefault="00D10E8F" w:rsidP="00682DC6">
            <w:pPr>
              <w:jc w:val="center"/>
              <w:rPr>
                <w:sz w:val="20"/>
                <w:szCs w:val="20"/>
              </w:rPr>
            </w:pPr>
            <w:r w:rsidRPr="00D335E2">
              <w:rPr>
                <w:sz w:val="20"/>
                <w:szCs w:val="20"/>
              </w:rPr>
              <w:t>0,00</w:t>
            </w:r>
          </w:p>
        </w:tc>
        <w:tc>
          <w:tcPr>
            <w:tcW w:w="1146" w:type="dxa"/>
            <w:shd w:val="clear" w:color="auto" w:fill="auto"/>
            <w:noWrap/>
            <w:vAlign w:val="center"/>
          </w:tcPr>
          <w:p w14:paraId="3D9AAEF5" w14:textId="37ABAF36" w:rsidR="00D10E8F" w:rsidRPr="00D335E2" w:rsidRDefault="00D10E8F" w:rsidP="00682DC6">
            <w:pPr>
              <w:jc w:val="center"/>
              <w:rPr>
                <w:sz w:val="20"/>
                <w:szCs w:val="20"/>
              </w:rPr>
            </w:pPr>
            <w:r w:rsidRPr="00D335E2">
              <w:rPr>
                <w:sz w:val="20"/>
                <w:szCs w:val="20"/>
              </w:rPr>
              <w:t>0,00</w:t>
            </w:r>
          </w:p>
        </w:tc>
        <w:tc>
          <w:tcPr>
            <w:tcW w:w="1146" w:type="dxa"/>
            <w:shd w:val="clear" w:color="auto" w:fill="auto"/>
            <w:noWrap/>
            <w:vAlign w:val="center"/>
          </w:tcPr>
          <w:p w14:paraId="7236B95A" w14:textId="57D03837" w:rsidR="00D10E8F" w:rsidRPr="00D335E2" w:rsidRDefault="00D10E8F" w:rsidP="00682DC6">
            <w:pPr>
              <w:jc w:val="center"/>
              <w:rPr>
                <w:sz w:val="20"/>
                <w:szCs w:val="20"/>
              </w:rPr>
            </w:pPr>
            <w:r w:rsidRPr="00D335E2">
              <w:rPr>
                <w:sz w:val="20"/>
                <w:szCs w:val="20"/>
              </w:rPr>
              <w:t>0,00</w:t>
            </w:r>
          </w:p>
        </w:tc>
      </w:tr>
      <w:tr w:rsidR="00D335E2" w:rsidRPr="00D335E2" w14:paraId="0357997B" w14:textId="77777777" w:rsidTr="00682DC6">
        <w:trPr>
          <w:cantSplit/>
          <w:trHeight w:val="20"/>
        </w:trPr>
        <w:tc>
          <w:tcPr>
            <w:tcW w:w="766" w:type="dxa"/>
            <w:shd w:val="clear" w:color="000000" w:fill="FFFFFF"/>
            <w:noWrap/>
            <w:vAlign w:val="center"/>
          </w:tcPr>
          <w:p w14:paraId="7D49B025" w14:textId="3673A526" w:rsidR="00A76A5C" w:rsidRPr="00D335E2" w:rsidRDefault="00A76A5C" w:rsidP="00682DC6">
            <w:pPr>
              <w:rPr>
                <w:sz w:val="20"/>
                <w:szCs w:val="20"/>
              </w:rPr>
            </w:pPr>
          </w:p>
        </w:tc>
        <w:tc>
          <w:tcPr>
            <w:tcW w:w="4196" w:type="dxa"/>
            <w:shd w:val="clear" w:color="000000" w:fill="FFFFFF"/>
            <w:vAlign w:val="center"/>
          </w:tcPr>
          <w:p w14:paraId="0EF77953" w14:textId="53D136FB" w:rsidR="00A76A5C" w:rsidRPr="00D335E2" w:rsidRDefault="00A76A5C" w:rsidP="00682DC6">
            <w:pPr>
              <w:rPr>
                <w:sz w:val="20"/>
                <w:szCs w:val="20"/>
              </w:rPr>
            </w:pPr>
            <w:r w:rsidRPr="00D335E2">
              <w:rPr>
                <w:sz w:val="20"/>
                <w:szCs w:val="20"/>
              </w:rPr>
              <w:t>Срок окупаемости внебюджетных инвестиций, лет</w:t>
            </w:r>
          </w:p>
        </w:tc>
        <w:tc>
          <w:tcPr>
            <w:tcW w:w="879" w:type="dxa"/>
            <w:shd w:val="clear" w:color="000000" w:fill="FFFFFF"/>
            <w:vAlign w:val="center"/>
          </w:tcPr>
          <w:p w14:paraId="46F61E9F" w14:textId="77777777" w:rsidR="00A76A5C" w:rsidRPr="00D335E2" w:rsidRDefault="00A76A5C" w:rsidP="00682DC6">
            <w:pPr>
              <w:jc w:val="center"/>
              <w:rPr>
                <w:rFonts w:ascii="Calibri" w:hAnsi="Calibri"/>
                <w:sz w:val="20"/>
                <w:szCs w:val="20"/>
              </w:rPr>
            </w:pPr>
          </w:p>
        </w:tc>
        <w:tc>
          <w:tcPr>
            <w:tcW w:w="1134" w:type="dxa"/>
            <w:shd w:val="clear" w:color="auto" w:fill="auto"/>
            <w:noWrap/>
            <w:vAlign w:val="center"/>
          </w:tcPr>
          <w:p w14:paraId="6B019FD0" w14:textId="77777777" w:rsidR="00A76A5C" w:rsidRPr="00D335E2" w:rsidRDefault="00A76A5C" w:rsidP="00682DC6">
            <w:pPr>
              <w:jc w:val="center"/>
              <w:rPr>
                <w:sz w:val="20"/>
                <w:szCs w:val="20"/>
              </w:rPr>
            </w:pPr>
          </w:p>
        </w:tc>
        <w:tc>
          <w:tcPr>
            <w:tcW w:w="992" w:type="dxa"/>
            <w:shd w:val="clear" w:color="auto" w:fill="auto"/>
            <w:noWrap/>
            <w:vAlign w:val="center"/>
          </w:tcPr>
          <w:p w14:paraId="385CD78A" w14:textId="77777777" w:rsidR="00A76A5C" w:rsidRPr="00D335E2" w:rsidRDefault="00A76A5C" w:rsidP="00682DC6">
            <w:pPr>
              <w:jc w:val="center"/>
              <w:rPr>
                <w:sz w:val="20"/>
                <w:szCs w:val="20"/>
              </w:rPr>
            </w:pPr>
          </w:p>
        </w:tc>
        <w:tc>
          <w:tcPr>
            <w:tcW w:w="1145" w:type="dxa"/>
            <w:shd w:val="clear" w:color="auto" w:fill="auto"/>
            <w:noWrap/>
            <w:vAlign w:val="center"/>
          </w:tcPr>
          <w:p w14:paraId="5CC58F0A" w14:textId="77777777" w:rsidR="00A76A5C" w:rsidRPr="00D335E2" w:rsidRDefault="00A76A5C" w:rsidP="00682DC6">
            <w:pPr>
              <w:jc w:val="center"/>
              <w:rPr>
                <w:sz w:val="20"/>
                <w:szCs w:val="20"/>
              </w:rPr>
            </w:pPr>
          </w:p>
        </w:tc>
        <w:tc>
          <w:tcPr>
            <w:tcW w:w="1146" w:type="dxa"/>
            <w:shd w:val="clear" w:color="auto" w:fill="auto"/>
            <w:noWrap/>
            <w:vAlign w:val="center"/>
          </w:tcPr>
          <w:p w14:paraId="220D5E88" w14:textId="77777777" w:rsidR="00A76A5C" w:rsidRPr="00D335E2" w:rsidRDefault="00A76A5C" w:rsidP="00682DC6">
            <w:pPr>
              <w:jc w:val="center"/>
              <w:rPr>
                <w:sz w:val="20"/>
                <w:szCs w:val="20"/>
              </w:rPr>
            </w:pPr>
          </w:p>
        </w:tc>
        <w:tc>
          <w:tcPr>
            <w:tcW w:w="1111" w:type="dxa"/>
            <w:shd w:val="clear" w:color="auto" w:fill="auto"/>
            <w:noWrap/>
            <w:vAlign w:val="center"/>
          </w:tcPr>
          <w:p w14:paraId="75F05075" w14:textId="77777777" w:rsidR="00A76A5C" w:rsidRPr="00D335E2" w:rsidRDefault="00A76A5C" w:rsidP="00682DC6">
            <w:pPr>
              <w:jc w:val="center"/>
              <w:rPr>
                <w:sz w:val="20"/>
                <w:szCs w:val="20"/>
              </w:rPr>
            </w:pPr>
          </w:p>
        </w:tc>
        <w:tc>
          <w:tcPr>
            <w:tcW w:w="992" w:type="dxa"/>
            <w:shd w:val="clear" w:color="auto" w:fill="auto"/>
            <w:noWrap/>
            <w:vAlign w:val="center"/>
          </w:tcPr>
          <w:p w14:paraId="1F4B9C88" w14:textId="77777777" w:rsidR="00A76A5C" w:rsidRPr="00D335E2" w:rsidRDefault="00A76A5C" w:rsidP="00682DC6">
            <w:pPr>
              <w:jc w:val="center"/>
              <w:rPr>
                <w:sz w:val="20"/>
                <w:szCs w:val="20"/>
              </w:rPr>
            </w:pPr>
          </w:p>
        </w:tc>
        <w:tc>
          <w:tcPr>
            <w:tcW w:w="1146" w:type="dxa"/>
            <w:shd w:val="clear" w:color="auto" w:fill="auto"/>
            <w:noWrap/>
            <w:vAlign w:val="center"/>
          </w:tcPr>
          <w:p w14:paraId="32C0C2D5" w14:textId="77777777" w:rsidR="00A76A5C" w:rsidRPr="00D335E2" w:rsidRDefault="00A76A5C" w:rsidP="00682DC6">
            <w:pPr>
              <w:jc w:val="center"/>
              <w:rPr>
                <w:sz w:val="20"/>
                <w:szCs w:val="20"/>
              </w:rPr>
            </w:pPr>
          </w:p>
        </w:tc>
        <w:tc>
          <w:tcPr>
            <w:tcW w:w="1146" w:type="dxa"/>
            <w:shd w:val="clear" w:color="auto" w:fill="auto"/>
            <w:noWrap/>
            <w:vAlign w:val="center"/>
          </w:tcPr>
          <w:p w14:paraId="27FF2C6A" w14:textId="45DC7B51" w:rsidR="00A76A5C" w:rsidRPr="00D335E2" w:rsidRDefault="00A76A5C" w:rsidP="00682DC6">
            <w:pPr>
              <w:jc w:val="center"/>
              <w:rPr>
                <w:sz w:val="20"/>
                <w:szCs w:val="20"/>
              </w:rPr>
            </w:pPr>
          </w:p>
        </w:tc>
      </w:tr>
      <w:tr w:rsidR="00D335E2" w:rsidRPr="00D335E2" w14:paraId="7727131A" w14:textId="77777777" w:rsidTr="00682DC6">
        <w:trPr>
          <w:cantSplit/>
          <w:trHeight w:val="20"/>
        </w:trPr>
        <w:tc>
          <w:tcPr>
            <w:tcW w:w="766" w:type="dxa"/>
            <w:shd w:val="clear" w:color="000000" w:fill="FFFFFF"/>
            <w:noWrap/>
            <w:vAlign w:val="center"/>
          </w:tcPr>
          <w:p w14:paraId="49667EBF" w14:textId="77777777" w:rsidR="00682DC6" w:rsidRPr="00D335E2" w:rsidRDefault="00682DC6" w:rsidP="00682DC6">
            <w:pPr>
              <w:rPr>
                <w:sz w:val="20"/>
                <w:szCs w:val="20"/>
              </w:rPr>
            </w:pPr>
          </w:p>
        </w:tc>
        <w:tc>
          <w:tcPr>
            <w:tcW w:w="4196" w:type="dxa"/>
            <w:shd w:val="clear" w:color="000000" w:fill="FFFFFF"/>
            <w:vAlign w:val="center"/>
          </w:tcPr>
          <w:p w14:paraId="7C194511" w14:textId="77777777" w:rsidR="00682DC6" w:rsidRPr="00D335E2" w:rsidRDefault="00682DC6" w:rsidP="00682DC6">
            <w:pPr>
              <w:rPr>
                <w:sz w:val="20"/>
                <w:szCs w:val="20"/>
              </w:rPr>
            </w:pPr>
            <w:r w:rsidRPr="00D335E2">
              <w:rPr>
                <w:b/>
                <w:bCs/>
                <w:sz w:val="20"/>
                <w:szCs w:val="20"/>
                <w:u w:val="single"/>
              </w:rPr>
              <w:t>Всего по системе</w:t>
            </w:r>
          </w:p>
        </w:tc>
        <w:tc>
          <w:tcPr>
            <w:tcW w:w="879" w:type="dxa"/>
            <w:shd w:val="clear" w:color="000000" w:fill="FFFFFF"/>
            <w:vAlign w:val="center"/>
          </w:tcPr>
          <w:p w14:paraId="707B9BA7" w14:textId="77777777" w:rsidR="00682DC6" w:rsidRPr="00D335E2" w:rsidRDefault="00682DC6" w:rsidP="00682DC6">
            <w:pPr>
              <w:jc w:val="center"/>
              <w:rPr>
                <w:rFonts w:ascii="Calibri" w:hAnsi="Calibri"/>
                <w:sz w:val="20"/>
                <w:szCs w:val="20"/>
              </w:rPr>
            </w:pPr>
            <w:r w:rsidRPr="00D335E2">
              <w:rPr>
                <w:rFonts w:ascii="Calibri" w:hAnsi="Calibri"/>
                <w:sz w:val="20"/>
                <w:szCs w:val="20"/>
              </w:rPr>
              <w:t> </w:t>
            </w:r>
          </w:p>
        </w:tc>
        <w:tc>
          <w:tcPr>
            <w:tcW w:w="1134" w:type="dxa"/>
            <w:shd w:val="clear" w:color="auto" w:fill="auto"/>
            <w:noWrap/>
            <w:vAlign w:val="center"/>
          </w:tcPr>
          <w:p w14:paraId="510F46E2" w14:textId="77777777" w:rsidR="00682DC6" w:rsidRPr="00D335E2" w:rsidRDefault="00682DC6" w:rsidP="00682DC6">
            <w:pPr>
              <w:jc w:val="center"/>
              <w:rPr>
                <w:sz w:val="20"/>
                <w:szCs w:val="20"/>
              </w:rPr>
            </w:pPr>
          </w:p>
        </w:tc>
        <w:tc>
          <w:tcPr>
            <w:tcW w:w="992" w:type="dxa"/>
            <w:shd w:val="clear" w:color="auto" w:fill="auto"/>
            <w:noWrap/>
            <w:vAlign w:val="center"/>
          </w:tcPr>
          <w:p w14:paraId="521F379F" w14:textId="77777777" w:rsidR="00682DC6" w:rsidRPr="00D335E2" w:rsidRDefault="00682DC6" w:rsidP="00682DC6">
            <w:pPr>
              <w:jc w:val="center"/>
              <w:rPr>
                <w:sz w:val="20"/>
                <w:szCs w:val="20"/>
              </w:rPr>
            </w:pPr>
          </w:p>
        </w:tc>
        <w:tc>
          <w:tcPr>
            <w:tcW w:w="1145" w:type="dxa"/>
            <w:shd w:val="clear" w:color="auto" w:fill="auto"/>
            <w:noWrap/>
            <w:vAlign w:val="center"/>
          </w:tcPr>
          <w:p w14:paraId="12A5C1B4" w14:textId="77777777" w:rsidR="00682DC6" w:rsidRPr="00D335E2" w:rsidRDefault="00682DC6" w:rsidP="00682DC6">
            <w:pPr>
              <w:jc w:val="center"/>
              <w:rPr>
                <w:sz w:val="20"/>
                <w:szCs w:val="20"/>
              </w:rPr>
            </w:pPr>
          </w:p>
        </w:tc>
        <w:tc>
          <w:tcPr>
            <w:tcW w:w="1146" w:type="dxa"/>
            <w:shd w:val="clear" w:color="auto" w:fill="auto"/>
            <w:noWrap/>
            <w:vAlign w:val="center"/>
          </w:tcPr>
          <w:p w14:paraId="7C04E24A" w14:textId="77777777" w:rsidR="00682DC6" w:rsidRPr="00D335E2" w:rsidRDefault="00682DC6" w:rsidP="00682DC6">
            <w:pPr>
              <w:jc w:val="center"/>
              <w:rPr>
                <w:sz w:val="20"/>
                <w:szCs w:val="20"/>
              </w:rPr>
            </w:pPr>
          </w:p>
        </w:tc>
        <w:tc>
          <w:tcPr>
            <w:tcW w:w="1111" w:type="dxa"/>
            <w:shd w:val="clear" w:color="auto" w:fill="auto"/>
            <w:noWrap/>
            <w:vAlign w:val="center"/>
          </w:tcPr>
          <w:p w14:paraId="626A3129" w14:textId="77777777" w:rsidR="00682DC6" w:rsidRPr="00D335E2" w:rsidRDefault="00682DC6" w:rsidP="00682DC6">
            <w:pPr>
              <w:jc w:val="center"/>
              <w:rPr>
                <w:sz w:val="20"/>
                <w:szCs w:val="20"/>
              </w:rPr>
            </w:pPr>
          </w:p>
        </w:tc>
        <w:tc>
          <w:tcPr>
            <w:tcW w:w="992" w:type="dxa"/>
            <w:shd w:val="clear" w:color="auto" w:fill="auto"/>
            <w:noWrap/>
            <w:vAlign w:val="center"/>
          </w:tcPr>
          <w:p w14:paraId="1EECCA89" w14:textId="77777777" w:rsidR="00682DC6" w:rsidRPr="00D335E2" w:rsidRDefault="00682DC6" w:rsidP="00682DC6">
            <w:pPr>
              <w:jc w:val="center"/>
              <w:rPr>
                <w:sz w:val="20"/>
                <w:szCs w:val="20"/>
              </w:rPr>
            </w:pPr>
          </w:p>
        </w:tc>
        <w:tc>
          <w:tcPr>
            <w:tcW w:w="1146" w:type="dxa"/>
            <w:shd w:val="clear" w:color="auto" w:fill="auto"/>
            <w:noWrap/>
            <w:vAlign w:val="center"/>
          </w:tcPr>
          <w:p w14:paraId="7D22BF09" w14:textId="77777777" w:rsidR="00682DC6" w:rsidRPr="00D335E2" w:rsidRDefault="00682DC6" w:rsidP="00682DC6">
            <w:pPr>
              <w:jc w:val="center"/>
              <w:rPr>
                <w:sz w:val="20"/>
                <w:szCs w:val="20"/>
              </w:rPr>
            </w:pPr>
          </w:p>
        </w:tc>
        <w:tc>
          <w:tcPr>
            <w:tcW w:w="1146" w:type="dxa"/>
            <w:shd w:val="clear" w:color="auto" w:fill="auto"/>
            <w:noWrap/>
            <w:vAlign w:val="center"/>
          </w:tcPr>
          <w:p w14:paraId="3907B13C" w14:textId="77777777" w:rsidR="00682DC6" w:rsidRPr="00D335E2" w:rsidRDefault="00682DC6" w:rsidP="00682DC6">
            <w:pPr>
              <w:jc w:val="center"/>
              <w:rPr>
                <w:sz w:val="20"/>
                <w:szCs w:val="20"/>
              </w:rPr>
            </w:pPr>
          </w:p>
        </w:tc>
      </w:tr>
      <w:tr w:rsidR="00D335E2" w:rsidRPr="00D335E2" w14:paraId="2777654D" w14:textId="77777777" w:rsidTr="00682DC6">
        <w:trPr>
          <w:cantSplit/>
          <w:trHeight w:val="20"/>
        </w:trPr>
        <w:tc>
          <w:tcPr>
            <w:tcW w:w="766" w:type="dxa"/>
            <w:shd w:val="clear" w:color="000000" w:fill="FFFFFF"/>
            <w:noWrap/>
            <w:vAlign w:val="center"/>
          </w:tcPr>
          <w:p w14:paraId="3114B126" w14:textId="77777777" w:rsidR="00682DC6" w:rsidRPr="00D335E2" w:rsidRDefault="00682DC6" w:rsidP="00682DC6">
            <w:pPr>
              <w:rPr>
                <w:sz w:val="20"/>
                <w:szCs w:val="20"/>
              </w:rPr>
            </w:pPr>
          </w:p>
        </w:tc>
        <w:tc>
          <w:tcPr>
            <w:tcW w:w="4196" w:type="dxa"/>
            <w:shd w:val="clear" w:color="000000" w:fill="FFFFFF"/>
            <w:vAlign w:val="center"/>
          </w:tcPr>
          <w:p w14:paraId="01DCDD71" w14:textId="77777777" w:rsidR="00682DC6" w:rsidRPr="00D335E2" w:rsidRDefault="00682DC6" w:rsidP="00682DC6">
            <w:pPr>
              <w:rPr>
                <w:sz w:val="20"/>
                <w:szCs w:val="20"/>
              </w:rPr>
            </w:pPr>
            <w:r w:rsidRPr="00D335E2">
              <w:rPr>
                <w:b/>
                <w:bCs/>
                <w:sz w:val="20"/>
                <w:szCs w:val="20"/>
              </w:rPr>
              <w:t>Источники инвестиций, в том числе:</w:t>
            </w:r>
          </w:p>
        </w:tc>
        <w:tc>
          <w:tcPr>
            <w:tcW w:w="879" w:type="dxa"/>
            <w:shd w:val="clear" w:color="000000" w:fill="FFFFFF"/>
            <w:vAlign w:val="center"/>
          </w:tcPr>
          <w:p w14:paraId="1127FB57" w14:textId="77777777" w:rsidR="00682DC6" w:rsidRPr="00D335E2" w:rsidRDefault="00682DC6" w:rsidP="00682DC6">
            <w:pPr>
              <w:jc w:val="center"/>
              <w:rPr>
                <w:rFonts w:ascii="Calibri" w:hAnsi="Calibri"/>
                <w:sz w:val="20"/>
                <w:szCs w:val="20"/>
              </w:rPr>
            </w:pPr>
            <w:r w:rsidRPr="00D335E2">
              <w:rPr>
                <w:rFonts w:ascii="Calibri" w:hAnsi="Calibri"/>
                <w:sz w:val="20"/>
                <w:szCs w:val="20"/>
              </w:rPr>
              <w:t> </w:t>
            </w:r>
          </w:p>
        </w:tc>
        <w:tc>
          <w:tcPr>
            <w:tcW w:w="1134" w:type="dxa"/>
            <w:shd w:val="clear" w:color="auto" w:fill="auto"/>
            <w:noWrap/>
            <w:vAlign w:val="center"/>
          </w:tcPr>
          <w:p w14:paraId="45E1F06E" w14:textId="77777777" w:rsidR="00682DC6" w:rsidRPr="00D335E2" w:rsidRDefault="00682DC6" w:rsidP="00682DC6">
            <w:pPr>
              <w:jc w:val="center"/>
              <w:rPr>
                <w:sz w:val="20"/>
                <w:szCs w:val="20"/>
              </w:rPr>
            </w:pPr>
          </w:p>
        </w:tc>
        <w:tc>
          <w:tcPr>
            <w:tcW w:w="992" w:type="dxa"/>
            <w:shd w:val="clear" w:color="auto" w:fill="auto"/>
            <w:noWrap/>
            <w:vAlign w:val="center"/>
          </w:tcPr>
          <w:p w14:paraId="07D182CE" w14:textId="77777777" w:rsidR="00682DC6" w:rsidRPr="00D335E2" w:rsidRDefault="00682DC6" w:rsidP="00682DC6">
            <w:pPr>
              <w:jc w:val="center"/>
              <w:rPr>
                <w:sz w:val="20"/>
                <w:szCs w:val="20"/>
              </w:rPr>
            </w:pPr>
          </w:p>
        </w:tc>
        <w:tc>
          <w:tcPr>
            <w:tcW w:w="1145" w:type="dxa"/>
            <w:shd w:val="clear" w:color="auto" w:fill="auto"/>
            <w:noWrap/>
            <w:vAlign w:val="center"/>
          </w:tcPr>
          <w:p w14:paraId="0B93E052" w14:textId="77777777" w:rsidR="00682DC6" w:rsidRPr="00D335E2" w:rsidRDefault="00682DC6" w:rsidP="00682DC6">
            <w:pPr>
              <w:jc w:val="center"/>
              <w:rPr>
                <w:sz w:val="20"/>
                <w:szCs w:val="20"/>
              </w:rPr>
            </w:pPr>
          </w:p>
        </w:tc>
        <w:tc>
          <w:tcPr>
            <w:tcW w:w="1146" w:type="dxa"/>
            <w:shd w:val="clear" w:color="auto" w:fill="auto"/>
            <w:noWrap/>
            <w:vAlign w:val="center"/>
          </w:tcPr>
          <w:p w14:paraId="43116834" w14:textId="77777777" w:rsidR="00682DC6" w:rsidRPr="00D335E2" w:rsidRDefault="00682DC6" w:rsidP="00682DC6">
            <w:pPr>
              <w:jc w:val="center"/>
              <w:rPr>
                <w:sz w:val="20"/>
                <w:szCs w:val="20"/>
              </w:rPr>
            </w:pPr>
          </w:p>
        </w:tc>
        <w:tc>
          <w:tcPr>
            <w:tcW w:w="1111" w:type="dxa"/>
            <w:shd w:val="clear" w:color="auto" w:fill="auto"/>
            <w:noWrap/>
            <w:vAlign w:val="center"/>
          </w:tcPr>
          <w:p w14:paraId="0DD7787F" w14:textId="77777777" w:rsidR="00682DC6" w:rsidRPr="00D335E2" w:rsidRDefault="00682DC6" w:rsidP="00682DC6">
            <w:pPr>
              <w:jc w:val="center"/>
              <w:rPr>
                <w:sz w:val="20"/>
                <w:szCs w:val="20"/>
              </w:rPr>
            </w:pPr>
          </w:p>
        </w:tc>
        <w:tc>
          <w:tcPr>
            <w:tcW w:w="992" w:type="dxa"/>
            <w:shd w:val="clear" w:color="auto" w:fill="auto"/>
            <w:noWrap/>
            <w:vAlign w:val="center"/>
          </w:tcPr>
          <w:p w14:paraId="1E365F4E" w14:textId="77777777" w:rsidR="00682DC6" w:rsidRPr="00D335E2" w:rsidRDefault="00682DC6" w:rsidP="00682DC6">
            <w:pPr>
              <w:jc w:val="center"/>
              <w:rPr>
                <w:sz w:val="20"/>
                <w:szCs w:val="20"/>
              </w:rPr>
            </w:pPr>
          </w:p>
        </w:tc>
        <w:tc>
          <w:tcPr>
            <w:tcW w:w="1146" w:type="dxa"/>
            <w:shd w:val="clear" w:color="auto" w:fill="auto"/>
            <w:noWrap/>
            <w:vAlign w:val="center"/>
          </w:tcPr>
          <w:p w14:paraId="26F2EB89" w14:textId="77777777" w:rsidR="00682DC6" w:rsidRPr="00D335E2" w:rsidRDefault="00682DC6" w:rsidP="00682DC6">
            <w:pPr>
              <w:jc w:val="center"/>
              <w:rPr>
                <w:sz w:val="20"/>
                <w:szCs w:val="20"/>
              </w:rPr>
            </w:pPr>
          </w:p>
        </w:tc>
        <w:tc>
          <w:tcPr>
            <w:tcW w:w="1146" w:type="dxa"/>
            <w:shd w:val="clear" w:color="auto" w:fill="auto"/>
            <w:noWrap/>
            <w:vAlign w:val="center"/>
          </w:tcPr>
          <w:p w14:paraId="5042A316" w14:textId="77777777" w:rsidR="00682DC6" w:rsidRPr="00D335E2" w:rsidRDefault="00682DC6" w:rsidP="00682DC6">
            <w:pPr>
              <w:jc w:val="center"/>
              <w:rPr>
                <w:sz w:val="20"/>
                <w:szCs w:val="20"/>
              </w:rPr>
            </w:pPr>
          </w:p>
        </w:tc>
      </w:tr>
      <w:tr w:rsidR="00D335E2" w:rsidRPr="00D335E2" w14:paraId="2CC275BC" w14:textId="77777777" w:rsidTr="00682DC6">
        <w:trPr>
          <w:cantSplit/>
          <w:trHeight w:val="20"/>
        </w:trPr>
        <w:tc>
          <w:tcPr>
            <w:tcW w:w="766" w:type="dxa"/>
            <w:shd w:val="clear" w:color="000000" w:fill="FFFFFF"/>
            <w:noWrap/>
            <w:vAlign w:val="center"/>
          </w:tcPr>
          <w:p w14:paraId="2A75FA70" w14:textId="77777777" w:rsidR="00D10E8F" w:rsidRPr="00D335E2" w:rsidRDefault="00D10E8F" w:rsidP="00682DC6">
            <w:pPr>
              <w:rPr>
                <w:sz w:val="20"/>
                <w:szCs w:val="20"/>
              </w:rPr>
            </w:pPr>
          </w:p>
        </w:tc>
        <w:tc>
          <w:tcPr>
            <w:tcW w:w="4196" w:type="dxa"/>
            <w:shd w:val="clear" w:color="000000" w:fill="FFFFFF"/>
            <w:vAlign w:val="center"/>
          </w:tcPr>
          <w:p w14:paraId="0B156EC3" w14:textId="77777777" w:rsidR="00D10E8F" w:rsidRPr="00D335E2" w:rsidRDefault="00D10E8F" w:rsidP="00682DC6">
            <w:pPr>
              <w:rPr>
                <w:sz w:val="20"/>
                <w:szCs w:val="20"/>
              </w:rPr>
            </w:pPr>
            <w:r w:rsidRPr="00D335E2">
              <w:rPr>
                <w:b/>
                <w:bCs/>
                <w:sz w:val="20"/>
                <w:szCs w:val="20"/>
              </w:rPr>
              <w:t>Бюджетные источники</w:t>
            </w:r>
          </w:p>
        </w:tc>
        <w:tc>
          <w:tcPr>
            <w:tcW w:w="879" w:type="dxa"/>
            <w:shd w:val="clear" w:color="000000" w:fill="FFFFFF"/>
            <w:vAlign w:val="center"/>
          </w:tcPr>
          <w:p w14:paraId="5046DAAC" w14:textId="7E00F3C6" w:rsidR="00D10E8F" w:rsidRPr="00D335E2" w:rsidRDefault="00D10E8F" w:rsidP="00682DC6">
            <w:pPr>
              <w:jc w:val="center"/>
              <w:rPr>
                <w:sz w:val="20"/>
                <w:szCs w:val="20"/>
              </w:rPr>
            </w:pPr>
            <w:r w:rsidRPr="00D335E2">
              <w:rPr>
                <w:sz w:val="20"/>
                <w:szCs w:val="20"/>
              </w:rPr>
              <w:t>91,50</w:t>
            </w:r>
          </w:p>
        </w:tc>
        <w:tc>
          <w:tcPr>
            <w:tcW w:w="1134" w:type="dxa"/>
            <w:shd w:val="clear" w:color="auto" w:fill="auto"/>
            <w:noWrap/>
            <w:vAlign w:val="center"/>
          </w:tcPr>
          <w:p w14:paraId="493FDC4A" w14:textId="3B9CAF6A" w:rsidR="00D10E8F" w:rsidRPr="00D335E2" w:rsidRDefault="00D10E8F" w:rsidP="00682DC6">
            <w:pPr>
              <w:jc w:val="center"/>
              <w:rPr>
                <w:sz w:val="20"/>
                <w:szCs w:val="20"/>
              </w:rPr>
            </w:pPr>
            <w:r w:rsidRPr="00D335E2">
              <w:rPr>
                <w:sz w:val="20"/>
                <w:szCs w:val="20"/>
              </w:rPr>
              <w:t>0,00</w:t>
            </w:r>
          </w:p>
        </w:tc>
        <w:tc>
          <w:tcPr>
            <w:tcW w:w="992" w:type="dxa"/>
            <w:shd w:val="clear" w:color="auto" w:fill="auto"/>
            <w:noWrap/>
            <w:vAlign w:val="center"/>
          </w:tcPr>
          <w:p w14:paraId="31F2DAA0" w14:textId="4600EB9D" w:rsidR="00D10E8F" w:rsidRPr="00D335E2" w:rsidRDefault="00D10E8F" w:rsidP="00682DC6">
            <w:pPr>
              <w:jc w:val="center"/>
              <w:rPr>
                <w:sz w:val="20"/>
                <w:szCs w:val="20"/>
              </w:rPr>
            </w:pPr>
            <w:r w:rsidRPr="00D335E2">
              <w:rPr>
                <w:sz w:val="20"/>
                <w:szCs w:val="20"/>
              </w:rPr>
              <w:t>3,60</w:t>
            </w:r>
          </w:p>
        </w:tc>
        <w:tc>
          <w:tcPr>
            <w:tcW w:w="1145" w:type="dxa"/>
            <w:shd w:val="clear" w:color="auto" w:fill="auto"/>
            <w:noWrap/>
            <w:vAlign w:val="center"/>
          </w:tcPr>
          <w:p w14:paraId="4CB9FA80" w14:textId="580A9877" w:rsidR="00D10E8F" w:rsidRPr="00D335E2" w:rsidRDefault="00D10E8F" w:rsidP="00682DC6">
            <w:pPr>
              <w:jc w:val="center"/>
              <w:rPr>
                <w:sz w:val="20"/>
                <w:szCs w:val="20"/>
              </w:rPr>
            </w:pPr>
            <w:r w:rsidRPr="00D335E2">
              <w:rPr>
                <w:sz w:val="20"/>
                <w:szCs w:val="20"/>
              </w:rPr>
              <w:t>12,50</w:t>
            </w:r>
          </w:p>
        </w:tc>
        <w:tc>
          <w:tcPr>
            <w:tcW w:w="1146" w:type="dxa"/>
            <w:shd w:val="clear" w:color="auto" w:fill="auto"/>
            <w:noWrap/>
            <w:vAlign w:val="center"/>
          </w:tcPr>
          <w:p w14:paraId="15CBDA31" w14:textId="61CBE044" w:rsidR="00D10E8F" w:rsidRPr="00D335E2" w:rsidRDefault="00D10E8F" w:rsidP="00682DC6">
            <w:pPr>
              <w:jc w:val="center"/>
              <w:rPr>
                <w:sz w:val="20"/>
                <w:szCs w:val="20"/>
              </w:rPr>
            </w:pPr>
            <w:r w:rsidRPr="00D335E2">
              <w:rPr>
                <w:sz w:val="20"/>
                <w:szCs w:val="20"/>
              </w:rPr>
              <w:t>19,50</w:t>
            </w:r>
          </w:p>
        </w:tc>
        <w:tc>
          <w:tcPr>
            <w:tcW w:w="1111" w:type="dxa"/>
            <w:shd w:val="clear" w:color="auto" w:fill="auto"/>
            <w:noWrap/>
            <w:vAlign w:val="center"/>
          </w:tcPr>
          <w:p w14:paraId="487E4D89" w14:textId="4B66888E" w:rsidR="00D10E8F" w:rsidRPr="00D335E2" w:rsidRDefault="00D10E8F" w:rsidP="00682DC6">
            <w:pPr>
              <w:jc w:val="center"/>
              <w:rPr>
                <w:sz w:val="20"/>
                <w:szCs w:val="20"/>
              </w:rPr>
            </w:pPr>
            <w:r w:rsidRPr="00D335E2">
              <w:rPr>
                <w:sz w:val="20"/>
                <w:szCs w:val="20"/>
              </w:rPr>
              <w:t>30,70</w:t>
            </w:r>
          </w:p>
        </w:tc>
        <w:tc>
          <w:tcPr>
            <w:tcW w:w="992" w:type="dxa"/>
            <w:shd w:val="clear" w:color="auto" w:fill="auto"/>
            <w:noWrap/>
            <w:vAlign w:val="center"/>
          </w:tcPr>
          <w:p w14:paraId="30716267" w14:textId="671AF7B4" w:rsidR="00D10E8F" w:rsidRPr="00D335E2" w:rsidRDefault="00D10E8F" w:rsidP="00682DC6">
            <w:pPr>
              <w:jc w:val="center"/>
              <w:rPr>
                <w:sz w:val="20"/>
                <w:szCs w:val="20"/>
              </w:rPr>
            </w:pPr>
            <w:r w:rsidRPr="00D335E2">
              <w:rPr>
                <w:sz w:val="20"/>
                <w:szCs w:val="20"/>
              </w:rPr>
              <w:t>12,60</w:t>
            </w:r>
          </w:p>
        </w:tc>
        <w:tc>
          <w:tcPr>
            <w:tcW w:w="1146" w:type="dxa"/>
            <w:shd w:val="clear" w:color="auto" w:fill="auto"/>
            <w:noWrap/>
            <w:vAlign w:val="center"/>
          </w:tcPr>
          <w:p w14:paraId="08D8D6E6" w14:textId="0C9EE2F9" w:rsidR="00D10E8F" w:rsidRPr="00D335E2" w:rsidRDefault="00D10E8F" w:rsidP="00682DC6">
            <w:pPr>
              <w:jc w:val="center"/>
              <w:rPr>
                <w:sz w:val="20"/>
                <w:szCs w:val="20"/>
              </w:rPr>
            </w:pPr>
            <w:r w:rsidRPr="00D335E2">
              <w:rPr>
                <w:sz w:val="20"/>
                <w:szCs w:val="20"/>
              </w:rPr>
              <w:t>7,70</w:t>
            </w:r>
          </w:p>
        </w:tc>
        <w:tc>
          <w:tcPr>
            <w:tcW w:w="1146" w:type="dxa"/>
            <w:shd w:val="clear" w:color="auto" w:fill="auto"/>
            <w:noWrap/>
            <w:vAlign w:val="center"/>
          </w:tcPr>
          <w:p w14:paraId="01B8E1FE" w14:textId="3C9DC90A" w:rsidR="00D10E8F" w:rsidRPr="00D335E2" w:rsidRDefault="00D10E8F" w:rsidP="00682DC6">
            <w:pPr>
              <w:jc w:val="center"/>
              <w:rPr>
                <w:sz w:val="20"/>
                <w:szCs w:val="20"/>
              </w:rPr>
            </w:pPr>
            <w:r w:rsidRPr="00D335E2">
              <w:rPr>
                <w:sz w:val="20"/>
                <w:szCs w:val="20"/>
              </w:rPr>
              <w:t>4,90</w:t>
            </w:r>
          </w:p>
        </w:tc>
      </w:tr>
      <w:tr w:rsidR="00D335E2" w:rsidRPr="00D335E2" w14:paraId="70597B41" w14:textId="77777777" w:rsidTr="00682DC6">
        <w:trPr>
          <w:cantSplit/>
          <w:trHeight w:val="20"/>
        </w:trPr>
        <w:tc>
          <w:tcPr>
            <w:tcW w:w="766" w:type="dxa"/>
            <w:shd w:val="clear" w:color="000000" w:fill="FFFFFF"/>
            <w:noWrap/>
            <w:vAlign w:val="center"/>
          </w:tcPr>
          <w:p w14:paraId="3B2B8A70" w14:textId="77777777" w:rsidR="00D10E8F" w:rsidRPr="00D335E2" w:rsidRDefault="00D10E8F" w:rsidP="00682DC6">
            <w:pPr>
              <w:rPr>
                <w:sz w:val="20"/>
                <w:szCs w:val="20"/>
              </w:rPr>
            </w:pPr>
          </w:p>
        </w:tc>
        <w:tc>
          <w:tcPr>
            <w:tcW w:w="4196" w:type="dxa"/>
            <w:shd w:val="clear" w:color="000000" w:fill="FFFFFF"/>
            <w:vAlign w:val="center"/>
          </w:tcPr>
          <w:p w14:paraId="106AACB4" w14:textId="77777777" w:rsidR="00D10E8F" w:rsidRPr="00D335E2" w:rsidRDefault="00D10E8F" w:rsidP="00682DC6">
            <w:pPr>
              <w:rPr>
                <w:sz w:val="20"/>
                <w:szCs w:val="20"/>
              </w:rPr>
            </w:pPr>
            <w:r w:rsidRPr="00D335E2">
              <w:rPr>
                <w:b/>
                <w:bCs/>
                <w:sz w:val="20"/>
                <w:szCs w:val="20"/>
              </w:rPr>
              <w:t>в том числе:</w:t>
            </w:r>
          </w:p>
        </w:tc>
        <w:tc>
          <w:tcPr>
            <w:tcW w:w="879" w:type="dxa"/>
            <w:shd w:val="clear" w:color="000000" w:fill="FFFFFF"/>
            <w:vAlign w:val="center"/>
          </w:tcPr>
          <w:p w14:paraId="677029D7" w14:textId="1C857D20" w:rsidR="00D10E8F" w:rsidRPr="00D335E2" w:rsidRDefault="00D10E8F" w:rsidP="00682DC6">
            <w:pPr>
              <w:jc w:val="center"/>
              <w:rPr>
                <w:sz w:val="20"/>
                <w:szCs w:val="20"/>
              </w:rPr>
            </w:pPr>
            <w:r w:rsidRPr="00D335E2">
              <w:rPr>
                <w:sz w:val="20"/>
                <w:szCs w:val="20"/>
              </w:rPr>
              <w:t> </w:t>
            </w:r>
          </w:p>
        </w:tc>
        <w:tc>
          <w:tcPr>
            <w:tcW w:w="1134" w:type="dxa"/>
            <w:shd w:val="clear" w:color="auto" w:fill="auto"/>
            <w:noWrap/>
            <w:vAlign w:val="center"/>
          </w:tcPr>
          <w:p w14:paraId="5501FCA3" w14:textId="3DBA267D" w:rsidR="00D10E8F" w:rsidRPr="00D335E2" w:rsidRDefault="00D10E8F" w:rsidP="00682DC6">
            <w:pPr>
              <w:jc w:val="center"/>
              <w:rPr>
                <w:sz w:val="20"/>
                <w:szCs w:val="20"/>
              </w:rPr>
            </w:pPr>
            <w:r w:rsidRPr="00D335E2">
              <w:rPr>
                <w:sz w:val="20"/>
                <w:szCs w:val="20"/>
              </w:rPr>
              <w:t> </w:t>
            </w:r>
          </w:p>
        </w:tc>
        <w:tc>
          <w:tcPr>
            <w:tcW w:w="992" w:type="dxa"/>
            <w:shd w:val="clear" w:color="auto" w:fill="auto"/>
            <w:noWrap/>
            <w:vAlign w:val="center"/>
          </w:tcPr>
          <w:p w14:paraId="4845E9C2" w14:textId="6587388C" w:rsidR="00D10E8F" w:rsidRPr="00D335E2" w:rsidRDefault="00D10E8F" w:rsidP="00682DC6">
            <w:pPr>
              <w:jc w:val="center"/>
              <w:rPr>
                <w:sz w:val="20"/>
                <w:szCs w:val="20"/>
              </w:rPr>
            </w:pPr>
            <w:r w:rsidRPr="00D335E2">
              <w:rPr>
                <w:sz w:val="20"/>
                <w:szCs w:val="20"/>
              </w:rPr>
              <w:t> </w:t>
            </w:r>
          </w:p>
        </w:tc>
        <w:tc>
          <w:tcPr>
            <w:tcW w:w="1145" w:type="dxa"/>
            <w:shd w:val="clear" w:color="auto" w:fill="auto"/>
            <w:noWrap/>
            <w:vAlign w:val="center"/>
          </w:tcPr>
          <w:p w14:paraId="3D258A93" w14:textId="54660768" w:rsidR="00D10E8F" w:rsidRPr="00D335E2" w:rsidRDefault="00D10E8F" w:rsidP="00682DC6">
            <w:pPr>
              <w:jc w:val="center"/>
              <w:rPr>
                <w:sz w:val="20"/>
                <w:szCs w:val="20"/>
              </w:rPr>
            </w:pPr>
            <w:r w:rsidRPr="00D335E2">
              <w:rPr>
                <w:sz w:val="20"/>
                <w:szCs w:val="20"/>
              </w:rPr>
              <w:t> </w:t>
            </w:r>
          </w:p>
        </w:tc>
        <w:tc>
          <w:tcPr>
            <w:tcW w:w="1146" w:type="dxa"/>
            <w:shd w:val="clear" w:color="auto" w:fill="auto"/>
            <w:noWrap/>
            <w:vAlign w:val="center"/>
          </w:tcPr>
          <w:p w14:paraId="6441EDBC" w14:textId="7F86BCEB" w:rsidR="00D10E8F" w:rsidRPr="00D335E2" w:rsidRDefault="00D10E8F" w:rsidP="00682DC6">
            <w:pPr>
              <w:jc w:val="center"/>
              <w:rPr>
                <w:sz w:val="20"/>
                <w:szCs w:val="20"/>
              </w:rPr>
            </w:pPr>
            <w:r w:rsidRPr="00D335E2">
              <w:rPr>
                <w:sz w:val="20"/>
                <w:szCs w:val="20"/>
              </w:rPr>
              <w:t> </w:t>
            </w:r>
          </w:p>
        </w:tc>
        <w:tc>
          <w:tcPr>
            <w:tcW w:w="1111" w:type="dxa"/>
            <w:shd w:val="clear" w:color="auto" w:fill="auto"/>
            <w:noWrap/>
            <w:vAlign w:val="center"/>
          </w:tcPr>
          <w:p w14:paraId="504A3850" w14:textId="01359247" w:rsidR="00D10E8F" w:rsidRPr="00D335E2" w:rsidRDefault="00D10E8F" w:rsidP="00682DC6">
            <w:pPr>
              <w:jc w:val="center"/>
              <w:rPr>
                <w:sz w:val="20"/>
                <w:szCs w:val="20"/>
              </w:rPr>
            </w:pPr>
            <w:r w:rsidRPr="00D335E2">
              <w:rPr>
                <w:sz w:val="20"/>
                <w:szCs w:val="20"/>
              </w:rPr>
              <w:t> </w:t>
            </w:r>
          </w:p>
        </w:tc>
        <w:tc>
          <w:tcPr>
            <w:tcW w:w="992" w:type="dxa"/>
            <w:shd w:val="clear" w:color="auto" w:fill="auto"/>
            <w:noWrap/>
            <w:vAlign w:val="center"/>
          </w:tcPr>
          <w:p w14:paraId="4A5F27EF" w14:textId="564731E5" w:rsidR="00D10E8F" w:rsidRPr="00D335E2" w:rsidRDefault="00D10E8F" w:rsidP="00682DC6">
            <w:pPr>
              <w:jc w:val="center"/>
              <w:rPr>
                <w:sz w:val="20"/>
                <w:szCs w:val="20"/>
              </w:rPr>
            </w:pPr>
            <w:r w:rsidRPr="00D335E2">
              <w:rPr>
                <w:sz w:val="20"/>
                <w:szCs w:val="20"/>
              </w:rPr>
              <w:t> </w:t>
            </w:r>
          </w:p>
        </w:tc>
        <w:tc>
          <w:tcPr>
            <w:tcW w:w="1146" w:type="dxa"/>
            <w:shd w:val="clear" w:color="auto" w:fill="auto"/>
            <w:noWrap/>
            <w:vAlign w:val="center"/>
          </w:tcPr>
          <w:p w14:paraId="3F8BD19E" w14:textId="59DE42F8" w:rsidR="00D10E8F" w:rsidRPr="00D335E2" w:rsidRDefault="00D10E8F" w:rsidP="00682DC6">
            <w:pPr>
              <w:jc w:val="center"/>
              <w:rPr>
                <w:sz w:val="20"/>
                <w:szCs w:val="20"/>
              </w:rPr>
            </w:pPr>
            <w:r w:rsidRPr="00D335E2">
              <w:rPr>
                <w:sz w:val="20"/>
                <w:szCs w:val="20"/>
              </w:rPr>
              <w:t> </w:t>
            </w:r>
          </w:p>
        </w:tc>
        <w:tc>
          <w:tcPr>
            <w:tcW w:w="1146" w:type="dxa"/>
            <w:shd w:val="clear" w:color="auto" w:fill="auto"/>
            <w:noWrap/>
            <w:vAlign w:val="center"/>
          </w:tcPr>
          <w:p w14:paraId="71F57369" w14:textId="512B5BE7" w:rsidR="00D10E8F" w:rsidRPr="00D335E2" w:rsidRDefault="00D10E8F" w:rsidP="00682DC6">
            <w:pPr>
              <w:jc w:val="center"/>
              <w:rPr>
                <w:sz w:val="20"/>
                <w:szCs w:val="20"/>
              </w:rPr>
            </w:pPr>
            <w:r w:rsidRPr="00D335E2">
              <w:rPr>
                <w:sz w:val="20"/>
                <w:szCs w:val="20"/>
              </w:rPr>
              <w:t> </w:t>
            </w:r>
          </w:p>
        </w:tc>
      </w:tr>
      <w:tr w:rsidR="00D335E2" w:rsidRPr="00D335E2" w14:paraId="6A0B3265" w14:textId="77777777" w:rsidTr="00682DC6">
        <w:trPr>
          <w:cantSplit/>
          <w:trHeight w:val="20"/>
        </w:trPr>
        <w:tc>
          <w:tcPr>
            <w:tcW w:w="766" w:type="dxa"/>
            <w:shd w:val="clear" w:color="000000" w:fill="FFFFFF"/>
            <w:noWrap/>
            <w:vAlign w:val="center"/>
          </w:tcPr>
          <w:p w14:paraId="33DA4D0C" w14:textId="77777777" w:rsidR="00D10E8F" w:rsidRPr="00D335E2" w:rsidRDefault="00D10E8F" w:rsidP="00682DC6">
            <w:pPr>
              <w:rPr>
                <w:sz w:val="20"/>
                <w:szCs w:val="20"/>
              </w:rPr>
            </w:pPr>
          </w:p>
        </w:tc>
        <w:tc>
          <w:tcPr>
            <w:tcW w:w="4196" w:type="dxa"/>
            <w:shd w:val="clear" w:color="000000" w:fill="FFFFFF"/>
            <w:vAlign w:val="center"/>
          </w:tcPr>
          <w:p w14:paraId="58CA9681" w14:textId="77777777" w:rsidR="00D10E8F" w:rsidRPr="00D335E2" w:rsidRDefault="00D10E8F" w:rsidP="00682DC6">
            <w:pPr>
              <w:rPr>
                <w:sz w:val="20"/>
                <w:szCs w:val="20"/>
              </w:rPr>
            </w:pPr>
            <w:r w:rsidRPr="00D335E2">
              <w:rPr>
                <w:b/>
                <w:bCs/>
                <w:sz w:val="20"/>
                <w:szCs w:val="20"/>
              </w:rPr>
              <w:t>Федеральный бюджет</w:t>
            </w:r>
          </w:p>
        </w:tc>
        <w:tc>
          <w:tcPr>
            <w:tcW w:w="879" w:type="dxa"/>
            <w:shd w:val="clear" w:color="000000" w:fill="FFFFFF"/>
            <w:vAlign w:val="center"/>
          </w:tcPr>
          <w:p w14:paraId="6EFCC833" w14:textId="2BEC33E3" w:rsidR="00D10E8F" w:rsidRPr="00D335E2" w:rsidRDefault="00D10E8F" w:rsidP="00682DC6">
            <w:pPr>
              <w:jc w:val="center"/>
              <w:rPr>
                <w:sz w:val="20"/>
                <w:szCs w:val="20"/>
              </w:rPr>
            </w:pPr>
            <w:r w:rsidRPr="00D335E2">
              <w:rPr>
                <w:sz w:val="20"/>
                <w:szCs w:val="20"/>
              </w:rPr>
              <w:t>0,00</w:t>
            </w:r>
          </w:p>
        </w:tc>
        <w:tc>
          <w:tcPr>
            <w:tcW w:w="1134" w:type="dxa"/>
            <w:shd w:val="clear" w:color="auto" w:fill="auto"/>
            <w:noWrap/>
            <w:vAlign w:val="center"/>
          </w:tcPr>
          <w:p w14:paraId="72993799" w14:textId="5A53BCD6" w:rsidR="00D10E8F" w:rsidRPr="00D335E2" w:rsidRDefault="00D10E8F" w:rsidP="00682DC6">
            <w:pPr>
              <w:jc w:val="center"/>
              <w:rPr>
                <w:sz w:val="20"/>
                <w:szCs w:val="20"/>
              </w:rPr>
            </w:pPr>
            <w:r w:rsidRPr="00D335E2">
              <w:rPr>
                <w:sz w:val="20"/>
                <w:szCs w:val="20"/>
              </w:rPr>
              <w:t>0,00</w:t>
            </w:r>
          </w:p>
        </w:tc>
        <w:tc>
          <w:tcPr>
            <w:tcW w:w="992" w:type="dxa"/>
            <w:shd w:val="clear" w:color="auto" w:fill="auto"/>
            <w:noWrap/>
            <w:vAlign w:val="center"/>
          </w:tcPr>
          <w:p w14:paraId="7AF6D826" w14:textId="27C156B7" w:rsidR="00D10E8F" w:rsidRPr="00D335E2" w:rsidRDefault="00D10E8F" w:rsidP="00682DC6">
            <w:pPr>
              <w:jc w:val="center"/>
              <w:rPr>
                <w:sz w:val="20"/>
                <w:szCs w:val="20"/>
              </w:rPr>
            </w:pPr>
            <w:r w:rsidRPr="00D335E2">
              <w:rPr>
                <w:sz w:val="20"/>
                <w:szCs w:val="20"/>
              </w:rPr>
              <w:t>0,00</w:t>
            </w:r>
          </w:p>
        </w:tc>
        <w:tc>
          <w:tcPr>
            <w:tcW w:w="1145" w:type="dxa"/>
            <w:shd w:val="clear" w:color="auto" w:fill="auto"/>
            <w:noWrap/>
            <w:vAlign w:val="center"/>
          </w:tcPr>
          <w:p w14:paraId="6ACF1579" w14:textId="0E2A2954" w:rsidR="00D10E8F" w:rsidRPr="00D335E2" w:rsidRDefault="00D10E8F" w:rsidP="00682DC6">
            <w:pPr>
              <w:jc w:val="center"/>
              <w:rPr>
                <w:sz w:val="20"/>
                <w:szCs w:val="20"/>
              </w:rPr>
            </w:pPr>
            <w:r w:rsidRPr="00D335E2">
              <w:rPr>
                <w:sz w:val="20"/>
                <w:szCs w:val="20"/>
              </w:rPr>
              <w:t>0,00</w:t>
            </w:r>
          </w:p>
        </w:tc>
        <w:tc>
          <w:tcPr>
            <w:tcW w:w="1146" w:type="dxa"/>
            <w:shd w:val="clear" w:color="auto" w:fill="auto"/>
            <w:noWrap/>
            <w:vAlign w:val="center"/>
          </w:tcPr>
          <w:p w14:paraId="2577C3E9" w14:textId="0D4F38A7" w:rsidR="00D10E8F" w:rsidRPr="00D335E2" w:rsidRDefault="00D10E8F" w:rsidP="00682DC6">
            <w:pPr>
              <w:jc w:val="center"/>
              <w:rPr>
                <w:sz w:val="20"/>
                <w:szCs w:val="20"/>
              </w:rPr>
            </w:pPr>
            <w:r w:rsidRPr="00D335E2">
              <w:rPr>
                <w:sz w:val="20"/>
                <w:szCs w:val="20"/>
              </w:rPr>
              <w:t>0,00</w:t>
            </w:r>
          </w:p>
        </w:tc>
        <w:tc>
          <w:tcPr>
            <w:tcW w:w="1111" w:type="dxa"/>
            <w:shd w:val="clear" w:color="auto" w:fill="auto"/>
            <w:noWrap/>
            <w:vAlign w:val="center"/>
          </w:tcPr>
          <w:p w14:paraId="7EA38C58" w14:textId="48E27EA0" w:rsidR="00D10E8F" w:rsidRPr="00D335E2" w:rsidRDefault="00D10E8F" w:rsidP="00682DC6">
            <w:pPr>
              <w:jc w:val="center"/>
              <w:rPr>
                <w:sz w:val="20"/>
                <w:szCs w:val="20"/>
              </w:rPr>
            </w:pPr>
            <w:r w:rsidRPr="00D335E2">
              <w:rPr>
                <w:sz w:val="20"/>
                <w:szCs w:val="20"/>
              </w:rPr>
              <w:t>0,00</w:t>
            </w:r>
          </w:p>
        </w:tc>
        <w:tc>
          <w:tcPr>
            <w:tcW w:w="992" w:type="dxa"/>
            <w:shd w:val="clear" w:color="auto" w:fill="auto"/>
            <w:noWrap/>
            <w:vAlign w:val="center"/>
          </w:tcPr>
          <w:p w14:paraId="634C0FD7" w14:textId="6081C8BB" w:rsidR="00D10E8F" w:rsidRPr="00D335E2" w:rsidRDefault="00D10E8F" w:rsidP="00682DC6">
            <w:pPr>
              <w:jc w:val="center"/>
              <w:rPr>
                <w:sz w:val="20"/>
                <w:szCs w:val="20"/>
              </w:rPr>
            </w:pPr>
            <w:r w:rsidRPr="00D335E2">
              <w:rPr>
                <w:sz w:val="20"/>
                <w:szCs w:val="20"/>
              </w:rPr>
              <w:t>0,00</w:t>
            </w:r>
          </w:p>
        </w:tc>
        <w:tc>
          <w:tcPr>
            <w:tcW w:w="1146" w:type="dxa"/>
            <w:shd w:val="clear" w:color="auto" w:fill="auto"/>
            <w:noWrap/>
            <w:vAlign w:val="center"/>
          </w:tcPr>
          <w:p w14:paraId="78089F51" w14:textId="5860CBF6" w:rsidR="00D10E8F" w:rsidRPr="00D335E2" w:rsidRDefault="00D10E8F" w:rsidP="00682DC6">
            <w:pPr>
              <w:jc w:val="center"/>
              <w:rPr>
                <w:sz w:val="20"/>
                <w:szCs w:val="20"/>
              </w:rPr>
            </w:pPr>
            <w:r w:rsidRPr="00D335E2">
              <w:rPr>
                <w:sz w:val="20"/>
                <w:szCs w:val="20"/>
              </w:rPr>
              <w:t>0,00</w:t>
            </w:r>
          </w:p>
        </w:tc>
        <w:tc>
          <w:tcPr>
            <w:tcW w:w="1146" w:type="dxa"/>
            <w:shd w:val="clear" w:color="auto" w:fill="auto"/>
            <w:noWrap/>
            <w:vAlign w:val="center"/>
          </w:tcPr>
          <w:p w14:paraId="7DD4DC0F" w14:textId="30AA6D32" w:rsidR="00D10E8F" w:rsidRPr="00D335E2" w:rsidRDefault="00D10E8F" w:rsidP="00682DC6">
            <w:pPr>
              <w:jc w:val="center"/>
              <w:rPr>
                <w:sz w:val="20"/>
                <w:szCs w:val="20"/>
              </w:rPr>
            </w:pPr>
            <w:r w:rsidRPr="00D335E2">
              <w:rPr>
                <w:sz w:val="20"/>
                <w:szCs w:val="20"/>
              </w:rPr>
              <w:t>0,00</w:t>
            </w:r>
          </w:p>
        </w:tc>
      </w:tr>
      <w:tr w:rsidR="00D335E2" w:rsidRPr="00D335E2" w14:paraId="0DDFEF38" w14:textId="77777777" w:rsidTr="00682DC6">
        <w:trPr>
          <w:cantSplit/>
          <w:trHeight w:val="20"/>
        </w:trPr>
        <w:tc>
          <w:tcPr>
            <w:tcW w:w="766" w:type="dxa"/>
            <w:shd w:val="clear" w:color="000000" w:fill="FFFFFF"/>
            <w:noWrap/>
            <w:vAlign w:val="center"/>
          </w:tcPr>
          <w:p w14:paraId="4A992BC6" w14:textId="77777777" w:rsidR="00D10E8F" w:rsidRPr="00D335E2" w:rsidRDefault="00D10E8F" w:rsidP="00682DC6">
            <w:pPr>
              <w:rPr>
                <w:sz w:val="20"/>
                <w:szCs w:val="20"/>
              </w:rPr>
            </w:pPr>
          </w:p>
        </w:tc>
        <w:tc>
          <w:tcPr>
            <w:tcW w:w="4196" w:type="dxa"/>
            <w:shd w:val="clear" w:color="000000" w:fill="FFFFFF"/>
            <w:vAlign w:val="center"/>
          </w:tcPr>
          <w:p w14:paraId="71313806" w14:textId="77777777" w:rsidR="00D10E8F" w:rsidRPr="00D335E2" w:rsidRDefault="00D10E8F" w:rsidP="00682DC6">
            <w:pPr>
              <w:rPr>
                <w:sz w:val="20"/>
                <w:szCs w:val="20"/>
              </w:rPr>
            </w:pPr>
            <w:r w:rsidRPr="00D335E2">
              <w:rPr>
                <w:b/>
                <w:bCs/>
                <w:sz w:val="20"/>
                <w:szCs w:val="20"/>
              </w:rPr>
              <w:t>Бюджет автономного округа</w:t>
            </w:r>
          </w:p>
        </w:tc>
        <w:tc>
          <w:tcPr>
            <w:tcW w:w="879" w:type="dxa"/>
            <w:shd w:val="clear" w:color="000000" w:fill="FFFFFF"/>
            <w:vAlign w:val="center"/>
          </w:tcPr>
          <w:p w14:paraId="083F2A01" w14:textId="51E643BE" w:rsidR="00D10E8F" w:rsidRPr="00D335E2" w:rsidRDefault="00D10E8F" w:rsidP="00682DC6">
            <w:pPr>
              <w:jc w:val="center"/>
              <w:rPr>
                <w:sz w:val="20"/>
                <w:szCs w:val="20"/>
              </w:rPr>
            </w:pPr>
            <w:r w:rsidRPr="00D335E2">
              <w:rPr>
                <w:sz w:val="20"/>
                <w:szCs w:val="20"/>
              </w:rPr>
              <w:t>0,00</w:t>
            </w:r>
          </w:p>
        </w:tc>
        <w:tc>
          <w:tcPr>
            <w:tcW w:w="1134" w:type="dxa"/>
            <w:shd w:val="clear" w:color="auto" w:fill="auto"/>
            <w:noWrap/>
            <w:vAlign w:val="center"/>
          </w:tcPr>
          <w:p w14:paraId="7A3B2A86" w14:textId="651FDAA5" w:rsidR="00D10E8F" w:rsidRPr="00D335E2" w:rsidRDefault="00D10E8F" w:rsidP="00682DC6">
            <w:pPr>
              <w:jc w:val="center"/>
              <w:rPr>
                <w:sz w:val="20"/>
                <w:szCs w:val="20"/>
              </w:rPr>
            </w:pPr>
            <w:r w:rsidRPr="00D335E2">
              <w:rPr>
                <w:sz w:val="20"/>
                <w:szCs w:val="20"/>
              </w:rPr>
              <w:t>0,00</w:t>
            </w:r>
          </w:p>
        </w:tc>
        <w:tc>
          <w:tcPr>
            <w:tcW w:w="992" w:type="dxa"/>
            <w:shd w:val="clear" w:color="auto" w:fill="auto"/>
            <w:noWrap/>
            <w:vAlign w:val="center"/>
          </w:tcPr>
          <w:p w14:paraId="4ADB3F6E" w14:textId="1FB36BFF" w:rsidR="00D10E8F" w:rsidRPr="00D335E2" w:rsidRDefault="00D10E8F" w:rsidP="00682DC6">
            <w:pPr>
              <w:jc w:val="center"/>
              <w:rPr>
                <w:sz w:val="20"/>
                <w:szCs w:val="20"/>
              </w:rPr>
            </w:pPr>
            <w:r w:rsidRPr="00D335E2">
              <w:rPr>
                <w:sz w:val="20"/>
                <w:szCs w:val="20"/>
              </w:rPr>
              <w:t>0,00</w:t>
            </w:r>
          </w:p>
        </w:tc>
        <w:tc>
          <w:tcPr>
            <w:tcW w:w="1145" w:type="dxa"/>
            <w:shd w:val="clear" w:color="auto" w:fill="auto"/>
            <w:noWrap/>
            <w:vAlign w:val="center"/>
          </w:tcPr>
          <w:p w14:paraId="581D3640" w14:textId="3E0702B8" w:rsidR="00D10E8F" w:rsidRPr="00D335E2" w:rsidRDefault="00D10E8F" w:rsidP="00682DC6">
            <w:pPr>
              <w:jc w:val="center"/>
              <w:rPr>
                <w:sz w:val="20"/>
                <w:szCs w:val="20"/>
              </w:rPr>
            </w:pPr>
            <w:r w:rsidRPr="00D335E2">
              <w:rPr>
                <w:sz w:val="20"/>
                <w:szCs w:val="20"/>
              </w:rPr>
              <w:t>0,00</w:t>
            </w:r>
          </w:p>
        </w:tc>
        <w:tc>
          <w:tcPr>
            <w:tcW w:w="1146" w:type="dxa"/>
            <w:shd w:val="clear" w:color="auto" w:fill="auto"/>
            <w:noWrap/>
            <w:vAlign w:val="center"/>
          </w:tcPr>
          <w:p w14:paraId="73B7268A" w14:textId="570C96EB" w:rsidR="00D10E8F" w:rsidRPr="00D335E2" w:rsidRDefault="00D10E8F" w:rsidP="00682DC6">
            <w:pPr>
              <w:jc w:val="center"/>
              <w:rPr>
                <w:sz w:val="20"/>
                <w:szCs w:val="20"/>
              </w:rPr>
            </w:pPr>
            <w:r w:rsidRPr="00D335E2">
              <w:rPr>
                <w:sz w:val="20"/>
                <w:szCs w:val="20"/>
              </w:rPr>
              <w:t>0,00</w:t>
            </w:r>
          </w:p>
        </w:tc>
        <w:tc>
          <w:tcPr>
            <w:tcW w:w="1111" w:type="dxa"/>
            <w:shd w:val="clear" w:color="auto" w:fill="auto"/>
            <w:noWrap/>
            <w:vAlign w:val="center"/>
          </w:tcPr>
          <w:p w14:paraId="544E6E8C" w14:textId="2C0158AB" w:rsidR="00D10E8F" w:rsidRPr="00D335E2" w:rsidRDefault="00D10E8F" w:rsidP="00682DC6">
            <w:pPr>
              <w:jc w:val="center"/>
              <w:rPr>
                <w:sz w:val="20"/>
                <w:szCs w:val="20"/>
              </w:rPr>
            </w:pPr>
            <w:r w:rsidRPr="00D335E2">
              <w:rPr>
                <w:sz w:val="20"/>
                <w:szCs w:val="20"/>
              </w:rPr>
              <w:t>0,00</w:t>
            </w:r>
          </w:p>
        </w:tc>
        <w:tc>
          <w:tcPr>
            <w:tcW w:w="992" w:type="dxa"/>
            <w:shd w:val="clear" w:color="auto" w:fill="auto"/>
            <w:noWrap/>
            <w:vAlign w:val="center"/>
          </w:tcPr>
          <w:p w14:paraId="5FF3D8C9" w14:textId="610AFD55" w:rsidR="00D10E8F" w:rsidRPr="00D335E2" w:rsidRDefault="00D10E8F" w:rsidP="00682DC6">
            <w:pPr>
              <w:jc w:val="center"/>
              <w:rPr>
                <w:sz w:val="20"/>
                <w:szCs w:val="20"/>
              </w:rPr>
            </w:pPr>
            <w:r w:rsidRPr="00D335E2">
              <w:rPr>
                <w:sz w:val="20"/>
                <w:szCs w:val="20"/>
              </w:rPr>
              <w:t>0,00</w:t>
            </w:r>
          </w:p>
        </w:tc>
        <w:tc>
          <w:tcPr>
            <w:tcW w:w="1146" w:type="dxa"/>
            <w:shd w:val="clear" w:color="auto" w:fill="auto"/>
            <w:noWrap/>
            <w:vAlign w:val="center"/>
          </w:tcPr>
          <w:p w14:paraId="28D06E63" w14:textId="517D8360" w:rsidR="00D10E8F" w:rsidRPr="00D335E2" w:rsidRDefault="00D10E8F" w:rsidP="00682DC6">
            <w:pPr>
              <w:jc w:val="center"/>
              <w:rPr>
                <w:sz w:val="20"/>
                <w:szCs w:val="20"/>
              </w:rPr>
            </w:pPr>
            <w:r w:rsidRPr="00D335E2">
              <w:rPr>
                <w:sz w:val="20"/>
                <w:szCs w:val="20"/>
              </w:rPr>
              <w:t>0,00</w:t>
            </w:r>
          </w:p>
        </w:tc>
        <w:tc>
          <w:tcPr>
            <w:tcW w:w="1146" w:type="dxa"/>
            <w:shd w:val="clear" w:color="auto" w:fill="auto"/>
            <w:noWrap/>
            <w:vAlign w:val="center"/>
          </w:tcPr>
          <w:p w14:paraId="5F279DDC" w14:textId="646280AE" w:rsidR="00D10E8F" w:rsidRPr="00D335E2" w:rsidRDefault="00D10E8F" w:rsidP="00682DC6">
            <w:pPr>
              <w:jc w:val="center"/>
              <w:rPr>
                <w:sz w:val="20"/>
                <w:szCs w:val="20"/>
              </w:rPr>
            </w:pPr>
            <w:r w:rsidRPr="00D335E2">
              <w:rPr>
                <w:sz w:val="20"/>
                <w:szCs w:val="20"/>
              </w:rPr>
              <w:t>0,00</w:t>
            </w:r>
          </w:p>
        </w:tc>
      </w:tr>
      <w:tr w:rsidR="00D335E2" w:rsidRPr="00D335E2" w14:paraId="10F893E8" w14:textId="77777777" w:rsidTr="00682DC6">
        <w:trPr>
          <w:cantSplit/>
          <w:trHeight w:val="20"/>
        </w:trPr>
        <w:tc>
          <w:tcPr>
            <w:tcW w:w="766" w:type="dxa"/>
            <w:shd w:val="clear" w:color="000000" w:fill="FFFFFF"/>
            <w:noWrap/>
            <w:vAlign w:val="center"/>
          </w:tcPr>
          <w:p w14:paraId="62E8F934" w14:textId="77777777" w:rsidR="00D10E8F" w:rsidRPr="00D335E2" w:rsidRDefault="00D10E8F" w:rsidP="00682DC6">
            <w:pPr>
              <w:rPr>
                <w:sz w:val="20"/>
                <w:szCs w:val="20"/>
              </w:rPr>
            </w:pPr>
          </w:p>
        </w:tc>
        <w:tc>
          <w:tcPr>
            <w:tcW w:w="4196" w:type="dxa"/>
            <w:shd w:val="clear" w:color="000000" w:fill="FFFFFF"/>
            <w:vAlign w:val="center"/>
          </w:tcPr>
          <w:p w14:paraId="1EAD3322" w14:textId="77777777" w:rsidR="00D10E8F" w:rsidRPr="00D335E2" w:rsidRDefault="00D10E8F" w:rsidP="00682DC6">
            <w:pPr>
              <w:rPr>
                <w:sz w:val="20"/>
                <w:szCs w:val="20"/>
              </w:rPr>
            </w:pPr>
            <w:r w:rsidRPr="00D335E2">
              <w:rPr>
                <w:b/>
                <w:bCs/>
                <w:sz w:val="20"/>
                <w:szCs w:val="20"/>
              </w:rPr>
              <w:t>Местный бюджет Нефтеюганского района</w:t>
            </w:r>
          </w:p>
        </w:tc>
        <w:tc>
          <w:tcPr>
            <w:tcW w:w="879" w:type="dxa"/>
            <w:shd w:val="clear" w:color="000000" w:fill="FFFFFF"/>
            <w:vAlign w:val="center"/>
          </w:tcPr>
          <w:p w14:paraId="758F60C3" w14:textId="4D36AF5B" w:rsidR="00D10E8F" w:rsidRPr="00D335E2" w:rsidRDefault="00D10E8F" w:rsidP="00682DC6">
            <w:pPr>
              <w:jc w:val="center"/>
              <w:rPr>
                <w:sz w:val="20"/>
                <w:szCs w:val="20"/>
              </w:rPr>
            </w:pPr>
            <w:r w:rsidRPr="00D335E2">
              <w:rPr>
                <w:sz w:val="20"/>
                <w:szCs w:val="20"/>
              </w:rPr>
              <w:t>91,50</w:t>
            </w:r>
          </w:p>
        </w:tc>
        <w:tc>
          <w:tcPr>
            <w:tcW w:w="1134" w:type="dxa"/>
            <w:shd w:val="clear" w:color="auto" w:fill="auto"/>
            <w:noWrap/>
            <w:vAlign w:val="center"/>
          </w:tcPr>
          <w:p w14:paraId="188008A3" w14:textId="70E30D09" w:rsidR="00D10E8F" w:rsidRPr="00D335E2" w:rsidRDefault="00D10E8F" w:rsidP="00682DC6">
            <w:pPr>
              <w:jc w:val="center"/>
              <w:rPr>
                <w:sz w:val="20"/>
                <w:szCs w:val="20"/>
              </w:rPr>
            </w:pPr>
            <w:r w:rsidRPr="00D335E2">
              <w:rPr>
                <w:sz w:val="20"/>
                <w:szCs w:val="20"/>
              </w:rPr>
              <w:t>0,00</w:t>
            </w:r>
          </w:p>
        </w:tc>
        <w:tc>
          <w:tcPr>
            <w:tcW w:w="992" w:type="dxa"/>
            <w:shd w:val="clear" w:color="auto" w:fill="auto"/>
            <w:noWrap/>
            <w:vAlign w:val="center"/>
          </w:tcPr>
          <w:p w14:paraId="02D808FF" w14:textId="062480D0" w:rsidR="00D10E8F" w:rsidRPr="00D335E2" w:rsidRDefault="00D10E8F" w:rsidP="00682DC6">
            <w:pPr>
              <w:jc w:val="center"/>
              <w:rPr>
                <w:sz w:val="20"/>
                <w:szCs w:val="20"/>
              </w:rPr>
            </w:pPr>
            <w:r w:rsidRPr="00D335E2">
              <w:rPr>
                <w:sz w:val="20"/>
                <w:szCs w:val="20"/>
              </w:rPr>
              <w:t>3,60</w:t>
            </w:r>
          </w:p>
        </w:tc>
        <w:tc>
          <w:tcPr>
            <w:tcW w:w="1145" w:type="dxa"/>
            <w:shd w:val="clear" w:color="auto" w:fill="auto"/>
            <w:noWrap/>
            <w:vAlign w:val="center"/>
          </w:tcPr>
          <w:p w14:paraId="34DDBF75" w14:textId="40CE04FD" w:rsidR="00D10E8F" w:rsidRPr="00D335E2" w:rsidRDefault="00D10E8F" w:rsidP="00682DC6">
            <w:pPr>
              <w:jc w:val="center"/>
              <w:rPr>
                <w:sz w:val="20"/>
                <w:szCs w:val="20"/>
              </w:rPr>
            </w:pPr>
            <w:r w:rsidRPr="00D335E2">
              <w:rPr>
                <w:sz w:val="20"/>
                <w:szCs w:val="20"/>
              </w:rPr>
              <w:t>12,50</w:t>
            </w:r>
          </w:p>
        </w:tc>
        <w:tc>
          <w:tcPr>
            <w:tcW w:w="1146" w:type="dxa"/>
            <w:shd w:val="clear" w:color="auto" w:fill="auto"/>
            <w:noWrap/>
            <w:vAlign w:val="center"/>
          </w:tcPr>
          <w:p w14:paraId="3A06B46A" w14:textId="7B5E7CA3" w:rsidR="00D10E8F" w:rsidRPr="00D335E2" w:rsidRDefault="00D10E8F" w:rsidP="00682DC6">
            <w:pPr>
              <w:jc w:val="center"/>
              <w:rPr>
                <w:sz w:val="20"/>
                <w:szCs w:val="20"/>
              </w:rPr>
            </w:pPr>
            <w:r w:rsidRPr="00D335E2">
              <w:rPr>
                <w:sz w:val="20"/>
                <w:szCs w:val="20"/>
              </w:rPr>
              <w:t>19,50</w:t>
            </w:r>
          </w:p>
        </w:tc>
        <w:tc>
          <w:tcPr>
            <w:tcW w:w="1111" w:type="dxa"/>
            <w:shd w:val="clear" w:color="auto" w:fill="auto"/>
            <w:noWrap/>
            <w:vAlign w:val="center"/>
          </w:tcPr>
          <w:p w14:paraId="2E4406DF" w14:textId="25999255" w:rsidR="00D10E8F" w:rsidRPr="00D335E2" w:rsidRDefault="00D10E8F" w:rsidP="00682DC6">
            <w:pPr>
              <w:jc w:val="center"/>
              <w:rPr>
                <w:sz w:val="20"/>
                <w:szCs w:val="20"/>
              </w:rPr>
            </w:pPr>
            <w:r w:rsidRPr="00D335E2">
              <w:rPr>
                <w:sz w:val="20"/>
                <w:szCs w:val="20"/>
              </w:rPr>
              <w:t>30,70</w:t>
            </w:r>
          </w:p>
        </w:tc>
        <w:tc>
          <w:tcPr>
            <w:tcW w:w="992" w:type="dxa"/>
            <w:shd w:val="clear" w:color="auto" w:fill="auto"/>
            <w:noWrap/>
            <w:vAlign w:val="center"/>
          </w:tcPr>
          <w:p w14:paraId="02C873FB" w14:textId="136ECC05" w:rsidR="00D10E8F" w:rsidRPr="00D335E2" w:rsidRDefault="00D10E8F" w:rsidP="00682DC6">
            <w:pPr>
              <w:jc w:val="center"/>
              <w:rPr>
                <w:sz w:val="20"/>
                <w:szCs w:val="20"/>
              </w:rPr>
            </w:pPr>
            <w:r w:rsidRPr="00D335E2">
              <w:rPr>
                <w:sz w:val="20"/>
                <w:szCs w:val="20"/>
              </w:rPr>
              <w:t>12,60</w:t>
            </w:r>
          </w:p>
        </w:tc>
        <w:tc>
          <w:tcPr>
            <w:tcW w:w="1146" w:type="dxa"/>
            <w:shd w:val="clear" w:color="auto" w:fill="auto"/>
            <w:noWrap/>
            <w:vAlign w:val="center"/>
          </w:tcPr>
          <w:p w14:paraId="5F1604ED" w14:textId="31E8F36F" w:rsidR="00D10E8F" w:rsidRPr="00D335E2" w:rsidRDefault="00D10E8F" w:rsidP="00682DC6">
            <w:pPr>
              <w:jc w:val="center"/>
              <w:rPr>
                <w:sz w:val="20"/>
                <w:szCs w:val="20"/>
              </w:rPr>
            </w:pPr>
            <w:r w:rsidRPr="00D335E2">
              <w:rPr>
                <w:sz w:val="20"/>
                <w:szCs w:val="20"/>
              </w:rPr>
              <w:t>7,70</w:t>
            </w:r>
          </w:p>
        </w:tc>
        <w:tc>
          <w:tcPr>
            <w:tcW w:w="1146" w:type="dxa"/>
            <w:shd w:val="clear" w:color="auto" w:fill="auto"/>
            <w:noWrap/>
            <w:vAlign w:val="center"/>
          </w:tcPr>
          <w:p w14:paraId="6AC7E066" w14:textId="4D3FB6C6" w:rsidR="00D10E8F" w:rsidRPr="00D335E2" w:rsidRDefault="00D10E8F" w:rsidP="00682DC6">
            <w:pPr>
              <w:jc w:val="center"/>
              <w:rPr>
                <w:sz w:val="20"/>
                <w:szCs w:val="20"/>
              </w:rPr>
            </w:pPr>
            <w:r w:rsidRPr="00D335E2">
              <w:rPr>
                <w:sz w:val="20"/>
                <w:szCs w:val="20"/>
              </w:rPr>
              <w:t>4,90</w:t>
            </w:r>
          </w:p>
        </w:tc>
      </w:tr>
      <w:tr w:rsidR="00D335E2" w:rsidRPr="00D335E2" w14:paraId="7E08F88F" w14:textId="77777777" w:rsidTr="00682DC6">
        <w:trPr>
          <w:cantSplit/>
          <w:trHeight w:val="20"/>
        </w:trPr>
        <w:tc>
          <w:tcPr>
            <w:tcW w:w="766" w:type="dxa"/>
            <w:shd w:val="clear" w:color="000000" w:fill="FFFFFF"/>
            <w:noWrap/>
            <w:vAlign w:val="center"/>
          </w:tcPr>
          <w:p w14:paraId="2B4EDF82" w14:textId="77777777" w:rsidR="00D10E8F" w:rsidRPr="00D335E2" w:rsidRDefault="00D10E8F" w:rsidP="00682DC6">
            <w:pPr>
              <w:rPr>
                <w:sz w:val="20"/>
                <w:szCs w:val="20"/>
              </w:rPr>
            </w:pPr>
          </w:p>
        </w:tc>
        <w:tc>
          <w:tcPr>
            <w:tcW w:w="4196" w:type="dxa"/>
            <w:shd w:val="clear" w:color="000000" w:fill="FFFFFF"/>
            <w:vAlign w:val="center"/>
          </w:tcPr>
          <w:p w14:paraId="0BE148DC" w14:textId="77777777" w:rsidR="00D10E8F" w:rsidRPr="00D335E2" w:rsidRDefault="00D10E8F" w:rsidP="00682DC6">
            <w:pPr>
              <w:rPr>
                <w:sz w:val="20"/>
                <w:szCs w:val="20"/>
              </w:rPr>
            </w:pPr>
            <w:r w:rsidRPr="00D335E2">
              <w:rPr>
                <w:b/>
                <w:bCs/>
                <w:sz w:val="20"/>
                <w:szCs w:val="20"/>
              </w:rPr>
              <w:t>Местный бюджет СП Усть-Юган</w:t>
            </w:r>
          </w:p>
        </w:tc>
        <w:tc>
          <w:tcPr>
            <w:tcW w:w="879" w:type="dxa"/>
            <w:shd w:val="clear" w:color="000000" w:fill="FFFFFF"/>
            <w:vAlign w:val="center"/>
          </w:tcPr>
          <w:p w14:paraId="5CB4D019" w14:textId="45C3F6F6" w:rsidR="00D10E8F" w:rsidRPr="00D335E2" w:rsidRDefault="00D10E8F" w:rsidP="00682DC6">
            <w:pPr>
              <w:jc w:val="center"/>
              <w:rPr>
                <w:sz w:val="20"/>
                <w:szCs w:val="20"/>
              </w:rPr>
            </w:pPr>
            <w:r w:rsidRPr="00D335E2">
              <w:rPr>
                <w:sz w:val="20"/>
                <w:szCs w:val="20"/>
              </w:rPr>
              <w:t>0,00</w:t>
            </w:r>
          </w:p>
        </w:tc>
        <w:tc>
          <w:tcPr>
            <w:tcW w:w="1134" w:type="dxa"/>
            <w:shd w:val="clear" w:color="auto" w:fill="auto"/>
            <w:noWrap/>
            <w:vAlign w:val="center"/>
          </w:tcPr>
          <w:p w14:paraId="1FA0476B" w14:textId="58C8BAF2" w:rsidR="00D10E8F" w:rsidRPr="00D335E2" w:rsidRDefault="00D10E8F" w:rsidP="00682DC6">
            <w:pPr>
              <w:jc w:val="center"/>
              <w:rPr>
                <w:sz w:val="20"/>
                <w:szCs w:val="20"/>
              </w:rPr>
            </w:pPr>
            <w:r w:rsidRPr="00D335E2">
              <w:rPr>
                <w:sz w:val="20"/>
                <w:szCs w:val="20"/>
              </w:rPr>
              <w:t>0,00</w:t>
            </w:r>
          </w:p>
        </w:tc>
        <w:tc>
          <w:tcPr>
            <w:tcW w:w="992" w:type="dxa"/>
            <w:shd w:val="clear" w:color="auto" w:fill="auto"/>
            <w:noWrap/>
            <w:vAlign w:val="center"/>
          </w:tcPr>
          <w:p w14:paraId="62E0A2C5" w14:textId="73DC498A" w:rsidR="00D10E8F" w:rsidRPr="00D335E2" w:rsidRDefault="00D10E8F" w:rsidP="00682DC6">
            <w:pPr>
              <w:jc w:val="center"/>
              <w:rPr>
                <w:sz w:val="20"/>
                <w:szCs w:val="20"/>
              </w:rPr>
            </w:pPr>
            <w:r w:rsidRPr="00D335E2">
              <w:rPr>
                <w:sz w:val="20"/>
                <w:szCs w:val="20"/>
              </w:rPr>
              <w:t>0,00</w:t>
            </w:r>
          </w:p>
        </w:tc>
        <w:tc>
          <w:tcPr>
            <w:tcW w:w="1145" w:type="dxa"/>
            <w:shd w:val="clear" w:color="auto" w:fill="auto"/>
            <w:noWrap/>
            <w:vAlign w:val="center"/>
          </w:tcPr>
          <w:p w14:paraId="5ED143AB" w14:textId="06DBFDCE" w:rsidR="00D10E8F" w:rsidRPr="00D335E2" w:rsidRDefault="00D10E8F" w:rsidP="00682DC6">
            <w:pPr>
              <w:jc w:val="center"/>
              <w:rPr>
                <w:sz w:val="20"/>
                <w:szCs w:val="20"/>
              </w:rPr>
            </w:pPr>
            <w:r w:rsidRPr="00D335E2">
              <w:rPr>
                <w:sz w:val="20"/>
                <w:szCs w:val="20"/>
              </w:rPr>
              <w:t>0,00</w:t>
            </w:r>
          </w:p>
        </w:tc>
        <w:tc>
          <w:tcPr>
            <w:tcW w:w="1146" w:type="dxa"/>
            <w:shd w:val="clear" w:color="auto" w:fill="auto"/>
            <w:noWrap/>
            <w:vAlign w:val="center"/>
          </w:tcPr>
          <w:p w14:paraId="1D1DEABD" w14:textId="7F3B7354" w:rsidR="00D10E8F" w:rsidRPr="00D335E2" w:rsidRDefault="00D10E8F" w:rsidP="00682DC6">
            <w:pPr>
              <w:jc w:val="center"/>
              <w:rPr>
                <w:sz w:val="20"/>
                <w:szCs w:val="20"/>
              </w:rPr>
            </w:pPr>
            <w:r w:rsidRPr="00D335E2">
              <w:rPr>
                <w:sz w:val="20"/>
                <w:szCs w:val="20"/>
              </w:rPr>
              <w:t>0,00</w:t>
            </w:r>
          </w:p>
        </w:tc>
        <w:tc>
          <w:tcPr>
            <w:tcW w:w="1111" w:type="dxa"/>
            <w:shd w:val="clear" w:color="auto" w:fill="auto"/>
            <w:noWrap/>
            <w:vAlign w:val="center"/>
          </w:tcPr>
          <w:p w14:paraId="1FC3128E" w14:textId="55E1D24D" w:rsidR="00D10E8F" w:rsidRPr="00D335E2" w:rsidRDefault="00D10E8F" w:rsidP="00682DC6">
            <w:pPr>
              <w:jc w:val="center"/>
              <w:rPr>
                <w:sz w:val="20"/>
                <w:szCs w:val="20"/>
              </w:rPr>
            </w:pPr>
            <w:r w:rsidRPr="00D335E2">
              <w:rPr>
                <w:sz w:val="20"/>
                <w:szCs w:val="20"/>
              </w:rPr>
              <w:t>0,00</w:t>
            </w:r>
          </w:p>
        </w:tc>
        <w:tc>
          <w:tcPr>
            <w:tcW w:w="992" w:type="dxa"/>
            <w:shd w:val="clear" w:color="auto" w:fill="auto"/>
            <w:noWrap/>
            <w:vAlign w:val="center"/>
          </w:tcPr>
          <w:p w14:paraId="19AB866A" w14:textId="65DB38B1" w:rsidR="00D10E8F" w:rsidRPr="00D335E2" w:rsidRDefault="00D10E8F" w:rsidP="00682DC6">
            <w:pPr>
              <w:jc w:val="center"/>
              <w:rPr>
                <w:sz w:val="20"/>
                <w:szCs w:val="20"/>
              </w:rPr>
            </w:pPr>
            <w:r w:rsidRPr="00D335E2">
              <w:rPr>
                <w:sz w:val="20"/>
                <w:szCs w:val="20"/>
              </w:rPr>
              <w:t>0,00</w:t>
            </w:r>
          </w:p>
        </w:tc>
        <w:tc>
          <w:tcPr>
            <w:tcW w:w="1146" w:type="dxa"/>
            <w:shd w:val="clear" w:color="auto" w:fill="auto"/>
            <w:noWrap/>
            <w:vAlign w:val="center"/>
          </w:tcPr>
          <w:p w14:paraId="64504628" w14:textId="6A422CCF" w:rsidR="00D10E8F" w:rsidRPr="00D335E2" w:rsidRDefault="00D10E8F" w:rsidP="00682DC6">
            <w:pPr>
              <w:jc w:val="center"/>
              <w:rPr>
                <w:sz w:val="20"/>
                <w:szCs w:val="20"/>
              </w:rPr>
            </w:pPr>
            <w:r w:rsidRPr="00D335E2">
              <w:rPr>
                <w:sz w:val="20"/>
                <w:szCs w:val="20"/>
              </w:rPr>
              <w:t>0,00</w:t>
            </w:r>
          </w:p>
        </w:tc>
        <w:tc>
          <w:tcPr>
            <w:tcW w:w="1146" w:type="dxa"/>
            <w:shd w:val="clear" w:color="auto" w:fill="auto"/>
            <w:noWrap/>
            <w:vAlign w:val="center"/>
          </w:tcPr>
          <w:p w14:paraId="76A04877" w14:textId="1BB3A759" w:rsidR="00D10E8F" w:rsidRPr="00D335E2" w:rsidRDefault="00D10E8F" w:rsidP="00682DC6">
            <w:pPr>
              <w:jc w:val="center"/>
              <w:rPr>
                <w:sz w:val="20"/>
                <w:szCs w:val="20"/>
              </w:rPr>
            </w:pPr>
            <w:r w:rsidRPr="00D335E2">
              <w:rPr>
                <w:sz w:val="20"/>
                <w:szCs w:val="20"/>
              </w:rPr>
              <w:t>0,00</w:t>
            </w:r>
          </w:p>
        </w:tc>
      </w:tr>
      <w:tr w:rsidR="00D335E2" w:rsidRPr="00D335E2" w14:paraId="395137B1" w14:textId="77777777" w:rsidTr="00682DC6">
        <w:trPr>
          <w:cantSplit/>
          <w:trHeight w:val="20"/>
        </w:trPr>
        <w:tc>
          <w:tcPr>
            <w:tcW w:w="766" w:type="dxa"/>
            <w:shd w:val="clear" w:color="000000" w:fill="FFFFFF"/>
            <w:noWrap/>
            <w:vAlign w:val="center"/>
          </w:tcPr>
          <w:p w14:paraId="39348567" w14:textId="77777777" w:rsidR="00D10E8F" w:rsidRPr="00D335E2" w:rsidRDefault="00D10E8F" w:rsidP="00682DC6">
            <w:pPr>
              <w:rPr>
                <w:sz w:val="20"/>
                <w:szCs w:val="20"/>
              </w:rPr>
            </w:pPr>
          </w:p>
        </w:tc>
        <w:tc>
          <w:tcPr>
            <w:tcW w:w="4196" w:type="dxa"/>
            <w:shd w:val="clear" w:color="000000" w:fill="FFFFFF"/>
            <w:vAlign w:val="center"/>
          </w:tcPr>
          <w:p w14:paraId="2EEE9936" w14:textId="77777777" w:rsidR="00D10E8F" w:rsidRPr="00D335E2" w:rsidRDefault="00D10E8F" w:rsidP="00682DC6">
            <w:pPr>
              <w:rPr>
                <w:sz w:val="20"/>
                <w:szCs w:val="20"/>
              </w:rPr>
            </w:pPr>
            <w:r w:rsidRPr="00D335E2">
              <w:rPr>
                <w:b/>
                <w:bCs/>
                <w:sz w:val="20"/>
                <w:szCs w:val="20"/>
              </w:rPr>
              <w:t>Внебюджетные источники</w:t>
            </w:r>
          </w:p>
        </w:tc>
        <w:tc>
          <w:tcPr>
            <w:tcW w:w="879" w:type="dxa"/>
            <w:shd w:val="clear" w:color="000000" w:fill="FFFFFF"/>
            <w:vAlign w:val="center"/>
          </w:tcPr>
          <w:p w14:paraId="12786976" w14:textId="4DC8C9EE" w:rsidR="00D10E8F" w:rsidRPr="00D335E2" w:rsidRDefault="00D10E8F" w:rsidP="00682DC6">
            <w:pPr>
              <w:jc w:val="center"/>
              <w:rPr>
                <w:sz w:val="20"/>
                <w:szCs w:val="20"/>
              </w:rPr>
            </w:pPr>
            <w:r w:rsidRPr="00D335E2">
              <w:rPr>
                <w:sz w:val="20"/>
                <w:szCs w:val="20"/>
              </w:rPr>
              <w:t>108,30</w:t>
            </w:r>
          </w:p>
        </w:tc>
        <w:tc>
          <w:tcPr>
            <w:tcW w:w="1134" w:type="dxa"/>
            <w:shd w:val="clear" w:color="auto" w:fill="auto"/>
            <w:noWrap/>
            <w:vAlign w:val="center"/>
          </w:tcPr>
          <w:p w14:paraId="30729A3A" w14:textId="74DF8634" w:rsidR="00D10E8F" w:rsidRPr="00D335E2" w:rsidRDefault="00D10E8F" w:rsidP="00682DC6">
            <w:pPr>
              <w:jc w:val="center"/>
              <w:rPr>
                <w:sz w:val="20"/>
                <w:szCs w:val="20"/>
              </w:rPr>
            </w:pPr>
            <w:r w:rsidRPr="00D335E2">
              <w:rPr>
                <w:sz w:val="20"/>
                <w:szCs w:val="20"/>
              </w:rPr>
              <w:t>0,00</w:t>
            </w:r>
          </w:p>
        </w:tc>
        <w:tc>
          <w:tcPr>
            <w:tcW w:w="992" w:type="dxa"/>
            <w:shd w:val="clear" w:color="auto" w:fill="auto"/>
            <w:noWrap/>
            <w:vAlign w:val="center"/>
          </w:tcPr>
          <w:p w14:paraId="37936C0D" w14:textId="48EC9963" w:rsidR="00D10E8F" w:rsidRPr="00D335E2" w:rsidRDefault="00D10E8F" w:rsidP="00682DC6">
            <w:pPr>
              <w:jc w:val="center"/>
              <w:rPr>
                <w:sz w:val="20"/>
                <w:szCs w:val="20"/>
              </w:rPr>
            </w:pPr>
            <w:r w:rsidRPr="00D335E2">
              <w:rPr>
                <w:sz w:val="20"/>
                <w:szCs w:val="20"/>
              </w:rPr>
              <w:t>5,70</w:t>
            </w:r>
          </w:p>
        </w:tc>
        <w:tc>
          <w:tcPr>
            <w:tcW w:w="1145" w:type="dxa"/>
            <w:shd w:val="clear" w:color="auto" w:fill="auto"/>
            <w:noWrap/>
            <w:vAlign w:val="center"/>
          </w:tcPr>
          <w:p w14:paraId="2DA5056B" w14:textId="23836051" w:rsidR="00D10E8F" w:rsidRPr="00D335E2" w:rsidRDefault="00D10E8F" w:rsidP="00682DC6">
            <w:pPr>
              <w:jc w:val="center"/>
              <w:rPr>
                <w:sz w:val="20"/>
                <w:szCs w:val="20"/>
              </w:rPr>
            </w:pPr>
            <w:r w:rsidRPr="00D335E2">
              <w:rPr>
                <w:sz w:val="20"/>
                <w:szCs w:val="20"/>
              </w:rPr>
              <w:t>5,70</w:t>
            </w:r>
          </w:p>
        </w:tc>
        <w:tc>
          <w:tcPr>
            <w:tcW w:w="1146" w:type="dxa"/>
            <w:shd w:val="clear" w:color="auto" w:fill="auto"/>
            <w:noWrap/>
            <w:vAlign w:val="center"/>
          </w:tcPr>
          <w:p w14:paraId="2ECD936B" w14:textId="237B2808" w:rsidR="00D10E8F" w:rsidRPr="00D335E2" w:rsidRDefault="00D10E8F" w:rsidP="00682DC6">
            <w:pPr>
              <w:jc w:val="center"/>
              <w:rPr>
                <w:sz w:val="20"/>
                <w:szCs w:val="20"/>
              </w:rPr>
            </w:pPr>
            <w:r w:rsidRPr="00D335E2">
              <w:rPr>
                <w:sz w:val="20"/>
                <w:szCs w:val="20"/>
              </w:rPr>
              <w:t>5,70</w:t>
            </w:r>
          </w:p>
        </w:tc>
        <w:tc>
          <w:tcPr>
            <w:tcW w:w="1111" w:type="dxa"/>
            <w:shd w:val="clear" w:color="auto" w:fill="auto"/>
            <w:noWrap/>
            <w:vAlign w:val="center"/>
          </w:tcPr>
          <w:p w14:paraId="1F9D3688" w14:textId="21A5D5D6" w:rsidR="00D10E8F" w:rsidRPr="00D335E2" w:rsidRDefault="00D10E8F" w:rsidP="00682DC6">
            <w:pPr>
              <w:jc w:val="center"/>
              <w:rPr>
                <w:sz w:val="20"/>
                <w:szCs w:val="20"/>
              </w:rPr>
            </w:pPr>
            <w:r w:rsidRPr="00D335E2">
              <w:rPr>
                <w:sz w:val="20"/>
                <w:szCs w:val="20"/>
              </w:rPr>
              <w:t>5,70</w:t>
            </w:r>
          </w:p>
        </w:tc>
        <w:tc>
          <w:tcPr>
            <w:tcW w:w="992" w:type="dxa"/>
            <w:shd w:val="clear" w:color="auto" w:fill="auto"/>
            <w:noWrap/>
            <w:vAlign w:val="center"/>
          </w:tcPr>
          <w:p w14:paraId="6D41BDE5" w14:textId="66A12645" w:rsidR="00D10E8F" w:rsidRPr="00D335E2" w:rsidRDefault="00D10E8F" w:rsidP="00682DC6">
            <w:pPr>
              <w:jc w:val="center"/>
              <w:rPr>
                <w:sz w:val="20"/>
                <w:szCs w:val="20"/>
              </w:rPr>
            </w:pPr>
            <w:r w:rsidRPr="00D335E2">
              <w:rPr>
                <w:sz w:val="20"/>
                <w:szCs w:val="20"/>
              </w:rPr>
              <w:t>28,50</w:t>
            </w:r>
          </w:p>
        </w:tc>
        <w:tc>
          <w:tcPr>
            <w:tcW w:w="1146" w:type="dxa"/>
            <w:shd w:val="clear" w:color="auto" w:fill="auto"/>
            <w:noWrap/>
            <w:vAlign w:val="center"/>
          </w:tcPr>
          <w:p w14:paraId="0E1EE6C4" w14:textId="4CEEC954" w:rsidR="00D10E8F" w:rsidRPr="00D335E2" w:rsidRDefault="00D10E8F" w:rsidP="00682DC6">
            <w:pPr>
              <w:jc w:val="center"/>
              <w:rPr>
                <w:sz w:val="20"/>
                <w:szCs w:val="20"/>
              </w:rPr>
            </w:pPr>
            <w:r w:rsidRPr="00D335E2">
              <w:rPr>
                <w:sz w:val="20"/>
                <w:szCs w:val="20"/>
              </w:rPr>
              <w:t>28,50</w:t>
            </w:r>
          </w:p>
        </w:tc>
        <w:tc>
          <w:tcPr>
            <w:tcW w:w="1146" w:type="dxa"/>
            <w:shd w:val="clear" w:color="auto" w:fill="auto"/>
            <w:noWrap/>
            <w:vAlign w:val="center"/>
          </w:tcPr>
          <w:p w14:paraId="5287A852" w14:textId="65D59354" w:rsidR="00D10E8F" w:rsidRPr="00D335E2" w:rsidRDefault="00D10E8F" w:rsidP="00682DC6">
            <w:pPr>
              <w:jc w:val="center"/>
              <w:rPr>
                <w:sz w:val="20"/>
                <w:szCs w:val="20"/>
              </w:rPr>
            </w:pPr>
            <w:r w:rsidRPr="00D335E2">
              <w:rPr>
                <w:sz w:val="20"/>
                <w:szCs w:val="20"/>
              </w:rPr>
              <w:t>28,50</w:t>
            </w:r>
          </w:p>
        </w:tc>
      </w:tr>
      <w:tr w:rsidR="00D335E2" w:rsidRPr="00D335E2" w14:paraId="4F1AEA85" w14:textId="77777777" w:rsidTr="00682DC6">
        <w:trPr>
          <w:cantSplit/>
          <w:trHeight w:val="20"/>
        </w:trPr>
        <w:tc>
          <w:tcPr>
            <w:tcW w:w="766" w:type="dxa"/>
            <w:shd w:val="clear" w:color="000000" w:fill="FFFFFF"/>
            <w:noWrap/>
            <w:vAlign w:val="center"/>
          </w:tcPr>
          <w:p w14:paraId="7BD25C56" w14:textId="77777777" w:rsidR="00D10E8F" w:rsidRPr="00D335E2" w:rsidRDefault="00D10E8F" w:rsidP="00682DC6">
            <w:pPr>
              <w:rPr>
                <w:sz w:val="20"/>
                <w:szCs w:val="20"/>
              </w:rPr>
            </w:pPr>
          </w:p>
        </w:tc>
        <w:tc>
          <w:tcPr>
            <w:tcW w:w="4196" w:type="dxa"/>
            <w:shd w:val="clear" w:color="000000" w:fill="FFFFFF"/>
            <w:vAlign w:val="center"/>
          </w:tcPr>
          <w:p w14:paraId="502D43AE" w14:textId="77777777" w:rsidR="00D10E8F" w:rsidRPr="00D335E2" w:rsidRDefault="00D10E8F" w:rsidP="00682DC6">
            <w:pPr>
              <w:rPr>
                <w:sz w:val="20"/>
                <w:szCs w:val="20"/>
              </w:rPr>
            </w:pPr>
            <w:r w:rsidRPr="00D335E2">
              <w:rPr>
                <w:b/>
                <w:bCs/>
                <w:sz w:val="20"/>
                <w:szCs w:val="20"/>
              </w:rPr>
              <w:t>Источники возврата внебюджетных инвестиций, в том числе:</w:t>
            </w:r>
          </w:p>
        </w:tc>
        <w:tc>
          <w:tcPr>
            <w:tcW w:w="879" w:type="dxa"/>
            <w:shd w:val="clear" w:color="000000" w:fill="FFFFFF"/>
            <w:vAlign w:val="center"/>
          </w:tcPr>
          <w:p w14:paraId="738A4E63" w14:textId="0B90F451" w:rsidR="00D10E8F" w:rsidRPr="00D335E2" w:rsidRDefault="00D10E8F" w:rsidP="00682DC6">
            <w:pPr>
              <w:jc w:val="center"/>
              <w:rPr>
                <w:sz w:val="20"/>
                <w:szCs w:val="20"/>
              </w:rPr>
            </w:pPr>
            <w:r w:rsidRPr="00D335E2">
              <w:rPr>
                <w:sz w:val="20"/>
                <w:szCs w:val="20"/>
              </w:rPr>
              <w:t> </w:t>
            </w:r>
          </w:p>
        </w:tc>
        <w:tc>
          <w:tcPr>
            <w:tcW w:w="1134" w:type="dxa"/>
            <w:shd w:val="clear" w:color="auto" w:fill="auto"/>
            <w:noWrap/>
            <w:vAlign w:val="center"/>
          </w:tcPr>
          <w:p w14:paraId="1BEE268D" w14:textId="4928F35D" w:rsidR="00D10E8F" w:rsidRPr="00D335E2" w:rsidRDefault="00D10E8F" w:rsidP="00682DC6">
            <w:pPr>
              <w:jc w:val="center"/>
              <w:rPr>
                <w:sz w:val="20"/>
                <w:szCs w:val="20"/>
              </w:rPr>
            </w:pPr>
            <w:r w:rsidRPr="00D335E2">
              <w:rPr>
                <w:sz w:val="20"/>
                <w:szCs w:val="20"/>
              </w:rPr>
              <w:t> </w:t>
            </w:r>
          </w:p>
        </w:tc>
        <w:tc>
          <w:tcPr>
            <w:tcW w:w="992" w:type="dxa"/>
            <w:shd w:val="clear" w:color="auto" w:fill="auto"/>
            <w:noWrap/>
            <w:vAlign w:val="center"/>
          </w:tcPr>
          <w:p w14:paraId="1A49A8FF" w14:textId="6840906A" w:rsidR="00D10E8F" w:rsidRPr="00D335E2" w:rsidRDefault="00D10E8F" w:rsidP="00682DC6">
            <w:pPr>
              <w:jc w:val="center"/>
              <w:rPr>
                <w:sz w:val="20"/>
                <w:szCs w:val="20"/>
              </w:rPr>
            </w:pPr>
            <w:r w:rsidRPr="00D335E2">
              <w:rPr>
                <w:sz w:val="20"/>
                <w:szCs w:val="20"/>
              </w:rPr>
              <w:t> </w:t>
            </w:r>
          </w:p>
        </w:tc>
        <w:tc>
          <w:tcPr>
            <w:tcW w:w="1145" w:type="dxa"/>
            <w:shd w:val="clear" w:color="auto" w:fill="auto"/>
            <w:noWrap/>
            <w:vAlign w:val="center"/>
          </w:tcPr>
          <w:p w14:paraId="16E4F3D7" w14:textId="30872092" w:rsidR="00D10E8F" w:rsidRPr="00D335E2" w:rsidRDefault="00D10E8F" w:rsidP="00682DC6">
            <w:pPr>
              <w:jc w:val="center"/>
              <w:rPr>
                <w:sz w:val="20"/>
                <w:szCs w:val="20"/>
              </w:rPr>
            </w:pPr>
            <w:r w:rsidRPr="00D335E2">
              <w:rPr>
                <w:sz w:val="20"/>
                <w:szCs w:val="20"/>
              </w:rPr>
              <w:t> </w:t>
            </w:r>
          </w:p>
        </w:tc>
        <w:tc>
          <w:tcPr>
            <w:tcW w:w="1146" w:type="dxa"/>
            <w:shd w:val="clear" w:color="auto" w:fill="auto"/>
            <w:noWrap/>
            <w:vAlign w:val="center"/>
          </w:tcPr>
          <w:p w14:paraId="686B313B" w14:textId="5890D8E5" w:rsidR="00D10E8F" w:rsidRPr="00D335E2" w:rsidRDefault="00D10E8F" w:rsidP="00682DC6">
            <w:pPr>
              <w:jc w:val="center"/>
              <w:rPr>
                <w:sz w:val="20"/>
                <w:szCs w:val="20"/>
              </w:rPr>
            </w:pPr>
            <w:r w:rsidRPr="00D335E2">
              <w:rPr>
                <w:sz w:val="20"/>
                <w:szCs w:val="20"/>
              </w:rPr>
              <w:t> </w:t>
            </w:r>
          </w:p>
        </w:tc>
        <w:tc>
          <w:tcPr>
            <w:tcW w:w="1111" w:type="dxa"/>
            <w:shd w:val="clear" w:color="auto" w:fill="auto"/>
            <w:noWrap/>
            <w:vAlign w:val="center"/>
          </w:tcPr>
          <w:p w14:paraId="734C9220" w14:textId="1F875BC4" w:rsidR="00D10E8F" w:rsidRPr="00D335E2" w:rsidRDefault="00D10E8F" w:rsidP="00682DC6">
            <w:pPr>
              <w:jc w:val="center"/>
              <w:rPr>
                <w:sz w:val="20"/>
                <w:szCs w:val="20"/>
              </w:rPr>
            </w:pPr>
            <w:r w:rsidRPr="00D335E2">
              <w:rPr>
                <w:sz w:val="20"/>
                <w:szCs w:val="20"/>
              </w:rPr>
              <w:t> </w:t>
            </w:r>
          </w:p>
        </w:tc>
        <w:tc>
          <w:tcPr>
            <w:tcW w:w="992" w:type="dxa"/>
            <w:shd w:val="clear" w:color="auto" w:fill="auto"/>
            <w:noWrap/>
            <w:vAlign w:val="center"/>
          </w:tcPr>
          <w:p w14:paraId="5B8ED2D4" w14:textId="4FCCBCA3" w:rsidR="00D10E8F" w:rsidRPr="00D335E2" w:rsidRDefault="00D10E8F" w:rsidP="00682DC6">
            <w:pPr>
              <w:jc w:val="center"/>
              <w:rPr>
                <w:sz w:val="20"/>
                <w:szCs w:val="20"/>
              </w:rPr>
            </w:pPr>
            <w:r w:rsidRPr="00D335E2">
              <w:rPr>
                <w:sz w:val="20"/>
                <w:szCs w:val="20"/>
              </w:rPr>
              <w:t> </w:t>
            </w:r>
          </w:p>
        </w:tc>
        <w:tc>
          <w:tcPr>
            <w:tcW w:w="1146" w:type="dxa"/>
            <w:shd w:val="clear" w:color="auto" w:fill="auto"/>
            <w:noWrap/>
            <w:vAlign w:val="center"/>
          </w:tcPr>
          <w:p w14:paraId="113AFCF0" w14:textId="12FA0E66" w:rsidR="00D10E8F" w:rsidRPr="00D335E2" w:rsidRDefault="00D10E8F" w:rsidP="00682DC6">
            <w:pPr>
              <w:jc w:val="center"/>
              <w:rPr>
                <w:sz w:val="20"/>
                <w:szCs w:val="20"/>
              </w:rPr>
            </w:pPr>
            <w:r w:rsidRPr="00D335E2">
              <w:rPr>
                <w:sz w:val="20"/>
                <w:szCs w:val="20"/>
              </w:rPr>
              <w:t> </w:t>
            </w:r>
          </w:p>
        </w:tc>
        <w:tc>
          <w:tcPr>
            <w:tcW w:w="1146" w:type="dxa"/>
            <w:shd w:val="clear" w:color="auto" w:fill="auto"/>
            <w:noWrap/>
            <w:vAlign w:val="center"/>
          </w:tcPr>
          <w:p w14:paraId="1F064893" w14:textId="117E3026" w:rsidR="00D10E8F" w:rsidRPr="00D335E2" w:rsidRDefault="00D10E8F" w:rsidP="00682DC6">
            <w:pPr>
              <w:jc w:val="center"/>
              <w:rPr>
                <w:sz w:val="20"/>
                <w:szCs w:val="20"/>
              </w:rPr>
            </w:pPr>
            <w:r w:rsidRPr="00D335E2">
              <w:rPr>
                <w:sz w:val="20"/>
                <w:szCs w:val="20"/>
              </w:rPr>
              <w:t> </w:t>
            </w:r>
          </w:p>
        </w:tc>
      </w:tr>
      <w:tr w:rsidR="00D335E2" w:rsidRPr="00D335E2" w14:paraId="57ADE736" w14:textId="77777777" w:rsidTr="00682DC6">
        <w:trPr>
          <w:cantSplit/>
          <w:trHeight w:val="20"/>
        </w:trPr>
        <w:tc>
          <w:tcPr>
            <w:tcW w:w="766" w:type="dxa"/>
            <w:shd w:val="clear" w:color="000000" w:fill="FFFFFF"/>
            <w:noWrap/>
            <w:vAlign w:val="center"/>
          </w:tcPr>
          <w:p w14:paraId="56A3D638" w14:textId="77777777" w:rsidR="00D10E8F" w:rsidRPr="00D335E2" w:rsidRDefault="00D10E8F" w:rsidP="00682DC6">
            <w:pPr>
              <w:rPr>
                <w:sz w:val="20"/>
                <w:szCs w:val="20"/>
              </w:rPr>
            </w:pPr>
          </w:p>
        </w:tc>
        <w:tc>
          <w:tcPr>
            <w:tcW w:w="4196" w:type="dxa"/>
            <w:shd w:val="clear" w:color="000000" w:fill="FFFFFF"/>
            <w:vAlign w:val="center"/>
          </w:tcPr>
          <w:p w14:paraId="665DFD61" w14:textId="77777777" w:rsidR="00D10E8F" w:rsidRPr="00D335E2" w:rsidRDefault="00D10E8F" w:rsidP="00682DC6">
            <w:pPr>
              <w:rPr>
                <w:sz w:val="20"/>
                <w:szCs w:val="20"/>
              </w:rPr>
            </w:pPr>
            <w:r w:rsidRPr="00D335E2">
              <w:rPr>
                <w:b/>
                <w:bCs/>
                <w:sz w:val="20"/>
                <w:szCs w:val="20"/>
              </w:rPr>
              <w:t>Инвестиционная составляющая в тарифе</w:t>
            </w:r>
          </w:p>
        </w:tc>
        <w:tc>
          <w:tcPr>
            <w:tcW w:w="879" w:type="dxa"/>
            <w:shd w:val="clear" w:color="000000" w:fill="FFFFFF"/>
            <w:vAlign w:val="center"/>
          </w:tcPr>
          <w:p w14:paraId="3ECE66AD" w14:textId="62B22C88" w:rsidR="00D10E8F" w:rsidRPr="00D335E2" w:rsidRDefault="00D10E8F" w:rsidP="00682DC6">
            <w:pPr>
              <w:jc w:val="center"/>
              <w:rPr>
                <w:sz w:val="20"/>
                <w:szCs w:val="20"/>
              </w:rPr>
            </w:pPr>
            <w:r w:rsidRPr="00D335E2">
              <w:rPr>
                <w:sz w:val="20"/>
                <w:szCs w:val="20"/>
              </w:rPr>
              <w:t>16,90</w:t>
            </w:r>
          </w:p>
        </w:tc>
        <w:tc>
          <w:tcPr>
            <w:tcW w:w="1134" w:type="dxa"/>
            <w:shd w:val="clear" w:color="auto" w:fill="auto"/>
            <w:noWrap/>
            <w:vAlign w:val="center"/>
          </w:tcPr>
          <w:p w14:paraId="0F45DF08" w14:textId="43E61F8E" w:rsidR="00D10E8F" w:rsidRPr="00D335E2" w:rsidRDefault="00D10E8F" w:rsidP="00682DC6">
            <w:pPr>
              <w:jc w:val="center"/>
              <w:rPr>
                <w:sz w:val="20"/>
                <w:szCs w:val="20"/>
              </w:rPr>
            </w:pPr>
            <w:r w:rsidRPr="00D335E2">
              <w:rPr>
                <w:sz w:val="20"/>
                <w:szCs w:val="20"/>
              </w:rPr>
              <w:t>0,00</w:t>
            </w:r>
          </w:p>
        </w:tc>
        <w:tc>
          <w:tcPr>
            <w:tcW w:w="992" w:type="dxa"/>
            <w:shd w:val="clear" w:color="auto" w:fill="auto"/>
            <w:noWrap/>
            <w:vAlign w:val="center"/>
          </w:tcPr>
          <w:p w14:paraId="0689E3C4" w14:textId="5D5C36DF" w:rsidR="00D10E8F" w:rsidRPr="00D335E2" w:rsidRDefault="00D10E8F" w:rsidP="00682DC6">
            <w:pPr>
              <w:jc w:val="center"/>
              <w:rPr>
                <w:sz w:val="20"/>
                <w:szCs w:val="20"/>
              </w:rPr>
            </w:pPr>
            <w:r w:rsidRPr="00D335E2">
              <w:rPr>
                <w:sz w:val="20"/>
                <w:szCs w:val="20"/>
              </w:rPr>
              <w:t>0,00</w:t>
            </w:r>
          </w:p>
        </w:tc>
        <w:tc>
          <w:tcPr>
            <w:tcW w:w="1145" w:type="dxa"/>
            <w:shd w:val="clear" w:color="auto" w:fill="auto"/>
            <w:noWrap/>
            <w:vAlign w:val="center"/>
          </w:tcPr>
          <w:p w14:paraId="72F38FF8" w14:textId="064700A0" w:rsidR="00D10E8F" w:rsidRPr="00D335E2" w:rsidRDefault="00D10E8F" w:rsidP="00682DC6">
            <w:pPr>
              <w:jc w:val="center"/>
              <w:rPr>
                <w:sz w:val="20"/>
                <w:szCs w:val="20"/>
              </w:rPr>
            </w:pPr>
            <w:r w:rsidRPr="00D335E2">
              <w:rPr>
                <w:sz w:val="20"/>
                <w:szCs w:val="20"/>
              </w:rPr>
              <w:t>0,08</w:t>
            </w:r>
          </w:p>
        </w:tc>
        <w:tc>
          <w:tcPr>
            <w:tcW w:w="1146" w:type="dxa"/>
            <w:shd w:val="clear" w:color="auto" w:fill="auto"/>
            <w:noWrap/>
            <w:vAlign w:val="center"/>
          </w:tcPr>
          <w:p w14:paraId="04E71F06" w14:textId="44D4DCBC" w:rsidR="00D10E8F" w:rsidRPr="00D335E2" w:rsidRDefault="00D10E8F" w:rsidP="00682DC6">
            <w:pPr>
              <w:jc w:val="center"/>
              <w:rPr>
                <w:sz w:val="20"/>
                <w:szCs w:val="20"/>
              </w:rPr>
            </w:pPr>
            <w:r w:rsidRPr="00D335E2">
              <w:rPr>
                <w:sz w:val="20"/>
                <w:szCs w:val="20"/>
              </w:rPr>
              <w:t>0,15</w:t>
            </w:r>
          </w:p>
        </w:tc>
        <w:tc>
          <w:tcPr>
            <w:tcW w:w="1111" w:type="dxa"/>
            <w:shd w:val="clear" w:color="auto" w:fill="auto"/>
            <w:noWrap/>
            <w:vAlign w:val="center"/>
          </w:tcPr>
          <w:p w14:paraId="319DDB4F" w14:textId="648404BB" w:rsidR="00D10E8F" w:rsidRPr="00D335E2" w:rsidRDefault="00D10E8F" w:rsidP="00682DC6">
            <w:pPr>
              <w:jc w:val="center"/>
              <w:rPr>
                <w:sz w:val="20"/>
                <w:szCs w:val="20"/>
              </w:rPr>
            </w:pPr>
            <w:r w:rsidRPr="00D335E2">
              <w:rPr>
                <w:sz w:val="20"/>
                <w:szCs w:val="20"/>
              </w:rPr>
              <w:t>0,21</w:t>
            </w:r>
          </w:p>
        </w:tc>
        <w:tc>
          <w:tcPr>
            <w:tcW w:w="992" w:type="dxa"/>
            <w:shd w:val="clear" w:color="auto" w:fill="auto"/>
            <w:noWrap/>
            <w:vAlign w:val="center"/>
          </w:tcPr>
          <w:p w14:paraId="0FF32D09" w14:textId="6C113E0F" w:rsidR="00D10E8F" w:rsidRPr="00D335E2" w:rsidRDefault="00D10E8F" w:rsidP="00682DC6">
            <w:pPr>
              <w:jc w:val="center"/>
              <w:rPr>
                <w:sz w:val="20"/>
                <w:szCs w:val="20"/>
              </w:rPr>
            </w:pPr>
            <w:r w:rsidRPr="00D335E2">
              <w:rPr>
                <w:sz w:val="20"/>
                <w:szCs w:val="20"/>
              </w:rPr>
              <w:t>2,75</w:t>
            </w:r>
          </w:p>
        </w:tc>
        <w:tc>
          <w:tcPr>
            <w:tcW w:w="1146" w:type="dxa"/>
            <w:shd w:val="clear" w:color="auto" w:fill="auto"/>
            <w:noWrap/>
            <w:vAlign w:val="center"/>
          </w:tcPr>
          <w:p w14:paraId="7F1362BF" w14:textId="0936EAF8" w:rsidR="00D10E8F" w:rsidRPr="00D335E2" w:rsidRDefault="00D10E8F" w:rsidP="00682DC6">
            <w:pPr>
              <w:jc w:val="center"/>
              <w:rPr>
                <w:sz w:val="20"/>
                <w:szCs w:val="20"/>
              </w:rPr>
            </w:pPr>
            <w:r w:rsidRPr="00D335E2">
              <w:rPr>
                <w:sz w:val="20"/>
                <w:szCs w:val="20"/>
              </w:rPr>
              <w:t>5,29</w:t>
            </w:r>
          </w:p>
        </w:tc>
        <w:tc>
          <w:tcPr>
            <w:tcW w:w="1146" w:type="dxa"/>
            <w:shd w:val="clear" w:color="auto" w:fill="auto"/>
            <w:noWrap/>
            <w:vAlign w:val="center"/>
          </w:tcPr>
          <w:p w14:paraId="25C0273C" w14:textId="42941731" w:rsidR="00D10E8F" w:rsidRPr="00D335E2" w:rsidRDefault="00D10E8F" w:rsidP="00682DC6">
            <w:pPr>
              <w:jc w:val="center"/>
              <w:rPr>
                <w:sz w:val="20"/>
                <w:szCs w:val="20"/>
              </w:rPr>
            </w:pPr>
            <w:r w:rsidRPr="00D335E2">
              <w:rPr>
                <w:sz w:val="20"/>
                <w:szCs w:val="20"/>
              </w:rPr>
              <w:t>8,42</w:t>
            </w:r>
          </w:p>
        </w:tc>
      </w:tr>
      <w:tr w:rsidR="00D335E2" w:rsidRPr="00D335E2" w14:paraId="53E970FA" w14:textId="77777777" w:rsidTr="00682DC6">
        <w:trPr>
          <w:cantSplit/>
          <w:trHeight w:val="20"/>
        </w:trPr>
        <w:tc>
          <w:tcPr>
            <w:tcW w:w="766" w:type="dxa"/>
            <w:shd w:val="clear" w:color="000000" w:fill="FFFFFF"/>
            <w:noWrap/>
            <w:vAlign w:val="center"/>
          </w:tcPr>
          <w:p w14:paraId="458BE838" w14:textId="77777777" w:rsidR="00682DC6" w:rsidRPr="00D335E2" w:rsidRDefault="00682DC6" w:rsidP="00682DC6">
            <w:pPr>
              <w:rPr>
                <w:sz w:val="20"/>
                <w:szCs w:val="20"/>
              </w:rPr>
            </w:pPr>
          </w:p>
        </w:tc>
        <w:tc>
          <w:tcPr>
            <w:tcW w:w="4196" w:type="dxa"/>
            <w:shd w:val="clear" w:color="000000" w:fill="FFFFFF"/>
            <w:vAlign w:val="center"/>
          </w:tcPr>
          <w:p w14:paraId="235891E0" w14:textId="77777777" w:rsidR="00682DC6" w:rsidRPr="00D335E2" w:rsidRDefault="00682DC6" w:rsidP="00682DC6">
            <w:pPr>
              <w:rPr>
                <w:sz w:val="20"/>
                <w:szCs w:val="20"/>
              </w:rPr>
            </w:pPr>
            <w:r w:rsidRPr="00D335E2">
              <w:rPr>
                <w:b/>
                <w:bCs/>
                <w:sz w:val="20"/>
                <w:szCs w:val="20"/>
              </w:rPr>
              <w:t>Плата за подключение к системе ресурсоснабжения</w:t>
            </w:r>
          </w:p>
        </w:tc>
        <w:tc>
          <w:tcPr>
            <w:tcW w:w="879" w:type="dxa"/>
            <w:shd w:val="clear" w:color="000000" w:fill="FFFFFF"/>
            <w:vAlign w:val="center"/>
          </w:tcPr>
          <w:p w14:paraId="17E0F693" w14:textId="77777777" w:rsidR="00682DC6" w:rsidRPr="00D335E2" w:rsidRDefault="00682DC6" w:rsidP="00682DC6">
            <w:pPr>
              <w:jc w:val="center"/>
              <w:rPr>
                <w:rFonts w:ascii="Calibri" w:hAnsi="Calibri"/>
                <w:sz w:val="20"/>
                <w:szCs w:val="20"/>
              </w:rPr>
            </w:pPr>
            <w:r w:rsidRPr="00D335E2">
              <w:rPr>
                <w:rFonts w:ascii="Calibri" w:hAnsi="Calibri"/>
                <w:sz w:val="20"/>
                <w:szCs w:val="20"/>
              </w:rPr>
              <w:t> </w:t>
            </w:r>
          </w:p>
        </w:tc>
        <w:tc>
          <w:tcPr>
            <w:tcW w:w="1134" w:type="dxa"/>
            <w:shd w:val="clear" w:color="auto" w:fill="auto"/>
            <w:noWrap/>
            <w:vAlign w:val="center"/>
          </w:tcPr>
          <w:p w14:paraId="2C6021B9" w14:textId="77777777" w:rsidR="00682DC6" w:rsidRPr="00D335E2" w:rsidRDefault="00682DC6" w:rsidP="00682DC6">
            <w:pPr>
              <w:jc w:val="center"/>
              <w:rPr>
                <w:sz w:val="20"/>
                <w:szCs w:val="20"/>
              </w:rPr>
            </w:pPr>
          </w:p>
        </w:tc>
        <w:tc>
          <w:tcPr>
            <w:tcW w:w="992" w:type="dxa"/>
            <w:shd w:val="clear" w:color="auto" w:fill="auto"/>
            <w:noWrap/>
            <w:vAlign w:val="center"/>
          </w:tcPr>
          <w:p w14:paraId="7EFA7225" w14:textId="77777777" w:rsidR="00682DC6" w:rsidRPr="00D335E2" w:rsidRDefault="00682DC6" w:rsidP="00682DC6">
            <w:pPr>
              <w:jc w:val="center"/>
              <w:rPr>
                <w:sz w:val="20"/>
                <w:szCs w:val="20"/>
              </w:rPr>
            </w:pPr>
          </w:p>
        </w:tc>
        <w:tc>
          <w:tcPr>
            <w:tcW w:w="1145" w:type="dxa"/>
            <w:shd w:val="clear" w:color="auto" w:fill="auto"/>
            <w:noWrap/>
            <w:vAlign w:val="center"/>
          </w:tcPr>
          <w:p w14:paraId="68FA01A1" w14:textId="77777777" w:rsidR="00682DC6" w:rsidRPr="00D335E2" w:rsidRDefault="00682DC6" w:rsidP="00682DC6">
            <w:pPr>
              <w:jc w:val="center"/>
              <w:rPr>
                <w:sz w:val="20"/>
                <w:szCs w:val="20"/>
              </w:rPr>
            </w:pPr>
          </w:p>
        </w:tc>
        <w:tc>
          <w:tcPr>
            <w:tcW w:w="1146" w:type="dxa"/>
            <w:shd w:val="clear" w:color="auto" w:fill="auto"/>
            <w:noWrap/>
            <w:vAlign w:val="center"/>
          </w:tcPr>
          <w:p w14:paraId="5A1D77FF" w14:textId="77777777" w:rsidR="00682DC6" w:rsidRPr="00D335E2" w:rsidRDefault="00682DC6" w:rsidP="00682DC6">
            <w:pPr>
              <w:jc w:val="center"/>
              <w:rPr>
                <w:sz w:val="20"/>
                <w:szCs w:val="20"/>
              </w:rPr>
            </w:pPr>
          </w:p>
        </w:tc>
        <w:tc>
          <w:tcPr>
            <w:tcW w:w="1111" w:type="dxa"/>
            <w:shd w:val="clear" w:color="auto" w:fill="auto"/>
            <w:noWrap/>
            <w:vAlign w:val="center"/>
          </w:tcPr>
          <w:p w14:paraId="37914ACD" w14:textId="77777777" w:rsidR="00682DC6" w:rsidRPr="00D335E2" w:rsidRDefault="00682DC6" w:rsidP="00682DC6">
            <w:pPr>
              <w:jc w:val="center"/>
              <w:rPr>
                <w:sz w:val="20"/>
                <w:szCs w:val="20"/>
              </w:rPr>
            </w:pPr>
          </w:p>
        </w:tc>
        <w:tc>
          <w:tcPr>
            <w:tcW w:w="992" w:type="dxa"/>
            <w:shd w:val="clear" w:color="auto" w:fill="auto"/>
            <w:noWrap/>
            <w:vAlign w:val="center"/>
          </w:tcPr>
          <w:p w14:paraId="5BEF7A28" w14:textId="77777777" w:rsidR="00682DC6" w:rsidRPr="00D335E2" w:rsidRDefault="00682DC6" w:rsidP="00682DC6">
            <w:pPr>
              <w:jc w:val="center"/>
              <w:rPr>
                <w:sz w:val="20"/>
                <w:szCs w:val="20"/>
              </w:rPr>
            </w:pPr>
          </w:p>
        </w:tc>
        <w:tc>
          <w:tcPr>
            <w:tcW w:w="1146" w:type="dxa"/>
            <w:shd w:val="clear" w:color="auto" w:fill="auto"/>
            <w:noWrap/>
            <w:vAlign w:val="center"/>
          </w:tcPr>
          <w:p w14:paraId="0D2E28A6" w14:textId="77777777" w:rsidR="00682DC6" w:rsidRPr="00D335E2" w:rsidRDefault="00682DC6" w:rsidP="00682DC6">
            <w:pPr>
              <w:jc w:val="center"/>
              <w:rPr>
                <w:sz w:val="20"/>
                <w:szCs w:val="20"/>
              </w:rPr>
            </w:pPr>
          </w:p>
        </w:tc>
        <w:tc>
          <w:tcPr>
            <w:tcW w:w="1146" w:type="dxa"/>
            <w:shd w:val="clear" w:color="auto" w:fill="auto"/>
            <w:noWrap/>
            <w:vAlign w:val="center"/>
          </w:tcPr>
          <w:p w14:paraId="3EDA3329" w14:textId="77777777" w:rsidR="00682DC6" w:rsidRPr="00D335E2" w:rsidRDefault="00682DC6" w:rsidP="00682DC6">
            <w:pPr>
              <w:jc w:val="center"/>
              <w:rPr>
                <w:sz w:val="20"/>
                <w:szCs w:val="20"/>
              </w:rPr>
            </w:pPr>
          </w:p>
        </w:tc>
      </w:tr>
    </w:tbl>
    <w:p w14:paraId="766AEEC6" w14:textId="77777777" w:rsidR="00B84A90" w:rsidRPr="00D335E2" w:rsidRDefault="00B84A90" w:rsidP="00B84A90"/>
    <w:p w14:paraId="62DA600F" w14:textId="77777777" w:rsidR="00D77BA9" w:rsidRPr="00D335E2" w:rsidRDefault="00D77BA9" w:rsidP="00D77BA9">
      <w:pPr>
        <w:pStyle w:val="12"/>
        <w:numPr>
          <w:ilvl w:val="0"/>
          <w:numId w:val="0"/>
        </w:numPr>
        <w:jc w:val="left"/>
        <w:rPr>
          <w:lang w:val="ru-RU"/>
        </w:rPr>
      </w:pPr>
      <w:bookmarkStart w:id="408" w:name="_Toc484006211"/>
      <w:bookmarkStart w:id="409" w:name="_Toc484008042"/>
      <w:bookmarkStart w:id="410" w:name="_Toc484012471"/>
      <w:bookmarkStart w:id="411" w:name="_Toc484013364"/>
      <w:bookmarkStart w:id="412" w:name="_Toc527357609"/>
      <w:bookmarkStart w:id="413" w:name="_Toc533415896"/>
      <w:r w:rsidRPr="00D335E2">
        <w:rPr>
          <w:lang w:val="ru-RU"/>
        </w:rPr>
        <w:t>Приложение 3. Программа инвестиционных проектов в водоотведении</w:t>
      </w:r>
      <w:bookmarkEnd w:id="407"/>
      <w:bookmarkEnd w:id="408"/>
      <w:bookmarkEnd w:id="409"/>
      <w:bookmarkEnd w:id="410"/>
      <w:bookmarkEnd w:id="411"/>
      <w:bookmarkEnd w:id="412"/>
      <w:bookmarkEnd w:id="413"/>
    </w:p>
    <w:p w14:paraId="55811706" w14:textId="41D84578" w:rsidR="00B84A90" w:rsidRPr="00D335E2" w:rsidRDefault="00B84A90" w:rsidP="00901AFC">
      <w:pPr>
        <w:pStyle w:val="af"/>
      </w:pPr>
      <w:r w:rsidRPr="00D335E2">
        <w:t xml:space="preserve">Таблица </w:t>
      </w:r>
      <w:r w:rsidR="008B0946" w:rsidRPr="00D335E2">
        <w:rPr>
          <w:noProof/>
        </w:rPr>
        <w:fldChar w:fldCharType="begin"/>
      </w:r>
      <w:r w:rsidR="008B0946" w:rsidRPr="00D335E2">
        <w:rPr>
          <w:noProof/>
        </w:rPr>
        <w:instrText xml:space="preserve"> SEQ Таблица \* ARABIC </w:instrText>
      </w:r>
      <w:r w:rsidR="008B0946" w:rsidRPr="00D335E2">
        <w:rPr>
          <w:noProof/>
        </w:rPr>
        <w:fldChar w:fldCharType="separate"/>
      </w:r>
      <w:r w:rsidR="00102410">
        <w:rPr>
          <w:noProof/>
        </w:rPr>
        <w:t>36</w:t>
      </w:r>
      <w:r w:rsidR="008B0946" w:rsidRPr="00D335E2">
        <w:rPr>
          <w:noProof/>
        </w:rPr>
        <w:fldChar w:fldCharType="end"/>
      </w:r>
      <w:r w:rsidRPr="00D335E2">
        <w:t xml:space="preserve"> Программа инвестиционных проектов в водоотведении</w:t>
      </w:r>
    </w:p>
    <w:tbl>
      <w:tblPr>
        <w:tblW w:w="51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
        <w:gridCol w:w="4328"/>
        <w:gridCol w:w="872"/>
        <w:gridCol w:w="1187"/>
        <w:gridCol w:w="1187"/>
        <w:gridCol w:w="1187"/>
        <w:gridCol w:w="1187"/>
        <w:gridCol w:w="1187"/>
        <w:gridCol w:w="1187"/>
        <w:gridCol w:w="1187"/>
        <w:gridCol w:w="1180"/>
      </w:tblGrid>
      <w:tr w:rsidR="00D335E2" w:rsidRPr="00D335E2" w14:paraId="0FD904E3" w14:textId="77777777" w:rsidTr="00D10E8F">
        <w:trPr>
          <w:cantSplit/>
          <w:trHeight w:val="20"/>
          <w:tblHeader/>
          <w:jc w:val="center"/>
        </w:trPr>
        <w:tc>
          <w:tcPr>
            <w:tcW w:w="284" w:type="pct"/>
            <w:vMerge w:val="restart"/>
            <w:shd w:val="clear" w:color="000000" w:fill="FFFFFF"/>
            <w:vAlign w:val="center"/>
            <w:hideMark/>
          </w:tcPr>
          <w:p w14:paraId="230D3B78" w14:textId="77777777" w:rsidR="00682DC6" w:rsidRPr="00D335E2" w:rsidRDefault="00682DC6" w:rsidP="00682DC6">
            <w:pPr>
              <w:jc w:val="center"/>
              <w:rPr>
                <w:b/>
                <w:sz w:val="20"/>
                <w:szCs w:val="20"/>
              </w:rPr>
            </w:pPr>
            <w:r w:rsidRPr="00D335E2">
              <w:rPr>
                <w:b/>
                <w:sz w:val="20"/>
                <w:szCs w:val="20"/>
              </w:rPr>
              <w:t>№ п/п</w:t>
            </w:r>
          </w:p>
        </w:tc>
        <w:tc>
          <w:tcPr>
            <w:tcW w:w="1390" w:type="pct"/>
            <w:vMerge w:val="restart"/>
            <w:shd w:val="clear" w:color="000000" w:fill="FFFFFF"/>
            <w:vAlign w:val="center"/>
            <w:hideMark/>
          </w:tcPr>
          <w:p w14:paraId="4DAF3CB7" w14:textId="77777777" w:rsidR="00682DC6" w:rsidRPr="00D335E2" w:rsidRDefault="00682DC6" w:rsidP="00682DC6">
            <w:pPr>
              <w:jc w:val="center"/>
              <w:rPr>
                <w:b/>
                <w:sz w:val="20"/>
                <w:szCs w:val="20"/>
              </w:rPr>
            </w:pPr>
            <w:r w:rsidRPr="00D335E2">
              <w:rPr>
                <w:b/>
                <w:sz w:val="20"/>
                <w:szCs w:val="20"/>
              </w:rPr>
              <w:t xml:space="preserve">Инвестиционные проекты </w:t>
            </w:r>
          </w:p>
        </w:tc>
        <w:tc>
          <w:tcPr>
            <w:tcW w:w="280" w:type="pct"/>
            <w:vMerge w:val="restart"/>
            <w:shd w:val="clear" w:color="000000" w:fill="FFFFFF"/>
            <w:vAlign w:val="center"/>
            <w:hideMark/>
          </w:tcPr>
          <w:p w14:paraId="56B91551" w14:textId="77777777" w:rsidR="00682DC6" w:rsidRPr="00D335E2" w:rsidRDefault="00682DC6" w:rsidP="00682DC6">
            <w:pPr>
              <w:jc w:val="center"/>
              <w:rPr>
                <w:b/>
                <w:sz w:val="20"/>
                <w:szCs w:val="20"/>
              </w:rPr>
            </w:pPr>
            <w:r w:rsidRPr="00D335E2">
              <w:rPr>
                <w:b/>
                <w:sz w:val="20"/>
                <w:szCs w:val="20"/>
              </w:rPr>
              <w:t>всего</w:t>
            </w:r>
          </w:p>
        </w:tc>
        <w:tc>
          <w:tcPr>
            <w:tcW w:w="3047" w:type="pct"/>
            <w:gridSpan w:val="8"/>
            <w:shd w:val="clear" w:color="000000" w:fill="FFFFFF"/>
            <w:vAlign w:val="center"/>
            <w:hideMark/>
          </w:tcPr>
          <w:p w14:paraId="1573A04A" w14:textId="77777777" w:rsidR="00682DC6" w:rsidRPr="00D335E2" w:rsidRDefault="00682DC6" w:rsidP="00682DC6">
            <w:pPr>
              <w:jc w:val="center"/>
              <w:rPr>
                <w:b/>
                <w:sz w:val="20"/>
                <w:szCs w:val="20"/>
              </w:rPr>
            </w:pPr>
            <w:r w:rsidRPr="00D335E2">
              <w:rPr>
                <w:b/>
                <w:sz w:val="20"/>
                <w:szCs w:val="20"/>
              </w:rPr>
              <w:t>Финансовые затраты на реализацию (млн. рублей)</w:t>
            </w:r>
          </w:p>
        </w:tc>
      </w:tr>
      <w:tr w:rsidR="00D335E2" w:rsidRPr="00D335E2" w14:paraId="133A8B76" w14:textId="77777777" w:rsidTr="008B0DB7">
        <w:trPr>
          <w:cantSplit/>
          <w:trHeight w:val="20"/>
          <w:tblHeader/>
          <w:jc w:val="center"/>
        </w:trPr>
        <w:tc>
          <w:tcPr>
            <w:tcW w:w="284" w:type="pct"/>
            <w:vMerge/>
            <w:vAlign w:val="center"/>
            <w:hideMark/>
          </w:tcPr>
          <w:p w14:paraId="139D2F51" w14:textId="77777777" w:rsidR="00682DC6" w:rsidRPr="00D335E2" w:rsidRDefault="00682DC6" w:rsidP="00682DC6">
            <w:pPr>
              <w:rPr>
                <w:b/>
                <w:sz w:val="20"/>
                <w:szCs w:val="20"/>
              </w:rPr>
            </w:pPr>
          </w:p>
        </w:tc>
        <w:tc>
          <w:tcPr>
            <w:tcW w:w="1390" w:type="pct"/>
            <w:vMerge/>
            <w:vAlign w:val="center"/>
            <w:hideMark/>
          </w:tcPr>
          <w:p w14:paraId="102CE868" w14:textId="77777777" w:rsidR="00682DC6" w:rsidRPr="00D335E2" w:rsidRDefault="00682DC6" w:rsidP="00682DC6">
            <w:pPr>
              <w:rPr>
                <w:b/>
                <w:sz w:val="20"/>
                <w:szCs w:val="20"/>
              </w:rPr>
            </w:pPr>
          </w:p>
        </w:tc>
        <w:tc>
          <w:tcPr>
            <w:tcW w:w="280" w:type="pct"/>
            <w:vMerge/>
            <w:vAlign w:val="center"/>
            <w:hideMark/>
          </w:tcPr>
          <w:p w14:paraId="25DC972E" w14:textId="77777777" w:rsidR="00682DC6" w:rsidRPr="00D335E2" w:rsidRDefault="00682DC6" w:rsidP="00682DC6">
            <w:pPr>
              <w:rPr>
                <w:b/>
                <w:sz w:val="20"/>
                <w:szCs w:val="20"/>
              </w:rPr>
            </w:pPr>
          </w:p>
        </w:tc>
        <w:tc>
          <w:tcPr>
            <w:tcW w:w="381" w:type="pct"/>
            <w:shd w:val="clear" w:color="000000" w:fill="FFFFFF"/>
            <w:vAlign w:val="center"/>
            <w:hideMark/>
          </w:tcPr>
          <w:p w14:paraId="1AA0786F" w14:textId="77777777" w:rsidR="00682DC6" w:rsidRPr="00D335E2" w:rsidRDefault="00682DC6" w:rsidP="00682DC6">
            <w:pPr>
              <w:jc w:val="center"/>
              <w:rPr>
                <w:b/>
                <w:sz w:val="20"/>
                <w:szCs w:val="20"/>
              </w:rPr>
            </w:pPr>
            <w:r w:rsidRPr="00D335E2">
              <w:rPr>
                <w:b/>
                <w:sz w:val="20"/>
                <w:szCs w:val="20"/>
              </w:rPr>
              <w:t>2018</w:t>
            </w:r>
          </w:p>
        </w:tc>
        <w:tc>
          <w:tcPr>
            <w:tcW w:w="381" w:type="pct"/>
            <w:shd w:val="clear" w:color="000000" w:fill="FFFFFF"/>
            <w:vAlign w:val="center"/>
            <w:hideMark/>
          </w:tcPr>
          <w:p w14:paraId="1939010F" w14:textId="77777777" w:rsidR="00682DC6" w:rsidRPr="00D335E2" w:rsidRDefault="00682DC6" w:rsidP="00682DC6">
            <w:pPr>
              <w:jc w:val="center"/>
              <w:rPr>
                <w:b/>
                <w:sz w:val="20"/>
                <w:szCs w:val="20"/>
              </w:rPr>
            </w:pPr>
            <w:r w:rsidRPr="00D335E2">
              <w:rPr>
                <w:b/>
                <w:sz w:val="20"/>
                <w:szCs w:val="20"/>
              </w:rPr>
              <w:t>2019</w:t>
            </w:r>
          </w:p>
        </w:tc>
        <w:tc>
          <w:tcPr>
            <w:tcW w:w="381" w:type="pct"/>
            <w:shd w:val="clear" w:color="000000" w:fill="FFFFFF"/>
            <w:vAlign w:val="center"/>
            <w:hideMark/>
          </w:tcPr>
          <w:p w14:paraId="3AEA61E9" w14:textId="77777777" w:rsidR="00682DC6" w:rsidRPr="00D335E2" w:rsidRDefault="00682DC6" w:rsidP="00682DC6">
            <w:pPr>
              <w:jc w:val="center"/>
              <w:rPr>
                <w:b/>
                <w:sz w:val="20"/>
                <w:szCs w:val="20"/>
              </w:rPr>
            </w:pPr>
            <w:r w:rsidRPr="00D335E2">
              <w:rPr>
                <w:b/>
                <w:sz w:val="20"/>
                <w:szCs w:val="20"/>
              </w:rPr>
              <w:t>2020</w:t>
            </w:r>
          </w:p>
        </w:tc>
        <w:tc>
          <w:tcPr>
            <w:tcW w:w="381" w:type="pct"/>
            <w:shd w:val="clear" w:color="000000" w:fill="FFFFFF"/>
            <w:vAlign w:val="center"/>
            <w:hideMark/>
          </w:tcPr>
          <w:p w14:paraId="4CBAE9BB" w14:textId="77777777" w:rsidR="00682DC6" w:rsidRPr="00D335E2" w:rsidRDefault="00682DC6" w:rsidP="00682DC6">
            <w:pPr>
              <w:jc w:val="center"/>
              <w:rPr>
                <w:b/>
                <w:sz w:val="20"/>
                <w:szCs w:val="20"/>
              </w:rPr>
            </w:pPr>
            <w:r w:rsidRPr="00D335E2">
              <w:rPr>
                <w:b/>
                <w:sz w:val="20"/>
                <w:szCs w:val="20"/>
              </w:rPr>
              <w:t>2021</w:t>
            </w:r>
          </w:p>
        </w:tc>
        <w:tc>
          <w:tcPr>
            <w:tcW w:w="381" w:type="pct"/>
            <w:shd w:val="clear" w:color="000000" w:fill="FFFFFF"/>
            <w:vAlign w:val="center"/>
            <w:hideMark/>
          </w:tcPr>
          <w:p w14:paraId="39A58CB7" w14:textId="77777777" w:rsidR="00682DC6" w:rsidRPr="00D335E2" w:rsidRDefault="00682DC6" w:rsidP="00682DC6">
            <w:pPr>
              <w:jc w:val="center"/>
              <w:rPr>
                <w:b/>
                <w:sz w:val="20"/>
                <w:szCs w:val="20"/>
              </w:rPr>
            </w:pPr>
            <w:r w:rsidRPr="00D335E2">
              <w:rPr>
                <w:b/>
                <w:sz w:val="20"/>
                <w:szCs w:val="20"/>
              </w:rPr>
              <w:t>2022</w:t>
            </w:r>
          </w:p>
        </w:tc>
        <w:tc>
          <w:tcPr>
            <w:tcW w:w="381" w:type="pct"/>
            <w:shd w:val="clear" w:color="000000" w:fill="FFFFFF"/>
            <w:vAlign w:val="center"/>
            <w:hideMark/>
          </w:tcPr>
          <w:p w14:paraId="1F1423E5" w14:textId="77777777" w:rsidR="00682DC6" w:rsidRPr="00D335E2" w:rsidRDefault="00682DC6" w:rsidP="00682DC6">
            <w:pPr>
              <w:jc w:val="center"/>
              <w:rPr>
                <w:b/>
                <w:sz w:val="20"/>
                <w:szCs w:val="20"/>
              </w:rPr>
            </w:pPr>
            <w:r w:rsidRPr="00D335E2">
              <w:rPr>
                <w:b/>
                <w:sz w:val="20"/>
                <w:szCs w:val="20"/>
              </w:rPr>
              <w:t>2027</w:t>
            </w:r>
          </w:p>
        </w:tc>
        <w:tc>
          <w:tcPr>
            <w:tcW w:w="381" w:type="pct"/>
            <w:shd w:val="clear" w:color="000000" w:fill="FFFFFF"/>
            <w:vAlign w:val="center"/>
            <w:hideMark/>
          </w:tcPr>
          <w:p w14:paraId="62B1D2BE" w14:textId="77777777" w:rsidR="00682DC6" w:rsidRPr="00D335E2" w:rsidRDefault="00682DC6" w:rsidP="00682DC6">
            <w:pPr>
              <w:jc w:val="center"/>
              <w:rPr>
                <w:b/>
                <w:sz w:val="20"/>
                <w:szCs w:val="20"/>
              </w:rPr>
            </w:pPr>
            <w:r w:rsidRPr="00D335E2">
              <w:rPr>
                <w:b/>
                <w:sz w:val="20"/>
                <w:szCs w:val="20"/>
              </w:rPr>
              <w:t>2032</w:t>
            </w:r>
          </w:p>
        </w:tc>
        <w:tc>
          <w:tcPr>
            <w:tcW w:w="379" w:type="pct"/>
            <w:shd w:val="clear" w:color="auto" w:fill="auto"/>
            <w:vAlign w:val="center"/>
          </w:tcPr>
          <w:p w14:paraId="5AEEB8F6" w14:textId="77777777" w:rsidR="00682DC6" w:rsidRPr="00D335E2" w:rsidRDefault="00682DC6" w:rsidP="00682DC6">
            <w:pPr>
              <w:jc w:val="center"/>
              <w:rPr>
                <w:b/>
                <w:sz w:val="20"/>
                <w:szCs w:val="20"/>
              </w:rPr>
            </w:pPr>
            <w:r w:rsidRPr="00D335E2">
              <w:rPr>
                <w:b/>
                <w:sz w:val="20"/>
                <w:szCs w:val="20"/>
              </w:rPr>
              <w:t>2037</w:t>
            </w:r>
          </w:p>
        </w:tc>
      </w:tr>
      <w:tr w:rsidR="00D335E2" w:rsidRPr="00D335E2" w14:paraId="2E41B7FF" w14:textId="77777777" w:rsidTr="008B0DB7">
        <w:trPr>
          <w:cantSplit/>
          <w:trHeight w:val="20"/>
          <w:jc w:val="center"/>
        </w:trPr>
        <w:tc>
          <w:tcPr>
            <w:tcW w:w="284" w:type="pct"/>
            <w:shd w:val="clear" w:color="000000" w:fill="FFFFFF"/>
            <w:noWrap/>
            <w:vAlign w:val="center"/>
            <w:hideMark/>
          </w:tcPr>
          <w:p w14:paraId="4804FC64" w14:textId="77777777" w:rsidR="00682DC6" w:rsidRPr="00D335E2" w:rsidRDefault="00682DC6" w:rsidP="00682DC6">
            <w:pPr>
              <w:rPr>
                <w:sz w:val="20"/>
                <w:szCs w:val="20"/>
              </w:rPr>
            </w:pPr>
            <w:r w:rsidRPr="00D335E2">
              <w:rPr>
                <w:sz w:val="20"/>
                <w:szCs w:val="20"/>
              </w:rPr>
              <w:t>3.1.</w:t>
            </w:r>
          </w:p>
        </w:tc>
        <w:tc>
          <w:tcPr>
            <w:tcW w:w="1390" w:type="pct"/>
            <w:shd w:val="clear" w:color="000000" w:fill="FFFFFF"/>
            <w:vAlign w:val="center"/>
            <w:hideMark/>
          </w:tcPr>
          <w:p w14:paraId="02536FF5" w14:textId="77777777" w:rsidR="00682DC6" w:rsidRPr="00D335E2" w:rsidRDefault="00682DC6" w:rsidP="00682DC6">
            <w:pPr>
              <w:rPr>
                <w:b/>
                <w:bCs/>
                <w:sz w:val="20"/>
                <w:szCs w:val="20"/>
              </w:rPr>
            </w:pPr>
            <w:r w:rsidRPr="00D335E2">
              <w:rPr>
                <w:b/>
                <w:bCs/>
                <w:sz w:val="20"/>
                <w:szCs w:val="20"/>
              </w:rPr>
              <w:t>Реконструкция и техническое перевооружение</w:t>
            </w:r>
          </w:p>
        </w:tc>
        <w:tc>
          <w:tcPr>
            <w:tcW w:w="280" w:type="pct"/>
            <w:shd w:val="clear" w:color="000000" w:fill="FFFFFF"/>
            <w:noWrap/>
            <w:vAlign w:val="center"/>
          </w:tcPr>
          <w:p w14:paraId="55FAC57F" w14:textId="77777777" w:rsidR="00682DC6" w:rsidRPr="00D335E2" w:rsidRDefault="00682DC6" w:rsidP="00682DC6">
            <w:pPr>
              <w:jc w:val="center"/>
              <w:rPr>
                <w:sz w:val="20"/>
                <w:szCs w:val="20"/>
              </w:rPr>
            </w:pPr>
          </w:p>
        </w:tc>
        <w:tc>
          <w:tcPr>
            <w:tcW w:w="381" w:type="pct"/>
            <w:shd w:val="clear" w:color="000000" w:fill="FFFFFF"/>
            <w:noWrap/>
            <w:vAlign w:val="center"/>
          </w:tcPr>
          <w:p w14:paraId="10777B86" w14:textId="77777777" w:rsidR="00682DC6" w:rsidRPr="00D335E2" w:rsidRDefault="00682DC6" w:rsidP="00682DC6">
            <w:pPr>
              <w:jc w:val="center"/>
              <w:rPr>
                <w:sz w:val="20"/>
                <w:szCs w:val="20"/>
              </w:rPr>
            </w:pPr>
          </w:p>
        </w:tc>
        <w:tc>
          <w:tcPr>
            <w:tcW w:w="381" w:type="pct"/>
            <w:shd w:val="clear" w:color="000000" w:fill="FFFFFF"/>
            <w:noWrap/>
            <w:vAlign w:val="center"/>
          </w:tcPr>
          <w:p w14:paraId="52CA7AC0" w14:textId="77777777" w:rsidR="00682DC6" w:rsidRPr="00D335E2" w:rsidRDefault="00682DC6" w:rsidP="00682DC6">
            <w:pPr>
              <w:jc w:val="center"/>
              <w:rPr>
                <w:sz w:val="20"/>
                <w:szCs w:val="20"/>
              </w:rPr>
            </w:pPr>
          </w:p>
        </w:tc>
        <w:tc>
          <w:tcPr>
            <w:tcW w:w="381" w:type="pct"/>
            <w:shd w:val="clear" w:color="000000" w:fill="FFFFFF"/>
            <w:noWrap/>
            <w:vAlign w:val="center"/>
          </w:tcPr>
          <w:p w14:paraId="3CD404FF" w14:textId="77777777" w:rsidR="00682DC6" w:rsidRPr="00D335E2" w:rsidRDefault="00682DC6" w:rsidP="00682DC6">
            <w:pPr>
              <w:jc w:val="center"/>
              <w:rPr>
                <w:sz w:val="20"/>
                <w:szCs w:val="20"/>
              </w:rPr>
            </w:pPr>
          </w:p>
        </w:tc>
        <w:tc>
          <w:tcPr>
            <w:tcW w:w="381" w:type="pct"/>
            <w:shd w:val="clear" w:color="000000" w:fill="FFFFFF"/>
            <w:noWrap/>
            <w:vAlign w:val="center"/>
          </w:tcPr>
          <w:p w14:paraId="2CD07E09" w14:textId="77777777" w:rsidR="00682DC6" w:rsidRPr="00D335E2" w:rsidRDefault="00682DC6" w:rsidP="00682DC6">
            <w:pPr>
              <w:jc w:val="center"/>
              <w:rPr>
                <w:sz w:val="20"/>
                <w:szCs w:val="20"/>
              </w:rPr>
            </w:pPr>
          </w:p>
        </w:tc>
        <w:tc>
          <w:tcPr>
            <w:tcW w:w="381" w:type="pct"/>
            <w:shd w:val="clear" w:color="000000" w:fill="FFFFFF"/>
            <w:noWrap/>
            <w:vAlign w:val="center"/>
          </w:tcPr>
          <w:p w14:paraId="557FD91D" w14:textId="77777777" w:rsidR="00682DC6" w:rsidRPr="00D335E2" w:rsidRDefault="00682DC6" w:rsidP="00682DC6">
            <w:pPr>
              <w:jc w:val="center"/>
              <w:rPr>
                <w:sz w:val="20"/>
                <w:szCs w:val="20"/>
              </w:rPr>
            </w:pPr>
          </w:p>
        </w:tc>
        <w:tc>
          <w:tcPr>
            <w:tcW w:w="381" w:type="pct"/>
            <w:shd w:val="clear" w:color="000000" w:fill="FFFFFF"/>
            <w:noWrap/>
            <w:vAlign w:val="center"/>
          </w:tcPr>
          <w:p w14:paraId="24B91011" w14:textId="77777777" w:rsidR="00682DC6" w:rsidRPr="00D335E2" w:rsidRDefault="00682DC6" w:rsidP="00682DC6">
            <w:pPr>
              <w:jc w:val="center"/>
              <w:rPr>
                <w:sz w:val="20"/>
                <w:szCs w:val="20"/>
              </w:rPr>
            </w:pPr>
          </w:p>
        </w:tc>
        <w:tc>
          <w:tcPr>
            <w:tcW w:w="381" w:type="pct"/>
            <w:shd w:val="clear" w:color="000000" w:fill="FFFFFF"/>
            <w:noWrap/>
            <w:vAlign w:val="center"/>
          </w:tcPr>
          <w:p w14:paraId="6AAA308B" w14:textId="77777777" w:rsidR="00682DC6" w:rsidRPr="00D335E2" w:rsidRDefault="00682DC6" w:rsidP="00682DC6">
            <w:pPr>
              <w:jc w:val="center"/>
              <w:rPr>
                <w:sz w:val="20"/>
                <w:szCs w:val="20"/>
              </w:rPr>
            </w:pPr>
          </w:p>
        </w:tc>
        <w:tc>
          <w:tcPr>
            <w:tcW w:w="379" w:type="pct"/>
            <w:shd w:val="clear" w:color="000000" w:fill="FFFFFF"/>
            <w:noWrap/>
            <w:vAlign w:val="center"/>
          </w:tcPr>
          <w:p w14:paraId="1E153291" w14:textId="77777777" w:rsidR="00682DC6" w:rsidRPr="00D335E2" w:rsidRDefault="00682DC6" w:rsidP="00682DC6">
            <w:pPr>
              <w:jc w:val="center"/>
              <w:rPr>
                <w:sz w:val="20"/>
                <w:szCs w:val="20"/>
              </w:rPr>
            </w:pPr>
          </w:p>
        </w:tc>
      </w:tr>
      <w:tr w:rsidR="00D335E2" w:rsidRPr="00D335E2" w14:paraId="1821C53F" w14:textId="77777777" w:rsidTr="008B0DB7">
        <w:trPr>
          <w:cantSplit/>
          <w:trHeight w:val="20"/>
          <w:jc w:val="center"/>
        </w:trPr>
        <w:tc>
          <w:tcPr>
            <w:tcW w:w="284" w:type="pct"/>
            <w:shd w:val="clear" w:color="000000" w:fill="FFFFFF"/>
            <w:noWrap/>
            <w:vAlign w:val="center"/>
            <w:hideMark/>
          </w:tcPr>
          <w:p w14:paraId="2A3C8AE1" w14:textId="77777777" w:rsidR="00682DC6" w:rsidRPr="00D335E2" w:rsidRDefault="00682DC6" w:rsidP="00682DC6">
            <w:pPr>
              <w:rPr>
                <w:sz w:val="20"/>
                <w:szCs w:val="20"/>
              </w:rPr>
            </w:pPr>
            <w:r w:rsidRPr="00D335E2">
              <w:rPr>
                <w:sz w:val="20"/>
                <w:szCs w:val="20"/>
              </w:rPr>
              <w:t>3.1.1.</w:t>
            </w:r>
          </w:p>
        </w:tc>
        <w:tc>
          <w:tcPr>
            <w:tcW w:w="1390" w:type="pct"/>
            <w:shd w:val="clear" w:color="auto" w:fill="auto"/>
            <w:vAlign w:val="center"/>
            <w:hideMark/>
          </w:tcPr>
          <w:p w14:paraId="6FA89A06" w14:textId="77777777" w:rsidR="00682DC6" w:rsidRPr="00D335E2" w:rsidRDefault="00682DC6" w:rsidP="00682DC6">
            <w:pPr>
              <w:rPr>
                <w:b/>
                <w:bCs/>
                <w:sz w:val="20"/>
                <w:szCs w:val="20"/>
              </w:rPr>
            </w:pPr>
            <w:r w:rsidRPr="00D335E2">
              <w:rPr>
                <w:b/>
                <w:bCs/>
                <w:sz w:val="20"/>
                <w:szCs w:val="20"/>
              </w:rPr>
              <w:t>Реконструкция КОС п. Усть-Юган</w:t>
            </w:r>
          </w:p>
        </w:tc>
        <w:tc>
          <w:tcPr>
            <w:tcW w:w="280" w:type="pct"/>
            <w:shd w:val="clear" w:color="000000" w:fill="FFFFFF"/>
            <w:vAlign w:val="center"/>
          </w:tcPr>
          <w:p w14:paraId="3229D28A" w14:textId="77777777" w:rsidR="00682DC6" w:rsidRPr="00D335E2" w:rsidRDefault="00682DC6" w:rsidP="00682DC6">
            <w:pPr>
              <w:jc w:val="center"/>
              <w:rPr>
                <w:sz w:val="20"/>
                <w:szCs w:val="20"/>
              </w:rPr>
            </w:pPr>
          </w:p>
        </w:tc>
        <w:tc>
          <w:tcPr>
            <w:tcW w:w="381" w:type="pct"/>
            <w:shd w:val="clear" w:color="000000" w:fill="FFFFFF"/>
            <w:noWrap/>
            <w:vAlign w:val="center"/>
          </w:tcPr>
          <w:p w14:paraId="097EC370" w14:textId="77777777" w:rsidR="00682DC6" w:rsidRPr="00D335E2" w:rsidRDefault="00682DC6" w:rsidP="00682DC6">
            <w:pPr>
              <w:jc w:val="center"/>
              <w:rPr>
                <w:sz w:val="20"/>
                <w:szCs w:val="20"/>
              </w:rPr>
            </w:pPr>
          </w:p>
        </w:tc>
        <w:tc>
          <w:tcPr>
            <w:tcW w:w="381" w:type="pct"/>
            <w:shd w:val="clear" w:color="000000" w:fill="FFFFFF"/>
            <w:noWrap/>
            <w:vAlign w:val="center"/>
          </w:tcPr>
          <w:p w14:paraId="5F1C6837" w14:textId="77777777" w:rsidR="00682DC6" w:rsidRPr="00D335E2" w:rsidRDefault="00682DC6" w:rsidP="00682DC6">
            <w:pPr>
              <w:jc w:val="center"/>
              <w:rPr>
                <w:sz w:val="20"/>
                <w:szCs w:val="20"/>
              </w:rPr>
            </w:pPr>
          </w:p>
        </w:tc>
        <w:tc>
          <w:tcPr>
            <w:tcW w:w="381" w:type="pct"/>
            <w:shd w:val="clear" w:color="000000" w:fill="FFFFFF"/>
            <w:noWrap/>
            <w:vAlign w:val="center"/>
          </w:tcPr>
          <w:p w14:paraId="5FD6FF96" w14:textId="77777777" w:rsidR="00682DC6" w:rsidRPr="00D335E2" w:rsidRDefault="00682DC6" w:rsidP="00682DC6">
            <w:pPr>
              <w:jc w:val="center"/>
              <w:rPr>
                <w:sz w:val="20"/>
                <w:szCs w:val="20"/>
              </w:rPr>
            </w:pPr>
          </w:p>
        </w:tc>
        <w:tc>
          <w:tcPr>
            <w:tcW w:w="381" w:type="pct"/>
            <w:shd w:val="clear" w:color="000000" w:fill="FFFFFF"/>
            <w:noWrap/>
            <w:vAlign w:val="center"/>
          </w:tcPr>
          <w:p w14:paraId="56181620" w14:textId="77777777" w:rsidR="00682DC6" w:rsidRPr="00D335E2" w:rsidRDefault="00682DC6" w:rsidP="00682DC6">
            <w:pPr>
              <w:jc w:val="center"/>
              <w:rPr>
                <w:sz w:val="20"/>
                <w:szCs w:val="20"/>
              </w:rPr>
            </w:pPr>
          </w:p>
        </w:tc>
        <w:tc>
          <w:tcPr>
            <w:tcW w:w="381" w:type="pct"/>
            <w:shd w:val="clear" w:color="000000" w:fill="FFFFFF"/>
            <w:noWrap/>
            <w:vAlign w:val="center"/>
          </w:tcPr>
          <w:p w14:paraId="7515B465" w14:textId="77777777" w:rsidR="00682DC6" w:rsidRPr="00D335E2" w:rsidRDefault="00682DC6" w:rsidP="00682DC6">
            <w:pPr>
              <w:jc w:val="center"/>
              <w:rPr>
                <w:sz w:val="20"/>
                <w:szCs w:val="20"/>
              </w:rPr>
            </w:pPr>
          </w:p>
        </w:tc>
        <w:tc>
          <w:tcPr>
            <w:tcW w:w="381" w:type="pct"/>
            <w:shd w:val="clear" w:color="000000" w:fill="FFFFFF"/>
            <w:noWrap/>
            <w:vAlign w:val="center"/>
          </w:tcPr>
          <w:p w14:paraId="5CB680AC" w14:textId="77777777" w:rsidR="00682DC6" w:rsidRPr="00D335E2" w:rsidRDefault="00682DC6" w:rsidP="00682DC6">
            <w:pPr>
              <w:jc w:val="center"/>
              <w:rPr>
                <w:sz w:val="20"/>
                <w:szCs w:val="20"/>
              </w:rPr>
            </w:pPr>
          </w:p>
        </w:tc>
        <w:tc>
          <w:tcPr>
            <w:tcW w:w="381" w:type="pct"/>
            <w:shd w:val="clear" w:color="000000" w:fill="FFFFFF"/>
            <w:noWrap/>
            <w:vAlign w:val="center"/>
          </w:tcPr>
          <w:p w14:paraId="60733B98" w14:textId="77777777" w:rsidR="00682DC6" w:rsidRPr="00D335E2" w:rsidRDefault="00682DC6" w:rsidP="00682DC6">
            <w:pPr>
              <w:jc w:val="center"/>
              <w:rPr>
                <w:sz w:val="20"/>
                <w:szCs w:val="20"/>
              </w:rPr>
            </w:pPr>
          </w:p>
        </w:tc>
        <w:tc>
          <w:tcPr>
            <w:tcW w:w="379" w:type="pct"/>
            <w:shd w:val="clear" w:color="000000" w:fill="FFFFFF"/>
            <w:noWrap/>
            <w:vAlign w:val="center"/>
          </w:tcPr>
          <w:p w14:paraId="3FC232C0" w14:textId="77777777" w:rsidR="00682DC6" w:rsidRPr="00D335E2" w:rsidRDefault="00682DC6" w:rsidP="00682DC6">
            <w:pPr>
              <w:jc w:val="center"/>
              <w:rPr>
                <w:sz w:val="20"/>
                <w:szCs w:val="20"/>
              </w:rPr>
            </w:pPr>
          </w:p>
        </w:tc>
      </w:tr>
      <w:tr w:rsidR="00D335E2" w:rsidRPr="00D335E2" w14:paraId="79255139" w14:textId="77777777" w:rsidTr="00D10E8F">
        <w:trPr>
          <w:cantSplit/>
          <w:trHeight w:val="20"/>
          <w:jc w:val="center"/>
        </w:trPr>
        <w:tc>
          <w:tcPr>
            <w:tcW w:w="284" w:type="pct"/>
            <w:shd w:val="clear" w:color="000000" w:fill="FFFFFF"/>
            <w:noWrap/>
            <w:vAlign w:val="center"/>
            <w:hideMark/>
          </w:tcPr>
          <w:p w14:paraId="6298BF07" w14:textId="77777777" w:rsidR="00682DC6" w:rsidRPr="00D335E2" w:rsidRDefault="00682DC6" w:rsidP="00682DC6">
            <w:pPr>
              <w:rPr>
                <w:sz w:val="20"/>
                <w:szCs w:val="20"/>
              </w:rPr>
            </w:pPr>
            <w:r w:rsidRPr="00D335E2">
              <w:rPr>
                <w:sz w:val="20"/>
                <w:szCs w:val="20"/>
              </w:rPr>
              <w:t> </w:t>
            </w:r>
          </w:p>
        </w:tc>
        <w:tc>
          <w:tcPr>
            <w:tcW w:w="1390" w:type="pct"/>
            <w:shd w:val="clear" w:color="000000" w:fill="FFFFFF"/>
            <w:vAlign w:val="center"/>
            <w:hideMark/>
          </w:tcPr>
          <w:p w14:paraId="18E551C7" w14:textId="77777777" w:rsidR="00682DC6" w:rsidRPr="00D335E2" w:rsidRDefault="00682DC6" w:rsidP="00682DC6">
            <w:pPr>
              <w:rPr>
                <w:sz w:val="20"/>
                <w:szCs w:val="20"/>
              </w:rPr>
            </w:pPr>
            <w:r w:rsidRPr="00D335E2">
              <w:rPr>
                <w:sz w:val="20"/>
                <w:szCs w:val="20"/>
              </w:rPr>
              <w:t>Ссылка на соответствующие подразделы обосновывающих материалов</w:t>
            </w:r>
          </w:p>
        </w:tc>
        <w:tc>
          <w:tcPr>
            <w:tcW w:w="280" w:type="pct"/>
            <w:shd w:val="clear" w:color="000000" w:fill="FFFFFF"/>
            <w:vAlign w:val="center"/>
          </w:tcPr>
          <w:p w14:paraId="307EF7CA" w14:textId="77777777" w:rsidR="00682DC6" w:rsidRPr="00D335E2" w:rsidRDefault="00682DC6" w:rsidP="00682DC6">
            <w:pPr>
              <w:jc w:val="center"/>
              <w:rPr>
                <w:sz w:val="20"/>
                <w:szCs w:val="20"/>
              </w:rPr>
            </w:pPr>
          </w:p>
        </w:tc>
        <w:tc>
          <w:tcPr>
            <w:tcW w:w="3047" w:type="pct"/>
            <w:gridSpan w:val="8"/>
            <w:shd w:val="clear" w:color="auto" w:fill="auto"/>
            <w:noWrap/>
            <w:vAlign w:val="center"/>
          </w:tcPr>
          <w:p w14:paraId="11F4D894" w14:textId="77777777" w:rsidR="00682DC6" w:rsidRPr="00D335E2" w:rsidRDefault="00682DC6" w:rsidP="00682DC6">
            <w:pPr>
              <w:rPr>
                <w:sz w:val="20"/>
                <w:szCs w:val="20"/>
              </w:rPr>
            </w:pPr>
            <w:r w:rsidRPr="00D335E2">
              <w:rPr>
                <w:sz w:val="20"/>
                <w:szCs w:val="20"/>
              </w:rPr>
              <w:t>Раздел 8.1 пункт 1</w:t>
            </w:r>
          </w:p>
        </w:tc>
      </w:tr>
      <w:tr w:rsidR="00D335E2" w:rsidRPr="00D335E2" w14:paraId="192B74B2" w14:textId="77777777" w:rsidTr="00D10E8F">
        <w:trPr>
          <w:cantSplit/>
          <w:trHeight w:val="20"/>
          <w:jc w:val="center"/>
        </w:trPr>
        <w:tc>
          <w:tcPr>
            <w:tcW w:w="284" w:type="pct"/>
            <w:shd w:val="clear" w:color="000000" w:fill="FFFFFF"/>
            <w:noWrap/>
            <w:vAlign w:val="center"/>
            <w:hideMark/>
          </w:tcPr>
          <w:p w14:paraId="27A9DF09" w14:textId="77777777" w:rsidR="00682DC6" w:rsidRPr="00D335E2" w:rsidRDefault="00682DC6" w:rsidP="00682DC6">
            <w:pPr>
              <w:rPr>
                <w:sz w:val="20"/>
                <w:szCs w:val="20"/>
              </w:rPr>
            </w:pPr>
            <w:r w:rsidRPr="00D335E2">
              <w:rPr>
                <w:sz w:val="20"/>
                <w:szCs w:val="20"/>
              </w:rPr>
              <w:t> </w:t>
            </w:r>
          </w:p>
        </w:tc>
        <w:tc>
          <w:tcPr>
            <w:tcW w:w="1390" w:type="pct"/>
            <w:shd w:val="clear" w:color="000000" w:fill="FFFFFF"/>
            <w:vAlign w:val="center"/>
            <w:hideMark/>
          </w:tcPr>
          <w:p w14:paraId="3ADE2254" w14:textId="77777777" w:rsidR="00682DC6" w:rsidRPr="00D335E2" w:rsidRDefault="00682DC6" w:rsidP="00682DC6">
            <w:pPr>
              <w:rPr>
                <w:sz w:val="20"/>
                <w:szCs w:val="20"/>
              </w:rPr>
            </w:pPr>
            <w:r w:rsidRPr="00D335E2">
              <w:rPr>
                <w:sz w:val="20"/>
                <w:szCs w:val="20"/>
              </w:rPr>
              <w:t>Краткое описание проекта</w:t>
            </w:r>
          </w:p>
        </w:tc>
        <w:tc>
          <w:tcPr>
            <w:tcW w:w="280" w:type="pct"/>
            <w:shd w:val="clear" w:color="000000" w:fill="FFFFFF"/>
            <w:vAlign w:val="center"/>
          </w:tcPr>
          <w:p w14:paraId="76D7C3FC" w14:textId="77777777" w:rsidR="00682DC6" w:rsidRPr="00D335E2" w:rsidRDefault="00682DC6" w:rsidP="00682DC6">
            <w:pPr>
              <w:jc w:val="center"/>
              <w:rPr>
                <w:sz w:val="20"/>
                <w:szCs w:val="20"/>
              </w:rPr>
            </w:pPr>
          </w:p>
        </w:tc>
        <w:tc>
          <w:tcPr>
            <w:tcW w:w="3047" w:type="pct"/>
            <w:gridSpan w:val="8"/>
            <w:shd w:val="clear" w:color="auto" w:fill="auto"/>
            <w:noWrap/>
            <w:vAlign w:val="center"/>
          </w:tcPr>
          <w:p w14:paraId="4E8681B9" w14:textId="77777777" w:rsidR="00682DC6" w:rsidRPr="00D335E2" w:rsidRDefault="00682DC6" w:rsidP="00682DC6">
            <w:pPr>
              <w:rPr>
                <w:sz w:val="20"/>
                <w:szCs w:val="20"/>
              </w:rPr>
            </w:pPr>
            <w:r w:rsidRPr="00D335E2">
              <w:rPr>
                <w:sz w:val="20"/>
                <w:szCs w:val="20"/>
              </w:rPr>
              <w:t>Реконструкция КОС производительностью 300 куб.м/сут для обеспечения водоотведения п. Усть-Юган</w:t>
            </w:r>
          </w:p>
        </w:tc>
      </w:tr>
      <w:tr w:rsidR="00D335E2" w:rsidRPr="00D335E2" w14:paraId="4DC7B463" w14:textId="77777777" w:rsidTr="00D10E8F">
        <w:trPr>
          <w:cantSplit/>
          <w:trHeight w:val="20"/>
          <w:jc w:val="center"/>
        </w:trPr>
        <w:tc>
          <w:tcPr>
            <w:tcW w:w="284" w:type="pct"/>
            <w:shd w:val="clear" w:color="000000" w:fill="FFFFFF"/>
            <w:noWrap/>
            <w:vAlign w:val="center"/>
            <w:hideMark/>
          </w:tcPr>
          <w:p w14:paraId="33288604" w14:textId="77777777" w:rsidR="00682DC6" w:rsidRPr="00D335E2" w:rsidRDefault="00682DC6" w:rsidP="00682DC6">
            <w:pPr>
              <w:rPr>
                <w:sz w:val="20"/>
                <w:szCs w:val="20"/>
              </w:rPr>
            </w:pPr>
            <w:r w:rsidRPr="00D335E2">
              <w:rPr>
                <w:sz w:val="20"/>
                <w:szCs w:val="20"/>
              </w:rPr>
              <w:t> </w:t>
            </w:r>
          </w:p>
        </w:tc>
        <w:tc>
          <w:tcPr>
            <w:tcW w:w="1390" w:type="pct"/>
            <w:shd w:val="clear" w:color="000000" w:fill="FFFFFF"/>
            <w:vAlign w:val="center"/>
            <w:hideMark/>
          </w:tcPr>
          <w:p w14:paraId="34AA0785" w14:textId="77777777" w:rsidR="00682DC6" w:rsidRPr="00D335E2" w:rsidRDefault="00682DC6" w:rsidP="00682DC6">
            <w:pPr>
              <w:rPr>
                <w:sz w:val="20"/>
                <w:szCs w:val="20"/>
              </w:rPr>
            </w:pPr>
            <w:r w:rsidRPr="00D335E2">
              <w:rPr>
                <w:sz w:val="20"/>
                <w:szCs w:val="20"/>
              </w:rPr>
              <w:t>Цель проекта</w:t>
            </w:r>
          </w:p>
        </w:tc>
        <w:tc>
          <w:tcPr>
            <w:tcW w:w="280" w:type="pct"/>
            <w:shd w:val="clear" w:color="000000" w:fill="FFFFFF"/>
            <w:vAlign w:val="center"/>
          </w:tcPr>
          <w:p w14:paraId="79EF3867" w14:textId="77777777" w:rsidR="00682DC6" w:rsidRPr="00D335E2" w:rsidRDefault="00682DC6" w:rsidP="00682DC6">
            <w:pPr>
              <w:jc w:val="center"/>
              <w:rPr>
                <w:sz w:val="20"/>
                <w:szCs w:val="20"/>
              </w:rPr>
            </w:pPr>
          </w:p>
        </w:tc>
        <w:tc>
          <w:tcPr>
            <w:tcW w:w="3047" w:type="pct"/>
            <w:gridSpan w:val="8"/>
            <w:shd w:val="clear" w:color="auto" w:fill="auto"/>
            <w:noWrap/>
          </w:tcPr>
          <w:p w14:paraId="6953C55F" w14:textId="77777777" w:rsidR="00682DC6" w:rsidRPr="00D335E2" w:rsidRDefault="00682DC6" w:rsidP="00682DC6">
            <w:pPr>
              <w:rPr>
                <w:sz w:val="20"/>
                <w:szCs w:val="20"/>
              </w:rPr>
            </w:pPr>
            <w:r w:rsidRPr="00D335E2">
              <w:rPr>
                <w:sz w:val="20"/>
                <w:szCs w:val="20"/>
              </w:rPr>
              <w:t>Обновление основных средств канализационных очистных сооружений, увеличение степени надежности и бесперебойности отведения сточных вод в течении суток, улучшение экологической ситуации</w:t>
            </w:r>
          </w:p>
        </w:tc>
      </w:tr>
      <w:tr w:rsidR="00D335E2" w:rsidRPr="00D335E2" w14:paraId="4E7D4142" w14:textId="77777777" w:rsidTr="00D10E8F">
        <w:trPr>
          <w:cantSplit/>
          <w:trHeight w:val="20"/>
          <w:jc w:val="center"/>
        </w:trPr>
        <w:tc>
          <w:tcPr>
            <w:tcW w:w="284" w:type="pct"/>
            <w:shd w:val="clear" w:color="000000" w:fill="FFFFFF"/>
            <w:noWrap/>
            <w:vAlign w:val="center"/>
            <w:hideMark/>
          </w:tcPr>
          <w:p w14:paraId="016022DE" w14:textId="77777777" w:rsidR="00682DC6" w:rsidRPr="00D335E2" w:rsidRDefault="00682DC6" w:rsidP="00682DC6">
            <w:pPr>
              <w:rPr>
                <w:sz w:val="20"/>
                <w:szCs w:val="20"/>
              </w:rPr>
            </w:pPr>
            <w:r w:rsidRPr="00D335E2">
              <w:rPr>
                <w:sz w:val="20"/>
                <w:szCs w:val="20"/>
              </w:rPr>
              <w:t> </w:t>
            </w:r>
          </w:p>
        </w:tc>
        <w:tc>
          <w:tcPr>
            <w:tcW w:w="1390" w:type="pct"/>
            <w:shd w:val="clear" w:color="000000" w:fill="FFFFFF"/>
            <w:vAlign w:val="center"/>
            <w:hideMark/>
          </w:tcPr>
          <w:p w14:paraId="60265D83" w14:textId="77777777" w:rsidR="00682DC6" w:rsidRPr="00D335E2" w:rsidRDefault="00682DC6" w:rsidP="00682DC6">
            <w:pPr>
              <w:rPr>
                <w:sz w:val="20"/>
                <w:szCs w:val="20"/>
              </w:rPr>
            </w:pPr>
            <w:r w:rsidRPr="00D335E2">
              <w:rPr>
                <w:sz w:val="20"/>
                <w:szCs w:val="20"/>
              </w:rPr>
              <w:t>Технические характеристики проекта, в т.ч.:</w:t>
            </w:r>
          </w:p>
        </w:tc>
        <w:tc>
          <w:tcPr>
            <w:tcW w:w="280" w:type="pct"/>
            <w:shd w:val="clear" w:color="000000" w:fill="FFFFFF"/>
            <w:vAlign w:val="center"/>
          </w:tcPr>
          <w:p w14:paraId="3ADE53A4" w14:textId="77777777" w:rsidR="00682DC6" w:rsidRPr="00D335E2" w:rsidRDefault="00682DC6" w:rsidP="00682DC6">
            <w:pPr>
              <w:jc w:val="center"/>
              <w:rPr>
                <w:sz w:val="20"/>
                <w:szCs w:val="20"/>
              </w:rPr>
            </w:pPr>
          </w:p>
        </w:tc>
        <w:tc>
          <w:tcPr>
            <w:tcW w:w="3047" w:type="pct"/>
            <w:gridSpan w:val="8"/>
            <w:shd w:val="clear" w:color="auto" w:fill="auto"/>
            <w:noWrap/>
            <w:vAlign w:val="center"/>
          </w:tcPr>
          <w:p w14:paraId="7E3B92D7" w14:textId="77777777" w:rsidR="00682DC6" w:rsidRPr="00D335E2" w:rsidRDefault="00682DC6" w:rsidP="00682DC6">
            <w:pPr>
              <w:rPr>
                <w:sz w:val="20"/>
                <w:szCs w:val="20"/>
              </w:rPr>
            </w:pPr>
          </w:p>
        </w:tc>
      </w:tr>
      <w:tr w:rsidR="00D335E2" w:rsidRPr="00D335E2" w14:paraId="4728B234" w14:textId="77777777" w:rsidTr="008B0DB7">
        <w:trPr>
          <w:cantSplit/>
          <w:trHeight w:val="20"/>
          <w:jc w:val="center"/>
        </w:trPr>
        <w:tc>
          <w:tcPr>
            <w:tcW w:w="284" w:type="pct"/>
            <w:shd w:val="clear" w:color="000000" w:fill="FFFFFF"/>
            <w:noWrap/>
            <w:vAlign w:val="center"/>
            <w:hideMark/>
          </w:tcPr>
          <w:p w14:paraId="363D6442" w14:textId="77777777" w:rsidR="00D10E8F" w:rsidRPr="00D335E2" w:rsidRDefault="00D10E8F" w:rsidP="00682DC6">
            <w:pPr>
              <w:rPr>
                <w:sz w:val="20"/>
                <w:szCs w:val="20"/>
              </w:rPr>
            </w:pPr>
            <w:r w:rsidRPr="00D335E2">
              <w:rPr>
                <w:sz w:val="20"/>
                <w:szCs w:val="20"/>
              </w:rPr>
              <w:t> </w:t>
            </w:r>
          </w:p>
        </w:tc>
        <w:tc>
          <w:tcPr>
            <w:tcW w:w="1390" w:type="pct"/>
            <w:shd w:val="clear" w:color="auto" w:fill="auto"/>
            <w:noWrap/>
            <w:vAlign w:val="center"/>
            <w:hideMark/>
          </w:tcPr>
          <w:p w14:paraId="6C3C054D" w14:textId="77777777" w:rsidR="00D10E8F" w:rsidRPr="00D335E2" w:rsidRDefault="00D10E8F" w:rsidP="00682DC6">
            <w:pPr>
              <w:rPr>
                <w:i/>
                <w:iCs/>
                <w:sz w:val="20"/>
                <w:szCs w:val="20"/>
              </w:rPr>
            </w:pPr>
            <w:r w:rsidRPr="00D335E2">
              <w:rPr>
                <w:i/>
                <w:iCs/>
                <w:sz w:val="20"/>
                <w:szCs w:val="20"/>
              </w:rPr>
              <w:t>ввод мощностей, куб.м/сут</w:t>
            </w:r>
          </w:p>
        </w:tc>
        <w:tc>
          <w:tcPr>
            <w:tcW w:w="280" w:type="pct"/>
            <w:shd w:val="clear" w:color="000000" w:fill="FFFFFF"/>
            <w:vAlign w:val="center"/>
          </w:tcPr>
          <w:p w14:paraId="55A44632" w14:textId="05D0989A" w:rsidR="00D10E8F" w:rsidRPr="00D335E2" w:rsidRDefault="00D10E8F" w:rsidP="00682DC6">
            <w:pPr>
              <w:jc w:val="center"/>
              <w:rPr>
                <w:sz w:val="20"/>
                <w:szCs w:val="20"/>
              </w:rPr>
            </w:pPr>
            <w:r w:rsidRPr="00D335E2">
              <w:rPr>
                <w:sz w:val="20"/>
                <w:szCs w:val="20"/>
              </w:rPr>
              <w:t>300,00</w:t>
            </w:r>
          </w:p>
        </w:tc>
        <w:tc>
          <w:tcPr>
            <w:tcW w:w="381" w:type="pct"/>
            <w:shd w:val="clear" w:color="000000" w:fill="FFFFFF"/>
            <w:vAlign w:val="center"/>
          </w:tcPr>
          <w:p w14:paraId="1A25C34F" w14:textId="40047FA4"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35C26AB1" w14:textId="58FAEF66"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7E83DC97" w14:textId="15645BE8" w:rsidR="00D10E8F" w:rsidRPr="00D335E2" w:rsidRDefault="00D10E8F" w:rsidP="00682DC6">
            <w:pPr>
              <w:jc w:val="center"/>
              <w:rPr>
                <w:sz w:val="20"/>
                <w:szCs w:val="20"/>
              </w:rPr>
            </w:pPr>
            <w:r w:rsidRPr="00D335E2">
              <w:rPr>
                <w:sz w:val="20"/>
                <w:szCs w:val="20"/>
              </w:rPr>
              <w:t>200,00</w:t>
            </w:r>
          </w:p>
        </w:tc>
        <w:tc>
          <w:tcPr>
            <w:tcW w:w="381" w:type="pct"/>
            <w:shd w:val="clear" w:color="000000" w:fill="FFFFFF"/>
            <w:vAlign w:val="center"/>
          </w:tcPr>
          <w:p w14:paraId="23B29A52" w14:textId="4DDEBFBA"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15D7133C" w14:textId="1DCE881A"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7709974C" w14:textId="41EA9D4D"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45FE28C8" w14:textId="2B8D7C99" w:rsidR="00D10E8F" w:rsidRPr="00D335E2" w:rsidRDefault="00D10E8F" w:rsidP="00682DC6">
            <w:pPr>
              <w:jc w:val="center"/>
              <w:rPr>
                <w:sz w:val="20"/>
                <w:szCs w:val="20"/>
              </w:rPr>
            </w:pPr>
            <w:r w:rsidRPr="00D335E2">
              <w:rPr>
                <w:sz w:val="20"/>
                <w:szCs w:val="20"/>
              </w:rPr>
              <w:t>100,00</w:t>
            </w:r>
          </w:p>
        </w:tc>
        <w:tc>
          <w:tcPr>
            <w:tcW w:w="379" w:type="pct"/>
            <w:shd w:val="clear" w:color="000000" w:fill="FFFFFF"/>
            <w:vAlign w:val="center"/>
          </w:tcPr>
          <w:p w14:paraId="426F6955" w14:textId="7006B663" w:rsidR="00D10E8F" w:rsidRPr="00D335E2" w:rsidRDefault="00D10E8F" w:rsidP="00682DC6">
            <w:pPr>
              <w:jc w:val="center"/>
              <w:rPr>
                <w:sz w:val="20"/>
                <w:szCs w:val="20"/>
              </w:rPr>
            </w:pPr>
            <w:r w:rsidRPr="00D335E2">
              <w:rPr>
                <w:sz w:val="20"/>
                <w:szCs w:val="20"/>
              </w:rPr>
              <w:t> </w:t>
            </w:r>
          </w:p>
        </w:tc>
      </w:tr>
      <w:tr w:rsidR="00D335E2" w:rsidRPr="00D335E2" w14:paraId="47D61FFD" w14:textId="77777777" w:rsidTr="008B0DB7">
        <w:trPr>
          <w:cantSplit/>
          <w:trHeight w:val="20"/>
          <w:jc w:val="center"/>
        </w:trPr>
        <w:tc>
          <w:tcPr>
            <w:tcW w:w="284" w:type="pct"/>
            <w:shd w:val="clear" w:color="000000" w:fill="FFFFFF"/>
            <w:noWrap/>
            <w:vAlign w:val="center"/>
            <w:hideMark/>
          </w:tcPr>
          <w:p w14:paraId="7F4943F0" w14:textId="77777777" w:rsidR="00D10E8F" w:rsidRPr="00D335E2" w:rsidRDefault="00D10E8F" w:rsidP="00682DC6">
            <w:pPr>
              <w:rPr>
                <w:sz w:val="20"/>
                <w:szCs w:val="20"/>
              </w:rPr>
            </w:pPr>
            <w:r w:rsidRPr="00D335E2">
              <w:rPr>
                <w:sz w:val="20"/>
                <w:szCs w:val="20"/>
              </w:rPr>
              <w:t> </w:t>
            </w:r>
          </w:p>
        </w:tc>
        <w:tc>
          <w:tcPr>
            <w:tcW w:w="1390" w:type="pct"/>
            <w:shd w:val="clear" w:color="000000" w:fill="C5D9F1"/>
            <w:vAlign w:val="center"/>
            <w:hideMark/>
          </w:tcPr>
          <w:p w14:paraId="38C0403B" w14:textId="77777777" w:rsidR="00D10E8F" w:rsidRPr="00D335E2" w:rsidRDefault="00D10E8F" w:rsidP="00682DC6">
            <w:pPr>
              <w:rPr>
                <w:sz w:val="20"/>
                <w:szCs w:val="20"/>
              </w:rPr>
            </w:pPr>
            <w:r w:rsidRPr="00D335E2">
              <w:rPr>
                <w:sz w:val="20"/>
                <w:szCs w:val="20"/>
              </w:rPr>
              <w:t>Необходимые капитальные затраты, млн. руб.</w:t>
            </w:r>
          </w:p>
        </w:tc>
        <w:tc>
          <w:tcPr>
            <w:tcW w:w="280" w:type="pct"/>
            <w:shd w:val="clear" w:color="000000" w:fill="FFFFFF"/>
            <w:vAlign w:val="center"/>
          </w:tcPr>
          <w:p w14:paraId="426CDC71" w14:textId="49B3A613" w:rsidR="00D10E8F" w:rsidRPr="00D335E2" w:rsidRDefault="00D10E8F" w:rsidP="00682DC6">
            <w:pPr>
              <w:jc w:val="center"/>
              <w:rPr>
                <w:sz w:val="20"/>
                <w:szCs w:val="20"/>
              </w:rPr>
            </w:pPr>
            <w:r w:rsidRPr="00D335E2">
              <w:rPr>
                <w:sz w:val="20"/>
                <w:szCs w:val="20"/>
              </w:rPr>
              <w:t>6,20</w:t>
            </w:r>
          </w:p>
        </w:tc>
        <w:tc>
          <w:tcPr>
            <w:tcW w:w="381" w:type="pct"/>
            <w:shd w:val="clear" w:color="000000" w:fill="FFFFFF"/>
            <w:vAlign w:val="center"/>
          </w:tcPr>
          <w:p w14:paraId="6551C00D" w14:textId="1E71245C"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0C41AD3C" w14:textId="30CA093F" w:rsidR="00D10E8F" w:rsidRPr="00D335E2" w:rsidRDefault="00D10E8F" w:rsidP="00682DC6">
            <w:pPr>
              <w:jc w:val="center"/>
              <w:rPr>
                <w:sz w:val="20"/>
                <w:szCs w:val="20"/>
              </w:rPr>
            </w:pPr>
            <w:r w:rsidRPr="00D335E2">
              <w:rPr>
                <w:sz w:val="20"/>
                <w:szCs w:val="20"/>
              </w:rPr>
              <w:t>2,70</w:t>
            </w:r>
          </w:p>
        </w:tc>
        <w:tc>
          <w:tcPr>
            <w:tcW w:w="381" w:type="pct"/>
            <w:shd w:val="clear" w:color="000000" w:fill="FFFFFF"/>
            <w:vAlign w:val="center"/>
          </w:tcPr>
          <w:p w14:paraId="4E9F8999" w14:textId="704CDB30" w:rsidR="00D10E8F" w:rsidRPr="00D335E2" w:rsidRDefault="00D10E8F" w:rsidP="00682DC6">
            <w:pPr>
              <w:jc w:val="center"/>
              <w:rPr>
                <w:sz w:val="20"/>
                <w:szCs w:val="20"/>
              </w:rPr>
            </w:pPr>
            <w:r w:rsidRPr="00D335E2">
              <w:rPr>
                <w:sz w:val="20"/>
                <w:szCs w:val="20"/>
              </w:rPr>
              <w:t>1,30</w:t>
            </w:r>
          </w:p>
        </w:tc>
        <w:tc>
          <w:tcPr>
            <w:tcW w:w="381" w:type="pct"/>
            <w:shd w:val="clear" w:color="000000" w:fill="FFFFFF"/>
            <w:vAlign w:val="center"/>
          </w:tcPr>
          <w:p w14:paraId="596E9244" w14:textId="3CBA4881"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01EE12D3" w14:textId="2693518B"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2554CD25" w14:textId="6F657DA6"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414EC987" w14:textId="3A777BE0" w:rsidR="00D10E8F" w:rsidRPr="00D335E2" w:rsidRDefault="00D10E8F" w:rsidP="00682DC6">
            <w:pPr>
              <w:jc w:val="center"/>
              <w:rPr>
                <w:sz w:val="20"/>
                <w:szCs w:val="20"/>
              </w:rPr>
            </w:pPr>
            <w:r w:rsidRPr="00D335E2">
              <w:rPr>
                <w:sz w:val="20"/>
                <w:szCs w:val="20"/>
              </w:rPr>
              <w:t>2,20</w:t>
            </w:r>
          </w:p>
        </w:tc>
        <w:tc>
          <w:tcPr>
            <w:tcW w:w="379" w:type="pct"/>
            <w:shd w:val="clear" w:color="000000" w:fill="FFFFFF"/>
            <w:vAlign w:val="center"/>
          </w:tcPr>
          <w:p w14:paraId="06961CA8" w14:textId="414D2355" w:rsidR="00D10E8F" w:rsidRPr="00D335E2" w:rsidRDefault="00D10E8F" w:rsidP="00682DC6">
            <w:pPr>
              <w:jc w:val="center"/>
              <w:rPr>
                <w:sz w:val="20"/>
                <w:szCs w:val="20"/>
              </w:rPr>
            </w:pPr>
            <w:r w:rsidRPr="00D335E2">
              <w:rPr>
                <w:sz w:val="20"/>
                <w:szCs w:val="20"/>
              </w:rPr>
              <w:t>0,00</w:t>
            </w:r>
          </w:p>
        </w:tc>
      </w:tr>
      <w:tr w:rsidR="00D335E2" w:rsidRPr="00D335E2" w14:paraId="22A8D2E0" w14:textId="77777777" w:rsidTr="00D10E8F">
        <w:trPr>
          <w:cantSplit/>
          <w:trHeight w:val="20"/>
          <w:jc w:val="center"/>
        </w:trPr>
        <w:tc>
          <w:tcPr>
            <w:tcW w:w="284" w:type="pct"/>
            <w:shd w:val="clear" w:color="000000" w:fill="FFFFFF"/>
            <w:noWrap/>
            <w:vAlign w:val="center"/>
            <w:hideMark/>
          </w:tcPr>
          <w:p w14:paraId="7C960745" w14:textId="77777777" w:rsidR="00D10E8F" w:rsidRPr="00D335E2" w:rsidRDefault="00D10E8F" w:rsidP="00682DC6">
            <w:pPr>
              <w:rPr>
                <w:sz w:val="20"/>
                <w:szCs w:val="20"/>
              </w:rPr>
            </w:pPr>
            <w:r w:rsidRPr="00D335E2">
              <w:rPr>
                <w:sz w:val="20"/>
                <w:szCs w:val="20"/>
              </w:rPr>
              <w:t> </w:t>
            </w:r>
          </w:p>
        </w:tc>
        <w:tc>
          <w:tcPr>
            <w:tcW w:w="1390" w:type="pct"/>
            <w:shd w:val="clear" w:color="000000" w:fill="FFFFFF"/>
            <w:vAlign w:val="center"/>
            <w:hideMark/>
          </w:tcPr>
          <w:p w14:paraId="22A1E485" w14:textId="77777777" w:rsidR="00D10E8F" w:rsidRPr="00D335E2" w:rsidRDefault="00D10E8F" w:rsidP="00682DC6">
            <w:pPr>
              <w:rPr>
                <w:sz w:val="20"/>
                <w:szCs w:val="20"/>
              </w:rPr>
            </w:pPr>
            <w:r w:rsidRPr="00D335E2">
              <w:rPr>
                <w:sz w:val="20"/>
                <w:szCs w:val="20"/>
              </w:rPr>
              <w:t>Срок реализации проекта</w:t>
            </w:r>
          </w:p>
        </w:tc>
        <w:tc>
          <w:tcPr>
            <w:tcW w:w="280" w:type="pct"/>
            <w:shd w:val="clear" w:color="000000" w:fill="FFFFFF"/>
            <w:vAlign w:val="center"/>
          </w:tcPr>
          <w:p w14:paraId="37C87EEF" w14:textId="1755A40B" w:rsidR="00D10E8F" w:rsidRPr="00D335E2" w:rsidRDefault="00D10E8F" w:rsidP="00682DC6">
            <w:pPr>
              <w:jc w:val="center"/>
              <w:rPr>
                <w:sz w:val="20"/>
                <w:szCs w:val="20"/>
              </w:rPr>
            </w:pPr>
            <w:r w:rsidRPr="00D335E2">
              <w:rPr>
                <w:sz w:val="20"/>
                <w:szCs w:val="20"/>
              </w:rPr>
              <w:t> </w:t>
            </w:r>
          </w:p>
        </w:tc>
        <w:tc>
          <w:tcPr>
            <w:tcW w:w="381" w:type="pct"/>
            <w:shd w:val="clear" w:color="auto" w:fill="auto"/>
            <w:vAlign w:val="center"/>
          </w:tcPr>
          <w:p w14:paraId="21BA6EA4" w14:textId="77DD3823" w:rsidR="00D10E8F" w:rsidRPr="00D335E2" w:rsidRDefault="00D10E8F" w:rsidP="00682DC6">
            <w:pPr>
              <w:jc w:val="center"/>
              <w:rPr>
                <w:sz w:val="20"/>
                <w:szCs w:val="20"/>
              </w:rPr>
            </w:pPr>
            <w:r w:rsidRPr="00D335E2">
              <w:rPr>
                <w:sz w:val="20"/>
                <w:szCs w:val="20"/>
              </w:rPr>
              <w:t> </w:t>
            </w:r>
          </w:p>
        </w:tc>
        <w:tc>
          <w:tcPr>
            <w:tcW w:w="381" w:type="pct"/>
            <w:shd w:val="clear" w:color="auto" w:fill="auto"/>
            <w:vAlign w:val="center"/>
          </w:tcPr>
          <w:p w14:paraId="08335EED" w14:textId="5A7584EA" w:rsidR="00D10E8F" w:rsidRPr="00D335E2" w:rsidRDefault="00D10E8F" w:rsidP="00682DC6">
            <w:pPr>
              <w:jc w:val="center"/>
              <w:rPr>
                <w:sz w:val="20"/>
                <w:szCs w:val="20"/>
              </w:rPr>
            </w:pPr>
            <w:r w:rsidRPr="00D335E2">
              <w:rPr>
                <w:sz w:val="20"/>
                <w:szCs w:val="20"/>
              </w:rPr>
              <w:t> </w:t>
            </w:r>
          </w:p>
        </w:tc>
        <w:tc>
          <w:tcPr>
            <w:tcW w:w="381" w:type="pct"/>
            <w:shd w:val="clear" w:color="auto" w:fill="BFBFBF" w:themeFill="background1" w:themeFillShade="BF"/>
            <w:vAlign w:val="center"/>
          </w:tcPr>
          <w:p w14:paraId="35CD594E" w14:textId="61AA4738" w:rsidR="00D10E8F" w:rsidRPr="00D335E2" w:rsidRDefault="00D10E8F" w:rsidP="00682DC6">
            <w:pPr>
              <w:jc w:val="center"/>
              <w:rPr>
                <w:sz w:val="20"/>
                <w:szCs w:val="20"/>
              </w:rPr>
            </w:pPr>
            <w:r w:rsidRPr="00D335E2">
              <w:rPr>
                <w:sz w:val="20"/>
                <w:szCs w:val="20"/>
              </w:rPr>
              <w:t> </w:t>
            </w:r>
          </w:p>
        </w:tc>
        <w:tc>
          <w:tcPr>
            <w:tcW w:w="381" w:type="pct"/>
            <w:shd w:val="clear" w:color="auto" w:fill="auto"/>
            <w:noWrap/>
            <w:vAlign w:val="center"/>
          </w:tcPr>
          <w:p w14:paraId="21E7C973" w14:textId="7B4F3160" w:rsidR="00D10E8F" w:rsidRPr="00D335E2" w:rsidRDefault="00D10E8F" w:rsidP="00682DC6">
            <w:pPr>
              <w:rPr>
                <w:sz w:val="20"/>
                <w:szCs w:val="20"/>
              </w:rPr>
            </w:pPr>
            <w:r w:rsidRPr="00D335E2">
              <w:rPr>
                <w:sz w:val="20"/>
                <w:szCs w:val="20"/>
              </w:rPr>
              <w:t> </w:t>
            </w:r>
          </w:p>
        </w:tc>
        <w:tc>
          <w:tcPr>
            <w:tcW w:w="381" w:type="pct"/>
            <w:shd w:val="clear" w:color="auto" w:fill="FFFFFF" w:themeFill="background1"/>
            <w:noWrap/>
            <w:vAlign w:val="center"/>
          </w:tcPr>
          <w:p w14:paraId="5427F886" w14:textId="5AFB4D6D" w:rsidR="00D10E8F" w:rsidRPr="00D335E2" w:rsidRDefault="00D10E8F" w:rsidP="00682DC6">
            <w:pPr>
              <w:rPr>
                <w:sz w:val="20"/>
                <w:szCs w:val="20"/>
              </w:rPr>
            </w:pPr>
            <w:r w:rsidRPr="00D335E2">
              <w:rPr>
                <w:sz w:val="20"/>
                <w:szCs w:val="20"/>
              </w:rPr>
              <w:t> </w:t>
            </w:r>
          </w:p>
        </w:tc>
        <w:tc>
          <w:tcPr>
            <w:tcW w:w="381" w:type="pct"/>
            <w:shd w:val="clear" w:color="000000" w:fill="FFFFFF"/>
            <w:noWrap/>
            <w:vAlign w:val="center"/>
          </w:tcPr>
          <w:p w14:paraId="1C760BEB" w14:textId="36A0226B" w:rsidR="00D10E8F" w:rsidRPr="00D335E2" w:rsidRDefault="00D10E8F" w:rsidP="00682DC6">
            <w:pPr>
              <w:rPr>
                <w:sz w:val="20"/>
                <w:szCs w:val="20"/>
              </w:rPr>
            </w:pPr>
            <w:r w:rsidRPr="00D335E2">
              <w:rPr>
                <w:sz w:val="20"/>
                <w:szCs w:val="20"/>
              </w:rPr>
              <w:t> </w:t>
            </w:r>
          </w:p>
        </w:tc>
        <w:tc>
          <w:tcPr>
            <w:tcW w:w="381" w:type="pct"/>
            <w:shd w:val="clear" w:color="auto" w:fill="A6A6A6" w:themeFill="background1" w:themeFillShade="A6"/>
            <w:vAlign w:val="center"/>
          </w:tcPr>
          <w:p w14:paraId="77B3E4AC" w14:textId="35E7C7BE" w:rsidR="00D10E8F" w:rsidRPr="00D335E2" w:rsidRDefault="00D10E8F" w:rsidP="00682DC6">
            <w:pPr>
              <w:jc w:val="center"/>
              <w:rPr>
                <w:sz w:val="20"/>
                <w:szCs w:val="20"/>
              </w:rPr>
            </w:pPr>
            <w:r w:rsidRPr="00D335E2">
              <w:rPr>
                <w:sz w:val="20"/>
                <w:szCs w:val="20"/>
              </w:rPr>
              <w:t> </w:t>
            </w:r>
          </w:p>
        </w:tc>
        <w:tc>
          <w:tcPr>
            <w:tcW w:w="379" w:type="pct"/>
            <w:shd w:val="clear" w:color="000000" w:fill="FFFFFF"/>
            <w:noWrap/>
            <w:vAlign w:val="center"/>
          </w:tcPr>
          <w:p w14:paraId="4B58A46D" w14:textId="046882CA" w:rsidR="00D10E8F" w:rsidRPr="00D335E2" w:rsidRDefault="00D10E8F" w:rsidP="00682DC6">
            <w:pPr>
              <w:rPr>
                <w:sz w:val="20"/>
                <w:szCs w:val="20"/>
              </w:rPr>
            </w:pPr>
            <w:r w:rsidRPr="00D335E2">
              <w:rPr>
                <w:sz w:val="20"/>
                <w:szCs w:val="20"/>
              </w:rPr>
              <w:t> </w:t>
            </w:r>
          </w:p>
        </w:tc>
      </w:tr>
      <w:tr w:rsidR="00D335E2" w:rsidRPr="00D335E2" w14:paraId="10D8DEA5" w14:textId="77777777" w:rsidTr="008B0DB7">
        <w:trPr>
          <w:cantSplit/>
          <w:trHeight w:val="20"/>
          <w:jc w:val="center"/>
        </w:trPr>
        <w:tc>
          <w:tcPr>
            <w:tcW w:w="284" w:type="pct"/>
            <w:shd w:val="clear" w:color="000000" w:fill="FFFFFF"/>
            <w:noWrap/>
            <w:vAlign w:val="center"/>
            <w:hideMark/>
          </w:tcPr>
          <w:p w14:paraId="41AE96B8" w14:textId="77777777" w:rsidR="00D10E8F" w:rsidRPr="00D335E2" w:rsidRDefault="00D10E8F" w:rsidP="00682DC6">
            <w:pPr>
              <w:rPr>
                <w:sz w:val="20"/>
                <w:szCs w:val="20"/>
              </w:rPr>
            </w:pPr>
            <w:r w:rsidRPr="00D335E2">
              <w:rPr>
                <w:sz w:val="20"/>
                <w:szCs w:val="20"/>
              </w:rPr>
              <w:t> </w:t>
            </w:r>
          </w:p>
        </w:tc>
        <w:tc>
          <w:tcPr>
            <w:tcW w:w="1390" w:type="pct"/>
            <w:shd w:val="clear" w:color="000000" w:fill="FFFFFF"/>
            <w:vAlign w:val="center"/>
            <w:hideMark/>
          </w:tcPr>
          <w:p w14:paraId="61D8E549" w14:textId="77777777" w:rsidR="00D10E8F" w:rsidRPr="00D335E2" w:rsidRDefault="00D10E8F" w:rsidP="00682DC6">
            <w:pPr>
              <w:rPr>
                <w:sz w:val="20"/>
                <w:szCs w:val="20"/>
              </w:rPr>
            </w:pPr>
            <w:r w:rsidRPr="00D335E2">
              <w:rPr>
                <w:sz w:val="20"/>
                <w:szCs w:val="20"/>
              </w:rPr>
              <w:t>Источники инвестиций, в том числе:</w:t>
            </w:r>
          </w:p>
        </w:tc>
        <w:tc>
          <w:tcPr>
            <w:tcW w:w="280" w:type="pct"/>
            <w:shd w:val="clear" w:color="000000" w:fill="FFFFFF"/>
            <w:vAlign w:val="center"/>
          </w:tcPr>
          <w:p w14:paraId="58E1168E" w14:textId="77822981"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4E2B3B26" w14:textId="44A489CA"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6B88FA6B" w14:textId="73B16744"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00FBBE01" w14:textId="0C16A4C6"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54B4EBD4" w14:textId="5436714C"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3BC7F816" w14:textId="2D2B582C"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018541A8" w14:textId="7102EC57"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70347F74" w14:textId="491F60B4" w:rsidR="00D10E8F" w:rsidRPr="00D335E2" w:rsidRDefault="00D10E8F" w:rsidP="00682DC6">
            <w:pPr>
              <w:jc w:val="center"/>
              <w:rPr>
                <w:sz w:val="20"/>
                <w:szCs w:val="20"/>
              </w:rPr>
            </w:pPr>
            <w:r w:rsidRPr="00D335E2">
              <w:rPr>
                <w:sz w:val="20"/>
                <w:szCs w:val="20"/>
              </w:rPr>
              <w:t> </w:t>
            </w:r>
          </w:p>
        </w:tc>
        <w:tc>
          <w:tcPr>
            <w:tcW w:w="379" w:type="pct"/>
            <w:shd w:val="clear" w:color="000000" w:fill="FFFFFF"/>
            <w:vAlign w:val="center"/>
          </w:tcPr>
          <w:p w14:paraId="290A728A" w14:textId="1644C5E4" w:rsidR="00D10E8F" w:rsidRPr="00D335E2" w:rsidRDefault="00D10E8F" w:rsidP="00682DC6">
            <w:pPr>
              <w:jc w:val="center"/>
              <w:rPr>
                <w:sz w:val="20"/>
                <w:szCs w:val="20"/>
              </w:rPr>
            </w:pPr>
            <w:r w:rsidRPr="00D335E2">
              <w:rPr>
                <w:sz w:val="20"/>
                <w:szCs w:val="20"/>
              </w:rPr>
              <w:t> </w:t>
            </w:r>
          </w:p>
        </w:tc>
      </w:tr>
      <w:tr w:rsidR="00D335E2" w:rsidRPr="00D335E2" w14:paraId="1C4F1EB7" w14:textId="77777777" w:rsidTr="008B0DB7">
        <w:trPr>
          <w:cantSplit/>
          <w:trHeight w:val="20"/>
          <w:jc w:val="center"/>
        </w:trPr>
        <w:tc>
          <w:tcPr>
            <w:tcW w:w="284" w:type="pct"/>
            <w:shd w:val="clear" w:color="000000" w:fill="FFFFFF"/>
            <w:noWrap/>
            <w:vAlign w:val="center"/>
            <w:hideMark/>
          </w:tcPr>
          <w:p w14:paraId="6AE2107E" w14:textId="77777777" w:rsidR="00D10E8F" w:rsidRPr="00D335E2" w:rsidRDefault="00D10E8F" w:rsidP="00682DC6">
            <w:pPr>
              <w:rPr>
                <w:sz w:val="20"/>
                <w:szCs w:val="20"/>
              </w:rPr>
            </w:pPr>
            <w:r w:rsidRPr="00D335E2">
              <w:rPr>
                <w:sz w:val="20"/>
                <w:szCs w:val="20"/>
              </w:rPr>
              <w:t> </w:t>
            </w:r>
          </w:p>
        </w:tc>
        <w:tc>
          <w:tcPr>
            <w:tcW w:w="1390" w:type="pct"/>
            <w:shd w:val="clear" w:color="000000" w:fill="FFFFFF"/>
            <w:vAlign w:val="center"/>
            <w:hideMark/>
          </w:tcPr>
          <w:p w14:paraId="7D9FA695" w14:textId="77777777" w:rsidR="00D10E8F" w:rsidRPr="00D335E2" w:rsidRDefault="00D10E8F" w:rsidP="00682DC6">
            <w:pPr>
              <w:rPr>
                <w:sz w:val="20"/>
                <w:szCs w:val="20"/>
              </w:rPr>
            </w:pPr>
            <w:r w:rsidRPr="00D335E2">
              <w:rPr>
                <w:sz w:val="20"/>
                <w:szCs w:val="20"/>
              </w:rPr>
              <w:t>Бюджетные источники</w:t>
            </w:r>
          </w:p>
        </w:tc>
        <w:tc>
          <w:tcPr>
            <w:tcW w:w="280" w:type="pct"/>
            <w:shd w:val="clear" w:color="000000" w:fill="FFFFFF"/>
            <w:vAlign w:val="center"/>
          </w:tcPr>
          <w:p w14:paraId="70C6A939" w14:textId="2F6593C6" w:rsidR="00D10E8F" w:rsidRPr="00D335E2" w:rsidRDefault="00D10E8F" w:rsidP="00682DC6">
            <w:pPr>
              <w:jc w:val="center"/>
              <w:rPr>
                <w:sz w:val="20"/>
                <w:szCs w:val="20"/>
              </w:rPr>
            </w:pPr>
            <w:r w:rsidRPr="00D335E2">
              <w:rPr>
                <w:sz w:val="20"/>
                <w:szCs w:val="20"/>
              </w:rPr>
              <w:t>6,20</w:t>
            </w:r>
          </w:p>
        </w:tc>
        <w:tc>
          <w:tcPr>
            <w:tcW w:w="381" w:type="pct"/>
            <w:shd w:val="clear" w:color="000000" w:fill="FFFFFF"/>
            <w:vAlign w:val="center"/>
          </w:tcPr>
          <w:p w14:paraId="1056DCBB" w14:textId="2712DC3D"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6F5EB07F" w14:textId="6E75732B" w:rsidR="00D10E8F" w:rsidRPr="00D335E2" w:rsidRDefault="00D10E8F" w:rsidP="00682DC6">
            <w:pPr>
              <w:jc w:val="center"/>
              <w:rPr>
                <w:sz w:val="20"/>
                <w:szCs w:val="20"/>
              </w:rPr>
            </w:pPr>
            <w:r w:rsidRPr="00D335E2">
              <w:rPr>
                <w:sz w:val="20"/>
                <w:szCs w:val="20"/>
              </w:rPr>
              <w:t>2,70</w:t>
            </w:r>
          </w:p>
        </w:tc>
        <w:tc>
          <w:tcPr>
            <w:tcW w:w="381" w:type="pct"/>
            <w:shd w:val="clear" w:color="000000" w:fill="FFFFFF"/>
            <w:vAlign w:val="center"/>
          </w:tcPr>
          <w:p w14:paraId="1EA5EBAE" w14:textId="0F96FA0C" w:rsidR="00D10E8F" w:rsidRPr="00D335E2" w:rsidRDefault="00D10E8F" w:rsidP="00682DC6">
            <w:pPr>
              <w:jc w:val="center"/>
              <w:rPr>
                <w:sz w:val="20"/>
                <w:szCs w:val="20"/>
              </w:rPr>
            </w:pPr>
            <w:r w:rsidRPr="00D335E2">
              <w:rPr>
                <w:sz w:val="20"/>
                <w:szCs w:val="20"/>
              </w:rPr>
              <w:t>1,30</w:t>
            </w:r>
          </w:p>
        </w:tc>
        <w:tc>
          <w:tcPr>
            <w:tcW w:w="381" w:type="pct"/>
            <w:shd w:val="clear" w:color="000000" w:fill="FFFFFF"/>
            <w:vAlign w:val="center"/>
          </w:tcPr>
          <w:p w14:paraId="5E4F2922" w14:textId="4EB543F1"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1DE9DCAA" w14:textId="5D8BB629"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2FC31B08" w14:textId="27AA6940"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6AF0E15D" w14:textId="1137EE93" w:rsidR="00D10E8F" w:rsidRPr="00D335E2" w:rsidRDefault="00D10E8F" w:rsidP="00682DC6">
            <w:pPr>
              <w:jc w:val="center"/>
              <w:rPr>
                <w:sz w:val="20"/>
                <w:szCs w:val="20"/>
              </w:rPr>
            </w:pPr>
            <w:r w:rsidRPr="00D335E2">
              <w:rPr>
                <w:sz w:val="20"/>
                <w:szCs w:val="20"/>
              </w:rPr>
              <w:t>2,20</w:t>
            </w:r>
          </w:p>
        </w:tc>
        <w:tc>
          <w:tcPr>
            <w:tcW w:w="379" w:type="pct"/>
            <w:shd w:val="clear" w:color="000000" w:fill="FFFFFF"/>
            <w:vAlign w:val="center"/>
          </w:tcPr>
          <w:p w14:paraId="3602965C" w14:textId="0260BE63" w:rsidR="00D10E8F" w:rsidRPr="00D335E2" w:rsidRDefault="00D10E8F" w:rsidP="00682DC6">
            <w:pPr>
              <w:jc w:val="center"/>
              <w:rPr>
                <w:sz w:val="20"/>
                <w:szCs w:val="20"/>
              </w:rPr>
            </w:pPr>
            <w:r w:rsidRPr="00D335E2">
              <w:rPr>
                <w:sz w:val="20"/>
                <w:szCs w:val="20"/>
              </w:rPr>
              <w:t>0,00</w:t>
            </w:r>
          </w:p>
        </w:tc>
      </w:tr>
      <w:tr w:rsidR="00D335E2" w:rsidRPr="00D335E2" w14:paraId="4362F529" w14:textId="77777777" w:rsidTr="008B0DB7">
        <w:trPr>
          <w:cantSplit/>
          <w:trHeight w:val="20"/>
          <w:jc w:val="center"/>
        </w:trPr>
        <w:tc>
          <w:tcPr>
            <w:tcW w:w="284" w:type="pct"/>
            <w:shd w:val="clear" w:color="000000" w:fill="FFFFFF"/>
            <w:noWrap/>
            <w:vAlign w:val="center"/>
            <w:hideMark/>
          </w:tcPr>
          <w:p w14:paraId="225A1D69" w14:textId="77777777" w:rsidR="00D10E8F" w:rsidRPr="00D335E2" w:rsidRDefault="00D10E8F" w:rsidP="00682DC6">
            <w:pPr>
              <w:rPr>
                <w:sz w:val="20"/>
                <w:szCs w:val="20"/>
              </w:rPr>
            </w:pPr>
            <w:r w:rsidRPr="00D335E2">
              <w:rPr>
                <w:sz w:val="20"/>
                <w:szCs w:val="20"/>
              </w:rPr>
              <w:t> </w:t>
            </w:r>
          </w:p>
        </w:tc>
        <w:tc>
          <w:tcPr>
            <w:tcW w:w="1390" w:type="pct"/>
            <w:shd w:val="clear" w:color="000000" w:fill="FFFFFF"/>
            <w:vAlign w:val="center"/>
            <w:hideMark/>
          </w:tcPr>
          <w:p w14:paraId="76271132" w14:textId="77777777" w:rsidR="00D10E8F" w:rsidRPr="00D335E2" w:rsidRDefault="00D10E8F" w:rsidP="00682DC6">
            <w:pPr>
              <w:rPr>
                <w:sz w:val="20"/>
                <w:szCs w:val="20"/>
              </w:rPr>
            </w:pPr>
            <w:r w:rsidRPr="00D335E2">
              <w:rPr>
                <w:sz w:val="20"/>
                <w:szCs w:val="20"/>
              </w:rPr>
              <w:t>в том числе:</w:t>
            </w:r>
          </w:p>
        </w:tc>
        <w:tc>
          <w:tcPr>
            <w:tcW w:w="280" w:type="pct"/>
            <w:shd w:val="clear" w:color="000000" w:fill="FFFFFF"/>
            <w:vAlign w:val="center"/>
          </w:tcPr>
          <w:p w14:paraId="53CB9304" w14:textId="14067261"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43D3D0DA" w14:textId="0873890D"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30001137" w14:textId="4441FA0A"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0DA1328A" w14:textId="6662F62D"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7C1C9D83" w14:textId="591E8992"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70D3B26F" w14:textId="5C0A8F71"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0471324E" w14:textId="2120B06B"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05A3960F" w14:textId="2D741F59" w:rsidR="00D10E8F" w:rsidRPr="00D335E2" w:rsidRDefault="00D10E8F" w:rsidP="00682DC6">
            <w:pPr>
              <w:jc w:val="center"/>
              <w:rPr>
                <w:sz w:val="20"/>
                <w:szCs w:val="20"/>
              </w:rPr>
            </w:pPr>
            <w:r w:rsidRPr="00D335E2">
              <w:rPr>
                <w:sz w:val="20"/>
                <w:szCs w:val="20"/>
              </w:rPr>
              <w:t> </w:t>
            </w:r>
          </w:p>
        </w:tc>
        <w:tc>
          <w:tcPr>
            <w:tcW w:w="379" w:type="pct"/>
            <w:shd w:val="clear" w:color="000000" w:fill="FFFFFF"/>
            <w:vAlign w:val="center"/>
          </w:tcPr>
          <w:p w14:paraId="6FC06802" w14:textId="637868A3" w:rsidR="00D10E8F" w:rsidRPr="00D335E2" w:rsidRDefault="00D10E8F" w:rsidP="00682DC6">
            <w:pPr>
              <w:jc w:val="center"/>
              <w:rPr>
                <w:sz w:val="20"/>
                <w:szCs w:val="20"/>
              </w:rPr>
            </w:pPr>
            <w:r w:rsidRPr="00D335E2">
              <w:rPr>
                <w:sz w:val="20"/>
                <w:szCs w:val="20"/>
              </w:rPr>
              <w:t> </w:t>
            </w:r>
          </w:p>
        </w:tc>
      </w:tr>
      <w:tr w:rsidR="00D335E2" w:rsidRPr="00D335E2" w14:paraId="7754E4DF" w14:textId="77777777" w:rsidTr="008B0DB7">
        <w:trPr>
          <w:cantSplit/>
          <w:trHeight w:val="20"/>
          <w:jc w:val="center"/>
        </w:trPr>
        <w:tc>
          <w:tcPr>
            <w:tcW w:w="284" w:type="pct"/>
            <w:shd w:val="clear" w:color="000000" w:fill="FFFFFF"/>
            <w:noWrap/>
            <w:vAlign w:val="center"/>
            <w:hideMark/>
          </w:tcPr>
          <w:p w14:paraId="4663F70B" w14:textId="77777777" w:rsidR="00D10E8F" w:rsidRPr="00D335E2" w:rsidRDefault="00D10E8F" w:rsidP="00682DC6">
            <w:pPr>
              <w:rPr>
                <w:sz w:val="20"/>
                <w:szCs w:val="20"/>
              </w:rPr>
            </w:pPr>
            <w:r w:rsidRPr="00D335E2">
              <w:rPr>
                <w:sz w:val="20"/>
                <w:szCs w:val="20"/>
              </w:rPr>
              <w:t> </w:t>
            </w:r>
          </w:p>
        </w:tc>
        <w:tc>
          <w:tcPr>
            <w:tcW w:w="1390" w:type="pct"/>
            <w:shd w:val="clear" w:color="000000" w:fill="FFFFFF"/>
            <w:vAlign w:val="center"/>
            <w:hideMark/>
          </w:tcPr>
          <w:p w14:paraId="04092FF9" w14:textId="77777777" w:rsidR="00D10E8F" w:rsidRPr="00D335E2" w:rsidRDefault="00D10E8F" w:rsidP="00682DC6">
            <w:pPr>
              <w:rPr>
                <w:sz w:val="20"/>
                <w:szCs w:val="20"/>
              </w:rPr>
            </w:pPr>
            <w:r w:rsidRPr="00D335E2">
              <w:rPr>
                <w:sz w:val="20"/>
                <w:szCs w:val="20"/>
              </w:rPr>
              <w:t>Федеральный бюджет</w:t>
            </w:r>
          </w:p>
        </w:tc>
        <w:tc>
          <w:tcPr>
            <w:tcW w:w="280" w:type="pct"/>
            <w:shd w:val="clear" w:color="000000" w:fill="FFFFFF"/>
            <w:vAlign w:val="center"/>
          </w:tcPr>
          <w:p w14:paraId="6F82282A" w14:textId="18584809"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6F4BC2C0" w14:textId="072E18F1"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487B2461" w14:textId="4EEF153F"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372F74FB" w14:textId="6AAF36A2"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32A78F8F" w14:textId="66F52E61"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613B3AA3" w14:textId="32CC87AD"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38456950" w14:textId="5407A870"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59E603B1" w14:textId="54DC04A0" w:rsidR="00D10E8F" w:rsidRPr="00D335E2" w:rsidRDefault="00D10E8F" w:rsidP="00682DC6">
            <w:pPr>
              <w:jc w:val="center"/>
              <w:rPr>
                <w:sz w:val="20"/>
                <w:szCs w:val="20"/>
              </w:rPr>
            </w:pPr>
            <w:r w:rsidRPr="00D335E2">
              <w:rPr>
                <w:sz w:val="20"/>
                <w:szCs w:val="20"/>
              </w:rPr>
              <w:t>0,00</w:t>
            </w:r>
          </w:p>
        </w:tc>
        <w:tc>
          <w:tcPr>
            <w:tcW w:w="379" w:type="pct"/>
            <w:shd w:val="clear" w:color="000000" w:fill="FFFFFF"/>
            <w:vAlign w:val="center"/>
          </w:tcPr>
          <w:p w14:paraId="68289123" w14:textId="7E18780D" w:rsidR="00D10E8F" w:rsidRPr="00D335E2" w:rsidRDefault="00D10E8F" w:rsidP="00682DC6">
            <w:pPr>
              <w:jc w:val="center"/>
              <w:rPr>
                <w:sz w:val="20"/>
                <w:szCs w:val="20"/>
              </w:rPr>
            </w:pPr>
            <w:r w:rsidRPr="00D335E2">
              <w:rPr>
                <w:sz w:val="20"/>
                <w:szCs w:val="20"/>
              </w:rPr>
              <w:t>0,00</w:t>
            </w:r>
          </w:p>
        </w:tc>
      </w:tr>
      <w:tr w:rsidR="00D335E2" w:rsidRPr="00D335E2" w14:paraId="483629A9" w14:textId="77777777" w:rsidTr="008B0DB7">
        <w:trPr>
          <w:cantSplit/>
          <w:trHeight w:val="20"/>
          <w:jc w:val="center"/>
        </w:trPr>
        <w:tc>
          <w:tcPr>
            <w:tcW w:w="284" w:type="pct"/>
            <w:shd w:val="clear" w:color="000000" w:fill="FFFFFF"/>
            <w:noWrap/>
            <w:vAlign w:val="center"/>
            <w:hideMark/>
          </w:tcPr>
          <w:p w14:paraId="0EDD3434" w14:textId="77777777" w:rsidR="00D10E8F" w:rsidRPr="00D335E2" w:rsidRDefault="00D10E8F" w:rsidP="00682DC6">
            <w:pPr>
              <w:rPr>
                <w:sz w:val="20"/>
                <w:szCs w:val="20"/>
              </w:rPr>
            </w:pPr>
            <w:r w:rsidRPr="00D335E2">
              <w:rPr>
                <w:sz w:val="20"/>
                <w:szCs w:val="20"/>
              </w:rPr>
              <w:t> </w:t>
            </w:r>
          </w:p>
        </w:tc>
        <w:tc>
          <w:tcPr>
            <w:tcW w:w="1390" w:type="pct"/>
            <w:shd w:val="clear" w:color="000000" w:fill="FFFFFF"/>
            <w:vAlign w:val="center"/>
            <w:hideMark/>
          </w:tcPr>
          <w:p w14:paraId="572865AA" w14:textId="77777777" w:rsidR="00D10E8F" w:rsidRPr="00D335E2" w:rsidRDefault="00D10E8F" w:rsidP="00682DC6">
            <w:pPr>
              <w:rPr>
                <w:sz w:val="20"/>
                <w:szCs w:val="20"/>
              </w:rPr>
            </w:pPr>
            <w:r w:rsidRPr="00D335E2">
              <w:rPr>
                <w:sz w:val="20"/>
                <w:szCs w:val="20"/>
              </w:rPr>
              <w:t>Бюджет автономного округа</w:t>
            </w:r>
          </w:p>
        </w:tc>
        <w:tc>
          <w:tcPr>
            <w:tcW w:w="280" w:type="pct"/>
            <w:shd w:val="clear" w:color="000000" w:fill="FFFFFF"/>
            <w:vAlign w:val="center"/>
          </w:tcPr>
          <w:p w14:paraId="43D0FC21" w14:textId="3E505AC3"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436561DE" w14:textId="1EA3ED60"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2368605C" w14:textId="6358E50B"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764573AC" w14:textId="15D114C4"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61738DE9" w14:textId="24131FD6"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29180A39" w14:textId="3687C3F3"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1A4CF9BC" w14:textId="5336CFBC"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161570A6" w14:textId="501D09D7" w:rsidR="00D10E8F" w:rsidRPr="00D335E2" w:rsidRDefault="00D10E8F" w:rsidP="00682DC6">
            <w:pPr>
              <w:jc w:val="center"/>
              <w:rPr>
                <w:sz w:val="20"/>
                <w:szCs w:val="20"/>
              </w:rPr>
            </w:pPr>
            <w:r w:rsidRPr="00D335E2">
              <w:rPr>
                <w:sz w:val="20"/>
                <w:szCs w:val="20"/>
              </w:rPr>
              <w:t>0,00</w:t>
            </w:r>
          </w:p>
        </w:tc>
        <w:tc>
          <w:tcPr>
            <w:tcW w:w="379" w:type="pct"/>
            <w:shd w:val="clear" w:color="000000" w:fill="FFFFFF"/>
            <w:vAlign w:val="center"/>
          </w:tcPr>
          <w:p w14:paraId="4F8F517E" w14:textId="39284C58" w:rsidR="00D10E8F" w:rsidRPr="00D335E2" w:rsidRDefault="00D10E8F" w:rsidP="00682DC6">
            <w:pPr>
              <w:jc w:val="center"/>
              <w:rPr>
                <w:sz w:val="20"/>
                <w:szCs w:val="20"/>
              </w:rPr>
            </w:pPr>
            <w:r w:rsidRPr="00D335E2">
              <w:rPr>
                <w:sz w:val="20"/>
                <w:szCs w:val="20"/>
              </w:rPr>
              <w:t>0,00</w:t>
            </w:r>
          </w:p>
        </w:tc>
      </w:tr>
      <w:tr w:rsidR="00D335E2" w:rsidRPr="00D335E2" w14:paraId="2215E4DB" w14:textId="77777777" w:rsidTr="008B0DB7">
        <w:trPr>
          <w:cantSplit/>
          <w:trHeight w:val="20"/>
          <w:jc w:val="center"/>
        </w:trPr>
        <w:tc>
          <w:tcPr>
            <w:tcW w:w="284" w:type="pct"/>
            <w:shd w:val="clear" w:color="000000" w:fill="FFFFFF"/>
            <w:noWrap/>
            <w:vAlign w:val="center"/>
            <w:hideMark/>
          </w:tcPr>
          <w:p w14:paraId="60E91EE5" w14:textId="77777777" w:rsidR="00D10E8F" w:rsidRPr="00D335E2" w:rsidRDefault="00D10E8F" w:rsidP="00682DC6">
            <w:pPr>
              <w:rPr>
                <w:sz w:val="20"/>
                <w:szCs w:val="20"/>
              </w:rPr>
            </w:pPr>
            <w:r w:rsidRPr="00D335E2">
              <w:rPr>
                <w:sz w:val="20"/>
                <w:szCs w:val="20"/>
              </w:rPr>
              <w:t> </w:t>
            </w:r>
          </w:p>
        </w:tc>
        <w:tc>
          <w:tcPr>
            <w:tcW w:w="1390" w:type="pct"/>
            <w:shd w:val="clear" w:color="000000" w:fill="FFFFFF"/>
            <w:vAlign w:val="center"/>
            <w:hideMark/>
          </w:tcPr>
          <w:p w14:paraId="6A53239C" w14:textId="77777777" w:rsidR="00D10E8F" w:rsidRPr="00D335E2" w:rsidRDefault="00D10E8F" w:rsidP="00682DC6">
            <w:pPr>
              <w:rPr>
                <w:sz w:val="20"/>
                <w:szCs w:val="20"/>
              </w:rPr>
            </w:pPr>
            <w:r w:rsidRPr="00D335E2">
              <w:rPr>
                <w:sz w:val="20"/>
                <w:szCs w:val="20"/>
              </w:rPr>
              <w:t>Местный бюджет Нефтеюганского района</w:t>
            </w:r>
          </w:p>
        </w:tc>
        <w:tc>
          <w:tcPr>
            <w:tcW w:w="280" w:type="pct"/>
            <w:shd w:val="clear" w:color="000000" w:fill="FFFFFF"/>
            <w:vAlign w:val="center"/>
          </w:tcPr>
          <w:p w14:paraId="128A1182" w14:textId="258E89AF" w:rsidR="00D10E8F" w:rsidRPr="00D335E2" w:rsidRDefault="00D10E8F" w:rsidP="00682DC6">
            <w:pPr>
              <w:jc w:val="center"/>
              <w:rPr>
                <w:sz w:val="20"/>
                <w:szCs w:val="20"/>
              </w:rPr>
            </w:pPr>
            <w:r w:rsidRPr="00D335E2">
              <w:rPr>
                <w:sz w:val="20"/>
                <w:szCs w:val="20"/>
              </w:rPr>
              <w:t>6,20</w:t>
            </w:r>
          </w:p>
        </w:tc>
        <w:tc>
          <w:tcPr>
            <w:tcW w:w="381" w:type="pct"/>
            <w:shd w:val="clear" w:color="000000" w:fill="FFFFFF"/>
            <w:vAlign w:val="center"/>
          </w:tcPr>
          <w:p w14:paraId="55CE690A" w14:textId="3143CDCE"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6AA0830A" w14:textId="2674D0F4" w:rsidR="00D10E8F" w:rsidRPr="00D335E2" w:rsidRDefault="00D10E8F" w:rsidP="00682DC6">
            <w:pPr>
              <w:jc w:val="center"/>
              <w:rPr>
                <w:sz w:val="20"/>
                <w:szCs w:val="20"/>
              </w:rPr>
            </w:pPr>
            <w:r w:rsidRPr="00D335E2">
              <w:rPr>
                <w:sz w:val="20"/>
                <w:szCs w:val="20"/>
              </w:rPr>
              <w:t>2,70</w:t>
            </w:r>
          </w:p>
        </w:tc>
        <w:tc>
          <w:tcPr>
            <w:tcW w:w="381" w:type="pct"/>
            <w:shd w:val="clear" w:color="000000" w:fill="FFFFFF"/>
            <w:vAlign w:val="center"/>
          </w:tcPr>
          <w:p w14:paraId="2AD011BE" w14:textId="6E363376" w:rsidR="00D10E8F" w:rsidRPr="00D335E2" w:rsidRDefault="00D10E8F" w:rsidP="00682DC6">
            <w:pPr>
              <w:jc w:val="center"/>
              <w:rPr>
                <w:sz w:val="20"/>
                <w:szCs w:val="20"/>
              </w:rPr>
            </w:pPr>
            <w:r w:rsidRPr="00D335E2">
              <w:rPr>
                <w:sz w:val="20"/>
                <w:szCs w:val="20"/>
              </w:rPr>
              <w:t>1,30</w:t>
            </w:r>
          </w:p>
        </w:tc>
        <w:tc>
          <w:tcPr>
            <w:tcW w:w="381" w:type="pct"/>
            <w:shd w:val="clear" w:color="000000" w:fill="FFFFFF"/>
            <w:vAlign w:val="center"/>
          </w:tcPr>
          <w:p w14:paraId="0B456A36" w14:textId="1973042C"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01085856" w14:textId="3153AEB8"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38318FFE" w14:textId="4B47796C"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606DD851" w14:textId="68EF4162" w:rsidR="00D10E8F" w:rsidRPr="00D335E2" w:rsidRDefault="00D10E8F" w:rsidP="00682DC6">
            <w:pPr>
              <w:jc w:val="center"/>
              <w:rPr>
                <w:sz w:val="20"/>
                <w:szCs w:val="20"/>
              </w:rPr>
            </w:pPr>
            <w:r w:rsidRPr="00D335E2">
              <w:rPr>
                <w:sz w:val="20"/>
                <w:szCs w:val="20"/>
              </w:rPr>
              <w:t>2,20</w:t>
            </w:r>
          </w:p>
        </w:tc>
        <w:tc>
          <w:tcPr>
            <w:tcW w:w="379" w:type="pct"/>
            <w:shd w:val="clear" w:color="000000" w:fill="FFFFFF"/>
            <w:vAlign w:val="center"/>
          </w:tcPr>
          <w:p w14:paraId="711086F2" w14:textId="15C64F9D" w:rsidR="00D10E8F" w:rsidRPr="00D335E2" w:rsidRDefault="00D10E8F" w:rsidP="00682DC6">
            <w:pPr>
              <w:jc w:val="center"/>
              <w:rPr>
                <w:sz w:val="20"/>
                <w:szCs w:val="20"/>
              </w:rPr>
            </w:pPr>
            <w:r w:rsidRPr="00D335E2">
              <w:rPr>
                <w:sz w:val="20"/>
                <w:szCs w:val="20"/>
              </w:rPr>
              <w:t>0,00</w:t>
            </w:r>
          </w:p>
        </w:tc>
      </w:tr>
      <w:tr w:rsidR="00D335E2" w:rsidRPr="00D335E2" w14:paraId="0299B174" w14:textId="77777777" w:rsidTr="008B0DB7">
        <w:trPr>
          <w:cantSplit/>
          <w:trHeight w:val="20"/>
          <w:jc w:val="center"/>
        </w:trPr>
        <w:tc>
          <w:tcPr>
            <w:tcW w:w="284" w:type="pct"/>
            <w:shd w:val="clear" w:color="000000" w:fill="FFFFFF"/>
            <w:noWrap/>
            <w:vAlign w:val="center"/>
            <w:hideMark/>
          </w:tcPr>
          <w:p w14:paraId="3CF97176" w14:textId="77777777" w:rsidR="00D10E8F" w:rsidRPr="00D335E2" w:rsidRDefault="00D10E8F" w:rsidP="00682DC6">
            <w:pPr>
              <w:rPr>
                <w:sz w:val="20"/>
                <w:szCs w:val="20"/>
              </w:rPr>
            </w:pPr>
            <w:r w:rsidRPr="00D335E2">
              <w:rPr>
                <w:sz w:val="20"/>
                <w:szCs w:val="20"/>
              </w:rPr>
              <w:t> </w:t>
            </w:r>
          </w:p>
        </w:tc>
        <w:tc>
          <w:tcPr>
            <w:tcW w:w="1390" w:type="pct"/>
            <w:shd w:val="clear" w:color="000000" w:fill="FFFFFF"/>
            <w:vAlign w:val="center"/>
            <w:hideMark/>
          </w:tcPr>
          <w:p w14:paraId="488295C8" w14:textId="77777777" w:rsidR="00D10E8F" w:rsidRPr="00D335E2" w:rsidRDefault="00D10E8F" w:rsidP="00682DC6">
            <w:pPr>
              <w:rPr>
                <w:sz w:val="20"/>
                <w:szCs w:val="20"/>
              </w:rPr>
            </w:pPr>
            <w:r w:rsidRPr="00D335E2">
              <w:rPr>
                <w:sz w:val="20"/>
                <w:szCs w:val="20"/>
              </w:rPr>
              <w:t>Местный бюджет СП Усть-Юган</w:t>
            </w:r>
          </w:p>
        </w:tc>
        <w:tc>
          <w:tcPr>
            <w:tcW w:w="280" w:type="pct"/>
            <w:shd w:val="clear" w:color="000000" w:fill="FFFFFF"/>
            <w:vAlign w:val="center"/>
          </w:tcPr>
          <w:p w14:paraId="54B8F24C" w14:textId="4D2E26C2"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563422E0" w14:textId="36B411F6"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292AE057" w14:textId="704DD626"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6CED31D5" w14:textId="0198F9EE"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629DBC7A" w14:textId="23080146"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58547726" w14:textId="10A74215"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3B6BDD0C" w14:textId="156EF77F"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340BF2F2" w14:textId="33A64531" w:rsidR="00D10E8F" w:rsidRPr="00D335E2" w:rsidRDefault="00D10E8F" w:rsidP="00682DC6">
            <w:pPr>
              <w:jc w:val="center"/>
              <w:rPr>
                <w:sz w:val="20"/>
                <w:szCs w:val="20"/>
              </w:rPr>
            </w:pPr>
            <w:r w:rsidRPr="00D335E2">
              <w:rPr>
                <w:sz w:val="20"/>
                <w:szCs w:val="20"/>
              </w:rPr>
              <w:t>0,00</w:t>
            </w:r>
          </w:p>
        </w:tc>
        <w:tc>
          <w:tcPr>
            <w:tcW w:w="379" w:type="pct"/>
            <w:shd w:val="clear" w:color="000000" w:fill="FFFFFF"/>
            <w:vAlign w:val="center"/>
          </w:tcPr>
          <w:p w14:paraId="497402BC" w14:textId="3A5B1DF5" w:rsidR="00D10E8F" w:rsidRPr="00D335E2" w:rsidRDefault="00D10E8F" w:rsidP="00682DC6">
            <w:pPr>
              <w:jc w:val="center"/>
              <w:rPr>
                <w:sz w:val="20"/>
                <w:szCs w:val="20"/>
              </w:rPr>
            </w:pPr>
            <w:r w:rsidRPr="00D335E2">
              <w:rPr>
                <w:sz w:val="20"/>
                <w:szCs w:val="20"/>
              </w:rPr>
              <w:t>0,00</w:t>
            </w:r>
          </w:p>
        </w:tc>
      </w:tr>
      <w:tr w:rsidR="00D335E2" w:rsidRPr="00D335E2" w14:paraId="0505A401" w14:textId="77777777" w:rsidTr="008B0DB7">
        <w:trPr>
          <w:cantSplit/>
          <w:trHeight w:val="20"/>
          <w:jc w:val="center"/>
        </w:trPr>
        <w:tc>
          <w:tcPr>
            <w:tcW w:w="284" w:type="pct"/>
            <w:shd w:val="clear" w:color="000000" w:fill="FFFFFF"/>
            <w:noWrap/>
            <w:vAlign w:val="center"/>
            <w:hideMark/>
          </w:tcPr>
          <w:p w14:paraId="5D3969BC" w14:textId="77777777" w:rsidR="00D10E8F" w:rsidRPr="00D335E2" w:rsidRDefault="00D10E8F" w:rsidP="00682DC6">
            <w:pPr>
              <w:rPr>
                <w:sz w:val="20"/>
                <w:szCs w:val="20"/>
              </w:rPr>
            </w:pPr>
            <w:r w:rsidRPr="00D335E2">
              <w:rPr>
                <w:sz w:val="20"/>
                <w:szCs w:val="20"/>
              </w:rPr>
              <w:t> </w:t>
            </w:r>
          </w:p>
        </w:tc>
        <w:tc>
          <w:tcPr>
            <w:tcW w:w="1390" w:type="pct"/>
            <w:shd w:val="clear" w:color="000000" w:fill="FFFFFF"/>
            <w:vAlign w:val="center"/>
            <w:hideMark/>
          </w:tcPr>
          <w:p w14:paraId="7E9A2CC8" w14:textId="77777777" w:rsidR="00D10E8F" w:rsidRPr="00D335E2" w:rsidRDefault="00D10E8F" w:rsidP="00682DC6">
            <w:pPr>
              <w:rPr>
                <w:sz w:val="20"/>
                <w:szCs w:val="20"/>
              </w:rPr>
            </w:pPr>
            <w:r w:rsidRPr="00D335E2">
              <w:rPr>
                <w:sz w:val="20"/>
                <w:szCs w:val="20"/>
              </w:rPr>
              <w:t>Внебюджетные источники</w:t>
            </w:r>
          </w:p>
        </w:tc>
        <w:tc>
          <w:tcPr>
            <w:tcW w:w="280" w:type="pct"/>
            <w:shd w:val="clear" w:color="000000" w:fill="FFFFFF"/>
            <w:vAlign w:val="center"/>
          </w:tcPr>
          <w:p w14:paraId="7BB5038B" w14:textId="1002CAD6"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6A55D452" w14:textId="7545B3E5"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79BF2C1F" w14:textId="1550022B"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360C9567" w14:textId="150DA567"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1BCC58BA" w14:textId="5759E598"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097495EA" w14:textId="1218DDC4"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58A7EA47" w14:textId="2F422BEC"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3CD38F71" w14:textId="2C55C4A8" w:rsidR="00D10E8F" w:rsidRPr="00D335E2" w:rsidRDefault="00D10E8F" w:rsidP="00682DC6">
            <w:pPr>
              <w:jc w:val="center"/>
              <w:rPr>
                <w:sz w:val="20"/>
                <w:szCs w:val="20"/>
              </w:rPr>
            </w:pPr>
            <w:r w:rsidRPr="00D335E2">
              <w:rPr>
                <w:sz w:val="20"/>
                <w:szCs w:val="20"/>
              </w:rPr>
              <w:t>0,00</w:t>
            </w:r>
          </w:p>
        </w:tc>
        <w:tc>
          <w:tcPr>
            <w:tcW w:w="379" w:type="pct"/>
            <w:shd w:val="clear" w:color="000000" w:fill="FFFFFF"/>
            <w:vAlign w:val="center"/>
          </w:tcPr>
          <w:p w14:paraId="1B32C03D" w14:textId="75B75F2E" w:rsidR="00D10E8F" w:rsidRPr="00D335E2" w:rsidRDefault="00D10E8F" w:rsidP="00682DC6">
            <w:pPr>
              <w:jc w:val="center"/>
              <w:rPr>
                <w:sz w:val="20"/>
                <w:szCs w:val="20"/>
              </w:rPr>
            </w:pPr>
            <w:r w:rsidRPr="00D335E2">
              <w:rPr>
                <w:sz w:val="20"/>
                <w:szCs w:val="20"/>
              </w:rPr>
              <w:t>0,00</w:t>
            </w:r>
          </w:p>
        </w:tc>
      </w:tr>
      <w:tr w:rsidR="00D335E2" w:rsidRPr="00D335E2" w14:paraId="349B3EFA" w14:textId="77777777" w:rsidTr="008B0DB7">
        <w:trPr>
          <w:cantSplit/>
          <w:trHeight w:val="20"/>
          <w:jc w:val="center"/>
        </w:trPr>
        <w:tc>
          <w:tcPr>
            <w:tcW w:w="284" w:type="pct"/>
            <w:shd w:val="clear" w:color="000000" w:fill="FFFFFF"/>
            <w:noWrap/>
            <w:vAlign w:val="center"/>
            <w:hideMark/>
          </w:tcPr>
          <w:p w14:paraId="4471648C" w14:textId="77777777" w:rsidR="00D10E8F" w:rsidRPr="00D335E2" w:rsidRDefault="00D10E8F" w:rsidP="00682DC6">
            <w:pPr>
              <w:rPr>
                <w:sz w:val="20"/>
                <w:szCs w:val="20"/>
              </w:rPr>
            </w:pPr>
            <w:r w:rsidRPr="00D335E2">
              <w:rPr>
                <w:sz w:val="20"/>
                <w:szCs w:val="20"/>
              </w:rPr>
              <w:t> </w:t>
            </w:r>
          </w:p>
        </w:tc>
        <w:tc>
          <w:tcPr>
            <w:tcW w:w="1390" w:type="pct"/>
            <w:shd w:val="clear" w:color="000000" w:fill="FFFFFF"/>
            <w:vAlign w:val="center"/>
            <w:hideMark/>
          </w:tcPr>
          <w:p w14:paraId="4D2B32D0" w14:textId="77777777" w:rsidR="00D10E8F" w:rsidRPr="00D335E2" w:rsidRDefault="00D10E8F" w:rsidP="00682DC6">
            <w:pPr>
              <w:rPr>
                <w:sz w:val="20"/>
                <w:szCs w:val="20"/>
              </w:rPr>
            </w:pPr>
            <w:r w:rsidRPr="00D335E2">
              <w:rPr>
                <w:sz w:val="20"/>
                <w:szCs w:val="20"/>
              </w:rPr>
              <w:t>Источники возврата внебюджетных инвестиций, в том числе:</w:t>
            </w:r>
          </w:p>
        </w:tc>
        <w:tc>
          <w:tcPr>
            <w:tcW w:w="280" w:type="pct"/>
            <w:shd w:val="clear" w:color="000000" w:fill="FFFFFF"/>
            <w:vAlign w:val="center"/>
          </w:tcPr>
          <w:p w14:paraId="0D493B3E" w14:textId="1030FDDE"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4D727FA8" w14:textId="7294F1A1"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3C982A78" w14:textId="350E9ED0"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34A220A6" w14:textId="54FE625C"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4ACB5F17" w14:textId="12A8C6E2"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770BC693" w14:textId="5F08C527"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19CDF1B6" w14:textId="4B01A51A"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0CBE93C9" w14:textId="253D9431" w:rsidR="00D10E8F" w:rsidRPr="00D335E2" w:rsidRDefault="00D10E8F" w:rsidP="00682DC6">
            <w:pPr>
              <w:jc w:val="center"/>
              <w:rPr>
                <w:sz w:val="20"/>
                <w:szCs w:val="20"/>
              </w:rPr>
            </w:pPr>
            <w:r w:rsidRPr="00D335E2">
              <w:rPr>
                <w:sz w:val="20"/>
                <w:szCs w:val="20"/>
              </w:rPr>
              <w:t> </w:t>
            </w:r>
          </w:p>
        </w:tc>
        <w:tc>
          <w:tcPr>
            <w:tcW w:w="379" w:type="pct"/>
            <w:shd w:val="clear" w:color="000000" w:fill="FFFFFF"/>
            <w:vAlign w:val="center"/>
          </w:tcPr>
          <w:p w14:paraId="06383022" w14:textId="0B006412" w:rsidR="00D10E8F" w:rsidRPr="00D335E2" w:rsidRDefault="00D10E8F" w:rsidP="00682DC6">
            <w:pPr>
              <w:jc w:val="center"/>
              <w:rPr>
                <w:sz w:val="20"/>
                <w:szCs w:val="20"/>
              </w:rPr>
            </w:pPr>
            <w:r w:rsidRPr="00D335E2">
              <w:rPr>
                <w:sz w:val="20"/>
                <w:szCs w:val="20"/>
              </w:rPr>
              <w:t> </w:t>
            </w:r>
          </w:p>
        </w:tc>
      </w:tr>
      <w:tr w:rsidR="00D335E2" w:rsidRPr="00D335E2" w14:paraId="648431BA" w14:textId="77777777" w:rsidTr="008B0DB7">
        <w:trPr>
          <w:cantSplit/>
          <w:trHeight w:val="20"/>
          <w:jc w:val="center"/>
        </w:trPr>
        <w:tc>
          <w:tcPr>
            <w:tcW w:w="284" w:type="pct"/>
            <w:shd w:val="clear" w:color="000000" w:fill="FFFFFF"/>
            <w:noWrap/>
            <w:vAlign w:val="center"/>
            <w:hideMark/>
          </w:tcPr>
          <w:p w14:paraId="42CBC042" w14:textId="77777777" w:rsidR="00D10E8F" w:rsidRPr="00D335E2" w:rsidRDefault="00D10E8F" w:rsidP="00682DC6">
            <w:pPr>
              <w:rPr>
                <w:sz w:val="20"/>
                <w:szCs w:val="20"/>
              </w:rPr>
            </w:pPr>
            <w:r w:rsidRPr="00D335E2">
              <w:rPr>
                <w:sz w:val="20"/>
                <w:szCs w:val="20"/>
              </w:rPr>
              <w:t> </w:t>
            </w:r>
          </w:p>
        </w:tc>
        <w:tc>
          <w:tcPr>
            <w:tcW w:w="1390" w:type="pct"/>
            <w:shd w:val="clear" w:color="000000" w:fill="FFFFFF"/>
            <w:vAlign w:val="center"/>
            <w:hideMark/>
          </w:tcPr>
          <w:p w14:paraId="1D9B69BD" w14:textId="77777777" w:rsidR="00D10E8F" w:rsidRPr="00D335E2" w:rsidRDefault="00D10E8F" w:rsidP="00682DC6">
            <w:pPr>
              <w:rPr>
                <w:sz w:val="20"/>
                <w:szCs w:val="20"/>
              </w:rPr>
            </w:pPr>
            <w:r w:rsidRPr="00D335E2">
              <w:rPr>
                <w:sz w:val="20"/>
                <w:szCs w:val="20"/>
              </w:rPr>
              <w:t>Инвестиционная составляющая в тарифе</w:t>
            </w:r>
          </w:p>
        </w:tc>
        <w:tc>
          <w:tcPr>
            <w:tcW w:w="280" w:type="pct"/>
            <w:shd w:val="clear" w:color="000000" w:fill="FFFFFF"/>
            <w:vAlign w:val="center"/>
          </w:tcPr>
          <w:p w14:paraId="6E342F41" w14:textId="43DA66E2"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6305C846" w14:textId="054CE08F"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6FE1026A" w14:textId="113F0E9E"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2626864F" w14:textId="6AD5DA81"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2EFB4A75" w14:textId="2C23EA7A"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79644876" w14:textId="5346CE64"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173CCE88" w14:textId="6F2C101A"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12CBEE08" w14:textId="336A7628" w:rsidR="00D10E8F" w:rsidRPr="00D335E2" w:rsidRDefault="00D10E8F" w:rsidP="00682DC6">
            <w:pPr>
              <w:jc w:val="center"/>
              <w:rPr>
                <w:sz w:val="20"/>
                <w:szCs w:val="20"/>
              </w:rPr>
            </w:pPr>
            <w:r w:rsidRPr="00D335E2">
              <w:rPr>
                <w:sz w:val="20"/>
                <w:szCs w:val="20"/>
              </w:rPr>
              <w:t>0,00</w:t>
            </w:r>
          </w:p>
        </w:tc>
        <w:tc>
          <w:tcPr>
            <w:tcW w:w="379" w:type="pct"/>
            <w:shd w:val="clear" w:color="000000" w:fill="FFFFFF"/>
            <w:vAlign w:val="center"/>
          </w:tcPr>
          <w:p w14:paraId="34776C58" w14:textId="3D455CDE" w:rsidR="00D10E8F" w:rsidRPr="00D335E2" w:rsidRDefault="00D10E8F" w:rsidP="00682DC6">
            <w:pPr>
              <w:jc w:val="center"/>
              <w:rPr>
                <w:sz w:val="20"/>
                <w:szCs w:val="20"/>
              </w:rPr>
            </w:pPr>
            <w:r w:rsidRPr="00D335E2">
              <w:rPr>
                <w:sz w:val="20"/>
                <w:szCs w:val="20"/>
              </w:rPr>
              <w:t>0,00</w:t>
            </w:r>
          </w:p>
        </w:tc>
      </w:tr>
      <w:tr w:rsidR="00D335E2" w:rsidRPr="00D335E2" w14:paraId="32AF5D96" w14:textId="77777777" w:rsidTr="008B0DB7">
        <w:trPr>
          <w:cantSplit/>
          <w:trHeight w:val="20"/>
          <w:jc w:val="center"/>
        </w:trPr>
        <w:tc>
          <w:tcPr>
            <w:tcW w:w="284" w:type="pct"/>
            <w:shd w:val="clear" w:color="000000" w:fill="FFFFFF"/>
            <w:noWrap/>
            <w:vAlign w:val="center"/>
            <w:hideMark/>
          </w:tcPr>
          <w:p w14:paraId="3E748A88" w14:textId="77777777" w:rsidR="00D10E8F" w:rsidRPr="00D335E2" w:rsidRDefault="00D10E8F" w:rsidP="00682DC6">
            <w:pPr>
              <w:rPr>
                <w:sz w:val="20"/>
                <w:szCs w:val="20"/>
              </w:rPr>
            </w:pPr>
            <w:r w:rsidRPr="00D335E2">
              <w:rPr>
                <w:sz w:val="20"/>
                <w:szCs w:val="20"/>
              </w:rPr>
              <w:t> </w:t>
            </w:r>
          </w:p>
        </w:tc>
        <w:tc>
          <w:tcPr>
            <w:tcW w:w="1390" w:type="pct"/>
            <w:shd w:val="clear" w:color="000000" w:fill="FFFFFF"/>
            <w:vAlign w:val="center"/>
            <w:hideMark/>
          </w:tcPr>
          <w:p w14:paraId="17F354B5" w14:textId="77777777" w:rsidR="00D10E8F" w:rsidRPr="00D335E2" w:rsidRDefault="00D10E8F" w:rsidP="00682DC6">
            <w:pPr>
              <w:rPr>
                <w:sz w:val="20"/>
                <w:szCs w:val="20"/>
              </w:rPr>
            </w:pPr>
            <w:r w:rsidRPr="00D335E2">
              <w:rPr>
                <w:sz w:val="20"/>
                <w:szCs w:val="20"/>
              </w:rPr>
              <w:t>Плата за подключение к системе ресурсоснабжения</w:t>
            </w:r>
          </w:p>
        </w:tc>
        <w:tc>
          <w:tcPr>
            <w:tcW w:w="280" w:type="pct"/>
            <w:shd w:val="clear" w:color="000000" w:fill="FFFFFF"/>
            <w:vAlign w:val="center"/>
          </w:tcPr>
          <w:p w14:paraId="6D055A4D" w14:textId="46D2994C"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01661ECF" w14:textId="4C03D806"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45B88ECA" w14:textId="265F511F"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544ABFF0" w14:textId="7409BFBB"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52B23659" w14:textId="5ECF1227"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19DBDE35" w14:textId="77E0765A"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22E863FC" w14:textId="3EC28712"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48506E06" w14:textId="58865D39" w:rsidR="00D10E8F" w:rsidRPr="00D335E2" w:rsidRDefault="00D10E8F" w:rsidP="00682DC6">
            <w:pPr>
              <w:jc w:val="center"/>
              <w:rPr>
                <w:sz w:val="20"/>
                <w:szCs w:val="20"/>
              </w:rPr>
            </w:pPr>
            <w:r w:rsidRPr="00D335E2">
              <w:rPr>
                <w:sz w:val="20"/>
                <w:szCs w:val="20"/>
              </w:rPr>
              <w:t>0,00</w:t>
            </w:r>
          </w:p>
        </w:tc>
        <w:tc>
          <w:tcPr>
            <w:tcW w:w="379" w:type="pct"/>
            <w:shd w:val="clear" w:color="000000" w:fill="FFFFFF"/>
            <w:vAlign w:val="center"/>
          </w:tcPr>
          <w:p w14:paraId="5099ADDA" w14:textId="399BBADB" w:rsidR="00D10E8F" w:rsidRPr="00D335E2" w:rsidRDefault="00D10E8F" w:rsidP="00682DC6">
            <w:pPr>
              <w:jc w:val="center"/>
              <w:rPr>
                <w:sz w:val="20"/>
                <w:szCs w:val="20"/>
              </w:rPr>
            </w:pPr>
            <w:r w:rsidRPr="00D335E2">
              <w:rPr>
                <w:sz w:val="20"/>
                <w:szCs w:val="20"/>
              </w:rPr>
              <w:t>0,00</w:t>
            </w:r>
          </w:p>
        </w:tc>
      </w:tr>
      <w:tr w:rsidR="00D335E2" w:rsidRPr="00D335E2" w14:paraId="4EC81375" w14:textId="77777777" w:rsidTr="008B0DB7">
        <w:trPr>
          <w:cantSplit/>
          <w:trHeight w:val="20"/>
          <w:jc w:val="center"/>
        </w:trPr>
        <w:tc>
          <w:tcPr>
            <w:tcW w:w="284" w:type="pct"/>
            <w:shd w:val="clear" w:color="000000" w:fill="FFFFFF"/>
            <w:noWrap/>
            <w:vAlign w:val="center"/>
            <w:hideMark/>
          </w:tcPr>
          <w:p w14:paraId="0CA611B9" w14:textId="77777777" w:rsidR="00682DC6" w:rsidRPr="00D335E2" w:rsidRDefault="00682DC6" w:rsidP="00682DC6">
            <w:pPr>
              <w:rPr>
                <w:sz w:val="20"/>
                <w:szCs w:val="20"/>
              </w:rPr>
            </w:pPr>
            <w:r w:rsidRPr="00D335E2">
              <w:rPr>
                <w:sz w:val="20"/>
                <w:szCs w:val="20"/>
              </w:rPr>
              <w:t> </w:t>
            </w:r>
          </w:p>
        </w:tc>
        <w:tc>
          <w:tcPr>
            <w:tcW w:w="1390" w:type="pct"/>
            <w:shd w:val="clear" w:color="000000" w:fill="FFFFFF"/>
            <w:vAlign w:val="center"/>
            <w:hideMark/>
          </w:tcPr>
          <w:p w14:paraId="5A028B98" w14:textId="77777777" w:rsidR="00682DC6" w:rsidRPr="00D335E2" w:rsidRDefault="00682DC6" w:rsidP="00682DC6">
            <w:pPr>
              <w:rPr>
                <w:sz w:val="20"/>
                <w:szCs w:val="20"/>
              </w:rPr>
            </w:pPr>
            <w:r w:rsidRPr="00D335E2">
              <w:rPr>
                <w:sz w:val="20"/>
                <w:szCs w:val="20"/>
              </w:rPr>
              <w:t>Срок окупаемости внебюджетных инвестиций, лет</w:t>
            </w:r>
          </w:p>
        </w:tc>
        <w:tc>
          <w:tcPr>
            <w:tcW w:w="280" w:type="pct"/>
            <w:shd w:val="clear" w:color="000000" w:fill="FFFFFF"/>
            <w:vAlign w:val="center"/>
          </w:tcPr>
          <w:p w14:paraId="2EB23890" w14:textId="77777777" w:rsidR="00682DC6" w:rsidRPr="00D335E2" w:rsidRDefault="00682DC6" w:rsidP="00682DC6">
            <w:pPr>
              <w:jc w:val="center"/>
              <w:rPr>
                <w:sz w:val="20"/>
                <w:szCs w:val="20"/>
              </w:rPr>
            </w:pPr>
          </w:p>
        </w:tc>
        <w:tc>
          <w:tcPr>
            <w:tcW w:w="381" w:type="pct"/>
            <w:shd w:val="clear" w:color="000000" w:fill="FFFFFF"/>
            <w:vAlign w:val="center"/>
          </w:tcPr>
          <w:p w14:paraId="0630A6D6" w14:textId="77777777" w:rsidR="00682DC6" w:rsidRPr="00D335E2" w:rsidRDefault="00682DC6" w:rsidP="00682DC6">
            <w:pPr>
              <w:jc w:val="center"/>
              <w:rPr>
                <w:sz w:val="20"/>
                <w:szCs w:val="20"/>
              </w:rPr>
            </w:pPr>
          </w:p>
        </w:tc>
        <w:tc>
          <w:tcPr>
            <w:tcW w:w="381" w:type="pct"/>
            <w:shd w:val="clear" w:color="000000" w:fill="FFFFFF"/>
            <w:vAlign w:val="center"/>
          </w:tcPr>
          <w:p w14:paraId="137D0DE7" w14:textId="77777777" w:rsidR="00682DC6" w:rsidRPr="00D335E2" w:rsidRDefault="00682DC6" w:rsidP="00682DC6">
            <w:pPr>
              <w:jc w:val="center"/>
              <w:rPr>
                <w:sz w:val="20"/>
                <w:szCs w:val="20"/>
              </w:rPr>
            </w:pPr>
          </w:p>
        </w:tc>
        <w:tc>
          <w:tcPr>
            <w:tcW w:w="381" w:type="pct"/>
            <w:shd w:val="clear" w:color="000000" w:fill="FFFFFF"/>
            <w:vAlign w:val="center"/>
          </w:tcPr>
          <w:p w14:paraId="3F8B0633" w14:textId="77777777" w:rsidR="00682DC6" w:rsidRPr="00D335E2" w:rsidRDefault="00682DC6" w:rsidP="00682DC6">
            <w:pPr>
              <w:jc w:val="center"/>
              <w:rPr>
                <w:sz w:val="20"/>
                <w:szCs w:val="20"/>
              </w:rPr>
            </w:pPr>
          </w:p>
        </w:tc>
        <w:tc>
          <w:tcPr>
            <w:tcW w:w="381" w:type="pct"/>
            <w:shd w:val="clear" w:color="000000" w:fill="FFFFFF"/>
            <w:noWrap/>
            <w:vAlign w:val="center"/>
          </w:tcPr>
          <w:p w14:paraId="53799D9B" w14:textId="77777777" w:rsidR="00682DC6" w:rsidRPr="00D335E2" w:rsidRDefault="00682DC6" w:rsidP="00682DC6">
            <w:pPr>
              <w:rPr>
                <w:sz w:val="20"/>
                <w:szCs w:val="20"/>
              </w:rPr>
            </w:pPr>
          </w:p>
        </w:tc>
        <w:tc>
          <w:tcPr>
            <w:tcW w:w="381" w:type="pct"/>
            <w:shd w:val="clear" w:color="000000" w:fill="FFFFFF"/>
            <w:noWrap/>
            <w:vAlign w:val="center"/>
          </w:tcPr>
          <w:p w14:paraId="7BA01D4B" w14:textId="77777777" w:rsidR="00682DC6" w:rsidRPr="00D335E2" w:rsidRDefault="00682DC6" w:rsidP="00682DC6">
            <w:pPr>
              <w:rPr>
                <w:sz w:val="20"/>
                <w:szCs w:val="20"/>
              </w:rPr>
            </w:pPr>
          </w:p>
        </w:tc>
        <w:tc>
          <w:tcPr>
            <w:tcW w:w="381" w:type="pct"/>
            <w:shd w:val="clear" w:color="000000" w:fill="FFFFFF"/>
            <w:noWrap/>
            <w:vAlign w:val="center"/>
          </w:tcPr>
          <w:p w14:paraId="4890CC38" w14:textId="77777777" w:rsidR="00682DC6" w:rsidRPr="00D335E2" w:rsidRDefault="00682DC6" w:rsidP="00682DC6">
            <w:pPr>
              <w:rPr>
                <w:sz w:val="20"/>
                <w:szCs w:val="20"/>
              </w:rPr>
            </w:pPr>
          </w:p>
        </w:tc>
        <w:tc>
          <w:tcPr>
            <w:tcW w:w="381" w:type="pct"/>
            <w:shd w:val="clear" w:color="000000" w:fill="FFFFFF"/>
            <w:vAlign w:val="center"/>
          </w:tcPr>
          <w:p w14:paraId="75F7517D" w14:textId="77777777" w:rsidR="00682DC6" w:rsidRPr="00D335E2" w:rsidRDefault="00682DC6" w:rsidP="00682DC6">
            <w:pPr>
              <w:jc w:val="center"/>
              <w:rPr>
                <w:sz w:val="20"/>
                <w:szCs w:val="20"/>
              </w:rPr>
            </w:pPr>
          </w:p>
        </w:tc>
        <w:tc>
          <w:tcPr>
            <w:tcW w:w="379" w:type="pct"/>
            <w:shd w:val="clear" w:color="000000" w:fill="FFFFFF"/>
            <w:noWrap/>
            <w:vAlign w:val="center"/>
          </w:tcPr>
          <w:p w14:paraId="2BFE1DC0" w14:textId="77777777" w:rsidR="00682DC6" w:rsidRPr="00D335E2" w:rsidRDefault="00682DC6" w:rsidP="00682DC6">
            <w:pPr>
              <w:rPr>
                <w:sz w:val="20"/>
                <w:szCs w:val="20"/>
              </w:rPr>
            </w:pPr>
          </w:p>
        </w:tc>
      </w:tr>
      <w:tr w:rsidR="00D335E2" w:rsidRPr="00D335E2" w14:paraId="35045D5C" w14:textId="77777777" w:rsidTr="008B0DB7">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502E010" w14:textId="724A3BC2" w:rsidR="00D10E8F" w:rsidRPr="00D335E2" w:rsidRDefault="00D10E8F" w:rsidP="00682DC6">
            <w:pPr>
              <w:rPr>
                <w:sz w:val="20"/>
                <w:szCs w:val="20"/>
              </w:rPr>
            </w:pPr>
            <w:r w:rsidRPr="00D335E2">
              <w:rPr>
                <w:sz w:val="20"/>
                <w:szCs w:val="20"/>
              </w:rPr>
              <w:t>3.1.2.</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14:paraId="0A5ABAEE" w14:textId="133C7775" w:rsidR="00D10E8F" w:rsidRPr="00D335E2" w:rsidRDefault="00D10E8F" w:rsidP="00682DC6">
            <w:pPr>
              <w:rPr>
                <w:b/>
                <w:bCs/>
                <w:sz w:val="20"/>
                <w:szCs w:val="20"/>
              </w:rPr>
            </w:pPr>
            <w:r w:rsidRPr="00D335E2">
              <w:rPr>
                <w:b/>
                <w:bCs/>
                <w:sz w:val="20"/>
                <w:szCs w:val="20"/>
              </w:rPr>
              <w:t>Реконструкция КНС для обеспечения водоотведения п. Усть-Юган</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55C1EC57" w14:textId="77777777" w:rsidR="00D10E8F" w:rsidRPr="00D335E2" w:rsidRDefault="00D10E8F" w:rsidP="00682DC6">
            <w:pPr>
              <w:jc w:val="center"/>
              <w:rPr>
                <w:rFonts w:ascii="Calibri" w:hAnsi="Calibri"/>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B94A212" w14:textId="77777777" w:rsidR="00D10E8F" w:rsidRPr="00D335E2" w:rsidRDefault="00D10E8F" w:rsidP="00682DC6">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01A458F" w14:textId="77777777" w:rsidR="00D10E8F" w:rsidRPr="00D335E2" w:rsidRDefault="00D10E8F" w:rsidP="00682DC6">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AEB618D" w14:textId="77777777" w:rsidR="00D10E8F" w:rsidRPr="00D335E2" w:rsidRDefault="00D10E8F" w:rsidP="00682DC6">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30A5FEC" w14:textId="77777777" w:rsidR="00D10E8F" w:rsidRPr="00D335E2" w:rsidRDefault="00D10E8F" w:rsidP="00682DC6">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00ECAC3" w14:textId="77777777" w:rsidR="00D10E8F" w:rsidRPr="00D335E2" w:rsidRDefault="00D10E8F" w:rsidP="00682DC6">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2854F23" w14:textId="77777777" w:rsidR="00D10E8F" w:rsidRPr="00D335E2" w:rsidRDefault="00D10E8F" w:rsidP="00682DC6">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7F39E9AC" w14:textId="77777777" w:rsidR="00D10E8F" w:rsidRPr="00D335E2" w:rsidRDefault="00D10E8F" w:rsidP="00682DC6">
            <w:pPr>
              <w:jc w:val="center"/>
              <w:rPr>
                <w:sz w:val="20"/>
                <w:szCs w:val="20"/>
              </w:rPr>
            </w:pPr>
          </w:p>
        </w:tc>
        <w:tc>
          <w:tcPr>
            <w:tcW w:w="3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BC66457" w14:textId="70F7ECF4" w:rsidR="00D10E8F" w:rsidRPr="00D335E2" w:rsidRDefault="00D10E8F" w:rsidP="00682DC6">
            <w:pPr>
              <w:rPr>
                <w:sz w:val="20"/>
                <w:szCs w:val="20"/>
              </w:rPr>
            </w:pPr>
          </w:p>
        </w:tc>
      </w:tr>
      <w:tr w:rsidR="00D335E2" w:rsidRPr="00D335E2" w14:paraId="1DF2AE8C" w14:textId="77777777" w:rsidTr="00D10E8F">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37E60BA" w14:textId="275F7A49" w:rsidR="00D10E8F" w:rsidRPr="00D335E2" w:rsidRDefault="00D10E8F" w:rsidP="00682DC6">
            <w:pPr>
              <w:rPr>
                <w:sz w:val="20"/>
                <w:szCs w:val="20"/>
              </w:rPr>
            </w:pPr>
            <w:r w:rsidRPr="00D335E2">
              <w:rPr>
                <w:sz w:val="20"/>
                <w:szCs w:val="20"/>
              </w:rPr>
              <w:t> </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14:paraId="22516BEE" w14:textId="754E0240" w:rsidR="00D10E8F" w:rsidRPr="00D335E2" w:rsidRDefault="00D10E8F" w:rsidP="00682DC6">
            <w:pPr>
              <w:rPr>
                <w:b/>
                <w:bCs/>
                <w:sz w:val="20"/>
                <w:szCs w:val="20"/>
              </w:rPr>
            </w:pPr>
            <w:r w:rsidRPr="00D335E2">
              <w:rPr>
                <w:sz w:val="20"/>
                <w:szCs w:val="20"/>
              </w:rPr>
              <w:t>Ссылка на соответствующие подразделы обосновывающих материалов</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28A65152" w14:textId="77777777" w:rsidR="00D10E8F" w:rsidRPr="00D335E2" w:rsidRDefault="00D10E8F" w:rsidP="00682DC6">
            <w:pPr>
              <w:jc w:val="center"/>
              <w:rPr>
                <w:rFonts w:ascii="Calibri" w:hAnsi="Calibri"/>
                <w:sz w:val="20"/>
                <w:szCs w:val="20"/>
              </w:rPr>
            </w:pPr>
          </w:p>
        </w:tc>
        <w:tc>
          <w:tcPr>
            <w:tcW w:w="3047" w:type="pct"/>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67721092" w14:textId="2F067FBE" w:rsidR="00D10E8F" w:rsidRPr="00D335E2" w:rsidRDefault="00D10E8F" w:rsidP="00682DC6">
            <w:pPr>
              <w:rPr>
                <w:sz w:val="20"/>
                <w:szCs w:val="20"/>
              </w:rPr>
            </w:pPr>
            <w:r w:rsidRPr="00D335E2">
              <w:rPr>
                <w:sz w:val="20"/>
                <w:szCs w:val="20"/>
              </w:rPr>
              <w:t>Раздел 8.1 пункт 2</w:t>
            </w:r>
          </w:p>
        </w:tc>
      </w:tr>
      <w:tr w:rsidR="00D335E2" w:rsidRPr="00D335E2" w14:paraId="63609B35" w14:textId="77777777" w:rsidTr="00D10E8F">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21EEDDB" w14:textId="6AB14DE7" w:rsidR="00D10E8F" w:rsidRPr="00D335E2" w:rsidRDefault="00D10E8F" w:rsidP="00682DC6">
            <w:pPr>
              <w:rPr>
                <w:sz w:val="20"/>
                <w:szCs w:val="20"/>
              </w:rPr>
            </w:pPr>
            <w:r w:rsidRPr="00D335E2">
              <w:rPr>
                <w:sz w:val="20"/>
                <w:szCs w:val="20"/>
              </w:rPr>
              <w:t> </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14:paraId="7797987D" w14:textId="5CE9003F" w:rsidR="00D10E8F" w:rsidRPr="00D335E2" w:rsidRDefault="00D10E8F" w:rsidP="00682DC6">
            <w:pPr>
              <w:rPr>
                <w:b/>
                <w:bCs/>
                <w:sz w:val="20"/>
                <w:szCs w:val="20"/>
              </w:rPr>
            </w:pPr>
            <w:r w:rsidRPr="00D335E2">
              <w:rPr>
                <w:sz w:val="20"/>
                <w:szCs w:val="20"/>
              </w:rPr>
              <w:t>Краткое описание проекта</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0DC1DA84" w14:textId="77777777" w:rsidR="00D10E8F" w:rsidRPr="00D335E2" w:rsidRDefault="00D10E8F" w:rsidP="00682DC6">
            <w:pPr>
              <w:jc w:val="center"/>
              <w:rPr>
                <w:rFonts w:ascii="Calibri" w:hAnsi="Calibri"/>
                <w:sz w:val="20"/>
                <w:szCs w:val="20"/>
              </w:rPr>
            </w:pPr>
          </w:p>
        </w:tc>
        <w:tc>
          <w:tcPr>
            <w:tcW w:w="3047" w:type="pct"/>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46526E5C" w14:textId="5444B3C4" w:rsidR="00D10E8F" w:rsidRPr="00D335E2" w:rsidRDefault="00D10E8F" w:rsidP="00682DC6">
            <w:pPr>
              <w:rPr>
                <w:sz w:val="20"/>
                <w:szCs w:val="20"/>
              </w:rPr>
            </w:pPr>
            <w:r w:rsidRPr="00D335E2">
              <w:rPr>
                <w:sz w:val="20"/>
                <w:szCs w:val="20"/>
              </w:rPr>
              <w:t>Реконструкция КНС производительностью 200 куб.м/сут для обеспечения водоотведения п. Усть-Юган</w:t>
            </w:r>
          </w:p>
        </w:tc>
      </w:tr>
      <w:tr w:rsidR="00D335E2" w:rsidRPr="00D335E2" w14:paraId="322D08A1" w14:textId="77777777" w:rsidTr="00D10E8F">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C2F2DA7" w14:textId="3C0CDB45" w:rsidR="00D10E8F" w:rsidRPr="00D335E2" w:rsidRDefault="00D10E8F" w:rsidP="00682DC6">
            <w:pPr>
              <w:rPr>
                <w:sz w:val="20"/>
                <w:szCs w:val="20"/>
              </w:rPr>
            </w:pPr>
            <w:r w:rsidRPr="00D335E2">
              <w:rPr>
                <w:sz w:val="20"/>
                <w:szCs w:val="20"/>
              </w:rPr>
              <w:t> </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14:paraId="08F71AA4" w14:textId="32C9B714" w:rsidR="00D10E8F" w:rsidRPr="00D335E2" w:rsidRDefault="00D10E8F" w:rsidP="00682DC6">
            <w:pPr>
              <w:rPr>
                <w:b/>
                <w:bCs/>
                <w:sz w:val="20"/>
                <w:szCs w:val="20"/>
              </w:rPr>
            </w:pPr>
            <w:r w:rsidRPr="00D335E2">
              <w:rPr>
                <w:sz w:val="20"/>
                <w:szCs w:val="20"/>
              </w:rPr>
              <w:t>Цель проекта</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0AC5B72F" w14:textId="77777777" w:rsidR="00D10E8F" w:rsidRPr="00D335E2" w:rsidRDefault="00D10E8F" w:rsidP="00682DC6">
            <w:pPr>
              <w:jc w:val="center"/>
              <w:rPr>
                <w:rFonts w:ascii="Calibri" w:hAnsi="Calibri"/>
                <w:sz w:val="20"/>
                <w:szCs w:val="20"/>
              </w:rPr>
            </w:pPr>
          </w:p>
        </w:tc>
        <w:tc>
          <w:tcPr>
            <w:tcW w:w="3047" w:type="pct"/>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2F538549" w14:textId="3A3C72CC" w:rsidR="00D10E8F" w:rsidRPr="00D335E2" w:rsidRDefault="00D10E8F" w:rsidP="00682DC6">
            <w:pPr>
              <w:rPr>
                <w:sz w:val="20"/>
                <w:szCs w:val="20"/>
              </w:rPr>
            </w:pPr>
            <w:r w:rsidRPr="00D335E2">
              <w:rPr>
                <w:sz w:val="20"/>
                <w:szCs w:val="20"/>
              </w:rPr>
              <w:t>Обновление основных средств канализационной насосной станции, увеличение степени надежности и бесперебойности отведения сточных вод в течении суток, улучшение экологической ситуации</w:t>
            </w:r>
          </w:p>
        </w:tc>
      </w:tr>
      <w:tr w:rsidR="00D335E2" w:rsidRPr="00D335E2" w14:paraId="614EC18F" w14:textId="77777777" w:rsidTr="008B0DB7">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4B0CA6E" w14:textId="218F11F2" w:rsidR="00D10E8F" w:rsidRPr="00D335E2" w:rsidRDefault="00D10E8F" w:rsidP="00682DC6">
            <w:pPr>
              <w:rPr>
                <w:sz w:val="20"/>
                <w:szCs w:val="20"/>
              </w:rPr>
            </w:pPr>
            <w:r w:rsidRPr="00D335E2">
              <w:rPr>
                <w:sz w:val="20"/>
                <w:szCs w:val="20"/>
              </w:rPr>
              <w:t> </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14:paraId="0D528B72" w14:textId="5E21B4E1" w:rsidR="00D10E8F" w:rsidRPr="00D335E2" w:rsidRDefault="00D10E8F" w:rsidP="00682DC6">
            <w:pPr>
              <w:rPr>
                <w:b/>
                <w:bCs/>
                <w:sz w:val="20"/>
                <w:szCs w:val="20"/>
              </w:rPr>
            </w:pPr>
            <w:r w:rsidRPr="00D335E2">
              <w:rPr>
                <w:sz w:val="20"/>
                <w:szCs w:val="20"/>
              </w:rPr>
              <w:t>Технические характеристики проекта, в т.ч.:</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32BC51B5" w14:textId="77777777" w:rsidR="00D10E8F" w:rsidRPr="00D335E2" w:rsidRDefault="00D10E8F" w:rsidP="00682DC6">
            <w:pPr>
              <w:jc w:val="center"/>
              <w:rPr>
                <w:rFonts w:ascii="Calibri" w:hAnsi="Calibri"/>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7D97568E" w14:textId="77777777" w:rsidR="00D10E8F" w:rsidRPr="00D335E2" w:rsidRDefault="00D10E8F" w:rsidP="00682DC6">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31E08291" w14:textId="77777777" w:rsidR="00D10E8F" w:rsidRPr="00D335E2" w:rsidRDefault="00D10E8F" w:rsidP="00682DC6">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CFDCD9E" w14:textId="77777777" w:rsidR="00D10E8F" w:rsidRPr="00D335E2" w:rsidRDefault="00D10E8F" w:rsidP="00682DC6">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C5F12C" w14:textId="77777777" w:rsidR="00D10E8F" w:rsidRPr="00D335E2" w:rsidRDefault="00D10E8F" w:rsidP="00682DC6">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7C22FD3" w14:textId="77777777" w:rsidR="00D10E8F" w:rsidRPr="00D335E2" w:rsidRDefault="00D10E8F" w:rsidP="00682DC6">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FB1A1D3" w14:textId="77777777" w:rsidR="00D10E8F" w:rsidRPr="00D335E2" w:rsidRDefault="00D10E8F" w:rsidP="00682DC6">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7C99CBE7" w14:textId="77777777" w:rsidR="00D10E8F" w:rsidRPr="00D335E2" w:rsidRDefault="00D10E8F" w:rsidP="00682DC6">
            <w:pPr>
              <w:jc w:val="center"/>
              <w:rPr>
                <w:sz w:val="20"/>
                <w:szCs w:val="20"/>
              </w:rPr>
            </w:pPr>
          </w:p>
        </w:tc>
        <w:tc>
          <w:tcPr>
            <w:tcW w:w="3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3305C39" w14:textId="43CCC42F" w:rsidR="00D10E8F" w:rsidRPr="00D335E2" w:rsidRDefault="00D10E8F" w:rsidP="00682DC6">
            <w:pPr>
              <w:rPr>
                <w:sz w:val="20"/>
                <w:szCs w:val="20"/>
              </w:rPr>
            </w:pPr>
          </w:p>
        </w:tc>
      </w:tr>
      <w:tr w:rsidR="00D335E2" w:rsidRPr="00D335E2" w14:paraId="6404281A" w14:textId="77777777" w:rsidTr="00D10E8F">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5647666" w14:textId="4FC725F9" w:rsidR="00D10E8F" w:rsidRPr="00D335E2" w:rsidRDefault="00D10E8F" w:rsidP="00682DC6">
            <w:pPr>
              <w:rPr>
                <w:sz w:val="20"/>
                <w:szCs w:val="20"/>
              </w:rPr>
            </w:pPr>
            <w:r w:rsidRPr="00D335E2">
              <w:rPr>
                <w:sz w:val="20"/>
                <w:szCs w:val="20"/>
              </w:rPr>
              <w:t> </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14:paraId="1A1EECAA" w14:textId="3EF3B388" w:rsidR="00D10E8F" w:rsidRPr="00D335E2" w:rsidRDefault="00D10E8F" w:rsidP="00682DC6">
            <w:pPr>
              <w:rPr>
                <w:b/>
                <w:bCs/>
                <w:sz w:val="20"/>
                <w:szCs w:val="20"/>
              </w:rPr>
            </w:pPr>
            <w:r w:rsidRPr="00D335E2">
              <w:rPr>
                <w:i/>
                <w:iCs/>
                <w:sz w:val="20"/>
                <w:szCs w:val="20"/>
              </w:rPr>
              <w:t>ввод мощностей, куб.м/сут</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2F6A05C8" w14:textId="1CA646D1" w:rsidR="00D10E8F" w:rsidRPr="00D335E2" w:rsidRDefault="00D10E8F" w:rsidP="00D10E8F">
            <w:pPr>
              <w:jc w:val="center"/>
              <w:rPr>
                <w:rFonts w:ascii="Calibri" w:hAnsi="Calibri"/>
                <w:sz w:val="20"/>
                <w:szCs w:val="20"/>
              </w:rPr>
            </w:pPr>
            <w:r w:rsidRPr="00D335E2">
              <w:rPr>
                <w:sz w:val="20"/>
                <w:szCs w:val="20"/>
              </w:rPr>
              <w:t>200,00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116CA333" w14:textId="77777777" w:rsidR="00D10E8F" w:rsidRPr="00D335E2" w:rsidRDefault="00D10E8F" w:rsidP="00D10E8F">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FBD9154" w14:textId="77777777" w:rsidR="00D10E8F" w:rsidRPr="00D335E2" w:rsidRDefault="00D10E8F" w:rsidP="00D10E8F">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767D0706" w14:textId="77777777" w:rsidR="00D10E8F" w:rsidRPr="00D335E2" w:rsidRDefault="00D10E8F" w:rsidP="00D10E8F">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5836445" w14:textId="77777777" w:rsidR="00D10E8F" w:rsidRPr="00D335E2" w:rsidRDefault="00D10E8F" w:rsidP="00D10E8F">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CAA84E9" w14:textId="31F78888" w:rsidR="00D10E8F" w:rsidRPr="00D335E2" w:rsidRDefault="00D10E8F" w:rsidP="00D10E8F">
            <w:pPr>
              <w:jc w:val="center"/>
              <w:rPr>
                <w:sz w:val="20"/>
                <w:szCs w:val="20"/>
              </w:rPr>
            </w:pPr>
            <w:r w:rsidRPr="00D335E2">
              <w:rPr>
                <w:sz w:val="20"/>
                <w:szCs w:val="20"/>
              </w:rPr>
              <w:t>200,00</w:t>
            </w: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4B989F5" w14:textId="77777777" w:rsidR="00D10E8F" w:rsidRPr="00D335E2" w:rsidRDefault="00D10E8F" w:rsidP="00D10E8F">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5CEE2F07" w14:textId="77777777" w:rsidR="00D10E8F" w:rsidRPr="00D335E2" w:rsidRDefault="00D10E8F" w:rsidP="00D10E8F">
            <w:pPr>
              <w:jc w:val="center"/>
              <w:rPr>
                <w:sz w:val="20"/>
                <w:szCs w:val="20"/>
              </w:rPr>
            </w:pPr>
          </w:p>
        </w:tc>
        <w:tc>
          <w:tcPr>
            <w:tcW w:w="3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88F1422" w14:textId="5E2515EE" w:rsidR="00D10E8F" w:rsidRPr="00D335E2" w:rsidRDefault="00D10E8F" w:rsidP="00D10E8F">
            <w:pPr>
              <w:jc w:val="center"/>
              <w:rPr>
                <w:sz w:val="20"/>
                <w:szCs w:val="20"/>
              </w:rPr>
            </w:pPr>
          </w:p>
        </w:tc>
      </w:tr>
      <w:tr w:rsidR="00D335E2" w:rsidRPr="00D335E2" w14:paraId="68109AA5" w14:textId="77777777" w:rsidTr="00D10E8F">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E835FCA" w14:textId="1C9D6B2B" w:rsidR="00D10E8F" w:rsidRPr="00D335E2" w:rsidRDefault="00D10E8F" w:rsidP="00682DC6">
            <w:pPr>
              <w:rPr>
                <w:sz w:val="20"/>
                <w:szCs w:val="20"/>
              </w:rPr>
            </w:pPr>
            <w:r w:rsidRPr="00D335E2">
              <w:rPr>
                <w:sz w:val="20"/>
                <w:szCs w:val="20"/>
              </w:rPr>
              <w:t> </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14:paraId="60FE82E6" w14:textId="42834D8D" w:rsidR="00D10E8F" w:rsidRPr="00D335E2" w:rsidRDefault="00D10E8F" w:rsidP="00682DC6">
            <w:pPr>
              <w:rPr>
                <w:b/>
                <w:bCs/>
                <w:sz w:val="20"/>
                <w:szCs w:val="20"/>
              </w:rPr>
            </w:pPr>
            <w:r w:rsidRPr="00D335E2">
              <w:rPr>
                <w:sz w:val="20"/>
                <w:szCs w:val="20"/>
              </w:rPr>
              <w:t>Необходимые капитальные затраты, млн. руб.</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1EF0AC70" w14:textId="57BAD8E9" w:rsidR="00D10E8F" w:rsidRPr="00D335E2" w:rsidRDefault="00D10E8F" w:rsidP="00D10E8F">
            <w:pPr>
              <w:jc w:val="center"/>
              <w:rPr>
                <w:rFonts w:ascii="Calibri" w:hAnsi="Calibri"/>
                <w:sz w:val="20"/>
                <w:szCs w:val="20"/>
              </w:rPr>
            </w:pPr>
            <w:r w:rsidRPr="00D335E2">
              <w:rPr>
                <w:sz w:val="20"/>
                <w:szCs w:val="20"/>
              </w:rPr>
              <w:t>0,50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12141A55" w14:textId="36204DCB"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2842F9F5" w14:textId="1055433C"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2C7C05FF" w14:textId="32010A26"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CFEC0E2" w14:textId="6CEF13DE"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43A6F40" w14:textId="2ADA111A" w:rsidR="00D10E8F" w:rsidRPr="00D335E2" w:rsidRDefault="00D10E8F" w:rsidP="00D10E8F">
            <w:pPr>
              <w:jc w:val="center"/>
              <w:rPr>
                <w:sz w:val="20"/>
                <w:szCs w:val="20"/>
              </w:rPr>
            </w:pPr>
            <w:r w:rsidRPr="00D335E2">
              <w:rPr>
                <w:sz w:val="20"/>
                <w:szCs w:val="20"/>
              </w:rPr>
              <w:t>0,50</w:t>
            </w: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0CAB93A" w14:textId="0ACEEA0A"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4C30AAC7" w14:textId="3EF54212" w:rsidR="00D10E8F" w:rsidRPr="00D335E2" w:rsidRDefault="00D10E8F" w:rsidP="00D10E8F">
            <w:pPr>
              <w:jc w:val="center"/>
              <w:rPr>
                <w:sz w:val="20"/>
                <w:szCs w:val="20"/>
              </w:rPr>
            </w:pPr>
            <w:r w:rsidRPr="00D335E2">
              <w:rPr>
                <w:sz w:val="20"/>
                <w:szCs w:val="20"/>
              </w:rPr>
              <w:t>0,00</w:t>
            </w:r>
          </w:p>
        </w:tc>
        <w:tc>
          <w:tcPr>
            <w:tcW w:w="3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21483CA" w14:textId="76725E6D" w:rsidR="00D10E8F" w:rsidRPr="00D335E2" w:rsidRDefault="00D10E8F" w:rsidP="00D10E8F">
            <w:pPr>
              <w:jc w:val="center"/>
              <w:rPr>
                <w:sz w:val="20"/>
                <w:szCs w:val="20"/>
              </w:rPr>
            </w:pPr>
            <w:r w:rsidRPr="00D335E2">
              <w:rPr>
                <w:sz w:val="20"/>
                <w:szCs w:val="20"/>
              </w:rPr>
              <w:t>0,00</w:t>
            </w:r>
          </w:p>
        </w:tc>
      </w:tr>
      <w:tr w:rsidR="00D335E2" w:rsidRPr="00D335E2" w14:paraId="0376502F" w14:textId="77777777" w:rsidTr="00D10E8F">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009A9F9" w14:textId="13D1E607" w:rsidR="00D10E8F" w:rsidRPr="00D335E2" w:rsidRDefault="00D10E8F" w:rsidP="00682DC6">
            <w:pPr>
              <w:rPr>
                <w:sz w:val="20"/>
                <w:szCs w:val="20"/>
              </w:rPr>
            </w:pPr>
            <w:r w:rsidRPr="00D335E2">
              <w:rPr>
                <w:sz w:val="20"/>
                <w:szCs w:val="20"/>
              </w:rPr>
              <w:t> </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14:paraId="6DCA93DD" w14:textId="08C2937F" w:rsidR="00D10E8F" w:rsidRPr="00D335E2" w:rsidRDefault="00D10E8F" w:rsidP="00682DC6">
            <w:pPr>
              <w:rPr>
                <w:b/>
                <w:bCs/>
                <w:sz w:val="20"/>
                <w:szCs w:val="20"/>
              </w:rPr>
            </w:pPr>
            <w:r w:rsidRPr="00D335E2">
              <w:rPr>
                <w:sz w:val="20"/>
                <w:szCs w:val="20"/>
              </w:rPr>
              <w:t>Срок реализации проекта</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0F978065" w14:textId="77777777" w:rsidR="00D10E8F" w:rsidRPr="00D335E2" w:rsidRDefault="00D10E8F" w:rsidP="00D10E8F">
            <w:pPr>
              <w:jc w:val="center"/>
              <w:rPr>
                <w:rFonts w:ascii="Calibri" w:hAnsi="Calibri"/>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422566F4" w14:textId="77777777" w:rsidR="00D10E8F" w:rsidRPr="00D335E2" w:rsidRDefault="00D10E8F" w:rsidP="00D10E8F">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2FEB6453" w14:textId="77777777" w:rsidR="00D10E8F" w:rsidRPr="00D335E2" w:rsidRDefault="00D10E8F" w:rsidP="00D10E8F">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74749B24" w14:textId="77777777" w:rsidR="00D10E8F" w:rsidRPr="00D335E2" w:rsidRDefault="00D10E8F" w:rsidP="00D10E8F">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870AFDC" w14:textId="77777777" w:rsidR="00D10E8F" w:rsidRPr="00D335E2" w:rsidRDefault="00D10E8F" w:rsidP="00D10E8F">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56176775" w14:textId="77777777" w:rsidR="00D10E8F" w:rsidRPr="00D335E2" w:rsidRDefault="00D10E8F" w:rsidP="00D10E8F">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AE8D9DB" w14:textId="77777777" w:rsidR="00D10E8F" w:rsidRPr="00D335E2" w:rsidRDefault="00D10E8F" w:rsidP="00D10E8F">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31FA850B" w14:textId="77777777" w:rsidR="00D10E8F" w:rsidRPr="00D335E2" w:rsidRDefault="00D10E8F" w:rsidP="00D10E8F">
            <w:pPr>
              <w:jc w:val="center"/>
              <w:rPr>
                <w:sz w:val="20"/>
                <w:szCs w:val="20"/>
              </w:rPr>
            </w:pPr>
          </w:p>
        </w:tc>
        <w:tc>
          <w:tcPr>
            <w:tcW w:w="3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2CED2B5" w14:textId="3024EE2C" w:rsidR="00D10E8F" w:rsidRPr="00D335E2" w:rsidRDefault="00D10E8F" w:rsidP="00D10E8F">
            <w:pPr>
              <w:jc w:val="center"/>
              <w:rPr>
                <w:sz w:val="20"/>
                <w:szCs w:val="20"/>
              </w:rPr>
            </w:pPr>
          </w:p>
        </w:tc>
      </w:tr>
      <w:tr w:rsidR="00D335E2" w:rsidRPr="00D335E2" w14:paraId="2BE9DEA9" w14:textId="77777777" w:rsidTr="00D10E8F">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CEEDA3D" w14:textId="7110E4C3" w:rsidR="00D10E8F" w:rsidRPr="00D335E2" w:rsidRDefault="00D10E8F" w:rsidP="00682DC6">
            <w:pPr>
              <w:rPr>
                <w:sz w:val="20"/>
                <w:szCs w:val="20"/>
              </w:rPr>
            </w:pPr>
            <w:r w:rsidRPr="00D335E2">
              <w:rPr>
                <w:sz w:val="20"/>
                <w:szCs w:val="20"/>
              </w:rPr>
              <w:t> </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14:paraId="223734B9" w14:textId="42EEE454" w:rsidR="00D10E8F" w:rsidRPr="00D335E2" w:rsidRDefault="00D10E8F" w:rsidP="00682DC6">
            <w:pPr>
              <w:rPr>
                <w:b/>
                <w:bCs/>
                <w:sz w:val="20"/>
                <w:szCs w:val="20"/>
              </w:rPr>
            </w:pPr>
            <w:r w:rsidRPr="00D335E2">
              <w:rPr>
                <w:sz w:val="20"/>
                <w:szCs w:val="20"/>
              </w:rPr>
              <w:t>Источники инвестиций, в том числе:</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3AEE5986" w14:textId="77777777" w:rsidR="00D10E8F" w:rsidRPr="00D335E2" w:rsidRDefault="00D10E8F" w:rsidP="00D10E8F">
            <w:pPr>
              <w:jc w:val="center"/>
              <w:rPr>
                <w:rFonts w:ascii="Calibri" w:hAnsi="Calibri"/>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4ED4BFC" w14:textId="77777777" w:rsidR="00D10E8F" w:rsidRPr="00D335E2" w:rsidRDefault="00D10E8F" w:rsidP="00D10E8F">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7E88E85F" w14:textId="77777777" w:rsidR="00D10E8F" w:rsidRPr="00D335E2" w:rsidRDefault="00D10E8F" w:rsidP="00D10E8F">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5477EF1" w14:textId="77777777" w:rsidR="00D10E8F" w:rsidRPr="00D335E2" w:rsidRDefault="00D10E8F" w:rsidP="00D10E8F">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2DDDC1D" w14:textId="77777777" w:rsidR="00D10E8F" w:rsidRPr="00D335E2" w:rsidRDefault="00D10E8F" w:rsidP="00D10E8F">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45201FB" w14:textId="77777777" w:rsidR="00D10E8F" w:rsidRPr="00D335E2" w:rsidRDefault="00D10E8F" w:rsidP="00D10E8F">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922AB91" w14:textId="77777777" w:rsidR="00D10E8F" w:rsidRPr="00D335E2" w:rsidRDefault="00D10E8F" w:rsidP="00D10E8F">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321C98B1" w14:textId="77777777" w:rsidR="00D10E8F" w:rsidRPr="00D335E2" w:rsidRDefault="00D10E8F" w:rsidP="00D10E8F">
            <w:pPr>
              <w:jc w:val="center"/>
              <w:rPr>
                <w:sz w:val="20"/>
                <w:szCs w:val="20"/>
              </w:rPr>
            </w:pPr>
          </w:p>
        </w:tc>
        <w:tc>
          <w:tcPr>
            <w:tcW w:w="3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E1A8EED" w14:textId="21F5E2F7" w:rsidR="00D10E8F" w:rsidRPr="00D335E2" w:rsidRDefault="00D10E8F" w:rsidP="00D10E8F">
            <w:pPr>
              <w:jc w:val="center"/>
              <w:rPr>
                <w:sz w:val="20"/>
                <w:szCs w:val="20"/>
              </w:rPr>
            </w:pPr>
          </w:p>
        </w:tc>
      </w:tr>
      <w:tr w:rsidR="00D335E2" w:rsidRPr="00D335E2" w14:paraId="38F8E443" w14:textId="77777777" w:rsidTr="00D10E8F">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60FB496" w14:textId="2DC2B711" w:rsidR="00D10E8F" w:rsidRPr="00D335E2" w:rsidRDefault="00D10E8F" w:rsidP="00682DC6">
            <w:pPr>
              <w:rPr>
                <w:sz w:val="20"/>
                <w:szCs w:val="20"/>
              </w:rPr>
            </w:pPr>
            <w:r w:rsidRPr="00D335E2">
              <w:rPr>
                <w:sz w:val="20"/>
                <w:szCs w:val="20"/>
              </w:rPr>
              <w:t> </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14:paraId="638FCB5C" w14:textId="391C5836" w:rsidR="00D10E8F" w:rsidRPr="00D335E2" w:rsidRDefault="00D10E8F" w:rsidP="00682DC6">
            <w:pPr>
              <w:rPr>
                <w:b/>
                <w:bCs/>
                <w:sz w:val="20"/>
                <w:szCs w:val="20"/>
              </w:rPr>
            </w:pPr>
            <w:r w:rsidRPr="00D335E2">
              <w:rPr>
                <w:sz w:val="20"/>
                <w:szCs w:val="20"/>
              </w:rPr>
              <w:t>Бюджетные источники</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1E7985B4" w14:textId="5B84C6AF" w:rsidR="00D10E8F" w:rsidRPr="00D335E2" w:rsidRDefault="00D10E8F" w:rsidP="00D10E8F">
            <w:pPr>
              <w:jc w:val="center"/>
              <w:rPr>
                <w:rFonts w:ascii="Calibri" w:hAnsi="Calibri"/>
                <w:sz w:val="20"/>
                <w:szCs w:val="20"/>
              </w:rPr>
            </w:pPr>
            <w:r w:rsidRPr="00D335E2">
              <w:rPr>
                <w:sz w:val="20"/>
                <w:szCs w:val="20"/>
              </w:rPr>
              <w:t>0,50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370B18D7" w14:textId="0FC71C8A"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3FC4D0C3" w14:textId="649EA25D"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7C89AED0" w14:textId="34C7A785"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90469EF" w14:textId="6A727C12"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960BFC7" w14:textId="450EA7D0" w:rsidR="00D10E8F" w:rsidRPr="00D335E2" w:rsidRDefault="00D10E8F" w:rsidP="00D10E8F">
            <w:pPr>
              <w:jc w:val="center"/>
              <w:rPr>
                <w:sz w:val="20"/>
                <w:szCs w:val="20"/>
              </w:rPr>
            </w:pPr>
            <w:r w:rsidRPr="00D335E2">
              <w:rPr>
                <w:sz w:val="20"/>
                <w:szCs w:val="20"/>
              </w:rPr>
              <w:t>0,50</w:t>
            </w: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FAA19D9" w14:textId="5E48B844"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5BAE6A87" w14:textId="26D20383" w:rsidR="00D10E8F" w:rsidRPr="00D335E2" w:rsidRDefault="00D10E8F" w:rsidP="00D10E8F">
            <w:pPr>
              <w:jc w:val="center"/>
              <w:rPr>
                <w:sz w:val="20"/>
                <w:szCs w:val="20"/>
              </w:rPr>
            </w:pPr>
            <w:r w:rsidRPr="00D335E2">
              <w:rPr>
                <w:sz w:val="20"/>
                <w:szCs w:val="20"/>
              </w:rPr>
              <w:t>0,00</w:t>
            </w:r>
          </w:p>
        </w:tc>
        <w:tc>
          <w:tcPr>
            <w:tcW w:w="3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D39AEEF" w14:textId="311FD888" w:rsidR="00D10E8F" w:rsidRPr="00D335E2" w:rsidRDefault="00D10E8F" w:rsidP="00D10E8F">
            <w:pPr>
              <w:jc w:val="center"/>
              <w:rPr>
                <w:sz w:val="20"/>
                <w:szCs w:val="20"/>
              </w:rPr>
            </w:pPr>
            <w:r w:rsidRPr="00D335E2">
              <w:rPr>
                <w:sz w:val="20"/>
                <w:szCs w:val="20"/>
              </w:rPr>
              <w:t>0,00</w:t>
            </w:r>
          </w:p>
        </w:tc>
      </w:tr>
      <w:tr w:rsidR="00D335E2" w:rsidRPr="00D335E2" w14:paraId="585A475C" w14:textId="77777777" w:rsidTr="00D10E8F">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F59A539" w14:textId="3CD421C2" w:rsidR="00D10E8F" w:rsidRPr="00D335E2" w:rsidRDefault="00D10E8F" w:rsidP="00682DC6">
            <w:pPr>
              <w:rPr>
                <w:sz w:val="20"/>
                <w:szCs w:val="20"/>
              </w:rPr>
            </w:pPr>
            <w:r w:rsidRPr="00D335E2">
              <w:rPr>
                <w:sz w:val="20"/>
                <w:szCs w:val="20"/>
              </w:rPr>
              <w:t> </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14:paraId="6D244F1A" w14:textId="60AF9A25" w:rsidR="00D10E8F" w:rsidRPr="00D335E2" w:rsidRDefault="00D10E8F" w:rsidP="00682DC6">
            <w:pPr>
              <w:rPr>
                <w:b/>
                <w:bCs/>
                <w:sz w:val="20"/>
                <w:szCs w:val="20"/>
              </w:rPr>
            </w:pPr>
            <w:r w:rsidRPr="00D335E2">
              <w:rPr>
                <w:sz w:val="20"/>
                <w:szCs w:val="20"/>
              </w:rPr>
              <w:t>в том числе:</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24FB78A8" w14:textId="77777777" w:rsidR="00D10E8F" w:rsidRPr="00D335E2" w:rsidRDefault="00D10E8F" w:rsidP="00D10E8F">
            <w:pPr>
              <w:jc w:val="center"/>
              <w:rPr>
                <w:rFonts w:ascii="Calibri" w:hAnsi="Calibri"/>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5E508132" w14:textId="77777777" w:rsidR="00D10E8F" w:rsidRPr="00D335E2" w:rsidRDefault="00D10E8F" w:rsidP="00D10E8F">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517955E5" w14:textId="77777777" w:rsidR="00D10E8F" w:rsidRPr="00D335E2" w:rsidRDefault="00D10E8F" w:rsidP="00D10E8F">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36E12043" w14:textId="77777777" w:rsidR="00D10E8F" w:rsidRPr="00D335E2" w:rsidRDefault="00D10E8F" w:rsidP="00D10E8F">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59F7DA8" w14:textId="77777777" w:rsidR="00D10E8F" w:rsidRPr="00D335E2" w:rsidRDefault="00D10E8F" w:rsidP="00D10E8F">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2A495A3" w14:textId="77777777" w:rsidR="00D10E8F" w:rsidRPr="00D335E2" w:rsidRDefault="00D10E8F" w:rsidP="00D10E8F">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0D4E93" w14:textId="77777777" w:rsidR="00D10E8F" w:rsidRPr="00D335E2" w:rsidRDefault="00D10E8F" w:rsidP="00D10E8F">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3C8C5EBB" w14:textId="77777777" w:rsidR="00D10E8F" w:rsidRPr="00D335E2" w:rsidRDefault="00D10E8F" w:rsidP="00D10E8F">
            <w:pPr>
              <w:jc w:val="center"/>
              <w:rPr>
                <w:sz w:val="20"/>
                <w:szCs w:val="20"/>
              </w:rPr>
            </w:pPr>
          </w:p>
        </w:tc>
        <w:tc>
          <w:tcPr>
            <w:tcW w:w="3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01B09F7" w14:textId="7781778C" w:rsidR="00D10E8F" w:rsidRPr="00D335E2" w:rsidRDefault="00D10E8F" w:rsidP="00D10E8F">
            <w:pPr>
              <w:jc w:val="center"/>
              <w:rPr>
                <w:sz w:val="20"/>
                <w:szCs w:val="20"/>
              </w:rPr>
            </w:pPr>
          </w:p>
        </w:tc>
      </w:tr>
      <w:tr w:rsidR="00D335E2" w:rsidRPr="00D335E2" w14:paraId="59C4037B" w14:textId="77777777" w:rsidTr="00D10E8F">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A706D37" w14:textId="062C95F4" w:rsidR="00D10E8F" w:rsidRPr="00D335E2" w:rsidRDefault="00D10E8F" w:rsidP="00682DC6">
            <w:pPr>
              <w:rPr>
                <w:sz w:val="20"/>
                <w:szCs w:val="20"/>
              </w:rPr>
            </w:pPr>
            <w:r w:rsidRPr="00D335E2">
              <w:rPr>
                <w:sz w:val="20"/>
                <w:szCs w:val="20"/>
              </w:rPr>
              <w:t> </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14:paraId="661A93D2" w14:textId="45E96648" w:rsidR="00D10E8F" w:rsidRPr="00D335E2" w:rsidRDefault="00D10E8F" w:rsidP="00682DC6">
            <w:pPr>
              <w:rPr>
                <w:b/>
                <w:bCs/>
                <w:sz w:val="20"/>
                <w:szCs w:val="20"/>
              </w:rPr>
            </w:pPr>
            <w:r w:rsidRPr="00D335E2">
              <w:rPr>
                <w:sz w:val="20"/>
                <w:szCs w:val="20"/>
              </w:rPr>
              <w:t>Федеральный бюджет</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24A5CC03" w14:textId="47265989" w:rsidR="00D10E8F" w:rsidRPr="00D335E2" w:rsidRDefault="00D10E8F" w:rsidP="00D10E8F">
            <w:pPr>
              <w:jc w:val="center"/>
              <w:rPr>
                <w:rFonts w:ascii="Calibri" w:hAnsi="Calibri"/>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7905813" w14:textId="2545C299"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478F813B" w14:textId="00473BA8"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75D9457" w14:textId="47C847DD"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C10BAA1" w14:textId="6979CD17"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8D470FA" w14:textId="00BDD17D"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8FF1365" w14:textId="0D1A4BA1"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3C97C4CF" w14:textId="44D42134" w:rsidR="00D10E8F" w:rsidRPr="00D335E2" w:rsidRDefault="00D10E8F" w:rsidP="00D10E8F">
            <w:pPr>
              <w:jc w:val="center"/>
              <w:rPr>
                <w:sz w:val="20"/>
                <w:szCs w:val="20"/>
              </w:rPr>
            </w:pPr>
            <w:r w:rsidRPr="00D335E2">
              <w:rPr>
                <w:sz w:val="20"/>
                <w:szCs w:val="20"/>
              </w:rPr>
              <w:t>0,00</w:t>
            </w:r>
          </w:p>
        </w:tc>
        <w:tc>
          <w:tcPr>
            <w:tcW w:w="3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5661F1B" w14:textId="16884E32" w:rsidR="00D10E8F" w:rsidRPr="00D335E2" w:rsidRDefault="00D10E8F" w:rsidP="00D10E8F">
            <w:pPr>
              <w:jc w:val="center"/>
              <w:rPr>
                <w:sz w:val="20"/>
                <w:szCs w:val="20"/>
              </w:rPr>
            </w:pPr>
            <w:r w:rsidRPr="00D335E2">
              <w:rPr>
                <w:sz w:val="20"/>
                <w:szCs w:val="20"/>
              </w:rPr>
              <w:t>0,00</w:t>
            </w:r>
          </w:p>
        </w:tc>
      </w:tr>
      <w:tr w:rsidR="00D335E2" w:rsidRPr="00D335E2" w14:paraId="70B1B758" w14:textId="77777777" w:rsidTr="00D10E8F">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FC67A1F" w14:textId="66D8642F" w:rsidR="00D10E8F" w:rsidRPr="00D335E2" w:rsidRDefault="00D10E8F" w:rsidP="00682DC6">
            <w:pPr>
              <w:rPr>
                <w:sz w:val="20"/>
                <w:szCs w:val="20"/>
              </w:rPr>
            </w:pPr>
            <w:r w:rsidRPr="00D335E2">
              <w:rPr>
                <w:sz w:val="20"/>
                <w:szCs w:val="20"/>
              </w:rPr>
              <w:t> </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14:paraId="0C47DB72" w14:textId="0559456D" w:rsidR="00D10E8F" w:rsidRPr="00D335E2" w:rsidRDefault="00D10E8F" w:rsidP="00682DC6">
            <w:pPr>
              <w:rPr>
                <w:b/>
                <w:bCs/>
                <w:sz w:val="20"/>
                <w:szCs w:val="20"/>
              </w:rPr>
            </w:pPr>
            <w:r w:rsidRPr="00D335E2">
              <w:rPr>
                <w:sz w:val="20"/>
                <w:szCs w:val="20"/>
              </w:rPr>
              <w:t>Бюджет автономного округа</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3BBA5245" w14:textId="2495071B" w:rsidR="00D10E8F" w:rsidRPr="00D335E2" w:rsidRDefault="00D10E8F" w:rsidP="00D10E8F">
            <w:pPr>
              <w:jc w:val="center"/>
              <w:rPr>
                <w:rFonts w:ascii="Calibri" w:hAnsi="Calibri"/>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75F30132" w14:textId="043E4F89"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681DD18" w14:textId="657DDB23"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3F0B93D9" w14:textId="284CB98A"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A33B32A" w14:textId="2276A539"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C6D2919" w14:textId="3CAD3720"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2CE91EE" w14:textId="5C28A209"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39C115E0" w14:textId="1DDD2430" w:rsidR="00D10E8F" w:rsidRPr="00D335E2" w:rsidRDefault="00D10E8F" w:rsidP="00D10E8F">
            <w:pPr>
              <w:jc w:val="center"/>
              <w:rPr>
                <w:sz w:val="20"/>
                <w:szCs w:val="20"/>
              </w:rPr>
            </w:pPr>
            <w:r w:rsidRPr="00D335E2">
              <w:rPr>
                <w:sz w:val="20"/>
                <w:szCs w:val="20"/>
              </w:rPr>
              <w:t>0,00</w:t>
            </w:r>
          </w:p>
        </w:tc>
        <w:tc>
          <w:tcPr>
            <w:tcW w:w="3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F7117FA" w14:textId="5AF43D16" w:rsidR="00D10E8F" w:rsidRPr="00D335E2" w:rsidRDefault="00D10E8F" w:rsidP="00D10E8F">
            <w:pPr>
              <w:jc w:val="center"/>
              <w:rPr>
                <w:sz w:val="20"/>
                <w:szCs w:val="20"/>
              </w:rPr>
            </w:pPr>
            <w:r w:rsidRPr="00D335E2">
              <w:rPr>
                <w:sz w:val="20"/>
                <w:szCs w:val="20"/>
              </w:rPr>
              <w:t>0,00</w:t>
            </w:r>
          </w:p>
        </w:tc>
      </w:tr>
      <w:tr w:rsidR="00D335E2" w:rsidRPr="00D335E2" w14:paraId="2E550E11" w14:textId="77777777" w:rsidTr="00D10E8F">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CD3AFE4" w14:textId="2F0B2E19" w:rsidR="00D10E8F" w:rsidRPr="00D335E2" w:rsidRDefault="00D10E8F" w:rsidP="00682DC6">
            <w:pPr>
              <w:rPr>
                <w:sz w:val="20"/>
                <w:szCs w:val="20"/>
              </w:rPr>
            </w:pPr>
            <w:r w:rsidRPr="00D335E2">
              <w:rPr>
                <w:sz w:val="20"/>
                <w:szCs w:val="20"/>
              </w:rPr>
              <w:t> </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14:paraId="100FA083" w14:textId="5399AD62" w:rsidR="00D10E8F" w:rsidRPr="00D335E2" w:rsidRDefault="00D10E8F" w:rsidP="00682DC6">
            <w:pPr>
              <w:rPr>
                <w:b/>
                <w:bCs/>
                <w:sz w:val="20"/>
                <w:szCs w:val="20"/>
              </w:rPr>
            </w:pPr>
            <w:r w:rsidRPr="00D335E2">
              <w:rPr>
                <w:sz w:val="20"/>
                <w:szCs w:val="20"/>
              </w:rPr>
              <w:t>Местный бюджет Нефтеюганского района</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428D7D9C" w14:textId="33A0DB9A" w:rsidR="00D10E8F" w:rsidRPr="00D335E2" w:rsidRDefault="00D10E8F" w:rsidP="00D10E8F">
            <w:pPr>
              <w:jc w:val="center"/>
              <w:rPr>
                <w:rFonts w:ascii="Calibri" w:hAnsi="Calibri"/>
                <w:sz w:val="20"/>
                <w:szCs w:val="20"/>
              </w:rPr>
            </w:pPr>
            <w:r w:rsidRPr="00D335E2">
              <w:rPr>
                <w:sz w:val="20"/>
                <w:szCs w:val="20"/>
              </w:rPr>
              <w:t>0,50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4918901B" w14:textId="3D156435"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4E5D2BC2" w14:textId="78B2271B"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764840C" w14:textId="65933F8D"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62AA0A5" w14:textId="5CF9F118"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C619D13" w14:textId="7BA2FCA2" w:rsidR="00D10E8F" w:rsidRPr="00D335E2" w:rsidRDefault="00D10E8F" w:rsidP="00D10E8F">
            <w:pPr>
              <w:jc w:val="center"/>
              <w:rPr>
                <w:sz w:val="20"/>
                <w:szCs w:val="20"/>
              </w:rPr>
            </w:pPr>
            <w:r w:rsidRPr="00D335E2">
              <w:rPr>
                <w:sz w:val="20"/>
                <w:szCs w:val="20"/>
              </w:rPr>
              <w:t>0,50</w:t>
            </w: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7D3D884" w14:textId="36C2C7AA"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2526081C" w14:textId="6972A57D" w:rsidR="00D10E8F" w:rsidRPr="00D335E2" w:rsidRDefault="00D10E8F" w:rsidP="00D10E8F">
            <w:pPr>
              <w:jc w:val="center"/>
              <w:rPr>
                <w:sz w:val="20"/>
                <w:szCs w:val="20"/>
              </w:rPr>
            </w:pPr>
            <w:r w:rsidRPr="00D335E2">
              <w:rPr>
                <w:sz w:val="20"/>
                <w:szCs w:val="20"/>
              </w:rPr>
              <w:t>0,00</w:t>
            </w:r>
          </w:p>
        </w:tc>
        <w:tc>
          <w:tcPr>
            <w:tcW w:w="3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F11F0F0" w14:textId="6D0334BD" w:rsidR="00D10E8F" w:rsidRPr="00D335E2" w:rsidRDefault="00D10E8F" w:rsidP="00D10E8F">
            <w:pPr>
              <w:jc w:val="center"/>
              <w:rPr>
                <w:sz w:val="20"/>
                <w:szCs w:val="20"/>
              </w:rPr>
            </w:pPr>
            <w:r w:rsidRPr="00D335E2">
              <w:rPr>
                <w:sz w:val="20"/>
                <w:szCs w:val="20"/>
              </w:rPr>
              <w:t>0,00</w:t>
            </w:r>
          </w:p>
        </w:tc>
      </w:tr>
      <w:tr w:rsidR="00D335E2" w:rsidRPr="00D335E2" w14:paraId="6EEA4241" w14:textId="77777777" w:rsidTr="00D10E8F">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00964B7" w14:textId="4DF5E29B" w:rsidR="00D10E8F" w:rsidRPr="00D335E2" w:rsidRDefault="00D10E8F" w:rsidP="00682DC6">
            <w:pPr>
              <w:rPr>
                <w:sz w:val="20"/>
                <w:szCs w:val="20"/>
              </w:rPr>
            </w:pPr>
            <w:r w:rsidRPr="00D335E2">
              <w:rPr>
                <w:sz w:val="20"/>
                <w:szCs w:val="20"/>
              </w:rPr>
              <w:t> </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14:paraId="53697F58" w14:textId="4DD21286" w:rsidR="00D10E8F" w:rsidRPr="00D335E2" w:rsidRDefault="00D10E8F" w:rsidP="00682DC6">
            <w:pPr>
              <w:rPr>
                <w:b/>
                <w:bCs/>
                <w:sz w:val="20"/>
                <w:szCs w:val="20"/>
              </w:rPr>
            </w:pPr>
            <w:r w:rsidRPr="00D335E2">
              <w:rPr>
                <w:sz w:val="20"/>
                <w:szCs w:val="20"/>
              </w:rPr>
              <w:t>Местный бюджет СП Усть-Юган</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11473C05" w14:textId="04D9AF52" w:rsidR="00D10E8F" w:rsidRPr="00D335E2" w:rsidRDefault="00D10E8F" w:rsidP="00D10E8F">
            <w:pPr>
              <w:jc w:val="center"/>
              <w:rPr>
                <w:rFonts w:ascii="Calibri" w:hAnsi="Calibri"/>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74D6589D" w14:textId="2E279E6D"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5E128634" w14:textId="40F599EF"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7B36CCF" w14:textId="291F339A"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961F49B" w14:textId="2D0B6341"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DF182A7" w14:textId="28EB72F5"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52DF7D2" w14:textId="6BA5D946"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4F88DAC7" w14:textId="548D3C14" w:rsidR="00D10E8F" w:rsidRPr="00D335E2" w:rsidRDefault="00D10E8F" w:rsidP="00D10E8F">
            <w:pPr>
              <w:jc w:val="center"/>
              <w:rPr>
                <w:sz w:val="20"/>
                <w:szCs w:val="20"/>
              </w:rPr>
            </w:pPr>
            <w:r w:rsidRPr="00D335E2">
              <w:rPr>
                <w:sz w:val="20"/>
                <w:szCs w:val="20"/>
              </w:rPr>
              <w:t>0,00</w:t>
            </w:r>
          </w:p>
        </w:tc>
        <w:tc>
          <w:tcPr>
            <w:tcW w:w="3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03DD391" w14:textId="3520FF7B" w:rsidR="00D10E8F" w:rsidRPr="00D335E2" w:rsidRDefault="00D10E8F" w:rsidP="00D10E8F">
            <w:pPr>
              <w:jc w:val="center"/>
              <w:rPr>
                <w:sz w:val="20"/>
                <w:szCs w:val="20"/>
              </w:rPr>
            </w:pPr>
            <w:r w:rsidRPr="00D335E2">
              <w:rPr>
                <w:sz w:val="20"/>
                <w:szCs w:val="20"/>
              </w:rPr>
              <w:t>0,00</w:t>
            </w:r>
          </w:p>
        </w:tc>
      </w:tr>
      <w:tr w:rsidR="00D335E2" w:rsidRPr="00D335E2" w14:paraId="3699455B" w14:textId="77777777" w:rsidTr="00D10E8F">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BFCBCFD" w14:textId="3B47309E" w:rsidR="00D10E8F" w:rsidRPr="00D335E2" w:rsidRDefault="00D10E8F" w:rsidP="00682DC6">
            <w:pPr>
              <w:rPr>
                <w:sz w:val="20"/>
                <w:szCs w:val="20"/>
              </w:rPr>
            </w:pPr>
            <w:r w:rsidRPr="00D335E2">
              <w:rPr>
                <w:sz w:val="20"/>
                <w:szCs w:val="20"/>
              </w:rPr>
              <w:t> </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14:paraId="19EAF5AD" w14:textId="44E17EDD" w:rsidR="00D10E8F" w:rsidRPr="00D335E2" w:rsidRDefault="00D10E8F" w:rsidP="00682DC6">
            <w:pPr>
              <w:rPr>
                <w:b/>
                <w:bCs/>
                <w:sz w:val="20"/>
                <w:szCs w:val="20"/>
              </w:rPr>
            </w:pPr>
            <w:r w:rsidRPr="00D335E2">
              <w:rPr>
                <w:sz w:val="20"/>
                <w:szCs w:val="20"/>
              </w:rPr>
              <w:t>Внебюджетные источники</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65DFB76D" w14:textId="384A1BBB" w:rsidR="00D10E8F" w:rsidRPr="00D335E2" w:rsidRDefault="00D10E8F" w:rsidP="00D10E8F">
            <w:pPr>
              <w:jc w:val="center"/>
              <w:rPr>
                <w:rFonts w:ascii="Calibri" w:hAnsi="Calibri"/>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528CB8AC" w14:textId="0E16B8E4"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7B9583C9" w14:textId="18BFC225"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31EDA60A" w14:textId="0F87CB94"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5079664" w14:textId="6799A0D7"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F213C1E" w14:textId="0BBC3B2A"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90C10CF" w14:textId="4F3672AE"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2EED9ABC" w14:textId="76DA4E6E" w:rsidR="00D10E8F" w:rsidRPr="00D335E2" w:rsidRDefault="00D10E8F" w:rsidP="00D10E8F">
            <w:pPr>
              <w:jc w:val="center"/>
              <w:rPr>
                <w:sz w:val="20"/>
                <w:szCs w:val="20"/>
              </w:rPr>
            </w:pPr>
            <w:r w:rsidRPr="00D335E2">
              <w:rPr>
                <w:sz w:val="20"/>
                <w:szCs w:val="20"/>
              </w:rPr>
              <w:t>0,00</w:t>
            </w:r>
          </w:p>
        </w:tc>
        <w:tc>
          <w:tcPr>
            <w:tcW w:w="3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C55E759" w14:textId="705D02F4" w:rsidR="00D10E8F" w:rsidRPr="00D335E2" w:rsidRDefault="00D10E8F" w:rsidP="00D10E8F">
            <w:pPr>
              <w:jc w:val="center"/>
              <w:rPr>
                <w:sz w:val="20"/>
                <w:szCs w:val="20"/>
              </w:rPr>
            </w:pPr>
            <w:r w:rsidRPr="00D335E2">
              <w:rPr>
                <w:sz w:val="20"/>
                <w:szCs w:val="20"/>
              </w:rPr>
              <w:t>0,00</w:t>
            </w:r>
          </w:p>
        </w:tc>
      </w:tr>
      <w:tr w:rsidR="00D335E2" w:rsidRPr="00D335E2" w14:paraId="609B69DE" w14:textId="77777777" w:rsidTr="00D10E8F">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1068FD9" w14:textId="78EE7DCC" w:rsidR="00D10E8F" w:rsidRPr="00D335E2" w:rsidRDefault="00D10E8F" w:rsidP="00682DC6">
            <w:pPr>
              <w:rPr>
                <w:sz w:val="20"/>
                <w:szCs w:val="20"/>
              </w:rPr>
            </w:pPr>
            <w:r w:rsidRPr="00D335E2">
              <w:rPr>
                <w:sz w:val="20"/>
                <w:szCs w:val="20"/>
              </w:rPr>
              <w:t> </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14:paraId="63C93EDD" w14:textId="58FC63A9" w:rsidR="00D10E8F" w:rsidRPr="00D335E2" w:rsidRDefault="00D10E8F" w:rsidP="00682DC6">
            <w:pPr>
              <w:rPr>
                <w:b/>
                <w:bCs/>
                <w:sz w:val="20"/>
                <w:szCs w:val="20"/>
              </w:rPr>
            </w:pPr>
            <w:r w:rsidRPr="00D335E2">
              <w:rPr>
                <w:sz w:val="20"/>
                <w:szCs w:val="20"/>
              </w:rPr>
              <w:t>Источники возврата внебюджетных инвестиций, в том числе:</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3A7D859E" w14:textId="77777777" w:rsidR="00D10E8F" w:rsidRPr="00D335E2" w:rsidRDefault="00D10E8F" w:rsidP="00D10E8F">
            <w:pPr>
              <w:jc w:val="center"/>
              <w:rPr>
                <w:rFonts w:ascii="Calibri" w:hAnsi="Calibri"/>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7C7BD65C" w14:textId="77777777" w:rsidR="00D10E8F" w:rsidRPr="00D335E2" w:rsidRDefault="00D10E8F" w:rsidP="00D10E8F">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35DB9111" w14:textId="77777777" w:rsidR="00D10E8F" w:rsidRPr="00D335E2" w:rsidRDefault="00D10E8F" w:rsidP="00D10E8F">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43590694" w14:textId="77777777" w:rsidR="00D10E8F" w:rsidRPr="00D335E2" w:rsidRDefault="00D10E8F" w:rsidP="00D10E8F">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95E2798" w14:textId="77777777" w:rsidR="00D10E8F" w:rsidRPr="00D335E2" w:rsidRDefault="00D10E8F" w:rsidP="00D10E8F">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C21C52A" w14:textId="77777777" w:rsidR="00D10E8F" w:rsidRPr="00D335E2" w:rsidRDefault="00D10E8F" w:rsidP="00D10E8F">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695B904" w14:textId="77777777" w:rsidR="00D10E8F" w:rsidRPr="00D335E2" w:rsidRDefault="00D10E8F" w:rsidP="00D10E8F">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8E7C9B5" w14:textId="77777777" w:rsidR="00D10E8F" w:rsidRPr="00D335E2" w:rsidRDefault="00D10E8F" w:rsidP="00D10E8F">
            <w:pPr>
              <w:jc w:val="center"/>
              <w:rPr>
                <w:sz w:val="20"/>
                <w:szCs w:val="20"/>
              </w:rPr>
            </w:pPr>
          </w:p>
        </w:tc>
        <w:tc>
          <w:tcPr>
            <w:tcW w:w="3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F321D51" w14:textId="7C44DD66" w:rsidR="00D10E8F" w:rsidRPr="00D335E2" w:rsidRDefault="00D10E8F" w:rsidP="00D10E8F">
            <w:pPr>
              <w:jc w:val="center"/>
              <w:rPr>
                <w:sz w:val="20"/>
                <w:szCs w:val="20"/>
              </w:rPr>
            </w:pPr>
          </w:p>
        </w:tc>
      </w:tr>
      <w:tr w:rsidR="00D335E2" w:rsidRPr="00D335E2" w14:paraId="3F3A2689" w14:textId="77777777" w:rsidTr="00D10E8F">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5394164" w14:textId="30605FB8" w:rsidR="00D10E8F" w:rsidRPr="00D335E2" w:rsidRDefault="00D10E8F" w:rsidP="00682DC6">
            <w:pPr>
              <w:rPr>
                <w:sz w:val="20"/>
                <w:szCs w:val="20"/>
              </w:rPr>
            </w:pPr>
            <w:r w:rsidRPr="00D335E2">
              <w:rPr>
                <w:sz w:val="20"/>
                <w:szCs w:val="20"/>
              </w:rPr>
              <w:t> </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14:paraId="408E67B4" w14:textId="0F94153B" w:rsidR="00D10E8F" w:rsidRPr="00D335E2" w:rsidRDefault="00D10E8F" w:rsidP="00682DC6">
            <w:pPr>
              <w:rPr>
                <w:b/>
                <w:bCs/>
                <w:sz w:val="20"/>
                <w:szCs w:val="20"/>
              </w:rPr>
            </w:pPr>
            <w:r w:rsidRPr="00D335E2">
              <w:rPr>
                <w:sz w:val="20"/>
                <w:szCs w:val="20"/>
              </w:rPr>
              <w:t>Инвестиционная составляющая в тарифе</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322D3E15" w14:textId="15C145C5" w:rsidR="00D10E8F" w:rsidRPr="00D335E2" w:rsidRDefault="00D10E8F" w:rsidP="00D10E8F">
            <w:pPr>
              <w:jc w:val="center"/>
              <w:rPr>
                <w:rFonts w:ascii="Calibri" w:hAnsi="Calibri"/>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CB36F5E" w14:textId="329E5A01"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5AC4246A" w14:textId="7FEF9E1E"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31B5EA59" w14:textId="2691E939"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AEC2B21" w14:textId="46AD0101"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13F5FD0" w14:textId="760C6045"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74B8BB3" w14:textId="53D64042"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83B2366" w14:textId="5D6C144B" w:rsidR="00D10E8F" w:rsidRPr="00D335E2" w:rsidRDefault="00D10E8F" w:rsidP="00D10E8F">
            <w:pPr>
              <w:jc w:val="center"/>
              <w:rPr>
                <w:sz w:val="20"/>
                <w:szCs w:val="20"/>
              </w:rPr>
            </w:pPr>
            <w:r w:rsidRPr="00D335E2">
              <w:rPr>
                <w:sz w:val="20"/>
                <w:szCs w:val="20"/>
              </w:rPr>
              <w:t>0,00</w:t>
            </w:r>
          </w:p>
        </w:tc>
        <w:tc>
          <w:tcPr>
            <w:tcW w:w="3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FC9E3EF" w14:textId="16254F50" w:rsidR="00D10E8F" w:rsidRPr="00D335E2" w:rsidRDefault="00D10E8F" w:rsidP="00D10E8F">
            <w:pPr>
              <w:jc w:val="center"/>
              <w:rPr>
                <w:sz w:val="20"/>
                <w:szCs w:val="20"/>
              </w:rPr>
            </w:pPr>
            <w:r w:rsidRPr="00D335E2">
              <w:rPr>
                <w:sz w:val="20"/>
                <w:szCs w:val="20"/>
              </w:rPr>
              <w:t>0,00</w:t>
            </w:r>
          </w:p>
        </w:tc>
      </w:tr>
      <w:tr w:rsidR="00D335E2" w:rsidRPr="00D335E2" w14:paraId="229B76FC" w14:textId="77777777" w:rsidTr="00D10E8F">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4E52006" w14:textId="09C999FE" w:rsidR="00D10E8F" w:rsidRPr="00D335E2" w:rsidRDefault="00D10E8F" w:rsidP="00682DC6">
            <w:pPr>
              <w:rPr>
                <w:sz w:val="20"/>
                <w:szCs w:val="20"/>
              </w:rPr>
            </w:pPr>
            <w:r w:rsidRPr="00D335E2">
              <w:rPr>
                <w:sz w:val="20"/>
                <w:szCs w:val="20"/>
              </w:rPr>
              <w:t> </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14:paraId="550A603E" w14:textId="14D84CF3" w:rsidR="00D10E8F" w:rsidRPr="00D335E2" w:rsidRDefault="00D10E8F" w:rsidP="00682DC6">
            <w:pPr>
              <w:rPr>
                <w:b/>
                <w:bCs/>
                <w:sz w:val="20"/>
                <w:szCs w:val="20"/>
              </w:rPr>
            </w:pPr>
            <w:r w:rsidRPr="00D335E2">
              <w:rPr>
                <w:sz w:val="20"/>
                <w:szCs w:val="20"/>
              </w:rPr>
              <w:t>Плата за подключение к системе ресурсоснабжения</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0A1B111B" w14:textId="64457583" w:rsidR="00D10E8F" w:rsidRPr="00D335E2" w:rsidRDefault="00D10E8F" w:rsidP="00D10E8F">
            <w:pPr>
              <w:jc w:val="center"/>
              <w:rPr>
                <w:rFonts w:ascii="Calibri" w:hAnsi="Calibri"/>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4B6BDF79" w14:textId="57BA0006"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468F44F" w14:textId="159FD36E"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49713BE3" w14:textId="2F7ECFFF"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8134E5B" w14:textId="2EFE237C"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7B1B933" w14:textId="66A40836"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81A9F96" w14:textId="3DDBFA5A" w:rsidR="00D10E8F" w:rsidRPr="00D335E2" w:rsidRDefault="00D10E8F" w:rsidP="00D10E8F">
            <w:pPr>
              <w:jc w:val="center"/>
              <w:rPr>
                <w:sz w:val="20"/>
                <w:szCs w:val="20"/>
              </w:rPr>
            </w:pPr>
            <w:r w:rsidRPr="00D335E2">
              <w:rPr>
                <w:sz w:val="20"/>
                <w:szCs w:val="20"/>
              </w:rPr>
              <w:t>0,00</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706910F6" w14:textId="3B201667" w:rsidR="00D10E8F" w:rsidRPr="00D335E2" w:rsidRDefault="00D10E8F" w:rsidP="00D10E8F">
            <w:pPr>
              <w:jc w:val="center"/>
              <w:rPr>
                <w:sz w:val="20"/>
                <w:szCs w:val="20"/>
              </w:rPr>
            </w:pPr>
            <w:r w:rsidRPr="00D335E2">
              <w:rPr>
                <w:sz w:val="20"/>
                <w:szCs w:val="20"/>
              </w:rPr>
              <w:t>0,00</w:t>
            </w:r>
          </w:p>
        </w:tc>
        <w:tc>
          <w:tcPr>
            <w:tcW w:w="3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9BC948C" w14:textId="4A21B27F" w:rsidR="00D10E8F" w:rsidRPr="00D335E2" w:rsidRDefault="00D10E8F" w:rsidP="00D10E8F">
            <w:pPr>
              <w:jc w:val="center"/>
              <w:rPr>
                <w:sz w:val="20"/>
                <w:szCs w:val="20"/>
              </w:rPr>
            </w:pPr>
            <w:r w:rsidRPr="00D335E2">
              <w:rPr>
                <w:sz w:val="20"/>
                <w:szCs w:val="20"/>
              </w:rPr>
              <w:t>0,00</w:t>
            </w:r>
          </w:p>
        </w:tc>
      </w:tr>
      <w:tr w:rsidR="00D335E2" w:rsidRPr="00D335E2" w14:paraId="10456027" w14:textId="77777777" w:rsidTr="008B0DB7">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13056E5" w14:textId="1A22F51A" w:rsidR="00D10E8F" w:rsidRPr="00D335E2" w:rsidRDefault="00D10E8F" w:rsidP="00682DC6">
            <w:pPr>
              <w:rPr>
                <w:sz w:val="20"/>
                <w:szCs w:val="20"/>
              </w:rPr>
            </w:pPr>
            <w:r w:rsidRPr="00D335E2">
              <w:rPr>
                <w:sz w:val="20"/>
                <w:szCs w:val="20"/>
              </w:rPr>
              <w:t> </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14:paraId="7682759E" w14:textId="0B8842FE" w:rsidR="00D10E8F" w:rsidRPr="00D335E2" w:rsidRDefault="00D10E8F" w:rsidP="00682DC6">
            <w:pPr>
              <w:rPr>
                <w:b/>
                <w:bCs/>
                <w:sz w:val="20"/>
                <w:szCs w:val="20"/>
              </w:rPr>
            </w:pPr>
            <w:r w:rsidRPr="00D335E2">
              <w:rPr>
                <w:sz w:val="20"/>
                <w:szCs w:val="20"/>
              </w:rPr>
              <w:t>Срок окупаемости внебюджетных инвестиций, лет</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05E713DB" w14:textId="485D94AA" w:rsidR="00D10E8F" w:rsidRPr="00D335E2" w:rsidRDefault="00D10E8F" w:rsidP="00682DC6">
            <w:pPr>
              <w:jc w:val="center"/>
              <w:rPr>
                <w:rFonts w:ascii="Calibri" w:hAnsi="Calibri"/>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CF169CA" w14:textId="77777777" w:rsidR="00D10E8F" w:rsidRPr="00D335E2" w:rsidRDefault="00D10E8F" w:rsidP="00682DC6">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24742AD3" w14:textId="77777777" w:rsidR="00D10E8F" w:rsidRPr="00D335E2" w:rsidRDefault="00D10E8F" w:rsidP="00682DC6">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179B9C39" w14:textId="77777777" w:rsidR="00D10E8F" w:rsidRPr="00D335E2" w:rsidRDefault="00D10E8F" w:rsidP="00682DC6">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7C4F9B1" w14:textId="77777777" w:rsidR="00D10E8F" w:rsidRPr="00D335E2" w:rsidRDefault="00D10E8F" w:rsidP="00682DC6">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AABE3F9" w14:textId="0B8A0139" w:rsidR="00D10E8F" w:rsidRPr="00D335E2" w:rsidRDefault="00D10E8F" w:rsidP="00682DC6">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F55BE24" w14:textId="77777777" w:rsidR="00D10E8F" w:rsidRPr="00D335E2" w:rsidRDefault="00D10E8F" w:rsidP="00682DC6">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776C607D" w14:textId="77777777" w:rsidR="00D10E8F" w:rsidRPr="00D335E2" w:rsidRDefault="00D10E8F" w:rsidP="00682DC6">
            <w:pPr>
              <w:jc w:val="center"/>
              <w:rPr>
                <w:sz w:val="20"/>
                <w:szCs w:val="20"/>
              </w:rPr>
            </w:pPr>
          </w:p>
        </w:tc>
        <w:tc>
          <w:tcPr>
            <w:tcW w:w="3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3BE8D74" w14:textId="7420672C" w:rsidR="00D10E8F" w:rsidRPr="00D335E2" w:rsidRDefault="00D10E8F" w:rsidP="00682DC6">
            <w:pPr>
              <w:rPr>
                <w:sz w:val="20"/>
                <w:szCs w:val="20"/>
              </w:rPr>
            </w:pPr>
          </w:p>
        </w:tc>
      </w:tr>
      <w:tr w:rsidR="00D335E2" w:rsidRPr="00D335E2" w14:paraId="19894E3D" w14:textId="77777777" w:rsidTr="008B0DB7">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9F5EFF" w14:textId="6DE7C479" w:rsidR="00682DC6" w:rsidRPr="00D335E2" w:rsidRDefault="00682DC6" w:rsidP="00D10E8F">
            <w:pPr>
              <w:rPr>
                <w:sz w:val="20"/>
                <w:szCs w:val="20"/>
              </w:rPr>
            </w:pPr>
            <w:r w:rsidRPr="00D335E2">
              <w:rPr>
                <w:sz w:val="20"/>
                <w:szCs w:val="20"/>
              </w:rPr>
              <w:t>3.1.</w:t>
            </w:r>
            <w:r w:rsidR="00D10E8F" w:rsidRPr="00D335E2">
              <w:rPr>
                <w:sz w:val="20"/>
                <w:szCs w:val="20"/>
                <w:lang w:val="en-US"/>
              </w:rPr>
              <w:t>3</w:t>
            </w:r>
            <w:r w:rsidRPr="00D335E2">
              <w:rPr>
                <w:sz w:val="20"/>
                <w:szCs w:val="20"/>
              </w:rPr>
              <w:t>.</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90C4144" w14:textId="77777777" w:rsidR="00682DC6" w:rsidRPr="00D335E2" w:rsidRDefault="00682DC6" w:rsidP="00682DC6">
            <w:pPr>
              <w:rPr>
                <w:b/>
                <w:bCs/>
                <w:sz w:val="20"/>
                <w:szCs w:val="20"/>
              </w:rPr>
            </w:pPr>
            <w:r w:rsidRPr="00D335E2">
              <w:rPr>
                <w:b/>
                <w:bCs/>
                <w:sz w:val="20"/>
                <w:szCs w:val="20"/>
              </w:rPr>
              <w:t>Ежегодная реконструкция сетей водоотведения</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2630A572" w14:textId="77777777" w:rsidR="00682DC6" w:rsidRPr="00D335E2" w:rsidRDefault="00682DC6" w:rsidP="00682DC6">
            <w:pPr>
              <w:jc w:val="center"/>
              <w:rPr>
                <w:sz w:val="20"/>
                <w:szCs w:val="20"/>
              </w:rPr>
            </w:pPr>
            <w:r w:rsidRPr="00D335E2">
              <w:rPr>
                <w:rFonts w:ascii="Calibri" w:hAnsi="Calibri"/>
                <w:sz w:val="20"/>
                <w:szCs w:val="20"/>
              </w:rPr>
              <w:t> </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3347D4CA" w14:textId="77777777" w:rsidR="00682DC6" w:rsidRPr="00D335E2" w:rsidRDefault="00682DC6" w:rsidP="00682DC6">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5BB2312" w14:textId="77777777" w:rsidR="00682DC6" w:rsidRPr="00D335E2" w:rsidRDefault="00682DC6" w:rsidP="00682DC6">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573D53A3" w14:textId="77777777" w:rsidR="00682DC6" w:rsidRPr="00D335E2" w:rsidRDefault="00682DC6" w:rsidP="00682DC6">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6BE75D8" w14:textId="77777777" w:rsidR="00682DC6" w:rsidRPr="00D335E2" w:rsidRDefault="00682DC6" w:rsidP="00682DC6">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3BBD34F" w14:textId="77777777" w:rsidR="00682DC6" w:rsidRPr="00D335E2" w:rsidRDefault="00682DC6" w:rsidP="00682DC6">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7A6507F" w14:textId="77777777" w:rsidR="00682DC6" w:rsidRPr="00D335E2" w:rsidRDefault="00682DC6" w:rsidP="00682DC6">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526AE6F6" w14:textId="77777777" w:rsidR="00682DC6" w:rsidRPr="00D335E2" w:rsidRDefault="00682DC6" w:rsidP="00682DC6">
            <w:pPr>
              <w:jc w:val="center"/>
              <w:rPr>
                <w:sz w:val="20"/>
                <w:szCs w:val="20"/>
              </w:rPr>
            </w:pPr>
          </w:p>
        </w:tc>
        <w:tc>
          <w:tcPr>
            <w:tcW w:w="3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A2B4880" w14:textId="77777777" w:rsidR="00682DC6" w:rsidRPr="00D335E2" w:rsidRDefault="00682DC6" w:rsidP="00682DC6">
            <w:pPr>
              <w:rPr>
                <w:sz w:val="20"/>
                <w:szCs w:val="20"/>
              </w:rPr>
            </w:pPr>
          </w:p>
        </w:tc>
      </w:tr>
      <w:tr w:rsidR="00D335E2" w:rsidRPr="00D335E2" w14:paraId="0A61E139" w14:textId="77777777" w:rsidTr="00D10E8F">
        <w:trPr>
          <w:cantSplit/>
          <w:trHeight w:val="20"/>
          <w:jc w:val="center"/>
        </w:trPr>
        <w:tc>
          <w:tcPr>
            <w:tcW w:w="284" w:type="pct"/>
            <w:shd w:val="clear" w:color="000000" w:fill="FFFFFF"/>
            <w:noWrap/>
            <w:vAlign w:val="center"/>
            <w:hideMark/>
          </w:tcPr>
          <w:p w14:paraId="438B37AD" w14:textId="77777777" w:rsidR="00D10E8F" w:rsidRPr="00D335E2" w:rsidRDefault="00D10E8F" w:rsidP="00682DC6">
            <w:pPr>
              <w:rPr>
                <w:sz w:val="20"/>
                <w:szCs w:val="20"/>
              </w:rPr>
            </w:pPr>
            <w:r w:rsidRPr="00D335E2">
              <w:rPr>
                <w:sz w:val="20"/>
                <w:szCs w:val="20"/>
              </w:rPr>
              <w:t> </w:t>
            </w:r>
          </w:p>
        </w:tc>
        <w:tc>
          <w:tcPr>
            <w:tcW w:w="1390" w:type="pct"/>
            <w:shd w:val="clear" w:color="000000" w:fill="FFFFFF"/>
            <w:vAlign w:val="center"/>
            <w:hideMark/>
          </w:tcPr>
          <w:p w14:paraId="4EE3C68E" w14:textId="77777777" w:rsidR="00D10E8F" w:rsidRPr="00D335E2" w:rsidRDefault="00D10E8F" w:rsidP="00682DC6">
            <w:pPr>
              <w:rPr>
                <w:sz w:val="20"/>
                <w:szCs w:val="20"/>
              </w:rPr>
            </w:pPr>
            <w:r w:rsidRPr="00D335E2">
              <w:rPr>
                <w:sz w:val="20"/>
                <w:szCs w:val="20"/>
              </w:rPr>
              <w:t>Ссылка на соответствующие подразделы обосновывающих материалов</w:t>
            </w:r>
          </w:p>
        </w:tc>
        <w:tc>
          <w:tcPr>
            <w:tcW w:w="280" w:type="pct"/>
            <w:shd w:val="clear" w:color="000000" w:fill="FFFFFF"/>
            <w:vAlign w:val="center"/>
          </w:tcPr>
          <w:p w14:paraId="13452635" w14:textId="77777777" w:rsidR="00D10E8F" w:rsidRPr="00D335E2" w:rsidRDefault="00D10E8F" w:rsidP="00682DC6">
            <w:pPr>
              <w:jc w:val="center"/>
              <w:rPr>
                <w:sz w:val="20"/>
                <w:szCs w:val="20"/>
              </w:rPr>
            </w:pPr>
            <w:r w:rsidRPr="00D335E2">
              <w:rPr>
                <w:rFonts w:ascii="Calibri" w:hAnsi="Calibri"/>
                <w:sz w:val="20"/>
                <w:szCs w:val="20"/>
              </w:rPr>
              <w:t> </w:t>
            </w:r>
          </w:p>
        </w:tc>
        <w:tc>
          <w:tcPr>
            <w:tcW w:w="3047" w:type="pct"/>
            <w:gridSpan w:val="8"/>
            <w:shd w:val="clear" w:color="auto" w:fill="auto"/>
            <w:noWrap/>
            <w:vAlign w:val="center"/>
          </w:tcPr>
          <w:p w14:paraId="5ED772F4" w14:textId="69ADB200" w:rsidR="00D10E8F" w:rsidRPr="00D335E2" w:rsidRDefault="00D10E8F" w:rsidP="00682DC6">
            <w:pPr>
              <w:rPr>
                <w:sz w:val="20"/>
                <w:szCs w:val="20"/>
              </w:rPr>
            </w:pPr>
            <w:r w:rsidRPr="00D335E2">
              <w:rPr>
                <w:sz w:val="20"/>
                <w:szCs w:val="20"/>
              </w:rPr>
              <w:t>Раздел 8.1 пункт 3</w:t>
            </w:r>
          </w:p>
        </w:tc>
      </w:tr>
      <w:tr w:rsidR="00D335E2" w:rsidRPr="00D335E2" w14:paraId="0C7A6CF9" w14:textId="77777777" w:rsidTr="00D10E8F">
        <w:trPr>
          <w:cantSplit/>
          <w:trHeight w:val="20"/>
          <w:jc w:val="center"/>
        </w:trPr>
        <w:tc>
          <w:tcPr>
            <w:tcW w:w="284" w:type="pct"/>
            <w:shd w:val="clear" w:color="000000" w:fill="FFFFFF"/>
            <w:noWrap/>
            <w:vAlign w:val="center"/>
            <w:hideMark/>
          </w:tcPr>
          <w:p w14:paraId="6809EE5E" w14:textId="77777777" w:rsidR="00D10E8F" w:rsidRPr="00D335E2" w:rsidRDefault="00D10E8F" w:rsidP="00682DC6">
            <w:pPr>
              <w:rPr>
                <w:sz w:val="20"/>
                <w:szCs w:val="20"/>
              </w:rPr>
            </w:pPr>
            <w:r w:rsidRPr="00D335E2">
              <w:rPr>
                <w:sz w:val="20"/>
                <w:szCs w:val="20"/>
              </w:rPr>
              <w:t> </w:t>
            </w:r>
          </w:p>
        </w:tc>
        <w:tc>
          <w:tcPr>
            <w:tcW w:w="1390" w:type="pct"/>
            <w:shd w:val="clear" w:color="000000" w:fill="FFFFFF"/>
            <w:vAlign w:val="center"/>
            <w:hideMark/>
          </w:tcPr>
          <w:p w14:paraId="600A81DC" w14:textId="77777777" w:rsidR="00D10E8F" w:rsidRPr="00D335E2" w:rsidRDefault="00D10E8F" w:rsidP="00682DC6">
            <w:pPr>
              <w:rPr>
                <w:sz w:val="20"/>
                <w:szCs w:val="20"/>
              </w:rPr>
            </w:pPr>
            <w:r w:rsidRPr="00D335E2">
              <w:rPr>
                <w:sz w:val="20"/>
                <w:szCs w:val="20"/>
              </w:rPr>
              <w:t>Краткое описание проекта</w:t>
            </w:r>
          </w:p>
        </w:tc>
        <w:tc>
          <w:tcPr>
            <w:tcW w:w="280" w:type="pct"/>
            <w:shd w:val="clear" w:color="000000" w:fill="FFFFFF"/>
            <w:vAlign w:val="center"/>
          </w:tcPr>
          <w:p w14:paraId="0E24BC7A" w14:textId="77777777" w:rsidR="00D10E8F" w:rsidRPr="00D335E2" w:rsidRDefault="00D10E8F" w:rsidP="00682DC6">
            <w:pPr>
              <w:jc w:val="center"/>
              <w:rPr>
                <w:sz w:val="20"/>
                <w:szCs w:val="20"/>
              </w:rPr>
            </w:pPr>
            <w:r w:rsidRPr="00D335E2">
              <w:rPr>
                <w:rFonts w:ascii="Calibri" w:hAnsi="Calibri"/>
                <w:sz w:val="20"/>
                <w:szCs w:val="20"/>
              </w:rPr>
              <w:t> </w:t>
            </w:r>
          </w:p>
        </w:tc>
        <w:tc>
          <w:tcPr>
            <w:tcW w:w="3047" w:type="pct"/>
            <w:gridSpan w:val="8"/>
            <w:shd w:val="clear" w:color="auto" w:fill="auto"/>
            <w:noWrap/>
            <w:vAlign w:val="center"/>
          </w:tcPr>
          <w:p w14:paraId="325F48D9" w14:textId="5DA46093" w:rsidR="00D10E8F" w:rsidRPr="00D335E2" w:rsidRDefault="00D10E8F" w:rsidP="00BD27A4">
            <w:pPr>
              <w:rPr>
                <w:sz w:val="20"/>
                <w:szCs w:val="20"/>
              </w:rPr>
            </w:pPr>
            <w:r w:rsidRPr="00D335E2">
              <w:rPr>
                <w:sz w:val="20"/>
                <w:szCs w:val="20"/>
              </w:rPr>
              <w:t>Ежегодная реконструкция сетей водоотведения</w:t>
            </w:r>
          </w:p>
        </w:tc>
      </w:tr>
      <w:tr w:rsidR="00D335E2" w:rsidRPr="00D335E2" w14:paraId="19954D55" w14:textId="77777777" w:rsidTr="00D10E8F">
        <w:trPr>
          <w:cantSplit/>
          <w:trHeight w:val="20"/>
          <w:jc w:val="center"/>
        </w:trPr>
        <w:tc>
          <w:tcPr>
            <w:tcW w:w="284" w:type="pct"/>
            <w:shd w:val="clear" w:color="000000" w:fill="FFFFFF"/>
            <w:noWrap/>
            <w:vAlign w:val="center"/>
            <w:hideMark/>
          </w:tcPr>
          <w:p w14:paraId="4FB35284" w14:textId="77777777" w:rsidR="00D10E8F" w:rsidRPr="00D335E2" w:rsidRDefault="00D10E8F" w:rsidP="00682DC6">
            <w:pPr>
              <w:rPr>
                <w:sz w:val="20"/>
                <w:szCs w:val="20"/>
              </w:rPr>
            </w:pPr>
            <w:r w:rsidRPr="00D335E2">
              <w:rPr>
                <w:sz w:val="20"/>
                <w:szCs w:val="20"/>
              </w:rPr>
              <w:t> </w:t>
            </w:r>
          </w:p>
        </w:tc>
        <w:tc>
          <w:tcPr>
            <w:tcW w:w="1390" w:type="pct"/>
            <w:shd w:val="clear" w:color="000000" w:fill="FFFFFF"/>
            <w:vAlign w:val="center"/>
            <w:hideMark/>
          </w:tcPr>
          <w:p w14:paraId="2D71656D" w14:textId="77777777" w:rsidR="00D10E8F" w:rsidRPr="00D335E2" w:rsidRDefault="00D10E8F" w:rsidP="00682DC6">
            <w:pPr>
              <w:rPr>
                <w:sz w:val="20"/>
                <w:szCs w:val="20"/>
              </w:rPr>
            </w:pPr>
            <w:r w:rsidRPr="00D335E2">
              <w:rPr>
                <w:sz w:val="20"/>
                <w:szCs w:val="20"/>
              </w:rPr>
              <w:t>Цель проекта</w:t>
            </w:r>
          </w:p>
        </w:tc>
        <w:tc>
          <w:tcPr>
            <w:tcW w:w="280" w:type="pct"/>
            <w:shd w:val="clear" w:color="000000" w:fill="FFFFFF"/>
            <w:vAlign w:val="center"/>
          </w:tcPr>
          <w:p w14:paraId="724CC768" w14:textId="77777777" w:rsidR="00D10E8F" w:rsidRPr="00D335E2" w:rsidRDefault="00D10E8F" w:rsidP="00682DC6">
            <w:pPr>
              <w:jc w:val="center"/>
              <w:rPr>
                <w:sz w:val="20"/>
                <w:szCs w:val="20"/>
              </w:rPr>
            </w:pPr>
            <w:r w:rsidRPr="00D335E2">
              <w:rPr>
                <w:rFonts w:ascii="Calibri" w:hAnsi="Calibri"/>
                <w:sz w:val="20"/>
                <w:szCs w:val="20"/>
              </w:rPr>
              <w:t> </w:t>
            </w:r>
          </w:p>
        </w:tc>
        <w:tc>
          <w:tcPr>
            <w:tcW w:w="3047" w:type="pct"/>
            <w:gridSpan w:val="8"/>
            <w:shd w:val="clear" w:color="auto" w:fill="auto"/>
            <w:noWrap/>
          </w:tcPr>
          <w:p w14:paraId="068AE58F" w14:textId="2678C94A" w:rsidR="00D10E8F" w:rsidRPr="00D335E2" w:rsidRDefault="00D10E8F" w:rsidP="00682DC6">
            <w:pPr>
              <w:rPr>
                <w:sz w:val="20"/>
                <w:szCs w:val="20"/>
              </w:rPr>
            </w:pPr>
            <w:r w:rsidRPr="00D335E2">
              <w:rPr>
                <w:sz w:val="20"/>
                <w:szCs w:val="20"/>
              </w:rPr>
              <w:t>Увеличение степени надежности и бесперебойности отведения сточных вод в течении суток, обеспечение доступности услуг водоотведения для абонентов за счет развития централизованной системы водоотведения, улучшение экологической ситуации</w:t>
            </w:r>
          </w:p>
        </w:tc>
      </w:tr>
      <w:tr w:rsidR="00D335E2" w:rsidRPr="00D335E2" w14:paraId="2D0D8A47" w14:textId="77777777" w:rsidTr="00D10E8F">
        <w:trPr>
          <w:cantSplit/>
          <w:trHeight w:val="20"/>
          <w:jc w:val="center"/>
        </w:trPr>
        <w:tc>
          <w:tcPr>
            <w:tcW w:w="284" w:type="pct"/>
            <w:shd w:val="clear" w:color="000000" w:fill="FFFFFF"/>
            <w:noWrap/>
            <w:vAlign w:val="center"/>
            <w:hideMark/>
          </w:tcPr>
          <w:p w14:paraId="0FC47A11" w14:textId="77777777" w:rsidR="00682DC6" w:rsidRPr="00D335E2" w:rsidRDefault="00682DC6" w:rsidP="00682DC6">
            <w:pPr>
              <w:rPr>
                <w:sz w:val="20"/>
                <w:szCs w:val="20"/>
              </w:rPr>
            </w:pPr>
            <w:r w:rsidRPr="00D335E2">
              <w:rPr>
                <w:sz w:val="20"/>
                <w:szCs w:val="20"/>
              </w:rPr>
              <w:t> </w:t>
            </w:r>
          </w:p>
        </w:tc>
        <w:tc>
          <w:tcPr>
            <w:tcW w:w="1390" w:type="pct"/>
            <w:shd w:val="clear" w:color="000000" w:fill="FFFFFF"/>
            <w:vAlign w:val="center"/>
            <w:hideMark/>
          </w:tcPr>
          <w:p w14:paraId="7F8B9CE3" w14:textId="77777777" w:rsidR="00682DC6" w:rsidRPr="00D335E2" w:rsidRDefault="00682DC6" w:rsidP="00682DC6">
            <w:pPr>
              <w:rPr>
                <w:sz w:val="20"/>
                <w:szCs w:val="20"/>
              </w:rPr>
            </w:pPr>
            <w:r w:rsidRPr="00D335E2">
              <w:rPr>
                <w:sz w:val="20"/>
                <w:szCs w:val="20"/>
              </w:rPr>
              <w:t>Технические характеристики проекта, в т.ч.:</w:t>
            </w:r>
          </w:p>
        </w:tc>
        <w:tc>
          <w:tcPr>
            <w:tcW w:w="280" w:type="pct"/>
            <w:shd w:val="clear" w:color="000000" w:fill="FFFFFF"/>
            <w:vAlign w:val="center"/>
          </w:tcPr>
          <w:p w14:paraId="2A0EB1F1" w14:textId="77777777" w:rsidR="00682DC6" w:rsidRPr="00D335E2" w:rsidRDefault="00682DC6" w:rsidP="00682DC6">
            <w:pPr>
              <w:jc w:val="center"/>
              <w:rPr>
                <w:sz w:val="20"/>
                <w:szCs w:val="20"/>
              </w:rPr>
            </w:pPr>
            <w:r w:rsidRPr="00D335E2">
              <w:rPr>
                <w:rFonts w:ascii="Calibri" w:hAnsi="Calibri"/>
                <w:sz w:val="20"/>
                <w:szCs w:val="20"/>
              </w:rPr>
              <w:t> </w:t>
            </w:r>
          </w:p>
        </w:tc>
        <w:tc>
          <w:tcPr>
            <w:tcW w:w="3047" w:type="pct"/>
            <w:gridSpan w:val="8"/>
            <w:shd w:val="clear" w:color="auto" w:fill="auto"/>
            <w:noWrap/>
            <w:vAlign w:val="center"/>
          </w:tcPr>
          <w:p w14:paraId="10CD3F99" w14:textId="77777777" w:rsidR="00682DC6" w:rsidRPr="00D335E2" w:rsidRDefault="00682DC6" w:rsidP="00682DC6">
            <w:pPr>
              <w:rPr>
                <w:sz w:val="20"/>
                <w:szCs w:val="20"/>
              </w:rPr>
            </w:pPr>
          </w:p>
        </w:tc>
      </w:tr>
      <w:tr w:rsidR="00D335E2" w:rsidRPr="00D335E2" w14:paraId="79161FE9" w14:textId="77777777" w:rsidTr="008B0DB7">
        <w:trPr>
          <w:cantSplit/>
          <w:trHeight w:val="20"/>
          <w:jc w:val="center"/>
        </w:trPr>
        <w:tc>
          <w:tcPr>
            <w:tcW w:w="284" w:type="pct"/>
            <w:shd w:val="clear" w:color="000000" w:fill="FFFFFF"/>
            <w:noWrap/>
            <w:vAlign w:val="center"/>
            <w:hideMark/>
          </w:tcPr>
          <w:p w14:paraId="7B7E9A62" w14:textId="77777777" w:rsidR="00D10E8F" w:rsidRPr="00D335E2" w:rsidRDefault="00D10E8F" w:rsidP="00682DC6">
            <w:pPr>
              <w:rPr>
                <w:sz w:val="20"/>
                <w:szCs w:val="20"/>
              </w:rPr>
            </w:pPr>
            <w:r w:rsidRPr="00D335E2">
              <w:rPr>
                <w:sz w:val="20"/>
                <w:szCs w:val="20"/>
              </w:rPr>
              <w:t> </w:t>
            </w:r>
          </w:p>
        </w:tc>
        <w:tc>
          <w:tcPr>
            <w:tcW w:w="1390" w:type="pct"/>
            <w:shd w:val="clear" w:color="auto" w:fill="auto"/>
            <w:noWrap/>
            <w:vAlign w:val="center"/>
            <w:hideMark/>
          </w:tcPr>
          <w:p w14:paraId="42F5A494" w14:textId="77777777" w:rsidR="00D10E8F" w:rsidRPr="00D335E2" w:rsidRDefault="00D10E8F" w:rsidP="00682DC6">
            <w:pPr>
              <w:rPr>
                <w:i/>
                <w:iCs/>
                <w:sz w:val="20"/>
                <w:szCs w:val="20"/>
              </w:rPr>
            </w:pPr>
            <w:r w:rsidRPr="00D335E2">
              <w:rPr>
                <w:i/>
                <w:iCs/>
                <w:sz w:val="20"/>
                <w:szCs w:val="20"/>
              </w:rPr>
              <w:t>строительство сетей, км</w:t>
            </w:r>
          </w:p>
        </w:tc>
        <w:tc>
          <w:tcPr>
            <w:tcW w:w="280" w:type="pct"/>
            <w:shd w:val="clear" w:color="000000" w:fill="FFFFFF"/>
            <w:vAlign w:val="center"/>
          </w:tcPr>
          <w:p w14:paraId="64B788B9" w14:textId="14981092" w:rsidR="00D10E8F" w:rsidRPr="00D335E2" w:rsidRDefault="00D10E8F" w:rsidP="00682DC6">
            <w:pPr>
              <w:jc w:val="center"/>
              <w:rPr>
                <w:sz w:val="20"/>
                <w:szCs w:val="20"/>
              </w:rPr>
            </w:pPr>
            <w:r w:rsidRPr="00D335E2">
              <w:rPr>
                <w:sz w:val="20"/>
                <w:szCs w:val="20"/>
              </w:rPr>
              <w:t>2,10</w:t>
            </w:r>
          </w:p>
        </w:tc>
        <w:tc>
          <w:tcPr>
            <w:tcW w:w="381" w:type="pct"/>
            <w:shd w:val="clear" w:color="000000" w:fill="FFFFFF"/>
            <w:vAlign w:val="center"/>
          </w:tcPr>
          <w:p w14:paraId="7004FB91" w14:textId="783049DF"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0A33EC21" w14:textId="58E7680F" w:rsidR="00D10E8F" w:rsidRPr="00D335E2" w:rsidRDefault="00D10E8F" w:rsidP="00682DC6">
            <w:pPr>
              <w:jc w:val="center"/>
              <w:rPr>
                <w:sz w:val="20"/>
                <w:szCs w:val="20"/>
              </w:rPr>
            </w:pPr>
            <w:r w:rsidRPr="00D335E2">
              <w:rPr>
                <w:sz w:val="20"/>
                <w:szCs w:val="20"/>
              </w:rPr>
              <w:t>0,20</w:t>
            </w:r>
          </w:p>
        </w:tc>
        <w:tc>
          <w:tcPr>
            <w:tcW w:w="381" w:type="pct"/>
            <w:shd w:val="clear" w:color="000000" w:fill="FFFFFF"/>
            <w:vAlign w:val="center"/>
          </w:tcPr>
          <w:p w14:paraId="04F66A9C" w14:textId="6A9A675D" w:rsidR="00D10E8F" w:rsidRPr="00D335E2" w:rsidRDefault="00D10E8F" w:rsidP="00682DC6">
            <w:pPr>
              <w:jc w:val="center"/>
              <w:rPr>
                <w:sz w:val="20"/>
                <w:szCs w:val="20"/>
              </w:rPr>
            </w:pPr>
            <w:r w:rsidRPr="00D335E2">
              <w:rPr>
                <w:sz w:val="20"/>
                <w:szCs w:val="20"/>
              </w:rPr>
              <w:t>0,20</w:t>
            </w:r>
          </w:p>
        </w:tc>
        <w:tc>
          <w:tcPr>
            <w:tcW w:w="381" w:type="pct"/>
            <w:shd w:val="clear" w:color="000000" w:fill="FFFFFF"/>
            <w:vAlign w:val="center"/>
          </w:tcPr>
          <w:p w14:paraId="7C64941F" w14:textId="7AD00F34" w:rsidR="00D10E8F" w:rsidRPr="00D335E2" w:rsidRDefault="00D10E8F" w:rsidP="00682DC6">
            <w:pPr>
              <w:jc w:val="center"/>
              <w:rPr>
                <w:sz w:val="20"/>
                <w:szCs w:val="20"/>
              </w:rPr>
            </w:pPr>
            <w:r w:rsidRPr="00D335E2">
              <w:rPr>
                <w:sz w:val="20"/>
                <w:szCs w:val="20"/>
              </w:rPr>
              <w:t>0,10</w:t>
            </w:r>
          </w:p>
        </w:tc>
        <w:tc>
          <w:tcPr>
            <w:tcW w:w="381" w:type="pct"/>
            <w:shd w:val="clear" w:color="000000" w:fill="FFFFFF"/>
            <w:vAlign w:val="center"/>
          </w:tcPr>
          <w:p w14:paraId="399364F8" w14:textId="40B635E6" w:rsidR="00D10E8F" w:rsidRPr="00D335E2" w:rsidRDefault="00D10E8F" w:rsidP="00682DC6">
            <w:pPr>
              <w:jc w:val="center"/>
              <w:rPr>
                <w:sz w:val="20"/>
                <w:szCs w:val="20"/>
              </w:rPr>
            </w:pPr>
            <w:r w:rsidRPr="00D335E2">
              <w:rPr>
                <w:sz w:val="20"/>
                <w:szCs w:val="20"/>
              </w:rPr>
              <w:t>0,10</w:t>
            </w:r>
          </w:p>
        </w:tc>
        <w:tc>
          <w:tcPr>
            <w:tcW w:w="381" w:type="pct"/>
            <w:shd w:val="clear" w:color="000000" w:fill="FFFFFF"/>
            <w:vAlign w:val="center"/>
          </w:tcPr>
          <w:p w14:paraId="669553BC" w14:textId="5EAE7371" w:rsidR="00D10E8F" w:rsidRPr="00D335E2" w:rsidRDefault="00D10E8F" w:rsidP="00682DC6">
            <w:pPr>
              <w:jc w:val="center"/>
              <w:rPr>
                <w:sz w:val="20"/>
                <w:szCs w:val="20"/>
              </w:rPr>
            </w:pPr>
            <w:r w:rsidRPr="00D335E2">
              <w:rPr>
                <w:sz w:val="20"/>
                <w:szCs w:val="20"/>
              </w:rPr>
              <w:t>0,50</w:t>
            </w:r>
          </w:p>
        </w:tc>
        <w:tc>
          <w:tcPr>
            <w:tcW w:w="381" w:type="pct"/>
            <w:shd w:val="clear" w:color="000000" w:fill="FFFFFF"/>
            <w:vAlign w:val="center"/>
          </w:tcPr>
          <w:p w14:paraId="09BA44BE" w14:textId="526CEE85" w:rsidR="00D10E8F" w:rsidRPr="00D335E2" w:rsidRDefault="00D10E8F" w:rsidP="00682DC6">
            <w:pPr>
              <w:jc w:val="center"/>
              <w:rPr>
                <w:sz w:val="20"/>
                <w:szCs w:val="20"/>
              </w:rPr>
            </w:pPr>
            <w:r w:rsidRPr="00D335E2">
              <w:rPr>
                <w:sz w:val="20"/>
                <w:szCs w:val="20"/>
              </w:rPr>
              <w:t>0,50</w:t>
            </w:r>
          </w:p>
        </w:tc>
        <w:tc>
          <w:tcPr>
            <w:tcW w:w="379" w:type="pct"/>
            <w:shd w:val="clear" w:color="000000" w:fill="FFFFFF"/>
            <w:vAlign w:val="center"/>
          </w:tcPr>
          <w:p w14:paraId="49EBE0A6" w14:textId="0C550EC3" w:rsidR="00D10E8F" w:rsidRPr="00D335E2" w:rsidRDefault="00D10E8F" w:rsidP="00682DC6">
            <w:pPr>
              <w:jc w:val="center"/>
              <w:rPr>
                <w:sz w:val="20"/>
                <w:szCs w:val="20"/>
              </w:rPr>
            </w:pPr>
            <w:r w:rsidRPr="00D335E2">
              <w:rPr>
                <w:sz w:val="20"/>
                <w:szCs w:val="20"/>
              </w:rPr>
              <w:t>0,50</w:t>
            </w:r>
          </w:p>
        </w:tc>
      </w:tr>
      <w:tr w:rsidR="00D335E2" w:rsidRPr="00D335E2" w14:paraId="6485CF1E" w14:textId="77777777" w:rsidTr="008B0DB7">
        <w:trPr>
          <w:cantSplit/>
          <w:trHeight w:val="20"/>
          <w:jc w:val="center"/>
        </w:trPr>
        <w:tc>
          <w:tcPr>
            <w:tcW w:w="284" w:type="pct"/>
            <w:shd w:val="clear" w:color="000000" w:fill="FFFFFF"/>
            <w:noWrap/>
            <w:vAlign w:val="center"/>
            <w:hideMark/>
          </w:tcPr>
          <w:p w14:paraId="60D32527" w14:textId="77777777" w:rsidR="00D10E8F" w:rsidRPr="00D335E2" w:rsidRDefault="00D10E8F" w:rsidP="00682DC6">
            <w:pPr>
              <w:rPr>
                <w:sz w:val="20"/>
                <w:szCs w:val="20"/>
              </w:rPr>
            </w:pPr>
            <w:r w:rsidRPr="00D335E2">
              <w:rPr>
                <w:sz w:val="20"/>
                <w:szCs w:val="20"/>
              </w:rPr>
              <w:t> </w:t>
            </w:r>
          </w:p>
        </w:tc>
        <w:tc>
          <w:tcPr>
            <w:tcW w:w="1390" w:type="pct"/>
            <w:shd w:val="clear" w:color="000000" w:fill="C5D9F1"/>
            <w:vAlign w:val="center"/>
            <w:hideMark/>
          </w:tcPr>
          <w:p w14:paraId="1F453E95" w14:textId="77777777" w:rsidR="00D10E8F" w:rsidRPr="00D335E2" w:rsidRDefault="00D10E8F" w:rsidP="00682DC6">
            <w:pPr>
              <w:rPr>
                <w:sz w:val="20"/>
                <w:szCs w:val="20"/>
              </w:rPr>
            </w:pPr>
            <w:r w:rsidRPr="00D335E2">
              <w:rPr>
                <w:sz w:val="20"/>
                <w:szCs w:val="20"/>
              </w:rPr>
              <w:t>Необходимые капитальные затраты, млн. руб.</w:t>
            </w:r>
          </w:p>
        </w:tc>
        <w:tc>
          <w:tcPr>
            <w:tcW w:w="280" w:type="pct"/>
            <w:shd w:val="clear" w:color="000000" w:fill="FFFFFF"/>
            <w:vAlign w:val="center"/>
          </w:tcPr>
          <w:p w14:paraId="3E7EA5CF" w14:textId="1FC4403A" w:rsidR="00D10E8F" w:rsidRPr="00D335E2" w:rsidRDefault="00D10E8F" w:rsidP="00682DC6">
            <w:pPr>
              <w:jc w:val="center"/>
              <w:rPr>
                <w:sz w:val="20"/>
                <w:szCs w:val="20"/>
              </w:rPr>
            </w:pPr>
            <w:r w:rsidRPr="00D335E2">
              <w:rPr>
                <w:sz w:val="20"/>
                <w:szCs w:val="20"/>
              </w:rPr>
              <w:t>18,90</w:t>
            </w:r>
          </w:p>
        </w:tc>
        <w:tc>
          <w:tcPr>
            <w:tcW w:w="381" w:type="pct"/>
            <w:shd w:val="clear" w:color="000000" w:fill="FFFFFF"/>
            <w:vAlign w:val="center"/>
          </w:tcPr>
          <w:p w14:paraId="1BABBB36" w14:textId="36BB9680"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2639C542" w14:textId="1863A43D" w:rsidR="00D10E8F" w:rsidRPr="00D335E2" w:rsidRDefault="00D10E8F" w:rsidP="00682DC6">
            <w:pPr>
              <w:jc w:val="center"/>
              <w:rPr>
                <w:sz w:val="20"/>
                <w:szCs w:val="20"/>
              </w:rPr>
            </w:pPr>
            <w:r w:rsidRPr="00D335E2">
              <w:rPr>
                <w:sz w:val="20"/>
                <w:szCs w:val="20"/>
              </w:rPr>
              <w:t>1,80</w:t>
            </w:r>
          </w:p>
        </w:tc>
        <w:tc>
          <w:tcPr>
            <w:tcW w:w="381" w:type="pct"/>
            <w:shd w:val="clear" w:color="000000" w:fill="FFFFFF"/>
            <w:vAlign w:val="center"/>
          </w:tcPr>
          <w:p w14:paraId="11514920" w14:textId="41260B35" w:rsidR="00D10E8F" w:rsidRPr="00D335E2" w:rsidRDefault="00D10E8F" w:rsidP="00682DC6">
            <w:pPr>
              <w:jc w:val="center"/>
              <w:rPr>
                <w:sz w:val="20"/>
                <w:szCs w:val="20"/>
              </w:rPr>
            </w:pPr>
            <w:r w:rsidRPr="00D335E2">
              <w:rPr>
                <w:sz w:val="20"/>
                <w:szCs w:val="20"/>
              </w:rPr>
              <w:t>1,80</w:t>
            </w:r>
          </w:p>
        </w:tc>
        <w:tc>
          <w:tcPr>
            <w:tcW w:w="381" w:type="pct"/>
            <w:shd w:val="clear" w:color="000000" w:fill="FFFFFF"/>
            <w:vAlign w:val="center"/>
          </w:tcPr>
          <w:p w14:paraId="766F036C" w14:textId="7A0B68E5" w:rsidR="00D10E8F" w:rsidRPr="00D335E2" w:rsidRDefault="00D10E8F" w:rsidP="00682DC6">
            <w:pPr>
              <w:jc w:val="center"/>
              <w:rPr>
                <w:sz w:val="20"/>
                <w:szCs w:val="20"/>
              </w:rPr>
            </w:pPr>
            <w:r w:rsidRPr="00D335E2">
              <w:rPr>
                <w:sz w:val="20"/>
                <w:szCs w:val="20"/>
              </w:rPr>
              <w:t>0,90</w:t>
            </w:r>
          </w:p>
        </w:tc>
        <w:tc>
          <w:tcPr>
            <w:tcW w:w="381" w:type="pct"/>
            <w:shd w:val="clear" w:color="000000" w:fill="FFFFFF"/>
            <w:vAlign w:val="center"/>
          </w:tcPr>
          <w:p w14:paraId="1BE34C49" w14:textId="5893437D" w:rsidR="00D10E8F" w:rsidRPr="00D335E2" w:rsidRDefault="00D10E8F" w:rsidP="00682DC6">
            <w:pPr>
              <w:jc w:val="center"/>
              <w:rPr>
                <w:sz w:val="20"/>
                <w:szCs w:val="20"/>
              </w:rPr>
            </w:pPr>
            <w:r w:rsidRPr="00D335E2">
              <w:rPr>
                <w:sz w:val="20"/>
                <w:szCs w:val="20"/>
              </w:rPr>
              <w:t>0,90</w:t>
            </w:r>
          </w:p>
        </w:tc>
        <w:tc>
          <w:tcPr>
            <w:tcW w:w="381" w:type="pct"/>
            <w:shd w:val="clear" w:color="000000" w:fill="FFFFFF"/>
            <w:vAlign w:val="center"/>
          </w:tcPr>
          <w:p w14:paraId="79F23E58" w14:textId="681475CA" w:rsidR="00D10E8F" w:rsidRPr="00D335E2" w:rsidRDefault="00D10E8F" w:rsidP="00682DC6">
            <w:pPr>
              <w:jc w:val="center"/>
              <w:rPr>
                <w:sz w:val="20"/>
                <w:szCs w:val="20"/>
              </w:rPr>
            </w:pPr>
            <w:r w:rsidRPr="00D335E2">
              <w:rPr>
                <w:sz w:val="20"/>
                <w:szCs w:val="20"/>
              </w:rPr>
              <w:t>4,50</w:t>
            </w:r>
          </w:p>
        </w:tc>
        <w:tc>
          <w:tcPr>
            <w:tcW w:w="381" w:type="pct"/>
            <w:shd w:val="clear" w:color="000000" w:fill="FFFFFF"/>
            <w:vAlign w:val="center"/>
          </w:tcPr>
          <w:p w14:paraId="5D4EAE27" w14:textId="00348094" w:rsidR="00D10E8F" w:rsidRPr="00D335E2" w:rsidRDefault="00D10E8F" w:rsidP="00682DC6">
            <w:pPr>
              <w:jc w:val="center"/>
              <w:rPr>
                <w:sz w:val="20"/>
                <w:szCs w:val="20"/>
              </w:rPr>
            </w:pPr>
            <w:r w:rsidRPr="00D335E2">
              <w:rPr>
                <w:sz w:val="20"/>
                <w:szCs w:val="20"/>
              </w:rPr>
              <w:t>4,50</w:t>
            </w:r>
          </w:p>
        </w:tc>
        <w:tc>
          <w:tcPr>
            <w:tcW w:w="379" w:type="pct"/>
            <w:shd w:val="clear" w:color="000000" w:fill="FFFFFF"/>
            <w:vAlign w:val="center"/>
          </w:tcPr>
          <w:p w14:paraId="2E7BF57F" w14:textId="0F45202F" w:rsidR="00D10E8F" w:rsidRPr="00D335E2" w:rsidRDefault="00D10E8F" w:rsidP="00682DC6">
            <w:pPr>
              <w:jc w:val="center"/>
              <w:rPr>
                <w:sz w:val="20"/>
                <w:szCs w:val="20"/>
              </w:rPr>
            </w:pPr>
            <w:r w:rsidRPr="00D335E2">
              <w:rPr>
                <w:sz w:val="20"/>
                <w:szCs w:val="20"/>
              </w:rPr>
              <w:t>4,50</w:t>
            </w:r>
          </w:p>
        </w:tc>
      </w:tr>
      <w:tr w:rsidR="00D335E2" w:rsidRPr="00D335E2" w14:paraId="48B5FC1C" w14:textId="77777777" w:rsidTr="008B0DB7">
        <w:trPr>
          <w:cantSplit/>
          <w:trHeight w:val="20"/>
          <w:jc w:val="center"/>
        </w:trPr>
        <w:tc>
          <w:tcPr>
            <w:tcW w:w="284" w:type="pct"/>
            <w:shd w:val="clear" w:color="000000" w:fill="FFFFFF"/>
            <w:noWrap/>
            <w:vAlign w:val="center"/>
            <w:hideMark/>
          </w:tcPr>
          <w:p w14:paraId="7C67A4C3" w14:textId="77777777" w:rsidR="00D10E8F" w:rsidRPr="00D335E2" w:rsidRDefault="00D10E8F" w:rsidP="00682DC6">
            <w:pPr>
              <w:rPr>
                <w:sz w:val="20"/>
                <w:szCs w:val="20"/>
              </w:rPr>
            </w:pPr>
            <w:r w:rsidRPr="00D335E2">
              <w:rPr>
                <w:sz w:val="20"/>
                <w:szCs w:val="20"/>
              </w:rPr>
              <w:t> </w:t>
            </w:r>
          </w:p>
        </w:tc>
        <w:tc>
          <w:tcPr>
            <w:tcW w:w="1390" w:type="pct"/>
            <w:shd w:val="clear" w:color="000000" w:fill="FFFFFF"/>
            <w:vAlign w:val="center"/>
            <w:hideMark/>
          </w:tcPr>
          <w:p w14:paraId="2F28B823" w14:textId="77777777" w:rsidR="00D10E8F" w:rsidRPr="00D335E2" w:rsidRDefault="00D10E8F" w:rsidP="00682DC6">
            <w:pPr>
              <w:rPr>
                <w:sz w:val="20"/>
                <w:szCs w:val="20"/>
              </w:rPr>
            </w:pPr>
            <w:r w:rsidRPr="00D335E2">
              <w:rPr>
                <w:sz w:val="20"/>
                <w:szCs w:val="20"/>
              </w:rPr>
              <w:t>Срок реализации проекта</w:t>
            </w:r>
          </w:p>
        </w:tc>
        <w:tc>
          <w:tcPr>
            <w:tcW w:w="280" w:type="pct"/>
            <w:shd w:val="clear" w:color="000000" w:fill="FFFFFF"/>
            <w:vAlign w:val="center"/>
          </w:tcPr>
          <w:p w14:paraId="482CF4C0" w14:textId="46598E08" w:rsidR="00D10E8F" w:rsidRPr="00D335E2" w:rsidRDefault="00D10E8F" w:rsidP="00682DC6">
            <w:pPr>
              <w:jc w:val="center"/>
              <w:rPr>
                <w:sz w:val="20"/>
                <w:szCs w:val="20"/>
              </w:rPr>
            </w:pPr>
            <w:r w:rsidRPr="00D335E2">
              <w:rPr>
                <w:sz w:val="20"/>
                <w:szCs w:val="20"/>
              </w:rPr>
              <w:t> </w:t>
            </w:r>
          </w:p>
        </w:tc>
        <w:tc>
          <w:tcPr>
            <w:tcW w:w="381" w:type="pct"/>
            <w:shd w:val="clear" w:color="auto" w:fill="auto"/>
            <w:vAlign w:val="center"/>
          </w:tcPr>
          <w:p w14:paraId="7FB64203" w14:textId="50FE8D63" w:rsidR="00D10E8F" w:rsidRPr="00D335E2" w:rsidRDefault="00D10E8F" w:rsidP="00682DC6">
            <w:pPr>
              <w:jc w:val="center"/>
              <w:rPr>
                <w:sz w:val="20"/>
                <w:szCs w:val="20"/>
              </w:rPr>
            </w:pPr>
            <w:r w:rsidRPr="00D335E2">
              <w:rPr>
                <w:sz w:val="20"/>
                <w:szCs w:val="20"/>
              </w:rPr>
              <w:t> </w:t>
            </w:r>
          </w:p>
        </w:tc>
        <w:tc>
          <w:tcPr>
            <w:tcW w:w="381" w:type="pct"/>
            <w:shd w:val="clear" w:color="auto" w:fill="auto"/>
            <w:vAlign w:val="center"/>
          </w:tcPr>
          <w:p w14:paraId="0E0F6C3F" w14:textId="48B6FDAE" w:rsidR="00D10E8F" w:rsidRPr="00D335E2" w:rsidRDefault="00D10E8F" w:rsidP="00682DC6">
            <w:pPr>
              <w:jc w:val="center"/>
              <w:rPr>
                <w:sz w:val="20"/>
                <w:szCs w:val="20"/>
              </w:rPr>
            </w:pPr>
            <w:r w:rsidRPr="00D335E2">
              <w:rPr>
                <w:sz w:val="20"/>
                <w:szCs w:val="20"/>
              </w:rPr>
              <w:t> </w:t>
            </w:r>
          </w:p>
        </w:tc>
        <w:tc>
          <w:tcPr>
            <w:tcW w:w="381" w:type="pct"/>
            <w:shd w:val="clear" w:color="auto" w:fill="A6A6A6" w:themeFill="background1" w:themeFillShade="A6"/>
            <w:vAlign w:val="center"/>
          </w:tcPr>
          <w:p w14:paraId="00B869CF" w14:textId="347A2F84" w:rsidR="00D10E8F" w:rsidRPr="00D335E2" w:rsidRDefault="00D10E8F" w:rsidP="00682DC6">
            <w:pPr>
              <w:jc w:val="center"/>
              <w:rPr>
                <w:sz w:val="20"/>
                <w:szCs w:val="20"/>
              </w:rPr>
            </w:pPr>
            <w:r w:rsidRPr="00D335E2">
              <w:rPr>
                <w:sz w:val="20"/>
                <w:szCs w:val="20"/>
              </w:rPr>
              <w:t> </w:t>
            </w:r>
          </w:p>
        </w:tc>
        <w:tc>
          <w:tcPr>
            <w:tcW w:w="381" w:type="pct"/>
            <w:shd w:val="clear" w:color="auto" w:fill="A6A6A6" w:themeFill="background1" w:themeFillShade="A6"/>
            <w:noWrap/>
            <w:vAlign w:val="center"/>
          </w:tcPr>
          <w:p w14:paraId="3DBFD12A" w14:textId="438E4F75" w:rsidR="00D10E8F" w:rsidRPr="00D335E2" w:rsidRDefault="00D10E8F" w:rsidP="00682DC6">
            <w:pPr>
              <w:rPr>
                <w:sz w:val="20"/>
                <w:szCs w:val="20"/>
              </w:rPr>
            </w:pPr>
            <w:r w:rsidRPr="00D335E2">
              <w:rPr>
                <w:sz w:val="20"/>
                <w:szCs w:val="20"/>
              </w:rPr>
              <w:t> </w:t>
            </w:r>
          </w:p>
        </w:tc>
        <w:tc>
          <w:tcPr>
            <w:tcW w:w="381" w:type="pct"/>
            <w:shd w:val="clear" w:color="auto" w:fill="A6A6A6" w:themeFill="background1" w:themeFillShade="A6"/>
            <w:noWrap/>
            <w:vAlign w:val="center"/>
          </w:tcPr>
          <w:p w14:paraId="02C7FD1F" w14:textId="0511D362" w:rsidR="00D10E8F" w:rsidRPr="00D335E2" w:rsidRDefault="00D10E8F" w:rsidP="00682DC6">
            <w:pPr>
              <w:rPr>
                <w:sz w:val="20"/>
                <w:szCs w:val="20"/>
              </w:rPr>
            </w:pPr>
            <w:r w:rsidRPr="00D335E2">
              <w:rPr>
                <w:sz w:val="20"/>
                <w:szCs w:val="20"/>
              </w:rPr>
              <w:t> </w:t>
            </w:r>
          </w:p>
        </w:tc>
        <w:tc>
          <w:tcPr>
            <w:tcW w:w="381" w:type="pct"/>
            <w:shd w:val="clear" w:color="auto" w:fill="A6A6A6" w:themeFill="background1" w:themeFillShade="A6"/>
            <w:noWrap/>
            <w:vAlign w:val="center"/>
          </w:tcPr>
          <w:p w14:paraId="4D464A6E" w14:textId="17465E40" w:rsidR="00D10E8F" w:rsidRPr="00D335E2" w:rsidRDefault="00D10E8F" w:rsidP="00682DC6">
            <w:pPr>
              <w:rPr>
                <w:sz w:val="20"/>
                <w:szCs w:val="20"/>
              </w:rPr>
            </w:pPr>
            <w:r w:rsidRPr="00D335E2">
              <w:rPr>
                <w:sz w:val="20"/>
                <w:szCs w:val="20"/>
              </w:rPr>
              <w:t> </w:t>
            </w:r>
          </w:p>
        </w:tc>
        <w:tc>
          <w:tcPr>
            <w:tcW w:w="381" w:type="pct"/>
            <w:shd w:val="clear" w:color="auto" w:fill="A6A6A6" w:themeFill="background1" w:themeFillShade="A6"/>
            <w:vAlign w:val="center"/>
          </w:tcPr>
          <w:p w14:paraId="1CA23256" w14:textId="1BBE2E70" w:rsidR="00D10E8F" w:rsidRPr="00D335E2" w:rsidRDefault="00D10E8F" w:rsidP="00682DC6">
            <w:pPr>
              <w:jc w:val="center"/>
              <w:rPr>
                <w:sz w:val="20"/>
                <w:szCs w:val="20"/>
              </w:rPr>
            </w:pPr>
            <w:r w:rsidRPr="00D335E2">
              <w:rPr>
                <w:sz w:val="20"/>
                <w:szCs w:val="20"/>
              </w:rPr>
              <w:t> </w:t>
            </w:r>
          </w:p>
        </w:tc>
        <w:tc>
          <w:tcPr>
            <w:tcW w:w="379" w:type="pct"/>
            <w:shd w:val="clear" w:color="auto" w:fill="A6A6A6" w:themeFill="background1" w:themeFillShade="A6"/>
            <w:noWrap/>
            <w:vAlign w:val="center"/>
          </w:tcPr>
          <w:p w14:paraId="1571C597" w14:textId="5728D60D" w:rsidR="00D10E8F" w:rsidRPr="00D335E2" w:rsidRDefault="00D10E8F" w:rsidP="00682DC6">
            <w:pPr>
              <w:rPr>
                <w:sz w:val="20"/>
                <w:szCs w:val="20"/>
              </w:rPr>
            </w:pPr>
            <w:r w:rsidRPr="00D335E2">
              <w:rPr>
                <w:sz w:val="20"/>
                <w:szCs w:val="20"/>
              </w:rPr>
              <w:t> </w:t>
            </w:r>
          </w:p>
        </w:tc>
      </w:tr>
      <w:tr w:rsidR="00D335E2" w:rsidRPr="00D335E2" w14:paraId="789088BC" w14:textId="77777777" w:rsidTr="008B0DB7">
        <w:trPr>
          <w:cantSplit/>
          <w:trHeight w:val="20"/>
          <w:jc w:val="center"/>
        </w:trPr>
        <w:tc>
          <w:tcPr>
            <w:tcW w:w="284" w:type="pct"/>
            <w:shd w:val="clear" w:color="000000" w:fill="FFFFFF"/>
            <w:noWrap/>
            <w:vAlign w:val="center"/>
            <w:hideMark/>
          </w:tcPr>
          <w:p w14:paraId="0895983D" w14:textId="77777777" w:rsidR="00D10E8F" w:rsidRPr="00D335E2" w:rsidRDefault="00D10E8F" w:rsidP="00682DC6">
            <w:pPr>
              <w:rPr>
                <w:sz w:val="20"/>
                <w:szCs w:val="20"/>
              </w:rPr>
            </w:pPr>
            <w:r w:rsidRPr="00D335E2">
              <w:rPr>
                <w:sz w:val="20"/>
                <w:szCs w:val="20"/>
              </w:rPr>
              <w:t> </w:t>
            </w:r>
          </w:p>
        </w:tc>
        <w:tc>
          <w:tcPr>
            <w:tcW w:w="1390" w:type="pct"/>
            <w:shd w:val="clear" w:color="000000" w:fill="FFFFFF"/>
            <w:vAlign w:val="center"/>
            <w:hideMark/>
          </w:tcPr>
          <w:p w14:paraId="6DFE1C5F" w14:textId="77777777" w:rsidR="00D10E8F" w:rsidRPr="00D335E2" w:rsidRDefault="00D10E8F" w:rsidP="00682DC6">
            <w:pPr>
              <w:rPr>
                <w:sz w:val="20"/>
                <w:szCs w:val="20"/>
              </w:rPr>
            </w:pPr>
            <w:r w:rsidRPr="00D335E2">
              <w:rPr>
                <w:sz w:val="20"/>
                <w:szCs w:val="20"/>
              </w:rPr>
              <w:t>Источники инвестиций, в том числе:</w:t>
            </w:r>
          </w:p>
        </w:tc>
        <w:tc>
          <w:tcPr>
            <w:tcW w:w="280" w:type="pct"/>
            <w:shd w:val="clear" w:color="000000" w:fill="FFFFFF"/>
            <w:vAlign w:val="center"/>
          </w:tcPr>
          <w:p w14:paraId="48935BE7" w14:textId="63062EE5"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58397C44" w14:textId="1E3D37C0"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30612441" w14:textId="1E84B02B"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19B8AC81" w14:textId="0867064E"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5CBE9100" w14:textId="33707138"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15CD996D" w14:textId="4D7EA9B6"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0B8397B5" w14:textId="62FA959E"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525FBB91" w14:textId="4849D99F" w:rsidR="00D10E8F" w:rsidRPr="00D335E2" w:rsidRDefault="00D10E8F" w:rsidP="00682DC6">
            <w:pPr>
              <w:jc w:val="center"/>
              <w:rPr>
                <w:sz w:val="20"/>
                <w:szCs w:val="20"/>
              </w:rPr>
            </w:pPr>
            <w:r w:rsidRPr="00D335E2">
              <w:rPr>
                <w:sz w:val="20"/>
                <w:szCs w:val="20"/>
              </w:rPr>
              <w:t> </w:t>
            </w:r>
          </w:p>
        </w:tc>
        <w:tc>
          <w:tcPr>
            <w:tcW w:w="379" w:type="pct"/>
            <w:shd w:val="clear" w:color="000000" w:fill="FFFFFF"/>
            <w:vAlign w:val="center"/>
          </w:tcPr>
          <w:p w14:paraId="3DAB8816" w14:textId="16D0E592" w:rsidR="00D10E8F" w:rsidRPr="00D335E2" w:rsidRDefault="00D10E8F" w:rsidP="00682DC6">
            <w:pPr>
              <w:jc w:val="center"/>
              <w:rPr>
                <w:sz w:val="20"/>
                <w:szCs w:val="20"/>
              </w:rPr>
            </w:pPr>
            <w:r w:rsidRPr="00D335E2">
              <w:rPr>
                <w:sz w:val="20"/>
                <w:szCs w:val="20"/>
              </w:rPr>
              <w:t> </w:t>
            </w:r>
          </w:p>
        </w:tc>
      </w:tr>
      <w:tr w:rsidR="00D335E2" w:rsidRPr="00D335E2" w14:paraId="43FB0D5D" w14:textId="77777777" w:rsidTr="008B0DB7">
        <w:trPr>
          <w:cantSplit/>
          <w:trHeight w:val="20"/>
          <w:jc w:val="center"/>
        </w:trPr>
        <w:tc>
          <w:tcPr>
            <w:tcW w:w="284" w:type="pct"/>
            <w:shd w:val="clear" w:color="000000" w:fill="FFFFFF"/>
            <w:noWrap/>
            <w:vAlign w:val="center"/>
            <w:hideMark/>
          </w:tcPr>
          <w:p w14:paraId="5BDA7ED8" w14:textId="77777777" w:rsidR="00D10E8F" w:rsidRPr="00D335E2" w:rsidRDefault="00D10E8F" w:rsidP="00682DC6">
            <w:pPr>
              <w:rPr>
                <w:sz w:val="20"/>
                <w:szCs w:val="20"/>
              </w:rPr>
            </w:pPr>
            <w:r w:rsidRPr="00D335E2">
              <w:rPr>
                <w:sz w:val="20"/>
                <w:szCs w:val="20"/>
              </w:rPr>
              <w:t> </w:t>
            </w:r>
          </w:p>
        </w:tc>
        <w:tc>
          <w:tcPr>
            <w:tcW w:w="1390" w:type="pct"/>
            <w:shd w:val="clear" w:color="000000" w:fill="FFFFFF"/>
            <w:vAlign w:val="center"/>
            <w:hideMark/>
          </w:tcPr>
          <w:p w14:paraId="6841098B" w14:textId="77777777" w:rsidR="00D10E8F" w:rsidRPr="00D335E2" w:rsidRDefault="00D10E8F" w:rsidP="00682DC6">
            <w:pPr>
              <w:rPr>
                <w:sz w:val="20"/>
                <w:szCs w:val="20"/>
              </w:rPr>
            </w:pPr>
            <w:r w:rsidRPr="00D335E2">
              <w:rPr>
                <w:sz w:val="20"/>
                <w:szCs w:val="20"/>
              </w:rPr>
              <w:t>Бюджетные источники</w:t>
            </w:r>
          </w:p>
        </w:tc>
        <w:tc>
          <w:tcPr>
            <w:tcW w:w="280" w:type="pct"/>
            <w:shd w:val="clear" w:color="000000" w:fill="FFFFFF"/>
            <w:vAlign w:val="center"/>
          </w:tcPr>
          <w:p w14:paraId="22181AF9" w14:textId="1655AF49"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11CF9781" w14:textId="509FEFE1"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63F3E98E" w14:textId="163D5794"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1F53E78C" w14:textId="4EFECC00"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70E69C1B" w14:textId="30FF6504"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59FFA521" w14:textId="4CF67C02"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3F6EBD6D" w14:textId="4CA3C1BA"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1665E1A8" w14:textId="17F6EE97" w:rsidR="00D10E8F" w:rsidRPr="00D335E2" w:rsidRDefault="00D10E8F" w:rsidP="00682DC6">
            <w:pPr>
              <w:jc w:val="center"/>
              <w:rPr>
                <w:sz w:val="20"/>
                <w:szCs w:val="20"/>
              </w:rPr>
            </w:pPr>
            <w:r w:rsidRPr="00D335E2">
              <w:rPr>
                <w:sz w:val="20"/>
                <w:szCs w:val="20"/>
              </w:rPr>
              <w:t>0,00</w:t>
            </w:r>
          </w:p>
        </w:tc>
        <w:tc>
          <w:tcPr>
            <w:tcW w:w="379" w:type="pct"/>
            <w:shd w:val="clear" w:color="000000" w:fill="FFFFFF"/>
            <w:vAlign w:val="center"/>
          </w:tcPr>
          <w:p w14:paraId="5D8EA273" w14:textId="6A144179" w:rsidR="00D10E8F" w:rsidRPr="00D335E2" w:rsidRDefault="00D10E8F" w:rsidP="00682DC6">
            <w:pPr>
              <w:jc w:val="center"/>
              <w:rPr>
                <w:sz w:val="20"/>
                <w:szCs w:val="20"/>
              </w:rPr>
            </w:pPr>
            <w:r w:rsidRPr="00D335E2">
              <w:rPr>
                <w:sz w:val="20"/>
                <w:szCs w:val="20"/>
              </w:rPr>
              <w:t>0,00</w:t>
            </w:r>
          </w:p>
        </w:tc>
      </w:tr>
      <w:tr w:rsidR="00D335E2" w:rsidRPr="00D335E2" w14:paraId="6414D021" w14:textId="77777777" w:rsidTr="008B0DB7">
        <w:trPr>
          <w:cantSplit/>
          <w:trHeight w:val="20"/>
          <w:jc w:val="center"/>
        </w:trPr>
        <w:tc>
          <w:tcPr>
            <w:tcW w:w="284" w:type="pct"/>
            <w:shd w:val="clear" w:color="000000" w:fill="FFFFFF"/>
            <w:noWrap/>
            <w:vAlign w:val="center"/>
            <w:hideMark/>
          </w:tcPr>
          <w:p w14:paraId="113C7EBB" w14:textId="77777777" w:rsidR="00D10E8F" w:rsidRPr="00D335E2" w:rsidRDefault="00D10E8F" w:rsidP="00682DC6">
            <w:pPr>
              <w:rPr>
                <w:sz w:val="20"/>
                <w:szCs w:val="20"/>
              </w:rPr>
            </w:pPr>
            <w:r w:rsidRPr="00D335E2">
              <w:rPr>
                <w:sz w:val="20"/>
                <w:szCs w:val="20"/>
              </w:rPr>
              <w:t> </w:t>
            </w:r>
          </w:p>
        </w:tc>
        <w:tc>
          <w:tcPr>
            <w:tcW w:w="1390" w:type="pct"/>
            <w:shd w:val="clear" w:color="000000" w:fill="FFFFFF"/>
            <w:vAlign w:val="center"/>
            <w:hideMark/>
          </w:tcPr>
          <w:p w14:paraId="58D68C85" w14:textId="77777777" w:rsidR="00D10E8F" w:rsidRPr="00D335E2" w:rsidRDefault="00D10E8F" w:rsidP="00682DC6">
            <w:pPr>
              <w:rPr>
                <w:sz w:val="20"/>
                <w:szCs w:val="20"/>
              </w:rPr>
            </w:pPr>
            <w:r w:rsidRPr="00D335E2">
              <w:rPr>
                <w:sz w:val="20"/>
                <w:szCs w:val="20"/>
              </w:rPr>
              <w:t>в том числе:</w:t>
            </w:r>
          </w:p>
        </w:tc>
        <w:tc>
          <w:tcPr>
            <w:tcW w:w="280" w:type="pct"/>
            <w:shd w:val="clear" w:color="000000" w:fill="FFFFFF"/>
            <w:vAlign w:val="center"/>
          </w:tcPr>
          <w:p w14:paraId="39D9BA2F" w14:textId="50ABA111"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70C87E2E" w14:textId="65A9D3A3"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569D9422" w14:textId="25C1E164"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7648CC11" w14:textId="3990553B"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61C9A1B5" w14:textId="5452B01F"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0F4D8E6C" w14:textId="1AC302E1"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2D5D8DC4" w14:textId="58425977" w:rsidR="00D10E8F" w:rsidRPr="00D335E2" w:rsidRDefault="00D10E8F" w:rsidP="00682DC6">
            <w:pPr>
              <w:jc w:val="center"/>
              <w:rPr>
                <w:sz w:val="20"/>
                <w:szCs w:val="20"/>
              </w:rPr>
            </w:pPr>
            <w:r w:rsidRPr="00D335E2">
              <w:rPr>
                <w:sz w:val="20"/>
                <w:szCs w:val="20"/>
              </w:rPr>
              <w:t> </w:t>
            </w:r>
          </w:p>
        </w:tc>
        <w:tc>
          <w:tcPr>
            <w:tcW w:w="381" w:type="pct"/>
            <w:shd w:val="clear" w:color="000000" w:fill="FFFFFF"/>
            <w:vAlign w:val="center"/>
          </w:tcPr>
          <w:p w14:paraId="79146B72" w14:textId="33748745" w:rsidR="00D10E8F" w:rsidRPr="00D335E2" w:rsidRDefault="00D10E8F" w:rsidP="00682DC6">
            <w:pPr>
              <w:jc w:val="center"/>
              <w:rPr>
                <w:sz w:val="20"/>
                <w:szCs w:val="20"/>
              </w:rPr>
            </w:pPr>
            <w:r w:rsidRPr="00D335E2">
              <w:rPr>
                <w:sz w:val="20"/>
                <w:szCs w:val="20"/>
              </w:rPr>
              <w:t> </w:t>
            </w:r>
          </w:p>
        </w:tc>
        <w:tc>
          <w:tcPr>
            <w:tcW w:w="379" w:type="pct"/>
            <w:shd w:val="clear" w:color="000000" w:fill="FFFFFF"/>
            <w:vAlign w:val="center"/>
          </w:tcPr>
          <w:p w14:paraId="1F6AED0D" w14:textId="0A696A85" w:rsidR="00D10E8F" w:rsidRPr="00D335E2" w:rsidRDefault="00D10E8F" w:rsidP="00682DC6">
            <w:pPr>
              <w:jc w:val="center"/>
              <w:rPr>
                <w:sz w:val="20"/>
                <w:szCs w:val="20"/>
              </w:rPr>
            </w:pPr>
            <w:r w:rsidRPr="00D335E2">
              <w:rPr>
                <w:sz w:val="20"/>
                <w:szCs w:val="20"/>
              </w:rPr>
              <w:t> </w:t>
            </w:r>
          </w:p>
        </w:tc>
      </w:tr>
      <w:tr w:rsidR="00D335E2" w:rsidRPr="00D335E2" w14:paraId="6B416A4D" w14:textId="77777777" w:rsidTr="008B0DB7">
        <w:trPr>
          <w:cantSplit/>
          <w:trHeight w:val="20"/>
          <w:jc w:val="center"/>
        </w:trPr>
        <w:tc>
          <w:tcPr>
            <w:tcW w:w="284" w:type="pct"/>
            <w:shd w:val="clear" w:color="000000" w:fill="FFFFFF"/>
            <w:noWrap/>
            <w:vAlign w:val="center"/>
            <w:hideMark/>
          </w:tcPr>
          <w:p w14:paraId="0D817BFA" w14:textId="77777777" w:rsidR="00D10E8F" w:rsidRPr="00D335E2" w:rsidRDefault="00D10E8F" w:rsidP="00682DC6">
            <w:pPr>
              <w:rPr>
                <w:sz w:val="20"/>
                <w:szCs w:val="20"/>
              </w:rPr>
            </w:pPr>
            <w:r w:rsidRPr="00D335E2">
              <w:rPr>
                <w:sz w:val="20"/>
                <w:szCs w:val="20"/>
              </w:rPr>
              <w:t> </w:t>
            </w:r>
          </w:p>
        </w:tc>
        <w:tc>
          <w:tcPr>
            <w:tcW w:w="1390" w:type="pct"/>
            <w:shd w:val="clear" w:color="000000" w:fill="FFFFFF"/>
            <w:vAlign w:val="center"/>
            <w:hideMark/>
          </w:tcPr>
          <w:p w14:paraId="3B7DCE35" w14:textId="77777777" w:rsidR="00D10E8F" w:rsidRPr="00D335E2" w:rsidRDefault="00D10E8F" w:rsidP="00682DC6">
            <w:pPr>
              <w:rPr>
                <w:sz w:val="20"/>
                <w:szCs w:val="20"/>
              </w:rPr>
            </w:pPr>
            <w:r w:rsidRPr="00D335E2">
              <w:rPr>
                <w:sz w:val="20"/>
                <w:szCs w:val="20"/>
              </w:rPr>
              <w:t>Федеральный бюджет</w:t>
            </w:r>
          </w:p>
        </w:tc>
        <w:tc>
          <w:tcPr>
            <w:tcW w:w="280" w:type="pct"/>
            <w:shd w:val="clear" w:color="000000" w:fill="FFFFFF"/>
            <w:vAlign w:val="center"/>
          </w:tcPr>
          <w:p w14:paraId="645C9D6B" w14:textId="61B02E69"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50100DBA" w14:textId="4D528DCF"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12EB7C14" w14:textId="587DA3BE"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6F03C721" w14:textId="767ADC62"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7EFB4235" w14:textId="6CAA1B84"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0827E9D0" w14:textId="5C8EF4B7"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7E417C18" w14:textId="3834DE4B"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31429304" w14:textId="52383FF0" w:rsidR="00D10E8F" w:rsidRPr="00D335E2" w:rsidRDefault="00D10E8F" w:rsidP="00682DC6">
            <w:pPr>
              <w:jc w:val="center"/>
              <w:rPr>
                <w:sz w:val="20"/>
                <w:szCs w:val="20"/>
              </w:rPr>
            </w:pPr>
            <w:r w:rsidRPr="00D335E2">
              <w:rPr>
                <w:sz w:val="20"/>
                <w:szCs w:val="20"/>
              </w:rPr>
              <w:t>0,00</w:t>
            </w:r>
          </w:p>
        </w:tc>
        <w:tc>
          <w:tcPr>
            <w:tcW w:w="379" w:type="pct"/>
            <w:shd w:val="clear" w:color="000000" w:fill="FFFFFF"/>
            <w:vAlign w:val="center"/>
          </w:tcPr>
          <w:p w14:paraId="620EC250" w14:textId="52CC6793" w:rsidR="00D10E8F" w:rsidRPr="00D335E2" w:rsidRDefault="00D10E8F" w:rsidP="00682DC6">
            <w:pPr>
              <w:jc w:val="center"/>
              <w:rPr>
                <w:sz w:val="20"/>
                <w:szCs w:val="20"/>
              </w:rPr>
            </w:pPr>
            <w:r w:rsidRPr="00D335E2">
              <w:rPr>
                <w:sz w:val="20"/>
                <w:szCs w:val="20"/>
              </w:rPr>
              <w:t>0,00</w:t>
            </w:r>
          </w:p>
        </w:tc>
      </w:tr>
      <w:tr w:rsidR="00D335E2" w:rsidRPr="00D335E2" w14:paraId="6E3BB8A2" w14:textId="77777777" w:rsidTr="008B0DB7">
        <w:trPr>
          <w:cantSplit/>
          <w:trHeight w:val="20"/>
          <w:jc w:val="center"/>
        </w:trPr>
        <w:tc>
          <w:tcPr>
            <w:tcW w:w="284" w:type="pct"/>
            <w:shd w:val="clear" w:color="000000" w:fill="FFFFFF"/>
            <w:noWrap/>
            <w:vAlign w:val="center"/>
            <w:hideMark/>
          </w:tcPr>
          <w:p w14:paraId="4797F3C0" w14:textId="77777777" w:rsidR="00D10E8F" w:rsidRPr="00D335E2" w:rsidRDefault="00D10E8F" w:rsidP="00682DC6">
            <w:pPr>
              <w:rPr>
                <w:sz w:val="20"/>
                <w:szCs w:val="20"/>
              </w:rPr>
            </w:pPr>
            <w:r w:rsidRPr="00D335E2">
              <w:rPr>
                <w:sz w:val="20"/>
                <w:szCs w:val="20"/>
              </w:rPr>
              <w:t> </w:t>
            </w:r>
          </w:p>
        </w:tc>
        <w:tc>
          <w:tcPr>
            <w:tcW w:w="1390" w:type="pct"/>
            <w:shd w:val="clear" w:color="000000" w:fill="FFFFFF"/>
            <w:vAlign w:val="center"/>
            <w:hideMark/>
          </w:tcPr>
          <w:p w14:paraId="2B6ED642" w14:textId="77777777" w:rsidR="00D10E8F" w:rsidRPr="00D335E2" w:rsidRDefault="00D10E8F" w:rsidP="00682DC6">
            <w:pPr>
              <w:rPr>
                <w:sz w:val="20"/>
                <w:szCs w:val="20"/>
              </w:rPr>
            </w:pPr>
            <w:r w:rsidRPr="00D335E2">
              <w:rPr>
                <w:sz w:val="20"/>
                <w:szCs w:val="20"/>
              </w:rPr>
              <w:t>Бюджет автономного округа</w:t>
            </w:r>
          </w:p>
        </w:tc>
        <w:tc>
          <w:tcPr>
            <w:tcW w:w="280" w:type="pct"/>
            <w:shd w:val="clear" w:color="000000" w:fill="FFFFFF"/>
            <w:vAlign w:val="center"/>
          </w:tcPr>
          <w:p w14:paraId="561E5CB8" w14:textId="66E0C181"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65D7E844" w14:textId="74C89A36"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26F66859" w14:textId="40174137"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560DEA88" w14:textId="0EA157EC"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6EEB5931" w14:textId="2277B417"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55C99B52" w14:textId="157073A0"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32586FA2" w14:textId="12C5CD8E"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05BF6156" w14:textId="3E35CE9C" w:rsidR="00D10E8F" w:rsidRPr="00D335E2" w:rsidRDefault="00D10E8F" w:rsidP="00682DC6">
            <w:pPr>
              <w:jc w:val="center"/>
              <w:rPr>
                <w:sz w:val="20"/>
                <w:szCs w:val="20"/>
              </w:rPr>
            </w:pPr>
            <w:r w:rsidRPr="00D335E2">
              <w:rPr>
                <w:sz w:val="20"/>
                <w:szCs w:val="20"/>
              </w:rPr>
              <w:t>0,00</w:t>
            </w:r>
          </w:p>
        </w:tc>
        <w:tc>
          <w:tcPr>
            <w:tcW w:w="379" w:type="pct"/>
            <w:shd w:val="clear" w:color="000000" w:fill="FFFFFF"/>
            <w:vAlign w:val="center"/>
          </w:tcPr>
          <w:p w14:paraId="1A05DEA9" w14:textId="1993B646" w:rsidR="00D10E8F" w:rsidRPr="00D335E2" w:rsidRDefault="00D10E8F" w:rsidP="00682DC6">
            <w:pPr>
              <w:jc w:val="center"/>
              <w:rPr>
                <w:sz w:val="20"/>
                <w:szCs w:val="20"/>
              </w:rPr>
            </w:pPr>
            <w:r w:rsidRPr="00D335E2">
              <w:rPr>
                <w:sz w:val="20"/>
                <w:szCs w:val="20"/>
              </w:rPr>
              <w:t>0,00</w:t>
            </w:r>
          </w:p>
        </w:tc>
      </w:tr>
      <w:tr w:rsidR="00D335E2" w:rsidRPr="00D335E2" w14:paraId="3D539E4E" w14:textId="77777777" w:rsidTr="008B0DB7">
        <w:trPr>
          <w:cantSplit/>
          <w:trHeight w:val="20"/>
          <w:jc w:val="center"/>
        </w:trPr>
        <w:tc>
          <w:tcPr>
            <w:tcW w:w="284" w:type="pct"/>
            <w:shd w:val="clear" w:color="000000" w:fill="FFFFFF"/>
            <w:noWrap/>
            <w:vAlign w:val="center"/>
            <w:hideMark/>
          </w:tcPr>
          <w:p w14:paraId="04270462" w14:textId="77777777" w:rsidR="00D10E8F" w:rsidRPr="00D335E2" w:rsidRDefault="00D10E8F" w:rsidP="00682DC6">
            <w:pPr>
              <w:rPr>
                <w:sz w:val="20"/>
                <w:szCs w:val="20"/>
              </w:rPr>
            </w:pPr>
            <w:r w:rsidRPr="00D335E2">
              <w:rPr>
                <w:sz w:val="20"/>
                <w:szCs w:val="20"/>
              </w:rPr>
              <w:t> </w:t>
            </w:r>
          </w:p>
        </w:tc>
        <w:tc>
          <w:tcPr>
            <w:tcW w:w="1390" w:type="pct"/>
            <w:shd w:val="clear" w:color="000000" w:fill="FFFFFF"/>
            <w:vAlign w:val="center"/>
            <w:hideMark/>
          </w:tcPr>
          <w:p w14:paraId="67DFDBDF" w14:textId="77777777" w:rsidR="00D10E8F" w:rsidRPr="00D335E2" w:rsidRDefault="00D10E8F" w:rsidP="00682DC6">
            <w:pPr>
              <w:rPr>
                <w:sz w:val="20"/>
                <w:szCs w:val="20"/>
              </w:rPr>
            </w:pPr>
            <w:r w:rsidRPr="00D335E2">
              <w:rPr>
                <w:sz w:val="20"/>
                <w:szCs w:val="20"/>
              </w:rPr>
              <w:t>Местный бюджет Нефтеюганского района</w:t>
            </w:r>
          </w:p>
        </w:tc>
        <w:tc>
          <w:tcPr>
            <w:tcW w:w="280" w:type="pct"/>
            <w:shd w:val="clear" w:color="000000" w:fill="FFFFFF"/>
            <w:vAlign w:val="center"/>
          </w:tcPr>
          <w:p w14:paraId="1202E3AA" w14:textId="548ED85A"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13E4A895" w14:textId="5ED10709"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46241BF8" w14:textId="081DA976"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7251C9A4" w14:textId="51D2C2C1"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46B17C88" w14:textId="44612D84"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22035316" w14:textId="50B8C0AD"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7497391F" w14:textId="3EF470AE"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68775B10" w14:textId="34F40246" w:rsidR="00D10E8F" w:rsidRPr="00D335E2" w:rsidRDefault="00D10E8F" w:rsidP="00682DC6">
            <w:pPr>
              <w:jc w:val="center"/>
              <w:rPr>
                <w:sz w:val="20"/>
                <w:szCs w:val="20"/>
              </w:rPr>
            </w:pPr>
            <w:r w:rsidRPr="00D335E2">
              <w:rPr>
                <w:sz w:val="20"/>
                <w:szCs w:val="20"/>
              </w:rPr>
              <w:t>0,00</w:t>
            </w:r>
          </w:p>
        </w:tc>
        <w:tc>
          <w:tcPr>
            <w:tcW w:w="379" w:type="pct"/>
            <w:shd w:val="clear" w:color="000000" w:fill="FFFFFF"/>
            <w:vAlign w:val="center"/>
          </w:tcPr>
          <w:p w14:paraId="45ED57F1" w14:textId="1F1B664B" w:rsidR="00D10E8F" w:rsidRPr="00D335E2" w:rsidRDefault="00D10E8F" w:rsidP="00682DC6">
            <w:pPr>
              <w:jc w:val="center"/>
              <w:rPr>
                <w:sz w:val="20"/>
                <w:szCs w:val="20"/>
              </w:rPr>
            </w:pPr>
            <w:r w:rsidRPr="00D335E2">
              <w:rPr>
                <w:sz w:val="20"/>
                <w:szCs w:val="20"/>
              </w:rPr>
              <w:t>0,00</w:t>
            </w:r>
          </w:p>
        </w:tc>
      </w:tr>
      <w:tr w:rsidR="00D335E2" w:rsidRPr="00D335E2" w14:paraId="20EB7F13" w14:textId="77777777" w:rsidTr="008B0DB7">
        <w:trPr>
          <w:cantSplit/>
          <w:trHeight w:val="20"/>
          <w:jc w:val="center"/>
        </w:trPr>
        <w:tc>
          <w:tcPr>
            <w:tcW w:w="284" w:type="pct"/>
            <w:shd w:val="clear" w:color="000000" w:fill="FFFFFF"/>
            <w:noWrap/>
            <w:vAlign w:val="center"/>
            <w:hideMark/>
          </w:tcPr>
          <w:p w14:paraId="4BECE370" w14:textId="77777777" w:rsidR="00D10E8F" w:rsidRPr="00D335E2" w:rsidRDefault="00D10E8F" w:rsidP="00682DC6">
            <w:pPr>
              <w:rPr>
                <w:sz w:val="20"/>
                <w:szCs w:val="20"/>
              </w:rPr>
            </w:pPr>
            <w:r w:rsidRPr="00D335E2">
              <w:rPr>
                <w:sz w:val="20"/>
                <w:szCs w:val="20"/>
              </w:rPr>
              <w:t> </w:t>
            </w:r>
          </w:p>
        </w:tc>
        <w:tc>
          <w:tcPr>
            <w:tcW w:w="1390" w:type="pct"/>
            <w:shd w:val="clear" w:color="000000" w:fill="FFFFFF"/>
            <w:vAlign w:val="center"/>
            <w:hideMark/>
          </w:tcPr>
          <w:p w14:paraId="59DE1601" w14:textId="77777777" w:rsidR="00D10E8F" w:rsidRPr="00D335E2" w:rsidRDefault="00D10E8F" w:rsidP="00682DC6">
            <w:pPr>
              <w:rPr>
                <w:sz w:val="20"/>
                <w:szCs w:val="20"/>
              </w:rPr>
            </w:pPr>
            <w:r w:rsidRPr="00D335E2">
              <w:rPr>
                <w:sz w:val="20"/>
                <w:szCs w:val="20"/>
              </w:rPr>
              <w:t>Местный бюджет СП Усть-Юган</w:t>
            </w:r>
          </w:p>
        </w:tc>
        <w:tc>
          <w:tcPr>
            <w:tcW w:w="280" w:type="pct"/>
            <w:shd w:val="clear" w:color="000000" w:fill="FFFFFF"/>
            <w:vAlign w:val="center"/>
          </w:tcPr>
          <w:p w14:paraId="37FF07CB" w14:textId="458A5FFE"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4DDAD202" w14:textId="304729DC"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5EB779B5" w14:textId="4F976CE8"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3FC4EC92" w14:textId="6D207E83"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00B47263" w14:textId="7A0A78C9"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2594EF2C" w14:textId="7377CAE7"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5DA82F18" w14:textId="5D37E90A"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18239555" w14:textId="62BAB3FE" w:rsidR="00D10E8F" w:rsidRPr="00D335E2" w:rsidRDefault="00D10E8F" w:rsidP="00682DC6">
            <w:pPr>
              <w:jc w:val="center"/>
              <w:rPr>
                <w:sz w:val="20"/>
                <w:szCs w:val="20"/>
              </w:rPr>
            </w:pPr>
            <w:r w:rsidRPr="00D335E2">
              <w:rPr>
                <w:sz w:val="20"/>
                <w:szCs w:val="20"/>
              </w:rPr>
              <w:t>0,00</w:t>
            </w:r>
          </w:p>
        </w:tc>
        <w:tc>
          <w:tcPr>
            <w:tcW w:w="379" w:type="pct"/>
            <w:shd w:val="clear" w:color="000000" w:fill="FFFFFF"/>
            <w:vAlign w:val="center"/>
          </w:tcPr>
          <w:p w14:paraId="2824A570" w14:textId="7739E6F7" w:rsidR="00D10E8F" w:rsidRPr="00D335E2" w:rsidRDefault="00D10E8F" w:rsidP="00682DC6">
            <w:pPr>
              <w:jc w:val="center"/>
              <w:rPr>
                <w:sz w:val="20"/>
                <w:szCs w:val="20"/>
              </w:rPr>
            </w:pPr>
            <w:r w:rsidRPr="00D335E2">
              <w:rPr>
                <w:sz w:val="20"/>
                <w:szCs w:val="20"/>
              </w:rPr>
              <w:t>0,00</w:t>
            </w:r>
          </w:p>
        </w:tc>
      </w:tr>
      <w:tr w:rsidR="00D335E2" w:rsidRPr="00D335E2" w14:paraId="456A35BB" w14:textId="77777777" w:rsidTr="008B0DB7">
        <w:trPr>
          <w:cantSplit/>
          <w:trHeight w:val="20"/>
          <w:jc w:val="center"/>
        </w:trPr>
        <w:tc>
          <w:tcPr>
            <w:tcW w:w="284" w:type="pct"/>
            <w:shd w:val="clear" w:color="000000" w:fill="FFFFFF"/>
            <w:noWrap/>
            <w:vAlign w:val="center"/>
            <w:hideMark/>
          </w:tcPr>
          <w:p w14:paraId="0576B706" w14:textId="77777777" w:rsidR="00D10E8F" w:rsidRPr="00D335E2" w:rsidRDefault="00D10E8F" w:rsidP="00682DC6">
            <w:pPr>
              <w:rPr>
                <w:sz w:val="20"/>
                <w:szCs w:val="20"/>
              </w:rPr>
            </w:pPr>
            <w:r w:rsidRPr="00D335E2">
              <w:rPr>
                <w:sz w:val="20"/>
                <w:szCs w:val="20"/>
              </w:rPr>
              <w:t> </w:t>
            </w:r>
          </w:p>
        </w:tc>
        <w:tc>
          <w:tcPr>
            <w:tcW w:w="1390" w:type="pct"/>
            <w:shd w:val="clear" w:color="000000" w:fill="FFFFFF"/>
            <w:vAlign w:val="center"/>
            <w:hideMark/>
          </w:tcPr>
          <w:p w14:paraId="365820B8" w14:textId="77777777" w:rsidR="00D10E8F" w:rsidRPr="00D335E2" w:rsidRDefault="00D10E8F" w:rsidP="00682DC6">
            <w:pPr>
              <w:rPr>
                <w:sz w:val="20"/>
                <w:szCs w:val="20"/>
              </w:rPr>
            </w:pPr>
            <w:r w:rsidRPr="00D335E2">
              <w:rPr>
                <w:sz w:val="20"/>
                <w:szCs w:val="20"/>
              </w:rPr>
              <w:t>Внебюджетные источники</w:t>
            </w:r>
          </w:p>
        </w:tc>
        <w:tc>
          <w:tcPr>
            <w:tcW w:w="280" w:type="pct"/>
            <w:shd w:val="clear" w:color="000000" w:fill="FFFFFF"/>
            <w:vAlign w:val="center"/>
          </w:tcPr>
          <w:p w14:paraId="6DEC0DE1" w14:textId="5D9B74CC" w:rsidR="00D10E8F" w:rsidRPr="00D335E2" w:rsidRDefault="00D10E8F" w:rsidP="00682DC6">
            <w:pPr>
              <w:jc w:val="center"/>
              <w:rPr>
                <w:sz w:val="20"/>
                <w:szCs w:val="20"/>
              </w:rPr>
            </w:pPr>
            <w:r w:rsidRPr="00D335E2">
              <w:rPr>
                <w:sz w:val="20"/>
                <w:szCs w:val="20"/>
              </w:rPr>
              <w:t>18,90</w:t>
            </w:r>
          </w:p>
        </w:tc>
        <w:tc>
          <w:tcPr>
            <w:tcW w:w="381" w:type="pct"/>
            <w:shd w:val="clear" w:color="000000" w:fill="FFFFFF"/>
            <w:vAlign w:val="center"/>
          </w:tcPr>
          <w:p w14:paraId="13DD652E" w14:textId="3DCCF4F5"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2F7F5387" w14:textId="3625DC1A" w:rsidR="00D10E8F" w:rsidRPr="00D335E2" w:rsidRDefault="00D10E8F" w:rsidP="00682DC6">
            <w:pPr>
              <w:jc w:val="center"/>
              <w:rPr>
                <w:sz w:val="20"/>
                <w:szCs w:val="20"/>
              </w:rPr>
            </w:pPr>
            <w:r w:rsidRPr="00D335E2">
              <w:rPr>
                <w:sz w:val="20"/>
                <w:szCs w:val="20"/>
              </w:rPr>
              <w:t>1,80</w:t>
            </w:r>
          </w:p>
        </w:tc>
        <w:tc>
          <w:tcPr>
            <w:tcW w:w="381" w:type="pct"/>
            <w:shd w:val="clear" w:color="000000" w:fill="FFFFFF"/>
            <w:vAlign w:val="center"/>
          </w:tcPr>
          <w:p w14:paraId="42B43643" w14:textId="08BB150A" w:rsidR="00D10E8F" w:rsidRPr="00D335E2" w:rsidRDefault="00D10E8F" w:rsidP="00682DC6">
            <w:pPr>
              <w:jc w:val="center"/>
              <w:rPr>
                <w:sz w:val="20"/>
                <w:szCs w:val="20"/>
              </w:rPr>
            </w:pPr>
            <w:r w:rsidRPr="00D335E2">
              <w:rPr>
                <w:sz w:val="20"/>
                <w:szCs w:val="20"/>
              </w:rPr>
              <w:t>1,80</w:t>
            </w:r>
          </w:p>
        </w:tc>
        <w:tc>
          <w:tcPr>
            <w:tcW w:w="381" w:type="pct"/>
            <w:shd w:val="clear" w:color="000000" w:fill="FFFFFF"/>
            <w:vAlign w:val="center"/>
          </w:tcPr>
          <w:p w14:paraId="1692887A" w14:textId="2E8F0F16" w:rsidR="00D10E8F" w:rsidRPr="00D335E2" w:rsidRDefault="00D10E8F" w:rsidP="00682DC6">
            <w:pPr>
              <w:jc w:val="center"/>
              <w:rPr>
                <w:sz w:val="20"/>
                <w:szCs w:val="20"/>
              </w:rPr>
            </w:pPr>
            <w:r w:rsidRPr="00D335E2">
              <w:rPr>
                <w:sz w:val="20"/>
                <w:szCs w:val="20"/>
              </w:rPr>
              <w:t>0,90</w:t>
            </w:r>
          </w:p>
        </w:tc>
        <w:tc>
          <w:tcPr>
            <w:tcW w:w="381" w:type="pct"/>
            <w:shd w:val="clear" w:color="000000" w:fill="FFFFFF"/>
            <w:vAlign w:val="center"/>
          </w:tcPr>
          <w:p w14:paraId="0E8A6586" w14:textId="32F3B4CB" w:rsidR="00D10E8F" w:rsidRPr="00D335E2" w:rsidRDefault="00D10E8F" w:rsidP="00682DC6">
            <w:pPr>
              <w:jc w:val="center"/>
              <w:rPr>
                <w:sz w:val="20"/>
                <w:szCs w:val="20"/>
              </w:rPr>
            </w:pPr>
            <w:r w:rsidRPr="00D335E2">
              <w:rPr>
                <w:sz w:val="20"/>
                <w:szCs w:val="20"/>
              </w:rPr>
              <w:t>0,90</w:t>
            </w:r>
          </w:p>
        </w:tc>
        <w:tc>
          <w:tcPr>
            <w:tcW w:w="381" w:type="pct"/>
            <w:shd w:val="clear" w:color="000000" w:fill="FFFFFF"/>
            <w:vAlign w:val="center"/>
          </w:tcPr>
          <w:p w14:paraId="6E6577CE" w14:textId="1E08402B" w:rsidR="00D10E8F" w:rsidRPr="00D335E2" w:rsidRDefault="00D10E8F" w:rsidP="00682DC6">
            <w:pPr>
              <w:jc w:val="center"/>
              <w:rPr>
                <w:sz w:val="20"/>
                <w:szCs w:val="20"/>
              </w:rPr>
            </w:pPr>
            <w:r w:rsidRPr="00D335E2">
              <w:rPr>
                <w:sz w:val="20"/>
                <w:szCs w:val="20"/>
              </w:rPr>
              <w:t>4,50</w:t>
            </w:r>
          </w:p>
        </w:tc>
        <w:tc>
          <w:tcPr>
            <w:tcW w:w="381" w:type="pct"/>
            <w:shd w:val="clear" w:color="000000" w:fill="FFFFFF"/>
            <w:vAlign w:val="center"/>
          </w:tcPr>
          <w:p w14:paraId="45B20788" w14:textId="36D26403" w:rsidR="00D10E8F" w:rsidRPr="00D335E2" w:rsidRDefault="00D10E8F" w:rsidP="00682DC6">
            <w:pPr>
              <w:jc w:val="center"/>
              <w:rPr>
                <w:sz w:val="20"/>
                <w:szCs w:val="20"/>
              </w:rPr>
            </w:pPr>
            <w:r w:rsidRPr="00D335E2">
              <w:rPr>
                <w:sz w:val="20"/>
                <w:szCs w:val="20"/>
              </w:rPr>
              <w:t>4,50</w:t>
            </w:r>
          </w:p>
        </w:tc>
        <w:tc>
          <w:tcPr>
            <w:tcW w:w="379" w:type="pct"/>
            <w:shd w:val="clear" w:color="000000" w:fill="FFFFFF"/>
            <w:vAlign w:val="center"/>
          </w:tcPr>
          <w:p w14:paraId="59D7C33F" w14:textId="5F2FCBB9" w:rsidR="00D10E8F" w:rsidRPr="00D335E2" w:rsidRDefault="00D10E8F" w:rsidP="00682DC6">
            <w:pPr>
              <w:jc w:val="center"/>
              <w:rPr>
                <w:sz w:val="20"/>
                <w:szCs w:val="20"/>
              </w:rPr>
            </w:pPr>
            <w:r w:rsidRPr="00D335E2">
              <w:rPr>
                <w:sz w:val="20"/>
                <w:szCs w:val="20"/>
              </w:rPr>
              <w:t>4,50</w:t>
            </w:r>
          </w:p>
        </w:tc>
      </w:tr>
      <w:tr w:rsidR="00D335E2" w:rsidRPr="00D335E2" w14:paraId="343C9834" w14:textId="77777777" w:rsidTr="008B0DB7">
        <w:trPr>
          <w:cantSplit/>
          <w:trHeight w:val="20"/>
          <w:jc w:val="center"/>
        </w:trPr>
        <w:tc>
          <w:tcPr>
            <w:tcW w:w="284" w:type="pct"/>
            <w:shd w:val="clear" w:color="000000" w:fill="FFFFFF"/>
            <w:noWrap/>
            <w:vAlign w:val="center"/>
            <w:hideMark/>
          </w:tcPr>
          <w:p w14:paraId="169C2BB7" w14:textId="77777777" w:rsidR="00D10E8F" w:rsidRPr="00D335E2" w:rsidRDefault="00D10E8F" w:rsidP="00682DC6">
            <w:pPr>
              <w:rPr>
                <w:sz w:val="20"/>
                <w:szCs w:val="20"/>
              </w:rPr>
            </w:pPr>
            <w:r w:rsidRPr="00D335E2">
              <w:rPr>
                <w:sz w:val="20"/>
                <w:szCs w:val="20"/>
              </w:rPr>
              <w:t> </w:t>
            </w:r>
          </w:p>
        </w:tc>
        <w:tc>
          <w:tcPr>
            <w:tcW w:w="1390" w:type="pct"/>
            <w:shd w:val="clear" w:color="000000" w:fill="FFFFFF"/>
            <w:vAlign w:val="center"/>
            <w:hideMark/>
          </w:tcPr>
          <w:p w14:paraId="0045CAB9" w14:textId="77777777" w:rsidR="00D10E8F" w:rsidRPr="00D335E2" w:rsidRDefault="00D10E8F" w:rsidP="00682DC6">
            <w:pPr>
              <w:rPr>
                <w:sz w:val="20"/>
                <w:szCs w:val="20"/>
              </w:rPr>
            </w:pPr>
            <w:r w:rsidRPr="00D335E2">
              <w:rPr>
                <w:sz w:val="20"/>
                <w:szCs w:val="20"/>
              </w:rPr>
              <w:t>Источники возврата внебюджетных инвестиций, в том числе:</w:t>
            </w:r>
          </w:p>
        </w:tc>
        <w:tc>
          <w:tcPr>
            <w:tcW w:w="280" w:type="pct"/>
            <w:shd w:val="clear" w:color="000000" w:fill="FFFFFF"/>
            <w:vAlign w:val="center"/>
          </w:tcPr>
          <w:p w14:paraId="107EDA60" w14:textId="59A6B8AD" w:rsidR="00D10E8F" w:rsidRPr="00D335E2" w:rsidRDefault="00D10E8F" w:rsidP="00682DC6">
            <w:pPr>
              <w:jc w:val="center"/>
              <w:rPr>
                <w:sz w:val="20"/>
                <w:szCs w:val="20"/>
              </w:rPr>
            </w:pPr>
          </w:p>
        </w:tc>
        <w:tc>
          <w:tcPr>
            <w:tcW w:w="381" w:type="pct"/>
            <w:shd w:val="clear" w:color="000000" w:fill="FFFFFF"/>
            <w:vAlign w:val="center"/>
          </w:tcPr>
          <w:p w14:paraId="6D8C4D12" w14:textId="4A7084E2" w:rsidR="00D10E8F" w:rsidRPr="00D335E2" w:rsidRDefault="00D10E8F" w:rsidP="00682DC6">
            <w:pPr>
              <w:jc w:val="center"/>
              <w:rPr>
                <w:sz w:val="20"/>
                <w:szCs w:val="20"/>
              </w:rPr>
            </w:pPr>
          </w:p>
        </w:tc>
        <w:tc>
          <w:tcPr>
            <w:tcW w:w="381" w:type="pct"/>
            <w:shd w:val="clear" w:color="000000" w:fill="FFFFFF"/>
            <w:vAlign w:val="center"/>
          </w:tcPr>
          <w:p w14:paraId="3A759C96" w14:textId="1D6BC4FB" w:rsidR="00D10E8F" w:rsidRPr="00D335E2" w:rsidRDefault="00D10E8F" w:rsidP="00682DC6">
            <w:pPr>
              <w:jc w:val="center"/>
              <w:rPr>
                <w:sz w:val="20"/>
                <w:szCs w:val="20"/>
              </w:rPr>
            </w:pPr>
          </w:p>
        </w:tc>
        <w:tc>
          <w:tcPr>
            <w:tcW w:w="381" w:type="pct"/>
            <w:shd w:val="clear" w:color="000000" w:fill="FFFFFF"/>
            <w:vAlign w:val="center"/>
          </w:tcPr>
          <w:p w14:paraId="4D050BDF" w14:textId="1AF0A80D" w:rsidR="00D10E8F" w:rsidRPr="00D335E2" w:rsidRDefault="00D10E8F" w:rsidP="00682DC6">
            <w:pPr>
              <w:jc w:val="center"/>
              <w:rPr>
                <w:sz w:val="20"/>
                <w:szCs w:val="20"/>
              </w:rPr>
            </w:pPr>
          </w:p>
        </w:tc>
        <w:tc>
          <w:tcPr>
            <w:tcW w:w="381" w:type="pct"/>
            <w:shd w:val="clear" w:color="000000" w:fill="FFFFFF"/>
            <w:vAlign w:val="center"/>
          </w:tcPr>
          <w:p w14:paraId="55A53AA2" w14:textId="3446CB43" w:rsidR="00D10E8F" w:rsidRPr="00D335E2" w:rsidRDefault="00D10E8F" w:rsidP="00682DC6">
            <w:pPr>
              <w:jc w:val="center"/>
              <w:rPr>
                <w:sz w:val="20"/>
                <w:szCs w:val="20"/>
              </w:rPr>
            </w:pPr>
          </w:p>
        </w:tc>
        <w:tc>
          <w:tcPr>
            <w:tcW w:w="381" w:type="pct"/>
            <w:shd w:val="clear" w:color="000000" w:fill="FFFFFF"/>
            <w:vAlign w:val="center"/>
          </w:tcPr>
          <w:p w14:paraId="3EC743C6" w14:textId="444C0ACA" w:rsidR="00D10E8F" w:rsidRPr="00D335E2" w:rsidRDefault="00D10E8F" w:rsidP="00682DC6">
            <w:pPr>
              <w:jc w:val="center"/>
              <w:rPr>
                <w:sz w:val="20"/>
                <w:szCs w:val="20"/>
              </w:rPr>
            </w:pPr>
          </w:p>
        </w:tc>
        <w:tc>
          <w:tcPr>
            <w:tcW w:w="381" w:type="pct"/>
            <w:shd w:val="clear" w:color="000000" w:fill="FFFFFF"/>
            <w:vAlign w:val="center"/>
          </w:tcPr>
          <w:p w14:paraId="7D7FE47C" w14:textId="361E5267" w:rsidR="00D10E8F" w:rsidRPr="00D335E2" w:rsidRDefault="00D10E8F" w:rsidP="00682DC6">
            <w:pPr>
              <w:jc w:val="center"/>
              <w:rPr>
                <w:sz w:val="20"/>
                <w:szCs w:val="20"/>
              </w:rPr>
            </w:pPr>
          </w:p>
        </w:tc>
        <w:tc>
          <w:tcPr>
            <w:tcW w:w="381" w:type="pct"/>
            <w:shd w:val="clear" w:color="000000" w:fill="FFFFFF"/>
            <w:vAlign w:val="center"/>
          </w:tcPr>
          <w:p w14:paraId="2E6D55EB" w14:textId="16B4EE15" w:rsidR="00D10E8F" w:rsidRPr="00D335E2" w:rsidRDefault="00D10E8F" w:rsidP="00682DC6">
            <w:pPr>
              <w:jc w:val="center"/>
              <w:rPr>
                <w:sz w:val="20"/>
                <w:szCs w:val="20"/>
              </w:rPr>
            </w:pPr>
          </w:p>
        </w:tc>
        <w:tc>
          <w:tcPr>
            <w:tcW w:w="379" w:type="pct"/>
            <w:shd w:val="clear" w:color="000000" w:fill="FFFFFF"/>
            <w:vAlign w:val="center"/>
          </w:tcPr>
          <w:p w14:paraId="3385EF5D" w14:textId="06020636" w:rsidR="00D10E8F" w:rsidRPr="00D335E2" w:rsidRDefault="00D10E8F" w:rsidP="00682DC6">
            <w:pPr>
              <w:jc w:val="center"/>
              <w:rPr>
                <w:sz w:val="20"/>
                <w:szCs w:val="20"/>
              </w:rPr>
            </w:pPr>
          </w:p>
        </w:tc>
      </w:tr>
      <w:tr w:rsidR="00D335E2" w:rsidRPr="00D335E2" w14:paraId="59825ACC" w14:textId="77777777" w:rsidTr="008B0DB7">
        <w:trPr>
          <w:cantSplit/>
          <w:trHeight w:val="20"/>
          <w:jc w:val="center"/>
        </w:trPr>
        <w:tc>
          <w:tcPr>
            <w:tcW w:w="284" w:type="pct"/>
            <w:shd w:val="clear" w:color="000000" w:fill="FFFFFF"/>
            <w:noWrap/>
            <w:vAlign w:val="center"/>
            <w:hideMark/>
          </w:tcPr>
          <w:p w14:paraId="13A7DF6E" w14:textId="557DFD42" w:rsidR="00D10E8F" w:rsidRPr="00D335E2" w:rsidRDefault="00D10E8F" w:rsidP="00682DC6">
            <w:pPr>
              <w:rPr>
                <w:sz w:val="20"/>
                <w:szCs w:val="20"/>
              </w:rPr>
            </w:pPr>
            <w:r w:rsidRPr="00D335E2">
              <w:rPr>
                <w:sz w:val="20"/>
                <w:szCs w:val="20"/>
              </w:rPr>
              <w:t> </w:t>
            </w:r>
          </w:p>
        </w:tc>
        <w:tc>
          <w:tcPr>
            <w:tcW w:w="1390" w:type="pct"/>
            <w:shd w:val="clear" w:color="000000" w:fill="FFFFFF"/>
            <w:vAlign w:val="center"/>
            <w:hideMark/>
          </w:tcPr>
          <w:p w14:paraId="2A333EF4" w14:textId="77777777" w:rsidR="00D10E8F" w:rsidRPr="00D335E2" w:rsidRDefault="00D10E8F" w:rsidP="00682DC6">
            <w:pPr>
              <w:rPr>
                <w:sz w:val="20"/>
                <w:szCs w:val="20"/>
              </w:rPr>
            </w:pPr>
            <w:r w:rsidRPr="00D335E2">
              <w:rPr>
                <w:sz w:val="20"/>
                <w:szCs w:val="20"/>
              </w:rPr>
              <w:t>Инвестиционная составляющая в тарифе</w:t>
            </w:r>
          </w:p>
        </w:tc>
        <w:tc>
          <w:tcPr>
            <w:tcW w:w="280" w:type="pct"/>
            <w:shd w:val="clear" w:color="000000" w:fill="FFFFFF"/>
            <w:vAlign w:val="center"/>
          </w:tcPr>
          <w:p w14:paraId="0B02CEC4" w14:textId="60221FE3" w:rsidR="00D10E8F" w:rsidRPr="00D335E2" w:rsidRDefault="00D10E8F" w:rsidP="00682DC6">
            <w:pPr>
              <w:jc w:val="center"/>
              <w:rPr>
                <w:sz w:val="20"/>
                <w:szCs w:val="20"/>
              </w:rPr>
            </w:pPr>
            <w:r w:rsidRPr="00D335E2">
              <w:rPr>
                <w:sz w:val="20"/>
                <w:szCs w:val="20"/>
              </w:rPr>
              <w:t>1,42</w:t>
            </w:r>
          </w:p>
        </w:tc>
        <w:tc>
          <w:tcPr>
            <w:tcW w:w="381" w:type="pct"/>
            <w:shd w:val="clear" w:color="000000" w:fill="FFFFFF"/>
            <w:vAlign w:val="center"/>
          </w:tcPr>
          <w:p w14:paraId="05C2EA8E" w14:textId="182E2D5F"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21AD09A7" w14:textId="3E8F4A30"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06580AC3" w14:textId="1A1DE184" w:rsidR="00D10E8F" w:rsidRPr="00D335E2" w:rsidRDefault="00D10E8F" w:rsidP="00682DC6">
            <w:pPr>
              <w:jc w:val="center"/>
              <w:rPr>
                <w:sz w:val="20"/>
                <w:szCs w:val="20"/>
              </w:rPr>
            </w:pPr>
            <w:r w:rsidRPr="00D335E2">
              <w:rPr>
                <w:sz w:val="20"/>
                <w:szCs w:val="20"/>
              </w:rPr>
              <w:t>0,01</w:t>
            </w:r>
          </w:p>
        </w:tc>
        <w:tc>
          <w:tcPr>
            <w:tcW w:w="381" w:type="pct"/>
            <w:shd w:val="clear" w:color="000000" w:fill="FFFFFF"/>
            <w:vAlign w:val="center"/>
          </w:tcPr>
          <w:p w14:paraId="7AA18C11" w14:textId="076142C6" w:rsidR="00D10E8F" w:rsidRPr="00D335E2" w:rsidRDefault="00D10E8F" w:rsidP="00682DC6">
            <w:pPr>
              <w:jc w:val="center"/>
              <w:rPr>
                <w:sz w:val="20"/>
                <w:szCs w:val="20"/>
              </w:rPr>
            </w:pPr>
            <w:r w:rsidRPr="00D335E2">
              <w:rPr>
                <w:sz w:val="20"/>
                <w:szCs w:val="20"/>
              </w:rPr>
              <w:t>0,02</w:t>
            </w:r>
          </w:p>
        </w:tc>
        <w:tc>
          <w:tcPr>
            <w:tcW w:w="381" w:type="pct"/>
            <w:shd w:val="clear" w:color="000000" w:fill="FFFFFF"/>
            <w:vAlign w:val="center"/>
          </w:tcPr>
          <w:p w14:paraId="22874EFB" w14:textId="394B53C9" w:rsidR="00D10E8F" w:rsidRPr="00D335E2" w:rsidRDefault="00D10E8F" w:rsidP="00682DC6">
            <w:pPr>
              <w:jc w:val="center"/>
              <w:rPr>
                <w:sz w:val="20"/>
                <w:szCs w:val="20"/>
              </w:rPr>
            </w:pPr>
            <w:r w:rsidRPr="00D335E2">
              <w:rPr>
                <w:sz w:val="20"/>
                <w:szCs w:val="20"/>
              </w:rPr>
              <w:t>0,03</w:t>
            </w:r>
          </w:p>
        </w:tc>
        <w:tc>
          <w:tcPr>
            <w:tcW w:w="381" w:type="pct"/>
            <w:shd w:val="clear" w:color="000000" w:fill="FFFFFF"/>
            <w:vAlign w:val="center"/>
          </w:tcPr>
          <w:p w14:paraId="3BEDAEC1" w14:textId="19DA2628" w:rsidR="00D10E8F" w:rsidRPr="00D335E2" w:rsidRDefault="00D10E8F" w:rsidP="00682DC6">
            <w:pPr>
              <w:jc w:val="center"/>
              <w:rPr>
                <w:sz w:val="20"/>
                <w:szCs w:val="20"/>
              </w:rPr>
            </w:pPr>
            <w:r w:rsidRPr="00D335E2">
              <w:rPr>
                <w:sz w:val="20"/>
                <w:szCs w:val="20"/>
              </w:rPr>
              <w:t>0,19</w:t>
            </w:r>
          </w:p>
        </w:tc>
        <w:tc>
          <w:tcPr>
            <w:tcW w:w="381" w:type="pct"/>
            <w:shd w:val="clear" w:color="000000" w:fill="FFFFFF"/>
            <w:vAlign w:val="center"/>
          </w:tcPr>
          <w:p w14:paraId="2855E51A" w14:textId="60F681BB" w:rsidR="00D10E8F" w:rsidRPr="00D335E2" w:rsidRDefault="00D10E8F" w:rsidP="00682DC6">
            <w:pPr>
              <w:jc w:val="center"/>
              <w:rPr>
                <w:sz w:val="20"/>
                <w:szCs w:val="20"/>
              </w:rPr>
            </w:pPr>
            <w:r w:rsidRPr="00D335E2">
              <w:rPr>
                <w:sz w:val="20"/>
                <w:szCs w:val="20"/>
              </w:rPr>
              <w:t>0,37</w:t>
            </w:r>
          </w:p>
        </w:tc>
        <w:tc>
          <w:tcPr>
            <w:tcW w:w="379" w:type="pct"/>
            <w:shd w:val="clear" w:color="000000" w:fill="FFFFFF"/>
            <w:vAlign w:val="center"/>
          </w:tcPr>
          <w:p w14:paraId="0242D8C3" w14:textId="17488E0B" w:rsidR="00D10E8F" w:rsidRPr="00D335E2" w:rsidRDefault="00D10E8F" w:rsidP="00682DC6">
            <w:pPr>
              <w:jc w:val="center"/>
              <w:rPr>
                <w:sz w:val="20"/>
                <w:szCs w:val="20"/>
              </w:rPr>
            </w:pPr>
            <w:r w:rsidRPr="00D335E2">
              <w:rPr>
                <w:sz w:val="20"/>
                <w:szCs w:val="20"/>
              </w:rPr>
              <w:t>0,79</w:t>
            </w:r>
          </w:p>
        </w:tc>
      </w:tr>
      <w:tr w:rsidR="00D335E2" w:rsidRPr="00D335E2" w14:paraId="6F0A45F4" w14:textId="77777777" w:rsidTr="008B0DB7">
        <w:trPr>
          <w:cantSplit/>
          <w:trHeight w:val="20"/>
          <w:jc w:val="center"/>
        </w:trPr>
        <w:tc>
          <w:tcPr>
            <w:tcW w:w="284" w:type="pct"/>
            <w:shd w:val="clear" w:color="000000" w:fill="FFFFFF"/>
            <w:noWrap/>
            <w:vAlign w:val="center"/>
            <w:hideMark/>
          </w:tcPr>
          <w:p w14:paraId="78E23985" w14:textId="755D4C64" w:rsidR="00D10E8F" w:rsidRPr="00D335E2" w:rsidRDefault="00D10E8F" w:rsidP="00682DC6">
            <w:pPr>
              <w:rPr>
                <w:sz w:val="20"/>
                <w:szCs w:val="20"/>
              </w:rPr>
            </w:pPr>
            <w:r w:rsidRPr="00D335E2">
              <w:rPr>
                <w:sz w:val="20"/>
                <w:szCs w:val="20"/>
              </w:rPr>
              <w:t> </w:t>
            </w:r>
          </w:p>
        </w:tc>
        <w:tc>
          <w:tcPr>
            <w:tcW w:w="1390" w:type="pct"/>
            <w:shd w:val="clear" w:color="000000" w:fill="FFFFFF"/>
            <w:vAlign w:val="center"/>
            <w:hideMark/>
          </w:tcPr>
          <w:p w14:paraId="19C5AC5D" w14:textId="77777777" w:rsidR="00D10E8F" w:rsidRPr="00D335E2" w:rsidRDefault="00D10E8F" w:rsidP="00682DC6">
            <w:pPr>
              <w:rPr>
                <w:sz w:val="20"/>
                <w:szCs w:val="20"/>
              </w:rPr>
            </w:pPr>
            <w:r w:rsidRPr="00D335E2">
              <w:rPr>
                <w:sz w:val="20"/>
                <w:szCs w:val="20"/>
              </w:rPr>
              <w:t>Плата за подключение к системе ресурсоснабжения</w:t>
            </w:r>
          </w:p>
        </w:tc>
        <w:tc>
          <w:tcPr>
            <w:tcW w:w="280" w:type="pct"/>
            <w:shd w:val="clear" w:color="000000" w:fill="FFFFFF"/>
            <w:vAlign w:val="center"/>
          </w:tcPr>
          <w:p w14:paraId="4F7227CD" w14:textId="40C6F7D1"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696DD044" w14:textId="13CE6BFF"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34DBB704" w14:textId="541D9B08"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6C08E706" w14:textId="120CB0CD"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2C93B177" w14:textId="478B3642"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390BE571" w14:textId="0E82FFCB"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186DF745" w14:textId="3C265A00" w:rsidR="00D10E8F" w:rsidRPr="00D335E2" w:rsidRDefault="00D10E8F" w:rsidP="00682DC6">
            <w:pPr>
              <w:jc w:val="center"/>
              <w:rPr>
                <w:sz w:val="20"/>
                <w:szCs w:val="20"/>
              </w:rPr>
            </w:pPr>
            <w:r w:rsidRPr="00D335E2">
              <w:rPr>
                <w:sz w:val="20"/>
                <w:szCs w:val="20"/>
              </w:rPr>
              <w:t>0,00</w:t>
            </w:r>
          </w:p>
        </w:tc>
        <w:tc>
          <w:tcPr>
            <w:tcW w:w="381" w:type="pct"/>
            <w:shd w:val="clear" w:color="000000" w:fill="FFFFFF"/>
            <w:vAlign w:val="center"/>
          </w:tcPr>
          <w:p w14:paraId="4DB3D607" w14:textId="0796C90A" w:rsidR="00D10E8F" w:rsidRPr="00D335E2" w:rsidRDefault="00D10E8F" w:rsidP="00682DC6">
            <w:pPr>
              <w:jc w:val="center"/>
              <w:rPr>
                <w:sz w:val="20"/>
                <w:szCs w:val="20"/>
              </w:rPr>
            </w:pPr>
            <w:r w:rsidRPr="00D335E2">
              <w:rPr>
                <w:sz w:val="20"/>
                <w:szCs w:val="20"/>
              </w:rPr>
              <w:t>0,00</w:t>
            </w:r>
          </w:p>
        </w:tc>
        <w:tc>
          <w:tcPr>
            <w:tcW w:w="379" w:type="pct"/>
            <w:shd w:val="clear" w:color="000000" w:fill="FFFFFF"/>
            <w:vAlign w:val="center"/>
          </w:tcPr>
          <w:p w14:paraId="07269AB8" w14:textId="589C0AF5" w:rsidR="00D10E8F" w:rsidRPr="00D335E2" w:rsidRDefault="00D10E8F" w:rsidP="00682DC6">
            <w:pPr>
              <w:jc w:val="center"/>
              <w:rPr>
                <w:sz w:val="20"/>
                <w:szCs w:val="20"/>
              </w:rPr>
            </w:pPr>
            <w:r w:rsidRPr="00D335E2">
              <w:rPr>
                <w:sz w:val="20"/>
                <w:szCs w:val="20"/>
              </w:rPr>
              <w:t>0,00</w:t>
            </w:r>
          </w:p>
        </w:tc>
      </w:tr>
      <w:tr w:rsidR="00D335E2" w:rsidRPr="00D335E2" w14:paraId="6C4A7422" w14:textId="77777777" w:rsidTr="008B0DB7">
        <w:trPr>
          <w:cantSplit/>
          <w:trHeight w:val="20"/>
          <w:jc w:val="center"/>
        </w:trPr>
        <w:tc>
          <w:tcPr>
            <w:tcW w:w="284" w:type="pct"/>
            <w:shd w:val="clear" w:color="000000" w:fill="FFFFFF"/>
            <w:noWrap/>
            <w:vAlign w:val="center"/>
            <w:hideMark/>
          </w:tcPr>
          <w:p w14:paraId="782A9BEC" w14:textId="77777777" w:rsidR="00682DC6" w:rsidRPr="00D335E2" w:rsidRDefault="00682DC6" w:rsidP="00682DC6">
            <w:pPr>
              <w:rPr>
                <w:sz w:val="20"/>
                <w:szCs w:val="20"/>
              </w:rPr>
            </w:pPr>
            <w:r w:rsidRPr="00D335E2">
              <w:rPr>
                <w:sz w:val="20"/>
                <w:szCs w:val="20"/>
              </w:rPr>
              <w:t> </w:t>
            </w:r>
          </w:p>
        </w:tc>
        <w:tc>
          <w:tcPr>
            <w:tcW w:w="1390" w:type="pct"/>
            <w:shd w:val="clear" w:color="000000" w:fill="FFFFFF"/>
            <w:vAlign w:val="center"/>
            <w:hideMark/>
          </w:tcPr>
          <w:p w14:paraId="15AC975C" w14:textId="77777777" w:rsidR="00682DC6" w:rsidRPr="00D335E2" w:rsidRDefault="00682DC6" w:rsidP="00682DC6">
            <w:pPr>
              <w:rPr>
                <w:sz w:val="20"/>
                <w:szCs w:val="20"/>
              </w:rPr>
            </w:pPr>
            <w:r w:rsidRPr="00D335E2">
              <w:rPr>
                <w:sz w:val="20"/>
                <w:szCs w:val="20"/>
              </w:rPr>
              <w:t>Срок окупаемости внебюджетных инвестиций, лет</w:t>
            </w:r>
          </w:p>
        </w:tc>
        <w:tc>
          <w:tcPr>
            <w:tcW w:w="280" w:type="pct"/>
            <w:shd w:val="clear" w:color="000000" w:fill="FFFFFF"/>
            <w:vAlign w:val="center"/>
          </w:tcPr>
          <w:p w14:paraId="19376A2F" w14:textId="77777777" w:rsidR="00682DC6" w:rsidRPr="00D335E2" w:rsidRDefault="00682DC6" w:rsidP="00682DC6">
            <w:pPr>
              <w:jc w:val="center"/>
              <w:rPr>
                <w:sz w:val="20"/>
                <w:szCs w:val="20"/>
              </w:rPr>
            </w:pPr>
            <w:r w:rsidRPr="00D335E2">
              <w:rPr>
                <w:rFonts w:ascii="Calibri" w:hAnsi="Calibri"/>
                <w:sz w:val="20"/>
                <w:szCs w:val="20"/>
              </w:rPr>
              <w:t> </w:t>
            </w:r>
          </w:p>
        </w:tc>
        <w:tc>
          <w:tcPr>
            <w:tcW w:w="381" w:type="pct"/>
            <w:shd w:val="clear" w:color="000000" w:fill="FFFFFF"/>
            <w:vAlign w:val="center"/>
          </w:tcPr>
          <w:p w14:paraId="7DF144AB" w14:textId="77777777" w:rsidR="00682DC6" w:rsidRPr="00D335E2" w:rsidRDefault="00682DC6" w:rsidP="00682DC6">
            <w:pPr>
              <w:jc w:val="center"/>
              <w:rPr>
                <w:sz w:val="20"/>
                <w:szCs w:val="20"/>
              </w:rPr>
            </w:pPr>
          </w:p>
        </w:tc>
        <w:tc>
          <w:tcPr>
            <w:tcW w:w="381" w:type="pct"/>
            <w:shd w:val="clear" w:color="000000" w:fill="FFFFFF"/>
            <w:vAlign w:val="center"/>
          </w:tcPr>
          <w:p w14:paraId="2BE44BC8" w14:textId="77777777" w:rsidR="00682DC6" w:rsidRPr="00D335E2" w:rsidRDefault="00682DC6" w:rsidP="00682DC6">
            <w:pPr>
              <w:jc w:val="center"/>
              <w:rPr>
                <w:sz w:val="20"/>
                <w:szCs w:val="20"/>
              </w:rPr>
            </w:pPr>
          </w:p>
        </w:tc>
        <w:tc>
          <w:tcPr>
            <w:tcW w:w="381" w:type="pct"/>
            <w:shd w:val="clear" w:color="000000" w:fill="FFFFFF"/>
            <w:vAlign w:val="center"/>
          </w:tcPr>
          <w:p w14:paraId="703C14A4" w14:textId="77777777" w:rsidR="00682DC6" w:rsidRPr="00D335E2" w:rsidRDefault="00682DC6" w:rsidP="00682DC6">
            <w:pPr>
              <w:jc w:val="center"/>
              <w:rPr>
                <w:sz w:val="20"/>
                <w:szCs w:val="20"/>
              </w:rPr>
            </w:pPr>
          </w:p>
        </w:tc>
        <w:tc>
          <w:tcPr>
            <w:tcW w:w="381" w:type="pct"/>
            <w:shd w:val="clear" w:color="000000" w:fill="FFFFFF"/>
            <w:noWrap/>
            <w:vAlign w:val="center"/>
          </w:tcPr>
          <w:p w14:paraId="4BF0C160" w14:textId="77777777" w:rsidR="00682DC6" w:rsidRPr="00D335E2" w:rsidRDefault="00682DC6" w:rsidP="00682DC6">
            <w:pPr>
              <w:rPr>
                <w:sz w:val="20"/>
                <w:szCs w:val="20"/>
              </w:rPr>
            </w:pPr>
          </w:p>
        </w:tc>
        <w:tc>
          <w:tcPr>
            <w:tcW w:w="381" w:type="pct"/>
            <w:shd w:val="clear" w:color="000000" w:fill="FFFFFF"/>
            <w:noWrap/>
            <w:vAlign w:val="center"/>
          </w:tcPr>
          <w:p w14:paraId="6E376BFE" w14:textId="77777777" w:rsidR="00682DC6" w:rsidRPr="00D335E2" w:rsidRDefault="00682DC6" w:rsidP="00682DC6">
            <w:pPr>
              <w:rPr>
                <w:sz w:val="20"/>
                <w:szCs w:val="20"/>
              </w:rPr>
            </w:pPr>
          </w:p>
        </w:tc>
        <w:tc>
          <w:tcPr>
            <w:tcW w:w="381" w:type="pct"/>
            <w:shd w:val="clear" w:color="000000" w:fill="FFFFFF"/>
            <w:noWrap/>
            <w:vAlign w:val="center"/>
          </w:tcPr>
          <w:p w14:paraId="5F36F398" w14:textId="77777777" w:rsidR="00682DC6" w:rsidRPr="00D335E2" w:rsidRDefault="00682DC6" w:rsidP="00682DC6">
            <w:pPr>
              <w:rPr>
                <w:sz w:val="20"/>
                <w:szCs w:val="20"/>
              </w:rPr>
            </w:pPr>
          </w:p>
        </w:tc>
        <w:tc>
          <w:tcPr>
            <w:tcW w:w="381" w:type="pct"/>
            <w:shd w:val="clear" w:color="000000" w:fill="FFFFFF"/>
            <w:vAlign w:val="center"/>
          </w:tcPr>
          <w:p w14:paraId="5A2C05E1" w14:textId="77777777" w:rsidR="00682DC6" w:rsidRPr="00D335E2" w:rsidRDefault="00682DC6" w:rsidP="00682DC6">
            <w:pPr>
              <w:jc w:val="center"/>
              <w:rPr>
                <w:sz w:val="20"/>
                <w:szCs w:val="20"/>
              </w:rPr>
            </w:pPr>
          </w:p>
        </w:tc>
        <w:tc>
          <w:tcPr>
            <w:tcW w:w="379" w:type="pct"/>
            <w:shd w:val="clear" w:color="000000" w:fill="FFFFFF"/>
            <w:noWrap/>
            <w:vAlign w:val="center"/>
          </w:tcPr>
          <w:p w14:paraId="65EA65A6" w14:textId="77777777" w:rsidR="00682DC6" w:rsidRPr="00D335E2" w:rsidRDefault="00682DC6" w:rsidP="00682DC6">
            <w:pPr>
              <w:rPr>
                <w:sz w:val="20"/>
                <w:szCs w:val="20"/>
              </w:rPr>
            </w:pPr>
          </w:p>
        </w:tc>
      </w:tr>
      <w:tr w:rsidR="00D335E2" w:rsidRPr="00D335E2" w14:paraId="77E521C5" w14:textId="77777777" w:rsidTr="008B0DB7">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562C97" w14:textId="77777777" w:rsidR="00682DC6" w:rsidRPr="00D335E2" w:rsidRDefault="00682DC6" w:rsidP="00682DC6">
            <w:pPr>
              <w:rPr>
                <w:sz w:val="20"/>
                <w:szCs w:val="20"/>
              </w:rPr>
            </w:pPr>
            <w:r w:rsidRPr="00D335E2">
              <w:rPr>
                <w:sz w:val="20"/>
                <w:szCs w:val="20"/>
              </w:rPr>
              <w:t>3.2.</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tcPr>
          <w:p w14:paraId="27F9A0CE" w14:textId="77777777" w:rsidR="00682DC6" w:rsidRPr="00D335E2" w:rsidRDefault="00682DC6" w:rsidP="00682DC6">
            <w:pPr>
              <w:rPr>
                <w:b/>
                <w:bCs/>
                <w:sz w:val="20"/>
                <w:szCs w:val="20"/>
              </w:rPr>
            </w:pPr>
            <w:r w:rsidRPr="00D335E2">
              <w:rPr>
                <w:b/>
                <w:bCs/>
                <w:sz w:val="20"/>
                <w:szCs w:val="20"/>
              </w:rPr>
              <w:t>Строительство</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2E9AD3BB" w14:textId="77777777" w:rsidR="00682DC6" w:rsidRPr="00D335E2" w:rsidRDefault="00682DC6" w:rsidP="00682DC6">
            <w:pPr>
              <w:jc w:val="center"/>
              <w:rPr>
                <w:rFonts w:ascii="Calibri" w:hAnsi="Calibri"/>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4B97F0F" w14:textId="77777777" w:rsidR="00682DC6" w:rsidRPr="00D335E2" w:rsidRDefault="00682DC6" w:rsidP="00682DC6">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5B4C18EC" w14:textId="77777777" w:rsidR="00682DC6" w:rsidRPr="00D335E2" w:rsidRDefault="00682DC6" w:rsidP="00682DC6">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1164F19A" w14:textId="77777777" w:rsidR="00682DC6" w:rsidRPr="00D335E2" w:rsidRDefault="00682DC6" w:rsidP="00682DC6">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8954895" w14:textId="77777777" w:rsidR="00682DC6" w:rsidRPr="00D335E2" w:rsidRDefault="00682DC6" w:rsidP="00682DC6">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20E5957" w14:textId="77777777" w:rsidR="00682DC6" w:rsidRPr="00D335E2" w:rsidRDefault="00682DC6" w:rsidP="00682DC6">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B8636F2" w14:textId="77777777" w:rsidR="00682DC6" w:rsidRPr="00D335E2" w:rsidRDefault="00682DC6" w:rsidP="00682DC6">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26F6C1AD" w14:textId="77777777" w:rsidR="00682DC6" w:rsidRPr="00D335E2" w:rsidRDefault="00682DC6" w:rsidP="00682DC6">
            <w:pPr>
              <w:jc w:val="center"/>
              <w:rPr>
                <w:sz w:val="20"/>
                <w:szCs w:val="20"/>
              </w:rPr>
            </w:pPr>
          </w:p>
        </w:tc>
        <w:tc>
          <w:tcPr>
            <w:tcW w:w="3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370C291" w14:textId="77777777" w:rsidR="00682DC6" w:rsidRPr="00D335E2" w:rsidRDefault="00682DC6" w:rsidP="00682DC6">
            <w:pPr>
              <w:rPr>
                <w:sz w:val="20"/>
                <w:szCs w:val="20"/>
              </w:rPr>
            </w:pPr>
          </w:p>
        </w:tc>
      </w:tr>
      <w:tr w:rsidR="00D335E2" w:rsidRPr="00D335E2" w14:paraId="35FCDB67" w14:textId="77777777" w:rsidTr="008B0DB7">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4D6E64" w14:textId="77777777" w:rsidR="00682DC6" w:rsidRPr="00D335E2" w:rsidRDefault="00682DC6" w:rsidP="00682DC6">
            <w:pPr>
              <w:rPr>
                <w:sz w:val="20"/>
                <w:szCs w:val="20"/>
              </w:rPr>
            </w:pPr>
            <w:r w:rsidRPr="00D335E2">
              <w:rPr>
                <w:sz w:val="20"/>
                <w:szCs w:val="20"/>
              </w:rPr>
              <w:t>3.2.1.</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90B47E" w14:textId="7FC86787" w:rsidR="00682DC6" w:rsidRPr="00D335E2" w:rsidRDefault="00682DC6" w:rsidP="00682DC6">
            <w:pPr>
              <w:rPr>
                <w:b/>
                <w:bCs/>
                <w:sz w:val="20"/>
                <w:szCs w:val="20"/>
              </w:rPr>
            </w:pPr>
            <w:r w:rsidRPr="00D335E2">
              <w:rPr>
                <w:b/>
                <w:bCs/>
                <w:sz w:val="20"/>
                <w:szCs w:val="20"/>
              </w:rPr>
              <w:t>Строительство сетей ливневой канализации открытого типа</w:t>
            </w:r>
            <w:r w:rsidR="00DB074A" w:rsidRPr="00D335E2">
              <w:rPr>
                <w:b/>
                <w:bCs/>
                <w:sz w:val="20"/>
                <w:szCs w:val="20"/>
              </w:rPr>
              <w:t xml:space="preserve"> в</w:t>
            </w:r>
            <w:r w:rsidRPr="00D335E2">
              <w:rPr>
                <w:b/>
                <w:bCs/>
                <w:sz w:val="20"/>
                <w:szCs w:val="20"/>
              </w:rPr>
              <w:t xml:space="preserve"> п. Усть-Юган</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1769082A" w14:textId="77777777" w:rsidR="00682DC6" w:rsidRPr="00D335E2" w:rsidRDefault="00682DC6" w:rsidP="00682DC6">
            <w:pPr>
              <w:jc w:val="center"/>
              <w:rPr>
                <w:rFonts w:ascii="Calibri" w:hAnsi="Calibri"/>
                <w:sz w:val="20"/>
                <w:szCs w:val="20"/>
              </w:rPr>
            </w:pPr>
            <w:r w:rsidRPr="00D335E2">
              <w:rPr>
                <w:rFonts w:ascii="Calibri" w:hAnsi="Calibri"/>
                <w:sz w:val="20"/>
                <w:szCs w:val="20"/>
              </w:rPr>
              <w:t> </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336AE430" w14:textId="77777777" w:rsidR="00682DC6" w:rsidRPr="00D335E2" w:rsidRDefault="00682DC6" w:rsidP="00682DC6">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26C0D05E" w14:textId="77777777" w:rsidR="00682DC6" w:rsidRPr="00D335E2" w:rsidRDefault="00682DC6" w:rsidP="00682DC6">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4E067233" w14:textId="77777777" w:rsidR="00682DC6" w:rsidRPr="00D335E2" w:rsidRDefault="00682DC6" w:rsidP="00682DC6">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857F660" w14:textId="77777777" w:rsidR="00682DC6" w:rsidRPr="00D335E2" w:rsidRDefault="00682DC6" w:rsidP="00682DC6">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193B7A4" w14:textId="77777777" w:rsidR="00682DC6" w:rsidRPr="00D335E2" w:rsidRDefault="00682DC6" w:rsidP="00682DC6">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AF8BE3B" w14:textId="77777777" w:rsidR="00682DC6" w:rsidRPr="00D335E2" w:rsidRDefault="00682DC6" w:rsidP="00682DC6">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3A6CB5A" w14:textId="77777777" w:rsidR="00682DC6" w:rsidRPr="00D335E2" w:rsidRDefault="00682DC6" w:rsidP="00682DC6">
            <w:pPr>
              <w:jc w:val="center"/>
              <w:rPr>
                <w:sz w:val="20"/>
                <w:szCs w:val="20"/>
              </w:rPr>
            </w:pPr>
          </w:p>
        </w:tc>
        <w:tc>
          <w:tcPr>
            <w:tcW w:w="3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0D42785" w14:textId="77777777" w:rsidR="00682DC6" w:rsidRPr="00D335E2" w:rsidRDefault="00682DC6" w:rsidP="00682DC6">
            <w:pPr>
              <w:rPr>
                <w:sz w:val="20"/>
                <w:szCs w:val="20"/>
              </w:rPr>
            </w:pPr>
          </w:p>
        </w:tc>
      </w:tr>
      <w:tr w:rsidR="00D335E2" w:rsidRPr="00D335E2" w14:paraId="61A997B1" w14:textId="77777777" w:rsidTr="00D10E8F">
        <w:trPr>
          <w:cantSplit/>
          <w:trHeight w:val="20"/>
          <w:jc w:val="center"/>
        </w:trPr>
        <w:tc>
          <w:tcPr>
            <w:tcW w:w="284" w:type="pct"/>
            <w:shd w:val="clear" w:color="000000" w:fill="FFFFFF"/>
            <w:noWrap/>
            <w:vAlign w:val="center"/>
            <w:hideMark/>
          </w:tcPr>
          <w:p w14:paraId="4079E033" w14:textId="77777777" w:rsidR="00682DC6" w:rsidRPr="00D335E2" w:rsidRDefault="00682DC6" w:rsidP="00682DC6">
            <w:pPr>
              <w:rPr>
                <w:sz w:val="20"/>
                <w:szCs w:val="20"/>
              </w:rPr>
            </w:pPr>
            <w:r w:rsidRPr="00D335E2">
              <w:rPr>
                <w:sz w:val="20"/>
                <w:szCs w:val="20"/>
              </w:rPr>
              <w:t> </w:t>
            </w:r>
          </w:p>
        </w:tc>
        <w:tc>
          <w:tcPr>
            <w:tcW w:w="1390" w:type="pct"/>
            <w:shd w:val="clear" w:color="000000" w:fill="FFFFFF"/>
            <w:vAlign w:val="center"/>
            <w:hideMark/>
          </w:tcPr>
          <w:p w14:paraId="1E9ADFF1" w14:textId="77777777" w:rsidR="00682DC6" w:rsidRPr="00D335E2" w:rsidRDefault="00682DC6" w:rsidP="00682DC6">
            <w:pPr>
              <w:rPr>
                <w:sz w:val="20"/>
                <w:szCs w:val="20"/>
              </w:rPr>
            </w:pPr>
            <w:r w:rsidRPr="00D335E2">
              <w:rPr>
                <w:sz w:val="20"/>
                <w:szCs w:val="20"/>
              </w:rPr>
              <w:t>Ссылка на соответствующие подразделы обосновывающих материалов</w:t>
            </w:r>
          </w:p>
        </w:tc>
        <w:tc>
          <w:tcPr>
            <w:tcW w:w="280" w:type="pct"/>
            <w:shd w:val="clear" w:color="000000" w:fill="FFFFFF"/>
            <w:vAlign w:val="center"/>
          </w:tcPr>
          <w:p w14:paraId="368DEB1B" w14:textId="77777777" w:rsidR="00682DC6" w:rsidRPr="00D335E2" w:rsidRDefault="00682DC6" w:rsidP="00682DC6">
            <w:pPr>
              <w:jc w:val="center"/>
              <w:rPr>
                <w:sz w:val="20"/>
                <w:szCs w:val="20"/>
              </w:rPr>
            </w:pPr>
            <w:r w:rsidRPr="00D335E2">
              <w:rPr>
                <w:rFonts w:ascii="Calibri" w:hAnsi="Calibri"/>
                <w:sz w:val="20"/>
                <w:szCs w:val="20"/>
              </w:rPr>
              <w:t> </w:t>
            </w:r>
          </w:p>
        </w:tc>
        <w:tc>
          <w:tcPr>
            <w:tcW w:w="3047" w:type="pct"/>
            <w:gridSpan w:val="8"/>
            <w:shd w:val="clear" w:color="auto" w:fill="auto"/>
            <w:noWrap/>
            <w:vAlign w:val="center"/>
          </w:tcPr>
          <w:p w14:paraId="7D813A61" w14:textId="77777777" w:rsidR="00682DC6" w:rsidRPr="00D335E2" w:rsidRDefault="00682DC6" w:rsidP="00682DC6">
            <w:pPr>
              <w:rPr>
                <w:sz w:val="20"/>
                <w:szCs w:val="20"/>
              </w:rPr>
            </w:pPr>
            <w:r w:rsidRPr="00D335E2">
              <w:rPr>
                <w:sz w:val="20"/>
                <w:szCs w:val="20"/>
              </w:rPr>
              <w:t>Раздел 8.2 пункт 1</w:t>
            </w:r>
          </w:p>
        </w:tc>
      </w:tr>
      <w:tr w:rsidR="00D335E2" w:rsidRPr="00D335E2" w14:paraId="0FFD9EAB" w14:textId="77777777" w:rsidTr="00D10E8F">
        <w:trPr>
          <w:cantSplit/>
          <w:trHeight w:val="20"/>
          <w:jc w:val="center"/>
        </w:trPr>
        <w:tc>
          <w:tcPr>
            <w:tcW w:w="284" w:type="pct"/>
            <w:shd w:val="clear" w:color="000000" w:fill="FFFFFF"/>
            <w:noWrap/>
            <w:vAlign w:val="center"/>
            <w:hideMark/>
          </w:tcPr>
          <w:p w14:paraId="422D5644" w14:textId="77777777" w:rsidR="00682DC6" w:rsidRPr="00D335E2" w:rsidRDefault="00682DC6" w:rsidP="00682DC6">
            <w:pPr>
              <w:rPr>
                <w:sz w:val="20"/>
                <w:szCs w:val="20"/>
              </w:rPr>
            </w:pPr>
            <w:r w:rsidRPr="00D335E2">
              <w:rPr>
                <w:sz w:val="20"/>
                <w:szCs w:val="20"/>
              </w:rPr>
              <w:t> </w:t>
            </w:r>
          </w:p>
        </w:tc>
        <w:tc>
          <w:tcPr>
            <w:tcW w:w="1390" w:type="pct"/>
            <w:shd w:val="clear" w:color="000000" w:fill="FFFFFF"/>
            <w:vAlign w:val="center"/>
            <w:hideMark/>
          </w:tcPr>
          <w:p w14:paraId="605336EF" w14:textId="77777777" w:rsidR="00682DC6" w:rsidRPr="00D335E2" w:rsidRDefault="00682DC6" w:rsidP="00682DC6">
            <w:pPr>
              <w:rPr>
                <w:sz w:val="20"/>
                <w:szCs w:val="20"/>
              </w:rPr>
            </w:pPr>
            <w:r w:rsidRPr="00D335E2">
              <w:rPr>
                <w:sz w:val="20"/>
                <w:szCs w:val="20"/>
              </w:rPr>
              <w:t>Краткое описание проекта</w:t>
            </w:r>
          </w:p>
        </w:tc>
        <w:tc>
          <w:tcPr>
            <w:tcW w:w="280" w:type="pct"/>
            <w:shd w:val="clear" w:color="000000" w:fill="FFFFFF"/>
            <w:vAlign w:val="center"/>
          </w:tcPr>
          <w:p w14:paraId="736F4C8F" w14:textId="77777777" w:rsidR="00682DC6" w:rsidRPr="00D335E2" w:rsidRDefault="00682DC6" w:rsidP="00682DC6">
            <w:pPr>
              <w:jc w:val="center"/>
              <w:rPr>
                <w:sz w:val="20"/>
                <w:szCs w:val="20"/>
              </w:rPr>
            </w:pPr>
            <w:r w:rsidRPr="00D335E2">
              <w:rPr>
                <w:rFonts w:ascii="Calibri" w:hAnsi="Calibri"/>
                <w:sz w:val="20"/>
                <w:szCs w:val="20"/>
              </w:rPr>
              <w:t> </w:t>
            </w:r>
          </w:p>
        </w:tc>
        <w:tc>
          <w:tcPr>
            <w:tcW w:w="3047" w:type="pct"/>
            <w:gridSpan w:val="8"/>
            <w:shd w:val="clear" w:color="auto" w:fill="auto"/>
            <w:noWrap/>
            <w:vAlign w:val="center"/>
          </w:tcPr>
          <w:p w14:paraId="0FD8ECB5" w14:textId="4E8BA340" w:rsidR="00682DC6" w:rsidRPr="00D335E2" w:rsidRDefault="00682DC6" w:rsidP="00682DC6">
            <w:pPr>
              <w:rPr>
                <w:sz w:val="20"/>
                <w:szCs w:val="20"/>
              </w:rPr>
            </w:pPr>
            <w:r w:rsidRPr="00D335E2">
              <w:rPr>
                <w:sz w:val="20"/>
                <w:szCs w:val="20"/>
              </w:rPr>
              <w:t xml:space="preserve">Строительство сетей ливневой канализации открытого типа </w:t>
            </w:r>
            <w:r w:rsidR="00983963" w:rsidRPr="00D335E2">
              <w:rPr>
                <w:sz w:val="20"/>
                <w:szCs w:val="20"/>
              </w:rPr>
              <w:t xml:space="preserve">протяженностью 3,2 км в </w:t>
            </w:r>
            <w:r w:rsidRPr="00D335E2">
              <w:rPr>
                <w:sz w:val="20"/>
                <w:szCs w:val="20"/>
              </w:rPr>
              <w:t>п. Усть-Юган</w:t>
            </w:r>
          </w:p>
        </w:tc>
      </w:tr>
      <w:tr w:rsidR="00D335E2" w:rsidRPr="00D335E2" w14:paraId="77ACB959" w14:textId="77777777" w:rsidTr="00D10E8F">
        <w:trPr>
          <w:cantSplit/>
          <w:trHeight w:val="20"/>
          <w:jc w:val="center"/>
        </w:trPr>
        <w:tc>
          <w:tcPr>
            <w:tcW w:w="284" w:type="pct"/>
            <w:shd w:val="clear" w:color="000000" w:fill="FFFFFF"/>
            <w:noWrap/>
            <w:vAlign w:val="center"/>
            <w:hideMark/>
          </w:tcPr>
          <w:p w14:paraId="0FBCC178" w14:textId="77777777" w:rsidR="00682DC6" w:rsidRPr="00D335E2" w:rsidRDefault="00682DC6" w:rsidP="00682DC6">
            <w:pPr>
              <w:rPr>
                <w:sz w:val="20"/>
                <w:szCs w:val="20"/>
              </w:rPr>
            </w:pPr>
            <w:r w:rsidRPr="00D335E2">
              <w:rPr>
                <w:sz w:val="20"/>
                <w:szCs w:val="20"/>
              </w:rPr>
              <w:t> </w:t>
            </w:r>
          </w:p>
        </w:tc>
        <w:tc>
          <w:tcPr>
            <w:tcW w:w="1390" w:type="pct"/>
            <w:shd w:val="clear" w:color="000000" w:fill="FFFFFF"/>
            <w:vAlign w:val="center"/>
            <w:hideMark/>
          </w:tcPr>
          <w:p w14:paraId="5756C6AC" w14:textId="77777777" w:rsidR="00682DC6" w:rsidRPr="00D335E2" w:rsidRDefault="00682DC6" w:rsidP="00682DC6">
            <w:pPr>
              <w:rPr>
                <w:sz w:val="20"/>
                <w:szCs w:val="20"/>
              </w:rPr>
            </w:pPr>
            <w:r w:rsidRPr="00D335E2">
              <w:rPr>
                <w:sz w:val="20"/>
                <w:szCs w:val="20"/>
              </w:rPr>
              <w:t>Цель проекта</w:t>
            </w:r>
          </w:p>
        </w:tc>
        <w:tc>
          <w:tcPr>
            <w:tcW w:w="280" w:type="pct"/>
            <w:shd w:val="clear" w:color="000000" w:fill="FFFFFF"/>
            <w:vAlign w:val="center"/>
          </w:tcPr>
          <w:p w14:paraId="3710A986" w14:textId="77777777" w:rsidR="00682DC6" w:rsidRPr="00D335E2" w:rsidRDefault="00682DC6" w:rsidP="00682DC6">
            <w:pPr>
              <w:jc w:val="center"/>
              <w:rPr>
                <w:sz w:val="20"/>
                <w:szCs w:val="20"/>
              </w:rPr>
            </w:pPr>
            <w:r w:rsidRPr="00D335E2">
              <w:rPr>
                <w:rFonts w:ascii="Calibri" w:hAnsi="Calibri"/>
                <w:sz w:val="20"/>
                <w:szCs w:val="20"/>
              </w:rPr>
              <w:t> </w:t>
            </w:r>
          </w:p>
        </w:tc>
        <w:tc>
          <w:tcPr>
            <w:tcW w:w="3047" w:type="pct"/>
            <w:gridSpan w:val="8"/>
            <w:shd w:val="clear" w:color="auto" w:fill="auto"/>
            <w:noWrap/>
          </w:tcPr>
          <w:p w14:paraId="154448E2" w14:textId="77777777" w:rsidR="00682DC6" w:rsidRPr="00D335E2" w:rsidRDefault="00682DC6" w:rsidP="00682DC6">
            <w:pPr>
              <w:rPr>
                <w:sz w:val="20"/>
                <w:szCs w:val="20"/>
              </w:rPr>
            </w:pPr>
            <w:r w:rsidRPr="00D335E2">
              <w:rPr>
                <w:sz w:val="20"/>
                <w:szCs w:val="20"/>
              </w:rPr>
              <w:t>Организация отвода поверхностных дождевых стоков с застроенной территории п. Усть-Юган</w:t>
            </w:r>
          </w:p>
        </w:tc>
      </w:tr>
      <w:tr w:rsidR="00D335E2" w:rsidRPr="00D335E2" w14:paraId="613DFA94" w14:textId="77777777" w:rsidTr="00D10E8F">
        <w:trPr>
          <w:cantSplit/>
          <w:trHeight w:val="20"/>
          <w:jc w:val="center"/>
        </w:trPr>
        <w:tc>
          <w:tcPr>
            <w:tcW w:w="284" w:type="pct"/>
            <w:shd w:val="clear" w:color="000000" w:fill="FFFFFF"/>
            <w:noWrap/>
            <w:vAlign w:val="center"/>
            <w:hideMark/>
          </w:tcPr>
          <w:p w14:paraId="384F94D4" w14:textId="77777777" w:rsidR="00682DC6" w:rsidRPr="00D335E2" w:rsidRDefault="00682DC6" w:rsidP="00682DC6">
            <w:pPr>
              <w:rPr>
                <w:sz w:val="20"/>
                <w:szCs w:val="20"/>
              </w:rPr>
            </w:pPr>
            <w:r w:rsidRPr="00D335E2">
              <w:rPr>
                <w:sz w:val="20"/>
                <w:szCs w:val="20"/>
              </w:rPr>
              <w:t> </w:t>
            </w:r>
          </w:p>
        </w:tc>
        <w:tc>
          <w:tcPr>
            <w:tcW w:w="1390" w:type="pct"/>
            <w:shd w:val="clear" w:color="000000" w:fill="FFFFFF"/>
            <w:vAlign w:val="center"/>
            <w:hideMark/>
          </w:tcPr>
          <w:p w14:paraId="600D487A" w14:textId="77777777" w:rsidR="00682DC6" w:rsidRPr="00D335E2" w:rsidRDefault="00682DC6" w:rsidP="00682DC6">
            <w:pPr>
              <w:rPr>
                <w:sz w:val="20"/>
                <w:szCs w:val="20"/>
              </w:rPr>
            </w:pPr>
            <w:r w:rsidRPr="00D335E2">
              <w:rPr>
                <w:sz w:val="20"/>
                <w:szCs w:val="20"/>
              </w:rPr>
              <w:t>Технические характеристики проекта, в т.ч.:</w:t>
            </w:r>
          </w:p>
        </w:tc>
        <w:tc>
          <w:tcPr>
            <w:tcW w:w="280" w:type="pct"/>
            <w:shd w:val="clear" w:color="000000" w:fill="FFFFFF"/>
            <w:vAlign w:val="center"/>
          </w:tcPr>
          <w:p w14:paraId="78A26AC0" w14:textId="77777777" w:rsidR="00682DC6" w:rsidRPr="00D335E2" w:rsidRDefault="00682DC6" w:rsidP="00682DC6">
            <w:pPr>
              <w:jc w:val="center"/>
              <w:rPr>
                <w:sz w:val="20"/>
                <w:szCs w:val="20"/>
              </w:rPr>
            </w:pPr>
            <w:r w:rsidRPr="00D335E2">
              <w:rPr>
                <w:rFonts w:ascii="Calibri" w:hAnsi="Calibri"/>
                <w:sz w:val="20"/>
                <w:szCs w:val="20"/>
              </w:rPr>
              <w:t> </w:t>
            </w:r>
          </w:p>
        </w:tc>
        <w:tc>
          <w:tcPr>
            <w:tcW w:w="3047" w:type="pct"/>
            <w:gridSpan w:val="8"/>
            <w:shd w:val="clear" w:color="auto" w:fill="auto"/>
            <w:noWrap/>
            <w:vAlign w:val="center"/>
          </w:tcPr>
          <w:p w14:paraId="09E64050" w14:textId="77777777" w:rsidR="00682DC6" w:rsidRPr="00D335E2" w:rsidRDefault="00682DC6" w:rsidP="00682DC6">
            <w:pPr>
              <w:rPr>
                <w:sz w:val="20"/>
                <w:szCs w:val="20"/>
              </w:rPr>
            </w:pPr>
          </w:p>
        </w:tc>
      </w:tr>
      <w:tr w:rsidR="00D335E2" w:rsidRPr="00D335E2" w14:paraId="4D38FD60" w14:textId="77777777" w:rsidTr="008B0DB7">
        <w:trPr>
          <w:cantSplit/>
          <w:trHeight w:val="20"/>
          <w:jc w:val="center"/>
        </w:trPr>
        <w:tc>
          <w:tcPr>
            <w:tcW w:w="284" w:type="pct"/>
            <w:shd w:val="clear" w:color="000000" w:fill="FFFFFF"/>
            <w:noWrap/>
            <w:vAlign w:val="center"/>
            <w:hideMark/>
          </w:tcPr>
          <w:p w14:paraId="21C2DE7A" w14:textId="77777777" w:rsidR="00682DC6" w:rsidRPr="00D335E2" w:rsidRDefault="00682DC6" w:rsidP="00682DC6">
            <w:pPr>
              <w:rPr>
                <w:sz w:val="20"/>
                <w:szCs w:val="20"/>
              </w:rPr>
            </w:pPr>
            <w:r w:rsidRPr="00D335E2">
              <w:rPr>
                <w:sz w:val="20"/>
                <w:szCs w:val="20"/>
              </w:rPr>
              <w:t> </w:t>
            </w:r>
          </w:p>
        </w:tc>
        <w:tc>
          <w:tcPr>
            <w:tcW w:w="1390" w:type="pct"/>
            <w:shd w:val="clear" w:color="auto" w:fill="auto"/>
            <w:noWrap/>
            <w:vAlign w:val="center"/>
            <w:hideMark/>
          </w:tcPr>
          <w:p w14:paraId="4BDDB893" w14:textId="77777777" w:rsidR="00682DC6" w:rsidRPr="00D335E2" w:rsidRDefault="00682DC6" w:rsidP="00682DC6">
            <w:pPr>
              <w:rPr>
                <w:i/>
                <w:iCs/>
                <w:sz w:val="20"/>
                <w:szCs w:val="20"/>
              </w:rPr>
            </w:pPr>
            <w:r w:rsidRPr="00D335E2">
              <w:rPr>
                <w:i/>
                <w:iCs/>
                <w:sz w:val="20"/>
                <w:szCs w:val="20"/>
              </w:rPr>
              <w:t>строительство сетей, км</w:t>
            </w:r>
          </w:p>
        </w:tc>
        <w:tc>
          <w:tcPr>
            <w:tcW w:w="280" w:type="pct"/>
            <w:shd w:val="clear" w:color="000000" w:fill="FFFFFF"/>
            <w:vAlign w:val="center"/>
          </w:tcPr>
          <w:p w14:paraId="13FEB978" w14:textId="77777777" w:rsidR="00682DC6" w:rsidRPr="00D335E2" w:rsidRDefault="00682DC6" w:rsidP="00682DC6">
            <w:pPr>
              <w:jc w:val="center"/>
              <w:rPr>
                <w:sz w:val="20"/>
                <w:szCs w:val="20"/>
              </w:rPr>
            </w:pPr>
            <w:r w:rsidRPr="00D335E2">
              <w:rPr>
                <w:sz w:val="20"/>
                <w:szCs w:val="20"/>
              </w:rPr>
              <w:t>3,20</w:t>
            </w:r>
          </w:p>
        </w:tc>
        <w:tc>
          <w:tcPr>
            <w:tcW w:w="381" w:type="pct"/>
            <w:shd w:val="clear" w:color="000000" w:fill="FFFFFF"/>
            <w:vAlign w:val="center"/>
          </w:tcPr>
          <w:p w14:paraId="2E1DF0CF" w14:textId="77777777" w:rsidR="00682DC6" w:rsidRPr="00D335E2" w:rsidRDefault="00682DC6" w:rsidP="00682DC6">
            <w:pPr>
              <w:jc w:val="center"/>
              <w:rPr>
                <w:sz w:val="20"/>
                <w:szCs w:val="20"/>
              </w:rPr>
            </w:pPr>
            <w:r w:rsidRPr="00D335E2">
              <w:rPr>
                <w:sz w:val="20"/>
                <w:szCs w:val="20"/>
              </w:rPr>
              <w:t> </w:t>
            </w:r>
          </w:p>
        </w:tc>
        <w:tc>
          <w:tcPr>
            <w:tcW w:w="381" w:type="pct"/>
            <w:shd w:val="clear" w:color="000000" w:fill="FFFFFF"/>
            <w:vAlign w:val="center"/>
          </w:tcPr>
          <w:p w14:paraId="4DAC023A" w14:textId="77777777" w:rsidR="00682DC6" w:rsidRPr="00D335E2" w:rsidRDefault="00682DC6" w:rsidP="00682DC6">
            <w:pPr>
              <w:jc w:val="center"/>
              <w:rPr>
                <w:sz w:val="20"/>
                <w:szCs w:val="20"/>
              </w:rPr>
            </w:pPr>
            <w:r w:rsidRPr="00D335E2">
              <w:rPr>
                <w:sz w:val="20"/>
                <w:szCs w:val="20"/>
              </w:rPr>
              <w:t> </w:t>
            </w:r>
          </w:p>
        </w:tc>
        <w:tc>
          <w:tcPr>
            <w:tcW w:w="381" w:type="pct"/>
            <w:shd w:val="clear" w:color="000000" w:fill="FFFFFF"/>
            <w:vAlign w:val="center"/>
          </w:tcPr>
          <w:p w14:paraId="5ADE3A6B" w14:textId="77777777" w:rsidR="00682DC6" w:rsidRPr="00D335E2" w:rsidRDefault="00682DC6" w:rsidP="00682DC6">
            <w:pPr>
              <w:jc w:val="center"/>
              <w:rPr>
                <w:sz w:val="20"/>
                <w:szCs w:val="20"/>
              </w:rPr>
            </w:pPr>
            <w:r w:rsidRPr="00D335E2">
              <w:rPr>
                <w:sz w:val="20"/>
                <w:szCs w:val="20"/>
              </w:rPr>
              <w:t> </w:t>
            </w:r>
          </w:p>
        </w:tc>
        <w:tc>
          <w:tcPr>
            <w:tcW w:w="381" w:type="pct"/>
            <w:shd w:val="clear" w:color="000000" w:fill="FFFFFF"/>
            <w:vAlign w:val="center"/>
          </w:tcPr>
          <w:p w14:paraId="1A74026D" w14:textId="77777777" w:rsidR="00682DC6" w:rsidRPr="00D335E2" w:rsidRDefault="00682DC6" w:rsidP="00682DC6">
            <w:pPr>
              <w:jc w:val="center"/>
              <w:rPr>
                <w:sz w:val="20"/>
                <w:szCs w:val="20"/>
              </w:rPr>
            </w:pPr>
            <w:r w:rsidRPr="00D335E2">
              <w:rPr>
                <w:sz w:val="20"/>
                <w:szCs w:val="20"/>
              </w:rPr>
              <w:t>0,65</w:t>
            </w:r>
          </w:p>
        </w:tc>
        <w:tc>
          <w:tcPr>
            <w:tcW w:w="381" w:type="pct"/>
            <w:shd w:val="clear" w:color="000000" w:fill="FFFFFF"/>
            <w:vAlign w:val="center"/>
          </w:tcPr>
          <w:p w14:paraId="6F8DC41F" w14:textId="77777777" w:rsidR="00682DC6" w:rsidRPr="00D335E2" w:rsidRDefault="00682DC6" w:rsidP="00682DC6">
            <w:pPr>
              <w:jc w:val="center"/>
              <w:rPr>
                <w:sz w:val="20"/>
                <w:szCs w:val="20"/>
              </w:rPr>
            </w:pPr>
            <w:r w:rsidRPr="00D335E2">
              <w:rPr>
                <w:sz w:val="20"/>
                <w:szCs w:val="20"/>
              </w:rPr>
              <w:t>0,60</w:t>
            </w:r>
          </w:p>
        </w:tc>
        <w:tc>
          <w:tcPr>
            <w:tcW w:w="381" w:type="pct"/>
            <w:shd w:val="clear" w:color="000000" w:fill="FFFFFF"/>
            <w:vAlign w:val="center"/>
          </w:tcPr>
          <w:p w14:paraId="2CA9BFC4" w14:textId="77777777" w:rsidR="00682DC6" w:rsidRPr="00D335E2" w:rsidRDefault="00682DC6" w:rsidP="00682DC6">
            <w:pPr>
              <w:jc w:val="center"/>
              <w:rPr>
                <w:sz w:val="20"/>
                <w:szCs w:val="20"/>
              </w:rPr>
            </w:pPr>
            <w:r w:rsidRPr="00D335E2">
              <w:rPr>
                <w:sz w:val="20"/>
                <w:szCs w:val="20"/>
              </w:rPr>
              <w:t>0,60</w:t>
            </w:r>
          </w:p>
        </w:tc>
        <w:tc>
          <w:tcPr>
            <w:tcW w:w="381" w:type="pct"/>
            <w:shd w:val="clear" w:color="000000" w:fill="FFFFFF"/>
            <w:vAlign w:val="center"/>
          </w:tcPr>
          <w:p w14:paraId="072E8844" w14:textId="77777777" w:rsidR="00682DC6" w:rsidRPr="00D335E2" w:rsidRDefault="00682DC6" w:rsidP="00682DC6">
            <w:pPr>
              <w:jc w:val="center"/>
              <w:rPr>
                <w:sz w:val="20"/>
                <w:szCs w:val="20"/>
              </w:rPr>
            </w:pPr>
            <w:r w:rsidRPr="00D335E2">
              <w:rPr>
                <w:sz w:val="20"/>
                <w:szCs w:val="20"/>
              </w:rPr>
              <w:t>0,65</w:t>
            </w:r>
          </w:p>
        </w:tc>
        <w:tc>
          <w:tcPr>
            <w:tcW w:w="379" w:type="pct"/>
            <w:shd w:val="clear" w:color="000000" w:fill="FFFFFF"/>
            <w:vAlign w:val="center"/>
          </w:tcPr>
          <w:p w14:paraId="1F2E45D0" w14:textId="77777777" w:rsidR="00682DC6" w:rsidRPr="00D335E2" w:rsidRDefault="00682DC6" w:rsidP="00682DC6">
            <w:pPr>
              <w:jc w:val="center"/>
              <w:rPr>
                <w:sz w:val="20"/>
                <w:szCs w:val="20"/>
              </w:rPr>
            </w:pPr>
            <w:r w:rsidRPr="00D335E2">
              <w:rPr>
                <w:sz w:val="20"/>
                <w:szCs w:val="20"/>
              </w:rPr>
              <w:t>0,70</w:t>
            </w:r>
          </w:p>
        </w:tc>
      </w:tr>
      <w:tr w:rsidR="00D335E2" w:rsidRPr="00D335E2" w14:paraId="097BB914" w14:textId="77777777" w:rsidTr="008B0DB7">
        <w:trPr>
          <w:cantSplit/>
          <w:trHeight w:val="20"/>
          <w:jc w:val="center"/>
        </w:trPr>
        <w:tc>
          <w:tcPr>
            <w:tcW w:w="284" w:type="pct"/>
            <w:shd w:val="clear" w:color="000000" w:fill="FFFFFF"/>
            <w:noWrap/>
            <w:vAlign w:val="center"/>
            <w:hideMark/>
          </w:tcPr>
          <w:p w14:paraId="1E5D2A49" w14:textId="77777777" w:rsidR="00682DC6" w:rsidRPr="00D335E2" w:rsidRDefault="00682DC6" w:rsidP="00682DC6">
            <w:pPr>
              <w:rPr>
                <w:sz w:val="20"/>
                <w:szCs w:val="20"/>
              </w:rPr>
            </w:pPr>
            <w:r w:rsidRPr="00D335E2">
              <w:rPr>
                <w:sz w:val="20"/>
                <w:szCs w:val="20"/>
              </w:rPr>
              <w:t> </w:t>
            </w:r>
          </w:p>
        </w:tc>
        <w:tc>
          <w:tcPr>
            <w:tcW w:w="1390" w:type="pct"/>
            <w:shd w:val="clear" w:color="000000" w:fill="C5D9F1"/>
            <w:vAlign w:val="center"/>
            <w:hideMark/>
          </w:tcPr>
          <w:p w14:paraId="772C0743" w14:textId="77777777" w:rsidR="00682DC6" w:rsidRPr="00D335E2" w:rsidRDefault="00682DC6" w:rsidP="00682DC6">
            <w:pPr>
              <w:rPr>
                <w:sz w:val="20"/>
                <w:szCs w:val="20"/>
              </w:rPr>
            </w:pPr>
            <w:r w:rsidRPr="00D335E2">
              <w:rPr>
                <w:sz w:val="20"/>
                <w:szCs w:val="20"/>
              </w:rPr>
              <w:t>Необходимые капитальные затраты, млн. руб.</w:t>
            </w:r>
          </w:p>
        </w:tc>
        <w:tc>
          <w:tcPr>
            <w:tcW w:w="280" w:type="pct"/>
            <w:shd w:val="clear" w:color="000000" w:fill="FFFFFF"/>
            <w:vAlign w:val="center"/>
          </w:tcPr>
          <w:p w14:paraId="6F1F7FE3" w14:textId="77777777" w:rsidR="00682DC6" w:rsidRPr="00D335E2" w:rsidRDefault="00682DC6" w:rsidP="00682DC6">
            <w:pPr>
              <w:jc w:val="center"/>
              <w:rPr>
                <w:sz w:val="20"/>
                <w:szCs w:val="20"/>
              </w:rPr>
            </w:pPr>
            <w:r w:rsidRPr="00D335E2">
              <w:rPr>
                <w:sz w:val="20"/>
                <w:szCs w:val="20"/>
              </w:rPr>
              <w:t>74,10</w:t>
            </w:r>
          </w:p>
        </w:tc>
        <w:tc>
          <w:tcPr>
            <w:tcW w:w="381" w:type="pct"/>
            <w:shd w:val="clear" w:color="000000" w:fill="FFFFFF"/>
            <w:vAlign w:val="center"/>
          </w:tcPr>
          <w:p w14:paraId="267A0C8C" w14:textId="77777777" w:rsidR="00682DC6" w:rsidRPr="00D335E2" w:rsidRDefault="00682DC6" w:rsidP="00682DC6">
            <w:pPr>
              <w:jc w:val="center"/>
              <w:rPr>
                <w:sz w:val="20"/>
                <w:szCs w:val="20"/>
              </w:rPr>
            </w:pPr>
            <w:r w:rsidRPr="00D335E2">
              <w:rPr>
                <w:sz w:val="20"/>
                <w:szCs w:val="20"/>
              </w:rPr>
              <w:t>0,00</w:t>
            </w:r>
          </w:p>
        </w:tc>
        <w:tc>
          <w:tcPr>
            <w:tcW w:w="381" w:type="pct"/>
            <w:shd w:val="clear" w:color="000000" w:fill="FFFFFF"/>
            <w:vAlign w:val="center"/>
          </w:tcPr>
          <w:p w14:paraId="33400BAF" w14:textId="77777777" w:rsidR="00682DC6" w:rsidRPr="00D335E2" w:rsidRDefault="00682DC6" w:rsidP="00682DC6">
            <w:pPr>
              <w:jc w:val="center"/>
              <w:rPr>
                <w:sz w:val="20"/>
                <w:szCs w:val="20"/>
              </w:rPr>
            </w:pPr>
            <w:r w:rsidRPr="00D335E2">
              <w:rPr>
                <w:sz w:val="20"/>
                <w:szCs w:val="20"/>
              </w:rPr>
              <w:t>0,00</w:t>
            </w:r>
          </w:p>
        </w:tc>
        <w:tc>
          <w:tcPr>
            <w:tcW w:w="381" w:type="pct"/>
            <w:shd w:val="clear" w:color="000000" w:fill="FFFFFF"/>
            <w:vAlign w:val="center"/>
          </w:tcPr>
          <w:p w14:paraId="3B0D1496" w14:textId="77777777" w:rsidR="00682DC6" w:rsidRPr="00D335E2" w:rsidRDefault="00682DC6" w:rsidP="00682DC6">
            <w:pPr>
              <w:jc w:val="center"/>
              <w:rPr>
                <w:sz w:val="20"/>
                <w:szCs w:val="20"/>
              </w:rPr>
            </w:pPr>
            <w:r w:rsidRPr="00D335E2">
              <w:rPr>
                <w:sz w:val="20"/>
                <w:szCs w:val="20"/>
              </w:rPr>
              <w:t>0,00</w:t>
            </w:r>
          </w:p>
        </w:tc>
        <w:tc>
          <w:tcPr>
            <w:tcW w:w="381" w:type="pct"/>
            <w:shd w:val="clear" w:color="000000" w:fill="FFFFFF"/>
            <w:vAlign w:val="center"/>
          </w:tcPr>
          <w:p w14:paraId="7FDB9A6D" w14:textId="77777777" w:rsidR="00682DC6" w:rsidRPr="00D335E2" w:rsidRDefault="00682DC6" w:rsidP="00682DC6">
            <w:pPr>
              <w:jc w:val="center"/>
              <w:rPr>
                <w:sz w:val="20"/>
                <w:szCs w:val="20"/>
              </w:rPr>
            </w:pPr>
            <w:r w:rsidRPr="00D335E2">
              <w:rPr>
                <w:sz w:val="20"/>
                <w:szCs w:val="20"/>
              </w:rPr>
              <w:t>12,35</w:t>
            </w:r>
          </w:p>
        </w:tc>
        <w:tc>
          <w:tcPr>
            <w:tcW w:w="381" w:type="pct"/>
            <w:shd w:val="clear" w:color="000000" w:fill="FFFFFF"/>
            <w:vAlign w:val="center"/>
          </w:tcPr>
          <w:p w14:paraId="26C042EE" w14:textId="77777777" w:rsidR="00682DC6" w:rsidRPr="00D335E2" w:rsidRDefault="00682DC6" w:rsidP="00682DC6">
            <w:pPr>
              <w:jc w:val="center"/>
              <w:rPr>
                <w:sz w:val="20"/>
                <w:szCs w:val="20"/>
              </w:rPr>
            </w:pPr>
            <w:r w:rsidRPr="00D335E2">
              <w:rPr>
                <w:sz w:val="20"/>
                <w:szCs w:val="20"/>
              </w:rPr>
              <w:t>12,35</w:t>
            </w:r>
          </w:p>
        </w:tc>
        <w:tc>
          <w:tcPr>
            <w:tcW w:w="381" w:type="pct"/>
            <w:shd w:val="clear" w:color="000000" w:fill="FFFFFF"/>
            <w:vAlign w:val="center"/>
          </w:tcPr>
          <w:p w14:paraId="38D47D8D" w14:textId="77777777" w:rsidR="00682DC6" w:rsidRPr="00D335E2" w:rsidRDefault="00682DC6" w:rsidP="00682DC6">
            <w:pPr>
              <w:jc w:val="center"/>
              <w:rPr>
                <w:sz w:val="20"/>
                <w:szCs w:val="20"/>
              </w:rPr>
            </w:pPr>
            <w:r w:rsidRPr="00D335E2">
              <w:rPr>
                <w:sz w:val="20"/>
                <w:szCs w:val="20"/>
              </w:rPr>
              <w:t>11,40</w:t>
            </w:r>
          </w:p>
        </w:tc>
        <w:tc>
          <w:tcPr>
            <w:tcW w:w="381" w:type="pct"/>
            <w:shd w:val="clear" w:color="000000" w:fill="FFFFFF"/>
            <w:vAlign w:val="center"/>
          </w:tcPr>
          <w:p w14:paraId="4AE162F0" w14:textId="77777777" w:rsidR="00682DC6" w:rsidRPr="00D335E2" w:rsidRDefault="00682DC6" w:rsidP="00682DC6">
            <w:pPr>
              <w:jc w:val="center"/>
              <w:rPr>
                <w:sz w:val="20"/>
                <w:szCs w:val="20"/>
              </w:rPr>
            </w:pPr>
            <w:r w:rsidRPr="00D335E2">
              <w:rPr>
                <w:sz w:val="20"/>
                <w:szCs w:val="20"/>
              </w:rPr>
              <w:t>24,70</w:t>
            </w:r>
          </w:p>
        </w:tc>
        <w:tc>
          <w:tcPr>
            <w:tcW w:w="379" w:type="pct"/>
            <w:shd w:val="clear" w:color="000000" w:fill="FFFFFF"/>
            <w:vAlign w:val="center"/>
          </w:tcPr>
          <w:p w14:paraId="439D6D6D" w14:textId="77777777" w:rsidR="00682DC6" w:rsidRPr="00D335E2" w:rsidRDefault="00682DC6" w:rsidP="00682DC6">
            <w:pPr>
              <w:jc w:val="center"/>
              <w:rPr>
                <w:sz w:val="20"/>
                <w:szCs w:val="20"/>
              </w:rPr>
            </w:pPr>
            <w:r w:rsidRPr="00D335E2">
              <w:rPr>
                <w:sz w:val="20"/>
                <w:szCs w:val="20"/>
              </w:rPr>
              <w:t>13,30</w:t>
            </w:r>
          </w:p>
        </w:tc>
      </w:tr>
      <w:tr w:rsidR="00D335E2" w:rsidRPr="00D335E2" w14:paraId="73585685" w14:textId="77777777" w:rsidTr="008B0DB7">
        <w:trPr>
          <w:cantSplit/>
          <w:trHeight w:val="20"/>
          <w:jc w:val="center"/>
        </w:trPr>
        <w:tc>
          <w:tcPr>
            <w:tcW w:w="284" w:type="pct"/>
            <w:shd w:val="clear" w:color="000000" w:fill="FFFFFF"/>
            <w:noWrap/>
            <w:vAlign w:val="center"/>
            <w:hideMark/>
          </w:tcPr>
          <w:p w14:paraId="6A77FCDE" w14:textId="77777777" w:rsidR="00682DC6" w:rsidRPr="00D335E2" w:rsidRDefault="00682DC6" w:rsidP="00682DC6">
            <w:pPr>
              <w:rPr>
                <w:sz w:val="20"/>
                <w:szCs w:val="20"/>
              </w:rPr>
            </w:pPr>
            <w:r w:rsidRPr="00D335E2">
              <w:rPr>
                <w:sz w:val="20"/>
                <w:szCs w:val="20"/>
              </w:rPr>
              <w:t> </w:t>
            </w:r>
          </w:p>
        </w:tc>
        <w:tc>
          <w:tcPr>
            <w:tcW w:w="1390" w:type="pct"/>
            <w:shd w:val="clear" w:color="000000" w:fill="FFFFFF"/>
            <w:vAlign w:val="center"/>
            <w:hideMark/>
          </w:tcPr>
          <w:p w14:paraId="182CD13A" w14:textId="77777777" w:rsidR="00682DC6" w:rsidRPr="00D335E2" w:rsidRDefault="00682DC6" w:rsidP="00682DC6">
            <w:pPr>
              <w:rPr>
                <w:sz w:val="20"/>
                <w:szCs w:val="20"/>
              </w:rPr>
            </w:pPr>
            <w:r w:rsidRPr="00D335E2">
              <w:rPr>
                <w:sz w:val="20"/>
                <w:szCs w:val="20"/>
              </w:rPr>
              <w:t>Срок реализации проекта</w:t>
            </w:r>
          </w:p>
        </w:tc>
        <w:tc>
          <w:tcPr>
            <w:tcW w:w="280" w:type="pct"/>
            <w:shd w:val="clear" w:color="000000" w:fill="FFFFFF"/>
            <w:vAlign w:val="center"/>
          </w:tcPr>
          <w:p w14:paraId="0A636C39" w14:textId="77777777" w:rsidR="00682DC6" w:rsidRPr="00D335E2" w:rsidRDefault="00682DC6" w:rsidP="00682DC6">
            <w:pPr>
              <w:jc w:val="center"/>
              <w:rPr>
                <w:sz w:val="20"/>
                <w:szCs w:val="20"/>
              </w:rPr>
            </w:pPr>
            <w:r w:rsidRPr="00D335E2">
              <w:rPr>
                <w:sz w:val="20"/>
                <w:szCs w:val="20"/>
              </w:rPr>
              <w:t> </w:t>
            </w:r>
          </w:p>
        </w:tc>
        <w:tc>
          <w:tcPr>
            <w:tcW w:w="381" w:type="pct"/>
            <w:shd w:val="clear" w:color="auto" w:fill="auto"/>
            <w:vAlign w:val="center"/>
          </w:tcPr>
          <w:p w14:paraId="233B8B7E" w14:textId="77777777" w:rsidR="00682DC6" w:rsidRPr="00D335E2" w:rsidRDefault="00682DC6" w:rsidP="00682DC6">
            <w:pPr>
              <w:jc w:val="center"/>
              <w:rPr>
                <w:sz w:val="20"/>
                <w:szCs w:val="20"/>
              </w:rPr>
            </w:pPr>
            <w:r w:rsidRPr="00D335E2">
              <w:rPr>
                <w:sz w:val="20"/>
                <w:szCs w:val="20"/>
              </w:rPr>
              <w:t> </w:t>
            </w:r>
          </w:p>
        </w:tc>
        <w:tc>
          <w:tcPr>
            <w:tcW w:w="381" w:type="pct"/>
            <w:shd w:val="clear" w:color="auto" w:fill="auto"/>
            <w:vAlign w:val="center"/>
          </w:tcPr>
          <w:p w14:paraId="3E6330DF" w14:textId="77777777" w:rsidR="00682DC6" w:rsidRPr="00D335E2" w:rsidRDefault="00682DC6" w:rsidP="00682DC6">
            <w:pPr>
              <w:jc w:val="center"/>
              <w:rPr>
                <w:sz w:val="20"/>
                <w:szCs w:val="20"/>
              </w:rPr>
            </w:pPr>
            <w:r w:rsidRPr="00D335E2">
              <w:rPr>
                <w:sz w:val="20"/>
                <w:szCs w:val="20"/>
              </w:rPr>
              <w:t> </w:t>
            </w:r>
          </w:p>
        </w:tc>
        <w:tc>
          <w:tcPr>
            <w:tcW w:w="381" w:type="pct"/>
            <w:shd w:val="clear" w:color="auto" w:fill="auto"/>
            <w:vAlign w:val="center"/>
          </w:tcPr>
          <w:p w14:paraId="7E56BB84" w14:textId="77777777" w:rsidR="00682DC6" w:rsidRPr="00D335E2" w:rsidRDefault="00682DC6" w:rsidP="00682DC6">
            <w:pPr>
              <w:jc w:val="center"/>
              <w:rPr>
                <w:sz w:val="20"/>
                <w:szCs w:val="20"/>
              </w:rPr>
            </w:pPr>
            <w:r w:rsidRPr="00D335E2">
              <w:rPr>
                <w:sz w:val="20"/>
                <w:szCs w:val="20"/>
              </w:rPr>
              <w:t> </w:t>
            </w:r>
          </w:p>
        </w:tc>
        <w:tc>
          <w:tcPr>
            <w:tcW w:w="381" w:type="pct"/>
            <w:shd w:val="clear" w:color="auto" w:fill="A6A6A6" w:themeFill="background1" w:themeFillShade="A6"/>
            <w:noWrap/>
            <w:vAlign w:val="center"/>
          </w:tcPr>
          <w:p w14:paraId="6064B55B" w14:textId="77777777" w:rsidR="00682DC6" w:rsidRPr="00D335E2" w:rsidRDefault="00682DC6" w:rsidP="00682DC6">
            <w:pPr>
              <w:rPr>
                <w:sz w:val="20"/>
                <w:szCs w:val="20"/>
              </w:rPr>
            </w:pPr>
            <w:r w:rsidRPr="00D335E2">
              <w:rPr>
                <w:sz w:val="20"/>
                <w:szCs w:val="20"/>
              </w:rPr>
              <w:t> </w:t>
            </w:r>
          </w:p>
        </w:tc>
        <w:tc>
          <w:tcPr>
            <w:tcW w:w="381" w:type="pct"/>
            <w:shd w:val="clear" w:color="auto" w:fill="A6A6A6" w:themeFill="background1" w:themeFillShade="A6"/>
            <w:noWrap/>
            <w:vAlign w:val="center"/>
          </w:tcPr>
          <w:p w14:paraId="128E4E63" w14:textId="77777777" w:rsidR="00682DC6" w:rsidRPr="00D335E2" w:rsidRDefault="00682DC6" w:rsidP="00682DC6">
            <w:pPr>
              <w:rPr>
                <w:sz w:val="20"/>
                <w:szCs w:val="20"/>
              </w:rPr>
            </w:pPr>
            <w:r w:rsidRPr="00D335E2">
              <w:rPr>
                <w:sz w:val="20"/>
                <w:szCs w:val="20"/>
              </w:rPr>
              <w:t> </w:t>
            </w:r>
          </w:p>
        </w:tc>
        <w:tc>
          <w:tcPr>
            <w:tcW w:w="381" w:type="pct"/>
            <w:shd w:val="clear" w:color="auto" w:fill="A6A6A6" w:themeFill="background1" w:themeFillShade="A6"/>
            <w:noWrap/>
            <w:vAlign w:val="center"/>
          </w:tcPr>
          <w:p w14:paraId="7861D5C6" w14:textId="77777777" w:rsidR="00682DC6" w:rsidRPr="00D335E2" w:rsidRDefault="00682DC6" w:rsidP="00682DC6">
            <w:pPr>
              <w:rPr>
                <w:sz w:val="20"/>
                <w:szCs w:val="20"/>
              </w:rPr>
            </w:pPr>
            <w:r w:rsidRPr="00D335E2">
              <w:rPr>
                <w:sz w:val="20"/>
                <w:szCs w:val="20"/>
              </w:rPr>
              <w:t> </w:t>
            </w:r>
          </w:p>
        </w:tc>
        <w:tc>
          <w:tcPr>
            <w:tcW w:w="381" w:type="pct"/>
            <w:shd w:val="clear" w:color="auto" w:fill="A6A6A6" w:themeFill="background1" w:themeFillShade="A6"/>
            <w:vAlign w:val="center"/>
          </w:tcPr>
          <w:p w14:paraId="5C52F467" w14:textId="77777777" w:rsidR="00682DC6" w:rsidRPr="00D335E2" w:rsidRDefault="00682DC6" w:rsidP="00682DC6">
            <w:pPr>
              <w:jc w:val="center"/>
              <w:rPr>
                <w:sz w:val="20"/>
                <w:szCs w:val="20"/>
              </w:rPr>
            </w:pPr>
            <w:r w:rsidRPr="00D335E2">
              <w:rPr>
                <w:sz w:val="20"/>
                <w:szCs w:val="20"/>
              </w:rPr>
              <w:t> </w:t>
            </w:r>
          </w:p>
        </w:tc>
        <w:tc>
          <w:tcPr>
            <w:tcW w:w="379" w:type="pct"/>
            <w:shd w:val="clear" w:color="auto" w:fill="A6A6A6" w:themeFill="background1" w:themeFillShade="A6"/>
            <w:noWrap/>
            <w:vAlign w:val="center"/>
          </w:tcPr>
          <w:p w14:paraId="75770DC6" w14:textId="77777777" w:rsidR="00682DC6" w:rsidRPr="00D335E2" w:rsidRDefault="00682DC6" w:rsidP="00682DC6">
            <w:pPr>
              <w:rPr>
                <w:sz w:val="20"/>
                <w:szCs w:val="20"/>
              </w:rPr>
            </w:pPr>
            <w:r w:rsidRPr="00D335E2">
              <w:rPr>
                <w:sz w:val="20"/>
                <w:szCs w:val="20"/>
              </w:rPr>
              <w:t> </w:t>
            </w:r>
          </w:p>
        </w:tc>
      </w:tr>
      <w:tr w:rsidR="00D335E2" w:rsidRPr="00D335E2" w14:paraId="7FB43FC8" w14:textId="77777777" w:rsidTr="008B0DB7">
        <w:trPr>
          <w:cantSplit/>
          <w:trHeight w:val="20"/>
          <w:jc w:val="center"/>
        </w:trPr>
        <w:tc>
          <w:tcPr>
            <w:tcW w:w="284" w:type="pct"/>
            <w:shd w:val="clear" w:color="000000" w:fill="FFFFFF"/>
            <w:noWrap/>
            <w:vAlign w:val="center"/>
            <w:hideMark/>
          </w:tcPr>
          <w:p w14:paraId="1EFC143F" w14:textId="77777777" w:rsidR="00682DC6" w:rsidRPr="00D335E2" w:rsidRDefault="00682DC6" w:rsidP="00682DC6">
            <w:pPr>
              <w:rPr>
                <w:sz w:val="20"/>
                <w:szCs w:val="20"/>
              </w:rPr>
            </w:pPr>
            <w:r w:rsidRPr="00D335E2">
              <w:rPr>
                <w:sz w:val="20"/>
                <w:szCs w:val="20"/>
              </w:rPr>
              <w:t> </w:t>
            </w:r>
          </w:p>
        </w:tc>
        <w:tc>
          <w:tcPr>
            <w:tcW w:w="1390" w:type="pct"/>
            <w:shd w:val="clear" w:color="000000" w:fill="FFFFFF"/>
            <w:vAlign w:val="center"/>
            <w:hideMark/>
          </w:tcPr>
          <w:p w14:paraId="47A165F7" w14:textId="77777777" w:rsidR="00682DC6" w:rsidRPr="00D335E2" w:rsidRDefault="00682DC6" w:rsidP="00682DC6">
            <w:pPr>
              <w:rPr>
                <w:sz w:val="20"/>
                <w:szCs w:val="20"/>
              </w:rPr>
            </w:pPr>
            <w:r w:rsidRPr="00D335E2">
              <w:rPr>
                <w:sz w:val="20"/>
                <w:szCs w:val="20"/>
              </w:rPr>
              <w:t>Источники инвестиций, в том числе:</w:t>
            </w:r>
          </w:p>
        </w:tc>
        <w:tc>
          <w:tcPr>
            <w:tcW w:w="280" w:type="pct"/>
            <w:shd w:val="clear" w:color="000000" w:fill="FFFFFF"/>
            <w:vAlign w:val="center"/>
          </w:tcPr>
          <w:p w14:paraId="15D18D99" w14:textId="77777777" w:rsidR="00682DC6" w:rsidRPr="00D335E2" w:rsidRDefault="00682DC6" w:rsidP="00682DC6">
            <w:pPr>
              <w:jc w:val="center"/>
              <w:rPr>
                <w:sz w:val="20"/>
                <w:szCs w:val="20"/>
              </w:rPr>
            </w:pPr>
            <w:r w:rsidRPr="00D335E2">
              <w:rPr>
                <w:sz w:val="20"/>
                <w:szCs w:val="20"/>
              </w:rPr>
              <w:t> </w:t>
            </w:r>
          </w:p>
        </w:tc>
        <w:tc>
          <w:tcPr>
            <w:tcW w:w="381" w:type="pct"/>
            <w:shd w:val="clear" w:color="000000" w:fill="FFFFFF"/>
            <w:vAlign w:val="center"/>
          </w:tcPr>
          <w:p w14:paraId="2331EA65" w14:textId="77777777" w:rsidR="00682DC6" w:rsidRPr="00D335E2" w:rsidRDefault="00682DC6" w:rsidP="00682DC6">
            <w:pPr>
              <w:jc w:val="center"/>
              <w:rPr>
                <w:sz w:val="20"/>
                <w:szCs w:val="20"/>
              </w:rPr>
            </w:pPr>
            <w:r w:rsidRPr="00D335E2">
              <w:rPr>
                <w:sz w:val="20"/>
                <w:szCs w:val="20"/>
              </w:rPr>
              <w:t> </w:t>
            </w:r>
          </w:p>
        </w:tc>
        <w:tc>
          <w:tcPr>
            <w:tcW w:w="381" w:type="pct"/>
            <w:shd w:val="clear" w:color="000000" w:fill="FFFFFF"/>
            <w:vAlign w:val="center"/>
          </w:tcPr>
          <w:p w14:paraId="4CF9E6ED" w14:textId="77777777" w:rsidR="00682DC6" w:rsidRPr="00D335E2" w:rsidRDefault="00682DC6" w:rsidP="00682DC6">
            <w:pPr>
              <w:jc w:val="center"/>
              <w:rPr>
                <w:sz w:val="20"/>
                <w:szCs w:val="20"/>
              </w:rPr>
            </w:pPr>
            <w:r w:rsidRPr="00D335E2">
              <w:rPr>
                <w:sz w:val="20"/>
                <w:szCs w:val="20"/>
              </w:rPr>
              <w:t> </w:t>
            </w:r>
          </w:p>
        </w:tc>
        <w:tc>
          <w:tcPr>
            <w:tcW w:w="381" w:type="pct"/>
            <w:shd w:val="clear" w:color="000000" w:fill="FFFFFF"/>
            <w:vAlign w:val="center"/>
          </w:tcPr>
          <w:p w14:paraId="2A1D01D1" w14:textId="77777777" w:rsidR="00682DC6" w:rsidRPr="00D335E2" w:rsidRDefault="00682DC6" w:rsidP="00682DC6">
            <w:pPr>
              <w:jc w:val="center"/>
              <w:rPr>
                <w:sz w:val="20"/>
                <w:szCs w:val="20"/>
              </w:rPr>
            </w:pPr>
            <w:r w:rsidRPr="00D335E2">
              <w:rPr>
                <w:sz w:val="20"/>
                <w:szCs w:val="20"/>
              </w:rPr>
              <w:t> </w:t>
            </w:r>
          </w:p>
        </w:tc>
        <w:tc>
          <w:tcPr>
            <w:tcW w:w="381" w:type="pct"/>
            <w:shd w:val="clear" w:color="000000" w:fill="FFFFFF"/>
            <w:vAlign w:val="center"/>
          </w:tcPr>
          <w:p w14:paraId="35DB8219" w14:textId="77777777" w:rsidR="00682DC6" w:rsidRPr="00D335E2" w:rsidRDefault="00682DC6" w:rsidP="00682DC6">
            <w:pPr>
              <w:jc w:val="center"/>
              <w:rPr>
                <w:sz w:val="20"/>
                <w:szCs w:val="20"/>
              </w:rPr>
            </w:pPr>
            <w:r w:rsidRPr="00D335E2">
              <w:rPr>
                <w:sz w:val="20"/>
                <w:szCs w:val="20"/>
              </w:rPr>
              <w:t> </w:t>
            </w:r>
          </w:p>
        </w:tc>
        <w:tc>
          <w:tcPr>
            <w:tcW w:w="381" w:type="pct"/>
            <w:shd w:val="clear" w:color="000000" w:fill="FFFFFF"/>
            <w:vAlign w:val="center"/>
          </w:tcPr>
          <w:p w14:paraId="411AC463" w14:textId="77777777" w:rsidR="00682DC6" w:rsidRPr="00D335E2" w:rsidRDefault="00682DC6" w:rsidP="00682DC6">
            <w:pPr>
              <w:jc w:val="center"/>
              <w:rPr>
                <w:sz w:val="20"/>
                <w:szCs w:val="20"/>
              </w:rPr>
            </w:pPr>
            <w:r w:rsidRPr="00D335E2">
              <w:rPr>
                <w:sz w:val="20"/>
                <w:szCs w:val="20"/>
              </w:rPr>
              <w:t> </w:t>
            </w:r>
          </w:p>
        </w:tc>
        <w:tc>
          <w:tcPr>
            <w:tcW w:w="381" w:type="pct"/>
            <w:shd w:val="clear" w:color="000000" w:fill="FFFFFF"/>
            <w:vAlign w:val="center"/>
          </w:tcPr>
          <w:p w14:paraId="3AECD27F" w14:textId="77777777" w:rsidR="00682DC6" w:rsidRPr="00D335E2" w:rsidRDefault="00682DC6" w:rsidP="00682DC6">
            <w:pPr>
              <w:jc w:val="center"/>
              <w:rPr>
                <w:sz w:val="20"/>
                <w:szCs w:val="20"/>
              </w:rPr>
            </w:pPr>
            <w:r w:rsidRPr="00D335E2">
              <w:rPr>
                <w:sz w:val="20"/>
                <w:szCs w:val="20"/>
              </w:rPr>
              <w:t> </w:t>
            </w:r>
          </w:p>
        </w:tc>
        <w:tc>
          <w:tcPr>
            <w:tcW w:w="381" w:type="pct"/>
            <w:shd w:val="clear" w:color="000000" w:fill="FFFFFF"/>
            <w:vAlign w:val="center"/>
          </w:tcPr>
          <w:p w14:paraId="2A542562" w14:textId="77777777" w:rsidR="00682DC6" w:rsidRPr="00D335E2" w:rsidRDefault="00682DC6" w:rsidP="00682DC6">
            <w:pPr>
              <w:jc w:val="center"/>
              <w:rPr>
                <w:sz w:val="20"/>
                <w:szCs w:val="20"/>
              </w:rPr>
            </w:pPr>
            <w:r w:rsidRPr="00D335E2">
              <w:rPr>
                <w:sz w:val="20"/>
                <w:szCs w:val="20"/>
              </w:rPr>
              <w:t> </w:t>
            </w:r>
          </w:p>
        </w:tc>
        <w:tc>
          <w:tcPr>
            <w:tcW w:w="379" w:type="pct"/>
            <w:shd w:val="clear" w:color="000000" w:fill="FFFFFF"/>
            <w:vAlign w:val="center"/>
          </w:tcPr>
          <w:p w14:paraId="792AF2DF" w14:textId="77777777" w:rsidR="00682DC6" w:rsidRPr="00D335E2" w:rsidRDefault="00682DC6" w:rsidP="00682DC6">
            <w:pPr>
              <w:jc w:val="center"/>
              <w:rPr>
                <w:sz w:val="20"/>
                <w:szCs w:val="20"/>
              </w:rPr>
            </w:pPr>
            <w:r w:rsidRPr="00D335E2">
              <w:rPr>
                <w:sz w:val="20"/>
                <w:szCs w:val="20"/>
              </w:rPr>
              <w:t> </w:t>
            </w:r>
          </w:p>
        </w:tc>
      </w:tr>
      <w:tr w:rsidR="00D335E2" w:rsidRPr="00D335E2" w14:paraId="533BFB23" w14:textId="77777777" w:rsidTr="008B0DB7">
        <w:trPr>
          <w:cantSplit/>
          <w:trHeight w:val="20"/>
          <w:jc w:val="center"/>
        </w:trPr>
        <w:tc>
          <w:tcPr>
            <w:tcW w:w="284" w:type="pct"/>
            <w:shd w:val="clear" w:color="000000" w:fill="FFFFFF"/>
            <w:noWrap/>
            <w:vAlign w:val="center"/>
            <w:hideMark/>
          </w:tcPr>
          <w:p w14:paraId="40FFD5B7" w14:textId="77777777" w:rsidR="00AB7B12" w:rsidRPr="00D335E2" w:rsidRDefault="00AB7B12" w:rsidP="00682DC6">
            <w:pPr>
              <w:rPr>
                <w:sz w:val="20"/>
                <w:szCs w:val="20"/>
              </w:rPr>
            </w:pPr>
            <w:r w:rsidRPr="00D335E2">
              <w:rPr>
                <w:sz w:val="20"/>
                <w:szCs w:val="20"/>
              </w:rPr>
              <w:t> </w:t>
            </w:r>
          </w:p>
        </w:tc>
        <w:tc>
          <w:tcPr>
            <w:tcW w:w="1390" w:type="pct"/>
            <w:shd w:val="clear" w:color="000000" w:fill="FFFFFF"/>
            <w:vAlign w:val="center"/>
            <w:hideMark/>
          </w:tcPr>
          <w:p w14:paraId="31B6A346" w14:textId="77777777" w:rsidR="00AB7B12" w:rsidRPr="00D335E2" w:rsidRDefault="00AB7B12" w:rsidP="00682DC6">
            <w:pPr>
              <w:rPr>
                <w:sz w:val="20"/>
                <w:szCs w:val="20"/>
              </w:rPr>
            </w:pPr>
            <w:r w:rsidRPr="00D335E2">
              <w:rPr>
                <w:sz w:val="20"/>
                <w:szCs w:val="20"/>
              </w:rPr>
              <w:t>Бюджетные источники</w:t>
            </w:r>
          </w:p>
        </w:tc>
        <w:tc>
          <w:tcPr>
            <w:tcW w:w="280" w:type="pct"/>
            <w:shd w:val="clear" w:color="000000" w:fill="FFFFFF"/>
            <w:vAlign w:val="center"/>
          </w:tcPr>
          <w:p w14:paraId="46A28D72" w14:textId="3A97C8AD" w:rsidR="00AB7B12" w:rsidRPr="00D335E2" w:rsidRDefault="00AB7B12" w:rsidP="00682DC6">
            <w:pPr>
              <w:jc w:val="center"/>
              <w:rPr>
                <w:sz w:val="20"/>
                <w:szCs w:val="20"/>
              </w:rPr>
            </w:pPr>
            <w:r w:rsidRPr="00D335E2">
              <w:rPr>
                <w:sz w:val="20"/>
                <w:szCs w:val="20"/>
              </w:rPr>
              <w:t>74,10</w:t>
            </w:r>
          </w:p>
        </w:tc>
        <w:tc>
          <w:tcPr>
            <w:tcW w:w="381" w:type="pct"/>
            <w:shd w:val="clear" w:color="000000" w:fill="FFFFFF"/>
            <w:vAlign w:val="center"/>
          </w:tcPr>
          <w:p w14:paraId="65192029" w14:textId="02B9F900"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0FF3A541" w14:textId="084D2BD4"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111778B8" w14:textId="24FFFEDF"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4C7EF6F8" w14:textId="6479574F" w:rsidR="00AB7B12" w:rsidRPr="00D335E2" w:rsidRDefault="00AB7B12" w:rsidP="00682DC6">
            <w:pPr>
              <w:jc w:val="center"/>
              <w:rPr>
                <w:sz w:val="20"/>
                <w:szCs w:val="20"/>
              </w:rPr>
            </w:pPr>
            <w:r w:rsidRPr="00D335E2">
              <w:rPr>
                <w:sz w:val="20"/>
                <w:szCs w:val="20"/>
              </w:rPr>
              <w:t>12,35</w:t>
            </w:r>
          </w:p>
        </w:tc>
        <w:tc>
          <w:tcPr>
            <w:tcW w:w="381" w:type="pct"/>
            <w:shd w:val="clear" w:color="000000" w:fill="FFFFFF"/>
            <w:vAlign w:val="center"/>
          </w:tcPr>
          <w:p w14:paraId="3DD576EA" w14:textId="00660B8A" w:rsidR="00AB7B12" w:rsidRPr="00D335E2" w:rsidRDefault="00AB7B12" w:rsidP="00682DC6">
            <w:pPr>
              <w:jc w:val="center"/>
              <w:rPr>
                <w:sz w:val="20"/>
                <w:szCs w:val="20"/>
              </w:rPr>
            </w:pPr>
            <w:r w:rsidRPr="00D335E2">
              <w:rPr>
                <w:sz w:val="20"/>
                <w:szCs w:val="20"/>
              </w:rPr>
              <w:t>12,35</w:t>
            </w:r>
          </w:p>
        </w:tc>
        <w:tc>
          <w:tcPr>
            <w:tcW w:w="381" w:type="pct"/>
            <w:shd w:val="clear" w:color="000000" w:fill="FFFFFF"/>
            <w:vAlign w:val="center"/>
          </w:tcPr>
          <w:p w14:paraId="413FBB49" w14:textId="45CE3382" w:rsidR="00AB7B12" w:rsidRPr="00D335E2" w:rsidRDefault="00AB7B12" w:rsidP="00682DC6">
            <w:pPr>
              <w:jc w:val="center"/>
              <w:rPr>
                <w:sz w:val="20"/>
                <w:szCs w:val="20"/>
              </w:rPr>
            </w:pPr>
            <w:r w:rsidRPr="00D335E2">
              <w:rPr>
                <w:sz w:val="20"/>
                <w:szCs w:val="20"/>
              </w:rPr>
              <w:t>11,40</w:t>
            </w:r>
          </w:p>
        </w:tc>
        <w:tc>
          <w:tcPr>
            <w:tcW w:w="381" w:type="pct"/>
            <w:shd w:val="clear" w:color="000000" w:fill="FFFFFF"/>
            <w:vAlign w:val="center"/>
          </w:tcPr>
          <w:p w14:paraId="4500B5E9" w14:textId="5BDF13FD" w:rsidR="00AB7B12" w:rsidRPr="00D335E2" w:rsidRDefault="00AB7B12" w:rsidP="00682DC6">
            <w:pPr>
              <w:jc w:val="center"/>
              <w:rPr>
                <w:sz w:val="20"/>
                <w:szCs w:val="20"/>
              </w:rPr>
            </w:pPr>
            <w:r w:rsidRPr="00D335E2">
              <w:rPr>
                <w:sz w:val="20"/>
                <w:szCs w:val="20"/>
              </w:rPr>
              <w:t>24,70</w:t>
            </w:r>
          </w:p>
        </w:tc>
        <w:tc>
          <w:tcPr>
            <w:tcW w:w="379" w:type="pct"/>
            <w:shd w:val="clear" w:color="000000" w:fill="FFFFFF"/>
            <w:vAlign w:val="center"/>
          </w:tcPr>
          <w:p w14:paraId="474F960B" w14:textId="0A84C234" w:rsidR="00AB7B12" w:rsidRPr="00D335E2" w:rsidRDefault="00AB7B12" w:rsidP="00682DC6">
            <w:pPr>
              <w:jc w:val="center"/>
              <w:rPr>
                <w:sz w:val="20"/>
                <w:szCs w:val="20"/>
              </w:rPr>
            </w:pPr>
            <w:r w:rsidRPr="00D335E2">
              <w:rPr>
                <w:sz w:val="20"/>
                <w:szCs w:val="20"/>
              </w:rPr>
              <w:t>13,30</w:t>
            </w:r>
          </w:p>
        </w:tc>
      </w:tr>
      <w:tr w:rsidR="00D335E2" w:rsidRPr="00D335E2" w14:paraId="6058EC2A" w14:textId="77777777" w:rsidTr="008B0DB7">
        <w:trPr>
          <w:cantSplit/>
          <w:trHeight w:val="20"/>
          <w:jc w:val="center"/>
        </w:trPr>
        <w:tc>
          <w:tcPr>
            <w:tcW w:w="284" w:type="pct"/>
            <w:shd w:val="clear" w:color="000000" w:fill="FFFFFF"/>
            <w:noWrap/>
            <w:vAlign w:val="center"/>
            <w:hideMark/>
          </w:tcPr>
          <w:p w14:paraId="3F1E5112" w14:textId="77777777" w:rsidR="00AB7B12" w:rsidRPr="00D335E2" w:rsidRDefault="00AB7B12" w:rsidP="00682DC6">
            <w:pPr>
              <w:rPr>
                <w:sz w:val="20"/>
                <w:szCs w:val="20"/>
              </w:rPr>
            </w:pPr>
            <w:r w:rsidRPr="00D335E2">
              <w:rPr>
                <w:sz w:val="20"/>
                <w:szCs w:val="20"/>
              </w:rPr>
              <w:t> </w:t>
            </w:r>
          </w:p>
        </w:tc>
        <w:tc>
          <w:tcPr>
            <w:tcW w:w="1390" w:type="pct"/>
            <w:shd w:val="clear" w:color="000000" w:fill="FFFFFF"/>
            <w:vAlign w:val="center"/>
            <w:hideMark/>
          </w:tcPr>
          <w:p w14:paraId="0918F3D6" w14:textId="77777777" w:rsidR="00AB7B12" w:rsidRPr="00D335E2" w:rsidRDefault="00AB7B12" w:rsidP="00682DC6">
            <w:pPr>
              <w:rPr>
                <w:sz w:val="20"/>
                <w:szCs w:val="20"/>
              </w:rPr>
            </w:pPr>
            <w:r w:rsidRPr="00D335E2">
              <w:rPr>
                <w:sz w:val="20"/>
                <w:szCs w:val="20"/>
              </w:rPr>
              <w:t>в том числе:</w:t>
            </w:r>
          </w:p>
        </w:tc>
        <w:tc>
          <w:tcPr>
            <w:tcW w:w="280" w:type="pct"/>
            <w:shd w:val="clear" w:color="000000" w:fill="FFFFFF"/>
            <w:vAlign w:val="center"/>
          </w:tcPr>
          <w:p w14:paraId="1D4F197C" w14:textId="006657F0" w:rsidR="00AB7B12" w:rsidRPr="00D335E2" w:rsidRDefault="00AB7B12" w:rsidP="00682DC6">
            <w:pPr>
              <w:jc w:val="center"/>
              <w:rPr>
                <w:sz w:val="20"/>
                <w:szCs w:val="20"/>
              </w:rPr>
            </w:pPr>
            <w:r w:rsidRPr="00D335E2">
              <w:rPr>
                <w:sz w:val="20"/>
                <w:szCs w:val="20"/>
              </w:rPr>
              <w:t> </w:t>
            </w:r>
          </w:p>
        </w:tc>
        <w:tc>
          <w:tcPr>
            <w:tcW w:w="381" w:type="pct"/>
            <w:shd w:val="clear" w:color="000000" w:fill="FFFFFF"/>
            <w:vAlign w:val="center"/>
          </w:tcPr>
          <w:p w14:paraId="7E915B1F" w14:textId="7966A1CE" w:rsidR="00AB7B12" w:rsidRPr="00D335E2" w:rsidRDefault="00AB7B12" w:rsidP="00682DC6">
            <w:pPr>
              <w:jc w:val="center"/>
              <w:rPr>
                <w:sz w:val="20"/>
                <w:szCs w:val="20"/>
              </w:rPr>
            </w:pPr>
            <w:r w:rsidRPr="00D335E2">
              <w:rPr>
                <w:sz w:val="20"/>
                <w:szCs w:val="20"/>
              </w:rPr>
              <w:t> </w:t>
            </w:r>
          </w:p>
        </w:tc>
        <w:tc>
          <w:tcPr>
            <w:tcW w:w="381" w:type="pct"/>
            <w:shd w:val="clear" w:color="000000" w:fill="FFFFFF"/>
            <w:vAlign w:val="center"/>
          </w:tcPr>
          <w:p w14:paraId="2961B37E" w14:textId="2F1FE4B2" w:rsidR="00AB7B12" w:rsidRPr="00D335E2" w:rsidRDefault="00AB7B12" w:rsidP="00682DC6">
            <w:pPr>
              <w:jc w:val="center"/>
              <w:rPr>
                <w:sz w:val="20"/>
                <w:szCs w:val="20"/>
              </w:rPr>
            </w:pPr>
            <w:r w:rsidRPr="00D335E2">
              <w:rPr>
                <w:sz w:val="20"/>
                <w:szCs w:val="20"/>
              </w:rPr>
              <w:t> </w:t>
            </w:r>
          </w:p>
        </w:tc>
        <w:tc>
          <w:tcPr>
            <w:tcW w:w="381" w:type="pct"/>
            <w:shd w:val="clear" w:color="000000" w:fill="FFFFFF"/>
            <w:vAlign w:val="center"/>
          </w:tcPr>
          <w:p w14:paraId="242FAC96" w14:textId="7CC0E3EA" w:rsidR="00AB7B12" w:rsidRPr="00D335E2" w:rsidRDefault="00AB7B12" w:rsidP="00682DC6">
            <w:pPr>
              <w:jc w:val="center"/>
              <w:rPr>
                <w:sz w:val="20"/>
                <w:szCs w:val="20"/>
              </w:rPr>
            </w:pPr>
            <w:r w:rsidRPr="00D335E2">
              <w:rPr>
                <w:sz w:val="20"/>
                <w:szCs w:val="20"/>
              </w:rPr>
              <w:t> </w:t>
            </w:r>
          </w:p>
        </w:tc>
        <w:tc>
          <w:tcPr>
            <w:tcW w:w="381" w:type="pct"/>
            <w:shd w:val="clear" w:color="000000" w:fill="FFFFFF"/>
            <w:vAlign w:val="center"/>
          </w:tcPr>
          <w:p w14:paraId="53FCB8BA" w14:textId="52E4365A" w:rsidR="00AB7B12" w:rsidRPr="00D335E2" w:rsidRDefault="00AB7B12" w:rsidP="00682DC6">
            <w:pPr>
              <w:jc w:val="center"/>
              <w:rPr>
                <w:sz w:val="20"/>
                <w:szCs w:val="20"/>
              </w:rPr>
            </w:pPr>
            <w:r w:rsidRPr="00D335E2">
              <w:rPr>
                <w:sz w:val="20"/>
                <w:szCs w:val="20"/>
              </w:rPr>
              <w:t> </w:t>
            </w:r>
          </w:p>
        </w:tc>
        <w:tc>
          <w:tcPr>
            <w:tcW w:w="381" w:type="pct"/>
            <w:shd w:val="clear" w:color="000000" w:fill="FFFFFF"/>
            <w:vAlign w:val="center"/>
          </w:tcPr>
          <w:p w14:paraId="2147A74A" w14:textId="36E4E48E" w:rsidR="00AB7B12" w:rsidRPr="00D335E2" w:rsidRDefault="00AB7B12" w:rsidP="00682DC6">
            <w:pPr>
              <w:jc w:val="center"/>
              <w:rPr>
                <w:sz w:val="20"/>
                <w:szCs w:val="20"/>
              </w:rPr>
            </w:pPr>
            <w:r w:rsidRPr="00D335E2">
              <w:rPr>
                <w:sz w:val="20"/>
                <w:szCs w:val="20"/>
              </w:rPr>
              <w:t> </w:t>
            </w:r>
          </w:p>
        </w:tc>
        <w:tc>
          <w:tcPr>
            <w:tcW w:w="381" w:type="pct"/>
            <w:shd w:val="clear" w:color="000000" w:fill="FFFFFF"/>
            <w:vAlign w:val="center"/>
          </w:tcPr>
          <w:p w14:paraId="54E9950D" w14:textId="38DBCF20" w:rsidR="00AB7B12" w:rsidRPr="00D335E2" w:rsidRDefault="00AB7B12" w:rsidP="00682DC6">
            <w:pPr>
              <w:jc w:val="center"/>
              <w:rPr>
                <w:sz w:val="20"/>
                <w:szCs w:val="20"/>
              </w:rPr>
            </w:pPr>
            <w:r w:rsidRPr="00D335E2">
              <w:rPr>
                <w:sz w:val="20"/>
                <w:szCs w:val="20"/>
              </w:rPr>
              <w:t> </w:t>
            </w:r>
          </w:p>
        </w:tc>
        <w:tc>
          <w:tcPr>
            <w:tcW w:w="381" w:type="pct"/>
            <w:shd w:val="clear" w:color="000000" w:fill="FFFFFF"/>
            <w:vAlign w:val="center"/>
          </w:tcPr>
          <w:p w14:paraId="20080564" w14:textId="6A9993FB" w:rsidR="00AB7B12" w:rsidRPr="00D335E2" w:rsidRDefault="00AB7B12" w:rsidP="00682DC6">
            <w:pPr>
              <w:jc w:val="center"/>
              <w:rPr>
                <w:sz w:val="20"/>
                <w:szCs w:val="20"/>
              </w:rPr>
            </w:pPr>
            <w:r w:rsidRPr="00D335E2">
              <w:rPr>
                <w:sz w:val="20"/>
                <w:szCs w:val="20"/>
              </w:rPr>
              <w:t> </w:t>
            </w:r>
          </w:p>
        </w:tc>
        <w:tc>
          <w:tcPr>
            <w:tcW w:w="379" w:type="pct"/>
            <w:shd w:val="clear" w:color="000000" w:fill="FFFFFF"/>
            <w:vAlign w:val="center"/>
          </w:tcPr>
          <w:p w14:paraId="6EC395DB" w14:textId="3E055CE0" w:rsidR="00AB7B12" w:rsidRPr="00D335E2" w:rsidRDefault="00AB7B12" w:rsidP="00682DC6">
            <w:pPr>
              <w:jc w:val="center"/>
              <w:rPr>
                <w:sz w:val="20"/>
                <w:szCs w:val="20"/>
              </w:rPr>
            </w:pPr>
            <w:r w:rsidRPr="00D335E2">
              <w:rPr>
                <w:sz w:val="20"/>
                <w:szCs w:val="20"/>
              </w:rPr>
              <w:t> </w:t>
            </w:r>
          </w:p>
        </w:tc>
      </w:tr>
      <w:tr w:rsidR="00D335E2" w:rsidRPr="00D335E2" w14:paraId="7EF651E4" w14:textId="77777777" w:rsidTr="008B0DB7">
        <w:trPr>
          <w:cantSplit/>
          <w:trHeight w:val="20"/>
          <w:jc w:val="center"/>
        </w:trPr>
        <w:tc>
          <w:tcPr>
            <w:tcW w:w="284" w:type="pct"/>
            <w:shd w:val="clear" w:color="000000" w:fill="FFFFFF"/>
            <w:noWrap/>
            <w:vAlign w:val="center"/>
            <w:hideMark/>
          </w:tcPr>
          <w:p w14:paraId="4E68FFF7" w14:textId="77777777" w:rsidR="00AB7B12" w:rsidRPr="00D335E2" w:rsidRDefault="00AB7B12" w:rsidP="00682DC6">
            <w:pPr>
              <w:rPr>
                <w:sz w:val="20"/>
                <w:szCs w:val="20"/>
              </w:rPr>
            </w:pPr>
            <w:r w:rsidRPr="00D335E2">
              <w:rPr>
                <w:sz w:val="20"/>
                <w:szCs w:val="20"/>
              </w:rPr>
              <w:t> </w:t>
            </w:r>
          </w:p>
        </w:tc>
        <w:tc>
          <w:tcPr>
            <w:tcW w:w="1390" w:type="pct"/>
            <w:shd w:val="clear" w:color="000000" w:fill="FFFFFF"/>
            <w:vAlign w:val="center"/>
            <w:hideMark/>
          </w:tcPr>
          <w:p w14:paraId="2D309879" w14:textId="77777777" w:rsidR="00AB7B12" w:rsidRPr="00D335E2" w:rsidRDefault="00AB7B12" w:rsidP="00682DC6">
            <w:pPr>
              <w:rPr>
                <w:sz w:val="20"/>
                <w:szCs w:val="20"/>
              </w:rPr>
            </w:pPr>
            <w:r w:rsidRPr="00D335E2">
              <w:rPr>
                <w:sz w:val="20"/>
                <w:szCs w:val="20"/>
              </w:rPr>
              <w:t>Федеральный бюджет</w:t>
            </w:r>
          </w:p>
        </w:tc>
        <w:tc>
          <w:tcPr>
            <w:tcW w:w="280" w:type="pct"/>
            <w:shd w:val="clear" w:color="000000" w:fill="FFFFFF"/>
            <w:vAlign w:val="center"/>
          </w:tcPr>
          <w:p w14:paraId="3C562975" w14:textId="27A2256D"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50813CA1" w14:textId="33DF6D93"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08FFBF23" w14:textId="2255CD7F"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5654629A" w14:textId="6C0D3DBD"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7E579352" w14:textId="39EA691F"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00BBA7C8" w14:textId="663F48FD"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3A2041DA" w14:textId="42044124"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028B29C2" w14:textId="1CCBE9E4" w:rsidR="00AB7B12" w:rsidRPr="00D335E2" w:rsidRDefault="00AB7B12" w:rsidP="00682DC6">
            <w:pPr>
              <w:jc w:val="center"/>
              <w:rPr>
                <w:sz w:val="20"/>
                <w:szCs w:val="20"/>
              </w:rPr>
            </w:pPr>
            <w:r w:rsidRPr="00D335E2">
              <w:rPr>
                <w:sz w:val="20"/>
                <w:szCs w:val="20"/>
              </w:rPr>
              <w:t>0,00</w:t>
            </w:r>
          </w:p>
        </w:tc>
        <w:tc>
          <w:tcPr>
            <w:tcW w:w="379" w:type="pct"/>
            <w:shd w:val="clear" w:color="000000" w:fill="FFFFFF"/>
            <w:vAlign w:val="center"/>
          </w:tcPr>
          <w:p w14:paraId="2FCDA316" w14:textId="72DDE335" w:rsidR="00AB7B12" w:rsidRPr="00D335E2" w:rsidRDefault="00AB7B12" w:rsidP="00682DC6">
            <w:pPr>
              <w:jc w:val="center"/>
              <w:rPr>
                <w:sz w:val="20"/>
                <w:szCs w:val="20"/>
              </w:rPr>
            </w:pPr>
            <w:r w:rsidRPr="00D335E2">
              <w:rPr>
                <w:sz w:val="20"/>
                <w:szCs w:val="20"/>
              </w:rPr>
              <w:t>0,00</w:t>
            </w:r>
          </w:p>
        </w:tc>
      </w:tr>
      <w:tr w:rsidR="00D335E2" w:rsidRPr="00D335E2" w14:paraId="3EB1A3F0" w14:textId="77777777" w:rsidTr="008B0DB7">
        <w:trPr>
          <w:cantSplit/>
          <w:trHeight w:val="20"/>
          <w:jc w:val="center"/>
        </w:trPr>
        <w:tc>
          <w:tcPr>
            <w:tcW w:w="284" w:type="pct"/>
            <w:shd w:val="clear" w:color="000000" w:fill="FFFFFF"/>
            <w:noWrap/>
            <w:vAlign w:val="center"/>
            <w:hideMark/>
          </w:tcPr>
          <w:p w14:paraId="4AB092EF" w14:textId="77777777" w:rsidR="00AB7B12" w:rsidRPr="00D335E2" w:rsidRDefault="00AB7B12" w:rsidP="00682DC6">
            <w:pPr>
              <w:rPr>
                <w:sz w:val="20"/>
                <w:szCs w:val="20"/>
              </w:rPr>
            </w:pPr>
            <w:r w:rsidRPr="00D335E2">
              <w:rPr>
                <w:sz w:val="20"/>
                <w:szCs w:val="20"/>
              </w:rPr>
              <w:t> </w:t>
            </w:r>
          </w:p>
        </w:tc>
        <w:tc>
          <w:tcPr>
            <w:tcW w:w="1390" w:type="pct"/>
            <w:shd w:val="clear" w:color="000000" w:fill="FFFFFF"/>
            <w:vAlign w:val="center"/>
            <w:hideMark/>
          </w:tcPr>
          <w:p w14:paraId="7301C572" w14:textId="77777777" w:rsidR="00AB7B12" w:rsidRPr="00D335E2" w:rsidRDefault="00AB7B12" w:rsidP="00682DC6">
            <w:pPr>
              <w:rPr>
                <w:sz w:val="20"/>
                <w:szCs w:val="20"/>
              </w:rPr>
            </w:pPr>
            <w:r w:rsidRPr="00D335E2">
              <w:rPr>
                <w:sz w:val="20"/>
                <w:szCs w:val="20"/>
              </w:rPr>
              <w:t>Бюджет автономного округа</w:t>
            </w:r>
          </w:p>
        </w:tc>
        <w:tc>
          <w:tcPr>
            <w:tcW w:w="280" w:type="pct"/>
            <w:shd w:val="clear" w:color="000000" w:fill="FFFFFF"/>
            <w:vAlign w:val="center"/>
          </w:tcPr>
          <w:p w14:paraId="26009276" w14:textId="6749108C"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7EFF8FDB" w14:textId="78B1EF2F"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2D3EC057" w14:textId="5A54BC21"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5B65A624" w14:textId="557A81C8"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65A3996E" w14:textId="20FEBB8E"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5041EF72" w14:textId="001229F8"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0C8BC421" w14:textId="7124E63E"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68EFE60D" w14:textId="6EDBEB20" w:rsidR="00AB7B12" w:rsidRPr="00D335E2" w:rsidRDefault="00AB7B12" w:rsidP="00682DC6">
            <w:pPr>
              <w:jc w:val="center"/>
              <w:rPr>
                <w:sz w:val="20"/>
                <w:szCs w:val="20"/>
              </w:rPr>
            </w:pPr>
            <w:r w:rsidRPr="00D335E2">
              <w:rPr>
                <w:sz w:val="20"/>
                <w:szCs w:val="20"/>
              </w:rPr>
              <w:t>0,00</w:t>
            </w:r>
          </w:p>
        </w:tc>
        <w:tc>
          <w:tcPr>
            <w:tcW w:w="379" w:type="pct"/>
            <w:shd w:val="clear" w:color="000000" w:fill="FFFFFF"/>
            <w:vAlign w:val="center"/>
          </w:tcPr>
          <w:p w14:paraId="5659662D" w14:textId="4F0FCE49" w:rsidR="00AB7B12" w:rsidRPr="00D335E2" w:rsidRDefault="00AB7B12" w:rsidP="00682DC6">
            <w:pPr>
              <w:jc w:val="center"/>
              <w:rPr>
                <w:sz w:val="20"/>
                <w:szCs w:val="20"/>
              </w:rPr>
            </w:pPr>
            <w:r w:rsidRPr="00D335E2">
              <w:rPr>
                <w:sz w:val="20"/>
                <w:szCs w:val="20"/>
              </w:rPr>
              <w:t>0,00</w:t>
            </w:r>
          </w:p>
        </w:tc>
      </w:tr>
      <w:tr w:rsidR="00D335E2" w:rsidRPr="00D335E2" w14:paraId="1E244541" w14:textId="77777777" w:rsidTr="008B0DB7">
        <w:trPr>
          <w:cantSplit/>
          <w:trHeight w:val="20"/>
          <w:jc w:val="center"/>
        </w:trPr>
        <w:tc>
          <w:tcPr>
            <w:tcW w:w="284" w:type="pct"/>
            <w:shd w:val="clear" w:color="000000" w:fill="FFFFFF"/>
            <w:noWrap/>
            <w:vAlign w:val="center"/>
            <w:hideMark/>
          </w:tcPr>
          <w:p w14:paraId="3FEB14FD" w14:textId="77777777" w:rsidR="00AB7B12" w:rsidRPr="00D335E2" w:rsidRDefault="00AB7B12" w:rsidP="00682DC6">
            <w:pPr>
              <w:rPr>
                <w:sz w:val="20"/>
                <w:szCs w:val="20"/>
              </w:rPr>
            </w:pPr>
            <w:r w:rsidRPr="00D335E2">
              <w:rPr>
                <w:sz w:val="20"/>
                <w:szCs w:val="20"/>
              </w:rPr>
              <w:t> </w:t>
            </w:r>
          </w:p>
        </w:tc>
        <w:tc>
          <w:tcPr>
            <w:tcW w:w="1390" w:type="pct"/>
            <w:shd w:val="clear" w:color="000000" w:fill="FFFFFF"/>
            <w:vAlign w:val="center"/>
            <w:hideMark/>
          </w:tcPr>
          <w:p w14:paraId="38910FD8" w14:textId="77777777" w:rsidR="00AB7B12" w:rsidRPr="00D335E2" w:rsidRDefault="00AB7B12" w:rsidP="00682DC6">
            <w:pPr>
              <w:rPr>
                <w:sz w:val="20"/>
                <w:szCs w:val="20"/>
              </w:rPr>
            </w:pPr>
            <w:r w:rsidRPr="00D335E2">
              <w:rPr>
                <w:sz w:val="20"/>
                <w:szCs w:val="20"/>
              </w:rPr>
              <w:t>Местный бюджет Нефтеюганского района</w:t>
            </w:r>
          </w:p>
        </w:tc>
        <w:tc>
          <w:tcPr>
            <w:tcW w:w="280" w:type="pct"/>
            <w:shd w:val="clear" w:color="000000" w:fill="FFFFFF"/>
            <w:vAlign w:val="center"/>
          </w:tcPr>
          <w:p w14:paraId="30199475" w14:textId="6ACF5FE0" w:rsidR="00AB7B12" w:rsidRPr="00D335E2" w:rsidRDefault="00AB7B12" w:rsidP="00682DC6">
            <w:pPr>
              <w:jc w:val="center"/>
              <w:rPr>
                <w:sz w:val="20"/>
                <w:szCs w:val="20"/>
              </w:rPr>
            </w:pPr>
            <w:r w:rsidRPr="00D335E2">
              <w:rPr>
                <w:sz w:val="20"/>
                <w:szCs w:val="20"/>
              </w:rPr>
              <w:t>74,10</w:t>
            </w:r>
          </w:p>
        </w:tc>
        <w:tc>
          <w:tcPr>
            <w:tcW w:w="381" w:type="pct"/>
            <w:shd w:val="clear" w:color="000000" w:fill="FFFFFF"/>
            <w:vAlign w:val="center"/>
          </w:tcPr>
          <w:p w14:paraId="60610ED0" w14:textId="3B51A5E5"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06823841" w14:textId="70A94EA3"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4CB4BE4D" w14:textId="27D2BACD"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4CF55BA6" w14:textId="0B17B403" w:rsidR="00AB7B12" w:rsidRPr="00D335E2" w:rsidRDefault="00AB7B12" w:rsidP="00682DC6">
            <w:pPr>
              <w:jc w:val="center"/>
              <w:rPr>
                <w:sz w:val="20"/>
                <w:szCs w:val="20"/>
              </w:rPr>
            </w:pPr>
            <w:r w:rsidRPr="00D335E2">
              <w:rPr>
                <w:sz w:val="20"/>
                <w:szCs w:val="20"/>
              </w:rPr>
              <w:t>12,35</w:t>
            </w:r>
          </w:p>
        </w:tc>
        <w:tc>
          <w:tcPr>
            <w:tcW w:w="381" w:type="pct"/>
            <w:shd w:val="clear" w:color="000000" w:fill="FFFFFF"/>
            <w:vAlign w:val="center"/>
          </w:tcPr>
          <w:p w14:paraId="7BC9DAAC" w14:textId="639213E8" w:rsidR="00AB7B12" w:rsidRPr="00D335E2" w:rsidRDefault="00AB7B12" w:rsidP="00682DC6">
            <w:pPr>
              <w:jc w:val="center"/>
              <w:rPr>
                <w:sz w:val="20"/>
                <w:szCs w:val="20"/>
              </w:rPr>
            </w:pPr>
            <w:r w:rsidRPr="00D335E2">
              <w:rPr>
                <w:sz w:val="20"/>
                <w:szCs w:val="20"/>
              </w:rPr>
              <w:t>12,35</w:t>
            </w:r>
          </w:p>
        </w:tc>
        <w:tc>
          <w:tcPr>
            <w:tcW w:w="381" w:type="pct"/>
            <w:shd w:val="clear" w:color="000000" w:fill="FFFFFF"/>
            <w:vAlign w:val="center"/>
          </w:tcPr>
          <w:p w14:paraId="09D703DB" w14:textId="4307BFB7" w:rsidR="00AB7B12" w:rsidRPr="00D335E2" w:rsidRDefault="00AB7B12" w:rsidP="00682DC6">
            <w:pPr>
              <w:jc w:val="center"/>
              <w:rPr>
                <w:sz w:val="20"/>
                <w:szCs w:val="20"/>
              </w:rPr>
            </w:pPr>
            <w:r w:rsidRPr="00D335E2">
              <w:rPr>
                <w:sz w:val="20"/>
                <w:szCs w:val="20"/>
              </w:rPr>
              <w:t>11,40</w:t>
            </w:r>
          </w:p>
        </w:tc>
        <w:tc>
          <w:tcPr>
            <w:tcW w:w="381" w:type="pct"/>
            <w:shd w:val="clear" w:color="000000" w:fill="FFFFFF"/>
            <w:vAlign w:val="center"/>
          </w:tcPr>
          <w:p w14:paraId="18BB9658" w14:textId="4ACF5C23" w:rsidR="00AB7B12" w:rsidRPr="00D335E2" w:rsidRDefault="00AB7B12" w:rsidP="00682DC6">
            <w:pPr>
              <w:jc w:val="center"/>
              <w:rPr>
                <w:sz w:val="20"/>
                <w:szCs w:val="20"/>
              </w:rPr>
            </w:pPr>
            <w:r w:rsidRPr="00D335E2">
              <w:rPr>
                <w:sz w:val="20"/>
                <w:szCs w:val="20"/>
              </w:rPr>
              <w:t>24,70</w:t>
            </w:r>
          </w:p>
        </w:tc>
        <w:tc>
          <w:tcPr>
            <w:tcW w:w="379" w:type="pct"/>
            <w:shd w:val="clear" w:color="000000" w:fill="FFFFFF"/>
            <w:vAlign w:val="center"/>
          </w:tcPr>
          <w:p w14:paraId="6F8360C4" w14:textId="17DD8ED0" w:rsidR="00AB7B12" w:rsidRPr="00D335E2" w:rsidRDefault="00AB7B12" w:rsidP="00682DC6">
            <w:pPr>
              <w:jc w:val="center"/>
              <w:rPr>
                <w:sz w:val="20"/>
                <w:szCs w:val="20"/>
              </w:rPr>
            </w:pPr>
            <w:r w:rsidRPr="00D335E2">
              <w:rPr>
                <w:sz w:val="20"/>
                <w:szCs w:val="20"/>
              </w:rPr>
              <w:t>13,30</w:t>
            </w:r>
          </w:p>
        </w:tc>
      </w:tr>
      <w:tr w:rsidR="00D335E2" w:rsidRPr="00D335E2" w14:paraId="69AC68B1" w14:textId="77777777" w:rsidTr="008B0DB7">
        <w:trPr>
          <w:cantSplit/>
          <w:trHeight w:val="20"/>
          <w:jc w:val="center"/>
        </w:trPr>
        <w:tc>
          <w:tcPr>
            <w:tcW w:w="284" w:type="pct"/>
            <w:shd w:val="clear" w:color="000000" w:fill="FFFFFF"/>
            <w:noWrap/>
            <w:vAlign w:val="center"/>
            <w:hideMark/>
          </w:tcPr>
          <w:p w14:paraId="70818070" w14:textId="77777777" w:rsidR="00AB7B12" w:rsidRPr="00D335E2" w:rsidRDefault="00AB7B12" w:rsidP="00682DC6">
            <w:pPr>
              <w:rPr>
                <w:sz w:val="20"/>
                <w:szCs w:val="20"/>
              </w:rPr>
            </w:pPr>
            <w:r w:rsidRPr="00D335E2">
              <w:rPr>
                <w:sz w:val="20"/>
                <w:szCs w:val="20"/>
              </w:rPr>
              <w:t> </w:t>
            </w:r>
          </w:p>
        </w:tc>
        <w:tc>
          <w:tcPr>
            <w:tcW w:w="1390" w:type="pct"/>
            <w:shd w:val="clear" w:color="000000" w:fill="FFFFFF"/>
            <w:vAlign w:val="center"/>
            <w:hideMark/>
          </w:tcPr>
          <w:p w14:paraId="332940E0" w14:textId="77777777" w:rsidR="00AB7B12" w:rsidRPr="00D335E2" w:rsidRDefault="00AB7B12" w:rsidP="00682DC6">
            <w:pPr>
              <w:rPr>
                <w:sz w:val="20"/>
                <w:szCs w:val="20"/>
              </w:rPr>
            </w:pPr>
            <w:r w:rsidRPr="00D335E2">
              <w:rPr>
                <w:sz w:val="20"/>
                <w:szCs w:val="20"/>
              </w:rPr>
              <w:t>Местный бюджет СП Усть-Юган</w:t>
            </w:r>
          </w:p>
        </w:tc>
        <w:tc>
          <w:tcPr>
            <w:tcW w:w="280" w:type="pct"/>
            <w:shd w:val="clear" w:color="000000" w:fill="FFFFFF"/>
            <w:vAlign w:val="center"/>
          </w:tcPr>
          <w:p w14:paraId="50AA9256" w14:textId="3F7AFFF1"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3ABCD997" w14:textId="25DDD197"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79F4425B" w14:textId="264CC3FB"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2AA2885C" w14:textId="3035C84F"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3855E918" w14:textId="617AD611"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52DC15FC" w14:textId="1CF176DA"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60443D56" w14:textId="3EF01CA8"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34F1EF73" w14:textId="2EAFF6B9" w:rsidR="00AB7B12" w:rsidRPr="00D335E2" w:rsidRDefault="00AB7B12" w:rsidP="00682DC6">
            <w:pPr>
              <w:jc w:val="center"/>
              <w:rPr>
                <w:sz w:val="20"/>
                <w:szCs w:val="20"/>
              </w:rPr>
            </w:pPr>
            <w:r w:rsidRPr="00D335E2">
              <w:rPr>
                <w:sz w:val="20"/>
                <w:szCs w:val="20"/>
              </w:rPr>
              <w:t>0,00</w:t>
            </w:r>
          </w:p>
        </w:tc>
        <w:tc>
          <w:tcPr>
            <w:tcW w:w="379" w:type="pct"/>
            <w:shd w:val="clear" w:color="000000" w:fill="FFFFFF"/>
            <w:vAlign w:val="center"/>
          </w:tcPr>
          <w:p w14:paraId="407BD523" w14:textId="156A98D1" w:rsidR="00AB7B12" w:rsidRPr="00D335E2" w:rsidRDefault="00AB7B12" w:rsidP="00682DC6">
            <w:pPr>
              <w:jc w:val="center"/>
              <w:rPr>
                <w:sz w:val="20"/>
                <w:szCs w:val="20"/>
              </w:rPr>
            </w:pPr>
            <w:r w:rsidRPr="00D335E2">
              <w:rPr>
                <w:sz w:val="20"/>
                <w:szCs w:val="20"/>
              </w:rPr>
              <w:t>0,00</w:t>
            </w:r>
          </w:p>
        </w:tc>
      </w:tr>
      <w:tr w:rsidR="00D335E2" w:rsidRPr="00D335E2" w14:paraId="0F4D4190" w14:textId="77777777" w:rsidTr="008B0DB7">
        <w:trPr>
          <w:cantSplit/>
          <w:trHeight w:val="20"/>
          <w:jc w:val="center"/>
        </w:trPr>
        <w:tc>
          <w:tcPr>
            <w:tcW w:w="284" w:type="pct"/>
            <w:shd w:val="clear" w:color="000000" w:fill="FFFFFF"/>
            <w:noWrap/>
            <w:vAlign w:val="center"/>
            <w:hideMark/>
          </w:tcPr>
          <w:p w14:paraId="16394B5C" w14:textId="77777777" w:rsidR="00AB7B12" w:rsidRPr="00D335E2" w:rsidRDefault="00AB7B12" w:rsidP="00682DC6">
            <w:pPr>
              <w:rPr>
                <w:sz w:val="20"/>
                <w:szCs w:val="20"/>
              </w:rPr>
            </w:pPr>
            <w:r w:rsidRPr="00D335E2">
              <w:rPr>
                <w:sz w:val="20"/>
                <w:szCs w:val="20"/>
              </w:rPr>
              <w:t> </w:t>
            </w:r>
          </w:p>
        </w:tc>
        <w:tc>
          <w:tcPr>
            <w:tcW w:w="1390" w:type="pct"/>
            <w:shd w:val="clear" w:color="000000" w:fill="FFFFFF"/>
            <w:vAlign w:val="center"/>
            <w:hideMark/>
          </w:tcPr>
          <w:p w14:paraId="2F0CC1F8" w14:textId="77777777" w:rsidR="00AB7B12" w:rsidRPr="00D335E2" w:rsidRDefault="00AB7B12" w:rsidP="00682DC6">
            <w:pPr>
              <w:rPr>
                <w:sz w:val="20"/>
                <w:szCs w:val="20"/>
              </w:rPr>
            </w:pPr>
            <w:r w:rsidRPr="00D335E2">
              <w:rPr>
                <w:sz w:val="20"/>
                <w:szCs w:val="20"/>
              </w:rPr>
              <w:t>Внебюджетные источники</w:t>
            </w:r>
          </w:p>
        </w:tc>
        <w:tc>
          <w:tcPr>
            <w:tcW w:w="280" w:type="pct"/>
            <w:shd w:val="clear" w:color="000000" w:fill="FFFFFF"/>
            <w:vAlign w:val="center"/>
          </w:tcPr>
          <w:p w14:paraId="177A0DC1" w14:textId="6DD8690D"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406E639B" w14:textId="03B76850"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65EFF784" w14:textId="0877F282"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41F7645C" w14:textId="7C1F3E9B"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4AD1FC5B" w14:textId="1E757BE0"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74CB0E37" w14:textId="459F12AB"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2CED480C" w14:textId="3498F9D4"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25F1B5C6" w14:textId="1977A763" w:rsidR="00AB7B12" w:rsidRPr="00D335E2" w:rsidRDefault="00AB7B12" w:rsidP="00682DC6">
            <w:pPr>
              <w:jc w:val="center"/>
              <w:rPr>
                <w:sz w:val="20"/>
                <w:szCs w:val="20"/>
              </w:rPr>
            </w:pPr>
            <w:r w:rsidRPr="00D335E2">
              <w:rPr>
                <w:sz w:val="20"/>
                <w:szCs w:val="20"/>
              </w:rPr>
              <w:t>0,00</w:t>
            </w:r>
          </w:p>
        </w:tc>
        <w:tc>
          <w:tcPr>
            <w:tcW w:w="379" w:type="pct"/>
            <w:shd w:val="clear" w:color="000000" w:fill="FFFFFF"/>
            <w:vAlign w:val="center"/>
          </w:tcPr>
          <w:p w14:paraId="44D7365C" w14:textId="7B3B477E" w:rsidR="00AB7B12" w:rsidRPr="00D335E2" w:rsidRDefault="00AB7B12" w:rsidP="00682DC6">
            <w:pPr>
              <w:jc w:val="center"/>
              <w:rPr>
                <w:sz w:val="20"/>
                <w:szCs w:val="20"/>
              </w:rPr>
            </w:pPr>
            <w:r w:rsidRPr="00D335E2">
              <w:rPr>
                <w:sz w:val="20"/>
                <w:szCs w:val="20"/>
              </w:rPr>
              <w:t>0,00</w:t>
            </w:r>
          </w:p>
        </w:tc>
      </w:tr>
      <w:tr w:rsidR="00D335E2" w:rsidRPr="00D335E2" w14:paraId="1FECA3CE" w14:textId="77777777" w:rsidTr="008B0DB7">
        <w:trPr>
          <w:cantSplit/>
          <w:trHeight w:val="20"/>
          <w:jc w:val="center"/>
        </w:trPr>
        <w:tc>
          <w:tcPr>
            <w:tcW w:w="284" w:type="pct"/>
            <w:shd w:val="clear" w:color="000000" w:fill="FFFFFF"/>
            <w:noWrap/>
            <w:vAlign w:val="center"/>
            <w:hideMark/>
          </w:tcPr>
          <w:p w14:paraId="21D8F87F" w14:textId="77777777" w:rsidR="00682DC6" w:rsidRPr="00D335E2" w:rsidRDefault="00682DC6" w:rsidP="00682DC6">
            <w:pPr>
              <w:rPr>
                <w:sz w:val="20"/>
                <w:szCs w:val="20"/>
              </w:rPr>
            </w:pPr>
            <w:r w:rsidRPr="00D335E2">
              <w:rPr>
                <w:sz w:val="20"/>
                <w:szCs w:val="20"/>
              </w:rPr>
              <w:t> </w:t>
            </w:r>
          </w:p>
        </w:tc>
        <w:tc>
          <w:tcPr>
            <w:tcW w:w="1390" w:type="pct"/>
            <w:shd w:val="clear" w:color="000000" w:fill="FFFFFF"/>
            <w:vAlign w:val="center"/>
            <w:hideMark/>
          </w:tcPr>
          <w:p w14:paraId="1BC1E90B" w14:textId="77777777" w:rsidR="00682DC6" w:rsidRPr="00D335E2" w:rsidRDefault="00682DC6" w:rsidP="00682DC6">
            <w:pPr>
              <w:rPr>
                <w:sz w:val="20"/>
                <w:szCs w:val="20"/>
              </w:rPr>
            </w:pPr>
            <w:r w:rsidRPr="00D335E2">
              <w:rPr>
                <w:sz w:val="20"/>
                <w:szCs w:val="20"/>
              </w:rPr>
              <w:t>Источники возврата внебюджетных инвестиций, в том числе:</w:t>
            </w:r>
          </w:p>
        </w:tc>
        <w:tc>
          <w:tcPr>
            <w:tcW w:w="280" w:type="pct"/>
            <w:shd w:val="clear" w:color="000000" w:fill="FFFFFF"/>
            <w:vAlign w:val="center"/>
          </w:tcPr>
          <w:p w14:paraId="79161AB7" w14:textId="77777777" w:rsidR="00682DC6" w:rsidRPr="00D335E2" w:rsidRDefault="00682DC6" w:rsidP="00682DC6">
            <w:pPr>
              <w:jc w:val="center"/>
              <w:rPr>
                <w:sz w:val="20"/>
                <w:szCs w:val="20"/>
              </w:rPr>
            </w:pPr>
            <w:r w:rsidRPr="00D335E2">
              <w:rPr>
                <w:sz w:val="20"/>
                <w:szCs w:val="20"/>
              </w:rPr>
              <w:t> </w:t>
            </w:r>
          </w:p>
        </w:tc>
        <w:tc>
          <w:tcPr>
            <w:tcW w:w="381" w:type="pct"/>
            <w:shd w:val="clear" w:color="000000" w:fill="FFFFFF"/>
            <w:vAlign w:val="center"/>
          </w:tcPr>
          <w:p w14:paraId="600BE8DF" w14:textId="77777777" w:rsidR="00682DC6" w:rsidRPr="00D335E2" w:rsidRDefault="00682DC6" w:rsidP="00682DC6">
            <w:pPr>
              <w:jc w:val="center"/>
              <w:rPr>
                <w:sz w:val="20"/>
                <w:szCs w:val="20"/>
              </w:rPr>
            </w:pPr>
            <w:r w:rsidRPr="00D335E2">
              <w:rPr>
                <w:sz w:val="20"/>
                <w:szCs w:val="20"/>
              </w:rPr>
              <w:t> </w:t>
            </w:r>
          </w:p>
        </w:tc>
        <w:tc>
          <w:tcPr>
            <w:tcW w:w="381" w:type="pct"/>
            <w:shd w:val="clear" w:color="000000" w:fill="FFFFFF"/>
            <w:vAlign w:val="center"/>
          </w:tcPr>
          <w:p w14:paraId="43F19FBC" w14:textId="77777777" w:rsidR="00682DC6" w:rsidRPr="00D335E2" w:rsidRDefault="00682DC6" w:rsidP="00682DC6">
            <w:pPr>
              <w:jc w:val="center"/>
              <w:rPr>
                <w:sz w:val="20"/>
                <w:szCs w:val="20"/>
              </w:rPr>
            </w:pPr>
            <w:r w:rsidRPr="00D335E2">
              <w:rPr>
                <w:sz w:val="20"/>
                <w:szCs w:val="20"/>
              </w:rPr>
              <w:t> </w:t>
            </w:r>
          </w:p>
        </w:tc>
        <w:tc>
          <w:tcPr>
            <w:tcW w:w="381" w:type="pct"/>
            <w:shd w:val="clear" w:color="000000" w:fill="FFFFFF"/>
            <w:vAlign w:val="center"/>
          </w:tcPr>
          <w:p w14:paraId="2789B847" w14:textId="77777777" w:rsidR="00682DC6" w:rsidRPr="00D335E2" w:rsidRDefault="00682DC6" w:rsidP="00682DC6">
            <w:pPr>
              <w:jc w:val="center"/>
              <w:rPr>
                <w:sz w:val="20"/>
                <w:szCs w:val="20"/>
              </w:rPr>
            </w:pPr>
            <w:r w:rsidRPr="00D335E2">
              <w:rPr>
                <w:sz w:val="20"/>
                <w:szCs w:val="20"/>
              </w:rPr>
              <w:t> </w:t>
            </w:r>
          </w:p>
        </w:tc>
        <w:tc>
          <w:tcPr>
            <w:tcW w:w="381" w:type="pct"/>
            <w:shd w:val="clear" w:color="000000" w:fill="FFFFFF"/>
            <w:vAlign w:val="center"/>
          </w:tcPr>
          <w:p w14:paraId="696F527C" w14:textId="77777777" w:rsidR="00682DC6" w:rsidRPr="00D335E2" w:rsidRDefault="00682DC6" w:rsidP="00682DC6">
            <w:pPr>
              <w:jc w:val="center"/>
              <w:rPr>
                <w:sz w:val="20"/>
                <w:szCs w:val="20"/>
              </w:rPr>
            </w:pPr>
            <w:r w:rsidRPr="00D335E2">
              <w:rPr>
                <w:sz w:val="20"/>
                <w:szCs w:val="20"/>
              </w:rPr>
              <w:t> </w:t>
            </w:r>
          </w:p>
        </w:tc>
        <w:tc>
          <w:tcPr>
            <w:tcW w:w="381" w:type="pct"/>
            <w:shd w:val="clear" w:color="000000" w:fill="FFFFFF"/>
            <w:vAlign w:val="center"/>
          </w:tcPr>
          <w:p w14:paraId="6EBC3EF4" w14:textId="77777777" w:rsidR="00682DC6" w:rsidRPr="00D335E2" w:rsidRDefault="00682DC6" w:rsidP="00682DC6">
            <w:pPr>
              <w:jc w:val="center"/>
              <w:rPr>
                <w:sz w:val="20"/>
                <w:szCs w:val="20"/>
              </w:rPr>
            </w:pPr>
            <w:r w:rsidRPr="00D335E2">
              <w:rPr>
                <w:sz w:val="20"/>
                <w:szCs w:val="20"/>
              </w:rPr>
              <w:t> </w:t>
            </w:r>
          </w:p>
        </w:tc>
        <w:tc>
          <w:tcPr>
            <w:tcW w:w="381" w:type="pct"/>
            <w:shd w:val="clear" w:color="000000" w:fill="FFFFFF"/>
            <w:vAlign w:val="center"/>
          </w:tcPr>
          <w:p w14:paraId="46C803A9" w14:textId="77777777" w:rsidR="00682DC6" w:rsidRPr="00D335E2" w:rsidRDefault="00682DC6" w:rsidP="00682DC6">
            <w:pPr>
              <w:jc w:val="center"/>
              <w:rPr>
                <w:sz w:val="20"/>
                <w:szCs w:val="20"/>
              </w:rPr>
            </w:pPr>
            <w:r w:rsidRPr="00D335E2">
              <w:rPr>
                <w:sz w:val="20"/>
                <w:szCs w:val="20"/>
              </w:rPr>
              <w:t> </w:t>
            </w:r>
          </w:p>
        </w:tc>
        <w:tc>
          <w:tcPr>
            <w:tcW w:w="381" w:type="pct"/>
            <w:shd w:val="clear" w:color="000000" w:fill="FFFFFF"/>
            <w:vAlign w:val="center"/>
          </w:tcPr>
          <w:p w14:paraId="02414F54" w14:textId="77777777" w:rsidR="00682DC6" w:rsidRPr="00D335E2" w:rsidRDefault="00682DC6" w:rsidP="00682DC6">
            <w:pPr>
              <w:jc w:val="center"/>
              <w:rPr>
                <w:sz w:val="20"/>
                <w:szCs w:val="20"/>
              </w:rPr>
            </w:pPr>
            <w:r w:rsidRPr="00D335E2">
              <w:rPr>
                <w:sz w:val="20"/>
                <w:szCs w:val="20"/>
              </w:rPr>
              <w:t> </w:t>
            </w:r>
          </w:p>
        </w:tc>
        <w:tc>
          <w:tcPr>
            <w:tcW w:w="379" w:type="pct"/>
            <w:shd w:val="clear" w:color="000000" w:fill="FFFFFF"/>
            <w:vAlign w:val="center"/>
          </w:tcPr>
          <w:p w14:paraId="1E8CF055" w14:textId="77777777" w:rsidR="00682DC6" w:rsidRPr="00D335E2" w:rsidRDefault="00682DC6" w:rsidP="00682DC6">
            <w:pPr>
              <w:jc w:val="center"/>
              <w:rPr>
                <w:sz w:val="20"/>
                <w:szCs w:val="20"/>
              </w:rPr>
            </w:pPr>
            <w:r w:rsidRPr="00D335E2">
              <w:rPr>
                <w:sz w:val="20"/>
                <w:szCs w:val="20"/>
              </w:rPr>
              <w:t> </w:t>
            </w:r>
          </w:p>
        </w:tc>
      </w:tr>
      <w:tr w:rsidR="00D335E2" w:rsidRPr="00D335E2" w14:paraId="609B9079" w14:textId="77777777" w:rsidTr="008B0DB7">
        <w:trPr>
          <w:cantSplit/>
          <w:trHeight w:val="20"/>
          <w:jc w:val="center"/>
        </w:trPr>
        <w:tc>
          <w:tcPr>
            <w:tcW w:w="284" w:type="pct"/>
            <w:shd w:val="clear" w:color="000000" w:fill="FFFFFF"/>
            <w:noWrap/>
            <w:vAlign w:val="center"/>
            <w:hideMark/>
          </w:tcPr>
          <w:p w14:paraId="5454E5C9" w14:textId="77777777" w:rsidR="00682DC6" w:rsidRPr="00D335E2" w:rsidRDefault="00682DC6" w:rsidP="00682DC6">
            <w:pPr>
              <w:rPr>
                <w:sz w:val="20"/>
                <w:szCs w:val="20"/>
              </w:rPr>
            </w:pPr>
            <w:r w:rsidRPr="00D335E2">
              <w:rPr>
                <w:sz w:val="20"/>
                <w:szCs w:val="20"/>
              </w:rPr>
              <w:t> </w:t>
            </w:r>
          </w:p>
        </w:tc>
        <w:tc>
          <w:tcPr>
            <w:tcW w:w="1390" w:type="pct"/>
            <w:shd w:val="clear" w:color="000000" w:fill="FFFFFF"/>
            <w:vAlign w:val="center"/>
            <w:hideMark/>
          </w:tcPr>
          <w:p w14:paraId="58002297" w14:textId="77777777" w:rsidR="00682DC6" w:rsidRPr="00D335E2" w:rsidRDefault="00682DC6" w:rsidP="00682DC6">
            <w:pPr>
              <w:rPr>
                <w:sz w:val="20"/>
                <w:szCs w:val="20"/>
              </w:rPr>
            </w:pPr>
            <w:r w:rsidRPr="00D335E2">
              <w:rPr>
                <w:sz w:val="20"/>
                <w:szCs w:val="20"/>
              </w:rPr>
              <w:t>Инвестиционная составляющая в тарифе</w:t>
            </w:r>
          </w:p>
        </w:tc>
        <w:tc>
          <w:tcPr>
            <w:tcW w:w="280" w:type="pct"/>
            <w:shd w:val="clear" w:color="000000" w:fill="FFFFFF"/>
            <w:vAlign w:val="center"/>
          </w:tcPr>
          <w:p w14:paraId="183BDB24" w14:textId="77777777" w:rsidR="00682DC6" w:rsidRPr="00D335E2" w:rsidRDefault="00682DC6" w:rsidP="00682DC6">
            <w:pPr>
              <w:jc w:val="center"/>
              <w:rPr>
                <w:sz w:val="20"/>
                <w:szCs w:val="20"/>
              </w:rPr>
            </w:pPr>
            <w:r w:rsidRPr="00D335E2">
              <w:rPr>
                <w:sz w:val="20"/>
                <w:szCs w:val="20"/>
              </w:rPr>
              <w:t>0,00</w:t>
            </w:r>
          </w:p>
        </w:tc>
        <w:tc>
          <w:tcPr>
            <w:tcW w:w="381" w:type="pct"/>
            <w:shd w:val="clear" w:color="000000" w:fill="FFFFFF"/>
            <w:vAlign w:val="center"/>
          </w:tcPr>
          <w:p w14:paraId="4B52B737" w14:textId="77777777" w:rsidR="00682DC6" w:rsidRPr="00D335E2" w:rsidRDefault="00682DC6" w:rsidP="00682DC6">
            <w:pPr>
              <w:jc w:val="center"/>
              <w:rPr>
                <w:sz w:val="20"/>
                <w:szCs w:val="20"/>
              </w:rPr>
            </w:pPr>
            <w:r w:rsidRPr="00D335E2">
              <w:rPr>
                <w:sz w:val="20"/>
                <w:szCs w:val="20"/>
              </w:rPr>
              <w:t>0,00</w:t>
            </w:r>
          </w:p>
        </w:tc>
        <w:tc>
          <w:tcPr>
            <w:tcW w:w="381" w:type="pct"/>
            <w:shd w:val="clear" w:color="000000" w:fill="FFFFFF"/>
            <w:vAlign w:val="center"/>
          </w:tcPr>
          <w:p w14:paraId="3F4B893B" w14:textId="77777777" w:rsidR="00682DC6" w:rsidRPr="00D335E2" w:rsidRDefault="00682DC6" w:rsidP="00682DC6">
            <w:pPr>
              <w:jc w:val="center"/>
              <w:rPr>
                <w:sz w:val="20"/>
                <w:szCs w:val="20"/>
              </w:rPr>
            </w:pPr>
            <w:r w:rsidRPr="00D335E2">
              <w:rPr>
                <w:sz w:val="20"/>
                <w:szCs w:val="20"/>
              </w:rPr>
              <w:t>0,00</w:t>
            </w:r>
          </w:p>
        </w:tc>
        <w:tc>
          <w:tcPr>
            <w:tcW w:w="381" w:type="pct"/>
            <w:shd w:val="clear" w:color="000000" w:fill="FFFFFF"/>
            <w:vAlign w:val="center"/>
          </w:tcPr>
          <w:p w14:paraId="4FDC6484" w14:textId="77777777" w:rsidR="00682DC6" w:rsidRPr="00D335E2" w:rsidRDefault="00682DC6" w:rsidP="00682DC6">
            <w:pPr>
              <w:jc w:val="center"/>
              <w:rPr>
                <w:sz w:val="20"/>
                <w:szCs w:val="20"/>
              </w:rPr>
            </w:pPr>
            <w:r w:rsidRPr="00D335E2">
              <w:rPr>
                <w:sz w:val="20"/>
                <w:szCs w:val="20"/>
              </w:rPr>
              <w:t>0,00</w:t>
            </w:r>
          </w:p>
        </w:tc>
        <w:tc>
          <w:tcPr>
            <w:tcW w:w="381" w:type="pct"/>
            <w:shd w:val="clear" w:color="000000" w:fill="FFFFFF"/>
            <w:vAlign w:val="center"/>
          </w:tcPr>
          <w:p w14:paraId="5508EBC0" w14:textId="77777777" w:rsidR="00682DC6" w:rsidRPr="00D335E2" w:rsidRDefault="00682DC6" w:rsidP="00682DC6">
            <w:pPr>
              <w:jc w:val="center"/>
              <w:rPr>
                <w:sz w:val="20"/>
                <w:szCs w:val="20"/>
              </w:rPr>
            </w:pPr>
            <w:r w:rsidRPr="00D335E2">
              <w:rPr>
                <w:sz w:val="20"/>
                <w:szCs w:val="20"/>
              </w:rPr>
              <w:t>0,00</w:t>
            </w:r>
          </w:p>
        </w:tc>
        <w:tc>
          <w:tcPr>
            <w:tcW w:w="381" w:type="pct"/>
            <w:shd w:val="clear" w:color="000000" w:fill="FFFFFF"/>
            <w:vAlign w:val="center"/>
          </w:tcPr>
          <w:p w14:paraId="52490FBF" w14:textId="77777777" w:rsidR="00682DC6" w:rsidRPr="00D335E2" w:rsidRDefault="00682DC6" w:rsidP="00682DC6">
            <w:pPr>
              <w:jc w:val="center"/>
              <w:rPr>
                <w:sz w:val="20"/>
                <w:szCs w:val="20"/>
              </w:rPr>
            </w:pPr>
            <w:r w:rsidRPr="00D335E2">
              <w:rPr>
                <w:sz w:val="20"/>
                <w:szCs w:val="20"/>
              </w:rPr>
              <w:t>0,00</w:t>
            </w:r>
          </w:p>
        </w:tc>
        <w:tc>
          <w:tcPr>
            <w:tcW w:w="381" w:type="pct"/>
            <w:shd w:val="clear" w:color="000000" w:fill="FFFFFF"/>
            <w:vAlign w:val="center"/>
          </w:tcPr>
          <w:p w14:paraId="57EDFAE9" w14:textId="77777777" w:rsidR="00682DC6" w:rsidRPr="00D335E2" w:rsidRDefault="00682DC6" w:rsidP="00682DC6">
            <w:pPr>
              <w:jc w:val="center"/>
              <w:rPr>
                <w:sz w:val="20"/>
                <w:szCs w:val="20"/>
              </w:rPr>
            </w:pPr>
            <w:r w:rsidRPr="00D335E2">
              <w:rPr>
                <w:sz w:val="20"/>
                <w:szCs w:val="20"/>
              </w:rPr>
              <w:t>0,00</w:t>
            </w:r>
          </w:p>
        </w:tc>
        <w:tc>
          <w:tcPr>
            <w:tcW w:w="381" w:type="pct"/>
            <w:shd w:val="clear" w:color="000000" w:fill="FFFFFF"/>
            <w:vAlign w:val="center"/>
          </w:tcPr>
          <w:p w14:paraId="5FBFA565" w14:textId="77777777" w:rsidR="00682DC6" w:rsidRPr="00D335E2" w:rsidRDefault="00682DC6" w:rsidP="00682DC6">
            <w:pPr>
              <w:jc w:val="center"/>
              <w:rPr>
                <w:sz w:val="20"/>
                <w:szCs w:val="20"/>
              </w:rPr>
            </w:pPr>
            <w:r w:rsidRPr="00D335E2">
              <w:rPr>
                <w:sz w:val="20"/>
                <w:szCs w:val="20"/>
              </w:rPr>
              <w:t>0,00</w:t>
            </w:r>
          </w:p>
        </w:tc>
        <w:tc>
          <w:tcPr>
            <w:tcW w:w="379" w:type="pct"/>
            <w:shd w:val="clear" w:color="000000" w:fill="FFFFFF"/>
            <w:vAlign w:val="center"/>
          </w:tcPr>
          <w:p w14:paraId="5638EAFB" w14:textId="77777777" w:rsidR="00682DC6" w:rsidRPr="00D335E2" w:rsidRDefault="00682DC6" w:rsidP="00682DC6">
            <w:pPr>
              <w:jc w:val="center"/>
              <w:rPr>
                <w:sz w:val="20"/>
                <w:szCs w:val="20"/>
              </w:rPr>
            </w:pPr>
            <w:r w:rsidRPr="00D335E2">
              <w:rPr>
                <w:sz w:val="20"/>
                <w:szCs w:val="20"/>
              </w:rPr>
              <w:t>0,00</w:t>
            </w:r>
          </w:p>
        </w:tc>
      </w:tr>
      <w:tr w:rsidR="00D335E2" w:rsidRPr="00D335E2" w14:paraId="1BF65D05" w14:textId="77777777" w:rsidTr="008B0DB7">
        <w:trPr>
          <w:cantSplit/>
          <w:trHeight w:val="20"/>
          <w:jc w:val="center"/>
        </w:trPr>
        <w:tc>
          <w:tcPr>
            <w:tcW w:w="284" w:type="pct"/>
            <w:shd w:val="clear" w:color="000000" w:fill="FFFFFF"/>
            <w:noWrap/>
            <w:vAlign w:val="center"/>
            <w:hideMark/>
          </w:tcPr>
          <w:p w14:paraId="4B02645F" w14:textId="77777777" w:rsidR="00682DC6" w:rsidRPr="00D335E2" w:rsidRDefault="00682DC6" w:rsidP="00682DC6">
            <w:pPr>
              <w:rPr>
                <w:sz w:val="20"/>
                <w:szCs w:val="20"/>
              </w:rPr>
            </w:pPr>
            <w:r w:rsidRPr="00D335E2">
              <w:rPr>
                <w:sz w:val="20"/>
                <w:szCs w:val="20"/>
              </w:rPr>
              <w:t> </w:t>
            </w:r>
          </w:p>
        </w:tc>
        <w:tc>
          <w:tcPr>
            <w:tcW w:w="1390" w:type="pct"/>
            <w:shd w:val="clear" w:color="000000" w:fill="FFFFFF"/>
            <w:vAlign w:val="center"/>
            <w:hideMark/>
          </w:tcPr>
          <w:p w14:paraId="35D1785D" w14:textId="77777777" w:rsidR="00682DC6" w:rsidRPr="00D335E2" w:rsidRDefault="00682DC6" w:rsidP="00682DC6">
            <w:pPr>
              <w:rPr>
                <w:sz w:val="20"/>
                <w:szCs w:val="20"/>
              </w:rPr>
            </w:pPr>
            <w:r w:rsidRPr="00D335E2">
              <w:rPr>
                <w:sz w:val="20"/>
                <w:szCs w:val="20"/>
              </w:rPr>
              <w:t>Плата за подключение к системе ресурсоснабжения</w:t>
            </w:r>
          </w:p>
        </w:tc>
        <w:tc>
          <w:tcPr>
            <w:tcW w:w="280" w:type="pct"/>
            <w:shd w:val="clear" w:color="000000" w:fill="FFFFFF"/>
            <w:vAlign w:val="center"/>
          </w:tcPr>
          <w:p w14:paraId="4003582F" w14:textId="77777777" w:rsidR="00682DC6" w:rsidRPr="00D335E2" w:rsidRDefault="00682DC6" w:rsidP="00682DC6">
            <w:pPr>
              <w:jc w:val="center"/>
              <w:rPr>
                <w:sz w:val="20"/>
                <w:szCs w:val="20"/>
              </w:rPr>
            </w:pPr>
            <w:r w:rsidRPr="00D335E2">
              <w:rPr>
                <w:sz w:val="20"/>
                <w:szCs w:val="20"/>
              </w:rPr>
              <w:t>0,00</w:t>
            </w:r>
          </w:p>
        </w:tc>
        <w:tc>
          <w:tcPr>
            <w:tcW w:w="381" w:type="pct"/>
            <w:shd w:val="clear" w:color="000000" w:fill="FFFFFF"/>
            <w:vAlign w:val="center"/>
          </w:tcPr>
          <w:p w14:paraId="5B5AD917" w14:textId="77777777" w:rsidR="00682DC6" w:rsidRPr="00D335E2" w:rsidRDefault="00682DC6" w:rsidP="00682DC6">
            <w:pPr>
              <w:jc w:val="center"/>
              <w:rPr>
                <w:sz w:val="20"/>
                <w:szCs w:val="20"/>
              </w:rPr>
            </w:pPr>
            <w:r w:rsidRPr="00D335E2">
              <w:rPr>
                <w:sz w:val="20"/>
                <w:szCs w:val="20"/>
              </w:rPr>
              <w:t>0,00</w:t>
            </w:r>
          </w:p>
        </w:tc>
        <w:tc>
          <w:tcPr>
            <w:tcW w:w="381" w:type="pct"/>
            <w:shd w:val="clear" w:color="000000" w:fill="FFFFFF"/>
            <w:vAlign w:val="center"/>
          </w:tcPr>
          <w:p w14:paraId="47473546" w14:textId="77777777" w:rsidR="00682DC6" w:rsidRPr="00D335E2" w:rsidRDefault="00682DC6" w:rsidP="00682DC6">
            <w:pPr>
              <w:jc w:val="center"/>
              <w:rPr>
                <w:sz w:val="20"/>
                <w:szCs w:val="20"/>
              </w:rPr>
            </w:pPr>
            <w:r w:rsidRPr="00D335E2">
              <w:rPr>
                <w:sz w:val="20"/>
                <w:szCs w:val="20"/>
              </w:rPr>
              <w:t>0,00</w:t>
            </w:r>
          </w:p>
        </w:tc>
        <w:tc>
          <w:tcPr>
            <w:tcW w:w="381" w:type="pct"/>
            <w:shd w:val="clear" w:color="000000" w:fill="FFFFFF"/>
            <w:vAlign w:val="center"/>
          </w:tcPr>
          <w:p w14:paraId="11D3AA2E" w14:textId="77777777" w:rsidR="00682DC6" w:rsidRPr="00D335E2" w:rsidRDefault="00682DC6" w:rsidP="00682DC6">
            <w:pPr>
              <w:jc w:val="center"/>
              <w:rPr>
                <w:sz w:val="20"/>
                <w:szCs w:val="20"/>
              </w:rPr>
            </w:pPr>
            <w:r w:rsidRPr="00D335E2">
              <w:rPr>
                <w:sz w:val="20"/>
                <w:szCs w:val="20"/>
              </w:rPr>
              <w:t>0,00</w:t>
            </w:r>
          </w:p>
        </w:tc>
        <w:tc>
          <w:tcPr>
            <w:tcW w:w="381" w:type="pct"/>
            <w:shd w:val="clear" w:color="000000" w:fill="FFFFFF"/>
            <w:vAlign w:val="center"/>
          </w:tcPr>
          <w:p w14:paraId="003461D5" w14:textId="77777777" w:rsidR="00682DC6" w:rsidRPr="00D335E2" w:rsidRDefault="00682DC6" w:rsidP="00682DC6">
            <w:pPr>
              <w:jc w:val="center"/>
              <w:rPr>
                <w:sz w:val="20"/>
                <w:szCs w:val="20"/>
              </w:rPr>
            </w:pPr>
            <w:r w:rsidRPr="00D335E2">
              <w:rPr>
                <w:sz w:val="20"/>
                <w:szCs w:val="20"/>
              </w:rPr>
              <w:t>0,00</w:t>
            </w:r>
          </w:p>
        </w:tc>
        <w:tc>
          <w:tcPr>
            <w:tcW w:w="381" w:type="pct"/>
            <w:shd w:val="clear" w:color="000000" w:fill="FFFFFF"/>
            <w:vAlign w:val="center"/>
          </w:tcPr>
          <w:p w14:paraId="7499E7EA" w14:textId="77777777" w:rsidR="00682DC6" w:rsidRPr="00D335E2" w:rsidRDefault="00682DC6" w:rsidP="00682DC6">
            <w:pPr>
              <w:jc w:val="center"/>
              <w:rPr>
                <w:sz w:val="20"/>
                <w:szCs w:val="20"/>
              </w:rPr>
            </w:pPr>
            <w:r w:rsidRPr="00D335E2">
              <w:rPr>
                <w:sz w:val="20"/>
                <w:szCs w:val="20"/>
              </w:rPr>
              <w:t>0,00</w:t>
            </w:r>
          </w:p>
        </w:tc>
        <w:tc>
          <w:tcPr>
            <w:tcW w:w="381" w:type="pct"/>
            <w:shd w:val="clear" w:color="000000" w:fill="FFFFFF"/>
            <w:vAlign w:val="center"/>
          </w:tcPr>
          <w:p w14:paraId="4F62FD69" w14:textId="77777777" w:rsidR="00682DC6" w:rsidRPr="00D335E2" w:rsidRDefault="00682DC6" w:rsidP="00682DC6">
            <w:pPr>
              <w:jc w:val="center"/>
              <w:rPr>
                <w:sz w:val="20"/>
                <w:szCs w:val="20"/>
              </w:rPr>
            </w:pPr>
            <w:r w:rsidRPr="00D335E2">
              <w:rPr>
                <w:sz w:val="20"/>
                <w:szCs w:val="20"/>
              </w:rPr>
              <w:t>0,00</w:t>
            </w:r>
          </w:p>
        </w:tc>
        <w:tc>
          <w:tcPr>
            <w:tcW w:w="381" w:type="pct"/>
            <w:shd w:val="clear" w:color="000000" w:fill="FFFFFF"/>
            <w:vAlign w:val="center"/>
          </w:tcPr>
          <w:p w14:paraId="23A08188" w14:textId="77777777" w:rsidR="00682DC6" w:rsidRPr="00D335E2" w:rsidRDefault="00682DC6" w:rsidP="00682DC6">
            <w:pPr>
              <w:jc w:val="center"/>
              <w:rPr>
                <w:sz w:val="20"/>
                <w:szCs w:val="20"/>
              </w:rPr>
            </w:pPr>
            <w:r w:rsidRPr="00D335E2">
              <w:rPr>
                <w:sz w:val="20"/>
                <w:szCs w:val="20"/>
              </w:rPr>
              <w:t>0,00</w:t>
            </w:r>
          </w:p>
        </w:tc>
        <w:tc>
          <w:tcPr>
            <w:tcW w:w="379" w:type="pct"/>
            <w:shd w:val="clear" w:color="000000" w:fill="FFFFFF"/>
            <w:vAlign w:val="center"/>
          </w:tcPr>
          <w:p w14:paraId="5F9616D2" w14:textId="77777777" w:rsidR="00682DC6" w:rsidRPr="00D335E2" w:rsidRDefault="00682DC6" w:rsidP="00682DC6">
            <w:pPr>
              <w:jc w:val="center"/>
              <w:rPr>
                <w:sz w:val="20"/>
                <w:szCs w:val="20"/>
              </w:rPr>
            </w:pPr>
            <w:r w:rsidRPr="00D335E2">
              <w:rPr>
                <w:sz w:val="20"/>
                <w:szCs w:val="20"/>
              </w:rPr>
              <w:t>0,00</w:t>
            </w:r>
          </w:p>
        </w:tc>
      </w:tr>
      <w:tr w:rsidR="00D335E2" w:rsidRPr="00D335E2" w14:paraId="29CD3F27" w14:textId="77777777" w:rsidTr="008B0DB7">
        <w:trPr>
          <w:cantSplit/>
          <w:trHeight w:val="20"/>
          <w:jc w:val="center"/>
        </w:trPr>
        <w:tc>
          <w:tcPr>
            <w:tcW w:w="284" w:type="pct"/>
            <w:shd w:val="clear" w:color="000000" w:fill="FFFFFF"/>
            <w:noWrap/>
            <w:vAlign w:val="center"/>
            <w:hideMark/>
          </w:tcPr>
          <w:p w14:paraId="555B3D6A" w14:textId="77777777" w:rsidR="00682DC6" w:rsidRPr="00D335E2" w:rsidRDefault="00682DC6" w:rsidP="00682DC6">
            <w:pPr>
              <w:rPr>
                <w:sz w:val="20"/>
                <w:szCs w:val="20"/>
              </w:rPr>
            </w:pPr>
            <w:r w:rsidRPr="00D335E2">
              <w:rPr>
                <w:sz w:val="20"/>
                <w:szCs w:val="20"/>
              </w:rPr>
              <w:t> </w:t>
            </w:r>
          </w:p>
        </w:tc>
        <w:tc>
          <w:tcPr>
            <w:tcW w:w="1390" w:type="pct"/>
            <w:shd w:val="clear" w:color="000000" w:fill="FFFFFF"/>
            <w:vAlign w:val="center"/>
            <w:hideMark/>
          </w:tcPr>
          <w:p w14:paraId="284FF8FB" w14:textId="77777777" w:rsidR="00682DC6" w:rsidRPr="00D335E2" w:rsidRDefault="00682DC6" w:rsidP="00682DC6">
            <w:pPr>
              <w:rPr>
                <w:sz w:val="20"/>
                <w:szCs w:val="20"/>
              </w:rPr>
            </w:pPr>
            <w:r w:rsidRPr="00D335E2">
              <w:rPr>
                <w:sz w:val="20"/>
                <w:szCs w:val="20"/>
              </w:rPr>
              <w:t>Срок окупаемости внебюджетных инвестиций, лет</w:t>
            </w:r>
          </w:p>
        </w:tc>
        <w:tc>
          <w:tcPr>
            <w:tcW w:w="280" w:type="pct"/>
            <w:shd w:val="clear" w:color="000000" w:fill="FFFFFF"/>
            <w:vAlign w:val="center"/>
          </w:tcPr>
          <w:p w14:paraId="1F0F771F" w14:textId="77777777" w:rsidR="00682DC6" w:rsidRPr="00D335E2" w:rsidRDefault="00682DC6" w:rsidP="00682DC6">
            <w:pPr>
              <w:jc w:val="center"/>
              <w:rPr>
                <w:sz w:val="20"/>
                <w:szCs w:val="20"/>
              </w:rPr>
            </w:pPr>
            <w:r w:rsidRPr="00D335E2">
              <w:rPr>
                <w:rFonts w:ascii="Calibri" w:hAnsi="Calibri"/>
                <w:sz w:val="20"/>
                <w:szCs w:val="20"/>
              </w:rPr>
              <w:t> </w:t>
            </w:r>
          </w:p>
        </w:tc>
        <w:tc>
          <w:tcPr>
            <w:tcW w:w="381" w:type="pct"/>
            <w:shd w:val="clear" w:color="000000" w:fill="FFFFFF"/>
            <w:vAlign w:val="center"/>
          </w:tcPr>
          <w:p w14:paraId="2F59B41C" w14:textId="77777777" w:rsidR="00682DC6" w:rsidRPr="00D335E2" w:rsidRDefault="00682DC6" w:rsidP="00682DC6">
            <w:pPr>
              <w:jc w:val="center"/>
              <w:rPr>
                <w:sz w:val="20"/>
                <w:szCs w:val="20"/>
              </w:rPr>
            </w:pPr>
          </w:p>
        </w:tc>
        <w:tc>
          <w:tcPr>
            <w:tcW w:w="381" w:type="pct"/>
            <w:shd w:val="clear" w:color="000000" w:fill="FFFFFF"/>
            <w:vAlign w:val="center"/>
          </w:tcPr>
          <w:p w14:paraId="1F5F5377" w14:textId="77777777" w:rsidR="00682DC6" w:rsidRPr="00D335E2" w:rsidRDefault="00682DC6" w:rsidP="00682DC6">
            <w:pPr>
              <w:jc w:val="center"/>
              <w:rPr>
                <w:sz w:val="20"/>
                <w:szCs w:val="20"/>
              </w:rPr>
            </w:pPr>
          </w:p>
        </w:tc>
        <w:tc>
          <w:tcPr>
            <w:tcW w:w="381" w:type="pct"/>
            <w:shd w:val="clear" w:color="000000" w:fill="FFFFFF"/>
            <w:vAlign w:val="center"/>
          </w:tcPr>
          <w:p w14:paraId="2711C609" w14:textId="77777777" w:rsidR="00682DC6" w:rsidRPr="00D335E2" w:rsidRDefault="00682DC6" w:rsidP="00682DC6">
            <w:pPr>
              <w:jc w:val="center"/>
              <w:rPr>
                <w:sz w:val="20"/>
                <w:szCs w:val="20"/>
              </w:rPr>
            </w:pPr>
          </w:p>
        </w:tc>
        <w:tc>
          <w:tcPr>
            <w:tcW w:w="381" w:type="pct"/>
            <w:shd w:val="clear" w:color="000000" w:fill="FFFFFF"/>
            <w:noWrap/>
            <w:vAlign w:val="center"/>
          </w:tcPr>
          <w:p w14:paraId="6FE71DE2" w14:textId="77777777" w:rsidR="00682DC6" w:rsidRPr="00D335E2" w:rsidRDefault="00682DC6" w:rsidP="00682DC6">
            <w:pPr>
              <w:rPr>
                <w:sz w:val="20"/>
                <w:szCs w:val="20"/>
              </w:rPr>
            </w:pPr>
          </w:p>
        </w:tc>
        <w:tc>
          <w:tcPr>
            <w:tcW w:w="381" w:type="pct"/>
            <w:shd w:val="clear" w:color="000000" w:fill="FFFFFF"/>
            <w:noWrap/>
            <w:vAlign w:val="center"/>
          </w:tcPr>
          <w:p w14:paraId="10726668" w14:textId="77777777" w:rsidR="00682DC6" w:rsidRPr="00D335E2" w:rsidRDefault="00682DC6" w:rsidP="00682DC6">
            <w:pPr>
              <w:rPr>
                <w:sz w:val="20"/>
                <w:szCs w:val="20"/>
              </w:rPr>
            </w:pPr>
          </w:p>
        </w:tc>
        <w:tc>
          <w:tcPr>
            <w:tcW w:w="381" w:type="pct"/>
            <w:shd w:val="clear" w:color="000000" w:fill="FFFFFF"/>
            <w:noWrap/>
            <w:vAlign w:val="center"/>
          </w:tcPr>
          <w:p w14:paraId="0FCF6EA3" w14:textId="77777777" w:rsidR="00682DC6" w:rsidRPr="00D335E2" w:rsidRDefault="00682DC6" w:rsidP="00682DC6">
            <w:pPr>
              <w:rPr>
                <w:sz w:val="20"/>
                <w:szCs w:val="20"/>
              </w:rPr>
            </w:pPr>
          </w:p>
        </w:tc>
        <w:tc>
          <w:tcPr>
            <w:tcW w:w="381" w:type="pct"/>
            <w:shd w:val="clear" w:color="000000" w:fill="FFFFFF"/>
            <w:vAlign w:val="center"/>
          </w:tcPr>
          <w:p w14:paraId="23D4284D" w14:textId="77777777" w:rsidR="00682DC6" w:rsidRPr="00D335E2" w:rsidRDefault="00682DC6" w:rsidP="00682DC6">
            <w:pPr>
              <w:jc w:val="center"/>
              <w:rPr>
                <w:sz w:val="20"/>
                <w:szCs w:val="20"/>
              </w:rPr>
            </w:pPr>
          </w:p>
        </w:tc>
        <w:tc>
          <w:tcPr>
            <w:tcW w:w="379" w:type="pct"/>
            <w:shd w:val="clear" w:color="000000" w:fill="FFFFFF"/>
            <w:noWrap/>
            <w:vAlign w:val="center"/>
          </w:tcPr>
          <w:p w14:paraId="1D1AD795" w14:textId="77777777" w:rsidR="00682DC6" w:rsidRPr="00D335E2" w:rsidRDefault="00682DC6" w:rsidP="00682DC6">
            <w:pPr>
              <w:rPr>
                <w:sz w:val="20"/>
                <w:szCs w:val="20"/>
              </w:rPr>
            </w:pPr>
          </w:p>
        </w:tc>
      </w:tr>
      <w:tr w:rsidR="00D335E2" w:rsidRPr="00D335E2" w14:paraId="72A91D5E" w14:textId="77777777" w:rsidTr="008B0DB7">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FC94B5" w14:textId="77777777" w:rsidR="00682DC6" w:rsidRPr="00D335E2" w:rsidRDefault="00682DC6" w:rsidP="00682DC6">
            <w:pPr>
              <w:rPr>
                <w:sz w:val="20"/>
                <w:szCs w:val="20"/>
              </w:rPr>
            </w:pPr>
            <w:r w:rsidRPr="00D335E2">
              <w:rPr>
                <w:sz w:val="20"/>
                <w:szCs w:val="20"/>
              </w:rPr>
              <w:t>3.2.2.</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1E1BFEB" w14:textId="4BBB3FAA" w:rsidR="00682DC6" w:rsidRPr="00D335E2" w:rsidRDefault="00682DC6" w:rsidP="00682DC6">
            <w:pPr>
              <w:rPr>
                <w:b/>
                <w:bCs/>
                <w:sz w:val="20"/>
                <w:szCs w:val="20"/>
              </w:rPr>
            </w:pPr>
            <w:r w:rsidRPr="00D335E2">
              <w:rPr>
                <w:b/>
                <w:bCs/>
                <w:sz w:val="20"/>
                <w:szCs w:val="20"/>
              </w:rPr>
              <w:t xml:space="preserve">Строительство внутриквартальных сетей ливневой канализации открытого типа </w:t>
            </w:r>
            <w:r w:rsidR="00DB074A" w:rsidRPr="00D335E2">
              <w:rPr>
                <w:b/>
                <w:bCs/>
                <w:sz w:val="20"/>
                <w:szCs w:val="20"/>
              </w:rPr>
              <w:t xml:space="preserve">в </w:t>
            </w:r>
            <w:r w:rsidRPr="00D335E2">
              <w:rPr>
                <w:b/>
                <w:bCs/>
                <w:sz w:val="20"/>
                <w:szCs w:val="20"/>
              </w:rPr>
              <w:t>п. Усть-Юган</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1C8C5DE2" w14:textId="77777777" w:rsidR="00682DC6" w:rsidRPr="00D335E2" w:rsidRDefault="00682DC6" w:rsidP="00682DC6">
            <w:pPr>
              <w:jc w:val="center"/>
              <w:rPr>
                <w:rFonts w:ascii="Calibri" w:hAnsi="Calibri"/>
                <w:sz w:val="20"/>
                <w:szCs w:val="20"/>
              </w:rPr>
            </w:pPr>
            <w:r w:rsidRPr="00D335E2">
              <w:rPr>
                <w:rFonts w:ascii="Calibri" w:hAnsi="Calibri"/>
                <w:sz w:val="20"/>
                <w:szCs w:val="20"/>
              </w:rPr>
              <w:t> </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4FFA73D4" w14:textId="77777777" w:rsidR="00682DC6" w:rsidRPr="00D335E2" w:rsidRDefault="00682DC6" w:rsidP="00682DC6">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563A65DB" w14:textId="77777777" w:rsidR="00682DC6" w:rsidRPr="00D335E2" w:rsidRDefault="00682DC6" w:rsidP="00682DC6">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1962543C" w14:textId="77777777" w:rsidR="00682DC6" w:rsidRPr="00D335E2" w:rsidRDefault="00682DC6" w:rsidP="00682DC6">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C4634D2" w14:textId="77777777" w:rsidR="00682DC6" w:rsidRPr="00D335E2" w:rsidRDefault="00682DC6" w:rsidP="00682DC6">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C6550E0" w14:textId="77777777" w:rsidR="00682DC6" w:rsidRPr="00D335E2" w:rsidRDefault="00682DC6" w:rsidP="00682DC6">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5DC937E" w14:textId="77777777" w:rsidR="00682DC6" w:rsidRPr="00D335E2" w:rsidRDefault="00682DC6" w:rsidP="00682DC6">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A1314C0" w14:textId="77777777" w:rsidR="00682DC6" w:rsidRPr="00D335E2" w:rsidRDefault="00682DC6" w:rsidP="00682DC6">
            <w:pPr>
              <w:jc w:val="center"/>
              <w:rPr>
                <w:sz w:val="20"/>
                <w:szCs w:val="20"/>
              </w:rPr>
            </w:pPr>
          </w:p>
        </w:tc>
        <w:tc>
          <w:tcPr>
            <w:tcW w:w="3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90FEAA1" w14:textId="77777777" w:rsidR="00682DC6" w:rsidRPr="00D335E2" w:rsidRDefault="00682DC6" w:rsidP="00682DC6">
            <w:pPr>
              <w:rPr>
                <w:sz w:val="20"/>
                <w:szCs w:val="20"/>
              </w:rPr>
            </w:pPr>
          </w:p>
        </w:tc>
      </w:tr>
      <w:tr w:rsidR="00D335E2" w:rsidRPr="00D335E2" w14:paraId="2DA8D0B7" w14:textId="77777777" w:rsidTr="00D10E8F">
        <w:trPr>
          <w:cantSplit/>
          <w:trHeight w:val="20"/>
          <w:jc w:val="center"/>
        </w:trPr>
        <w:tc>
          <w:tcPr>
            <w:tcW w:w="284" w:type="pct"/>
            <w:shd w:val="clear" w:color="000000" w:fill="FFFFFF"/>
            <w:noWrap/>
            <w:vAlign w:val="center"/>
            <w:hideMark/>
          </w:tcPr>
          <w:p w14:paraId="5CD89B27" w14:textId="77777777" w:rsidR="00682DC6" w:rsidRPr="00D335E2" w:rsidRDefault="00682DC6" w:rsidP="00682DC6">
            <w:pPr>
              <w:rPr>
                <w:sz w:val="20"/>
                <w:szCs w:val="20"/>
              </w:rPr>
            </w:pPr>
            <w:r w:rsidRPr="00D335E2">
              <w:rPr>
                <w:sz w:val="20"/>
                <w:szCs w:val="20"/>
              </w:rPr>
              <w:t> </w:t>
            </w:r>
          </w:p>
        </w:tc>
        <w:tc>
          <w:tcPr>
            <w:tcW w:w="1390" w:type="pct"/>
            <w:shd w:val="clear" w:color="000000" w:fill="FFFFFF"/>
            <w:vAlign w:val="center"/>
            <w:hideMark/>
          </w:tcPr>
          <w:p w14:paraId="7CC518AE" w14:textId="77777777" w:rsidR="00682DC6" w:rsidRPr="00D335E2" w:rsidRDefault="00682DC6" w:rsidP="00682DC6">
            <w:pPr>
              <w:rPr>
                <w:sz w:val="20"/>
                <w:szCs w:val="20"/>
              </w:rPr>
            </w:pPr>
            <w:r w:rsidRPr="00D335E2">
              <w:rPr>
                <w:sz w:val="20"/>
                <w:szCs w:val="20"/>
              </w:rPr>
              <w:t>Ссылка на соответствующие подразделы обосновывающих материалов</w:t>
            </w:r>
          </w:p>
        </w:tc>
        <w:tc>
          <w:tcPr>
            <w:tcW w:w="280" w:type="pct"/>
            <w:shd w:val="clear" w:color="000000" w:fill="FFFFFF"/>
            <w:vAlign w:val="center"/>
          </w:tcPr>
          <w:p w14:paraId="3050D288" w14:textId="77777777" w:rsidR="00682DC6" w:rsidRPr="00D335E2" w:rsidRDefault="00682DC6" w:rsidP="00682DC6">
            <w:pPr>
              <w:jc w:val="center"/>
              <w:rPr>
                <w:sz w:val="20"/>
                <w:szCs w:val="20"/>
              </w:rPr>
            </w:pPr>
            <w:r w:rsidRPr="00D335E2">
              <w:rPr>
                <w:rFonts w:ascii="Calibri" w:hAnsi="Calibri"/>
                <w:sz w:val="20"/>
                <w:szCs w:val="20"/>
              </w:rPr>
              <w:t> </w:t>
            </w:r>
          </w:p>
        </w:tc>
        <w:tc>
          <w:tcPr>
            <w:tcW w:w="3047" w:type="pct"/>
            <w:gridSpan w:val="8"/>
            <w:shd w:val="clear" w:color="auto" w:fill="auto"/>
            <w:noWrap/>
            <w:vAlign w:val="center"/>
          </w:tcPr>
          <w:p w14:paraId="27A986E5" w14:textId="77777777" w:rsidR="00682DC6" w:rsidRPr="00D335E2" w:rsidRDefault="00682DC6" w:rsidP="00682DC6">
            <w:pPr>
              <w:rPr>
                <w:sz w:val="20"/>
                <w:szCs w:val="20"/>
              </w:rPr>
            </w:pPr>
            <w:r w:rsidRPr="00D335E2">
              <w:rPr>
                <w:sz w:val="20"/>
                <w:szCs w:val="20"/>
              </w:rPr>
              <w:t>Раздел 8.2 пункт 2</w:t>
            </w:r>
          </w:p>
        </w:tc>
      </w:tr>
      <w:tr w:rsidR="00D335E2" w:rsidRPr="00D335E2" w14:paraId="4927BECC" w14:textId="77777777" w:rsidTr="00D10E8F">
        <w:trPr>
          <w:cantSplit/>
          <w:trHeight w:val="20"/>
          <w:jc w:val="center"/>
        </w:trPr>
        <w:tc>
          <w:tcPr>
            <w:tcW w:w="284" w:type="pct"/>
            <w:shd w:val="clear" w:color="000000" w:fill="FFFFFF"/>
            <w:noWrap/>
            <w:vAlign w:val="center"/>
            <w:hideMark/>
          </w:tcPr>
          <w:p w14:paraId="405BC7EF" w14:textId="77777777" w:rsidR="00682DC6" w:rsidRPr="00D335E2" w:rsidRDefault="00682DC6" w:rsidP="00682DC6">
            <w:pPr>
              <w:rPr>
                <w:sz w:val="20"/>
                <w:szCs w:val="20"/>
              </w:rPr>
            </w:pPr>
            <w:r w:rsidRPr="00D335E2">
              <w:rPr>
                <w:sz w:val="20"/>
                <w:szCs w:val="20"/>
              </w:rPr>
              <w:t> </w:t>
            </w:r>
          </w:p>
        </w:tc>
        <w:tc>
          <w:tcPr>
            <w:tcW w:w="1390" w:type="pct"/>
            <w:shd w:val="clear" w:color="000000" w:fill="FFFFFF"/>
            <w:vAlign w:val="center"/>
            <w:hideMark/>
          </w:tcPr>
          <w:p w14:paraId="1C11F24B" w14:textId="77777777" w:rsidR="00682DC6" w:rsidRPr="00D335E2" w:rsidRDefault="00682DC6" w:rsidP="00682DC6">
            <w:pPr>
              <w:rPr>
                <w:sz w:val="20"/>
                <w:szCs w:val="20"/>
              </w:rPr>
            </w:pPr>
            <w:r w:rsidRPr="00D335E2">
              <w:rPr>
                <w:sz w:val="20"/>
                <w:szCs w:val="20"/>
              </w:rPr>
              <w:t>Краткое описание проекта</w:t>
            </w:r>
          </w:p>
        </w:tc>
        <w:tc>
          <w:tcPr>
            <w:tcW w:w="280" w:type="pct"/>
            <w:shd w:val="clear" w:color="000000" w:fill="FFFFFF"/>
            <w:vAlign w:val="center"/>
          </w:tcPr>
          <w:p w14:paraId="7788F23F" w14:textId="77777777" w:rsidR="00682DC6" w:rsidRPr="00D335E2" w:rsidRDefault="00682DC6" w:rsidP="00682DC6">
            <w:pPr>
              <w:jc w:val="center"/>
              <w:rPr>
                <w:sz w:val="20"/>
                <w:szCs w:val="20"/>
              </w:rPr>
            </w:pPr>
            <w:r w:rsidRPr="00D335E2">
              <w:rPr>
                <w:rFonts w:ascii="Calibri" w:hAnsi="Calibri"/>
                <w:sz w:val="20"/>
                <w:szCs w:val="20"/>
              </w:rPr>
              <w:t> </w:t>
            </w:r>
          </w:p>
        </w:tc>
        <w:tc>
          <w:tcPr>
            <w:tcW w:w="3047" w:type="pct"/>
            <w:gridSpan w:val="8"/>
            <w:shd w:val="clear" w:color="auto" w:fill="auto"/>
            <w:noWrap/>
            <w:vAlign w:val="center"/>
          </w:tcPr>
          <w:p w14:paraId="5BC25445" w14:textId="336CEB4B" w:rsidR="00682DC6" w:rsidRPr="00D335E2" w:rsidRDefault="00682DC6" w:rsidP="00983963">
            <w:pPr>
              <w:rPr>
                <w:sz w:val="20"/>
                <w:szCs w:val="20"/>
              </w:rPr>
            </w:pPr>
            <w:r w:rsidRPr="00D335E2">
              <w:rPr>
                <w:sz w:val="20"/>
                <w:szCs w:val="20"/>
              </w:rPr>
              <w:t>Строительство внутриквартальных сетей ливневой канализации открытого типа</w:t>
            </w:r>
            <w:r w:rsidR="00983963" w:rsidRPr="00D335E2">
              <w:rPr>
                <w:sz w:val="20"/>
                <w:szCs w:val="20"/>
              </w:rPr>
              <w:t xml:space="preserve"> протяженностью 2,5 км в</w:t>
            </w:r>
            <w:r w:rsidRPr="00D335E2">
              <w:rPr>
                <w:sz w:val="20"/>
                <w:szCs w:val="20"/>
              </w:rPr>
              <w:t xml:space="preserve"> п. Усть-Юган</w:t>
            </w:r>
          </w:p>
        </w:tc>
      </w:tr>
      <w:tr w:rsidR="00D335E2" w:rsidRPr="00D335E2" w14:paraId="72634F82" w14:textId="77777777" w:rsidTr="00D10E8F">
        <w:trPr>
          <w:cantSplit/>
          <w:trHeight w:val="20"/>
          <w:jc w:val="center"/>
        </w:trPr>
        <w:tc>
          <w:tcPr>
            <w:tcW w:w="284" w:type="pct"/>
            <w:shd w:val="clear" w:color="000000" w:fill="FFFFFF"/>
            <w:noWrap/>
            <w:vAlign w:val="center"/>
            <w:hideMark/>
          </w:tcPr>
          <w:p w14:paraId="14CF68E3" w14:textId="77777777" w:rsidR="00682DC6" w:rsidRPr="00D335E2" w:rsidRDefault="00682DC6" w:rsidP="00682DC6">
            <w:pPr>
              <w:rPr>
                <w:sz w:val="20"/>
                <w:szCs w:val="20"/>
              </w:rPr>
            </w:pPr>
            <w:r w:rsidRPr="00D335E2">
              <w:rPr>
                <w:sz w:val="20"/>
                <w:szCs w:val="20"/>
              </w:rPr>
              <w:t> </w:t>
            </w:r>
          </w:p>
        </w:tc>
        <w:tc>
          <w:tcPr>
            <w:tcW w:w="1390" w:type="pct"/>
            <w:shd w:val="clear" w:color="000000" w:fill="FFFFFF"/>
            <w:vAlign w:val="center"/>
            <w:hideMark/>
          </w:tcPr>
          <w:p w14:paraId="73F77898" w14:textId="77777777" w:rsidR="00682DC6" w:rsidRPr="00D335E2" w:rsidRDefault="00682DC6" w:rsidP="00682DC6">
            <w:pPr>
              <w:rPr>
                <w:sz w:val="20"/>
                <w:szCs w:val="20"/>
              </w:rPr>
            </w:pPr>
            <w:r w:rsidRPr="00D335E2">
              <w:rPr>
                <w:sz w:val="20"/>
                <w:szCs w:val="20"/>
              </w:rPr>
              <w:t>Цель проекта</w:t>
            </w:r>
          </w:p>
        </w:tc>
        <w:tc>
          <w:tcPr>
            <w:tcW w:w="280" w:type="pct"/>
            <w:shd w:val="clear" w:color="000000" w:fill="FFFFFF"/>
            <w:vAlign w:val="center"/>
          </w:tcPr>
          <w:p w14:paraId="77DA5EE5" w14:textId="77777777" w:rsidR="00682DC6" w:rsidRPr="00D335E2" w:rsidRDefault="00682DC6" w:rsidP="00682DC6">
            <w:pPr>
              <w:jc w:val="center"/>
              <w:rPr>
                <w:sz w:val="20"/>
                <w:szCs w:val="20"/>
              </w:rPr>
            </w:pPr>
            <w:r w:rsidRPr="00D335E2">
              <w:rPr>
                <w:rFonts w:ascii="Calibri" w:hAnsi="Calibri"/>
                <w:sz w:val="20"/>
                <w:szCs w:val="20"/>
              </w:rPr>
              <w:t> </w:t>
            </w:r>
          </w:p>
        </w:tc>
        <w:tc>
          <w:tcPr>
            <w:tcW w:w="3047" w:type="pct"/>
            <w:gridSpan w:val="8"/>
            <w:shd w:val="clear" w:color="auto" w:fill="auto"/>
            <w:noWrap/>
          </w:tcPr>
          <w:p w14:paraId="0F7764D1" w14:textId="77777777" w:rsidR="00682DC6" w:rsidRPr="00D335E2" w:rsidRDefault="00682DC6" w:rsidP="00682DC6">
            <w:pPr>
              <w:rPr>
                <w:sz w:val="20"/>
                <w:szCs w:val="20"/>
              </w:rPr>
            </w:pPr>
            <w:r w:rsidRPr="00D335E2">
              <w:rPr>
                <w:sz w:val="20"/>
                <w:szCs w:val="20"/>
              </w:rPr>
              <w:t>Организация отвода поверхностных дождевых стоков с застроенной территории п. Усть-Юган</w:t>
            </w:r>
          </w:p>
        </w:tc>
      </w:tr>
      <w:tr w:rsidR="00D335E2" w:rsidRPr="00D335E2" w14:paraId="4F44DDB6" w14:textId="77777777" w:rsidTr="00D10E8F">
        <w:trPr>
          <w:cantSplit/>
          <w:trHeight w:val="20"/>
          <w:jc w:val="center"/>
        </w:trPr>
        <w:tc>
          <w:tcPr>
            <w:tcW w:w="284" w:type="pct"/>
            <w:shd w:val="clear" w:color="000000" w:fill="FFFFFF"/>
            <w:noWrap/>
            <w:vAlign w:val="center"/>
            <w:hideMark/>
          </w:tcPr>
          <w:p w14:paraId="66EE2729" w14:textId="77777777" w:rsidR="00682DC6" w:rsidRPr="00D335E2" w:rsidRDefault="00682DC6" w:rsidP="00682DC6">
            <w:pPr>
              <w:rPr>
                <w:sz w:val="20"/>
                <w:szCs w:val="20"/>
              </w:rPr>
            </w:pPr>
            <w:r w:rsidRPr="00D335E2">
              <w:rPr>
                <w:sz w:val="20"/>
                <w:szCs w:val="20"/>
              </w:rPr>
              <w:t> </w:t>
            </w:r>
          </w:p>
        </w:tc>
        <w:tc>
          <w:tcPr>
            <w:tcW w:w="1390" w:type="pct"/>
            <w:shd w:val="clear" w:color="000000" w:fill="FFFFFF"/>
            <w:vAlign w:val="center"/>
            <w:hideMark/>
          </w:tcPr>
          <w:p w14:paraId="5961302D" w14:textId="77777777" w:rsidR="00682DC6" w:rsidRPr="00D335E2" w:rsidRDefault="00682DC6" w:rsidP="00682DC6">
            <w:pPr>
              <w:rPr>
                <w:sz w:val="20"/>
                <w:szCs w:val="20"/>
              </w:rPr>
            </w:pPr>
            <w:r w:rsidRPr="00D335E2">
              <w:rPr>
                <w:sz w:val="20"/>
                <w:szCs w:val="20"/>
              </w:rPr>
              <w:t>Технические характеристики проекта, в т.ч.:</w:t>
            </w:r>
          </w:p>
        </w:tc>
        <w:tc>
          <w:tcPr>
            <w:tcW w:w="280" w:type="pct"/>
            <w:shd w:val="clear" w:color="000000" w:fill="FFFFFF"/>
            <w:vAlign w:val="center"/>
          </w:tcPr>
          <w:p w14:paraId="008217DA" w14:textId="77777777" w:rsidR="00682DC6" w:rsidRPr="00D335E2" w:rsidRDefault="00682DC6" w:rsidP="00682DC6">
            <w:pPr>
              <w:jc w:val="center"/>
              <w:rPr>
                <w:sz w:val="20"/>
                <w:szCs w:val="20"/>
              </w:rPr>
            </w:pPr>
            <w:r w:rsidRPr="00D335E2">
              <w:rPr>
                <w:rFonts w:ascii="Calibri" w:hAnsi="Calibri"/>
                <w:sz w:val="20"/>
                <w:szCs w:val="20"/>
              </w:rPr>
              <w:t> </w:t>
            </w:r>
          </w:p>
        </w:tc>
        <w:tc>
          <w:tcPr>
            <w:tcW w:w="3047" w:type="pct"/>
            <w:gridSpan w:val="8"/>
            <w:shd w:val="clear" w:color="auto" w:fill="auto"/>
            <w:noWrap/>
            <w:vAlign w:val="center"/>
          </w:tcPr>
          <w:p w14:paraId="19D9B015" w14:textId="77777777" w:rsidR="00682DC6" w:rsidRPr="00D335E2" w:rsidRDefault="00682DC6" w:rsidP="00682DC6">
            <w:pPr>
              <w:rPr>
                <w:sz w:val="20"/>
                <w:szCs w:val="20"/>
              </w:rPr>
            </w:pPr>
          </w:p>
        </w:tc>
      </w:tr>
      <w:tr w:rsidR="00D335E2" w:rsidRPr="00D335E2" w14:paraId="135BF353" w14:textId="77777777" w:rsidTr="008B0DB7">
        <w:trPr>
          <w:cantSplit/>
          <w:trHeight w:val="20"/>
          <w:jc w:val="center"/>
        </w:trPr>
        <w:tc>
          <w:tcPr>
            <w:tcW w:w="284" w:type="pct"/>
            <w:shd w:val="clear" w:color="000000" w:fill="FFFFFF"/>
            <w:noWrap/>
            <w:vAlign w:val="center"/>
            <w:hideMark/>
          </w:tcPr>
          <w:p w14:paraId="1FFA6A6B" w14:textId="77777777" w:rsidR="00AB7B12" w:rsidRPr="00D335E2" w:rsidRDefault="00AB7B12" w:rsidP="00682DC6">
            <w:pPr>
              <w:rPr>
                <w:sz w:val="20"/>
                <w:szCs w:val="20"/>
              </w:rPr>
            </w:pPr>
            <w:r w:rsidRPr="00D335E2">
              <w:rPr>
                <w:sz w:val="20"/>
                <w:szCs w:val="20"/>
              </w:rPr>
              <w:t> </w:t>
            </w:r>
          </w:p>
        </w:tc>
        <w:tc>
          <w:tcPr>
            <w:tcW w:w="1390" w:type="pct"/>
            <w:shd w:val="clear" w:color="auto" w:fill="auto"/>
            <w:noWrap/>
            <w:vAlign w:val="center"/>
            <w:hideMark/>
          </w:tcPr>
          <w:p w14:paraId="64D15E30" w14:textId="77777777" w:rsidR="00AB7B12" w:rsidRPr="00D335E2" w:rsidRDefault="00AB7B12" w:rsidP="00682DC6">
            <w:pPr>
              <w:rPr>
                <w:i/>
                <w:iCs/>
                <w:sz w:val="20"/>
                <w:szCs w:val="20"/>
              </w:rPr>
            </w:pPr>
            <w:r w:rsidRPr="00D335E2">
              <w:rPr>
                <w:i/>
                <w:iCs/>
                <w:sz w:val="20"/>
                <w:szCs w:val="20"/>
              </w:rPr>
              <w:t>строительство сетей, км</w:t>
            </w:r>
          </w:p>
        </w:tc>
        <w:tc>
          <w:tcPr>
            <w:tcW w:w="280" w:type="pct"/>
            <w:shd w:val="clear" w:color="000000" w:fill="FFFFFF"/>
            <w:vAlign w:val="center"/>
          </w:tcPr>
          <w:p w14:paraId="4F17570A" w14:textId="3D419218" w:rsidR="00AB7B12" w:rsidRPr="00D335E2" w:rsidRDefault="00AB7B12" w:rsidP="00682DC6">
            <w:pPr>
              <w:jc w:val="center"/>
              <w:rPr>
                <w:sz w:val="20"/>
                <w:szCs w:val="20"/>
              </w:rPr>
            </w:pPr>
            <w:r w:rsidRPr="00D335E2">
              <w:rPr>
                <w:sz w:val="20"/>
                <w:szCs w:val="20"/>
              </w:rPr>
              <w:t>2,50</w:t>
            </w:r>
          </w:p>
        </w:tc>
        <w:tc>
          <w:tcPr>
            <w:tcW w:w="381" w:type="pct"/>
            <w:shd w:val="clear" w:color="000000" w:fill="FFFFFF"/>
            <w:vAlign w:val="center"/>
          </w:tcPr>
          <w:p w14:paraId="4D730149" w14:textId="178E6675" w:rsidR="00AB7B12" w:rsidRPr="00D335E2" w:rsidRDefault="00AB7B12" w:rsidP="00682DC6">
            <w:pPr>
              <w:jc w:val="center"/>
              <w:rPr>
                <w:sz w:val="20"/>
                <w:szCs w:val="20"/>
              </w:rPr>
            </w:pPr>
          </w:p>
        </w:tc>
        <w:tc>
          <w:tcPr>
            <w:tcW w:w="381" w:type="pct"/>
            <w:shd w:val="clear" w:color="000000" w:fill="FFFFFF"/>
            <w:vAlign w:val="center"/>
          </w:tcPr>
          <w:p w14:paraId="50052183" w14:textId="4CFD51C6" w:rsidR="00AB7B12" w:rsidRPr="00D335E2" w:rsidRDefault="00AB7B12" w:rsidP="00682DC6">
            <w:pPr>
              <w:jc w:val="center"/>
              <w:rPr>
                <w:sz w:val="20"/>
                <w:szCs w:val="20"/>
              </w:rPr>
            </w:pPr>
          </w:p>
        </w:tc>
        <w:tc>
          <w:tcPr>
            <w:tcW w:w="381" w:type="pct"/>
            <w:shd w:val="clear" w:color="000000" w:fill="FFFFFF"/>
            <w:vAlign w:val="center"/>
          </w:tcPr>
          <w:p w14:paraId="6FE3902E" w14:textId="2D36E668" w:rsidR="00AB7B12" w:rsidRPr="00D335E2" w:rsidRDefault="00AB7B12" w:rsidP="00682DC6">
            <w:pPr>
              <w:jc w:val="center"/>
              <w:rPr>
                <w:sz w:val="20"/>
                <w:szCs w:val="20"/>
              </w:rPr>
            </w:pPr>
          </w:p>
        </w:tc>
        <w:tc>
          <w:tcPr>
            <w:tcW w:w="381" w:type="pct"/>
            <w:shd w:val="clear" w:color="000000" w:fill="FFFFFF"/>
            <w:vAlign w:val="center"/>
          </w:tcPr>
          <w:p w14:paraId="081F1CA4" w14:textId="4DCD5A97" w:rsidR="00AB7B12" w:rsidRPr="00D335E2" w:rsidRDefault="00AB7B12" w:rsidP="00682DC6">
            <w:pPr>
              <w:jc w:val="center"/>
              <w:rPr>
                <w:sz w:val="20"/>
                <w:szCs w:val="20"/>
              </w:rPr>
            </w:pPr>
            <w:r w:rsidRPr="00D335E2">
              <w:rPr>
                <w:sz w:val="20"/>
                <w:szCs w:val="20"/>
              </w:rPr>
              <w:t>0,45</w:t>
            </w:r>
          </w:p>
        </w:tc>
        <w:tc>
          <w:tcPr>
            <w:tcW w:w="381" w:type="pct"/>
            <w:shd w:val="clear" w:color="000000" w:fill="FFFFFF"/>
            <w:vAlign w:val="center"/>
          </w:tcPr>
          <w:p w14:paraId="2C9A70A8" w14:textId="5A192FFD" w:rsidR="00AB7B12" w:rsidRPr="00D335E2" w:rsidRDefault="00AB7B12" w:rsidP="00682DC6">
            <w:pPr>
              <w:jc w:val="center"/>
              <w:rPr>
                <w:sz w:val="20"/>
                <w:szCs w:val="20"/>
              </w:rPr>
            </w:pPr>
          </w:p>
        </w:tc>
        <w:tc>
          <w:tcPr>
            <w:tcW w:w="381" w:type="pct"/>
            <w:shd w:val="clear" w:color="000000" w:fill="FFFFFF"/>
            <w:vAlign w:val="center"/>
          </w:tcPr>
          <w:p w14:paraId="3BE0B5E6" w14:textId="708041D1" w:rsidR="00AB7B12" w:rsidRPr="00D335E2" w:rsidRDefault="00AB7B12" w:rsidP="00682DC6">
            <w:pPr>
              <w:jc w:val="center"/>
              <w:rPr>
                <w:sz w:val="20"/>
                <w:szCs w:val="20"/>
              </w:rPr>
            </w:pPr>
            <w:r w:rsidRPr="00D335E2">
              <w:rPr>
                <w:sz w:val="20"/>
                <w:szCs w:val="20"/>
              </w:rPr>
              <w:t>1,05</w:t>
            </w:r>
          </w:p>
        </w:tc>
        <w:tc>
          <w:tcPr>
            <w:tcW w:w="381" w:type="pct"/>
            <w:shd w:val="clear" w:color="000000" w:fill="FFFFFF"/>
            <w:vAlign w:val="center"/>
          </w:tcPr>
          <w:p w14:paraId="36AEFC5E" w14:textId="12C26E42" w:rsidR="00AB7B12" w:rsidRPr="00D335E2" w:rsidRDefault="00AB7B12" w:rsidP="00682DC6">
            <w:pPr>
              <w:jc w:val="center"/>
              <w:rPr>
                <w:sz w:val="20"/>
                <w:szCs w:val="20"/>
              </w:rPr>
            </w:pPr>
            <w:r w:rsidRPr="00D335E2">
              <w:rPr>
                <w:sz w:val="20"/>
                <w:szCs w:val="20"/>
              </w:rPr>
              <w:t>0,40</w:t>
            </w:r>
          </w:p>
        </w:tc>
        <w:tc>
          <w:tcPr>
            <w:tcW w:w="379" w:type="pct"/>
            <w:shd w:val="clear" w:color="000000" w:fill="FFFFFF"/>
            <w:vAlign w:val="center"/>
          </w:tcPr>
          <w:p w14:paraId="72146462" w14:textId="24A40C6D" w:rsidR="00AB7B12" w:rsidRPr="00D335E2" w:rsidRDefault="00AB7B12" w:rsidP="00682DC6">
            <w:pPr>
              <w:jc w:val="center"/>
              <w:rPr>
                <w:sz w:val="20"/>
                <w:szCs w:val="20"/>
              </w:rPr>
            </w:pPr>
            <w:r w:rsidRPr="00D335E2">
              <w:rPr>
                <w:sz w:val="20"/>
                <w:szCs w:val="20"/>
              </w:rPr>
              <w:t>0,60</w:t>
            </w:r>
          </w:p>
        </w:tc>
      </w:tr>
      <w:tr w:rsidR="00D335E2" w:rsidRPr="00D335E2" w14:paraId="31C3CBBA" w14:textId="77777777" w:rsidTr="008B0DB7">
        <w:trPr>
          <w:cantSplit/>
          <w:trHeight w:val="20"/>
          <w:jc w:val="center"/>
        </w:trPr>
        <w:tc>
          <w:tcPr>
            <w:tcW w:w="284" w:type="pct"/>
            <w:shd w:val="clear" w:color="000000" w:fill="FFFFFF"/>
            <w:noWrap/>
            <w:vAlign w:val="center"/>
            <w:hideMark/>
          </w:tcPr>
          <w:p w14:paraId="49926409" w14:textId="77777777" w:rsidR="00AB7B12" w:rsidRPr="00D335E2" w:rsidRDefault="00AB7B12" w:rsidP="00682DC6">
            <w:pPr>
              <w:rPr>
                <w:sz w:val="20"/>
                <w:szCs w:val="20"/>
              </w:rPr>
            </w:pPr>
            <w:r w:rsidRPr="00D335E2">
              <w:rPr>
                <w:sz w:val="20"/>
                <w:szCs w:val="20"/>
              </w:rPr>
              <w:t> </w:t>
            </w:r>
          </w:p>
        </w:tc>
        <w:tc>
          <w:tcPr>
            <w:tcW w:w="1390" w:type="pct"/>
            <w:shd w:val="clear" w:color="000000" w:fill="C5D9F1"/>
            <w:vAlign w:val="center"/>
            <w:hideMark/>
          </w:tcPr>
          <w:p w14:paraId="10147F8B" w14:textId="77777777" w:rsidR="00AB7B12" w:rsidRPr="00D335E2" w:rsidRDefault="00AB7B12" w:rsidP="00682DC6">
            <w:pPr>
              <w:rPr>
                <w:sz w:val="20"/>
                <w:szCs w:val="20"/>
              </w:rPr>
            </w:pPr>
            <w:r w:rsidRPr="00D335E2">
              <w:rPr>
                <w:sz w:val="20"/>
                <w:szCs w:val="20"/>
              </w:rPr>
              <w:t>Необходимые капитальные затраты, млн. руб.</w:t>
            </w:r>
          </w:p>
        </w:tc>
        <w:tc>
          <w:tcPr>
            <w:tcW w:w="280" w:type="pct"/>
            <w:shd w:val="clear" w:color="000000" w:fill="FFFFFF"/>
            <w:vAlign w:val="center"/>
          </w:tcPr>
          <w:p w14:paraId="7D6DBBE7" w14:textId="1D6F8F7A" w:rsidR="00AB7B12" w:rsidRPr="00D335E2" w:rsidRDefault="00AB7B12" w:rsidP="00682DC6">
            <w:pPr>
              <w:jc w:val="center"/>
              <w:rPr>
                <w:sz w:val="20"/>
                <w:szCs w:val="20"/>
              </w:rPr>
            </w:pPr>
            <w:r w:rsidRPr="00D335E2">
              <w:rPr>
                <w:sz w:val="20"/>
                <w:szCs w:val="20"/>
              </w:rPr>
              <w:t>47,50</w:t>
            </w:r>
          </w:p>
        </w:tc>
        <w:tc>
          <w:tcPr>
            <w:tcW w:w="381" w:type="pct"/>
            <w:shd w:val="clear" w:color="000000" w:fill="FFFFFF"/>
            <w:vAlign w:val="center"/>
          </w:tcPr>
          <w:p w14:paraId="75CE86E6" w14:textId="3AE6E21D"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0F1A1AAC" w14:textId="51CD9AB1"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777DE85C" w14:textId="3ACBABBE"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3448143F" w14:textId="38345512" w:rsidR="00AB7B12" w:rsidRPr="00D335E2" w:rsidRDefault="00AB7B12" w:rsidP="00682DC6">
            <w:pPr>
              <w:jc w:val="center"/>
              <w:rPr>
                <w:sz w:val="20"/>
                <w:szCs w:val="20"/>
              </w:rPr>
            </w:pPr>
            <w:r w:rsidRPr="00D335E2">
              <w:rPr>
                <w:sz w:val="20"/>
                <w:szCs w:val="20"/>
              </w:rPr>
              <w:t>8,55</w:t>
            </w:r>
          </w:p>
        </w:tc>
        <w:tc>
          <w:tcPr>
            <w:tcW w:w="381" w:type="pct"/>
            <w:shd w:val="clear" w:color="000000" w:fill="FFFFFF"/>
            <w:vAlign w:val="center"/>
          </w:tcPr>
          <w:p w14:paraId="4C3D9445" w14:textId="6A223948" w:rsidR="00AB7B12" w:rsidRPr="00D335E2" w:rsidRDefault="00AB7B12" w:rsidP="00682DC6">
            <w:pPr>
              <w:jc w:val="center"/>
              <w:rPr>
                <w:sz w:val="20"/>
                <w:szCs w:val="20"/>
              </w:rPr>
            </w:pPr>
            <w:r w:rsidRPr="00D335E2">
              <w:rPr>
                <w:sz w:val="20"/>
                <w:szCs w:val="20"/>
              </w:rPr>
              <w:t>0,00</w:t>
            </w:r>
          </w:p>
        </w:tc>
        <w:tc>
          <w:tcPr>
            <w:tcW w:w="381" w:type="pct"/>
            <w:shd w:val="clear" w:color="000000" w:fill="FFFFFF"/>
            <w:vAlign w:val="center"/>
          </w:tcPr>
          <w:p w14:paraId="716DFDAB" w14:textId="1ADF9BE6" w:rsidR="00AB7B12" w:rsidRPr="00D335E2" w:rsidRDefault="00AB7B12" w:rsidP="00682DC6">
            <w:pPr>
              <w:jc w:val="center"/>
              <w:rPr>
                <w:sz w:val="20"/>
                <w:szCs w:val="20"/>
              </w:rPr>
            </w:pPr>
            <w:r w:rsidRPr="00D335E2">
              <w:rPr>
                <w:sz w:val="20"/>
                <w:szCs w:val="20"/>
              </w:rPr>
              <w:t>19,95</w:t>
            </w:r>
          </w:p>
        </w:tc>
        <w:tc>
          <w:tcPr>
            <w:tcW w:w="381" w:type="pct"/>
            <w:shd w:val="clear" w:color="000000" w:fill="FFFFFF"/>
            <w:vAlign w:val="center"/>
          </w:tcPr>
          <w:p w14:paraId="23A98AD3" w14:textId="5080EBD8" w:rsidR="00AB7B12" w:rsidRPr="00D335E2" w:rsidRDefault="00AB7B12" w:rsidP="00682DC6">
            <w:pPr>
              <w:jc w:val="center"/>
              <w:rPr>
                <w:sz w:val="20"/>
                <w:szCs w:val="20"/>
              </w:rPr>
            </w:pPr>
            <w:r w:rsidRPr="00D335E2">
              <w:rPr>
                <w:sz w:val="20"/>
                <w:szCs w:val="20"/>
              </w:rPr>
              <w:t>7,60</w:t>
            </w:r>
          </w:p>
        </w:tc>
        <w:tc>
          <w:tcPr>
            <w:tcW w:w="379" w:type="pct"/>
            <w:shd w:val="clear" w:color="000000" w:fill="FFFFFF"/>
            <w:vAlign w:val="center"/>
          </w:tcPr>
          <w:p w14:paraId="3A3F8450" w14:textId="68F7DE95" w:rsidR="00AB7B12" w:rsidRPr="00D335E2" w:rsidRDefault="00AB7B12" w:rsidP="00682DC6">
            <w:pPr>
              <w:jc w:val="center"/>
              <w:rPr>
                <w:sz w:val="20"/>
                <w:szCs w:val="20"/>
              </w:rPr>
            </w:pPr>
            <w:r w:rsidRPr="00D335E2">
              <w:rPr>
                <w:sz w:val="20"/>
                <w:szCs w:val="20"/>
              </w:rPr>
              <w:t>11,40</w:t>
            </w:r>
          </w:p>
        </w:tc>
      </w:tr>
      <w:tr w:rsidR="00D335E2" w:rsidRPr="00D335E2" w14:paraId="02806E86" w14:textId="77777777" w:rsidTr="008B0DB7">
        <w:trPr>
          <w:cantSplit/>
          <w:trHeight w:val="20"/>
          <w:jc w:val="center"/>
        </w:trPr>
        <w:tc>
          <w:tcPr>
            <w:tcW w:w="284" w:type="pct"/>
            <w:shd w:val="clear" w:color="000000" w:fill="FFFFFF"/>
            <w:noWrap/>
            <w:vAlign w:val="center"/>
            <w:hideMark/>
          </w:tcPr>
          <w:p w14:paraId="3F6B702B" w14:textId="77777777" w:rsidR="00682DC6" w:rsidRPr="00D335E2" w:rsidRDefault="00682DC6" w:rsidP="00682DC6">
            <w:pPr>
              <w:rPr>
                <w:sz w:val="20"/>
                <w:szCs w:val="20"/>
              </w:rPr>
            </w:pPr>
            <w:r w:rsidRPr="00D335E2">
              <w:rPr>
                <w:sz w:val="20"/>
                <w:szCs w:val="20"/>
              </w:rPr>
              <w:t> </w:t>
            </w:r>
          </w:p>
        </w:tc>
        <w:tc>
          <w:tcPr>
            <w:tcW w:w="1390" w:type="pct"/>
            <w:shd w:val="clear" w:color="000000" w:fill="FFFFFF"/>
            <w:vAlign w:val="center"/>
            <w:hideMark/>
          </w:tcPr>
          <w:p w14:paraId="17BAF40C" w14:textId="77777777" w:rsidR="00682DC6" w:rsidRPr="00D335E2" w:rsidRDefault="00682DC6" w:rsidP="00682DC6">
            <w:pPr>
              <w:rPr>
                <w:sz w:val="20"/>
                <w:szCs w:val="20"/>
              </w:rPr>
            </w:pPr>
            <w:r w:rsidRPr="00D335E2">
              <w:rPr>
                <w:sz w:val="20"/>
                <w:szCs w:val="20"/>
              </w:rPr>
              <w:t>Срок реализации проекта</w:t>
            </w:r>
          </w:p>
        </w:tc>
        <w:tc>
          <w:tcPr>
            <w:tcW w:w="280" w:type="pct"/>
            <w:shd w:val="clear" w:color="000000" w:fill="FFFFFF"/>
            <w:vAlign w:val="center"/>
          </w:tcPr>
          <w:p w14:paraId="7A311C57" w14:textId="77777777" w:rsidR="00682DC6" w:rsidRPr="00D335E2" w:rsidRDefault="00682DC6" w:rsidP="00682DC6">
            <w:pPr>
              <w:jc w:val="center"/>
              <w:rPr>
                <w:sz w:val="20"/>
                <w:szCs w:val="20"/>
              </w:rPr>
            </w:pPr>
            <w:r w:rsidRPr="00D335E2">
              <w:rPr>
                <w:sz w:val="20"/>
                <w:szCs w:val="20"/>
              </w:rPr>
              <w:t> </w:t>
            </w:r>
          </w:p>
        </w:tc>
        <w:tc>
          <w:tcPr>
            <w:tcW w:w="381" w:type="pct"/>
            <w:shd w:val="clear" w:color="auto" w:fill="auto"/>
            <w:vAlign w:val="center"/>
          </w:tcPr>
          <w:p w14:paraId="49192759" w14:textId="77777777" w:rsidR="00682DC6" w:rsidRPr="00D335E2" w:rsidRDefault="00682DC6" w:rsidP="00682DC6">
            <w:pPr>
              <w:jc w:val="center"/>
              <w:rPr>
                <w:sz w:val="20"/>
                <w:szCs w:val="20"/>
              </w:rPr>
            </w:pPr>
            <w:r w:rsidRPr="00D335E2">
              <w:rPr>
                <w:sz w:val="20"/>
                <w:szCs w:val="20"/>
              </w:rPr>
              <w:t> </w:t>
            </w:r>
          </w:p>
        </w:tc>
        <w:tc>
          <w:tcPr>
            <w:tcW w:w="381" w:type="pct"/>
            <w:shd w:val="clear" w:color="auto" w:fill="auto"/>
            <w:vAlign w:val="center"/>
          </w:tcPr>
          <w:p w14:paraId="650750D4" w14:textId="77777777" w:rsidR="00682DC6" w:rsidRPr="00D335E2" w:rsidRDefault="00682DC6" w:rsidP="00682DC6">
            <w:pPr>
              <w:jc w:val="center"/>
              <w:rPr>
                <w:sz w:val="20"/>
                <w:szCs w:val="20"/>
              </w:rPr>
            </w:pPr>
            <w:r w:rsidRPr="00D335E2">
              <w:rPr>
                <w:sz w:val="20"/>
                <w:szCs w:val="20"/>
              </w:rPr>
              <w:t> </w:t>
            </w:r>
          </w:p>
        </w:tc>
        <w:tc>
          <w:tcPr>
            <w:tcW w:w="381" w:type="pct"/>
            <w:shd w:val="clear" w:color="auto" w:fill="auto"/>
            <w:vAlign w:val="center"/>
          </w:tcPr>
          <w:p w14:paraId="64B4CA80" w14:textId="77777777" w:rsidR="00682DC6" w:rsidRPr="00D335E2" w:rsidRDefault="00682DC6" w:rsidP="00682DC6">
            <w:pPr>
              <w:jc w:val="center"/>
              <w:rPr>
                <w:sz w:val="20"/>
                <w:szCs w:val="20"/>
              </w:rPr>
            </w:pPr>
            <w:r w:rsidRPr="00D335E2">
              <w:rPr>
                <w:sz w:val="20"/>
                <w:szCs w:val="20"/>
              </w:rPr>
              <w:t> </w:t>
            </w:r>
          </w:p>
        </w:tc>
        <w:tc>
          <w:tcPr>
            <w:tcW w:w="381" w:type="pct"/>
            <w:shd w:val="clear" w:color="auto" w:fill="A6A6A6" w:themeFill="background1" w:themeFillShade="A6"/>
            <w:noWrap/>
            <w:vAlign w:val="center"/>
          </w:tcPr>
          <w:p w14:paraId="06C98983" w14:textId="77777777" w:rsidR="00682DC6" w:rsidRPr="00D335E2" w:rsidRDefault="00682DC6" w:rsidP="00682DC6">
            <w:pPr>
              <w:rPr>
                <w:sz w:val="20"/>
                <w:szCs w:val="20"/>
              </w:rPr>
            </w:pPr>
            <w:r w:rsidRPr="00D335E2">
              <w:rPr>
                <w:sz w:val="20"/>
                <w:szCs w:val="20"/>
              </w:rPr>
              <w:t> </w:t>
            </w:r>
          </w:p>
        </w:tc>
        <w:tc>
          <w:tcPr>
            <w:tcW w:w="381" w:type="pct"/>
            <w:shd w:val="clear" w:color="000000" w:fill="FFFFFF"/>
            <w:noWrap/>
            <w:vAlign w:val="center"/>
          </w:tcPr>
          <w:p w14:paraId="7CAD2779" w14:textId="77777777" w:rsidR="00682DC6" w:rsidRPr="00D335E2" w:rsidRDefault="00682DC6" w:rsidP="00682DC6">
            <w:pPr>
              <w:rPr>
                <w:sz w:val="20"/>
                <w:szCs w:val="20"/>
              </w:rPr>
            </w:pPr>
            <w:r w:rsidRPr="00D335E2">
              <w:rPr>
                <w:sz w:val="20"/>
                <w:szCs w:val="20"/>
              </w:rPr>
              <w:t> </w:t>
            </w:r>
          </w:p>
        </w:tc>
        <w:tc>
          <w:tcPr>
            <w:tcW w:w="381" w:type="pct"/>
            <w:shd w:val="clear" w:color="auto" w:fill="A6A6A6" w:themeFill="background1" w:themeFillShade="A6"/>
            <w:noWrap/>
            <w:vAlign w:val="center"/>
          </w:tcPr>
          <w:p w14:paraId="19D058B3" w14:textId="77777777" w:rsidR="00682DC6" w:rsidRPr="00D335E2" w:rsidRDefault="00682DC6" w:rsidP="00682DC6">
            <w:pPr>
              <w:rPr>
                <w:sz w:val="20"/>
                <w:szCs w:val="20"/>
              </w:rPr>
            </w:pPr>
            <w:r w:rsidRPr="00D335E2">
              <w:rPr>
                <w:sz w:val="20"/>
                <w:szCs w:val="20"/>
              </w:rPr>
              <w:t> </w:t>
            </w:r>
          </w:p>
        </w:tc>
        <w:tc>
          <w:tcPr>
            <w:tcW w:w="381" w:type="pct"/>
            <w:shd w:val="clear" w:color="auto" w:fill="A6A6A6" w:themeFill="background1" w:themeFillShade="A6"/>
            <w:vAlign w:val="center"/>
          </w:tcPr>
          <w:p w14:paraId="68E79BB9" w14:textId="77777777" w:rsidR="00682DC6" w:rsidRPr="00D335E2" w:rsidRDefault="00682DC6" w:rsidP="00682DC6">
            <w:pPr>
              <w:jc w:val="center"/>
              <w:rPr>
                <w:sz w:val="20"/>
                <w:szCs w:val="20"/>
              </w:rPr>
            </w:pPr>
            <w:r w:rsidRPr="00D335E2">
              <w:rPr>
                <w:sz w:val="20"/>
                <w:szCs w:val="20"/>
              </w:rPr>
              <w:t> </w:t>
            </w:r>
          </w:p>
        </w:tc>
        <w:tc>
          <w:tcPr>
            <w:tcW w:w="379" w:type="pct"/>
            <w:shd w:val="clear" w:color="auto" w:fill="A6A6A6" w:themeFill="background1" w:themeFillShade="A6"/>
            <w:noWrap/>
            <w:vAlign w:val="center"/>
          </w:tcPr>
          <w:p w14:paraId="184DFA1A" w14:textId="77777777" w:rsidR="00682DC6" w:rsidRPr="00D335E2" w:rsidRDefault="00682DC6" w:rsidP="00682DC6">
            <w:pPr>
              <w:rPr>
                <w:sz w:val="20"/>
                <w:szCs w:val="20"/>
              </w:rPr>
            </w:pPr>
            <w:r w:rsidRPr="00D335E2">
              <w:rPr>
                <w:sz w:val="20"/>
                <w:szCs w:val="20"/>
              </w:rPr>
              <w:t> </w:t>
            </w:r>
          </w:p>
        </w:tc>
      </w:tr>
      <w:tr w:rsidR="00D335E2" w:rsidRPr="00D335E2" w14:paraId="0D90C9B5" w14:textId="77777777" w:rsidTr="008B0DB7">
        <w:trPr>
          <w:cantSplit/>
          <w:trHeight w:val="20"/>
          <w:jc w:val="center"/>
        </w:trPr>
        <w:tc>
          <w:tcPr>
            <w:tcW w:w="284" w:type="pct"/>
            <w:shd w:val="clear" w:color="000000" w:fill="FFFFFF"/>
            <w:noWrap/>
            <w:vAlign w:val="center"/>
            <w:hideMark/>
          </w:tcPr>
          <w:p w14:paraId="141CAB34" w14:textId="77777777" w:rsidR="00682DC6" w:rsidRPr="00D335E2" w:rsidRDefault="00682DC6" w:rsidP="00682DC6">
            <w:pPr>
              <w:rPr>
                <w:sz w:val="20"/>
                <w:szCs w:val="20"/>
              </w:rPr>
            </w:pPr>
            <w:r w:rsidRPr="00D335E2">
              <w:rPr>
                <w:sz w:val="20"/>
                <w:szCs w:val="20"/>
              </w:rPr>
              <w:t> </w:t>
            </w:r>
          </w:p>
        </w:tc>
        <w:tc>
          <w:tcPr>
            <w:tcW w:w="1390" w:type="pct"/>
            <w:shd w:val="clear" w:color="000000" w:fill="FFFFFF"/>
            <w:vAlign w:val="center"/>
            <w:hideMark/>
          </w:tcPr>
          <w:p w14:paraId="2AE096ED" w14:textId="77777777" w:rsidR="00682DC6" w:rsidRPr="00D335E2" w:rsidRDefault="00682DC6" w:rsidP="00682DC6">
            <w:pPr>
              <w:rPr>
                <w:sz w:val="20"/>
                <w:szCs w:val="20"/>
              </w:rPr>
            </w:pPr>
            <w:r w:rsidRPr="00D335E2">
              <w:rPr>
                <w:sz w:val="20"/>
                <w:szCs w:val="20"/>
              </w:rPr>
              <w:t>Источники инвестиций, в том числе:</w:t>
            </w:r>
          </w:p>
        </w:tc>
        <w:tc>
          <w:tcPr>
            <w:tcW w:w="280" w:type="pct"/>
            <w:shd w:val="clear" w:color="000000" w:fill="FFFFFF"/>
            <w:vAlign w:val="center"/>
          </w:tcPr>
          <w:p w14:paraId="050AD2F3" w14:textId="77777777" w:rsidR="00682DC6" w:rsidRPr="00D335E2" w:rsidRDefault="00682DC6" w:rsidP="00682DC6">
            <w:pPr>
              <w:jc w:val="center"/>
              <w:rPr>
                <w:sz w:val="20"/>
                <w:szCs w:val="20"/>
              </w:rPr>
            </w:pPr>
            <w:r w:rsidRPr="00D335E2">
              <w:rPr>
                <w:sz w:val="20"/>
                <w:szCs w:val="20"/>
              </w:rPr>
              <w:t> </w:t>
            </w:r>
          </w:p>
        </w:tc>
        <w:tc>
          <w:tcPr>
            <w:tcW w:w="381" w:type="pct"/>
            <w:shd w:val="clear" w:color="000000" w:fill="FFFFFF"/>
            <w:vAlign w:val="center"/>
          </w:tcPr>
          <w:p w14:paraId="0B4B6762" w14:textId="77777777" w:rsidR="00682DC6" w:rsidRPr="00D335E2" w:rsidRDefault="00682DC6" w:rsidP="00682DC6">
            <w:pPr>
              <w:jc w:val="center"/>
              <w:rPr>
                <w:sz w:val="20"/>
                <w:szCs w:val="20"/>
              </w:rPr>
            </w:pPr>
            <w:r w:rsidRPr="00D335E2">
              <w:rPr>
                <w:sz w:val="20"/>
                <w:szCs w:val="20"/>
              </w:rPr>
              <w:t> </w:t>
            </w:r>
          </w:p>
        </w:tc>
        <w:tc>
          <w:tcPr>
            <w:tcW w:w="381" w:type="pct"/>
            <w:shd w:val="clear" w:color="000000" w:fill="FFFFFF"/>
            <w:vAlign w:val="center"/>
          </w:tcPr>
          <w:p w14:paraId="66C9C96E" w14:textId="77777777" w:rsidR="00682DC6" w:rsidRPr="00D335E2" w:rsidRDefault="00682DC6" w:rsidP="00682DC6">
            <w:pPr>
              <w:jc w:val="center"/>
              <w:rPr>
                <w:sz w:val="20"/>
                <w:szCs w:val="20"/>
              </w:rPr>
            </w:pPr>
            <w:r w:rsidRPr="00D335E2">
              <w:rPr>
                <w:sz w:val="20"/>
                <w:szCs w:val="20"/>
              </w:rPr>
              <w:t> </w:t>
            </w:r>
          </w:p>
        </w:tc>
        <w:tc>
          <w:tcPr>
            <w:tcW w:w="381" w:type="pct"/>
            <w:shd w:val="clear" w:color="000000" w:fill="FFFFFF"/>
            <w:vAlign w:val="center"/>
          </w:tcPr>
          <w:p w14:paraId="66416EF4" w14:textId="77777777" w:rsidR="00682DC6" w:rsidRPr="00D335E2" w:rsidRDefault="00682DC6" w:rsidP="00682DC6">
            <w:pPr>
              <w:jc w:val="center"/>
              <w:rPr>
                <w:sz w:val="20"/>
                <w:szCs w:val="20"/>
              </w:rPr>
            </w:pPr>
            <w:r w:rsidRPr="00D335E2">
              <w:rPr>
                <w:sz w:val="20"/>
                <w:szCs w:val="20"/>
              </w:rPr>
              <w:t> </w:t>
            </w:r>
          </w:p>
        </w:tc>
        <w:tc>
          <w:tcPr>
            <w:tcW w:w="381" w:type="pct"/>
            <w:shd w:val="clear" w:color="000000" w:fill="FFFFFF"/>
            <w:vAlign w:val="center"/>
          </w:tcPr>
          <w:p w14:paraId="774A795A" w14:textId="77777777" w:rsidR="00682DC6" w:rsidRPr="00D335E2" w:rsidRDefault="00682DC6" w:rsidP="00682DC6">
            <w:pPr>
              <w:jc w:val="center"/>
              <w:rPr>
                <w:sz w:val="20"/>
                <w:szCs w:val="20"/>
              </w:rPr>
            </w:pPr>
            <w:r w:rsidRPr="00D335E2">
              <w:rPr>
                <w:sz w:val="20"/>
                <w:szCs w:val="20"/>
              </w:rPr>
              <w:t> </w:t>
            </w:r>
          </w:p>
        </w:tc>
        <w:tc>
          <w:tcPr>
            <w:tcW w:w="381" w:type="pct"/>
            <w:shd w:val="clear" w:color="000000" w:fill="FFFFFF"/>
            <w:vAlign w:val="center"/>
          </w:tcPr>
          <w:p w14:paraId="7F1E756A" w14:textId="77777777" w:rsidR="00682DC6" w:rsidRPr="00D335E2" w:rsidRDefault="00682DC6" w:rsidP="00682DC6">
            <w:pPr>
              <w:jc w:val="center"/>
              <w:rPr>
                <w:sz w:val="20"/>
                <w:szCs w:val="20"/>
              </w:rPr>
            </w:pPr>
            <w:r w:rsidRPr="00D335E2">
              <w:rPr>
                <w:sz w:val="20"/>
                <w:szCs w:val="20"/>
              </w:rPr>
              <w:t> </w:t>
            </w:r>
          </w:p>
        </w:tc>
        <w:tc>
          <w:tcPr>
            <w:tcW w:w="381" w:type="pct"/>
            <w:shd w:val="clear" w:color="000000" w:fill="FFFFFF"/>
            <w:vAlign w:val="center"/>
          </w:tcPr>
          <w:p w14:paraId="4E8B7026" w14:textId="77777777" w:rsidR="00682DC6" w:rsidRPr="00D335E2" w:rsidRDefault="00682DC6" w:rsidP="00682DC6">
            <w:pPr>
              <w:jc w:val="center"/>
              <w:rPr>
                <w:sz w:val="20"/>
                <w:szCs w:val="20"/>
              </w:rPr>
            </w:pPr>
            <w:r w:rsidRPr="00D335E2">
              <w:rPr>
                <w:sz w:val="20"/>
                <w:szCs w:val="20"/>
              </w:rPr>
              <w:t> </w:t>
            </w:r>
          </w:p>
        </w:tc>
        <w:tc>
          <w:tcPr>
            <w:tcW w:w="381" w:type="pct"/>
            <w:shd w:val="clear" w:color="000000" w:fill="FFFFFF"/>
            <w:vAlign w:val="center"/>
          </w:tcPr>
          <w:p w14:paraId="565A3965" w14:textId="77777777" w:rsidR="00682DC6" w:rsidRPr="00D335E2" w:rsidRDefault="00682DC6" w:rsidP="00682DC6">
            <w:pPr>
              <w:jc w:val="center"/>
              <w:rPr>
                <w:sz w:val="20"/>
                <w:szCs w:val="20"/>
              </w:rPr>
            </w:pPr>
            <w:r w:rsidRPr="00D335E2">
              <w:rPr>
                <w:sz w:val="20"/>
                <w:szCs w:val="20"/>
              </w:rPr>
              <w:t> </w:t>
            </w:r>
          </w:p>
        </w:tc>
        <w:tc>
          <w:tcPr>
            <w:tcW w:w="379" w:type="pct"/>
            <w:shd w:val="clear" w:color="000000" w:fill="FFFFFF"/>
            <w:vAlign w:val="center"/>
          </w:tcPr>
          <w:p w14:paraId="5E58BE7E" w14:textId="77777777" w:rsidR="00682DC6" w:rsidRPr="00D335E2" w:rsidRDefault="00682DC6" w:rsidP="00682DC6">
            <w:pPr>
              <w:jc w:val="center"/>
              <w:rPr>
                <w:sz w:val="20"/>
                <w:szCs w:val="20"/>
              </w:rPr>
            </w:pPr>
            <w:r w:rsidRPr="00D335E2">
              <w:rPr>
                <w:sz w:val="20"/>
                <w:szCs w:val="20"/>
              </w:rPr>
              <w:t> </w:t>
            </w:r>
          </w:p>
        </w:tc>
      </w:tr>
      <w:tr w:rsidR="00D335E2" w:rsidRPr="00D335E2" w14:paraId="29FF458E" w14:textId="77777777" w:rsidTr="008B0DB7">
        <w:trPr>
          <w:cantSplit/>
          <w:trHeight w:val="20"/>
          <w:jc w:val="center"/>
        </w:trPr>
        <w:tc>
          <w:tcPr>
            <w:tcW w:w="284" w:type="pct"/>
            <w:shd w:val="clear" w:color="000000" w:fill="FFFFFF"/>
            <w:noWrap/>
            <w:vAlign w:val="center"/>
            <w:hideMark/>
          </w:tcPr>
          <w:p w14:paraId="0696E7BE" w14:textId="77777777" w:rsidR="00A10E98" w:rsidRPr="00D335E2" w:rsidRDefault="00A10E98" w:rsidP="00682DC6">
            <w:pPr>
              <w:rPr>
                <w:sz w:val="20"/>
                <w:szCs w:val="20"/>
              </w:rPr>
            </w:pPr>
            <w:r w:rsidRPr="00D335E2">
              <w:rPr>
                <w:sz w:val="20"/>
                <w:szCs w:val="20"/>
              </w:rPr>
              <w:t> </w:t>
            </w:r>
          </w:p>
        </w:tc>
        <w:tc>
          <w:tcPr>
            <w:tcW w:w="1390" w:type="pct"/>
            <w:shd w:val="clear" w:color="000000" w:fill="FFFFFF"/>
            <w:vAlign w:val="center"/>
            <w:hideMark/>
          </w:tcPr>
          <w:p w14:paraId="66452655" w14:textId="77777777" w:rsidR="00A10E98" w:rsidRPr="00D335E2" w:rsidRDefault="00A10E98" w:rsidP="00682DC6">
            <w:pPr>
              <w:rPr>
                <w:sz w:val="20"/>
                <w:szCs w:val="20"/>
              </w:rPr>
            </w:pPr>
            <w:r w:rsidRPr="00D335E2">
              <w:rPr>
                <w:sz w:val="20"/>
                <w:szCs w:val="20"/>
              </w:rPr>
              <w:t>Бюджетные источники</w:t>
            </w:r>
          </w:p>
        </w:tc>
        <w:tc>
          <w:tcPr>
            <w:tcW w:w="280" w:type="pct"/>
            <w:shd w:val="clear" w:color="000000" w:fill="FFFFFF"/>
            <w:vAlign w:val="center"/>
          </w:tcPr>
          <w:p w14:paraId="05DC8192" w14:textId="4591D9DA" w:rsidR="00A10E98" w:rsidRPr="00D335E2" w:rsidRDefault="00A10E98" w:rsidP="00682DC6">
            <w:pPr>
              <w:jc w:val="center"/>
              <w:rPr>
                <w:sz w:val="20"/>
                <w:szCs w:val="20"/>
              </w:rPr>
            </w:pPr>
            <w:r w:rsidRPr="00D335E2">
              <w:rPr>
                <w:sz w:val="20"/>
                <w:szCs w:val="20"/>
              </w:rPr>
              <w:t>4</w:t>
            </w:r>
            <w:r w:rsidRPr="00D335E2">
              <w:rPr>
                <w:sz w:val="20"/>
                <w:szCs w:val="20"/>
                <w:lang w:val="en-US"/>
              </w:rPr>
              <w:t>7</w:t>
            </w:r>
            <w:r w:rsidRPr="00D335E2">
              <w:rPr>
                <w:sz w:val="20"/>
                <w:szCs w:val="20"/>
              </w:rPr>
              <w:t>,</w:t>
            </w:r>
            <w:r w:rsidRPr="00D335E2">
              <w:rPr>
                <w:sz w:val="20"/>
                <w:szCs w:val="20"/>
                <w:lang w:val="en-US"/>
              </w:rPr>
              <w:t>5</w:t>
            </w:r>
            <w:r w:rsidRPr="00D335E2">
              <w:rPr>
                <w:sz w:val="20"/>
                <w:szCs w:val="20"/>
              </w:rPr>
              <w:t>0</w:t>
            </w:r>
          </w:p>
        </w:tc>
        <w:tc>
          <w:tcPr>
            <w:tcW w:w="381" w:type="pct"/>
            <w:shd w:val="clear" w:color="000000" w:fill="FFFFFF"/>
            <w:vAlign w:val="center"/>
          </w:tcPr>
          <w:p w14:paraId="776366B9" w14:textId="70589994"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3B68B940" w14:textId="708C2B1F"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3B979142" w14:textId="7A8820CB"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40AC75FB" w14:textId="7D43BE83" w:rsidR="00A10E98" w:rsidRPr="00D335E2" w:rsidRDefault="00A10E98" w:rsidP="00682DC6">
            <w:pPr>
              <w:jc w:val="center"/>
              <w:rPr>
                <w:sz w:val="20"/>
                <w:szCs w:val="20"/>
              </w:rPr>
            </w:pPr>
            <w:r w:rsidRPr="00D335E2">
              <w:rPr>
                <w:sz w:val="20"/>
                <w:szCs w:val="20"/>
              </w:rPr>
              <w:t>8,</w:t>
            </w:r>
            <w:r w:rsidRPr="00D335E2">
              <w:rPr>
                <w:sz w:val="20"/>
                <w:szCs w:val="20"/>
                <w:lang w:val="en-US"/>
              </w:rPr>
              <w:t>55</w:t>
            </w:r>
          </w:p>
        </w:tc>
        <w:tc>
          <w:tcPr>
            <w:tcW w:w="381" w:type="pct"/>
            <w:shd w:val="clear" w:color="000000" w:fill="FFFFFF"/>
            <w:vAlign w:val="center"/>
          </w:tcPr>
          <w:p w14:paraId="3336F254" w14:textId="6AAD2795"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5DFB59AE" w14:textId="657099B2" w:rsidR="00A10E98" w:rsidRPr="00D335E2" w:rsidRDefault="00A10E98" w:rsidP="00682DC6">
            <w:pPr>
              <w:jc w:val="center"/>
              <w:rPr>
                <w:sz w:val="20"/>
                <w:szCs w:val="20"/>
              </w:rPr>
            </w:pPr>
            <w:r w:rsidRPr="00D335E2">
              <w:rPr>
                <w:sz w:val="20"/>
                <w:szCs w:val="20"/>
                <w:lang w:val="en-US"/>
              </w:rPr>
              <w:t>19</w:t>
            </w:r>
            <w:r w:rsidRPr="00D335E2">
              <w:rPr>
                <w:sz w:val="20"/>
                <w:szCs w:val="20"/>
              </w:rPr>
              <w:t>,</w:t>
            </w:r>
            <w:r w:rsidRPr="00D335E2">
              <w:rPr>
                <w:sz w:val="20"/>
                <w:szCs w:val="20"/>
                <w:lang w:val="en-US"/>
              </w:rPr>
              <w:t>95</w:t>
            </w:r>
          </w:p>
        </w:tc>
        <w:tc>
          <w:tcPr>
            <w:tcW w:w="381" w:type="pct"/>
            <w:shd w:val="clear" w:color="000000" w:fill="FFFFFF"/>
            <w:vAlign w:val="center"/>
          </w:tcPr>
          <w:p w14:paraId="0EAC47E6" w14:textId="4815637C" w:rsidR="00A10E98" w:rsidRPr="00D335E2" w:rsidRDefault="00A10E98" w:rsidP="00682DC6">
            <w:pPr>
              <w:jc w:val="center"/>
              <w:rPr>
                <w:sz w:val="20"/>
                <w:szCs w:val="20"/>
              </w:rPr>
            </w:pPr>
            <w:r w:rsidRPr="00D335E2">
              <w:rPr>
                <w:sz w:val="20"/>
                <w:szCs w:val="20"/>
              </w:rPr>
              <w:t>7,60</w:t>
            </w:r>
          </w:p>
        </w:tc>
        <w:tc>
          <w:tcPr>
            <w:tcW w:w="379" w:type="pct"/>
            <w:shd w:val="clear" w:color="000000" w:fill="FFFFFF"/>
            <w:vAlign w:val="center"/>
          </w:tcPr>
          <w:p w14:paraId="024EF450" w14:textId="6233CB97" w:rsidR="00A10E98" w:rsidRPr="00D335E2" w:rsidRDefault="00A10E98" w:rsidP="00682DC6">
            <w:pPr>
              <w:jc w:val="center"/>
              <w:rPr>
                <w:sz w:val="20"/>
                <w:szCs w:val="20"/>
              </w:rPr>
            </w:pPr>
            <w:r w:rsidRPr="00D335E2">
              <w:rPr>
                <w:sz w:val="20"/>
                <w:szCs w:val="20"/>
              </w:rPr>
              <w:t>11,40</w:t>
            </w:r>
          </w:p>
        </w:tc>
      </w:tr>
      <w:tr w:rsidR="00D335E2" w:rsidRPr="00D335E2" w14:paraId="5A21C9E7" w14:textId="77777777" w:rsidTr="008B0DB7">
        <w:trPr>
          <w:cantSplit/>
          <w:trHeight w:val="20"/>
          <w:jc w:val="center"/>
        </w:trPr>
        <w:tc>
          <w:tcPr>
            <w:tcW w:w="284" w:type="pct"/>
            <w:shd w:val="clear" w:color="000000" w:fill="FFFFFF"/>
            <w:noWrap/>
            <w:vAlign w:val="center"/>
            <w:hideMark/>
          </w:tcPr>
          <w:p w14:paraId="411C1DAC" w14:textId="77777777" w:rsidR="00A10E98" w:rsidRPr="00D335E2" w:rsidRDefault="00A10E98" w:rsidP="00682DC6">
            <w:pPr>
              <w:rPr>
                <w:sz w:val="20"/>
                <w:szCs w:val="20"/>
              </w:rPr>
            </w:pPr>
            <w:r w:rsidRPr="00D335E2">
              <w:rPr>
                <w:sz w:val="20"/>
                <w:szCs w:val="20"/>
              </w:rPr>
              <w:t> </w:t>
            </w:r>
          </w:p>
        </w:tc>
        <w:tc>
          <w:tcPr>
            <w:tcW w:w="1390" w:type="pct"/>
            <w:shd w:val="clear" w:color="000000" w:fill="FFFFFF"/>
            <w:vAlign w:val="center"/>
            <w:hideMark/>
          </w:tcPr>
          <w:p w14:paraId="6EAB2C18" w14:textId="77777777" w:rsidR="00A10E98" w:rsidRPr="00D335E2" w:rsidRDefault="00A10E98" w:rsidP="00682DC6">
            <w:pPr>
              <w:rPr>
                <w:sz w:val="20"/>
                <w:szCs w:val="20"/>
              </w:rPr>
            </w:pPr>
            <w:r w:rsidRPr="00D335E2">
              <w:rPr>
                <w:sz w:val="20"/>
                <w:szCs w:val="20"/>
              </w:rPr>
              <w:t>в том числе:</w:t>
            </w:r>
          </w:p>
        </w:tc>
        <w:tc>
          <w:tcPr>
            <w:tcW w:w="280" w:type="pct"/>
            <w:shd w:val="clear" w:color="000000" w:fill="FFFFFF"/>
            <w:vAlign w:val="center"/>
          </w:tcPr>
          <w:p w14:paraId="37C7820A" w14:textId="08512C19" w:rsidR="00A10E98" w:rsidRPr="00D335E2" w:rsidRDefault="00A10E98" w:rsidP="00682DC6">
            <w:pPr>
              <w:jc w:val="center"/>
              <w:rPr>
                <w:sz w:val="20"/>
                <w:szCs w:val="20"/>
              </w:rPr>
            </w:pPr>
            <w:r w:rsidRPr="00D335E2">
              <w:rPr>
                <w:sz w:val="20"/>
                <w:szCs w:val="20"/>
              </w:rPr>
              <w:t> </w:t>
            </w:r>
          </w:p>
        </w:tc>
        <w:tc>
          <w:tcPr>
            <w:tcW w:w="381" w:type="pct"/>
            <w:shd w:val="clear" w:color="000000" w:fill="FFFFFF"/>
            <w:vAlign w:val="center"/>
          </w:tcPr>
          <w:p w14:paraId="7BD49411" w14:textId="2A16F76F" w:rsidR="00A10E98" w:rsidRPr="00D335E2" w:rsidRDefault="00A10E98" w:rsidP="00682DC6">
            <w:pPr>
              <w:jc w:val="center"/>
              <w:rPr>
                <w:sz w:val="20"/>
                <w:szCs w:val="20"/>
              </w:rPr>
            </w:pPr>
            <w:r w:rsidRPr="00D335E2">
              <w:rPr>
                <w:sz w:val="20"/>
                <w:szCs w:val="20"/>
              </w:rPr>
              <w:t> </w:t>
            </w:r>
          </w:p>
        </w:tc>
        <w:tc>
          <w:tcPr>
            <w:tcW w:w="381" w:type="pct"/>
            <w:shd w:val="clear" w:color="000000" w:fill="FFFFFF"/>
            <w:vAlign w:val="center"/>
          </w:tcPr>
          <w:p w14:paraId="25415999" w14:textId="1BA8B98F" w:rsidR="00A10E98" w:rsidRPr="00D335E2" w:rsidRDefault="00A10E98" w:rsidP="00682DC6">
            <w:pPr>
              <w:jc w:val="center"/>
              <w:rPr>
                <w:sz w:val="20"/>
                <w:szCs w:val="20"/>
              </w:rPr>
            </w:pPr>
            <w:r w:rsidRPr="00D335E2">
              <w:rPr>
                <w:sz w:val="20"/>
                <w:szCs w:val="20"/>
              </w:rPr>
              <w:t> </w:t>
            </w:r>
          </w:p>
        </w:tc>
        <w:tc>
          <w:tcPr>
            <w:tcW w:w="381" w:type="pct"/>
            <w:shd w:val="clear" w:color="000000" w:fill="FFFFFF"/>
            <w:vAlign w:val="center"/>
          </w:tcPr>
          <w:p w14:paraId="5716FB01" w14:textId="55FEAAB3" w:rsidR="00A10E98" w:rsidRPr="00D335E2" w:rsidRDefault="00A10E98" w:rsidP="00682DC6">
            <w:pPr>
              <w:jc w:val="center"/>
              <w:rPr>
                <w:sz w:val="20"/>
                <w:szCs w:val="20"/>
              </w:rPr>
            </w:pPr>
            <w:r w:rsidRPr="00D335E2">
              <w:rPr>
                <w:sz w:val="20"/>
                <w:szCs w:val="20"/>
              </w:rPr>
              <w:t> </w:t>
            </w:r>
          </w:p>
        </w:tc>
        <w:tc>
          <w:tcPr>
            <w:tcW w:w="381" w:type="pct"/>
            <w:shd w:val="clear" w:color="000000" w:fill="FFFFFF"/>
            <w:vAlign w:val="center"/>
          </w:tcPr>
          <w:p w14:paraId="27A82696" w14:textId="3D74EB37" w:rsidR="00A10E98" w:rsidRPr="00D335E2" w:rsidRDefault="00A10E98" w:rsidP="00682DC6">
            <w:pPr>
              <w:jc w:val="center"/>
              <w:rPr>
                <w:sz w:val="20"/>
                <w:szCs w:val="20"/>
              </w:rPr>
            </w:pPr>
            <w:r w:rsidRPr="00D335E2">
              <w:rPr>
                <w:sz w:val="20"/>
                <w:szCs w:val="20"/>
              </w:rPr>
              <w:t> </w:t>
            </w:r>
          </w:p>
        </w:tc>
        <w:tc>
          <w:tcPr>
            <w:tcW w:w="381" w:type="pct"/>
            <w:shd w:val="clear" w:color="000000" w:fill="FFFFFF"/>
            <w:vAlign w:val="center"/>
          </w:tcPr>
          <w:p w14:paraId="78DD1E6F" w14:textId="779A09D7" w:rsidR="00A10E98" w:rsidRPr="00D335E2" w:rsidRDefault="00A10E98" w:rsidP="00682DC6">
            <w:pPr>
              <w:jc w:val="center"/>
              <w:rPr>
                <w:sz w:val="20"/>
                <w:szCs w:val="20"/>
              </w:rPr>
            </w:pPr>
            <w:r w:rsidRPr="00D335E2">
              <w:rPr>
                <w:sz w:val="20"/>
                <w:szCs w:val="20"/>
              </w:rPr>
              <w:t> </w:t>
            </w:r>
          </w:p>
        </w:tc>
        <w:tc>
          <w:tcPr>
            <w:tcW w:w="381" w:type="pct"/>
            <w:shd w:val="clear" w:color="000000" w:fill="FFFFFF"/>
            <w:vAlign w:val="center"/>
          </w:tcPr>
          <w:p w14:paraId="55E56F46" w14:textId="092F88A8" w:rsidR="00A10E98" w:rsidRPr="00D335E2" w:rsidRDefault="00A10E98" w:rsidP="00682DC6">
            <w:pPr>
              <w:jc w:val="center"/>
              <w:rPr>
                <w:sz w:val="20"/>
                <w:szCs w:val="20"/>
              </w:rPr>
            </w:pPr>
            <w:r w:rsidRPr="00D335E2">
              <w:rPr>
                <w:sz w:val="20"/>
                <w:szCs w:val="20"/>
              </w:rPr>
              <w:t> </w:t>
            </w:r>
          </w:p>
        </w:tc>
        <w:tc>
          <w:tcPr>
            <w:tcW w:w="381" w:type="pct"/>
            <w:shd w:val="clear" w:color="000000" w:fill="FFFFFF"/>
            <w:vAlign w:val="center"/>
          </w:tcPr>
          <w:p w14:paraId="5DEAC04C" w14:textId="5C18FDB1" w:rsidR="00A10E98" w:rsidRPr="00D335E2" w:rsidRDefault="00A10E98" w:rsidP="00682DC6">
            <w:pPr>
              <w:jc w:val="center"/>
              <w:rPr>
                <w:sz w:val="20"/>
                <w:szCs w:val="20"/>
              </w:rPr>
            </w:pPr>
            <w:r w:rsidRPr="00D335E2">
              <w:rPr>
                <w:sz w:val="20"/>
                <w:szCs w:val="20"/>
              </w:rPr>
              <w:t> </w:t>
            </w:r>
          </w:p>
        </w:tc>
        <w:tc>
          <w:tcPr>
            <w:tcW w:w="379" w:type="pct"/>
            <w:shd w:val="clear" w:color="000000" w:fill="FFFFFF"/>
            <w:vAlign w:val="center"/>
          </w:tcPr>
          <w:p w14:paraId="11E004B8" w14:textId="57B6E85A" w:rsidR="00A10E98" w:rsidRPr="00D335E2" w:rsidRDefault="00A10E98" w:rsidP="00682DC6">
            <w:pPr>
              <w:jc w:val="center"/>
              <w:rPr>
                <w:sz w:val="20"/>
                <w:szCs w:val="20"/>
              </w:rPr>
            </w:pPr>
            <w:r w:rsidRPr="00D335E2">
              <w:rPr>
                <w:sz w:val="20"/>
                <w:szCs w:val="20"/>
              </w:rPr>
              <w:t> </w:t>
            </w:r>
          </w:p>
        </w:tc>
      </w:tr>
      <w:tr w:rsidR="00D335E2" w:rsidRPr="00D335E2" w14:paraId="7BE6A0FD" w14:textId="77777777" w:rsidTr="008B0DB7">
        <w:trPr>
          <w:cantSplit/>
          <w:trHeight w:val="20"/>
          <w:jc w:val="center"/>
        </w:trPr>
        <w:tc>
          <w:tcPr>
            <w:tcW w:w="284" w:type="pct"/>
            <w:shd w:val="clear" w:color="000000" w:fill="FFFFFF"/>
            <w:noWrap/>
            <w:vAlign w:val="center"/>
            <w:hideMark/>
          </w:tcPr>
          <w:p w14:paraId="5D4B928F" w14:textId="77777777" w:rsidR="00A10E98" w:rsidRPr="00D335E2" w:rsidRDefault="00A10E98" w:rsidP="00682DC6">
            <w:pPr>
              <w:rPr>
                <w:sz w:val="20"/>
                <w:szCs w:val="20"/>
              </w:rPr>
            </w:pPr>
            <w:r w:rsidRPr="00D335E2">
              <w:rPr>
                <w:sz w:val="20"/>
                <w:szCs w:val="20"/>
              </w:rPr>
              <w:t> </w:t>
            </w:r>
          </w:p>
        </w:tc>
        <w:tc>
          <w:tcPr>
            <w:tcW w:w="1390" w:type="pct"/>
            <w:shd w:val="clear" w:color="000000" w:fill="FFFFFF"/>
            <w:vAlign w:val="center"/>
            <w:hideMark/>
          </w:tcPr>
          <w:p w14:paraId="37426A84" w14:textId="77777777" w:rsidR="00A10E98" w:rsidRPr="00D335E2" w:rsidRDefault="00A10E98" w:rsidP="00682DC6">
            <w:pPr>
              <w:rPr>
                <w:sz w:val="20"/>
                <w:szCs w:val="20"/>
              </w:rPr>
            </w:pPr>
            <w:r w:rsidRPr="00D335E2">
              <w:rPr>
                <w:sz w:val="20"/>
                <w:szCs w:val="20"/>
              </w:rPr>
              <w:t>Федеральный бюджет</w:t>
            </w:r>
          </w:p>
        </w:tc>
        <w:tc>
          <w:tcPr>
            <w:tcW w:w="280" w:type="pct"/>
            <w:shd w:val="clear" w:color="000000" w:fill="FFFFFF"/>
            <w:vAlign w:val="center"/>
          </w:tcPr>
          <w:p w14:paraId="09FD1961" w14:textId="5BA2C7B8"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4DC36665" w14:textId="10CE4F4D"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5C3C0775" w14:textId="02349BD4"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05F6FA62" w14:textId="4B2A3A91"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6EF04423" w14:textId="11BB6F72"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1272D7F2" w14:textId="7E3B3218"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5AD321AD" w14:textId="021AECB7"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70BFBD9D" w14:textId="0A8CE2DC" w:rsidR="00A10E98" w:rsidRPr="00D335E2" w:rsidRDefault="00A10E98" w:rsidP="00682DC6">
            <w:pPr>
              <w:jc w:val="center"/>
              <w:rPr>
                <w:sz w:val="20"/>
                <w:szCs w:val="20"/>
              </w:rPr>
            </w:pPr>
            <w:r w:rsidRPr="00D335E2">
              <w:rPr>
                <w:sz w:val="20"/>
                <w:szCs w:val="20"/>
              </w:rPr>
              <w:t>0,00</w:t>
            </w:r>
          </w:p>
        </w:tc>
        <w:tc>
          <w:tcPr>
            <w:tcW w:w="379" w:type="pct"/>
            <w:shd w:val="clear" w:color="000000" w:fill="FFFFFF"/>
            <w:vAlign w:val="center"/>
          </w:tcPr>
          <w:p w14:paraId="06DA3317" w14:textId="2D3BD854" w:rsidR="00A10E98" w:rsidRPr="00D335E2" w:rsidRDefault="00A10E98" w:rsidP="00682DC6">
            <w:pPr>
              <w:jc w:val="center"/>
              <w:rPr>
                <w:sz w:val="20"/>
                <w:szCs w:val="20"/>
              </w:rPr>
            </w:pPr>
            <w:r w:rsidRPr="00D335E2">
              <w:rPr>
                <w:sz w:val="20"/>
                <w:szCs w:val="20"/>
              </w:rPr>
              <w:t>0,00</w:t>
            </w:r>
          </w:p>
        </w:tc>
      </w:tr>
      <w:tr w:rsidR="00D335E2" w:rsidRPr="00D335E2" w14:paraId="11C10BB1" w14:textId="77777777" w:rsidTr="008B0DB7">
        <w:trPr>
          <w:cantSplit/>
          <w:trHeight w:val="20"/>
          <w:jc w:val="center"/>
        </w:trPr>
        <w:tc>
          <w:tcPr>
            <w:tcW w:w="284" w:type="pct"/>
            <w:shd w:val="clear" w:color="000000" w:fill="FFFFFF"/>
            <w:noWrap/>
            <w:vAlign w:val="center"/>
            <w:hideMark/>
          </w:tcPr>
          <w:p w14:paraId="59BB0D7C" w14:textId="77777777" w:rsidR="00A10E98" w:rsidRPr="00D335E2" w:rsidRDefault="00A10E98" w:rsidP="00682DC6">
            <w:pPr>
              <w:rPr>
                <w:sz w:val="20"/>
                <w:szCs w:val="20"/>
              </w:rPr>
            </w:pPr>
            <w:r w:rsidRPr="00D335E2">
              <w:rPr>
                <w:sz w:val="20"/>
                <w:szCs w:val="20"/>
              </w:rPr>
              <w:t> </w:t>
            </w:r>
          </w:p>
        </w:tc>
        <w:tc>
          <w:tcPr>
            <w:tcW w:w="1390" w:type="pct"/>
            <w:shd w:val="clear" w:color="000000" w:fill="FFFFFF"/>
            <w:vAlign w:val="center"/>
            <w:hideMark/>
          </w:tcPr>
          <w:p w14:paraId="78012662" w14:textId="77777777" w:rsidR="00A10E98" w:rsidRPr="00D335E2" w:rsidRDefault="00A10E98" w:rsidP="00682DC6">
            <w:pPr>
              <w:rPr>
                <w:sz w:val="20"/>
                <w:szCs w:val="20"/>
              </w:rPr>
            </w:pPr>
            <w:r w:rsidRPr="00D335E2">
              <w:rPr>
                <w:sz w:val="20"/>
                <w:szCs w:val="20"/>
              </w:rPr>
              <w:t>Бюджет автономного округа</w:t>
            </w:r>
          </w:p>
        </w:tc>
        <w:tc>
          <w:tcPr>
            <w:tcW w:w="280" w:type="pct"/>
            <w:shd w:val="clear" w:color="000000" w:fill="FFFFFF"/>
            <w:vAlign w:val="center"/>
          </w:tcPr>
          <w:p w14:paraId="5F2A83B9" w14:textId="13B4C503"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7D0C2F4A" w14:textId="4B23D066"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577F16FA" w14:textId="440D2B3D"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41A160A4" w14:textId="722A16CA"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67055C07" w14:textId="0409B2C3"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53A85A53" w14:textId="54BB8F16"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7C9DFD90" w14:textId="0A274079"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54156E3B" w14:textId="3F2AB087" w:rsidR="00A10E98" w:rsidRPr="00D335E2" w:rsidRDefault="00A10E98" w:rsidP="00682DC6">
            <w:pPr>
              <w:jc w:val="center"/>
              <w:rPr>
                <w:sz w:val="20"/>
                <w:szCs w:val="20"/>
              </w:rPr>
            </w:pPr>
            <w:r w:rsidRPr="00D335E2">
              <w:rPr>
                <w:sz w:val="20"/>
                <w:szCs w:val="20"/>
              </w:rPr>
              <w:t>0,00</w:t>
            </w:r>
          </w:p>
        </w:tc>
        <w:tc>
          <w:tcPr>
            <w:tcW w:w="379" w:type="pct"/>
            <w:shd w:val="clear" w:color="000000" w:fill="FFFFFF"/>
            <w:vAlign w:val="center"/>
          </w:tcPr>
          <w:p w14:paraId="55329D15" w14:textId="49DEB7F3" w:rsidR="00A10E98" w:rsidRPr="00D335E2" w:rsidRDefault="00A10E98" w:rsidP="00682DC6">
            <w:pPr>
              <w:jc w:val="center"/>
              <w:rPr>
                <w:sz w:val="20"/>
                <w:szCs w:val="20"/>
              </w:rPr>
            </w:pPr>
            <w:r w:rsidRPr="00D335E2">
              <w:rPr>
                <w:sz w:val="20"/>
                <w:szCs w:val="20"/>
              </w:rPr>
              <w:t>0,00</w:t>
            </w:r>
          </w:p>
        </w:tc>
      </w:tr>
      <w:tr w:rsidR="00D335E2" w:rsidRPr="00D335E2" w14:paraId="2EF838E7" w14:textId="77777777" w:rsidTr="008B0DB7">
        <w:trPr>
          <w:cantSplit/>
          <w:trHeight w:val="20"/>
          <w:jc w:val="center"/>
        </w:trPr>
        <w:tc>
          <w:tcPr>
            <w:tcW w:w="284" w:type="pct"/>
            <w:shd w:val="clear" w:color="000000" w:fill="FFFFFF"/>
            <w:noWrap/>
            <w:vAlign w:val="center"/>
            <w:hideMark/>
          </w:tcPr>
          <w:p w14:paraId="35EA4FB5" w14:textId="77777777" w:rsidR="00A10E98" w:rsidRPr="00D335E2" w:rsidRDefault="00A10E98" w:rsidP="00682DC6">
            <w:pPr>
              <w:rPr>
                <w:sz w:val="20"/>
                <w:szCs w:val="20"/>
              </w:rPr>
            </w:pPr>
            <w:r w:rsidRPr="00D335E2">
              <w:rPr>
                <w:sz w:val="20"/>
                <w:szCs w:val="20"/>
              </w:rPr>
              <w:t> </w:t>
            </w:r>
          </w:p>
        </w:tc>
        <w:tc>
          <w:tcPr>
            <w:tcW w:w="1390" w:type="pct"/>
            <w:shd w:val="clear" w:color="000000" w:fill="FFFFFF"/>
            <w:vAlign w:val="center"/>
            <w:hideMark/>
          </w:tcPr>
          <w:p w14:paraId="79009463" w14:textId="77777777" w:rsidR="00A10E98" w:rsidRPr="00D335E2" w:rsidRDefault="00A10E98" w:rsidP="00682DC6">
            <w:pPr>
              <w:rPr>
                <w:sz w:val="20"/>
                <w:szCs w:val="20"/>
              </w:rPr>
            </w:pPr>
            <w:r w:rsidRPr="00D335E2">
              <w:rPr>
                <w:sz w:val="20"/>
                <w:szCs w:val="20"/>
              </w:rPr>
              <w:t>Местный бюджет Нефтеюганского района</w:t>
            </w:r>
          </w:p>
        </w:tc>
        <w:tc>
          <w:tcPr>
            <w:tcW w:w="280" w:type="pct"/>
            <w:shd w:val="clear" w:color="000000" w:fill="FFFFFF"/>
            <w:vAlign w:val="center"/>
          </w:tcPr>
          <w:p w14:paraId="26499EAA" w14:textId="40920462" w:rsidR="00A10E98" w:rsidRPr="00D335E2" w:rsidRDefault="00A10E98" w:rsidP="00682DC6">
            <w:pPr>
              <w:jc w:val="center"/>
              <w:rPr>
                <w:sz w:val="20"/>
                <w:szCs w:val="20"/>
              </w:rPr>
            </w:pPr>
            <w:r w:rsidRPr="00D335E2">
              <w:rPr>
                <w:sz w:val="20"/>
                <w:szCs w:val="20"/>
              </w:rPr>
              <w:t>4</w:t>
            </w:r>
            <w:r w:rsidRPr="00D335E2">
              <w:rPr>
                <w:sz w:val="20"/>
                <w:szCs w:val="20"/>
                <w:lang w:val="en-US"/>
              </w:rPr>
              <w:t>7</w:t>
            </w:r>
            <w:r w:rsidRPr="00D335E2">
              <w:rPr>
                <w:sz w:val="20"/>
                <w:szCs w:val="20"/>
              </w:rPr>
              <w:t>,</w:t>
            </w:r>
            <w:r w:rsidRPr="00D335E2">
              <w:rPr>
                <w:sz w:val="20"/>
                <w:szCs w:val="20"/>
                <w:lang w:val="en-US"/>
              </w:rPr>
              <w:t>5</w:t>
            </w:r>
            <w:r w:rsidRPr="00D335E2">
              <w:rPr>
                <w:sz w:val="20"/>
                <w:szCs w:val="20"/>
              </w:rPr>
              <w:t>0</w:t>
            </w:r>
          </w:p>
        </w:tc>
        <w:tc>
          <w:tcPr>
            <w:tcW w:w="381" w:type="pct"/>
            <w:shd w:val="clear" w:color="000000" w:fill="FFFFFF"/>
            <w:vAlign w:val="center"/>
          </w:tcPr>
          <w:p w14:paraId="7158AD9B" w14:textId="05C8BB37"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720908F1" w14:textId="51B35CF3"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5FA90C7F" w14:textId="7F24DF2C"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73514338" w14:textId="457E0773" w:rsidR="00A10E98" w:rsidRPr="00D335E2" w:rsidRDefault="00A10E98" w:rsidP="00682DC6">
            <w:pPr>
              <w:jc w:val="center"/>
              <w:rPr>
                <w:sz w:val="20"/>
                <w:szCs w:val="20"/>
              </w:rPr>
            </w:pPr>
            <w:r w:rsidRPr="00D335E2">
              <w:rPr>
                <w:sz w:val="20"/>
                <w:szCs w:val="20"/>
              </w:rPr>
              <w:t>8,</w:t>
            </w:r>
            <w:r w:rsidRPr="00D335E2">
              <w:rPr>
                <w:sz w:val="20"/>
                <w:szCs w:val="20"/>
                <w:lang w:val="en-US"/>
              </w:rPr>
              <w:t>55</w:t>
            </w:r>
          </w:p>
        </w:tc>
        <w:tc>
          <w:tcPr>
            <w:tcW w:w="381" w:type="pct"/>
            <w:shd w:val="clear" w:color="000000" w:fill="FFFFFF"/>
            <w:vAlign w:val="center"/>
          </w:tcPr>
          <w:p w14:paraId="0F8CA871" w14:textId="3EA81215"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2226BC83" w14:textId="03C3C0E2" w:rsidR="00A10E98" w:rsidRPr="00D335E2" w:rsidRDefault="00A10E98" w:rsidP="00682DC6">
            <w:pPr>
              <w:jc w:val="center"/>
              <w:rPr>
                <w:sz w:val="20"/>
                <w:szCs w:val="20"/>
              </w:rPr>
            </w:pPr>
            <w:r w:rsidRPr="00D335E2">
              <w:rPr>
                <w:sz w:val="20"/>
                <w:szCs w:val="20"/>
                <w:lang w:val="en-US"/>
              </w:rPr>
              <w:t>19</w:t>
            </w:r>
            <w:r w:rsidRPr="00D335E2">
              <w:rPr>
                <w:sz w:val="20"/>
                <w:szCs w:val="20"/>
              </w:rPr>
              <w:t>,</w:t>
            </w:r>
            <w:r w:rsidRPr="00D335E2">
              <w:rPr>
                <w:sz w:val="20"/>
                <w:szCs w:val="20"/>
                <w:lang w:val="en-US"/>
              </w:rPr>
              <w:t>95</w:t>
            </w:r>
          </w:p>
        </w:tc>
        <w:tc>
          <w:tcPr>
            <w:tcW w:w="381" w:type="pct"/>
            <w:shd w:val="clear" w:color="000000" w:fill="FFFFFF"/>
            <w:vAlign w:val="center"/>
          </w:tcPr>
          <w:p w14:paraId="431AAFAD" w14:textId="1EC04409" w:rsidR="00A10E98" w:rsidRPr="00D335E2" w:rsidRDefault="00A10E98" w:rsidP="00682DC6">
            <w:pPr>
              <w:jc w:val="center"/>
              <w:rPr>
                <w:sz w:val="20"/>
                <w:szCs w:val="20"/>
              </w:rPr>
            </w:pPr>
            <w:r w:rsidRPr="00D335E2">
              <w:rPr>
                <w:sz w:val="20"/>
                <w:szCs w:val="20"/>
              </w:rPr>
              <w:t>7,60</w:t>
            </w:r>
          </w:p>
        </w:tc>
        <w:tc>
          <w:tcPr>
            <w:tcW w:w="379" w:type="pct"/>
            <w:shd w:val="clear" w:color="000000" w:fill="FFFFFF"/>
            <w:vAlign w:val="center"/>
          </w:tcPr>
          <w:p w14:paraId="71D261A0" w14:textId="583DD0AB" w:rsidR="00A10E98" w:rsidRPr="00D335E2" w:rsidRDefault="00A10E98" w:rsidP="00682DC6">
            <w:pPr>
              <w:jc w:val="center"/>
              <w:rPr>
                <w:sz w:val="20"/>
                <w:szCs w:val="20"/>
              </w:rPr>
            </w:pPr>
            <w:r w:rsidRPr="00D335E2">
              <w:rPr>
                <w:sz w:val="20"/>
                <w:szCs w:val="20"/>
              </w:rPr>
              <w:t>11,40</w:t>
            </w:r>
          </w:p>
        </w:tc>
      </w:tr>
      <w:tr w:rsidR="00D335E2" w:rsidRPr="00D335E2" w14:paraId="5F143E79" w14:textId="77777777" w:rsidTr="008B0DB7">
        <w:trPr>
          <w:cantSplit/>
          <w:trHeight w:val="20"/>
          <w:jc w:val="center"/>
        </w:trPr>
        <w:tc>
          <w:tcPr>
            <w:tcW w:w="284" w:type="pct"/>
            <w:shd w:val="clear" w:color="000000" w:fill="FFFFFF"/>
            <w:noWrap/>
            <w:vAlign w:val="center"/>
            <w:hideMark/>
          </w:tcPr>
          <w:p w14:paraId="03ABC07A" w14:textId="77777777" w:rsidR="00A10E98" w:rsidRPr="00D335E2" w:rsidRDefault="00A10E98" w:rsidP="00682DC6">
            <w:pPr>
              <w:rPr>
                <w:sz w:val="20"/>
                <w:szCs w:val="20"/>
              </w:rPr>
            </w:pPr>
            <w:r w:rsidRPr="00D335E2">
              <w:rPr>
                <w:sz w:val="20"/>
                <w:szCs w:val="20"/>
              </w:rPr>
              <w:t> </w:t>
            </w:r>
          </w:p>
        </w:tc>
        <w:tc>
          <w:tcPr>
            <w:tcW w:w="1390" w:type="pct"/>
            <w:shd w:val="clear" w:color="000000" w:fill="FFFFFF"/>
            <w:vAlign w:val="center"/>
            <w:hideMark/>
          </w:tcPr>
          <w:p w14:paraId="6F03B187" w14:textId="77777777" w:rsidR="00A10E98" w:rsidRPr="00D335E2" w:rsidRDefault="00A10E98" w:rsidP="00682DC6">
            <w:pPr>
              <w:rPr>
                <w:sz w:val="20"/>
                <w:szCs w:val="20"/>
              </w:rPr>
            </w:pPr>
            <w:r w:rsidRPr="00D335E2">
              <w:rPr>
                <w:sz w:val="20"/>
                <w:szCs w:val="20"/>
              </w:rPr>
              <w:t>Местный бюджет СП Усть-Юган</w:t>
            </w:r>
          </w:p>
        </w:tc>
        <w:tc>
          <w:tcPr>
            <w:tcW w:w="280" w:type="pct"/>
            <w:shd w:val="clear" w:color="000000" w:fill="FFFFFF"/>
            <w:vAlign w:val="center"/>
          </w:tcPr>
          <w:p w14:paraId="7BBE847F" w14:textId="4D0E27F0"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56EDF119" w14:textId="48C5728C"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01473AC1" w14:textId="73FFF4D7"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24A5BC75" w14:textId="46FC3F5D"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053B8CC8" w14:textId="65F59FE8"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58947D14" w14:textId="148FB719"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538F5519" w14:textId="292A366D"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3CC086BC" w14:textId="0AE2EAD8" w:rsidR="00A10E98" w:rsidRPr="00D335E2" w:rsidRDefault="00A10E98" w:rsidP="00682DC6">
            <w:pPr>
              <w:jc w:val="center"/>
              <w:rPr>
                <w:sz w:val="20"/>
                <w:szCs w:val="20"/>
              </w:rPr>
            </w:pPr>
            <w:r w:rsidRPr="00D335E2">
              <w:rPr>
                <w:sz w:val="20"/>
                <w:szCs w:val="20"/>
              </w:rPr>
              <w:t>0,00</w:t>
            </w:r>
          </w:p>
        </w:tc>
        <w:tc>
          <w:tcPr>
            <w:tcW w:w="379" w:type="pct"/>
            <w:shd w:val="clear" w:color="000000" w:fill="FFFFFF"/>
            <w:vAlign w:val="center"/>
          </w:tcPr>
          <w:p w14:paraId="40FDAE4B" w14:textId="546C57CD" w:rsidR="00A10E98" w:rsidRPr="00D335E2" w:rsidRDefault="00A10E98" w:rsidP="00682DC6">
            <w:pPr>
              <w:jc w:val="center"/>
              <w:rPr>
                <w:sz w:val="20"/>
                <w:szCs w:val="20"/>
              </w:rPr>
            </w:pPr>
            <w:r w:rsidRPr="00D335E2">
              <w:rPr>
                <w:sz w:val="20"/>
                <w:szCs w:val="20"/>
              </w:rPr>
              <w:t>0,00</w:t>
            </w:r>
          </w:p>
        </w:tc>
      </w:tr>
      <w:tr w:rsidR="00D335E2" w:rsidRPr="00D335E2" w14:paraId="71FF9747" w14:textId="77777777" w:rsidTr="008B0DB7">
        <w:trPr>
          <w:cantSplit/>
          <w:trHeight w:val="20"/>
          <w:jc w:val="center"/>
        </w:trPr>
        <w:tc>
          <w:tcPr>
            <w:tcW w:w="284" w:type="pct"/>
            <w:shd w:val="clear" w:color="000000" w:fill="FFFFFF"/>
            <w:noWrap/>
            <w:vAlign w:val="center"/>
            <w:hideMark/>
          </w:tcPr>
          <w:p w14:paraId="26AD8FE2" w14:textId="77777777" w:rsidR="00A10E98" w:rsidRPr="00D335E2" w:rsidRDefault="00A10E98" w:rsidP="00682DC6">
            <w:pPr>
              <w:rPr>
                <w:sz w:val="20"/>
                <w:szCs w:val="20"/>
              </w:rPr>
            </w:pPr>
            <w:r w:rsidRPr="00D335E2">
              <w:rPr>
                <w:sz w:val="20"/>
                <w:szCs w:val="20"/>
              </w:rPr>
              <w:t> </w:t>
            </w:r>
          </w:p>
        </w:tc>
        <w:tc>
          <w:tcPr>
            <w:tcW w:w="1390" w:type="pct"/>
            <w:shd w:val="clear" w:color="000000" w:fill="FFFFFF"/>
            <w:vAlign w:val="center"/>
            <w:hideMark/>
          </w:tcPr>
          <w:p w14:paraId="6B75A877" w14:textId="77777777" w:rsidR="00A10E98" w:rsidRPr="00D335E2" w:rsidRDefault="00A10E98" w:rsidP="00682DC6">
            <w:pPr>
              <w:rPr>
                <w:sz w:val="20"/>
                <w:szCs w:val="20"/>
              </w:rPr>
            </w:pPr>
            <w:r w:rsidRPr="00D335E2">
              <w:rPr>
                <w:sz w:val="20"/>
                <w:szCs w:val="20"/>
              </w:rPr>
              <w:t>Внебюджетные источники</w:t>
            </w:r>
          </w:p>
        </w:tc>
        <w:tc>
          <w:tcPr>
            <w:tcW w:w="280" w:type="pct"/>
            <w:shd w:val="clear" w:color="000000" w:fill="FFFFFF"/>
            <w:vAlign w:val="center"/>
          </w:tcPr>
          <w:p w14:paraId="1BCCD57E" w14:textId="1FF846D5"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1C270AC8" w14:textId="3ACFCF95"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20D5637D" w14:textId="39957C6A"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35567B2B" w14:textId="4CA24F6E"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51BFE268" w14:textId="40BB8C11"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495D9C0D" w14:textId="760D4922"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27388A9F" w14:textId="12AFCF57" w:rsidR="00A10E98" w:rsidRPr="00D335E2" w:rsidRDefault="00A10E98" w:rsidP="00682DC6">
            <w:pPr>
              <w:jc w:val="center"/>
              <w:rPr>
                <w:sz w:val="20"/>
                <w:szCs w:val="20"/>
              </w:rPr>
            </w:pPr>
            <w:r w:rsidRPr="00D335E2">
              <w:rPr>
                <w:sz w:val="20"/>
                <w:szCs w:val="20"/>
              </w:rPr>
              <w:t>0,00</w:t>
            </w:r>
          </w:p>
        </w:tc>
        <w:tc>
          <w:tcPr>
            <w:tcW w:w="381" w:type="pct"/>
            <w:shd w:val="clear" w:color="000000" w:fill="FFFFFF"/>
            <w:vAlign w:val="center"/>
          </w:tcPr>
          <w:p w14:paraId="3F2ABED1" w14:textId="31848293" w:rsidR="00A10E98" w:rsidRPr="00D335E2" w:rsidRDefault="00A10E98" w:rsidP="00682DC6">
            <w:pPr>
              <w:jc w:val="center"/>
              <w:rPr>
                <w:sz w:val="20"/>
                <w:szCs w:val="20"/>
              </w:rPr>
            </w:pPr>
            <w:r w:rsidRPr="00D335E2">
              <w:rPr>
                <w:sz w:val="20"/>
                <w:szCs w:val="20"/>
              </w:rPr>
              <w:t>0,00</w:t>
            </w:r>
          </w:p>
        </w:tc>
        <w:tc>
          <w:tcPr>
            <w:tcW w:w="379" w:type="pct"/>
            <w:shd w:val="clear" w:color="000000" w:fill="FFFFFF"/>
            <w:vAlign w:val="center"/>
          </w:tcPr>
          <w:p w14:paraId="65E73596" w14:textId="542F4D98" w:rsidR="00A10E98" w:rsidRPr="00D335E2" w:rsidRDefault="00A10E98" w:rsidP="00682DC6">
            <w:pPr>
              <w:jc w:val="center"/>
              <w:rPr>
                <w:sz w:val="20"/>
                <w:szCs w:val="20"/>
              </w:rPr>
            </w:pPr>
            <w:r w:rsidRPr="00D335E2">
              <w:rPr>
                <w:sz w:val="20"/>
                <w:szCs w:val="20"/>
              </w:rPr>
              <w:t>0,00</w:t>
            </w:r>
          </w:p>
        </w:tc>
      </w:tr>
      <w:tr w:rsidR="00D335E2" w:rsidRPr="00D335E2" w14:paraId="7BB705E8" w14:textId="77777777" w:rsidTr="008B0DB7">
        <w:trPr>
          <w:cantSplit/>
          <w:trHeight w:val="20"/>
          <w:jc w:val="center"/>
        </w:trPr>
        <w:tc>
          <w:tcPr>
            <w:tcW w:w="284" w:type="pct"/>
            <w:shd w:val="clear" w:color="000000" w:fill="FFFFFF"/>
            <w:noWrap/>
            <w:vAlign w:val="center"/>
            <w:hideMark/>
          </w:tcPr>
          <w:p w14:paraId="755B6C2F" w14:textId="77777777" w:rsidR="00682DC6" w:rsidRPr="00D335E2" w:rsidRDefault="00682DC6" w:rsidP="00682DC6">
            <w:pPr>
              <w:rPr>
                <w:sz w:val="20"/>
                <w:szCs w:val="20"/>
              </w:rPr>
            </w:pPr>
            <w:r w:rsidRPr="00D335E2">
              <w:rPr>
                <w:sz w:val="20"/>
                <w:szCs w:val="20"/>
              </w:rPr>
              <w:t> </w:t>
            </w:r>
          </w:p>
        </w:tc>
        <w:tc>
          <w:tcPr>
            <w:tcW w:w="1390" w:type="pct"/>
            <w:shd w:val="clear" w:color="000000" w:fill="FFFFFF"/>
            <w:vAlign w:val="center"/>
            <w:hideMark/>
          </w:tcPr>
          <w:p w14:paraId="4F524EC5" w14:textId="77777777" w:rsidR="00682DC6" w:rsidRPr="00D335E2" w:rsidRDefault="00682DC6" w:rsidP="00682DC6">
            <w:pPr>
              <w:rPr>
                <w:sz w:val="20"/>
                <w:szCs w:val="20"/>
              </w:rPr>
            </w:pPr>
            <w:r w:rsidRPr="00D335E2">
              <w:rPr>
                <w:sz w:val="20"/>
                <w:szCs w:val="20"/>
              </w:rPr>
              <w:t>Источники возврата внебюджетных инвестиций, в том числе:</w:t>
            </w:r>
          </w:p>
        </w:tc>
        <w:tc>
          <w:tcPr>
            <w:tcW w:w="280" w:type="pct"/>
            <w:shd w:val="clear" w:color="000000" w:fill="FFFFFF"/>
            <w:vAlign w:val="center"/>
          </w:tcPr>
          <w:p w14:paraId="23A4B39C" w14:textId="77777777" w:rsidR="00682DC6" w:rsidRPr="00D335E2" w:rsidRDefault="00682DC6" w:rsidP="00682DC6">
            <w:pPr>
              <w:jc w:val="center"/>
              <w:rPr>
                <w:sz w:val="20"/>
                <w:szCs w:val="20"/>
              </w:rPr>
            </w:pPr>
            <w:r w:rsidRPr="00D335E2">
              <w:rPr>
                <w:sz w:val="20"/>
                <w:szCs w:val="20"/>
              </w:rPr>
              <w:t> </w:t>
            </w:r>
          </w:p>
        </w:tc>
        <w:tc>
          <w:tcPr>
            <w:tcW w:w="381" w:type="pct"/>
            <w:shd w:val="clear" w:color="000000" w:fill="FFFFFF"/>
            <w:vAlign w:val="center"/>
          </w:tcPr>
          <w:p w14:paraId="008B2B90" w14:textId="77777777" w:rsidR="00682DC6" w:rsidRPr="00D335E2" w:rsidRDefault="00682DC6" w:rsidP="00682DC6">
            <w:pPr>
              <w:jc w:val="center"/>
              <w:rPr>
                <w:sz w:val="20"/>
                <w:szCs w:val="20"/>
              </w:rPr>
            </w:pPr>
            <w:r w:rsidRPr="00D335E2">
              <w:rPr>
                <w:sz w:val="20"/>
                <w:szCs w:val="20"/>
              </w:rPr>
              <w:t> </w:t>
            </w:r>
          </w:p>
        </w:tc>
        <w:tc>
          <w:tcPr>
            <w:tcW w:w="381" w:type="pct"/>
            <w:shd w:val="clear" w:color="000000" w:fill="FFFFFF"/>
            <w:vAlign w:val="center"/>
          </w:tcPr>
          <w:p w14:paraId="7612D627" w14:textId="77777777" w:rsidR="00682DC6" w:rsidRPr="00D335E2" w:rsidRDefault="00682DC6" w:rsidP="00682DC6">
            <w:pPr>
              <w:jc w:val="center"/>
              <w:rPr>
                <w:sz w:val="20"/>
                <w:szCs w:val="20"/>
              </w:rPr>
            </w:pPr>
            <w:r w:rsidRPr="00D335E2">
              <w:rPr>
                <w:sz w:val="20"/>
                <w:szCs w:val="20"/>
              </w:rPr>
              <w:t> </w:t>
            </w:r>
          </w:p>
        </w:tc>
        <w:tc>
          <w:tcPr>
            <w:tcW w:w="381" w:type="pct"/>
            <w:shd w:val="clear" w:color="000000" w:fill="FFFFFF"/>
            <w:vAlign w:val="center"/>
          </w:tcPr>
          <w:p w14:paraId="4BAE81C4" w14:textId="77777777" w:rsidR="00682DC6" w:rsidRPr="00D335E2" w:rsidRDefault="00682DC6" w:rsidP="00682DC6">
            <w:pPr>
              <w:jc w:val="center"/>
              <w:rPr>
                <w:sz w:val="20"/>
                <w:szCs w:val="20"/>
              </w:rPr>
            </w:pPr>
            <w:r w:rsidRPr="00D335E2">
              <w:rPr>
                <w:sz w:val="20"/>
                <w:szCs w:val="20"/>
              </w:rPr>
              <w:t> </w:t>
            </w:r>
          </w:p>
        </w:tc>
        <w:tc>
          <w:tcPr>
            <w:tcW w:w="381" w:type="pct"/>
            <w:shd w:val="clear" w:color="000000" w:fill="FFFFFF"/>
            <w:vAlign w:val="center"/>
          </w:tcPr>
          <w:p w14:paraId="00B51B4B" w14:textId="77777777" w:rsidR="00682DC6" w:rsidRPr="00D335E2" w:rsidRDefault="00682DC6" w:rsidP="00682DC6">
            <w:pPr>
              <w:jc w:val="center"/>
              <w:rPr>
                <w:sz w:val="20"/>
                <w:szCs w:val="20"/>
              </w:rPr>
            </w:pPr>
            <w:r w:rsidRPr="00D335E2">
              <w:rPr>
                <w:sz w:val="20"/>
                <w:szCs w:val="20"/>
              </w:rPr>
              <w:t> </w:t>
            </w:r>
          </w:p>
        </w:tc>
        <w:tc>
          <w:tcPr>
            <w:tcW w:w="381" w:type="pct"/>
            <w:shd w:val="clear" w:color="000000" w:fill="FFFFFF"/>
            <w:vAlign w:val="center"/>
          </w:tcPr>
          <w:p w14:paraId="3EE4AC9E" w14:textId="77777777" w:rsidR="00682DC6" w:rsidRPr="00D335E2" w:rsidRDefault="00682DC6" w:rsidP="00682DC6">
            <w:pPr>
              <w:jc w:val="center"/>
              <w:rPr>
                <w:sz w:val="20"/>
                <w:szCs w:val="20"/>
              </w:rPr>
            </w:pPr>
            <w:r w:rsidRPr="00D335E2">
              <w:rPr>
                <w:sz w:val="20"/>
                <w:szCs w:val="20"/>
              </w:rPr>
              <w:t> </w:t>
            </w:r>
          </w:p>
        </w:tc>
        <w:tc>
          <w:tcPr>
            <w:tcW w:w="381" w:type="pct"/>
            <w:shd w:val="clear" w:color="000000" w:fill="FFFFFF"/>
            <w:vAlign w:val="center"/>
          </w:tcPr>
          <w:p w14:paraId="65BEEEDB" w14:textId="77777777" w:rsidR="00682DC6" w:rsidRPr="00D335E2" w:rsidRDefault="00682DC6" w:rsidP="00682DC6">
            <w:pPr>
              <w:jc w:val="center"/>
              <w:rPr>
                <w:sz w:val="20"/>
                <w:szCs w:val="20"/>
              </w:rPr>
            </w:pPr>
            <w:r w:rsidRPr="00D335E2">
              <w:rPr>
                <w:sz w:val="20"/>
                <w:szCs w:val="20"/>
              </w:rPr>
              <w:t> </w:t>
            </w:r>
          </w:p>
        </w:tc>
        <w:tc>
          <w:tcPr>
            <w:tcW w:w="381" w:type="pct"/>
            <w:shd w:val="clear" w:color="000000" w:fill="FFFFFF"/>
            <w:vAlign w:val="center"/>
          </w:tcPr>
          <w:p w14:paraId="68DE3B78" w14:textId="77777777" w:rsidR="00682DC6" w:rsidRPr="00D335E2" w:rsidRDefault="00682DC6" w:rsidP="00682DC6">
            <w:pPr>
              <w:jc w:val="center"/>
              <w:rPr>
                <w:sz w:val="20"/>
                <w:szCs w:val="20"/>
              </w:rPr>
            </w:pPr>
            <w:r w:rsidRPr="00D335E2">
              <w:rPr>
                <w:sz w:val="20"/>
                <w:szCs w:val="20"/>
              </w:rPr>
              <w:t> </w:t>
            </w:r>
          </w:p>
        </w:tc>
        <w:tc>
          <w:tcPr>
            <w:tcW w:w="379" w:type="pct"/>
            <w:shd w:val="clear" w:color="000000" w:fill="FFFFFF"/>
            <w:vAlign w:val="center"/>
          </w:tcPr>
          <w:p w14:paraId="309C6AB9" w14:textId="77777777" w:rsidR="00682DC6" w:rsidRPr="00D335E2" w:rsidRDefault="00682DC6" w:rsidP="00682DC6">
            <w:pPr>
              <w:jc w:val="center"/>
              <w:rPr>
                <w:sz w:val="20"/>
                <w:szCs w:val="20"/>
              </w:rPr>
            </w:pPr>
            <w:r w:rsidRPr="00D335E2">
              <w:rPr>
                <w:sz w:val="20"/>
                <w:szCs w:val="20"/>
              </w:rPr>
              <w:t> </w:t>
            </w:r>
          </w:p>
        </w:tc>
      </w:tr>
      <w:tr w:rsidR="00D335E2" w:rsidRPr="00D335E2" w14:paraId="6043B2D1" w14:textId="77777777" w:rsidTr="008B0DB7">
        <w:trPr>
          <w:cantSplit/>
          <w:trHeight w:val="20"/>
          <w:jc w:val="center"/>
        </w:trPr>
        <w:tc>
          <w:tcPr>
            <w:tcW w:w="284" w:type="pct"/>
            <w:shd w:val="clear" w:color="000000" w:fill="FFFFFF"/>
            <w:noWrap/>
            <w:vAlign w:val="center"/>
            <w:hideMark/>
          </w:tcPr>
          <w:p w14:paraId="376A9928" w14:textId="77777777" w:rsidR="00682DC6" w:rsidRPr="00D335E2" w:rsidRDefault="00682DC6" w:rsidP="00682DC6">
            <w:pPr>
              <w:rPr>
                <w:sz w:val="20"/>
                <w:szCs w:val="20"/>
              </w:rPr>
            </w:pPr>
            <w:r w:rsidRPr="00D335E2">
              <w:rPr>
                <w:sz w:val="20"/>
                <w:szCs w:val="20"/>
              </w:rPr>
              <w:t> </w:t>
            </w:r>
          </w:p>
        </w:tc>
        <w:tc>
          <w:tcPr>
            <w:tcW w:w="1390" w:type="pct"/>
            <w:shd w:val="clear" w:color="000000" w:fill="FFFFFF"/>
            <w:vAlign w:val="center"/>
            <w:hideMark/>
          </w:tcPr>
          <w:p w14:paraId="0F826163" w14:textId="77777777" w:rsidR="00682DC6" w:rsidRPr="00D335E2" w:rsidRDefault="00682DC6" w:rsidP="00682DC6">
            <w:pPr>
              <w:rPr>
                <w:sz w:val="20"/>
                <w:szCs w:val="20"/>
              </w:rPr>
            </w:pPr>
            <w:r w:rsidRPr="00D335E2">
              <w:rPr>
                <w:sz w:val="20"/>
                <w:szCs w:val="20"/>
              </w:rPr>
              <w:t>Инвестиционная составляющая в тарифе</w:t>
            </w:r>
          </w:p>
        </w:tc>
        <w:tc>
          <w:tcPr>
            <w:tcW w:w="280" w:type="pct"/>
            <w:shd w:val="clear" w:color="000000" w:fill="FFFFFF"/>
            <w:vAlign w:val="center"/>
          </w:tcPr>
          <w:p w14:paraId="17DEBBE1" w14:textId="77777777" w:rsidR="00682DC6" w:rsidRPr="00D335E2" w:rsidRDefault="00682DC6" w:rsidP="00682DC6">
            <w:pPr>
              <w:jc w:val="center"/>
              <w:rPr>
                <w:sz w:val="20"/>
                <w:szCs w:val="20"/>
              </w:rPr>
            </w:pPr>
            <w:r w:rsidRPr="00D335E2">
              <w:rPr>
                <w:sz w:val="20"/>
                <w:szCs w:val="20"/>
              </w:rPr>
              <w:t>0,00</w:t>
            </w:r>
          </w:p>
        </w:tc>
        <w:tc>
          <w:tcPr>
            <w:tcW w:w="381" w:type="pct"/>
            <w:shd w:val="clear" w:color="000000" w:fill="FFFFFF"/>
            <w:vAlign w:val="center"/>
          </w:tcPr>
          <w:p w14:paraId="56DA60F5" w14:textId="77777777" w:rsidR="00682DC6" w:rsidRPr="00D335E2" w:rsidRDefault="00682DC6" w:rsidP="00682DC6">
            <w:pPr>
              <w:jc w:val="center"/>
              <w:rPr>
                <w:sz w:val="20"/>
                <w:szCs w:val="20"/>
              </w:rPr>
            </w:pPr>
            <w:r w:rsidRPr="00D335E2">
              <w:rPr>
                <w:sz w:val="20"/>
                <w:szCs w:val="20"/>
              </w:rPr>
              <w:t>0,00</w:t>
            </w:r>
          </w:p>
        </w:tc>
        <w:tc>
          <w:tcPr>
            <w:tcW w:w="381" w:type="pct"/>
            <w:shd w:val="clear" w:color="000000" w:fill="FFFFFF"/>
            <w:vAlign w:val="center"/>
          </w:tcPr>
          <w:p w14:paraId="12C67604" w14:textId="77777777" w:rsidR="00682DC6" w:rsidRPr="00D335E2" w:rsidRDefault="00682DC6" w:rsidP="00682DC6">
            <w:pPr>
              <w:jc w:val="center"/>
              <w:rPr>
                <w:sz w:val="20"/>
                <w:szCs w:val="20"/>
              </w:rPr>
            </w:pPr>
            <w:r w:rsidRPr="00D335E2">
              <w:rPr>
                <w:sz w:val="20"/>
                <w:szCs w:val="20"/>
              </w:rPr>
              <w:t>0,00</w:t>
            </w:r>
          </w:p>
        </w:tc>
        <w:tc>
          <w:tcPr>
            <w:tcW w:w="381" w:type="pct"/>
            <w:shd w:val="clear" w:color="000000" w:fill="FFFFFF"/>
            <w:vAlign w:val="center"/>
          </w:tcPr>
          <w:p w14:paraId="62AA3737" w14:textId="77777777" w:rsidR="00682DC6" w:rsidRPr="00D335E2" w:rsidRDefault="00682DC6" w:rsidP="00682DC6">
            <w:pPr>
              <w:jc w:val="center"/>
              <w:rPr>
                <w:sz w:val="20"/>
                <w:szCs w:val="20"/>
              </w:rPr>
            </w:pPr>
            <w:r w:rsidRPr="00D335E2">
              <w:rPr>
                <w:sz w:val="20"/>
                <w:szCs w:val="20"/>
              </w:rPr>
              <w:t>0,00</w:t>
            </w:r>
          </w:p>
        </w:tc>
        <w:tc>
          <w:tcPr>
            <w:tcW w:w="381" w:type="pct"/>
            <w:shd w:val="clear" w:color="000000" w:fill="FFFFFF"/>
            <w:vAlign w:val="center"/>
          </w:tcPr>
          <w:p w14:paraId="371528ED" w14:textId="77777777" w:rsidR="00682DC6" w:rsidRPr="00D335E2" w:rsidRDefault="00682DC6" w:rsidP="00682DC6">
            <w:pPr>
              <w:jc w:val="center"/>
              <w:rPr>
                <w:sz w:val="20"/>
                <w:szCs w:val="20"/>
              </w:rPr>
            </w:pPr>
            <w:r w:rsidRPr="00D335E2">
              <w:rPr>
                <w:sz w:val="20"/>
                <w:szCs w:val="20"/>
              </w:rPr>
              <w:t>0,00</w:t>
            </w:r>
          </w:p>
        </w:tc>
        <w:tc>
          <w:tcPr>
            <w:tcW w:w="381" w:type="pct"/>
            <w:shd w:val="clear" w:color="000000" w:fill="FFFFFF"/>
            <w:vAlign w:val="center"/>
          </w:tcPr>
          <w:p w14:paraId="41CFCDCF" w14:textId="77777777" w:rsidR="00682DC6" w:rsidRPr="00D335E2" w:rsidRDefault="00682DC6" w:rsidP="00682DC6">
            <w:pPr>
              <w:jc w:val="center"/>
              <w:rPr>
                <w:sz w:val="20"/>
                <w:szCs w:val="20"/>
              </w:rPr>
            </w:pPr>
            <w:r w:rsidRPr="00D335E2">
              <w:rPr>
                <w:sz w:val="20"/>
                <w:szCs w:val="20"/>
              </w:rPr>
              <w:t>0,00</w:t>
            </w:r>
          </w:p>
        </w:tc>
        <w:tc>
          <w:tcPr>
            <w:tcW w:w="381" w:type="pct"/>
            <w:shd w:val="clear" w:color="000000" w:fill="FFFFFF"/>
            <w:vAlign w:val="center"/>
          </w:tcPr>
          <w:p w14:paraId="5C176380" w14:textId="77777777" w:rsidR="00682DC6" w:rsidRPr="00D335E2" w:rsidRDefault="00682DC6" w:rsidP="00682DC6">
            <w:pPr>
              <w:jc w:val="center"/>
              <w:rPr>
                <w:sz w:val="20"/>
                <w:szCs w:val="20"/>
              </w:rPr>
            </w:pPr>
            <w:r w:rsidRPr="00D335E2">
              <w:rPr>
                <w:sz w:val="20"/>
                <w:szCs w:val="20"/>
              </w:rPr>
              <w:t>0,00</w:t>
            </w:r>
          </w:p>
        </w:tc>
        <w:tc>
          <w:tcPr>
            <w:tcW w:w="381" w:type="pct"/>
            <w:shd w:val="clear" w:color="000000" w:fill="FFFFFF"/>
            <w:vAlign w:val="center"/>
          </w:tcPr>
          <w:p w14:paraId="08511586" w14:textId="77777777" w:rsidR="00682DC6" w:rsidRPr="00D335E2" w:rsidRDefault="00682DC6" w:rsidP="00682DC6">
            <w:pPr>
              <w:jc w:val="center"/>
              <w:rPr>
                <w:sz w:val="20"/>
                <w:szCs w:val="20"/>
              </w:rPr>
            </w:pPr>
            <w:r w:rsidRPr="00D335E2">
              <w:rPr>
                <w:sz w:val="20"/>
                <w:szCs w:val="20"/>
              </w:rPr>
              <w:t>0,00</w:t>
            </w:r>
          </w:p>
        </w:tc>
        <w:tc>
          <w:tcPr>
            <w:tcW w:w="379" w:type="pct"/>
            <w:shd w:val="clear" w:color="000000" w:fill="FFFFFF"/>
            <w:vAlign w:val="center"/>
          </w:tcPr>
          <w:p w14:paraId="29B35800" w14:textId="77777777" w:rsidR="00682DC6" w:rsidRPr="00D335E2" w:rsidRDefault="00682DC6" w:rsidP="00682DC6">
            <w:pPr>
              <w:jc w:val="center"/>
              <w:rPr>
                <w:sz w:val="20"/>
                <w:szCs w:val="20"/>
              </w:rPr>
            </w:pPr>
            <w:r w:rsidRPr="00D335E2">
              <w:rPr>
                <w:sz w:val="20"/>
                <w:szCs w:val="20"/>
              </w:rPr>
              <w:t>0,00</w:t>
            </w:r>
          </w:p>
        </w:tc>
      </w:tr>
      <w:tr w:rsidR="00D335E2" w:rsidRPr="00D335E2" w14:paraId="6FB8FB73" w14:textId="77777777" w:rsidTr="008B0DB7">
        <w:trPr>
          <w:cantSplit/>
          <w:trHeight w:val="20"/>
          <w:jc w:val="center"/>
        </w:trPr>
        <w:tc>
          <w:tcPr>
            <w:tcW w:w="284" w:type="pct"/>
            <w:shd w:val="clear" w:color="000000" w:fill="FFFFFF"/>
            <w:noWrap/>
            <w:vAlign w:val="center"/>
            <w:hideMark/>
          </w:tcPr>
          <w:p w14:paraId="202FEC52" w14:textId="77777777" w:rsidR="00682DC6" w:rsidRPr="00D335E2" w:rsidRDefault="00682DC6" w:rsidP="00682DC6">
            <w:pPr>
              <w:rPr>
                <w:sz w:val="20"/>
                <w:szCs w:val="20"/>
              </w:rPr>
            </w:pPr>
            <w:r w:rsidRPr="00D335E2">
              <w:rPr>
                <w:sz w:val="20"/>
                <w:szCs w:val="20"/>
              </w:rPr>
              <w:t> </w:t>
            </w:r>
          </w:p>
        </w:tc>
        <w:tc>
          <w:tcPr>
            <w:tcW w:w="1390" w:type="pct"/>
            <w:shd w:val="clear" w:color="000000" w:fill="FFFFFF"/>
            <w:vAlign w:val="center"/>
            <w:hideMark/>
          </w:tcPr>
          <w:p w14:paraId="6989CAF2" w14:textId="77777777" w:rsidR="00682DC6" w:rsidRPr="00D335E2" w:rsidRDefault="00682DC6" w:rsidP="00682DC6">
            <w:pPr>
              <w:rPr>
                <w:sz w:val="20"/>
                <w:szCs w:val="20"/>
              </w:rPr>
            </w:pPr>
            <w:r w:rsidRPr="00D335E2">
              <w:rPr>
                <w:sz w:val="20"/>
                <w:szCs w:val="20"/>
              </w:rPr>
              <w:t>Плата за подключение к системе ресурсоснабжения</w:t>
            </w:r>
          </w:p>
        </w:tc>
        <w:tc>
          <w:tcPr>
            <w:tcW w:w="280" w:type="pct"/>
            <w:shd w:val="clear" w:color="000000" w:fill="FFFFFF"/>
            <w:vAlign w:val="center"/>
          </w:tcPr>
          <w:p w14:paraId="663B98DA" w14:textId="77777777" w:rsidR="00682DC6" w:rsidRPr="00D335E2" w:rsidRDefault="00682DC6" w:rsidP="00682DC6">
            <w:pPr>
              <w:jc w:val="center"/>
              <w:rPr>
                <w:sz w:val="20"/>
                <w:szCs w:val="20"/>
              </w:rPr>
            </w:pPr>
            <w:r w:rsidRPr="00D335E2">
              <w:rPr>
                <w:sz w:val="20"/>
                <w:szCs w:val="20"/>
              </w:rPr>
              <w:t>0,00</w:t>
            </w:r>
          </w:p>
        </w:tc>
        <w:tc>
          <w:tcPr>
            <w:tcW w:w="381" w:type="pct"/>
            <w:shd w:val="clear" w:color="000000" w:fill="FFFFFF"/>
            <w:vAlign w:val="center"/>
          </w:tcPr>
          <w:p w14:paraId="1763D577" w14:textId="77777777" w:rsidR="00682DC6" w:rsidRPr="00D335E2" w:rsidRDefault="00682DC6" w:rsidP="00682DC6">
            <w:pPr>
              <w:jc w:val="center"/>
              <w:rPr>
                <w:sz w:val="20"/>
                <w:szCs w:val="20"/>
              </w:rPr>
            </w:pPr>
            <w:r w:rsidRPr="00D335E2">
              <w:rPr>
                <w:sz w:val="20"/>
                <w:szCs w:val="20"/>
              </w:rPr>
              <w:t>0,00</w:t>
            </w:r>
          </w:p>
        </w:tc>
        <w:tc>
          <w:tcPr>
            <w:tcW w:w="381" w:type="pct"/>
            <w:shd w:val="clear" w:color="000000" w:fill="FFFFFF"/>
            <w:vAlign w:val="center"/>
          </w:tcPr>
          <w:p w14:paraId="6C00E9C7" w14:textId="77777777" w:rsidR="00682DC6" w:rsidRPr="00D335E2" w:rsidRDefault="00682DC6" w:rsidP="00682DC6">
            <w:pPr>
              <w:jc w:val="center"/>
              <w:rPr>
                <w:sz w:val="20"/>
                <w:szCs w:val="20"/>
              </w:rPr>
            </w:pPr>
            <w:r w:rsidRPr="00D335E2">
              <w:rPr>
                <w:sz w:val="20"/>
                <w:szCs w:val="20"/>
              </w:rPr>
              <w:t>0,00</w:t>
            </w:r>
          </w:p>
        </w:tc>
        <w:tc>
          <w:tcPr>
            <w:tcW w:w="381" w:type="pct"/>
            <w:shd w:val="clear" w:color="000000" w:fill="FFFFFF"/>
            <w:vAlign w:val="center"/>
          </w:tcPr>
          <w:p w14:paraId="7A15764B" w14:textId="77777777" w:rsidR="00682DC6" w:rsidRPr="00D335E2" w:rsidRDefault="00682DC6" w:rsidP="00682DC6">
            <w:pPr>
              <w:jc w:val="center"/>
              <w:rPr>
                <w:sz w:val="20"/>
                <w:szCs w:val="20"/>
              </w:rPr>
            </w:pPr>
            <w:r w:rsidRPr="00D335E2">
              <w:rPr>
                <w:sz w:val="20"/>
                <w:szCs w:val="20"/>
              </w:rPr>
              <w:t>0,00</w:t>
            </w:r>
          </w:p>
        </w:tc>
        <w:tc>
          <w:tcPr>
            <w:tcW w:w="381" w:type="pct"/>
            <w:shd w:val="clear" w:color="000000" w:fill="FFFFFF"/>
            <w:vAlign w:val="center"/>
          </w:tcPr>
          <w:p w14:paraId="246816F4" w14:textId="77777777" w:rsidR="00682DC6" w:rsidRPr="00D335E2" w:rsidRDefault="00682DC6" w:rsidP="00682DC6">
            <w:pPr>
              <w:jc w:val="center"/>
              <w:rPr>
                <w:sz w:val="20"/>
                <w:szCs w:val="20"/>
              </w:rPr>
            </w:pPr>
            <w:r w:rsidRPr="00D335E2">
              <w:rPr>
                <w:sz w:val="20"/>
                <w:szCs w:val="20"/>
              </w:rPr>
              <w:t>0,00</w:t>
            </w:r>
          </w:p>
        </w:tc>
        <w:tc>
          <w:tcPr>
            <w:tcW w:w="381" w:type="pct"/>
            <w:shd w:val="clear" w:color="000000" w:fill="FFFFFF"/>
            <w:vAlign w:val="center"/>
          </w:tcPr>
          <w:p w14:paraId="48456449" w14:textId="77777777" w:rsidR="00682DC6" w:rsidRPr="00D335E2" w:rsidRDefault="00682DC6" w:rsidP="00682DC6">
            <w:pPr>
              <w:jc w:val="center"/>
              <w:rPr>
                <w:sz w:val="20"/>
                <w:szCs w:val="20"/>
              </w:rPr>
            </w:pPr>
            <w:r w:rsidRPr="00D335E2">
              <w:rPr>
                <w:sz w:val="20"/>
                <w:szCs w:val="20"/>
              </w:rPr>
              <w:t>0,00</w:t>
            </w:r>
          </w:p>
        </w:tc>
        <w:tc>
          <w:tcPr>
            <w:tcW w:w="381" w:type="pct"/>
            <w:shd w:val="clear" w:color="000000" w:fill="FFFFFF"/>
            <w:vAlign w:val="center"/>
          </w:tcPr>
          <w:p w14:paraId="29250F99" w14:textId="77777777" w:rsidR="00682DC6" w:rsidRPr="00D335E2" w:rsidRDefault="00682DC6" w:rsidP="00682DC6">
            <w:pPr>
              <w:jc w:val="center"/>
              <w:rPr>
                <w:sz w:val="20"/>
                <w:szCs w:val="20"/>
              </w:rPr>
            </w:pPr>
            <w:r w:rsidRPr="00D335E2">
              <w:rPr>
                <w:sz w:val="20"/>
                <w:szCs w:val="20"/>
              </w:rPr>
              <w:t>0,00</w:t>
            </w:r>
          </w:p>
        </w:tc>
        <w:tc>
          <w:tcPr>
            <w:tcW w:w="381" w:type="pct"/>
            <w:shd w:val="clear" w:color="000000" w:fill="FFFFFF"/>
            <w:vAlign w:val="center"/>
          </w:tcPr>
          <w:p w14:paraId="0DD43A93" w14:textId="77777777" w:rsidR="00682DC6" w:rsidRPr="00D335E2" w:rsidRDefault="00682DC6" w:rsidP="00682DC6">
            <w:pPr>
              <w:jc w:val="center"/>
              <w:rPr>
                <w:sz w:val="20"/>
                <w:szCs w:val="20"/>
              </w:rPr>
            </w:pPr>
            <w:r w:rsidRPr="00D335E2">
              <w:rPr>
                <w:sz w:val="20"/>
                <w:szCs w:val="20"/>
              </w:rPr>
              <w:t>0,00</w:t>
            </w:r>
          </w:p>
        </w:tc>
        <w:tc>
          <w:tcPr>
            <w:tcW w:w="379" w:type="pct"/>
            <w:shd w:val="clear" w:color="000000" w:fill="FFFFFF"/>
            <w:vAlign w:val="center"/>
          </w:tcPr>
          <w:p w14:paraId="21D7D2A6" w14:textId="77777777" w:rsidR="00682DC6" w:rsidRPr="00D335E2" w:rsidRDefault="00682DC6" w:rsidP="00682DC6">
            <w:pPr>
              <w:jc w:val="center"/>
              <w:rPr>
                <w:sz w:val="20"/>
                <w:szCs w:val="20"/>
              </w:rPr>
            </w:pPr>
            <w:r w:rsidRPr="00D335E2">
              <w:rPr>
                <w:sz w:val="20"/>
                <w:szCs w:val="20"/>
              </w:rPr>
              <w:t>0,00</w:t>
            </w:r>
          </w:p>
        </w:tc>
      </w:tr>
      <w:tr w:rsidR="00D335E2" w:rsidRPr="00D335E2" w14:paraId="1810EBA0" w14:textId="77777777" w:rsidTr="008B0DB7">
        <w:trPr>
          <w:cantSplit/>
          <w:trHeight w:val="20"/>
          <w:jc w:val="center"/>
        </w:trPr>
        <w:tc>
          <w:tcPr>
            <w:tcW w:w="284" w:type="pct"/>
            <w:shd w:val="clear" w:color="000000" w:fill="FFFFFF"/>
            <w:noWrap/>
            <w:vAlign w:val="center"/>
            <w:hideMark/>
          </w:tcPr>
          <w:p w14:paraId="2693601E" w14:textId="77777777" w:rsidR="00682DC6" w:rsidRPr="00D335E2" w:rsidRDefault="00682DC6" w:rsidP="00682DC6">
            <w:pPr>
              <w:rPr>
                <w:sz w:val="20"/>
                <w:szCs w:val="20"/>
              </w:rPr>
            </w:pPr>
            <w:r w:rsidRPr="00D335E2">
              <w:rPr>
                <w:sz w:val="20"/>
                <w:szCs w:val="20"/>
              </w:rPr>
              <w:t> </w:t>
            </w:r>
          </w:p>
        </w:tc>
        <w:tc>
          <w:tcPr>
            <w:tcW w:w="1390" w:type="pct"/>
            <w:shd w:val="clear" w:color="000000" w:fill="FFFFFF"/>
            <w:vAlign w:val="center"/>
            <w:hideMark/>
          </w:tcPr>
          <w:p w14:paraId="7EDB239B" w14:textId="77777777" w:rsidR="00682DC6" w:rsidRPr="00D335E2" w:rsidRDefault="00682DC6" w:rsidP="00682DC6">
            <w:pPr>
              <w:rPr>
                <w:sz w:val="20"/>
                <w:szCs w:val="20"/>
              </w:rPr>
            </w:pPr>
            <w:r w:rsidRPr="00D335E2">
              <w:rPr>
                <w:sz w:val="20"/>
                <w:szCs w:val="20"/>
              </w:rPr>
              <w:t>Срок окупаемости внебюджетных инвестиций, лет</w:t>
            </w:r>
          </w:p>
        </w:tc>
        <w:tc>
          <w:tcPr>
            <w:tcW w:w="280" w:type="pct"/>
            <w:shd w:val="clear" w:color="000000" w:fill="FFFFFF"/>
            <w:vAlign w:val="center"/>
          </w:tcPr>
          <w:p w14:paraId="37F1E0CD" w14:textId="77777777" w:rsidR="00682DC6" w:rsidRPr="00D335E2" w:rsidRDefault="00682DC6" w:rsidP="00682DC6">
            <w:pPr>
              <w:jc w:val="center"/>
              <w:rPr>
                <w:sz w:val="20"/>
                <w:szCs w:val="20"/>
              </w:rPr>
            </w:pPr>
            <w:r w:rsidRPr="00D335E2">
              <w:rPr>
                <w:rFonts w:ascii="Calibri" w:hAnsi="Calibri"/>
                <w:sz w:val="20"/>
                <w:szCs w:val="20"/>
              </w:rPr>
              <w:t> </w:t>
            </w:r>
          </w:p>
        </w:tc>
        <w:tc>
          <w:tcPr>
            <w:tcW w:w="381" w:type="pct"/>
            <w:shd w:val="clear" w:color="000000" w:fill="FFFFFF"/>
            <w:vAlign w:val="center"/>
          </w:tcPr>
          <w:p w14:paraId="5549FD1A" w14:textId="77777777" w:rsidR="00682DC6" w:rsidRPr="00D335E2" w:rsidRDefault="00682DC6" w:rsidP="00682DC6">
            <w:pPr>
              <w:jc w:val="center"/>
              <w:rPr>
                <w:sz w:val="20"/>
                <w:szCs w:val="20"/>
              </w:rPr>
            </w:pPr>
          </w:p>
        </w:tc>
        <w:tc>
          <w:tcPr>
            <w:tcW w:w="381" w:type="pct"/>
            <w:shd w:val="clear" w:color="000000" w:fill="FFFFFF"/>
            <w:vAlign w:val="center"/>
          </w:tcPr>
          <w:p w14:paraId="127FA61D" w14:textId="77777777" w:rsidR="00682DC6" w:rsidRPr="00D335E2" w:rsidRDefault="00682DC6" w:rsidP="00682DC6">
            <w:pPr>
              <w:jc w:val="center"/>
              <w:rPr>
                <w:sz w:val="20"/>
                <w:szCs w:val="20"/>
              </w:rPr>
            </w:pPr>
          </w:p>
        </w:tc>
        <w:tc>
          <w:tcPr>
            <w:tcW w:w="381" w:type="pct"/>
            <w:shd w:val="clear" w:color="000000" w:fill="FFFFFF"/>
            <w:vAlign w:val="center"/>
          </w:tcPr>
          <w:p w14:paraId="46146DF1" w14:textId="77777777" w:rsidR="00682DC6" w:rsidRPr="00D335E2" w:rsidRDefault="00682DC6" w:rsidP="00682DC6">
            <w:pPr>
              <w:jc w:val="center"/>
              <w:rPr>
                <w:sz w:val="20"/>
                <w:szCs w:val="20"/>
              </w:rPr>
            </w:pPr>
          </w:p>
        </w:tc>
        <w:tc>
          <w:tcPr>
            <w:tcW w:w="381" w:type="pct"/>
            <w:shd w:val="clear" w:color="000000" w:fill="FFFFFF"/>
            <w:noWrap/>
            <w:vAlign w:val="center"/>
          </w:tcPr>
          <w:p w14:paraId="18CA945D" w14:textId="77777777" w:rsidR="00682DC6" w:rsidRPr="00D335E2" w:rsidRDefault="00682DC6" w:rsidP="00682DC6">
            <w:pPr>
              <w:rPr>
                <w:sz w:val="20"/>
                <w:szCs w:val="20"/>
              </w:rPr>
            </w:pPr>
          </w:p>
        </w:tc>
        <w:tc>
          <w:tcPr>
            <w:tcW w:w="381" w:type="pct"/>
            <w:shd w:val="clear" w:color="000000" w:fill="FFFFFF"/>
            <w:noWrap/>
            <w:vAlign w:val="center"/>
          </w:tcPr>
          <w:p w14:paraId="2EAA7726" w14:textId="77777777" w:rsidR="00682DC6" w:rsidRPr="00D335E2" w:rsidRDefault="00682DC6" w:rsidP="00682DC6">
            <w:pPr>
              <w:rPr>
                <w:sz w:val="20"/>
                <w:szCs w:val="20"/>
              </w:rPr>
            </w:pPr>
          </w:p>
        </w:tc>
        <w:tc>
          <w:tcPr>
            <w:tcW w:w="381" w:type="pct"/>
            <w:shd w:val="clear" w:color="000000" w:fill="FFFFFF"/>
            <w:noWrap/>
            <w:vAlign w:val="center"/>
          </w:tcPr>
          <w:p w14:paraId="5CA9AB98" w14:textId="77777777" w:rsidR="00682DC6" w:rsidRPr="00D335E2" w:rsidRDefault="00682DC6" w:rsidP="00682DC6">
            <w:pPr>
              <w:rPr>
                <w:sz w:val="20"/>
                <w:szCs w:val="20"/>
              </w:rPr>
            </w:pPr>
          </w:p>
        </w:tc>
        <w:tc>
          <w:tcPr>
            <w:tcW w:w="381" w:type="pct"/>
            <w:shd w:val="clear" w:color="000000" w:fill="FFFFFF"/>
            <w:vAlign w:val="center"/>
          </w:tcPr>
          <w:p w14:paraId="7428C84C" w14:textId="77777777" w:rsidR="00682DC6" w:rsidRPr="00D335E2" w:rsidRDefault="00682DC6" w:rsidP="00682DC6">
            <w:pPr>
              <w:jc w:val="center"/>
              <w:rPr>
                <w:sz w:val="20"/>
                <w:szCs w:val="20"/>
              </w:rPr>
            </w:pPr>
          </w:p>
        </w:tc>
        <w:tc>
          <w:tcPr>
            <w:tcW w:w="379" w:type="pct"/>
            <w:shd w:val="clear" w:color="000000" w:fill="FFFFFF"/>
            <w:noWrap/>
            <w:vAlign w:val="center"/>
          </w:tcPr>
          <w:p w14:paraId="5B9902E5" w14:textId="77777777" w:rsidR="00682DC6" w:rsidRPr="00D335E2" w:rsidRDefault="00682DC6" w:rsidP="00682DC6">
            <w:pPr>
              <w:rPr>
                <w:sz w:val="20"/>
                <w:szCs w:val="20"/>
              </w:rPr>
            </w:pPr>
          </w:p>
        </w:tc>
      </w:tr>
      <w:tr w:rsidR="00D335E2" w:rsidRPr="00D335E2" w14:paraId="3EF1ABEE" w14:textId="77777777" w:rsidTr="008B0DB7">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2C2A32" w14:textId="77777777" w:rsidR="00682DC6" w:rsidRPr="00D335E2" w:rsidRDefault="00682DC6" w:rsidP="00682DC6">
            <w:pPr>
              <w:rPr>
                <w:sz w:val="20"/>
                <w:szCs w:val="20"/>
              </w:rPr>
            </w:pPr>
            <w:r w:rsidRPr="00D335E2">
              <w:rPr>
                <w:sz w:val="20"/>
                <w:szCs w:val="20"/>
              </w:rPr>
              <w:t>3.2.3.</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55BAE89" w14:textId="0F04AA58" w:rsidR="00682DC6" w:rsidRPr="00D335E2" w:rsidRDefault="00682DC6" w:rsidP="00682DC6">
            <w:pPr>
              <w:rPr>
                <w:sz w:val="20"/>
                <w:szCs w:val="20"/>
              </w:rPr>
            </w:pPr>
            <w:r w:rsidRPr="00D335E2">
              <w:rPr>
                <w:b/>
                <w:bCs/>
                <w:sz w:val="20"/>
                <w:szCs w:val="20"/>
              </w:rPr>
              <w:t>Строительство очистных сооружений ливневой канализации</w:t>
            </w:r>
            <w:r w:rsidR="00D400A9" w:rsidRPr="00D335E2">
              <w:rPr>
                <w:b/>
                <w:bCs/>
                <w:sz w:val="20"/>
                <w:szCs w:val="20"/>
              </w:rPr>
              <w:t xml:space="preserve"> в п.</w:t>
            </w:r>
            <w:r w:rsidRPr="00D335E2">
              <w:rPr>
                <w:b/>
                <w:bCs/>
                <w:sz w:val="20"/>
                <w:szCs w:val="20"/>
              </w:rPr>
              <w:t xml:space="preserve"> Усть-Юган</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49438699" w14:textId="77777777" w:rsidR="00682DC6" w:rsidRPr="00D335E2" w:rsidRDefault="00682DC6" w:rsidP="00682DC6">
            <w:pPr>
              <w:jc w:val="center"/>
              <w:rPr>
                <w:rFonts w:ascii="Calibri" w:hAnsi="Calibri"/>
                <w:sz w:val="20"/>
                <w:szCs w:val="20"/>
              </w:rPr>
            </w:pPr>
            <w:r w:rsidRPr="00D335E2">
              <w:rPr>
                <w:rFonts w:ascii="Calibri" w:hAnsi="Calibri"/>
                <w:sz w:val="20"/>
                <w:szCs w:val="20"/>
              </w:rPr>
              <w:t> </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3E8F8AB3" w14:textId="77777777" w:rsidR="00682DC6" w:rsidRPr="00D335E2" w:rsidRDefault="00682DC6" w:rsidP="00682DC6">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23C8DD2E" w14:textId="77777777" w:rsidR="00682DC6" w:rsidRPr="00D335E2" w:rsidRDefault="00682DC6" w:rsidP="00682DC6">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BD9F39E" w14:textId="77777777" w:rsidR="00682DC6" w:rsidRPr="00D335E2" w:rsidRDefault="00682DC6" w:rsidP="00682DC6">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363E04C" w14:textId="77777777" w:rsidR="00682DC6" w:rsidRPr="00D335E2" w:rsidRDefault="00682DC6" w:rsidP="00682DC6">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9A08CAA" w14:textId="77777777" w:rsidR="00682DC6" w:rsidRPr="00D335E2" w:rsidRDefault="00682DC6" w:rsidP="00682DC6">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F41336B" w14:textId="77777777" w:rsidR="00682DC6" w:rsidRPr="00D335E2" w:rsidRDefault="00682DC6" w:rsidP="00682DC6">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735E6BA8" w14:textId="77777777" w:rsidR="00682DC6" w:rsidRPr="00D335E2" w:rsidRDefault="00682DC6" w:rsidP="00682DC6">
            <w:pPr>
              <w:jc w:val="center"/>
              <w:rPr>
                <w:sz w:val="20"/>
                <w:szCs w:val="20"/>
              </w:rPr>
            </w:pPr>
          </w:p>
        </w:tc>
        <w:tc>
          <w:tcPr>
            <w:tcW w:w="3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854F96E" w14:textId="77777777" w:rsidR="00682DC6" w:rsidRPr="00D335E2" w:rsidRDefault="00682DC6" w:rsidP="00682DC6">
            <w:pPr>
              <w:rPr>
                <w:sz w:val="20"/>
                <w:szCs w:val="20"/>
              </w:rPr>
            </w:pPr>
          </w:p>
        </w:tc>
      </w:tr>
      <w:tr w:rsidR="00D335E2" w:rsidRPr="00D335E2" w14:paraId="13E5936A" w14:textId="77777777" w:rsidTr="00D10E8F">
        <w:trPr>
          <w:cantSplit/>
          <w:trHeight w:val="20"/>
          <w:jc w:val="center"/>
        </w:trPr>
        <w:tc>
          <w:tcPr>
            <w:tcW w:w="284" w:type="pct"/>
            <w:shd w:val="clear" w:color="000000" w:fill="FFFFFF"/>
            <w:noWrap/>
            <w:vAlign w:val="center"/>
            <w:hideMark/>
          </w:tcPr>
          <w:p w14:paraId="585DA16D" w14:textId="77777777" w:rsidR="00682DC6" w:rsidRPr="00D335E2" w:rsidRDefault="00682DC6" w:rsidP="00682DC6">
            <w:pPr>
              <w:rPr>
                <w:sz w:val="20"/>
                <w:szCs w:val="20"/>
              </w:rPr>
            </w:pPr>
            <w:r w:rsidRPr="00D335E2">
              <w:rPr>
                <w:sz w:val="20"/>
                <w:szCs w:val="20"/>
              </w:rPr>
              <w:t> </w:t>
            </w:r>
          </w:p>
        </w:tc>
        <w:tc>
          <w:tcPr>
            <w:tcW w:w="1390" w:type="pct"/>
            <w:shd w:val="clear" w:color="000000" w:fill="FFFFFF"/>
            <w:vAlign w:val="center"/>
            <w:hideMark/>
          </w:tcPr>
          <w:p w14:paraId="1B06B5E1" w14:textId="77777777" w:rsidR="00682DC6" w:rsidRPr="00D335E2" w:rsidRDefault="00682DC6" w:rsidP="00682DC6">
            <w:pPr>
              <w:rPr>
                <w:sz w:val="20"/>
                <w:szCs w:val="20"/>
              </w:rPr>
            </w:pPr>
            <w:r w:rsidRPr="00D335E2">
              <w:rPr>
                <w:sz w:val="20"/>
                <w:szCs w:val="20"/>
              </w:rPr>
              <w:t>Ссылка на соответствующие подразделы обосновывающих материалов</w:t>
            </w:r>
          </w:p>
        </w:tc>
        <w:tc>
          <w:tcPr>
            <w:tcW w:w="280" w:type="pct"/>
            <w:shd w:val="clear" w:color="000000" w:fill="FFFFFF"/>
            <w:vAlign w:val="center"/>
          </w:tcPr>
          <w:p w14:paraId="6B7C4610" w14:textId="77777777" w:rsidR="00682DC6" w:rsidRPr="00D335E2" w:rsidRDefault="00682DC6" w:rsidP="00682DC6">
            <w:pPr>
              <w:jc w:val="center"/>
              <w:rPr>
                <w:sz w:val="20"/>
                <w:szCs w:val="20"/>
              </w:rPr>
            </w:pPr>
            <w:r w:rsidRPr="00D335E2">
              <w:rPr>
                <w:rFonts w:ascii="Calibri" w:hAnsi="Calibri"/>
                <w:sz w:val="20"/>
                <w:szCs w:val="20"/>
              </w:rPr>
              <w:t> </w:t>
            </w:r>
          </w:p>
        </w:tc>
        <w:tc>
          <w:tcPr>
            <w:tcW w:w="3047" w:type="pct"/>
            <w:gridSpan w:val="8"/>
            <w:shd w:val="clear" w:color="auto" w:fill="auto"/>
            <w:noWrap/>
            <w:vAlign w:val="center"/>
          </w:tcPr>
          <w:p w14:paraId="1998BF0A" w14:textId="77777777" w:rsidR="00682DC6" w:rsidRPr="00D335E2" w:rsidRDefault="00682DC6" w:rsidP="00682DC6">
            <w:pPr>
              <w:rPr>
                <w:sz w:val="20"/>
                <w:szCs w:val="20"/>
              </w:rPr>
            </w:pPr>
            <w:r w:rsidRPr="00D335E2">
              <w:rPr>
                <w:sz w:val="20"/>
                <w:szCs w:val="20"/>
              </w:rPr>
              <w:t>Раздел 8.2 пункт 3</w:t>
            </w:r>
          </w:p>
        </w:tc>
      </w:tr>
      <w:tr w:rsidR="00D335E2" w:rsidRPr="00D335E2" w14:paraId="57CB144B" w14:textId="77777777" w:rsidTr="00D10E8F">
        <w:trPr>
          <w:cantSplit/>
          <w:trHeight w:val="20"/>
          <w:jc w:val="center"/>
        </w:trPr>
        <w:tc>
          <w:tcPr>
            <w:tcW w:w="284" w:type="pct"/>
            <w:shd w:val="clear" w:color="000000" w:fill="FFFFFF"/>
            <w:noWrap/>
            <w:vAlign w:val="center"/>
            <w:hideMark/>
          </w:tcPr>
          <w:p w14:paraId="6955067F" w14:textId="77777777" w:rsidR="00682DC6" w:rsidRPr="00D335E2" w:rsidRDefault="00682DC6" w:rsidP="00682DC6">
            <w:pPr>
              <w:rPr>
                <w:sz w:val="20"/>
                <w:szCs w:val="20"/>
              </w:rPr>
            </w:pPr>
            <w:r w:rsidRPr="00D335E2">
              <w:rPr>
                <w:sz w:val="20"/>
                <w:szCs w:val="20"/>
              </w:rPr>
              <w:t> </w:t>
            </w:r>
          </w:p>
        </w:tc>
        <w:tc>
          <w:tcPr>
            <w:tcW w:w="1390" w:type="pct"/>
            <w:shd w:val="clear" w:color="000000" w:fill="FFFFFF"/>
            <w:vAlign w:val="center"/>
            <w:hideMark/>
          </w:tcPr>
          <w:p w14:paraId="7DE730CA" w14:textId="77777777" w:rsidR="00682DC6" w:rsidRPr="00D335E2" w:rsidRDefault="00682DC6" w:rsidP="00682DC6">
            <w:pPr>
              <w:rPr>
                <w:sz w:val="20"/>
                <w:szCs w:val="20"/>
              </w:rPr>
            </w:pPr>
            <w:r w:rsidRPr="00D335E2">
              <w:rPr>
                <w:sz w:val="20"/>
                <w:szCs w:val="20"/>
              </w:rPr>
              <w:t>Краткое описание проекта</w:t>
            </w:r>
          </w:p>
        </w:tc>
        <w:tc>
          <w:tcPr>
            <w:tcW w:w="280" w:type="pct"/>
            <w:shd w:val="clear" w:color="000000" w:fill="FFFFFF"/>
            <w:vAlign w:val="center"/>
          </w:tcPr>
          <w:p w14:paraId="2947C2D9" w14:textId="77777777" w:rsidR="00682DC6" w:rsidRPr="00D335E2" w:rsidRDefault="00682DC6" w:rsidP="00682DC6">
            <w:pPr>
              <w:jc w:val="center"/>
              <w:rPr>
                <w:sz w:val="20"/>
                <w:szCs w:val="20"/>
              </w:rPr>
            </w:pPr>
            <w:r w:rsidRPr="00D335E2">
              <w:rPr>
                <w:rFonts w:ascii="Calibri" w:hAnsi="Calibri"/>
                <w:sz w:val="20"/>
                <w:szCs w:val="20"/>
              </w:rPr>
              <w:t> </w:t>
            </w:r>
          </w:p>
        </w:tc>
        <w:tc>
          <w:tcPr>
            <w:tcW w:w="3047" w:type="pct"/>
            <w:gridSpan w:val="8"/>
            <w:shd w:val="clear" w:color="auto" w:fill="auto"/>
            <w:noWrap/>
            <w:vAlign w:val="center"/>
          </w:tcPr>
          <w:p w14:paraId="410AD646" w14:textId="674C0E6F" w:rsidR="00682DC6" w:rsidRPr="00D335E2" w:rsidRDefault="00682DC6" w:rsidP="00682DC6">
            <w:pPr>
              <w:rPr>
                <w:sz w:val="20"/>
                <w:szCs w:val="20"/>
              </w:rPr>
            </w:pPr>
            <w:r w:rsidRPr="00D335E2">
              <w:rPr>
                <w:sz w:val="20"/>
                <w:szCs w:val="20"/>
              </w:rPr>
              <w:t>Строительство очистных сооружений ливневой канализации</w:t>
            </w:r>
            <w:r w:rsidR="00627EE5" w:rsidRPr="00D335E2">
              <w:rPr>
                <w:sz w:val="20"/>
                <w:szCs w:val="20"/>
              </w:rPr>
              <w:t xml:space="preserve"> в п.</w:t>
            </w:r>
            <w:r w:rsidRPr="00D335E2">
              <w:rPr>
                <w:sz w:val="20"/>
                <w:szCs w:val="20"/>
              </w:rPr>
              <w:t xml:space="preserve"> Усть-Юган</w:t>
            </w:r>
          </w:p>
        </w:tc>
      </w:tr>
      <w:tr w:rsidR="00D335E2" w:rsidRPr="00D335E2" w14:paraId="14B1EC1A" w14:textId="77777777" w:rsidTr="00D10E8F">
        <w:trPr>
          <w:cantSplit/>
          <w:trHeight w:val="20"/>
          <w:jc w:val="center"/>
        </w:trPr>
        <w:tc>
          <w:tcPr>
            <w:tcW w:w="284" w:type="pct"/>
            <w:shd w:val="clear" w:color="000000" w:fill="FFFFFF"/>
            <w:noWrap/>
            <w:vAlign w:val="center"/>
            <w:hideMark/>
          </w:tcPr>
          <w:p w14:paraId="24D66B6C" w14:textId="77777777" w:rsidR="00682DC6" w:rsidRPr="00D335E2" w:rsidRDefault="00682DC6" w:rsidP="00682DC6">
            <w:pPr>
              <w:rPr>
                <w:sz w:val="20"/>
                <w:szCs w:val="20"/>
              </w:rPr>
            </w:pPr>
            <w:r w:rsidRPr="00D335E2">
              <w:rPr>
                <w:sz w:val="20"/>
                <w:szCs w:val="20"/>
              </w:rPr>
              <w:t> </w:t>
            </w:r>
          </w:p>
        </w:tc>
        <w:tc>
          <w:tcPr>
            <w:tcW w:w="1390" w:type="pct"/>
            <w:shd w:val="clear" w:color="000000" w:fill="FFFFFF"/>
            <w:vAlign w:val="center"/>
            <w:hideMark/>
          </w:tcPr>
          <w:p w14:paraId="50E3D078" w14:textId="77777777" w:rsidR="00682DC6" w:rsidRPr="00D335E2" w:rsidRDefault="00682DC6" w:rsidP="00682DC6">
            <w:pPr>
              <w:rPr>
                <w:sz w:val="20"/>
                <w:szCs w:val="20"/>
              </w:rPr>
            </w:pPr>
            <w:r w:rsidRPr="00D335E2">
              <w:rPr>
                <w:sz w:val="20"/>
                <w:szCs w:val="20"/>
              </w:rPr>
              <w:t>Цель проекта</w:t>
            </w:r>
          </w:p>
        </w:tc>
        <w:tc>
          <w:tcPr>
            <w:tcW w:w="280" w:type="pct"/>
            <w:shd w:val="clear" w:color="000000" w:fill="FFFFFF"/>
            <w:vAlign w:val="center"/>
          </w:tcPr>
          <w:p w14:paraId="4EC17B50" w14:textId="77777777" w:rsidR="00682DC6" w:rsidRPr="00D335E2" w:rsidRDefault="00682DC6" w:rsidP="00682DC6">
            <w:pPr>
              <w:jc w:val="center"/>
              <w:rPr>
                <w:sz w:val="20"/>
                <w:szCs w:val="20"/>
              </w:rPr>
            </w:pPr>
            <w:r w:rsidRPr="00D335E2">
              <w:rPr>
                <w:rFonts w:ascii="Calibri" w:hAnsi="Calibri"/>
                <w:sz w:val="20"/>
                <w:szCs w:val="20"/>
              </w:rPr>
              <w:t> </w:t>
            </w:r>
          </w:p>
        </w:tc>
        <w:tc>
          <w:tcPr>
            <w:tcW w:w="3047" w:type="pct"/>
            <w:gridSpan w:val="8"/>
            <w:shd w:val="clear" w:color="auto" w:fill="auto"/>
            <w:noWrap/>
          </w:tcPr>
          <w:p w14:paraId="6FA47F3B" w14:textId="77777777" w:rsidR="00682DC6" w:rsidRPr="00D335E2" w:rsidRDefault="00682DC6" w:rsidP="00682DC6">
            <w:pPr>
              <w:rPr>
                <w:sz w:val="20"/>
                <w:szCs w:val="20"/>
              </w:rPr>
            </w:pPr>
            <w:r w:rsidRPr="00D335E2">
              <w:rPr>
                <w:sz w:val="20"/>
                <w:szCs w:val="20"/>
              </w:rPr>
              <w:t>Создание основных средств очистных сооружений поверхностного стока, организация качественной очистки, обеспечение экологической и санитарно-эпидемиологической безопасности</w:t>
            </w:r>
          </w:p>
        </w:tc>
      </w:tr>
      <w:tr w:rsidR="00D335E2" w:rsidRPr="00D335E2" w14:paraId="211CD56E" w14:textId="77777777" w:rsidTr="00D10E8F">
        <w:trPr>
          <w:cantSplit/>
          <w:trHeight w:val="20"/>
          <w:jc w:val="center"/>
        </w:trPr>
        <w:tc>
          <w:tcPr>
            <w:tcW w:w="284" w:type="pct"/>
            <w:shd w:val="clear" w:color="000000" w:fill="FFFFFF"/>
            <w:noWrap/>
            <w:vAlign w:val="center"/>
            <w:hideMark/>
          </w:tcPr>
          <w:p w14:paraId="08BB6A0E" w14:textId="77777777" w:rsidR="00682DC6" w:rsidRPr="00D335E2" w:rsidRDefault="00682DC6" w:rsidP="00682DC6">
            <w:pPr>
              <w:rPr>
                <w:sz w:val="20"/>
                <w:szCs w:val="20"/>
              </w:rPr>
            </w:pPr>
            <w:r w:rsidRPr="00D335E2">
              <w:rPr>
                <w:sz w:val="20"/>
                <w:szCs w:val="20"/>
              </w:rPr>
              <w:t> </w:t>
            </w:r>
          </w:p>
        </w:tc>
        <w:tc>
          <w:tcPr>
            <w:tcW w:w="1390" w:type="pct"/>
            <w:shd w:val="clear" w:color="000000" w:fill="FFFFFF"/>
            <w:vAlign w:val="center"/>
            <w:hideMark/>
          </w:tcPr>
          <w:p w14:paraId="18E04EF0" w14:textId="77777777" w:rsidR="00682DC6" w:rsidRPr="00D335E2" w:rsidRDefault="00682DC6" w:rsidP="00682DC6">
            <w:pPr>
              <w:rPr>
                <w:sz w:val="20"/>
                <w:szCs w:val="20"/>
              </w:rPr>
            </w:pPr>
            <w:r w:rsidRPr="00D335E2">
              <w:rPr>
                <w:sz w:val="20"/>
                <w:szCs w:val="20"/>
              </w:rPr>
              <w:t>Технические характеристики проекта, в т.ч.:</w:t>
            </w:r>
          </w:p>
        </w:tc>
        <w:tc>
          <w:tcPr>
            <w:tcW w:w="280" w:type="pct"/>
            <w:shd w:val="clear" w:color="000000" w:fill="FFFFFF"/>
            <w:vAlign w:val="center"/>
          </w:tcPr>
          <w:p w14:paraId="70411B56" w14:textId="77777777" w:rsidR="00682DC6" w:rsidRPr="00D335E2" w:rsidRDefault="00682DC6" w:rsidP="00682DC6">
            <w:pPr>
              <w:jc w:val="center"/>
              <w:rPr>
                <w:sz w:val="20"/>
                <w:szCs w:val="20"/>
              </w:rPr>
            </w:pPr>
            <w:r w:rsidRPr="00D335E2">
              <w:rPr>
                <w:rFonts w:ascii="Calibri" w:hAnsi="Calibri"/>
                <w:sz w:val="20"/>
                <w:szCs w:val="20"/>
              </w:rPr>
              <w:t> </w:t>
            </w:r>
          </w:p>
        </w:tc>
        <w:tc>
          <w:tcPr>
            <w:tcW w:w="3047" w:type="pct"/>
            <w:gridSpan w:val="8"/>
            <w:shd w:val="clear" w:color="auto" w:fill="auto"/>
            <w:noWrap/>
            <w:vAlign w:val="center"/>
          </w:tcPr>
          <w:p w14:paraId="0CC29D65" w14:textId="77777777" w:rsidR="00682DC6" w:rsidRPr="00D335E2" w:rsidRDefault="00682DC6" w:rsidP="00682DC6">
            <w:pPr>
              <w:rPr>
                <w:sz w:val="20"/>
                <w:szCs w:val="20"/>
              </w:rPr>
            </w:pPr>
          </w:p>
        </w:tc>
      </w:tr>
      <w:tr w:rsidR="00D335E2" w:rsidRPr="00D335E2" w14:paraId="4DAC88C6" w14:textId="77777777" w:rsidTr="008B0DB7">
        <w:trPr>
          <w:cantSplit/>
          <w:trHeight w:val="20"/>
          <w:jc w:val="center"/>
        </w:trPr>
        <w:tc>
          <w:tcPr>
            <w:tcW w:w="284" w:type="pct"/>
            <w:shd w:val="clear" w:color="000000" w:fill="FFFFFF"/>
            <w:noWrap/>
            <w:vAlign w:val="center"/>
            <w:hideMark/>
          </w:tcPr>
          <w:p w14:paraId="6A34971A" w14:textId="4936B0F8" w:rsidR="00AB7B12" w:rsidRPr="00D335E2" w:rsidRDefault="00AB7B12" w:rsidP="003E2D89">
            <w:pPr>
              <w:rPr>
                <w:sz w:val="20"/>
                <w:szCs w:val="20"/>
              </w:rPr>
            </w:pPr>
            <w:r w:rsidRPr="00D335E2">
              <w:rPr>
                <w:sz w:val="20"/>
                <w:szCs w:val="20"/>
              </w:rPr>
              <w:t> </w:t>
            </w:r>
          </w:p>
        </w:tc>
        <w:tc>
          <w:tcPr>
            <w:tcW w:w="1390" w:type="pct"/>
            <w:shd w:val="clear" w:color="auto" w:fill="auto"/>
            <w:noWrap/>
            <w:vAlign w:val="center"/>
            <w:hideMark/>
          </w:tcPr>
          <w:p w14:paraId="7E95BED9" w14:textId="4107AC0A" w:rsidR="00AB7B12" w:rsidRPr="00D335E2" w:rsidRDefault="00AB7B12" w:rsidP="003E2D89">
            <w:pPr>
              <w:rPr>
                <w:i/>
                <w:iCs/>
                <w:sz w:val="20"/>
                <w:szCs w:val="20"/>
              </w:rPr>
            </w:pPr>
            <w:r w:rsidRPr="00D335E2">
              <w:rPr>
                <w:i/>
                <w:iCs/>
                <w:sz w:val="20"/>
                <w:szCs w:val="20"/>
              </w:rPr>
              <w:t>количество объектов, единиц</w:t>
            </w:r>
          </w:p>
        </w:tc>
        <w:tc>
          <w:tcPr>
            <w:tcW w:w="280" w:type="pct"/>
            <w:shd w:val="clear" w:color="000000" w:fill="FFFFFF"/>
            <w:vAlign w:val="center"/>
          </w:tcPr>
          <w:p w14:paraId="51C77514" w14:textId="693C4AC3" w:rsidR="00AB7B12" w:rsidRPr="00D335E2" w:rsidRDefault="00AB7B12" w:rsidP="003E2D89">
            <w:pPr>
              <w:jc w:val="center"/>
              <w:rPr>
                <w:sz w:val="20"/>
                <w:szCs w:val="20"/>
              </w:rPr>
            </w:pPr>
            <w:r w:rsidRPr="00D335E2">
              <w:rPr>
                <w:sz w:val="20"/>
                <w:szCs w:val="20"/>
              </w:rPr>
              <w:t>3</w:t>
            </w:r>
          </w:p>
        </w:tc>
        <w:tc>
          <w:tcPr>
            <w:tcW w:w="381" w:type="pct"/>
            <w:shd w:val="clear" w:color="000000" w:fill="FFFFFF"/>
            <w:vAlign w:val="center"/>
          </w:tcPr>
          <w:p w14:paraId="6BE36FD5" w14:textId="122A5C57"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0F4629FB" w14:textId="75EA56AA"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11C52F5E" w14:textId="6D107BF5" w:rsidR="00AB7B12" w:rsidRPr="00D335E2" w:rsidRDefault="00AB7B12" w:rsidP="003E2D89">
            <w:pPr>
              <w:jc w:val="center"/>
              <w:rPr>
                <w:sz w:val="20"/>
                <w:szCs w:val="20"/>
              </w:rPr>
            </w:pPr>
            <w:r w:rsidRPr="00D335E2">
              <w:rPr>
                <w:sz w:val="20"/>
                <w:szCs w:val="20"/>
              </w:rPr>
              <w:t>1</w:t>
            </w:r>
          </w:p>
        </w:tc>
        <w:tc>
          <w:tcPr>
            <w:tcW w:w="381" w:type="pct"/>
            <w:shd w:val="clear" w:color="000000" w:fill="FFFFFF"/>
            <w:vAlign w:val="center"/>
          </w:tcPr>
          <w:p w14:paraId="54B6F0EE" w14:textId="6F053150" w:rsidR="00AB7B12" w:rsidRPr="00D335E2" w:rsidRDefault="00AB7B12" w:rsidP="003E2D89">
            <w:pPr>
              <w:jc w:val="center"/>
              <w:rPr>
                <w:sz w:val="20"/>
                <w:szCs w:val="20"/>
              </w:rPr>
            </w:pPr>
            <w:r w:rsidRPr="00D335E2">
              <w:rPr>
                <w:sz w:val="20"/>
                <w:szCs w:val="20"/>
              </w:rPr>
              <w:t>1</w:t>
            </w:r>
          </w:p>
        </w:tc>
        <w:tc>
          <w:tcPr>
            <w:tcW w:w="381" w:type="pct"/>
            <w:shd w:val="clear" w:color="000000" w:fill="FFFFFF"/>
            <w:vAlign w:val="center"/>
          </w:tcPr>
          <w:p w14:paraId="0945B4C1" w14:textId="3402B207"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5233FEDE" w14:textId="204CB75B" w:rsidR="00AB7B12" w:rsidRPr="00D335E2" w:rsidRDefault="00AB7B12" w:rsidP="003E2D89">
            <w:pPr>
              <w:jc w:val="center"/>
              <w:rPr>
                <w:sz w:val="20"/>
                <w:szCs w:val="20"/>
              </w:rPr>
            </w:pPr>
            <w:r w:rsidRPr="00D335E2">
              <w:rPr>
                <w:sz w:val="20"/>
                <w:szCs w:val="20"/>
              </w:rPr>
              <w:t>1</w:t>
            </w:r>
          </w:p>
        </w:tc>
        <w:tc>
          <w:tcPr>
            <w:tcW w:w="381" w:type="pct"/>
            <w:shd w:val="clear" w:color="000000" w:fill="FFFFFF"/>
            <w:vAlign w:val="center"/>
          </w:tcPr>
          <w:p w14:paraId="2FC571AD" w14:textId="6503E3FB" w:rsidR="00AB7B12" w:rsidRPr="00D335E2" w:rsidRDefault="00AB7B12" w:rsidP="003E2D89">
            <w:pPr>
              <w:jc w:val="center"/>
              <w:rPr>
                <w:sz w:val="20"/>
                <w:szCs w:val="20"/>
              </w:rPr>
            </w:pPr>
            <w:r w:rsidRPr="00D335E2">
              <w:rPr>
                <w:sz w:val="20"/>
                <w:szCs w:val="20"/>
              </w:rPr>
              <w:t> </w:t>
            </w:r>
          </w:p>
        </w:tc>
        <w:tc>
          <w:tcPr>
            <w:tcW w:w="379" w:type="pct"/>
            <w:shd w:val="clear" w:color="000000" w:fill="FFFFFF"/>
            <w:vAlign w:val="center"/>
          </w:tcPr>
          <w:p w14:paraId="44A6CA52" w14:textId="0B234F22" w:rsidR="00AB7B12" w:rsidRPr="00D335E2" w:rsidRDefault="00AB7B12" w:rsidP="003E2D89">
            <w:pPr>
              <w:jc w:val="center"/>
              <w:rPr>
                <w:sz w:val="20"/>
                <w:szCs w:val="20"/>
              </w:rPr>
            </w:pPr>
            <w:r w:rsidRPr="00D335E2">
              <w:rPr>
                <w:sz w:val="20"/>
                <w:szCs w:val="20"/>
              </w:rPr>
              <w:t> </w:t>
            </w:r>
          </w:p>
        </w:tc>
      </w:tr>
      <w:tr w:rsidR="00D335E2" w:rsidRPr="00D335E2" w14:paraId="5C9934E0" w14:textId="77777777" w:rsidTr="008B0DB7">
        <w:trPr>
          <w:cantSplit/>
          <w:trHeight w:val="20"/>
          <w:jc w:val="center"/>
        </w:trPr>
        <w:tc>
          <w:tcPr>
            <w:tcW w:w="284" w:type="pct"/>
            <w:shd w:val="clear" w:color="000000" w:fill="FFFFFF"/>
            <w:noWrap/>
            <w:vAlign w:val="center"/>
            <w:hideMark/>
          </w:tcPr>
          <w:p w14:paraId="6F07FDBA" w14:textId="77777777" w:rsidR="00AB7B12" w:rsidRPr="00D335E2" w:rsidRDefault="00AB7B12" w:rsidP="003E2D89">
            <w:pPr>
              <w:rPr>
                <w:sz w:val="20"/>
                <w:szCs w:val="20"/>
              </w:rPr>
            </w:pPr>
            <w:r w:rsidRPr="00D335E2">
              <w:rPr>
                <w:sz w:val="20"/>
                <w:szCs w:val="20"/>
              </w:rPr>
              <w:t> </w:t>
            </w:r>
          </w:p>
        </w:tc>
        <w:tc>
          <w:tcPr>
            <w:tcW w:w="1390" w:type="pct"/>
            <w:shd w:val="clear" w:color="000000" w:fill="C5D9F1"/>
            <w:vAlign w:val="center"/>
            <w:hideMark/>
          </w:tcPr>
          <w:p w14:paraId="209DB4B2" w14:textId="77777777" w:rsidR="00AB7B12" w:rsidRPr="00D335E2" w:rsidRDefault="00AB7B12" w:rsidP="003E2D89">
            <w:pPr>
              <w:rPr>
                <w:sz w:val="20"/>
                <w:szCs w:val="20"/>
              </w:rPr>
            </w:pPr>
            <w:r w:rsidRPr="00D335E2">
              <w:rPr>
                <w:sz w:val="20"/>
                <w:szCs w:val="20"/>
              </w:rPr>
              <w:t>Необходимые капитальные затраты, млн. руб.</w:t>
            </w:r>
          </w:p>
        </w:tc>
        <w:tc>
          <w:tcPr>
            <w:tcW w:w="280" w:type="pct"/>
            <w:shd w:val="clear" w:color="000000" w:fill="FFFFFF"/>
            <w:vAlign w:val="center"/>
          </w:tcPr>
          <w:p w14:paraId="5D29C856" w14:textId="552D840F" w:rsidR="00AB7B12" w:rsidRPr="00D335E2" w:rsidRDefault="00AB7B12" w:rsidP="003E2D89">
            <w:pPr>
              <w:jc w:val="center"/>
              <w:rPr>
                <w:sz w:val="20"/>
                <w:szCs w:val="20"/>
              </w:rPr>
            </w:pPr>
            <w:r w:rsidRPr="00D335E2">
              <w:rPr>
                <w:sz w:val="20"/>
                <w:szCs w:val="20"/>
              </w:rPr>
              <w:t>9,00</w:t>
            </w:r>
          </w:p>
        </w:tc>
        <w:tc>
          <w:tcPr>
            <w:tcW w:w="381" w:type="pct"/>
            <w:shd w:val="clear" w:color="000000" w:fill="FFFFFF"/>
            <w:vAlign w:val="center"/>
          </w:tcPr>
          <w:p w14:paraId="26F76382" w14:textId="251E7A2F"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BB14B03" w14:textId="0F7B299B"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5B97BBA8" w14:textId="7AAB802D" w:rsidR="00AB7B12" w:rsidRPr="00D335E2" w:rsidRDefault="00AB7B12" w:rsidP="003E2D89">
            <w:pPr>
              <w:jc w:val="center"/>
              <w:rPr>
                <w:sz w:val="20"/>
                <w:szCs w:val="20"/>
              </w:rPr>
            </w:pPr>
            <w:r w:rsidRPr="00D335E2">
              <w:rPr>
                <w:sz w:val="20"/>
                <w:szCs w:val="20"/>
              </w:rPr>
              <w:t>3,00</w:t>
            </w:r>
          </w:p>
        </w:tc>
        <w:tc>
          <w:tcPr>
            <w:tcW w:w="381" w:type="pct"/>
            <w:shd w:val="clear" w:color="000000" w:fill="FFFFFF"/>
            <w:vAlign w:val="center"/>
          </w:tcPr>
          <w:p w14:paraId="670708C0" w14:textId="4D78B205" w:rsidR="00AB7B12" w:rsidRPr="00D335E2" w:rsidRDefault="00AB7B12" w:rsidP="003E2D89">
            <w:pPr>
              <w:jc w:val="center"/>
              <w:rPr>
                <w:sz w:val="20"/>
                <w:szCs w:val="20"/>
              </w:rPr>
            </w:pPr>
            <w:r w:rsidRPr="00D335E2">
              <w:rPr>
                <w:sz w:val="20"/>
                <w:szCs w:val="20"/>
              </w:rPr>
              <w:t>3,00</w:t>
            </w:r>
          </w:p>
        </w:tc>
        <w:tc>
          <w:tcPr>
            <w:tcW w:w="381" w:type="pct"/>
            <w:shd w:val="clear" w:color="000000" w:fill="FFFFFF"/>
            <w:vAlign w:val="center"/>
          </w:tcPr>
          <w:p w14:paraId="13E79D19" w14:textId="3341DB73"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37827869" w14:textId="2F9F670B" w:rsidR="00AB7B12" w:rsidRPr="00D335E2" w:rsidRDefault="00AB7B12" w:rsidP="003E2D89">
            <w:pPr>
              <w:jc w:val="center"/>
              <w:rPr>
                <w:sz w:val="20"/>
                <w:szCs w:val="20"/>
              </w:rPr>
            </w:pPr>
            <w:r w:rsidRPr="00D335E2">
              <w:rPr>
                <w:sz w:val="20"/>
                <w:szCs w:val="20"/>
              </w:rPr>
              <w:t>3,00</w:t>
            </w:r>
          </w:p>
        </w:tc>
        <w:tc>
          <w:tcPr>
            <w:tcW w:w="381" w:type="pct"/>
            <w:shd w:val="clear" w:color="000000" w:fill="FFFFFF"/>
            <w:vAlign w:val="center"/>
          </w:tcPr>
          <w:p w14:paraId="2352340E" w14:textId="027B110D"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23A3C3BF" w14:textId="16372FCD" w:rsidR="00AB7B12" w:rsidRPr="00D335E2" w:rsidRDefault="00AB7B12" w:rsidP="003E2D89">
            <w:pPr>
              <w:jc w:val="center"/>
              <w:rPr>
                <w:sz w:val="20"/>
                <w:szCs w:val="20"/>
              </w:rPr>
            </w:pPr>
            <w:r w:rsidRPr="00D335E2">
              <w:rPr>
                <w:sz w:val="20"/>
                <w:szCs w:val="20"/>
              </w:rPr>
              <w:t>0,00</w:t>
            </w:r>
          </w:p>
        </w:tc>
      </w:tr>
      <w:tr w:rsidR="00D335E2" w:rsidRPr="00D335E2" w14:paraId="71F4BA6A" w14:textId="77777777" w:rsidTr="008B0DB7">
        <w:trPr>
          <w:cantSplit/>
          <w:trHeight w:val="20"/>
          <w:jc w:val="center"/>
        </w:trPr>
        <w:tc>
          <w:tcPr>
            <w:tcW w:w="284" w:type="pct"/>
            <w:shd w:val="clear" w:color="000000" w:fill="FFFFFF"/>
            <w:noWrap/>
            <w:vAlign w:val="center"/>
            <w:hideMark/>
          </w:tcPr>
          <w:p w14:paraId="7C8E61F1"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7D506251" w14:textId="77777777" w:rsidR="003E2D89" w:rsidRPr="00D335E2" w:rsidRDefault="003E2D89" w:rsidP="003E2D89">
            <w:pPr>
              <w:rPr>
                <w:sz w:val="20"/>
                <w:szCs w:val="20"/>
              </w:rPr>
            </w:pPr>
            <w:r w:rsidRPr="00D335E2">
              <w:rPr>
                <w:sz w:val="20"/>
                <w:szCs w:val="20"/>
              </w:rPr>
              <w:t>Срок реализации проекта</w:t>
            </w:r>
          </w:p>
        </w:tc>
        <w:tc>
          <w:tcPr>
            <w:tcW w:w="280" w:type="pct"/>
            <w:shd w:val="clear" w:color="000000" w:fill="FFFFFF"/>
            <w:vAlign w:val="center"/>
          </w:tcPr>
          <w:p w14:paraId="0FD8C2BA" w14:textId="77777777" w:rsidR="003E2D89" w:rsidRPr="00D335E2" w:rsidRDefault="003E2D89" w:rsidP="003E2D89">
            <w:pPr>
              <w:jc w:val="center"/>
              <w:rPr>
                <w:sz w:val="20"/>
                <w:szCs w:val="20"/>
              </w:rPr>
            </w:pPr>
            <w:r w:rsidRPr="00D335E2">
              <w:rPr>
                <w:sz w:val="20"/>
                <w:szCs w:val="20"/>
              </w:rPr>
              <w:t> </w:t>
            </w:r>
          </w:p>
        </w:tc>
        <w:tc>
          <w:tcPr>
            <w:tcW w:w="381" w:type="pct"/>
            <w:shd w:val="clear" w:color="auto" w:fill="auto"/>
            <w:vAlign w:val="center"/>
          </w:tcPr>
          <w:p w14:paraId="09B31272" w14:textId="77777777" w:rsidR="003E2D89" w:rsidRPr="00D335E2" w:rsidRDefault="003E2D89" w:rsidP="003E2D89">
            <w:pPr>
              <w:jc w:val="center"/>
              <w:rPr>
                <w:sz w:val="20"/>
                <w:szCs w:val="20"/>
              </w:rPr>
            </w:pPr>
            <w:r w:rsidRPr="00D335E2">
              <w:rPr>
                <w:sz w:val="20"/>
                <w:szCs w:val="20"/>
              </w:rPr>
              <w:t> </w:t>
            </w:r>
          </w:p>
        </w:tc>
        <w:tc>
          <w:tcPr>
            <w:tcW w:w="381" w:type="pct"/>
            <w:shd w:val="clear" w:color="auto" w:fill="auto"/>
            <w:vAlign w:val="center"/>
          </w:tcPr>
          <w:p w14:paraId="35D74DB8" w14:textId="77777777" w:rsidR="003E2D89" w:rsidRPr="00D335E2" w:rsidRDefault="003E2D89" w:rsidP="003E2D89">
            <w:pPr>
              <w:jc w:val="center"/>
              <w:rPr>
                <w:sz w:val="20"/>
                <w:szCs w:val="20"/>
              </w:rPr>
            </w:pPr>
            <w:r w:rsidRPr="00D335E2">
              <w:rPr>
                <w:sz w:val="20"/>
                <w:szCs w:val="20"/>
              </w:rPr>
              <w:t> </w:t>
            </w:r>
          </w:p>
        </w:tc>
        <w:tc>
          <w:tcPr>
            <w:tcW w:w="381" w:type="pct"/>
            <w:shd w:val="clear" w:color="auto" w:fill="A6A6A6" w:themeFill="background1" w:themeFillShade="A6"/>
            <w:vAlign w:val="center"/>
          </w:tcPr>
          <w:p w14:paraId="1FCD6F6D" w14:textId="77777777" w:rsidR="003E2D89" w:rsidRPr="00D335E2" w:rsidRDefault="003E2D89" w:rsidP="003E2D89">
            <w:pPr>
              <w:jc w:val="center"/>
              <w:rPr>
                <w:sz w:val="20"/>
                <w:szCs w:val="20"/>
              </w:rPr>
            </w:pPr>
            <w:r w:rsidRPr="00D335E2">
              <w:rPr>
                <w:sz w:val="20"/>
                <w:szCs w:val="20"/>
              </w:rPr>
              <w:t> </w:t>
            </w:r>
          </w:p>
        </w:tc>
        <w:tc>
          <w:tcPr>
            <w:tcW w:w="381" w:type="pct"/>
            <w:shd w:val="clear" w:color="auto" w:fill="A6A6A6" w:themeFill="background1" w:themeFillShade="A6"/>
            <w:noWrap/>
            <w:vAlign w:val="center"/>
          </w:tcPr>
          <w:p w14:paraId="27386B6F" w14:textId="77777777" w:rsidR="003E2D89" w:rsidRPr="00D335E2" w:rsidRDefault="003E2D89" w:rsidP="003E2D89">
            <w:pPr>
              <w:rPr>
                <w:sz w:val="20"/>
                <w:szCs w:val="20"/>
              </w:rPr>
            </w:pPr>
            <w:r w:rsidRPr="00D335E2">
              <w:rPr>
                <w:sz w:val="20"/>
                <w:szCs w:val="20"/>
              </w:rPr>
              <w:t> </w:t>
            </w:r>
          </w:p>
        </w:tc>
        <w:tc>
          <w:tcPr>
            <w:tcW w:w="381" w:type="pct"/>
            <w:shd w:val="clear" w:color="000000" w:fill="FFFFFF"/>
            <w:noWrap/>
            <w:vAlign w:val="center"/>
          </w:tcPr>
          <w:p w14:paraId="3A7E5C10" w14:textId="77777777" w:rsidR="003E2D89" w:rsidRPr="00D335E2" w:rsidRDefault="003E2D89" w:rsidP="003E2D89">
            <w:pPr>
              <w:rPr>
                <w:sz w:val="20"/>
                <w:szCs w:val="20"/>
              </w:rPr>
            </w:pPr>
            <w:r w:rsidRPr="00D335E2">
              <w:rPr>
                <w:sz w:val="20"/>
                <w:szCs w:val="20"/>
              </w:rPr>
              <w:t> </w:t>
            </w:r>
          </w:p>
        </w:tc>
        <w:tc>
          <w:tcPr>
            <w:tcW w:w="381" w:type="pct"/>
            <w:shd w:val="clear" w:color="auto" w:fill="A6A6A6" w:themeFill="background1" w:themeFillShade="A6"/>
            <w:noWrap/>
            <w:vAlign w:val="center"/>
          </w:tcPr>
          <w:p w14:paraId="1C9EAA61" w14:textId="77777777" w:rsidR="003E2D89" w:rsidRPr="00D335E2" w:rsidRDefault="003E2D89" w:rsidP="003E2D89">
            <w:pPr>
              <w:rPr>
                <w:sz w:val="20"/>
                <w:szCs w:val="20"/>
              </w:rPr>
            </w:pPr>
            <w:r w:rsidRPr="00D335E2">
              <w:rPr>
                <w:sz w:val="20"/>
                <w:szCs w:val="20"/>
              </w:rPr>
              <w:t> </w:t>
            </w:r>
          </w:p>
        </w:tc>
        <w:tc>
          <w:tcPr>
            <w:tcW w:w="381" w:type="pct"/>
            <w:shd w:val="clear" w:color="000000" w:fill="FFFFFF"/>
            <w:vAlign w:val="center"/>
          </w:tcPr>
          <w:p w14:paraId="0DFB198B" w14:textId="77777777" w:rsidR="003E2D89" w:rsidRPr="00D335E2" w:rsidRDefault="003E2D89" w:rsidP="003E2D89">
            <w:pPr>
              <w:jc w:val="center"/>
              <w:rPr>
                <w:sz w:val="20"/>
                <w:szCs w:val="20"/>
              </w:rPr>
            </w:pPr>
            <w:r w:rsidRPr="00D335E2">
              <w:rPr>
                <w:sz w:val="20"/>
                <w:szCs w:val="20"/>
              </w:rPr>
              <w:t> </w:t>
            </w:r>
          </w:p>
        </w:tc>
        <w:tc>
          <w:tcPr>
            <w:tcW w:w="379" w:type="pct"/>
            <w:shd w:val="clear" w:color="000000" w:fill="FFFFFF"/>
            <w:noWrap/>
            <w:vAlign w:val="center"/>
          </w:tcPr>
          <w:p w14:paraId="750F95DA" w14:textId="77777777" w:rsidR="003E2D89" w:rsidRPr="00D335E2" w:rsidRDefault="003E2D89" w:rsidP="003E2D89">
            <w:pPr>
              <w:rPr>
                <w:sz w:val="20"/>
                <w:szCs w:val="20"/>
              </w:rPr>
            </w:pPr>
            <w:r w:rsidRPr="00D335E2">
              <w:rPr>
                <w:sz w:val="20"/>
                <w:szCs w:val="20"/>
              </w:rPr>
              <w:t> </w:t>
            </w:r>
          </w:p>
        </w:tc>
      </w:tr>
      <w:tr w:rsidR="00D335E2" w:rsidRPr="00D335E2" w14:paraId="79334DF2" w14:textId="77777777" w:rsidTr="008B0DB7">
        <w:trPr>
          <w:cantSplit/>
          <w:trHeight w:val="20"/>
          <w:jc w:val="center"/>
        </w:trPr>
        <w:tc>
          <w:tcPr>
            <w:tcW w:w="284" w:type="pct"/>
            <w:shd w:val="clear" w:color="000000" w:fill="FFFFFF"/>
            <w:noWrap/>
            <w:vAlign w:val="center"/>
            <w:hideMark/>
          </w:tcPr>
          <w:p w14:paraId="54A055D7"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2609F126" w14:textId="77777777" w:rsidR="003E2D89" w:rsidRPr="00D335E2" w:rsidRDefault="003E2D89" w:rsidP="003E2D89">
            <w:pPr>
              <w:rPr>
                <w:sz w:val="20"/>
                <w:szCs w:val="20"/>
              </w:rPr>
            </w:pPr>
            <w:r w:rsidRPr="00D335E2">
              <w:rPr>
                <w:sz w:val="20"/>
                <w:szCs w:val="20"/>
              </w:rPr>
              <w:t>Источники инвестиций, в том числе:</w:t>
            </w:r>
          </w:p>
        </w:tc>
        <w:tc>
          <w:tcPr>
            <w:tcW w:w="280" w:type="pct"/>
            <w:shd w:val="clear" w:color="000000" w:fill="FFFFFF"/>
            <w:vAlign w:val="center"/>
          </w:tcPr>
          <w:p w14:paraId="667502B0"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31F50982"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207A8576"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175ED36A"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2BE1514A"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7DF85E2B"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3C41931A"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3AB53379" w14:textId="77777777" w:rsidR="003E2D89" w:rsidRPr="00D335E2" w:rsidRDefault="003E2D89" w:rsidP="003E2D89">
            <w:pPr>
              <w:jc w:val="center"/>
              <w:rPr>
                <w:sz w:val="20"/>
                <w:szCs w:val="20"/>
              </w:rPr>
            </w:pPr>
            <w:r w:rsidRPr="00D335E2">
              <w:rPr>
                <w:sz w:val="20"/>
                <w:szCs w:val="20"/>
              </w:rPr>
              <w:t> </w:t>
            </w:r>
          </w:p>
        </w:tc>
        <w:tc>
          <w:tcPr>
            <w:tcW w:w="379" w:type="pct"/>
            <w:shd w:val="clear" w:color="000000" w:fill="FFFFFF"/>
            <w:vAlign w:val="center"/>
          </w:tcPr>
          <w:p w14:paraId="5484796E" w14:textId="77777777" w:rsidR="003E2D89" w:rsidRPr="00D335E2" w:rsidRDefault="003E2D89" w:rsidP="003E2D89">
            <w:pPr>
              <w:jc w:val="center"/>
              <w:rPr>
                <w:sz w:val="20"/>
                <w:szCs w:val="20"/>
              </w:rPr>
            </w:pPr>
            <w:r w:rsidRPr="00D335E2">
              <w:rPr>
                <w:sz w:val="20"/>
                <w:szCs w:val="20"/>
              </w:rPr>
              <w:t> </w:t>
            </w:r>
          </w:p>
        </w:tc>
      </w:tr>
      <w:tr w:rsidR="00D335E2" w:rsidRPr="00D335E2" w14:paraId="7EBA8F1A" w14:textId="77777777" w:rsidTr="008B0DB7">
        <w:trPr>
          <w:cantSplit/>
          <w:trHeight w:val="20"/>
          <w:jc w:val="center"/>
        </w:trPr>
        <w:tc>
          <w:tcPr>
            <w:tcW w:w="284" w:type="pct"/>
            <w:shd w:val="clear" w:color="000000" w:fill="FFFFFF"/>
            <w:noWrap/>
            <w:vAlign w:val="center"/>
            <w:hideMark/>
          </w:tcPr>
          <w:p w14:paraId="404226B7"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44D4003D" w14:textId="77777777" w:rsidR="00AB7B12" w:rsidRPr="00D335E2" w:rsidRDefault="00AB7B12" w:rsidP="003E2D89">
            <w:pPr>
              <w:rPr>
                <w:sz w:val="20"/>
                <w:szCs w:val="20"/>
              </w:rPr>
            </w:pPr>
            <w:r w:rsidRPr="00D335E2">
              <w:rPr>
                <w:sz w:val="20"/>
                <w:szCs w:val="20"/>
              </w:rPr>
              <w:t>Бюджетные источники</w:t>
            </w:r>
          </w:p>
        </w:tc>
        <w:tc>
          <w:tcPr>
            <w:tcW w:w="280" w:type="pct"/>
            <w:shd w:val="clear" w:color="000000" w:fill="FFFFFF"/>
            <w:vAlign w:val="center"/>
          </w:tcPr>
          <w:p w14:paraId="141A0220" w14:textId="04AFF043" w:rsidR="00AB7B12" w:rsidRPr="00D335E2" w:rsidRDefault="00AB7B12" w:rsidP="003E2D89">
            <w:pPr>
              <w:jc w:val="center"/>
              <w:rPr>
                <w:sz w:val="20"/>
                <w:szCs w:val="20"/>
              </w:rPr>
            </w:pPr>
            <w:r w:rsidRPr="00D335E2">
              <w:rPr>
                <w:sz w:val="20"/>
                <w:szCs w:val="20"/>
              </w:rPr>
              <w:t>9,00</w:t>
            </w:r>
          </w:p>
        </w:tc>
        <w:tc>
          <w:tcPr>
            <w:tcW w:w="381" w:type="pct"/>
            <w:shd w:val="clear" w:color="000000" w:fill="FFFFFF"/>
            <w:vAlign w:val="center"/>
          </w:tcPr>
          <w:p w14:paraId="44D0308F" w14:textId="74D31C77"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01E3BADD" w14:textId="01AF58D6"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18846CC1" w14:textId="0C049880" w:rsidR="00AB7B12" w:rsidRPr="00D335E2" w:rsidRDefault="00AB7B12" w:rsidP="003E2D89">
            <w:pPr>
              <w:jc w:val="center"/>
              <w:rPr>
                <w:sz w:val="20"/>
                <w:szCs w:val="20"/>
              </w:rPr>
            </w:pPr>
            <w:r w:rsidRPr="00D335E2">
              <w:rPr>
                <w:sz w:val="20"/>
                <w:szCs w:val="20"/>
              </w:rPr>
              <w:t>3,00</w:t>
            </w:r>
          </w:p>
        </w:tc>
        <w:tc>
          <w:tcPr>
            <w:tcW w:w="381" w:type="pct"/>
            <w:shd w:val="clear" w:color="000000" w:fill="FFFFFF"/>
            <w:vAlign w:val="center"/>
          </w:tcPr>
          <w:p w14:paraId="2B4CF1FF" w14:textId="6B906E0B" w:rsidR="00AB7B12" w:rsidRPr="00D335E2" w:rsidRDefault="00AB7B12" w:rsidP="003E2D89">
            <w:pPr>
              <w:jc w:val="center"/>
              <w:rPr>
                <w:sz w:val="20"/>
                <w:szCs w:val="20"/>
              </w:rPr>
            </w:pPr>
            <w:r w:rsidRPr="00D335E2">
              <w:rPr>
                <w:sz w:val="20"/>
                <w:szCs w:val="20"/>
              </w:rPr>
              <w:t>3,00</w:t>
            </w:r>
          </w:p>
        </w:tc>
        <w:tc>
          <w:tcPr>
            <w:tcW w:w="381" w:type="pct"/>
            <w:shd w:val="clear" w:color="000000" w:fill="FFFFFF"/>
            <w:vAlign w:val="center"/>
          </w:tcPr>
          <w:p w14:paraId="41EC91DD" w14:textId="4225F39B"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2BA4970A" w14:textId="10D78F52" w:rsidR="00AB7B12" w:rsidRPr="00D335E2" w:rsidRDefault="00AB7B12" w:rsidP="003E2D89">
            <w:pPr>
              <w:jc w:val="center"/>
              <w:rPr>
                <w:sz w:val="20"/>
                <w:szCs w:val="20"/>
              </w:rPr>
            </w:pPr>
            <w:r w:rsidRPr="00D335E2">
              <w:rPr>
                <w:sz w:val="20"/>
                <w:szCs w:val="20"/>
              </w:rPr>
              <w:t>3,00</w:t>
            </w:r>
          </w:p>
        </w:tc>
        <w:tc>
          <w:tcPr>
            <w:tcW w:w="381" w:type="pct"/>
            <w:shd w:val="clear" w:color="000000" w:fill="FFFFFF"/>
            <w:vAlign w:val="center"/>
          </w:tcPr>
          <w:p w14:paraId="6443269C" w14:textId="3737D620"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7F2D0F8D" w14:textId="4D72F70C" w:rsidR="00AB7B12" w:rsidRPr="00D335E2" w:rsidRDefault="00AB7B12" w:rsidP="003E2D89">
            <w:pPr>
              <w:jc w:val="center"/>
              <w:rPr>
                <w:sz w:val="20"/>
                <w:szCs w:val="20"/>
              </w:rPr>
            </w:pPr>
            <w:r w:rsidRPr="00D335E2">
              <w:rPr>
                <w:sz w:val="20"/>
                <w:szCs w:val="20"/>
              </w:rPr>
              <w:t>0,00</w:t>
            </w:r>
          </w:p>
        </w:tc>
      </w:tr>
      <w:tr w:rsidR="00D335E2" w:rsidRPr="00D335E2" w14:paraId="3937939B" w14:textId="77777777" w:rsidTr="008B0DB7">
        <w:trPr>
          <w:cantSplit/>
          <w:trHeight w:val="20"/>
          <w:jc w:val="center"/>
        </w:trPr>
        <w:tc>
          <w:tcPr>
            <w:tcW w:w="284" w:type="pct"/>
            <w:shd w:val="clear" w:color="000000" w:fill="FFFFFF"/>
            <w:noWrap/>
            <w:vAlign w:val="center"/>
            <w:hideMark/>
          </w:tcPr>
          <w:p w14:paraId="5610D473"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5EB3314B" w14:textId="77777777" w:rsidR="00AB7B12" w:rsidRPr="00D335E2" w:rsidRDefault="00AB7B12" w:rsidP="003E2D89">
            <w:pPr>
              <w:rPr>
                <w:sz w:val="20"/>
                <w:szCs w:val="20"/>
              </w:rPr>
            </w:pPr>
            <w:r w:rsidRPr="00D335E2">
              <w:rPr>
                <w:sz w:val="20"/>
                <w:szCs w:val="20"/>
              </w:rPr>
              <w:t>в том числе:</w:t>
            </w:r>
          </w:p>
        </w:tc>
        <w:tc>
          <w:tcPr>
            <w:tcW w:w="280" w:type="pct"/>
            <w:shd w:val="clear" w:color="000000" w:fill="FFFFFF"/>
            <w:vAlign w:val="center"/>
          </w:tcPr>
          <w:p w14:paraId="1B76EB35" w14:textId="165E9F8B"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3C2A0561" w14:textId="00E3986C"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331D2BC3" w14:textId="5E451F00"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0124A34C" w14:textId="03A95C1E"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75994AB6" w14:textId="0C1E69DE"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14D4197D" w14:textId="1CBABDA2"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27E28889" w14:textId="6857CACF"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389CA51F" w14:textId="72EDEE5C" w:rsidR="00AB7B12" w:rsidRPr="00D335E2" w:rsidRDefault="00AB7B12" w:rsidP="003E2D89">
            <w:pPr>
              <w:jc w:val="center"/>
              <w:rPr>
                <w:sz w:val="20"/>
                <w:szCs w:val="20"/>
              </w:rPr>
            </w:pPr>
            <w:r w:rsidRPr="00D335E2">
              <w:rPr>
                <w:sz w:val="20"/>
                <w:szCs w:val="20"/>
              </w:rPr>
              <w:t> </w:t>
            </w:r>
          </w:p>
        </w:tc>
        <w:tc>
          <w:tcPr>
            <w:tcW w:w="379" w:type="pct"/>
            <w:shd w:val="clear" w:color="000000" w:fill="FFFFFF"/>
            <w:vAlign w:val="center"/>
          </w:tcPr>
          <w:p w14:paraId="6C775653" w14:textId="6219B2E1" w:rsidR="00AB7B12" w:rsidRPr="00D335E2" w:rsidRDefault="00AB7B12" w:rsidP="003E2D89">
            <w:pPr>
              <w:jc w:val="center"/>
              <w:rPr>
                <w:sz w:val="20"/>
                <w:szCs w:val="20"/>
              </w:rPr>
            </w:pPr>
            <w:r w:rsidRPr="00D335E2">
              <w:rPr>
                <w:sz w:val="20"/>
                <w:szCs w:val="20"/>
              </w:rPr>
              <w:t> </w:t>
            </w:r>
          </w:p>
        </w:tc>
      </w:tr>
      <w:tr w:rsidR="00D335E2" w:rsidRPr="00D335E2" w14:paraId="6C6BECCE" w14:textId="77777777" w:rsidTr="008B0DB7">
        <w:trPr>
          <w:cantSplit/>
          <w:trHeight w:val="20"/>
          <w:jc w:val="center"/>
        </w:trPr>
        <w:tc>
          <w:tcPr>
            <w:tcW w:w="284" w:type="pct"/>
            <w:shd w:val="clear" w:color="000000" w:fill="FFFFFF"/>
            <w:noWrap/>
            <w:vAlign w:val="center"/>
            <w:hideMark/>
          </w:tcPr>
          <w:p w14:paraId="242678E7"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72F8F65B" w14:textId="77777777" w:rsidR="00AB7B12" w:rsidRPr="00D335E2" w:rsidRDefault="00AB7B12" w:rsidP="003E2D89">
            <w:pPr>
              <w:rPr>
                <w:sz w:val="20"/>
                <w:szCs w:val="20"/>
              </w:rPr>
            </w:pPr>
            <w:r w:rsidRPr="00D335E2">
              <w:rPr>
                <w:sz w:val="20"/>
                <w:szCs w:val="20"/>
              </w:rPr>
              <w:t>Федеральный бюджет</w:t>
            </w:r>
          </w:p>
        </w:tc>
        <w:tc>
          <w:tcPr>
            <w:tcW w:w="280" w:type="pct"/>
            <w:shd w:val="clear" w:color="000000" w:fill="FFFFFF"/>
            <w:vAlign w:val="center"/>
          </w:tcPr>
          <w:p w14:paraId="540FE2FD" w14:textId="30EE1128"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0083ED57" w14:textId="1523713C"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6034C585" w14:textId="3FB84FFC"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638A71E2" w14:textId="0BBE8D2A"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513FC5FD" w14:textId="5E1F85F5"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169B616A" w14:textId="3FA14014"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61F4E590" w14:textId="0CB2E92C"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0B17BF26" w14:textId="35365FBA"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290CD59F" w14:textId="5153D844" w:rsidR="00AB7B12" w:rsidRPr="00D335E2" w:rsidRDefault="00AB7B12" w:rsidP="003E2D89">
            <w:pPr>
              <w:jc w:val="center"/>
              <w:rPr>
                <w:sz w:val="20"/>
                <w:szCs w:val="20"/>
              </w:rPr>
            </w:pPr>
            <w:r w:rsidRPr="00D335E2">
              <w:rPr>
                <w:sz w:val="20"/>
                <w:szCs w:val="20"/>
              </w:rPr>
              <w:t>0,00</w:t>
            </w:r>
          </w:p>
        </w:tc>
      </w:tr>
      <w:tr w:rsidR="00D335E2" w:rsidRPr="00D335E2" w14:paraId="7CB71939" w14:textId="77777777" w:rsidTr="008B0DB7">
        <w:trPr>
          <w:cantSplit/>
          <w:trHeight w:val="20"/>
          <w:jc w:val="center"/>
        </w:trPr>
        <w:tc>
          <w:tcPr>
            <w:tcW w:w="284" w:type="pct"/>
            <w:shd w:val="clear" w:color="000000" w:fill="FFFFFF"/>
            <w:noWrap/>
            <w:vAlign w:val="center"/>
            <w:hideMark/>
          </w:tcPr>
          <w:p w14:paraId="036895F2"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5E4D292C" w14:textId="77777777" w:rsidR="00AB7B12" w:rsidRPr="00D335E2" w:rsidRDefault="00AB7B12" w:rsidP="003E2D89">
            <w:pPr>
              <w:rPr>
                <w:sz w:val="20"/>
                <w:szCs w:val="20"/>
              </w:rPr>
            </w:pPr>
            <w:r w:rsidRPr="00D335E2">
              <w:rPr>
                <w:sz w:val="20"/>
                <w:szCs w:val="20"/>
              </w:rPr>
              <w:t>Бюджет автономного округа</w:t>
            </w:r>
          </w:p>
        </w:tc>
        <w:tc>
          <w:tcPr>
            <w:tcW w:w="280" w:type="pct"/>
            <w:shd w:val="clear" w:color="000000" w:fill="FFFFFF"/>
            <w:vAlign w:val="center"/>
          </w:tcPr>
          <w:p w14:paraId="51316908" w14:textId="458E4B16"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6F972EE5" w14:textId="76521D85"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15EF02FA" w14:textId="00F9CA54"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0D51E6FF" w14:textId="1796EB2A"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1A1784A1" w14:textId="0D3483B2"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1347CC9D" w14:textId="2FF828AC"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44815862" w14:textId="66DB6C74"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31288E08" w14:textId="4A15A5C6"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7BDD87FE" w14:textId="0A441414" w:rsidR="00AB7B12" w:rsidRPr="00D335E2" w:rsidRDefault="00AB7B12" w:rsidP="003E2D89">
            <w:pPr>
              <w:jc w:val="center"/>
              <w:rPr>
                <w:sz w:val="20"/>
                <w:szCs w:val="20"/>
              </w:rPr>
            </w:pPr>
            <w:r w:rsidRPr="00D335E2">
              <w:rPr>
                <w:sz w:val="20"/>
                <w:szCs w:val="20"/>
              </w:rPr>
              <w:t>0,00</w:t>
            </w:r>
          </w:p>
        </w:tc>
      </w:tr>
      <w:tr w:rsidR="00D335E2" w:rsidRPr="00D335E2" w14:paraId="59ACFB2B" w14:textId="77777777" w:rsidTr="008B0DB7">
        <w:trPr>
          <w:cantSplit/>
          <w:trHeight w:val="20"/>
          <w:jc w:val="center"/>
        </w:trPr>
        <w:tc>
          <w:tcPr>
            <w:tcW w:w="284" w:type="pct"/>
            <w:shd w:val="clear" w:color="000000" w:fill="FFFFFF"/>
            <w:noWrap/>
            <w:vAlign w:val="center"/>
            <w:hideMark/>
          </w:tcPr>
          <w:p w14:paraId="174FACF3"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66AAA8E3" w14:textId="77777777" w:rsidR="00AB7B12" w:rsidRPr="00D335E2" w:rsidRDefault="00AB7B12" w:rsidP="003E2D89">
            <w:pPr>
              <w:rPr>
                <w:sz w:val="20"/>
                <w:szCs w:val="20"/>
              </w:rPr>
            </w:pPr>
            <w:r w:rsidRPr="00D335E2">
              <w:rPr>
                <w:sz w:val="20"/>
                <w:szCs w:val="20"/>
              </w:rPr>
              <w:t>Местный бюджет Нефтеюганского района</w:t>
            </w:r>
          </w:p>
        </w:tc>
        <w:tc>
          <w:tcPr>
            <w:tcW w:w="280" w:type="pct"/>
            <w:shd w:val="clear" w:color="000000" w:fill="FFFFFF"/>
            <w:vAlign w:val="center"/>
          </w:tcPr>
          <w:p w14:paraId="3C1DF8A9" w14:textId="02A04747" w:rsidR="00AB7B12" w:rsidRPr="00D335E2" w:rsidRDefault="00AB7B12" w:rsidP="003E2D89">
            <w:pPr>
              <w:jc w:val="center"/>
              <w:rPr>
                <w:sz w:val="20"/>
                <w:szCs w:val="20"/>
              </w:rPr>
            </w:pPr>
            <w:r w:rsidRPr="00D335E2">
              <w:rPr>
                <w:sz w:val="20"/>
                <w:szCs w:val="20"/>
              </w:rPr>
              <w:t>9,00</w:t>
            </w:r>
          </w:p>
        </w:tc>
        <w:tc>
          <w:tcPr>
            <w:tcW w:w="381" w:type="pct"/>
            <w:shd w:val="clear" w:color="000000" w:fill="FFFFFF"/>
            <w:vAlign w:val="center"/>
          </w:tcPr>
          <w:p w14:paraId="64D95052" w14:textId="45A4CF6A"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FEB4D53" w14:textId="05559361"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01026CCE" w14:textId="07A9EC4E" w:rsidR="00AB7B12" w:rsidRPr="00D335E2" w:rsidRDefault="00AB7B12" w:rsidP="003E2D89">
            <w:pPr>
              <w:jc w:val="center"/>
              <w:rPr>
                <w:sz w:val="20"/>
                <w:szCs w:val="20"/>
              </w:rPr>
            </w:pPr>
            <w:r w:rsidRPr="00D335E2">
              <w:rPr>
                <w:sz w:val="20"/>
                <w:szCs w:val="20"/>
              </w:rPr>
              <w:t>3,00</w:t>
            </w:r>
          </w:p>
        </w:tc>
        <w:tc>
          <w:tcPr>
            <w:tcW w:w="381" w:type="pct"/>
            <w:shd w:val="clear" w:color="000000" w:fill="FFFFFF"/>
            <w:vAlign w:val="center"/>
          </w:tcPr>
          <w:p w14:paraId="5514D3DB" w14:textId="1E9F51E2" w:rsidR="00AB7B12" w:rsidRPr="00D335E2" w:rsidRDefault="00AB7B12" w:rsidP="003E2D89">
            <w:pPr>
              <w:jc w:val="center"/>
              <w:rPr>
                <w:sz w:val="20"/>
                <w:szCs w:val="20"/>
              </w:rPr>
            </w:pPr>
            <w:r w:rsidRPr="00D335E2">
              <w:rPr>
                <w:sz w:val="20"/>
                <w:szCs w:val="20"/>
              </w:rPr>
              <w:t>3,00</w:t>
            </w:r>
          </w:p>
        </w:tc>
        <w:tc>
          <w:tcPr>
            <w:tcW w:w="381" w:type="pct"/>
            <w:shd w:val="clear" w:color="000000" w:fill="FFFFFF"/>
            <w:vAlign w:val="center"/>
          </w:tcPr>
          <w:p w14:paraId="1B105B2B" w14:textId="7DD6212B"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5D86410F" w14:textId="534C2B2E" w:rsidR="00AB7B12" w:rsidRPr="00D335E2" w:rsidRDefault="00AB7B12" w:rsidP="003E2D89">
            <w:pPr>
              <w:jc w:val="center"/>
              <w:rPr>
                <w:sz w:val="20"/>
                <w:szCs w:val="20"/>
              </w:rPr>
            </w:pPr>
            <w:r w:rsidRPr="00D335E2">
              <w:rPr>
                <w:sz w:val="20"/>
                <w:szCs w:val="20"/>
              </w:rPr>
              <w:t>3,00</w:t>
            </w:r>
          </w:p>
        </w:tc>
        <w:tc>
          <w:tcPr>
            <w:tcW w:w="381" w:type="pct"/>
            <w:shd w:val="clear" w:color="000000" w:fill="FFFFFF"/>
            <w:vAlign w:val="center"/>
          </w:tcPr>
          <w:p w14:paraId="027ABE62" w14:textId="1A86F3EF"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39E67897" w14:textId="763E0602" w:rsidR="00AB7B12" w:rsidRPr="00D335E2" w:rsidRDefault="00AB7B12" w:rsidP="003E2D89">
            <w:pPr>
              <w:jc w:val="center"/>
              <w:rPr>
                <w:sz w:val="20"/>
                <w:szCs w:val="20"/>
              </w:rPr>
            </w:pPr>
            <w:r w:rsidRPr="00D335E2">
              <w:rPr>
                <w:sz w:val="20"/>
                <w:szCs w:val="20"/>
              </w:rPr>
              <w:t>0,00</w:t>
            </w:r>
          </w:p>
        </w:tc>
      </w:tr>
      <w:tr w:rsidR="00D335E2" w:rsidRPr="00D335E2" w14:paraId="7305FB29" w14:textId="77777777" w:rsidTr="008B0DB7">
        <w:trPr>
          <w:cantSplit/>
          <w:trHeight w:val="20"/>
          <w:jc w:val="center"/>
        </w:trPr>
        <w:tc>
          <w:tcPr>
            <w:tcW w:w="284" w:type="pct"/>
            <w:shd w:val="clear" w:color="000000" w:fill="FFFFFF"/>
            <w:noWrap/>
            <w:vAlign w:val="center"/>
            <w:hideMark/>
          </w:tcPr>
          <w:p w14:paraId="5C2C87F2"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33683B43" w14:textId="77777777" w:rsidR="00AB7B12" w:rsidRPr="00D335E2" w:rsidRDefault="00AB7B12" w:rsidP="003E2D89">
            <w:pPr>
              <w:rPr>
                <w:sz w:val="20"/>
                <w:szCs w:val="20"/>
              </w:rPr>
            </w:pPr>
            <w:r w:rsidRPr="00D335E2">
              <w:rPr>
                <w:sz w:val="20"/>
                <w:szCs w:val="20"/>
              </w:rPr>
              <w:t>Местный бюджет СП Усть-Юган</w:t>
            </w:r>
          </w:p>
        </w:tc>
        <w:tc>
          <w:tcPr>
            <w:tcW w:w="280" w:type="pct"/>
            <w:shd w:val="clear" w:color="000000" w:fill="FFFFFF"/>
            <w:vAlign w:val="center"/>
          </w:tcPr>
          <w:p w14:paraId="40B645D8" w14:textId="7F37DEA0"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2BA23468" w14:textId="39F71636"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08C13175" w14:textId="6611896C"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6930767" w14:textId="15E066C5"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018FF993" w14:textId="302E249C"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0B663953" w14:textId="166683C7"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6BB1CC1D" w14:textId="4B9FC276"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1EF06B43" w14:textId="101294AB"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084FA8A8" w14:textId="6AB4D4D2" w:rsidR="00AB7B12" w:rsidRPr="00D335E2" w:rsidRDefault="00AB7B12" w:rsidP="003E2D89">
            <w:pPr>
              <w:jc w:val="center"/>
              <w:rPr>
                <w:sz w:val="20"/>
                <w:szCs w:val="20"/>
              </w:rPr>
            </w:pPr>
            <w:r w:rsidRPr="00D335E2">
              <w:rPr>
                <w:sz w:val="20"/>
                <w:szCs w:val="20"/>
              </w:rPr>
              <w:t>0,00</w:t>
            </w:r>
          </w:p>
        </w:tc>
      </w:tr>
      <w:tr w:rsidR="00D335E2" w:rsidRPr="00D335E2" w14:paraId="5BAE45EC" w14:textId="77777777" w:rsidTr="008B0DB7">
        <w:trPr>
          <w:cantSplit/>
          <w:trHeight w:val="20"/>
          <w:jc w:val="center"/>
        </w:trPr>
        <w:tc>
          <w:tcPr>
            <w:tcW w:w="284" w:type="pct"/>
            <w:shd w:val="clear" w:color="000000" w:fill="FFFFFF"/>
            <w:noWrap/>
            <w:vAlign w:val="center"/>
            <w:hideMark/>
          </w:tcPr>
          <w:p w14:paraId="478154B2"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479B13CB" w14:textId="77777777" w:rsidR="00AB7B12" w:rsidRPr="00D335E2" w:rsidRDefault="00AB7B12" w:rsidP="003E2D89">
            <w:pPr>
              <w:rPr>
                <w:sz w:val="20"/>
                <w:szCs w:val="20"/>
              </w:rPr>
            </w:pPr>
            <w:r w:rsidRPr="00D335E2">
              <w:rPr>
                <w:sz w:val="20"/>
                <w:szCs w:val="20"/>
              </w:rPr>
              <w:t>Внебюджетные источники</w:t>
            </w:r>
          </w:p>
        </w:tc>
        <w:tc>
          <w:tcPr>
            <w:tcW w:w="280" w:type="pct"/>
            <w:shd w:val="clear" w:color="000000" w:fill="FFFFFF"/>
            <w:vAlign w:val="center"/>
          </w:tcPr>
          <w:p w14:paraId="23533880" w14:textId="0593621C"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4AAB539A" w14:textId="3F1123B8"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29B31144" w14:textId="4282C9BB"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55AA1AC5" w14:textId="47663AC9"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9D1D2D3" w14:textId="26792513"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0191F200" w14:textId="7FD599F3"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56FD9B87" w14:textId="07D8161D"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5A44665B" w14:textId="106CE39B"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0D178DF9" w14:textId="7227E870" w:rsidR="00AB7B12" w:rsidRPr="00D335E2" w:rsidRDefault="00AB7B12" w:rsidP="003E2D89">
            <w:pPr>
              <w:jc w:val="center"/>
              <w:rPr>
                <w:sz w:val="20"/>
                <w:szCs w:val="20"/>
              </w:rPr>
            </w:pPr>
            <w:r w:rsidRPr="00D335E2">
              <w:rPr>
                <w:sz w:val="20"/>
                <w:szCs w:val="20"/>
              </w:rPr>
              <w:t>0,00</w:t>
            </w:r>
          </w:p>
        </w:tc>
      </w:tr>
      <w:tr w:rsidR="00D335E2" w:rsidRPr="00D335E2" w14:paraId="14AEC377" w14:textId="77777777" w:rsidTr="008B0DB7">
        <w:trPr>
          <w:cantSplit/>
          <w:trHeight w:val="20"/>
          <w:jc w:val="center"/>
        </w:trPr>
        <w:tc>
          <w:tcPr>
            <w:tcW w:w="284" w:type="pct"/>
            <w:shd w:val="clear" w:color="000000" w:fill="FFFFFF"/>
            <w:noWrap/>
            <w:vAlign w:val="center"/>
            <w:hideMark/>
          </w:tcPr>
          <w:p w14:paraId="47BD5EFA"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46F17A68" w14:textId="77777777" w:rsidR="003E2D89" w:rsidRPr="00D335E2" w:rsidRDefault="003E2D89" w:rsidP="003E2D89">
            <w:pPr>
              <w:rPr>
                <w:sz w:val="20"/>
                <w:szCs w:val="20"/>
              </w:rPr>
            </w:pPr>
            <w:r w:rsidRPr="00D335E2">
              <w:rPr>
                <w:sz w:val="20"/>
                <w:szCs w:val="20"/>
              </w:rPr>
              <w:t>Источники возврата внебюджетных инвестиций, в том числе:</w:t>
            </w:r>
          </w:p>
        </w:tc>
        <w:tc>
          <w:tcPr>
            <w:tcW w:w="280" w:type="pct"/>
            <w:shd w:val="clear" w:color="000000" w:fill="FFFFFF"/>
            <w:vAlign w:val="center"/>
          </w:tcPr>
          <w:p w14:paraId="38F1BC9A"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2CDD2B1A"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3BCB3F0A"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7F3E3E1E"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11E1FCC9"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25AB7679"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3DECD66D"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41EADE9A" w14:textId="77777777" w:rsidR="003E2D89" w:rsidRPr="00D335E2" w:rsidRDefault="003E2D89" w:rsidP="003E2D89">
            <w:pPr>
              <w:jc w:val="center"/>
              <w:rPr>
                <w:sz w:val="20"/>
                <w:szCs w:val="20"/>
              </w:rPr>
            </w:pPr>
            <w:r w:rsidRPr="00D335E2">
              <w:rPr>
                <w:sz w:val="20"/>
                <w:szCs w:val="20"/>
              </w:rPr>
              <w:t> </w:t>
            </w:r>
          </w:p>
        </w:tc>
        <w:tc>
          <w:tcPr>
            <w:tcW w:w="379" w:type="pct"/>
            <w:shd w:val="clear" w:color="000000" w:fill="FFFFFF"/>
            <w:vAlign w:val="center"/>
          </w:tcPr>
          <w:p w14:paraId="6A6A8CF7" w14:textId="77777777" w:rsidR="003E2D89" w:rsidRPr="00D335E2" w:rsidRDefault="003E2D89" w:rsidP="003E2D89">
            <w:pPr>
              <w:jc w:val="center"/>
              <w:rPr>
                <w:sz w:val="20"/>
                <w:szCs w:val="20"/>
              </w:rPr>
            </w:pPr>
            <w:r w:rsidRPr="00D335E2">
              <w:rPr>
                <w:sz w:val="20"/>
                <w:szCs w:val="20"/>
              </w:rPr>
              <w:t> </w:t>
            </w:r>
          </w:p>
        </w:tc>
      </w:tr>
      <w:tr w:rsidR="00D335E2" w:rsidRPr="00D335E2" w14:paraId="2C29181F" w14:textId="77777777" w:rsidTr="008B0DB7">
        <w:trPr>
          <w:cantSplit/>
          <w:trHeight w:val="20"/>
          <w:jc w:val="center"/>
        </w:trPr>
        <w:tc>
          <w:tcPr>
            <w:tcW w:w="284" w:type="pct"/>
            <w:shd w:val="clear" w:color="000000" w:fill="FFFFFF"/>
            <w:noWrap/>
            <w:vAlign w:val="center"/>
            <w:hideMark/>
          </w:tcPr>
          <w:p w14:paraId="0F8D56A5"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3C41A413" w14:textId="77777777" w:rsidR="003E2D89" w:rsidRPr="00D335E2" w:rsidRDefault="003E2D89" w:rsidP="003E2D89">
            <w:pPr>
              <w:rPr>
                <w:sz w:val="20"/>
                <w:szCs w:val="20"/>
              </w:rPr>
            </w:pPr>
            <w:r w:rsidRPr="00D335E2">
              <w:rPr>
                <w:sz w:val="20"/>
                <w:szCs w:val="20"/>
              </w:rPr>
              <w:t>Инвестиционная составляющая в тарифе</w:t>
            </w:r>
          </w:p>
        </w:tc>
        <w:tc>
          <w:tcPr>
            <w:tcW w:w="280" w:type="pct"/>
            <w:shd w:val="clear" w:color="000000" w:fill="FFFFFF"/>
            <w:vAlign w:val="center"/>
          </w:tcPr>
          <w:p w14:paraId="3D404638"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65D29999"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5B5B78D1"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5F36DBE4"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569E9E3B"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1E29268F"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2BB90FB8"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759CE287" w14:textId="77777777" w:rsidR="003E2D89" w:rsidRPr="00D335E2" w:rsidRDefault="003E2D89" w:rsidP="003E2D89">
            <w:pPr>
              <w:jc w:val="center"/>
              <w:rPr>
                <w:sz w:val="20"/>
                <w:szCs w:val="20"/>
              </w:rPr>
            </w:pPr>
            <w:r w:rsidRPr="00D335E2">
              <w:rPr>
                <w:sz w:val="20"/>
                <w:szCs w:val="20"/>
              </w:rPr>
              <w:t>0,00</w:t>
            </w:r>
          </w:p>
        </w:tc>
        <w:tc>
          <w:tcPr>
            <w:tcW w:w="379" w:type="pct"/>
            <w:shd w:val="clear" w:color="000000" w:fill="FFFFFF"/>
            <w:vAlign w:val="center"/>
          </w:tcPr>
          <w:p w14:paraId="1EAB4956" w14:textId="77777777" w:rsidR="003E2D89" w:rsidRPr="00D335E2" w:rsidRDefault="003E2D89" w:rsidP="003E2D89">
            <w:pPr>
              <w:jc w:val="center"/>
              <w:rPr>
                <w:sz w:val="20"/>
                <w:szCs w:val="20"/>
              </w:rPr>
            </w:pPr>
            <w:r w:rsidRPr="00D335E2">
              <w:rPr>
                <w:sz w:val="20"/>
                <w:szCs w:val="20"/>
              </w:rPr>
              <w:t>0,00</w:t>
            </w:r>
          </w:p>
        </w:tc>
      </w:tr>
      <w:tr w:rsidR="00D335E2" w:rsidRPr="00D335E2" w14:paraId="03983920" w14:textId="77777777" w:rsidTr="008B0DB7">
        <w:trPr>
          <w:cantSplit/>
          <w:trHeight w:val="20"/>
          <w:jc w:val="center"/>
        </w:trPr>
        <w:tc>
          <w:tcPr>
            <w:tcW w:w="284" w:type="pct"/>
            <w:shd w:val="clear" w:color="000000" w:fill="FFFFFF"/>
            <w:noWrap/>
            <w:vAlign w:val="center"/>
            <w:hideMark/>
          </w:tcPr>
          <w:p w14:paraId="3F8F39B9"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74A64D96" w14:textId="77777777" w:rsidR="003E2D89" w:rsidRPr="00D335E2" w:rsidRDefault="003E2D89" w:rsidP="003E2D89">
            <w:pPr>
              <w:rPr>
                <w:sz w:val="20"/>
                <w:szCs w:val="20"/>
              </w:rPr>
            </w:pPr>
            <w:r w:rsidRPr="00D335E2">
              <w:rPr>
                <w:sz w:val="20"/>
                <w:szCs w:val="20"/>
              </w:rPr>
              <w:t>Плата за подключение к системе ресурсоснабжения</w:t>
            </w:r>
          </w:p>
        </w:tc>
        <w:tc>
          <w:tcPr>
            <w:tcW w:w="280" w:type="pct"/>
            <w:shd w:val="clear" w:color="000000" w:fill="FFFFFF"/>
            <w:vAlign w:val="center"/>
          </w:tcPr>
          <w:p w14:paraId="2AFB7C76"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0CE29635"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6BA932D6"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551035CD"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69ECCF43"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3CD83CB8"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4E9E3097"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25BAF137" w14:textId="77777777" w:rsidR="003E2D89" w:rsidRPr="00D335E2" w:rsidRDefault="003E2D89" w:rsidP="003E2D89">
            <w:pPr>
              <w:jc w:val="center"/>
              <w:rPr>
                <w:sz w:val="20"/>
                <w:szCs w:val="20"/>
              </w:rPr>
            </w:pPr>
            <w:r w:rsidRPr="00D335E2">
              <w:rPr>
                <w:sz w:val="20"/>
                <w:szCs w:val="20"/>
              </w:rPr>
              <w:t>0,00</w:t>
            </w:r>
          </w:p>
        </w:tc>
        <w:tc>
          <w:tcPr>
            <w:tcW w:w="379" w:type="pct"/>
            <w:shd w:val="clear" w:color="000000" w:fill="FFFFFF"/>
            <w:vAlign w:val="center"/>
          </w:tcPr>
          <w:p w14:paraId="0FC49516" w14:textId="77777777" w:rsidR="003E2D89" w:rsidRPr="00D335E2" w:rsidRDefault="003E2D89" w:rsidP="003E2D89">
            <w:pPr>
              <w:jc w:val="center"/>
              <w:rPr>
                <w:sz w:val="20"/>
                <w:szCs w:val="20"/>
              </w:rPr>
            </w:pPr>
            <w:r w:rsidRPr="00D335E2">
              <w:rPr>
                <w:sz w:val="20"/>
                <w:szCs w:val="20"/>
              </w:rPr>
              <w:t>0,00</w:t>
            </w:r>
          </w:p>
        </w:tc>
      </w:tr>
      <w:tr w:rsidR="00D335E2" w:rsidRPr="00D335E2" w14:paraId="1C3D867A" w14:textId="77777777" w:rsidTr="008B0DB7">
        <w:trPr>
          <w:cantSplit/>
          <w:trHeight w:val="20"/>
          <w:jc w:val="center"/>
        </w:trPr>
        <w:tc>
          <w:tcPr>
            <w:tcW w:w="284" w:type="pct"/>
            <w:shd w:val="clear" w:color="000000" w:fill="FFFFFF"/>
            <w:noWrap/>
            <w:vAlign w:val="center"/>
            <w:hideMark/>
          </w:tcPr>
          <w:p w14:paraId="01D422B9"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4244B91F" w14:textId="77777777" w:rsidR="003E2D89" w:rsidRPr="00D335E2" w:rsidRDefault="003E2D89" w:rsidP="003E2D89">
            <w:pPr>
              <w:rPr>
                <w:sz w:val="20"/>
                <w:szCs w:val="20"/>
              </w:rPr>
            </w:pPr>
            <w:r w:rsidRPr="00D335E2">
              <w:rPr>
                <w:sz w:val="20"/>
                <w:szCs w:val="20"/>
              </w:rPr>
              <w:t>Срок окупаемости внебюджетных инвестиций, лет</w:t>
            </w:r>
          </w:p>
        </w:tc>
        <w:tc>
          <w:tcPr>
            <w:tcW w:w="280" w:type="pct"/>
            <w:shd w:val="clear" w:color="000000" w:fill="FFFFFF"/>
            <w:vAlign w:val="center"/>
          </w:tcPr>
          <w:p w14:paraId="617EB0A8" w14:textId="77777777" w:rsidR="003E2D89" w:rsidRPr="00D335E2" w:rsidRDefault="003E2D89" w:rsidP="003E2D89">
            <w:pPr>
              <w:jc w:val="center"/>
              <w:rPr>
                <w:sz w:val="20"/>
                <w:szCs w:val="20"/>
              </w:rPr>
            </w:pPr>
            <w:r w:rsidRPr="00D335E2">
              <w:rPr>
                <w:rFonts w:ascii="Calibri" w:hAnsi="Calibri"/>
                <w:sz w:val="20"/>
                <w:szCs w:val="20"/>
              </w:rPr>
              <w:t> </w:t>
            </w:r>
          </w:p>
        </w:tc>
        <w:tc>
          <w:tcPr>
            <w:tcW w:w="381" w:type="pct"/>
            <w:shd w:val="clear" w:color="000000" w:fill="FFFFFF"/>
            <w:vAlign w:val="center"/>
          </w:tcPr>
          <w:p w14:paraId="544BF811" w14:textId="77777777" w:rsidR="003E2D89" w:rsidRPr="00D335E2" w:rsidRDefault="003E2D89" w:rsidP="003E2D89">
            <w:pPr>
              <w:jc w:val="center"/>
              <w:rPr>
                <w:sz w:val="20"/>
                <w:szCs w:val="20"/>
              </w:rPr>
            </w:pPr>
          </w:p>
        </w:tc>
        <w:tc>
          <w:tcPr>
            <w:tcW w:w="381" w:type="pct"/>
            <w:shd w:val="clear" w:color="000000" w:fill="FFFFFF"/>
            <w:vAlign w:val="center"/>
          </w:tcPr>
          <w:p w14:paraId="0178989E" w14:textId="77777777" w:rsidR="003E2D89" w:rsidRPr="00D335E2" w:rsidRDefault="003E2D89" w:rsidP="003E2D89">
            <w:pPr>
              <w:jc w:val="center"/>
              <w:rPr>
                <w:sz w:val="20"/>
                <w:szCs w:val="20"/>
              </w:rPr>
            </w:pPr>
          </w:p>
        </w:tc>
        <w:tc>
          <w:tcPr>
            <w:tcW w:w="381" w:type="pct"/>
            <w:shd w:val="clear" w:color="000000" w:fill="FFFFFF"/>
            <w:vAlign w:val="center"/>
          </w:tcPr>
          <w:p w14:paraId="0A83A338" w14:textId="77777777" w:rsidR="003E2D89" w:rsidRPr="00D335E2" w:rsidRDefault="003E2D89" w:rsidP="003E2D89">
            <w:pPr>
              <w:jc w:val="center"/>
              <w:rPr>
                <w:sz w:val="20"/>
                <w:szCs w:val="20"/>
              </w:rPr>
            </w:pPr>
          </w:p>
        </w:tc>
        <w:tc>
          <w:tcPr>
            <w:tcW w:w="381" w:type="pct"/>
            <w:shd w:val="clear" w:color="000000" w:fill="FFFFFF"/>
            <w:noWrap/>
            <w:vAlign w:val="center"/>
          </w:tcPr>
          <w:p w14:paraId="77194933" w14:textId="77777777" w:rsidR="003E2D89" w:rsidRPr="00D335E2" w:rsidRDefault="003E2D89" w:rsidP="003E2D89">
            <w:pPr>
              <w:rPr>
                <w:sz w:val="20"/>
                <w:szCs w:val="20"/>
              </w:rPr>
            </w:pPr>
          </w:p>
        </w:tc>
        <w:tc>
          <w:tcPr>
            <w:tcW w:w="381" w:type="pct"/>
            <w:shd w:val="clear" w:color="000000" w:fill="FFFFFF"/>
            <w:noWrap/>
            <w:vAlign w:val="center"/>
          </w:tcPr>
          <w:p w14:paraId="201A152A" w14:textId="77777777" w:rsidR="003E2D89" w:rsidRPr="00D335E2" w:rsidRDefault="003E2D89" w:rsidP="003E2D89">
            <w:pPr>
              <w:rPr>
                <w:sz w:val="20"/>
                <w:szCs w:val="20"/>
              </w:rPr>
            </w:pPr>
          </w:p>
        </w:tc>
        <w:tc>
          <w:tcPr>
            <w:tcW w:w="381" w:type="pct"/>
            <w:shd w:val="clear" w:color="000000" w:fill="FFFFFF"/>
            <w:noWrap/>
            <w:vAlign w:val="center"/>
          </w:tcPr>
          <w:p w14:paraId="23AAB012" w14:textId="77777777" w:rsidR="003E2D89" w:rsidRPr="00D335E2" w:rsidRDefault="003E2D89" w:rsidP="003E2D89">
            <w:pPr>
              <w:rPr>
                <w:sz w:val="20"/>
                <w:szCs w:val="20"/>
              </w:rPr>
            </w:pPr>
          </w:p>
        </w:tc>
        <w:tc>
          <w:tcPr>
            <w:tcW w:w="381" w:type="pct"/>
            <w:shd w:val="clear" w:color="000000" w:fill="FFFFFF"/>
            <w:vAlign w:val="center"/>
          </w:tcPr>
          <w:p w14:paraId="663164C6" w14:textId="77777777" w:rsidR="003E2D89" w:rsidRPr="00D335E2" w:rsidRDefault="003E2D89" w:rsidP="003E2D89">
            <w:pPr>
              <w:jc w:val="center"/>
              <w:rPr>
                <w:sz w:val="20"/>
                <w:szCs w:val="20"/>
              </w:rPr>
            </w:pPr>
          </w:p>
        </w:tc>
        <w:tc>
          <w:tcPr>
            <w:tcW w:w="379" w:type="pct"/>
            <w:shd w:val="clear" w:color="000000" w:fill="FFFFFF"/>
            <w:noWrap/>
            <w:vAlign w:val="center"/>
          </w:tcPr>
          <w:p w14:paraId="0FF3EFA7" w14:textId="77777777" w:rsidR="003E2D89" w:rsidRPr="00D335E2" w:rsidRDefault="003E2D89" w:rsidP="003E2D89">
            <w:pPr>
              <w:rPr>
                <w:sz w:val="20"/>
                <w:szCs w:val="20"/>
              </w:rPr>
            </w:pPr>
          </w:p>
        </w:tc>
      </w:tr>
      <w:tr w:rsidR="00D335E2" w:rsidRPr="00D335E2" w14:paraId="37901C19" w14:textId="77777777" w:rsidTr="008B0DB7">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5CC19F" w14:textId="77777777" w:rsidR="003E2D89" w:rsidRPr="00D335E2" w:rsidRDefault="003E2D89" w:rsidP="003E2D89">
            <w:pPr>
              <w:rPr>
                <w:sz w:val="20"/>
                <w:szCs w:val="20"/>
              </w:rPr>
            </w:pPr>
            <w:r w:rsidRPr="00D335E2">
              <w:rPr>
                <w:sz w:val="20"/>
                <w:szCs w:val="20"/>
              </w:rPr>
              <w:t>3.2.4.</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7CDFA8" w14:textId="77777777" w:rsidR="003E2D89" w:rsidRPr="00D335E2" w:rsidRDefault="003E2D89" w:rsidP="003E2D89">
            <w:pPr>
              <w:rPr>
                <w:b/>
                <w:bCs/>
                <w:sz w:val="20"/>
                <w:szCs w:val="20"/>
              </w:rPr>
            </w:pPr>
            <w:r w:rsidRPr="00D335E2">
              <w:rPr>
                <w:b/>
                <w:bCs/>
                <w:sz w:val="20"/>
                <w:szCs w:val="20"/>
              </w:rPr>
              <w:t>Строительство КНС п. Усть-Юган</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659D0346" w14:textId="77777777" w:rsidR="003E2D89" w:rsidRPr="00D335E2" w:rsidRDefault="003E2D89" w:rsidP="003E2D89">
            <w:pPr>
              <w:jc w:val="center"/>
              <w:rPr>
                <w:rFonts w:ascii="Calibri" w:hAnsi="Calibri"/>
                <w:sz w:val="20"/>
                <w:szCs w:val="20"/>
              </w:rPr>
            </w:pPr>
            <w:r w:rsidRPr="00D335E2">
              <w:rPr>
                <w:rFonts w:ascii="Calibri" w:hAnsi="Calibri"/>
                <w:sz w:val="20"/>
                <w:szCs w:val="20"/>
              </w:rPr>
              <w:t> </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53938D10" w14:textId="77777777" w:rsidR="003E2D89" w:rsidRPr="00D335E2" w:rsidRDefault="003E2D89" w:rsidP="003E2D89">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5E978995" w14:textId="77777777" w:rsidR="003E2D89" w:rsidRPr="00D335E2" w:rsidRDefault="003E2D89" w:rsidP="003E2D89">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7686131C" w14:textId="77777777" w:rsidR="003E2D89" w:rsidRPr="00D335E2" w:rsidRDefault="003E2D89" w:rsidP="003E2D89">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0980E4A" w14:textId="77777777" w:rsidR="003E2D89" w:rsidRPr="00D335E2" w:rsidRDefault="003E2D89" w:rsidP="003E2D89">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468DCC3" w14:textId="77777777" w:rsidR="003E2D89" w:rsidRPr="00D335E2" w:rsidRDefault="003E2D89" w:rsidP="003E2D89">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5EA014D" w14:textId="77777777" w:rsidR="003E2D89" w:rsidRPr="00D335E2" w:rsidRDefault="003E2D89" w:rsidP="003E2D89">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D40C65B" w14:textId="77777777" w:rsidR="003E2D89" w:rsidRPr="00D335E2" w:rsidRDefault="003E2D89" w:rsidP="003E2D89">
            <w:pPr>
              <w:jc w:val="center"/>
              <w:rPr>
                <w:sz w:val="20"/>
                <w:szCs w:val="20"/>
              </w:rPr>
            </w:pPr>
          </w:p>
        </w:tc>
        <w:tc>
          <w:tcPr>
            <w:tcW w:w="3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90673A9" w14:textId="77777777" w:rsidR="003E2D89" w:rsidRPr="00D335E2" w:rsidRDefault="003E2D89" w:rsidP="003E2D89">
            <w:pPr>
              <w:rPr>
                <w:sz w:val="20"/>
                <w:szCs w:val="20"/>
              </w:rPr>
            </w:pPr>
          </w:p>
        </w:tc>
      </w:tr>
      <w:tr w:rsidR="00D335E2" w:rsidRPr="00D335E2" w14:paraId="36482AC7" w14:textId="77777777" w:rsidTr="00D10E8F">
        <w:trPr>
          <w:cantSplit/>
          <w:trHeight w:val="20"/>
          <w:jc w:val="center"/>
        </w:trPr>
        <w:tc>
          <w:tcPr>
            <w:tcW w:w="284" w:type="pct"/>
            <w:shd w:val="clear" w:color="000000" w:fill="FFFFFF"/>
            <w:noWrap/>
            <w:vAlign w:val="center"/>
            <w:hideMark/>
          </w:tcPr>
          <w:p w14:paraId="2E92AEAB"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4C43A9D1" w14:textId="77777777" w:rsidR="00AB7B12" w:rsidRPr="00D335E2" w:rsidRDefault="00AB7B12" w:rsidP="003E2D89">
            <w:pPr>
              <w:rPr>
                <w:sz w:val="20"/>
                <w:szCs w:val="20"/>
              </w:rPr>
            </w:pPr>
            <w:r w:rsidRPr="00D335E2">
              <w:rPr>
                <w:sz w:val="20"/>
                <w:szCs w:val="20"/>
              </w:rPr>
              <w:t>Ссылка на соответствующие подразделы обосновывающих материалов</w:t>
            </w:r>
          </w:p>
        </w:tc>
        <w:tc>
          <w:tcPr>
            <w:tcW w:w="280" w:type="pct"/>
            <w:shd w:val="clear" w:color="000000" w:fill="FFFFFF"/>
            <w:vAlign w:val="center"/>
          </w:tcPr>
          <w:p w14:paraId="5AD68CA4" w14:textId="77777777" w:rsidR="00AB7B12" w:rsidRPr="00D335E2" w:rsidRDefault="00AB7B12" w:rsidP="003E2D89">
            <w:pPr>
              <w:jc w:val="center"/>
              <w:rPr>
                <w:sz w:val="20"/>
                <w:szCs w:val="20"/>
              </w:rPr>
            </w:pPr>
            <w:r w:rsidRPr="00D335E2">
              <w:rPr>
                <w:rFonts w:ascii="Calibri" w:hAnsi="Calibri"/>
                <w:sz w:val="20"/>
                <w:szCs w:val="20"/>
              </w:rPr>
              <w:t> </w:t>
            </w:r>
          </w:p>
        </w:tc>
        <w:tc>
          <w:tcPr>
            <w:tcW w:w="3047" w:type="pct"/>
            <w:gridSpan w:val="8"/>
            <w:shd w:val="clear" w:color="auto" w:fill="auto"/>
            <w:noWrap/>
            <w:vAlign w:val="center"/>
          </w:tcPr>
          <w:p w14:paraId="73DE67FC" w14:textId="5F04FA76" w:rsidR="00AB7B12" w:rsidRPr="00D335E2" w:rsidRDefault="00AB7B12" w:rsidP="003E2D89">
            <w:pPr>
              <w:rPr>
                <w:sz w:val="20"/>
                <w:szCs w:val="20"/>
              </w:rPr>
            </w:pPr>
            <w:r w:rsidRPr="00D335E2">
              <w:rPr>
                <w:sz w:val="20"/>
                <w:szCs w:val="20"/>
              </w:rPr>
              <w:t>Раздел 8.2 пункт 4</w:t>
            </w:r>
          </w:p>
        </w:tc>
      </w:tr>
      <w:tr w:rsidR="00D335E2" w:rsidRPr="00D335E2" w14:paraId="29D862B7" w14:textId="77777777" w:rsidTr="00D10E8F">
        <w:trPr>
          <w:cantSplit/>
          <w:trHeight w:val="20"/>
          <w:jc w:val="center"/>
        </w:trPr>
        <w:tc>
          <w:tcPr>
            <w:tcW w:w="284" w:type="pct"/>
            <w:shd w:val="clear" w:color="000000" w:fill="FFFFFF"/>
            <w:noWrap/>
            <w:vAlign w:val="center"/>
            <w:hideMark/>
          </w:tcPr>
          <w:p w14:paraId="099DF448"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0BB1156C" w14:textId="77777777" w:rsidR="00AB7B12" w:rsidRPr="00D335E2" w:rsidRDefault="00AB7B12" w:rsidP="003E2D89">
            <w:pPr>
              <w:rPr>
                <w:sz w:val="20"/>
                <w:szCs w:val="20"/>
              </w:rPr>
            </w:pPr>
            <w:r w:rsidRPr="00D335E2">
              <w:rPr>
                <w:sz w:val="20"/>
                <w:szCs w:val="20"/>
              </w:rPr>
              <w:t>Краткое описание проекта</w:t>
            </w:r>
          </w:p>
        </w:tc>
        <w:tc>
          <w:tcPr>
            <w:tcW w:w="280" w:type="pct"/>
            <w:shd w:val="clear" w:color="000000" w:fill="FFFFFF"/>
            <w:vAlign w:val="center"/>
          </w:tcPr>
          <w:p w14:paraId="238F8A9B" w14:textId="77777777" w:rsidR="00AB7B12" w:rsidRPr="00D335E2" w:rsidRDefault="00AB7B12" w:rsidP="003E2D89">
            <w:pPr>
              <w:jc w:val="center"/>
              <w:rPr>
                <w:sz w:val="20"/>
                <w:szCs w:val="20"/>
              </w:rPr>
            </w:pPr>
            <w:r w:rsidRPr="00D335E2">
              <w:rPr>
                <w:rFonts w:ascii="Calibri" w:hAnsi="Calibri"/>
                <w:sz w:val="20"/>
                <w:szCs w:val="20"/>
              </w:rPr>
              <w:t> </w:t>
            </w:r>
          </w:p>
        </w:tc>
        <w:tc>
          <w:tcPr>
            <w:tcW w:w="3047" w:type="pct"/>
            <w:gridSpan w:val="8"/>
            <w:shd w:val="clear" w:color="auto" w:fill="auto"/>
            <w:noWrap/>
            <w:vAlign w:val="center"/>
          </w:tcPr>
          <w:p w14:paraId="54C522E4" w14:textId="4E4DBC5E" w:rsidR="00AB7B12" w:rsidRPr="00D335E2" w:rsidRDefault="00AB7B12" w:rsidP="003E2D89">
            <w:pPr>
              <w:rPr>
                <w:sz w:val="20"/>
                <w:szCs w:val="20"/>
              </w:rPr>
            </w:pPr>
            <w:r w:rsidRPr="00D335E2">
              <w:rPr>
                <w:sz w:val="20"/>
                <w:szCs w:val="20"/>
              </w:rPr>
              <w:t>Строительство КНС производительностью 200 куб.м/сут и напорного коллектора протяженностью 0,8 км для обеспечения водоотведения п. Усть-Юган</w:t>
            </w:r>
          </w:p>
        </w:tc>
      </w:tr>
      <w:tr w:rsidR="00D335E2" w:rsidRPr="00D335E2" w14:paraId="7743B426" w14:textId="77777777" w:rsidTr="00D10E8F">
        <w:trPr>
          <w:cantSplit/>
          <w:trHeight w:val="20"/>
          <w:jc w:val="center"/>
        </w:trPr>
        <w:tc>
          <w:tcPr>
            <w:tcW w:w="284" w:type="pct"/>
            <w:shd w:val="clear" w:color="000000" w:fill="FFFFFF"/>
            <w:noWrap/>
            <w:vAlign w:val="center"/>
            <w:hideMark/>
          </w:tcPr>
          <w:p w14:paraId="6D4FD0CF"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2A0A763C" w14:textId="77777777" w:rsidR="00AB7B12" w:rsidRPr="00D335E2" w:rsidRDefault="00AB7B12" w:rsidP="003E2D89">
            <w:pPr>
              <w:rPr>
                <w:sz w:val="20"/>
                <w:szCs w:val="20"/>
              </w:rPr>
            </w:pPr>
            <w:r w:rsidRPr="00D335E2">
              <w:rPr>
                <w:sz w:val="20"/>
                <w:szCs w:val="20"/>
              </w:rPr>
              <w:t>Цель проекта</w:t>
            </w:r>
          </w:p>
        </w:tc>
        <w:tc>
          <w:tcPr>
            <w:tcW w:w="280" w:type="pct"/>
            <w:shd w:val="clear" w:color="000000" w:fill="FFFFFF"/>
            <w:vAlign w:val="center"/>
          </w:tcPr>
          <w:p w14:paraId="6E6697F6" w14:textId="77777777" w:rsidR="00AB7B12" w:rsidRPr="00D335E2" w:rsidRDefault="00AB7B12" w:rsidP="003E2D89">
            <w:pPr>
              <w:jc w:val="center"/>
              <w:rPr>
                <w:sz w:val="20"/>
                <w:szCs w:val="20"/>
              </w:rPr>
            </w:pPr>
            <w:r w:rsidRPr="00D335E2">
              <w:rPr>
                <w:rFonts w:ascii="Calibri" w:hAnsi="Calibri"/>
                <w:sz w:val="20"/>
                <w:szCs w:val="20"/>
              </w:rPr>
              <w:t> </w:t>
            </w:r>
          </w:p>
        </w:tc>
        <w:tc>
          <w:tcPr>
            <w:tcW w:w="3047" w:type="pct"/>
            <w:gridSpan w:val="8"/>
            <w:shd w:val="clear" w:color="auto" w:fill="auto"/>
            <w:noWrap/>
          </w:tcPr>
          <w:p w14:paraId="70E0B319" w14:textId="196F0660" w:rsidR="00AB7B12" w:rsidRPr="00D335E2" w:rsidRDefault="00AB7B12" w:rsidP="003E2D89">
            <w:pPr>
              <w:rPr>
                <w:sz w:val="20"/>
                <w:szCs w:val="20"/>
              </w:rPr>
            </w:pPr>
            <w:r w:rsidRPr="00D335E2">
              <w:rPr>
                <w:sz w:val="20"/>
                <w:szCs w:val="20"/>
              </w:rPr>
              <w:t>Обеспечение территории п. Усть-Юган централизованной системой водоотведения</w:t>
            </w:r>
          </w:p>
        </w:tc>
      </w:tr>
      <w:tr w:rsidR="00D335E2" w:rsidRPr="00D335E2" w14:paraId="62DE74B0" w14:textId="77777777" w:rsidTr="00D10E8F">
        <w:trPr>
          <w:cantSplit/>
          <w:trHeight w:val="20"/>
          <w:jc w:val="center"/>
        </w:trPr>
        <w:tc>
          <w:tcPr>
            <w:tcW w:w="284" w:type="pct"/>
            <w:shd w:val="clear" w:color="000000" w:fill="FFFFFF"/>
            <w:noWrap/>
            <w:vAlign w:val="center"/>
            <w:hideMark/>
          </w:tcPr>
          <w:p w14:paraId="7B630F8F"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2258E799" w14:textId="77777777" w:rsidR="003E2D89" w:rsidRPr="00D335E2" w:rsidRDefault="003E2D89" w:rsidP="003E2D89">
            <w:pPr>
              <w:rPr>
                <w:sz w:val="20"/>
                <w:szCs w:val="20"/>
              </w:rPr>
            </w:pPr>
            <w:r w:rsidRPr="00D335E2">
              <w:rPr>
                <w:sz w:val="20"/>
                <w:szCs w:val="20"/>
              </w:rPr>
              <w:t>Технические характеристики проекта, в т.ч.:</w:t>
            </w:r>
          </w:p>
        </w:tc>
        <w:tc>
          <w:tcPr>
            <w:tcW w:w="280" w:type="pct"/>
            <w:shd w:val="clear" w:color="000000" w:fill="FFFFFF"/>
            <w:vAlign w:val="center"/>
          </w:tcPr>
          <w:p w14:paraId="47B99BCB" w14:textId="77777777" w:rsidR="003E2D89" w:rsidRPr="00D335E2" w:rsidRDefault="003E2D89" w:rsidP="003E2D89">
            <w:pPr>
              <w:jc w:val="center"/>
              <w:rPr>
                <w:sz w:val="20"/>
                <w:szCs w:val="20"/>
              </w:rPr>
            </w:pPr>
            <w:r w:rsidRPr="00D335E2">
              <w:rPr>
                <w:sz w:val="20"/>
                <w:szCs w:val="20"/>
              </w:rPr>
              <w:t> </w:t>
            </w:r>
          </w:p>
        </w:tc>
        <w:tc>
          <w:tcPr>
            <w:tcW w:w="3047" w:type="pct"/>
            <w:gridSpan w:val="8"/>
            <w:shd w:val="clear" w:color="auto" w:fill="auto"/>
            <w:noWrap/>
            <w:vAlign w:val="center"/>
          </w:tcPr>
          <w:p w14:paraId="369A91F7" w14:textId="77777777" w:rsidR="003E2D89" w:rsidRPr="00D335E2" w:rsidRDefault="003E2D89" w:rsidP="003E2D89">
            <w:pPr>
              <w:rPr>
                <w:sz w:val="20"/>
                <w:szCs w:val="20"/>
              </w:rPr>
            </w:pPr>
          </w:p>
        </w:tc>
      </w:tr>
      <w:tr w:rsidR="00D335E2" w:rsidRPr="00D335E2" w14:paraId="529D3570" w14:textId="77777777" w:rsidTr="008B0DB7">
        <w:trPr>
          <w:cantSplit/>
          <w:trHeight w:val="20"/>
          <w:jc w:val="center"/>
        </w:trPr>
        <w:tc>
          <w:tcPr>
            <w:tcW w:w="284" w:type="pct"/>
            <w:shd w:val="clear" w:color="000000" w:fill="FFFFFF"/>
            <w:noWrap/>
            <w:vAlign w:val="center"/>
            <w:hideMark/>
          </w:tcPr>
          <w:p w14:paraId="0B2F7A7A" w14:textId="77777777" w:rsidR="00AB7B12" w:rsidRPr="00D335E2" w:rsidRDefault="00AB7B12" w:rsidP="003E2D89">
            <w:pPr>
              <w:rPr>
                <w:sz w:val="20"/>
                <w:szCs w:val="20"/>
              </w:rPr>
            </w:pPr>
            <w:r w:rsidRPr="00D335E2">
              <w:rPr>
                <w:sz w:val="20"/>
                <w:szCs w:val="20"/>
              </w:rPr>
              <w:t> </w:t>
            </w:r>
          </w:p>
        </w:tc>
        <w:tc>
          <w:tcPr>
            <w:tcW w:w="1390" w:type="pct"/>
            <w:shd w:val="clear" w:color="auto" w:fill="auto"/>
            <w:noWrap/>
            <w:vAlign w:val="center"/>
            <w:hideMark/>
          </w:tcPr>
          <w:p w14:paraId="377A5B6F" w14:textId="2D354283" w:rsidR="00AB7B12" w:rsidRPr="00D335E2" w:rsidRDefault="00AB7B12" w:rsidP="003E2D89">
            <w:pPr>
              <w:rPr>
                <w:i/>
                <w:iCs/>
                <w:sz w:val="20"/>
                <w:szCs w:val="20"/>
              </w:rPr>
            </w:pPr>
            <w:r w:rsidRPr="00D335E2">
              <w:rPr>
                <w:i/>
                <w:iCs/>
                <w:sz w:val="20"/>
                <w:szCs w:val="20"/>
              </w:rPr>
              <w:t>ввод мощностей, куб.м/сут</w:t>
            </w:r>
          </w:p>
        </w:tc>
        <w:tc>
          <w:tcPr>
            <w:tcW w:w="280" w:type="pct"/>
            <w:shd w:val="clear" w:color="000000" w:fill="FFFFFF"/>
            <w:vAlign w:val="center"/>
          </w:tcPr>
          <w:p w14:paraId="6C12853E" w14:textId="56B10EE4" w:rsidR="00AB7B12" w:rsidRPr="00D335E2" w:rsidRDefault="00AB7B12" w:rsidP="003E2D89">
            <w:pPr>
              <w:jc w:val="center"/>
              <w:rPr>
                <w:sz w:val="20"/>
                <w:szCs w:val="20"/>
              </w:rPr>
            </w:pPr>
            <w:r w:rsidRPr="00D335E2">
              <w:rPr>
                <w:sz w:val="20"/>
                <w:szCs w:val="20"/>
              </w:rPr>
              <w:t>200,00</w:t>
            </w:r>
          </w:p>
        </w:tc>
        <w:tc>
          <w:tcPr>
            <w:tcW w:w="381" w:type="pct"/>
            <w:shd w:val="clear" w:color="000000" w:fill="FFFFFF"/>
            <w:vAlign w:val="center"/>
          </w:tcPr>
          <w:p w14:paraId="1D8E8626" w14:textId="3157D658"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7FBD258F" w14:textId="10DDEE08"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1656E347" w14:textId="28C06796"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1E59C5BB" w14:textId="15446270"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75034D7A" w14:textId="25A5F39E" w:rsidR="00AB7B12" w:rsidRPr="00D335E2" w:rsidRDefault="00AB7B12" w:rsidP="003E2D89">
            <w:pPr>
              <w:jc w:val="center"/>
              <w:rPr>
                <w:sz w:val="20"/>
                <w:szCs w:val="20"/>
              </w:rPr>
            </w:pPr>
            <w:r w:rsidRPr="00D335E2">
              <w:rPr>
                <w:sz w:val="20"/>
                <w:szCs w:val="20"/>
              </w:rPr>
              <w:t>200,00</w:t>
            </w:r>
          </w:p>
        </w:tc>
        <w:tc>
          <w:tcPr>
            <w:tcW w:w="381" w:type="pct"/>
            <w:shd w:val="clear" w:color="000000" w:fill="FFFFFF"/>
            <w:vAlign w:val="center"/>
          </w:tcPr>
          <w:p w14:paraId="1AC04A84" w14:textId="4040B810"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5DF773E8" w14:textId="341FC572" w:rsidR="00AB7B12" w:rsidRPr="00D335E2" w:rsidRDefault="00AB7B12" w:rsidP="003E2D89">
            <w:pPr>
              <w:jc w:val="center"/>
              <w:rPr>
                <w:sz w:val="20"/>
                <w:szCs w:val="20"/>
              </w:rPr>
            </w:pPr>
            <w:r w:rsidRPr="00D335E2">
              <w:rPr>
                <w:sz w:val="20"/>
                <w:szCs w:val="20"/>
              </w:rPr>
              <w:t> </w:t>
            </w:r>
          </w:p>
        </w:tc>
        <w:tc>
          <w:tcPr>
            <w:tcW w:w="379" w:type="pct"/>
            <w:shd w:val="clear" w:color="000000" w:fill="FFFFFF"/>
            <w:vAlign w:val="center"/>
          </w:tcPr>
          <w:p w14:paraId="79266FD5" w14:textId="42FB4D7A" w:rsidR="00AB7B12" w:rsidRPr="00D335E2" w:rsidRDefault="00AB7B12" w:rsidP="003E2D89">
            <w:pPr>
              <w:jc w:val="center"/>
              <w:rPr>
                <w:sz w:val="20"/>
                <w:szCs w:val="20"/>
              </w:rPr>
            </w:pPr>
            <w:r w:rsidRPr="00D335E2">
              <w:rPr>
                <w:sz w:val="20"/>
                <w:szCs w:val="20"/>
              </w:rPr>
              <w:t> </w:t>
            </w:r>
          </w:p>
        </w:tc>
      </w:tr>
      <w:tr w:rsidR="00D335E2" w:rsidRPr="00D335E2" w14:paraId="242203B0" w14:textId="77777777" w:rsidTr="008B0DB7">
        <w:trPr>
          <w:cantSplit/>
          <w:trHeight w:val="20"/>
          <w:jc w:val="center"/>
        </w:trPr>
        <w:tc>
          <w:tcPr>
            <w:tcW w:w="284" w:type="pct"/>
            <w:shd w:val="clear" w:color="000000" w:fill="FFFFFF"/>
            <w:noWrap/>
            <w:vAlign w:val="center"/>
          </w:tcPr>
          <w:p w14:paraId="27B96868" w14:textId="1D35A3EA" w:rsidR="00AB7B12" w:rsidRPr="00D335E2" w:rsidRDefault="00AB7B12" w:rsidP="003E2D89">
            <w:pPr>
              <w:rPr>
                <w:sz w:val="20"/>
                <w:szCs w:val="20"/>
              </w:rPr>
            </w:pPr>
          </w:p>
        </w:tc>
        <w:tc>
          <w:tcPr>
            <w:tcW w:w="1390" w:type="pct"/>
            <w:shd w:val="clear" w:color="auto" w:fill="auto"/>
            <w:noWrap/>
            <w:vAlign w:val="center"/>
          </w:tcPr>
          <w:p w14:paraId="0EE7184E" w14:textId="3DD80761" w:rsidR="00AB7B12" w:rsidRPr="00D335E2" w:rsidRDefault="00AB7B12" w:rsidP="003E2D89">
            <w:pPr>
              <w:rPr>
                <w:i/>
                <w:iCs/>
                <w:sz w:val="20"/>
                <w:szCs w:val="20"/>
              </w:rPr>
            </w:pPr>
            <w:r w:rsidRPr="00D335E2">
              <w:rPr>
                <w:i/>
                <w:iCs/>
                <w:sz w:val="20"/>
                <w:szCs w:val="20"/>
              </w:rPr>
              <w:t>строительство сетей, км</w:t>
            </w:r>
          </w:p>
        </w:tc>
        <w:tc>
          <w:tcPr>
            <w:tcW w:w="280" w:type="pct"/>
            <w:shd w:val="clear" w:color="000000" w:fill="FFFFFF"/>
            <w:vAlign w:val="center"/>
          </w:tcPr>
          <w:p w14:paraId="529C167E" w14:textId="239FE7B6" w:rsidR="00AB7B12" w:rsidRPr="00D335E2" w:rsidRDefault="00AB7B12" w:rsidP="003E2D89">
            <w:pPr>
              <w:jc w:val="center"/>
              <w:rPr>
                <w:sz w:val="20"/>
                <w:szCs w:val="20"/>
              </w:rPr>
            </w:pPr>
            <w:r w:rsidRPr="00D335E2">
              <w:rPr>
                <w:sz w:val="20"/>
                <w:szCs w:val="20"/>
              </w:rPr>
              <w:t>0,80</w:t>
            </w:r>
          </w:p>
        </w:tc>
        <w:tc>
          <w:tcPr>
            <w:tcW w:w="381" w:type="pct"/>
            <w:shd w:val="clear" w:color="000000" w:fill="FFFFFF"/>
            <w:vAlign w:val="center"/>
          </w:tcPr>
          <w:p w14:paraId="4917B56B" w14:textId="4888F1EE"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2D9794F3" w14:textId="48B615DF"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2B3A0845" w14:textId="0C71E0C2"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6C5BF84F" w14:textId="07C836AA"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1F51E636" w14:textId="26E5D67A" w:rsidR="00AB7B12" w:rsidRPr="00D335E2" w:rsidRDefault="00AB7B12" w:rsidP="003E2D89">
            <w:pPr>
              <w:jc w:val="center"/>
              <w:rPr>
                <w:sz w:val="20"/>
                <w:szCs w:val="20"/>
              </w:rPr>
            </w:pPr>
            <w:r w:rsidRPr="00D335E2">
              <w:rPr>
                <w:sz w:val="20"/>
                <w:szCs w:val="20"/>
              </w:rPr>
              <w:t>0,80</w:t>
            </w:r>
          </w:p>
        </w:tc>
        <w:tc>
          <w:tcPr>
            <w:tcW w:w="381" w:type="pct"/>
            <w:shd w:val="clear" w:color="000000" w:fill="FFFFFF"/>
            <w:vAlign w:val="center"/>
          </w:tcPr>
          <w:p w14:paraId="23F974AB" w14:textId="5A61BB12"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33FD8FCD" w14:textId="72527694" w:rsidR="00AB7B12" w:rsidRPr="00D335E2" w:rsidRDefault="00AB7B12" w:rsidP="003E2D89">
            <w:pPr>
              <w:jc w:val="center"/>
              <w:rPr>
                <w:sz w:val="20"/>
                <w:szCs w:val="20"/>
              </w:rPr>
            </w:pPr>
            <w:r w:rsidRPr="00D335E2">
              <w:rPr>
                <w:sz w:val="20"/>
                <w:szCs w:val="20"/>
              </w:rPr>
              <w:t> </w:t>
            </w:r>
          </w:p>
        </w:tc>
        <w:tc>
          <w:tcPr>
            <w:tcW w:w="379" w:type="pct"/>
            <w:shd w:val="clear" w:color="000000" w:fill="FFFFFF"/>
            <w:vAlign w:val="center"/>
          </w:tcPr>
          <w:p w14:paraId="2182707C" w14:textId="52F507B6" w:rsidR="00AB7B12" w:rsidRPr="00D335E2" w:rsidRDefault="00AB7B12" w:rsidP="003E2D89">
            <w:pPr>
              <w:jc w:val="center"/>
              <w:rPr>
                <w:sz w:val="20"/>
                <w:szCs w:val="20"/>
              </w:rPr>
            </w:pPr>
            <w:r w:rsidRPr="00D335E2">
              <w:rPr>
                <w:sz w:val="20"/>
                <w:szCs w:val="20"/>
              </w:rPr>
              <w:t> </w:t>
            </w:r>
          </w:p>
        </w:tc>
      </w:tr>
      <w:tr w:rsidR="00D335E2" w:rsidRPr="00D335E2" w14:paraId="5B281306" w14:textId="77777777" w:rsidTr="008B0DB7">
        <w:trPr>
          <w:cantSplit/>
          <w:trHeight w:val="20"/>
          <w:jc w:val="center"/>
        </w:trPr>
        <w:tc>
          <w:tcPr>
            <w:tcW w:w="284" w:type="pct"/>
            <w:shd w:val="clear" w:color="000000" w:fill="FFFFFF"/>
            <w:noWrap/>
            <w:vAlign w:val="center"/>
            <w:hideMark/>
          </w:tcPr>
          <w:p w14:paraId="7417FBA7" w14:textId="77777777" w:rsidR="00AB7B12" w:rsidRPr="00D335E2" w:rsidRDefault="00AB7B12" w:rsidP="003E2D89">
            <w:pPr>
              <w:rPr>
                <w:sz w:val="20"/>
                <w:szCs w:val="20"/>
              </w:rPr>
            </w:pPr>
            <w:r w:rsidRPr="00D335E2">
              <w:rPr>
                <w:sz w:val="20"/>
                <w:szCs w:val="20"/>
              </w:rPr>
              <w:t> </w:t>
            </w:r>
          </w:p>
        </w:tc>
        <w:tc>
          <w:tcPr>
            <w:tcW w:w="1390" w:type="pct"/>
            <w:shd w:val="clear" w:color="000000" w:fill="C5D9F1"/>
            <w:vAlign w:val="center"/>
            <w:hideMark/>
          </w:tcPr>
          <w:p w14:paraId="571E1A12" w14:textId="77777777" w:rsidR="00AB7B12" w:rsidRPr="00D335E2" w:rsidRDefault="00AB7B12" w:rsidP="003E2D89">
            <w:pPr>
              <w:rPr>
                <w:sz w:val="20"/>
                <w:szCs w:val="20"/>
              </w:rPr>
            </w:pPr>
            <w:r w:rsidRPr="00D335E2">
              <w:rPr>
                <w:sz w:val="20"/>
                <w:szCs w:val="20"/>
              </w:rPr>
              <w:t>Необходимые капитальные затраты, млн. руб.</w:t>
            </w:r>
          </w:p>
        </w:tc>
        <w:tc>
          <w:tcPr>
            <w:tcW w:w="280" w:type="pct"/>
            <w:shd w:val="clear" w:color="000000" w:fill="FFFFFF"/>
            <w:vAlign w:val="center"/>
          </w:tcPr>
          <w:p w14:paraId="38DB0DAA" w14:textId="11C4231C" w:rsidR="00AB7B12" w:rsidRPr="00D335E2" w:rsidRDefault="00AB7B12" w:rsidP="003E2D89">
            <w:pPr>
              <w:jc w:val="center"/>
              <w:rPr>
                <w:sz w:val="20"/>
                <w:szCs w:val="20"/>
              </w:rPr>
            </w:pPr>
            <w:r w:rsidRPr="00D335E2">
              <w:rPr>
                <w:sz w:val="20"/>
                <w:szCs w:val="20"/>
              </w:rPr>
              <w:t>8,20</w:t>
            </w:r>
          </w:p>
        </w:tc>
        <w:tc>
          <w:tcPr>
            <w:tcW w:w="381" w:type="pct"/>
            <w:shd w:val="clear" w:color="000000" w:fill="FFFFFF"/>
            <w:vAlign w:val="center"/>
          </w:tcPr>
          <w:p w14:paraId="46A80687" w14:textId="5137114D"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370F45BB" w14:textId="2F29AEB7"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5FF2E4DB" w14:textId="10377F85"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0442A22B" w14:textId="4313737D" w:rsidR="00AB7B12" w:rsidRPr="00D335E2" w:rsidRDefault="00AB7B12" w:rsidP="003E2D89">
            <w:pPr>
              <w:jc w:val="center"/>
              <w:rPr>
                <w:sz w:val="20"/>
                <w:szCs w:val="20"/>
              </w:rPr>
            </w:pPr>
            <w:r w:rsidRPr="00D335E2">
              <w:rPr>
                <w:sz w:val="20"/>
                <w:szCs w:val="20"/>
              </w:rPr>
              <w:t>0,60</w:t>
            </w:r>
          </w:p>
        </w:tc>
        <w:tc>
          <w:tcPr>
            <w:tcW w:w="381" w:type="pct"/>
            <w:shd w:val="clear" w:color="000000" w:fill="FFFFFF"/>
            <w:vAlign w:val="center"/>
          </w:tcPr>
          <w:p w14:paraId="0B5401B9" w14:textId="772AA851" w:rsidR="00AB7B12" w:rsidRPr="00D335E2" w:rsidRDefault="00AB7B12" w:rsidP="003E2D89">
            <w:pPr>
              <w:jc w:val="center"/>
              <w:rPr>
                <w:sz w:val="20"/>
                <w:szCs w:val="20"/>
              </w:rPr>
            </w:pPr>
            <w:r w:rsidRPr="00D335E2">
              <w:rPr>
                <w:sz w:val="20"/>
                <w:szCs w:val="20"/>
              </w:rPr>
              <w:t>7,60</w:t>
            </w:r>
          </w:p>
        </w:tc>
        <w:tc>
          <w:tcPr>
            <w:tcW w:w="381" w:type="pct"/>
            <w:shd w:val="clear" w:color="000000" w:fill="FFFFFF"/>
            <w:vAlign w:val="center"/>
          </w:tcPr>
          <w:p w14:paraId="30D2CF3B" w14:textId="15940A83"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2264C6AE" w14:textId="7865922D"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0F26B630" w14:textId="514DE381" w:rsidR="00AB7B12" w:rsidRPr="00D335E2" w:rsidRDefault="00AB7B12" w:rsidP="003E2D89">
            <w:pPr>
              <w:jc w:val="center"/>
              <w:rPr>
                <w:sz w:val="20"/>
                <w:szCs w:val="20"/>
              </w:rPr>
            </w:pPr>
            <w:r w:rsidRPr="00D335E2">
              <w:rPr>
                <w:sz w:val="20"/>
                <w:szCs w:val="20"/>
              </w:rPr>
              <w:t>0,00</w:t>
            </w:r>
          </w:p>
        </w:tc>
      </w:tr>
      <w:tr w:rsidR="00D335E2" w:rsidRPr="00D335E2" w14:paraId="6E071A14" w14:textId="77777777" w:rsidTr="00AB7B12">
        <w:trPr>
          <w:cantSplit/>
          <w:trHeight w:val="20"/>
          <w:jc w:val="center"/>
        </w:trPr>
        <w:tc>
          <w:tcPr>
            <w:tcW w:w="284" w:type="pct"/>
            <w:shd w:val="clear" w:color="000000" w:fill="FFFFFF"/>
            <w:noWrap/>
            <w:vAlign w:val="center"/>
            <w:hideMark/>
          </w:tcPr>
          <w:p w14:paraId="2B6EA0E0"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4E1E8718" w14:textId="77777777" w:rsidR="003E2D89" w:rsidRPr="00D335E2" w:rsidRDefault="003E2D89" w:rsidP="003E2D89">
            <w:pPr>
              <w:rPr>
                <w:sz w:val="20"/>
                <w:szCs w:val="20"/>
              </w:rPr>
            </w:pPr>
            <w:r w:rsidRPr="00D335E2">
              <w:rPr>
                <w:sz w:val="20"/>
                <w:szCs w:val="20"/>
              </w:rPr>
              <w:t>Срок реализации проекта</w:t>
            </w:r>
          </w:p>
        </w:tc>
        <w:tc>
          <w:tcPr>
            <w:tcW w:w="280" w:type="pct"/>
            <w:shd w:val="clear" w:color="000000" w:fill="FFFFFF"/>
            <w:vAlign w:val="center"/>
          </w:tcPr>
          <w:p w14:paraId="043175C5" w14:textId="77777777" w:rsidR="003E2D89" w:rsidRPr="00D335E2" w:rsidRDefault="003E2D89" w:rsidP="003E2D89">
            <w:pPr>
              <w:jc w:val="center"/>
              <w:rPr>
                <w:sz w:val="20"/>
                <w:szCs w:val="20"/>
              </w:rPr>
            </w:pPr>
            <w:r w:rsidRPr="00D335E2">
              <w:rPr>
                <w:sz w:val="20"/>
                <w:szCs w:val="20"/>
              </w:rPr>
              <w:t> </w:t>
            </w:r>
          </w:p>
        </w:tc>
        <w:tc>
          <w:tcPr>
            <w:tcW w:w="381" w:type="pct"/>
            <w:shd w:val="clear" w:color="auto" w:fill="auto"/>
            <w:vAlign w:val="center"/>
          </w:tcPr>
          <w:p w14:paraId="787FB611" w14:textId="77777777" w:rsidR="003E2D89" w:rsidRPr="00D335E2" w:rsidRDefault="003E2D89" w:rsidP="003E2D89">
            <w:pPr>
              <w:jc w:val="center"/>
              <w:rPr>
                <w:sz w:val="20"/>
                <w:szCs w:val="20"/>
              </w:rPr>
            </w:pPr>
            <w:r w:rsidRPr="00D335E2">
              <w:rPr>
                <w:sz w:val="20"/>
                <w:szCs w:val="20"/>
              </w:rPr>
              <w:t> </w:t>
            </w:r>
          </w:p>
        </w:tc>
        <w:tc>
          <w:tcPr>
            <w:tcW w:w="381" w:type="pct"/>
            <w:shd w:val="clear" w:color="auto" w:fill="auto"/>
            <w:vAlign w:val="center"/>
          </w:tcPr>
          <w:p w14:paraId="5678B085" w14:textId="77777777" w:rsidR="003E2D89" w:rsidRPr="00D335E2" w:rsidRDefault="003E2D89" w:rsidP="003E2D89">
            <w:pPr>
              <w:jc w:val="center"/>
              <w:rPr>
                <w:sz w:val="20"/>
                <w:szCs w:val="20"/>
              </w:rPr>
            </w:pPr>
            <w:r w:rsidRPr="00D335E2">
              <w:rPr>
                <w:sz w:val="20"/>
                <w:szCs w:val="20"/>
              </w:rPr>
              <w:t> </w:t>
            </w:r>
          </w:p>
        </w:tc>
        <w:tc>
          <w:tcPr>
            <w:tcW w:w="381" w:type="pct"/>
            <w:shd w:val="clear" w:color="auto" w:fill="auto"/>
            <w:vAlign w:val="center"/>
          </w:tcPr>
          <w:p w14:paraId="6F18D261" w14:textId="77777777" w:rsidR="003E2D89" w:rsidRPr="00D335E2" w:rsidRDefault="003E2D89" w:rsidP="003E2D89">
            <w:pPr>
              <w:jc w:val="center"/>
              <w:rPr>
                <w:sz w:val="20"/>
                <w:szCs w:val="20"/>
              </w:rPr>
            </w:pPr>
            <w:r w:rsidRPr="00D335E2">
              <w:rPr>
                <w:sz w:val="20"/>
                <w:szCs w:val="20"/>
              </w:rPr>
              <w:t> </w:t>
            </w:r>
          </w:p>
        </w:tc>
        <w:tc>
          <w:tcPr>
            <w:tcW w:w="381" w:type="pct"/>
            <w:shd w:val="clear" w:color="auto" w:fill="BFBFBF" w:themeFill="background1" w:themeFillShade="BF"/>
            <w:noWrap/>
            <w:vAlign w:val="center"/>
          </w:tcPr>
          <w:p w14:paraId="264BBAF1" w14:textId="77777777" w:rsidR="003E2D89" w:rsidRPr="00D335E2" w:rsidRDefault="003E2D89" w:rsidP="003E2D89">
            <w:pPr>
              <w:rPr>
                <w:sz w:val="20"/>
                <w:szCs w:val="20"/>
              </w:rPr>
            </w:pPr>
            <w:r w:rsidRPr="00D335E2">
              <w:rPr>
                <w:sz w:val="20"/>
                <w:szCs w:val="20"/>
              </w:rPr>
              <w:t> </w:t>
            </w:r>
          </w:p>
        </w:tc>
        <w:tc>
          <w:tcPr>
            <w:tcW w:w="381" w:type="pct"/>
            <w:shd w:val="clear" w:color="auto" w:fill="BFBFBF" w:themeFill="background1" w:themeFillShade="BF"/>
            <w:noWrap/>
            <w:vAlign w:val="center"/>
          </w:tcPr>
          <w:p w14:paraId="424F7203" w14:textId="77777777" w:rsidR="003E2D89" w:rsidRPr="00D335E2" w:rsidRDefault="003E2D89" w:rsidP="003E2D89">
            <w:pPr>
              <w:rPr>
                <w:sz w:val="20"/>
                <w:szCs w:val="20"/>
              </w:rPr>
            </w:pPr>
            <w:r w:rsidRPr="00D335E2">
              <w:rPr>
                <w:sz w:val="20"/>
                <w:szCs w:val="20"/>
              </w:rPr>
              <w:t> </w:t>
            </w:r>
          </w:p>
        </w:tc>
        <w:tc>
          <w:tcPr>
            <w:tcW w:w="381" w:type="pct"/>
            <w:shd w:val="clear" w:color="000000" w:fill="FFFFFF"/>
            <w:noWrap/>
            <w:vAlign w:val="center"/>
          </w:tcPr>
          <w:p w14:paraId="7CD5BB59" w14:textId="77777777" w:rsidR="003E2D89" w:rsidRPr="00D335E2" w:rsidRDefault="003E2D89" w:rsidP="003E2D89">
            <w:pPr>
              <w:rPr>
                <w:sz w:val="20"/>
                <w:szCs w:val="20"/>
              </w:rPr>
            </w:pPr>
            <w:r w:rsidRPr="00D335E2">
              <w:rPr>
                <w:sz w:val="20"/>
                <w:szCs w:val="20"/>
              </w:rPr>
              <w:t> </w:t>
            </w:r>
          </w:p>
        </w:tc>
        <w:tc>
          <w:tcPr>
            <w:tcW w:w="381" w:type="pct"/>
            <w:shd w:val="clear" w:color="000000" w:fill="FFFFFF"/>
            <w:vAlign w:val="center"/>
          </w:tcPr>
          <w:p w14:paraId="2E813281" w14:textId="77777777" w:rsidR="003E2D89" w:rsidRPr="00D335E2" w:rsidRDefault="003E2D89" w:rsidP="003E2D89">
            <w:pPr>
              <w:jc w:val="center"/>
              <w:rPr>
                <w:sz w:val="20"/>
                <w:szCs w:val="20"/>
              </w:rPr>
            </w:pPr>
            <w:r w:rsidRPr="00D335E2">
              <w:rPr>
                <w:sz w:val="20"/>
                <w:szCs w:val="20"/>
              </w:rPr>
              <w:t> </w:t>
            </w:r>
          </w:p>
        </w:tc>
        <w:tc>
          <w:tcPr>
            <w:tcW w:w="379" w:type="pct"/>
            <w:shd w:val="clear" w:color="000000" w:fill="FFFFFF"/>
            <w:noWrap/>
            <w:vAlign w:val="center"/>
          </w:tcPr>
          <w:p w14:paraId="2D7B4B5E" w14:textId="77777777" w:rsidR="003E2D89" w:rsidRPr="00D335E2" w:rsidRDefault="003E2D89" w:rsidP="003E2D89">
            <w:pPr>
              <w:rPr>
                <w:sz w:val="20"/>
                <w:szCs w:val="20"/>
              </w:rPr>
            </w:pPr>
            <w:r w:rsidRPr="00D335E2">
              <w:rPr>
                <w:sz w:val="20"/>
                <w:szCs w:val="20"/>
              </w:rPr>
              <w:t> </w:t>
            </w:r>
          </w:p>
        </w:tc>
      </w:tr>
      <w:tr w:rsidR="00D335E2" w:rsidRPr="00D335E2" w14:paraId="057DA46B" w14:textId="77777777" w:rsidTr="008B0DB7">
        <w:trPr>
          <w:cantSplit/>
          <w:trHeight w:val="20"/>
          <w:jc w:val="center"/>
        </w:trPr>
        <w:tc>
          <w:tcPr>
            <w:tcW w:w="284" w:type="pct"/>
            <w:shd w:val="clear" w:color="000000" w:fill="FFFFFF"/>
            <w:noWrap/>
            <w:vAlign w:val="center"/>
            <w:hideMark/>
          </w:tcPr>
          <w:p w14:paraId="218075AB"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582ED319" w14:textId="77777777" w:rsidR="003E2D89" w:rsidRPr="00D335E2" w:rsidRDefault="003E2D89" w:rsidP="003E2D89">
            <w:pPr>
              <w:rPr>
                <w:sz w:val="20"/>
                <w:szCs w:val="20"/>
              </w:rPr>
            </w:pPr>
            <w:r w:rsidRPr="00D335E2">
              <w:rPr>
                <w:sz w:val="20"/>
                <w:szCs w:val="20"/>
              </w:rPr>
              <w:t>Источники инвестиций, в том числе:</w:t>
            </w:r>
          </w:p>
        </w:tc>
        <w:tc>
          <w:tcPr>
            <w:tcW w:w="280" w:type="pct"/>
            <w:shd w:val="clear" w:color="000000" w:fill="FFFFFF"/>
            <w:vAlign w:val="center"/>
          </w:tcPr>
          <w:p w14:paraId="176545D8"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23352831"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4953A688"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29289B3B"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15D7E886"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1700181A"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79A9527E"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6FCE9CB0" w14:textId="77777777" w:rsidR="003E2D89" w:rsidRPr="00D335E2" w:rsidRDefault="003E2D89" w:rsidP="003E2D89">
            <w:pPr>
              <w:jc w:val="center"/>
              <w:rPr>
                <w:sz w:val="20"/>
                <w:szCs w:val="20"/>
              </w:rPr>
            </w:pPr>
            <w:r w:rsidRPr="00D335E2">
              <w:rPr>
                <w:sz w:val="20"/>
                <w:szCs w:val="20"/>
              </w:rPr>
              <w:t> </w:t>
            </w:r>
          </w:p>
        </w:tc>
        <w:tc>
          <w:tcPr>
            <w:tcW w:w="379" w:type="pct"/>
            <w:shd w:val="clear" w:color="000000" w:fill="FFFFFF"/>
            <w:vAlign w:val="center"/>
          </w:tcPr>
          <w:p w14:paraId="645E01F3" w14:textId="77777777" w:rsidR="003E2D89" w:rsidRPr="00D335E2" w:rsidRDefault="003E2D89" w:rsidP="003E2D89">
            <w:pPr>
              <w:jc w:val="center"/>
              <w:rPr>
                <w:sz w:val="20"/>
                <w:szCs w:val="20"/>
              </w:rPr>
            </w:pPr>
            <w:r w:rsidRPr="00D335E2">
              <w:rPr>
                <w:sz w:val="20"/>
                <w:szCs w:val="20"/>
              </w:rPr>
              <w:t> </w:t>
            </w:r>
          </w:p>
        </w:tc>
      </w:tr>
      <w:tr w:rsidR="00D335E2" w:rsidRPr="00D335E2" w14:paraId="6529565C" w14:textId="77777777" w:rsidTr="008B0DB7">
        <w:trPr>
          <w:cantSplit/>
          <w:trHeight w:val="20"/>
          <w:jc w:val="center"/>
        </w:trPr>
        <w:tc>
          <w:tcPr>
            <w:tcW w:w="284" w:type="pct"/>
            <w:shd w:val="clear" w:color="000000" w:fill="FFFFFF"/>
            <w:noWrap/>
            <w:vAlign w:val="center"/>
            <w:hideMark/>
          </w:tcPr>
          <w:p w14:paraId="401947E1"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24E7669F" w14:textId="77777777" w:rsidR="00AB7B12" w:rsidRPr="00D335E2" w:rsidRDefault="00AB7B12" w:rsidP="003E2D89">
            <w:pPr>
              <w:rPr>
                <w:sz w:val="20"/>
                <w:szCs w:val="20"/>
              </w:rPr>
            </w:pPr>
            <w:r w:rsidRPr="00D335E2">
              <w:rPr>
                <w:sz w:val="20"/>
                <w:szCs w:val="20"/>
              </w:rPr>
              <w:t>Бюджетные источники</w:t>
            </w:r>
          </w:p>
        </w:tc>
        <w:tc>
          <w:tcPr>
            <w:tcW w:w="280" w:type="pct"/>
            <w:shd w:val="clear" w:color="000000" w:fill="FFFFFF"/>
            <w:vAlign w:val="center"/>
          </w:tcPr>
          <w:p w14:paraId="5C589A1B" w14:textId="7523364E" w:rsidR="00AB7B12" w:rsidRPr="00D335E2" w:rsidRDefault="00AB7B12" w:rsidP="003E2D89">
            <w:pPr>
              <w:jc w:val="center"/>
              <w:rPr>
                <w:sz w:val="20"/>
                <w:szCs w:val="20"/>
              </w:rPr>
            </w:pPr>
            <w:r w:rsidRPr="00D335E2">
              <w:rPr>
                <w:sz w:val="20"/>
                <w:szCs w:val="20"/>
              </w:rPr>
              <w:t>8,20</w:t>
            </w:r>
          </w:p>
        </w:tc>
        <w:tc>
          <w:tcPr>
            <w:tcW w:w="381" w:type="pct"/>
            <w:shd w:val="clear" w:color="000000" w:fill="FFFFFF"/>
            <w:vAlign w:val="center"/>
          </w:tcPr>
          <w:p w14:paraId="4E1CEE6D" w14:textId="5EFC1308"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46F3A5A9" w14:textId="64A0E2A5"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0C272AFA" w14:textId="76639A12"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55A85F7B" w14:textId="2593D131" w:rsidR="00AB7B12" w:rsidRPr="00D335E2" w:rsidRDefault="00AB7B12" w:rsidP="003E2D89">
            <w:pPr>
              <w:jc w:val="center"/>
              <w:rPr>
                <w:sz w:val="20"/>
                <w:szCs w:val="20"/>
              </w:rPr>
            </w:pPr>
            <w:r w:rsidRPr="00D335E2">
              <w:rPr>
                <w:sz w:val="20"/>
                <w:szCs w:val="20"/>
              </w:rPr>
              <w:t>0,60</w:t>
            </w:r>
          </w:p>
        </w:tc>
        <w:tc>
          <w:tcPr>
            <w:tcW w:w="381" w:type="pct"/>
            <w:shd w:val="clear" w:color="000000" w:fill="FFFFFF"/>
            <w:vAlign w:val="center"/>
          </w:tcPr>
          <w:p w14:paraId="3763E766" w14:textId="7E601650" w:rsidR="00AB7B12" w:rsidRPr="00D335E2" w:rsidRDefault="00AB7B12" w:rsidP="003E2D89">
            <w:pPr>
              <w:jc w:val="center"/>
              <w:rPr>
                <w:sz w:val="20"/>
                <w:szCs w:val="20"/>
              </w:rPr>
            </w:pPr>
            <w:r w:rsidRPr="00D335E2">
              <w:rPr>
                <w:sz w:val="20"/>
                <w:szCs w:val="20"/>
              </w:rPr>
              <w:t>7,60</w:t>
            </w:r>
          </w:p>
        </w:tc>
        <w:tc>
          <w:tcPr>
            <w:tcW w:w="381" w:type="pct"/>
            <w:shd w:val="clear" w:color="000000" w:fill="FFFFFF"/>
            <w:vAlign w:val="center"/>
          </w:tcPr>
          <w:p w14:paraId="0EB0F53F" w14:textId="3B06A148"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35BD266A" w14:textId="5234BAFD"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347770A6" w14:textId="43D45D77" w:rsidR="00AB7B12" w:rsidRPr="00D335E2" w:rsidRDefault="00AB7B12" w:rsidP="003E2D89">
            <w:pPr>
              <w:jc w:val="center"/>
              <w:rPr>
                <w:sz w:val="20"/>
                <w:szCs w:val="20"/>
              </w:rPr>
            </w:pPr>
            <w:r w:rsidRPr="00D335E2">
              <w:rPr>
                <w:sz w:val="20"/>
                <w:szCs w:val="20"/>
              </w:rPr>
              <w:t>0,00</w:t>
            </w:r>
          </w:p>
        </w:tc>
      </w:tr>
      <w:tr w:rsidR="00D335E2" w:rsidRPr="00D335E2" w14:paraId="35EC59FC" w14:textId="77777777" w:rsidTr="008B0DB7">
        <w:trPr>
          <w:cantSplit/>
          <w:trHeight w:val="20"/>
          <w:jc w:val="center"/>
        </w:trPr>
        <w:tc>
          <w:tcPr>
            <w:tcW w:w="284" w:type="pct"/>
            <w:shd w:val="clear" w:color="000000" w:fill="FFFFFF"/>
            <w:noWrap/>
            <w:vAlign w:val="center"/>
            <w:hideMark/>
          </w:tcPr>
          <w:p w14:paraId="7DE30140"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08B401CB" w14:textId="77777777" w:rsidR="00AB7B12" w:rsidRPr="00D335E2" w:rsidRDefault="00AB7B12" w:rsidP="003E2D89">
            <w:pPr>
              <w:rPr>
                <w:sz w:val="20"/>
                <w:szCs w:val="20"/>
              </w:rPr>
            </w:pPr>
            <w:r w:rsidRPr="00D335E2">
              <w:rPr>
                <w:sz w:val="20"/>
                <w:szCs w:val="20"/>
              </w:rPr>
              <w:t>в том числе:</w:t>
            </w:r>
          </w:p>
        </w:tc>
        <w:tc>
          <w:tcPr>
            <w:tcW w:w="280" w:type="pct"/>
            <w:shd w:val="clear" w:color="000000" w:fill="FFFFFF"/>
            <w:vAlign w:val="center"/>
          </w:tcPr>
          <w:p w14:paraId="7CB580DD" w14:textId="719AB071"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5A1DA05C" w14:textId="184E2668"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3D9DCFD9" w14:textId="4A381E28"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6A3B9D48" w14:textId="51140CE2"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0C0DD11D" w14:textId="56D554BA"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091C05FA" w14:textId="5DD50BD2"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131E0364" w14:textId="3DAA17E3"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0174D651" w14:textId="15A02243" w:rsidR="00AB7B12" w:rsidRPr="00D335E2" w:rsidRDefault="00AB7B12" w:rsidP="003E2D89">
            <w:pPr>
              <w:jc w:val="center"/>
              <w:rPr>
                <w:sz w:val="20"/>
                <w:szCs w:val="20"/>
              </w:rPr>
            </w:pPr>
            <w:r w:rsidRPr="00D335E2">
              <w:rPr>
                <w:sz w:val="20"/>
                <w:szCs w:val="20"/>
              </w:rPr>
              <w:t> </w:t>
            </w:r>
          </w:p>
        </w:tc>
        <w:tc>
          <w:tcPr>
            <w:tcW w:w="379" w:type="pct"/>
            <w:shd w:val="clear" w:color="000000" w:fill="FFFFFF"/>
            <w:vAlign w:val="center"/>
          </w:tcPr>
          <w:p w14:paraId="7A4EA3BC" w14:textId="663D087B" w:rsidR="00AB7B12" w:rsidRPr="00D335E2" w:rsidRDefault="00AB7B12" w:rsidP="003E2D89">
            <w:pPr>
              <w:jc w:val="center"/>
              <w:rPr>
                <w:sz w:val="20"/>
                <w:szCs w:val="20"/>
              </w:rPr>
            </w:pPr>
            <w:r w:rsidRPr="00D335E2">
              <w:rPr>
                <w:sz w:val="20"/>
                <w:szCs w:val="20"/>
              </w:rPr>
              <w:t> </w:t>
            </w:r>
          </w:p>
        </w:tc>
      </w:tr>
      <w:tr w:rsidR="00D335E2" w:rsidRPr="00D335E2" w14:paraId="250D1BB9" w14:textId="77777777" w:rsidTr="008B0DB7">
        <w:trPr>
          <w:cantSplit/>
          <w:trHeight w:val="20"/>
          <w:jc w:val="center"/>
        </w:trPr>
        <w:tc>
          <w:tcPr>
            <w:tcW w:w="284" w:type="pct"/>
            <w:shd w:val="clear" w:color="000000" w:fill="FFFFFF"/>
            <w:noWrap/>
            <w:vAlign w:val="center"/>
            <w:hideMark/>
          </w:tcPr>
          <w:p w14:paraId="4744F323"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3B305058" w14:textId="77777777" w:rsidR="00AB7B12" w:rsidRPr="00D335E2" w:rsidRDefault="00AB7B12" w:rsidP="003E2D89">
            <w:pPr>
              <w:rPr>
                <w:sz w:val="20"/>
                <w:szCs w:val="20"/>
              </w:rPr>
            </w:pPr>
            <w:r w:rsidRPr="00D335E2">
              <w:rPr>
                <w:sz w:val="20"/>
                <w:szCs w:val="20"/>
              </w:rPr>
              <w:t>Федеральный бюджет</w:t>
            </w:r>
          </w:p>
        </w:tc>
        <w:tc>
          <w:tcPr>
            <w:tcW w:w="280" w:type="pct"/>
            <w:shd w:val="clear" w:color="000000" w:fill="FFFFFF"/>
            <w:vAlign w:val="center"/>
          </w:tcPr>
          <w:p w14:paraId="47871683" w14:textId="6A908D5A"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24777190" w14:textId="786F2E7E"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154C7037" w14:textId="24BF2267"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3079ABB9" w14:textId="796DA305"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46BDA575" w14:textId="5C82C8CF"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4815DC1" w14:textId="68663A29"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21F6B6AB" w14:textId="7D766453"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10CA73D9" w14:textId="3C4B50A3"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41CB0860" w14:textId="22CE14D1" w:rsidR="00AB7B12" w:rsidRPr="00D335E2" w:rsidRDefault="00AB7B12" w:rsidP="003E2D89">
            <w:pPr>
              <w:jc w:val="center"/>
              <w:rPr>
                <w:sz w:val="20"/>
                <w:szCs w:val="20"/>
              </w:rPr>
            </w:pPr>
            <w:r w:rsidRPr="00D335E2">
              <w:rPr>
                <w:sz w:val="20"/>
                <w:szCs w:val="20"/>
              </w:rPr>
              <w:t>0,00</w:t>
            </w:r>
          </w:p>
        </w:tc>
      </w:tr>
      <w:tr w:rsidR="00D335E2" w:rsidRPr="00D335E2" w14:paraId="15FF97AD" w14:textId="77777777" w:rsidTr="008B0DB7">
        <w:trPr>
          <w:cantSplit/>
          <w:trHeight w:val="20"/>
          <w:jc w:val="center"/>
        </w:trPr>
        <w:tc>
          <w:tcPr>
            <w:tcW w:w="284" w:type="pct"/>
            <w:shd w:val="clear" w:color="000000" w:fill="FFFFFF"/>
            <w:noWrap/>
            <w:vAlign w:val="center"/>
            <w:hideMark/>
          </w:tcPr>
          <w:p w14:paraId="02ED61AD"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67C8D8AD" w14:textId="77777777" w:rsidR="00AB7B12" w:rsidRPr="00D335E2" w:rsidRDefault="00AB7B12" w:rsidP="003E2D89">
            <w:pPr>
              <w:rPr>
                <w:sz w:val="20"/>
                <w:szCs w:val="20"/>
              </w:rPr>
            </w:pPr>
            <w:r w:rsidRPr="00D335E2">
              <w:rPr>
                <w:sz w:val="20"/>
                <w:szCs w:val="20"/>
              </w:rPr>
              <w:t>Бюджет автономного округа</w:t>
            </w:r>
          </w:p>
        </w:tc>
        <w:tc>
          <w:tcPr>
            <w:tcW w:w="280" w:type="pct"/>
            <w:shd w:val="clear" w:color="000000" w:fill="FFFFFF"/>
            <w:vAlign w:val="center"/>
          </w:tcPr>
          <w:p w14:paraId="1F2D52D9" w14:textId="6CADE96F"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28D00BD3" w14:textId="694011B5"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506271F2" w14:textId="09CF207C"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6BBA3803" w14:textId="18E9C8CB"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6203C8E5" w14:textId="42AEEEF0"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463ED222" w14:textId="4C0FDE09"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3102D21" w14:textId="1DC7A618"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4EA02F77" w14:textId="7EF5C68B"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7249D865" w14:textId="59EA695C" w:rsidR="00AB7B12" w:rsidRPr="00D335E2" w:rsidRDefault="00AB7B12" w:rsidP="003E2D89">
            <w:pPr>
              <w:jc w:val="center"/>
              <w:rPr>
                <w:sz w:val="20"/>
                <w:szCs w:val="20"/>
              </w:rPr>
            </w:pPr>
            <w:r w:rsidRPr="00D335E2">
              <w:rPr>
                <w:sz w:val="20"/>
                <w:szCs w:val="20"/>
              </w:rPr>
              <w:t>0,00</w:t>
            </w:r>
          </w:p>
        </w:tc>
      </w:tr>
      <w:tr w:rsidR="00D335E2" w:rsidRPr="00D335E2" w14:paraId="00ED194E" w14:textId="77777777" w:rsidTr="008B0DB7">
        <w:trPr>
          <w:cantSplit/>
          <w:trHeight w:val="20"/>
          <w:jc w:val="center"/>
        </w:trPr>
        <w:tc>
          <w:tcPr>
            <w:tcW w:w="284" w:type="pct"/>
            <w:shd w:val="clear" w:color="000000" w:fill="FFFFFF"/>
            <w:noWrap/>
            <w:vAlign w:val="center"/>
            <w:hideMark/>
          </w:tcPr>
          <w:p w14:paraId="096A7A6E"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54E77260" w14:textId="77777777" w:rsidR="00AB7B12" w:rsidRPr="00D335E2" w:rsidRDefault="00AB7B12" w:rsidP="003E2D89">
            <w:pPr>
              <w:rPr>
                <w:sz w:val="20"/>
                <w:szCs w:val="20"/>
              </w:rPr>
            </w:pPr>
            <w:r w:rsidRPr="00D335E2">
              <w:rPr>
                <w:sz w:val="20"/>
                <w:szCs w:val="20"/>
              </w:rPr>
              <w:t>Местный бюджет Нефтеюганского района</w:t>
            </w:r>
          </w:p>
        </w:tc>
        <w:tc>
          <w:tcPr>
            <w:tcW w:w="280" w:type="pct"/>
            <w:shd w:val="clear" w:color="000000" w:fill="FFFFFF"/>
            <w:vAlign w:val="center"/>
          </w:tcPr>
          <w:p w14:paraId="4E1BB15A" w14:textId="690B928D" w:rsidR="00AB7B12" w:rsidRPr="00D335E2" w:rsidRDefault="00AB7B12" w:rsidP="003E2D89">
            <w:pPr>
              <w:jc w:val="center"/>
              <w:rPr>
                <w:sz w:val="20"/>
                <w:szCs w:val="20"/>
              </w:rPr>
            </w:pPr>
            <w:r w:rsidRPr="00D335E2">
              <w:rPr>
                <w:sz w:val="20"/>
                <w:szCs w:val="20"/>
              </w:rPr>
              <w:t>8,20</w:t>
            </w:r>
          </w:p>
        </w:tc>
        <w:tc>
          <w:tcPr>
            <w:tcW w:w="381" w:type="pct"/>
            <w:shd w:val="clear" w:color="000000" w:fill="FFFFFF"/>
            <w:vAlign w:val="center"/>
          </w:tcPr>
          <w:p w14:paraId="176FB9CA" w14:textId="7754C847"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34374A08" w14:textId="7798B758"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481FF1F8" w14:textId="04DC329E"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0C928180" w14:textId="0EF0D3DA" w:rsidR="00AB7B12" w:rsidRPr="00D335E2" w:rsidRDefault="00AB7B12" w:rsidP="003E2D89">
            <w:pPr>
              <w:jc w:val="center"/>
              <w:rPr>
                <w:sz w:val="20"/>
                <w:szCs w:val="20"/>
              </w:rPr>
            </w:pPr>
            <w:r w:rsidRPr="00D335E2">
              <w:rPr>
                <w:sz w:val="20"/>
                <w:szCs w:val="20"/>
              </w:rPr>
              <w:t>0,60</w:t>
            </w:r>
          </w:p>
        </w:tc>
        <w:tc>
          <w:tcPr>
            <w:tcW w:w="381" w:type="pct"/>
            <w:shd w:val="clear" w:color="000000" w:fill="FFFFFF"/>
            <w:vAlign w:val="center"/>
          </w:tcPr>
          <w:p w14:paraId="6B7ECD23" w14:textId="28BA9CF2" w:rsidR="00AB7B12" w:rsidRPr="00D335E2" w:rsidRDefault="00AB7B12" w:rsidP="003E2D89">
            <w:pPr>
              <w:jc w:val="center"/>
              <w:rPr>
                <w:sz w:val="20"/>
                <w:szCs w:val="20"/>
              </w:rPr>
            </w:pPr>
            <w:r w:rsidRPr="00D335E2">
              <w:rPr>
                <w:sz w:val="20"/>
                <w:szCs w:val="20"/>
              </w:rPr>
              <w:t>7,60</w:t>
            </w:r>
          </w:p>
        </w:tc>
        <w:tc>
          <w:tcPr>
            <w:tcW w:w="381" w:type="pct"/>
            <w:shd w:val="clear" w:color="000000" w:fill="FFFFFF"/>
            <w:vAlign w:val="center"/>
          </w:tcPr>
          <w:p w14:paraId="7A90960C" w14:textId="66AFC8EF"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17D93E93" w14:textId="57A1888D"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04425CC1" w14:textId="0CFE6ABF" w:rsidR="00AB7B12" w:rsidRPr="00D335E2" w:rsidRDefault="00AB7B12" w:rsidP="003E2D89">
            <w:pPr>
              <w:jc w:val="center"/>
              <w:rPr>
                <w:sz w:val="20"/>
                <w:szCs w:val="20"/>
              </w:rPr>
            </w:pPr>
            <w:r w:rsidRPr="00D335E2">
              <w:rPr>
                <w:sz w:val="20"/>
                <w:szCs w:val="20"/>
              </w:rPr>
              <w:t>0,00</w:t>
            </w:r>
          </w:p>
        </w:tc>
      </w:tr>
      <w:tr w:rsidR="00D335E2" w:rsidRPr="00D335E2" w14:paraId="09CDA423" w14:textId="77777777" w:rsidTr="008B0DB7">
        <w:trPr>
          <w:cantSplit/>
          <w:trHeight w:val="20"/>
          <w:jc w:val="center"/>
        </w:trPr>
        <w:tc>
          <w:tcPr>
            <w:tcW w:w="284" w:type="pct"/>
            <w:shd w:val="clear" w:color="000000" w:fill="FFFFFF"/>
            <w:noWrap/>
            <w:vAlign w:val="center"/>
            <w:hideMark/>
          </w:tcPr>
          <w:p w14:paraId="22F079DD"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7E7FD36C" w14:textId="77777777" w:rsidR="00AB7B12" w:rsidRPr="00D335E2" w:rsidRDefault="00AB7B12" w:rsidP="003E2D89">
            <w:pPr>
              <w:rPr>
                <w:sz w:val="20"/>
                <w:szCs w:val="20"/>
              </w:rPr>
            </w:pPr>
            <w:r w:rsidRPr="00D335E2">
              <w:rPr>
                <w:sz w:val="20"/>
                <w:szCs w:val="20"/>
              </w:rPr>
              <w:t>Местный бюджет СП Усть-Юган</w:t>
            </w:r>
          </w:p>
        </w:tc>
        <w:tc>
          <w:tcPr>
            <w:tcW w:w="280" w:type="pct"/>
            <w:shd w:val="clear" w:color="000000" w:fill="FFFFFF"/>
            <w:vAlign w:val="center"/>
          </w:tcPr>
          <w:p w14:paraId="08DECE29" w14:textId="3CA74E32"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6697B69C" w14:textId="4A458720"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654575F5" w14:textId="6C4AA248"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34CB1870" w14:textId="75B81427"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6E7551C2" w14:textId="7CB1214B"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25CE6DD9" w14:textId="56D1C64D"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B58E6BC" w14:textId="59879D19"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1C98B063" w14:textId="7707AB6D"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28B383A2" w14:textId="0062A8EB" w:rsidR="00AB7B12" w:rsidRPr="00D335E2" w:rsidRDefault="00AB7B12" w:rsidP="003E2D89">
            <w:pPr>
              <w:jc w:val="center"/>
              <w:rPr>
                <w:sz w:val="20"/>
                <w:szCs w:val="20"/>
              </w:rPr>
            </w:pPr>
            <w:r w:rsidRPr="00D335E2">
              <w:rPr>
                <w:sz w:val="20"/>
                <w:szCs w:val="20"/>
              </w:rPr>
              <w:t>0,00</w:t>
            </w:r>
          </w:p>
        </w:tc>
      </w:tr>
      <w:tr w:rsidR="00D335E2" w:rsidRPr="00D335E2" w14:paraId="093413B1" w14:textId="77777777" w:rsidTr="008B0DB7">
        <w:trPr>
          <w:cantSplit/>
          <w:trHeight w:val="20"/>
          <w:jc w:val="center"/>
        </w:trPr>
        <w:tc>
          <w:tcPr>
            <w:tcW w:w="284" w:type="pct"/>
            <w:shd w:val="clear" w:color="000000" w:fill="FFFFFF"/>
            <w:noWrap/>
            <w:vAlign w:val="center"/>
            <w:hideMark/>
          </w:tcPr>
          <w:p w14:paraId="311E94BA"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7D3C7E61" w14:textId="77777777" w:rsidR="00AB7B12" w:rsidRPr="00D335E2" w:rsidRDefault="00AB7B12" w:rsidP="003E2D89">
            <w:pPr>
              <w:rPr>
                <w:sz w:val="20"/>
                <w:szCs w:val="20"/>
              </w:rPr>
            </w:pPr>
            <w:r w:rsidRPr="00D335E2">
              <w:rPr>
                <w:sz w:val="20"/>
                <w:szCs w:val="20"/>
              </w:rPr>
              <w:t>Внебюджетные источники</w:t>
            </w:r>
          </w:p>
        </w:tc>
        <w:tc>
          <w:tcPr>
            <w:tcW w:w="280" w:type="pct"/>
            <w:shd w:val="clear" w:color="000000" w:fill="FFFFFF"/>
            <w:vAlign w:val="center"/>
          </w:tcPr>
          <w:p w14:paraId="14C95523" w14:textId="151CB182"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0AD3E9F9" w14:textId="0D50C088"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EC3A927" w14:textId="33629BFB"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333D4A1C" w14:textId="3F6F9953"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5150E146" w14:textId="0C511905"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26DF10C0" w14:textId="2125ABCC"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569252D1" w14:textId="553B6E80"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467FF730" w14:textId="190AB065"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363ACF6B" w14:textId="757B97F1" w:rsidR="00AB7B12" w:rsidRPr="00D335E2" w:rsidRDefault="00AB7B12" w:rsidP="003E2D89">
            <w:pPr>
              <w:jc w:val="center"/>
              <w:rPr>
                <w:sz w:val="20"/>
                <w:szCs w:val="20"/>
              </w:rPr>
            </w:pPr>
            <w:r w:rsidRPr="00D335E2">
              <w:rPr>
                <w:sz w:val="20"/>
                <w:szCs w:val="20"/>
              </w:rPr>
              <w:t>0,00</w:t>
            </w:r>
          </w:p>
        </w:tc>
      </w:tr>
      <w:tr w:rsidR="00D335E2" w:rsidRPr="00D335E2" w14:paraId="1E45D627" w14:textId="77777777" w:rsidTr="008B0DB7">
        <w:trPr>
          <w:cantSplit/>
          <w:trHeight w:val="20"/>
          <w:jc w:val="center"/>
        </w:trPr>
        <w:tc>
          <w:tcPr>
            <w:tcW w:w="284" w:type="pct"/>
            <w:shd w:val="clear" w:color="000000" w:fill="FFFFFF"/>
            <w:noWrap/>
            <w:vAlign w:val="center"/>
            <w:hideMark/>
          </w:tcPr>
          <w:p w14:paraId="2DE41C48"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231DCBBA" w14:textId="77777777" w:rsidR="003E2D89" w:rsidRPr="00D335E2" w:rsidRDefault="003E2D89" w:rsidP="003E2D89">
            <w:pPr>
              <w:rPr>
                <w:sz w:val="20"/>
                <w:szCs w:val="20"/>
              </w:rPr>
            </w:pPr>
            <w:r w:rsidRPr="00D335E2">
              <w:rPr>
                <w:sz w:val="20"/>
                <w:szCs w:val="20"/>
              </w:rPr>
              <w:t>Источники возврата внебюджетных инвестиций, в том числе:</w:t>
            </w:r>
          </w:p>
        </w:tc>
        <w:tc>
          <w:tcPr>
            <w:tcW w:w="280" w:type="pct"/>
            <w:shd w:val="clear" w:color="000000" w:fill="FFFFFF"/>
            <w:vAlign w:val="center"/>
          </w:tcPr>
          <w:p w14:paraId="491D62AE"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075F8B53"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7770A805"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37EAC2D9"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4441E269"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2E97BF58"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0E946DB6"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6F419151" w14:textId="77777777" w:rsidR="003E2D89" w:rsidRPr="00D335E2" w:rsidRDefault="003E2D89" w:rsidP="003E2D89">
            <w:pPr>
              <w:jc w:val="center"/>
              <w:rPr>
                <w:sz w:val="20"/>
                <w:szCs w:val="20"/>
              </w:rPr>
            </w:pPr>
            <w:r w:rsidRPr="00D335E2">
              <w:rPr>
                <w:sz w:val="20"/>
                <w:szCs w:val="20"/>
              </w:rPr>
              <w:t> </w:t>
            </w:r>
          </w:p>
        </w:tc>
        <w:tc>
          <w:tcPr>
            <w:tcW w:w="379" w:type="pct"/>
            <w:shd w:val="clear" w:color="000000" w:fill="FFFFFF"/>
            <w:vAlign w:val="center"/>
          </w:tcPr>
          <w:p w14:paraId="4170C517" w14:textId="77777777" w:rsidR="003E2D89" w:rsidRPr="00D335E2" w:rsidRDefault="003E2D89" w:rsidP="003E2D89">
            <w:pPr>
              <w:jc w:val="center"/>
              <w:rPr>
                <w:sz w:val="20"/>
                <w:szCs w:val="20"/>
              </w:rPr>
            </w:pPr>
            <w:r w:rsidRPr="00D335E2">
              <w:rPr>
                <w:sz w:val="20"/>
                <w:szCs w:val="20"/>
              </w:rPr>
              <w:t> </w:t>
            </w:r>
          </w:p>
        </w:tc>
      </w:tr>
      <w:tr w:rsidR="00D335E2" w:rsidRPr="00D335E2" w14:paraId="7BEA74D5" w14:textId="77777777" w:rsidTr="008B0DB7">
        <w:trPr>
          <w:cantSplit/>
          <w:trHeight w:val="20"/>
          <w:jc w:val="center"/>
        </w:trPr>
        <w:tc>
          <w:tcPr>
            <w:tcW w:w="284" w:type="pct"/>
            <w:shd w:val="clear" w:color="000000" w:fill="FFFFFF"/>
            <w:noWrap/>
            <w:vAlign w:val="center"/>
            <w:hideMark/>
          </w:tcPr>
          <w:p w14:paraId="783564FD"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33704169" w14:textId="77777777" w:rsidR="003E2D89" w:rsidRPr="00D335E2" w:rsidRDefault="003E2D89" w:rsidP="003E2D89">
            <w:pPr>
              <w:rPr>
                <w:sz w:val="20"/>
                <w:szCs w:val="20"/>
              </w:rPr>
            </w:pPr>
            <w:r w:rsidRPr="00D335E2">
              <w:rPr>
                <w:sz w:val="20"/>
                <w:szCs w:val="20"/>
              </w:rPr>
              <w:t>Инвестиционная составляющая в тарифе</w:t>
            </w:r>
          </w:p>
        </w:tc>
        <w:tc>
          <w:tcPr>
            <w:tcW w:w="280" w:type="pct"/>
            <w:shd w:val="clear" w:color="000000" w:fill="FFFFFF"/>
            <w:vAlign w:val="center"/>
          </w:tcPr>
          <w:p w14:paraId="748A2A97"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7390CDB3"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15304CFB"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790603E2"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76CFF8F9"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238F5CAC"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4DE301D5"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18CA2FEF" w14:textId="77777777" w:rsidR="003E2D89" w:rsidRPr="00D335E2" w:rsidRDefault="003E2D89" w:rsidP="003E2D89">
            <w:pPr>
              <w:jc w:val="center"/>
              <w:rPr>
                <w:sz w:val="20"/>
                <w:szCs w:val="20"/>
              </w:rPr>
            </w:pPr>
            <w:r w:rsidRPr="00D335E2">
              <w:rPr>
                <w:sz w:val="20"/>
                <w:szCs w:val="20"/>
              </w:rPr>
              <w:t>0,00</w:t>
            </w:r>
          </w:p>
        </w:tc>
        <w:tc>
          <w:tcPr>
            <w:tcW w:w="379" w:type="pct"/>
            <w:shd w:val="clear" w:color="000000" w:fill="FFFFFF"/>
            <w:vAlign w:val="center"/>
          </w:tcPr>
          <w:p w14:paraId="1F9D985A" w14:textId="77777777" w:rsidR="003E2D89" w:rsidRPr="00D335E2" w:rsidRDefault="003E2D89" w:rsidP="003E2D89">
            <w:pPr>
              <w:jc w:val="center"/>
              <w:rPr>
                <w:sz w:val="20"/>
                <w:szCs w:val="20"/>
              </w:rPr>
            </w:pPr>
            <w:r w:rsidRPr="00D335E2">
              <w:rPr>
                <w:sz w:val="20"/>
                <w:szCs w:val="20"/>
              </w:rPr>
              <w:t>0,00</w:t>
            </w:r>
          </w:p>
        </w:tc>
      </w:tr>
      <w:tr w:rsidR="00D335E2" w:rsidRPr="00D335E2" w14:paraId="1DCC1C9C" w14:textId="77777777" w:rsidTr="008B0DB7">
        <w:trPr>
          <w:cantSplit/>
          <w:trHeight w:val="20"/>
          <w:jc w:val="center"/>
        </w:trPr>
        <w:tc>
          <w:tcPr>
            <w:tcW w:w="284" w:type="pct"/>
            <w:shd w:val="clear" w:color="000000" w:fill="FFFFFF"/>
            <w:noWrap/>
            <w:vAlign w:val="center"/>
            <w:hideMark/>
          </w:tcPr>
          <w:p w14:paraId="6C90FBCC"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1118BB05" w14:textId="77777777" w:rsidR="003E2D89" w:rsidRPr="00D335E2" w:rsidRDefault="003E2D89" w:rsidP="003E2D89">
            <w:pPr>
              <w:rPr>
                <w:sz w:val="20"/>
                <w:szCs w:val="20"/>
              </w:rPr>
            </w:pPr>
            <w:r w:rsidRPr="00D335E2">
              <w:rPr>
                <w:sz w:val="20"/>
                <w:szCs w:val="20"/>
              </w:rPr>
              <w:t>Плата за подключение к системе ресурсоснабжения</w:t>
            </w:r>
          </w:p>
        </w:tc>
        <w:tc>
          <w:tcPr>
            <w:tcW w:w="280" w:type="pct"/>
            <w:shd w:val="clear" w:color="000000" w:fill="FFFFFF"/>
            <w:vAlign w:val="center"/>
          </w:tcPr>
          <w:p w14:paraId="7CCB76AB"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249485BE"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70DB9B05"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33D6F638"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58B08F4B"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08761EFE"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368FBB95"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431C1DA4" w14:textId="77777777" w:rsidR="003E2D89" w:rsidRPr="00D335E2" w:rsidRDefault="003E2D89" w:rsidP="003E2D89">
            <w:pPr>
              <w:jc w:val="center"/>
              <w:rPr>
                <w:sz w:val="20"/>
                <w:szCs w:val="20"/>
              </w:rPr>
            </w:pPr>
            <w:r w:rsidRPr="00D335E2">
              <w:rPr>
                <w:sz w:val="20"/>
                <w:szCs w:val="20"/>
              </w:rPr>
              <w:t>0,00</w:t>
            </w:r>
          </w:p>
        </w:tc>
        <w:tc>
          <w:tcPr>
            <w:tcW w:w="379" w:type="pct"/>
            <w:shd w:val="clear" w:color="000000" w:fill="FFFFFF"/>
            <w:vAlign w:val="center"/>
          </w:tcPr>
          <w:p w14:paraId="28AA069A" w14:textId="77777777" w:rsidR="003E2D89" w:rsidRPr="00D335E2" w:rsidRDefault="003E2D89" w:rsidP="003E2D89">
            <w:pPr>
              <w:jc w:val="center"/>
              <w:rPr>
                <w:sz w:val="20"/>
                <w:szCs w:val="20"/>
              </w:rPr>
            </w:pPr>
            <w:r w:rsidRPr="00D335E2">
              <w:rPr>
                <w:sz w:val="20"/>
                <w:szCs w:val="20"/>
              </w:rPr>
              <w:t>0,00</w:t>
            </w:r>
          </w:p>
        </w:tc>
      </w:tr>
      <w:tr w:rsidR="00D335E2" w:rsidRPr="00D335E2" w14:paraId="495F2646" w14:textId="77777777" w:rsidTr="008B0DB7">
        <w:trPr>
          <w:cantSplit/>
          <w:trHeight w:val="20"/>
          <w:jc w:val="center"/>
        </w:trPr>
        <w:tc>
          <w:tcPr>
            <w:tcW w:w="284" w:type="pct"/>
            <w:shd w:val="clear" w:color="000000" w:fill="FFFFFF"/>
            <w:noWrap/>
            <w:vAlign w:val="center"/>
            <w:hideMark/>
          </w:tcPr>
          <w:p w14:paraId="3A725E45"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50974F7D" w14:textId="77777777" w:rsidR="003E2D89" w:rsidRPr="00D335E2" w:rsidRDefault="003E2D89" w:rsidP="003E2D89">
            <w:pPr>
              <w:rPr>
                <w:sz w:val="20"/>
                <w:szCs w:val="20"/>
              </w:rPr>
            </w:pPr>
            <w:r w:rsidRPr="00D335E2">
              <w:rPr>
                <w:sz w:val="20"/>
                <w:szCs w:val="20"/>
              </w:rPr>
              <w:t>Ссылка на соответствующие подразделы обосновывающих материалов</w:t>
            </w:r>
          </w:p>
        </w:tc>
        <w:tc>
          <w:tcPr>
            <w:tcW w:w="280" w:type="pct"/>
            <w:shd w:val="clear" w:color="000000" w:fill="FFFFFF"/>
            <w:vAlign w:val="center"/>
          </w:tcPr>
          <w:p w14:paraId="57D140C1" w14:textId="77777777" w:rsidR="003E2D89" w:rsidRPr="00D335E2" w:rsidRDefault="003E2D89" w:rsidP="003E2D89">
            <w:pPr>
              <w:jc w:val="center"/>
              <w:rPr>
                <w:sz w:val="20"/>
                <w:szCs w:val="20"/>
              </w:rPr>
            </w:pPr>
            <w:r w:rsidRPr="00D335E2">
              <w:rPr>
                <w:rFonts w:ascii="Calibri" w:hAnsi="Calibri"/>
                <w:sz w:val="20"/>
                <w:szCs w:val="20"/>
              </w:rPr>
              <w:t> </w:t>
            </w:r>
          </w:p>
        </w:tc>
        <w:tc>
          <w:tcPr>
            <w:tcW w:w="381" w:type="pct"/>
            <w:shd w:val="clear" w:color="000000" w:fill="FFFFFF"/>
            <w:vAlign w:val="center"/>
          </w:tcPr>
          <w:p w14:paraId="11AE1DDC" w14:textId="77777777" w:rsidR="003E2D89" w:rsidRPr="00D335E2" w:rsidRDefault="003E2D89" w:rsidP="003E2D89">
            <w:pPr>
              <w:jc w:val="center"/>
              <w:rPr>
                <w:sz w:val="20"/>
                <w:szCs w:val="20"/>
              </w:rPr>
            </w:pPr>
          </w:p>
        </w:tc>
        <w:tc>
          <w:tcPr>
            <w:tcW w:w="381" w:type="pct"/>
            <w:shd w:val="clear" w:color="000000" w:fill="FFFFFF"/>
            <w:vAlign w:val="center"/>
          </w:tcPr>
          <w:p w14:paraId="5FBC2A0E" w14:textId="77777777" w:rsidR="003E2D89" w:rsidRPr="00D335E2" w:rsidRDefault="003E2D89" w:rsidP="003E2D89">
            <w:pPr>
              <w:jc w:val="center"/>
              <w:rPr>
                <w:sz w:val="20"/>
                <w:szCs w:val="20"/>
              </w:rPr>
            </w:pPr>
          </w:p>
        </w:tc>
        <w:tc>
          <w:tcPr>
            <w:tcW w:w="381" w:type="pct"/>
            <w:shd w:val="clear" w:color="000000" w:fill="FFFFFF"/>
            <w:vAlign w:val="center"/>
          </w:tcPr>
          <w:p w14:paraId="50A65093" w14:textId="77777777" w:rsidR="003E2D89" w:rsidRPr="00D335E2" w:rsidRDefault="003E2D89" w:rsidP="003E2D89">
            <w:pPr>
              <w:jc w:val="center"/>
              <w:rPr>
                <w:sz w:val="20"/>
                <w:szCs w:val="20"/>
              </w:rPr>
            </w:pPr>
          </w:p>
        </w:tc>
        <w:tc>
          <w:tcPr>
            <w:tcW w:w="381" w:type="pct"/>
            <w:shd w:val="clear" w:color="000000" w:fill="FFFFFF"/>
            <w:noWrap/>
            <w:vAlign w:val="center"/>
          </w:tcPr>
          <w:p w14:paraId="176DEA0D" w14:textId="77777777" w:rsidR="003E2D89" w:rsidRPr="00D335E2" w:rsidRDefault="003E2D89" w:rsidP="003E2D89">
            <w:pPr>
              <w:rPr>
                <w:sz w:val="20"/>
                <w:szCs w:val="20"/>
              </w:rPr>
            </w:pPr>
          </w:p>
        </w:tc>
        <w:tc>
          <w:tcPr>
            <w:tcW w:w="381" w:type="pct"/>
            <w:shd w:val="clear" w:color="000000" w:fill="FFFFFF"/>
            <w:noWrap/>
            <w:vAlign w:val="center"/>
          </w:tcPr>
          <w:p w14:paraId="6EB8B59C" w14:textId="77777777" w:rsidR="003E2D89" w:rsidRPr="00D335E2" w:rsidRDefault="003E2D89" w:rsidP="003E2D89">
            <w:pPr>
              <w:rPr>
                <w:sz w:val="20"/>
                <w:szCs w:val="20"/>
              </w:rPr>
            </w:pPr>
          </w:p>
        </w:tc>
        <w:tc>
          <w:tcPr>
            <w:tcW w:w="381" w:type="pct"/>
            <w:shd w:val="clear" w:color="000000" w:fill="FFFFFF"/>
            <w:noWrap/>
            <w:vAlign w:val="center"/>
          </w:tcPr>
          <w:p w14:paraId="3F1C070D" w14:textId="77777777" w:rsidR="003E2D89" w:rsidRPr="00D335E2" w:rsidRDefault="003E2D89" w:rsidP="003E2D89">
            <w:pPr>
              <w:rPr>
                <w:sz w:val="20"/>
                <w:szCs w:val="20"/>
              </w:rPr>
            </w:pPr>
          </w:p>
        </w:tc>
        <w:tc>
          <w:tcPr>
            <w:tcW w:w="381" w:type="pct"/>
            <w:shd w:val="clear" w:color="000000" w:fill="FFFFFF"/>
            <w:vAlign w:val="center"/>
          </w:tcPr>
          <w:p w14:paraId="31474E6C" w14:textId="77777777" w:rsidR="003E2D89" w:rsidRPr="00D335E2" w:rsidRDefault="003E2D89" w:rsidP="003E2D89">
            <w:pPr>
              <w:jc w:val="center"/>
              <w:rPr>
                <w:sz w:val="20"/>
                <w:szCs w:val="20"/>
              </w:rPr>
            </w:pPr>
          </w:p>
        </w:tc>
        <w:tc>
          <w:tcPr>
            <w:tcW w:w="379" w:type="pct"/>
            <w:shd w:val="clear" w:color="000000" w:fill="FFFFFF"/>
            <w:noWrap/>
            <w:vAlign w:val="center"/>
          </w:tcPr>
          <w:p w14:paraId="179850C4" w14:textId="77777777" w:rsidR="003E2D89" w:rsidRPr="00D335E2" w:rsidRDefault="003E2D89" w:rsidP="003E2D89">
            <w:pPr>
              <w:rPr>
                <w:sz w:val="20"/>
                <w:szCs w:val="20"/>
              </w:rPr>
            </w:pPr>
          </w:p>
        </w:tc>
      </w:tr>
      <w:tr w:rsidR="00D335E2" w:rsidRPr="00D335E2" w14:paraId="401FB76B" w14:textId="77777777" w:rsidTr="008B0DB7">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4C38AC" w14:textId="77777777" w:rsidR="003E2D89" w:rsidRPr="00D335E2" w:rsidRDefault="003E2D89" w:rsidP="003E2D89">
            <w:pPr>
              <w:rPr>
                <w:sz w:val="20"/>
                <w:szCs w:val="20"/>
              </w:rPr>
            </w:pPr>
            <w:r w:rsidRPr="00D335E2">
              <w:rPr>
                <w:sz w:val="20"/>
                <w:szCs w:val="20"/>
              </w:rPr>
              <w:t>3.2.5.</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127183F" w14:textId="77777777" w:rsidR="003E2D89" w:rsidRPr="00D335E2" w:rsidRDefault="003E2D89" w:rsidP="003E2D89">
            <w:pPr>
              <w:rPr>
                <w:b/>
                <w:bCs/>
                <w:sz w:val="20"/>
                <w:szCs w:val="20"/>
              </w:rPr>
            </w:pPr>
            <w:r w:rsidRPr="00D335E2">
              <w:rPr>
                <w:b/>
                <w:bCs/>
                <w:sz w:val="20"/>
                <w:szCs w:val="20"/>
              </w:rPr>
              <w:t>Строительство КОС п. Юганская Обь</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73D9E2BB" w14:textId="77777777" w:rsidR="003E2D89" w:rsidRPr="00D335E2" w:rsidRDefault="003E2D89" w:rsidP="003E2D89">
            <w:pPr>
              <w:jc w:val="center"/>
              <w:rPr>
                <w:rFonts w:ascii="Calibri" w:hAnsi="Calibri"/>
                <w:sz w:val="20"/>
                <w:szCs w:val="20"/>
              </w:rPr>
            </w:pPr>
            <w:r w:rsidRPr="00D335E2">
              <w:rPr>
                <w:rFonts w:ascii="Calibri" w:hAnsi="Calibri"/>
                <w:sz w:val="20"/>
                <w:szCs w:val="20"/>
              </w:rPr>
              <w:t> </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8DC0278" w14:textId="77777777" w:rsidR="003E2D89" w:rsidRPr="00D335E2" w:rsidRDefault="003E2D89" w:rsidP="003E2D89">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7B5763AC" w14:textId="77777777" w:rsidR="003E2D89" w:rsidRPr="00D335E2" w:rsidRDefault="003E2D89" w:rsidP="003E2D89">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297B285" w14:textId="77777777" w:rsidR="003E2D89" w:rsidRPr="00D335E2" w:rsidRDefault="003E2D89" w:rsidP="003E2D89">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0A88DE0" w14:textId="77777777" w:rsidR="003E2D89" w:rsidRPr="00D335E2" w:rsidRDefault="003E2D89" w:rsidP="003E2D89">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D57CA5B" w14:textId="77777777" w:rsidR="003E2D89" w:rsidRPr="00D335E2" w:rsidRDefault="003E2D89" w:rsidP="003E2D89">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BFAC1D2" w14:textId="77777777" w:rsidR="003E2D89" w:rsidRPr="00D335E2" w:rsidRDefault="003E2D89" w:rsidP="003E2D89">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5DEAA167" w14:textId="77777777" w:rsidR="003E2D89" w:rsidRPr="00D335E2" w:rsidRDefault="003E2D89" w:rsidP="003E2D89">
            <w:pPr>
              <w:jc w:val="center"/>
              <w:rPr>
                <w:sz w:val="20"/>
                <w:szCs w:val="20"/>
              </w:rPr>
            </w:pPr>
          </w:p>
        </w:tc>
        <w:tc>
          <w:tcPr>
            <w:tcW w:w="3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D3EDFE3" w14:textId="77777777" w:rsidR="003E2D89" w:rsidRPr="00D335E2" w:rsidRDefault="003E2D89" w:rsidP="003E2D89">
            <w:pPr>
              <w:rPr>
                <w:sz w:val="20"/>
                <w:szCs w:val="20"/>
              </w:rPr>
            </w:pPr>
          </w:p>
        </w:tc>
      </w:tr>
      <w:tr w:rsidR="00D335E2" w:rsidRPr="00D335E2" w14:paraId="7E0CB983" w14:textId="77777777" w:rsidTr="00D10E8F">
        <w:trPr>
          <w:cantSplit/>
          <w:trHeight w:val="20"/>
          <w:jc w:val="center"/>
        </w:trPr>
        <w:tc>
          <w:tcPr>
            <w:tcW w:w="284" w:type="pct"/>
            <w:shd w:val="clear" w:color="000000" w:fill="FFFFFF"/>
            <w:noWrap/>
            <w:vAlign w:val="center"/>
            <w:hideMark/>
          </w:tcPr>
          <w:p w14:paraId="1BCC674E"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0BA3D03D" w14:textId="77777777" w:rsidR="00AB7B12" w:rsidRPr="00D335E2" w:rsidRDefault="00AB7B12" w:rsidP="003E2D89">
            <w:pPr>
              <w:rPr>
                <w:sz w:val="20"/>
                <w:szCs w:val="20"/>
              </w:rPr>
            </w:pPr>
            <w:r w:rsidRPr="00D335E2">
              <w:rPr>
                <w:sz w:val="20"/>
                <w:szCs w:val="20"/>
              </w:rPr>
              <w:t>Ссылка на соответствующие подразделы обосновывающих материалов</w:t>
            </w:r>
          </w:p>
        </w:tc>
        <w:tc>
          <w:tcPr>
            <w:tcW w:w="280" w:type="pct"/>
            <w:shd w:val="clear" w:color="000000" w:fill="FFFFFF"/>
            <w:vAlign w:val="center"/>
          </w:tcPr>
          <w:p w14:paraId="267870C7" w14:textId="77777777" w:rsidR="00AB7B12" w:rsidRPr="00D335E2" w:rsidRDefault="00AB7B12" w:rsidP="003E2D89">
            <w:pPr>
              <w:jc w:val="center"/>
              <w:rPr>
                <w:sz w:val="20"/>
                <w:szCs w:val="20"/>
              </w:rPr>
            </w:pPr>
            <w:r w:rsidRPr="00D335E2">
              <w:rPr>
                <w:rFonts w:ascii="Calibri" w:hAnsi="Calibri"/>
                <w:sz w:val="20"/>
                <w:szCs w:val="20"/>
              </w:rPr>
              <w:t> </w:t>
            </w:r>
          </w:p>
        </w:tc>
        <w:tc>
          <w:tcPr>
            <w:tcW w:w="3047" w:type="pct"/>
            <w:gridSpan w:val="8"/>
            <w:shd w:val="clear" w:color="auto" w:fill="auto"/>
            <w:noWrap/>
            <w:vAlign w:val="center"/>
          </w:tcPr>
          <w:p w14:paraId="758B5A1B" w14:textId="76D15DC8" w:rsidR="00AB7B12" w:rsidRPr="00D335E2" w:rsidRDefault="00AB7B12" w:rsidP="003E2D89">
            <w:pPr>
              <w:rPr>
                <w:sz w:val="20"/>
                <w:szCs w:val="20"/>
              </w:rPr>
            </w:pPr>
            <w:r w:rsidRPr="00D335E2">
              <w:rPr>
                <w:sz w:val="20"/>
                <w:szCs w:val="20"/>
              </w:rPr>
              <w:t>Раздел 8.2 пункт 5</w:t>
            </w:r>
          </w:p>
        </w:tc>
      </w:tr>
      <w:tr w:rsidR="00D335E2" w:rsidRPr="00D335E2" w14:paraId="65B18AF7" w14:textId="77777777" w:rsidTr="00D10E8F">
        <w:trPr>
          <w:cantSplit/>
          <w:trHeight w:val="20"/>
          <w:jc w:val="center"/>
        </w:trPr>
        <w:tc>
          <w:tcPr>
            <w:tcW w:w="284" w:type="pct"/>
            <w:shd w:val="clear" w:color="000000" w:fill="FFFFFF"/>
            <w:noWrap/>
            <w:vAlign w:val="center"/>
            <w:hideMark/>
          </w:tcPr>
          <w:p w14:paraId="4935D299"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30DD02BD" w14:textId="77777777" w:rsidR="00AB7B12" w:rsidRPr="00D335E2" w:rsidRDefault="00AB7B12" w:rsidP="003E2D89">
            <w:pPr>
              <w:rPr>
                <w:sz w:val="20"/>
                <w:szCs w:val="20"/>
              </w:rPr>
            </w:pPr>
            <w:r w:rsidRPr="00D335E2">
              <w:rPr>
                <w:sz w:val="20"/>
                <w:szCs w:val="20"/>
              </w:rPr>
              <w:t>Краткое описание проекта</w:t>
            </w:r>
          </w:p>
        </w:tc>
        <w:tc>
          <w:tcPr>
            <w:tcW w:w="280" w:type="pct"/>
            <w:shd w:val="clear" w:color="000000" w:fill="FFFFFF"/>
            <w:vAlign w:val="center"/>
          </w:tcPr>
          <w:p w14:paraId="29BEC741" w14:textId="77777777" w:rsidR="00AB7B12" w:rsidRPr="00D335E2" w:rsidRDefault="00AB7B12" w:rsidP="003E2D89">
            <w:pPr>
              <w:jc w:val="center"/>
              <w:rPr>
                <w:sz w:val="20"/>
                <w:szCs w:val="20"/>
              </w:rPr>
            </w:pPr>
            <w:r w:rsidRPr="00D335E2">
              <w:rPr>
                <w:rFonts w:ascii="Calibri" w:hAnsi="Calibri"/>
                <w:sz w:val="20"/>
                <w:szCs w:val="20"/>
              </w:rPr>
              <w:t> </w:t>
            </w:r>
          </w:p>
        </w:tc>
        <w:tc>
          <w:tcPr>
            <w:tcW w:w="3047" w:type="pct"/>
            <w:gridSpan w:val="8"/>
            <w:shd w:val="clear" w:color="auto" w:fill="auto"/>
            <w:noWrap/>
            <w:vAlign w:val="center"/>
          </w:tcPr>
          <w:p w14:paraId="16EEE41B" w14:textId="1796DE43" w:rsidR="00AB7B12" w:rsidRPr="00D335E2" w:rsidRDefault="00AB7B12" w:rsidP="003E2D89">
            <w:pPr>
              <w:rPr>
                <w:sz w:val="20"/>
                <w:szCs w:val="20"/>
              </w:rPr>
            </w:pPr>
            <w:r w:rsidRPr="00D335E2">
              <w:rPr>
                <w:sz w:val="20"/>
                <w:szCs w:val="20"/>
              </w:rPr>
              <w:t>Строительство КОС производительностью 450 куб.м/сут  для обеспечения водоотведения п. Юганская Обь</w:t>
            </w:r>
          </w:p>
        </w:tc>
      </w:tr>
      <w:tr w:rsidR="00D335E2" w:rsidRPr="00D335E2" w14:paraId="2B31E8F9" w14:textId="77777777" w:rsidTr="00D10E8F">
        <w:trPr>
          <w:cantSplit/>
          <w:trHeight w:val="20"/>
          <w:jc w:val="center"/>
        </w:trPr>
        <w:tc>
          <w:tcPr>
            <w:tcW w:w="284" w:type="pct"/>
            <w:shd w:val="clear" w:color="000000" w:fill="FFFFFF"/>
            <w:noWrap/>
            <w:vAlign w:val="center"/>
            <w:hideMark/>
          </w:tcPr>
          <w:p w14:paraId="672D178B"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47ED2C54" w14:textId="77777777" w:rsidR="00AB7B12" w:rsidRPr="00D335E2" w:rsidRDefault="00AB7B12" w:rsidP="003E2D89">
            <w:pPr>
              <w:rPr>
                <w:sz w:val="20"/>
                <w:szCs w:val="20"/>
              </w:rPr>
            </w:pPr>
            <w:r w:rsidRPr="00D335E2">
              <w:rPr>
                <w:sz w:val="20"/>
                <w:szCs w:val="20"/>
              </w:rPr>
              <w:t>Цель проекта</w:t>
            </w:r>
          </w:p>
        </w:tc>
        <w:tc>
          <w:tcPr>
            <w:tcW w:w="280" w:type="pct"/>
            <w:shd w:val="clear" w:color="000000" w:fill="FFFFFF"/>
            <w:vAlign w:val="center"/>
          </w:tcPr>
          <w:p w14:paraId="70CA5D84" w14:textId="77777777" w:rsidR="00AB7B12" w:rsidRPr="00D335E2" w:rsidRDefault="00AB7B12" w:rsidP="003E2D89">
            <w:pPr>
              <w:jc w:val="center"/>
              <w:rPr>
                <w:sz w:val="20"/>
                <w:szCs w:val="20"/>
              </w:rPr>
            </w:pPr>
            <w:r w:rsidRPr="00D335E2">
              <w:rPr>
                <w:rFonts w:ascii="Calibri" w:hAnsi="Calibri"/>
                <w:sz w:val="20"/>
                <w:szCs w:val="20"/>
              </w:rPr>
              <w:t> </w:t>
            </w:r>
          </w:p>
        </w:tc>
        <w:tc>
          <w:tcPr>
            <w:tcW w:w="3047" w:type="pct"/>
            <w:gridSpan w:val="8"/>
            <w:shd w:val="clear" w:color="auto" w:fill="auto"/>
            <w:noWrap/>
          </w:tcPr>
          <w:p w14:paraId="1E728A57" w14:textId="5F8E8FCA" w:rsidR="00AB7B12" w:rsidRPr="00D335E2" w:rsidRDefault="00AB7B12" w:rsidP="003E2D89">
            <w:pPr>
              <w:rPr>
                <w:sz w:val="20"/>
                <w:szCs w:val="20"/>
              </w:rPr>
            </w:pPr>
            <w:r w:rsidRPr="00D335E2">
              <w:rPr>
                <w:sz w:val="20"/>
                <w:szCs w:val="20"/>
              </w:rPr>
              <w:t>Обеспечение территории п. Юганская Обь централизованной системой водоотведения</w:t>
            </w:r>
          </w:p>
        </w:tc>
      </w:tr>
      <w:tr w:rsidR="00D335E2" w:rsidRPr="00D335E2" w14:paraId="445B6719" w14:textId="77777777" w:rsidTr="00D10E8F">
        <w:trPr>
          <w:cantSplit/>
          <w:trHeight w:val="20"/>
          <w:jc w:val="center"/>
        </w:trPr>
        <w:tc>
          <w:tcPr>
            <w:tcW w:w="284" w:type="pct"/>
            <w:shd w:val="clear" w:color="000000" w:fill="FFFFFF"/>
            <w:noWrap/>
            <w:vAlign w:val="center"/>
            <w:hideMark/>
          </w:tcPr>
          <w:p w14:paraId="34C3693B"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47A8CEEE" w14:textId="77777777" w:rsidR="003E2D89" w:rsidRPr="00D335E2" w:rsidRDefault="003E2D89" w:rsidP="003E2D89">
            <w:pPr>
              <w:rPr>
                <w:sz w:val="20"/>
                <w:szCs w:val="20"/>
              </w:rPr>
            </w:pPr>
            <w:r w:rsidRPr="00D335E2">
              <w:rPr>
                <w:sz w:val="20"/>
                <w:szCs w:val="20"/>
              </w:rPr>
              <w:t>Технические характеристики проекта, в т.ч.:</w:t>
            </w:r>
          </w:p>
        </w:tc>
        <w:tc>
          <w:tcPr>
            <w:tcW w:w="280" w:type="pct"/>
            <w:shd w:val="clear" w:color="000000" w:fill="FFFFFF"/>
            <w:vAlign w:val="center"/>
          </w:tcPr>
          <w:p w14:paraId="321759C7" w14:textId="77777777" w:rsidR="003E2D89" w:rsidRPr="00D335E2" w:rsidRDefault="003E2D89" w:rsidP="003E2D89">
            <w:pPr>
              <w:jc w:val="center"/>
              <w:rPr>
                <w:sz w:val="20"/>
                <w:szCs w:val="20"/>
              </w:rPr>
            </w:pPr>
            <w:r w:rsidRPr="00D335E2">
              <w:rPr>
                <w:sz w:val="20"/>
                <w:szCs w:val="20"/>
              </w:rPr>
              <w:t> </w:t>
            </w:r>
          </w:p>
        </w:tc>
        <w:tc>
          <w:tcPr>
            <w:tcW w:w="3047" w:type="pct"/>
            <w:gridSpan w:val="8"/>
            <w:shd w:val="clear" w:color="auto" w:fill="auto"/>
            <w:noWrap/>
            <w:vAlign w:val="center"/>
          </w:tcPr>
          <w:p w14:paraId="44DBEE8D" w14:textId="77777777" w:rsidR="003E2D89" w:rsidRPr="00D335E2" w:rsidRDefault="003E2D89" w:rsidP="003E2D89">
            <w:pPr>
              <w:rPr>
                <w:sz w:val="20"/>
                <w:szCs w:val="20"/>
              </w:rPr>
            </w:pPr>
          </w:p>
        </w:tc>
      </w:tr>
      <w:tr w:rsidR="00D335E2" w:rsidRPr="00D335E2" w14:paraId="4B5DA53F" w14:textId="77777777" w:rsidTr="008B0DB7">
        <w:trPr>
          <w:cantSplit/>
          <w:trHeight w:val="20"/>
          <w:jc w:val="center"/>
        </w:trPr>
        <w:tc>
          <w:tcPr>
            <w:tcW w:w="284" w:type="pct"/>
            <w:shd w:val="clear" w:color="000000" w:fill="FFFFFF"/>
            <w:noWrap/>
            <w:vAlign w:val="center"/>
            <w:hideMark/>
          </w:tcPr>
          <w:p w14:paraId="018EF5B0" w14:textId="77777777" w:rsidR="00AB7B12" w:rsidRPr="00D335E2" w:rsidRDefault="00AB7B12" w:rsidP="003E2D89">
            <w:pPr>
              <w:rPr>
                <w:sz w:val="20"/>
                <w:szCs w:val="20"/>
              </w:rPr>
            </w:pPr>
            <w:r w:rsidRPr="00D335E2">
              <w:rPr>
                <w:sz w:val="20"/>
                <w:szCs w:val="20"/>
              </w:rPr>
              <w:t> </w:t>
            </w:r>
          </w:p>
        </w:tc>
        <w:tc>
          <w:tcPr>
            <w:tcW w:w="1390" w:type="pct"/>
            <w:shd w:val="clear" w:color="auto" w:fill="auto"/>
            <w:noWrap/>
            <w:vAlign w:val="center"/>
            <w:hideMark/>
          </w:tcPr>
          <w:p w14:paraId="64741EFA" w14:textId="77777777" w:rsidR="00AB7B12" w:rsidRPr="00D335E2" w:rsidRDefault="00AB7B12" w:rsidP="003E2D89">
            <w:pPr>
              <w:rPr>
                <w:i/>
                <w:iCs/>
                <w:sz w:val="20"/>
                <w:szCs w:val="20"/>
              </w:rPr>
            </w:pPr>
            <w:r w:rsidRPr="00D335E2">
              <w:rPr>
                <w:i/>
                <w:iCs/>
                <w:sz w:val="20"/>
                <w:szCs w:val="20"/>
              </w:rPr>
              <w:t>ввод мощностей, куб.м/сут</w:t>
            </w:r>
          </w:p>
        </w:tc>
        <w:tc>
          <w:tcPr>
            <w:tcW w:w="280" w:type="pct"/>
            <w:shd w:val="clear" w:color="000000" w:fill="FFFFFF"/>
            <w:vAlign w:val="center"/>
          </w:tcPr>
          <w:p w14:paraId="55D545F2" w14:textId="3F5D13F9" w:rsidR="00AB7B12" w:rsidRPr="00D335E2" w:rsidRDefault="00AB7B12" w:rsidP="003E2D89">
            <w:pPr>
              <w:jc w:val="center"/>
              <w:rPr>
                <w:sz w:val="20"/>
                <w:szCs w:val="20"/>
              </w:rPr>
            </w:pPr>
            <w:r w:rsidRPr="00D335E2">
              <w:rPr>
                <w:sz w:val="20"/>
                <w:szCs w:val="20"/>
              </w:rPr>
              <w:t>450,00</w:t>
            </w:r>
          </w:p>
        </w:tc>
        <w:tc>
          <w:tcPr>
            <w:tcW w:w="381" w:type="pct"/>
            <w:shd w:val="clear" w:color="000000" w:fill="FFFFFF"/>
            <w:vAlign w:val="center"/>
          </w:tcPr>
          <w:p w14:paraId="71E93425" w14:textId="11C26CA1"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1A826A7A" w14:textId="019FE1DE"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183B878A" w14:textId="7C16DFD9"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3ECB7BF8" w14:textId="6B80AEF3"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1F5FB3D6" w14:textId="08B2A9DF" w:rsidR="00AB7B12" w:rsidRPr="00D335E2" w:rsidRDefault="00AB7B12" w:rsidP="003E2D89">
            <w:pPr>
              <w:jc w:val="center"/>
              <w:rPr>
                <w:sz w:val="20"/>
                <w:szCs w:val="20"/>
              </w:rPr>
            </w:pPr>
            <w:r w:rsidRPr="00D335E2">
              <w:rPr>
                <w:sz w:val="20"/>
                <w:szCs w:val="20"/>
              </w:rPr>
              <w:t>200,00</w:t>
            </w:r>
          </w:p>
        </w:tc>
        <w:tc>
          <w:tcPr>
            <w:tcW w:w="381" w:type="pct"/>
            <w:shd w:val="clear" w:color="000000" w:fill="FFFFFF"/>
            <w:vAlign w:val="center"/>
          </w:tcPr>
          <w:p w14:paraId="3582CAF2" w14:textId="2814E4EB"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75B07436" w14:textId="199EF5E9" w:rsidR="00AB7B12" w:rsidRPr="00D335E2" w:rsidRDefault="00AB7B12" w:rsidP="003E2D89">
            <w:pPr>
              <w:jc w:val="center"/>
              <w:rPr>
                <w:sz w:val="20"/>
                <w:szCs w:val="20"/>
              </w:rPr>
            </w:pPr>
            <w:r w:rsidRPr="00D335E2">
              <w:rPr>
                <w:sz w:val="20"/>
                <w:szCs w:val="20"/>
              </w:rPr>
              <w:t>250,00</w:t>
            </w:r>
          </w:p>
        </w:tc>
        <w:tc>
          <w:tcPr>
            <w:tcW w:w="379" w:type="pct"/>
            <w:shd w:val="clear" w:color="000000" w:fill="FFFFFF"/>
            <w:vAlign w:val="center"/>
          </w:tcPr>
          <w:p w14:paraId="0D6734B4" w14:textId="536F782E" w:rsidR="00AB7B12" w:rsidRPr="00D335E2" w:rsidRDefault="00AB7B12" w:rsidP="003E2D89">
            <w:pPr>
              <w:jc w:val="center"/>
              <w:rPr>
                <w:sz w:val="20"/>
                <w:szCs w:val="20"/>
              </w:rPr>
            </w:pPr>
            <w:r w:rsidRPr="00D335E2">
              <w:rPr>
                <w:sz w:val="20"/>
                <w:szCs w:val="20"/>
              </w:rPr>
              <w:t> </w:t>
            </w:r>
          </w:p>
        </w:tc>
      </w:tr>
      <w:tr w:rsidR="00D335E2" w:rsidRPr="00D335E2" w14:paraId="1859B597" w14:textId="77777777" w:rsidTr="008B0DB7">
        <w:trPr>
          <w:cantSplit/>
          <w:trHeight w:val="20"/>
          <w:jc w:val="center"/>
        </w:trPr>
        <w:tc>
          <w:tcPr>
            <w:tcW w:w="284" w:type="pct"/>
            <w:shd w:val="clear" w:color="000000" w:fill="FFFFFF"/>
            <w:noWrap/>
            <w:vAlign w:val="center"/>
            <w:hideMark/>
          </w:tcPr>
          <w:p w14:paraId="62994324" w14:textId="77777777" w:rsidR="00AB7B12" w:rsidRPr="00D335E2" w:rsidRDefault="00AB7B12" w:rsidP="003E2D89">
            <w:pPr>
              <w:rPr>
                <w:sz w:val="20"/>
                <w:szCs w:val="20"/>
              </w:rPr>
            </w:pPr>
            <w:r w:rsidRPr="00D335E2">
              <w:rPr>
                <w:sz w:val="20"/>
                <w:szCs w:val="20"/>
              </w:rPr>
              <w:t> </w:t>
            </w:r>
          </w:p>
        </w:tc>
        <w:tc>
          <w:tcPr>
            <w:tcW w:w="1390" w:type="pct"/>
            <w:shd w:val="clear" w:color="000000" w:fill="C5D9F1"/>
            <w:vAlign w:val="center"/>
            <w:hideMark/>
          </w:tcPr>
          <w:p w14:paraId="2CB1B371" w14:textId="77777777" w:rsidR="00AB7B12" w:rsidRPr="00D335E2" w:rsidRDefault="00AB7B12" w:rsidP="003E2D89">
            <w:pPr>
              <w:rPr>
                <w:sz w:val="20"/>
                <w:szCs w:val="20"/>
              </w:rPr>
            </w:pPr>
            <w:r w:rsidRPr="00D335E2">
              <w:rPr>
                <w:sz w:val="20"/>
                <w:szCs w:val="20"/>
              </w:rPr>
              <w:t>Необходимые капитальные затраты, млн. руб.</w:t>
            </w:r>
          </w:p>
        </w:tc>
        <w:tc>
          <w:tcPr>
            <w:tcW w:w="280" w:type="pct"/>
            <w:shd w:val="clear" w:color="000000" w:fill="FFFFFF"/>
            <w:vAlign w:val="center"/>
          </w:tcPr>
          <w:p w14:paraId="383DB717" w14:textId="35576B22" w:rsidR="00AB7B12" w:rsidRPr="00D335E2" w:rsidRDefault="00AB7B12" w:rsidP="003E2D89">
            <w:pPr>
              <w:jc w:val="center"/>
              <w:rPr>
                <w:sz w:val="20"/>
                <w:szCs w:val="20"/>
              </w:rPr>
            </w:pPr>
            <w:r w:rsidRPr="00D335E2">
              <w:rPr>
                <w:sz w:val="20"/>
                <w:szCs w:val="20"/>
              </w:rPr>
              <w:t>11,00</w:t>
            </w:r>
          </w:p>
        </w:tc>
        <w:tc>
          <w:tcPr>
            <w:tcW w:w="381" w:type="pct"/>
            <w:shd w:val="clear" w:color="000000" w:fill="FFFFFF"/>
            <w:vAlign w:val="center"/>
          </w:tcPr>
          <w:p w14:paraId="32A5BA4F" w14:textId="57EB3BB8"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1AE93115" w14:textId="2FB15F29"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F0CB7EF" w14:textId="09915651"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25F94CB4" w14:textId="1D45EB93" w:rsidR="00AB7B12" w:rsidRPr="00D335E2" w:rsidRDefault="00AB7B12" w:rsidP="003E2D89">
            <w:pPr>
              <w:jc w:val="center"/>
              <w:rPr>
                <w:sz w:val="20"/>
                <w:szCs w:val="20"/>
              </w:rPr>
            </w:pPr>
            <w:r w:rsidRPr="00D335E2">
              <w:rPr>
                <w:sz w:val="20"/>
                <w:szCs w:val="20"/>
              </w:rPr>
              <w:t>2,10</w:t>
            </w:r>
          </w:p>
        </w:tc>
        <w:tc>
          <w:tcPr>
            <w:tcW w:w="381" w:type="pct"/>
            <w:shd w:val="clear" w:color="000000" w:fill="FFFFFF"/>
            <w:vAlign w:val="center"/>
          </w:tcPr>
          <w:p w14:paraId="6800590C" w14:textId="0FAF88B0" w:rsidR="00AB7B12" w:rsidRPr="00D335E2" w:rsidRDefault="00AB7B12" w:rsidP="003E2D89">
            <w:pPr>
              <w:jc w:val="center"/>
              <w:rPr>
                <w:sz w:val="20"/>
                <w:szCs w:val="20"/>
              </w:rPr>
            </w:pPr>
            <w:r w:rsidRPr="00D335E2">
              <w:rPr>
                <w:sz w:val="20"/>
                <w:szCs w:val="20"/>
              </w:rPr>
              <w:t>3,30</w:t>
            </w:r>
          </w:p>
        </w:tc>
        <w:tc>
          <w:tcPr>
            <w:tcW w:w="381" w:type="pct"/>
            <w:shd w:val="clear" w:color="000000" w:fill="FFFFFF"/>
            <w:vAlign w:val="center"/>
          </w:tcPr>
          <w:p w14:paraId="70652262" w14:textId="25042710"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2E5018F" w14:textId="688E0E96" w:rsidR="00AB7B12" w:rsidRPr="00D335E2" w:rsidRDefault="00AB7B12" w:rsidP="003E2D89">
            <w:pPr>
              <w:jc w:val="center"/>
              <w:rPr>
                <w:sz w:val="20"/>
                <w:szCs w:val="20"/>
              </w:rPr>
            </w:pPr>
            <w:r w:rsidRPr="00D335E2">
              <w:rPr>
                <w:sz w:val="20"/>
                <w:szCs w:val="20"/>
              </w:rPr>
              <w:t>5,60</w:t>
            </w:r>
          </w:p>
        </w:tc>
        <w:tc>
          <w:tcPr>
            <w:tcW w:w="379" w:type="pct"/>
            <w:shd w:val="clear" w:color="000000" w:fill="FFFFFF"/>
            <w:vAlign w:val="center"/>
          </w:tcPr>
          <w:p w14:paraId="5679C3CF" w14:textId="217F36F2" w:rsidR="00AB7B12" w:rsidRPr="00D335E2" w:rsidRDefault="00AB7B12" w:rsidP="003E2D89">
            <w:pPr>
              <w:jc w:val="center"/>
              <w:rPr>
                <w:sz w:val="20"/>
                <w:szCs w:val="20"/>
              </w:rPr>
            </w:pPr>
            <w:r w:rsidRPr="00D335E2">
              <w:rPr>
                <w:sz w:val="20"/>
                <w:szCs w:val="20"/>
              </w:rPr>
              <w:t>0,00</w:t>
            </w:r>
          </w:p>
        </w:tc>
      </w:tr>
      <w:tr w:rsidR="00D335E2" w:rsidRPr="00D335E2" w14:paraId="65CB8DE6" w14:textId="77777777" w:rsidTr="008B0DB7">
        <w:trPr>
          <w:cantSplit/>
          <w:trHeight w:val="20"/>
          <w:jc w:val="center"/>
        </w:trPr>
        <w:tc>
          <w:tcPr>
            <w:tcW w:w="284" w:type="pct"/>
            <w:shd w:val="clear" w:color="000000" w:fill="FFFFFF"/>
            <w:noWrap/>
            <w:vAlign w:val="center"/>
            <w:hideMark/>
          </w:tcPr>
          <w:p w14:paraId="44983015"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1D796162" w14:textId="77777777" w:rsidR="003E2D89" w:rsidRPr="00D335E2" w:rsidRDefault="003E2D89" w:rsidP="003E2D89">
            <w:pPr>
              <w:rPr>
                <w:sz w:val="20"/>
                <w:szCs w:val="20"/>
              </w:rPr>
            </w:pPr>
            <w:r w:rsidRPr="00D335E2">
              <w:rPr>
                <w:sz w:val="20"/>
                <w:szCs w:val="20"/>
              </w:rPr>
              <w:t>Срок реализации проекта</w:t>
            </w:r>
          </w:p>
        </w:tc>
        <w:tc>
          <w:tcPr>
            <w:tcW w:w="280" w:type="pct"/>
            <w:shd w:val="clear" w:color="000000" w:fill="FFFFFF"/>
            <w:vAlign w:val="center"/>
          </w:tcPr>
          <w:p w14:paraId="5499B894" w14:textId="77777777" w:rsidR="003E2D89" w:rsidRPr="00D335E2" w:rsidRDefault="003E2D89" w:rsidP="003E2D89">
            <w:pPr>
              <w:jc w:val="center"/>
              <w:rPr>
                <w:sz w:val="20"/>
                <w:szCs w:val="20"/>
              </w:rPr>
            </w:pPr>
            <w:r w:rsidRPr="00D335E2">
              <w:rPr>
                <w:sz w:val="20"/>
                <w:szCs w:val="20"/>
              </w:rPr>
              <w:t> </w:t>
            </w:r>
          </w:p>
        </w:tc>
        <w:tc>
          <w:tcPr>
            <w:tcW w:w="381" w:type="pct"/>
            <w:shd w:val="clear" w:color="auto" w:fill="auto"/>
            <w:vAlign w:val="center"/>
          </w:tcPr>
          <w:p w14:paraId="284AE6A6" w14:textId="77777777" w:rsidR="003E2D89" w:rsidRPr="00D335E2" w:rsidRDefault="003E2D89" w:rsidP="003E2D89">
            <w:pPr>
              <w:jc w:val="center"/>
              <w:rPr>
                <w:sz w:val="20"/>
                <w:szCs w:val="20"/>
              </w:rPr>
            </w:pPr>
            <w:r w:rsidRPr="00D335E2">
              <w:rPr>
                <w:sz w:val="20"/>
                <w:szCs w:val="20"/>
              </w:rPr>
              <w:t> </w:t>
            </w:r>
          </w:p>
        </w:tc>
        <w:tc>
          <w:tcPr>
            <w:tcW w:w="381" w:type="pct"/>
            <w:shd w:val="clear" w:color="auto" w:fill="auto"/>
            <w:vAlign w:val="center"/>
          </w:tcPr>
          <w:p w14:paraId="5C7F42D3" w14:textId="77777777" w:rsidR="003E2D89" w:rsidRPr="00D335E2" w:rsidRDefault="003E2D89" w:rsidP="003E2D89">
            <w:pPr>
              <w:jc w:val="center"/>
              <w:rPr>
                <w:sz w:val="20"/>
                <w:szCs w:val="20"/>
              </w:rPr>
            </w:pPr>
            <w:r w:rsidRPr="00D335E2">
              <w:rPr>
                <w:sz w:val="20"/>
                <w:szCs w:val="20"/>
              </w:rPr>
              <w:t> </w:t>
            </w:r>
          </w:p>
        </w:tc>
        <w:tc>
          <w:tcPr>
            <w:tcW w:w="381" w:type="pct"/>
            <w:shd w:val="clear" w:color="auto" w:fill="auto"/>
            <w:vAlign w:val="center"/>
          </w:tcPr>
          <w:p w14:paraId="19336E4C" w14:textId="77777777" w:rsidR="003E2D89" w:rsidRPr="00D335E2" w:rsidRDefault="003E2D89" w:rsidP="003E2D89">
            <w:pPr>
              <w:jc w:val="center"/>
              <w:rPr>
                <w:sz w:val="20"/>
                <w:szCs w:val="20"/>
              </w:rPr>
            </w:pPr>
            <w:r w:rsidRPr="00D335E2">
              <w:rPr>
                <w:sz w:val="20"/>
                <w:szCs w:val="20"/>
              </w:rPr>
              <w:t> </w:t>
            </w:r>
          </w:p>
        </w:tc>
        <w:tc>
          <w:tcPr>
            <w:tcW w:w="381" w:type="pct"/>
            <w:shd w:val="clear" w:color="auto" w:fill="auto"/>
            <w:noWrap/>
            <w:vAlign w:val="center"/>
          </w:tcPr>
          <w:p w14:paraId="651B24B0" w14:textId="77777777" w:rsidR="003E2D89" w:rsidRPr="00D335E2" w:rsidRDefault="003E2D89" w:rsidP="003E2D89">
            <w:pPr>
              <w:rPr>
                <w:sz w:val="20"/>
                <w:szCs w:val="20"/>
              </w:rPr>
            </w:pPr>
            <w:r w:rsidRPr="00D335E2">
              <w:rPr>
                <w:sz w:val="20"/>
                <w:szCs w:val="20"/>
              </w:rPr>
              <w:t> </w:t>
            </w:r>
          </w:p>
        </w:tc>
        <w:tc>
          <w:tcPr>
            <w:tcW w:w="381" w:type="pct"/>
            <w:shd w:val="clear" w:color="auto" w:fill="A6A6A6" w:themeFill="background1" w:themeFillShade="A6"/>
            <w:noWrap/>
            <w:vAlign w:val="center"/>
          </w:tcPr>
          <w:p w14:paraId="5D5B4DED" w14:textId="77777777" w:rsidR="003E2D89" w:rsidRPr="00D335E2" w:rsidRDefault="003E2D89" w:rsidP="003E2D89">
            <w:pPr>
              <w:rPr>
                <w:sz w:val="20"/>
                <w:szCs w:val="20"/>
              </w:rPr>
            </w:pPr>
            <w:r w:rsidRPr="00D335E2">
              <w:rPr>
                <w:sz w:val="20"/>
                <w:szCs w:val="20"/>
              </w:rPr>
              <w:t> </w:t>
            </w:r>
          </w:p>
        </w:tc>
        <w:tc>
          <w:tcPr>
            <w:tcW w:w="381" w:type="pct"/>
            <w:shd w:val="clear" w:color="000000" w:fill="FFFFFF"/>
            <w:noWrap/>
            <w:vAlign w:val="center"/>
          </w:tcPr>
          <w:p w14:paraId="12C95CB6" w14:textId="77777777" w:rsidR="003E2D89" w:rsidRPr="00D335E2" w:rsidRDefault="003E2D89" w:rsidP="003E2D89">
            <w:pPr>
              <w:rPr>
                <w:sz w:val="20"/>
                <w:szCs w:val="20"/>
              </w:rPr>
            </w:pPr>
            <w:r w:rsidRPr="00D335E2">
              <w:rPr>
                <w:sz w:val="20"/>
                <w:szCs w:val="20"/>
              </w:rPr>
              <w:t> </w:t>
            </w:r>
          </w:p>
        </w:tc>
        <w:tc>
          <w:tcPr>
            <w:tcW w:w="381" w:type="pct"/>
            <w:shd w:val="clear" w:color="auto" w:fill="A6A6A6" w:themeFill="background1" w:themeFillShade="A6"/>
            <w:vAlign w:val="center"/>
          </w:tcPr>
          <w:p w14:paraId="51F65CE7" w14:textId="77777777" w:rsidR="003E2D89" w:rsidRPr="00D335E2" w:rsidRDefault="003E2D89" w:rsidP="003E2D89">
            <w:pPr>
              <w:jc w:val="center"/>
              <w:rPr>
                <w:sz w:val="20"/>
                <w:szCs w:val="20"/>
              </w:rPr>
            </w:pPr>
            <w:r w:rsidRPr="00D335E2">
              <w:rPr>
                <w:sz w:val="20"/>
                <w:szCs w:val="20"/>
              </w:rPr>
              <w:t> </w:t>
            </w:r>
          </w:p>
        </w:tc>
        <w:tc>
          <w:tcPr>
            <w:tcW w:w="379" w:type="pct"/>
            <w:shd w:val="clear" w:color="000000" w:fill="FFFFFF"/>
            <w:noWrap/>
            <w:vAlign w:val="center"/>
          </w:tcPr>
          <w:p w14:paraId="7356D8E4" w14:textId="77777777" w:rsidR="003E2D89" w:rsidRPr="00D335E2" w:rsidRDefault="003E2D89" w:rsidP="003E2D89">
            <w:pPr>
              <w:rPr>
                <w:sz w:val="20"/>
                <w:szCs w:val="20"/>
              </w:rPr>
            </w:pPr>
            <w:r w:rsidRPr="00D335E2">
              <w:rPr>
                <w:sz w:val="20"/>
                <w:szCs w:val="20"/>
              </w:rPr>
              <w:t> </w:t>
            </w:r>
          </w:p>
        </w:tc>
      </w:tr>
      <w:tr w:rsidR="00D335E2" w:rsidRPr="00D335E2" w14:paraId="5FFE33AD" w14:textId="77777777" w:rsidTr="008B0DB7">
        <w:trPr>
          <w:cantSplit/>
          <w:trHeight w:val="20"/>
          <w:jc w:val="center"/>
        </w:trPr>
        <w:tc>
          <w:tcPr>
            <w:tcW w:w="284" w:type="pct"/>
            <w:shd w:val="clear" w:color="000000" w:fill="FFFFFF"/>
            <w:noWrap/>
            <w:vAlign w:val="center"/>
            <w:hideMark/>
          </w:tcPr>
          <w:p w14:paraId="4D0FA01F"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6B7EB0DB" w14:textId="77777777" w:rsidR="003E2D89" w:rsidRPr="00D335E2" w:rsidRDefault="003E2D89" w:rsidP="003E2D89">
            <w:pPr>
              <w:rPr>
                <w:sz w:val="20"/>
                <w:szCs w:val="20"/>
              </w:rPr>
            </w:pPr>
            <w:r w:rsidRPr="00D335E2">
              <w:rPr>
                <w:sz w:val="20"/>
                <w:szCs w:val="20"/>
              </w:rPr>
              <w:t>Источники инвестиций, в том числе:</w:t>
            </w:r>
          </w:p>
        </w:tc>
        <w:tc>
          <w:tcPr>
            <w:tcW w:w="280" w:type="pct"/>
            <w:shd w:val="clear" w:color="000000" w:fill="FFFFFF"/>
            <w:vAlign w:val="center"/>
          </w:tcPr>
          <w:p w14:paraId="7653BB77"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054BB274"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4409C71C"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46285523"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145702FF"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691ABDF6"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41F67197"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267084ED" w14:textId="77777777" w:rsidR="003E2D89" w:rsidRPr="00D335E2" w:rsidRDefault="003E2D89" w:rsidP="003E2D89">
            <w:pPr>
              <w:jc w:val="center"/>
              <w:rPr>
                <w:sz w:val="20"/>
                <w:szCs w:val="20"/>
              </w:rPr>
            </w:pPr>
            <w:r w:rsidRPr="00D335E2">
              <w:rPr>
                <w:sz w:val="20"/>
                <w:szCs w:val="20"/>
              </w:rPr>
              <w:t> </w:t>
            </w:r>
          </w:p>
        </w:tc>
        <w:tc>
          <w:tcPr>
            <w:tcW w:w="379" w:type="pct"/>
            <w:shd w:val="clear" w:color="000000" w:fill="FFFFFF"/>
            <w:vAlign w:val="center"/>
          </w:tcPr>
          <w:p w14:paraId="45A82E1F" w14:textId="77777777" w:rsidR="003E2D89" w:rsidRPr="00D335E2" w:rsidRDefault="003E2D89" w:rsidP="003E2D89">
            <w:pPr>
              <w:jc w:val="center"/>
              <w:rPr>
                <w:sz w:val="20"/>
                <w:szCs w:val="20"/>
              </w:rPr>
            </w:pPr>
            <w:r w:rsidRPr="00D335E2">
              <w:rPr>
                <w:sz w:val="20"/>
                <w:szCs w:val="20"/>
              </w:rPr>
              <w:t> </w:t>
            </w:r>
          </w:p>
        </w:tc>
      </w:tr>
      <w:tr w:rsidR="00D335E2" w:rsidRPr="00D335E2" w14:paraId="0D21C05D" w14:textId="77777777" w:rsidTr="008B0DB7">
        <w:trPr>
          <w:cantSplit/>
          <w:trHeight w:val="20"/>
          <w:jc w:val="center"/>
        </w:trPr>
        <w:tc>
          <w:tcPr>
            <w:tcW w:w="284" w:type="pct"/>
            <w:shd w:val="clear" w:color="000000" w:fill="FFFFFF"/>
            <w:noWrap/>
            <w:vAlign w:val="center"/>
            <w:hideMark/>
          </w:tcPr>
          <w:p w14:paraId="36115A93"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52CC945D" w14:textId="77777777" w:rsidR="00AB7B12" w:rsidRPr="00D335E2" w:rsidRDefault="00AB7B12" w:rsidP="003E2D89">
            <w:pPr>
              <w:rPr>
                <w:sz w:val="20"/>
                <w:szCs w:val="20"/>
              </w:rPr>
            </w:pPr>
            <w:r w:rsidRPr="00D335E2">
              <w:rPr>
                <w:sz w:val="20"/>
                <w:szCs w:val="20"/>
              </w:rPr>
              <w:t>Бюджетные источники</w:t>
            </w:r>
          </w:p>
        </w:tc>
        <w:tc>
          <w:tcPr>
            <w:tcW w:w="280" w:type="pct"/>
            <w:shd w:val="clear" w:color="000000" w:fill="FFFFFF"/>
            <w:vAlign w:val="center"/>
          </w:tcPr>
          <w:p w14:paraId="0D64A142" w14:textId="6C5EF540" w:rsidR="00AB7B12" w:rsidRPr="00D335E2" w:rsidRDefault="00AB7B12" w:rsidP="003E2D89">
            <w:pPr>
              <w:jc w:val="center"/>
              <w:rPr>
                <w:sz w:val="20"/>
                <w:szCs w:val="20"/>
              </w:rPr>
            </w:pPr>
            <w:r w:rsidRPr="00D335E2">
              <w:rPr>
                <w:sz w:val="20"/>
                <w:szCs w:val="20"/>
              </w:rPr>
              <w:t>11,00</w:t>
            </w:r>
          </w:p>
        </w:tc>
        <w:tc>
          <w:tcPr>
            <w:tcW w:w="381" w:type="pct"/>
            <w:shd w:val="clear" w:color="000000" w:fill="FFFFFF"/>
            <w:vAlign w:val="center"/>
          </w:tcPr>
          <w:p w14:paraId="688B22E9" w14:textId="456C5715"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3CC73EDA" w14:textId="375B9C09"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42C314DA" w14:textId="03E2D504"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5103B900" w14:textId="59989EC2" w:rsidR="00AB7B12" w:rsidRPr="00D335E2" w:rsidRDefault="00AB7B12" w:rsidP="003E2D89">
            <w:pPr>
              <w:jc w:val="center"/>
              <w:rPr>
                <w:sz w:val="20"/>
                <w:szCs w:val="20"/>
              </w:rPr>
            </w:pPr>
            <w:r w:rsidRPr="00D335E2">
              <w:rPr>
                <w:sz w:val="20"/>
                <w:szCs w:val="20"/>
              </w:rPr>
              <w:t>2,10</w:t>
            </w:r>
          </w:p>
        </w:tc>
        <w:tc>
          <w:tcPr>
            <w:tcW w:w="381" w:type="pct"/>
            <w:shd w:val="clear" w:color="000000" w:fill="FFFFFF"/>
            <w:vAlign w:val="center"/>
          </w:tcPr>
          <w:p w14:paraId="16DD0B9F" w14:textId="1C28C454" w:rsidR="00AB7B12" w:rsidRPr="00D335E2" w:rsidRDefault="00AB7B12" w:rsidP="003E2D89">
            <w:pPr>
              <w:jc w:val="center"/>
              <w:rPr>
                <w:sz w:val="20"/>
                <w:szCs w:val="20"/>
              </w:rPr>
            </w:pPr>
            <w:r w:rsidRPr="00D335E2">
              <w:rPr>
                <w:sz w:val="20"/>
                <w:szCs w:val="20"/>
              </w:rPr>
              <w:t>3,30</w:t>
            </w:r>
          </w:p>
        </w:tc>
        <w:tc>
          <w:tcPr>
            <w:tcW w:w="381" w:type="pct"/>
            <w:shd w:val="clear" w:color="000000" w:fill="FFFFFF"/>
            <w:vAlign w:val="center"/>
          </w:tcPr>
          <w:p w14:paraId="39138557" w14:textId="2940F928"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3CEF2562" w14:textId="5DBCBFA0" w:rsidR="00AB7B12" w:rsidRPr="00D335E2" w:rsidRDefault="00AB7B12" w:rsidP="003E2D89">
            <w:pPr>
              <w:jc w:val="center"/>
              <w:rPr>
                <w:sz w:val="20"/>
                <w:szCs w:val="20"/>
              </w:rPr>
            </w:pPr>
            <w:r w:rsidRPr="00D335E2">
              <w:rPr>
                <w:sz w:val="20"/>
                <w:szCs w:val="20"/>
              </w:rPr>
              <w:t>5,60</w:t>
            </w:r>
          </w:p>
        </w:tc>
        <w:tc>
          <w:tcPr>
            <w:tcW w:w="379" w:type="pct"/>
            <w:shd w:val="clear" w:color="000000" w:fill="FFFFFF"/>
            <w:vAlign w:val="center"/>
          </w:tcPr>
          <w:p w14:paraId="3D7A0515" w14:textId="63C5C022" w:rsidR="00AB7B12" w:rsidRPr="00D335E2" w:rsidRDefault="00AB7B12" w:rsidP="003E2D89">
            <w:pPr>
              <w:jc w:val="center"/>
              <w:rPr>
                <w:sz w:val="20"/>
                <w:szCs w:val="20"/>
              </w:rPr>
            </w:pPr>
            <w:r w:rsidRPr="00D335E2">
              <w:rPr>
                <w:sz w:val="20"/>
                <w:szCs w:val="20"/>
              </w:rPr>
              <w:t>0,00</w:t>
            </w:r>
          </w:p>
        </w:tc>
      </w:tr>
      <w:tr w:rsidR="00D335E2" w:rsidRPr="00D335E2" w14:paraId="3D99820B" w14:textId="77777777" w:rsidTr="008B0DB7">
        <w:trPr>
          <w:cantSplit/>
          <w:trHeight w:val="20"/>
          <w:jc w:val="center"/>
        </w:trPr>
        <w:tc>
          <w:tcPr>
            <w:tcW w:w="284" w:type="pct"/>
            <w:shd w:val="clear" w:color="000000" w:fill="FFFFFF"/>
            <w:noWrap/>
            <w:vAlign w:val="center"/>
            <w:hideMark/>
          </w:tcPr>
          <w:p w14:paraId="62DD5912"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60AEE499" w14:textId="77777777" w:rsidR="00AB7B12" w:rsidRPr="00D335E2" w:rsidRDefault="00AB7B12" w:rsidP="003E2D89">
            <w:pPr>
              <w:rPr>
                <w:sz w:val="20"/>
                <w:szCs w:val="20"/>
              </w:rPr>
            </w:pPr>
            <w:r w:rsidRPr="00D335E2">
              <w:rPr>
                <w:sz w:val="20"/>
                <w:szCs w:val="20"/>
              </w:rPr>
              <w:t>в том числе:</w:t>
            </w:r>
          </w:p>
        </w:tc>
        <w:tc>
          <w:tcPr>
            <w:tcW w:w="280" w:type="pct"/>
            <w:shd w:val="clear" w:color="000000" w:fill="FFFFFF"/>
            <w:vAlign w:val="center"/>
          </w:tcPr>
          <w:p w14:paraId="3084B25A" w14:textId="2F6EF4A3"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6DBAE854" w14:textId="34232CBC"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366FE337" w14:textId="47DA8E36"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7D6C82D4" w14:textId="4376D61E"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46E3F4A7" w14:textId="622B3E52"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322D8B40" w14:textId="74FB0B93"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1843F543" w14:textId="0DE8E815"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0224CB1C" w14:textId="3F714E87" w:rsidR="00AB7B12" w:rsidRPr="00D335E2" w:rsidRDefault="00AB7B12" w:rsidP="003E2D89">
            <w:pPr>
              <w:jc w:val="center"/>
              <w:rPr>
                <w:sz w:val="20"/>
                <w:szCs w:val="20"/>
              </w:rPr>
            </w:pPr>
            <w:r w:rsidRPr="00D335E2">
              <w:rPr>
                <w:sz w:val="20"/>
                <w:szCs w:val="20"/>
              </w:rPr>
              <w:t> </w:t>
            </w:r>
          </w:p>
        </w:tc>
        <w:tc>
          <w:tcPr>
            <w:tcW w:w="379" w:type="pct"/>
            <w:shd w:val="clear" w:color="000000" w:fill="FFFFFF"/>
            <w:vAlign w:val="center"/>
          </w:tcPr>
          <w:p w14:paraId="58909463" w14:textId="05A369B4" w:rsidR="00AB7B12" w:rsidRPr="00D335E2" w:rsidRDefault="00AB7B12" w:rsidP="003E2D89">
            <w:pPr>
              <w:jc w:val="center"/>
              <w:rPr>
                <w:sz w:val="20"/>
                <w:szCs w:val="20"/>
              </w:rPr>
            </w:pPr>
            <w:r w:rsidRPr="00D335E2">
              <w:rPr>
                <w:sz w:val="20"/>
                <w:szCs w:val="20"/>
              </w:rPr>
              <w:t> </w:t>
            </w:r>
          </w:p>
        </w:tc>
      </w:tr>
      <w:tr w:rsidR="00D335E2" w:rsidRPr="00D335E2" w14:paraId="652A16AC" w14:textId="77777777" w:rsidTr="008B0DB7">
        <w:trPr>
          <w:cantSplit/>
          <w:trHeight w:val="20"/>
          <w:jc w:val="center"/>
        </w:trPr>
        <w:tc>
          <w:tcPr>
            <w:tcW w:w="284" w:type="pct"/>
            <w:shd w:val="clear" w:color="000000" w:fill="FFFFFF"/>
            <w:noWrap/>
            <w:vAlign w:val="center"/>
            <w:hideMark/>
          </w:tcPr>
          <w:p w14:paraId="451EB5F0"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46369F24" w14:textId="77777777" w:rsidR="00AB7B12" w:rsidRPr="00D335E2" w:rsidRDefault="00AB7B12" w:rsidP="003E2D89">
            <w:pPr>
              <w:rPr>
                <w:sz w:val="20"/>
                <w:szCs w:val="20"/>
              </w:rPr>
            </w:pPr>
            <w:r w:rsidRPr="00D335E2">
              <w:rPr>
                <w:sz w:val="20"/>
                <w:szCs w:val="20"/>
              </w:rPr>
              <w:t>Федеральный бюджет</w:t>
            </w:r>
          </w:p>
        </w:tc>
        <w:tc>
          <w:tcPr>
            <w:tcW w:w="280" w:type="pct"/>
            <w:shd w:val="clear" w:color="000000" w:fill="FFFFFF"/>
            <w:vAlign w:val="center"/>
          </w:tcPr>
          <w:p w14:paraId="3883F195" w14:textId="4428CC60"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38D7C23D" w14:textId="52C4D6BE"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48436139" w14:textId="143CFC15"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5BF590FC" w14:textId="369D9E00"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6C8061C" w14:textId="77C2CBCC"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29F55F5" w14:textId="3B0802A9"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65B18685" w14:textId="65400521"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66829985" w14:textId="143E513B"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3B487129" w14:textId="7D05371C" w:rsidR="00AB7B12" w:rsidRPr="00D335E2" w:rsidRDefault="00AB7B12" w:rsidP="003E2D89">
            <w:pPr>
              <w:jc w:val="center"/>
              <w:rPr>
                <w:sz w:val="20"/>
                <w:szCs w:val="20"/>
              </w:rPr>
            </w:pPr>
            <w:r w:rsidRPr="00D335E2">
              <w:rPr>
                <w:sz w:val="20"/>
                <w:szCs w:val="20"/>
              </w:rPr>
              <w:t>0,00</w:t>
            </w:r>
          </w:p>
        </w:tc>
      </w:tr>
      <w:tr w:rsidR="00D335E2" w:rsidRPr="00D335E2" w14:paraId="1508CD29" w14:textId="77777777" w:rsidTr="008B0DB7">
        <w:trPr>
          <w:cantSplit/>
          <w:trHeight w:val="20"/>
          <w:jc w:val="center"/>
        </w:trPr>
        <w:tc>
          <w:tcPr>
            <w:tcW w:w="284" w:type="pct"/>
            <w:shd w:val="clear" w:color="000000" w:fill="FFFFFF"/>
            <w:noWrap/>
            <w:vAlign w:val="center"/>
            <w:hideMark/>
          </w:tcPr>
          <w:p w14:paraId="1AB4AA17"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1FEDF386" w14:textId="77777777" w:rsidR="00AB7B12" w:rsidRPr="00D335E2" w:rsidRDefault="00AB7B12" w:rsidP="003E2D89">
            <w:pPr>
              <w:rPr>
                <w:sz w:val="20"/>
                <w:szCs w:val="20"/>
              </w:rPr>
            </w:pPr>
            <w:r w:rsidRPr="00D335E2">
              <w:rPr>
                <w:sz w:val="20"/>
                <w:szCs w:val="20"/>
              </w:rPr>
              <w:t>Бюджет автономного округа</w:t>
            </w:r>
          </w:p>
        </w:tc>
        <w:tc>
          <w:tcPr>
            <w:tcW w:w="280" w:type="pct"/>
            <w:shd w:val="clear" w:color="000000" w:fill="FFFFFF"/>
            <w:vAlign w:val="center"/>
          </w:tcPr>
          <w:p w14:paraId="06A413E1" w14:textId="0ADB1DA5"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5F9B5B0E" w14:textId="720BA76A"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66010A64" w14:textId="78DA9C5E"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50F88428" w14:textId="271C9BD3"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68F2C699" w14:textId="0A839AE7"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44B9D424" w14:textId="4F2AA474"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280C4CE2" w14:textId="7081AD3C"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AEE51D7" w14:textId="5811D1BC"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23C699D9" w14:textId="4B893E80" w:rsidR="00AB7B12" w:rsidRPr="00D335E2" w:rsidRDefault="00AB7B12" w:rsidP="003E2D89">
            <w:pPr>
              <w:jc w:val="center"/>
              <w:rPr>
                <w:sz w:val="20"/>
                <w:szCs w:val="20"/>
              </w:rPr>
            </w:pPr>
            <w:r w:rsidRPr="00D335E2">
              <w:rPr>
                <w:sz w:val="20"/>
                <w:szCs w:val="20"/>
              </w:rPr>
              <w:t>0,00</w:t>
            </w:r>
          </w:p>
        </w:tc>
      </w:tr>
      <w:tr w:rsidR="00D335E2" w:rsidRPr="00D335E2" w14:paraId="0CDA1D36" w14:textId="77777777" w:rsidTr="008B0DB7">
        <w:trPr>
          <w:cantSplit/>
          <w:trHeight w:val="20"/>
          <w:jc w:val="center"/>
        </w:trPr>
        <w:tc>
          <w:tcPr>
            <w:tcW w:w="284" w:type="pct"/>
            <w:shd w:val="clear" w:color="000000" w:fill="FFFFFF"/>
            <w:noWrap/>
            <w:vAlign w:val="center"/>
            <w:hideMark/>
          </w:tcPr>
          <w:p w14:paraId="0DB361A2"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35B53F1F" w14:textId="77777777" w:rsidR="00AB7B12" w:rsidRPr="00D335E2" w:rsidRDefault="00AB7B12" w:rsidP="003E2D89">
            <w:pPr>
              <w:rPr>
                <w:sz w:val="20"/>
                <w:szCs w:val="20"/>
              </w:rPr>
            </w:pPr>
            <w:r w:rsidRPr="00D335E2">
              <w:rPr>
                <w:sz w:val="20"/>
                <w:szCs w:val="20"/>
              </w:rPr>
              <w:t>Местный бюджет Нефтеюганского района</w:t>
            </w:r>
          </w:p>
        </w:tc>
        <w:tc>
          <w:tcPr>
            <w:tcW w:w="280" w:type="pct"/>
            <w:shd w:val="clear" w:color="000000" w:fill="FFFFFF"/>
            <w:vAlign w:val="center"/>
          </w:tcPr>
          <w:p w14:paraId="054355BE" w14:textId="19DC1822" w:rsidR="00AB7B12" w:rsidRPr="00D335E2" w:rsidRDefault="00AB7B12" w:rsidP="003E2D89">
            <w:pPr>
              <w:jc w:val="center"/>
              <w:rPr>
                <w:sz w:val="20"/>
                <w:szCs w:val="20"/>
              </w:rPr>
            </w:pPr>
            <w:r w:rsidRPr="00D335E2">
              <w:rPr>
                <w:sz w:val="20"/>
                <w:szCs w:val="20"/>
              </w:rPr>
              <w:t>11,00</w:t>
            </w:r>
          </w:p>
        </w:tc>
        <w:tc>
          <w:tcPr>
            <w:tcW w:w="381" w:type="pct"/>
            <w:shd w:val="clear" w:color="000000" w:fill="FFFFFF"/>
            <w:vAlign w:val="center"/>
          </w:tcPr>
          <w:p w14:paraId="033D0676" w14:textId="4C3A406C"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572D8554" w14:textId="612D15B5"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0860C4A8" w14:textId="2A6B2987"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0365230C" w14:textId="5D65D4E2" w:rsidR="00AB7B12" w:rsidRPr="00D335E2" w:rsidRDefault="00AB7B12" w:rsidP="003E2D89">
            <w:pPr>
              <w:jc w:val="center"/>
              <w:rPr>
                <w:sz w:val="20"/>
                <w:szCs w:val="20"/>
              </w:rPr>
            </w:pPr>
            <w:r w:rsidRPr="00D335E2">
              <w:rPr>
                <w:sz w:val="20"/>
                <w:szCs w:val="20"/>
              </w:rPr>
              <w:t>2,10</w:t>
            </w:r>
          </w:p>
        </w:tc>
        <w:tc>
          <w:tcPr>
            <w:tcW w:w="381" w:type="pct"/>
            <w:shd w:val="clear" w:color="000000" w:fill="FFFFFF"/>
            <w:vAlign w:val="center"/>
          </w:tcPr>
          <w:p w14:paraId="59FE37CF" w14:textId="18802196" w:rsidR="00AB7B12" w:rsidRPr="00D335E2" w:rsidRDefault="00AB7B12" w:rsidP="003E2D89">
            <w:pPr>
              <w:jc w:val="center"/>
              <w:rPr>
                <w:sz w:val="20"/>
                <w:szCs w:val="20"/>
              </w:rPr>
            </w:pPr>
            <w:r w:rsidRPr="00D335E2">
              <w:rPr>
                <w:sz w:val="20"/>
                <w:szCs w:val="20"/>
              </w:rPr>
              <w:t>3,30</w:t>
            </w:r>
          </w:p>
        </w:tc>
        <w:tc>
          <w:tcPr>
            <w:tcW w:w="381" w:type="pct"/>
            <w:shd w:val="clear" w:color="000000" w:fill="FFFFFF"/>
            <w:vAlign w:val="center"/>
          </w:tcPr>
          <w:p w14:paraId="08AFDFBD" w14:textId="281C0A09"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5E26F979" w14:textId="324E238D" w:rsidR="00AB7B12" w:rsidRPr="00D335E2" w:rsidRDefault="00AB7B12" w:rsidP="003E2D89">
            <w:pPr>
              <w:jc w:val="center"/>
              <w:rPr>
                <w:sz w:val="20"/>
                <w:szCs w:val="20"/>
              </w:rPr>
            </w:pPr>
            <w:r w:rsidRPr="00D335E2">
              <w:rPr>
                <w:sz w:val="20"/>
                <w:szCs w:val="20"/>
              </w:rPr>
              <w:t>5,60</w:t>
            </w:r>
          </w:p>
        </w:tc>
        <w:tc>
          <w:tcPr>
            <w:tcW w:w="379" w:type="pct"/>
            <w:shd w:val="clear" w:color="000000" w:fill="FFFFFF"/>
            <w:vAlign w:val="center"/>
          </w:tcPr>
          <w:p w14:paraId="183D906B" w14:textId="4D5B672D" w:rsidR="00AB7B12" w:rsidRPr="00D335E2" w:rsidRDefault="00AB7B12" w:rsidP="003E2D89">
            <w:pPr>
              <w:jc w:val="center"/>
              <w:rPr>
                <w:sz w:val="20"/>
                <w:szCs w:val="20"/>
              </w:rPr>
            </w:pPr>
            <w:r w:rsidRPr="00D335E2">
              <w:rPr>
                <w:sz w:val="20"/>
                <w:szCs w:val="20"/>
              </w:rPr>
              <w:t>0,00</w:t>
            </w:r>
          </w:p>
        </w:tc>
      </w:tr>
      <w:tr w:rsidR="00D335E2" w:rsidRPr="00D335E2" w14:paraId="1120C4E0" w14:textId="77777777" w:rsidTr="008B0DB7">
        <w:trPr>
          <w:cantSplit/>
          <w:trHeight w:val="20"/>
          <w:jc w:val="center"/>
        </w:trPr>
        <w:tc>
          <w:tcPr>
            <w:tcW w:w="284" w:type="pct"/>
            <w:shd w:val="clear" w:color="000000" w:fill="FFFFFF"/>
            <w:noWrap/>
            <w:vAlign w:val="center"/>
            <w:hideMark/>
          </w:tcPr>
          <w:p w14:paraId="269F46E8"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47700527" w14:textId="77777777" w:rsidR="00AB7B12" w:rsidRPr="00D335E2" w:rsidRDefault="00AB7B12" w:rsidP="003E2D89">
            <w:pPr>
              <w:rPr>
                <w:sz w:val="20"/>
                <w:szCs w:val="20"/>
              </w:rPr>
            </w:pPr>
            <w:r w:rsidRPr="00D335E2">
              <w:rPr>
                <w:sz w:val="20"/>
                <w:szCs w:val="20"/>
              </w:rPr>
              <w:t>Местный бюджет СП Усть-Юган</w:t>
            </w:r>
          </w:p>
        </w:tc>
        <w:tc>
          <w:tcPr>
            <w:tcW w:w="280" w:type="pct"/>
            <w:shd w:val="clear" w:color="000000" w:fill="FFFFFF"/>
            <w:vAlign w:val="center"/>
          </w:tcPr>
          <w:p w14:paraId="2F827EF6" w14:textId="68ED6CFD"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3C4D7C62" w14:textId="488F0DEF"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03A98D5A" w14:textId="7D2E0019"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1AA06FB1" w14:textId="2BF5A1A6"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17E9A368" w14:textId="074A2F99"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92E98E8" w14:textId="5042D056"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0BACEB1B" w14:textId="4D910F65"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03C410CD" w14:textId="4D07566E"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13C53F79" w14:textId="5EA391CA" w:rsidR="00AB7B12" w:rsidRPr="00D335E2" w:rsidRDefault="00AB7B12" w:rsidP="003E2D89">
            <w:pPr>
              <w:jc w:val="center"/>
              <w:rPr>
                <w:sz w:val="20"/>
                <w:szCs w:val="20"/>
              </w:rPr>
            </w:pPr>
            <w:r w:rsidRPr="00D335E2">
              <w:rPr>
                <w:sz w:val="20"/>
                <w:szCs w:val="20"/>
              </w:rPr>
              <w:t>0,00</w:t>
            </w:r>
          </w:p>
        </w:tc>
      </w:tr>
      <w:tr w:rsidR="00D335E2" w:rsidRPr="00D335E2" w14:paraId="3FD97568" w14:textId="77777777" w:rsidTr="008B0DB7">
        <w:trPr>
          <w:cantSplit/>
          <w:trHeight w:val="20"/>
          <w:jc w:val="center"/>
        </w:trPr>
        <w:tc>
          <w:tcPr>
            <w:tcW w:w="284" w:type="pct"/>
            <w:shd w:val="clear" w:color="000000" w:fill="FFFFFF"/>
            <w:noWrap/>
            <w:vAlign w:val="center"/>
            <w:hideMark/>
          </w:tcPr>
          <w:p w14:paraId="312D7687"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3828F8E1" w14:textId="77777777" w:rsidR="00AB7B12" w:rsidRPr="00D335E2" w:rsidRDefault="00AB7B12" w:rsidP="003E2D89">
            <w:pPr>
              <w:rPr>
                <w:sz w:val="20"/>
                <w:szCs w:val="20"/>
              </w:rPr>
            </w:pPr>
            <w:r w:rsidRPr="00D335E2">
              <w:rPr>
                <w:sz w:val="20"/>
                <w:szCs w:val="20"/>
              </w:rPr>
              <w:t>Внебюджетные источники</w:t>
            </w:r>
          </w:p>
        </w:tc>
        <w:tc>
          <w:tcPr>
            <w:tcW w:w="280" w:type="pct"/>
            <w:shd w:val="clear" w:color="000000" w:fill="FFFFFF"/>
            <w:vAlign w:val="center"/>
          </w:tcPr>
          <w:p w14:paraId="16E08F6E" w14:textId="22D8B598"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3FEB3193" w14:textId="20750743"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3CD99A3C" w14:textId="6D340F7A"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02FED4BB" w14:textId="739789AC"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0533B0C0" w14:textId="104578BC"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2B106CAD" w14:textId="2088EC64"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3025F8CB" w14:textId="48615372"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3BC64EAD" w14:textId="004742A1"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41C50EE6" w14:textId="7EEAC169" w:rsidR="00AB7B12" w:rsidRPr="00D335E2" w:rsidRDefault="00AB7B12" w:rsidP="003E2D89">
            <w:pPr>
              <w:jc w:val="center"/>
              <w:rPr>
                <w:sz w:val="20"/>
                <w:szCs w:val="20"/>
              </w:rPr>
            </w:pPr>
            <w:r w:rsidRPr="00D335E2">
              <w:rPr>
                <w:sz w:val="20"/>
                <w:szCs w:val="20"/>
              </w:rPr>
              <w:t>0,00</w:t>
            </w:r>
          </w:p>
        </w:tc>
      </w:tr>
      <w:tr w:rsidR="00D335E2" w:rsidRPr="00D335E2" w14:paraId="44B35B3F" w14:textId="77777777" w:rsidTr="008B0DB7">
        <w:trPr>
          <w:cantSplit/>
          <w:trHeight w:val="20"/>
          <w:jc w:val="center"/>
        </w:trPr>
        <w:tc>
          <w:tcPr>
            <w:tcW w:w="284" w:type="pct"/>
            <w:shd w:val="clear" w:color="000000" w:fill="FFFFFF"/>
            <w:noWrap/>
            <w:vAlign w:val="center"/>
            <w:hideMark/>
          </w:tcPr>
          <w:p w14:paraId="1479E72F"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23A6A5BB" w14:textId="77777777" w:rsidR="003E2D89" w:rsidRPr="00D335E2" w:rsidRDefault="003E2D89" w:rsidP="003E2D89">
            <w:pPr>
              <w:rPr>
                <w:sz w:val="20"/>
                <w:szCs w:val="20"/>
              </w:rPr>
            </w:pPr>
            <w:r w:rsidRPr="00D335E2">
              <w:rPr>
                <w:sz w:val="20"/>
                <w:szCs w:val="20"/>
              </w:rPr>
              <w:t>Источники возврата внебюджетных инвестиций, в том числе:</w:t>
            </w:r>
          </w:p>
        </w:tc>
        <w:tc>
          <w:tcPr>
            <w:tcW w:w="280" w:type="pct"/>
            <w:shd w:val="clear" w:color="000000" w:fill="FFFFFF"/>
            <w:vAlign w:val="center"/>
          </w:tcPr>
          <w:p w14:paraId="4B30BE7D"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2808AD29"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6FE7B903"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27B18DFE"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61A1244F"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7DFADF22"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1C4F25E5"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236D967D" w14:textId="77777777" w:rsidR="003E2D89" w:rsidRPr="00D335E2" w:rsidRDefault="003E2D89" w:rsidP="003E2D89">
            <w:pPr>
              <w:jc w:val="center"/>
              <w:rPr>
                <w:sz w:val="20"/>
                <w:szCs w:val="20"/>
              </w:rPr>
            </w:pPr>
            <w:r w:rsidRPr="00D335E2">
              <w:rPr>
                <w:sz w:val="20"/>
                <w:szCs w:val="20"/>
              </w:rPr>
              <w:t> </w:t>
            </w:r>
          </w:p>
        </w:tc>
        <w:tc>
          <w:tcPr>
            <w:tcW w:w="379" w:type="pct"/>
            <w:shd w:val="clear" w:color="000000" w:fill="FFFFFF"/>
            <w:vAlign w:val="center"/>
          </w:tcPr>
          <w:p w14:paraId="3E32FA26" w14:textId="77777777" w:rsidR="003E2D89" w:rsidRPr="00D335E2" w:rsidRDefault="003E2D89" w:rsidP="003E2D89">
            <w:pPr>
              <w:jc w:val="center"/>
              <w:rPr>
                <w:sz w:val="20"/>
                <w:szCs w:val="20"/>
              </w:rPr>
            </w:pPr>
            <w:r w:rsidRPr="00D335E2">
              <w:rPr>
                <w:sz w:val="20"/>
                <w:szCs w:val="20"/>
              </w:rPr>
              <w:t> </w:t>
            </w:r>
          </w:p>
        </w:tc>
      </w:tr>
      <w:tr w:rsidR="00D335E2" w:rsidRPr="00D335E2" w14:paraId="3A0D5B3C" w14:textId="77777777" w:rsidTr="008B0DB7">
        <w:trPr>
          <w:cantSplit/>
          <w:trHeight w:val="20"/>
          <w:jc w:val="center"/>
        </w:trPr>
        <w:tc>
          <w:tcPr>
            <w:tcW w:w="284" w:type="pct"/>
            <w:shd w:val="clear" w:color="000000" w:fill="FFFFFF"/>
            <w:noWrap/>
            <w:vAlign w:val="center"/>
            <w:hideMark/>
          </w:tcPr>
          <w:p w14:paraId="2FC058C1"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0119A7ED" w14:textId="77777777" w:rsidR="003E2D89" w:rsidRPr="00D335E2" w:rsidRDefault="003E2D89" w:rsidP="003E2D89">
            <w:pPr>
              <w:rPr>
                <w:sz w:val="20"/>
                <w:szCs w:val="20"/>
              </w:rPr>
            </w:pPr>
            <w:r w:rsidRPr="00D335E2">
              <w:rPr>
                <w:sz w:val="20"/>
                <w:szCs w:val="20"/>
              </w:rPr>
              <w:t>Инвестиционная составляющая в тарифе</w:t>
            </w:r>
          </w:p>
        </w:tc>
        <w:tc>
          <w:tcPr>
            <w:tcW w:w="280" w:type="pct"/>
            <w:shd w:val="clear" w:color="000000" w:fill="FFFFFF"/>
            <w:vAlign w:val="center"/>
          </w:tcPr>
          <w:p w14:paraId="504BF155"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0C76399A"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2E8C8138"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5F4604A1"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1C2C72AD"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703816AF"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32CB2E7D"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37C32F14" w14:textId="77777777" w:rsidR="003E2D89" w:rsidRPr="00D335E2" w:rsidRDefault="003E2D89" w:rsidP="003E2D89">
            <w:pPr>
              <w:jc w:val="center"/>
              <w:rPr>
                <w:sz w:val="20"/>
                <w:szCs w:val="20"/>
              </w:rPr>
            </w:pPr>
            <w:r w:rsidRPr="00D335E2">
              <w:rPr>
                <w:sz w:val="20"/>
                <w:szCs w:val="20"/>
              </w:rPr>
              <w:t>0,00</w:t>
            </w:r>
          </w:p>
        </w:tc>
        <w:tc>
          <w:tcPr>
            <w:tcW w:w="379" w:type="pct"/>
            <w:shd w:val="clear" w:color="000000" w:fill="FFFFFF"/>
            <w:vAlign w:val="center"/>
          </w:tcPr>
          <w:p w14:paraId="55F1D88C" w14:textId="77777777" w:rsidR="003E2D89" w:rsidRPr="00D335E2" w:rsidRDefault="003E2D89" w:rsidP="003E2D89">
            <w:pPr>
              <w:jc w:val="center"/>
              <w:rPr>
                <w:sz w:val="20"/>
                <w:szCs w:val="20"/>
              </w:rPr>
            </w:pPr>
            <w:r w:rsidRPr="00D335E2">
              <w:rPr>
                <w:sz w:val="20"/>
                <w:szCs w:val="20"/>
              </w:rPr>
              <w:t>0,00</w:t>
            </w:r>
          </w:p>
        </w:tc>
      </w:tr>
      <w:tr w:rsidR="00D335E2" w:rsidRPr="00D335E2" w14:paraId="269189D9" w14:textId="77777777" w:rsidTr="008B0DB7">
        <w:trPr>
          <w:cantSplit/>
          <w:trHeight w:val="20"/>
          <w:jc w:val="center"/>
        </w:trPr>
        <w:tc>
          <w:tcPr>
            <w:tcW w:w="284" w:type="pct"/>
            <w:shd w:val="clear" w:color="000000" w:fill="FFFFFF"/>
            <w:noWrap/>
            <w:vAlign w:val="center"/>
            <w:hideMark/>
          </w:tcPr>
          <w:p w14:paraId="2D71E79D"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05CF2B36" w14:textId="77777777" w:rsidR="003E2D89" w:rsidRPr="00D335E2" w:rsidRDefault="003E2D89" w:rsidP="003E2D89">
            <w:pPr>
              <w:rPr>
                <w:sz w:val="20"/>
                <w:szCs w:val="20"/>
              </w:rPr>
            </w:pPr>
            <w:r w:rsidRPr="00D335E2">
              <w:rPr>
                <w:sz w:val="20"/>
                <w:szCs w:val="20"/>
              </w:rPr>
              <w:t>Плата за подключение к системе ресурсоснабжения</w:t>
            </w:r>
          </w:p>
        </w:tc>
        <w:tc>
          <w:tcPr>
            <w:tcW w:w="280" w:type="pct"/>
            <w:shd w:val="clear" w:color="000000" w:fill="FFFFFF"/>
            <w:vAlign w:val="center"/>
          </w:tcPr>
          <w:p w14:paraId="77B95A6E"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1CCF276C"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52281EA5"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682C738F"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0C5A2A11"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7A0C7DFA"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4C49DBAD"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487D5F6D" w14:textId="77777777" w:rsidR="003E2D89" w:rsidRPr="00D335E2" w:rsidRDefault="003E2D89" w:rsidP="003E2D89">
            <w:pPr>
              <w:jc w:val="center"/>
              <w:rPr>
                <w:sz w:val="20"/>
                <w:szCs w:val="20"/>
              </w:rPr>
            </w:pPr>
            <w:r w:rsidRPr="00D335E2">
              <w:rPr>
                <w:sz w:val="20"/>
                <w:szCs w:val="20"/>
              </w:rPr>
              <w:t>0,00</w:t>
            </w:r>
          </w:p>
        </w:tc>
        <w:tc>
          <w:tcPr>
            <w:tcW w:w="379" w:type="pct"/>
            <w:shd w:val="clear" w:color="000000" w:fill="FFFFFF"/>
            <w:vAlign w:val="center"/>
          </w:tcPr>
          <w:p w14:paraId="0CC2C1CD" w14:textId="77777777" w:rsidR="003E2D89" w:rsidRPr="00D335E2" w:rsidRDefault="003E2D89" w:rsidP="003E2D89">
            <w:pPr>
              <w:jc w:val="center"/>
              <w:rPr>
                <w:sz w:val="20"/>
                <w:szCs w:val="20"/>
              </w:rPr>
            </w:pPr>
            <w:r w:rsidRPr="00D335E2">
              <w:rPr>
                <w:sz w:val="20"/>
                <w:szCs w:val="20"/>
              </w:rPr>
              <w:t>0,00</w:t>
            </w:r>
          </w:p>
        </w:tc>
      </w:tr>
      <w:tr w:rsidR="00D335E2" w:rsidRPr="00D335E2" w14:paraId="76F658D0" w14:textId="77777777" w:rsidTr="008B0DB7">
        <w:trPr>
          <w:cantSplit/>
          <w:trHeight w:val="20"/>
          <w:jc w:val="center"/>
        </w:trPr>
        <w:tc>
          <w:tcPr>
            <w:tcW w:w="284" w:type="pct"/>
            <w:shd w:val="clear" w:color="000000" w:fill="FFFFFF"/>
            <w:noWrap/>
            <w:vAlign w:val="center"/>
            <w:hideMark/>
          </w:tcPr>
          <w:p w14:paraId="38622266"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27CE715B" w14:textId="77777777" w:rsidR="003E2D89" w:rsidRPr="00D335E2" w:rsidRDefault="003E2D89" w:rsidP="003E2D89">
            <w:pPr>
              <w:rPr>
                <w:sz w:val="20"/>
                <w:szCs w:val="20"/>
              </w:rPr>
            </w:pPr>
            <w:r w:rsidRPr="00D335E2">
              <w:rPr>
                <w:sz w:val="20"/>
                <w:szCs w:val="20"/>
              </w:rPr>
              <w:t>Ссылка на соответствующие подразделы обосновывающих материалов</w:t>
            </w:r>
          </w:p>
        </w:tc>
        <w:tc>
          <w:tcPr>
            <w:tcW w:w="280" w:type="pct"/>
            <w:shd w:val="clear" w:color="000000" w:fill="FFFFFF"/>
            <w:vAlign w:val="center"/>
          </w:tcPr>
          <w:p w14:paraId="35DF82C8" w14:textId="77777777" w:rsidR="003E2D89" w:rsidRPr="00D335E2" w:rsidRDefault="003E2D89" w:rsidP="003E2D89">
            <w:pPr>
              <w:jc w:val="center"/>
              <w:rPr>
                <w:sz w:val="20"/>
                <w:szCs w:val="20"/>
              </w:rPr>
            </w:pPr>
            <w:r w:rsidRPr="00D335E2">
              <w:rPr>
                <w:rFonts w:ascii="Calibri" w:hAnsi="Calibri"/>
                <w:sz w:val="20"/>
                <w:szCs w:val="20"/>
              </w:rPr>
              <w:t> </w:t>
            </w:r>
          </w:p>
        </w:tc>
        <w:tc>
          <w:tcPr>
            <w:tcW w:w="381" w:type="pct"/>
            <w:shd w:val="clear" w:color="000000" w:fill="FFFFFF"/>
            <w:vAlign w:val="center"/>
          </w:tcPr>
          <w:p w14:paraId="5AA8FA83" w14:textId="77777777" w:rsidR="003E2D89" w:rsidRPr="00D335E2" w:rsidRDefault="003E2D89" w:rsidP="003E2D89">
            <w:pPr>
              <w:jc w:val="center"/>
              <w:rPr>
                <w:sz w:val="20"/>
                <w:szCs w:val="20"/>
              </w:rPr>
            </w:pPr>
          </w:p>
        </w:tc>
        <w:tc>
          <w:tcPr>
            <w:tcW w:w="381" w:type="pct"/>
            <w:shd w:val="clear" w:color="000000" w:fill="FFFFFF"/>
            <w:vAlign w:val="center"/>
          </w:tcPr>
          <w:p w14:paraId="1F9F54D9" w14:textId="77777777" w:rsidR="003E2D89" w:rsidRPr="00D335E2" w:rsidRDefault="003E2D89" w:rsidP="003E2D89">
            <w:pPr>
              <w:jc w:val="center"/>
              <w:rPr>
                <w:sz w:val="20"/>
                <w:szCs w:val="20"/>
              </w:rPr>
            </w:pPr>
          </w:p>
        </w:tc>
        <w:tc>
          <w:tcPr>
            <w:tcW w:w="381" w:type="pct"/>
            <w:shd w:val="clear" w:color="000000" w:fill="FFFFFF"/>
            <w:vAlign w:val="center"/>
          </w:tcPr>
          <w:p w14:paraId="3E86D9D4" w14:textId="77777777" w:rsidR="003E2D89" w:rsidRPr="00D335E2" w:rsidRDefault="003E2D89" w:rsidP="003E2D89">
            <w:pPr>
              <w:jc w:val="center"/>
              <w:rPr>
                <w:sz w:val="20"/>
                <w:szCs w:val="20"/>
              </w:rPr>
            </w:pPr>
          </w:p>
        </w:tc>
        <w:tc>
          <w:tcPr>
            <w:tcW w:w="381" w:type="pct"/>
            <w:shd w:val="clear" w:color="000000" w:fill="FFFFFF"/>
            <w:noWrap/>
            <w:vAlign w:val="center"/>
          </w:tcPr>
          <w:p w14:paraId="565F816A" w14:textId="77777777" w:rsidR="003E2D89" w:rsidRPr="00D335E2" w:rsidRDefault="003E2D89" w:rsidP="003E2D89">
            <w:pPr>
              <w:rPr>
                <w:sz w:val="20"/>
                <w:szCs w:val="20"/>
              </w:rPr>
            </w:pPr>
          </w:p>
        </w:tc>
        <w:tc>
          <w:tcPr>
            <w:tcW w:w="381" w:type="pct"/>
            <w:shd w:val="clear" w:color="000000" w:fill="FFFFFF"/>
            <w:noWrap/>
            <w:vAlign w:val="center"/>
          </w:tcPr>
          <w:p w14:paraId="28F4B2D3" w14:textId="77777777" w:rsidR="003E2D89" w:rsidRPr="00D335E2" w:rsidRDefault="003E2D89" w:rsidP="003E2D89">
            <w:pPr>
              <w:rPr>
                <w:sz w:val="20"/>
                <w:szCs w:val="20"/>
              </w:rPr>
            </w:pPr>
          </w:p>
        </w:tc>
        <w:tc>
          <w:tcPr>
            <w:tcW w:w="381" w:type="pct"/>
            <w:shd w:val="clear" w:color="000000" w:fill="FFFFFF"/>
            <w:noWrap/>
            <w:vAlign w:val="center"/>
          </w:tcPr>
          <w:p w14:paraId="4E7D1108" w14:textId="77777777" w:rsidR="003E2D89" w:rsidRPr="00D335E2" w:rsidRDefault="003E2D89" w:rsidP="003E2D89">
            <w:pPr>
              <w:rPr>
                <w:sz w:val="20"/>
                <w:szCs w:val="20"/>
              </w:rPr>
            </w:pPr>
          </w:p>
        </w:tc>
        <w:tc>
          <w:tcPr>
            <w:tcW w:w="381" w:type="pct"/>
            <w:shd w:val="clear" w:color="000000" w:fill="FFFFFF"/>
            <w:vAlign w:val="center"/>
          </w:tcPr>
          <w:p w14:paraId="2F034B94" w14:textId="77777777" w:rsidR="003E2D89" w:rsidRPr="00D335E2" w:rsidRDefault="003E2D89" w:rsidP="003E2D89">
            <w:pPr>
              <w:jc w:val="center"/>
              <w:rPr>
                <w:sz w:val="20"/>
                <w:szCs w:val="20"/>
              </w:rPr>
            </w:pPr>
          </w:p>
        </w:tc>
        <w:tc>
          <w:tcPr>
            <w:tcW w:w="379" w:type="pct"/>
            <w:shd w:val="clear" w:color="000000" w:fill="FFFFFF"/>
            <w:noWrap/>
            <w:vAlign w:val="center"/>
          </w:tcPr>
          <w:p w14:paraId="2C774748" w14:textId="77777777" w:rsidR="003E2D89" w:rsidRPr="00D335E2" w:rsidRDefault="003E2D89" w:rsidP="003E2D89">
            <w:pPr>
              <w:rPr>
                <w:sz w:val="20"/>
                <w:szCs w:val="20"/>
              </w:rPr>
            </w:pPr>
          </w:p>
        </w:tc>
      </w:tr>
      <w:tr w:rsidR="00D335E2" w:rsidRPr="00D335E2" w14:paraId="424735F7" w14:textId="77777777" w:rsidTr="008B0DB7">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BA2496" w14:textId="77777777" w:rsidR="003E2D89" w:rsidRPr="00D335E2" w:rsidRDefault="003E2D89" w:rsidP="003E2D89">
            <w:pPr>
              <w:rPr>
                <w:sz w:val="20"/>
                <w:szCs w:val="20"/>
              </w:rPr>
            </w:pPr>
            <w:r w:rsidRPr="00D335E2">
              <w:rPr>
                <w:sz w:val="20"/>
                <w:szCs w:val="20"/>
              </w:rPr>
              <w:t>3.2.6.</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71A8673" w14:textId="77777777" w:rsidR="003E2D89" w:rsidRPr="00D335E2" w:rsidRDefault="003E2D89" w:rsidP="003E2D89">
            <w:pPr>
              <w:rPr>
                <w:b/>
                <w:bCs/>
                <w:sz w:val="20"/>
                <w:szCs w:val="20"/>
              </w:rPr>
            </w:pPr>
            <w:r w:rsidRPr="00D335E2">
              <w:rPr>
                <w:b/>
                <w:bCs/>
                <w:sz w:val="20"/>
                <w:szCs w:val="20"/>
              </w:rPr>
              <w:t>Строительство КНС п. Юганская Обь</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4FA4E290" w14:textId="77777777" w:rsidR="003E2D89" w:rsidRPr="00D335E2" w:rsidRDefault="003E2D89" w:rsidP="003E2D89">
            <w:pPr>
              <w:jc w:val="center"/>
              <w:rPr>
                <w:rFonts w:ascii="Calibri" w:hAnsi="Calibri"/>
                <w:sz w:val="20"/>
                <w:szCs w:val="20"/>
              </w:rPr>
            </w:pPr>
            <w:r w:rsidRPr="00D335E2">
              <w:rPr>
                <w:rFonts w:ascii="Calibri" w:hAnsi="Calibri"/>
                <w:sz w:val="20"/>
                <w:szCs w:val="20"/>
              </w:rPr>
              <w:t> </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39480AA" w14:textId="77777777" w:rsidR="003E2D89" w:rsidRPr="00D335E2" w:rsidRDefault="003E2D89" w:rsidP="003E2D89">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73189EC5" w14:textId="77777777" w:rsidR="003E2D89" w:rsidRPr="00D335E2" w:rsidRDefault="003E2D89" w:rsidP="003E2D89">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128FE16F" w14:textId="77777777" w:rsidR="003E2D89" w:rsidRPr="00D335E2" w:rsidRDefault="003E2D89" w:rsidP="003E2D89">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4C80829" w14:textId="77777777" w:rsidR="003E2D89" w:rsidRPr="00D335E2" w:rsidRDefault="003E2D89" w:rsidP="003E2D89">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8EDE681" w14:textId="77777777" w:rsidR="003E2D89" w:rsidRPr="00D335E2" w:rsidRDefault="003E2D89" w:rsidP="003E2D89">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9B0EC5B" w14:textId="77777777" w:rsidR="003E2D89" w:rsidRPr="00D335E2" w:rsidRDefault="003E2D89" w:rsidP="003E2D89">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736844E2" w14:textId="77777777" w:rsidR="003E2D89" w:rsidRPr="00D335E2" w:rsidRDefault="003E2D89" w:rsidP="003E2D89">
            <w:pPr>
              <w:jc w:val="center"/>
              <w:rPr>
                <w:sz w:val="20"/>
                <w:szCs w:val="20"/>
              </w:rPr>
            </w:pPr>
          </w:p>
        </w:tc>
        <w:tc>
          <w:tcPr>
            <w:tcW w:w="3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2278C8A" w14:textId="77777777" w:rsidR="003E2D89" w:rsidRPr="00D335E2" w:rsidRDefault="003E2D89" w:rsidP="003E2D89">
            <w:pPr>
              <w:rPr>
                <w:sz w:val="20"/>
                <w:szCs w:val="20"/>
              </w:rPr>
            </w:pPr>
          </w:p>
        </w:tc>
      </w:tr>
      <w:tr w:rsidR="00D335E2" w:rsidRPr="00D335E2" w14:paraId="225C1439" w14:textId="77777777" w:rsidTr="00D10E8F">
        <w:trPr>
          <w:cantSplit/>
          <w:trHeight w:val="20"/>
          <w:jc w:val="center"/>
        </w:trPr>
        <w:tc>
          <w:tcPr>
            <w:tcW w:w="284" w:type="pct"/>
            <w:shd w:val="clear" w:color="000000" w:fill="FFFFFF"/>
            <w:noWrap/>
            <w:vAlign w:val="center"/>
            <w:hideMark/>
          </w:tcPr>
          <w:p w14:paraId="40EE288A"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0B95FE84" w14:textId="77777777" w:rsidR="00AB7B12" w:rsidRPr="00D335E2" w:rsidRDefault="00AB7B12" w:rsidP="003E2D89">
            <w:pPr>
              <w:rPr>
                <w:sz w:val="20"/>
                <w:szCs w:val="20"/>
              </w:rPr>
            </w:pPr>
            <w:r w:rsidRPr="00D335E2">
              <w:rPr>
                <w:sz w:val="20"/>
                <w:szCs w:val="20"/>
              </w:rPr>
              <w:t>Ссылка на соответствующие подразделы обосновывающих материалов</w:t>
            </w:r>
          </w:p>
        </w:tc>
        <w:tc>
          <w:tcPr>
            <w:tcW w:w="280" w:type="pct"/>
            <w:shd w:val="clear" w:color="000000" w:fill="FFFFFF"/>
            <w:vAlign w:val="center"/>
          </w:tcPr>
          <w:p w14:paraId="1451D344" w14:textId="77777777" w:rsidR="00AB7B12" w:rsidRPr="00D335E2" w:rsidRDefault="00AB7B12" w:rsidP="003E2D89">
            <w:pPr>
              <w:jc w:val="center"/>
              <w:rPr>
                <w:sz w:val="20"/>
                <w:szCs w:val="20"/>
              </w:rPr>
            </w:pPr>
            <w:r w:rsidRPr="00D335E2">
              <w:rPr>
                <w:rFonts w:ascii="Calibri" w:hAnsi="Calibri"/>
                <w:sz w:val="20"/>
                <w:szCs w:val="20"/>
              </w:rPr>
              <w:t> </w:t>
            </w:r>
          </w:p>
        </w:tc>
        <w:tc>
          <w:tcPr>
            <w:tcW w:w="3047" w:type="pct"/>
            <w:gridSpan w:val="8"/>
            <w:shd w:val="clear" w:color="auto" w:fill="auto"/>
            <w:noWrap/>
            <w:vAlign w:val="center"/>
          </w:tcPr>
          <w:p w14:paraId="22228BDB" w14:textId="2E1DAABF" w:rsidR="00AB7B12" w:rsidRPr="00D335E2" w:rsidRDefault="00AB7B12" w:rsidP="003E2D89">
            <w:pPr>
              <w:rPr>
                <w:sz w:val="20"/>
                <w:szCs w:val="20"/>
              </w:rPr>
            </w:pPr>
            <w:r w:rsidRPr="00D335E2">
              <w:rPr>
                <w:sz w:val="20"/>
                <w:szCs w:val="20"/>
              </w:rPr>
              <w:t>Раздел 8.2 пункт 6</w:t>
            </w:r>
          </w:p>
        </w:tc>
      </w:tr>
      <w:tr w:rsidR="00D335E2" w:rsidRPr="00D335E2" w14:paraId="5CE8C134" w14:textId="77777777" w:rsidTr="00D10E8F">
        <w:trPr>
          <w:cantSplit/>
          <w:trHeight w:val="20"/>
          <w:jc w:val="center"/>
        </w:trPr>
        <w:tc>
          <w:tcPr>
            <w:tcW w:w="284" w:type="pct"/>
            <w:shd w:val="clear" w:color="000000" w:fill="FFFFFF"/>
            <w:noWrap/>
            <w:vAlign w:val="center"/>
            <w:hideMark/>
          </w:tcPr>
          <w:p w14:paraId="41808302"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7A2EB552" w14:textId="77777777" w:rsidR="00AB7B12" w:rsidRPr="00D335E2" w:rsidRDefault="00AB7B12" w:rsidP="003E2D89">
            <w:pPr>
              <w:rPr>
                <w:sz w:val="20"/>
                <w:szCs w:val="20"/>
              </w:rPr>
            </w:pPr>
            <w:r w:rsidRPr="00D335E2">
              <w:rPr>
                <w:sz w:val="20"/>
                <w:szCs w:val="20"/>
              </w:rPr>
              <w:t>Краткое описание проекта</w:t>
            </w:r>
          </w:p>
        </w:tc>
        <w:tc>
          <w:tcPr>
            <w:tcW w:w="280" w:type="pct"/>
            <w:shd w:val="clear" w:color="000000" w:fill="FFFFFF"/>
            <w:vAlign w:val="center"/>
          </w:tcPr>
          <w:p w14:paraId="6CEF0392" w14:textId="77777777" w:rsidR="00AB7B12" w:rsidRPr="00D335E2" w:rsidRDefault="00AB7B12" w:rsidP="003E2D89">
            <w:pPr>
              <w:jc w:val="center"/>
              <w:rPr>
                <w:sz w:val="20"/>
                <w:szCs w:val="20"/>
              </w:rPr>
            </w:pPr>
            <w:r w:rsidRPr="00D335E2">
              <w:rPr>
                <w:rFonts w:ascii="Calibri" w:hAnsi="Calibri"/>
                <w:sz w:val="20"/>
                <w:szCs w:val="20"/>
              </w:rPr>
              <w:t> </w:t>
            </w:r>
          </w:p>
        </w:tc>
        <w:tc>
          <w:tcPr>
            <w:tcW w:w="3047" w:type="pct"/>
            <w:gridSpan w:val="8"/>
            <w:shd w:val="clear" w:color="auto" w:fill="auto"/>
            <w:noWrap/>
            <w:vAlign w:val="center"/>
          </w:tcPr>
          <w:p w14:paraId="2868F0C0" w14:textId="10764DF0" w:rsidR="00AB7B12" w:rsidRPr="00D335E2" w:rsidRDefault="00AB7B12" w:rsidP="003E2D89">
            <w:pPr>
              <w:rPr>
                <w:sz w:val="20"/>
                <w:szCs w:val="20"/>
              </w:rPr>
            </w:pPr>
            <w:r w:rsidRPr="00D335E2">
              <w:rPr>
                <w:sz w:val="20"/>
                <w:szCs w:val="20"/>
              </w:rPr>
              <w:t>Строительство КНС производительностью 450 куб.м/сут.  и напорного коллектора протяженностью 0,7 км для обеспечения водоотведения п. Юганская Обь</w:t>
            </w:r>
          </w:p>
        </w:tc>
      </w:tr>
      <w:tr w:rsidR="00D335E2" w:rsidRPr="00D335E2" w14:paraId="7C46D9C2" w14:textId="77777777" w:rsidTr="00D10E8F">
        <w:trPr>
          <w:cantSplit/>
          <w:trHeight w:val="20"/>
          <w:jc w:val="center"/>
        </w:trPr>
        <w:tc>
          <w:tcPr>
            <w:tcW w:w="284" w:type="pct"/>
            <w:shd w:val="clear" w:color="000000" w:fill="FFFFFF"/>
            <w:noWrap/>
            <w:vAlign w:val="center"/>
            <w:hideMark/>
          </w:tcPr>
          <w:p w14:paraId="6848BE5B"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49BB9A6D" w14:textId="77777777" w:rsidR="00AB7B12" w:rsidRPr="00D335E2" w:rsidRDefault="00AB7B12" w:rsidP="003E2D89">
            <w:pPr>
              <w:rPr>
                <w:sz w:val="20"/>
                <w:szCs w:val="20"/>
              </w:rPr>
            </w:pPr>
            <w:r w:rsidRPr="00D335E2">
              <w:rPr>
                <w:sz w:val="20"/>
                <w:szCs w:val="20"/>
              </w:rPr>
              <w:t>Цель проекта</w:t>
            </w:r>
          </w:p>
        </w:tc>
        <w:tc>
          <w:tcPr>
            <w:tcW w:w="280" w:type="pct"/>
            <w:shd w:val="clear" w:color="000000" w:fill="FFFFFF"/>
            <w:vAlign w:val="center"/>
          </w:tcPr>
          <w:p w14:paraId="3D201A9E" w14:textId="77777777" w:rsidR="00AB7B12" w:rsidRPr="00D335E2" w:rsidRDefault="00AB7B12" w:rsidP="003E2D89">
            <w:pPr>
              <w:jc w:val="center"/>
              <w:rPr>
                <w:sz w:val="20"/>
                <w:szCs w:val="20"/>
              </w:rPr>
            </w:pPr>
            <w:r w:rsidRPr="00D335E2">
              <w:rPr>
                <w:rFonts w:ascii="Calibri" w:hAnsi="Calibri"/>
                <w:sz w:val="20"/>
                <w:szCs w:val="20"/>
              </w:rPr>
              <w:t> </w:t>
            </w:r>
          </w:p>
        </w:tc>
        <w:tc>
          <w:tcPr>
            <w:tcW w:w="3047" w:type="pct"/>
            <w:gridSpan w:val="8"/>
            <w:shd w:val="clear" w:color="auto" w:fill="auto"/>
            <w:noWrap/>
          </w:tcPr>
          <w:p w14:paraId="13AA0322" w14:textId="6E216787" w:rsidR="00AB7B12" w:rsidRPr="00D335E2" w:rsidRDefault="00AB7B12" w:rsidP="003E2D89">
            <w:pPr>
              <w:rPr>
                <w:sz w:val="20"/>
                <w:szCs w:val="20"/>
              </w:rPr>
            </w:pPr>
            <w:r w:rsidRPr="00D335E2">
              <w:rPr>
                <w:sz w:val="20"/>
                <w:szCs w:val="20"/>
              </w:rPr>
              <w:t>Обеспечение территории п. Юганская Обь централизованной системой водоотведения</w:t>
            </w:r>
          </w:p>
        </w:tc>
      </w:tr>
      <w:tr w:rsidR="00D335E2" w:rsidRPr="00D335E2" w14:paraId="449E53DE" w14:textId="77777777" w:rsidTr="00D10E8F">
        <w:trPr>
          <w:cantSplit/>
          <w:trHeight w:val="20"/>
          <w:jc w:val="center"/>
        </w:trPr>
        <w:tc>
          <w:tcPr>
            <w:tcW w:w="284" w:type="pct"/>
            <w:shd w:val="clear" w:color="000000" w:fill="FFFFFF"/>
            <w:noWrap/>
            <w:vAlign w:val="center"/>
            <w:hideMark/>
          </w:tcPr>
          <w:p w14:paraId="451CE056"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7FD71CA1" w14:textId="77777777" w:rsidR="003E2D89" w:rsidRPr="00D335E2" w:rsidRDefault="003E2D89" w:rsidP="003E2D89">
            <w:pPr>
              <w:rPr>
                <w:sz w:val="20"/>
                <w:szCs w:val="20"/>
              </w:rPr>
            </w:pPr>
            <w:r w:rsidRPr="00D335E2">
              <w:rPr>
                <w:sz w:val="20"/>
                <w:szCs w:val="20"/>
              </w:rPr>
              <w:t>Технические характеристики проекта, в т.ч.:</w:t>
            </w:r>
          </w:p>
        </w:tc>
        <w:tc>
          <w:tcPr>
            <w:tcW w:w="280" w:type="pct"/>
            <w:shd w:val="clear" w:color="000000" w:fill="FFFFFF"/>
            <w:vAlign w:val="center"/>
          </w:tcPr>
          <w:p w14:paraId="7A724113" w14:textId="77777777" w:rsidR="003E2D89" w:rsidRPr="00D335E2" w:rsidRDefault="003E2D89" w:rsidP="003E2D89">
            <w:pPr>
              <w:jc w:val="center"/>
              <w:rPr>
                <w:sz w:val="20"/>
                <w:szCs w:val="20"/>
              </w:rPr>
            </w:pPr>
            <w:r w:rsidRPr="00D335E2">
              <w:rPr>
                <w:sz w:val="20"/>
                <w:szCs w:val="20"/>
              </w:rPr>
              <w:t> </w:t>
            </w:r>
          </w:p>
        </w:tc>
        <w:tc>
          <w:tcPr>
            <w:tcW w:w="3047" w:type="pct"/>
            <w:gridSpan w:val="8"/>
            <w:shd w:val="clear" w:color="auto" w:fill="auto"/>
            <w:noWrap/>
            <w:vAlign w:val="center"/>
          </w:tcPr>
          <w:p w14:paraId="0C376806" w14:textId="77777777" w:rsidR="003E2D89" w:rsidRPr="00D335E2" w:rsidRDefault="003E2D89" w:rsidP="003E2D89">
            <w:pPr>
              <w:rPr>
                <w:sz w:val="20"/>
                <w:szCs w:val="20"/>
              </w:rPr>
            </w:pPr>
          </w:p>
        </w:tc>
      </w:tr>
      <w:tr w:rsidR="00D335E2" w:rsidRPr="00D335E2" w14:paraId="506447F5" w14:textId="77777777" w:rsidTr="008B0DB7">
        <w:trPr>
          <w:cantSplit/>
          <w:trHeight w:val="20"/>
          <w:jc w:val="center"/>
        </w:trPr>
        <w:tc>
          <w:tcPr>
            <w:tcW w:w="284" w:type="pct"/>
            <w:shd w:val="clear" w:color="000000" w:fill="FFFFFF"/>
            <w:noWrap/>
            <w:vAlign w:val="center"/>
            <w:hideMark/>
          </w:tcPr>
          <w:p w14:paraId="09045381" w14:textId="77777777" w:rsidR="00AB7B12" w:rsidRPr="00D335E2" w:rsidRDefault="00AB7B12" w:rsidP="003E2D89">
            <w:pPr>
              <w:rPr>
                <w:sz w:val="20"/>
                <w:szCs w:val="20"/>
              </w:rPr>
            </w:pPr>
            <w:r w:rsidRPr="00D335E2">
              <w:rPr>
                <w:sz w:val="20"/>
                <w:szCs w:val="20"/>
              </w:rPr>
              <w:t> </w:t>
            </w:r>
          </w:p>
        </w:tc>
        <w:tc>
          <w:tcPr>
            <w:tcW w:w="1390" w:type="pct"/>
            <w:shd w:val="clear" w:color="auto" w:fill="auto"/>
            <w:noWrap/>
            <w:vAlign w:val="center"/>
            <w:hideMark/>
          </w:tcPr>
          <w:p w14:paraId="060425E7" w14:textId="2813B12A" w:rsidR="00AB7B12" w:rsidRPr="00D335E2" w:rsidRDefault="00AB7B12" w:rsidP="003E2D89">
            <w:pPr>
              <w:rPr>
                <w:i/>
                <w:iCs/>
                <w:sz w:val="20"/>
                <w:szCs w:val="20"/>
              </w:rPr>
            </w:pPr>
            <w:r w:rsidRPr="00D335E2">
              <w:rPr>
                <w:i/>
                <w:iCs/>
                <w:sz w:val="20"/>
                <w:szCs w:val="20"/>
              </w:rPr>
              <w:t>ввод мощностей, куб.м/сут</w:t>
            </w:r>
          </w:p>
        </w:tc>
        <w:tc>
          <w:tcPr>
            <w:tcW w:w="280" w:type="pct"/>
            <w:shd w:val="clear" w:color="000000" w:fill="FFFFFF"/>
            <w:vAlign w:val="center"/>
          </w:tcPr>
          <w:p w14:paraId="682EBE92" w14:textId="57D70410" w:rsidR="00AB7B12" w:rsidRPr="00D335E2" w:rsidRDefault="00AB7B12" w:rsidP="003E2D89">
            <w:pPr>
              <w:jc w:val="center"/>
              <w:rPr>
                <w:sz w:val="20"/>
                <w:szCs w:val="20"/>
              </w:rPr>
            </w:pPr>
            <w:r w:rsidRPr="00D335E2">
              <w:rPr>
                <w:sz w:val="20"/>
                <w:szCs w:val="20"/>
              </w:rPr>
              <w:t>450,00</w:t>
            </w:r>
          </w:p>
        </w:tc>
        <w:tc>
          <w:tcPr>
            <w:tcW w:w="381" w:type="pct"/>
            <w:shd w:val="clear" w:color="000000" w:fill="FFFFFF"/>
            <w:vAlign w:val="center"/>
          </w:tcPr>
          <w:p w14:paraId="6451D4F5" w14:textId="68F76F7D"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3263A6C0" w14:textId="0F4B20E4"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3400F53C" w14:textId="46C69DFE"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23CCBE57" w14:textId="639660A7"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00AEC449" w14:textId="6E72BD1E" w:rsidR="00AB7B12" w:rsidRPr="00D335E2" w:rsidRDefault="00AB7B12" w:rsidP="003E2D89">
            <w:pPr>
              <w:jc w:val="center"/>
              <w:rPr>
                <w:sz w:val="20"/>
                <w:szCs w:val="20"/>
              </w:rPr>
            </w:pPr>
            <w:r w:rsidRPr="00D335E2">
              <w:rPr>
                <w:sz w:val="20"/>
                <w:szCs w:val="20"/>
              </w:rPr>
              <w:t>450,00</w:t>
            </w:r>
          </w:p>
        </w:tc>
        <w:tc>
          <w:tcPr>
            <w:tcW w:w="381" w:type="pct"/>
            <w:shd w:val="clear" w:color="000000" w:fill="FFFFFF"/>
            <w:vAlign w:val="center"/>
          </w:tcPr>
          <w:p w14:paraId="4BACCC3B" w14:textId="7938C6F3"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3F23D79D" w14:textId="2159F1D6" w:rsidR="00AB7B12" w:rsidRPr="00D335E2" w:rsidRDefault="00AB7B12" w:rsidP="003E2D89">
            <w:pPr>
              <w:jc w:val="center"/>
              <w:rPr>
                <w:sz w:val="20"/>
                <w:szCs w:val="20"/>
              </w:rPr>
            </w:pPr>
            <w:r w:rsidRPr="00D335E2">
              <w:rPr>
                <w:sz w:val="20"/>
                <w:szCs w:val="20"/>
              </w:rPr>
              <w:t> </w:t>
            </w:r>
          </w:p>
        </w:tc>
        <w:tc>
          <w:tcPr>
            <w:tcW w:w="379" w:type="pct"/>
            <w:shd w:val="clear" w:color="000000" w:fill="FFFFFF"/>
            <w:vAlign w:val="center"/>
          </w:tcPr>
          <w:p w14:paraId="5D1381B8" w14:textId="05FF5610" w:rsidR="00AB7B12" w:rsidRPr="00D335E2" w:rsidRDefault="00AB7B12" w:rsidP="003E2D89">
            <w:pPr>
              <w:jc w:val="center"/>
              <w:rPr>
                <w:sz w:val="20"/>
                <w:szCs w:val="20"/>
              </w:rPr>
            </w:pPr>
            <w:r w:rsidRPr="00D335E2">
              <w:rPr>
                <w:sz w:val="20"/>
                <w:szCs w:val="20"/>
              </w:rPr>
              <w:t> </w:t>
            </w:r>
          </w:p>
        </w:tc>
      </w:tr>
      <w:tr w:rsidR="00D335E2" w:rsidRPr="00D335E2" w14:paraId="6F60CCE9" w14:textId="77777777" w:rsidTr="008B0DB7">
        <w:trPr>
          <w:cantSplit/>
          <w:trHeight w:val="20"/>
          <w:jc w:val="center"/>
        </w:trPr>
        <w:tc>
          <w:tcPr>
            <w:tcW w:w="284" w:type="pct"/>
            <w:shd w:val="clear" w:color="000000" w:fill="FFFFFF"/>
            <w:noWrap/>
            <w:vAlign w:val="center"/>
          </w:tcPr>
          <w:p w14:paraId="5B5B7CF7" w14:textId="2EEAEDBF" w:rsidR="00AB7B12" w:rsidRPr="00D335E2" w:rsidRDefault="00AB7B12" w:rsidP="003E2D89">
            <w:pPr>
              <w:rPr>
                <w:sz w:val="20"/>
                <w:szCs w:val="20"/>
              </w:rPr>
            </w:pPr>
          </w:p>
        </w:tc>
        <w:tc>
          <w:tcPr>
            <w:tcW w:w="1390" w:type="pct"/>
            <w:shd w:val="clear" w:color="auto" w:fill="auto"/>
            <w:noWrap/>
            <w:vAlign w:val="center"/>
          </w:tcPr>
          <w:p w14:paraId="5FD60451" w14:textId="2F954C6D" w:rsidR="00AB7B12" w:rsidRPr="00D335E2" w:rsidRDefault="00AB7B12" w:rsidP="003E2D89">
            <w:pPr>
              <w:rPr>
                <w:i/>
                <w:iCs/>
                <w:sz w:val="20"/>
                <w:szCs w:val="20"/>
              </w:rPr>
            </w:pPr>
            <w:r w:rsidRPr="00D335E2">
              <w:rPr>
                <w:i/>
                <w:iCs/>
                <w:sz w:val="20"/>
                <w:szCs w:val="20"/>
              </w:rPr>
              <w:t>строительство сетей, км</w:t>
            </w:r>
          </w:p>
        </w:tc>
        <w:tc>
          <w:tcPr>
            <w:tcW w:w="280" w:type="pct"/>
            <w:shd w:val="clear" w:color="000000" w:fill="FFFFFF"/>
            <w:vAlign w:val="center"/>
          </w:tcPr>
          <w:p w14:paraId="3070898B" w14:textId="0DA1B64F" w:rsidR="00AB7B12" w:rsidRPr="00D335E2" w:rsidRDefault="00AB7B12" w:rsidP="003E2D89">
            <w:pPr>
              <w:jc w:val="center"/>
              <w:rPr>
                <w:sz w:val="20"/>
                <w:szCs w:val="20"/>
              </w:rPr>
            </w:pPr>
            <w:r w:rsidRPr="00D335E2">
              <w:rPr>
                <w:sz w:val="20"/>
                <w:szCs w:val="20"/>
              </w:rPr>
              <w:t>0,70</w:t>
            </w:r>
          </w:p>
        </w:tc>
        <w:tc>
          <w:tcPr>
            <w:tcW w:w="381" w:type="pct"/>
            <w:shd w:val="clear" w:color="000000" w:fill="FFFFFF"/>
            <w:vAlign w:val="center"/>
          </w:tcPr>
          <w:p w14:paraId="68596579" w14:textId="0FDBBDD5"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4896B3D7" w14:textId="7C0E52A4"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587E13A0" w14:textId="4C855B9B"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77C3B6C4" w14:textId="33183714"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2A476EA5" w14:textId="4305D813" w:rsidR="00AB7B12" w:rsidRPr="00D335E2" w:rsidRDefault="00AB7B12" w:rsidP="003E2D89">
            <w:pPr>
              <w:jc w:val="center"/>
              <w:rPr>
                <w:sz w:val="20"/>
                <w:szCs w:val="20"/>
              </w:rPr>
            </w:pPr>
            <w:r w:rsidRPr="00D335E2">
              <w:rPr>
                <w:sz w:val="20"/>
                <w:szCs w:val="20"/>
              </w:rPr>
              <w:t>0,70</w:t>
            </w:r>
          </w:p>
        </w:tc>
        <w:tc>
          <w:tcPr>
            <w:tcW w:w="381" w:type="pct"/>
            <w:shd w:val="clear" w:color="000000" w:fill="FFFFFF"/>
            <w:vAlign w:val="center"/>
          </w:tcPr>
          <w:p w14:paraId="116C89EF" w14:textId="523F3AA0"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0BF44F13" w14:textId="5EB8F147" w:rsidR="00AB7B12" w:rsidRPr="00D335E2" w:rsidRDefault="00AB7B12" w:rsidP="003E2D89">
            <w:pPr>
              <w:jc w:val="center"/>
              <w:rPr>
                <w:sz w:val="20"/>
                <w:szCs w:val="20"/>
              </w:rPr>
            </w:pPr>
            <w:r w:rsidRPr="00D335E2">
              <w:rPr>
                <w:sz w:val="20"/>
                <w:szCs w:val="20"/>
              </w:rPr>
              <w:t> </w:t>
            </w:r>
          </w:p>
        </w:tc>
        <w:tc>
          <w:tcPr>
            <w:tcW w:w="379" w:type="pct"/>
            <w:shd w:val="clear" w:color="000000" w:fill="FFFFFF"/>
            <w:vAlign w:val="center"/>
          </w:tcPr>
          <w:p w14:paraId="368A36B0" w14:textId="515B196B" w:rsidR="00AB7B12" w:rsidRPr="00D335E2" w:rsidRDefault="00AB7B12" w:rsidP="003E2D89">
            <w:pPr>
              <w:jc w:val="center"/>
              <w:rPr>
                <w:sz w:val="20"/>
                <w:szCs w:val="20"/>
              </w:rPr>
            </w:pPr>
            <w:r w:rsidRPr="00D335E2">
              <w:rPr>
                <w:sz w:val="20"/>
                <w:szCs w:val="20"/>
              </w:rPr>
              <w:t> </w:t>
            </w:r>
          </w:p>
        </w:tc>
      </w:tr>
      <w:tr w:rsidR="00D335E2" w:rsidRPr="00D335E2" w14:paraId="3684E543" w14:textId="77777777" w:rsidTr="008B0DB7">
        <w:trPr>
          <w:cantSplit/>
          <w:trHeight w:val="20"/>
          <w:jc w:val="center"/>
        </w:trPr>
        <w:tc>
          <w:tcPr>
            <w:tcW w:w="284" w:type="pct"/>
            <w:shd w:val="clear" w:color="000000" w:fill="FFFFFF"/>
            <w:noWrap/>
            <w:vAlign w:val="center"/>
            <w:hideMark/>
          </w:tcPr>
          <w:p w14:paraId="32297339" w14:textId="77777777" w:rsidR="00AB7B12" w:rsidRPr="00D335E2" w:rsidRDefault="00AB7B12" w:rsidP="003E2D89">
            <w:pPr>
              <w:rPr>
                <w:sz w:val="20"/>
                <w:szCs w:val="20"/>
              </w:rPr>
            </w:pPr>
            <w:r w:rsidRPr="00D335E2">
              <w:rPr>
                <w:sz w:val="20"/>
                <w:szCs w:val="20"/>
              </w:rPr>
              <w:t> </w:t>
            </w:r>
          </w:p>
        </w:tc>
        <w:tc>
          <w:tcPr>
            <w:tcW w:w="1390" w:type="pct"/>
            <w:shd w:val="clear" w:color="000000" w:fill="C5D9F1"/>
            <w:vAlign w:val="center"/>
            <w:hideMark/>
          </w:tcPr>
          <w:p w14:paraId="7B3616CA" w14:textId="77777777" w:rsidR="00AB7B12" w:rsidRPr="00D335E2" w:rsidRDefault="00AB7B12" w:rsidP="003E2D89">
            <w:pPr>
              <w:rPr>
                <w:sz w:val="20"/>
                <w:szCs w:val="20"/>
              </w:rPr>
            </w:pPr>
            <w:r w:rsidRPr="00D335E2">
              <w:rPr>
                <w:sz w:val="20"/>
                <w:szCs w:val="20"/>
              </w:rPr>
              <w:t>Необходимые капитальные затраты, млн. руб.</w:t>
            </w:r>
          </w:p>
        </w:tc>
        <w:tc>
          <w:tcPr>
            <w:tcW w:w="280" w:type="pct"/>
            <w:shd w:val="clear" w:color="000000" w:fill="FFFFFF"/>
            <w:vAlign w:val="center"/>
          </w:tcPr>
          <w:p w14:paraId="65152F5A" w14:textId="3E33DED9" w:rsidR="00AB7B12" w:rsidRPr="00D335E2" w:rsidRDefault="00AB7B12" w:rsidP="003E2D89">
            <w:pPr>
              <w:jc w:val="center"/>
              <w:rPr>
                <w:sz w:val="20"/>
                <w:szCs w:val="20"/>
              </w:rPr>
            </w:pPr>
            <w:r w:rsidRPr="00D335E2">
              <w:rPr>
                <w:sz w:val="20"/>
                <w:szCs w:val="20"/>
              </w:rPr>
              <w:t>7,20</w:t>
            </w:r>
          </w:p>
        </w:tc>
        <w:tc>
          <w:tcPr>
            <w:tcW w:w="381" w:type="pct"/>
            <w:shd w:val="clear" w:color="000000" w:fill="FFFFFF"/>
            <w:vAlign w:val="center"/>
          </w:tcPr>
          <w:p w14:paraId="78C68627" w14:textId="7A602A37"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3158D09" w14:textId="7FED65FF"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1CD090AD" w14:textId="283983D6"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084B00D0" w14:textId="6CB9C55C" w:rsidR="00AB7B12" w:rsidRPr="00D335E2" w:rsidRDefault="00AB7B12" w:rsidP="003E2D89">
            <w:pPr>
              <w:jc w:val="center"/>
              <w:rPr>
                <w:sz w:val="20"/>
                <w:szCs w:val="20"/>
              </w:rPr>
            </w:pPr>
            <w:r w:rsidRPr="00D335E2">
              <w:rPr>
                <w:sz w:val="20"/>
                <w:szCs w:val="20"/>
              </w:rPr>
              <w:t>0,50</w:t>
            </w:r>
          </w:p>
        </w:tc>
        <w:tc>
          <w:tcPr>
            <w:tcW w:w="381" w:type="pct"/>
            <w:shd w:val="clear" w:color="000000" w:fill="FFFFFF"/>
            <w:vAlign w:val="center"/>
          </w:tcPr>
          <w:p w14:paraId="406AD55F" w14:textId="6AC0B7CA" w:rsidR="00AB7B12" w:rsidRPr="00D335E2" w:rsidRDefault="00AB7B12" w:rsidP="003E2D89">
            <w:pPr>
              <w:jc w:val="center"/>
              <w:rPr>
                <w:sz w:val="20"/>
                <w:szCs w:val="20"/>
              </w:rPr>
            </w:pPr>
            <w:r w:rsidRPr="00D335E2">
              <w:rPr>
                <w:sz w:val="20"/>
                <w:szCs w:val="20"/>
              </w:rPr>
              <w:t>6,70</w:t>
            </w:r>
          </w:p>
        </w:tc>
        <w:tc>
          <w:tcPr>
            <w:tcW w:w="381" w:type="pct"/>
            <w:shd w:val="clear" w:color="000000" w:fill="FFFFFF"/>
            <w:vAlign w:val="center"/>
          </w:tcPr>
          <w:p w14:paraId="5D8884FC" w14:textId="051A07F9"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5962B1D4" w14:textId="5AE6B2CE"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3A4CFCA4" w14:textId="77658730" w:rsidR="00AB7B12" w:rsidRPr="00D335E2" w:rsidRDefault="00AB7B12" w:rsidP="003E2D89">
            <w:pPr>
              <w:jc w:val="center"/>
              <w:rPr>
                <w:sz w:val="20"/>
                <w:szCs w:val="20"/>
              </w:rPr>
            </w:pPr>
            <w:r w:rsidRPr="00D335E2">
              <w:rPr>
                <w:sz w:val="20"/>
                <w:szCs w:val="20"/>
              </w:rPr>
              <w:t>0,00</w:t>
            </w:r>
          </w:p>
        </w:tc>
      </w:tr>
      <w:tr w:rsidR="00D335E2" w:rsidRPr="00D335E2" w14:paraId="636844D5" w14:textId="77777777" w:rsidTr="008B0DB7">
        <w:trPr>
          <w:cantSplit/>
          <w:trHeight w:val="20"/>
          <w:jc w:val="center"/>
        </w:trPr>
        <w:tc>
          <w:tcPr>
            <w:tcW w:w="284" w:type="pct"/>
            <w:shd w:val="clear" w:color="000000" w:fill="FFFFFF"/>
            <w:noWrap/>
            <w:vAlign w:val="center"/>
            <w:hideMark/>
          </w:tcPr>
          <w:p w14:paraId="235C1255"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1E381C4D" w14:textId="77777777" w:rsidR="003E2D89" w:rsidRPr="00D335E2" w:rsidRDefault="003E2D89" w:rsidP="003E2D89">
            <w:pPr>
              <w:rPr>
                <w:sz w:val="20"/>
                <w:szCs w:val="20"/>
              </w:rPr>
            </w:pPr>
            <w:r w:rsidRPr="00D335E2">
              <w:rPr>
                <w:sz w:val="20"/>
                <w:szCs w:val="20"/>
              </w:rPr>
              <w:t>Срок реализации проекта</w:t>
            </w:r>
          </w:p>
        </w:tc>
        <w:tc>
          <w:tcPr>
            <w:tcW w:w="280" w:type="pct"/>
            <w:shd w:val="clear" w:color="000000" w:fill="FFFFFF"/>
            <w:vAlign w:val="center"/>
          </w:tcPr>
          <w:p w14:paraId="69A26C25" w14:textId="77777777" w:rsidR="003E2D89" w:rsidRPr="00D335E2" w:rsidRDefault="003E2D89" w:rsidP="003E2D89">
            <w:pPr>
              <w:jc w:val="center"/>
              <w:rPr>
                <w:sz w:val="20"/>
                <w:szCs w:val="20"/>
              </w:rPr>
            </w:pPr>
            <w:r w:rsidRPr="00D335E2">
              <w:rPr>
                <w:sz w:val="20"/>
                <w:szCs w:val="20"/>
              </w:rPr>
              <w:t> </w:t>
            </w:r>
          </w:p>
        </w:tc>
        <w:tc>
          <w:tcPr>
            <w:tcW w:w="381" w:type="pct"/>
            <w:shd w:val="clear" w:color="auto" w:fill="auto"/>
            <w:vAlign w:val="center"/>
          </w:tcPr>
          <w:p w14:paraId="171BADCC" w14:textId="77777777" w:rsidR="003E2D89" w:rsidRPr="00D335E2" w:rsidRDefault="003E2D89" w:rsidP="003E2D89">
            <w:pPr>
              <w:jc w:val="center"/>
              <w:rPr>
                <w:sz w:val="20"/>
                <w:szCs w:val="20"/>
              </w:rPr>
            </w:pPr>
            <w:r w:rsidRPr="00D335E2">
              <w:rPr>
                <w:sz w:val="20"/>
                <w:szCs w:val="20"/>
              </w:rPr>
              <w:t> </w:t>
            </w:r>
          </w:p>
        </w:tc>
        <w:tc>
          <w:tcPr>
            <w:tcW w:w="381" w:type="pct"/>
            <w:shd w:val="clear" w:color="auto" w:fill="auto"/>
            <w:vAlign w:val="center"/>
          </w:tcPr>
          <w:p w14:paraId="1BE7233C" w14:textId="77777777" w:rsidR="003E2D89" w:rsidRPr="00D335E2" w:rsidRDefault="003E2D89" w:rsidP="003E2D89">
            <w:pPr>
              <w:jc w:val="center"/>
              <w:rPr>
                <w:sz w:val="20"/>
                <w:szCs w:val="20"/>
              </w:rPr>
            </w:pPr>
            <w:r w:rsidRPr="00D335E2">
              <w:rPr>
                <w:sz w:val="20"/>
                <w:szCs w:val="20"/>
              </w:rPr>
              <w:t> </w:t>
            </w:r>
          </w:p>
        </w:tc>
        <w:tc>
          <w:tcPr>
            <w:tcW w:w="381" w:type="pct"/>
            <w:shd w:val="clear" w:color="auto" w:fill="auto"/>
            <w:vAlign w:val="center"/>
          </w:tcPr>
          <w:p w14:paraId="0D3F6A26" w14:textId="77777777" w:rsidR="003E2D89" w:rsidRPr="00D335E2" w:rsidRDefault="003E2D89" w:rsidP="003E2D89">
            <w:pPr>
              <w:jc w:val="center"/>
              <w:rPr>
                <w:sz w:val="20"/>
                <w:szCs w:val="20"/>
              </w:rPr>
            </w:pPr>
            <w:r w:rsidRPr="00D335E2">
              <w:rPr>
                <w:sz w:val="20"/>
                <w:szCs w:val="20"/>
              </w:rPr>
              <w:t> </w:t>
            </w:r>
          </w:p>
        </w:tc>
        <w:tc>
          <w:tcPr>
            <w:tcW w:w="381" w:type="pct"/>
            <w:shd w:val="clear" w:color="auto" w:fill="auto"/>
            <w:noWrap/>
            <w:vAlign w:val="center"/>
          </w:tcPr>
          <w:p w14:paraId="54D7F3DE" w14:textId="77777777" w:rsidR="003E2D89" w:rsidRPr="00D335E2" w:rsidRDefault="003E2D89" w:rsidP="003E2D89">
            <w:pPr>
              <w:rPr>
                <w:sz w:val="20"/>
                <w:szCs w:val="20"/>
              </w:rPr>
            </w:pPr>
            <w:r w:rsidRPr="00D335E2">
              <w:rPr>
                <w:sz w:val="20"/>
                <w:szCs w:val="20"/>
              </w:rPr>
              <w:t> </w:t>
            </w:r>
          </w:p>
        </w:tc>
        <w:tc>
          <w:tcPr>
            <w:tcW w:w="381" w:type="pct"/>
            <w:shd w:val="clear" w:color="auto" w:fill="A6A6A6" w:themeFill="background1" w:themeFillShade="A6"/>
            <w:noWrap/>
            <w:vAlign w:val="center"/>
          </w:tcPr>
          <w:p w14:paraId="7BB37119" w14:textId="77777777" w:rsidR="003E2D89" w:rsidRPr="00D335E2" w:rsidRDefault="003E2D89" w:rsidP="003E2D89">
            <w:pPr>
              <w:rPr>
                <w:sz w:val="20"/>
                <w:szCs w:val="20"/>
              </w:rPr>
            </w:pPr>
            <w:r w:rsidRPr="00D335E2">
              <w:rPr>
                <w:sz w:val="20"/>
                <w:szCs w:val="20"/>
              </w:rPr>
              <w:t> </w:t>
            </w:r>
          </w:p>
        </w:tc>
        <w:tc>
          <w:tcPr>
            <w:tcW w:w="381" w:type="pct"/>
            <w:shd w:val="clear" w:color="000000" w:fill="FFFFFF"/>
            <w:noWrap/>
            <w:vAlign w:val="center"/>
          </w:tcPr>
          <w:p w14:paraId="2E06CA0A" w14:textId="77777777" w:rsidR="003E2D89" w:rsidRPr="00D335E2" w:rsidRDefault="003E2D89" w:rsidP="003E2D89">
            <w:pPr>
              <w:rPr>
                <w:sz w:val="20"/>
                <w:szCs w:val="20"/>
              </w:rPr>
            </w:pPr>
            <w:r w:rsidRPr="00D335E2">
              <w:rPr>
                <w:sz w:val="20"/>
                <w:szCs w:val="20"/>
              </w:rPr>
              <w:t> </w:t>
            </w:r>
          </w:p>
        </w:tc>
        <w:tc>
          <w:tcPr>
            <w:tcW w:w="381" w:type="pct"/>
            <w:shd w:val="clear" w:color="000000" w:fill="FFFFFF"/>
            <w:vAlign w:val="center"/>
          </w:tcPr>
          <w:p w14:paraId="5581A225" w14:textId="77777777" w:rsidR="003E2D89" w:rsidRPr="00D335E2" w:rsidRDefault="003E2D89" w:rsidP="003E2D89">
            <w:pPr>
              <w:jc w:val="center"/>
              <w:rPr>
                <w:sz w:val="20"/>
                <w:szCs w:val="20"/>
              </w:rPr>
            </w:pPr>
            <w:r w:rsidRPr="00D335E2">
              <w:rPr>
                <w:sz w:val="20"/>
                <w:szCs w:val="20"/>
              </w:rPr>
              <w:t> </w:t>
            </w:r>
          </w:p>
        </w:tc>
        <w:tc>
          <w:tcPr>
            <w:tcW w:w="379" w:type="pct"/>
            <w:shd w:val="clear" w:color="000000" w:fill="FFFFFF"/>
            <w:noWrap/>
            <w:vAlign w:val="center"/>
          </w:tcPr>
          <w:p w14:paraId="69364E57" w14:textId="77777777" w:rsidR="003E2D89" w:rsidRPr="00D335E2" w:rsidRDefault="003E2D89" w:rsidP="003E2D89">
            <w:pPr>
              <w:rPr>
                <w:sz w:val="20"/>
                <w:szCs w:val="20"/>
              </w:rPr>
            </w:pPr>
            <w:r w:rsidRPr="00D335E2">
              <w:rPr>
                <w:sz w:val="20"/>
                <w:szCs w:val="20"/>
              </w:rPr>
              <w:t> </w:t>
            </w:r>
          </w:p>
        </w:tc>
      </w:tr>
      <w:tr w:rsidR="00D335E2" w:rsidRPr="00D335E2" w14:paraId="6BF33BD9" w14:textId="77777777" w:rsidTr="008B0DB7">
        <w:trPr>
          <w:cantSplit/>
          <w:trHeight w:val="20"/>
          <w:jc w:val="center"/>
        </w:trPr>
        <w:tc>
          <w:tcPr>
            <w:tcW w:w="284" w:type="pct"/>
            <w:shd w:val="clear" w:color="000000" w:fill="FFFFFF"/>
            <w:noWrap/>
            <w:vAlign w:val="center"/>
            <w:hideMark/>
          </w:tcPr>
          <w:p w14:paraId="3225886E"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64EFB0C3" w14:textId="77777777" w:rsidR="003E2D89" w:rsidRPr="00D335E2" w:rsidRDefault="003E2D89" w:rsidP="003E2D89">
            <w:pPr>
              <w:rPr>
                <w:sz w:val="20"/>
                <w:szCs w:val="20"/>
              </w:rPr>
            </w:pPr>
            <w:r w:rsidRPr="00D335E2">
              <w:rPr>
                <w:sz w:val="20"/>
                <w:szCs w:val="20"/>
              </w:rPr>
              <w:t>Источники инвестиций, в том числе:</w:t>
            </w:r>
          </w:p>
        </w:tc>
        <w:tc>
          <w:tcPr>
            <w:tcW w:w="280" w:type="pct"/>
            <w:shd w:val="clear" w:color="000000" w:fill="FFFFFF"/>
            <w:vAlign w:val="center"/>
          </w:tcPr>
          <w:p w14:paraId="5A5D09A5"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3E47F2DB"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693C9552"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54395BDB"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3785BE12"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20D98664"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5405799A"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7116E986" w14:textId="77777777" w:rsidR="003E2D89" w:rsidRPr="00D335E2" w:rsidRDefault="003E2D89" w:rsidP="003E2D89">
            <w:pPr>
              <w:jc w:val="center"/>
              <w:rPr>
                <w:sz w:val="20"/>
                <w:szCs w:val="20"/>
              </w:rPr>
            </w:pPr>
            <w:r w:rsidRPr="00D335E2">
              <w:rPr>
                <w:sz w:val="20"/>
                <w:szCs w:val="20"/>
              </w:rPr>
              <w:t> </w:t>
            </w:r>
          </w:p>
        </w:tc>
        <w:tc>
          <w:tcPr>
            <w:tcW w:w="379" w:type="pct"/>
            <w:shd w:val="clear" w:color="000000" w:fill="FFFFFF"/>
            <w:vAlign w:val="center"/>
          </w:tcPr>
          <w:p w14:paraId="1709BF0E" w14:textId="77777777" w:rsidR="003E2D89" w:rsidRPr="00D335E2" w:rsidRDefault="003E2D89" w:rsidP="003E2D89">
            <w:pPr>
              <w:jc w:val="center"/>
              <w:rPr>
                <w:sz w:val="20"/>
                <w:szCs w:val="20"/>
              </w:rPr>
            </w:pPr>
            <w:r w:rsidRPr="00D335E2">
              <w:rPr>
                <w:sz w:val="20"/>
                <w:szCs w:val="20"/>
              </w:rPr>
              <w:t> </w:t>
            </w:r>
          </w:p>
        </w:tc>
      </w:tr>
      <w:tr w:rsidR="00D335E2" w:rsidRPr="00D335E2" w14:paraId="5F9EE948" w14:textId="77777777" w:rsidTr="008B0DB7">
        <w:trPr>
          <w:cantSplit/>
          <w:trHeight w:val="20"/>
          <w:jc w:val="center"/>
        </w:trPr>
        <w:tc>
          <w:tcPr>
            <w:tcW w:w="284" w:type="pct"/>
            <w:shd w:val="clear" w:color="000000" w:fill="FFFFFF"/>
            <w:noWrap/>
            <w:vAlign w:val="center"/>
            <w:hideMark/>
          </w:tcPr>
          <w:p w14:paraId="6D4BE3C6"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136E0B02" w14:textId="77777777" w:rsidR="00AB7B12" w:rsidRPr="00D335E2" w:rsidRDefault="00AB7B12" w:rsidP="003E2D89">
            <w:pPr>
              <w:rPr>
                <w:sz w:val="20"/>
                <w:szCs w:val="20"/>
              </w:rPr>
            </w:pPr>
            <w:r w:rsidRPr="00D335E2">
              <w:rPr>
                <w:sz w:val="20"/>
                <w:szCs w:val="20"/>
              </w:rPr>
              <w:t>Бюджетные источники</w:t>
            </w:r>
          </w:p>
        </w:tc>
        <w:tc>
          <w:tcPr>
            <w:tcW w:w="280" w:type="pct"/>
            <w:shd w:val="clear" w:color="000000" w:fill="FFFFFF"/>
            <w:vAlign w:val="center"/>
          </w:tcPr>
          <w:p w14:paraId="7FA90ABD" w14:textId="5EE5C503" w:rsidR="00AB7B12" w:rsidRPr="00D335E2" w:rsidRDefault="00AB7B12" w:rsidP="003E2D89">
            <w:pPr>
              <w:jc w:val="center"/>
              <w:rPr>
                <w:sz w:val="20"/>
                <w:szCs w:val="20"/>
              </w:rPr>
            </w:pPr>
            <w:r w:rsidRPr="00D335E2">
              <w:rPr>
                <w:sz w:val="20"/>
                <w:szCs w:val="20"/>
              </w:rPr>
              <w:t>7,20</w:t>
            </w:r>
          </w:p>
        </w:tc>
        <w:tc>
          <w:tcPr>
            <w:tcW w:w="381" w:type="pct"/>
            <w:shd w:val="clear" w:color="000000" w:fill="FFFFFF"/>
            <w:vAlign w:val="center"/>
          </w:tcPr>
          <w:p w14:paraId="130DEBA6" w14:textId="0BA69CC9"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181603DE" w14:textId="628E4083"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1F9F16D8" w14:textId="6F10BD26"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353C22FA" w14:textId="46989403" w:rsidR="00AB7B12" w:rsidRPr="00D335E2" w:rsidRDefault="00AB7B12" w:rsidP="003E2D89">
            <w:pPr>
              <w:jc w:val="center"/>
              <w:rPr>
                <w:sz w:val="20"/>
                <w:szCs w:val="20"/>
              </w:rPr>
            </w:pPr>
            <w:r w:rsidRPr="00D335E2">
              <w:rPr>
                <w:sz w:val="20"/>
                <w:szCs w:val="20"/>
              </w:rPr>
              <w:t>0,50</w:t>
            </w:r>
          </w:p>
        </w:tc>
        <w:tc>
          <w:tcPr>
            <w:tcW w:w="381" w:type="pct"/>
            <w:shd w:val="clear" w:color="000000" w:fill="FFFFFF"/>
            <w:vAlign w:val="center"/>
          </w:tcPr>
          <w:p w14:paraId="5F16A7BC" w14:textId="686B7FF9" w:rsidR="00AB7B12" w:rsidRPr="00D335E2" w:rsidRDefault="00AB7B12" w:rsidP="003E2D89">
            <w:pPr>
              <w:jc w:val="center"/>
              <w:rPr>
                <w:sz w:val="20"/>
                <w:szCs w:val="20"/>
              </w:rPr>
            </w:pPr>
            <w:r w:rsidRPr="00D335E2">
              <w:rPr>
                <w:sz w:val="20"/>
                <w:szCs w:val="20"/>
              </w:rPr>
              <w:t>6,70</w:t>
            </w:r>
          </w:p>
        </w:tc>
        <w:tc>
          <w:tcPr>
            <w:tcW w:w="381" w:type="pct"/>
            <w:shd w:val="clear" w:color="000000" w:fill="FFFFFF"/>
            <w:vAlign w:val="center"/>
          </w:tcPr>
          <w:p w14:paraId="032DCC1D" w14:textId="0DD5F350"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0EFC2ED5" w14:textId="3BA1FA8C"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7B9D60FE" w14:textId="685B81B3" w:rsidR="00AB7B12" w:rsidRPr="00D335E2" w:rsidRDefault="00AB7B12" w:rsidP="003E2D89">
            <w:pPr>
              <w:jc w:val="center"/>
              <w:rPr>
                <w:sz w:val="20"/>
                <w:szCs w:val="20"/>
              </w:rPr>
            </w:pPr>
            <w:r w:rsidRPr="00D335E2">
              <w:rPr>
                <w:sz w:val="20"/>
                <w:szCs w:val="20"/>
              </w:rPr>
              <w:t>0,00</w:t>
            </w:r>
          </w:p>
        </w:tc>
      </w:tr>
      <w:tr w:rsidR="00D335E2" w:rsidRPr="00D335E2" w14:paraId="5B2161AF" w14:textId="77777777" w:rsidTr="008B0DB7">
        <w:trPr>
          <w:cantSplit/>
          <w:trHeight w:val="20"/>
          <w:jc w:val="center"/>
        </w:trPr>
        <w:tc>
          <w:tcPr>
            <w:tcW w:w="284" w:type="pct"/>
            <w:shd w:val="clear" w:color="000000" w:fill="FFFFFF"/>
            <w:noWrap/>
            <w:vAlign w:val="center"/>
            <w:hideMark/>
          </w:tcPr>
          <w:p w14:paraId="6E68567B"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33CA9908" w14:textId="77777777" w:rsidR="00AB7B12" w:rsidRPr="00D335E2" w:rsidRDefault="00AB7B12" w:rsidP="003E2D89">
            <w:pPr>
              <w:rPr>
                <w:sz w:val="20"/>
                <w:szCs w:val="20"/>
              </w:rPr>
            </w:pPr>
            <w:r w:rsidRPr="00D335E2">
              <w:rPr>
                <w:sz w:val="20"/>
                <w:szCs w:val="20"/>
              </w:rPr>
              <w:t>в том числе:</w:t>
            </w:r>
          </w:p>
        </w:tc>
        <w:tc>
          <w:tcPr>
            <w:tcW w:w="280" w:type="pct"/>
            <w:shd w:val="clear" w:color="000000" w:fill="FFFFFF"/>
            <w:vAlign w:val="center"/>
          </w:tcPr>
          <w:p w14:paraId="7E5D9468" w14:textId="1BC9FD94"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67134514" w14:textId="5A266B92"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694DEE4C" w14:textId="1B8DBC03"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6DBBD83C" w14:textId="6F035AEE"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5A6374F3" w14:textId="79A02B7E"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348A718F" w14:textId="00F93340"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3E334847" w14:textId="0A5D1777"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506890A7" w14:textId="04DA58E9" w:rsidR="00AB7B12" w:rsidRPr="00D335E2" w:rsidRDefault="00AB7B12" w:rsidP="003E2D89">
            <w:pPr>
              <w:jc w:val="center"/>
              <w:rPr>
                <w:sz w:val="20"/>
                <w:szCs w:val="20"/>
              </w:rPr>
            </w:pPr>
            <w:r w:rsidRPr="00D335E2">
              <w:rPr>
                <w:sz w:val="20"/>
                <w:szCs w:val="20"/>
              </w:rPr>
              <w:t> </w:t>
            </w:r>
          </w:p>
        </w:tc>
        <w:tc>
          <w:tcPr>
            <w:tcW w:w="379" w:type="pct"/>
            <w:shd w:val="clear" w:color="000000" w:fill="FFFFFF"/>
            <w:vAlign w:val="center"/>
          </w:tcPr>
          <w:p w14:paraId="56822DBC" w14:textId="37C8AE78" w:rsidR="00AB7B12" w:rsidRPr="00D335E2" w:rsidRDefault="00AB7B12" w:rsidP="003E2D89">
            <w:pPr>
              <w:jc w:val="center"/>
              <w:rPr>
                <w:sz w:val="20"/>
                <w:szCs w:val="20"/>
              </w:rPr>
            </w:pPr>
            <w:r w:rsidRPr="00D335E2">
              <w:rPr>
                <w:sz w:val="20"/>
                <w:szCs w:val="20"/>
              </w:rPr>
              <w:t> </w:t>
            </w:r>
          </w:p>
        </w:tc>
      </w:tr>
      <w:tr w:rsidR="00D335E2" w:rsidRPr="00D335E2" w14:paraId="73BDC783" w14:textId="77777777" w:rsidTr="008B0DB7">
        <w:trPr>
          <w:cantSplit/>
          <w:trHeight w:val="20"/>
          <w:jc w:val="center"/>
        </w:trPr>
        <w:tc>
          <w:tcPr>
            <w:tcW w:w="284" w:type="pct"/>
            <w:shd w:val="clear" w:color="000000" w:fill="FFFFFF"/>
            <w:noWrap/>
            <w:vAlign w:val="center"/>
            <w:hideMark/>
          </w:tcPr>
          <w:p w14:paraId="2AAD4EFE"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55BC26A3" w14:textId="77777777" w:rsidR="00AB7B12" w:rsidRPr="00D335E2" w:rsidRDefault="00AB7B12" w:rsidP="003E2D89">
            <w:pPr>
              <w:rPr>
                <w:sz w:val="20"/>
                <w:szCs w:val="20"/>
              </w:rPr>
            </w:pPr>
            <w:r w:rsidRPr="00D335E2">
              <w:rPr>
                <w:sz w:val="20"/>
                <w:szCs w:val="20"/>
              </w:rPr>
              <w:t>Федеральный бюджет</w:t>
            </w:r>
          </w:p>
        </w:tc>
        <w:tc>
          <w:tcPr>
            <w:tcW w:w="280" w:type="pct"/>
            <w:shd w:val="clear" w:color="000000" w:fill="FFFFFF"/>
            <w:vAlign w:val="center"/>
          </w:tcPr>
          <w:p w14:paraId="2E23162E" w14:textId="4DC20C58"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1316A9D2" w14:textId="156DC507"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677D9F39" w14:textId="55C4D51A"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595247EA" w14:textId="03D9F996"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449DBFAA" w14:textId="6B1C44B1"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2CEA68F" w14:textId="08AB854A"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CD8B8ED" w14:textId="23D9DE24"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213B5B67" w14:textId="44E614F8"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7D2E4945" w14:textId="496E368C" w:rsidR="00AB7B12" w:rsidRPr="00D335E2" w:rsidRDefault="00AB7B12" w:rsidP="003E2D89">
            <w:pPr>
              <w:jc w:val="center"/>
              <w:rPr>
                <w:sz w:val="20"/>
                <w:szCs w:val="20"/>
              </w:rPr>
            </w:pPr>
            <w:r w:rsidRPr="00D335E2">
              <w:rPr>
                <w:sz w:val="20"/>
                <w:szCs w:val="20"/>
              </w:rPr>
              <w:t>0,00</w:t>
            </w:r>
          </w:p>
        </w:tc>
      </w:tr>
      <w:tr w:rsidR="00D335E2" w:rsidRPr="00D335E2" w14:paraId="71DCAEF9" w14:textId="77777777" w:rsidTr="008B0DB7">
        <w:trPr>
          <w:cantSplit/>
          <w:trHeight w:val="20"/>
          <w:jc w:val="center"/>
        </w:trPr>
        <w:tc>
          <w:tcPr>
            <w:tcW w:w="284" w:type="pct"/>
            <w:shd w:val="clear" w:color="000000" w:fill="FFFFFF"/>
            <w:noWrap/>
            <w:vAlign w:val="center"/>
            <w:hideMark/>
          </w:tcPr>
          <w:p w14:paraId="529BD890"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3FCFDC69" w14:textId="77777777" w:rsidR="00AB7B12" w:rsidRPr="00D335E2" w:rsidRDefault="00AB7B12" w:rsidP="003E2D89">
            <w:pPr>
              <w:rPr>
                <w:sz w:val="20"/>
                <w:szCs w:val="20"/>
              </w:rPr>
            </w:pPr>
            <w:r w:rsidRPr="00D335E2">
              <w:rPr>
                <w:sz w:val="20"/>
                <w:szCs w:val="20"/>
              </w:rPr>
              <w:t>Бюджет автономного округа</w:t>
            </w:r>
          </w:p>
        </w:tc>
        <w:tc>
          <w:tcPr>
            <w:tcW w:w="280" w:type="pct"/>
            <w:shd w:val="clear" w:color="000000" w:fill="FFFFFF"/>
            <w:vAlign w:val="center"/>
          </w:tcPr>
          <w:p w14:paraId="244788A7" w14:textId="4E3B6D13"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675246B5" w14:textId="63C0C5D0"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5A6F7800" w14:textId="260A8C65"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015B8793" w14:textId="36A57319"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2F6CB146" w14:textId="3F9049AF"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7D99DF9" w14:textId="2C2C16B7"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28E531A" w14:textId="13200755"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5916F56B" w14:textId="1E8D499C"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60D1F624" w14:textId="16A28557" w:rsidR="00AB7B12" w:rsidRPr="00D335E2" w:rsidRDefault="00AB7B12" w:rsidP="003E2D89">
            <w:pPr>
              <w:jc w:val="center"/>
              <w:rPr>
                <w:sz w:val="20"/>
                <w:szCs w:val="20"/>
              </w:rPr>
            </w:pPr>
            <w:r w:rsidRPr="00D335E2">
              <w:rPr>
                <w:sz w:val="20"/>
                <w:szCs w:val="20"/>
              </w:rPr>
              <w:t>0,00</w:t>
            </w:r>
          </w:p>
        </w:tc>
      </w:tr>
      <w:tr w:rsidR="00D335E2" w:rsidRPr="00D335E2" w14:paraId="5A0D76B7" w14:textId="77777777" w:rsidTr="008B0DB7">
        <w:trPr>
          <w:cantSplit/>
          <w:trHeight w:val="20"/>
          <w:jc w:val="center"/>
        </w:trPr>
        <w:tc>
          <w:tcPr>
            <w:tcW w:w="284" w:type="pct"/>
            <w:shd w:val="clear" w:color="000000" w:fill="FFFFFF"/>
            <w:noWrap/>
            <w:vAlign w:val="center"/>
            <w:hideMark/>
          </w:tcPr>
          <w:p w14:paraId="3A3175E0"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1683F01D" w14:textId="77777777" w:rsidR="00AB7B12" w:rsidRPr="00D335E2" w:rsidRDefault="00AB7B12" w:rsidP="003E2D89">
            <w:pPr>
              <w:rPr>
                <w:sz w:val="20"/>
                <w:szCs w:val="20"/>
              </w:rPr>
            </w:pPr>
            <w:r w:rsidRPr="00D335E2">
              <w:rPr>
                <w:sz w:val="20"/>
                <w:szCs w:val="20"/>
              </w:rPr>
              <w:t>Местный бюджет Нефтеюганского района</w:t>
            </w:r>
          </w:p>
        </w:tc>
        <w:tc>
          <w:tcPr>
            <w:tcW w:w="280" w:type="pct"/>
            <w:shd w:val="clear" w:color="000000" w:fill="FFFFFF"/>
            <w:vAlign w:val="center"/>
          </w:tcPr>
          <w:p w14:paraId="5E9F44ED" w14:textId="42C7475A" w:rsidR="00AB7B12" w:rsidRPr="00D335E2" w:rsidRDefault="00AB7B12" w:rsidP="003E2D89">
            <w:pPr>
              <w:jc w:val="center"/>
              <w:rPr>
                <w:sz w:val="20"/>
                <w:szCs w:val="20"/>
              </w:rPr>
            </w:pPr>
            <w:r w:rsidRPr="00D335E2">
              <w:rPr>
                <w:sz w:val="20"/>
                <w:szCs w:val="20"/>
              </w:rPr>
              <w:t>7,20</w:t>
            </w:r>
          </w:p>
        </w:tc>
        <w:tc>
          <w:tcPr>
            <w:tcW w:w="381" w:type="pct"/>
            <w:shd w:val="clear" w:color="000000" w:fill="FFFFFF"/>
            <w:vAlign w:val="center"/>
          </w:tcPr>
          <w:p w14:paraId="1F242160" w14:textId="639D5356"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48211B38" w14:textId="11A07025"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391E07CA" w14:textId="0224E298"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501D9F0F" w14:textId="45016ACD" w:rsidR="00AB7B12" w:rsidRPr="00D335E2" w:rsidRDefault="00AB7B12" w:rsidP="003E2D89">
            <w:pPr>
              <w:jc w:val="center"/>
              <w:rPr>
                <w:sz w:val="20"/>
                <w:szCs w:val="20"/>
              </w:rPr>
            </w:pPr>
            <w:r w:rsidRPr="00D335E2">
              <w:rPr>
                <w:sz w:val="20"/>
                <w:szCs w:val="20"/>
              </w:rPr>
              <w:t>0,50</w:t>
            </w:r>
          </w:p>
        </w:tc>
        <w:tc>
          <w:tcPr>
            <w:tcW w:w="381" w:type="pct"/>
            <w:shd w:val="clear" w:color="000000" w:fill="FFFFFF"/>
            <w:vAlign w:val="center"/>
          </w:tcPr>
          <w:p w14:paraId="1B6BD1A7" w14:textId="412DB047" w:rsidR="00AB7B12" w:rsidRPr="00D335E2" w:rsidRDefault="00AB7B12" w:rsidP="003E2D89">
            <w:pPr>
              <w:jc w:val="center"/>
              <w:rPr>
                <w:sz w:val="20"/>
                <w:szCs w:val="20"/>
              </w:rPr>
            </w:pPr>
            <w:r w:rsidRPr="00D335E2">
              <w:rPr>
                <w:sz w:val="20"/>
                <w:szCs w:val="20"/>
              </w:rPr>
              <w:t>6,70</w:t>
            </w:r>
          </w:p>
        </w:tc>
        <w:tc>
          <w:tcPr>
            <w:tcW w:w="381" w:type="pct"/>
            <w:shd w:val="clear" w:color="000000" w:fill="FFFFFF"/>
            <w:vAlign w:val="center"/>
          </w:tcPr>
          <w:p w14:paraId="1256A6EC" w14:textId="26BD1504"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214E6881" w14:textId="1B5F7A4B"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580BDC40" w14:textId="02275D83" w:rsidR="00AB7B12" w:rsidRPr="00D335E2" w:rsidRDefault="00AB7B12" w:rsidP="003E2D89">
            <w:pPr>
              <w:jc w:val="center"/>
              <w:rPr>
                <w:sz w:val="20"/>
                <w:szCs w:val="20"/>
              </w:rPr>
            </w:pPr>
            <w:r w:rsidRPr="00D335E2">
              <w:rPr>
                <w:sz w:val="20"/>
                <w:szCs w:val="20"/>
              </w:rPr>
              <w:t>0,00</w:t>
            </w:r>
          </w:p>
        </w:tc>
      </w:tr>
      <w:tr w:rsidR="00D335E2" w:rsidRPr="00D335E2" w14:paraId="5A163B29" w14:textId="77777777" w:rsidTr="008B0DB7">
        <w:trPr>
          <w:cantSplit/>
          <w:trHeight w:val="20"/>
          <w:jc w:val="center"/>
        </w:trPr>
        <w:tc>
          <w:tcPr>
            <w:tcW w:w="284" w:type="pct"/>
            <w:shd w:val="clear" w:color="000000" w:fill="FFFFFF"/>
            <w:noWrap/>
            <w:vAlign w:val="center"/>
            <w:hideMark/>
          </w:tcPr>
          <w:p w14:paraId="519020CC"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2147158B" w14:textId="77777777" w:rsidR="00AB7B12" w:rsidRPr="00D335E2" w:rsidRDefault="00AB7B12" w:rsidP="003E2D89">
            <w:pPr>
              <w:rPr>
                <w:sz w:val="20"/>
                <w:szCs w:val="20"/>
              </w:rPr>
            </w:pPr>
            <w:r w:rsidRPr="00D335E2">
              <w:rPr>
                <w:sz w:val="20"/>
                <w:szCs w:val="20"/>
              </w:rPr>
              <w:t>Местный бюджет СП Усть-Юган</w:t>
            </w:r>
          </w:p>
        </w:tc>
        <w:tc>
          <w:tcPr>
            <w:tcW w:w="280" w:type="pct"/>
            <w:shd w:val="clear" w:color="000000" w:fill="FFFFFF"/>
            <w:vAlign w:val="center"/>
          </w:tcPr>
          <w:p w14:paraId="3F122A65" w14:textId="6536ECC6"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36F147AC" w14:textId="61B5F43D"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6157694C" w14:textId="4EAD6C72"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16F8450" w14:textId="4CF98462"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5E33ECFE" w14:textId="2DDF5D91"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0917B6C0" w14:textId="671069DD"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6DCA9B7F" w14:textId="33C1A3D3"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10BC3660" w14:textId="4829D572"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1F7EAF42" w14:textId="5F1EC18A" w:rsidR="00AB7B12" w:rsidRPr="00D335E2" w:rsidRDefault="00AB7B12" w:rsidP="003E2D89">
            <w:pPr>
              <w:jc w:val="center"/>
              <w:rPr>
                <w:sz w:val="20"/>
                <w:szCs w:val="20"/>
              </w:rPr>
            </w:pPr>
            <w:r w:rsidRPr="00D335E2">
              <w:rPr>
                <w:sz w:val="20"/>
                <w:szCs w:val="20"/>
              </w:rPr>
              <w:t>0,00</w:t>
            </w:r>
          </w:p>
        </w:tc>
      </w:tr>
      <w:tr w:rsidR="00D335E2" w:rsidRPr="00D335E2" w14:paraId="1EAA31D2" w14:textId="77777777" w:rsidTr="008B0DB7">
        <w:trPr>
          <w:cantSplit/>
          <w:trHeight w:val="20"/>
          <w:jc w:val="center"/>
        </w:trPr>
        <w:tc>
          <w:tcPr>
            <w:tcW w:w="284" w:type="pct"/>
            <w:shd w:val="clear" w:color="000000" w:fill="FFFFFF"/>
            <w:noWrap/>
            <w:vAlign w:val="center"/>
            <w:hideMark/>
          </w:tcPr>
          <w:p w14:paraId="21E878FA"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6E75C391" w14:textId="77777777" w:rsidR="00AB7B12" w:rsidRPr="00D335E2" w:rsidRDefault="00AB7B12" w:rsidP="003E2D89">
            <w:pPr>
              <w:rPr>
                <w:sz w:val="20"/>
                <w:szCs w:val="20"/>
              </w:rPr>
            </w:pPr>
            <w:r w:rsidRPr="00D335E2">
              <w:rPr>
                <w:sz w:val="20"/>
                <w:szCs w:val="20"/>
              </w:rPr>
              <w:t>Внебюджетные источники</w:t>
            </w:r>
          </w:p>
        </w:tc>
        <w:tc>
          <w:tcPr>
            <w:tcW w:w="280" w:type="pct"/>
            <w:shd w:val="clear" w:color="000000" w:fill="FFFFFF"/>
            <w:vAlign w:val="center"/>
          </w:tcPr>
          <w:p w14:paraId="36DC8D15" w14:textId="54AAA381"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461D3EC3" w14:textId="50FA19A9"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6AFD9A66" w14:textId="04D62E0E"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1E1939E9" w14:textId="6126D1C2"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48CF670D" w14:textId="121FBEB8"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57B13B88" w14:textId="62645406"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4545BA21" w14:textId="7B86A0C2"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1F026925" w14:textId="75F2715B"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3A886C29" w14:textId="4E481CE6" w:rsidR="00AB7B12" w:rsidRPr="00D335E2" w:rsidRDefault="00AB7B12" w:rsidP="003E2D89">
            <w:pPr>
              <w:jc w:val="center"/>
              <w:rPr>
                <w:sz w:val="20"/>
                <w:szCs w:val="20"/>
              </w:rPr>
            </w:pPr>
            <w:r w:rsidRPr="00D335E2">
              <w:rPr>
                <w:sz w:val="20"/>
                <w:szCs w:val="20"/>
              </w:rPr>
              <w:t>0,00</w:t>
            </w:r>
          </w:p>
        </w:tc>
      </w:tr>
      <w:tr w:rsidR="00D335E2" w:rsidRPr="00D335E2" w14:paraId="5CA7EBBC" w14:textId="77777777" w:rsidTr="008B0DB7">
        <w:trPr>
          <w:cantSplit/>
          <w:trHeight w:val="20"/>
          <w:jc w:val="center"/>
        </w:trPr>
        <w:tc>
          <w:tcPr>
            <w:tcW w:w="284" w:type="pct"/>
            <w:shd w:val="clear" w:color="000000" w:fill="FFFFFF"/>
            <w:noWrap/>
            <w:vAlign w:val="center"/>
            <w:hideMark/>
          </w:tcPr>
          <w:p w14:paraId="0245FF5D"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52623D7E" w14:textId="77777777" w:rsidR="003E2D89" w:rsidRPr="00D335E2" w:rsidRDefault="003E2D89" w:rsidP="003E2D89">
            <w:pPr>
              <w:rPr>
                <w:sz w:val="20"/>
                <w:szCs w:val="20"/>
              </w:rPr>
            </w:pPr>
            <w:r w:rsidRPr="00D335E2">
              <w:rPr>
                <w:sz w:val="20"/>
                <w:szCs w:val="20"/>
              </w:rPr>
              <w:t>Источники возврата внебюджетных инвестиций, в том числе:</w:t>
            </w:r>
          </w:p>
        </w:tc>
        <w:tc>
          <w:tcPr>
            <w:tcW w:w="280" w:type="pct"/>
            <w:shd w:val="clear" w:color="000000" w:fill="FFFFFF"/>
            <w:vAlign w:val="center"/>
          </w:tcPr>
          <w:p w14:paraId="1DDDF926"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67ABE046"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47C7C37B"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55A32EA8"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7041CF3A"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27B7C900"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50A6D240"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2ADCC581" w14:textId="77777777" w:rsidR="003E2D89" w:rsidRPr="00D335E2" w:rsidRDefault="003E2D89" w:rsidP="003E2D89">
            <w:pPr>
              <w:jc w:val="center"/>
              <w:rPr>
                <w:sz w:val="20"/>
                <w:szCs w:val="20"/>
              </w:rPr>
            </w:pPr>
            <w:r w:rsidRPr="00D335E2">
              <w:rPr>
                <w:sz w:val="20"/>
                <w:szCs w:val="20"/>
              </w:rPr>
              <w:t> </w:t>
            </w:r>
          </w:p>
        </w:tc>
        <w:tc>
          <w:tcPr>
            <w:tcW w:w="379" w:type="pct"/>
            <w:shd w:val="clear" w:color="000000" w:fill="FFFFFF"/>
            <w:vAlign w:val="center"/>
          </w:tcPr>
          <w:p w14:paraId="7291C10C" w14:textId="77777777" w:rsidR="003E2D89" w:rsidRPr="00D335E2" w:rsidRDefault="003E2D89" w:rsidP="003E2D89">
            <w:pPr>
              <w:jc w:val="center"/>
              <w:rPr>
                <w:sz w:val="20"/>
                <w:szCs w:val="20"/>
              </w:rPr>
            </w:pPr>
            <w:r w:rsidRPr="00D335E2">
              <w:rPr>
                <w:sz w:val="20"/>
                <w:szCs w:val="20"/>
              </w:rPr>
              <w:t> </w:t>
            </w:r>
          </w:p>
        </w:tc>
      </w:tr>
      <w:tr w:rsidR="00D335E2" w:rsidRPr="00D335E2" w14:paraId="24E1BF4B" w14:textId="77777777" w:rsidTr="008B0DB7">
        <w:trPr>
          <w:cantSplit/>
          <w:trHeight w:val="20"/>
          <w:jc w:val="center"/>
        </w:trPr>
        <w:tc>
          <w:tcPr>
            <w:tcW w:w="284" w:type="pct"/>
            <w:shd w:val="clear" w:color="000000" w:fill="FFFFFF"/>
            <w:noWrap/>
            <w:vAlign w:val="center"/>
            <w:hideMark/>
          </w:tcPr>
          <w:p w14:paraId="310B673C"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1D843DC5" w14:textId="77777777" w:rsidR="003E2D89" w:rsidRPr="00D335E2" w:rsidRDefault="003E2D89" w:rsidP="003E2D89">
            <w:pPr>
              <w:rPr>
                <w:sz w:val="20"/>
                <w:szCs w:val="20"/>
              </w:rPr>
            </w:pPr>
            <w:r w:rsidRPr="00D335E2">
              <w:rPr>
                <w:sz w:val="20"/>
                <w:szCs w:val="20"/>
              </w:rPr>
              <w:t>Инвестиционная составляющая в тарифе</w:t>
            </w:r>
          </w:p>
        </w:tc>
        <w:tc>
          <w:tcPr>
            <w:tcW w:w="280" w:type="pct"/>
            <w:shd w:val="clear" w:color="000000" w:fill="FFFFFF"/>
            <w:vAlign w:val="center"/>
          </w:tcPr>
          <w:p w14:paraId="7542614A"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0E9B52F7"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77CA839A"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2F279BCA"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1D905CFE"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464C3020"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73DF09C6"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4E86DC14" w14:textId="77777777" w:rsidR="003E2D89" w:rsidRPr="00D335E2" w:rsidRDefault="003E2D89" w:rsidP="003E2D89">
            <w:pPr>
              <w:jc w:val="center"/>
              <w:rPr>
                <w:sz w:val="20"/>
                <w:szCs w:val="20"/>
              </w:rPr>
            </w:pPr>
            <w:r w:rsidRPr="00D335E2">
              <w:rPr>
                <w:sz w:val="20"/>
                <w:szCs w:val="20"/>
              </w:rPr>
              <w:t>0,00</w:t>
            </w:r>
          </w:p>
        </w:tc>
        <w:tc>
          <w:tcPr>
            <w:tcW w:w="379" w:type="pct"/>
            <w:shd w:val="clear" w:color="000000" w:fill="FFFFFF"/>
            <w:vAlign w:val="center"/>
          </w:tcPr>
          <w:p w14:paraId="26B5BB5E" w14:textId="77777777" w:rsidR="003E2D89" w:rsidRPr="00D335E2" w:rsidRDefault="003E2D89" w:rsidP="003E2D89">
            <w:pPr>
              <w:jc w:val="center"/>
              <w:rPr>
                <w:sz w:val="20"/>
                <w:szCs w:val="20"/>
              </w:rPr>
            </w:pPr>
            <w:r w:rsidRPr="00D335E2">
              <w:rPr>
                <w:sz w:val="20"/>
                <w:szCs w:val="20"/>
              </w:rPr>
              <w:t>0,00</w:t>
            </w:r>
          </w:p>
        </w:tc>
      </w:tr>
      <w:tr w:rsidR="00D335E2" w:rsidRPr="00D335E2" w14:paraId="4F451AEA" w14:textId="77777777" w:rsidTr="008B0DB7">
        <w:trPr>
          <w:cantSplit/>
          <w:trHeight w:val="20"/>
          <w:jc w:val="center"/>
        </w:trPr>
        <w:tc>
          <w:tcPr>
            <w:tcW w:w="284" w:type="pct"/>
            <w:shd w:val="clear" w:color="000000" w:fill="FFFFFF"/>
            <w:noWrap/>
            <w:vAlign w:val="center"/>
            <w:hideMark/>
          </w:tcPr>
          <w:p w14:paraId="0374784A"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263772C5" w14:textId="77777777" w:rsidR="003E2D89" w:rsidRPr="00D335E2" w:rsidRDefault="003E2D89" w:rsidP="003E2D89">
            <w:pPr>
              <w:rPr>
                <w:sz w:val="20"/>
                <w:szCs w:val="20"/>
              </w:rPr>
            </w:pPr>
            <w:r w:rsidRPr="00D335E2">
              <w:rPr>
                <w:sz w:val="20"/>
                <w:szCs w:val="20"/>
              </w:rPr>
              <w:t>Плата за подключение к системе ресурсоснабжения</w:t>
            </w:r>
          </w:p>
        </w:tc>
        <w:tc>
          <w:tcPr>
            <w:tcW w:w="280" w:type="pct"/>
            <w:shd w:val="clear" w:color="000000" w:fill="FFFFFF"/>
            <w:vAlign w:val="center"/>
          </w:tcPr>
          <w:p w14:paraId="383AB8C6"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3FCF492A"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0E36A3CE"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6136DD9E"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10E0D0B1"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1BB2C50F"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343E911D"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5F51D602" w14:textId="77777777" w:rsidR="003E2D89" w:rsidRPr="00D335E2" w:rsidRDefault="003E2D89" w:rsidP="003E2D89">
            <w:pPr>
              <w:jc w:val="center"/>
              <w:rPr>
                <w:sz w:val="20"/>
                <w:szCs w:val="20"/>
              </w:rPr>
            </w:pPr>
            <w:r w:rsidRPr="00D335E2">
              <w:rPr>
                <w:sz w:val="20"/>
                <w:szCs w:val="20"/>
              </w:rPr>
              <w:t>0,00</w:t>
            </w:r>
          </w:p>
        </w:tc>
        <w:tc>
          <w:tcPr>
            <w:tcW w:w="379" w:type="pct"/>
            <w:shd w:val="clear" w:color="000000" w:fill="FFFFFF"/>
            <w:vAlign w:val="center"/>
          </w:tcPr>
          <w:p w14:paraId="618BE7B6" w14:textId="77777777" w:rsidR="003E2D89" w:rsidRPr="00D335E2" w:rsidRDefault="003E2D89" w:rsidP="003E2D89">
            <w:pPr>
              <w:jc w:val="center"/>
              <w:rPr>
                <w:sz w:val="20"/>
                <w:szCs w:val="20"/>
              </w:rPr>
            </w:pPr>
            <w:r w:rsidRPr="00D335E2">
              <w:rPr>
                <w:sz w:val="20"/>
                <w:szCs w:val="20"/>
              </w:rPr>
              <w:t>0,00</w:t>
            </w:r>
          </w:p>
        </w:tc>
      </w:tr>
      <w:tr w:rsidR="00D335E2" w:rsidRPr="00D335E2" w14:paraId="6844EB27" w14:textId="77777777" w:rsidTr="008B0DB7">
        <w:trPr>
          <w:cantSplit/>
          <w:trHeight w:val="20"/>
          <w:jc w:val="center"/>
        </w:trPr>
        <w:tc>
          <w:tcPr>
            <w:tcW w:w="284" w:type="pct"/>
            <w:shd w:val="clear" w:color="000000" w:fill="FFFFFF"/>
            <w:noWrap/>
            <w:vAlign w:val="center"/>
            <w:hideMark/>
          </w:tcPr>
          <w:p w14:paraId="29266F22"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428222F3" w14:textId="77777777" w:rsidR="003E2D89" w:rsidRPr="00D335E2" w:rsidRDefault="003E2D89" w:rsidP="003E2D89">
            <w:pPr>
              <w:rPr>
                <w:sz w:val="20"/>
                <w:szCs w:val="20"/>
              </w:rPr>
            </w:pPr>
            <w:r w:rsidRPr="00D335E2">
              <w:rPr>
                <w:sz w:val="20"/>
                <w:szCs w:val="20"/>
              </w:rPr>
              <w:t>Ссылка на соответствующие подразделы обосновывающих материалов</w:t>
            </w:r>
          </w:p>
        </w:tc>
        <w:tc>
          <w:tcPr>
            <w:tcW w:w="280" w:type="pct"/>
            <w:shd w:val="clear" w:color="000000" w:fill="FFFFFF"/>
            <w:vAlign w:val="center"/>
          </w:tcPr>
          <w:p w14:paraId="15839594" w14:textId="77777777" w:rsidR="003E2D89" w:rsidRPr="00D335E2" w:rsidRDefault="003E2D89" w:rsidP="003E2D89">
            <w:pPr>
              <w:jc w:val="center"/>
              <w:rPr>
                <w:sz w:val="20"/>
                <w:szCs w:val="20"/>
              </w:rPr>
            </w:pPr>
            <w:r w:rsidRPr="00D335E2">
              <w:rPr>
                <w:rFonts w:ascii="Calibri" w:hAnsi="Calibri"/>
                <w:sz w:val="20"/>
                <w:szCs w:val="20"/>
              </w:rPr>
              <w:t> </w:t>
            </w:r>
          </w:p>
        </w:tc>
        <w:tc>
          <w:tcPr>
            <w:tcW w:w="381" w:type="pct"/>
            <w:shd w:val="clear" w:color="000000" w:fill="FFFFFF"/>
            <w:vAlign w:val="center"/>
          </w:tcPr>
          <w:p w14:paraId="740E0550" w14:textId="77777777" w:rsidR="003E2D89" w:rsidRPr="00D335E2" w:rsidRDefault="003E2D89" w:rsidP="003E2D89">
            <w:pPr>
              <w:jc w:val="center"/>
              <w:rPr>
                <w:sz w:val="20"/>
                <w:szCs w:val="20"/>
              </w:rPr>
            </w:pPr>
          </w:p>
        </w:tc>
        <w:tc>
          <w:tcPr>
            <w:tcW w:w="381" w:type="pct"/>
            <w:shd w:val="clear" w:color="000000" w:fill="FFFFFF"/>
            <w:vAlign w:val="center"/>
          </w:tcPr>
          <w:p w14:paraId="58EEB0E4" w14:textId="77777777" w:rsidR="003E2D89" w:rsidRPr="00D335E2" w:rsidRDefault="003E2D89" w:rsidP="003E2D89">
            <w:pPr>
              <w:jc w:val="center"/>
              <w:rPr>
                <w:sz w:val="20"/>
                <w:szCs w:val="20"/>
              </w:rPr>
            </w:pPr>
          </w:p>
        </w:tc>
        <w:tc>
          <w:tcPr>
            <w:tcW w:w="381" w:type="pct"/>
            <w:shd w:val="clear" w:color="000000" w:fill="FFFFFF"/>
            <w:vAlign w:val="center"/>
          </w:tcPr>
          <w:p w14:paraId="58050B25" w14:textId="77777777" w:rsidR="003E2D89" w:rsidRPr="00D335E2" w:rsidRDefault="003E2D89" w:rsidP="003E2D89">
            <w:pPr>
              <w:jc w:val="center"/>
              <w:rPr>
                <w:sz w:val="20"/>
                <w:szCs w:val="20"/>
              </w:rPr>
            </w:pPr>
          </w:p>
        </w:tc>
        <w:tc>
          <w:tcPr>
            <w:tcW w:w="381" w:type="pct"/>
            <w:shd w:val="clear" w:color="000000" w:fill="FFFFFF"/>
            <w:noWrap/>
            <w:vAlign w:val="center"/>
          </w:tcPr>
          <w:p w14:paraId="54896EFF" w14:textId="77777777" w:rsidR="003E2D89" w:rsidRPr="00D335E2" w:rsidRDefault="003E2D89" w:rsidP="003E2D89">
            <w:pPr>
              <w:rPr>
                <w:sz w:val="20"/>
                <w:szCs w:val="20"/>
              </w:rPr>
            </w:pPr>
          </w:p>
        </w:tc>
        <w:tc>
          <w:tcPr>
            <w:tcW w:w="381" w:type="pct"/>
            <w:shd w:val="clear" w:color="000000" w:fill="FFFFFF"/>
            <w:noWrap/>
            <w:vAlign w:val="center"/>
          </w:tcPr>
          <w:p w14:paraId="3773FD56" w14:textId="77777777" w:rsidR="003E2D89" w:rsidRPr="00D335E2" w:rsidRDefault="003E2D89" w:rsidP="003E2D89">
            <w:pPr>
              <w:rPr>
                <w:sz w:val="20"/>
                <w:szCs w:val="20"/>
              </w:rPr>
            </w:pPr>
          </w:p>
        </w:tc>
        <w:tc>
          <w:tcPr>
            <w:tcW w:w="381" w:type="pct"/>
            <w:shd w:val="clear" w:color="000000" w:fill="FFFFFF"/>
            <w:noWrap/>
            <w:vAlign w:val="center"/>
          </w:tcPr>
          <w:p w14:paraId="77CA97C4" w14:textId="77777777" w:rsidR="003E2D89" w:rsidRPr="00D335E2" w:rsidRDefault="003E2D89" w:rsidP="003E2D89">
            <w:pPr>
              <w:rPr>
                <w:sz w:val="20"/>
                <w:szCs w:val="20"/>
              </w:rPr>
            </w:pPr>
          </w:p>
        </w:tc>
        <w:tc>
          <w:tcPr>
            <w:tcW w:w="381" w:type="pct"/>
            <w:shd w:val="clear" w:color="000000" w:fill="FFFFFF"/>
            <w:vAlign w:val="center"/>
          </w:tcPr>
          <w:p w14:paraId="322D3E01" w14:textId="77777777" w:rsidR="003E2D89" w:rsidRPr="00D335E2" w:rsidRDefault="003E2D89" w:rsidP="003E2D89">
            <w:pPr>
              <w:jc w:val="center"/>
              <w:rPr>
                <w:sz w:val="20"/>
                <w:szCs w:val="20"/>
              </w:rPr>
            </w:pPr>
          </w:p>
        </w:tc>
        <w:tc>
          <w:tcPr>
            <w:tcW w:w="379" w:type="pct"/>
            <w:shd w:val="clear" w:color="000000" w:fill="FFFFFF"/>
            <w:noWrap/>
            <w:vAlign w:val="center"/>
          </w:tcPr>
          <w:p w14:paraId="0CB07353" w14:textId="77777777" w:rsidR="003E2D89" w:rsidRPr="00D335E2" w:rsidRDefault="003E2D89" w:rsidP="003E2D89">
            <w:pPr>
              <w:rPr>
                <w:sz w:val="20"/>
                <w:szCs w:val="20"/>
              </w:rPr>
            </w:pPr>
          </w:p>
        </w:tc>
      </w:tr>
      <w:tr w:rsidR="00D335E2" w:rsidRPr="00D335E2" w14:paraId="6DC15628" w14:textId="77777777" w:rsidTr="008B0DB7">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FE1341" w14:textId="77777777" w:rsidR="003E2D89" w:rsidRPr="00D335E2" w:rsidRDefault="003E2D89" w:rsidP="003E2D89">
            <w:pPr>
              <w:rPr>
                <w:sz w:val="20"/>
                <w:szCs w:val="20"/>
              </w:rPr>
            </w:pPr>
            <w:r w:rsidRPr="00D335E2">
              <w:rPr>
                <w:sz w:val="20"/>
                <w:szCs w:val="20"/>
              </w:rPr>
              <w:t>3.2.7.</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358785" w14:textId="3263B2F9" w:rsidR="003E2D89" w:rsidRPr="00D335E2" w:rsidRDefault="00AB7B12" w:rsidP="003E2D89">
            <w:pPr>
              <w:rPr>
                <w:b/>
                <w:bCs/>
                <w:sz w:val="20"/>
                <w:szCs w:val="20"/>
              </w:rPr>
            </w:pPr>
            <w:r w:rsidRPr="00D335E2">
              <w:rPr>
                <w:b/>
                <w:bCs/>
                <w:sz w:val="20"/>
                <w:szCs w:val="20"/>
              </w:rPr>
              <w:t>Строительство магистральных сетей водоотведения для обеспечения территорий развития жилищного строительства в северной части п. Усть-Юган</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3C9CCA2A" w14:textId="77777777" w:rsidR="003E2D89" w:rsidRPr="00D335E2" w:rsidRDefault="003E2D89" w:rsidP="003E2D89">
            <w:pPr>
              <w:jc w:val="center"/>
              <w:rPr>
                <w:rFonts w:ascii="Calibri" w:hAnsi="Calibri"/>
                <w:sz w:val="20"/>
                <w:szCs w:val="20"/>
              </w:rPr>
            </w:pPr>
            <w:r w:rsidRPr="00D335E2">
              <w:rPr>
                <w:rFonts w:ascii="Calibri" w:hAnsi="Calibri"/>
                <w:sz w:val="20"/>
                <w:szCs w:val="20"/>
              </w:rPr>
              <w:t> </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60486B8" w14:textId="77777777" w:rsidR="003E2D89" w:rsidRPr="00D335E2" w:rsidRDefault="003E2D89" w:rsidP="003E2D89">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56B13C66" w14:textId="77777777" w:rsidR="003E2D89" w:rsidRPr="00D335E2" w:rsidRDefault="003E2D89" w:rsidP="003E2D89">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867030C" w14:textId="77777777" w:rsidR="003E2D89" w:rsidRPr="00D335E2" w:rsidRDefault="003E2D89" w:rsidP="003E2D89">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2ECD613" w14:textId="77777777" w:rsidR="003E2D89" w:rsidRPr="00D335E2" w:rsidRDefault="003E2D89" w:rsidP="003E2D89">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2DD7443" w14:textId="77777777" w:rsidR="003E2D89" w:rsidRPr="00D335E2" w:rsidRDefault="003E2D89" w:rsidP="003E2D89">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4C2149D" w14:textId="77777777" w:rsidR="003E2D89" w:rsidRPr="00D335E2" w:rsidRDefault="003E2D89" w:rsidP="003E2D89">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49DC8EB" w14:textId="77777777" w:rsidR="003E2D89" w:rsidRPr="00D335E2" w:rsidRDefault="003E2D89" w:rsidP="003E2D89">
            <w:pPr>
              <w:jc w:val="center"/>
              <w:rPr>
                <w:sz w:val="20"/>
                <w:szCs w:val="20"/>
              </w:rPr>
            </w:pPr>
          </w:p>
        </w:tc>
        <w:tc>
          <w:tcPr>
            <w:tcW w:w="3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43198D8" w14:textId="77777777" w:rsidR="003E2D89" w:rsidRPr="00D335E2" w:rsidRDefault="003E2D89" w:rsidP="003E2D89">
            <w:pPr>
              <w:rPr>
                <w:sz w:val="20"/>
                <w:szCs w:val="20"/>
              </w:rPr>
            </w:pPr>
          </w:p>
        </w:tc>
      </w:tr>
      <w:tr w:rsidR="00D335E2" w:rsidRPr="00D335E2" w14:paraId="3C800BFF" w14:textId="77777777" w:rsidTr="00D10E8F">
        <w:trPr>
          <w:cantSplit/>
          <w:trHeight w:val="20"/>
          <w:jc w:val="center"/>
        </w:trPr>
        <w:tc>
          <w:tcPr>
            <w:tcW w:w="284" w:type="pct"/>
            <w:shd w:val="clear" w:color="000000" w:fill="FFFFFF"/>
            <w:noWrap/>
            <w:vAlign w:val="center"/>
            <w:hideMark/>
          </w:tcPr>
          <w:p w14:paraId="2D132582"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5292B222" w14:textId="77777777" w:rsidR="00AB7B12" w:rsidRPr="00D335E2" w:rsidRDefault="00AB7B12" w:rsidP="003E2D89">
            <w:pPr>
              <w:rPr>
                <w:sz w:val="20"/>
                <w:szCs w:val="20"/>
              </w:rPr>
            </w:pPr>
            <w:r w:rsidRPr="00D335E2">
              <w:rPr>
                <w:sz w:val="20"/>
                <w:szCs w:val="20"/>
              </w:rPr>
              <w:t>Ссылка на соответствующие подразделы обосновывающих материалов</w:t>
            </w:r>
          </w:p>
        </w:tc>
        <w:tc>
          <w:tcPr>
            <w:tcW w:w="280" w:type="pct"/>
            <w:shd w:val="clear" w:color="000000" w:fill="FFFFFF"/>
            <w:vAlign w:val="center"/>
          </w:tcPr>
          <w:p w14:paraId="60C8AE3F" w14:textId="77777777" w:rsidR="00AB7B12" w:rsidRPr="00D335E2" w:rsidRDefault="00AB7B12" w:rsidP="003E2D89">
            <w:pPr>
              <w:jc w:val="center"/>
              <w:rPr>
                <w:sz w:val="20"/>
                <w:szCs w:val="20"/>
              </w:rPr>
            </w:pPr>
            <w:r w:rsidRPr="00D335E2">
              <w:rPr>
                <w:rFonts w:ascii="Calibri" w:hAnsi="Calibri"/>
                <w:sz w:val="20"/>
                <w:szCs w:val="20"/>
              </w:rPr>
              <w:t> </w:t>
            </w:r>
          </w:p>
        </w:tc>
        <w:tc>
          <w:tcPr>
            <w:tcW w:w="3047" w:type="pct"/>
            <w:gridSpan w:val="8"/>
            <w:shd w:val="clear" w:color="auto" w:fill="auto"/>
            <w:noWrap/>
            <w:vAlign w:val="center"/>
          </w:tcPr>
          <w:p w14:paraId="0DD1964F" w14:textId="68A053CA" w:rsidR="00AB7B12" w:rsidRPr="00D335E2" w:rsidRDefault="00AB7B12" w:rsidP="003E2D89">
            <w:pPr>
              <w:rPr>
                <w:sz w:val="20"/>
                <w:szCs w:val="20"/>
              </w:rPr>
            </w:pPr>
            <w:r w:rsidRPr="00D335E2">
              <w:rPr>
                <w:sz w:val="20"/>
                <w:szCs w:val="20"/>
              </w:rPr>
              <w:t>Раздел 8.2 пункт 7</w:t>
            </w:r>
          </w:p>
        </w:tc>
      </w:tr>
      <w:tr w:rsidR="00D335E2" w:rsidRPr="00D335E2" w14:paraId="4DD9E6E5" w14:textId="77777777" w:rsidTr="00D10E8F">
        <w:trPr>
          <w:cantSplit/>
          <w:trHeight w:val="20"/>
          <w:jc w:val="center"/>
        </w:trPr>
        <w:tc>
          <w:tcPr>
            <w:tcW w:w="284" w:type="pct"/>
            <w:shd w:val="clear" w:color="000000" w:fill="FFFFFF"/>
            <w:noWrap/>
            <w:vAlign w:val="center"/>
            <w:hideMark/>
          </w:tcPr>
          <w:p w14:paraId="1759116D"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4EFE49A1" w14:textId="77777777" w:rsidR="00AB7B12" w:rsidRPr="00D335E2" w:rsidRDefault="00AB7B12" w:rsidP="003E2D89">
            <w:pPr>
              <w:rPr>
                <w:sz w:val="20"/>
                <w:szCs w:val="20"/>
              </w:rPr>
            </w:pPr>
            <w:r w:rsidRPr="00D335E2">
              <w:rPr>
                <w:sz w:val="20"/>
                <w:szCs w:val="20"/>
              </w:rPr>
              <w:t>Краткое описание проекта</w:t>
            </w:r>
          </w:p>
        </w:tc>
        <w:tc>
          <w:tcPr>
            <w:tcW w:w="280" w:type="pct"/>
            <w:shd w:val="clear" w:color="000000" w:fill="FFFFFF"/>
            <w:vAlign w:val="center"/>
          </w:tcPr>
          <w:p w14:paraId="0C5B86D3" w14:textId="77777777" w:rsidR="00AB7B12" w:rsidRPr="00D335E2" w:rsidRDefault="00AB7B12" w:rsidP="003E2D89">
            <w:pPr>
              <w:jc w:val="center"/>
              <w:rPr>
                <w:sz w:val="20"/>
                <w:szCs w:val="20"/>
              </w:rPr>
            </w:pPr>
            <w:r w:rsidRPr="00D335E2">
              <w:rPr>
                <w:rFonts w:ascii="Calibri" w:hAnsi="Calibri"/>
                <w:sz w:val="20"/>
                <w:szCs w:val="20"/>
              </w:rPr>
              <w:t> </w:t>
            </w:r>
          </w:p>
        </w:tc>
        <w:tc>
          <w:tcPr>
            <w:tcW w:w="3047" w:type="pct"/>
            <w:gridSpan w:val="8"/>
            <w:shd w:val="clear" w:color="auto" w:fill="auto"/>
            <w:noWrap/>
            <w:vAlign w:val="center"/>
          </w:tcPr>
          <w:p w14:paraId="07C17824" w14:textId="77777777" w:rsidR="00B50F20" w:rsidRPr="00D335E2" w:rsidRDefault="00AB7B12" w:rsidP="00B50F20">
            <w:pPr>
              <w:jc w:val="both"/>
              <w:rPr>
                <w:sz w:val="20"/>
                <w:szCs w:val="20"/>
              </w:rPr>
            </w:pPr>
            <w:r w:rsidRPr="00D335E2">
              <w:rPr>
                <w:sz w:val="20"/>
                <w:szCs w:val="20"/>
              </w:rPr>
              <w:t>Строительство магистральных сетей водоотведения протяженностью 1,0 км для обеспечения территорий развития жилищного строительства в северной части п. Усть-Юган</w:t>
            </w:r>
            <w:r w:rsidR="00B50F20" w:rsidRPr="00D335E2">
              <w:rPr>
                <w:sz w:val="20"/>
                <w:szCs w:val="20"/>
              </w:rPr>
              <w:t>, в том числе:</w:t>
            </w:r>
          </w:p>
          <w:p w14:paraId="2E4FFE42" w14:textId="656E1243" w:rsidR="00AB7B12" w:rsidRPr="00D335E2" w:rsidRDefault="00B50F20" w:rsidP="00B50F20">
            <w:pPr>
              <w:pStyle w:val="100"/>
              <w:jc w:val="left"/>
              <w:rPr>
                <w:szCs w:val="20"/>
              </w:rPr>
            </w:pPr>
            <w:r w:rsidRPr="00D335E2">
              <w:rPr>
                <w:bCs/>
                <w:szCs w:val="20"/>
              </w:rPr>
              <w:t xml:space="preserve">- Ду200 мм </w:t>
            </w:r>
            <w:r w:rsidRPr="00D335E2">
              <w:rPr>
                <w:bCs/>
                <w:szCs w:val="20"/>
                <w:lang w:val="en-US"/>
              </w:rPr>
              <w:t>L</w:t>
            </w:r>
            <w:r w:rsidRPr="00D335E2">
              <w:rPr>
                <w:bCs/>
                <w:szCs w:val="20"/>
              </w:rPr>
              <w:t>=1,0 км по улю Набережная к проектируемой КНС (2020 г.).</w:t>
            </w:r>
          </w:p>
        </w:tc>
      </w:tr>
      <w:tr w:rsidR="00D335E2" w:rsidRPr="00D335E2" w14:paraId="09DC179C" w14:textId="77777777" w:rsidTr="00D10E8F">
        <w:trPr>
          <w:cantSplit/>
          <w:trHeight w:val="20"/>
          <w:jc w:val="center"/>
        </w:trPr>
        <w:tc>
          <w:tcPr>
            <w:tcW w:w="284" w:type="pct"/>
            <w:shd w:val="clear" w:color="000000" w:fill="FFFFFF"/>
            <w:noWrap/>
            <w:vAlign w:val="center"/>
            <w:hideMark/>
          </w:tcPr>
          <w:p w14:paraId="3B7BAC85"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12962F2E" w14:textId="77777777" w:rsidR="00AB7B12" w:rsidRPr="00D335E2" w:rsidRDefault="00AB7B12" w:rsidP="003E2D89">
            <w:pPr>
              <w:rPr>
                <w:sz w:val="20"/>
                <w:szCs w:val="20"/>
              </w:rPr>
            </w:pPr>
            <w:r w:rsidRPr="00D335E2">
              <w:rPr>
                <w:sz w:val="20"/>
                <w:szCs w:val="20"/>
              </w:rPr>
              <w:t>Цель проекта</w:t>
            </w:r>
          </w:p>
        </w:tc>
        <w:tc>
          <w:tcPr>
            <w:tcW w:w="280" w:type="pct"/>
            <w:shd w:val="clear" w:color="000000" w:fill="FFFFFF"/>
            <w:vAlign w:val="center"/>
          </w:tcPr>
          <w:p w14:paraId="269CA86B" w14:textId="77777777" w:rsidR="00AB7B12" w:rsidRPr="00D335E2" w:rsidRDefault="00AB7B12" w:rsidP="003E2D89">
            <w:pPr>
              <w:jc w:val="center"/>
              <w:rPr>
                <w:sz w:val="20"/>
                <w:szCs w:val="20"/>
              </w:rPr>
            </w:pPr>
            <w:r w:rsidRPr="00D335E2">
              <w:rPr>
                <w:rFonts w:ascii="Calibri" w:hAnsi="Calibri"/>
                <w:sz w:val="20"/>
                <w:szCs w:val="20"/>
              </w:rPr>
              <w:t> </w:t>
            </w:r>
          </w:p>
        </w:tc>
        <w:tc>
          <w:tcPr>
            <w:tcW w:w="3047" w:type="pct"/>
            <w:gridSpan w:val="8"/>
            <w:shd w:val="clear" w:color="auto" w:fill="auto"/>
            <w:noWrap/>
          </w:tcPr>
          <w:p w14:paraId="62F5C6E5" w14:textId="7BA874A5" w:rsidR="00AB7B12" w:rsidRPr="00D335E2" w:rsidRDefault="00AB7B12" w:rsidP="003E2D89">
            <w:pPr>
              <w:rPr>
                <w:sz w:val="20"/>
                <w:szCs w:val="20"/>
              </w:rPr>
            </w:pPr>
            <w:r w:rsidRPr="00D335E2">
              <w:rPr>
                <w:sz w:val="20"/>
                <w:szCs w:val="20"/>
              </w:rPr>
              <w:t>Подключение новых потребителей планируемой к развитию территории.</w:t>
            </w:r>
          </w:p>
        </w:tc>
      </w:tr>
      <w:tr w:rsidR="00D335E2" w:rsidRPr="00D335E2" w14:paraId="4C5A0A30" w14:textId="77777777" w:rsidTr="00D10E8F">
        <w:trPr>
          <w:cantSplit/>
          <w:trHeight w:val="20"/>
          <w:jc w:val="center"/>
        </w:trPr>
        <w:tc>
          <w:tcPr>
            <w:tcW w:w="284" w:type="pct"/>
            <w:shd w:val="clear" w:color="000000" w:fill="FFFFFF"/>
            <w:noWrap/>
            <w:vAlign w:val="center"/>
            <w:hideMark/>
          </w:tcPr>
          <w:p w14:paraId="5B827C09"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37DD403C" w14:textId="77777777" w:rsidR="003E2D89" w:rsidRPr="00D335E2" w:rsidRDefault="003E2D89" w:rsidP="003E2D89">
            <w:pPr>
              <w:rPr>
                <w:sz w:val="20"/>
                <w:szCs w:val="20"/>
              </w:rPr>
            </w:pPr>
            <w:r w:rsidRPr="00D335E2">
              <w:rPr>
                <w:sz w:val="20"/>
                <w:szCs w:val="20"/>
              </w:rPr>
              <w:t>Технические характеристики проекта, в т.ч.:</w:t>
            </w:r>
          </w:p>
        </w:tc>
        <w:tc>
          <w:tcPr>
            <w:tcW w:w="280" w:type="pct"/>
            <w:shd w:val="clear" w:color="000000" w:fill="FFFFFF"/>
            <w:vAlign w:val="center"/>
          </w:tcPr>
          <w:p w14:paraId="3DF604E7" w14:textId="77777777" w:rsidR="003E2D89" w:rsidRPr="00D335E2" w:rsidRDefault="003E2D89" w:rsidP="003E2D89">
            <w:pPr>
              <w:jc w:val="center"/>
              <w:rPr>
                <w:sz w:val="20"/>
                <w:szCs w:val="20"/>
              </w:rPr>
            </w:pPr>
            <w:r w:rsidRPr="00D335E2">
              <w:rPr>
                <w:sz w:val="20"/>
                <w:szCs w:val="20"/>
              </w:rPr>
              <w:t> </w:t>
            </w:r>
          </w:p>
        </w:tc>
        <w:tc>
          <w:tcPr>
            <w:tcW w:w="3047" w:type="pct"/>
            <w:gridSpan w:val="8"/>
            <w:shd w:val="clear" w:color="auto" w:fill="auto"/>
            <w:noWrap/>
            <w:vAlign w:val="center"/>
          </w:tcPr>
          <w:p w14:paraId="2226FA38" w14:textId="77777777" w:rsidR="003E2D89" w:rsidRPr="00D335E2" w:rsidRDefault="003E2D89" w:rsidP="003E2D89">
            <w:pPr>
              <w:rPr>
                <w:sz w:val="20"/>
                <w:szCs w:val="20"/>
              </w:rPr>
            </w:pPr>
          </w:p>
        </w:tc>
      </w:tr>
      <w:tr w:rsidR="00D335E2" w:rsidRPr="00D335E2" w14:paraId="16BA5315" w14:textId="77777777" w:rsidTr="008B0DB7">
        <w:trPr>
          <w:cantSplit/>
          <w:trHeight w:val="20"/>
          <w:jc w:val="center"/>
        </w:trPr>
        <w:tc>
          <w:tcPr>
            <w:tcW w:w="284" w:type="pct"/>
            <w:shd w:val="clear" w:color="000000" w:fill="FFFFFF"/>
            <w:noWrap/>
            <w:vAlign w:val="center"/>
            <w:hideMark/>
          </w:tcPr>
          <w:p w14:paraId="3545B718" w14:textId="77777777" w:rsidR="00AB7B12" w:rsidRPr="00D335E2" w:rsidRDefault="00AB7B12" w:rsidP="003E2D89">
            <w:pPr>
              <w:rPr>
                <w:sz w:val="20"/>
                <w:szCs w:val="20"/>
              </w:rPr>
            </w:pPr>
            <w:r w:rsidRPr="00D335E2">
              <w:rPr>
                <w:sz w:val="20"/>
                <w:szCs w:val="20"/>
              </w:rPr>
              <w:t> </w:t>
            </w:r>
          </w:p>
        </w:tc>
        <w:tc>
          <w:tcPr>
            <w:tcW w:w="1390" w:type="pct"/>
            <w:shd w:val="clear" w:color="auto" w:fill="auto"/>
            <w:noWrap/>
            <w:vAlign w:val="center"/>
            <w:hideMark/>
          </w:tcPr>
          <w:p w14:paraId="4E8DDD86" w14:textId="77777777" w:rsidR="00AB7B12" w:rsidRPr="00D335E2" w:rsidRDefault="00AB7B12" w:rsidP="003E2D89">
            <w:pPr>
              <w:rPr>
                <w:i/>
                <w:iCs/>
                <w:sz w:val="20"/>
                <w:szCs w:val="20"/>
              </w:rPr>
            </w:pPr>
            <w:r w:rsidRPr="00D335E2">
              <w:rPr>
                <w:i/>
                <w:iCs/>
                <w:sz w:val="20"/>
                <w:szCs w:val="20"/>
              </w:rPr>
              <w:t>строительство сетей, км</w:t>
            </w:r>
          </w:p>
        </w:tc>
        <w:tc>
          <w:tcPr>
            <w:tcW w:w="280" w:type="pct"/>
            <w:shd w:val="clear" w:color="000000" w:fill="FFFFFF"/>
            <w:vAlign w:val="center"/>
          </w:tcPr>
          <w:p w14:paraId="3378344C" w14:textId="08CB972D" w:rsidR="00AB7B12" w:rsidRPr="00D335E2" w:rsidRDefault="00AB7B12" w:rsidP="003E2D89">
            <w:pPr>
              <w:jc w:val="center"/>
              <w:rPr>
                <w:sz w:val="20"/>
                <w:szCs w:val="20"/>
              </w:rPr>
            </w:pPr>
            <w:r w:rsidRPr="00D335E2">
              <w:rPr>
                <w:sz w:val="20"/>
                <w:szCs w:val="20"/>
              </w:rPr>
              <w:t>1,0</w:t>
            </w:r>
          </w:p>
        </w:tc>
        <w:tc>
          <w:tcPr>
            <w:tcW w:w="381" w:type="pct"/>
            <w:shd w:val="clear" w:color="000000" w:fill="FFFFFF"/>
            <w:vAlign w:val="center"/>
          </w:tcPr>
          <w:p w14:paraId="257B208D" w14:textId="33CFC6E5"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7F9C8BFF" w14:textId="45E0BC3D"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33B3C07B" w14:textId="40B6026A" w:rsidR="00AB7B12" w:rsidRPr="00D335E2" w:rsidRDefault="00AB7B12" w:rsidP="003E2D89">
            <w:pPr>
              <w:jc w:val="center"/>
              <w:rPr>
                <w:sz w:val="20"/>
                <w:szCs w:val="20"/>
              </w:rPr>
            </w:pPr>
            <w:r w:rsidRPr="00D335E2">
              <w:rPr>
                <w:sz w:val="20"/>
                <w:szCs w:val="20"/>
              </w:rPr>
              <w:t>1,0</w:t>
            </w:r>
          </w:p>
        </w:tc>
        <w:tc>
          <w:tcPr>
            <w:tcW w:w="381" w:type="pct"/>
            <w:shd w:val="clear" w:color="000000" w:fill="FFFFFF"/>
            <w:vAlign w:val="center"/>
          </w:tcPr>
          <w:p w14:paraId="11EBF87E" w14:textId="662CF67C"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24A8AA07" w14:textId="1568ABAC"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758FA77B" w14:textId="6B8EB0A3" w:rsidR="00AB7B12" w:rsidRPr="00D335E2" w:rsidRDefault="00AB7B12" w:rsidP="003E2D89">
            <w:pPr>
              <w:jc w:val="center"/>
              <w:rPr>
                <w:sz w:val="20"/>
                <w:szCs w:val="20"/>
              </w:rPr>
            </w:pPr>
          </w:p>
        </w:tc>
        <w:tc>
          <w:tcPr>
            <w:tcW w:w="381" w:type="pct"/>
            <w:shd w:val="clear" w:color="000000" w:fill="FFFFFF"/>
            <w:vAlign w:val="center"/>
          </w:tcPr>
          <w:p w14:paraId="23190AD4" w14:textId="5C1B3E2C" w:rsidR="00AB7B12" w:rsidRPr="00D335E2" w:rsidRDefault="00AB7B12" w:rsidP="003E2D89">
            <w:pPr>
              <w:jc w:val="center"/>
              <w:rPr>
                <w:sz w:val="20"/>
                <w:szCs w:val="20"/>
              </w:rPr>
            </w:pPr>
          </w:p>
        </w:tc>
        <w:tc>
          <w:tcPr>
            <w:tcW w:w="379" w:type="pct"/>
            <w:shd w:val="clear" w:color="000000" w:fill="FFFFFF"/>
            <w:vAlign w:val="center"/>
          </w:tcPr>
          <w:p w14:paraId="12C12522" w14:textId="1C2CF979" w:rsidR="00AB7B12" w:rsidRPr="00D335E2" w:rsidRDefault="00AB7B12" w:rsidP="003E2D89">
            <w:pPr>
              <w:jc w:val="center"/>
              <w:rPr>
                <w:sz w:val="20"/>
                <w:szCs w:val="20"/>
              </w:rPr>
            </w:pPr>
          </w:p>
        </w:tc>
      </w:tr>
      <w:tr w:rsidR="00D335E2" w:rsidRPr="00D335E2" w14:paraId="198F0170" w14:textId="77777777" w:rsidTr="008B0DB7">
        <w:trPr>
          <w:cantSplit/>
          <w:trHeight w:val="20"/>
          <w:jc w:val="center"/>
        </w:trPr>
        <w:tc>
          <w:tcPr>
            <w:tcW w:w="284" w:type="pct"/>
            <w:shd w:val="clear" w:color="000000" w:fill="FFFFFF"/>
            <w:noWrap/>
            <w:vAlign w:val="center"/>
            <w:hideMark/>
          </w:tcPr>
          <w:p w14:paraId="05121C48" w14:textId="77777777" w:rsidR="00AB7B12" w:rsidRPr="00D335E2" w:rsidRDefault="00AB7B12" w:rsidP="003E2D89">
            <w:pPr>
              <w:rPr>
                <w:sz w:val="20"/>
                <w:szCs w:val="20"/>
              </w:rPr>
            </w:pPr>
            <w:r w:rsidRPr="00D335E2">
              <w:rPr>
                <w:sz w:val="20"/>
                <w:szCs w:val="20"/>
              </w:rPr>
              <w:t> </w:t>
            </w:r>
          </w:p>
        </w:tc>
        <w:tc>
          <w:tcPr>
            <w:tcW w:w="1390" w:type="pct"/>
            <w:shd w:val="clear" w:color="000000" w:fill="C5D9F1"/>
            <w:vAlign w:val="center"/>
            <w:hideMark/>
          </w:tcPr>
          <w:p w14:paraId="22D3ACDB" w14:textId="77777777" w:rsidR="00AB7B12" w:rsidRPr="00D335E2" w:rsidRDefault="00AB7B12" w:rsidP="003E2D89">
            <w:pPr>
              <w:rPr>
                <w:sz w:val="20"/>
                <w:szCs w:val="20"/>
              </w:rPr>
            </w:pPr>
            <w:r w:rsidRPr="00D335E2">
              <w:rPr>
                <w:sz w:val="20"/>
                <w:szCs w:val="20"/>
              </w:rPr>
              <w:t>Необходимые капитальные затраты, млн. руб.</w:t>
            </w:r>
          </w:p>
        </w:tc>
        <w:tc>
          <w:tcPr>
            <w:tcW w:w="280" w:type="pct"/>
            <w:shd w:val="clear" w:color="000000" w:fill="FFFFFF"/>
            <w:vAlign w:val="center"/>
          </w:tcPr>
          <w:p w14:paraId="2D9B17F7" w14:textId="27940223" w:rsidR="00AB7B12" w:rsidRPr="00D335E2" w:rsidRDefault="00AB7B12" w:rsidP="003E2D89">
            <w:pPr>
              <w:jc w:val="center"/>
              <w:rPr>
                <w:sz w:val="20"/>
                <w:szCs w:val="20"/>
              </w:rPr>
            </w:pPr>
            <w:r w:rsidRPr="00D335E2">
              <w:rPr>
                <w:sz w:val="20"/>
                <w:szCs w:val="20"/>
              </w:rPr>
              <w:t>9,20</w:t>
            </w:r>
          </w:p>
        </w:tc>
        <w:tc>
          <w:tcPr>
            <w:tcW w:w="381" w:type="pct"/>
            <w:shd w:val="clear" w:color="000000" w:fill="FFFFFF"/>
            <w:vAlign w:val="center"/>
          </w:tcPr>
          <w:p w14:paraId="31F3205E" w14:textId="76730913"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572D947B" w14:textId="6DFD0F31" w:rsidR="00AB7B12" w:rsidRPr="00D335E2" w:rsidRDefault="00AB7B12" w:rsidP="003E2D89">
            <w:pPr>
              <w:jc w:val="center"/>
              <w:rPr>
                <w:sz w:val="20"/>
                <w:szCs w:val="20"/>
              </w:rPr>
            </w:pPr>
            <w:r w:rsidRPr="00D335E2">
              <w:rPr>
                <w:sz w:val="20"/>
                <w:szCs w:val="20"/>
              </w:rPr>
              <w:t>0,70</w:t>
            </w:r>
          </w:p>
        </w:tc>
        <w:tc>
          <w:tcPr>
            <w:tcW w:w="381" w:type="pct"/>
            <w:shd w:val="clear" w:color="000000" w:fill="FFFFFF"/>
            <w:vAlign w:val="center"/>
          </w:tcPr>
          <w:p w14:paraId="0AA626D3" w14:textId="565621C5" w:rsidR="00AB7B12" w:rsidRPr="00D335E2" w:rsidRDefault="00AB7B12" w:rsidP="003E2D89">
            <w:pPr>
              <w:jc w:val="center"/>
              <w:rPr>
                <w:sz w:val="20"/>
                <w:szCs w:val="20"/>
              </w:rPr>
            </w:pPr>
            <w:r w:rsidRPr="00D335E2">
              <w:rPr>
                <w:sz w:val="20"/>
                <w:szCs w:val="20"/>
              </w:rPr>
              <w:t>8,50</w:t>
            </w:r>
          </w:p>
        </w:tc>
        <w:tc>
          <w:tcPr>
            <w:tcW w:w="381" w:type="pct"/>
            <w:shd w:val="clear" w:color="000000" w:fill="FFFFFF"/>
            <w:vAlign w:val="center"/>
          </w:tcPr>
          <w:p w14:paraId="232C34F6" w14:textId="420AF9CA"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1F87FB4" w14:textId="1D3EEFB3"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65482163" w14:textId="14FD12E0"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1B35BCB1" w14:textId="16DDC0B5"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77949116" w14:textId="4F811029" w:rsidR="00AB7B12" w:rsidRPr="00D335E2" w:rsidRDefault="00AB7B12" w:rsidP="003E2D89">
            <w:pPr>
              <w:jc w:val="center"/>
              <w:rPr>
                <w:sz w:val="20"/>
                <w:szCs w:val="20"/>
              </w:rPr>
            </w:pPr>
            <w:r w:rsidRPr="00D335E2">
              <w:rPr>
                <w:sz w:val="20"/>
                <w:szCs w:val="20"/>
              </w:rPr>
              <w:t>0,00</w:t>
            </w:r>
          </w:p>
        </w:tc>
      </w:tr>
      <w:tr w:rsidR="00D335E2" w:rsidRPr="00D335E2" w14:paraId="2A295B6D" w14:textId="77777777" w:rsidTr="00AB7B12">
        <w:trPr>
          <w:cantSplit/>
          <w:trHeight w:val="20"/>
          <w:jc w:val="center"/>
        </w:trPr>
        <w:tc>
          <w:tcPr>
            <w:tcW w:w="284" w:type="pct"/>
            <w:shd w:val="clear" w:color="000000" w:fill="FFFFFF"/>
            <w:noWrap/>
            <w:vAlign w:val="center"/>
            <w:hideMark/>
          </w:tcPr>
          <w:p w14:paraId="1E36F6B0"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3DA27EFA" w14:textId="77777777" w:rsidR="00AB7B12" w:rsidRPr="00D335E2" w:rsidRDefault="00AB7B12" w:rsidP="003E2D89">
            <w:pPr>
              <w:rPr>
                <w:sz w:val="20"/>
                <w:szCs w:val="20"/>
              </w:rPr>
            </w:pPr>
            <w:r w:rsidRPr="00D335E2">
              <w:rPr>
                <w:sz w:val="20"/>
                <w:szCs w:val="20"/>
              </w:rPr>
              <w:t>Срок реализации проекта</w:t>
            </w:r>
          </w:p>
        </w:tc>
        <w:tc>
          <w:tcPr>
            <w:tcW w:w="280" w:type="pct"/>
            <w:shd w:val="clear" w:color="000000" w:fill="FFFFFF"/>
            <w:vAlign w:val="center"/>
          </w:tcPr>
          <w:p w14:paraId="1DEE09C6" w14:textId="6A8695D5" w:rsidR="00AB7B12" w:rsidRPr="00D335E2" w:rsidRDefault="00AB7B12" w:rsidP="003E2D89">
            <w:pPr>
              <w:jc w:val="center"/>
              <w:rPr>
                <w:sz w:val="20"/>
                <w:szCs w:val="20"/>
              </w:rPr>
            </w:pPr>
            <w:r w:rsidRPr="00D335E2">
              <w:rPr>
                <w:sz w:val="20"/>
                <w:szCs w:val="20"/>
              </w:rPr>
              <w:t> </w:t>
            </w:r>
          </w:p>
        </w:tc>
        <w:tc>
          <w:tcPr>
            <w:tcW w:w="381" w:type="pct"/>
            <w:shd w:val="clear" w:color="auto" w:fill="auto"/>
            <w:vAlign w:val="center"/>
          </w:tcPr>
          <w:p w14:paraId="4FF9B94F" w14:textId="4FC62484" w:rsidR="00AB7B12" w:rsidRPr="00D335E2" w:rsidRDefault="00AB7B12" w:rsidP="003E2D89">
            <w:pPr>
              <w:jc w:val="center"/>
              <w:rPr>
                <w:sz w:val="20"/>
                <w:szCs w:val="20"/>
              </w:rPr>
            </w:pPr>
            <w:r w:rsidRPr="00D335E2">
              <w:rPr>
                <w:sz w:val="20"/>
                <w:szCs w:val="20"/>
              </w:rPr>
              <w:t> </w:t>
            </w:r>
          </w:p>
        </w:tc>
        <w:tc>
          <w:tcPr>
            <w:tcW w:w="381" w:type="pct"/>
            <w:shd w:val="clear" w:color="auto" w:fill="auto"/>
            <w:vAlign w:val="center"/>
          </w:tcPr>
          <w:p w14:paraId="3A46F75F" w14:textId="16794E41" w:rsidR="00AB7B12" w:rsidRPr="00D335E2" w:rsidRDefault="00AB7B12" w:rsidP="003E2D89">
            <w:pPr>
              <w:jc w:val="center"/>
              <w:rPr>
                <w:sz w:val="20"/>
                <w:szCs w:val="20"/>
              </w:rPr>
            </w:pPr>
            <w:r w:rsidRPr="00D335E2">
              <w:rPr>
                <w:sz w:val="20"/>
                <w:szCs w:val="20"/>
              </w:rPr>
              <w:t> </w:t>
            </w:r>
          </w:p>
        </w:tc>
        <w:tc>
          <w:tcPr>
            <w:tcW w:w="381" w:type="pct"/>
            <w:shd w:val="clear" w:color="auto" w:fill="A6A6A6" w:themeFill="background1" w:themeFillShade="A6"/>
            <w:vAlign w:val="center"/>
          </w:tcPr>
          <w:p w14:paraId="4F8CD206" w14:textId="300D69C8" w:rsidR="00AB7B12" w:rsidRPr="00D335E2" w:rsidRDefault="00AB7B12" w:rsidP="003E2D89">
            <w:pPr>
              <w:jc w:val="center"/>
              <w:rPr>
                <w:sz w:val="20"/>
                <w:szCs w:val="20"/>
              </w:rPr>
            </w:pPr>
            <w:r w:rsidRPr="00D335E2">
              <w:rPr>
                <w:sz w:val="20"/>
                <w:szCs w:val="20"/>
              </w:rPr>
              <w:t> </w:t>
            </w:r>
          </w:p>
        </w:tc>
        <w:tc>
          <w:tcPr>
            <w:tcW w:w="381" w:type="pct"/>
            <w:shd w:val="clear" w:color="auto" w:fill="FFFFFF" w:themeFill="background1"/>
            <w:noWrap/>
            <w:vAlign w:val="center"/>
          </w:tcPr>
          <w:p w14:paraId="68621A33" w14:textId="4D315172" w:rsidR="00AB7B12" w:rsidRPr="00D335E2" w:rsidRDefault="00AB7B12" w:rsidP="003E2D89">
            <w:pPr>
              <w:rPr>
                <w:sz w:val="20"/>
                <w:szCs w:val="20"/>
              </w:rPr>
            </w:pPr>
            <w:r w:rsidRPr="00D335E2">
              <w:rPr>
                <w:sz w:val="20"/>
                <w:szCs w:val="20"/>
              </w:rPr>
              <w:t> </w:t>
            </w:r>
          </w:p>
        </w:tc>
        <w:tc>
          <w:tcPr>
            <w:tcW w:w="381" w:type="pct"/>
            <w:shd w:val="clear" w:color="auto" w:fill="FFFFFF" w:themeFill="background1"/>
            <w:noWrap/>
            <w:vAlign w:val="center"/>
          </w:tcPr>
          <w:p w14:paraId="1694178F" w14:textId="5B156E5A" w:rsidR="00AB7B12" w:rsidRPr="00D335E2" w:rsidRDefault="00AB7B12" w:rsidP="003E2D89">
            <w:pPr>
              <w:rPr>
                <w:sz w:val="20"/>
                <w:szCs w:val="20"/>
              </w:rPr>
            </w:pPr>
            <w:r w:rsidRPr="00D335E2">
              <w:rPr>
                <w:sz w:val="20"/>
                <w:szCs w:val="20"/>
              </w:rPr>
              <w:t> </w:t>
            </w:r>
          </w:p>
        </w:tc>
        <w:tc>
          <w:tcPr>
            <w:tcW w:w="381" w:type="pct"/>
            <w:shd w:val="clear" w:color="auto" w:fill="FFFFFF" w:themeFill="background1"/>
            <w:noWrap/>
            <w:vAlign w:val="center"/>
          </w:tcPr>
          <w:p w14:paraId="4A58742F" w14:textId="45EA2525" w:rsidR="00AB7B12" w:rsidRPr="00D335E2" w:rsidRDefault="00AB7B12" w:rsidP="003E2D89">
            <w:pPr>
              <w:rPr>
                <w:sz w:val="20"/>
                <w:szCs w:val="20"/>
              </w:rPr>
            </w:pPr>
            <w:r w:rsidRPr="00D335E2">
              <w:rPr>
                <w:sz w:val="20"/>
                <w:szCs w:val="20"/>
              </w:rPr>
              <w:t> </w:t>
            </w:r>
          </w:p>
        </w:tc>
        <w:tc>
          <w:tcPr>
            <w:tcW w:w="381" w:type="pct"/>
            <w:shd w:val="clear" w:color="auto" w:fill="FFFFFF" w:themeFill="background1"/>
            <w:vAlign w:val="center"/>
          </w:tcPr>
          <w:p w14:paraId="3E6E017F" w14:textId="0B873BD4" w:rsidR="00AB7B12" w:rsidRPr="00D335E2" w:rsidRDefault="00AB7B12" w:rsidP="003E2D89">
            <w:pPr>
              <w:jc w:val="center"/>
              <w:rPr>
                <w:sz w:val="20"/>
                <w:szCs w:val="20"/>
              </w:rPr>
            </w:pPr>
            <w:r w:rsidRPr="00D335E2">
              <w:rPr>
                <w:sz w:val="20"/>
                <w:szCs w:val="20"/>
              </w:rPr>
              <w:t> </w:t>
            </w:r>
          </w:p>
        </w:tc>
        <w:tc>
          <w:tcPr>
            <w:tcW w:w="379" w:type="pct"/>
            <w:shd w:val="clear" w:color="auto" w:fill="FFFFFF" w:themeFill="background1"/>
            <w:noWrap/>
            <w:vAlign w:val="center"/>
          </w:tcPr>
          <w:p w14:paraId="1D3C377C" w14:textId="7D355A0B" w:rsidR="00AB7B12" w:rsidRPr="00D335E2" w:rsidRDefault="00AB7B12" w:rsidP="003E2D89">
            <w:pPr>
              <w:rPr>
                <w:sz w:val="20"/>
                <w:szCs w:val="20"/>
              </w:rPr>
            </w:pPr>
            <w:r w:rsidRPr="00D335E2">
              <w:rPr>
                <w:sz w:val="20"/>
                <w:szCs w:val="20"/>
              </w:rPr>
              <w:t> </w:t>
            </w:r>
          </w:p>
        </w:tc>
      </w:tr>
      <w:tr w:rsidR="00D335E2" w:rsidRPr="00D335E2" w14:paraId="2C87D3C2" w14:textId="77777777" w:rsidTr="008B0DB7">
        <w:trPr>
          <w:cantSplit/>
          <w:trHeight w:val="20"/>
          <w:jc w:val="center"/>
        </w:trPr>
        <w:tc>
          <w:tcPr>
            <w:tcW w:w="284" w:type="pct"/>
            <w:shd w:val="clear" w:color="000000" w:fill="FFFFFF"/>
            <w:noWrap/>
            <w:vAlign w:val="center"/>
            <w:hideMark/>
          </w:tcPr>
          <w:p w14:paraId="0FA5341A"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4FCC7235" w14:textId="77777777" w:rsidR="00AB7B12" w:rsidRPr="00D335E2" w:rsidRDefault="00AB7B12" w:rsidP="003E2D89">
            <w:pPr>
              <w:rPr>
                <w:sz w:val="20"/>
                <w:szCs w:val="20"/>
              </w:rPr>
            </w:pPr>
            <w:r w:rsidRPr="00D335E2">
              <w:rPr>
                <w:sz w:val="20"/>
                <w:szCs w:val="20"/>
              </w:rPr>
              <w:t>Источники инвестиций, в том числе:</w:t>
            </w:r>
          </w:p>
        </w:tc>
        <w:tc>
          <w:tcPr>
            <w:tcW w:w="280" w:type="pct"/>
            <w:shd w:val="clear" w:color="000000" w:fill="FFFFFF"/>
            <w:vAlign w:val="center"/>
          </w:tcPr>
          <w:p w14:paraId="71462DE6" w14:textId="764ED807"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2C5BB7CF" w14:textId="44A8304A"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55A73F37" w14:textId="66796E0A"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0C30F19B" w14:textId="3E499B6F"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4CB18BDE" w14:textId="38FDA0D8"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524FA534" w14:textId="0F801BB8"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5481A8C3" w14:textId="5854F471"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0D3417C3" w14:textId="016B22C7" w:rsidR="00AB7B12" w:rsidRPr="00D335E2" w:rsidRDefault="00AB7B12" w:rsidP="003E2D89">
            <w:pPr>
              <w:jc w:val="center"/>
              <w:rPr>
                <w:sz w:val="20"/>
                <w:szCs w:val="20"/>
              </w:rPr>
            </w:pPr>
            <w:r w:rsidRPr="00D335E2">
              <w:rPr>
                <w:sz w:val="20"/>
                <w:szCs w:val="20"/>
              </w:rPr>
              <w:t> </w:t>
            </w:r>
          </w:p>
        </w:tc>
        <w:tc>
          <w:tcPr>
            <w:tcW w:w="379" w:type="pct"/>
            <w:shd w:val="clear" w:color="000000" w:fill="FFFFFF"/>
            <w:vAlign w:val="center"/>
          </w:tcPr>
          <w:p w14:paraId="22803BEE" w14:textId="5C3C1E1E" w:rsidR="00AB7B12" w:rsidRPr="00D335E2" w:rsidRDefault="00AB7B12" w:rsidP="003E2D89">
            <w:pPr>
              <w:jc w:val="center"/>
              <w:rPr>
                <w:sz w:val="20"/>
                <w:szCs w:val="20"/>
              </w:rPr>
            </w:pPr>
            <w:r w:rsidRPr="00D335E2">
              <w:rPr>
                <w:sz w:val="20"/>
                <w:szCs w:val="20"/>
              </w:rPr>
              <w:t> </w:t>
            </w:r>
          </w:p>
        </w:tc>
      </w:tr>
      <w:tr w:rsidR="00D335E2" w:rsidRPr="00D335E2" w14:paraId="1974CDE8" w14:textId="77777777" w:rsidTr="008B0DB7">
        <w:trPr>
          <w:cantSplit/>
          <w:trHeight w:val="20"/>
          <w:jc w:val="center"/>
        </w:trPr>
        <w:tc>
          <w:tcPr>
            <w:tcW w:w="284" w:type="pct"/>
            <w:shd w:val="clear" w:color="000000" w:fill="FFFFFF"/>
            <w:noWrap/>
            <w:vAlign w:val="center"/>
            <w:hideMark/>
          </w:tcPr>
          <w:p w14:paraId="71D37917"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58D9495C" w14:textId="77777777" w:rsidR="00AB7B12" w:rsidRPr="00D335E2" w:rsidRDefault="00AB7B12" w:rsidP="003E2D89">
            <w:pPr>
              <w:rPr>
                <w:sz w:val="20"/>
                <w:szCs w:val="20"/>
              </w:rPr>
            </w:pPr>
            <w:r w:rsidRPr="00D335E2">
              <w:rPr>
                <w:sz w:val="20"/>
                <w:szCs w:val="20"/>
              </w:rPr>
              <w:t>Бюджетные источники</w:t>
            </w:r>
          </w:p>
        </w:tc>
        <w:tc>
          <w:tcPr>
            <w:tcW w:w="280" w:type="pct"/>
            <w:shd w:val="clear" w:color="000000" w:fill="FFFFFF"/>
            <w:vAlign w:val="center"/>
          </w:tcPr>
          <w:p w14:paraId="22E03EBE" w14:textId="35CF588D" w:rsidR="00AB7B12" w:rsidRPr="00D335E2" w:rsidRDefault="00AB7B12" w:rsidP="003E2D89">
            <w:pPr>
              <w:jc w:val="center"/>
              <w:rPr>
                <w:sz w:val="20"/>
                <w:szCs w:val="20"/>
              </w:rPr>
            </w:pPr>
            <w:r w:rsidRPr="00D335E2">
              <w:rPr>
                <w:sz w:val="20"/>
                <w:szCs w:val="20"/>
              </w:rPr>
              <w:t>9,20</w:t>
            </w:r>
          </w:p>
        </w:tc>
        <w:tc>
          <w:tcPr>
            <w:tcW w:w="381" w:type="pct"/>
            <w:shd w:val="clear" w:color="000000" w:fill="FFFFFF"/>
            <w:vAlign w:val="center"/>
          </w:tcPr>
          <w:p w14:paraId="0FD3BD38" w14:textId="7D5C3F42"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490EB7AE" w14:textId="5F1099C5" w:rsidR="00AB7B12" w:rsidRPr="00D335E2" w:rsidRDefault="00AB7B12" w:rsidP="003E2D89">
            <w:pPr>
              <w:jc w:val="center"/>
              <w:rPr>
                <w:sz w:val="20"/>
                <w:szCs w:val="20"/>
              </w:rPr>
            </w:pPr>
            <w:r w:rsidRPr="00D335E2">
              <w:rPr>
                <w:sz w:val="20"/>
                <w:szCs w:val="20"/>
              </w:rPr>
              <w:t>0,70</w:t>
            </w:r>
          </w:p>
        </w:tc>
        <w:tc>
          <w:tcPr>
            <w:tcW w:w="381" w:type="pct"/>
            <w:shd w:val="clear" w:color="000000" w:fill="FFFFFF"/>
            <w:vAlign w:val="center"/>
          </w:tcPr>
          <w:p w14:paraId="54A959BD" w14:textId="51B19345" w:rsidR="00AB7B12" w:rsidRPr="00D335E2" w:rsidRDefault="00AB7B12" w:rsidP="003E2D89">
            <w:pPr>
              <w:jc w:val="center"/>
              <w:rPr>
                <w:sz w:val="20"/>
                <w:szCs w:val="20"/>
              </w:rPr>
            </w:pPr>
            <w:r w:rsidRPr="00D335E2">
              <w:rPr>
                <w:sz w:val="20"/>
                <w:szCs w:val="20"/>
              </w:rPr>
              <w:t>8,50</w:t>
            </w:r>
          </w:p>
        </w:tc>
        <w:tc>
          <w:tcPr>
            <w:tcW w:w="381" w:type="pct"/>
            <w:shd w:val="clear" w:color="000000" w:fill="FFFFFF"/>
            <w:vAlign w:val="center"/>
          </w:tcPr>
          <w:p w14:paraId="7FE48518" w14:textId="4E1CD78C"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CD2D6F6" w14:textId="06F878CB"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3F8D9520" w14:textId="53D6A28E"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359ECCE9" w14:textId="3284C85C"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2827C9C8" w14:textId="510A6495" w:rsidR="00AB7B12" w:rsidRPr="00D335E2" w:rsidRDefault="00AB7B12" w:rsidP="003E2D89">
            <w:pPr>
              <w:jc w:val="center"/>
              <w:rPr>
                <w:sz w:val="20"/>
                <w:szCs w:val="20"/>
              </w:rPr>
            </w:pPr>
            <w:r w:rsidRPr="00D335E2">
              <w:rPr>
                <w:sz w:val="20"/>
                <w:szCs w:val="20"/>
              </w:rPr>
              <w:t>0,00</w:t>
            </w:r>
          </w:p>
        </w:tc>
      </w:tr>
      <w:tr w:rsidR="00D335E2" w:rsidRPr="00D335E2" w14:paraId="2EEDFFA4" w14:textId="77777777" w:rsidTr="008B0DB7">
        <w:trPr>
          <w:cantSplit/>
          <w:trHeight w:val="20"/>
          <w:jc w:val="center"/>
        </w:trPr>
        <w:tc>
          <w:tcPr>
            <w:tcW w:w="284" w:type="pct"/>
            <w:shd w:val="clear" w:color="000000" w:fill="FFFFFF"/>
            <w:noWrap/>
            <w:vAlign w:val="center"/>
            <w:hideMark/>
          </w:tcPr>
          <w:p w14:paraId="310C055D"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35369096" w14:textId="77777777" w:rsidR="00AB7B12" w:rsidRPr="00D335E2" w:rsidRDefault="00AB7B12" w:rsidP="003E2D89">
            <w:pPr>
              <w:rPr>
                <w:sz w:val="20"/>
                <w:szCs w:val="20"/>
              </w:rPr>
            </w:pPr>
            <w:r w:rsidRPr="00D335E2">
              <w:rPr>
                <w:sz w:val="20"/>
                <w:szCs w:val="20"/>
              </w:rPr>
              <w:t>в том числе:</w:t>
            </w:r>
          </w:p>
        </w:tc>
        <w:tc>
          <w:tcPr>
            <w:tcW w:w="280" w:type="pct"/>
            <w:shd w:val="clear" w:color="000000" w:fill="FFFFFF"/>
            <w:vAlign w:val="center"/>
          </w:tcPr>
          <w:p w14:paraId="09558F21" w14:textId="1847DCE8"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3260A727" w14:textId="4B5C7EF4"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40F9458E" w14:textId="4BBB0A98"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35EE2FE1" w14:textId="40F5C136"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0DAF95AC" w14:textId="7BF47B8E"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240D8D2D" w14:textId="20B65A1E"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36EDB8D6" w14:textId="78898D50"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58D8BA24" w14:textId="0B9B2E6C" w:rsidR="00AB7B12" w:rsidRPr="00D335E2" w:rsidRDefault="00AB7B12" w:rsidP="003E2D89">
            <w:pPr>
              <w:jc w:val="center"/>
              <w:rPr>
                <w:sz w:val="20"/>
                <w:szCs w:val="20"/>
              </w:rPr>
            </w:pPr>
            <w:r w:rsidRPr="00D335E2">
              <w:rPr>
                <w:sz w:val="20"/>
                <w:szCs w:val="20"/>
              </w:rPr>
              <w:t> </w:t>
            </w:r>
          </w:p>
        </w:tc>
        <w:tc>
          <w:tcPr>
            <w:tcW w:w="379" w:type="pct"/>
            <w:shd w:val="clear" w:color="000000" w:fill="FFFFFF"/>
            <w:vAlign w:val="center"/>
          </w:tcPr>
          <w:p w14:paraId="0D69CD19" w14:textId="3CAEFEEC" w:rsidR="00AB7B12" w:rsidRPr="00D335E2" w:rsidRDefault="00AB7B12" w:rsidP="003E2D89">
            <w:pPr>
              <w:jc w:val="center"/>
              <w:rPr>
                <w:sz w:val="20"/>
                <w:szCs w:val="20"/>
              </w:rPr>
            </w:pPr>
            <w:r w:rsidRPr="00D335E2">
              <w:rPr>
                <w:sz w:val="20"/>
                <w:szCs w:val="20"/>
              </w:rPr>
              <w:t> </w:t>
            </w:r>
          </w:p>
        </w:tc>
      </w:tr>
      <w:tr w:rsidR="00D335E2" w:rsidRPr="00D335E2" w14:paraId="5E915FAE" w14:textId="77777777" w:rsidTr="008B0DB7">
        <w:trPr>
          <w:cantSplit/>
          <w:trHeight w:val="20"/>
          <w:jc w:val="center"/>
        </w:trPr>
        <w:tc>
          <w:tcPr>
            <w:tcW w:w="284" w:type="pct"/>
            <w:shd w:val="clear" w:color="000000" w:fill="FFFFFF"/>
            <w:noWrap/>
            <w:vAlign w:val="center"/>
            <w:hideMark/>
          </w:tcPr>
          <w:p w14:paraId="7B74FBF5"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51F2EDD9" w14:textId="77777777" w:rsidR="00AB7B12" w:rsidRPr="00D335E2" w:rsidRDefault="00AB7B12" w:rsidP="003E2D89">
            <w:pPr>
              <w:rPr>
                <w:sz w:val="20"/>
                <w:szCs w:val="20"/>
              </w:rPr>
            </w:pPr>
            <w:r w:rsidRPr="00D335E2">
              <w:rPr>
                <w:sz w:val="20"/>
                <w:szCs w:val="20"/>
              </w:rPr>
              <w:t>Федеральный бюджет</w:t>
            </w:r>
          </w:p>
        </w:tc>
        <w:tc>
          <w:tcPr>
            <w:tcW w:w="280" w:type="pct"/>
            <w:shd w:val="clear" w:color="000000" w:fill="FFFFFF"/>
            <w:vAlign w:val="center"/>
          </w:tcPr>
          <w:p w14:paraId="6F9B83CF" w14:textId="7A2FBF6E"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3C1C7E35" w14:textId="02166973"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2C228136" w14:textId="6982D655"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42C3B2CF" w14:textId="5D74FA37"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68AF7FE5" w14:textId="59B7CBC8"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2FCA6615" w14:textId="707413DA"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02BB1112" w14:textId="6A50BB0B"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5D8A800E" w14:textId="32744E9C"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255F92D9" w14:textId="018848E6" w:rsidR="00AB7B12" w:rsidRPr="00D335E2" w:rsidRDefault="00AB7B12" w:rsidP="003E2D89">
            <w:pPr>
              <w:jc w:val="center"/>
              <w:rPr>
                <w:sz w:val="20"/>
                <w:szCs w:val="20"/>
              </w:rPr>
            </w:pPr>
            <w:r w:rsidRPr="00D335E2">
              <w:rPr>
                <w:sz w:val="20"/>
                <w:szCs w:val="20"/>
              </w:rPr>
              <w:t>0,00</w:t>
            </w:r>
          </w:p>
        </w:tc>
      </w:tr>
      <w:tr w:rsidR="00D335E2" w:rsidRPr="00D335E2" w14:paraId="6BE155A4" w14:textId="77777777" w:rsidTr="008B0DB7">
        <w:trPr>
          <w:cantSplit/>
          <w:trHeight w:val="20"/>
          <w:jc w:val="center"/>
        </w:trPr>
        <w:tc>
          <w:tcPr>
            <w:tcW w:w="284" w:type="pct"/>
            <w:shd w:val="clear" w:color="000000" w:fill="FFFFFF"/>
            <w:noWrap/>
            <w:vAlign w:val="center"/>
            <w:hideMark/>
          </w:tcPr>
          <w:p w14:paraId="0A106FAE"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3399150B" w14:textId="77777777" w:rsidR="00AB7B12" w:rsidRPr="00D335E2" w:rsidRDefault="00AB7B12" w:rsidP="003E2D89">
            <w:pPr>
              <w:rPr>
                <w:sz w:val="20"/>
                <w:szCs w:val="20"/>
              </w:rPr>
            </w:pPr>
            <w:r w:rsidRPr="00D335E2">
              <w:rPr>
                <w:sz w:val="20"/>
                <w:szCs w:val="20"/>
              </w:rPr>
              <w:t>Бюджет автономного округа</w:t>
            </w:r>
          </w:p>
        </w:tc>
        <w:tc>
          <w:tcPr>
            <w:tcW w:w="280" w:type="pct"/>
            <w:shd w:val="clear" w:color="000000" w:fill="FFFFFF"/>
            <w:vAlign w:val="center"/>
          </w:tcPr>
          <w:p w14:paraId="12C90EA1" w14:textId="06283B29"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464302D7" w14:textId="491DB0B8"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13D0CF78" w14:textId="1F36D38E"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4CB3EE82" w14:textId="6C703AFB"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2DD1C8BF" w14:textId="40B16945"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640F00DB" w14:textId="7FA3A16D"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2EA0B79D" w14:textId="7201A8A6"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66B0C4A5" w14:textId="2C496B76"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2674DA24" w14:textId="472B34F1" w:rsidR="00AB7B12" w:rsidRPr="00D335E2" w:rsidRDefault="00AB7B12" w:rsidP="003E2D89">
            <w:pPr>
              <w:jc w:val="center"/>
              <w:rPr>
                <w:sz w:val="20"/>
                <w:szCs w:val="20"/>
              </w:rPr>
            </w:pPr>
            <w:r w:rsidRPr="00D335E2">
              <w:rPr>
                <w:sz w:val="20"/>
                <w:szCs w:val="20"/>
              </w:rPr>
              <w:t>0,00</w:t>
            </w:r>
          </w:p>
        </w:tc>
      </w:tr>
      <w:tr w:rsidR="00D335E2" w:rsidRPr="00D335E2" w14:paraId="4ABFCA90" w14:textId="77777777" w:rsidTr="008B0DB7">
        <w:trPr>
          <w:cantSplit/>
          <w:trHeight w:val="20"/>
          <w:jc w:val="center"/>
        </w:trPr>
        <w:tc>
          <w:tcPr>
            <w:tcW w:w="284" w:type="pct"/>
            <w:shd w:val="clear" w:color="000000" w:fill="FFFFFF"/>
            <w:noWrap/>
            <w:vAlign w:val="center"/>
            <w:hideMark/>
          </w:tcPr>
          <w:p w14:paraId="3E9F681E"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046A2430" w14:textId="77777777" w:rsidR="00AB7B12" w:rsidRPr="00D335E2" w:rsidRDefault="00AB7B12" w:rsidP="003E2D89">
            <w:pPr>
              <w:rPr>
                <w:sz w:val="20"/>
                <w:szCs w:val="20"/>
              </w:rPr>
            </w:pPr>
            <w:r w:rsidRPr="00D335E2">
              <w:rPr>
                <w:sz w:val="20"/>
                <w:szCs w:val="20"/>
              </w:rPr>
              <w:t>Местный бюджет Нефтеюганского района</w:t>
            </w:r>
          </w:p>
        </w:tc>
        <w:tc>
          <w:tcPr>
            <w:tcW w:w="280" w:type="pct"/>
            <w:shd w:val="clear" w:color="000000" w:fill="FFFFFF"/>
            <w:vAlign w:val="center"/>
          </w:tcPr>
          <w:p w14:paraId="76FAFE61" w14:textId="527AC187" w:rsidR="00AB7B12" w:rsidRPr="00D335E2" w:rsidRDefault="00AB7B12" w:rsidP="003E2D89">
            <w:pPr>
              <w:jc w:val="center"/>
              <w:rPr>
                <w:sz w:val="20"/>
                <w:szCs w:val="20"/>
              </w:rPr>
            </w:pPr>
            <w:r w:rsidRPr="00D335E2">
              <w:rPr>
                <w:sz w:val="20"/>
                <w:szCs w:val="20"/>
              </w:rPr>
              <w:t>9,20</w:t>
            </w:r>
          </w:p>
        </w:tc>
        <w:tc>
          <w:tcPr>
            <w:tcW w:w="381" w:type="pct"/>
            <w:shd w:val="clear" w:color="000000" w:fill="FFFFFF"/>
            <w:vAlign w:val="center"/>
          </w:tcPr>
          <w:p w14:paraId="15FDD13E" w14:textId="3F96AD75"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4550F0B2" w14:textId="34D35ADC" w:rsidR="00AB7B12" w:rsidRPr="00D335E2" w:rsidRDefault="00AB7B12" w:rsidP="003E2D89">
            <w:pPr>
              <w:jc w:val="center"/>
              <w:rPr>
                <w:sz w:val="20"/>
                <w:szCs w:val="20"/>
              </w:rPr>
            </w:pPr>
            <w:r w:rsidRPr="00D335E2">
              <w:rPr>
                <w:sz w:val="20"/>
                <w:szCs w:val="20"/>
              </w:rPr>
              <w:t>0,70</w:t>
            </w:r>
          </w:p>
        </w:tc>
        <w:tc>
          <w:tcPr>
            <w:tcW w:w="381" w:type="pct"/>
            <w:shd w:val="clear" w:color="000000" w:fill="FFFFFF"/>
            <w:vAlign w:val="center"/>
          </w:tcPr>
          <w:p w14:paraId="4D2EA6D8" w14:textId="6E33644C" w:rsidR="00AB7B12" w:rsidRPr="00D335E2" w:rsidRDefault="00AB7B12" w:rsidP="003E2D89">
            <w:pPr>
              <w:jc w:val="center"/>
              <w:rPr>
                <w:sz w:val="20"/>
                <w:szCs w:val="20"/>
              </w:rPr>
            </w:pPr>
            <w:r w:rsidRPr="00D335E2">
              <w:rPr>
                <w:sz w:val="20"/>
                <w:szCs w:val="20"/>
              </w:rPr>
              <w:t>8,50</w:t>
            </w:r>
          </w:p>
        </w:tc>
        <w:tc>
          <w:tcPr>
            <w:tcW w:w="381" w:type="pct"/>
            <w:shd w:val="clear" w:color="000000" w:fill="FFFFFF"/>
            <w:vAlign w:val="center"/>
          </w:tcPr>
          <w:p w14:paraId="11C37F91" w14:textId="243DDFDE"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1401A203" w14:textId="52ABD6B3"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1DB119BE" w14:textId="4C5354F5"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2E3560E5" w14:textId="771EE734"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50D306FC" w14:textId="39F8B82C" w:rsidR="00AB7B12" w:rsidRPr="00D335E2" w:rsidRDefault="00AB7B12" w:rsidP="003E2D89">
            <w:pPr>
              <w:jc w:val="center"/>
              <w:rPr>
                <w:sz w:val="20"/>
                <w:szCs w:val="20"/>
              </w:rPr>
            </w:pPr>
            <w:r w:rsidRPr="00D335E2">
              <w:rPr>
                <w:sz w:val="20"/>
                <w:szCs w:val="20"/>
              </w:rPr>
              <w:t>0,00</w:t>
            </w:r>
          </w:p>
        </w:tc>
      </w:tr>
      <w:tr w:rsidR="00D335E2" w:rsidRPr="00D335E2" w14:paraId="75412027" w14:textId="77777777" w:rsidTr="008B0DB7">
        <w:trPr>
          <w:cantSplit/>
          <w:trHeight w:val="20"/>
          <w:jc w:val="center"/>
        </w:trPr>
        <w:tc>
          <w:tcPr>
            <w:tcW w:w="284" w:type="pct"/>
            <w:shd w:val="clear" w:color="000000" w:fill="FFFFFF"/>
            <w:noWrap/>
            <w:vAlign w:val="center"/>
            <w:hideMark/>
          </w:tcPr>
          <w:p w14:paraId="3ACAC80F"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1069C7CF" w14:textId="77777777" w:rsidR="00AB7B12" w:rsidRPr="00D335E2" w:rsidRDefault="00AB7B12" w:rsidP="003E2D89">
            <w:pPr>
              <w:rPr>
                <w:sz w:val="20"/>
                <w:szCs w:val="20"/>
              </w:rPr>
            </w:pPr>
            <w:r w:rsidRPr="00D335E2">
              <w:rPr>
                <w:sz w:val="20"/>
                <w:szCs w:val="20"/>
              </w:rPr>
              <w:t>Местный бюджет СП Усть-Юган</w:t>
            </w:r>
          </w:p>
        </w:tc>
        <w:tc>
          <w:tcPr>
            <w:tcW w:w="280" w:type="pct"/>
            <w:shd w:val="clear" w:color="000000" w:fill="FFFFFF"/>
            <w:vAlign w:val="center"/>
          </w:tcPr>
          <w:p w14:paraId="45231A4E" w14:textId="3E0C4D61"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6EB4EE76" w14:textId="44083F02"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2E2D13B0" w14:textId="62DAA4BF"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1259134B" w14:textId="0670B505"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E45DB3D" w14:textId="3F7C1847"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58F8BFCD" w14:textId="4C9362D6"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59E2F310" w14:textId="30D0492B"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293939D" w14:textId="5A55C2B7"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2292CFF8" w14:textId="7284EF3B" w:rsidR="00AB7B12" w:rsidRPr="00D335E2" w:rsidRDefault="00AB7B12" w:rsidP="003E2D89">
            <w:pPr>
              <w:jc w:val="center"/>
              <w:rPr>
                <w:sz w:val="20"/>
                <w:szCs w:val="20"/>
              </w:rPr>
            </w:pPr>
            <w:r w:rsidRPr="00D335E2">
              <w:rPr>
                <w:sz w:val="20"/>
                <w:szCs w:val="20"/>
              </w:rPr>
              <w:t>0,00</w:t>
            </w:r>
          </w:p>
        </w:tc>
      </w:tr>
      <w:tr w:rsidR="00D335E2" w:rsidRPr="00D335E2" w14:paraId="7A83E2F6" w14:textId="77777777" w:rsidTr="008B0DB7">
        <w:trPr>
          <w:cantSplit/>
          <w:trHeight w:val="20"/>
          <w:jc w:val="center"/>
        </w:trPr>
        <w:tc>
          <w:tcPr>
            <w:tcW w:w="284" w:type="pct"/>
            <w:shd w:val="clear" w:color="000000" w:fill="FFFFFF"/>
            <w:noWrap/>
            <w:vAlign w:val="center"/>
            <w:hideMark/>
          </w:tcPr>
          <w:p w14:paraId="5E7B67CF"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3F4A62C4" w14:textId="77777777" w:rsidR="00AB7B12" w:rsidRPr="00D335E2" w:rsidRDefault="00AB7B12" w:rsidP="003E2D89">
            <w:pPr>
              <w:rPr>
                <w:sz w:val="20"/>
                <w:szCs w:val="20"/>
              </w:rPr>
            </w:pPr>
            <w:r w:rsidRPr="00D335E2">
              <w:rPr>
                <w:sz w:val="20"/>
                <w:szCs w:val="20"/>
              </w:rPr>
              <w:t>Внебюджетные источники</w:t>
            </w:r>
          </w:p>
        </w:tc>
        <w:tc>
          <w:tcPr>
            <w:tcW w:w="280" w:type="pct"/>
            <w:shd w:val="clear" w:color="000000" w:fill="FFFFFF"/>
            <w:vAlign w:val="center"/>
          </w:tcPr>
          <w:p w14:paraId="23BBC8A1" w14:textId="0B8132A0"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60C90A4" w14:textId="23EBE4AF"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5B15E0B5" w14:textId="3B6E6D68"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15A66A1" w14:textId="2F001A5E"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34201764" w14:textId="522F4A6E"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4E2E1631" w14:textId="7520918F"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59163ED9" w14:textId="3F826737"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4575FDFF" w14:textId="0D8B5C89"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5A9E0071" w14:textId="108C532E" w:rsidR="00AB7B12" w:rsidRPr="00D335E2" w:rsidRDefault="00AB7B12" w:rsidP="003E2D89">
            <w:pPr>
              <w:jc w:val="center"/>
              <w:rPr>
                <w:sz w:val="20"/>
                <w:szCs w:val="20"/>
              </w:rPr>
            </w:pPr>
            <w:r w:rsidRPr="00D335E2">
              <w:rPr>
                <w:sz w:val="20"/>
                <w:szCs w:val="20"/>
              </w:rPr>
              <w:t>0,00</w:t>
            </w:r>
          </w:p>
        </w:tc>
      </w:tr>
      <w:tr w:rsidR="00D335E2" w:rsidRPr="00D335E2" w14:paraId="3A396D0F" w14:textId="77777777" w:rsidTr="008B0DB7">
        <w:trPr>
          <w:cantSplit/>
          <w:trHeight w:val="20"/>
          <w:jc w:val="center"/>
        </w:trPr>
        <w:tc>
          <w:tcPr>
            <w:tcW w:w="284" w:type="pct"/>
            <w:shd w:val="clear" w:color="000000" w:fill="FFFFFF"/>
            <w:noWrap/>
            <w:vAlign w:val="center"/>
            <w:hideMark/>
          </w:tcPr>
          <w:p w14:paraId="30A6F77F"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10718DD8" w14:textId="77777777" w:rsidR="003E2D89" w:rsidRPr="00D335E2" w:rsidRDefault="003E2D89" w:rsidP="003E2D89">
            <w:pPr>
              <w:rPr>
                <w:sz w:val="20"/>
                <w:szCs w:val="20"/>
              </w:rPr>
            </w:pPr>
            <w:r w:rsidRPr="00D335E2">
              <w:rPr>
                <w:sz w:val="20"/>
                <w:szCs w:val="20"/>
              </w:rPr>
              <w:t>Источники возврата внебюджетных инвестиций, в том числе:</w:t>
            </w:r>
          </w:p>
        </w:tc>
        <w:tc>
          <w:tcPr>
            <w:tcW w:w="280" w:type="pct"/>
            <w:shd w:val="clear" w:color="000000" w:fill="FFFFFF"/>
            <w:vAlign w:val="center"/>
          </w:tcPr>
          <w:p w14:paraId="6F5B4E9D"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1CE3D140"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6ADF5399"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1496FC23"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7F537F3C"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41452DAA"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15F598D2"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09F45D66" w14:textId="77777777" w:rsidR="003E2D89" w:rsidRPr="00D335E2" w:rsidRDefault="003E2D89" w:rsidP="003E2D89">
            <w:pPr>
              <w:jc w:val="center"/>
              <w:rPr>
                <w:sz w:val="20"/>
                <w:szCs w:val="20"/>
              </w:rPr>
            </w:pPr>
            <w:r w:rsidRPr="00D335E2">
              <w:rPr>
                <w:sz w:val="20"/>
                <w:szCs w:val="20"/>
              </w:rPr>
              <w:t> </w:t>
            </w:r>
          </w:p>
        </w:tc>
        <w:tc>
          <w:tcPr>
            <w:tcW w:w="379" w:type="pct"/>
            <w:shd w:val="clear" w:color="000000" w:fill="FFFFFF"/>
            <w:vAlign w:val="center"/>
          </w:tcPr>
          <w:p w14:paraId="7EAFD2DD" w14:textId="77777777" w:rsidR="003E2D89" w:rsidRPr="00D335E2" w:rsidRDefault="003E2D89" w:rsidP="003E2D89">
            <w:pPr>
              <w:jc w:val="center"/>
              <w:rPr>
                <w:sz w:val="20"/>
                <w:szCs w:val="20"/>
              </w:rPr>
            </w:pPr>
            <w:r w:rsidRPr="00D335E2">
              <w:rPr>
                <w:sz w:val="20"/>
                <w:szCs w:val="20"/>
              </w:rPr>
              <w:t> </w:t>
            </w:r>
          </w:p>
        </w:tc>
      </w:tr>
      <w:tr w:rsidR="00D335E2" w:rsidRPr="00D335E2" w14:paraId="00E1DC8D" w14:textId="77777777" w:rsidTr="008B0DB7">
        <w:trPr>
          <w:cantSplit/>
          <w:trHeight w:val="20"/>
          <w:jc w:val="center"/>
        </w:trPr>
        <w:tc>
          <w:tcPr>
            <w:tcW w:w="284" w:type="pct"/>
            <w:shd w:val="clear" w:color="000000" w:fill="FFFFFF"/>
            <w:noWrap/>
            <w:vAlign w:val="center"/>
            <w:hideMark/>
          </w:tcPr>
          <w:p w14:paraId="4819AD31"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1C161B5A" w14:textId="77777777" w:rsidR="003E2D89" w:rsidRPr="00D335E2" w:rsidRDefault="003E2D89" w:rsidP="003E2D89">
            <w:pPr>
              <w:rPr>
                <w:sz w:val="20"/>
                <w:szCs w:val="20"/>
              </w:rPr>
            </w:pPr>
            <w:r w:rsidRPr="00D335E2">
              <w:rPr>
                <w:sz w:val="20"/>
                <w:szCs w:val="20"/>
              </w:rPr>
              <w:t>Инвестиционная составляющая в тарифе</w:t>
            </w:r>
          </w:p>
        </w:tc>
        <w:tc>
          <w:tcPr>
            <w:tcW w:w="280" w:type="pct"/>
            <w:shd w:val="clear" w:color="000000" w:fill="FFFFFF"/>
            <w:vAlign w:val="center"/>
          </w:tcPr>
          <w:p w14:paraId="17240A6A"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5CB03942"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6F916E05"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393695E0"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7E2086F7"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40E6B4B5"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6DAF4AB5"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78D2027A" w14:textId="77777777" w:rsidR="003E2D89" w:rsidRPr="00D335E2" w:rsidRDefault="003E2D89" w:rsidP="003E2D89">
            <w:pPr>
              <w:jc w:val="center"/>
              <w:rPr>
                <w:sz w:val="20"/>
                <w:szCs w:val="20"/>
              </w:rPr>
            </w:pPr>
            <w:r w:rsidRPr="00D335E2">
              <w:rPr>
                <w:sz w:val="20"/>
                <w:szCs w:val="20"/>
              </w:rPr>
              <w:t>0,00</w:t>
            </w:r>
          </w:p>
        </w:tc>
        <w:tc>
          <w:tcPr>
            <w:tcW w:w="379" w:type="pct"/>
            <w:shd w:val="clear" w:color="000000" w:fill="FFFFFF"/>
            <w:vAlign w:val="center"/>
          </w:tcPr>
          <w:p w14:paraId="2BB604C6" w14:textId="77777777" w:rsidR="003E2D89" w:rsidRPr="00D335E2" w:rsidRDefault="003E2D89" w:rsidP="003E2D89">
            <w:pPr>
              <w:jc w:val="center"/>
              <w:rPr>
                <w:sz w:val="20"/>
                <w:szCs w:val="20"/>
              </w:rPr>
            </w:pPr>
            <w:r w:rsidRPr="00D335E2">
              <w:rPr>
                <w:sz w:val="20"/>
                <w:szCs w:val="20"/>
              </w:rPr>
              <w:t>0,00</w:t>
            </w:r>
          </w:p>
        </w:tc>
      </w:tr>
      <w:tr w:rsidR="00D335E2" w:rsidRPr="00D335E2" w14:paraId="21821149" w14:textId="77777777" w:rsidTr="008B0DB7">
        <w:trPr>
          <w:cantSplit/>
          <w:trHeight w:val="20"/>
          <w:jc w:val="center"/>
        </w:trPr>
        <w:tc>
          <w:tcPr>
            <w:tcW w:w="284" w:type="pct"/>
            <w:shd w:val="clear" w:color="000000" w:fill="FFFFFF"/>
            <w:noWrap/>
            <w:vAlign w:val="center"/>
            <w:hideMark/>
          </w:tcPr>
          <w:p w14:paraId="73D6BEAC"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105DC832" w14:textId="77777777" w:rsidR="003E2D89" w:rsidRPr="00D335E2" w:rsidRDefault="003E2D89" w:rsidP="003E2D89">
            <w:pPr>
              <w:rPr>
                <w:sz w:val="20"/>
                <w:szCs w:val="20"/>
              </w:rPr>
            </w:pPr>
            <w:r w:rsidRPr="00D335E2">
              <w:rPr>
                <w:sz w:val="20"/>
                <w:szCs w:val="20"/>
              </w:rPr>
              <w:t>Плата за подключение к системе ресурсоснабжения</w:t>
            </w:r>
          </w:p>
        </w:tc>
        <w:tc>
          <w:tcPr>
            <w:tcW w:w="280" w:type="pct"/>
            <w:shd w:val="clear" w:color="000000" w:fill="FFFFFF"/>
            <w:vAlign w:val="center"/>
          </w:tcPr>
          <w:p w14:paraId="78D5E0D4"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401F2DD6"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072E3826"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132CAF46"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344CBD03"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7EFBF8D9"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23869817"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7D857C8C" w14:textId="77777777" w:rsidR="003E2D89" w:rsidRPr="00D335E2" w:rsidRDefault="003E2D89" w:rsidP="003E2D89">
            <w:pPr>
              <w:jc w:val="center"/>
              <w:rPr>
                <w:sz w:val="20"/>
                <w:szCs w:val="20"/>
              </w:rPr>
            </w:pPr>
            <w:r w:rsidRPr="00D335E2">
              <w:rPr>
                <w:sz w:val="20"/>
                <w:szCs w:val="20"/>
              </w:rPr>
              <w:t>0,00</w:t>
            </w:r>
          </w:p>
        </w:tc>
        <w:tc>
          <w:tcPr>
            <w:tcW w:w="379" w:type="pct"/>
            <w:shd w:val="clear" w:color="000000" w:fill="FFFFFF"/>
            <w:vAlign w:val="center"/>
          </w:tcPr>
          <w:p w14:paraId="05081108" w14:textId="77777777" w:rsidR="003E2D89" w:rsidRPr="00D335E2" w:rsidRDefault="003E2D89" w:rsidP="003E2D89">
            <w:pPr>
              <w:jc w:val="center"/>
              <w:rPr>
                <w:sz w:val="20"/>
                <w:szCs w:val="20"/>
              </w:rPr>
            </w:pPr>
            <w:r w:rsidRPr="00D335E2">
              <w:rPr>
                <w:sz w:val="20"/>
                <w:szCs w:val="20"/>
              </w:rPr>
              <w:t>0,00</w:t>
            </w:r>
          </w:p>
        </w:tc>
      </w:tr>
      <w:tr w:rsidR="00D335E2" w:rsidRPr="00D335E2" w14:paraId="6B4E1E4E" w14:textId="77777777" w:rsidTr="008B0DB7">
        <w:trPr>
          <w:cantSplit/>
          <w:trHeight w:val="20"/>
          <w:jc w:val="center"/>
        </w:trPr>
        <w:tc>
          <w:tcPr>
            <w:tcW w:w="284" w:type="pct"/>
            <w:shd w:val="clear" w:color="000000" w:fill="FFFFFF"/>
            <w:noWrap/>
            <w:vAlign w:val="center"/>
            <w:hideMark/>
          </w:tcPr>
          <w:p w14:paraId="15DDEBE6"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7DAF89E1" w14:textId="77777777" w:rsidR="003E2D89" w:rsidRPr="00D335E2" w:rsidRDefault="003E2D89" w:rsidP="003E2D89">
            <w:pPr>
              <w:rPr>
                <w:sz w:val="20"/>
                <w:szCs w:val="20"/>
              </w:rPr>
            </w:pPr>
            <w:r w:rsidRPr="00D335E2">
              <w:rPr>
                <w:sz w:val="20"/>
                <w:szCs w:val="20"/>
              </w:rPr>
              <w:t>Срок окупаемости внебюджетных инвестиций, лет</w:t>
            </w:r>
          </w:p>
        </w:tc>
        <w:tc>
          <w:tcPr>
            <w:tcW w:w="280" w:type="pct"/>
            <w:shd w:val="clear" w:color="000000" w:fill="FFFFFF"/>
            <w:vAlign w:val="center"/>
          </w:tcPr>
          <w:p w14:paraId="524966D6" w14:textId="77777777" w:rsidR="003E2D89" w:rsidRPr="00D335E2" w:rsidRDefault="003E2D89" w:rsidP="003E2D89">
            <w:pPr>
              <w:jc w:val="center"/>
              <w:rPr>
                <w:sz w:val="20"/>
                <w:szCs w:val="20"/>
              </w:rPr>
            </w:pPr>
            <w:r w:rsidRPr="00D335E2">
              <w:rPr>
                <w:rFonts w:ascii="Calibri" w:hAnsi="Calibri"/>
                <w:sz w:val="20"/>
                <w:szCs w:val="20"/>
              </w:rPr>
              <w:t> </w:t>
            </w:r>
          </w:p>
        </w:tc>
        <w:tc>
          <w:tcPr>
            <w:tcW w:w="381" w:type="pct"/>
            <w:shd w:val="clear" w:color="000000" w:fill="FFFFFF"/>
            <w:vAlign w:val="center"/>
          </w:tcPr>
          <w:p w14:paraId="64FB015F" w14:textId="77777777" w:rsidR="003E2D89" w:rsidRPr="00D335E2" w:rsidRDefault="003E2D89" w:rsidP="003E2D89">
            <w:pPr>
              <w:jc w:val="center"/>
              <w:rPr>
                <w:sz w:val="20"/>
                <w:szCs w:val="20"/>
              </w:rPr>
            </w:pPr>
          </w:p>
        </w:tc>
        <w:tc>
          <w:tcPr>
            <w:tcW w:w="381" w:type="pct"/>
            <w:shd w:val="clear" w:color="000000" w:fill="FFFFFF"/>
            <w:vAlign w:val="center"/>
          </w:tcPr>
          <w:p w14:paraId="0C708D5B" w14:textId="77777777" w:rsidR="003E2D89" w:rsidRPr="00D335E2" w:rsidRDefault="003E2D89" w:rsidP="003E2D89">
            <w:pPr>
              <w:jc w:val="center"/>
              <w:rPr>
                <w:sz w:val="20"/>
                <w:szCs w:val="20"/>
              </w:rPr>
            </w:pPr>
          </w:p>
        </w:tc>
        <w:tc>
          <w:tcPr>
            <w:tcW w:w="381" w:type="pct"/>
            <w:shd w:val="clear" w:color="000000" w:fill="FFFFFF"/>
            <w:vAlign w:val="center"/>
          </w:tcPr>
          <w:p w14:paraId="54EB887D" w14:textId="77777777" w:rsidR="003E2D89" w:rsidRPr="00D335E2" w:rsidRDefault="003E2D89" w:rsidP="003E2D89">
            <w:pPr>
              <w:jc w:val="center"/>
              <w:rPr>
                <w:sz w:val="20"/>
                <w:szCs w:val="20"/>
              </w:rPr>
            </w:pPr>
          </w:p>
        </w:tc>
        <w:tc>
          <w:tcPr>
            <w:tcW w:w="381" w:type="pct"/>
            <w:shd w:val="clear" w:color="000000" w:fill="FFFFFF"/>
            <w:noWrap/>
            <w:vAlign w:val="center"/>
          </w:tcPr>
          <w:p w14:paraId="6AE01899" w14:textId="77777777" w:rsidR="003E2D89" w:rsidRPr="00D335E2" w:rsidRDefault="003E2D89" w:rsidP="003E2D89">
            <w:pPr>
              <w:rPr>
                <w:sz w:val="20"/>
                <w:szCs w:val="20"/>
              </w:rPr>
            </w:pPr>
          </w:p>
        </w:tc>
        <w:tc>
          <w:tcPr>
            <w:tcW w:w="381" w:type="pct"/>
            <w:shd w:val="clear" w:color="000000" w:fill="FFFFFF"/>
            <w:noWrap/>
            <w:vAlign w:val="center"/>
          </w:tcPr>
          <w:p w14:paraId="321C82B8" w14:textId="77777777" w:rsidR="003E2D89" w:rsidRPr="00D335E2" w:rsidRDefault="003E2D89" w:rsidP="003E2D89">
            <w:pPr>
              <w:rPr>
                <w:sz w:val="20"/>
                <w:szCs w:val="20"/>
              </w:rPr>
            </w:pPr>
          </w:p>
        </w:tc>
        <w:tc>
          <w:tcPr>
            <w:tcW w:w="381" w:type="pct"/>
            <w:shd w:val="clear" w:color="000000" w:fill="FFFFFF"/>
            <w:noWrap/>
            <w:vAlign w:val="center"/>
          </w:tcPr>
          <w:p w14:paraId="0ACF9E4B" w14:textId="77777777" w:rsidR="003E2D89" w:rsidRPr="00D335E2" w:rsidRDefault="003E2D89" w:rsidP="003E2D89">
            <w:pPr>
              <w:rPr>
                <w:sz w:val="20"/>
                <w:szCs w:val="20"/>
              </w:rPr>
            </w:pPr>
          </w:p>
        </w:tc>
        <w:tc>
          <w:tcPr>
            <w:tcW w:w="381" w:type="pct"/>
            <w:shd w:val="clear" w:color="000000" w:fill="FFFFFF"/>
            <w:vAlign w:val="center"/>
          </w:tcPr>
          <w:p w14:paraId="59F867BB" w14:textId="77777777" w:rsidR="003E2D89" w:rsidRPr="00D335E2" w:rsidRDefault="003E2D89" w:rsidP="003E2D89">
            <w:pPr>
              <w:jc w:val="center"/>
              <w:rPr>
                <w:sz w:val="20"/>
                <w:szCs w:val="20"/>
              </w:rPr>
            </w:pPr>
          </w:p>
        </w:tc>
        <w:tc>
          <w:tcPr>
            <w:tcW w:w="379" w:type="pct"/>
            <w:shd w:val="clear" w:color="000000" w:fill="FFFFFF"/>
            <w:noWrap/>
            <w:vAlign w:val="center"/>
          </w:tcPr>
          <w:p w14:paraId="29B04B86" w14:textId="77777777" w:rsidR="003E2D89" w:rsidRPr="00D335E2" w:rsidRDefault="003E2D89" w:rsidP="003E2D89">
            <w:pPr>
              <w:rPr>
                <w:sz w:val="20"/>
                <w:szCs w:val="20"/>
              </w:rPr>
            </w:pPr>
          </w:p>
        </w:tc>
      </w:tr>
      <w:tr w:rsidR="00D335E2" w:rsidRPr="00D335E2" w14:paraId="20571F03" w14:textId="77777777" w:rsidTr="008B0DB7">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ED933E" w14:textId="77777777" w:rsidR="003E2D89" w:rsidRPr="00D335E2" w:rsidRDefault="003E2D89" w:rsidP="003E2D89">
            <w:pPr>
              <w:rPr>
                <w:sz w:val="20"/>
                <w:szCs w:val="20"/>
              </w:rPr>
            </w:pPr>
            <w:r w:rsidRPr="00D335E2">
              <w:rPr>
                <w:sz w:val="20"/>
                <w:szCs w:val="20"/>
              </w:rPr>
              <w:t>3.2.8.</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B368391" w14:textId="55C77F3D" w:rsidR="003E2D89" w:rsidRPr="00D335E2" w:rsidRDefault="00AB7B12" w:rsidP="003E2D89">
            <w:pPr>
              <w:rPr>
                <w:b/>
                <w:bCs/>
                <w:sz w:val="20"/>
                <w:szCs w:val="20"/>
              </w:rPr>
            </w:pPr>
            <w:r w:rsidRPr="00D335E2">
              <w:rPr>
                <w:b/>
                <w:bCs/>
                <w:sz w:val="20"/>
                <w:szCs w:val="20"/>
              </w:rPr>
              <w:t>Строительство распределительных сетей водоотведения для обеспечения территорий развития жилищного строительства в северной части п. Усть-Юган</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25624DE9" w14:textId="77777777" w:rsidR="003E2D89" w:rsidRPr="00D335E2" w:rsidRDefault="003E2D89" w:rsidP="003E2D89">
            <w:pPr>
              <w:jc w:val="center"/>
              <w:rPr>
                <w:rFonts w:ascii="Calibri" w:hAnsi="Calibri"/>
                <w:sz w:val="20"/>
                <w:szCs w:val="20"/>
              </w:rPr>
            </w:pPr>
            <w:r w:rsidRPr="00D335E2">
              <w:rPr>
                <w:rFonts w:ascii="Calibri" w:hAnsi="Calibri"/>
                <w:sz w:val="20"/>
                <w:szCs w:val="20"/>
              </w:rPr>
              <w:t> </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47539D44" w14:textId="77777777" w:rsidR="003E2D89" w:rsidRPr="00D335E2" w:rsidRDefault="003E2D89" w:rsidP="003E2D89">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DC50754" w14:textId="77777777" w:rsidR="003E2D89" w:rsidRPr="00D335E2" w:rsidRDefault="003E2D89" w:rsidP="003E2D89">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3AB70240" w14:textId="77777777" w:rsidR="003E2D89" w:rsidRPr="00D335E2" w:rsidRDefault="003E2D89" w:rsidP="003E2D89">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9DE17E9" w14:textId="77777777" w:rsidR="003E2D89" w:rsidRPr="00D335E2" w:rsidRDefault="003E2D89" w:rsidP="003E2D89">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8480422" w14:textId="77777777" w:rsidR="003E2D89" w:rsidRPr="00D335E2" w:rsidRDefault="003E2D89" w:rsidP="003E2D89">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DD378EB" w14:textId="77777777" w:rsidR="003E2D89" w:rsidRPr="00D335E2" w:rsidRDefault="003E2D89" w:rsidP="003E2D89">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34D2D738" w14:textId="77777777" w:rsidR="003E2D89" w:rsidRPr="00D335E2" w:rsidRDefault="003E2D89" w:rsidP="003E2D89">
            <w:pPr>
              <w:jc w:val="center"/>
              <w:rPr>
                <w:sz w:val="20"/>
                <w:szCs w:val="20"/>
              </w:rPr>
            </w:pPr>
          </w:p>
        </w:tc>
        <w:tc>
          <w:tcPr>
            <w:tcW w:w="3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7973EF6" w14:textId="77777777" w:rsidR="003E2D89" w:rsidRPr="00D335E2" w:rsidRDefault="003E2D89" w:rsidP="003E2D89">
            <w:pPr>
              <w:rPr>
                <w:sz w:val="20"/>
                <w:szCs w:val="20"/>
              </w:rPr>
            </w:pPr>
          </w:p>
        </w:tc>
      </w:tr>
      <w:tr w:rsidR="00D335E2" w:rsidRPr="00D335E2" w14:paraId="751D37C6" w14:textId="77777777" w:rsidTr="00D10E8F">
        <w:trPr>
          <w:cantSplit/>
          <w:trHeight w:val="20"/>
          <w:jc w:val="center"/>
        </w:trPr>
        <w:tc>
          <w:tcPr>
            <w:tcW w:w="284" w:type="pct"/>
            <w:shd w:val="clear" w:color="000000" w:fill="FFFFFF"/>
            <w:noWrap/>
            <w:vAlign w:val="center"/>
            <w:hideMark/>
          </w:tcPr>
          <w:p w14:paraId="494D800B"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3D360A8D" w14:textId="77777777" w:rsidR="00AB7B12" w:rsidRPr="00D335E2" w:rsidRDefault="00AB7B12" w:rsidP="003E2D89">
            <w:pPr>
              <w:rPr>
                <w:sz w:val="20"/>
                <w:szCs w:val="20"/>
              </w:rPr>
            </w:pPr>
            <w:r w:rsidRPr="00D335E2">
              <w:rPr>
                <w:sz w:val="20"/>
                <w:szCs w:val="20"/>
              </w:rPr>
              <w:t>Ссылка на соответствующие подразделы обосновывающих материалов</w:t>
            </w:r>
          </w:p>
        </w:tc>
        <w:tc>
          <w:tcPr>
            <w:tcW w:w="280" w:type="pct"/>
            <w:shd w:val="clear" w:color="000000" w:fill="FFFFFF"/>
            <w:vAlign w:val="center"/>
          </w:tcPr>
          <w:p w14:paraId="5D3F93EB" w14:textId="77777777" w:rsidR="00AB7B12" w:rsidRPr="00D335E2" w:rsidRDefault="00AB7B12" w:rsidP="003E2D89">
            <w:pPr>
              <w:jc w:val="center"/>
              <w:rPr>
                <w:sz w:val="20"/>
                <w:szCs w:val="20"/>
              </w:rPr>
            </w:pPr>
            <w:r w:rsidRPr="00D335E2">
              <w:rPr>
                <w:rFonts w:ascii="Calibri" w:hAnsi="Calibri"/>
                <w:sz w:val="20"/>
                <w:szCs w:val="20"/>
              </w:rPr>
              <w:t> </w:t>
            </w:r>
          </w:p>
        </w:tc>
        <w:tc>
          <w:tcPr>
            <w:tcW w:w="3047" w:type="pct"/>
            <w:gridSpan w:val="8"/>
            <w:shd w:val="clear" w:color="auto" w:fill="auto"/>
            <w:noWrap/>
            <w:vAlign w:val="center"/>
          </w:tcPr>
          <w:p w14:paraId="6B1A9043" w14:textId="1712B539" w:rsidR="00AB7B12" w:rsidRPr="00D335E2" w:rsidRDefault="00AB7B12" w:rsidP="003E2D89">
            <w:pPr>
              <w:rPr>
                <w:sz w:val="20"/>
                <w:szCs w:val="20"/>
              </w:rPr>
            </w:pPr>
            <w:r w:rsidRPr="00D335E2">
              <w:rPr>
                <w:sz w:val="20"/>
                <w:szCs w:val="20"/>
              </w:rPr>
              <w:t>Раздел 8.2 пункт 8</w:t>
            </w:r>
          </w:p>
        </w:tc>
      </w:tr>
      <w:tr w:rsidR="00D335E2" w:rsidRPr="00D335E2" w14:paraId="6C5B288F" w14:textId="77777777" w:rsidTr="00D10E8F">
        <w:trPr>
          <w:cantSplit/>
          <w:trHeight w:val="20"/>
          <w:jc w:val="center"/>
        </w:trPr>
        <w:tc>
          <w:tcPr>
            <w:tcW w:w="284" w:type="pct"/>
            <w:shd w:val="clear" w:color="000000" w:fill="FFFFFF"/>
            <w:noWrap/>
            <w:vAlign w:val="center"/>
            <w:hideMark/>
          </w:tcPr>
          <w:p w14:paraId="7CF1943F"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5AD135B0" w14:textId="77777777" w:rsidR="00AB7B12" w:rsidRPr="00D335E2" w:rsidRDefault="00AB7B12" w:rsidP="003E2D89">
            <w:pPr>
              <w:rPr>
                <w:sz w:val="20"/>
                <w:szCs w:val="20"/>
              </w:rPr>
            </w:pPr>
            <w:r w:rsidRPr="00D335E2">
              <w:rPr>
                <w:sz w:val="20"/>
                <w:szCs w:val="20"/>
              </w:rPr>
              <w:t>Краткое описание проекта</w:t>
            </w:r>
          </w:p>
        </w:tc>
        <w:tc>
          <w:tcPr>
            <w:tcW w:w="280" w:type="pct"/>
            <w:shd w:val="clear" w:color="000000" w:fill="FFFFFF"/>
            <w:vAlign w:val="center"/>
          </w:tcPr>
          <w:p w14:paraId="27058412" w14:textId="77777777" w:rsidR="00AB7B12" w:rsidRPr="00D335E2" w:rsidRDefault="00AB7B12" w:rsidP="003E2D89">
            <w:pPr>
              <w:jc w:val="center"/>
              <w:rPr>
                <w:sz w:val="20"/>
                <w:szCs w:val="20"/>
              </w:rPr>
            </w:pPr>
            <w:r w:rsidRPr="00D335E2">
              <w:rPr>
                <w:rFonts w:ascii="Calibri" w:hAnsi="Calibri"/>
                <w:sz w:val="20"/>
                <w:szCs w:val="20"/>
              </w:rPr>
              <w:t> </w:t>
            </w:r>
          </w:p>
        </w:tc>
        <w:tc>
          <w:tcPr>
            <w:tcW w:w="3047" w:type="pct"/>
            <w:gridSpan w:val="8"/>
            <w:shd w:val="clear" w:color="auto" w:fill="auto"/>
            <w:noWrap/>
            <w:vAlign w:val="center"/>
          </w:tcPr>
          <w:p w14:paraId="3FAE0F7C" w14:textId="77777777" w:rsidR="00B50F20" w:rsidRPr="00D335E2" w:rsidRDefault="00AB7B12" w:rsidP="00B50F20">
            <w:pPr>
              <w:jc w:val="both"/>
              <w:rPr>
                <w:sz w:val="20"/>
                <w:szCs w:val="20"/>
              </w:rPr>
            </w:pPr>
            <w:r w:rsidRPr="00D335E2">
              <w:rPr>
                <w:sz w:val="20"/>
                <w:szCs w:val="20"/>
              </w:rPr>
              <w:t>Строительство распределительных сетей водоотведения протяженностью 2,1 км для обеспечения территорий развития жилищного строительства в северной части п. Усть-Юган</w:t>
            </w:r>
            <w:r w:rsidR="00B50F20" w:rsidRPr="00D335E2">
              <w:rPr>
                <w:sz w:val="20"/>
                <w:szCs w:val="20"/>
              </w:rPr>
              <w:t>, в том числе:</w:t>
            </w:r>
          </w:p>
          <w:p w14:paraId="1394E4D0" w14:textId="71401558" w:rsidR="00B50F20" w:rsidRPr="00D335E2" w:rsidRDefault="00B50F20" w:rsidP="00B50F20">
            <w:pPr>
              <w:pStyle w:val="100"/>
              <w:jc w:val="left"/>
              <w:rPr>
                <w:bCs/>
                <w:szCs w:val="20"/>
              </w:rPr>
            </w:pPr>
            <w:r w:rsidRPr="00D335E2">
              <w:rPr>
                <w:bCs/>
                <w:szCs w:val="20"/>
              </w:rPr>
              <w:t>- Ду</w:t>
            </w:r>
            <w:r w:rsidR="009555B7" w:rsidRPr="00D335E2">
              <w:rPr>
                <w:bCs/>
                <w:szCs w:val="20"/>
              </w:rPr>
              <w:t>20</w:t>
            </w:r>
            <w:r w:rsidRPr="00D335E2">
              <w:rPr>
                <w:bCs/>
                <w:szCs w:val="20"/>
              </w:rPr>
              <w:t xml:space="preserve">0 мм </w:t>
            </w:r>
            <w:r w:rsidRPr="00D335E2">
              <w:rPr>
                <w:bCs/>
                <w:szCs w:val="20"/>
                <w:lang w:val="en-US"/>
              </w:rPr>
              <w:t>L</w:t>
            </w:r>
            <w:r w:rsidRPr="00D335E2">
              <w:rPr>
                <w:bCs/>
                <w:szCs w:val="20"/>
              </w:rPr>
              <w:t>=0,</w:t>
            </w:r>
            <w:r w:rsidR="009555B7" w:rsidRPr="00D335E2">
              <w:rPr>
                <w:bCs/>
                <w:szCs w:val="20"/>
              </w:rPr>
              <w:t>7</w:t>
            </w:r>
            <w:r w:rsidRPr="00D335E2">
              <w:rPr>
                <w:bCs/>
                <w:szCs w:val="20"/>
              </w:rPr>
              <w:t xml:space="preserve"> км по ул. Набережная, ул. Березовая, в кварталах 03:01:01 и 03:01:02 (2021 г.);</w:t>
            </w:r>
          </w:p>
          <w:p w14:paraId="5DA0191F" w14:textId="1CB4F42E" w:rsidR="009555B7" w:rsidRPr="00D335E2" w:rsidRDefault="009555B7" w:rsidP="009555B7">
            <w:pPr>
              <w:pStyle w:val="100"/>
              <w:jc w:val="left"/>
              <w:rPr>
                <w:bCs/>
                <w:szCs w:val="20"/>
              </w:rPr>
            </w:pPr>
            <w:r w:rsidRPr="00D335E2">
              <w:rPr>
                <w:bCs/>
                <w:szCs w:val="20"/>
              </w:rPr>
              <w:t xml:space="preserve">- Ду200 мм </w:t>
            </w:r>
            <w:r w:rsidRPr="00D335E2">
              <w:rPr>
                <w:bCs/>
                <w:szCs w:val="20"/>
                <w:lang w:val="en-US"/>
              </w:rPr>
              <w:t>L</w:t>
            </w:r>
            <w:r w:rsidRPr="00D335E2">
              <w:rPr>
                <w:bCs/>
                <w:szCs w:val="20"/>
              </w:rPr>
              <w:t>=0,6 км по ул. Березовой, в кварталах 03:01:03 и 03:01:04 (2022 г.);</w:t>
            </w:r>
          </w:p>
          <w:p w14:paraId="19A865EE" w14:textId="23D2A9AA" w:rsidR="00AB7B12" w:rsidRPr="00D335E2" w:rsidRDefault="00B50F20" w:rsidP="009555B7">
            <w:pPr>
              <w:pStyle w:val="100"/>
              <w:jc w:val="left"/>
              <w:rPr>
                <w:szCs w:val="20"/>
              </w:rPr>
            </w:pPr>
            <w:r w:rsidRPr="00D335E2">
              <w:rPr>
                <w:bCs/>
                <w:szCs w:val="20"/>
              </w:rPr>
              <w:t>- Ду</w:t>
            </w:r>
            <w:r w:rsidR="009555B7" w:rsidRPr="00D335E2">
              <w:rPr>
                <w:bCs/>
                <w:szCs w:val="20"/>
              </w:rPr>
              <w:t>20</w:t>
            </w:r>
            <w:r w:rsidRPr="00D335E2">
              <w:rPr>
                <w:bCs/>
                <w:szCs w:val="20"/>
              </w:rPr>
              <w:t xml:space="preserve">0 мм </w:t>
            </w:r>
            <w:r w:rsidRPr="00D335E2">
              <w:rPr>
                <w:bCs/>
                <w:szCs w:val="20"/>
                <w:lang w:val="en-US"/>
              </w:rPr>
              <w:t>L</w:t>
            </w:r>
            <w:r w:rsidRPr="00D335E2">
              <w:rPr>
                <w:bCs/>
                <w:szCs w:val="20"/>
              </w:rPr>
              <w:t>=0,</w:t>
            </w:r>
            <w:r w:rsidR="009555B7" w:rsidRPr="00D335E2">
              <w:rPr>
                <w:bCs/>
                <w:szCs w:val="20"/>
              </w:rPr>
              <w:t>8</w:t>
            </w:r>
            <w:r w:rsidRPr="00D335E2">
              <w:rPr>
                <w:bCs/>
                <w:szCs w:val="20"/>
              </w:rPr>
              <w:t xml:space="preserve"> км </w:t>
            </w:r>
            <w:r w:rsidR="009555B7" w:rsidRPr="00D335E2">
              <w:rPr>
                <w:bCs/>
                <w:szCs w:val="20"/>
              </w:rPr>
              <w:t xml:space="preserve">по ул. Школьная, </w:t>
            </w:r>
            <w:r w:rsidRPr="00D335E2">
              <w:rPr>
                <w:bCs/>
                <w:szCs w:val="20"/>
              </w:rPr>
              <w:t xml:space="preserve">в кварталах </w:t>
            </w:r>
            <w:r w:rsidR="009555B7" w:rsidRPr="00D335E2">
              <w:rPr>
                <w:bCs/>
                <w:szCs w:val="20"/>
              </w:rPr>
              <w:t xml:space="preserve">03:01:02 </w:t>
            </w:r>
            <w:r w:rsidRPr="00D335E2">
              <w:rPr>
                <w:bCs/>
                <w:szCs w:val="20"/>
              </w:rPr>
              <w:t xml:space="preserve">и </w:t>
            </w:r>
            <w:r w:rsidR="009555B7" w:rsidRPr="00D335E2">
              <w:rPr>
                <w:bCs/>
                <w:szCs w:val="20"/>
              </w:rPr>
              <w:t xml:space="preserve">03:01:06 </w:t>
            </w:r>
            <w:r w:rsidRPr="00D335E2">
              <w:rPr>
                <w:bCs/>
                <w:szCs w:val="20"/>
              </w:rPr>
              <w:t>(2023-2027 гг.).</w:t>
            </w:r>
          </w:p>
        </w:tc>
      </w:tr>
      <w:tr w:rsidR="00D335E2" w:rsidRPr="00D335E2" w14:paraId="5E86525D" w14:textId="77777777" w:rsidTr="00D10E8F">
        <w:trPr>
          <w:cantSplit/>
          <w:trHeight w:val="20"/>
          <w:jc w:val="center"/>
        </w:trPr>
        <w:tc>
          <w:tcPr>
            <w:tcW w:w="284" w:type="pct"/>
            <w:shd w:val="clear" w:color="000000" w:fill="FFFFFF"/>
            <w:noWrap/>
            <w:vAlign w:val="center"/>
            <w:hideMark/>
          </w:tcPr>
          <w:p w14:paraId="002FF2A2"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4A7BEDEB" w14:textId="77777777" w:rsidR="00AB7B12" w:rsidRPr="00D335E2" w:rsidRDefault="00AB7B12" w:rsidP="003E2D89">
            <w:pPr>
              <w:rPr>
                <w:sz w:val="20"/>
                <w:szCs w:val="20"/>
              </w:rPr>
            </w:pPr>
            <w:r w:rsidRPr="00D335E2">
              <w:rPr>
                <w:sz w:val="20"/>
                <w:szCs w:val="20"/>
              </w:rPr>
              <w:t>Цель проекта</w:t>
            </w:r>
          </w:p>
        </w:tc>
        <w:tc>
          <w:tcPr>
            <w:tcW w:w="280" w:type="pct"/>
            <w:shd w:val="clear" w:color="000000" w:fill="FFFFFF"/>
            <w:vAlign w:val="center"/>
          </w:tcPr>
          <w:p w14:paraId="0F632BA3" w14:textId="77777777" w:rsidR="00AB7B12" w:rsidRPr="00D335E2" w:rsidRDefault="00AB7B12" w:rsidP="003E2D89">
            <w:pPr>
              <w:jc w:val="center"/>
              <w:rPr>
                <w:sz w:val="20"/>
                <w:szCs w:val="20"/>
              </w:rPr>
            </w:pPr>
            <w:r w:rsidRPr="00D335E2">
              <w:rPr>
                <w:rFonts w:ascii="Calibri" w:hAnsi="Calibri"/>
                <w:sz w:val="20"/>
                <w:szCs w:val="20"/>
              </w:rPr>
              <w:t> </w:t>
            </w:r>
          </w:p>
        </w:tc>
        <w:tc>
          <w:tcPr>
            <w:tcW w:w="3047" w:type="pct"/>
            <w:gridSpan w:val="8"/>
            <w:shd w:val="clear" w:color="auto" w:fill="auto"/>
            <w:noWrap/>
          </w:tcPr>
          <w:p w14:paraId="6A8DD737" w14:textId="4183643D" w:rsidR="00AB7B12" w:rsidRPr="00D335E2" w:rsidRDefault="00AB7B12" w:rsidP="003E2D89">
            <w:pPr>
              <w:rPr>
                <w:sz w:val="20"/>
                <w:szCs w:val="20"/>
              </w:rPr>
            </w:pPr>
            <w:r w:rsidRPr="00D335E2">
              <w:rPr>
                <w:sz w:val="20"/>
                <w:szCs w:val="20"/>
              </w:rPr>
              <w:t>Подключение новых потребителей планируемой к развитию территории.</w:t>
            </w:r>
          </w:p>
        </w:tc>
      </w:tr>
      <w:tr w:rsidR="00D335E2" w:rsidRPr="00D335E2" w14:paraId="59D620E6" w14:textId="77777777" w:rsidTr="00D10E8F">
        <w:trPr>
          <w:cantSplit/>
          <w:trHeight w:val="20"/>
          <w:jc w:val="center"/>
        </w:trPr>
        <w:tc>
          <w:tcPr>
            <w:tcW w:w="284" w:type="pct"/>
            <w:shd w:val="clear" w:color="000000" w:fill="FFFFFF"/>
            <w:noWrap/>
            <w:vAlign w:val="center"/>
            <w:hideMark/>
          </w:tcPr>
          <w:p w14:paraId="62129D83"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7F31A1B9" w14:textId="77777777" w:rsidR="003E2D89" w:rsidRPr="00D335E2" w:rsidRDefault="003E2D89" w:rsidP="003E2D89">
            <w:pPr>
              <w:rPr>
                <w:sz w:val="20"/>
                <w:szCs w:val="20"/>
              </w:rPr>
            </w:pPr>
            <w:r w:rsidRPr="00D335E2">
              <w:rPr>
                <w:sz w:val="20"/>
                <w:szCs w:val="20"/>
              </w:rPr>
              <w:t>Технические характеристики проекта, в т.ч.:</w:t>
            </w:r>
          </w:p>
        </w:tc>
        <w:tc>
          <w:tcPr>
            <w:tcW w:w="280" w:type="pct"/>
            <w:shd w:val="clear" w:color="000000" w:fill="FFFFFF"/>
            <w:vAlign w:val="center"/>
          </w:tcPr>
          <w:p w14:paraId="2E162F11" w14:textId="77777777" w:rsidR="003E2D89" w:rsidRPr="00D335E2" w:rsidRDefault="003E2D89" w:rsidP="003E2D89">
            <w:pPr>
              <w:jc w:val="center"/>
              <w:rPr>
                <w:sz w:val="20"/>
                <w:szCs w:val="20"/>
              </w:rPr>
            </w:pPr>
            <w:r w:rsidRPr="00D335E2">
              <w:rPr>
                <w:sz w:val="20"/>
                <w:szCs w:val="20"/>
              </w:rPr>
              <w:t> </w:t>
            </w:r>
          </w:p>
        </w:tc>
        <w:tc>
          <w:tcPr>
            <w:tcW w:w="3047" w:type="pct"/>
            <w:gridSpan w:val="8"/>
            <w:shd w:val="clear" w:color="auto" w:fill="auto"/>
            <w:noWrap/>
            <w:vAlign w:val="center"/>
          </w:tcPr>
          <w:p w14:paraId="24187891" w14:textId="77777777" w:rsidR="003E2D89" w:rsidRPr="00D335E2" w:rsidRDefault="003E2D89" w:rsidP="003E2D89">
            <w:pPr>
              <w:rPr>
                <w:sz w:val="20"/>
                <w:szCs w:val="20"/>
              </w:rPr>
            </w:pPr>
          </w:p>
        </w:tc>
      </w:tr>
      <w:tr w:rsidR="00D335E2" w:rsidRPr="00D335E2" w14:paraId="41AFD0BE" w14:textId="77777777" w:rsidTr="008B0DB7">
        <w:trPr>
          <w:cantSplit/>
          <w:trHeight w:val="20"/>
          <w:jc w:val="center"/>
        </w:trPr>
        <w:tc>
          <w:tcPr>
            <w:tcW w:w="284" w:type="pct"/>
            <w:shd w:val="clear" w:color="000000" w:fill="FFFFFF"/>
            <w:noWrap/>
            <w:vAlign w:val="center"/>
            <w:hideMark/>
          </w:tcPr>
          <w:p w14:paraId="06B909AD" w14:textId="77777777" w:rsidR="00AB7B12" w:rsidRPr="00D335E2" w:rsidRDefault="00AB7B12" w:rsidP="003E2D89">
            <w:pPr>
              <w:rPr>
                <w:sz w:val="20"/>
                <w:szCs w:val="20"/>
              </w:rPr>
            </w:pPr>
            <w:r w:rsidRPr="00D335E2">
              <w:rPr>
                <w:sz w:val="20"/>
                <w:szCs w:val="20"/>
              </w:rPr>
              <w:t> </w:t>
            </w:r>
          </w:p>
        </w:tc>
        <w:tc>
          <w:tcPr>
            <w:tcW w:w="1390" w:type="pct"/>
            <w:shd w:val="clear" w:color="auto" w:fill="auto"/>
            <w:noWrap/>
            <w:vAlign w:val="center"/>
            <w:hideMark/>
          </w:tcPr>
          <w:p w14:paraId="03B4D777" w14:textId="77777777" w:rsidR="00AB7B12" w:rsidRPr="00D335E2" w:rsidRDefault="00AB7B12" w:rsidP="003E2D89">
            <w:pPr>
              <w:rPr>
                <w:i/>
                <w:iCs/>
                <w:sz w:val="20"/>
                <w:szCs w:val="20"/>
              </w:rPr>
            </w:pPr>
            <w:r w:rsidRPr="00D335E2">
              <w:rPr>
                <w:i/>
                <w:iCs/>
                <w:sz w:val="20"/>
                <w:szCs w:val="20"/>
              </w:rPr>
              <w:t>строительство сетей, км</w:t>
            </w:r>
          </w:p>
        </w:tc>
        <w:tc>
          <w:tcPr>
            <w:tcW w:w="280" w:type="pct"/>
            <w:shd w:val="clear" w:color="000000" w:fill="FFFFFF"/>
            <w:vAlign w:val="center"/>
          </w:tcPr>
          <w:p w14:paraId="4BBAAAC0" w14:textId="781E5B08" w:rsidR="00AB7B12" w:rsidRPr="00D335E2" w:rsidRDefault="00AB7B12" w:rsidP="003E2D89">
            <w:pPr>
              <w:jc w:val="center"/>
              <w:rPr>
                <w:sz w:val="20"/>
                <w:szCs w:val="20"/>
              </w:rPr>
            </w:pPr>
            <w:r w:rsidRPr="00D335E2">
              <w:rPr>
                <w:sz w:val="20"/>
                <w:szCs w:val="20"/>
              </w:rPr>
              <w:t>2,1</w:t>
            </w:r>
          </w:p>
        </w:tc>
        <w:tc>
          <w:tcPr>
            <w:tcW w:w="381" w:type="pct"/>
            <w:shd w:val="clear" w:color="000000" w:fill="FFFFFF"/>
            <w:vAlign w:val="center"/>
          </w:tcPr>
          <w:p w14:paraId="53355C45" w14:textId="25D6401E"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412198B6" w14:textId="22DC606B"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40EC4932" w14:textId="6A1D76B8"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43C0DD27" w14:textId="15881CF4" w:rsidR="00AB7B12" w:rsidRPr="00D335E2" w:rsidRDefault="00AB7B12" w:rsidP="003E2D89">
            <w:pPr>
              <w:jc w:val="center"/>
              <w:rPr>
                <w:sz w:val="20"/>
                <w:szCs w:val="20"/>
              </w:rPr>
            </w:pPr>
            <w:r w:rsidRPr="00D335E2">
              <w:rPr>
                <w:sz w:val="20"/>
                <w:szCs w:val="20"/>
              </w:rPr>
              <w:t>0,7</w:t>
            </w:r>
          </w:p>
        </w:tc>
        <w:tc>
          <w:tcPr>
            <w:tcW w:w="381" w:type="pct"/>
            <w:shd w:val="clear" w:color="000000" w:fill="FFFFFF"/>
            <w:vAlign w:val="center"/>
          </w:tcPr>
          <w:p w14:paraId="58F100C6" w14:textId="1733E292" w:rsidR="00AB7B12" w:rsidRPr="00D335E2" w:rsidRDefault="00AB7B12" w:rsidP="003E2D89">
            <w:pPr>
              <w:jc w:val="center"/>
              <w:rPr>
                <w:sz w:val="20"/>
                <w:szCs w:val="20"/>
              </w:rPr>
            </w:pPr>
            <w:r w:rsidRPr="00D335E2">
              <w:rPr>
                <w:sz w:val="20"/>
                <w:szCs w:val="20"/>
              </w:rPr>
              <w:t>0,6</w:t>
            </w:r>
          </w:p>
        </w:tc>
        <w:tc>
          <w:tcPr>
            <w:tcW w:w="381" w:type="pct"/>
            <w:shd w:val="clear" w:color="000000" w:fill="FFFFFF"/>
            <w:vAlign w:val="center"/>
          </w:tcPr>
          <w:p w14:paraId="30B7A371" w14:textId="3CA08B3A" w:rsidR="00AB7B12" w:rsidRPr="00D335E2" w:rsidRDefault="00AB7B12" w:rsidP="003E2D89">
            <w:pPr>
              <w:jc w:val="center"/>
              <w:rPr>
                <w:sz w:val="20"/>
                <w:szCs w:val="20"/>
              </w:rPr>
            </w:pPr>
            <w:r w:rsidRPr="00D335E2">
              <w:rPr>
                <w:sz w:val="20"/>
                <w:szCs w:val="20"/>
              </w:rPr>
              <w:t>0,8</w:t>
            </w:r>
          </w:p>
        </w:tc>
        <w:tc>
          <w:tcPr>
            <w:tcW w:w="381" w:type="pct"/>
            <w:shd w:val="clear" w:color="000000" w:fill="FFFFFF"/>
            <w:vAlign w:val="center"/>
          </w:tcPr>
          <w:p w14:paraId="1005F507" w14:textId="760A16CB" w:rsidR="00AB7B12" w:rsidRPr="00D335E2" w:rsidRDefault="00AB7B12" w:rsidP="003E2D89">
            <w:pPr>
              <w:jc w:val="center"/>
              <w:rPr>
                <w:sz w:val="20"/>
                <w:szCs w:val="20"/>
              </w:rPr>
            </w:pPr>
          </w:p>
        </w:tc>
        <w:tc>
          <w:tcPr>
            <w:tcW w:w="379" w:type="pct"/>
            <w:shd w:val="clear" w:color="000000" w:fill="FFFFFF"/>
            <w:vAlign w:val="center"/>
          </w:tcPr>
          <w:p w14:paraId="4F95D240" w14:textId="7C196B12" w:rsidR="00AB7B12" w:rsidRPr="00D335E2" w:rsidRDefault="00AB7B12" w:rsidP="003E2D89">
            <w:pPr>
              <w:jc w:val="center"/>
              <w:rPr>
                <w:sz w:val="20"/>
                <w:szCs w:val="20"/>
              </w:rPr>
            </w:pPr>
          </w:p>
        </w:tc>
      </w:tr>
      <w:tr w:rsidR="00D335E2" w:rsidRPr="00D335E2" w14:paraId="30F2F1FB" w14:textId="77777777" w:rsidTr="008B0DB7">
        <w:trPr>
          <w:cantSplit/>
          <w:trHeight w:val="20"/>
          <w:jc w:val="center"/>
        </w:trPr>
        <w:tc>
          <w:tcPr>
            <w:tcW w:w="284" w:type="pct"/>
            <w:shd w:val="clear" w:color="000000" w:fill="FFFFFF"/>
            <w:noWrap/>
            <w:vAlign w:val="center"/>
            <w:hideMark/>
          </w:tcPr>
          <w:p w14:paraId="10E7EDA8" w14:textId="77777777" w:rsidR="00AB7B12" w:rsidRPr="00D335E2" w:rsidRDefault="00AB7B12" w:rsidP="003E2D89">
            <w:pPr>
              <w:rPr>
                <w:sz w:val="20"/>
                <w:szCs w:val="20"/>
              </w:rPr>
            </w:pPr>
            <w:r w:rsidRPr="00D335E2">
              <w:rPr>
                <w:sz w:val="20"/>
                <w:szCs w:val="20"/>
              </w:rPr>
              <w:t> </w:t>
            </w:r>
          </w:p>
        </w:tc>
        <w:tc>
          <w:tcPr>
            <w:tcW w:w="1390" w:type="pct"/>
            <w:shd w:val="clear" w:color="000000" w:fill="C5D9F1"/>
            <w:vAlign w:val="center"/>
            <w:hideMark/>
          </w:tcPr>
          <w:p w14:paraId="2C94F756" w14:textId="77777777" w:rsidR="00AB7B12" w:rsidRPr="00D335E2" w:rsidRDefault="00AB7B12" w:rsidP="003E2D89">
            <w:pPr>
              <w:rPr>
                <w:sz w:val="20"/>
                <w:szCs w:val="20"/>
              </w:rPr>
            </w:pPr>
            <w:r w:rsidRPr="00D335E2">
              <w:rPr>
                <w:sz w:val="20"/>
                <w:szCs w:val="20"/>
              </w:rPr>
              <w:t>Необходимые капитальные затраты, млн. руб.</w:t>
            </w:r>
          </w:p>
        </w:tc>
        <w:tc>
          <w:tcPr>
            <w:tcW w:w="280" w:type="pct"/>
            <w:shd w:val="clear" w:color="000000" w:fill="FFFFFF"/>
            <w:vAlign w:val="center"/>
          </w:tcPr>
          <w:p w14:paraId="69E165A6" w14:textId="4A6E581A" w:rsidR="00AB7B12" w:rsidRPr="00D335E2" w:rsidRDefault="00AB7B12" w:rsidP="003E2D89">
            <w:pPr>
              <w:jc w:val="center"/>
              <w:rPr>
                <w:sz w:val="20"/>
                <w:szCs w:val="20"/>
              </w:rPr>
            </w:pPr>
            <w:r w:rsidRPr="00D335E2">
              <w:rPr>
                <w:sz w:val="20"/>
                <w:szCs w:val="20"/>
              </w:rPr>
              <w:t>19,40</w:t>
            </w:r>
          </w:p>
        </w:tc>
        <w:tc>
          <w:tcPr>
            <w:tcW w:w="381" w:type="pct"/>
            <w:shd w:val="clear" w:color="000000" w:fill="FFFFFF"/>
            <w:vAlign w:val="center"/>
          </w:tcPr>
          <w:p w14:paraId="07056F1E" w14:textId="7C4A7B61"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6849542" w14:textId="5FC73AF0"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575EEA21" w14:textId="4D19522B" w:rsidR="00AB7B12" w:rsidRPr="00D335E2" w:rsidRDefault="00AB7B12" w:rsidP="003E2D89">
            <w:pPr>
              <w:jc w:val="center"/>
              <w:rPr>
                <w:sz w:val="20"/>
                <w:szCs w:val="20"/>
              </w:rPr>
            </w:pPr>
            <w:r w:rsidRPr="00D335E2">
              <w:rPr>
                <w:sz w:val="20"/>
                <w:szCs w:val="20"/>
              </w:rPr>
              <w:t>1,40</w:t>
            </w:r>
          </w:p>
        </w:tc>
        <w:tc>
          <w:tcPr>
            <w:tcW w:w="381" w:type="pct"/>
            <w:shd w:val="clear" w:color="000000" w:fill="FFFFFF"/>
            <w:vAlign w:val="center"/>
          </w:tcPr>
          <w:p w14:paraId="6F48D611" w14:textId="35FBE98F" w:rsidR="00AB7B12" w:rsidRPr="00D335E2" w:rsidRDefault="00AB7B12" w:rsidP="003E2D89">
            <w:pPr>
              <w:jc w:val="center"/>
              <w:rPr>
                <w:sz w:val="20"/>
                <w:szCs w:val="20"/>
              </w:rPr>
            </w:pPr>
            <w:r w:rsidRPr="00D335E2">
              <w:rPr>
                <w:sz w:val="20"/>
                <w:szCs w:val="20"/>
              </w:rPr>
              <w:t>6,00</w:t>
            </w:r>
          </w:p>
        </w:tc>
        <w:tc>
          <w:tcPr>
            <w:tcW w:w="381" w:type="pct"/>
            <w:shd w:val="clear" w:color="000000" w:fill="FFFFFF"/>
            <w:vAlign w:val="center"/>
          </w:tcPr>
          <w:p w14:paraId="58494176" w14:textId="3FF26A55" w:rsidR="00AB7B12" w:rsidRPr="00D335E2" w:rsidRDefault="00AB7B12" w:rsidP="003E2D89">
            <w:pPr>
              <w:jc w:val="center"/>
              <w:rPr>
                <w:sz w:val="20"/>
                <w:szCs w:val="20"/>
              </w:rPr>
            </w:pPr>
            <w:r w:rsidRPr="00D335E2">
              <w:rPr>
                <w:sz w:val="20"/>
                <w:szCs w:val="20"/>
              </w:rPr>
              <w:t>5,10</w:t>
            </w:r>
          </w:p>
        </w:tc>
        <w:tc>
          <w:tcPr>
            <w:tcW w:w="381" w:type="pct"/>
            <w:shd w:val="clear" w:color="000000" w:fill="FFFFFF"/>
            <w:vAlign w:val="center"/>
          </w:tcPr>
          <w:p w14:paraId="0D612C4E" w14:textId="052C470D" w:rsidR="00AB7B12" w:rsidRPr="00D335E2" w:rsidRDefault="00AB7B12" w:rsidP="003E2D89">
            <w:pPr>
              <w:jc w:val="center"/>
              <w:rPr>
                <w:sz w:val="20"/>
                <w:szCs w:val="20"/>
              </w:rPr>
            </w:pPr>
            <w:r w:rsidRPr="00D335E2">
              <w:rPr>
                <w:sz w:val="20"/>
                <w:szCs w:val="20"/>
              </w:rPr>
              <w:t>6,90</w:t>
            </w:r>
          </w:p>
        </w:tc>
        <w:tc>
          <w:tcPr>
            <w:tcW w:w="381" w:type="pct"/>
            <w:shd w:val="clear" w:color="000000" w:fill="FFFFFF"/>
            <w:vAlign w:val="center"/>
          </w:tcPr>
          <w:p w14:paraId="63ED570B" w14:textId="561F78DA"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23312F5E" w14:textId="20E759D2" w:rsidR="00AB7B12" w:rsidRPr="00D335E2" w:rsidRDefault="00AB7B12" w:rsidP="003E2D89">
            <w:pPr>
              <w:jc w:val="center"/>
              <w:rPr>
                <w:sz w:val="20"/>
                <w:szCs w:val="20"/>
              </w:rPr>
            </w:pPr>
            <w:r w:rsidRPr="00D335E2">
              <w:rPr>
                <w:sz w:val="20"/>
                <w:szCs w:val="20"/>
              </w:rPr>
              <w:t>0,00</w:t>
            </w:r>
          </w:p>
        </w:tc>
      </w:tr>
      <w:tr w:rsidR="00D335E2" w:rsidRPr="00D335E2" w14:paraId="5660E540" w14:textId="77777777" w:rsidTr="008B0DB7">
        <w:trPr>
          <w:cantSplit/>
          <w:trHeight w:val="20"/>
          <w:jc w:val="center"/>
        </w:trPr>
        <w:tc>
          <w:tcPr>
            <w:tcW w:w="284" w:type="pct"/>
            <w:shd w:val="clear" w:color="000000" w:fill="FFFFFF"/>
            <w:noWrap/>
            <w:vAlign w:val="center"/>
            <w:hideMark/>
          </w:tcPr>
          <w:p w14:paraId="7339F2F0"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1129C957" w14:textId="77777777" w:rsidR="00AB7B12" w:rsidRPr="00D335E2" w:rsidRDefault="00AB7B12" w:rsidP="003E2D89">
            <w:pPr>
              <w:rPr>
                <w:sz w:val="20"/>
                <w:szCs w:val="20"/>
              </w:rPr>
            </w:pPr>
            <w:r w:rsidRPr="00D335E2">
              <w:rPr>
                <w:sz w:val="20"/>
                <w:szCs w:val="20"/>
              </w:rPr>
              <w:t>Срок реализации проекта</w:t>
            </w:r>
          </w:p>
        </w:tc>
        <w:tc>
          <w:tcPr>
            <w:tcW w:w="280" w:type="pct"/>
            <w:shd w:val="clear" w:color="000000" w:fill="FFFFFF"/>
            <w:vAlign w:val="center"/>
          </w:tcPr>
          <w:p w14:paraId="0B1DD484" w14:textId="139B1DBD" w:rsidR="00AB7B12" w:rsidRPr="00D335E2" w:rsidRDefault="00AB7B12" w:rsidP="003E2D89">
            <w:pPr>
              <w:jc w:val="center"/>
              <w:rPr>
                <w:sz w:val="20"/>
                <w:szCs w:val="20"/>
              </w:rPr>
            </w:pPr>
            <w:r w:rsidRPr="00D335E2">
              <w:rPr>
                <w:sz w:val="20"/>
                <w:szCs w:val="20"/>
              </w:rPr>
              <w:t> </w:t>
            </w:r>
          </w:p>
        </w:tc>
        <w:tc>
          <w:tcPr>
            <w:tcW w:w="381" w:type="pct"/>
            <w:shd w:val="clear" w:color="auto" w:fill="auto"/>
            <w:vAlign w:val="center"/>
          </w:tcPr>
          <w:p w14:paraId="126E917D" w14:textId="1C943D71" w:rsidR="00AB7B12" w:rsidRPr="00D335E2" w:rsidRDefault="00AB7B12" w:rsidP="003E2D89">
            <w:pPr>
              <w:jc w:val="center"/>
              <w:rPr>
                <w:sz w:val="20"/>
                <w:szCs w:val="20"/>
              </w:rPr>
            </w:pPr>
            <w:r w:rsidRPr="00D335E2">
              <w:rPr>
                <w:sz w:val="20"/>
                <w:szCs w:val="20"/>
              </w:rPr>
              <w:t> </w:t>
            </w:r>
          </w:p>
        </w:tc>
        <w:tc>
          <w:tcPr>
            <w:tcW w:w="381" w:type="pct"/>
            <w:shd w:val="clear" w:color="auto" w:fill="auto"/>
            <w:vAlign w:val="center"/>
          </w:tcPr>
          <w:p w14:paraId="36D03177" w14:textId="3FA2C89D" w:rsidR="00AB7B12" w:rsidRPr="00D335E2" w:rsidRDefault="00AB7B12" w:rsidP="003E2D89">
            <w:pPr>
              <w:jc w:val="center"/>
              <w:rPr>
                <w:sz w:val="20"/>
                <w:szCs w:val="20"/>
              </w:rPr>
            </w:pPr>
            <w:r w:rsidRPr="00D335E2">
              <w:rPr>
                <w:sz w:val="20"/>
                <w:szCs w:val="20"/>
              </w:rPr>
              <w:t> </w:t>
            </w:r>
          </w:p>
        </w:tc>
        <w:tc>
          <w:tcPr>
            <w:tcW w:w="381" w:type="pct"/>
            <w:shd w:val="clear" w:color="auto" w:fill="A6A6A6" w:themeFill="background1" w:themeFillShade="A6"/>
            <w:vAlign w:val="center"/>
          </w:tcPr>
          <w:p w14:paraId="6C067FE3" w14:textId="36B8321B" w:rsidR="00AB7B12" w:rsidRPr="00D335E2" w:rsidRDefault="00AB7B12" w:rsidP="003E2D89">
            <w:pPr>
              <w:jc w:val="center"/>
              <w:rPr>
                <w:sz w:val="20"/>
                <w:szCs w:val="20"/>
              </w:rPr>
            </w:pPr>
            <w:r w:rsidRPr="00D335E2">
              <w:rPr>
                <w:sz w:val="20"/>
                <w:szCs w:val="20"/>
              </w:rPr>
              <w:t> </w:t>
            </w:r>
          </w:p>
        </w:tc>
        <w:tc>
          <w:tcPr>
            <w:tcW w:w="381" w:type="pct"/>
            <w:shd w:val="clear" w:color="auto" w:fill="A6A6A6" w:themeFill="background1" w:themeFillShade="A6"/>
            <w:noWrap/>
            <w:vAlign w:val="center"/>
          </w:tcPr>
          <w:p w14:paraId="5065299D" w14:textId="3088CABE" w:rsidR="00AB7B12" w:rsidRPr="00D335E2" w:rsidRDefault="00AB7B12" w:rsidP="003E2D89">
            <w:pPr>
              <w:rPr>
                <w:sz w:val="20"/>
                <w:szCs w:val="20"/>
              </w:rPr>
            </w:pPr>
            <w:r w:rsidRPr="00D335E2">
              <w:rPr>
                <w:sz w:val="20"/>
                <w:szCs w:val="20"/>
              </w:rPr>
              <w:t> </w:t>
            </w:r>
          </w:p>
        </w:tc>
        <w:tc>
          <w:tcPr>
            <w:tcW w:w="381" w:type="pct"/>
            <w:shd w:val="clear" w:color="auto" w:fill="A6A6A6" w:themeFill="background1" w:themeFillShade="A6"/>
            <w:noWrap/>
            <w:vAlign w:val="center"/>
          </w:tcPr>
          <w:p w14:paraId="53FA5981" w14:textId="6630BEA2" w:rsidR="00AB7B12" w:rsidRPr="00D335E2" w:rsidRDefault="00AB7B12" w:rsidP="003E2D89">
            <w:pPr>
              <w:rPr>
                <w:sz w:val="20"/>
                <w:szCs w:val="20"/>
              </w:rPr>
            </w:pPr>
            <w:r w:rsidRPr="00D335E2">
              <w:rPr>
                <w:sz w:val="20"/>
                <w:szCs w:val="20"/>
              </w:rPr>
              <w:t> </w:t>
            </w:r>
          </w:p>
        </w:tc>
        <w:tc>
          <w:tcPr>
            <w:tcW w:w="381" w:type="pct"/>
            <w:shd w:val="clear" w:color="auto" w:fill="A6A6A6" w:themeFill="background1" w:themeFillShade="A6"/>
            <w:noWrap/>
            <w:vAlign w:val="center"/>
          </w:tcPr>
          <w:p w14:paraId="4648922A" w14:textId="77730900" w:rsidR="00AB7B12" w:rsidRPr="00D335E2" w:rsidRDefault="00AB7B12" w:rsidP="003E2D89">
            <w:pPr>
              <w:rPr>
                <w:sz w:val="20"/>
                <w:szCs w:val="20"/>
              </w:rPr>
            </w:pPr>
            <w:r w:rsidRPr="00D335E2">
              <w:rPr>
                <w:sz w:val="20"/>
                <w:szCs w:val="20"/>
              </w:rPr>
              <w:t> </w:t>
            </w:r>
          </w:p>
        </w:tc>
        <w:tc>
          <w:tcPr>
            <w:tcW w:w="381" w:type="pct"/>
            <w:shd w:val="clear" w:color="auto" w:fill="A6A6A6" w:themeFill="background1" w:themeFillShade="A6"/>
            <w:vAlign w:val="center"/>
          </w:tcPr>
          <w:p w14:paraId="691C291A" w14:textId="4A57728D" w:rsidR="00AB7B12" w:rsidRPr="00D335E2" w:rsidRDefault="00AB7B12" w:rsidP="003E2D89">
            <w:pPr>
              <w:jc w:val="center"/>
              <w:rPr>
                <w:sz w:val="20"/>
                <w:szCs w:val="20"/>
              </w:rPr>
            </w:pPr>
            <w:r w:rsidRPr="00D335E2">
              <w:rPr>
                <w:sz w:val="20"/>
                <w:szCs w:val="20"/>
              </w:rPr>
              <w:t> </w:t>
            </w:r>
          </w:p>
        </w:tc>
        <w:tc>
          <w:tcPr>
            <w:tcW w:w="379" w:type="pct"/>
            <w:shd w:val="clear" w:color="000000" w:fill="FFFFFF"/>
            <w:noWrap/>
            <w:vAlign w:val="center"/>
          </w:tcPr>
          <w:p w14:paraId="7861AE19" w14:textId="7EEEB7CC" w:rsidR="00AB7B12" w:rsidRPr="00D335E2" w:rsidRDefault="00AB7B12" w:rsidP="003E2D89">
            <w:pPr>
              <w:rPr>
                <w:sz w:val="20"/>
                <w:szCs w:val="20"/>
              </w:rPr>
            </w:pPr>
            <w:r w:rsidRPr="00D335E2">
              <w:rPr>
                <w:sz w:val="20"/>
                <w:szCs w:val="20"/>
              </w:rPr>
              <w:t> </w:t>
            </w:r>
          </w:p>
        </w:tc>
      </w:tr>
      <w:tr w:rsidR="00D335E2" w:rsidRPr="00D335E2" w14:paraId="3408E46D" w14:textId="77777777" w:rsidTr="008B0DB7">
        <w:trPr>
          <w:cantSplit/>
          <w:trHeight w:val="20"/>
          <w:jc w:val="center"/>
        </w:trPr>
        <w:tc>
          <w:tcPr>
            <w:tcW w:w="284" w:type="pct"/>
            <w:shd w:val="clear" w:color="000000" w:fill="FFFFFF"/>
            <w:noWrap/>
            <w:vAlign w:val="center"/>
            <w:hideMark/>
          </w:tcPr>
          <w:p w14:paraId="5E479EF1"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7CA96375" w14:textId="77777777" w:rsidR="00AB7B12" w:rsidRPr="00D335E2" w:rsidRDefault="00AB7B12" w:rsidP="003E2D89">
            <w:pPr>
              <w:rPr>
                <w:sz w:val="20"/>
                <w:szCs w:val="20"/>
              </w:rPr>
            </w:pPr>
            <w:r w:rsidRPr="00D335E2">
              <w:rPr>
                <w:sz w:val="20"/>
                <w:szCs w:val="20"/>
              </w:rPr>
              <w:t>Источники инвестиций, в том числе:</w:t>
            </w:r>
          </w:p>
        </w:tc>
        <w:tc>
          <w:tcPr>
            <w:tcW w:w="280" w:type="pct"/>
            <w:shd w:val="clear" w:color="000000" w:fill="FFFFFF"/>
            <w:vAlign w:val="center"/>
          </w:tcPr>
          <w:p w14:paraId="09596C87" w14:textId="61E21F11"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46A5359C" w14:textId="29C2FBC0"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4B066ED9" w14:textId="26488ACD"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50D7581E" w14:textId="014D36D2"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705C5634" w14:textId="58D8D897"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21640AE5" w14:textId="4000F45B"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1602AC5D" w14:textId="64087E7E"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7F9B35F6" w14:textId="7D8B70CA" w:rsidR="00AB7B12" w:rsidRPr="00D335E2" w:rsidRDefault="00AB7B12" w:rsidP="003E2D89">
            <w:pPr>
              <w:jc w:val="center"/>
              <w:rPr>
                <w:sz w:val="20"/>
                <w:szCs w:val="20"/>
              </w:rPr>
            </w:pPr>
            <w:r w:rsidRPr="00D335E2">
              <w:rPr>
                <w:sz w:val="20"/>
                <w:szCs w:val="20"/>
              </w:rPr>
              <w:t> </w:t>
            </w:r>
          </w:p>
        </w:tc>
        <w:tc>
          <w:tcPr>
            <w:tcW w:w="379" w:type="pct"/>
            <w:shd w:val="clear" w:color="000000" w:fill="FFFFFF"/>
            <w:vAlign w:val="center"/>
          </w:tcPr>
          <w:p w14:paraId="007217D5" w14:textId="79BA5372" w:rsidR="00AB7B12" w:rsidRPr="00D335E2" w:rsidRDefault="00AB7B12" w:rsidP="003E2D89">
            <w:pPr>
              <w:jc w:val="center"/>
              <w:rPr>
                <w:sz w:val="20"/>
                <w:szCs w:val="20"/>
              </w:rPr>
            </w:pPr>
            <w:r w:rsidRPr="00D335E2">
              <w:rPr>
                <w:sz w:val="20"/>
                <w:szCs w:val="20"/>
              </w:rPr>
              <w:t> </w:t>
            </w:r>
          </w:p>
        </w:tc>
      </w:tr>
      <w:tr w:rsidR="00D335E2" w:rsidRPr="00D335E2" w14:paraId="79039A16" w14:textId="77777777" w:rsidTr="008B0DB7">
        <w:trPr>
          <w:cantSplit/>
          <w:trHeight w:val="20"/>
          <w:jc w:val="center"/>
        </w:trPr>
        <w:tc>
          <w:tcPr>
            <w:tcW w:w="284" w:type="pct"/>
            <w:shd w:val="clear" w:color="000000" w:fill="FFFFFF"/>
            <w:noWrap/>
            <w:vAlign w:val="center"/>
            <w:hideMark/>
          </w:tcPr>
          <w:p w14:paraId="542FFD38"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50122798" w14:textId="77777777" w:rsidR="00AB7B12" w:rsidRPr="00D335E2" w:rsidRDefault="00AB7B12" w:rsidP="003E2D89">
            <w:pPr>
              <w:rPr>
                <w:sz w:val="20"/>
                <w:szCs w:val="20"/>
              </w:rPr>
            </w:pPr>
            <w:r w:rsidRPr="00D335E2">
              <w:rPr>
                <w:sz w:val="20"/>
                <w:szCs w:val="20"/>
              </w:rPr>
              <w:t>Бюджетные источники</w:t>
            </w:r>
          </w:p>
        </w:tc>
        <w:tc>
          <w:tcPr>
            <w:tcW w:w="280" w:type="pct"/>
            <w:shd w:val="clear" w:color="000000" w:fill="FFFFFF"/>
            <w:vAlign w:val="center"/>
          </w:tcPr>
          <w:p w14:paraId="6385D712" w14:textId="77E297AF" w:rsidR="00AB7B12" w:rsidRPr="00D335E2" w:rsidRDefault="00AB7B12" w:rsidP="003E2D89">
            <w:pPr>
              <w:jc w:val="center"/>
              <w:rPr>
                <w:sz w:val="20"/>
                <w:szCs w:val="20"/>
              </w:rPr>
            </w:pPr>
            <w:r w:rsidRPr="00D335E2">
              <w:rPr>
                <w:sz w:val="20"/>
                <w:szCs w:val="20"/>
              </w:rPr>
              <w:t>19,40</w:t>
            </w:r>
          </w:p>
        </w:tc>
        <w:tc>
          <w:tcPr>
            <w:tcW w:w="381" w:type="pct"/>
            <w:shd w:val="clear" w:color="000000" w:fill="FFFFFF"/>
            <w:vAlign w:val="center"/>
          </w:tcPr>
          <w:p w14:paraId="2098BA1D" w14:textId="5E8EA4AD"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1E28A595" w14:textId="24DEAAA7"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1864FDB4" w14:textId="3F30F82C" w:rsidR="00AB7B12" w:rsidRPr="00D335E2" w:rsidRDefault="00AB7B12" w:rsidP="003E2D89">
            <w:pPr>
              <w:jc w:val="center"/>
              <w:rPr>
                <w:sz w:val="20"/>
                <w:szCs w:val="20"/>
              </w:rPr>
            </w:pPr>
            <w:r w:rsidRPr="00D335E2">
              <w:rPr>
                <w:sz w:val="20"/>
                <w:szCs w:val="20"/>
              </w:rPr>
              <w:t>1,40</w:t>
            </w:r>
          </w:p>
        </w:tc>
        <w:tc>
          <w:tcPr>
            <w:tcW w:w="381" w:type="pct"/>
            <w:shd w:val="clear" w:color="000000" w:fill="FFFFFF"/>
            <w:vAlign w:val="center"/>
          </w:tcPr>
          <w:p w14:paraId="75659B2F" w14:textId="20119AE3" w:rsidR="00AB7B12" w:rsidRPr="00D335E2" w:rsidRDefault="00AB7B12" w:rsidP="003E2D89">
            <w:pPr>
              <w:jc w:val="center"/>
              <w:rPr>
                <w:sz w:val="20"/>
                <w:szCs w:val="20"/>
              </w:rPr>
            </w:pPr>
            <w:r w:rsidRPr="00D335E2">
              <w:rPr>
                <w:sz w:val="20"/>
                <w:szCs w:val="20"/>
              </w:rPr>
              <w:t>6,00</w:t>
            </w:r>
          </w:p>
        </w:tc>
        <w:tc>
          <w:tcPr>
            <w:tcW w:w="381" w:type="pct"/>
            <w:shd w:val="clear" w:color="000000" w:fill="FFFFFF"/>
            <w:vAlign w:val="center"/>
          </w:tcPr>
          <w:p w14:paraId="55FF4E23" w14:textId="00554C02" w:rsidR="00AB7B12" w:rsidRPr="00D335E2" w:rsidRDefault="00AB7B12" w:rsidP="003E2D89">
            <w:pPr>
              <w:jc w:val="center"/>
              <w:rPr>
                <w:sz w:val="20"/>
                <w:szCs w:val="20"/>
              </w:rPr>
            </w:pPr>
            <w:r w:rsidRPr="00D335E2">
              <w:rPr>
                <w:sz w:val="20"/>
                <w:szCs w:val="20"/>
              </w:rPr>
              <w:t>5,10</w:t>
            </w:r>
          </w:p>
        </w:tc>
        <w:tc>
          <w:tcPr>
            <w:tcW w:w="381" w:type="pct"/>
            <w:shd w:val="clear" w:color="000000" w:fill="FFFFFF"/>
            <w:vAlign w:val="center"/>
          </w:tcPr>
          <w:p w14:paraId="3E657C7E" w14:textId="4A78445E" w:rsidR="00AB7B12" w:rsidRPr="00D335E2" w:rsidRDefault="00AB7B12" w:rsidP="003E2D89">
            <w:pPr>
              <w:jc w:val="center"/>
              <w:rPr>
                <w:sz w:val="20"/>
                <w:szCs w:val="20"/>
              </w:rPr>
            </w:pPr>
            <w:r w:rsidRPr="00D335E2">
              <w:rPr>
                <w:sz w:val="20"/>
                <w:szCs w:val="20"/>
              </w:rPr>
              <w:t>6,90</w:t>
            </w:r>
          </w:p>
        </w:tc>
        <w:tc>
          <w:tcPr>
            <w:tcW w:w="381" w:type="pct"/>
            <w:shd w:val="clear" w:color="000000" w:fill="FFFFFF"/>
            <w:vAlign w:val="center"/>
          </w:tcPr>
          <w:p w14:paraId="5665B734" w14:textId="74BA7430"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17322008" w14:textId="4951CE1F" w:rsidR="00AB7B12" w:rsidRPr="00D335E2" w:rsidRDefault="00AB7B12" w:rsidP="003E2D89">
            <w:pPr>
              <w:jc w:val="center"/>
              <w:rPr>
                <w:sz w:val="20"/>
                <w:szCs w:val="20"/>
              </w:rPr>
            </w:pPr>
            <w:r w:rsidRPr="00D335E2">
              <w:rPr>
                <w:sz w:val="20"/>
                <w:szCs w:val="20"/>
              </w:rPr>
              <w:t>0,00</w:t>
            </w:r>
          </w:p>
        </w:tc>
      </w:tr>
      <w:tr w:rsidR="00D335E2" w:rsidRPr="00D335E2" w14:paraId="522275E1" w14:textId="77777777" w:rsidTr="008B0DB7">
        <w:trPr>
          <w:cantSplit/>
          <w:trHeight w:val="20"/>
          <w:jc w:val="center"/>
        </w:trPr>
        <w:tc>
          <w:tcPr>
            <w:tcW w:w="284" w:type="pct"/>
            <w:shd w:val="clear" w:color="000000" w:fill="FFFFFF"/>
            <w:noWrap/>
            <w:vAlign w:val="center"/>
            <w:hideMark/>
          </w:tcPr>
          <w:p w14:paraId="1A3B2D43"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6B443323" w14:textId="77777777" w:rsidR="00AB7B12" w:rsidRPr="00D335E2" w:rsidRDefault="00AB7B12" w:rsidP="003E2D89">
            <w:pPr>
              <w:rPr>
                <w:sz w:val="20"/>
                <w:szCs w:val="20"/>
              </w:rPr>
            </w:pPr>
            <w:r w:rsidRPr="00D335E2">
              <w:rPr>
                <w:sz w:val="20"/>
                <w:szCs w:val="20"/>
              </w:rPr>
              <w:t>в том числе:</w:t>
            </w:r>
          </w:p>
        </w:tc>
        <w:tc>
          <w:tcPr>
            <w:tcW w:w="280" w:type="pct"/>
            <w:shd w:val="clear" w:color="000000" w:fill="FFFFFF"/>
            <w:vAlign w:val="center"/>
          </w:tcPr>
          <w:p w14:paraId="326AB0B7" w14:textId="2F888FC9"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420A1EA4" w14:textId="2D5CE001"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19466255" w14:textId="28D50233"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3C3707CF" w14:textId="47A6919C"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26335B21" w14:textId="43B7275F"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1B3BCD0B" w14:textId="74A88D0C"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6035E07B" w14:textId="59B0BFB9" w:rsidR="00AB7B12" w:rsidRPr="00D335E2" w:rsidRDefault="00AB7B12" w:rsidP="003E2D89">
            <w:pPr>
              <w:jc w:val="center"/>
              <w:rPr>
                <w:sz w:val="20"/>
                <w:szCs w:val="20"/>
              </w:rPr>
            </w:pPr>
            <w:r w:rsidRPr="00D335E2">
              <w:rPr>
                <w:sz w:val="20"/>
                <w:szCs w:val="20"/>
              </w:rPr>
              <w:t> </w:t>
            </w:r>
          </w:p>
        </w:tc>
        <w:tc>
          <w:tcPr>
            <w:tcW w:w="381" w:type="pct"/>
            <w:shd w:val="clear" w:color="000000" w:fill="FFFFFF"/>
            <w:vAlign w:val="center"/>
          </w:tcPr>
          <w:p w14:paraId="0DF1C573" w14:textId="67673301" w:rsidR="00AB7B12" w:rsidRPr="00D335E2" w:rsidRDefault="00AB7B12" w:rsidP="003E2D89">
            <w:pPr>
              <w:jc w:val="center"/>
              <w:rPr>
                <w:sz w:val="20"/>
                <w:szCs w:val="20"/>
              </w:rPr>
            </w:pPr>
            <w:r w:rsidRPr="00D335E2">
              <w:rPr>
                <w:sz w:val="20"/>
                <w:szCs w:val="20"/>
              </w:rPr>
              <w:t> </w:t>
            </w:r>
          </w:p>
        </w:tc>
        <w:tc>
          <w:tcPr>
            <w:tcW w:w="379" w:type="pct"/>
            <w:shd w:val="clear" w:color="000000" w:fill="FFFFFF"/>
            <w:vAlign w:val="center"/>
          </w:tcPr>
          <w:p w14:paraId="0F307C6F" w14:textId="4C6FD10F" w:rsidR="00AB7B12" w:rsidRPr="00D335E2" w:rsidRDefault="00AB7B12" w:rsidP="003E2D89">
            <w:pPr>
              <w:jc w:val="center"/>
              <w:rPr>
                <w:sz w:val="20"/>
                <w:szCs w:val="20"/>
              </w:rPr>
            </w:pPr>
            <w:r w:rsidRPr="00D335E2">
              <w:rPr>
                <w:sz w:val="20"/>
                <w:szCs w:val="20"/>
              </w:rPr>
              <w:t> </w:t>
            </w:r>
          </w:p>
        </w:tc>
      </w:tr>
      <w:tr w:rsidR="00D335E2" w:rsidRPr="00D335E2" w14:paraId="2F45E041" w14:textId="77777777" w:rsidTr="008B0DB7">
        <w:trPr>
          <w:cantSplit/>
          <w:trHeight w:val="20"/>
          <w:jc w:val="center"/>
        </w:trPr>
        <w:tc>
          <w:tcPr>
            <w:tcW w:w="284" w:type="pct"/>
            <w:shd w:val="clear" w:color="000000" w:fill="FFFFFF"/>
            <w:noWrap/>
            <w:vAlign w:val="center"/>
            <w:hideMark/>
          </w:tcPr>
          <w:p w14:paraId="0F11247D"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1FB18A88" w14:textId="77777777" w:rsidR="00AB7B12" w:rsidRPr="00D335E2" w:rsidRDefault="00AB7B12" w:rsidP="003E2D89">
            <w:pPr>
              <w:rPr>
                <w:sz w:val="20"/>
                <w:szCs w:val="20"/>
              </w:rPr>
            </w:pPr>
            <w:r w:rsidRPr="00D335E2">
              <w:rPr>
                <w:sz w:val="20"/>
                <w:szCs w:val="20"/>
              </w:rPr>
              <w:t>Федеральный бюджет</w:t>
            </w:r>
          </w:p>
        </w:tc>
        <w:tc>
          <w:tcPr>
            <w:tcW w:w="280" w:type="pct"/>
            <w:shd w:val="clear" w:color="000000" w:fill="FFFFFF"/>
            <w:vAlign w:val="center"/>
          </w:tcPr>
          <w:p w14:paraId="791C42F1" w14:textId="2F1702E6"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4C4118F4" w14:textId="72E8C9DD"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86716CA" w14:textId="5DA7D95D"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25E22E88" w14:textId="4D3A9DAE"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11FE780" w14:textId="49919671"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001205E" w14:textId="07A9A26E"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643B48D" w14:textId="67B2A869"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1E726F8C" w14:textId="5EEBFC98"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272E1E1C" w14:textId="0591A63F" w:rsidR="00AB7B12" w:rsidRPr="00D335E2" w:rsidRDefault="00AB7B12" w:rsidP="003E2D89">
            <w:pPr>
              <w:jc w:val="center"/>
              <w:rPr>
                <w:sz w:val="20"/>
                <w:szCs w:val="20"/>
              </w:rPr>
            </w:pPr>
            <w:r w:rsidRPr="00D335E2">
              <w:rPr>
                <w:sz w:val="20"/>
                <w:szCs w:val="20"/>
              </w:rPr>
              <w:t>0,00</w:t>
            </w:r>
          </w:p>
        </w:tc>
      </w:tr>
      <w:tr w:rsidR="00D335E2" w:rsidRPr="00D335E2" w14:paraId="6DCAE29A" w14:textId="77777777" w:rsidTr="008B0DB7">
        <w:trPr>
          <w:cantSplit/>
          <w:trHeight w:val="20"/>
          <w:jc w:val="center"/>
        </w:trPr>
        <w:tc>
          <w:tcPr>
            <w:tcW w:w="284" w:type="pct"/>
            <w:shd w:val="clear" w:color="000000" w:fill="FFFFFF"/>
            <w:noWrap/>
            <w:vAlign w:val="center"/>
            <w:hideMark/>
          </w:tcPr>
          <w:p w14:paraId="26B8ED6A"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1F78C025" w14:textId="77777777" w:rsidR="00AB7B12" w:rsidRPr="00D335E2" w:rsidRDefault="00AB7B12" w:rsidP="003E2D89">
            <w:pPr>
              <w:rPr>
                <w:sz w:val="20"/>
                <w:szCs w:val="20"/>
              </w:rPr>
            </w:pPr>
            <w:r w:rsidRPr="00D335E2">
              <w:rPr>
                <w:sz w:val="20"/>
                <w:szCs w:val="20"/>
              </w:rPr>
              <w:t>Бюджет автономного округа</w:t>
            </w:r>
          </w:p>
        </w:tc>
        <w:tc>
          <w:tcPr>
            <w:tcW w:w="280" w:type="pct"/>
            <w:shd w:val="clear" w:color="000000" w:fill="FFFFFF"/>
            <w:vAlign w:val="center"/>
          </w:tcPr>
          <w:p w14:paraId="76700D9A" w14:textId="7B0E3AF9"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43C6B5B2" w14:textId="58988729"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393544F5" w14:textId="26390E18"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4BA335EF" w14:textId="70B75AD5"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4F58DDE0" w14:textId="26068E2D"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1F44C23A" w14:textId="78F25054"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2BDBFB78" w14:textId="4A36DBF5"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314B009D" w14:textId="00557566"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25634E98" w14:textId="41BD559D" w:rsidR="00AB7B12" w:rsidRPr="00D335E2" w:rsidRDefault="00AB7B12" w:rsidP="003E2D89">
            <w:pPr>
              <w:jc w:val="center"/>
              <w:rPr>
                <w:sz w:val="20"/>
                <w:szCs w:val="20"/>
              </w:rPr>
            </w:pPr>
            <w:r w:rsidRPr="00D335E2">
              <w:rPr>
                <w:sz w:val="20"/>
                <w:szCs w:val="20"/>
              </w:rPr>
              <w:t>0,00</w:t>
            </w:r>
          </w:p>
        </w:tc>
      </w:tr>
      <w:tr w:rsidR="00D335E2" w:rsidRPr="00D335E2" w14:paraId="48448DC5" w14:textId="77777777" w:rsidTr="008B0DB7">
        <w:trPr>
          <w:cantSplit/>
          <w:trHeight w:val="20"/>
          <w:jc w:val="center"/>
        </w:trPr>
        <w:tc>
          <w:tcPr>
            <w:tcW w:w="284" w:type="pct"/>
            <w:shd w:val="clear" w:color="000000" w:fill="FFFFFF"/>
            <w:noWrap/>
            <w:vAlign w:val="center"/>
            <w:hideMark/>
          </w:tcPr>
          <w:p w14:paraId="1B640F6E"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68B0AE93" w14:textId="77777777" w:rsidR="00AB7B12" w:rsidRPr="00D335E2" w:rsidRDefault="00AB7B12" w:rsidP="003E2D89">
            <w:pPr>
              <w:rPr>
                <w:sz w:val="20"/>
                <w:szCs w:val="20"/>
              </w:rPr>
            </w:pPr>
            <w:r w:rsidRPr="00D335E2">
              <w:rPr>
                <w:sz w:val="20"/>
                <w:szCs w:val="20"/>
              </w:rPr>
              <w:t>Местный бюджет Нефтеюганского района</w:t>
            </w:r>
          </w:p>
        </w:tc>
        <w:tc>
          <w:tcPr>
            <w:tcW w:w="280" w:type="pct"/>
            <w:shd w:val="clear" w:color="000000" w:fill="FFFFFF"/>
            <w:vAlign w:val="center"/>
          </w:tcPr>
          <w:p w14:paraId="5D261F68" w14:textId="2E028091" w:rsidR="00AB7B12" w:rsidRPr="00D335E2" w:rsidRDefault="00AB7B12" w:rsidP="003E2D89">
            <w:pPr>
              <w:jc w:val="center"/>
              <w:rPr>
                <w:sz w:val="20"/>
                <w:szCs w:val="20"/>
              </w:rPr>
            </w:pPr>
            <w:r w:rsidRPr="00D335E2">
              <w:rPr>
                <w:sz w:val="20"/>
                <w:szCs w:val="20"/>
              </w:rPr>
              <w:t>19,40</w:t>
            </w:r>
          </w:p>
        </w:tc>
        <w:tc>
          <w:tcPr>
            <w:tcW w:w="381" w:type="pct"/>
            <w:shd w:val="clear" w:color="000000" w:fill="FFFFFF"/>
            <w:vAlign w:val="center"/>
          </w:tcPr>
          <w:p w14:paraId="1A8FC91A" w14:textId="0DC6442B"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1922A8A3" w14:textId="356265C1"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61AC45E9" w14:textId="165D0117" w:rsidR="00AB7B12" w:rsidRPr="00D335E2" w:rsidRDefault="00AB7B12" w:rsidP="003E2D89">
            <w:pPr>
              <w:jc w:val="center"/>
              <w:rPr>
                <w:sz w:val="20"/>
                <w:szCs w:val="20"/>
              </w:rPr>
            </w:pPr>
            <w:r w:rsidRPr="00D335E2">
              <w:rPr>
                <w:sz w:val="20"/>
                <w:szCs w:val="20"/>
              </w:rPr>
              <w:t>1,40</w:t>
            </w:r>
          </w:p>
        </w:tc>
        <w:tc>
          <w:tcPr>
            <w:tcW w:w="381" w:type="pct"/>
            <w:shd w:val="clear" w:color="000000" w:fill="FFFFFF"/>
            <w:vAlign w:val="center"/>
          </w:tcPr>
          <w:p w14:paraId="2902ED8A" w14:textId="50EE4D26" w:rsidR="00AB7B12" w:rsidRPr="00D335E2" w:rsidRDefault="00AB7B12" w:rsidP="003E2D89">
            <w:pPr>
              <w:jc w:val="center"/>
              <w:rPr>
                <w:sz w:val="20"/>
                <w:szCs w:val="20"/>
              </w:rPr>
            </w:pPr>
            <w:r w:rsidRPr="00D335E2">
              <w:rPr>
                <w:sz w:val="20"/>
                <w:szCs w:val="20"/>
              </w:rPr>
              <w:t>6,00</w:t>
            </w:r>
          </w:p>
        </w:tc>
        <w:tc>
          <w:tcPr>
            <w:tcW w:w="381" w:type="pct"/>
            <w:shd w:val="clear" w:color="000000" w:fill="FFFFFF"/>
            <w:vAlign w:val="center"/>
          </w:tcPr>
          <w:p w14:paraId="705F7E34" w14:textId="1F85B375" w:rsidR="00AB7B12" w:rsidRPr="00D335E2" w:rsidRDefault="00AB7B12" w:rsidP="003E2D89">
            <w:pPr>
              <w:jc w:val="center"/>
              <w:rPr>
                <w:sz w:val="20"/>
                <w:szCs w:val="20"/>
              </w:rPr>
            </w:pPr>
            <w:r w:rsidRPr="00D335E2">
              <w:rPr>
                <w:sz w:val="20"/>
                <w:szCs w:val="20"/>
              </w:rPr>
              <w:t>5,10</w:t>
            </w:r>
          </w:p>
        </w:tc>
        <w:tc>
          <w:tcPr>
            <w:tcW w:w="381" w:type="pct"/>
            <w:shd w:val="clear" w:color="000000" w:fill="FFFFFF"/>
            <w:vAlign w:val="center"/>
          </w:tcPr>
          <w:p w14:paraId="1A797E24" w14:textId="792F2DE1" w:rsidR="00AB7B12" w:rsidRPr="00D335E2" w:rsidRDefault="00AB7B12" w:rsidP="003E2D89">
            <w:pPr>
              <w:jc w:val="center"/>
              <w:rPr>
                <w:sz w:val="20"/>
                <w:szCs w:val="20"/>
              </w:rPr>
            </w:pPr>
            <w:r w:rsidRPr="00D335E2">
              <w:rPr>
                <w:sz w:val="20"/>
                <w:szCs w:val="20"/>
              </w:rPr>
              <w:t>6,90</w:t>
            </w:r>
          </w:p>
        </w:tc>
        <w:tc>
          <w:tcPr>
            <w:tcW w:w="381" w:type="pct"/>
            <w:shd w:val="clear" w:color="000000" w:fill="FFFFFF"/>
            <w:vAlign w:val="center"/>
          </w:tcPr>
          <w:p w14:paraId="41E8D81C" w14:textId="779C7F09"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1CB78A62" w14:textId="44EBE29A" w:rsidR="00AB7B12" w:rsidRPr="00D335E2" w:rsidRDefault="00AB7B12" w:rsidP="003E2D89">
            <w:pPr>
              <w:jc w:val="center"/>
              <w:rPr>
                <w:sz w:val="20"/>
                <w:szCs w:val="20"/>
              </w:rPr>
            </w:pPr>
            <w:r w:rsidRPr="00D335E2">
              <w:rPr>
                <w:sz w:val="20"/>
                <w:szCs w:val="20"/>
              </w:rPr>
              <w:t>0,00</w:t>
            </w:r>
          </w:p>
        </w:tc>
      </w:tr>
      <w:tr w:rsidR="00D335E2" w:rsidRPr="00D335E2" w14:paraId="6F034F04" w14:textId="77777777" w:rsidTr="008B0DB7">
        <w:trPr>
          <w:cantSplit/>
          <w:trHeight w:val="20"/>
          <w:jc w:val="center"/>
        </w:trPr>
        <w:tc>
          <w:tcPr>
            <w:tcW w:w="284" w:type="pct"/>
            <w:shd w:val="clear" w:color="000000" w:fill="FFFFFF"/>
            <w:noWrap/>
            <w:vAlign w:val="center"/>
            <w:hideMark/>
          </w:tcPr>
          <w:p w14:paraId="08FF92F0"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4FB4C8E5" w14:textId="77777777" w:rsidR="00AB7B12" w:rsidRPr="00D335E2" w:rsidRDefault="00AB7B12" w:rsidP="003E2D89">
            <w:pPr>
              <w:rPr>
                <w:sz w:val="20"/>
                <w:szCs w:val="20"/>
              </w:rPr>
            </w:pPr>
            <w:r w:rsidRPr="00D335E2">
              <w:rPr>
                <w:sz w:val="20"/>
                <w:szCs w:val="20"/>
              </w:rPr>
              <w:t>Местный бюджет СП Усть-Юган</w:t>
            </w:r>
          </w:p>
        </w:tc>
        <w:tc>
          <w:tcPr>
            <w:tcW w:w="280" w:type="pct"/>
            <w:shd w:val="clear" w:color="000000" w:fill="FFFFFF"/>
            <w:vAlign w:val="center"/>
          </w:tcPr>
          <w:p w14:paraId="658BCC82" w14:textId="3017FD4D"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3F3196D4" w14:textId="4BE00A2D"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6C7429AA" w14:textId="4A65311A"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3F6F591E" w14:textId="183374B2"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2DBA9F34" w14:textId="5D927DBE"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6B7A566B" w14:textId="0024F6DF"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4F52407B" w14:textId="422BADC7"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21808108" w14:textId="128918C5"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59E2DB48" w14:textId="6E3656A0" w:rsidR="00AB7B12" w:rsidRPr="00D335E2" w:rsidRDefault="00AB7B12" w:rsidP="003E2D89">
            <w:pPr>
              <w:jc w:val="center"/>
              <w:rPr>
                <w:sz w:val="20"/>
                <w:szCs w:val="20"/>
              </w:rPr>
            </w:pPr>
            <w:r w:rsidRPr="00D335E2">
              <w:rPr>
                <w:sz w:val="20"/>
                <w:szCs w:val="20"/>
              </w:rPr>
              <w:t>0,00</w:t>
            </w:r>
          </w:p>
        </w:tc>
      </w:tr>
      <w:tr w:rsidR="00D335E2" w:rsidRPr="00D335E2" w14:paraId="0BE00BB5" w14:textId="77777777" w:rsidTr="008B0DB7">
        <w:trPr>
          <w:cantSplit/>
          <w:trHeight w:val="20"/>
          <w:jc w:val="center"/>
        </w:trPr>
        <w:tc>
          <w:tcPr>
            <w:tcW w:w="284" w:type="pct"/>
            <w:shd w:val="clear" w:color="000000" w:fill="FFFFFF"/>
            <w:noWrap/>
            <w:vAlign w:val="center"/>
            <w:hideMark/>
          </w:tcPr>
          <w:p w14:paraId="6CFB41F0" w14:textId="77777777" w:rsidR="00AB7B12" w:rsidRPr="00D335E2" w:rsidRDefault="00AB7B12" w:rsidP="003E2D89">
            <w:pPr>
              <w:rPr>
                <w:sz w:val="20"/>
                <w:szCs w:val="20"/>
              </w:rPr>
            </w:pPr>
            <w:r w:rsidRPr="00D335E2">
              <w:rPr>
                <w:sz w:val="20"/>
                <w:szCs w:val="20"/>
              </w:rPr>
              <w:t> </w:t>
            </w:r>
          </w:p>
        </w:tc>
        <w:tc>
          <w:tcPr>
            <w:tcW w:w="1390" w:type="pct"/>
            <w:shd w:val="clear" w:color="000000" w:fill="FFFFFF"/>
            <w:vAlign w:val="center"/>
            <w:hideMark/>
          </w:tcPr>
          <w:p w14:paraId="7E1D8D31" w14:textId="77777777" w:rsidR="00AB7B12" w:rsidRPr="00D335E2" w:rsidRDefault="00AB7B12" w:rsidP="003E2D89">
            <w:pPr>
              <w:rPr>
                <w:sz w:val="20"/>
                <w:szCs w:val="20"/>
              </w:rPr>
            </w:pPr>
            <w:r w:rsidRPr="00D335E2">
              <w:rPr>
                <w:sz w:val="20"/>
                <w:szCs w:val="20"/>
              </w:rPr>
              <w:t>Внебюджетные источники</w:t>
            </w:r>
          </w:p>
        </w:tc>
        <w:tc>
          <w:tcPr>
            <w:tcW w:w="280" w:type="pct"/>
            <w:shd w:val="clear" w:color="000000" w:fill="FFFFFF"/>
            <w:vAlign w:val="center"/>
          </w:tcPr>
          <w:p w14:paraId="4EBE9E7D" w14:textId="43561113"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01D30DD6" w14:textId="5D2FA4C5"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18C677DA" w14:textId="7966A84C"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10F0A704" w14:textId="0713A874"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B43ED23" w14:textId="5317A58E"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7ED49C1" w14:textId="578DD174"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65335C7C" w14:textId="55D1D19C" w:rsidR="00AB7B12" w:rsidRPr="00D335E2" w:rsidRDefault="00AB7B12" w:rsidP="003E2D89">
            <w:pPr>
              <w:jc w:val="center"/>
              <w:rPr>
                <w:sz w:val="20"/>
                <w:szCs w:val="20"/>
              </w:rPr>
            </w:pPr>
            <w:r w:rsidRPr="00D335E2">
              <w:rPr>
                <w:sz w:val="20"/>
                <w:szCs w:val="20"/>
              </w:rPr>
              <w:t>0,00</w:t>
            </w:r>
          </w:p>
        </w:tc>
        <w:tc>
          <w:tcPr>
            <w:tcW w:w="381" w:type="pct"/>
            <w:shd w:val="clear" w:color="000000" w:fill="FFFFFF"/>
            <w:vAlign w:val="center"/>
          </w:tcPr>
          <w:p w14:paraId="7E6FE61F" w14:textId="103A5AE7" w:rsidR="00AB7B12" w:rsidRPr="00D335E2" w:rsidRDefault="00AB7B12" w:rsidP="003E2D89">
            <w:pPr>
              <w:jc w:val="center"/>
              <w:rPr>
                <w:sz w:val="20"/>
                <w:szCs w:val="20"/>
              </w:rPr>
            </w:pPr>
            <w:r w:rsidRPr="00D335E2">
              <w:rPr>
                <w:sz w:val="20"/>
                <w:szCs w:val="20"/>
              </w:rPr>
              <w:t>0,00</w:t>
            </w:r>
          </w:p>
        </w:tc>
        <w:tc>
          <w:tcPr>
            <w:tcW w:w="379" w:type="pct"/>
            <w:shd w:val="clear" w:color="000000" w:fill="FFFFFF"/>
            <w:vAlign w:val="center"/>
          </w:tcPr>
          <w:p w14:paraId="25DC34BD" w14:textId="7AB47E6D" w:rsidR="00AB7B12" w:rsidRPr="00D335E2" w:rsidRDefault="00AB7B12" w:rsidP="003E2D89">
            <w:pPr>
              <w:jc w:val="center"/>
              <w:rPr>
                <w:sz w:val="20"/>
                <w:szCs w:val="20"/>
              </w:rPr>
            </w:pPr>
            <w:r w:rsidRPr="00D335E2">
              <w:rPr>
                <w:sz w:val="20"/>
                <w:szCs w:val="20"/>
              </w:rPr>
              <w:t>0,00</w:t>
            </w:r>
          </w:p>
        </w:tc>
      </w:tr>
      <w:tr w:rsidR="00D335E2" w:rsidRPr="00D335E2" w14:paraId="5EB9546A" w14:textId="77777777" w:rsidTr="008B0DB7">
        <w:trPr>
          <w:cantSplit/>
          <w:trHeight w:val="20"/>
          <w:jc w:val="center"/>
        </w:trPr>
        <w:tc>
          <w:tcPr>
            <w:tcW w:w="284" w:type="pct"/>
            <w:shd w:val="clear" w:color="000000" w:fill="FFFFFF"/>
            <w:noWrap/>
            <w:vAlign w:val="center"/>
            <w:hideMark/>
          </w:tcPr>
          <w:p w14:paraId="2D2DD873"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52D5885F" w14:textId="77777777" w:rsidR="003E2D89" w:rsidRPr="00D335E2" w:rsidRDefault="003E2D89" w:rsidP="003E2D89">
            <w:pPr>
              <w:rPr>
                <w:sz w:val="20"/>
                <w:szCs w:val="20"/>
              </w:rPr>
            </w:pPr>
            <w:r w:rsidRPr="00D335E2">
              <w:rPr>
                <w:sz w:val="20"/>
                <w:szCs w:val="20"/>
              </w:rPr>
              <w:t>Источники возврата внебюджетных инвестиций, в том числе:</w:t>
            </w:r>
          </w:p>
        </w:tc>
        <w:tc>
          <w:tcPr>
            <w:tcW w:w="280" w:type="pct"/>
            <w:shd w:val="clear" w:color="000000" w:fill="FFFFFF"/>
            <w:vAlign w:val="center"/>
          </w:tcPr>
          <w:p w14:paraId="64DD811F"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20AF6F96"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0558817F"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2F6C9ADD"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747DCCD3"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1927B1DE"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22DF44D4"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6A602ED0" w14:textId="77777777" w:rsidR="003E2D89" w:rsidRPr="00D335E2" w:rsidRDefault="003E2D89" w:rsidP="003E2D89">
            <w:pPr>
              <w:jc w:val="center"/>
              <w:rPr>
                <w:sz w:val="20"/>
                <w:szCs w:val="20"/>
              </w:rPr>
            </w:pPr>
            <w:r w:rsidRPr="00D335E2">
              <w:rPr>
                <w:sz w:val="20"/>
                <w:szCs w:val="20"/>
              </w:rPr>
              <w:t> </w:t>
            </w:r>
          </w:p>
        </w:tc>
        <w:tc>
          <w:tcPr>
            <w:tcW w:w="379" w:type="pct"/>
            <w:shd w:val="clear" w:color="000000" w:fill="FFFFFF"/>
            <w:vAlign w:val="center"/>
          </w:tcPr>
          <w:p w14:paraId="06F0CB71" w14:textId="77777777" w:rsidR="003E2D89" w:rsidRPr="00D335E2" w:rsidRDefault="003E2D89" w:rsidP="003E2D89">
            <w:pPr>
              <w:jc w:val="center"/>
              <w:rPr>
                <w:sz w:val="20"/>
                <w:szCs w:val="20"/>
              </w:rPr>
            </w:pPr>
            <w:r w:rsidRPr="00D335E2">
              <w:rPr>
                <w:sz w:val="20"/>
                <w:szCs w:val="20"/>
              </w:rPr>
              <w:t> </w:t>
            </w:r>
          </w:p>
        </w:tc>
      </w:tr>
      <w:tr w:rsidR="00D335E2" w:rsidRPr="00D335E2" w14:paraId="6BAF2B36" w14:textId="77777777" w:rsidTr="008B0DB7">
        <w:trPr>
          <w:cantSplit/>
          <w:trHeight w:val="20"/>
          <w:jc w:val="center"/>
        </w:trPr>
        <w:tc>
          <w:tcPr>
            <w:tcW w:w="284" w:type="pct"/>
            <w:shd w:val="clear" w:color="000000" w:fill="FFFFFF"/>
            <w:noWrap/>
            <w:vAlign w:val="center"/>
            <w:hideMark/>
          </w:tcPr>
          <w:p w14:paraId="06E8405A"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16F96802" w14:textId="77777777" w:rsidR="003E2D89" w:rsidRPr="00D335E2" w:rsidRDefault="003E2D89" w:rsidP="003E2D89">
            <w:pPr>
              <w:rPr>
                <w:sz w:val="20"/>
                <w:szCs w:val="20"/>
              </w:rPr>
            </w:pPr>
            <w:r w:rsidRPr="00D335E2">
              <w:rPr>
                <w:sz w:val="20"/>
                <w:szCs w:val="20"/>
              </w:rPr>
              <w:t>Инвестиционная составляющая в тарифе</w:t>
            </w:r>
          </w:p>
        </w:tc>
        <w:tc>
          <w:tcPr>
            <w:tcW w:w="280" w:type="pct"/>
            <w:shd w:val="clear" w:color="000000" w:fill="FFFFFF"/>
            <w:vAlign w:val="center"/>
          </w:tcPr>
          <w:p w14:paraId="7917C7C0"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20570557"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4574A65C"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271EE367"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6706A0EF"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0458EBB6"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62575465"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4B4D9822" w14:textId="77777777" w:rsidR="003E2D89" w:rsidRPr="00D335E2" w:rsidRDefault="003E2D89" w:rsidP="003E2D89">
            <w:pPr>
              <w:jc w:val="center"/>
              <w:rPr>
                <w:sz w:val="20"/>
                <w:szCs w:val="20"/>
              </w:rPr>
            </w:pPr>
            <w:r w:rsidRPr="00D335E2">
              <w:rPr>
                <w:sz w:val="20"/>
                <w:szCs w:val="20"/>
              </w:rPr>
              <w:t>0,00</w:t>
            </w:r>
          </w:p>
        </w:tc>
        <w:tc>
          <w:tcPr>
            <w:tcW w:w="379" w:type="pct"/>
            <w:shd w:val="clear" w:color="000000" w:fill="FFFFFF"/>
            <w:vAlign w:val="center"/>
          </w:tcPr>
          <w:p w14:paraId="7AD22A56" w14:textId="77777777" w:rsidR="003E2D89" w:rsidRPr="00D335E2" w:rsidRDefault="003E2D89" w:rsidP="003E2D89">
            <w:pPr>
              <w:jc w:val="center"/>
              <w:rPr>
                <w:sz w:val="20"/>
                <w:szCs w:val="20"/>
              </w:rPr>
            </w:pPr>
            <w:r w:rsidRPr="00D335E2">
              <w:rPr>
                <w:sz w:val="20"/>
                <w:szCs w:val="20"/>
              </w:rPr>
              <w:t>0,00</w:t>
            </w:r>
          </w:p>
        </w:tc>
      </w:tr>
      <w:tr w:rsidR="00D335E2" w:rsidRPr="00D335E2" w14:paraId="7971D0FA" w14:textId="77777777" w:rsidTr="008B0DB7">
        <w:trPr>
          <w:cantSplit/>
          <w:trHeight w:val="20"/>
          <w:jc w:val="center"/>
        </w:trPr>
        <w:tc>
          <w:tcPr>
            <w:tcW w:w="284" w:type="pct"/>
            <w:shd w:val="clear" w:color="000000" w:fill="FFFFFF"/>
            <w:noWrap/>
            <w:vAlign w:val="center"/>
            <w:hideMark/>
          </w:tcPr>
          <w:p w14:paraId="3A19AE21"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0639F70B" w14:textId="77777777" w:rsidR="003E2D89" w:rsidRPr="00D335E2" w:rsidRDefault="003E2D89" w:rsidP="003E2D89">
            <w:pPr>
              <w:rPr>
                <w:sz w:val="20"/>
                <w:szCs w:val="20"/>
              </w:rPr>
            </w:pPr>
            <w:r w:rsidRPr="00D335E2">
              <w:rPr>
                <w:sz w:val="20"/>
                <w:szCs w:val="20"/>
              </w:rPr>
              <w:t>Плата за подключение к системе ресурсоснабжения</w:t>
            </w:r>
          </w:p>
        </w:tc>
        <w:tc>
          <w:tcPr>
            <w:tcW w:w="280" w:type="pct"/>
            <w:shd w:val="clear" w:color="000000" w:fill="FFFFFF"/>
            <w:vAlign w:val="center"/>
          </w:tcPr>
          <w:p w14:paraId="78C7064F"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0649F013"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5D8BC79E"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5675D383"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01401DA3"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13BDAFEA"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6F12523D"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2CE9D646" w14:textId="77777777" w:rsidR="003E2D89" w:rsidRPr="00D335E2" w:rsidRDefault="003E2D89" w:rsidP="003E2D89">
            <w:pPr>
              <w:jc w:val="center"/>
              <w:rPr>
                <w:sz w:val="20"/>
                <w:szCs w:val="20"/>
              </w:rPr>
            </w:pPr>
            <w:r w:rsidRPr="00D335E2">
              <w:rPr>
                <w:sz w:val="20"/>
                <w:szCs w:val="20"/>
              </w:rPr>
              <w:t>0,00</w:t>
            </w:r>
          </w:p>
        </w:tc>
        <w:tc>
          <w:tcPr>
            <w:tcW w:w="379" w:type="pct"/>
            <w:shd w:val="clear" w:color="000000" w:fill="FFFFFF"/>
            <w:vAlign w:val="center"/>
          </w:tcPr>
          <w:p w14:paraId="21CE1113" w14:textId="77777777" w:rsidR="003E2D89" w:rsidRPr="00D335E2" w:rsidRDefault="003E2D89" w:rsidP="003E2D89">
            <w:pPr>
              <w:jc w:val="center"/>
              <w:rPr>
                <w:sz w:val="20"/>
                <w:szCs w:val="20"/>
              </w:rPr>
            </w:pPr>
            <w:r w:rsidRPr="00D335E2">
              <w:rPr>
                <w:sz w:val="20"/>
                <w:szCs w:val="20"/>
              </w:rPr>
              <w:t>0,00</w:t>
            </w:r>
          </w:p>
        </w:tc>
      </w:tr>
      <w:tr w:rsidR="00D335E2" w:rsidRPr="00D335E2" w14:paraId="0CB64009" w14:textId="77777777" w:rsidTr="008B0DB7">
        <w:trPr>
          <w:cantSplit/>
          <w:trHeight w:val="20"/>
          <w:jc w:val="center"/>
        </w:trPr>
        <w:tc>
          <w:tcPr>
            <w:tcW w:w="284" w:type="pct"/>
            <w:shd w:val="clear" w:color="000000" w:fill="FFFFFF"/>
            <w:noWrap/>
            <w:vAlign w:val="center"/>
            <w:hideMark/>
          </w:tcPr>
          <w:p w14:paraId="1E6B072D"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0AFF02AC" w14:textId="77777777" w:rsidR="003E2D89" w:rsidRPr="00D335E2" w:rsidRDefault="003E2D89" w:rsidP="003E2D89">
            <w:pPr>
              <w:rPr>
                <w:sz w:val="20"/>
                <w:szCs w:val="20"/>
              </w:rPr>
            </w:pPr>
            <w:r w:rsidRPr="00D335E2">
              <w:rPr>
                <w:sz w:val="20"/>
                <w:szCs w:val="20"/>
              </w:rPr>
              <w:t>Срок окупаемости внебюджетных инвестиций, лет</w:t>
            </w:r>
          </w:p>
        </w:tc>
        <w:tc>
          <w:tcPr>
            <w:tcW w:w="280" w:type="pct"/>
            <w:shd w:val="clear" w:color="000000" w:fill="FFFFFF"/>
            <w:vAlign w:val="center"/>
          </w:tcPr>
          <w:p w14:paraId="7416323C" w14:textId="77777777" w:rsidR="003E2D89" w:rsidRPr="00D335E2" w:rsidRDefault="003E2D89" w:rsidP="003E2D89">
            <w:pPr>
              <w:jc w:val="center"/>
              <w:rPr>
                <w:sz w:val="20"/>
                <w:szCs w:val="20"/>
              </w:rPr>
            </w:pPr>
            <w:r w:rsidRPr="00D335E2">
              <w:rPr>
                <w:rFonts w:ascii="Calibri" w:hAnsi="Calibri"/>
                <w:sz w:val="20"/>
                <w:szCs w:val="20"/>
              </w:rPr>
              <w:t> </w:t>
            </w:r>
          </w:p>
        </w:tc>
        <w:tc>
          <w:tcPr>
            <w:tcW w:w="381" w:type="pct"/>
            <w:shd w:val="clear" w:color="000000" w:fill="FFFFFF"/>
            <w:vAlign w:val="center"/>
          </w:tcPr>
          <w:p w14:paraId="12921904" w14:textId="77777777" w:rsidR="003E2D89" w:rsidRPr="00D335E2" w:rsidRDefault="003E2D89" w:rsidP="003E2D89">
            <w:pPr>
              <w:jc w:val="center"/>
              <w:rPr>
                <w:sz w:val="20"/>
                <w:szCs w:val="20"/>
              </w:rPr>
            </w:pPr>
          </w:p>
        </w:tc>
        <w:tc>
          <w:tcPr>
            <w:tcW w:w="381" w:type="pct"/>
            <w:shd w:val="clear" w:color="000000" w:fill="FFFFFF"/>
            <w:vAlign w:val="center"/>
          </w:tcPr>
          <w:p w14:paraId="09D6739E" w14:textId="77777777" w:rsidR="003E2D89" w:rsidRPr="00D335E2" w:rsidRDefault="003E2D89" w:rsidP="003E2D89">
            <w:pPr>
              <w:jc w:val="center"/>
              <w:rPr>
                <w:sz w:val="20"/>
                <w:szCs w:val="20"/>
              </w:rPr>
            </w:pPr>
          </w:p>
        </w:tc>
        <w:tc>
          <w:tcPr>
            <w:tcW w:w="381" w:type="pct"/>
            <w:shd w:val="clear" w:color="000000" w:fill="FFFFFF"/>
            <w:vAlign w:val="center"/>
          </w:tcPr>
          <w:p w14:paraId="031E1A9E" w14:textId="77777777" w:rsidR="003E2D89" w:rsidRPr="00D335E2" w:rsidRDefault="003E2D89" w:rsidP="003E2D89">
            <w:pPr>
              <w:jc w:val="center"/>
              <w:rPr>
                <w:sz w:val="20"/>
                <w:szCs w:val="20"/>
              </w:rPr>
            </w:pPr>
          </w:p>
        </w:tc>
        <w:tc>
          <w:tcPr>
            <w:tcW w:w="381" w:type="pct"/>
            <w:shd w:val="clear" w:color="000000" w:fill="FFFFFF"/>
            <w:noWrap/>
            <w:vAlign w:val="center"/>
          </w:tcPr>
          <w:p w14:paraId="34EFC4F0" w14:textId="77777777" w:rsidR="003E2D89" w:rsidRPr="00D335E2" w:rsidRDefault="003E2D89" w:rsidP="003E2D89">
            <w:pPr>
              <w:rPr>
                <w:sz w:val="20"/>
                <w:szCs w:val="20"/>
              </w:rPr>
            </w:pPr>
          </w:p>
        </w:tc>
        <w:tc>
          <w:tcPr>
            <w:tcW w:w="381" w:type="pct"/>
            <w:shd w:val="clear" w:color="000000" w:fill="FFFFFF"/>
            <w:noWrap/>
            <w:vAlign w:val="center"/>
          </w:tcPr>
          <w:p w14:paraId="6D63051A" w14:textId="77777777" w:rsidR="003E2D89" w:rsidRPr="00D335E2" w:rsidRDefault="003E2D89" w:rsidP="003E2D89">
            <w:pPr>
              <w:rPr>
                <w:sz w:val="20"/>
                <w:szCs w:val="20"/>
              </w:rPr>
            </w:pPr>
          </w:p>
        </w:tc>
        <w:tc>
          <w:tcPr>
            <w:tcW w:w="381" w:type="pct"/>
            <w:shd w:val="clear" w:color="000000" w:fill="FFFFFF"/>
            <w:noWrap/>
            <w:vAlign w:val="center"/>
          </w:tcPr>
          <w:p w14:paraId="0AC7A618" w14:textId="77777777" w:rsidR="003E2D89" w:rsidRPr="00D335E2" w:rsidRDefault="003E2D89" w:rsidP="003E2D89">
            <w:pPr>
              <w:rPr>
                <w:sz w:val="20"/>
                <w:szCs w:val="20"/>
              </w:rPr>
            </w:pPr>
          </w:p>
        </w:tc>
        <w:tc>
          <w:tcPr>
            <w:tcW w:w="381" w:type="pct"/>
            <w:shd w:val="clear" w:color="000000" w:fill="FFFFFF"/>
            <w:vAlign w:val="center"/>
          </w:tcPr>
          <w:p w14:paraId="283B8C8F" w14:textId="77777777" w:rsidR="003E2D89" w:rsidRPr="00D335E2" w:rsidRDefault="003E2D89" w:rsidP="003E2D89">
            <w:pPr>
              <w:jc w:val="center"/>
              <w:rPr>
                <w:sz w:val="20"/>
                <w:szCs w:val="20"/>
              </w:rPr>
            </w:pPr>
          </w:p>
        </w:tc>
        <w:tc>
          <w:tcPr>
            <w:tcW w:w="379" w:type="pct"/>
            <w:shd w:val="clear" w:color="000000" w:fill="FFFFFF"/>
            <w:noWrap/>
            <w:vAlign w:val="center"/>
          </w:tcPr>
          <w:p w14:paraId="0F8C1960" w14:textId="77777777" w:rsidR="003E2D89" w:rsidRPr="00D335E2" w:rsidRDefault="003E2D89" w:rsidP="003E2D89">
            <w:pPr>
              <w:rPr>
                <w:sz w:val="20"/>
                <w:szCs w:val="20"/>
              </w:rPr>
            </w:pPr>
          </w:p>
        </w:tc>
      </w:tr>
      <w:tr w:rsidR="00D335E2" w:rsidRPr="00D335E2" w14:paraId="18188522" w14:textId="77777777" w:rsidTr="008B0DB7">
        <w:trPr>
          <w:cantSplit/>
          <w:trHeight w:val="20"/>
          <w:jc w:val="center"/>
        </w:trPr>
        <w:tc>
          <w:tcPr>
            <w:tcW w:w="284" w:type="pct"/>
            <w:shd w:val="clear" w:color="000000" w:fill="FFFFFF"/>
            <w:noWrap/>
            <w:vAlign w:val="center"/>
          </w:tcPr>
          <w:p w14:paraId="6F6F6AA1" w14:textId="63CA858B" w:rsidR="00AB7B12" w:rsidRPr="00D335E2" w:rsidRDefault="00AB7B12" w:rsidP="003E2D89">
            <w:pPr>
              <w:rPr>
                <w:sz w:val="20"/>
                <w:szCs w:val="20"/>
              </w:rPr>
            </w:pPr>
            <w:r w:rsidRPr="00D335E2">
              <w:rPr>
                <w:sz w:val="20"/>
                <w:szCs w:val="20"/>
              </w:rPr>
              <w:t>3.2.9.</w:t>
            </w:r>
          </w:p>
        </w:tc>
        <w:tc>
          <w:tcPr>
            <w:tcW w:w="1390" w:type="pct"/>
            <w:shd w:val="clear" w:color="000000" w:fill="FFFFFF"/>
            <w:vAlign w:val="center"/>
          </w:tcPr>
          <w:p w14:paraId="205A87B8" w14:textId="24F33DE0" w:rsidR="00AB7B12" w:rsidRPr="00D335E2" w:rsidRDefault="00AB7B12" w:rsidP="003E2D89">
            <w:pPr>
              <w:rPr>
                <w:sz w:val="20"/>
                <w:szCs w:val="20"/>
              </w:rPr>
            </w:pPr>
            <w:r w:rsidRPr="00D335E2">
              <w:rPr>
                <w:b/>
                <w:bCs/>
                <w:sz w:val="20"/>
                <w:szCs w:val="20"/>
              </w:rPr>
              <w:t>Строительство распределительных сетей водоотведения для обеспечения территорий развития жилищного строительства в южной части п. Усть-Юган</w:t>
            </w:r>
          </w:p>
        </w:tc>
        <w:tc>
          <w:tcPr>
            <w:tcW w:w="280" w:type="pct"/>
            <w:shd w:val="clear" w:color="000000" w:fill="FFFFFF"/>
            <w:vAlign w:val="center"/>
          </w:tcPr>
          <w:p w14:paraId="4C15609B" w14:textId="77777777" w:rsidR="00AB7B12" w:rsidRPr="00D335E2" w:rsidRDefault="00AB7B12" w:rsidP="003E2D89">
            <w:pPr>
              <w:jc w:val="center"/>
              <w:rPr>
                <w:rFonts w:ascii="Calibri" w:hAnsi="Calibri"/>
                <w:sz w:val="20"/>
                <w:szCs w:val="20"/>
              </w:rPr>
            </w:pPr>
          </w:p>
        </w:tc>
        <w:tc>
          <w:tcPr>
            <w:tcW w:w="381" w:type="pct"/>
            <w:shd w:val="clear" w:color="000000" w:fill="FFFFFF"/>
            <w:vAlign w:val="center"/>
          </w:tcPr>
          <w:p w14:paraId="6B27EE13" w14:textId="77777777" w:rsidR="00AB7B12" w:rsidRPr="00D335E2" w:rsidRDefault="00AB7B12" w:rsidP="003E2D89">
            <w:pPr>
              <w:jc w:val="center"/>
              <w:rPr>
                <w:sz w:val="20"/>
                <w:szCs w:val="20"/>
              </w:rPr>
            </w:pPr>
          </w:p>
        </w:tc>
        <w:tc>
          <w:tcPr>
            <w:tcW w:w="381" w:type="pct"/>
            <w:shd w:val="clear" w:color="000000" w:fill="FFFFFF"/>
            <w:vAlign w:val="center"/>
          </w:tcPr>
          <w:p w14:paraId="75E551F3" w14:textId="77777777" w:rsidR="00AB7B12" w:rsidRPr="00D335E2" w:rsidRDefault="00AB7B12" w:rsidP="003E2D89">
            <w:pPr>
              <w:jc w:val="center"/>
              <w:rPr>
                <w:sz w:val="20"/>
                <w:szCs w:val="20"/>
              </w:rPr>
            </w:pPr>
          </w:p>
        </w:tc>
        <w:tc>
          <w:tcPr>
            <w:tcW w:w="381" w:type="pct"/>
            <w:shd w:val="clear" w:color="000000" w:fill="FFFFFF"/>
            <w:vAlign w:val="center"/>
          </w:tcPr>
          <w:p w14:paraId="7985CBA3" w14:textId="77777777" w:rsidR="00AB7B12" w:rsidRPr="00D335E2" w:rsidRDefault="00AB7B12" w:rsidP="003E2D89">
            <w:pPr>
              <w:jc w:val="center"/>
              <w:rPr>
                <w:sz w:val="20"/>
                <w:szCs w:val="20"/>
              </w:rPr>
            </w:pPr>
          </w:p>
        </w:tc>
        <w:tc>
          <w:tcPr>
            <w:tcW w:w="381" w:type="pct"/>
            <w:shd w:val="clear" w:color="000000" w:fill="FFFFFF"/>
            <w:noWrap/>
            <w:vAlign w:val="center"/>
          </w:tcPr>
          <w:p w14:paraId="1CE22FDE" w14:textId="77777777" w:rsidR="00AB7B12" w:rsidRPr="00D335E2" w:rsidRDefault="00AB7B12" w:rsidP="003E2D89">
            <w:pPr>
              <w:rPr>
                <w:sz w:val="20"/>
                <w:szCs w:val="20"/>
              </w:rPr>
            </w:pPr>
          </w:p>
        </w:tc>
        <w:tc>
          <w:tcPr>
            <w:tcW w:w="381" w:type="pct"/>
            <w:shd w:val="clear" w:color="000000" w:fill="FFFFFF"/>
            <w:noWrap/>
            <w:vAlign w:val="center"/>
          </w:tcPr>
          <w:p w14:paraId="2C5310AC" w14:textId="77777777" w:rsidR="00AB7B12" w:rsidRPr="00D335E2" w:rsidRDefault="00AB7B12" w:rsidP="003E2D89">
            <w:pPr>
              <w:rPr>
                <w:sz w:val="20"/>
                <w:szCs w:val="20"/>
              </w:rPr>
            </w:pPr>
          </w:p>
        </w:tc>
        <w:tc>
          <w:tcPr>
            <w:tcW w:w="381" w:type="pct"/>
            <w:shd w:val="clear" w:color="000000" w:fill="FFFFFF"/>
            <w:noWrap/>
            <w:vAlign w:val="center"/>
          </w:tcPr>
          <w:p w14:paraId="09B352BB" w14:textId="77777777" w:rsidR="00AB7B12" w:rsidRPr="00D335E2" w:rsidRDefault="00AB7B12" w:rsidP="003E2D89">
            <w:pPr>
              <w:rPr>
                <w:sz w:val="20"/>
                <w:szCs w:val="20"/>
              </w:rPr>
            </w:pPr>
          </w:p>
        </w:tc>
        <w:tc>
          <w:tcPr>
            <w:tcW w:w="381" w:type="pct"/>
            <w:shd w:val="clear" w:color="000000" w:fill="FFFFFF"/>
            <w:vAlign w:val="center"/>
          </w:tcPr>
          <w:p w14:paraId="3F7984E9" w14:textId="77777777" w:rsidR="00AB7B12" w:rsidRPr="00D335E2" w:rsidRDefault="00AB7B12" w:rsidP="003E2D89">
            <w:pPr>
              <w:jc w:val="center"/>
              <w:rPr>
                <w:sz w:val="20"/>
                <w:szCs w:val="20"/>
              </w:rPr>
            </w:pPr>
          </w:p>
        </w:tc>
        <w:tc>
          <w:tcPr>
            <w:tcW w:w="379" w:type="pct"/>
            <w:shd w:val="clear" w:color="000000" w:fill="FFFFFF"/>
            <w:noWrap/>
            <w:vAlign w:val="center"/>
          </w:tcPr>
          <w:p w14:paraId="33ECA23B" w14:textId="4C834A69" w:rsidR="00AB7B12" w:rsidRPr="00D335E2" w:rsidRDefault="00AB7B12" w:rsidP="003E2D89">
            <w:pPr>
              <w:rPr>
                <w:sz w:val="20"/>
                <w:szCs w:val="20"/>
              </w:rPr>
            </w:pPr>
          </w:p>
        </w:tc>
      </w:tr>
      <w:tr w:rsidR="00D335E2" w:rsidRPr="00D335E2" w14:paraId="51170E05" w14:textId="77777777" w:rsidTr="00A10E98">
        <w:trPr>
          <w:cantSplit/>
          <w:trHeight w:val="20"/>
          <w:jc w:val="center"/>
        </w:trPr>
        <w:tc>
          <w:tcPr>
            <w:tcW w:w="284" w:type="pct"/>
            <w:shd w:val="clear" w:color="000000" w:fill="FFFFFF"/>
            <w:noWrap/>
            <w:vAlign w:val="center"/>
          </w:tcPr>
          <w:p w14:paraId="7FB818B4" w14:textId="5CD1B501"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5498A9CD" w14:textId="69EED06F" w:rsidR="00A10E98" w:rsidRPr="00D335E2" w:rsidRDefault="00A10E98" w:rsidP="003E2D89">
            <w:pPr>
              <w:rPr>
                <w:sz w:val="20"/>
                <w:szCs w:val="20"/>
              </w:rPr>
            </w:pPr>
            <w:r w:rsidRPr="00D335E2">
              <w:rPr>
                <w:sz w:val="20"/>
                <w:szCs w:val="20"/>
              </w:rPr>
              <w:t>Ссылка на соответствующие подразделы обосновывающих материалов</w:t>
            </w:r>
          </w:p>
        </w:tc>
        <w:tc>
          <w:tcPr>
            <w:tcW w:w="280" w:type="pct"/>
            <w:shd w:val="clear" w:color="000000" w:fill="FFFFFF"/>
            <w:vAlign w:val="center"/>
          </w:tcPr>
          <w:p w14:paraId="7FB6F369" w14:textId="77777777" w:rsidR="00A10E98" w:rsidRPr="00D335E2" w:rsidRDefault="00A10E98" w:rsidP="003E2D89">
            <w:pPr>
              <w:jc w:val="center"/>
              <w:rPr>
                <w:rFonts w:ascii="Calibri" w:hAnsi="Calibri"/>
                <w:sz w:val="20"/>
                <w:szCs w:val="20"/>
              </w:rPr>
            </w:pPr>
          </w:p>
        </w:tc>
        <w:tc>
          <w:tcPr>
            <w:tcW w:w="3047" w:type="pct"/>
            <w:gridSpan w:val="8"/>
            <w:shd w:val="clear" w:color="000000" w:fill="FFFFFF"/>
            <w:vAlign w:val="center"/>
          </w:tcPr>
          <w:p w14:paraId="58B92040" w14:textId="4D58A57E" w:rsidR="00A10E98" w:rsidRPr="00D335E2" w:rsidRDefault="00A10E98" w:rsidP="003E2D89">
            <w:pPr>
              <w:rPr>
                <w:sz w:val="20"/>
                <w:szCs w:val="20"/>
              </w:rPr>
            </w:pPr>
            <w:r w:rsidRPr="00D335E2">
              <w:rPr>
                <w:sz w:val="20"/>
                <w:szCs w:val="20"/>
              </w:rPr>
              <w:t>Раздел 8.2 пункт 9</w:t>
            </w:r>
          </w:p>
        </w:tc>
      </w:tr>
      <w:tr w:rsidR="00D335E2" w:rsidRPr="00D335E2" w14:paraId="7E91DA91" w14:textId="77777777" w:rsidTr="00A10E98">
        <w:trPr>
          <w:cantSplit/>
          <w:trHeight w:val="20"/>
          <w:jc w:val="center"/>
        </w:trPr>
        <w:tc>
          <w:tcPr>
            <w:tcW w:w="284" w:type="pct"/>
            <w:shd w:val="clear" w:color="000000" w:fill="FFFFFF"/>
            <w:noWrap/>
            <w:vAlign w:val="center"/>
          </w:tcPr>
          <w:p w14:paraId="7C81AD54" w14:textId="6C2B1F32"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15E375B7" w14:textId="381F8DC6" w:rsidR="00A10E98" w:rsidRPr="00D335E2" w:rsidRDefault="00A10E98" w:rsidP="003E2D89">
            <w:pPr>
              <w:rPr>
                <w:sz w:val="20"/>
                <w:szCs w:val="20"/>
              </w:rPr>
            </w:pPr>
            <w:r w:rsidRPr="00D335E2">
              <w:rPr>
                <w:sz w:val="20"/>
                <w:szCs w:val="20"/>
              </w:rPr>
              <w:t>Краткое описание проекта</w:t>
            </w:r>
          </w:p>
        </w:tc>
        <w:tc>
          <w:tcPr>
            <w:tcW w:w="280" w:type="pct"/>
            <w:shd w:val="clear" w:color="000000" w:fill="FFFFFF"/>
            <w:vAlign w:val="center"/>
          </w:tcPr>
          <w:p w14:paraId="5227AD3E" w14:textId="77777777" w:rsidR="00A10E98" w:rsidRPr="00D335E2" w:rsidRDefault="00A10E98" w:rsidP="003E2D89">
            <w:pPr>
              <w:jc w:val="center"/>
              <w:rPr>
                <w:rFonts w:ascii="Calibri" w:hAnsi="Calibri"/>
                <w:sz w:val="20"/>
                <w:szCs w:val="20"/>
              </w:rPr>
            </w:pPr>
          </w:p>
        </w:tc>
        <w:tc>
          <w:tcPr>
            <w:tcW w:w="3047" w:type="pct"/>
            <w:gridSpan w:val="8"/>
            <w:shd w:val="clear" w:color="000000" w:fill="FFFFFF"/>
            <w:vAlign w:val="center"/>
          </w:tcPr>
          <w:p w14:paraId="00B677A5" w14:textId="77777777" w:rsidR="009555B7" w:rsidRPr="00D335E2" w:rsidRDefault="00A10E98" w:rsidP="009555B7">
            <w:pPr>
              <w:jc w:val="both"/>
              <w:rPr>
                <w:sz w:val="20"/>
                <w:szCs w:val="20"/>
              </w:rPr>
            </w:pPr>
            <w:r w:rsidRPr="00D335E2">
              <w:rPr>
                <w:sz w:val="20"/>
                <w:szCs w:val="20"/>
              </w:rPr>
              <w:t>Строительство распределительных сетей водоотведения протяженностью 1,1 км для обеспечения территорий развития жилищного строительства в южной части п. Усть-Юган</w:t>
            </w:r>
            <w:r w:rsidR="009555B7" w:rsidRPr="00D335E2">
              <w:rPr>
                <w:sz w:val="20"/>
                <w:szCs w:val="20"/>
              </w:rPr>
              <w:t>, в том числе:</w:t>
            </w:r>
          </w:p>
          <w:p w14:paraId="42B128AD" w14:textId="6128DADA" w:rsidR="009555B7" w:rsidRPr="00D335E2" w:rsidRDefault="009555B7" w:rsidP="009555B7">
            <w:pPr>
              <w:pStyle w:val="100"/>
              <w:jc w:val="left"/>
              <w:rPr>
                <w:bCs/>
                <w:szCs w:val="20"/>
              </w:rPr>
            </w:pPr>
            <w:r w:rsidRPr="00D335E2">
              <w:rPr>
                <w:bCs/>
                <w:szCs w:val="20"/>
              </w:rPr>
              <w:t xml:space="preserve">- Ду200 мм </w:t>
            </w:r>
            <w:r w:rsidRPr="00D335E2">
              <w:rPr>
                <w:bCs/>
                <w:szCs w:val="20"/>
                <w:lang w:val="en-US"/>
              </w:rPr>
              <w:t>L</w:t>
            </w:r>
            <w:r w:rsidRPr="00D335E2">
              <w:rPr>
                <w:bCs/>
                <w:szCs w:val="20"/>
              </w:rPr>
              <w:t>=0,3 км в квартале 02:01:01 (2023-2027 гг.);</w:t>
            </w:r>
          </w:p>
          <w:p w14:paraId="49DA5EF6" w14:textId="545D85D0" w:rsidR="009555B7" w:rsidRPr="00D335E2" w:rsidRDefault="009555B7" w:rsidP="009555B7">
            <w:pPr>
              <w:pStyle w:val="100"/>
              <w:jc w:val="left"/>
              <w:rPr>
                <w:bCs/>
                <w:szCs w:val="20"/>
              </w:rPr>
            </w:pPr>
            <w:r w:rsidRPr="00D335E2">
              <w:rPr>
                <w:bCs/>
                <w:szCs w:val="20"/>
              </w:rPr>
              <w:t xml:space="preserve">- Ду200 мм </w:t>
            </w:r>
            <w:r w:rsidRPr="00D335E2">
              <w:rPr>
                <w:bCs/>
                <w:szCs w:val="20"/>
                <w:lang w:val="en-US"/>
              </w:rPr>
              <w:t>L</w:t>
            </w:r>
            <w:r w:rsidRPr="00D335E2">
              <w:rPr>
                <w:bCs/>
                <w:szCs w:val="20"/>
              </w:rPr>
              <w:t>=0,6 км в кварталах 02:01:02, 02:01:03, 02:01:04 (2028-2032 гг.);</w:t>
            </w:r>
          </w:p>
          <w:p w14:paraId="4476045A" w14:textId="53AEB1CE" w:rsidR="00A10E98" w:rsidRPr="00D335E2" w:rsidRDefault="009555B7" w:rsidP="009555B7">
            <w:pPr>
              <w:pStyle w:val="100"/>
              <w:jc w:val="left"/>
              <w:rPr>
                <w:szCs w:val="20"/>
              </w:rPr>
            </w:pPr>
            <w:r w:rsidRPr="00D335E2">
              <w:rPr>
                <w:bCs/>
                <w:szCs w:val="20"/>
              </w:rPr>
              <w:t xml:space="preserve">- Ду200 мм </w:t>
            </w:r>
            <w:r w:rsidRPr="00D335E2">
              <w:rPr>
                <w:bCs/>
                <w:szCs w:val="20"/>
                <w:lang w:val="en-US"/>
              </w:rPr>
              <w:t>L</w:t>
            </w:r>
            <w:r w:rsidRPr="00D335E2">
              <w:rPr>
                <w:bCs/>
                <w:szCs w:val="20"/>
              </w:rPr>
              <w:t>=0,2 км в квартале 02:01:01 (2033-2037 гг.).</w:t>
            </w:r>
          </w:p>
        </w:tc>
      </w:tr>
      <w:tr w:rsidR="00D335E2" w:rsidRPr="00D335E2" w14:paraId="0D015C5A" w14:textId="77777777" w:rsidTr="00A10E98">
        <w:trPr>
          <w:cantSplit/>
          <w:trHeight w:val="20"/>
          <w:jc w:val="center"/>
        </w:trPr>
        <w:tc>
          <w:tcPr>
            <w:tcW w:w="284" w:type="pct"/>
            <w:shd w:val="clear" w:color="000000" w:fill="FFFFFF"/>
            <w:noWrap/>
            <w:vAlign w:val="center"/>
          </w:tcPr>
          <w:p w14:paraId="3C7ADFC4" w14:textId="5979CD65"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50E73C0B" w14:textId="25A8C30A" w:rsidR="00A10E98" w:rsidRPr="00D335E2" w:rsidRDefault="00A10E98" w:rsidP="003E2D89">
            <w:pPr>
              <w:rPr>
                <w:sz w:val="20"/>
                <w:szCs w:val="20"/>
              </w:rPr>
            </w:pPr>
            <w:r w:rsidRPr="00D335E2">
              <w:rPr>
                <w:sz w:val="20"/>
                <w:szCs w:val="20"/>
              </w:rPr>
              <w:t>Цель проекта</w:t>
            </w:r>
          </w:p>
        </w:tc>
        <w:tc>
          <w:tcPr>
            <w:tcW w:w="280" w:type="pct"/>
            <w:shd w:val="clear" w:color="000000" w:fill="FFFFFF"/>
            <w:vAlign w:val="center"/>
          </w:tcPr>
          <w:p w14:paraId="51F743AB" w14:textId="77777777" w:rsidR="00A10E98" w:rsidRPr="00D335E2" w:rsidRDefault="00A10E98" w:rsidP="003E2D89">
            <w:pPr>
              <w:jc w:val="center"/>
              <w:rPr>
                <w:rFonts w:ascii="Calibri" w:hAnsi="Calibri"/>
                <w:sz w:val="20"/>
                <w:szCs w:val="20"/>
              </w:rPr>
            </w:pPr>
          </w:p>
        </w:tc>
        <w:tc>
          <w:tcPr>
            <w:tcW w:w="3047" w:type="pct"/>
            <w:gridSpan w:val="8"/>
            <w:shd w:val="clear" w:color="000000" w:fill="FFFFFF"/>
          </w:tcPr>
          <w:p w14:paraId="0A662E0D" w14:textId="4141C2CB" w:rsidR="00A10E98" w:rsidRPr="00D335E2" w:rsidRDefault="00A10E98" w:rsidP="003E2D89">
            <w:pPr>
              <w:rPr>
                <w:sz w:val="20"/>
                <w:szCs w:val="20"/>
              </w:rPr>
            </w:pPr>
            <w:r w:rsidRPr="00D335E2">
              <w:rPr>
                <w:sz w:val="20"/>
                <w:szCs w:val="20"/>
              </w:rPr>
              <w:t>Подключение новых потребителей планируемой к развитию территории.</w:t>
            </w:r>
          </w:p>
        </w:tc>
      </w:tr>
      <w:tr w:rsidR="00D335E2" w:rsidRPr="00D335E2" w14:paraId="7FE29F23" w14:textId="77777777" w:rsidTr="008B0DB7">
        <w:trPr>
          <w:cantSplit/>
          <w:trHeight w:val="20"/>
          <w:jc w:val="center"/>
        </w:trPr>
        <w:tc>
          <w:tcPr>
            <w:tcW w:w="284" w:type="pct"/>
            <w:shd w:val="clear" w:color="000000" w:fill="FFFFFF"/>
            <w:noWrap/>
            <w:vAlign w:val="center"/>
          </w:tcPr>
          <w:p w14:paraId="0840A1F2" w14:textId="1322BD4E" w:rsidR="00AB7B12" w:rsidRPr="00D335E2" w:rsidRDefault="00AB7B12" w:rsidP="003E2D89">
            <w:pPr>
              <w:rPr>
                <w:sz w:val="20"/>
                <w:szCs w:val="20"/>
              </w:rPr>
            </w:pPr>
            <w:r w:rsidRPr="00D335E2">
              <w:rPr>
                <w:sz w:val="20"/>
                <w:szCs w:val="20"/>
              </w:rPr>
              <w:t> </w:t>
            </w:r>
          </w:p>
        </w:tc>
        <w:tc>
          <w:tcPr>
            <w:tcW w:w="1390" w:type="pct"/>
            <w:shd w:val="clear" w:color="000000" w:fill="FFFFFF"/>
            <w:vAlign w:val="center"/>
          </w:tcPr>
          <w:p w14:paraId="32916BB3" w14:textId="2841FA3F" w:rsidR="00AB7B12" w:rsidRPr="00D335E2" w:rsidRDefault="00AB7B12" w:rsidP="003E2D89">
            <w:pPr>
              <w:rPr>
                <w:sz w:val="20"/>
                <w:szCs w:val="20"/>
              </w:rPr>
            </w:pPr>
            <w:r w:rsidRPr="00D335E2">
              <w:rPr>
                <w:sz w:val="20"/>
                <w:szCs w:val="20"/>
              </w:rPr>
              <w:t>Технические характеристики проекта, в т.ч.:</w:t>
            </w:r>
          </w:p>
        </w:tc>
        <w:tc>
          <w:tcPr>
            <w:tcW w:w="280" w:type="pct"/>
            <w:shd w:val="clear" w:color="000000" w:fill="FFFFFF"/>
            <w:vAlign w:val="center"/>
          </w:tcPr>
          <w:p w14:paraId="0FDD8101" w14:textId="77777777" w:rsidR="00AB7B12" w:rsidRPr="00D335E2" w:rsidRDefault="00AB7B12" w:rsidP="003E2D89">
            <w:pPr>
              <w:jc w:val="center"/>
              <w:rPr>
                <w:rFonts w:ascii="Calibri" w:hAnsi="Calibri"/>
                <w:sz w:val="20"/>
                <w:szCs w:val="20"/>
              </w:rPr>
            </w:pPr>
          </w:p>
        </w:tc>
        <w:tc>
          <w:tcPr>
            <w:tcW w:w="381" w:type="pct"/>
            <w:shd w:val="clear" w:color="000000" w:fill="FFFFFF"/>
            <w:vAlign w:val="center"/>
          </w:tcPr>
          <w:p w14:paraId="3FAAC813" w14:textId="77777777" w:rsidR="00AB7B12" w:rsidRPr="00D335E2" w:rsidRDefault="00AB7B12" w:rsidP="003E2D89">
            <w:pPr>
              <w:jc w:val="center"/>
              <w:rPr>
                <w:sz w:val="20"/>
                <w:szCs w:val="20"/>
              </w:rPr>
            </w:pPr>
          </w:p>
        </w:tc>
        <w:tc>
          <w:tcPr>
            <w:tcW w:w="381" w:type="pct"/>
            <w:shd w:val="clear" w:color="000000" w:fill="FFFFFF"/>
            <w:vAlign w:val="center"/>
          </w:tcPr>
          <w:p w14:paraId="15CA4A09" w14:textId="77777777" w:rsidR="00AB7B12" w:rsidRPr="00D335E2" w:rsidRDefault="00AB7B12" w:rsidP="003E2D89">
            <w:pPr>
              <w:jc w:val="center"/>
              <w:rPr>
                <w:sz w:val="20"/>
                <w:szCs w:val="20"/>
              </w:rPr>
            </w:pPr>
          </w:p>
        </w:tc>
        <w:tc>
          <w:tcPr>
            <w:tcW w:w="381" w:type="pct"/>
            <w:shd w:val="clear" w:color="000000" w:fill="FFFFFF"/>
            <w:vAlign w:val="center"/>
          </w:tcPr>
          <w:p w14:paraId="0C86F98A" w14:textId="77777777" w:rsidR="00AB7B12" w:rsidRPr="00D335E2" w:rsidRDefault="00AB7B12" w:rsidP="003E2D89">
            <w:pPr>
              <w:jc w:val="center"/>
              <w:rPr>
                <w:sz w:val="20"/>
                <w:szCs w:val="20"/>
              </w:rPr>
            </w:pPr>
          </w:p>
        </w:tc>
        <w:tc>
          <w:tcPr>
            <w:tcW w:w="381" w:type="pct"/>
            <w:shd w:val="clear" w:color="000000" w:fill="FFFFFF"/>
            <w:noWrap/>
            <w:vAlign w:val="center"/>
          </w:tcPr>
          <w:p w14:paraId="311FD470" w14:textId="77777777" w:rsidR="00AB7B12" w:rsidRPr="00D335E2" w:rsidRDefault="00AB7B12" w:rsidP="003E2D89">
            <w:pPr>
              <w:rPr>
                <w:sz w:val="20"/>
                <w:szCs w:val="20"/>
              </w:rPr>
            </w:pPr>
          </w:p>
        </w:tc>
        <w:tc>
          <w:tcPr>
            <w:tcW w:w="381" w:type="pct"/>
            <w:shd w:val="clear" w:color="000000" w:fill="FFFFFF"/>
            <w:noWrap/>
            <w:vAlign w:val="center"/>
          </w:tcPr>
          <w:p w14:paraId="2D259418" w14:textId="77777777" w:rsidR="00AB7B12" w:rsidRPr="00D335E2" w:rsidRDefault="00AB7B12" w:rsidP="003E2D89">
            <w:pPr>
              <w:rPr>
                <w:sz w:val="20"/>
                <w:szCs w:val="20"/>
              </w:rPr>
            </w:pPr>
          </w:p>
        </w:tc>
        <w:tc>
          <w:tcPr>
            <w:tcW w:w="381" w:type="pct"/>
            <w:shd w:val="clear" w:color="000000" w:fill="FFFFFF"/>
            <w:noWrap/>
            <w:vAlign w:val="center"/>
          </w:tcPr>
          <w:p w14:paraId="15AF3A88" w14:textId="77777777" w:rsidR="00AB7B12" w:rsidRPr="00D335E2" w:rsidRDefault="00AB7B12" w:rsidP="003E2D89">
            <w:pPr>
              <w:rPr>
                <w:sz w:val="20"/>
                <w:szCs w:val="20"/>
              </w:rPr>
            </w:pPr>
          </w:p>
        </w:tc>
        <w:tc>
          <w:tcPr>
            <w:tcW w:w="381" w:type="pct"/>
            <w:shd w:val="clear" w:color="000000" w:fill="FFFFFF"/>
            <w:vAlign w:val="center"/>
          </w:tcPr>
          <w:p w14:paraId="7E6536C3" w14:textId="77777777" w:rsidR="00AB7B12" w:rsidRPr="00D335E2" w:rsidRDefault="00AB7B12" w:rsidP="003E2D89">
            <w:pPr>
              <w:jc w:val="center"/>
              <w:rPr>
                <w:sz w:val="20"/>
                <w:szCs w:val="20"/>
              </w:rPr>
            </w:pPr>
          </w:p>
        </w:tc>
        <w:tc>
          <w:tcPr>
            <w:tcW w:w="379" w:type="pct"/>
            <w:shd w:val="clear" w:color="000000" w:fill="FFFFFF"/>
            <w:noWrap/>
            <w:vAlign w:val="center"/>
          </w:tcPr>
          <w:p w14:paraId="0BF2E25C" w14:textId="7AAE7DF3" w:rsidR="00AB7B12" w:rsidRPr="00D335E2" w:rsidRDefault="00AB7B12" w:rsidP="003E2D89">
            <w:pPr>
              <w:rPr>
                <w:sz w:val="20"/>
                <w:szCs w:val="20"/>
              </w:rPr>
            </w:pPr>
          </w:p>
        </w:tc>
      </w:tr>
      <w:tr w:rsidR="00D335E2" w:rsidRPr="00D335E2" w14:paraId="160F9B83" w14:textId="77777777" w:rsidTr="00AB7B12">
        <w:trPr>
          <w:cantSplit/>
          <w:trHeight w:val="20"/>
          <w:jc w:val="center"/>
        </w:trPr>
        <w:tc>
          <w:tcPr>
            <w:tcW w:w="284" w:type="pct"/>
            <w:shd w:val="clear" w:color="000000" w:fill="FFFFFF"/>
            <w:noWrap/>
            <w:vAlign w:val="center"/>
          </w:tcPr>
          <w:p w14:paraId="33FFF900" w14:textId="4E968B72" w:rsidR="00AB7B12" w:rsidRPr="00D335E2" w:rsidRDefault="00AB7B12" w:rsidP="003E2D89">
            <w:pPr>
              <w:rPr>
                <w:sz w:val="20"/>
                <w:szCs w:val="20"/>
              </w:rPr>
            </w:pPr>
            <w:r w:rsidRPr="00D335E2">
              <w:rPr>
                <w:sz w:val="20"/>
                <w:szCs w:val="20"/>
              </w:rPr>
              <w:t> </w:t>
            </w:r>
          </w:p>
        </w:tc>
        <w:tc>
          <w:tcPr>
            <w:tcW w:w="1390" w:type="pct"/>
            <w:shd w:val="clear" w:color="000000" w:fill="FFFFFF"/>
            <w:vAlign w:val="center"/>
          </w:tcPr>
          <w:p w14:paraId="7E00556E" w14:textId="7AD60EBA" w:rsidR="00AB7B12" w:rsidRPr="00D335E2" w:rsidRDefault="00AB7B12" w:rsidP="003E2D89">
            <w:pPr>
              <w:rPr>
                <w:sz w:val="20"/>
                <w:szCs w:val="20"/>
              </w:rPr>
            </w:pPr>
            <w:r w:rsidRPr="00D335E2">
              <w:rPr>
                <w:i/>
                <w:iCs/>
                <w:sz w:val="20"/>
                <w:szCs w:val="20"/>
              </w:rPr>
              <w:t>строительство сетей, км</w:t>
            </w:r>
          </w:p>
        </w:tc>
        <w:tc>
          <w:tcPr>
            <w:tcW w:w="280" w:type="pct"/>
            <w:shd w:val="clear" w:color="000000" w:fill="FFFFFF"/>
            <w:vAlign w:val="center"/>
          </w:tcPr>
          <w:p w14:paraId="6DDA5465" w14:textId="61855EB1" w:rsidR="00AB7B12" w:rsidRPr="00D335E2" w:rsidRDefault="00AB7B12" w:rsidP="00AB7B12">
            <w:pPr>
              <w:jc w:val="center"/>
              <w:rPr>
                <w:rFonts w:ascii="Calibri" w:hAnsi="Calibri"/>
                <w:sz w:val="20"/>
                <w:szCs w:val="20"/>
              </w:rPr>
            </w:pPr>
            <w:r w:rsidRPr="00D335E2">
              <w:rPr>
                <w:sz w:val="20"/>
                <w:szCs w:val="20"/>
              </w:rPr>
              <w:t>1,1</w:t>
            </w:r>
          </w:p>
        </w:tc>
        <w:tc>
          <w:tcPr>
            <w:tcW w:w="381" w:type="pct"/>
            <w:shd w:val="clear" w:color="000000" w:fill="FFFFFF"/>
            <w:vAlign w:val="center"/>
          </w:tcPr>
          <w:p w14:paraId="6BE4950F" w14:textId="77777777" w:rsidR="00AB7B12" w:rsidRPr="00D335E2" w:rsidRDefault="00AB7B12" w:rsidP="00AB7B12">
            <w:pPr>
              <w:jc w:val="center"/>
              <w:rPr>
                <w:sz w:val="20"/>
                <w:szCs w:val="20"/>
              </w:rPr>
            </w:pPr>
          </w:p>
        </w:tc>
        <w:tc>
          <w:tcPr>
            <w:tcW w:w="381" w:type="pct"/>
            <w:shd w:val="clear" w:color="000000" w:fill="FFFFFF"/>
            <w:vAlign w:val="center"/>
          </w:tcPr>
          <w:p w14:paraId="3B374FB8" w14:textId="77777777" w:rsidR="00AB7B12" w:rsidRPr="00D335E2" w:rsidRDefault="00AB7B12" w:rsidP="00AB7B12">
            <w:pPr>
              <w:jc w:val="center"/>
              <w:rPr>
                <w:sz w:val="20"/>
                <w:szCs w:val="20"/>
              </w:rPr>
            </w:pPr>
          </w:p>
        </w:tc>
        <w:tc>
          <w:tcPr>
            <w:tcW w:w="381" w:type="pct"/>
            <w:shd w:val="clear" w:color="000000" w:fill="FFFFFF"/>
            <w:vAlign w:val="center"/>
          </w:tcPr>
          <w:p w14:paraId="53FA15A4" w14:textId="77777777" w:rsidR="00AB7B12" w:rsidRPr="00D335E2" w:rsidRDefault="00AB7B12" w:rsidP="00AB7B12">
            <w:pPr>
              <w:jc w:val="center"/>
              <w:rPr>
                <w:sz w:val="20"/>
                <w:szCs w:val="20"/>
              </w:rPr>
            </w:pPr>
          </w:p>
        </w:tc>
        <w:tc>
          <w:tcPr>
            <w:tcW w:w="381" w:type="pct"/>
            <w:shd w:val="clear" w:color="000000" w:fill="FFFFFF"/>
            <w:noWrap/>
            <w:vAlign w:val="center"/>
          </w:tcPr>
          <w:p w14:paraId="3C1D1F94" w14:textId="77777777" w:rsidR="00AB7B12" w:rsidRPr="00D335E2" w:rsidRDefault="00AB7B12" w:rsidP="00AB7B12">
            <w:pPr>
              <w:jc w:val="center"/>
              <w:rPr>
                <w:sz w:val="20"/>
                <w:szCs w:val="20"/>
              </w:rPr>
            </w:pPr>
          </w:p>
        </w:tc>
        <w:tc>
          <w:tcPr>
            <w:tcW w:w="381" w:type="pct"/>
            <w:shd w:val="clear" w:color="000000" w:fill="FFFFFF"/>
            <w:noWrap/>
            <w:vAlign w:val="center"/>
          </w:tcPr>
          <w:p w14:paraId="445132ED" w14:textId="77777777" w:rsidR="00AB7B12" w:rsidRPr="00D335E2" w:rsidRDefault="00AB7B12" w:rsidP="00AB7B12">
            <w:pPr>
              <w:jc w:val="center"/>
              <w:rPr>
                <w:sz w:val="20"/>
                <w:szCs w:val="20"/>
              </w:rPr>
            </w:pPr>
          </w:p>
        </w:tc>
        <w:tc>
          <w:tcPr>
            <w:tcW w:w="381" w:type="pct"/>
            <w:shd w:val="clear" w:color="000000" w:fill="FFFFFF"/>
            <w:noWrap/>
            <w:vAlign w:val="center"/>
          </w:tcPr>
          <w:p w14:paraId="7A1B96D8" w14:textId="548E9E44" w:rsidR="00AB7B12" w:rsidRPr="00D335E2" w:rsidRDefault="00AB7B12" w:rsidP="00AB7B12">
            <w:pPr>
              <w:jc w:val="center"/>
              <w:rPr>
                <w:sz w:val="20"/>
                <w:szCs w:val="20"/>
              </w:rPr>
            </w:pPr>
            <w:r w:rsidRPr="00D335E2">
              <w:rPr>
                <w:sz w:val="20"/>
                <w:szCs w:val="20"/>
              </w:rPr>
              <w:t>0,3</w:t>
            </w:r>
          </w:p>
        </w:tc>
        <w:tc>
          <w:tcPr>
            <w:tcW w:w="381" w:type="pct"/>
            <w:shd w:val="clear" w:color="000000" w:fill="FFFFFF"/>
            <w:vAlign w:val="center"/>
          </w:tcPr>
          <w:p w14:paraId="0F76DA20" w14:textId="7E5A7B1B" w:rsidR="00AB7B12" w:rsidRPr="00D335E2" w:rsidRDefault="00AB7B12" w:rsidP="00AB7B12">
            <w:pPr>
              <w:jc w:val="center"/>
              <w:rPr>
                <w:sz w:val="20"/>
                <w:szCs w:val="20"/>
              </w:rPr>
            </w:pPr>
            <w:r w:rsidRPr="00D335E2">
              <w:rPr>
                <w:sz w:val="20"/>
                <w:szCs w:val="20"/>
              </w:rPr>
              <w:t>0,6</w:t>
            </w:r>
          </w:p>
        </w:tc>
        <w:tc>
          <w:tcPr>
            <w:tcW w:w="379" w:type="pct"/>
            <w:shd w:val="clear" w:color="000000" w:fill="FFFFFF"/>
            <w:noWrap/>
            <w:vAlign w:val="center"/>
          </w:tcPr>
          <w:p w14:paraId="5D9AC8A0" w14:textId="4EAC99D6" w:rsidR="00AB7B12" w:rsidRPr="00D335E2" w:rsidRDefault="00AB7B12" w:rsidP="00AB7B12">
            <w:pPr>
              <w:jc w:val="center"/>
              <w:rPr>
                <w:sz w:val="20"/>
                <w:szCs w:val="20"/>
              </w:rPr>
            </w:pPr>
            <w:r w:rsidRPr="00D335E2">
              <w:rPr>
                <w:sz w:val="20"/>
                <w:szCs w:val="20"/>
              </w:rPr>
              <w:t>0,2</w:t>
            </w:r>
          </w:p>
        </w:tc>
      </w:tr>
      <w:tr w:rsidR="00D335E2" w:rsidRPr="00D335E2" w14:paraId="3B771494" w14:textId="77777777" w:rsidTr="00AB7B12">
        <w:trPr>
          <w:cantSplit/>
          <w:trHeight w:val="20"/>
          <w:jc w:val="center"/>
        </w:trPr>
        <w:tc>
          <w:tcPr>
            <w:tcW w:w="284" w:type="pct"/>
            <w:shd w:val="clear" w:color="000000" w:fill="FFFFFF"/>
            <w:noWrap/>
            <w:vAlign w:val="center"/>
          </w:tcPr>
          <w:p w14:paraId="6FCDADF4" w14:textId="205DEF28" w:rsidR="00AB7B12" w:rsidRPr="00D335E2" w:rsidRDefault="00AB7B12" w:rsidP="003E2D89">
            <w:pPr>
              <w:rPr>
                <w:sz w:val="20"/>
                <w:szCs w:val="20"/>
              </w:rPr>
            </w:pPr>
            <w:r w:rsidRPr="00D335E2">
              <w:rPr>
                <w:sz w:val="20"/>
                <w:szCs w:val="20"/>
              </w:rPr>
              <w:t> </w:t>
            </w:r>
          </w:p>
        </w:tc>
        <w:tc>
          <w:tcPr>
            <w:tcW w:w="1390" w:type="pct"/>
            <w:shd w:val="clear" w:color="000000" w:fill="FFFFFF"/>
            <w:vAlign w:val="center"/>
          </w:tcPr>
          <w:p w14:paraId="409760C7" w14:textId="73A1F74B" w:rsidR="00AB7B12" w:rsidRPr="00D335E2" w:rsidRDefault="00AB7B12" w:rsidP="003E2D89">
            <w:pPr>
              <w:rPr>
                <w:sz w:val="20"/>
                <w:szCs w:val="20"/>
              </w:rPr>
            </w:pPr>
            <w:r w:rsidRPr="00D335E2">
              <w:rPr>
                <w:sz w:val="20"/>
                <w:szCs w:val="20"/>
              </w:rPr>
              <w:t>Необходимые капитальные затраты, млн. руб.</w:t>
            </w:r>
          </w:p>
        </w:tc>
        <w:tc>
          <w:tcPr>
            <w:tcW w:w="280" w:type="pct"/>
            <w:shd w:val="clear" w:color="000000" w:fill="FFFFFF"/>
            <w:vAlign w:val="center"/>
          </w:tcPr>
          <w:p w14:paraId="0A6884CB" w14:textId="0D7A12DB" w:rsidR="00AB7B12" w:rsidRPr="00D335E2" w:rsidRDefault="00AB7B12" w:rsidP="00AB7B12">
            <w:pPr>
              <w:jc w:val="center"/>
              <w:rPr>
                <w:rFonts w:ascii="Calibri" w:hAnsi="Calibri"/>
                <w:sz w:val="20"/>
                <w:szCs w:val="20"/>
              </w:rPr>
            </w:pPr>
            <w:r w:rsidRPr="00D335E2">
              <w:rPr>
                <w:sz w:val="20"/>
                <w:szCs w:val="20"/>
              </w:rPr>
              <w:t>10,20</w:t>
            </w:r>
          </w:p>
        </w:tc>
        <w:tc>
          <w:tcPr>
            <w:tcW w:w="381" w:type="pct"/>
            <w:shd w:val="clear" w:color="000000" w:fill="FFFFFF"/>
            <w:vAlign w:val="center"/>
          </w:tcPr>
          <w:p w14:paraId="66BB12B2" w14:textId="1F3205F8" w:rsidR="00AB7B12" w:rsidRPr="00D335E2" w:rsidRDefault="00AB7B12" w:rsidP="00AB7B12">
            <w:pPr>
              <w:jc w:val="center"/>
              <w:rPr>
                <w:sz w:val="20"/>
                <w:szCs w:val="20"/>
              </w:rPr>
            </w:pPr>
            <w:r w:rsidRPr="00D335E2">
              <w:rPr>
                <w:sz w:val="20"/>
                <w:szCs w:val="20"/>
              </w:rPr>
              <w:t>0,00</w:t>
            </w:r>
          </w:p>
        </w:tc>
        <w:tc>
          <w:tcPr>
            <w:tcW w:w="381" w:type="pct"/>
            <w:shd w:val="clear" w:color="000000" w:fill="FFFFFF"/>
            <w:vAlign w:val="center"/>
          </w:tcPr>
          <w:p w14:paraId="31C92449" w14:textId="5D1BCD97" w:rsidR="00AB7B12" w:rsidRPr="00D335E2" w:rsidRDefault="00AB7B12" w:rsidP="00AB7B12">
            <w:pPr>
              <w:jc w:val="center"/>
              <w:rPr>
                <w:sz w:val="20"/>
                <w:szCs w:val="20"/>
              </w:rPr>
            </w:pPr>
            <w:r w:rsidRPr="00D335E2">
              <w:rPr>
                <w:sz w:val="20"/>
                <w:szCs w:val="20"/>
              </w:rPr>
              <w:t>0,00</w:t>
            </w:r>
          </w:p>
        </w:tc>
        <w:tc>
          <w:tcPr>
            <w:tcW w:w="381" w:type="pct"/>
            <w:shd w:val="clear" w:color="000000" w:fill="FFFFFF"/>
            <w:vAlign w:val="center"/>
          </w:tcPr>
          <w:p w14:paraId="0C81D466" w14:textId="0EAAF32C" w:rsidR="00AB7B12" w:rsidRPr="00D335E2" w:rsidRDefault="00AB7B12" w:rsidP="00AB7B12">
            <w:pPr>
              <w:jc w:val="center"/>
              <w:rPr>
                <w:sz w:val="20"/>
                <w:szCs w:val="20"/>
              </w:rPr>
            </w:pPr>
            <w:r w:rsidRPr="00D335E2">
              <w:rPr>
                <w:sz w:val="20"/>
                <w:szCs w:val="20"/>
              </w:rPr>
              <w:t>0,00</w:t>
            </w:r>
          </w:p>
        </w:tc>
        <w:tc>
          <w:tcPr>
            <w:tcW w:w="381" w:type="pct"/>
            <w:shd w:val="clear" w:color="000000" w:fill="FFFFFF"/>
            <w:noWrap/>
            <w:vAlign w:val="center"/>
          </w:tcPr>
          <w:p w14:paraId="6BBDF24B" w14:textId="4F3FA63E" w:rsidR="00AB7B12" w:rsidRPr="00D335E2" w:rsidRDefault="00AB7B12" w:rsidP="00AB7B12">
            <w:pPr>
              <w:jc w:val="center"/>
              <w:rPr>
                <w:sz w:val="20"/>
                <w:szCs w:val="20"/>
              </w:rPr>
            </w:pPr>
            <w:r w:rsidRPr="00D335E2">
              <w:rPr>
                <w:sz w:val="20"/>
                <w:szCs w:val="20"/>
              </w:rPr>
              <w:t>0,00</w:t>
            </w:r>
          </w:p>
        </w:tc>
        <w:tc>
          <w:tcPr>
            <w:tcW w:w="381" w:type="pct"/>
            <w:shd w:val="clear" w:color="000000" w:fill="FFFFFF"/>
            <w:noWrap/>
            <w:vAlign w:val="center"/>
          </w:tcPr>
          <w:p w14:paraId="71050BA6" w14:textId="57D96865" w:rsidR="00AB7B12" w:rsidRPr="00D335E2" w:rsidRDefault="00AB7B12" w:rsidP="00AB7B12">
            <w:pPr>
              <w:jc w:val="center"/>
              <w:rPr>
                <w:sz w:val="20"/>
                <w:szCs w:val="20"/>
              </w:rPr>
            </w:pPr>
            <w:r w:rsidRPr="00D335E2">
              <w:rPr>
                <w:sz w:val="20"/>
                <w:szCs w:val="20"/>
              </w:rPr>
              <w:t>0,00</w:t>
            </w:r>
          </w:p>
        </w:tc>
        <w:tc>
          <w:tcPr>
            <w:tcW w:w="381" w:type="pct"/>
            <w:shd w:val="clear" w:color="000000" w:fill="FFFFFF"/>
            <w:noWrap/>
            <w:vAlign w:val="center"/>
          </w:tcPr>
          <w:p w14:paraId="699CC86D" w14:textId="4A86DCA8" w:rsidR="00AB7B12" w:rsidRPr="00D335E2" w:rsidRDefault="00AB7B12" w:rsidP="00AB7B12">
            <w:pPr>
              <w:jc w:val="center"/>
              <w:rPr>
                <w:sz w:val="20"/>
                <w:szCs w:val="20"/>
              </w:rPr>
            </w:pPr>
            <w:r w:rsidRPr="00D335E2">
              <w:rPr>
                <w:sz w:val="20"/>
                <w:szCs w:val="20"/>
              </w:rPr>
              <w:t>3,30</w:t>
            </w:r>
          </w:p>
        </w:tc>
        <w:tc>
          <w:tcPr>
            <w:tcW w:w="381" w:type="pct"/>
            <w:shd w:val="clear" w:color="000000" w:fill="FFFFFF"/>
            <w:vAlign w:val="center"/>
          </w:tcPr>
          <w:p w14:paraId="3EC1F7CE" w14:textId="32CBFD70" w:rsidR="00AB7B12" w:rsidRPr="00D335E2" w:rsidRDefault="00AB7B12" w:rsidP="00AB7B12">
            <w:pPr>
              <w:jc w:val="center"/>
              <w:rPr>
                <w:sz w:val="20"/>
                <w:szCs w:val="20"/>
              </w:rPr>
            </w:pPr>
            <w:r w:rsidRPr="00D335E2">
              <w:rPr>
                <w:sz w:val="20"/>
                <w:szCs w:val="20"/>
              </w:rPr>
              <w:t>5,20</w:t>
            </w:r>
          </w:p>
        </w:tc>
        <w:tc>
          <w:tcPr>
            <w:tcW w:w="379" w:type="pct"/>
            <w:shd w:val="clear" w:color="000000" w:fill="FFFFFF"/>
            <w:noWrap/>
            <w:vAlign w:val="center"/>
          </w:tcPr>
          <w:p w14:paraId="324C7D7E" w14:textId="69B6AED4" w:rsidR="00AB7B12" w:rsidRPr="00D335E2" w:rsidRDefault="00AB7B12" w:rsidP="00AB7B12">
            <w:pPr>
              <w:jc w:val="center"/>
              <w:rPr>
                <w:sz w:val="20"/>
                <w:szCs w:val="20"/>
              </w:rPr>
            </w:pPr>
            <w:r w:rsidRPr="00D335E2">
              <w:rPr>
                <w:sz w:val="20"/>
                <w:szCs w:val="20"/>
              </w:rPr>
              <w:t>1,70</w:t>
            </w:r>
          </w:p>
        </w:tc>
      </w:tr>
      <w:tr w:rsidR="00D335E2" w:rsidRPr="00D335E2" w14:paraId="096B08FC" w14:textId="77777777" w:rsidTr="00AB7B12">
        <w:trPr>
          <w:cantSplit/>
          <w:trHeight w:val="20"/>
          <w:jc w:val="center"/>
        </w:trPr>
        <w:tc>
          <w:tcPr>
            <w:tcW w:w="284" w:type="pct"/>
            <w:shd w:val="clear" w:color="000000" w:fill="FFFFFF"/>
            <w:noWrap/>
            <w:vAlign w:val="center"/>
          </w:tcPr>
          <w:p w14:paraId="625D4862" w14:textId="4E212C8B" w:rsidR="00AB7B12" w:rsidRPr="00D335E2" w:rsidRDefault="00AB7B12" w:rsidP="003E2D89">
            <w:pPr>
              <w:rPr>
                <w:sz w:val="20"/>
                <w:szCs w:val="20"/>
              </w:rPr>
            </w:pPr>
            <w:r w:rsidRPr="00D335E2">
              <w:rPr>
                <w:sz w:val="20"/>
                <w:szCs w:val="20"/>
              </w:rPr>
              <w:t> </w:t>
            </w:r>
          </w:p>
        </w:tc>
        <w:tc>
          <w:tcPr>
            <w:tcW w:w="1390" w:type="pct"/>
            <w:shd w:val="clear" w:color="000000" w:fill="FFFFFF"/>
            <w:vAlign w:val="center"/>
          </w:tcPr>
          <w:p w14:paraId="2FAEB08B" w14:textId="04D3F8A3" w:rsidR="00AB7B12" w:rsidRPr="00D335E2" w:rsidRDefault="00AB7B12" w:rsidP="003E2D89">
            <w:pPr>
              <w:rPr>
                <w:sz w:val="20"/>
                <w:szCs w:val="20"/>
              </w:rPr>
            </w:pPr>
            <w:r w:rsidRPr="00D335E2">
              <w:rPr>
                <w:sz w:val="20"/>
                <w:szCs w:val="20"/>
              </w:rPr>
              <w:t>Срок реализации проекта</w:t>
            </w:r>
          </w:p>
        </w:tc>
        <w:tc>
          <w:tcPr>
            <w:tcW w:w="280" w:type="pct"/>
            <w:shd w:val="clear" w:color="000000" w:fill="FFFFFF"/>
            <w:vAlign w:val="center"/>
          </w:tcPr>
          <w:p w14:paraId="5BB78F46" w14:textId="77777777" w:rsidR="00AB7B12" w:rsidRPr="00D335E2" w:rsidRDefault="00AB7B12" w:rsidP="00AB7B12">
            <w:pPr>
              <w:jc w:val="center"/>
              <w:rPr>
                <w:rFonts w:ascii="Calibri" w:hAnsi="Calibri"/>
                <w:sz w:val="20"/>
                <w:szCs w:val="20"/>
              </w:rPr>
            </w:pPr>
          </w:p>
        </w:tc>
        <w:tc>
          <w:tcPr>
            <w:tcW w:w="381" w:type="pct"/>
            <w:shd w:val="clear" w:color="000000" w:fill="FFFFFF"/>
            <w:vAlign w:val="center"/>
          </w:tcPr>
          <w:p w14:paraId="2C0054E9" w14:textId="77777777" w:rsidR="00AB7B12" w:rsidRPr="00D335E2" w:rsidRDefault="00AB7B12" w:rsidP="00AB7B12">
            <w:pPr>
              <w:jc w:val="center"/>
              <w:rPr>
                <w:sz w:val="20"/>
                <w:szCs w:val="20"/>
              </w:rPr>
            </w:pPr>
          </w:p>
        </w:tc>
        <w:tc>
          <w:tcPr>
            <w:tcW w:w="381" w:type="pct"/>
            <w:shd w:val="clear" w:color="000000" w:fill="FFFFFF"/>
            <w:vAlign w:val="center"/>
          </w:tcPr>
          <w:p w14:paraId="23C63860" w14:textId="77777777" w:rsidR="00AB7B12" w:rsidRPr="00D335E2" w:rsidRDefault="00AB7B12" w:rsidP="00AB7B12">
            <w:pPr>
              <w:jc w:val="center"/>
              <w:rPr>
                <w:sz w:val="20"/>
                <w:szCs w:val="20"/>
              </w:rPr>
            </w:pPr>
          </w:p>
        </w:tc>
        <w:tc>
          <w:tcPr>
            <w:tcW w:w="381" w:type="pct"/>
            <w:shd w:val="clear" w:color="000000" w:fill="FFFFFF"/>
            <w:vAlign w:val="center"/>
          </w:tcPr>
          <w:p w14:paraId="066D8A87" w14:textId="77777777" w:rsidR="00AB7B12" w:rsidRPr="00D335E2" w:rsidRDefault="00AB7B12" w:rsidP="00AB7B12">
            <w:pPr>
              <w:jc w:val="center"/>
              <w:rPr>
                <w:sz w:val="20"/>
                <w:szCs w:val="20"/>
              </w:rPr>
            </w:pPr>
          </w:p>
        </w:tc>
        <w:tc>
          <w:tcPr>
            <w:tcW w:w="381" w:type="pct"/>
            <w:shd w:val="clear" w:color="000000" w:fill="FFFFFF"/>
            <w:noWrap/>
            <w:vAlign w:val="center"/>
          </w:tcPr>
          <w:p w14:paraId="336813BE" w14:textId="77777777" w:rsidR="00AB7B12" w:rsidRPr="00D335E2" w:rsidRDefault="00AB7B12" w:rsidP="00AB7B12">
            <w:pPr>
              <w:jc w:val="center"/>
              <w:rPr>
                <w:sz w:val="20"/>
                <w:szCs w:val="20"/>
              </w:rPr>
            </w:pPr>
          </w:p>
        </w:tc>
        <w:tc>
          <w:tcPr>
            <w:tcW w:w="381" w:type="pct"/>
            <w:shd w:val="clear" w:color="000000" w:fill="FFFFFF"/>
            <w:noWrap/>
            <w:vAlign w:val="center"/>
          </w:tcPr>
          <w:p w14:paraId="3ACA2A6E" w14:textId="77777777" w:rsidR="00AB7B12" w:rsidRPr="00D335E2" w:rsidRDefault="00AB7B12" w:rsidP="00AB7B12">
            <w:pPr>
              <w:jc w:val="center"/>
              <w:rPr>
                <w:sz w:val="20"/>
                <w:szCs w:val="20"/>
              </w:rPr>
            </w:pPr>
          </w:p>
        </w:tc>
        <w:tc>
          <w:tcPr>
            <w:tcW w:w="381" w:type="pct"/>
            <w:shd w:val="clear" w:color="auto" w:fill="A6A6A6" w:themeFill="background1" w:themeFillShade="A6"/>
            <w:noWrap/>
            <w:vAlign w:val="center"/>
          </w:tcPr>
          <w:p w14:paraId="78CA7F98" w14:textId="77777777" w:rsidR="00AB7B12" w:rsidRPr="00D335E2" w:rsidRDefault="00AB7B12" w:rsidP="00AB7B12">
            <w:pPr>
              <w:jc w:val="center"/>
              <w:rPr>
                <w:sz w:val="20"/>
                <w:szCs w:val="20"/>
              </w:rPr>
            </w:pPr>
          </w:p>
        </w:tc>
        <w:tc>
          <w:tcPr>
            <w:tcW w:w="381" w:type="pct"/>
            <w:shd w:val="clear" w:color="auto" w:fill="A6A6A6" w:themeFill="background1" w:themeFillShade="A6"/>
            <w:vAlign w:val="center"/>
          </w:tcPr>
          <w:p w14:paraId="0B8DEEEC" w14:textId="77777777" w:rsidR="00AB7B12" w:rsidRPr="00D335E2" w:rsidRDefault="00AB7B12" w:rsidP="00AB7B12">
            <w:pPr>
              <w:jc w:val="center"/>
              <w:rPr>
                <w:sz w:val="20"/>
                <w:szCs w:val="20"/>
              </w:rPr>
            </w:pPr>
          </w:p>
        </w:tc>
        <w:tc>
          <w:tcPr>
            <w:tcW w:w="379" w:type="pct"/>
            <w:shd w:val="clear" w:color="auto" w:fill="A6A6A6" w:themeFill="background1" w:themeFillShade="A6"/>
            <w:noWrap/>
            <w:vAlign w:val="center"/>
          </w:tcPr>
          <w:p w14:paraId="5F137B38" w14:textId="30BC9808" w:rsidR="00AB7B12" w:rsidRPr="00D335E2" w:rsidRDefault="00AB7B12" w:rsidP="00AB7B12">
            <w:pPr>
              <w:jc w:val="center"/>
              <w:rPr>
                <w:sz w:val="20"/>
                <w:szCs w:val="20"/>
              </w:rPr>
            </w:pPr>
          </w:p>
        </w:tc>
      </w:tr>
      <w:tr w:rsidR="00D335E2" w:rsidRPr="00D335E2" w14:paraId="448AB7D9" w14:textId="77777777" w:rsidTr="00AB7B12">
        <w:trPr>
          <w:cantSplit/>
          <w:trHeight w:val="20"/>
          <w:jc w:val="center"/>
        </w:trPr>
        <w:tc>
          <w:tcPr>
            <w:tcW w:w="284" w:type="pct"/>
            <w:shd w:val="clear" w:color="000000" w:fill="FFFFFF"/>
            <w:noWrap/>
            <w:vAlign w:val="center"/>
          </w:tcPr>
          <w:p w14:paraId="6A4465C4" w14:textId="1F62EA20" w:rsidR="00AB7B12" w:rsidRPr="00D335E2" w:rsidRDefault="00AB7B12" w:rsidP="003E2D89">
            <w:pPr>
              <w:rPr>
                <w:sz w:val="20"/>
                <w:szCs w:val="20"/>
              </w:rPr>
            </w:pPr>
            <w:r w:rsidRPr="00D335E2">
              <w:rPr>
                <w:sz w:val="20"/>
                <w:szCs w:val="20"/>
              </w:rPr>
              <w:t> </w:t>
            </w:r>
          </w:p>
        </w:tc>
        <w:tc>
          <w:tcPr>
            <w:tcW w:w="1390" w:type="pct"/>
            <w:shd w:val="clear" w:color="000000" w:fill="FFFFFF"/>
            <w:vAlign w:val="center"/>
          </w:tcPr>
          <w:p w14:paraId="5D00EF36" w14:textId="4693BCCB" w:rsidR="00AB7B12" w:rsidRPr="00D335E2" w:rsidRDefault="00AB7B12" w:rsidP="003E2D89">
            <w:pPr>
              <w:rPr>
                <w:sz w:val="20"/>
                <w:szCs w:val="20"/>
              </w:rPr>
            </w:pPr>
            <w:r w:rsidRPr="00D335E2">
              <w:rPr>
                <w:sz w:val="20"/>
                <w:szCs w:val="20"/>
              </w:rPr>
              <w:t>Источники инвестиций, в том числе:</w:t>
            </w:r>
          </w:p>
        </w:tc>
        <w:tc>
          <w:tcPr>
            <w:tcW w:w="280" w:type="pct"/>
            <w:shd w:val="clear" w:color="000000" w:fill="FFFFFF"/>
            <w:vAlign w:val="center"/>
          </w:tcPr>
          <w:p w14:paraId="07E5D0C0" w14:textId="77777777" w:rsidR="00AB7B12" w:rsidRPr="00D335E2" w:rsidRDefault="00AB7B12" w:rsidP="00AB7B12">
            <w:pPr>
              <w:jc w:val="center"/>
              <w:rPr>
                <w:rFonts w:ascii="Calibri" w:hAnsi="Calibri"/>
                <w:sz w:val="20"/>
                <w:szCs w:val="20"/>
              </w:rPr>
            </w:pPr>
          </w:p>
        </w:tc>
        <w:tc>
          <w:tcPr>
            <w:tcW w:w="381" w:type="pct"/>
            <w:shd w:val="clear" w:color="000000" w:fill="FFFFFF"/>
            <w:vAlign w:val="center"/>
          </w:tcPr>
          <w:p w14:paraId="1685F8F8" w14:textId="77777777" w:rsidR="00AB7B12" w:rsidRPr="00D335E2" w:rsidRDefault="00AB7B12" w:rsidP="00AB7B12">
            <w:pPr>
              <w:jc w:val="center"/>
              <w:rPr>
                <w:sz w:val="20"/>
                <w:szCs w:val="20"/>
              </w:rPr>
            </w:pPr>
          </w:p>
        </w:tc>
        <w:tc>
          <w:tcPr>
            <w:tcW w:w="381" w:type="pct"/>
            <w:shd w:val="clear" w:color="000000" w:fill="FFFFFF"/>
            <w:vAlign w:val="center"/>
          </w:tcPr>
          <w:p w14:paraId="2CAD03CF" w14:textId="77777777" w:rsidR="00AB7B12" w:rsidRPr="00D335E2" w:rsidRDefault="00AB7B12" w:rsidP="00AB7B12">
            <w:pPr>
              <w:jc w:val="center"/>
              <w:rPr>
                <w:sz w:val="20"/>
                <w:szCs w:val="20"/>
              </w:rPr>
            </w:pPr>
          </w:p>
        </w:tc>
        <w:tc>
          <w:tcPr>
            <w:tcW w:w="381" w:type="pct"/>
            <w:shd w:val="clear" w:color="000000" w:fill="FFFFFF"/>
            <w:vAlign w:val="center"/>
          </w:tcPr>
          <w:p w14:paraId="0477DB25" w14:textId="77777777" w:rsidR="00AB7B12" w:rsidRPr="00D335E2" w:rsidRDefault="00AB7B12" w:rsidP="00AB7B12">
            <w:pPr>
              <w:jc w:val="center"/>
              <w:rPr>
                <w:sz w:val="20"/>
                <w:szCs w:val="20"/>
              </w:rPr>
            </w:pPr>
          </w:p>
        </w:tc>
        <w:tc>
          <w:tcPr>
            <w:tcW w:w="381" w:type="pct"/>
            <w:shd w:val="clear" w:color="000000" w:fill="FFFFFF"/>
            <w:noWrap/>
            <w:vAlign w:val="center"/>
          </w:tcPr>
          <w:p w14:paraId="051EBDBD" w14:textId="77777777" w:rsidR="00AB7B12" w:rsidRPr="00D335E2" w:rsidRDefault="00AB7B12" w:rsidP="00AB7B12">
            <w:pPr>
              <w:jc w:val="center"/>
              <w:rPr>
                <w:sz w:val="20"/>
                <w:szCs w:val="20"/>
              </w:rPr>
            </w:pPr>
          </w:p>
        </w:tc>
        <w:tc>
          <w:tcPr>
            <w:tcW w:w="381" w:type="pct"/>
            <w:shd w:val="clear" w:color="000000" w:fill="FFFFFF"/>
            <w:noWrap/>
            <w:vAlign w:val="center"/>
          </w:tcPr>
          <w:p w14:paraId="07619DFB" w14:textId="77777777" w:rsidR="00AB7B12" w:rsidRPr="00D335E2" w:rsidRDefault="00AB7B12" w:rsidP="00AB7B12">
            <w:pPr>
              <w:jc w:val="center"/>
              <w:rPr>
                <w:sz w:val="20"/>
                <w:szCs w:val="20"/>
              </w:rPr>
            </w:pPr>
          </w:p>
        </w:tc>
        <w:tc>
          <w:tcPr>
            <w:tcW w:w="381" w:type="pct"/>
            <w:shd w:val="clear" w:color="000000" w:fill="FFFFFF"/>
            <w:noWrap/>
            <w:vAlign w:val="center"/>
          </w:tcPr>
          <w:p w14:paraId="46F66101" w14:textId="77777777" w:rsidR="00AB7B12" w:rsidRPr="00D335E2" w:rsidRDefault="00AB7B12" w:rsidP="00AB7B12">
            <w:pPr>
              <w:jc w:val="center"/>
              <w:rPr>
                <w:sz w:val="20"/>
                <w:szCs w:val="20"/>
              </w:rPr>
            </w:pPr>
          </w:p>
        </w:tc>
        <w:tc>
          <w:tcPr>
            <w:tcW w:w="381" w:type="pct"/>
            <w:shd w:val="clear" w:color="000000" w:fill="FFFFFF"/>
            <w:vAlign w:val="center"/>
          </w:tcPr>
          <w:p w14:paraId="74F42D64" w14:textId="77777777" w:rsidR="00AB7B12" w:rsidRPr="00D335E2" w:rsidRDefault="00AB7B12" w:rsidP="00AB7B12">
            <w:pPr>
              <w:jc w:val="center"/>
              <w:rPr>
                <w:sz w:val="20"/>
                <w:szCs w:val="20"/>
              </w:rPr>
            </w:pPr>
          </w:p>
        </w:tc>
        <w:tc>
          <w:tcPr>
            <w:tcW w:w="379" w:type="pct"/>
            <w:shd w:val="clear" w:color="000000" w:fill="FFFFFF"/>
            <w:noWrap/>
            <w:vAlign w:val="center"/>
          </w:tcPr>
          <w:p w14:paraId="567E40D9" w14:textId="1AB15051" w:rsidR="00AB7B12" w:rsidRPr="00D335E2" w:rsidRDefault="00AB7B12" w:rsidP="00AB7B12">
            <w:pPr>
              <w:jc w:val="center"/>
              <w:rPr>
                <w:sz w:val="20"/>
                <w:szCs w:val="20"/>
              </w:rPr>
            </w:pPr>
          </w:p>
        </w:tc>
      </w:tr>
      <w:tr w:rsidR="00D335E2" w:rsidRPr="00D335E2" w14:paraId="6B4882B4" w14:textId="77777777" w:rsidTr="00AB7B12">
        <w:trPr>
          <w:cantSplit/>
          <w:trHeight w:val="20"/>
          <w:jc w:val="center"/>
        </w:trPr>
        <w:tc>
          <w:tcPr>
            <w:tcW w:w="284" w:type="pct"/>
            <w:shd w:val="clear" w:color="000000" w:fill="FFFFFF"/>
            <w:noWrap/>
            <w:vAlign w:val="center"/>
          </w:tcPr>
          <w:p w14:paraId="18BBD2B5" w14:textId="5EEBE4B1" w:rsidR="00AB7B12" w:rsidRPr="00D335E2" w:rsidRDefault="00AB7B12" w:rsidP="003E2D89">
            <w:pPr>
              <w:rPr>
                <w:sz w:val="20"/>
                <w:szCs w:val="20"/>
              </w:rPr>
            </w:pPr>
            <w:r w:rsidRPr="00D335E2">
              <w:rPr>
                <w:sz w:val="20"/>
                <w:szCs w:val="20"/>
              </w:rPr>
              <w:t> </w:t>
            </w:r>
          </w:p>
        </w:tc>
        <w:tc>
          <w:tcPr>
            <w:tcW w:w="1390" w:type="pct"/>
            <w:shd w:val="clear" w:color="000000" w:fill="FFFFFF"/>
            <w:vAlign w:val="center"/>
          </w:tcPr>
          <w:p w14:paraId="788F192E" w14:textId="2E1FEC49" w:rsidR="00AB7B12" w:rsidRPr="00D335E2" w:rsidRDefault="00AB7B12" w:rsidP="003E2D89">
            <w:pPr>
              <w:rPr>
                <w:sz w:val="20"/>
                <w:szCs w:val="20"/>
              </w:rPr>
            </w:pPr>
            <w:r w:rsidRPr="00D335E2">
              <w:rPr>
                <w:sz w:val="20"/>
                <w:szCs w:val="20"/>
              </w:rPr>
              <w:t>Бюджетные источники</w:t>
            </w:r>
          </w:p>
        </w:tc>
        <w:tc>
          <w:tcPr>
            <w:tcW w:w="280" w:type="pct"/>
            <w:shd w:val="clear" w:color="000000" w:fill="FFFFFF"/>
            <w:vAlign w:val="center"/>
          </w:tcPr>
          <w:p w14:paraId="24C5F917" w14:textId="3D6C6B43" w:rsidR="00AB7B12" w:rsidRPr="00D335E2" w:rsidRDefault="00AB7B12" w:rsidP="00AB7B12">
            <w:pPr>
              <w:jc w:val="center"/>
              <w:rPr>
                <w:rFonts w:ascii="Calibri" w:hAnsi="Calibri"/>
                <w:sz w:val="20"/>
                <w:szCs w:val="20"/>
              </w:rPr>
            </w:pPr>
            <w:r w:rsidRPr="00D335E2">
              <w:rPr>
                <w:sz w:val="20"/>
                <w:szCs w:val="20"/>
              </w:rPr>
              <w:t>10,20</w:t>
            </w:r>
          </w:p>
        </w:tc>
        <w:tc>
          <w:tcPr>
            <w:tcW w:w="381" w:type="pct"/>
            <w:shd w:val="clear" w:color="000000" w:fill="FFFFFF"/>
            <w:vAlign w:val="center"/>
          </w:tcPr>
          <w:p w14:paraId="59F1B91A" w14:textId="035BC5CE" w:rsidR="00AB7B12" w:rsidRPr="00D335E2" w:rsidRDefault="00AB7B12" w:rsidP="00AB7B12">
            <w:pPr>
              <w:jc w:val="center"/>
              <w:rPr>
                <w:sz w:val="20"/>
                <w:szCs w:val="20"/>
              </w:rPr>
            </w:pPr>
            <w:r w:rsidRPr="00D335E2">
              <w:rPr>
                <w:sz w:val="20"/>
                <w:szCs w:val="20"/>
              </w:rPr>
              <w:t>0,00</w:t>
            </w:r>
          </w:p>
        </w:tc>
        <w:tc>
          <w:tcPr>
            <w:tcW w:w="381" w:type="pct"/>
            <w:shd w:val="clear" w:color="000000" w:fill="FFFFFF"/>
            <w:vAlign w:val="center"/>
          </w:tcPr>
          <w:p w14:paraId="2956FACE" w14:textId="72C03451" w:rsidR="00AB7B12" w:rsidRPr="00D335E2" w:rsidRDefault="00AB7B12" w:rsidP="00AB7B12">
            <w:pPr>
              <w:jc w:val="center"/>
              <w:rPr>
                <w:sz w:val="20"/>
                <w:szCs w:val="20"/>
              </w:rPr>
            </w:pPr>
            <w:r w:rsidRPr="00D335E2">
              <w:rPr>
                <w:sz w:val="20"/>
                <w:szCs w:val="20"/>
              </w:rPr>
              <w:t>0,00</w:t>
            </w:r>
          </w:p>
        </w:tc>
        <w:tc>
          <w:tcPr>
            <w:tcW w:w="381" w:type="pct"/>
            <w:shd w:val="clear" w:color="000000" w:fill="FFFFFF"/>
            <w:vAlign w:val="center"/>
          </w:tcPr>
          <w:p w14:paraId="08E07AF2" w14:textId="52A40860" w:rsidR="00AB7B12" w:rsidRPr="00D335E2" w:rsidRDefault="00AB7B12" w:rsidP="00AB7B12">
            <w:pPr>
              <w:jc w:val="center"/>
              <w:rPr>
                <w:sz w:val="20"/>
                <w:szCs w:val="20"/>
              </w:rPr>
            </w:pPr>
            <w:r w:rsidRPr="00D335E2">
              <w:rPr>
                <w:sz w:val="20"/>
                <w:szCs w:val="20"/>
              </w:rPr>
              <w:t>0,00</w:t>
            </w:r>
          </w:p>
        </w:tc>
        <w:tc>
          <w:tcPr>
            <w:tcW w:w="381" w:type="pct"/>
            <w:shd w:val="clear" w:color="000000" w:fill="FFFFFF"/>
            <w:noWrap/>
            <w:vAlign w:val="center"/>
          </w:tcPr>
          <w:p w14:paraId="26D93BAE" w14:textId="79E23BF0" w:rsidR="00AB7B12" w:rsidRPr="00D335E2" w:rsidRDefault="00AB7B12" w:rsidP="00AB7B12">
            <w:pPr>
              <w:jc w:val="center"/>
              <w:rPr>
                <w:sz w:val="20"/>
                <w:szCs w:val="20"/>
              </w:rPr>
            </w:pPr>
            <w:r w:rsidRPr="00D335E2">
              <w:rPr>
                <w:sz w:val="20"/>
                <w:szCs w:val="20"/>
              </w:rPr>
              <w:t>0,00</w:t>
            </w:r>
          </w:p>
        </w:tc>
        <w:tc>
          <w:tcPr>
            <w:tcW w:w="381" w:type="pct"/>
            <w:shd w:val="clear" w:color="000000" w:fill="FFFFFF"/>
            <w:noWrap/>
            <w:vAlign w:val="center"/>
          </w:tcPr>
          <w:p w14:paraId="76D34AAA" w14:textId="77226A0F" w:rsidR="00AB7B12" w:rsidRPr="00D335E2" w:rsidRDefault="00AB7B12" w:rsidP="00AB7B12">
            <w:pPr>
              <w:jc w:val="center"/>
              <w:rPr>
                <w:sz w:val="20"/>
                <w:szCs w:val="20"/>
              </w:rPr>
            </w:pPr>
            <w:r w:rsidRPr="00D335E2">
              <w:rPr>
                <w:sz w:val="20"/>
                <w:szCs w:val="20"/>
              </w:rPr>
              <w:t>0,00</w:t>
            </w:r>
          </w:p>
        </w:tc>
        <w:tc>
          <w:tcPr>
            <w:tcW w:w="381" w:type="pct"/>
            <w:shd w:val="clear" w:color="000000" w:fill="FFFFFF"/>
            <w:noWrap/>
            <w:vAlign w:val="center"/>
          </w:tcPr>
          <w:p w14:paraId="22E44E66" w14:textId="7E4BB5A9" w:rsidR="00AB7B12" w:rsidRPr="00D335E2" w:rsidRDefault="00AB7B12" w:rsidP="00AB7B12">
            <w:pPr>
              <w:jc w:val="center"/>
              <w:rPr>
                <w:sz w:val="20"/>
                <w:szCs w:val="20"/>
              </w:rPr>
            </w:pPr>
            <w:r w:rsidRPr="00D335E2">
              <w:rPr>
                <w:sz w:val="20"/>
                <w:szCs w:val="20"/>
              </w:rPr>
              <w:t>3,30</w:t>
            </w:r>
          </w:p>
        </w:tc>
        <w:tc>
          <w:tcPr>
            <w:tcW w:w="381" w:type="pct"/>
            <w:shd w:val="clear" w:color="000000" w:fill="FFFFFF"/>
            <w:vAlign w:val="center"/>
          </w:tcPr>
          <w:p w14:paraId="2BA07573" w14:textId="39850A1C" w:rsidR="00AB7B12" w:rsidRPr="00D335E2" w:rsidRDefault="00AB7B12" w:rsidP="00AB7B12">
            <w:pPr>
              <w:jc w:val="center"/>
              <w:rPr>
                <w:sz w:val="20"/>
                <w:szCs w:val="20"/>
              </w:rPr>
            </w:pPr>
            <w:r w:rsidRPr="00D335E2">
              <w:rPr>
                <w:sz w:val="20"/>
                <w:szCs w:val="20"/>
              </w:rPr>
              <w:t>5,20</w:t>
            </w:r>
          </w:p>
        </w:tc>
        <w:tc>
          <w:tcPr>
            <w:tcW w:w="379" w:type="pct"/>
            <w:shd w:val="clear" w:color="000000" w:fill="FFFFFF"/>
            <w:noWrap/>
            <w:vAlign w:val="center"/>
          </w:tcPr>
          <w:p w14:paraId="45C680D0" w14:textId="56E30962" w:rsidR="00AB7B12" w:rsidRPr="00D335E2" w:rsidRDefault="00AB7B12" w:rsidP="00AB7B12">
            <w:pPr>
              <w:jc w:val="center"/>
              <w:rPr>
                <w:sz w:val="20"/>
                <w:szCs w:val="20"/>
              </w:rPr>
            </w:pPr>
            <w:r w:rsidRPr="00D335E2">
              <w:rPr>
                <w:sz w:val="20"/>
                <w:szCs w:val="20"/>
              </w:rPr>
              <w:t>1,70</w:t>
            </w:r>
          </w:p>
        </w:tc>
      </w:tr>
      <w:tr w:rsidR="00D335E2" w:rsidRPr="00D335E2" w14:paraId="57EC852C" w14:textId="77777777" w:rsidTr="00AB7B12">
        <w:trPr>
          <w:cantSplit/>
          <w:trHeight w:val="20"/>
          <w:jc w:val="center"/>
        </w:trPr>
        <w:tc>
          <w:tcPr>
            <w:tcW w:w="284" w:type="pct"/>
            <w:shd w:val="clear" w:color="000000" w:fill="FFFFFF"/>
            <w:noWrap/>
            <w:vAlign w:val="center"/>
          </w:tcPr>
          <w:p w14:paraId="57CB16BF" w14:textId="49B59A08" w:rsidR="00AB7B12" w:rsidRPr="00D335E2" w:rsidRDefault="00AB7B12" w:rsidP="003E2D89">
            <w:pPr>
              <w:rPr>
                <w:sz w:val="20"/>
                <w:szCs w:val="20"/>
              </w:rPr>
            </w:pPr>
            <w:r w:rsidRPr="00D335E2">
              <w:rPr>
                <w:sz w:val="20"/>
                <w:szCs w:val="20"/>
              </w:rPr>
              <w:t> </w:t>
            </w:r>
          </w:p>
        </w:tc>
        <w:tc>
          <w:tcPr>
            <w:tcW w:w="1390" w:type="pct"/>
            <w:shd w:val="clear" w:color="000000" w:fill="FFFFFF"/>
            <w:vAlign w:val="center"/>
          </w:tcPr>
          <w:p w14:paraId="253471AF" w14:textId="6F183F43" w:rsidR="00AB7B12" w:rsidRPr="00D335E2" w:rsidRDefault="00AB7B12" w:rsidP="003E2D89">
            <w:pPr>
              <w:rPr>
                <w:sz w:val="20"/>
                <w:szCs w:val="20"/>
              </w:rPr>
            </w:pPr>
            <w:r w:rsidRPr="00D335E2">
              <w:rPr>
                <w:sz w:val="20"/>
                <w:szCs w:val="20"/>
              </w:rPr>
              <w:t>в том числе:</w:t>
            </w:r>
          </w:p>
        </w:tc>
        <w:tc>
          <w:tcPr>
            <w:tcW w:w="280" w:type="pct"/>
            <w:shd w:val="clear" w:color="000000" w:fill="FFFFFF"/>
            <w:vAlign w:val="center"/>
          </w:tcPr>
          <w:p w14:paraId="67FA074F" w14:textId="77777777" w:rsidR="00AB7B12" w:rsidRPr="00D335E2" w:rsidRDefault="00AB7B12" w:rsidP="00AB7B12">
            <w:pPr>
              <w:jc w:val="center"/>
              <w:rPr>
                <w:rFonts w:ascii="Calibri" w:hAnsi="Calibri"/>
                <w:sz w:val="20"/>
                <w:szCs w:val="20"/>
              </w:rPr>
            </w:pPr>
          </w:p>
        </w:tc>
        <w:tc>
          <w:tcPr>
            <w:tcW w:w="381" w:type="pct"/>
            <w:shd w:val="clear" w:color="000000" w:fill="FFFFFF"/>
            <w:vAlign w:val="center"/>
          </w:tcPr>
          <w:p w14:paraId="7DF75F80" w14:textId="77777777" w:rsidR="00AB7B12" w:rsidRPr="00D335E2" w:rsidRDefault="00AB7B12" w:rsidP="00AB7B12">
            <w:pPr>
              <w:jc w:val="center"/>
              <w:rPr>
                <w:sz w:val="20"/>
                <w:szCs w:val="20"/>
              </w:rPr>
            </w:pPr>
          </w:p>
        </w:tc>
        <w:tc>
          <w:tcPr>
            <w:tcW w:w="381" w:type="pct"/>
            <w:shd w:val="clear" w:color="000000" w:fill="FFFFFF"/>
            <w:vAlign w:val="center"/>
          </w:tcPr>
          <w:p w14:paraId="1617B0BB" w14:textId="77777777" w:rsidR="00AB7B12" w:rsidRPr="00D335E2" w:rsidRDefault="00AB7B12" w:rsidP="00AB7B12">
            <w:pPr>
              <w:jc w:val="center"/>
              <w:rPr>
                <w:sz w:val="20"/>
                <w:szCs w:val="20"/>
              </w:rPr>
            </w:pPr>
          </w:p>
        </w:tc>
        <w:tc>
          <w:tcPr>
            <w:tcW w:w="381" w:type="pct"/>
            <w:shd w:val="clear" w:color="000000" w:fill="FFFFFF"/>
            <w:vAlign w:val="center"/>
          </w:tcPr>
          <w:p w14:paraId="25E3B9BF" w14:textId="77777777" w:rsidR="00AB7B12" w:rsidRPr="00D335E2" w:rsidRDefault="00AB7B12" w:rsidP="00AB7B12">
            <w:pPr>
              <w:jc w:val="center"/>
              <w:rPr>
                <w:sz w:val="20"/>
                <w:szCs w:val="20"/>
              </w:rPr>
            </w:pPr>
          </w:p>
        </w:tc>
        <w:tc>
          <w:tcPr>
            <w:tcW w:w="381" w:type="pct"/>
            <w:shd w:val="clear" w:color="000000" w:fill="FFFFFF"/>
            <w:noWrap/>
            <w:vAlign w:val="center"/>
          </w:tcPr>
          <w:p w14:paraId="2C5996A0" w14:textId="77777777" w:rsidR="00AB7B12" w:rsidRPr="00D335E2" w:rsidRDefault="00AB7B12" w:rsidP="00AB7B12">
            <w:pPr>
              <w:jc w:val="center"/>
              <w:rPr>
                <w:sz w:val="20"/>
                <w:szCs w:val="20"/>
              </w:rPr>
            </w:pPr>
          </w:p>
        </w:tc>
        <w:tc>
          <w:tcPr>
            <w:tcW w:w="381" w:type="pct"/>
            <w:shd w:val="clear" w:color="000000" w:fill="FFFFFF"/>
            <w:noWrap/>
            <w:vAlign w:val="center"/>
          </w:tcPr>
          <w:p w14:paraId="03F4417C" w14:textId="77777777" w:rsidR="00AB7B12" w:rsidRPr="00D335E2" w:rsidRDefault="00AB7B12" w:rsidP="00AB7B12">
            <w:pPr>
              <w:jc w:val="center"/>
              <w:rPr>
                <w:sz w:val="20"/>
                <w:szCs w:val="20"/>
              </w:rPr>
            </w:pPr>
          </w:p>
        </w:tc>
        <w:tc>
          <w:tcPr>
            <w:tcW w:w="381" w:type="pct"/>
            <w:shd w:val="clear" w:color="000000" w:fill="FFFFFF"/>
            <w:noWrap/>
            <w:vAlign w:val="center"/>
          </w:tcPr>
          <w:p w14:paraId="4C80DEDB" w14:textId="77777777" w:rsidR="00AB7B12" w:rsidRPr="00D335E2" w:rsidRDefault="00AB7B12" w:rsidP="00AB7B12">
            <w:pPr>
              <w:jc w:val="center"/>
              <w:rPr>
                <w:sz w:val="20"/>
                <w:szCs w:val="20"/>
              </w:rPr>
            </w:pPr>
          </w:p>
        </w:tc>
        <w:tc>
          <w:tcPr>
            <w:tcW w:w="381" w:type="pct"/>
            <w:shd w:val="clear" w:color="000000" w:fill="FFFFFF"/>
            <w:vAlign w:val="center"/>
          </w:tcPr>
          <w:p w14:paraId="06F242DE" w14:textId="77777777" w:rsidR="00AB7B12" w:rsidRPr="00D335E2" w:rsidRDefault="00AB7B12" w:rsidP="00AB7B12">
            <w:pPr>
              <w:jc w:val="center"/>
              <w:rPr>
                <w:sz w:val="20"/>
                <w:szCs w:val="20"/>
              </w:rPr>
            </w:pPr>
          </w:p>
        </w:tc>
        <w:tc>
          <w:tcPr>
            <w:tcW w:w="379" w:type="pct"/>
            <w:shd w:val="clear" w:color="000000" w:fill="FFFFFF"/>
            <w:noWrap/>
            <w:vAlign w:val="center"/>
          </w:tcPr>
          <w:p w14:paraId="16FBE0D2" w14:textId="7A708545" w:rsidR="00AB7B12" w:rsidRPr="00D335E2" w:rsidRDefault="00AB7B12" w:rsidP="00AB7B12">
            <w:pPr>
              <w:jc w:val="center"/>
              <w:rPr>
                <w:sz w:val="20"/>
                <w:szCs w:val="20"/>
              </w:rPr>
            </w:pPr>
          </w:p>
        </w:tc>
      </w:tr>
      <w:tr w:rsidR="00D335E2" w:rsidRPr="00D335E2" w14:paraId="5C7C1FCD" w14:textId="77777777" w:rsidTr="00AB7B12">
        <w:trPr>
          <w:cantSplit/>
          <w:trHeight w:val="20"/>
          <w:jc w:val="center"/>
        </w:trPr>
        <w:tc>
          <w:tcPr>
            <w:tcW w:w="284" w:type="pct"/>
            <w:shd w:val="clear" w:color="000000" w:fill="FFFFFF"/>
            <w:noWrap/>
            <w:vAlign w:val="center"/>
          </w:tcPr>
          <w:p w14:paraId="27BDBB42" w14:textId="5EABA89D" w:rsidR="00AB7B12" w:rsidRPr="00D335E2" w:rsidRDefault="00AB7B12" w:rsidP="003E2D89">
            <w:pPr>
              <w:rPr>
                <w:sz w:val="20"/>
                <w:szCs w:val="20"/>
              </w:rPr>
            </w:pPr>
            <w:r w:rsidRPr="00D335E2">
              <w:rPr>
                <w:sz w:val="20"/>
                <w:szCs w:val="20"/>
              </w:rPr>
              <w:t> </w:t>
            </w:r>
          </w:p>
        </w:tc>
        <w:tc>
          <w:tcPr>
            <w:tcW w:w="1390" w:type="pct"/>
            <w:shd w:val="clear" w:color="000000" w:fill="FFFFFF"/>
            <w:vAlign w:val="center"/>
          </w:tcPr>
          <w:p w14:paraId="34C59763" w14:textId="1F35F9BC" w:rsidR="00AB7B12" w:rsidRPr="00D335E2" w:rsidRDefault="00AB7B12" w:rsidP="003E2D89">
            <w:pPr>
              <w:rPr>
                <w:sz w:val="20"/>
                <w:szCs w:val="20"/>
              </w:rPr>
            </w:pPr>
            <w:r w:rsidRPr="00D335E2">
              <w:rPr>
                <w:sz w:val="20"/>
                <w:szCs w:val="20"/>
              </w:rPr>
              <w:t>Федеральный бюджет</w:t>
            </w:r>
          </w:p>
        </w:tc>
        <w:tc>
          <w:tcPr>
            <w:tcW w:w="280" w:type="pct"/>
            <w:shd w:val="clear" w:color="000000" w:fill="FFFFFF"/>
            <w:vAlign w:val="center"/>
          </w:tcPr>
          <w:p w14:paraId="1B4D8496" w14:textId="3C3A3727" w:rsidR="00AB7B12" w:rsidRPr="00D335E2" w:rsidRDefault="00AB7B12" w:rsidP="00AB7B12">
            <w:pPr>
              <w:jc w:val="center"/>
              <w:rPr>
                <w:rFonts w:ascii="Calibri" w:hAnsi="Calibri"/>
                <w:sz w:val="20"/>
                <w:szCs w:val="20"/>
              </w:rPr>
            </w:pPr>
            <w:r w:rsidRPr="00D335E2">
              <w:rPr>
                <w:sz w:val="20"/>
                <w:szCs w:val="20"/>
              </w:rPr>
              <w:t>0,00</w:t>
            </w:r>
          </w:p>
        </w:tc>
        <w:tc>
          <w:tcPr>
            <w:tcW w:w="381" w:type="pct"/>
            <w:shd w:val="clear" w:color="000000" w:fill="FFFFFF"/>
            <w:vAlign w:val="center"/>
          </w:tcPr>
          <w:p w14:paraId="07E43D3F" w14:textId="2062A31E" w:rsidR="00AB7B12" w:rsidRPr="00D335E2" w:rsidRDefault="00AB7B12" w:rsidP="00AB7B12">
            <w:pPr>
              <w:jc w:val="center"/>
              <w:rPr>
                <w:sz w:val="20"/>
                <w:szCs w:val="20"/>
              </w:rPr>
            </w:pPr>
            <w:r w:rsidRPr="00D335E2">
              <w:rPr>
                <w:sz w:val="20"/>
                <w:szCs w:val="20"/>
              </w:rPr>
              <w:t>0,00</w:t>
            </w:r>
          </w:p>
        </w:tc>
        <w:tc>
          <w:tcPr>
            <w:tcW w:w="381" w:type="pct"/>
            <w:shd w:val="clear" w:color="000000" w:fill="FFFFFF"/>
            <w:vAlign w:val="center"/>
          </w:tcPr>
          <w:p w14:paraId="5A0E49B1" w14:textId="03188879" w:rsidR="00AB7B12" w:rsidRPr="00D335E2" w:rsidRDefault="00AB7B12" w:rsidP="00AB7B12">
            <w:pPr>
              <w:jc w:val="center"/>
              <w:rPr>
                <w:sz w:val="20"/>
                <w:szCs w:val="20"/>
              </w:rPr>
            </w:pPr>
            <w:r w:rsidRPr="00D335E2">
              <w:rPr>
                <w:sz w:val="20"/>
                <w:szCs w:val="20"/>
              </w:rPr>
              <w:t>0,00</w:t>
            </w:r>
          </w:p>
        </w:tc>
        <w:tc>
          <w:tcPr>
            <w:tcW w:w="381" w:type="pct"/>
            <w:shd w:val="clear" w:color="000000" w:fill="FFFFFF"/>
            <w:vAlign w:val="center"/>
          </w:tcPr>
          <w:p w14:paraId="712DE0CB" w14:textId="5F3843E0" w:rsidR="00AB7B12" w:rsidRPr="00D335E2" w:rsidRDefault="00AB7B12" w:rsidP="00AB7B12">
            <w:pPr>
              <w:jc w:val="center"/>
              <w:rPr>
                <w:sz w:val="20"/>
                <w:szCs w:val="20"/>
              </w:rPr>
            </w:pPr>
            <w:r w:rsidRPr="00D335E2">
              <w:rPr>
                <w:sz w:val="20"/>
                <w:szCs w:val="20"/>
              </w:rPr>
              <w:t>0,00</w:t>
            </w:r>
          </w:p>
        </w:tc>
        <w:tc>
          <w:tcPr>
            <w:tcW w:w="381" w:type="pct"/>
            <w:shd w:val="clear" w:color="000000" w:fill="FFFFFF"/>
            <w:noWrap/>
            <w:vAlign w:val="center"/>
          </w:tcPr>
          <w:p w14:paraId="0815AF41" w14:textId="0C90D1E1" w:rsidR="00AB7B12" w:rsidRPr="00D335E2" w:rsidRDefault="00AB7B12" w:rsidP="00AB7B12">
            <w:pPr>
              <w:jc w:val="center"/>
              <w:rPr>
                <w:sz w:val="20"/>
                <w:szCs w:val="20"/>
              </w:rPr>
            </w:pPr>
            <w:r w:rsidRPr="00D335E2">
              <w:rPr>
                <w:sz w:val="20"/>
                <w:szCs w:val="20"/>
              </w:rPr>
              <w:t>0,00</w:t>
            </w:r>
          </w:p>
        </w:tc>
        <w:tc>
          <w:tcPr>
            <w:tcW w:w="381" w:type="pct"/>
            <w:shd w:val="clear" w:color="000000" w:fill="FFFFFF"/>
            <w:noWrap/>
            <w:vAlign w:val="center"/>
          </w:tcPr>
          <w:p w14:paraId="42F10C7B" w14:textId="2AD065A1" w:rsidR="00AB7B12" w:rsidRPr="00D335E2" w:rsidRDefault="00AB7B12" w:rsidP="00AB7B12">
            <w:pPr>
              <w:jc w:val="center"/>
              <w:rPr>
                <w:sz w:val="20"/>
                <w:szCs w:val="20"/>
              </w:rPr>
            </w:pPr>
            <w:r w:rsidRPr="00D335E2">
              <w:rPr>
                <w:sz w:val="20"/>
                <w:szCs w:val="20"/>
              </w:rPr>
              <w:t>0,00</w:t>
            </w:r>
          </w:p>
        </w:tc>
        <w:tc>
          <w:tcPr>
            <w:tcW w:w="381" w:type="pct"/>
            <w:shd w:val="clear" w:color="000000" w:fill="FFFFFF"/>
            <w:noWrap/>
            <w:vAlign w:val="center"/>
          </w:tcPr>
          <w:p w14:paraId="3478A98B" w14:textId="17D79081" w:rsidR="00AB7B12" w:rsidRPr="00D335E2" w:rsidRDefault="00AB7B12" w:rsidP="00AB7B12">
            <w:pPr>
              <w:jc w:val="center"/>
              <w:rPr>
                <w:sz w:val="20"/>
                <w:szCs w:val="20"/>
              </w:rPr>
            </w:pPr>
            <w:r w:rsidRPr="00D335E2">
              <w:rPr>
                <w:sz w:val="20"/>
                <w:szCs w:val="20"/>
              </w:rPr>
              <w:t>0,00</w:t>
            </w:r>
          </w:p>
        </w:tc>
        <w:tc>
          <w:tcPr>
            <w:tcW w:w="381" w:type="pct"/>
            <w:shd w:val="clear" w:color="000000" w:fill="FFFFFF"/>
            <w:vAlign w:val="center"/>
          </w:tcPr>
          <w:p w14:paraId="140D11B1" w14:textId="43CF757C" w:rsidR="00AB7B12" w:rsidRPr="00D335E2" w:rsidRDefault="00AB7B12" w:rsidP="00AB7B12">
            <w:pPr>
              <w:jc w:val="center"/>
              <w:rPr>
                <w:sz w:val="20"/>
                <w:szCs w:val="20"/>
              </w:rPr>
            </w:pPr>
            <w:r w:rsidRPr="00D335E2">
              <w:rPr>
                <w:sz w:val="20"/>
                <w:szCs w:val="20"/>
              </w:rPr>
              <w:t>0,00</w:t>
            </w:r>
          </w:p>
        </w:tc>
        <w:tc>
          <w:tcPr>
            <w:tcW w:w="379" w:type="pct"/>
            <w:shd w:val="clear" w:color="000000" w:fill="FFFFFF"/>
            <w:noWrap/>
            <w:vAlign w:val="center"/>
          </w:tcPr>
          <w:p w14:paraId="546C5EC2" w14:textId="4576190C" w:rsidR="00AB7B12" w:rsidRPr="00D335E2" w:rsidRDefault="00AB7B12" w:rsidP="00AB7B12">
            <w:pPr>
              <w:jc w:val="center"/>
              <w:rPr>
                <w:sz w:val="20"/>
                <w:szCs w:val="20"/>
              </w:rPr>
            </w:pPr>
            <w:r w:rsidRPr="00D335E2">
              <w:rPr>
                <w:sz w:val="20"/>
                <w:szCs w:val="20"/>
              </w:rPr>
              <w:t>0,00</w:t>
            </w:r>
          </w:p>
        </w:tc>
      </w:tr>
      <w:tr w:rsidR="00D335E2" w:rsidRPr="00D335E2" w14:paraId="214CCD48" w14:textId="77777777" w:rsidTr="00AB7B12">
        <w:trPr>
          <w:cantSplit/>
          <w:trHeight w:val="20"/>
          <w:jc w:val="center"/>
        </w:trPr>
        <w:tc>
          <w:tcPr>
            <w:tcW w:w="284" w:type="pct"/>
            <w:shd w:val="clear" w:color="000000" w:fill="FFFFFF"/>
            <w:noWrap/>
            <w:vAlign w:val="center"/>
          </w:tcPr>
          <w:p w14:paraId="20DCE7D2" w14:textId="17196CF8" w:rsidR="00AB7B12" w:rsidRPr="00D335E2" w:rsidRDefault="00AB7B12" w:rsidP="003E2D89">
            <w:pPr>
              <w:rPr>
                <w:sz w:val="20"/>
                <w:szCs w:val="20"/>
              </w:rPr>
            </w:pPr>
            <w:r w:rsidRPr="00D335E2">
              <w:rPr>
                <w:sz w:val="20"/>
                <w:szCs w:val="20"/>
              </w:rPr>
              <w:t> </w:t>
            </w:r>
          </w:p>
        </w:tc>
        <w:tc>
          <w:tcPr>
            <w:tcW w:w="1390" w:type="pct"/>
            <w:shd w:val="clear" w:color="000000" w:fill="FFFFFF"/>
            <w:vAlign w:val="center"/>
          </w:tcPr>
          <w:p w14:paraId="55B62FCA" w14:textId="08A6C7F8" w:rsidR="00AB7B12" w:rsidRPr="00D335E2" w:rsidRDefault="00AB7B12" w:rsidP="003E2D89">
            <w:pPr>
              <w:rPr>
                <w:sz w:val="20"/>
                <w:szCs w:val="20"/>
              </w:rPr>
            </w:pPr>
            <w:r w:rsidRPr="00D335E2">
              <w:rPr>
                <w:sz w:val="20"/>
                <w:szCs w:val="20"/>
              </w:rPr>
              <w:t>Бюджет автономного округа</w:t>
            </w:r>
          </w:p>
        </w:tc>
        <w:tc>
          <w:tcPr>
            <w:tcW w:w="280" w:type="pct"/>
            <w:shd w:val="clear" w:color="000000" w:fill="FFFFFF"/>
            <w:vAlign w:val="center"/>
          </w:tcPr>
          <w:p w14:paraId="495443AE" w14:textId="0CE8CC2E" w:rsidR="00AB7B12" w:rsidRPr="00D335E2" w:rsidRDefault="00AB7B12" w:rsidP="00AB7B12">
            <w:pPr>
              <w:jc w:val="center"/>
              <w:rPr>
                <w:rFonts w:ascii="Calibri" w:hAnsi="Calibri"/>
                <w:sz w:val="20"/>
                <w:szCs w:val="20"/>
              </w:rPr>
            </w:pPr>
            <w:r w:rsidRPr="00D335E2">
              <w:rPr>
                <w:sz w:val="20"/>
                <w:szCs w:val="20"/>
              </w:rPr>
              <w:t>0,00</w:t>
            </w:r>
          </w:p>
        </w:tc>
        <w:tc>
          <w:tcPr>
            <w:tcW w:w="381" w:type="pct"/>
            <w:shd w:val="clear" w:color="000000" w:fill="FFFFFF"/>
            <w:vAlign w:val="center"/>
          </w:tcPr>
          <w:p w14:paraId="40B5483F" w14:textId="59EDB143" w:rsidR="00AB7B12" w:rsidRPr="00D335E2" w:rsidRDefault="00AB7B12" w:rsidP="00AB7B12">
            <w:pPr>
              <w:jc w:val="center"/>
              <w:rPr>
                <w:sz w:val="20"/>
                <w:szCs w:val="20"/>
              </w:rPr>
            </w:pPr>
            <w:r w:rsidRPr="00D335E2">
              <w:rPr>
                <w:sz w:val="20"/>
                <w:szCs w:val="20"/>
              </w:rPr>
              <w:t>0,00</w:t>
            </w:r>
          </w:p>
        </w:tc>
        <w:tc>
          <w:tcPr>
            <w:tcW w:w="381" w:type="pct"/>
            <w:shd w:val="clear" w:color="000000" w:fill="FFFFFF"/>
            <w:vAlign w:val="center"/>
          </w:tcPr>
          <w:p w14:paraId="05A17128" w14:textId="0EB64C28" w:rsidR="00AB7B12" w:rsidRPr="00D335E2" w:rsidRDefault="00AB7B12" w:rsidP="00AB7B12">
            <w:pPr>
              <w:jc w:val="center"/>
              <w:rPr>
                <w:sz w:val="20"/>
                <w:szCs w:val="20"/>
              </w:rPr>
            </w:pPr>
            <w:r w:rsidRPr="00D335E2">
              <w:rPr>
                <w:sz w:val="20"/>
                <w:szCs w:val="20"/>
              </w:rPr>
              <w:t>0,00</w:t>
            </w:r>
          </w:p>
        </w:tc>
        <w:tc>
          <w:tcPr>
            <w:tcW w:w="381" w:type="pct"/>
            <w:shd w:val="clear" w:color="000000" w:fill="FFFFFF"/>
            <w:vAlign w:val="center"/>
          </w:tcPr>
          <w:p w14:paraId="1D7EBDF6" w14:textId="029454D4" w:rsidR="00AB7B12" w:rsidRPr="00D335E2" w:rsidRDefault="00AB7B12" w:rsidP="00AB7B12">
            <w:pPr>
              <w:jc w:val="center"/>
              <w:rPr>
                <w:sz w:val="20"/>
                <w:szCs w:val="20"/>
              </w:rPr>
            </w:pPr>
            <w:r w:rsidRPr="00D335E2">
              <w:rPr>
                <w:sz w:val="20"/>
                <w:szCs w:val="20"/>
              </w:rPr>
              <w:t>0,00</w:t>
            </w:r>
          </w:p>
        </w:tc>
        <w:tc>
          <w:tcPr>
            <w:tcW w:w="381" w:type="pct"/>
            <w:shd w:val="clear" w:color="000000" w:fill="FFFFFF"/>
            <w:noWrap/>
            <w:vAlign w:val="center"/>
          </w:tcPr>
          <w:p w14:paraId="224A4336" w14:textId="0F8708A2" w:rsidR="00AB7B12" w:rsidRPr="00D335E2" w:rsidRDefault="00AB7B12" w:rsidP="00AB7B12">
            <w:pPr>
              <w:jc w:val="center"/>
              <w:rPr>
                <w:sz w:val="20"/>
                <w:szCs w:val="20"/>
              </w:rPr>
            </w:pPr>
            <w:r w:rsidRPr="00D335E2">
              <w:rPr>
                <w:sz w:val="20"/>
                <w:szCs w:val="20"/>
              </w:rPr>
              <w:t>0,00</w:t>
            </w:r>
          </w:p>
        </w:tc>
        <w:tc>
          <w:tcPr>
            <w:tcW w:w="381" w:type="pct"/>
            <w:shd w:val="clear" w:color="000000" w:fill="FFFFFF"/>
            <w:noWrap/>
            <w:vAlign w:val="center"/>
          </w:tcPr>
          <w:p w14:paraId="160134FA" w14:textId="4A62EA7F" w:rsidR="00AB7B12" w:rsidRPr="00D335E2" w:rsidRDefault="00AB7B12" w:rsidP="00AB7B12">
            <w:pPr>
              <w:jc w:val="center"/>
              <w:rPr>
                <w:sz w:val="20"/>
                <w:szCs w:val="20"/>
              </w:rPr>
            </w:pPr>
            <w:r w:rsidRPr="00D335E2">
              <w:rPr>
                <w:sz w:val="20"/>
                <w:szCs w:val="20"/>
              </w:rPr>
              <w:t>0,00</w:t>
            </w:r>
          </w:p>
        </w:tc>
        <w:tc>
          <w:tcPr>
            <w:tcW w:w="381" w:type="pct"/>
            <w:shd w:val="clear" w:color="000000" w:fill="FFFFFF"/>
            <w:noWrap/>
            <w:vAlign w:val="center"/>
          </w:tcPr>
          <w:p w14:paraId="475A23CD" w14:textId="4FCAEB18" w:rsidR="00AB7B12" w:rsidRPr="00D335E2" w:rsidRDefault="00AB7B12" w:rsidP="00AB7B12">
            <w:pPr>
              <w:jc w:val="center"/>
              <w:rPr>
                <w:sz w:val="20"/>
                <w:szCs w:val="20"/>
              </w:rPr>
            </w:pPr>
            <w:r w:rsidRPr="00D335E2">
              <w:rPr>
                <w:sz w:val="20"/>
                <w:szCs w:val="20"/>
              </w:rPr>
              <w:t>0,00</w:t>
            </w:r>
          </w:p>
        </w:tc>
        <w:tc>
          <w:tcPr>
            <w:tcW w:w="381" w:type="pct"/>
            <w:shd w:val="clear" w:color="000000" w:fill="FFFFFF"/>
            <w:vAlign w:val="center"/>
          </w:tcPr>
          <w:p w14:paraId="681C462A" w14:textId="36A9D335" w:rsidR="00AB7B12" w:rsidRPr="00D335E2" w:rsidRDefault="00AB7B12" w:rsidP="00AB7B12">
            <w:pPr>
              <w:jc w:val="center"/>
              <w:rPr>
                <w:sz w:val="20"/>
                <w:szCs w:val="20"/>
              </w:rPr>
            </w:pPr>
            <w:r w:rsidRPr="00D335E2">
              <w:rPr>
                <w:sz w:val="20"/>
                <w:szCs w:val="20"/>
              </w:rPr>
              <w:t>0,00</w:t>
            </w:r>
          </w:p>
        </w:tc>
        <w:tc>
          <w:tcPr>
            <w:tcW w:w="379" w:type="pct"/>
            <w:shd w:val="clear" w:color="000000" w:fill="FFFFFF"/>
            <w:noWrap/>
            <w:vAlign w:val="center"/>
          </w:tcPr>
          <w:p w14:paraId="1FBC992B" w14:textId="44E16CD8" w:rsidR="00AB7B12" w:rsidRPr="00D335E2" w:rsidRDefault="00AB7B12" w:rsidP="00AB7B12">
            <w:pPr>
              <w:jc w:val="center"/>
              <w:rPr>
                <w:sz w:val="20"/>
                <w:szCs w:val="20"/>
              </w:rPr>
            </w:pPr>
            <w:r w:rsidRPr="00D335E2">
              <w:rPr>
                <w:sz w:val="20"/>
                <w:szCs w:val="20"/>
              </w:rPr>
              <w:t>0,00</w:t>
            </w:r>
          </w:p>
        </w:tc>
      </w:tr>
      <w:tr w:rsidR="00D335E2" w:rsidRPr="00D335E2" w14:paraId="70DAB059" w14:textId="77777777" w:rsidTr="00AB7B12">
        <w:trPr>
          <w:cantSplit/>
          <w:trHeight w:val="20"/>
          <w:jc w:val="center"/>
        </w:trPr>
        <w:tc>
          <w:tcPr>
            <w:tcW w:w="284" w:type="pct"/>
            <w:shd w:val="clear" w:color="000000" w:fill="FFFFFF"/>
            <w:noWrap/>
            <w:vAlign w:val="center"/>
          </w:tcPr>
          <w:p w14:paraId="1A6C01A6" w14:textId="71DCF64A" w:rsidR="00AB7B12" w:rsidRPr="00D335E2" w:rsidRDefault="00AB7B12" w:rsidP="003E2D89">
            <w:pPr>
              <w:rPr>
                <w:sz w:val="20"/>
                <w:szCs w:val="20"/>
              </w:rPr>
            </w:pPr>
            <w:r w:rsidRPr="00D335E2">
              <w:rPr>
                <w:sz w:val="20"/>
                <w:szCs w:val="20"/>
              </w:rPr>
              <w:t> </w:t>
            </w:r>
          </w:p>
        </w:tc>
        <w:tc>
          <w:tcPr>
            <w:tcW w:w="1390" w:type="pct"/>
            <w:shd w:val="clear" w:color="000000" w:fill="FFFFFF"/>
            <w:vAlign w:val="center"/>
          </w:tcPr>
          <w:p w14:paraId="3C880383" w14:textId="2BCDC098" w:rsidR="00AB7B12" w:rsidRPr="00D335E2" w:rsidRDefault="00AB7B12" w:rsidP="003E2D89">
            <w:pPr>
              <w:rPr>
                <w:sz w:val="20"/>
                <w:szCs w:val="20"/>
              </w:rPr>
            </w:pPr>
            <w:r w:rsidRPr="00D335E2">
              <w:rPr>
                <w:sz w:val="20"/>
                <w:szCs w:val="20"/>
              </w:rPr>
              <w:t>Местный бюджет Нефтеюганского района</w:t>
            </w:r>
          </w:p>
        </w:tc>
        <w:tc>
          <w:tcPr>
            <w:tcW w:w="280" w:type="pct"/>
            <w:shd w:val="clear" w:color="000000" w:fill="FFFFFF"/>
            <w:vAlign w:val="center"/>
          </w:tcPr>
          <w:p w14:paraId="48FB99FF" w14:textId="48A1EFDB" w:rsidR="00AB7B12" w:rsidRPr="00D335E2" w:rsidRDefault="00AB7B12" w:rsidP="00AB7B12">
            <w:pPr>
              <w:jc w:val="center"/>
              <w:rPr>
                <w:rFonts w:ascii="Calibri" w:hAnsi="Calibri"/>
                <w:sz w:val="20"/>
                <w:szCs w:val="20"/>
              </w:rPr>
            </w:pPr>
            <w:r w:rsidRPr="00D335E2">
              <w:rPr>
                <w:sz w:val="20"/>
                <w:szCs w:val="20"/>
              </w:rPr>
              <w:t>10,20</w:t>
            </w:r>
          </w:p>
        </w:tc>
        <w:tc>
          <w:tcPr>
            <w:tcW w:w="381" w:type="pct"/>
            <w:shd w:val="clear" w:color="000000" w:fill="FFFFFF"/>
            <w:vAlign w:val="center"/>
          </w:tcPr>
          <w:p w14:paraId="774FAA91" w14:textId="077B6F91" w:rsidR="00AB7B12" w:rsidRPr="00D335E2" w:rsidRDefault="00AB7B12" w:rsidP="00AB7B12">
            <w:pPr>
              <w:jc w:val="center"/>
              <w:rPr>
                <w:sz w:val="20"/>
                <w:szCs w:val="20"/>
              </w:rPr>
            </w:pPr>
            <w:r w:rsidRPr="00D335E2">
              <w:rPr>
                <w:sz w:val="20"/>
                <w:szCs w:val="20"/>
              </w:rPr>
              <w:t>0,00</w:t>
            </w:r>
          </w:p>
        </w:tc>
        <w:tc>
          <w:tcPr>
            <w:tcW w:w="381" w:type="pct"/>
            <w:shd w:val="clear" w:color="000000" w:fill="FFFFFF"/>
            <w:vAlign w:val="center"/>
          </w:tcPr>
          <w:p w14:paraId="464F8233" w14:textId="2573BA56" w:rsidR="00AB7B12" w:rsidRPr="00D335E2" w:rsidRDefault="00AB7B12" w:rsidP="00AB7B12">
            <w:pPr>
              <w:jc w:val="center"/>
              <w:rPr>
                <w:sz w:val="20"/>
                <w:szCs w:val="20"/>
              </w:rPr>
            </w:pPr>
            <w:r w:rsidRPr="00D335E2">
              <w:rPr>
                <w:sz w:val="20"/>
                <w:szCs w:val="20"/>
              </w:rPr>
              <w:t>0,00</w:t>
            </w:r>
          </w:p>
        </w:tc>
        <w:tc>
          <w:tcPr>
            <w:tcW w:w="381" w:type="pct"/>
            <w:shd w:val="clear" w:color="000000" w:fill="FFFFFF"/>
            <w:vAlign w:val="center"/>
          </w:tcPr>
          <w:p w14:paraId="7342AC3A" w14:textId="63C0329B" w:rsidR="00AB7B12" w:rsidRPr="00D335E2" w:rsidRDefault="00AB7B12" w:rsidP="00AB7B12">
            <w:pPr>
              <w:jc w:val="center"/>
              <w:rPr>
                <w:sz w:val="20"/>
                <w:szCs w:val="20"/>
              </w:rPr>
            </w:pPr>
            <w:r w:rsidRPr="00D335E2">
              <w:rPr>
                <w:sz w:val="20"/>
                <w:szCs w:val="20"/>
              </w:rPr>
              <w:t>0,00</w:t>
            </w:r>
          </w:p>
        </w:tc>
        <w:tc>
          <w:tcPr>
            <w:tcW w:w="381" w:type="pct"/>
            <w:shd w:val="clear" w:color="000000" w:fill="FFFFFF"/>
            <w:noWrap/>
            <w:vAlign w:val="center"/>
          </w:tcPr>
          <w:p w14:paraId="5FD614C5" w14:textId="5F625B71" w:rsidR="00AB7B12" w:rsidRPr="00D335E2" w:rsidRDefault="00AB7B12" w:rsidP="00AB7B12">
            <w:pPr>
              <w:jc w:val="center"/>
              <w:rPr>
                <w:sz w:val="20"/>
                <w:szCs w:val="20"/>
              </w:rPr>
            </w:pPr>
            <w:r w:rsidRPr="00D335E2">
              <w:rPr>
                <w:sz w:val="20"/>
                <w:szCs w:val="20"/>
              </w:rPr>
              <w:t>0,00</w:t>
            </w:r>
          </w:p>
        </w:tc>
        <w:tc>
          <w:tcPr>
            <w:tcW w:w="381" w:type="pct"/>
            <w:shd w:val="clear" w:color="000000" w:fill="FFFFFF"/>
            <w:noWrap/>
            <w:vAlign w:val="center"/>
          </w:tcPr>
          <w:p w14:paraId="32E7B264" w14:textId="5B5AF6E9" w:rsidR="00AB7B12" w:rsidRPr="00D335E2" w:rsidRDefault="00AB7B12" w:rsidP="00AB7B12">
            <w:pPr>
              <w:jc w:val="center"/>
              <w:rPr>
                <w:sz w:val="20"/>
                <w:szCs w:val="20"/>
              </w:rPr>
            </w:pPr>
            <w:r w:rsidRPr="00D335E2">
              <w:rPr>
                <w:sz w:val="20"/>
                <w:szCs w:val="20"/>
              </w:rPr>
              <w:t>0,00</w:t>
            </w:r>
          </w:p>
        </w:tc>
        <w:tc>
          <w:tcPr>
            <w:tcW w:w="381" w:type="pct"/>
            <w:shd w:val="clear" w:color="000000" w:fill="FFFFFF"/>
            <w:noWrap/>
            <w:vAlign w:val="center"/>
          </w:tcPr>
          <w:p w14:paraId="7DB38496" w14:textId="4BBF21F5" w:rsidR="00AB7B12" w:rsidRPr="00D335E2" w:rsidRDefault="00AB7B12" w:rsidP="00AB7B12">
            <w:pPr>
              <w:jc w:val="center"/>
              <w:rPr>
                <w:sz w:val="20"/>
                <w:szCs w:val="20"/>
              </w:rPr>
            </w:pPr>
            <w:r w:rsidRPr="00D335E2">
              <w:rPr>
                <w:sz w:val="20"/>
                <w:szCs w:val="20"/>
              </w:rPr>
              <w:t>3,30</w:t>
            </w:r>
          </w:p>
        </w:tc>
        <w:tc>
          <w:tcPr>
            <w:tcW w:w="381" w:type="pct"/>
            <w:shd w:val="clear" w:color="000000" w:fill="FFFFFF"/>
            <w:vAlign w:val="center"/>
          </w:tcPr>
          <w:p w14:paraId="6AF25BA9" w14:textId="7E86A19F" w:rsidR="00AB7B12" w:rsidRPr="00D335E2" w:rsidRDefault="00AB7B12" w:rsidP="00AB7B12">
            <w:pPr>
              <w:jc w:val="center"/>
              <w:rPr>
                <w:sz w:val="20"/>
                <w:szCs w:val="20"/>
              </w:rPr>
            </w:pPr>
            <w:r w:rsidRPr="00D335E2">
              <w:rPr>
                <w:sz w:val="20"/>
                <w:szCs w:val="20"/>
              </w:rPr>
              <w:t>5,20</w:t>
            </w:r>
          </w:p>
        </w:tc>
        <w:tc>
          <w:tcPr>
            <w:tcW w:w="379" w:type="pct"/>
            <w:shd w:val="clear" w:color="000000" w:fill="FFFFFF"/>
            <w:noWrap/>
            <w:vAlign w:val="center"/>
          </w:tcPr>
          <w:p w14:paraId="6EB35542" w14:textId="38856E15" w:rsidR="00AB7B12" w:rsidRPr="00D335E2" w:rsidRDefault="00AB7B12" w:rsidP="00AB7B12">
            <w:pPr>
              <w:jc w:val="center"/>
              <w:rPr>
                <w:sz w:val="20"/>
                <w:szCs w:val="20"/>
              </w:rPr>
            </w:pPr>
            <w:r w:rsidRPr="00D335E2">
              <w:rPr>
                <w:sz w:val="20"/>
                <w:szCs w:val="20"/>
              </w:rPr>
              <w:t>1,70</w:t>
            </w:r>
          </w:p>
        </w:tc>
      </w:tr>
      <w:tr w:rsidR="00D335E2" w:rsidRPr="00D335E2" w14:paraId="1DB0931F" w14:textId="77777777" w:rsidTr="00AB7B12">
        <w:trPr>
          <w:cantSplit/>
          <w:trHeight w:val="20"/>
          <w:jc w:val="center"/>
        </w:trPr>
        <w:tc>
          <w:tcPr>
            <w:tcW w:w="284" w:type="pct"/>
            <w:shd w:val="clear" w:color="000000" w:fill="FFFFFF"/>
            <w:noWrap/>
            <w:vAlign w:val="center"/>
          </w:tcPr>
          <w:p w14:paraId="10AC2B6A" w14:textId="2C86555C" w:rsidR="00AB7B12" w:rsidRPr="00D335E2" w:rsidRDefault="00AB7B12" w:rsidP="003E2D89">
            <w:pPr>
              <w:rPr>
                <w:sz w:val="20"/>
                <w:szCs w:val="20"/>
              </w:rPr>
            </w:pPr>
            <w:r w:rsidRPr="00D335E2">
              <w:rPr>
                <w:sz w:val="20"/>
                <w:szCs w:val="20"/>
              </w:rPr>
              <w:t> </w:t>
            </w:r>
          </w:p>
        </w:tc>
        <w:tc>
          <w:tcPr>
            <w:tcW w:w="1390" w:type="pct"/>
            <w:shd w:val="clear" w:color="000000" w:fill="FFFFFF"/>
            <w:vAlign w:val="center"/>
          </w:tcPr>
          <w:p w14:paraId="380A3655" w14:textId="66A33C41" w:rsidR="00AB7B12" w:rsidRPr="00D335E2" w:rsidRDefault="00AB7B12" w:rsidP="003E2D89">
            <w:pPr>
              <w:rPr>
                <w:sz w:val="20"/>
                <w:szCs w:val="20"/>
              </w:rPr>
            </w:pPr>
            <w:r w:rsidRPr="00D335E2">
              <w:rPr>
                <w:sz w:val="20"/>
                <w:szCs w:val="20"/>
              </w:rPr>
              <w:t>Местный бюджет СП Усть-Юган</w:t>
            </w:r>
          </w:p>
        </w:tc>
        <w:tc>
          <w:tcPr>
            <w:tcW w:w="280" w:type="pct"/>
            <w:shd w:val="clear" w:color="000000" w:fill="FFFFFF"/>
            <w:vAlign w:val="center"/>
          </w:tcPr>
          <w:p w14:paraId="7AD336E3" w14:textId="5D597659" w:rsidR="00AB7B12" w:rsidRPr="00D335E2" w:rsidRDefault="00AB7B12" w:rsidP="00AB7B12">
            <w:pPr>
              <w:jc w:val="center"/>
              <w:rPr>
                <w:rFonts w:ascii="Calibri" w:hAnsi="Calibri"/>
                <w:sz w:val="20"/>
                <w:szCs w:val="20"/>
              </w:rPr>
            </w:pPr>
            <w:r w:rsidRPr="00D335E2">
              <w:rPr>
                <w:sz w:val="20"/>
                <w:szCs w:val="20"/>
              </w:rPr>
              <w:t>0,00</w:t>
            </w:r>
          </w:p>
        </w:tc>
        <w:tc>
          <w:tcPr>
            <w:tcW w:w="381" w:type="pct"/>
            <w:shd w:val="clear" w:color="000000" w:fill="FFFFFF"/>
            <w:vAlign w:val="center"/>
          </w:tcPr>
          <w:p w14:paraId="13EDA4C5" w14:textId="4C1E1D75" w:rsidR="00AB7B12" w:rsidRPr="00D335E2" w:rsidRDefault="00AB7B12" w:rsidP="00AB7B12">
            <w:pPr>
              <w:jc w:val="center"/>
              <w:rPr>
                <w:sz w:val="20"/>
                <w:szCs w:val="20"/>
              </w:rPr>
            </w:pPr>
            <w:r w:rsidRPr="00D335E2">
              <w:rPr>
                <w:sz w:val="20"/>
                <w:szCs w:val="20"/>
              </w:rPr>
              <w:t>0,00</w:t>
            </w:r>
          </w:p>
        </w:tc>
        <w:tc>
          <w:tcPr>
            <w:tcW w:w="381" w:type="pct"/>
            <w:shd w:val="clear" w:color="000000" w:fill="FFFFFF"/>
            <w:vAlign w:val="center"/>
          </w:tcPr>
          <w:p w14:paraId="1ED6C840" w14:textId="3A5CE546" w:rsidR="00AB7B12" w:rsidRPr="00D335E2" w:rsidRDefault="00AB7B12" w:rsidP="00AB7B12">
            <w:pPr>
              <w:jc w:val="center"/>
              <w:rPr>
                <w:sz w:val="20"/>
                <w:szCs w:val="20"/>
              </w:rPr>
            </w:pPr>
            <w:r w:rsidRPr="00D335E2">
              <w:rPr>
                <w:sz w:val="20"/>
                <w:szCs w:val="20"/>
              </w:rPr>
              <w:t>0,00</w:t>
            </w:r>
          </w:p>
        </w:tc>
        <w:tc>
          <w:tcPr>
            <w:tcW w:w="381" w:type="pct"/>
            <w:shd w:val="clear" w:color="000000" w:fill="FFFFFF"/>
            <w:vAlign w:val="center"/>
          </w:tcPr>
          <w:p w14:paraId="30CCF8F2" w14:textId="18D48B1E" w:rsidR="00AB7B12" w:rsidRPr="00D335E2" w:rsidRDefault="00AB7B12" w:rsidP="00AB7B12">
            <w:pPr>
              <w:jc w:val="center"/>
              <w:rPr>
                <w:sz w:val="20"/>
                <w:szCs w:val="20"/>
              </w:rPr>
            </w:pPr>
            <w:r w:rsidRPr="00D335E2">
              <w:rPr>
                <w:sz w:val="20"/>
                <w:szCs w:val="20"/>
              </w:rPr>
              <w:t>0,00</w:t>
            </w:r>
          </w:p>
        </w:tc>
        <w:tc>
          <w:tcPr>
            <w:tcW w:w="381" w:type="pct"/>
            <w:shd w:val="clear" w:color="000000" w:fill="FFFFFF"/>
            <w:noWrap/>
            <w:vAlign w:val="center"/>
          </w:tcPr>
          <w:p w14:paraId="42773082" w14:textId="2CE9CBD3" w:rsidR="00AB7B12" w:rsidRPr="00D335E2" w:rsidRDefault="00AB7B12" w:rsidP="00AB7B12">
            <w:pPr>
              <w:jc w:val="center"/>
              <w:rPr>
                <w:sz w:val="20"/>
                <w:szCs w:val="20"/>
              </w:rPr>
            </w:pPr>
            <w:r w:rsidRPr="00D335E2">
              <w:rPr>
                <w:sz w:val="20"/>
                <w:szCs w:val="20"/>
              </w:rPr>
              <w:t>0,00</w:t>
            </w:r>
          </w:p>
        </w:tc>
        <w:tc>
          <w:tcPr>
            <w:tcW w:w="381" w:type="pct"/>
            <w:shd w:val="clear" w:color="000000" w:fill="FFFFFF"/>
            <w:noWrap/>
            <w:vAlign w:val="center"/>
          </w:tcPr>
          <w:p w14:paraId="718CC7D6" w14:textId="203D33E6" w:rsidR="00AB7B12" w:rsidRPr="00D335E2" w:rsidRDefault="00AB7B12" w:rsidP="00AB7B12">
            <w:pPr>
              <w:jc w:val="center"/>
              <w:rPr>
                <w:sz w:val="20"/>
                <w:szCs w:val="20"/>
              </w:rPr>
            </w:pPr>
            <w:r w:rsidRPr="00D335E2">
              <w:rPr>
                <w:sz w:val="20"/>
                <w:szCs w:val="20"/>
              </w:rPr>
              <w:t>0,00</w:t>
            </w:r>
          </w:p>
        </w:tc>
        <w:tc>
          <w:tcPr>
            <w:tcW w:w="381" w:type="pct"/>
            <w:shd w:val="clear" w:color="000000" w:fill="FFFFFF"/>
            <w:noWrap/>
            <w:vAlign w:val="center"/>
          </w:tcPr>
          <w:p w14:paraId="40DB4A10" w14:textId="66FCB4A7" w:rsidR="00AB7B12" w:rsidRPr="00D335E2" w:rsidRDefault="00AB7B12" w:rsidP="00AB7B12">
            <w:pPr>
              <w:jc w:val="center"/>
              <w:rPr>
                <w:sz w:val="20"/>
                <w:szCs w:val="20"/>
              </w:rPr>
            </w:pPr>
            <w:r w:rsidRPr="00D335E2">
              <w:rPr>
                <w:sz w:val="20"/>
                <w:szCs w:val="20"/>
              </w:rPr>
              <w:t>0,00</w:t>
            </w:r>
          </w:p>
        </w:tc>
        <w:tc>
          <w:tcPr>
            <w:tcW w:w="381" w:type="pct"/>
            <w:shd w:val="clear" w:color="000000" w:fill="FFFFFF"/>
            <w:vAlign w:val="center"/>
          </w:tcPr>
          <w:p w14:paraId="37B52240" w14:textId="07AB4A0E" w:rsidR="00AB7B12" w:rsidRPr="00D335E2" w:rsidRDefault="00AB7B12" w:rsidP="00AB7B12">
            <w:pPr>
              <w:jc w:val="center"/>
              <w:rPr>
                <w:sz w:val="20"/>
                <w:szCs w:val="20"/>
              </w:rPr>
            </w:pPr>
            <w:r w:rsidRPr="00D335E2">
              <w:rPr>
                <w:sz w:val="20"/>
                <w:szCs w:val="20"/>
              </w:rPr>
              <w:t>0,00</w:t>
            </w:r>
          </w:p>
        </w:tc>
        <w:tc>
          <w:tcPr>
            <w:tcW w:w="379" w:type="pct"/>
            <w:shd w:val="clear" w:color="000000" w:fill="FFFFFF"/>
            <w:noWrap/>
            <w:vAlign w:val="center"/>
          </w:tcPr>
          <w:p w14:paraId="3AEFD44E" w14:textId="182708B9" w:rsidR="00AB7B12" w:rsidRPr="00D335E2" w:rsidRDefault="00AB7B12" w:rsidP="00AB7B12">
            <w:pPr>
              <w:jc w:val="center"/>
              <w:rPr>
                <w:sz w:val="20"/>
                <w:szCs w:val="20"/>
              </w:rPr>
            </w:pPr>
            <w:r w:rsidRPr="00D335E2">
              <w:rPr>
                <w:sz w:val="20"/>
                <w:szCs w:val="20"/>
              </w:rPr>
              <w:t>0,00</w:t>
            </w:r>
          </w:p>
        </w:tc>
      </w:tr>
      <w:tr w:rsidR="00D335E2" w:rsidRPr="00D335E2" w14:paraId="51B29FEA" w14:textId="77777777" w:rsidTr="00AB7B12">
        <w:trPr>
          <w:cantSplit/>
          <w:trHeight w:val="20"/>
          <w:jc w:val="center"/>
        </w:trPr>
        <w:tc>
          <w:tcPr>
            <w:tcW w:w="284" w:type="pct"/>
            <w:shd w:val="clear" w:color="000000" w:fill="FFFFFF"/>
            <w:noWrap/>
            <w:vAlign w:val="center"/>
          </w:tcPr>
          <w:p w14:paraId="1A08DD7D" w14:textId="309D287D" w:rsidR="00AB7B12" w:rsidRPr="00D335E2" w:rsidRDefault="00AB7B12" w:rsidP="003E2D89">
            <w:pPr>
              <w:rPr>
                <w:sz w:val="20"/>
                <w:szCs w:val="20"/>
              </w:rPr>
            </w:pPr>
            <w:r w:rsidRPr="00D335E2">
              <w:rPr>
                <w:sz w:val="20"/>
                <w:szCs w:val="20"/>
              </w:rPr>
              <w:t> </w:t>
            </w:r>
          </w:p>
        </w:tc>
        <w:tc>
          <w:tcPr>
            <w:tcW w:w="1390" w:type="pct"/>
            <w:shd w:val="clear" w:color="000000" w:fill="FFFFFF"/>
            <w:vAlign w:val="center"/>
          </w:tcPr>
          <w:p w14:paraId="6125B3FD" w14:textId="1998BFF5" w:rsidR="00AB7B12" w:rsidRPr="00D335E2" w:rsidRDefault="00AB7B12" w:rsidP="003E2D89">
            <w:pPr>
              <w:rPr>
                <w:sz w:val="20"/>
                <w:szCs w:val="20"/>
              </w:rPr>
            </w:pPr>
            <w:r w:rsidRPr="00D335E2">
              <w:rPr>
                <w:sz w:val="20"/>
                <w:szCs w:val="20"/>
              </w:rPr>
              <w:t>Внебюджетные источники</w:t>
            </w:r>
          </w:p>
        </w:tc>
        <w:tc>
          <w:tcPr>
            <w:tcW w:w="280" w:type="pct"/>
            <w:shd w:val="clear" w:color="000000" w:fill="FFFFFF"/>
            <w:vAlign w:val="center"/>
          </w:tcPr>
          <w:p w14:paraId="7E76D7DC" w14:textId="4D405125" w:rsidR="00AB7B12" w:rsidRPr="00D335E2" w:rsidRDefault="00AB7B12" w:rsidP="00AB7B12">
            <w:pPr>
              <w:jc w:val="center"/>
              <w:rPr>
                <w:rFonts w:ascii="Calibri" w:hAnsi="Calibri"/>
                <w:sz w:val="20"/>
                <w:szCs w:val="20"/>
              </w:rPr>
            </w:pPr>
            <w:r w:rsidRPr="00D335E2">
              <w:rPr>
                <w:sz w:val="20"/>
                <w:szCs w:val="20"/>
              </w:rPr>
              <w:t>0,00</w:t>
            </w:r>
          </w:p>
        </w:tc>
        <w:tc>
          <w:tcPr>
            <w:tcW w:w="381" w:type="pct"/>
            <w:shd w:val="clear" w:color="000000" w:fill="FFFFFF"/>
            <w:vAlign w:val="center"/>
          </w:tcPr>
          <w:p w14:paraId="304402CB" w14:textId="3775CC23" w:rsidR="00AB7B12" w:rsidRPr="00D335E2" w:rsidRDefault="00AB7B12" w:rsidP="00AB7B12">
            <w:pPr>
              <w:jc w:val="center"/>
              <w:rPr>
                <w:sz w:val="20"/>
                <w:szCs w:val="20"/>
              </w:rPr>
            </w:pPr>
            <w:r w:rsidRPr="00D335E2">
              <w:rPr>
                <w:sz w:val="20"/>
                <w:szCs w:val="20"/>
              </w:rPr>
              <w:t>0,00</w:t>
            </w:r>
          </w:p>
        </w:tc>
        <w:tc>
          <w:tcPr>
            <w:tcW w:w="381" w:type="pct"/>
            <w:shd w:val="clear" w:color="000000" w:fill="FFFFFF"/>
            <w:vAlign w:val="center"/>
          </w:tcPr>
          <w:p w14:paraId="3C2BE091" w14:textId="3D25306F" w:rsidR="00AB7B12" w:rsidRPr="00D335E2" w:rsidRDefault="00AB7B12" w:rsidP="00AB7B12">
            <w:pPr>
              <w:jc w:val="center"/>
              <w:rPr>
                <w:sz w:val="20"/>
                <w:szCs w:val="20"/>
              </w:rPr>
            </w:pPr>
            <w:r w:rsidRPr="00D335E2">
              <w:rPr>
                <w:sz w:val="20"/>
                <w:szCs w:val="20"/>
              </w:rPr>
              <w:t>0,00</w:t>
            </w:r>
          </w:p>
        </w:tc>
        <w:tc>
          <w:tcPr>
            <w:tcW w:w="381" w:type="pct"/>
            <w:shd w:val="clear" w:color="000000" w:fill="FFFFFF"/>
            <w:vAlign w:val="center"/>
          </w:tcPr>
          <w:p w14:paraId="7A52E4B4" w14:textId="56BFE45F" w:rsidR="00AB7B12" w:rsidRPr="00D335E2" w:rsidRDefault="00AB7B12" w:rsidP="00AB7B12">
            <w:pPr>
              <w:jc w:val="center"/>
              <w:rPr>
                <w:sz w:val="20"/>
                <w:szCs w:val="20"/>
              </w:rPr>
            </w:pPr>
            <w:r w:rsidRPr="00D335E2">
              <w:rPr>
                <w:sz w:val="20"/>
                <w:szCs w:val="20"/>
              </w:rPr>
              <w:t>0,00</w:t>
            </w:r>
          </w:p>
        </w:tc>
        <w:tc>
          <w:tcPr>
            <w:tcW w:w="381" w:type="pct"/>
            <w:shd w:val="clear" w:color="000000" w:fill="FFFFFF"/>
            <w:noWrap/>
            <w:vAlign w:val="center"/>
          </w:tcPr>
          <w:p w14:paraId="591CB8E9" w14:textId="1AA8E662" w:rsidR="00AB7B12" w:rsidRPr="00D335E2" w:rsidRDefault="00AB7B12" w:rsidP="00AB7B12">
            <w:pPr>
              <w:jc w:val="center"/>
              <w:rPr>
                <w:sz w:val="20"/>
                <w:szCs w:val="20"/>
              </w:rPr>
            </w:pPr>
            <w:r w:rsidRPr="00D335E2">
              <w:rPr>
                <w:sz w:val="20"/>
                <w:szCs w:val="20"/>
              </w:rPr>
              <w:t>0,00</w:t>
            </w:r>
          </w:p>
        </w:tc>
        <w:tc>
          <w:tcPr>
            <w:tcW w:w="381" w:type="pct"/>
            <w:shd w:val="clear" w:color="000000" w:fill="FFFFFF"/>
            <w:noWrap/>
            <w:vAlign w:val="center"/>
          </w:tcPr>
          <w:p w14:paraId="3DEEB5A9" w14:textId="5C9AF738" w:rsidR="00AB7B12" w:rsidRPr="00D335E2" w:rsidRDefault="00AB7B12" w:rsidP="00AB7B12">
            <w:pPr>
              <w:jc w:val="center"/>
              <w:rPr>
                <w:sz w:val="20"/>
                <w:szCs w:val="20"/>
              </w:rPr>
            </w:pPr>
            <w:r w:rsidRPr="00D335E2">
              <w:rPr>
                <w:sz w:val="20"/>
                <w:szCs w:val="20"/>
              </w:rPr>
              <w:t>0,00</w:t>
            </w:r>
          </w:p>
        </w:tc>
        <w:tc>
          <w:tcPr>
            <w:tcW w:w="381" w:type="pct"/>
            <w:shd w:val="clear" w:color="000000" w:fill="FFFFFF"/>
            <w:noWrap/>
            <w:vAlign w:val="center"/>
          </w:tcPr>
          <w:p w14:paraId="09BBE745" w14:textId="400B1355" w:rsidR="00AB7B12" w:rsidRPr="00D335E2" w:rsidRDefault="00AB7B12" w:rsidP="00AB7B12">
            <w:pPr>
              <w:jc w:val="center"/>
              <w:rPr>
                <w:sz w:val="20"/>
                <w:szCs w:val="20"/>
              </w:rPr>
            </w:pPr>
            <w:r w:rsidRPr="00D335E2">
              <w:rPr>
                <w:sz w:val="20"/>
                <w:szCs w:val="20"/>
              </w:rPr>
              <w:t>0,00</w:t>
            </w:r>
          </w:p>
        </w:tc>
        <w:tc>
          <w:tcPr>
            <w:tcW w:w="381" w:type="pct"/>
            <w:shd w:val="clear" w:color="000000" w:fill="FFFFFF"/>
            <w:vAlign w:val="center"/>
          </w:tcPr>
          <w:p w14:paraId="08A3F180" w14:textId="03F1849E" w:rsidR="00AB7B12" w:rsidRPr="00D335E2" w:rsidRDefault="00AB7B12" w:rsidP="00AB7B12">
            <w:pPr>
              <w:jc w:val="center"/>
              <w:rPr>
                <w:sz w:val="20"/>
                <w:szCs w:val="20"/>
              </w:rPr>
            </w:pPr>
            <w:r w:rsidRPr="00D335E2">
              <w:rPr>
                <w:sz w:val="20"/>
                <w:szCs w:val="20"/>
              </w:rPr>
              <w:t>0,00</w:t>
            </w:r>
          </w:p>
        </w:tc>
        <w:tc>
          <w:tcPr>
            <w:tcW w:w="379" w:type="pct"/>
            <w:shd w:val="clear" w:color="000000" w:fill="FFFFFF"/>
            <w:noWrap/>
            <w:vAlign w:val="center"/>
          </w:tcPr>
          <w:p w14:paraId="14746E28" w14:textId="7EDE48D6" w:rsidR="00AB7B12" w:rsidRPr="00D335E2" w:rsidRDefault="00AB7B12" w:rsidP="00AB7B12">
            <w:pPr>
              <w:jc w:val="center"/>
              <w:rPr>
                <w:sz w:val="20"/>
                <w:szCs w:val="20"/>
              </w:rPr>
            </w:pPr>
            <w:r w:rsidRPr="00D335E2">
              <w:rPr>
                <w:sz w:val="20"/>
                <w:szCs w:val="20"/>
              </w:rPr>
              <w:t>0,00</w:t>
            </w:r>
          </w:p>
        </w:tc>
      </w:tr>
      <w:tr w:rsidR="00D335E2" w:rsidRPr="00D335E2" w14:paraId="03CCE152" w14:textId="77777777" w:rsidTr="008B0DB7">
        <w:trPr>
          <w:cantSplit/>
          <w:trHeight w:val="20"/>
          <w:jc w:val="center"/>
        </w:trPr>
        <w:tc>
          <w:tcPr>
            <w:tcW w:w="284" w:type="pct"/>
            <w:shd w:val="clear" w:color="000000" w:fill="FFFFFF"/>
            <w:noWrap/>
            <w:vAlign w:val="center"/>
          </w:tcPr>
          <w:p w14:paraId="4CADB45D" w14:textId="2A3B6411" w:rsidR="00AB7B12" w:rsidRPr="00D335E2" w:rsidRDefault="00AB7B12" w:rsidP="003E2D89">
            <w:pPr>
              <w:rPr>
                <w:sz w:val="20"/>
                <w:szCs w:val="20"/>
              </w:rPr>
            </w:pPr>
            <w:r w:rsidRPr="00D335E2">
              <w:rPr>
                <w:sz w:val="20"/>
                <w:szCs w:val="20"/>
              </w:rPr>
              <w:t> </w:t>
            </w:r>
          </w:p>
        </w:tc>
        <w:tc>
          <w:tcPr>
            <w:tcW w:w="1390" w:type="pct"/>
            <w:shd w:val="clear" w:color="000000" w:fill="FFFFFF"/>
            <w:vAlign w:val="center"/>
          </w:tcPr>
          <w:p w14:paraId="3EED4441" w14:textId="5998F168" w:rsidR="00AB7B12" w:rsidRPr="00D335E2" w:rsidRDefault="00AB7B12" w:rsidP="003E2D89">
            <w:pPr>
              <w:rPr>
                <w:sz w:val="20"/>
                <w:szCs w:val="20"/>
              </w:rPr>
            </w:pPr>
            <w:r w:rsidRPr="00D335E2">
              <w:rPr>
                <w:sz w:val="20"/>
                <w:szCs w:val="20"/>
              </w:rPr>
              <w:t>Источники возврата внебюджетных инвестиций, в том числе:</w:t>
            </w:r>
          </w:p>
        </w:tc>
        <w:tc>
          <w:tcPr>
            <w:tcW w:w="280" w:type="pct"/>
            <w:shd w:val="clear" w:color="000000" w:fill="FFFFFF"/>
            <w:vAlign w:val="center"/>
          </w:tcPr>
          <w:p w14:paraId="2F603DBE" w14:textId="77777777" w:rsidR="00AB7B12" w:rsidRPr="00D335E2" w:rsidRDefault="00AB7B12" w:rsidP="003E2D89">
            <w:pPr>
              <w:jc w:val="center"/>
              <w:rPr>
                <w:rFonts w:ascii="Calibri" w:hAnsi="Calibri"/>
                <w:sz w:val="20"/>
                <w:szCs w:val="20"/>
              </w:rPr>
            </w:pPr>
          </w:p>
        </w:tc>
        <w:tc>
          <w:tcPr>
            <w:tcW w:w="381" w:type="pct"/>
            <w:shd w:val="clear" w:color="000000" w:fill="FFFFFF"/>
            <w:vAlign w:val="center"/>
          </w:tcPr>
          <w:p w14:paraId="1A2D6A7B" w14:textId="77777777" w:rsidR="00AB7B12" w:rsidRPr="00D335E2" w:rsidRDefault="00AB7B12" w:rsidP="003E2D89">
            <w:pPr>
              <w:jc w:val="center"/>
              <w:rPr>
                <w:sz w:val="20"/>
                <w:szCs w:val="20"/>
              </w:rPr>
            </w:pPr>
          </w:p>
        </w:tc>
        <w:tc>
          <w:tcPr>
            <w:tcW w:w="381" w:type="pct"/>
            <w:shd w:val="clear" w:color="000000" w:fill="FFFFFF"/>
            <w:vAlign w:val="center"/>
          </w:tcPr>
          <w:p w14:paraId="5B5ABCF6" w14:textId="77777777" w:rsidR="00AB7B12" w:rsidRPr="00D335E2" w:rsidRDefault="00AB7B12" w:rsidP="003E2D89">
            <w:pPr>
              <w:jc w:val="center"/>
              <w:rPr>
                <w:sz w:val="20"/>
                <w:szCs w:val="20"/>
              </w:rPr>
            </w:pPr>
          </w:p>
        </w:tc>
        <w:tc>
          <w:tcPr>
            <w:tcW w:w="381" w:type="pct"/>
            <w:shd w:val="clear" w:color="000000" w:fill="FFFFFF"/>
            <w:vAlign w:val="center"/>
          </w:tcPr>
          <w:p w14:paraId="430FFFC2" w14:textId="77777777" w:rsidR="00AB7B12" w:rsidRPr="00D335E2" w:rsidRDefault="00AB7B12" w:rsidP="003E2D89">
            <w:pPr>
              <w:jc w:val="center"/>
              <w:rPr>
                <w:sz w:val="20"/>
                <w:szCs w:val="20"/>
              </w:rPr>
            </w:pPr>
          </w:p>
        </w:tc>
        <w:tc>
          <w:tcPr>
            <w:tcW w:w="381" w:type="pct"/>
            <w:shd w:val="clear" w:color="000000" w:fill="FFFFFF"/>
            <w:noWrap/>
            <w:vAlign w:val="center"/>
          </w:tcPr>
          <w:p w14:paraId="57D39FE0" w14:textId="77777777" w:rsidR="00AB7B12" w:rsidRPr="00D335E2" w:rsidRDefault="00AB7B12" w:rsidP="003E2D89">
            <w:pPr>
              <w:rPr>
                <w:sz w:val="20"/>
                <w:szCs w:val="20"/>
              </w:rPr>
            </w:pPr>
          </w:p>
        </w:tc>
        <w:tc>
          <w:tcPr>
            <w:tcW w:w="381" w:type="pct"/>
            <w:shd w:val="clear" w:color="000000" w:fill="FFFFFF"/>
            <w:noWrap/>
            <w:vAlign w:val="center"/>
          </w:tcPr>
          <w:p w14:paraId="6CA92B84" w14:textId="77777777" w:rsidR="00AB7B12" w:rsidRPr="00D335E2" w:rsidRDefault="00AB7B12" w:rsidP="003E2D89">
            <w:pPr>
              <w:rPr>
                <w:sz w:val="20"/>
                <w:szCs w:val="20"/>
              </w:rPr>
            </w:pPr>
          </w:p>
        </w:tc>
        <w:tc>
          <w:tcPr>
            <w:tcW w:w="381" w:type="pct"/>
            <w:shd w:val="clear" w:color="000000" w:fill="FFFFFF"/>
            <w:noWrap/>
            <w:vAlign w:val="center"/>
          </w:tcPr>
          <w:p w14:paraId="30F74A4F" w14:textId="77777777" w:rsidR="00AB7B12" w:rsidRPr="00D335E2" w:rsidRDefault="00AB7B12" w:rsidP="003E2D89">
            <w:pPr>
              <w:rPr>
                <w:sz w:val="20"/>
                <w:szCs w:val="20"/>
              </w:rPr>
            </w:pPr>
          </w:p>
        </w:tc>
        <w:tc>
          <w:tcPr>
            <w:tcW w:w="381" w:type="pct"/>
            <w:shd w:val="clear" w:color="000000" w:fill="FFFFFF"/>
            <w:vAlign w:val="center"/>
          </w:tcPr>
          <w:p w14:paraId="19EA8CFF" w14:textId="77777777" w:rsidR="00AB7B12" w:rsidRPr="00D335E2" w:rsidRDefault="00AB7B12" w:rsidP="003E2D89">
            <w:pPr>
              <w:jc w:val="center"/>
              <w:rPr>
                <w:sz w:val="20"/>
                <w:szCs w:val="20"/>
              </w:rPr>
            </w:pPr>
          </w:p>
        </w:tc>
        <w:tc>
          <w:tcPr>
            <w:tcW w:w="379" w:type="pct"/>
            <w:shd w:val="clear" w:color="000000" w:fill="FFFFFF"/>
            <w:noWrap/>
            <w:vAlign w:val="center"/>
          </w:tcPr>
          <w:p w14:paraId="562FD360" w14:textId="586EB5A5" w:rsidR="00AB7B12" w:rsidRPr="00D335E2" w:rsidRDefault="00AB7B12" w:rsidP="003E2D89">
            <w:pPr>
              <w:rPr>
                <w:sz w:val="20"/>
                <w:szCs w:val="20"/>
              </w:rPr>
            </w:pPr>
          </w:p>
        </w:tc>
      </w:tr>
      <w:tr w:rsidR="00D335E2" w:rsidRPr="00D335E2" w14:paraId="64E82A0D" w14:textId="77777777" w:rsidTr="00A10E98">
        <w:trPr>
          <w:cantSplit/>
          <w:trHeight w:val="20"/>
          <w:jc w:val="center"/>
        </w:trPr>
        <w:tc>
          <w:tcPr>
            <w:tcW w:w="284" w:type="pct"/>
            <w:shd w:val="clear" w:color="000000" w:fill="FFFFFF"/>
            <w:noWrap/>
            <w:vAlign w:val="center"/>
          </w:tcPr>
          <w:p w14:paraId="65ECB94A" w14:textId="53AEE10C"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458D360E" w14:textId="6EEBA370" w:rsidR="00A10E98" w:rsidRPr="00D335E2" w:rsidRDefault="00A10E98" w:rsidP="003E2D89">
            <w:pPr>
              <w:rPr>
                <w:sz w:val="20"/>
                <w:szCs w:val="20"/>
              </w:rPr>
            </w:pPr>
            <w:r w:rsidRPr="00D335E2">
              <w:rPr>
                <w:sz w:val="20"/>
                <w:szCs w:val="20"/>
              </w:rPr>
              <w:t>Инвестиционная составляющая в тарифе</w:t>
            </w:r>
          </w:p>
        </w:tc>
        <w:tc>
          <w:tcPr>
            <w:tcW w:w="280" w:type="pct"/>
            <w:shd w:val="clear" w:color="000000" w:fill="FFFFFF"/>
            <w:vAlign w:val="center"/>
          </w:tcPr>
          <w:p w14:paraId="555F9FAF" w14:textId="1D8C4B58" w:rsidR="00A10E98" w:rsidRPr="00D335E2" w:rsidRDefault="00A10E98" w:rsidP="00A10E98">
            <w:pPr>
              <w:jc w:val="center"/>
              <w:rPr>
                <w:rFonts w:ascii="Calibri" w:hAnsi="Calibri"/>
                <w:sz w:val="20"/>
                <w:szCs w:val="20"/>
              </w:rPr>
            </w:pPr>
            <w:r w:rsidRPr="00D335E2">
              <w:rPr>
                <w:sz w:val="20"/>
                <w:szCs w:val="20"/>
              </w:rPr>
              <w:t>0,00</w:t>
            </w:r>
          </w:p>
        </w:tc>
        <w:tc>
          <w:tcPr>
            <w:tcW w:w="381" w:type="pct"/>
            <w:shd w:val="clear" w:color="000000" w:fill="FFFFFF"/>
            <w:vAlign w:val="center"/>
          </w:tcPr>
          <w:p w14:paraId="507DEC4B" w14:textId="2A331FE6"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09DECC6C" w14:textId="065B857D"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4354F02D" w14:textId="001CB21A"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2C8EB6E1" w14:textId="67E950EE"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7A0AA8FB" w14:textId="7CD2B138"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06019DD2" w14:textId="39E5BC1D"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071045B4" w14:textId="3D6E674C" w:rsidR="00A10E98" w:rsidRPr="00D335E2" w:rsidRDefault="00A10E98" w:rsidP="00A10E98">
            <w:pPr>
              <w:jc w:val="center"/>
              <w:rPr>
                <w:sz w:val="20"/>
                <w:szCs w:val="20"/>
              </w:rPr>
            </w:pPr>
            <w:r w:rsidRPr="00D335E2">
              <w:rPr>
                <w:sz w:val="20"/>
                <w:szCs w:val="20"/>
              </w:rPr>
              <w:t>0,00</w:t>
            </w:r>
          </w:p>
        </w:tc>
        <w:tc>
          <w:tcPr>
            <w:tcW w:w="379" w:type="pct"/>
            <w:shd w:val="clear" w:color="000000" w:fill="FFFFFF"/>
            <w:noWrap/>
            <w:vAlign w:val="center"/>
          </w:tcPr>
          <w:p w14:paraId="164EB7A6" w14:textId="4BA9FF2B" w:rsidR="00A10E98" w:rsidRPr="00D335E2" w:rsidRDefault="00A10E98" w:rsidP="00A10E98">
            <w:pPr>
              <w:jc w:val="center"/>
              <w:rPr>
                <w:sz w:val="20"/>
                <w:szCs w:val="20"/>
              </w:rPr>
            </w:pPr>
            <w:r w:rsidRPr="00D335E2">
              <w:rPr>
                <w:sz w:val="20"/>
                <w:szCs w:val="20"/>
              </w:rPr>
              <w:t>0,00</w:t>
            </w:r>
          </w:p>
        </w:tc>
      </w:tr>
      <w:tr w:rsidR="00D335E2" w:rsidRPr="00D335E2" w14:paraId="7752B2F6" w14:textId="77777777" w:rsidTr="00A10E98">
        <w:trPr>
          <w:cantSplit/>
          <w:trHeight w:val="20"/>
          <w:jc w:val="center"/>
        </w:trPr>
        <w:tc>
          <w:tcPr>
            <w:tcW w:w="284" w:type="pct"/>
            <w:shd w:val="clear" w:color="000000" w:fill="FFFFFF"/>
            <w:noWrap/>
            <w:vAlign w:val="center"/>
          </w:tcPr>
          <w:p w14:paraId="39A23141" w14:textId="1CFA5C0C"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1E48601C" w14:textId="7D96E36B" w:rsidR="00A10E98" w:rsidRPr="00D335E2" w:rsidRDefault="00A10E98" w:rsidP="003E2D89">
            <w:pPr>
              <w:rPr>
                <w:sz w:val="20"/>
                <w:szCs w:val="20"/>
              </w:rPr>
            </w:pPr>
            <w:r w:rsidRPr="00D335E2">
              <w:rPr>
                <w:sz w:val="20"/>
                <w:szCs w:val="20"/>
              </w:rPr>
              <w:t>Плата за подключение к системе ресурсоснабжения</w:t>
            </w:r>
          </w:p>
        </w:tc>
        <w:tc>
          <w:tcPr>
            <w:tcW w:w="280" w:type="pct"/>
            <w:shd w:val="clear" w:color="000000" w:fill="FFFFFF"/>
            <w:vAlign w:val="center"/>
          </w:tcPr>
          <w:p w14:paraId="599BCF50" w14:textId="0D603507" w:rsidR="00A10E98" w:rsidRPr="00D335E2" w:rsidRDefault="00A10E98" w:rsidP="00A10E98">
            <w:pPr>
              <w:jc w:val="center"/>
              <w:rPr>
                <w:rFonts w:ascii="Calibri" w:hAnsi="Calibri"/>
                <w:sz w:val="20"/>
                <w:szCs w:val="20"/>
              </w:rPr>
            </w:pPr>
            <w:r w:rsidRPr="00D335E2">
              <w:rPr>
                <w:sz w:val="20"/>
                <w:szCs w:val="20"/>
              </w:rPr>
              <w:t>0,00</w:t>
            </w:r>
          </w:p>
        </w:tc>
        <w:tc>
          <w:tcPr>
            <w:tcW w:w="381" w:type="pct"/>
            <w:shd w:val="clear" w:color="000000" w:fill="FFFFFF"/>
            <w:vAlign w:val="center"/>
          </w:tcPr>
          <w:p w14:paraId="496D124B" w14:textId="3EDEFD6C"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7863A61A" w14:textId="0BACF4B3"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21E83200" w14:textId="0534300D"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63D2FBE5" w14:textId="3E241EF7"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30166E7D" w14:textId="0AC4C512"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67997345" w14:textId="39C90720"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04E8114F" w14:textId="70232A51" w:rsidR="00A10E98" w:rsidRPr="00D335E2" w:rsidRDefault="00A10E98" w:rsidP="00A10E98">
            <w:pPr>
              <w:jc w:val="center"/>
              <w:rPr>
                <w:sz w:val="20"/>
                <w:szCs w:val="20"/>
              </w:rPr>
            </w:pPr>
            <w:r w:rsidRPr="00D335E2">
              <w:rPr>
                <w:sz w:val="20"/>
                <w:szCs w:val="20"/>
              </w:rPr>
              <w:t>0,00</w:t>
            </w:r>
          </w:p>
        </w:tc>
        <w:tc>
          <w:tcPr>
            <w:tcW w:w="379" w:type="pct"/>
            <w:shd w:val="clear" w:color="000000" w:fill="FFFFFF"/>
            <w:noWrap/>
            <w:vAlign w:val="center"/>
          </w:tcPr>
          <w:p w14:paraId="55ECC51C" w14:textId="1688E65E" w:rsidR="00A10E98" w:rsidRPr="00D335E2" w:rsidRDefault="00A10E98" w:rsidP="00A10E98">
            <w:pPr>
              <w:jc w:val="center"/>
              <w:rPr>
                <w:sz w:val="20"/>
                <w:szCs w:val="20"/>
              </w:rPr>
            </w:pPr>
            <w:r w:rsidRPr="00D335E2">
              <w:rPr>
                <w:sz w:val="20"/>
                <w:szCs w:val="20"/>
              </w:rPr>
              <w:t>0,00</w:t>
            </w:r>
          </w:p>
        </w:tc>
      </w:tr>
      <w:tr w:rsidR="00D335E2" w:rsidRPr="00D335E2" w14:paraId="7D9ACB3A" w14:textId="77777777" w:rsidTr="008B0DB7">
        <w:trPr>
          <w:cantSplit/>
          <w:trHeight w:val="20"/>
          <w:jc w:val="center"/>
        </w:trPr>
        <w:tc>
          <w:tcPr>
            <w:tcW w:w="284" w:type="pct"/>
            <w:shd w:val="clear" w:color="000000" w:fill="FFFFFF"/>
            <w:noWrap/>
            <w:vAlign w:val="center"/>
          </w:tcPr>
          <w:p w14:paraId="3AA887DF" w14:textId="699895E4" w:rsidR="00AB7B12" w:rsidRPr="00D335E2" w:rsidRDefault="00AB7B12" w:rsidP="003E2D89">
            <w:pPr>
              <w:rPr>
                <w:sz w:val="20"/>
                <w:szCs w:val="20"/>
              </w:rPr>
            </w:pPr>
            <w:r w:rsidRPr="00D335E2">
              <w:rPr>
                <w:sz w:val="20"/>
                <w:szCs w:val="20"/>
              </w:rPr>
              <w:t> </w:t>
            </w:r>
          </w:p>
        </w:tc>
        <w:tc>
          <w:tcPr>
            <w:tcW w:w="1390" w:type="pct"/>
            <w:shd w:val="clear" w:color="000000" w:fill="FFFFFF"/>
            <w:vAlign w:val="center"/>
          </w:tcPr>
          <w:p w14:paraId="6E713D44" w14:textId="3B808059" w:rsidR="00AB7B12" w:rsidRPr="00D335E2" w:rsidRDefault="00AB7B12" w:rsidP="003E2D89">
            <w:pPr>
              <w:rPr>
                <w:sz w:val="20"/>
                <w:szCs w:val="20"/>
              </w:rPr>
            </w:pPr>
            <w:r w:rsidRPr="00D335E2">
              <w:rPr>
                <w:sz w:val="20"/>
                <w:szCs w:val="20"/>
              </w:rPr>
              <w:t>Срок окупаемости внебюджетных инвестиций, лет</w:t>
            </w:r>
          </w:p>
        </w:tc>
        <w:tc>
          <w:tcPr>
            <w:tcW w:w="280" w:type="pct"/>
            <w:shd w:val="clear" w:color="000000" w:fill="FFFFFF"/>
            <w:vAlign w:val="center"/>
          </w:tcPr>
          <w:p w14:paraId="09484FF2" w14:textId="77777777" w:rsidR="00AB7B12" w:rsidRPr="00D335E2" w:rsidRDefault="00AB7B12" w:rsidP="003E2D89">
            <w:pPr>
              <w:jc w:val="center"/>
              <w:rPr>
                <w:rFonts w:ascii="Calibri" w:hAnsi="Calibri"/>
                <w:sz w:val="20"/>
                <w:szCs w:val="20"/>
              </w:rPr>
            </w:pPr>
          </w:p>
        </w:tc>
        <w:tc>
          <w:tcPr>
            <w:tcW w:w="381" w:type="pct"/>
            <w:shd w:val="clear" w:color="000000" w:fill="FFFFFF"/>
            <w:vAlign w:val="center"/>
          </w:tcPr>
          <w:p w14:paraId="362F9C28" w14:textId="77777777" w:rsidR="00AB7B12" w:rsidRPr="00D335E2" w:rsidRDefault="00AB7B12" w:rsidP="003E2D89">
            <w:pPr>
              <w:jc w:val="center"/>
              <w:rPr>
                <w:sz w:val="20"/>
                <w:szCs w:val="20"/>
              </w:rPr>
            </w:pPr>
          </w:p>
        </w:tc>
        <w:tc>
          <w:tcPr>
            <w:tcW w:w="381" w:type="pct"/>
            <w:shd w:val="clear" w:color="000000" w:fill="FFFFFF"/>
            <w:vAlign w:val="center"/>
          </w:tcPr>
          <w:p w14:paraId="5B866892" w14:textId="77777777" w:rsidR="00AB7B12" w:rsidRPr="00D335E2" w:rsidRDefault="00AB7B12" w:rsidP="003E2D89">
            <w:pPr>
              <w:jc w:val="center"/>
              <w:rPr>
                <w:sz w:val="20"/>
                <w:szCs w:val="20"/>
              </w:rPr>
            </w:pPr>
          </w:p>
        </w:tc>
        <w:tc>
          <w:tcPr>
            <w:tcW w:w="381" w:type="pct"/>
            <w:shd w:val="clear" w:color="000000" w:fill="FFFFFF"/>
            <w:vAlign w:val="center"/>
          </w:tcPr>
          <w:p w14:paraId="4E66922A" w14:textId="77777777" w:rsidR="00AB7B12" w:rsidRPr="00D335E2" w:rsidRDefault="00AB7B12" w:rsidP="003E2D89">
            <w:pPr>
              <w:jc w:val="center"/>
              <w:rPr>
                <w:sz w:val="20"/>
                <w:szCs w:val="20"/>
              </w:rPr>
            </w:pPr>
          </w:p>
        </w:tc>
        <w:tc>
          <w:tcPr>
            <w:tcW w:w="381" w:type="pct"/>
            <w:shd w:val="clear" w:color="000000" w:fill="FFFFFF"/>
            <w:noWrap/>
            <w:vAlign w:val="center"/>
          </w:tcPr>
          <w:p w14:paraId="50022907" w14:textId="77777777" w:rsidR="00AB7B12" w:rsidRPr="00D335E2" w:rsidRDefault="00AB7B12" w:rsidP="003E2D89">
            <w:pPr>
              <w:rPr>
                <w:sz w:val="20"/>
                <w:szCs w:val="20"/>
              </w:rPr>
            </w:pPr>
          </w:p>
        </w:tc>
        <w:tc>
          <w:tcPr>
            <w:tcW w:w="381" w:type="pct"/>
            <w:shd w:val="clear" w:color="000000" w:fill="FFFFFF"/>
            <w:noWrap/>
            <w:vAlign w:val="center"/>
          </w:tcPr>
          <w:p w14:paraId="7DECCE3A" w14:textId="77777777" w:rsidR="00AB7B12" w:rsidRPr="00D335E2" w:rsidRDefault="00AB7B12" w:rsidP="003E2D89">
            <w:pPr>
              <w:rPr>
                <w:sz w:val="20"/>
                <w:szCs w:val="20"/>
              </w:rPr>
            </w:pPr>
          </w:p>
        </w:tc>
        <w:tc>
          <w:tcPr>
            <w:tcW w:w="381" w:type="pct"/>
            <w:shd w:val="clear" w:color="000000" w:fill="FFFFFF"/>
            <w:noWrap/>
            <w:vAlign w:val="center"/>
          </w:tcPr>
          <w:p w14:paraId="00B07B5D" w14:textId="77777777" w:rsidR="00AB7B12" w:rsidRPr="00D335E2" w:rsidRDefault="00AB7B12" w:rsidP="003E2D89">
            <w:pPr>
              <w:rPr>
                <w:sz w:val="20"/>
                <w:szCs w:val="20"/>
              </w:rPr>
            </w:pPr>
          </w:p>
        </w:tc>
        <w:tc>
          <w:tcPr>
            <w:tcW w:w="381" w:type="pct"/>
            <w:shd w:val="clear" w:color="000000" w:fill="FFFFFF"/>
            <w:vAlign w:val="center"/>
          </w:tcPr>
          <w:p w14:paraId="0D794EAB" w14:textId="77777777" w:rsidR="00AB7B12" w:rsidRPr="00D335E2" w:rsidRDefault="00AB7B12" w:rsidP="003E2D89">
            <w:pPr>
              <w:jc w:val="center"/>
              <w:rPr>
                <w:sz w:val="20"/>
                <w:szCs w:val="20"/>
              </w:rPr>
            </w:pPr>
          </w:p>
        </w:tc>
        <w:tc>
          <w:tcPr>
            <w:tcW w:w="379" w:type="pct"/>
            <w:shd w:val="clear" w:color="000000" w:fill="FFFFFF"/>
            <w:noWrap/>
            <w:vAlign w:val="center"/>
          </w:tcPr>
          <w:p w14:paraId="01CBAC3A" w14:textId="22170E9E" w:rsidR="00AB7B12" w:rsidRPr="00D335E2" w:rsidRDefault="00AB7B12" w:rsidP="003E2D89">
            <w:pPr>
              <w:rPr>
                <w:sz w:val="20"/>
                <w:szCs w:val="20"/>
              </w:rPr>
            </w:pPr>
          </w:p>
        </w:tc>
      </w:tr>
      <w:tr w:rsidR="00D335E2" w:rsidRPr="00D335E2" w14:paraId="67572584" w14:textId="77777777" w:rsidTr="008B0DB7">
        <w:trPr>
          <w:cantSplit/>
          <w:trHeight w:val="20"/>
          <w:jc w:val="center"/>
        </w:trPr>
        <w:tc>
          <w:tcPr>
            <w:tcW w:w="284" w:type="pct"/>
            <w:shd w:val="clear" w:color="000000" w:fill="FFFFFF"/>
            <w:noWrap/>
            <w:vAlign w:val="center"/>
          </w:tcPr>
          <w:p w14:paraId="595E52F8" w14:textId="1673EAF5" w:rsidR="00A10E98" w:rsidRPr="00D335E2" w:rsidRDefault="00A10E98" w:rsidP="003E2D89">
            <w:pPr>
              <w:rPr>
                <w:sz w:val="20"/>
                <w:szCs w:val="20"/>
              </w:rPr>
            </w:pPr>
            <w:r w:rsidRPr="00D335E2">
              <w:rPr>
                <w:sz w:val="20"/>
                <w:szCs w:val="20"/>
              </w:rPr>
              <w:t>3.2.10.</w:t>
            </w:r>
          </w:p>
        </w:tc>
        <w:tc>
          <w:tcPr>
            <w:tcW w:w="1390" w:type="pct"/>
            <w:shd w:val="clear" w:color="000000" w:fill="FFFFFF"/>
            <w:vAlign w:val="center"/>
          </w:tcPr>
          <w:p w14:paraId="12A1E217" w14:textId="0CCC9BAB" w:rsidR="00A10E98" w:rsidRPr="00D335E2" w:rsidRDefault="00A10E98" w:rsidP="003E2D89">
            <w:pPr>
              <w:rPr>
                <w:sz w:val="20"/>
                <w:szCs w:val="20"/>
              </w:rPr>
            </w:pPr>
            <w:r w:rsidRPr="00D335E2">
              <w:rPr>
                <w:b/>
                <w:bCs/>
                <w:sz w:val="20"/>
                <w:szCs w:val="20"/>
              </w:rPr>
              <w:t>Строительство магистральных сетей водоотведения для обеспечения территорий развития жилищного строительства в п. Юганская Обь</w:t>
            </w:r>
          </w:p>
        </w:tc>
        <w:tc>
          <w:tcPr>
            <w:tcW w:w="280" w:type="pct"/>
            <w:shd w:val="clear" w:color="000000" w:fill="FFFFFF"/>
            <w:vAlign w:val="center"/>
          </w:tcPr>
          <w:p w14:paraId="676B58B5" w14:textId="77777777" w:rsidR="00A10E98" w:rsidRPr="00D335E2" w:rsidRDefault="00A10E98" w:rsidP="003E2D89">
            <w:pPr>
              <w:jc w:val="center"/>
              <w:rPr>
                <w:rFonts w:ascii="Calibri" w:hAnsi="Calibri"/>
                <w:sz w:val="20"/>
                <w:szCs w:val="20"/>
              </w:rPr>
            </w:pPr>
          </w:p>
        </w:tc>
        <w:tc>
          <w:tcPr>
            <w:tcW w:w="381" w:type="pct"/>
            <w:shd w:val="clear" w:color="000000" w:fill="FFFFFF"/>
            <w:vAlign w:val="center"/>
          </w:tcPr>
          <w:p w14:paraId="1C36F51E" w14:textId="77777777" w:rsidR="00A10E98" w:rsidRPr="00D335E2" w:rsidRDefault="00A10E98" w:rsidP="003E2D89">
            <w:pPr>
              <w:jc w:val="center"/>
              <w:rPr>
                <w:sz w:val="20"/>
                <w:szCs w:val="20"/>
              </w:rPr>
            </w:pPr>
          </w:p>
        </w:tc>
        <w:tc>
          <w:tcPr>
            <w:tcW w:w="381" w:type="pct"/>
            <w:shd w:val="clear" w:color="000000" w:fill="FFFFFF"/>
            <w:vAlign w:val="center"/>
          </w:tcPr>
          <w:p w14:paraId="03663FD1" w14:textId="77777777" w:rsidR="00A10E98" w:rsidRPr="00D335E2" w:rsidRDefault="00A10E98" w:rsidP="003E2D89">
            <w:pPr>
              <w:jc w:val="center"/>
              <w:rPr>
                <w:sz w:val="20"/>
                <w:szCs w:val="20"/>
              </w:rPr>
            </w:pPr>
          </w:p>
        </w:tc>
        <w:tc>
          <w:tcPr>
            <w:tcW w:w="381" w:type="pct"/>
            <w:shd w:val="clear" w:color="000000" w:fill="FFFFFF"/>
            <w:vAlign w:val="center"/>
          </w:tcPr>
          <w:p w14:paraId="04AAE615" w14:textId="77777777" w:rsidR="00A10E98" w:rsidRPr="00D335E2" w:rsidRDefault="00A10E98" w:rsidP="003E2D89">
            <w:pPr>
              <w:jc w:val="center"/>
              <w:rPr>
                <w:sz w:val="20"/>
                <w:szCs w:val="20"/>
              </w:rPr>
            </w:pPr>
          </w:p>
        </w:tc>
        <w:tc>
          <w:tcPr>
            <w:tcW w:w="381" w:type="pct"/>
            <w:shd w:val="clear" w:color="000000" w:fill="FFFFFF"/>
            <w:noWrap/>
            <w:vAlign w:val="center"/>
          </w:tcPr>
          <w:p w14:paraId="2B496D1A" w14:textId="77777777" w:rsidR="00A10E98" w:rsidRPr="00D335E2" w:rsidRDefault="00A10E98" w:rsidP="003E2D89">
            <w:pPr>
              <w:rPr>
                <w:sz w:val="20"/>
                <w:szCs w:val="20"/>
              </w:rPr>
            </w:pPr>
          </w:p>
        </w:tc>
        <w:tc>
          <w:tcPr>
            <w:tcW w:w="381" w:type="pct"/>
            <w:shd w:val="clear" w:color="000000" w:fill="FFFFFF"/>
            <w:noWrap/>
            <w:vAlign w:val="center"/>
          </w:tcPr>
          <w:p w14:paraId="3AEB3E23" w14:textId="77777777" w:rsidR="00A10E98" w:rsidRPr="00D335E2" w:rsidRDefault="00A10E98" w:rsidP="003E2D89">
            <w:pPr>
              <w:rPr>
                <w:sz w:val="20"/>
                <w:szCs w:val="20"/>
              </w:rPr>
            </w:pPr>
          </w:p>
        </w:tc>
        <w:tc>
          <w:tcPr>
            <w:tcW w:w="381" w:type="pct"/>
            <w:shd w:val="clear" w:color="000000" w:fill="FFFFFF"/>
            <w:noWrap/>
            <w:vAlign w:val="center"/>
          </w:tcPr>
          <w:p w14:paraId="6DBB8753" w14:textId="77777777" w:rsidR="00A10E98" w:rsidRPr="00D335E2" w:rsidRDefault="00A10E98" w:rsidP="003E2D89">
            <w:pPr>
              <w:rPr>
                <w:sz w:val="20"/>
                <w:szCs w:val="20"/>
              </w:rPr>
            </w:pPr>
          </w:p>
        </w:tc>
        <w:tc>
          <w:tcPr>
            <w:tcW w:w="381" w:type="pct"/>
            <w:shd w:val="clear" w:color="000000" w:fill="FFFFFF"/>
            <w:vAlign w:val="center"/>
          </w:tcPr>
          <w:p w14:paraId="4E436759" w14:textId="77777777" w:rsidR="00A10E98" w:rsidRPr="00D335E2" w:rsidRDefault="00A10E98" w:rsidP="003E2D89">
            <w:pPr>
              <w:jc w:val="center"/>
              <w:rPr>
                <w:sz w:val="20"/>
                <w:szCs w:val="20"/>
              </w:rPr>
            </w:pPr>
          </w:p>
        </w:tc>
        <w:tc>
          <w:tcPr>
            <w:tcW w:w="379" w:type="pct"/>
            <w:shd w:val="clear" w:color="000000" w:fill="FFFFFF"/>
            <w:noWrap/>
            <w:vAlign w:val="center"/>
          </w:tcPr>
          <w:p w14:paraId="0AE0A644" w14:textId="3003A23E" w:rsidR="00A10E98" w:rsidRPr="00D335E2" w:rsidRDefault="00A10E98" w:rsidP="003E2D89">
            <w:pPr>
              <w:rPr>
                <w:sz w:val="20"/>
                <w:szCs w:val="20"/>
              </w:rPr>
            </w:pPr>
          </w:p>
        </w:tc>
      </w:tr>
      <w:tr w:rsidR="00D335E2" w:rsidRPr="00D335E2" w14:paraId="7935722C" w14:textId="77777777" w:rsidTr="00A10E98">
        <w:trPr>
          <w:cantSplit/>
          <w:trHeight w:val="20"/>
          <w:jc w:val="center"/>
        </w:trPr>
        <w:tc>
          <w:tcPr>
            <w:tcW w:w="284" w:type="pct"/>
            <w:shd w:val="clear" w:color="000000" w:fill="FFFFFF"/>
            <w:noWrap/>
            <w:vAlign w:val="center"/>
          </w:tcPr>
          <w:p w14:paraId="1547163E" w14:textId="1FC096C1"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632D0178" w14:textId="4DFE0212" w:rsidR="00A10E98" w:rsidRPr="00D335E2" w:rsidRDefault="00A10E98" w:rsidP="003E2D89">
            <w:pPr>
              <w:rPr>
                <w:sz w:val="20"/>
                <w:szCs w:val="20"/>
              </w:rPr>
            </w:pPr>
            <w:r w:rsidRPr="00D335E2">
              <w:rPr>
                <w:sz w:val="20"/>
                <w:szCs w:val="20"/>
              </w:rPr>
              <w:t>Ссылка на соответствующие подразделы обосновывающих материалов</w:t>
            </w:r>
          </w:p>
        </w:tc>
        <w:tc>
          <w:tcPr>
            <w:tcW w:w="280" w:type="pct"/>
            <w:shd w:val="clear" w:color="000000" w:fill="FFFFFF"/>
            <w:vAlign w:val="center"/>
          </w:tcPr>
          <w:p w14:paraId="509E343B" w14:textId="77777777" w:rsidR="00A10E98" w:rsidRPr="00D335E2" w:rsidRDefault="00A10E98" w:rsidP="003E2D89">
            <w:pPr>
              <w:jc w:val="center"/>
              <w:rPr>
                <w:rFonts w:ascii="Calibri" w:hAnsi="Calibri"/>
                <w:sz w:val="20"/>
                <w:szCs w:val="20"/>
              </w:rPr>
            </w:pPr>
          </w:p>
        </w:tc>
        <w:tc>
          <w:tcPr>
            <w:tcW w:w="3047" w:type="pct"/>
            <w:gridSpan w:val="8"/>
            <w:shd w:val="clear" w:color="000000" w:fill="FFFFFF"/>
            <w:vAlign w:val="center"/>
          </w:tcPr>
          <w:p w14:paraId="5E658F40" w14:textId="00F3B056" w:rsidR="00A10E98" w:rsidRPr="00D335E2" w:rsidRDefault="00A10E98" w:rsidP="003E2D89">
            <w:pPr>
              <w:rPr>
                <w:sz w:val="20"/>
                <w:szCs w:val="20"/>
              </w:rPr>
            </w:pPr>
            <w:r w:rsidRPr="00D335E2">
              <w:rPr>
                <w:sz w:val="20"/>
                <w:szCs w:val="20"/>
              </w:rPr>
              <w:t>Раздел 8.2 пункт 10</w:t>
            </w:r>
          </w:p>
        </w:tc>
      </w:tr>
      <w:tr w:rsidR="00D335E2" w:rsidRPr="00D335E2" w14:paraId="13A3F8D2" w14:textId="77777777" w:rsidTr="00A10E98">
        <w:trPr>
          <w:cantSplit/>
          <w:trHeight w:val="20"/>
          <w:jc w:val="center"/>
        </w:trPr>
        <w:tc>
          <w:tcPr>
            <w:tcW w:w="284" w:type="pct"/>
            <w:shd w:val="clear" w:color="000000" w:fill="FFFFFF"/>
            <w:noWrap/>
            <w:vAlign w:val="center"/>
          </w:tcPr>
          <w:p w14:paraId="1269FFB8" w14:textId="09BF0A1D"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0783E162" w14:textId="36A7B54E" w:rsidR="00A10E98" w:rsidRPr="00D335E2" w:rsidRDefault="00A10E98" w:rsidP="003E2D89">
            <w:pPr>
              <w:rPr>
                <w:sz w:val="20"/>
                <w:szCs w:val="20"/>
              </w:rPr>
            </w:pPr>
            <w:r w:rsidRPr="00D335E2">
              <w:rPr>
                <w:sz w:val="20"/>
                <w:szCs w:val="20"/>
              </w:rPr>
              <w:t>Краткое описание проекта</w:t>
            </w:r>
          </w:p>
        </w:tc>
        <w:tc>
          <w:tcPr>
            <w:tcW w:w="280" w:type="pct"/>
            <w:shd w:val="clear" w:color="000000" w:fill="FFFFFF"/>
            <w:vAlign w:val="center"/>
          </w:tcPr>
          <w:p w14:paraId="696A0E2B" w14:textId="77777777" w:rsidR="00A10E98" w:rsidRPr="00D335E2" w:rsidRDefault="00A10E98" w:rsidP="003E2D89">
            <w:pPr>
              <w:jc w:val="center"/>
              <w:rPr>
                <w:rFonts w:ascii="Calibri" w:hAnsi="Calibri"/>
                <w:sz w:val="20"/>
                <w:szCs w:val="20"/>
              </w:rPr>
            </w:pPr>
          </w:p>
        </w:tc>
        <w:tc>
          <w:tcPr>
            <w:tcW w:w="3047" w:type="pct"/>
            <w:gridSpan w:val="8"/>
            <w:shd w:val="clear" w:color="000000" w:fill="FFFFFF"/>
            <w:vAlign w:val="center"/>
          </w:tcPr>
          <w:p w14:paraId="30E82BA9" w14:textId="77777777" w:rsidR="009555B7" w:rsidRPr="00D335E2" w:rsidRDefault="00A10E98" w:rsidP="003E2D89">
            <w:pPr>
              <w:rPr>
                <w:sz w:val="20"/>
                <w:szCs w:val="20"/>
              </w:rPr>
            </w:pPr>
            <w:r w:rsidRPr="00D335E2">
              <w:rPr>
                <w:sz w:val="20"/>
                <w:szCs w:val="20"/>
              </w:rPr>
              <w:t>Строительство магистральных сетей водоотведения протяженностью 1,8 км для обеспечения территорий развития жилищного строительства в п. Юганская Обь</w:t>
            </w:r>
            <w:r w:rsidR="009555B7" w:rsidRPr="00D335E2">
              <w:rPr>
                <w:sz w:val="20"/>
                <w:szCs w:val="20"/>
              </w:rPr>
              <w:t>, в том числе:</w:t>
            </w:r>
          </w:p>
          <w:p w14:paraId="7EAD8743" w14:textId="62D4F2DE" w:rsidR="002768F7" w:rsidRPr="00D335E2" w:rsidRDefault="002768F7" w:rsidP="002768F7">
            <w:pPr>
              <w:pStyle w:val="100"/>
              <w:jc w:val="left"/>
              <w:rPr>
                <w:bCs/>
                <w:szCs w:val="20"/>
              </w:rPr>
            </w:pPr>
            <w:r w:rsidRPr="00D335E2">
              <w:rPr>
                <w:bCs/>
                <w:szCs w:val="20"/>
              </w:rPr>
              <w:t xml:space="preserve">- Ду200 мм </w:t>
            </w:r>
            <w:r w:rsidRPr="00D335E2">
              <w:rPr>
                <w:bCs/>
                <w:szCs w:val="20"/>
                <w:lang w:val="en-US"/>
              </w:rPr>
              <w:t>L</w:t>
            </w:r>
            <w:r w:rsidRPr="00D335E2">
              <w:rPr>
                <w:bCs/>
                <w:szCs w:val="20"/>
              </w:rPr>
              <w:t>=0,5 км по ул. Объездная до проектируемой КНС (2020 г.);</w:t>
            </w:r>
          </w:p>
          <w:p w14:paraId="1912AAB6" w14:textId="02590C93" w:rsidR="002768F7" w:rsidRPr="00D335E2" w:rsidRDefault="002768F7" w:rsidP="002768F7">
            <w:pPr>
              <w:pStyle w:val="100"/>
              <w:jc w:val="left"/>
              <w:rPr>
                <w:bCs/>
                <w:szCs w:val="20"/>
              </w:rPr>
            </w:pPr>
            <w:r w:rsidRPr="00D335E2">
              <w:rPr>
                <w:bCs/>
                <w:szCs w:val="20"/>
              </w:rPr>
              <w:t xml:space="preserve">- Ду200 мм </w:t>
            </w:r>
            <w:r w:rsidRPr="00D335E2">
              <w:rPr>
                <w:bCs/>
                <w:szCs w:val="20"/>
                <w:lang w:val="en-US"/>
              </w:rPr>
              <w:t>L</w:t>
            </w:r>
            <w:r w:rsidRPr="00D335E2">
              <w:rPr>
                <w:bCs/>
                <w:szCs w:val="20"/>
              </w:rPr>
              <w:t>=0,2 км по ул. Объездная (2021 г.);</w:t>
            </w:r>
          </w:p>
          <w:p w14:paraId="273B187E" w14:textId="28DDDF86" w:rsidR="002768F7" w:rsidRPr="00D335E2" w:rsidRDefault="002768F7" w:rsidP="002768F7">
            <w:pPr>
              <w:pStyle w:val="100"/>
              <w:jc w:val="left"/>
              <w:rPr>
                <w:bCs/>
                <w:szCs w:val="20"/>
              </w:rPr>
            </w:pPr>
            <w:r w:rsidRPr="00D335E2">
              <w:rPr>
                <w:bCs/>
                <w:szCs w:val="20"/>
              </w:rPr>
              <w:t xml:space="preserve">- Ду200 мм </w:t>
            </w:r>
            <w:r w:rsidRPr="00D335E2">
              <w:rPr>
                <w:bCs/>
                <w:szCs w:val="20"/>
                <w:lang w:val="en-US"/>
              </w:rPr>
              <w:t>L</w:t>
            </w:r>
            <w:r w:rsidRPr="00D335E2">
              <w:rPr>
                <w:bCs/>
                <w:szCs w:val="20"/>
              </w:rPr>
              <w:t>=0,1 км по ул. Объездная (2022 г.);</w:t>
            </w:r>
          </w:p>
          <w:p w14:paraId="19134753" w14:textId="2DC96CC3" w:rsidR="00A10E98" w:rsidRPr="00D335E2" w:rsidRDefault="002768F7" w:rsidP="002768F7">
            <w:pPr>
              <w:pStyle w:val="100"/>
              <w:jc w:val="left"/>
              <w:rPr>
                <w:szCs w:val="20"/>
              </w:rPr>
            </w:pPr>
            <w:r w:rsidRPr="00D335E2">
              <w:rPr>
                <w:bCs/>
                <w:szCs w:val="20"/>
              </w:rPr>
              <w:t xml:space="preserve">- Ду200 мм </w:t>
            </w:r>
            <w:r w:rsidRPr="00D335E2">
              <w:rPr>
                <w:bCs/>
                <w:szCs w:val="20"/>
                <w:lang w:val="en-US"/>
              </w:rPr>
              <w:t>L</w:t>
            </w:r>
            <w:r w:rsidRPr="00D335E2">
              <w:rPr>
                <w:bCs/>
                <w:szCs w:val="20"/>
              </w:rPr>
              <w:t>=1,0 км по ул. Мостовиков, ул. Криворожская (2023-2027 гг.).</w:t>
            </w:r>
          </w:p>
        </w:tc>
      </w:tr>
      <w:tr w:rsidR="00D335E2" w:rsidRPr="00D335E2" w14:paraId="323D7F97" w14:textId="77777777" w:rsidTr="00A10E98">
        <w:trPr>
          <w:cantSplit/>
          <w:trHeight w:val="20"/>
          <w:jc w:val="center"/>
        </w:trPr>
        <w:tc>
          <w:tcPr>
            <w:tcW w:w="284" w:type="pct"/>
            <w:shd w:val="clear" w:color="000000" w:fill="FFFFFF"/>
            <w:noWrap/>
            <w:vAlign w:val="center"/>
          </w:tcPr>
          <w:p w14:paraId="148D5693" w14:textId="55DFBD52"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0D3F076B" w14:textId="32C4CDCA" w:rsidR="00A10E98" w:rsidRPr="00D335E2" w:rsidRDefault="00A10E98" w:rsidP="003E2D89">
            <w:pPr>
              <w:rPr>
                <w:sz w:val="20"/>
                <w:szCs w:val="20"/>
              </w:rPr>
            </w:pPr>
            <w:r w:rsidRPr="00D335E2">
              <w:rPr>
                <w:sz w:val="20"/>
                <w:szCs w:val="20"/>
              </w:rPr>
              <w:t>Цель проекта</w:t>
            </w:r>
          </w:p>
        </w:tc>
        <w:tc>
          <w:tcPr>
            <w:tcW w:w="280" w:type="pct"/>
            <w:shd w:val="clear" w:color="000000" w:fill="FFFFFF"/>
            <w:vAlign w:val="center"/>
          </w:tcPr>
          <w:p w14:paraId="460C4852" w14:textId="77777777" w:rsidR="00A10E98" w:rsidRPr="00D335E2" w:rsidRDefault="00A10E98" w:rsidP="003E2D89">
            <w:pPr>
              <w:jc w:val="center"/>
              <w:rPr>
                <w:rFonts w:ascii="Calibri" w:hAnsi="Calibri"/>
                <w:sz w:val="20"/>
                <w:szCs w:val="20"/>
              </w:rPr>
            </w:pPr>
          </w:p>
        </w:tc>
        <w:tc>
          <w:tcPr>
            <w:tcW w:w="3047" w:type="pct"/>
            <w:gridSpan w:val="8"/>
            <w:shd w:val="clear" w:color="000000" w:fill="FFFFFF"/>
          </w:tcPr>
          <w:p w14:paraId="338C8E57" w14:textId="4F9607C7" w:rsidR="00A10E98" w:rsidRPr="00D335E2" w:rsidRDefault="00A10E98" w:rsidP="003E2D89">
            <w:pPr>
              <w:rPr>
                <w:sz w:val="20"/>
                <w:szCs w:val="20"/>
              </w:rPr>
            </w:pPr>
            <w:r w:rsidRPr="00D335E2">
              <w:rPr>
                <w:sz w:val="20"/>
                <w:szCs w:val="20"/>
              </w:rPr>
              <w:t>Подключение новых потребителей планируемой к развитию территории.</w:t>
            </w:r>
          </w:p>
        </w:tc>
      </w:tr>
      <w:tr w:rsidR="00D335E2" w:rsidRPr="00D335E2" w14:paraId="0D8D7223" w14:textId="77777777" w:rsidTr="008B0DB7">
        <w:trPr>
          <w:cantSplit/>
          <w:trHeight w:val="20"/>
          <w:jc w:val="center"/>
        </w:trPr>
        <w:tc>
          <w:tcPr>
            <w:tcW w:w="284" w:type="pct"/>
            <w:shd w:val="clear" w:color="000000" w:fill="FFFFFF"/>
            <w:noWrap/>
            <w:vAlign w:val="center"/>
          </w:tcPr>
          <w:p w14:paraId="7C54917A" w14:textId="623D2451"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535DFC6A" w14:textId="1C9B7CC8" w:rsidR="00A10E98" w:rsidRPr="00D335E2" w:rsidRDefault="00A10E98" w:rsidP="003E2D89">
            <w:pPr>
              <w:rPr>
                <w:sz w:val="20"/>
                <w:szCs w:val="20"/>
              </w:rPr>
            </w:pPr>
            <w:r w:rsidRPr="00D335E2">
              <w:rPr>
                <w:sz w:val="20"/>
                <w:szCs w:val="20"/>
              </w:rPr>
              <w:t>Технические характеристики проекта, в т.ч.:</w:t>
            </w:r>
          </w:p>
        </w:tc>
        <w:tc>
          <w:tcPr>
            <w:tcW w:w="280" w:type="pct"/>
            <w:shd w:val="clear" w:color="000000" w:fill="FFFFFF"/>
            <w:vAlign w:val="center"/>
          </w:tcPr>
          <w:p w14:paraId="57A95B87" w14:textId="77777777" w:rsidR="00A10E98" w:rsidRPr="00D335E2" w:rsidRDefault="00A10E98" w:rsidP="003E2D89">
            <w:pPr>
              <w:jc w:val="center"/>
              <w:rPr>
                <w:rFonts w:ascii="Calibri" w:hAnsi="Calibri"/>
                <w:sz w:val="20"/>
                <w:szCs w:val="20"/>
              </w:rPr>
            </w:pPr>
          </w:p>
        </w:tc>
        <w:tc>
          <w:tcPr>
            <w:tcW w:w="381" w:type="pct"/>
            <w:shd w:val="clear" w:color="000000" w:fill="FFFFFF"/>
            <w:vAlign w:val="center"/>
          </w:tcPr>
          <w:p w14:paraId="17292EE6" w14:textId="77777777" w:rsidR="00A10E98" w:rsidRPr="00D335E2" w:rsidRDefault="00A10E98" w:rsidP="003E2D89">
            <w:pPr>
              <w:jc w:val="center"/>
              <w:rPr>
                <w:sz w:val="20"/>
                <w:szCs w:val="20"/>
              </w:rPr>
            </w:pPr>
          </w:p>
        </w:tc>
        <w:tc>
          <w:tcPr>
            <w:tcW w:w="381" w:type="pct"/>
            <w:shd w:val="clear" w:color="000000" w:fill="FFFFFF"/>
            <w:vAlign w:val="center"/>
          </w:tcPr>
          <w:p w14:paraId="21F8F3C4" w14:textId="77777777" w:rsidR="00A10E98" w:rsidRPr="00D335E2" w:rsidRDefault="00A10E98" w:rsidP="003E2D89">
            <w:pPr>
              <w:jc w:val="center"/>
              <w:rPr>
                <w:sz w:val="20"/>
                <w:szCs w:val="20"/>
              </w:rPr>
            </w:pPr>
          </w:p>
        </w:tc>
        <w:tc>
          <w:tcPr>
            <w:tcW w:w="381" w:type="pct"/>
            <w:shd w:val="clear" w:color="000000" w:fill="FFFFFF"/>
            <w:vAlign w:val="center"/>
          </w:tcPr>
          <w:p w14:paraId="66AC613F" w14:textId="77777777" w:rsidR="00A10E98" w:rsidRPr="00D335E2" w:rsidRDefault="00A10E98" w:rsidP="003E2D89">
            <w:pPr>
              <w:jc w:val="center"/>
              <w:rPr>
                <w:sz w:val="20"/>
                <w:szCs w:val="20"/>
              </w:rPr>
            </w:pPr>
          </w:p>
        </w:tc>
        <w:tc>
          <w:tcPr>
            <w:tcW w:w="381" w:type="pct"/>
            <w:shd w:val="clear" w:color="000000" w:fill="FFFFFF"/>
            <w:noWrap/>
            <w:vAlign w:val="center"/>
          </w:tcPr>
          <w:p w14:paraId="7E1B8CD1" w14:textId="77777777" w:rsidR="00A10E98" w:rsidRPr="00D335E2" w:rsidRDefault="00A10E98" w:rsidP="003E2D89">
            <w:pPr>
              <w:rPr>
                <w:sz w:val="20"/>
                <w:szCs w:val="20"/>
              </w:rPr>
            </w:pPr>
          </w:p>
        </w:tc>
        <w:tc>
          <w:tcPr>
            <w:tcW w:w="381" w:type="pct"/>
            <w:shd w:val="clear" w:color="000000" w:fill="FFFFFF"/>
            <w:noWrap/>
            <w:vAlign w:val="center"/>
          </w:tcPr>
          <w:p w14:paraId="01F63374" w14:textId="77777777" w:rsidR="00A10E98" w:rsidRPr="00D335E2" w:rsidRDefault="00A10E98" w:rsidP="003E2D89">
            <w:pPr>
              <w:rPr>
                <w:sz w:val="20"/>
                <w:szCs w:val="20"/>
              </w:rPr>
            </w:pPr>
          </w:p>
        </w:tc>
        <w:tc>
          <w:tcPr>
            <w:tcW w:w="381" w:type="pct"/>
            <w:shd w:val="clear" w:color="000000" w:fill="FFFFFF"/>
            <w:noWrap/>
            <w:vAlign w:val="center"/>
          </w:tcPr>
          <w:p w14:paraId="5D20907A" w14:textId="77777777" w:rsidR="00A10E98" w:rsidRPr="00D335E2" w:rsidRDefault="00A10E98" w:rsidP="003E2D89">
            <w:pPr>
              <w:rPr>
                <w:sz w:val="20"/>
                <w:szCs w:val="20"/>
              </w:rPr>
            </w:pPr>
          </w:p>
        </w:tc>
        <w:tc>
          <w:tcPr>
            <w:tcW w:w="381" w:type="pct"/>
            <w:shd w:val="clear" w:color="000000" w:fill="FFFFFF"/>
            <w:vAlign w:val="center"/>
          </w:tcPr>
          <w:p w14:paraId="45538006" w14:textId="77777777" w:rsidR="00A10E98" w:rsidRPr="00D335E2" w:rsidRDefault="00A10E98" w:rsidP="003E2D89">
            <w:pPr>
              <w:jc w:val="center"/>
              <w:rPr>
                <w:sz w:val="20"/>
                <w:szCs w:val="20"/>
              </w:rPr>
            </w:pPr>
          </w:p>
        </w:tc>
        <w:tc>
          <w:tcPr>
            <w:tcW w:w="379" w:type="pct"/>
            <w:shd w:val="clear" w:color="000000" w:fill="FFFFFF"/>
            <w:noWrap/>
            <w:vAlign w:val="center"/>
          </w:tcPr>
          <w:p w14:paraId="2F633FA5" w14:textId="37160150" w:rsidR="00A10E98" w:rsidRPr="00D335E2" w:rsidRDefault="00A10E98" w:rsidP="003E2D89">
            <w:pPr>
              <w:rPr>
                <w:sz w:val="20"/>
                <w:szCs w:val="20"/>
              </w:rPr>
            </w:pPr>
          </w:p>
        </w:tc>
      </w:tr>
      <w:tr w:rsidR="00D335E2" w:rsidRPr="00D335E2" w14:paraId="41606BC7" w14:textId="77777777" w:rsidTr="00A10E98">
        <w:trPr>
          <w:cantSplit/>
          <w:trHeight w:val="20"/>
          <w:jc w:val="center"/>
        </w:trPr>
        <w:tc>
          <w:tcPr>
            <w:tcW w:w="284" w:type="pct"/>
            <w:shd w:val="clear" w:color="000000" w:fill="FFFFFF"/>
            <w:noWrap/>
            <w:vAlign w:val="center"/>
          </w:tcPr>
          <w:p w14:paraId="0660705A" w14:textId="4FA9E1C9"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3CC2D2AF" w14:textId="39B2C532" w:rsidR="00A10E98" w:rsidRPr="00D335E2" w:rsidRDefault="00A10E98" w:rsidP="003E2D89">
            <w:pPr>
              <w:rPr>
                <w:sz w:val="20"/>
                <w:szCs w:val="20"/>
              </w:rPr>
            </w:pPr>
            <w:r w:rsidRPr="00D335E2">
              <w:rPr>
                <w:i/>
                <w:iCs/>
                <w:sz w:val="20"/>
                <w:szCs w:val="20"/>
              </w:rPr>
              <w:t>строительство сетей, км</w:t>
            </w:r>
          </w:p>
        </w:tc>
        <w:tc>
          <w:tcPr>
            <w:tcW w:w="280" w:type="pct"/>
            <w:shd w:val="clear" w:color="000000" w:fill="FFFFFF"/>
            <w:vAlign w:val="center"/>
          </w:tcPr>
          <w:p w14:paraId="191960F0" w14:textId="7D7672D2" w:rsidR="00A10E98" w:rsidRPr="00D335E2" w:rsidRDefault="00A10E98" w:rsidP="00A10E98">
            <w:pPr>
              <w:jc w:val="center"/>
              <w:rPr>
                <w:rFonts w:ascii="Calibri" w:hAnsi="Calibri"/>
                <w:sz w:val="20"/>
                <w:szCs w:val="20"/>
              </w:rPr>
            </w:pPr>
            <w:r w:rsidRPr="00D335E2">
              <w:rPr>
                <w:sz w:val="20"/>
                <w:szCs w:val="20"/>
              </w:rPr>
              <w:t>1,8</w:t>
            </w:r>
          </w:p>
        </w:tc>
        <w:tc>
          <w:tcPr>
            <w:tcW w:w="381" w:type="pct"/>
            <w:shd w:val="clear" w:color="000000" w:fill="FFFFFF"/>
            <w:vAlign w:val="center"/>
          </w:tcPr>
          <w:p w14:paraId="7DA89719" w14:textId="77777777" w:rsidR="00A10E98" w:rsidRPr="00D335E2" w:rsidRDefault="00A10E98" w:rsidP="00A10E98">
            <w:pPr>
              <w:jc w:val="center"/>
              <w:rPr>
                <w:sz w:val="20"/>
                <w:szCs w:val="20"/>
              </w:rPr>
            </w:pPr>
          </w:p>
        </w:tc>
        <w:tc>
          <w:tcPr>
            <w:tcW w:w="381" w:type="pct"/>
            <w:shd w:val="clear" w:color="000000" w:fill="FFFFFF"/>
            <w:vAlign w:val="center"/>
          </w:tcPr>
          <w:p w14:paraId="47B997F6" w14:textId="77777777" w:rsidR="00A10E98" w:rsidRPr="00D335E2" w:rsidRDefault="00A10E98" w:rsidP="00A10E98">
            <w:pPr>
              <w:jc w:val="center"/>
              <w:rPr>
                <w:sz w:val="20"/>
                <w:szCs w:val="20"/>
              </w:rPr>
            </w:pPr>
          </w:p>
        </w:tc>
        <w:tc>
          <w:tcPr>
            <w:tcW w:w="381" w:type="pct"/>
            <w:shd w:val="clear" w:color="000000" w:fill="FFFFFF"/>
            <w:vAlign w:val="center"/>
          </w:tcPr>
          <w:p w14:paraId="36079834" w14:textId="441FE62A" w:rsidR="00A10E98" w:rsidRPr="00D335E2" w:rsidRDefault="00A10E98" w:rsidP="00A10E98">
            <w:pPr>
              <w:jc w:val="center"/>
              <w:rPr>
                <w:sz w:val="20"/>
                <w:szCs w:val="20"/>
              </w:rPr>
            </w:pPr>
            <w:r w:rsidRPr="00D335E2">
              <w:rPr>
                <w:sz w:val="20"/>
                <w:szCs w:val="20"/>
              </w:rPr>
              <w:t>0,5</w:t>
            </w:r>
          </w:p>
        </w:tc>
        <w:tc>
          <w:tcPr>
            <w:tcW w:w="381" w:type="pct"/>
            <w:shd w:val="clear" w:color="000000" w:fill="FFFFFF"/>
            <w:noWrap/>
            <w:vAlign w:val="center"/>
          </w:tcPr>
          <w:p w14:paraId="5C66C294" w14:textId="16CDA71C" w:rsidR="00A10E98" w:rsidRPr="00D335E2" w:rsidRDefault="00A10E98" w:rsidP="00A10E98">
            <w:pPr>
              <w:jc w:val="center"/>
              <w:rPr>
                <w:sz w:val="20"/>
                <w:szCs w:val="20"/>
              </w:rPr>
            </w:pPr>
            <w:r w:rsidRPr="00D335E2">
              <w:rPr>
                <w:sz w:val="20"/>
                <w:szCs w:val="20"/>
              </w:rPr>
              <w:t>0,2</w:t>
            </w:r>
          </w:p>
        </w:tc>
        <w:tc>
          <w:tcPr>
            <w:tcW w:w="381" w:type="pct"/>
            <w:shd w:val="clear" w:color="000000" w:fill="FFFFFF"/>
            <w:noWrap/>
            <w:vAlign w:val="center"/>
          </w:tcPr>
          <w:p w14:paraId="6D4390BD" w14:textId="6A90AC72" w:rsidR="00A10E98" w:rsidRPr="00D335E2" w:rsidRDefault="00A10E98" w:rsidP="00A10E98">
            <w:pPr>
              <w:jc w:val="center"/>
              <w:rPr>
                <w:sz w:val="20"/>
                <w:szCs w:val="20"/>
              </w:rPr>
            </w:pPr>
            <w:r w:rsidRPr="00D335E2">
              <w:rPr>
                <w:sz w:val="20"/>
                <w:szCs w:val="20"/>
              </w:rPr>
              <w:t>0,1</w:t>
            </w:r>
          </w:p>
        </w:tc>
        <w:tc>
          <w:tcPr>
            <w:tcW w:w="381" w:type="pct"/>
            <w:shd w:val="clear" w:color="000000" w:fill="FFFFFF"/>
            <w:noWrap/>
            <w:vAlign w:val="center"/>
          </w:tcPr>
          <w:p w14:paraId="54148EDB" w14:textId="4B3471FF" w:rsidR="00A10E98" w:rsidRPr="00D335E2" w:rsidRDefault="00A10E98" w:rsidP="00A10E98">
            <w:pPr>
              <w:jc w:val="center"/>
              <w:rPr>
                <w:sz w:val="20"/>
                <w:szCs w:val="20"/>
              </w:rPr>
            </w:pPr>
            <w:r w:rsidRPr="00D335E2">
              <w:rPr>
                <w:sz w:val="20"/>
                <w:szCs w:val="20"/>
              </w:rPr>
              <w:t>1,0</w:t>
            </w:r>
          </w:p>
        </w:tc>
        <w:tc>
          <w:tcPr>
            <w:tcW w:w="381" w:type="pct"/>
            <w:shd w:val="clear" w:color="000000" w:fill="FFFFFF"/>
            <w:vAlign w:val="center"/>
          </w:tcPr>
          <w:p w14:paraId="33B94C7D" w14:textId="77777777" w:rsidR="00A10E98" w:rsidRPr="00D335E2" w:rsidRDefault="00A10E98" w:rsidP="00A10E98">
            <w:pPr>
              <w:jc w:val="center"/>
              <w:rPr>
                <w:sz w:val="20"/>
                <w:szCs w:val="20"/>
              </w:rPr>
            </w:pPr>
          </w:p>
        </w:tc>
        <w:tc>
          <w:tcPr>
            <w:tcW w:w="379" w:type="pct"/>
            <w:shd w:val="clear" w:color="000000" w:fill="FFFFFF"/>
            <w:noWrap/>
            <w:vAlign w:val="center"/>
          </w:tcPr>
          <w:p w14:paraId="66B82496" w14:textId="1C7856E2" w:rsidR="00A10E98" w:rsidRPr="00D335E2" w:rsidRDefault="00A10E98" w:rsidP="00A10E98">
            <w:pPr>
              <w:jc w:val="center"/>
              <w:rPr>
                <w:sz w:val="20"/>
                <w:szCs w:val="20"/>
              </w:rPr>
            </w:pPr>
          </w:p>
        </w:tc>
      </w:tr>
      <w:tr w:rsidR="00D335E2" w:rsidRPr="00D335E2" w14:paraId="0854C2F5" w14:textId="77777777" w:rsidTr="00A10E98">
        <w:trPr>
          <w:cantSplit/>
          <w:trHeight w:val="20"/>
          <w:jc w:val="center"/>
        </w:trPr>
        <w:tc>
          <w:tcPr>
            <w:tcW w:w="284" w:type="pct"/>
            <w:shd w:val="clear" w:color="000000" w:fill="FFFFFF"/>
            <w:noWrap/>
            <w:vAlign w:val="center"/>
          </w:tcPr>
          <w:p w14:paraId="2B13909A" w14:textId="2445952B"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289F3F96" w14:textId="574BD8BD" w:rsidR="00A10E98" w:rsidRPr="00D335E2" w:rsidRDefault="00A10E98" w:rsidP="003E2D89">
            <w:pPr>
              <w:rPr>
                <w:sz w:val="20"/>
                <w:szCs w:val="20"/>
              </w:rPr>
            </w:pPr>
            <w:r w:rsidRPr="00D335E2">
              <w:rPr>
                <w:sz w:val="20"/>
                <w:szCs w:val="20"/>
              </w:rPr>
              <w:t>Необходимые капитальные затраты, млн. руб.</w:t>
            </w:r>
          </w:p>
        </w:tc>
        <w:tc>
          <w:tcPr>
            <w:tcW w:w="280" w:type="pct"/>
            <w:shd w:val="clear" w:color="000000" w:fill="FFFFFF"/>
            <w:vAlign w:val="center"/>
          </w:tcPr>
          <w:p w14:paraId="00571697" w14:textId="246BFA12" w:rsidR="00A10E98" w:rsidRPr="00D335E2" w:rsidRDefault="00A10E98" w:rsidP="00A10E98">
            <w:pPr>
              <w:jc w:val="center"/>
              <w:rPr>
                <w:rFonts w:ascii="Calibri" w:hAnsi="Calibri"/>
                <w:sz w:val="20"/>
                <w:szCs w:val="20"/>
              </w:rPr>
            </w:pPr>
            <w:r w:rsidRPr="00D335E2">
              <w:rPr>
                <w:sz w:val="20"/>
                <w:szCs w:val="20"/>
              </w:rPr>
              <w:t>16,70</w:t>
            </w:r>
          </w:p>
        </w:tc>
        <w:tc>
          <w:tcPr>
            <w:tcW w:w="381" w:type="pct"/>
            <w:shd w:val="clear" w:color="000000" w:fill="FFFFFF"/>
            <w:vAlign w:val="center"/>
          </w:tcPr>
          <w:p w14:paraId="280A6211" w14:textId="5D654E1E"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3160FD65" w14:textId="1272BCFA" w:rsidR="00A10E98" w:rsidRPr="00D335E2" w:rsidRDefault="00A10E98" w:rsidP="00A10E98">
            <w:pPr>
              <w:jc w:val="center"/>
              <w:rPr>
                <w:sz w:val="20"/>
                <w:szCs w:val="20"/>
              </w:rPr>
            </w:pPr>
            <w:r w:rsidRPr="00D335E2">
              <w:rPr>
                <w:sz w:val="20"/>
                <w:szCs w:val="20"/>
              </w:rPr>
              <w:t>1,20</w:t>
            </w:r>
          </w:p>
        </w:tc>
        <w:tc>
          <w:tcPr>
            <w:tcW w:w="381" w:type="pct"/>
            <w:shd w:val="clear" w:color="000000" w:fill="FFFFFF"/>
            <w:vAlign w:val="center"/>
          </w:tcPr>
          <w:p w14:paraId="70E5DE09" w14:textId="56C881C2" w:rsidR="00A10E98" w:rsidRPr="00D335E2" w:rsidRDefault="00A10E98" w:rsidP="00A10E98">
            <w:pPr>
              <w:jc w:val="center"/>
              <w:rPr>
                <w:sz w:val="20"/>
                <w:szCs w:val="20"/>
              </w:rPr>
            </w:pPr>
            <w:r w:rsidRPr="00D335E2">
              <w:rPr>
                <w:sz w:val="20"/>
                <w:szCs w:val="20"/>
              </w:rPr>
              <w:t>4,30</w:t>
            </w:r>
          </w:p>
        </w:tc>
        <w:tc>
          <w:tcPr>
            <w:tcW w:w="381" w:type="pct"/>
            <w:shd w:val="clear" w:color="000000" w:fill="FFFFFF"/>
            <w:noWrap/>
            <w:vAlign w:val="center"/>
          </w:tcPr>
          <w:p w14:paraId="3D83F103" w14:textId="6526DF7E" w:rsidR="00A10E98" w:rsidRPr="00D335E2" w:rsidRDefault="00A10E98" w:rsidP="00A10E98">
            <w:pPr>
              <w:jc w:val="center"/>
              <w:rPr>
                <w:sz w:val="20"/>
                <w:szCs w:val="20"/>
              </w:rPr>
            </w:pPr>
            <w:r w:rsidRPr="00D335E2">
              <w:rPr>
                <w:sz w:val="20"/>
                <w:szCs w:val="20"/>
              </w:rPr>
              <w:t>1,70</w:t>
            </w:r>
          </w:p>
        </w:tc>
        <w:tc>
          <w:tcPr>
            <w:tcW w:w="381" w:type="pct"/>
            <w:shd w:val="clear" w:color="000000" w:fill="FFFFFF"/>
            <w:noWrap/>
            <w:vAlign w:val="center"/>
          </w:tcPr>
          <w:p w14:paraId="09C1CF98" w14:textId="1F58D3D2" w:rsidR="00A10E98" w:rsidRPr="00D335E2" w:rsidRDefault="00A10E98" w:rsidP="00A10E98">
            <w:pPr>
              <w:jc w:val="center"/>
              <w:rPr>
                <w:sz w:val="20"/>
                <w:szCs w:val="20"/>
              </w:rPr>
            </w:pPr>
            <w:r w:rsidRPr="00D335E2">
              <w:rPr>
                <w:sz w:val="20"/>
                <w:szCs w:val="20"/>
              </w:rPr>
              <w:t>0,90</w:t>
            </w:r>
          </w:p>
        </w:tc>
        <w:tc>
          <w:tcPr>
            <w:tcW w:w="381" w:type="pct"/>
            <w:shd w:val="clear" w:color="000000" w:fill="FFFFFF"/>
            <w:noWrap/>
            <w:vAlign w:val="center"/>
          </w:tcPr>
          <w:p w14:paraId="6B45A2FA" w14:textId="2DC2DA1C" w:rsidR="00A10E98" w:rsidRPr="00D335E2" w:rsidRDefault="00A10E98" w:rsidP="00A10E98">
            <w:pPr>
              <w:jc w:val="center"/>
              <w:rPr>
                <w:sz w:val="20"/>
                <w:szCs w:val="20"/>
              </w:rPr>
            </w:pPr>
            <w:r w:rsidRPr="00D335E2">
              <w:rPr>
                <w:sz w:val="20"/>
                <w:szCs w:val="20"/>
              </w:rPr>
              <w:t>8,60</w:t>
            </w:r>
          </w:p>
        </w:tc>
        <w:tc>
          <w:tcPr>
            <w:tcW w:w="381" w:type="pct"/>
            <w:shd w:val="clear" w:color="000000" w:fill="FFFFFF"/>
            <w:vAlign w:val="center"/>
          </w:tcPr>
          <w:p w14:paraId="698A49D4" w14:textId="27362E34" w:rsidR="00A10E98" w:rsidRPr="00D335E2" w:rsidRDefault="00A10E98" w:rsidP="00A10E98">
            <w:pPr>
              <w:jc w:val="center"/>
              <w:rPr>
                <w:sz w:val="20"/>
                <w:szCs w:val="20"/>
              </w:rPr>
            </w:pPr>
            <w:r w:rsidRPr="00D335E2">
              <w:rPr>
                <w:sz w:val="20"/>
                <w:szCs w:val="20"/>
              </w:rPr>
              <w:t>0,00</w:t>
            </w:r>
          </w:p>
        </w:tc>
        <w:tc>
          <w:tcPr>
            <w:tcW w:w="379" w:type="pct"/>
            <w:shd w:val="clear" w:color="000000" w:fill="FFFFFF"/>
            <w:noWrap/>
            <w:vAlign w:val="center"/>
          </w:tcPr>
          <w:p w14:paraId="793F3157" w14:textId="7459635B" w:rsidR="00A10E98" w:rsidRPr="00D335E2" w:rsidRDefault="00A10E98" w:rsidP="00A10E98">
            <w:pPr>
              <w:jc w:val="center"/>
              <w:rPr>
                <w:sz w:val="20"/>
                <w:szCs w:val="20"/>
              </w:rPr>
            </w:pPr>
            <w:r w:rsidRPr="00D335E2">
              <w:rPr>
                <w:sz w:val="20"/>
                <w:szCs w:val="20"/>
              </w:rPr>
              <w:t>0,00</w:t>
            </w:r>
          </w:p>
        </w:tc>
      </w:tr>
      <w:tr w:rsidR="00D335E2" w:rsidRPr="00D335E2" w14:paraId="0F833FA8" w14:textId="77777777" w:rsidTr="00A10E98">
        <w:trPr>
          <w:cantSplit/>
          <w:trHeight w:val="20"/>
          <w:jc w:val="center"/>
        </w:trPr>
        <w:tc>
          <w:tcPr>
            <w:tcW w:w="284" w:type="pct"/>
            <w:shd w:val="clear" w:color="000000" w:fill="FFFFFF"/>
            <w:noWrap/>
            <w:vAlign w:val="center"/>
          </w:tcPr>
          <w:p w14:paraId="36C7D725" w14:textId="27940390"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2B956B61" w14:textId="66FF29B8" w:rsidR="00A10E98" w:rsidRPr="00D335E2" w:rsidRDefault="00A10E98" w:rsidP="003E2D89">
            <w:pPr>
              <w:rPr>
                <w:sz w:val="20"/>
                <w:szCs w:val="20"/>
              </w:rPr>
            </w:pPr>
            <w:r w:rsidRPr="00D335E2">
              <w:rPr>
                <w:sz w:val="20"/>
                <w:szCs w:val="20"/>
              </w:rPr>
              <w:t>Срок реализации проекта</w:t>
            </w:r>
          </w:p>
        </w:tc>
        <w:tc>
          <w:tcPr>
            <w:tcW w:w="280" w:type="pct"/>
            <w:shd w:val="clear" w:color="000000" w:fill="FFFFFF"/>
            <w:vAlign w:val="center"/>
          </w:tcPr>
          <w:p w14:paraId="1E451FEA" w14:textId="77777777" w:rsidR="00A10E98" w:rsidRPr="00D335E2" w:rsidRDefault="00A10E98" w:rsidP="00A10E98">
            <w:pPr>
              <w:jc w:val="center"/>
              <w:rPr>
                <w:rFonts w:ascii="Calibri" w:hAnsi="Calibri"/>
                <w:sz w:val="20"/>
                <w:szCs w:val="20"/>
              </w:rPr>
            </w:pPr>
          </w:p>
        </w:tc>
        <w:tc>
          <w:tcPr>
            <w:tcW w:w="381" w:type="pct"/>
            <w:shd w:val="clear" w:color="000000" w:fill="FFFFFF"/>
            <w:vAlign w:val="center"/>
          </w:tcPr>
          <w:p w14:paraId="5CE605E9" w14:textId="77777777" w:rsidR="00A10E98" w:rsidRPr="00D335E2" w:rsidRDefault="00A10E98" w:rsidP="00A10E98">
            <w:pPr>
              <w:jc w:val="center"/>
              <w:rPr>
                <w:sz w:val="20"/>
                <w:szCs w:val="20"/>
              </w:rPr>
            </w:pPr>
          </w:p>
        </w:tc>
        <w:tc>
          <w:tcPr>
            <w:tcW w:w="381" w:type="pct"/>
            <w:shd w:val="clear" w:color="000000" w:fill="FFFFFF"/>
            <w:vAlign w:val="center"/>
          </w:tcPr>
          <w:p w14:paraId="7F7D946E" w14:textId="77777777" w:rsidR="00A10E98" w:rsidRPr="00D335E2" w:rsidRDefault="00A10E98" w:rsidP="00A10E98">
            <w:pPr>
              <w:jc w:val="center"/>
              <w:rPr>
                <w:sz w:val="20"/>
                <w:szCs w:val="20"/>
              </w:rPr>
            </w:pPr>
          </w:p>
        </w:tc>
        <w:tc>
          <w:tcPr>
            <w:tcW w:w="381" w:type="pct"/>
            <w:shd w:val="clear" w:color="auto" w:fill="A6A6A6" w:themeFill="background1" w:themeFillShade="A6"/>
            <w:vAlign w:val="center"/>
          </w:tcPr>
          <w:p w14:paraId="0FB44988" w14:textId="77777777" w:rsidR="00A10E98" w:rsidRPr="00D335E2" w:rsidRDefault="00A10E98" w:rsidP="00A10E98">
            <w:pPr>
              <w:jc w:val="center"/>
              <w:rPr>
                <w:sz w:val="20"/>
                <w:szCs w:val="20"/>
              </w:rPr>
            </w:pPr>
          </w:p>
        </w:tc>
        <w:tc>
          <w:tcPr>
            <w:tcW w:w="381" w:type="pct"/>
            <w:shd w:val="clear" w:color="auto" w:fill="A6A6A6" w:themeFill="background1" w:themeFillShade="A6"/>
            <w:noWrap/>
            <w:vAlign w:val="center"/>
          </w:tcPr>
          <w:p w14:paraId="1275ACC4" w14:textId="77777777" w:rsidR="00A10E98" w:rsidRPr="00D335E2" w:rsidRDefault="00A10E98" w:rsidP="00A10E98">
            <w:pPr>
              <w:jc w:val="center"/>
              <w:rPr>
                <w:sz w:val="20"/>
                <w:szCs w:val="20"/>
              </w:rPr>
            </w:pPr>
          </w:p>
        </w:tc>
        <w:tc>
          <w:tcPr>
            <w:tcW w:w="381" w:type="pct"/>
            <w:shd w:val="clear" w:color="auto" w:fill="A6A6A6" w:themeFill="background1" w:themeFillShade="A6"/>
            <w:noWrap/>
            <w:vAlign w:val="center"/>
          </w:tcPr>
          <w:p w14:paraId="4771A42F" w14:textId="77777777" w:rsidR="00A10E98" w:rsidRPr="00D335E2" w:rsidRDefault="00A10E98" w:rsidP="00A10E98">
            <w:pPr>
              <w:jc w:val="center"/>
              <w:rPr>
                <w:sz w:val="20"/>
                <w:szCs w:val="20"/>
              </w:rPr>
            </w:pPr>
          </w:p>
        </w:tc>
        <w:tc>
          <w:tcPr>
            <w:tcW w:w="381" w:type="pct"/>
            <w:shd w:val="clear" w:color="auto" w:fill="A6A6A6" w:themeFill="background1" w:themeFillShade="A6"/>
            <w:noWrap/>
            <w:vAlign w:val="center"/>
          </w:tcPr>
          <w:p w14:paraId="6DB475C4" w14:textId="77777777" w:rsidR="00A10E98" w:rsidRPr="00D335E2" w:rsidRDefault="00A10E98" w:rsidP="00A10E98">
            <w:pPr>
              <w:jc w:val="center"/>
              <w:rPr>
                <w:sz w:val="20"/>
                <w:szCs w:val="20"/>
              </w:rPr>
            </w:pPr>
          </w:p>
        </w:tc>
        <w:tc>
          <w:tcPr>
            <w:tcW w:w="381" w:type="pct"/>
            <w:shd w:val="clear" w:color="000000" w:fill="FFFFFF"/>
            <w:vAlign w:val="center"/>
          </w:tcPr>
          <w:p w14:paraId="3F16C01D" w14:textId="77777777" w:rsidR="00A10E98" w:rsidRPr="00D335E2" w:rsidRDefault="00A10E98" w:rsidP="00A10E98">
            <w:pPr>
              <w:jc w:val="center"/>
              <w:rPr>
                <w:sz w:val="20"/>
                <w:szCs w:val="20"/>
              </w:rPr>
            </w:pPr>
          </w:p>
        </w:tc>
        <w:tc>
          <w:tcPr>
            <w:tcW w:w="379" w:type="pct"/>
            <w:shd w:val="clear" w:color="000000" w:fill="FFFFFF"/>
            <w:noWrap/>
            <w:vAlign w:val="center"/>
          </w:tcPr>
          <w:p w14:paraId="66D4DF31" w14:textId="58F0C3CA" w:rsidR="00A10E98" w:rsidRPr="00D335E2" w:rsidRDefault="00A10E98" w:rsidP="00A10E98">
            <w:pPr>
              <w:jc w:val="center"/>
              <w:rPr>
                <w:sz w:val="20"/>
                <w:szCs w:val="20"/>
              </w:rPr>
            </w:pPr>
          </w:p>
        </w:tc>
      </w:tr>
      <w:tr w:rsidR="00D335E2" w:rsidRPr="00D335E2" w14:paraId="31C28A7C" w14:textId="77777777" w:rsidTr="00A10E98">
        <w:trPr>
          <w:cantSplit/>
          <w:trHeight w:val="20"/>
          <w:jc w:val="center"/>
        </w:trPr>
        <w:tc>
          <w:tcPr>
            <w:tcW w:w="284" w:type="pct"/>
            <w:shd w:val="clear" w:color="000000" w:fill="FFFFFF"/>
            <w:noWrap/>
            <w:vAlign w:val="center"/>
          </w:tcPr>
          <w:p w14:paraId="392DD63D" w14:textId="4FADC87A"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2E80C391" w14:textId="28068AF5" w:rsidR="00A10E98" w:rsidRPr="00D335E2" w:rsidRDefault="00A10E98" w:rsidP="003E2D89">
            <w:pPr>
              <w:rPr>
                <w:sz w:val="20"/>
                <w:szCs w:val="20"/>
              </w:rPr>
            </w:pPr>
            <w:r w:rsidRPr="00D335E2">
              <w:rPr>
                <w:sz w:val="20"/>
                <w:szCs w:val="20"/>
              </w:rPr>
              <w:t>Источники инвестиций, в том числе:</w:t>
            </w:r>
          </w:p>
        </w:tc>
        <w:tc>
          <w:tcPr>
            <w:tcW w:w="280" w:type="pct"/>
            <w:shd w:val="clear" w:color="000000" w:fill="FFFFFF"/>
            <w:vAlign w:val="center"/>
          </w:tcPr>
          <w:p w14:paraId="1CDB709D" w14:textId="77777777" w:rsidR="00A10E98" w:rsidRPr="00D335E2" w:rsidRDefault="00A10E98" w:rsidP="00A10E98">
            <w:pPr>
              <w:jc w:val="center"/>
              <w:rPr>
                <w:rFonts w:ascii="Calibri" w:hAnsi="Calibri"/>
                <w:sz w:val="20"/>
                <w:szCs w:val="20"/>
              </w:rPr>
            </w:pPr>
          </w:p>
        </w:tc>
        <w:tc>
          <w:tcPr>
            <w:tcW w:w="381" w:type="pct"/>
            <w:shd w:val="clear" w:color="000000" w:fill="FFFFFF"/>
            <w:vAlign w:val="center"/>
          </w:tcPr>
          <w:p w14:paraId="297BEFD5" w14:textId="77777777" w:rsidR="00A10E98" w:rsidRPr="00D335E2" w:rsidRDefault="00A10E98" w:rsidP="00A10E98">
            <w:pPr>
              <w:jc w:val="center"/>
              <w:rPr>
                <w:sz w:val="20"/>
                <w:szCs w:val="20"/>
              </w:rPr>
            </w:pPr>
          </w:p>
        </w:tc>
        <w:tc>
          <w:tcPr>
            <w:tcW w:w="381" w:type="pct"/>
            <w:shd w:val="clear" w:color="000000" w:fill="FFFFFF"/>
            <w:vAlign w:val="center"/>
          </w:tcPr>
          <w:p w14:paraId="12AC8C15" w14:textId="77777777" w:rsidR="00A10E98" w:rsidRPr="00D335E2" w:rsidRDefault="00A10E98" w:rsidP="00A10E98">
            <w:pPr>
              <w:jc w:val="center"/>
              <w:rPr>
                <w:sz w:val="20"/>
                <w:szCs w:val="20"/>
              </w:rPr>
            </w:pPr>
          </w:p>
        </w:tc>
        <w:tc>
          <w:tcPr>
            <w:tcW w:w="381" w:type="pct"/>
            <w:shd w:val="clear" w:color="000000" w:fill="FFFFFF"/>
            <w:vAlign w:val="center"/>
          </w:tcPr>
          <w:p w14:paraId="0086C2F8" w14:textId="77777777" w:rsidR="00A10E98" w:rsidRPr="00D335E2" w:rsidRDefault="00A10E98" w:rsidP="00A10E98">
            <w:pPr>
              <w:jc w:val="center"/>
              <w:rPr>
                <w:sz w:val="20"/>
                <w:szCs w:val="20"/>
              </w:rPr>
            </w:pPr>
          </w:p>
        </w:tc>
        <w:tc>
          <w:tcPr>
            <w:tcW w:w="381" w:type="pct"/>
            <w:shd w:val="clear" w:color="000000" w:fill="FFFFFF"/>
            <w:noWrap/>
            <w:vAlign w:val="center"/>
          </w:tcPr>
          <w:p w14:paraId="4CF2668E" w14:textId="77777777" w:rsidR="00A10E98" w:rsidRPr="00D335E2" w:rsidRDefault="00A10E98" w:rsidP="00A10E98">
            <w:pPr>
              <w:jc w:val="center"/>
              <w:rPr>
                <w:sz w:val="20"/>
                <w:szCs w:val="20"/>
              </w:rPr>
            </w:pPr>
          </w:p>
        </w:tc>
        <w:tc>
          <w:tcPr>
            <w:tcW w:w="381" w:type="pct"/>
            <w:shd w:val="clear" w:color="000000" w:fill="FFFFFF"/>
            <w:noWrap/>
            <w:vAlign w:val="center"/>
          </w:tcPr>
          <w:p w14:paraId="0A5533DA" w14:textId="77777777" w:rsidR="00A10E98" w:rsidRPr="00D335E2" w:rsidRDefault="00A10E98" w:rsidP="00A10E98">
            <w:pPr>
              <w:jc w:val="center"/>
              <w:rPr>
                <w:sz w:val="20"/>
                <w:szCs w:val="20"/>
              </w:rPr>
            </w:pPr>
          </w:p>
        </w:tc>
        <w:tc>
          <w:tcPr>
            <w:tcW w:w="381" w:type="pct"/>
            <w:shd w:val="clear" w:color="000000" w:fill="FFFFFF"/>
            <w:noWrap/>
            <w:vAlign w:val="center"/>
          </w:tcPr>
          <w:p w14:paraId="01B2DE1C" w14:textId="77777777" w:rsidR="00A10E98" w:rsidRPr="00D335E2" w:rsidRDefault="00A10E98" w:rsidP="00A10E98">
            <w:pPr>
              <w:jc w:val="center"/>
              <w:rPr>
                <w:sz w:val="20"/>
                <w:szCs w:val="20"/>
              </w:rPr>
            </w:pPr>
          </w:p>
        </w:tc>
        <w:tc>
          <w:tcPr>
            <w:tcW w:w="381" w:type="pct"/>
            <w:shd w:val="clear" w:color="000000" w:fill="FFFFFF"/>
            <w:vAlign w:val="center"/>
          </w:tcPr>
          <w:p w14:paraId="45FF7638" w14:textId="77777777" w:rsidR="00A10E98" w:rsidRPr="00D335E2" w:rsidRDefault="00A10E98" w:rsidP="00A10E98">
            <w:pPr>
              <w:jc w:val="center"/>
              <w:rPr>
                <w:sz w:val="20"/>
                <w:szCs w:val="20"/>
              </w:rPr>
            </w:pPr>
          </w:p>
        </w:tc>
        <w:tc>
          <w:tcPr>
            <w:tcW w:w="379" w:type="pct"/>
            <w:shd w:val="clear" w:color="000000" w:fill="FFFFFF"/>
            <w:noWrap/>
            <w:vAlign w:val="center"/>
          </w:tcPr>
          <w:p w14:paraId="746715F7" w14:textId="2E38AF67" w:rsidR="00A10E98" w:rsidRPr="00D335E2" w:rsidRDefault="00A10E98" w:rsidP="00A10E98">
            <w:pPr>
              <w:jc w:val="center"/>
              <w:rPr>
                <w:sz w:val="20"/>
                <w:szCs w:val="20"/>
              </w:rPr>
            </w:pPr>
          </w:p>
        </w:tc>
      </w:tr>
      <w:tr w:rsidR="00D335E2" w:rsidRPr="00D335E2" w14:paraId="1038ED3A" w14:textId="77777777" w:rsidTr="00A10E98">
        <w:trPr>
          <w:cantSplit/>
          <w:trHeight w:val="20"/>
          <w:jc w:val="center"/>
        </w:trPr>
        <w:tc>
          <w:tcPr>
            <w:tcW w:w="284" w:type="pct"/>
            <w:shd w:val="clear" w:color="000000" w:fill="FFFFFF"/>
            <w:noWrap/>
            <w:vAlign w:val="center"/>
          </w:tcPr>
          <w:p w14:paraId="0F478427" w14:textId="497BD21E"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45A57C1F" w14:textId="52AB0EC5" w:rsidR="00A10E98" w:rsidRPr="00D335E2" w:rsidRDefault="00A10E98" w:rsidP="003E2D89">
            <w:pPr>
              <w:rPr>
                <w:sz w:val="20"/>
                <w:szCs w:val="20"/>
              </w:rPr>
            </w:pPr>
            <w:r w:rsidRPr="00D335E2">
              <w:rPr>
                <w:sz w:val="20"/>
                <w:szCs w:val="20"/>
              </w:rPr>
              <w:t>Бюджетные источники</w:t>
            </w:r>
          </w:p>
        </w:tc>
        <w:tc>
          <w:tcPr>
            <w:tcW w:w="280" w:type="pct"/>
            <w:shd w:val="clear" w:color="000000" w:fill="FFFFFF"/>
            <w:vAlign w:val="center"/>
          </w:tcPr>
          <w:p w14:paraId="789794B0" w14:textId="3CDE6C87" w:rsidR="00A10E98" w:rsidRPr="00D335E2" w:rsidRDefault="00A10E98" w:rsidP="00A10E98">
            <w:pPr>
              <w:jc w:val="center"/>
              <w:rPr>
                <w:rFonts w:ascii="Calibri" w:hAnsi="Calibri"/>
                <w:sz w:val="20"/>
                <w:szCs w:val="20"/>
              </w:rPr>
            </w:pPr>
            <w:r w:rsidRPr="00D335E2">
              <w:rPr>
                <w:sz w:val="20"/>
                <w:szCs w:val="20"/>
              </w:rPr>
              <w:t>16,70</w:t>
            </w:r>
          </w:p>
        </w:tc>
        <w:tc>
          <w:tcPr>
            <w:tcW w:w="381" w:type="pct"/>
            <w:shd w:val="clear" w:color="000000" w:fill="FFFFFF"/>
            <w:vAlign w:val="center"/>
          </w:tcPr>
          <w:p w14:paraId="6A302590" w14:textId="3BF63CF1"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541DE84B" w14:textId="708CC629" w:rsidR="00A10E98" w:rsidRPr="00D335E2" w:rsidRDefault="00A10E98" w:rsidP="00A10E98">
            <w:pPr>
              <w:jc w:val="center"/>
              <w:rPr>
                <w:sz w:val="20"/>
                <w:szCs w:val="20"/>
              </w:rPr>
            </w:pPr>
            <w:r w:rsidRPr="00D335E2">
              <w:rPr>
                <w:sz w:val="20"/>
                <w:szCs w:val="20"/>
              </w:rPr>
              <w:t>1,20</w:t>
            </w:r>
          </w:p>
        </w:tc>
        <w:tc>
          <w:tcPr>
            <w:tcW w:w="381" w:type="pct"/>
            <w:shd w:val="clear" w:color="000000" w:fill="FFFFFF"/>
            <w:vAlign w:val="center"/>
          </w:tcPr>
          <w:p w14:paraId="1A655D11" w14:textId="639B0037" w:rsidR="00A10E98" w:rsidRPr="00D335E2" w:rsidRDefault="00A10E98" w:rsidP="00A10E98">
            <w:pPr>
              <w:jc w:val="center"/>
              <w:rPr>
                <w:sz w:val="20"/>
                <w:szCs w:val="20"/>
              </w:rPr>
            </w:pPr>
            <w:r w:rsidRPr="00D335E2">
              <w:rPr>
                <w:sz w:val="20"/>
                <w:szCs w:val="20"/>
              </w:rPr>
              <w:t>4,30</w:t>
            </w:r>
          </w:p>
        </w:tc>
        <w:tc>
          <w:tcPr>
            <w:tcW w:w="381" w:type="pct"/>
            <w:shd w:val="clear" w:color="000000" w:fill="FFFFFF"/>
            <w:noWrap/>
            <w:vAlign w:val="center"/>
          </w:tcPr>
          <w:p w14:paraId="3DB00428" w14:textId="4C64186B" w:rsidR="00A10E98" w:rsidRPr="00D335E2" w:rsidRDefault="00A10E98" w:rsidP="00A10E98">
            <w:pPr>
              <w:jc w:val="center"/>
              <w:rPr>
                <w:sz w:val="20"/>
                <w:szCs w:val="20"/>
              </w:rPr>
            </w:pPr>
            <w:r w:rsidRPr="00D335E2">
              <w:rPr>
                <w:sz w:val="20"/>
                <w:szCs w:val="20"/>
              </w:rPr>
              <w:t>1,70</w:t>
            </w:r>
          </w:p>
        </w:tc>
        <w:tc>
          <w:tcPr>
            <w:tcW w:w="381" w:type="pct"/>
            <w:shd w:val="clear" w:color="000000" w:fill="FFFFFF"/>
            <w:noWrap/>
            <w:vAlign w:val="center"/>
          </w:tcPr>
          <w:p w14:paraId="249C481A" w14:textId="3709A3ED" w:rsidR="00A10E98" w:rsidRPr="00D335E2" w:rsidRDefault="00A10E98" w:rsidP="00A10E98">
            <w:pPr>
              <w:jc w:val="center"/>
              <w:rPr>
                <w:sz w:val="20"/>
                <w:szCs w:val="20"/>
              </w:rPr>
            </w:pPr>
            <w:r w:rsidRPr="00D335E2">
              <w:rPr>
                <w:sz w:val="20"/>
                <w:szCs w:val="20"/>
              </w:rPr>
              <w:t>0,90</w:t>
            </w:r>
          </w:p>
        </w:tc>
        <w:tc>
          <w:tcPr>
            <w:tcW w:w="381" w:type="pct"/>
            <w:shd w:val="clear" w:color="000000" w:fill="FFFFFF"/>
            <w:noWrap/>
            <w:vAlign w:val="center"/>
          </w:tcPr>
          <w:p w14:paraId="1A86D18F" w14:textId="07E299E3" w:rsidR="00A10E98" w:rsidRPr="00D335E2" w:rsidRDefault="00A10E98" w:rsidP="00A10E98">
            <w:pPr>
              <w:jc w:val="center"/>
              <w:rPr>
                <w:sz w:val="20"/>
                <w:szCs w:val="20"/>
              </w:rPr>
            </w:pPr>
            <w:r w:rsidRPr="00D335E2">
              <w:rPr>
                <w:sz w:val="20"/>
                <w:szCs w:val="20"/>
              </w:rPr>
              <w:t>8,60</w:t>
            </w:r>
          </w:p>
        </w:tc>
        <w:tc>
          <w:tcPr>
            <w:tcW w:w="381" w:type="pct"/>
            <w:shd w:val="clear" w:color="000000" w:fill="FFFFFF"/>
            <w:vAlign w:val="center"/>
          </w:tcPr>
          <w:p w14:paraId="412212B2" w14:textId="1B364454" w:rsidR="00A10E98" w:rsidRPr="00D335E2" w:rsidRDefault="00A10E98" w:rsidP="00A10E98">
            <w:pPr>
              <w:jc w:val="center"/>
              <w:rPr>
                <w:sz w:val="20"/>
                <w:szCs w:val="20"/>
              </w:rPr>
            </w:pPr>
            <w:r w:rsidRPr="00D335E2">
              <w:rPr>
                <w:sz w:val="20"/>
                <w:szCs w:val="20"/>
              </w:rPr>
              <w:t>0,00</w:t>
            </w:r>
          </w:p>
        </w:tc>
        <w:tc>
          <w:tcPr>
            <w:tcW w:w="379" w:type="pct"/>
            <w:shd w:val="clear" w:color="000000" w:fill="FFFFFF"/>
            <w:noWrap/>
            <w:vAlign w:val="center"/>
          </w:tcPr>
          <w:p w14:paraId="533415E6" w14:textId="277B8A77" w:rsidR="00A10E98" w:rsidRPr="00D335E2" w:rsidRDefault="00A10E98" w:rsidP="00A10E98">
            <w:pPr>
              <w:jc w:val="center"/>
              <w:rPr>
                <w:sz w:val="20"/>
                <w:szCs w:val="20"/>
              </w:rPr>
            </w:pPr>
            <w:r w:rsidRPr="00D335E2">
              <w:rPr>
                <w:sz w:val="20"/>
                <w:szCs w:val="20"/>
              </w:rPr>
              <w:t>0,00</w:t>
            </w:r>
          </w:p>
        </w:tc>
      </w:tr>
      <w:tr w:rsidR="00D335E2" w:rsidRPr="00D335E2" w14:paraId="27CE07DB" w14:textId="77777777" w:rsidTr="00A10E98">
        <w:trPr>
          <w:cantSplit/>
          <w:trHeight w:val="20"/>
          <w:jc w:val="center"/>
        </w:trPr>
        <w:tc>
          <w:tcPr>
            <w:tcW w:w="284" w:type="pct"/>
            <w:shd w:val="clear" w:color="000000" w:fill="FFFFFF"/>
            <w:noWrap/>
            <w:vAlign w:val="center"/>
          </w:tcPr>
          <w:p w14:paraId="72F18749" w14:textId="762FEBF2"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36DFE4B8" w14:textId="74B3D60E" w:rsidR="00A10E98" w:rsidRPr="00D335E2" w:rsidRDefault="00A10E98" w:rsidP="003E2D89">
            <w:pPr>
              <w:rPr>
                <w:sz w:val="20"/>
                <w:szCs w:val="20"/>
              </w:rPr>
            </w:pPr>
            <w:r w:rsidRPr="00D335E2">
              <w:rPr>
                <w:sz w:val="20"/>
                <w:szCs w:val="20"/>
              </w:rPr>
              <w:t>в том числе:</w:t>
            </w:r>
          </w:p>
        </w:tc>
        <w:tc>
          <w:tcPr>
            <w:tcW w:w="280" w:type="pct"/>
            <w:shd w:val="clear" w:color="000000" w:fill="FFFFFF"/>
            <w:vAlign w:val="center"/>
          </w:tcPr>
          <w:p w14:paraId="46564195" w14:textId="77777777" w:rsidR="00A10E98" w:rsidRPr="00D335E2" w:rsidRDefault="00A10E98" w:rsidP="00A10E98">
            <w:pPr>
              <w:jc w:val="center"/>
              <w:rPr>
                <w:rFonts w:ascii="Calibri" w:hAnsi="Calibri"/>
                <w:sz w:val="20"/>
                <w:szCs w:val="20"/>
              </w:rPr>
            </w:pPr>
          </w:p>
        </w:tc>
        <w:tc>
          <w:tcPr>
            <w:tcW w:w="381" w:type="pct"/>
            <w:shd w:val="clear" w:color="000000" w:fill="FFFFFF"/>
            <w:vAlign w:val="center"/>
          </w:tcPr>
          <w:p w14:paraId="761EC9B1" w14:textId="77777777" w:rsidR="00A10E98" w:rsidRPr="00D335E2" w:rsidRDefault="00A10E98" w:rsidP="00A10E98">
            <w:pPr>
              <w:jc w:val="center"/>
              <w:rPr>
                <w:sz w:val="20"/>
                <w:szCs w:val="20"/>
              </w:rPr>
            </w:pPr>
          </w:p>
        </w:tc>
        <w:tc>
          <w:tcPr>
            <w:tcW w:w="381" w:type="pct"/>
            <w:shd w:val="clear" w:color="000000" w:fill="FFFFFF"/>
            <w:vAlign w:val="center"/>
          </w:tcPr>
          <w:p w14:paraId="162C7FF8" w14:textId="77777777" w:rsidR="00A10E98" w:rsidRPr="00D335E2" w:rsidRDefault="00A10E98" w:rsidP="00A10E98">
            <w:pPr>
              <w:jc w:val="center"/>
              <w:rPr>
                <w:sz w:val="20"/>
                <w:szCs w:val="20"/>
              </w:rPr>
            </w:pPr>
          </w:p>
        </w:tc>
        <w:tc>
          <w:tcPr>
            <w:tcW w:w="381" w:type="pct"/>
            <w:shd w:val="clear" w:color="000000" w:fill="FFFFFF"/>
            <w:vAlign w:val="center"/>
          </w:tcPr>
          <w:p w14:paraId="4435F987" w14:textId="77777777" w:rsidR="00A10E98" w:rsidRPr="00D335E2" w:rsidRDefault="00A10E98" w:rsidP="00A10E98">
            <w:pPr>
              <w:jc w:val="center"/>
              <w:rPr>
                <w:sz w:val="20"/>
                <w:szCs w:val="20"/>
              </w:rPr>
            </w:pPr>
          </w:p>
        </w:tc>
        <w:tc>
          <w:tcPr>
            <w:tcW w:w="381" w:type="pct"/>
            <w:shd w:val="clear" w:color="000000" w:fill="FFFFFF"/>
            <w:noWrap/>
            <w:vAlign w:val="center"/>
          </w:tcPr>
          <w:p w14:paraId="65B27EDE" w14:textId="77777777" w:rsidR="00A10E98" w:rsidRPr="00D335E2" w:rsidRDefault="00A10E98" w:rsidP="00A10E98">
            <w:pPr>
              <w:jc w:val="center"/>
              <w:rPr>
                <w:sz w:val="20"/>
                <w:szCs w:val="20"/>
              </w:rPr>
            </w:pPr>
          </w:p>
        </w:tc>
        <w:tc>
          <w:tcPr>
            <w:tcW w:w="381" w:type="pct"/>
            <w:shd w:val="clear" w:color="000000" w:fill="FFFFFF"/>
            <w:noWrap/>
            <w:vAlign w:val="center"/>
          </w:tcPr>
          <w:p w14:paraId="0BB9E7CA" w14:textId="77777777" w:rsidR="00A10E98" w:rsidRPr="00D335E2" w:rsidRDefault="00A10E98" w:rsidP="00A10E98">
            <w:pPr>
              <w:jc w:val="center"/>
              <w:rPr>
                <w:sz w:val="20"/>
                <w:szCs w:val="20"/>
              </w:rPr>
            </w:pPr>
          </w:p>
        </w:tc>
        <w:tc>
          <w:tcPr>
            <w:tcW w:w="381" w:type="pct"/>
            <w:shd w:val="clear" w:color="000000" w:fill="FFFFFF"/>
            <w:noWrap/>
            <w:vAlign w:val="center"/>
          </w:tcPr>
          <w:p w14:paraId="75FDDB64" w14:textId="77777777" w:rsidR="00A10E98" w:rsidRPr="00D335E2" w:rsidRDefault="00A10E98" w:rsidP="00A10E98">
            <w:pPr>
              <w:jc w:val="center"/>
              <w:rPr>
                <w:sz w:val="20"/>
                <w:szCs w:val="20"/>
              </w:rPr>
            </w:pPr>
          </w:p>
        </w:tc>
        <w:tc>
          <w:tcPr>
            <w:tcW w:w="381" w:type="pct"/>
            <w:shd w:val="clear" w:color="000000" w:fill="FFFFFF"/>
            <w:vAlign w:val="center"/>
          </w:tcPr>
          <w:p w14:paraId="26D66F36" w14:textId="77777777" w:rsidR="00A10E98" w:rsidRPr="00D335E2" w:rsidRDefault="00A10E98" w:rsidP="00A10E98">
            <w:pPr>
              <w:jc w:val="center"/>
              <w:rPr>
                <w:sz w:val="20"/>
                <w:szCs w:val="20"/>
              </w:rPr>
            </w:pPr>
          </w:p>
        </w:tc>
        <w:tc>
          <w:tcPr>
            <w:tcW w:w="379" w:type="pct"/>
            <w:shd w:val="clear" w:color="000000" w:fill="FFFFFF"/>
            <w:noWrap/>
            <w:vAlign w:val="center"/>
          </w:tcPr>
          <w:p w14:paraId="0B75230B" w14:textId="45C3736D" w:rsidR="00A10E98" w:rsidRPr="00D335E2" w:rsidRDefault="00A10E98" w:rsidP="00A10E98">
            <w:pPr>
              <w:jc w:val="center"/>
              <w:rPr>
                <w:sz w:val="20"/>
                <w:szCs w:val="20"/>
              </w:rPr>
            </w:pPr>
          </w:p>
        </w:tc>
      </w:tr>
      <w:tr w:rsidR="00D335E2" w:rsidRPr="00D335E2" w14:paraId="4A605DAB" w14:textId="77777777" w:rsidTr="00A10E98">
        <w:trPr>
          <w:cantSplit/>
          <w:trHeight w:val="20"/>
          <w:jc w:val="center"/>
        </w:trPr>
        <w:tc>
          <w:tcPr>
            <w:tcW w:w="284" w:type="pct"/>
            <w:shd w:val="clear" w:color="000000" w:fill="FFFFFF"/>
            <w:noWrap/>
            <w:vAlign w:val="center"/>
          </w:tcPr>
          <w:p w14:paraId="26103281" w14:textId="60194D9D"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566E3F73" w14:textId="4EA23F62" w:rsidR="00A10E98" w:rsidRPr="00D335E2" w:rsidRDefault="00A10E98" w:rsidP="003E2D89">
            <w:pPr>
              <w:rPr>
                <w:sz w:val="20"/>
                <w:szCs w:val="20"/>
              </w:rPr>
            </w:pPr>
            <w:r w:rsidRPr="00D335E2">
              <w:rPr>
                <w:sz w:val="20"/>
                <w:szCs w:val="20"/>
              </w:rPr>
              <w:t>Федеральный бюджет</w:t>
            </w:r>
          </w:p>
        </w:tc>
        <w:tc>
          <w:tcPr>
            <w:tcW w:w="280" w:type="pct"/>
            <w:shd w:val="clear" w:color="000000" w:fill="FFFFFF"/>
            <w:vAlign w:val="center"/>
          </w:tcPr>
          <w:p w14:paraId="5E850EA5" w14:textId="64FD5704" w:rsidR="00A10E98" w:rsidRPr="00D335E2" w:rsidRDefault="00A10E98" w:rsidP="00A10E98">
            <w:pPr>
              <w:jc w:val="center"/>
              <w:rPr>
                <w:rFonts w:ascii="Calibri" w:hAnsi="Calibri"/>
                <w:sz w:val="20"/>
                <w:szCs w:val="20"/>
              </w:rPr>
            </w:pPr>
            <w:r w:rsidRPr="00D335E2">
              <w:rPr>
                <w:sz w:val="20"/>
                <w:szCs w:val="20"/>
              </w:rPr>
              <w:t>0,00</w:t>
            </w:r>
          </w:p>
        </w:tc>
        <w:tc>
          <w:tcPr>
            <w:tcW w:w="381" w:type="pct"/>
            <w:shd w:val="clear" w:color="000000" w:fill="FFFFFF"/>
            <w:vAlign w:val="center"/>
          </w:tcPr>
          <w:p w14:paraId="318FB10D" w14:textId="66001DE0"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708802C8" w14:textId="2D870A05"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2CDFA24D" w14:textId="30982E05"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1A62302D" w14:textId="592A453D"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43DEFDC6" w14:textId="45AF23AE"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5CBA5D16" w14:textId="6AF8A0FA"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7491EBC2" w14:textId="5F447DB2" w:rsidR="00A10E98" w:rsidRPr="00D335E2" w:rsidRDefault="00A10E98" w:rsidP="00A10E98">
            <w:pPr>
              <w:jc w:val="center"/>
              <w:rPr>
                <w:sz w:val="20"/>
                <w:szCs w:val="20"/>
              </w:rPr>
            </w:pPr>
            <w:r w:rsidRPr="00D335E2">
              <w:rPr>
                <w:sz w:val="20"/>
                <w:szCs w:val="20"/>
              </w:rPr>
              <w:t>0,00</w:t>
            </w:r>
          </w:p>
        </w:tc>
        <w:tc>
          <w:tcPr>
            <w:tcW w:w="379" w:type="pct"/>
            <w:shd w:val="clear" w:color="000000" w:fill="FFFFFF"/>
            <w:noWrap/>
            <w:vAlign w:val="center"/>
          </w:tcPr>
          <w:p w14:paraId="1D0E585B" w14:textId="179C3E93" w:rsidR="00A10E98" w:rsidRPr="00D335E2" w:rsidRDefault="00A10E98" w:rsidP="00A10E98">
            <w:pPr>
              <w:jc w:val="center"/>
              <w:rPr>
                <w:sz w:val="20"/>
                <w:szCs w:val="20"/>
              </w:rPr>
            </w:pPr>
            <w:r w:rsidRPr="00D335E2">
              <w:rPr>
                <w:sz w:val="20"/>
                <w:szCs w:val="20"/>
              </w:rPr>
              <w:t>0,00</w:t>
            </w:r>
          </w:p>
        </w:tc>
      </w:tr>
      <w:tr w:rsidR="00D335E2" w:rsidRPr="00D335E2" w14:paraId="5DCF421C" w14:textId="77777777" w:rsidTr="00A10E98">
        <w:trPr>
          <w:cantSplit/>
          <w:trHeight w:val="20"/>
          <w:jc w:val="center"/>
        </w:trPr>
        <w:tc>
          <w:tcPr>
            <w:tcW w:w="284" w:type="pct"/>
            <w:shd w:val="clear" w:color="000000" w:fill="FFFFFF"/>
            <w:noWrap/>
            <w:vAlign w:val="center"/>
          </w:tcPr>
          <w:p w14:paraId="6DF65551" w14:textId="7B416A69"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1E33E95B" w14:textId="70CF3F37" w:rsidR="00A10E98" w:rsidRPr="00D335E2" w:rsidRDefault="00A10E98" w:rsidP="003E2D89">
            <w:pPr>
              <w:rPr>
                <w:sz w:val="20"/>
                <w:szCs w:val="20"/>
              </w:rPr>
            </w:pPr>
            <w:r w:rsidRPr="00D335E2">
              <w:rPr>
                <w:sz w:val="20"/>
                <w:szCs w:val="20"/>
              </w:rPr>
              <w:t>Бюджет автономного округа</w:t>
            </w:r>
          </w:p>
        </w:tc>
        <w:tc>
          <w:tcPr>
            <w:tcW w:w="280" w:type="pct"/>
            <w:shd w:val="clear" w:color="000000" w:fill="FFFFFF"/>
            <w:vAlign w:val="center"/>
          </w:tcPr>
          <w:p w14:paraId="488C154F" w14:textId="1DF76413" w:rsidR="00A10E98" w:rsidRPr="00D335E2" w:rsidRDefault="00A10E98" w:rsidP="00A10E98">
            <w:pPr>
              <w:jc w:val="center"/>
              <w:rPr>
                <w:rFonts w:ascii="Calibri" w:hAnsi="Calibri"/>
                <w:sz w:val="20"/>
                <w:szCs w:val="20"/>
              </w:rPr>
            </w:pPr>
            <w:r w:rsidRPr="00D335E2">
              <w:rPr>
                <w:sz w:val="20"/>
                <w:szCs w:val="20"/>
              </w:rPr>
              <w:t>0,00</w:t>
            </w:r>
          </w:p>
        </w:tc>
        <w:tc>
          <w:tcPr>
            <w:tcW w:w="381" w:type="pct"/>
            <w:shd w:val="clear" w:color="000000" w:fill="FFFFFF"/>
            <w:vAlign w:val="center"/>
          </w:tcPr>
          <w:p w14:paraId="411A5BF4" w14:textId="36C6FA28"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2B467AD4" w14:textId="0A778E6D"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49E2F307" w14:textId="279FA06D"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22922F7B" w14:textId="31DA2B3F"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5D3456A7" w14:textId="19B9EBD4"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3BED1DC2" w14:textId="0C98D2A0"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129B7432" w14:textId="5DD4F6DA" w:rsidR="00A10E98" w:rsidRPr="00D335E2" w:rsidRDefault="00A10E98" w:rsidP="00A10E98">
            <w:pPr>
              <w:jc w:val="center"/>
              <w:rPr>
                <w:sz w:val="20"/>
                <w:szCs w:val="20"/>
              </w:rPr>
            </w:pPr>
            <w:r w:rsidRPr="00D335E2">
              <w:rPr>
                <w:sz w:val="20"/>
                <w:szCs w:val="20"/>
              </w:rPr>
              <w:t>0,00</w:t>
            </w:r>
          </w:p>
        </w:tc>
        <w:tc>
          <w:tcPr>
            <w:tcW w:w="379" w:type="pct"/>
            <w:shd w:val="clear" w:color="000000" w:fill="FFFFFF"/>
            <w:noWrap/>
            <w:vAlign w:val="center"/>
          </w:tcPr>
          <w:p w14:paraId="70C55809" w14:textId="0FA9AC3D" w:rsidR="00A10E98" w:rsidRPr="00D335E2" w:rsidRDefault="00A10E98" w:rsidP="00A10E98">
            <w:pPr>
              <w:jc w:val="center"/>
              <w:rPr>
                <w:sz w:val="20"/>
                <w:szCs w:val="20"/>
              </w:rPr>
            </w:pPr>
            <w:r w:rsidRPr="00D335E2">
              <w:rPr>
                <w:sz w:val="20"/>
                <w:szCs w:val="20"/>
              </w:rPr>
              <w:t>0,00</w:t>
            </w:r>
          </w:p>
        </w:tc>
      </w:tr>
      <w:tr w:rsidR="00D335E2" w:rsidRPr="00D335E2" w14:paraId="4F1EA59F" w14:textId="77777777" w:rsidTr="00A10E98">
        <w:trPr>
          <w:cantSplit/>
          <w:trHeight w:val="20"/>
          <w:jc w:val="center"/>
        </w:trPr>
        <w:tc>
          <w:tcPr>
            <w:tcW w:w="284" w:type="pct"/>
            <w:shd w:val="clear" w:color="000000" w:fill="FFFFFF"/>
            <w:noWrap/>
            <w:vAlign w:val="center"/>
          </w:tcPr>
          <w:p w14:paraId="73281B23" w14:textId="60253D33"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64A60E4A" w14:textId="09E79BD8" w:rsidR="00A10E98" w:rsidRPr="00D335E2" w:rsidRDefault="00A10E98" w:rsidP="003E2D89">
            <w:pPr>
              <w:rPr>
                <w:sz w:val="20"/>
                <w:szCs w:val="20"/>
              </w:rPr>
            </w:pPr>
            <w:r w:rsidRPr="00D335E2">
              <w:rPr>
                <w:sz w:val="20"/>
                <w:szCs w:val="20"/>
              </w:rPr>
              <w:t>Местный бюджет Нефтеюганского района</w:t>
            </w:r>
          </w:p>
        </w:tc>
        <w:tc>
          <w:tcPr>
            <w:tcW w:w="280" w:type="pct"/>
            <w:shd w:val="clear" w:color="000000" w:fill="FFFFFF"/>
            <w:vAlign w:val="center"/>
          </w:tcPr>
          <w:p w14:paraId="517F2165" w14:textId="37B93F95" w:rsidR="00A10E98" w:rsidRPr="00D335E2" w:rsidRDefault="00A10E98" w:rsidP="00A10E98">
            <w:pPr>
              <w:jc w:val="center"/>
              <w:rPr>
                <w:rFonts w:ascii="Calibri" w:hAnsi="Calibri"/>
                <w:sz w:val="20"/>
                <w:szCs w:val="20"/>
              </w:rPr>
            </w:pPr>
            <w:r w:rsidRPr="00D335E2">
              <w:rPr>
                <w:sz w:val="20"/>
                <w:szCs w:val="20"/>
              </w:rPr>
              <w:t>16,70</w:t>
            </w:r>
          </w:p>
        </w:tc>
        <w:tc>
          <w:tcPr>
            <w:tcW w:w="381" w:type="pct"/>
            <w:shd w:val="clear" w:color="000000" w:fill="FFFFFF"/>
            <w:vAlign w:val="center"/>
          </w:tcPr>
          <w:p w14:paraId="15310AD8" w14:textId="58C8FFBC"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1579AA35" w14:textId="3207A983" w:rsidR="00A10E98" w:rsidRPr="00D335E2" w:rsidRDefault="00A10E98" w:rsidP="00A10E98">
            <w:pPr>
              <w:jc w:val="center"/>
              <w:rPr>
                <w:sz w:val="20"/>
                <w:szCs w:val="20"/>
              </w:rPr>
            </w:pPr>
            <w:r w:rsidRPr="00D335E2">
              <w:rPr>
                <w:sz w:val="20"/>
                <w:szCs w:val="20"/>
              </w:rPr>
              <w:t>1,20</w:t>
            </w:r>
          </w:p>
        </w:tc>
        <w:tc>
          <w:tcPr>
            <w:tcW w:w="381" w:type="pct"/>
            <w:shd w:val="clear" w:color="000000" w:fill="FFFFFF"/>
            <w:vAlign w:val="center"/>
          </w:tcPr>
          <w:p w14:paraId="77836D65" w14:textId="6AFED4BD" w:rsidR="00A10E98" w:rsidRPr="00D335E2" w:rsidRDefault="00A10E98" w:rsidP="00A10E98">
            <w:pPr>
              <w:jc w:val="center"/>
              <w:rPr>
                <w:sz w:val="20"/>
                <w:szCs w:val="20"/>
              </w:rPr>
            </w:pPr>
            <w:r w:rsidRPr="00D335E2">
              <w:rPr>
                <w:sz w:val="20"/>
                <w:szCs w:val="20"/>
              </w:rPr>
              <w:t>4,30</w:t>
            </w:r>
          </w:p>
        </w:tc>
        <w:tc>
          <w:tcPr>
            <w:tcW w:w="381" w:type="pct"/>
            <w:shd w:val="clear" w:color="000000" w:fill="FFFFFF"/>
            <w:noWrap/>
            <w:vAlign w:val="center"/>
          </w:tcPr>
          <w:p w14:paraId="0808BA19" w14:textId="4D3441CF" w:rsidR="00A10E98" w:rsidRPr="00D335E2" w:rsidRDefault="00A10E98" w:rsidP="00A10E98">
            <w:pPr>
              <w:jc w:val="center"/>
              <w:rPr>
                <w:sz w:val="20"/>
                <w:szCs w:val="20"/>
              </w:rPr>
            </w:pPr>
            <w:r w:rsidRPr="00D335E2">
              <w:rPr>
                <w:sz w:val="20"/>
                <w:szCs w:val="20"/>
              </w:rPr>
              <w:t>1,70</w:t>
            </w:r>
          </w:p>
        </w:tc>
        <w:tc>
          <w:tcPr>
            <w:tcW w:w="381" w:type="pct"/>
            <w:shd w:val="clear" w:color="000000" w:fill="FFFFFF"/>
            <w:noWrap/>
            <w:vAlign w:val="center"/>
          </w:tcPr>
          <w:p w14:paraId="51D8150B" w14:textId="68CD724C" w:rsidR="00A10E98" w:rsidRPr="00D335E2" w:rsidRDefault="00A10E98" w:rsidP="00A10E98">
            <w:pPr>
              <w:jc w:val="center"/>
              <w:rPr>
                <w:sz w:val="20"/>
                <w:szCs w:val="20"/>
              </w:rPr>
            </w:pPr>
            <w:r w:rsidRPr="00D335E2">
              <w:rPr>
                <w:sz w:val="20"/>
                <w:szCs w:val="20"/>
              </w:rPr>
              <w:t>0,90</w:t>
            </w:r>
          </w:p>
        </w:tc>
        <w:tc>
          <w:tcPr>
            <w:tcW w:w="381" w:type="pct"/>
            <w:shd w:val="clear" w:color="000000" w:fill="FFFFFF"/>
            <w:noWrap/>
            <w:vAlign w:val="center"/>
          </w:tcPr>
          <w:p w14:paraId="69AC172B" w14:textId="2CA6AE1E" w:rsidR="00A10E98" w:rsidRPr="00D335E2" w:rsidRDefault="00A10E98" w:rsidP="00A10E98">
            <w:pPr>
              <w:jc w:val="center"/>
              <w:rPr>
                <w:sz w:val="20"/>
                <w:szCs w:val="20"/>
              </w:rPr>
            </w:pPr>
            <w:r w:rsidRPr="00D335E2">
              <w:rPr>
                <w:sz w:val="20"/>
                <w:szCs w:val="20"/>
              </w:rPr>
              <w:t>8,60</w:t>
            </w:r>
          </w:p>
        </w:tc>
        <w:tc>
          <w:tcPr>
            <w:tcW w:w="381" w:type="pct"/>
            <w:shd w:val="clear" w:color="000000" w:fill="FFFFFF"/>
            <w:vAlign w:val="center"/>
          </w:tcPr>
          <w:p w14:paraId="0A01B41A" w14:textId="11728CF1" w:rsidR="00A10E98" w:rsidRPr="00D335E2" w:rsidRDefault="00A10E98" w:rsidP="00A10E98">
            <w:pPr>
              <w:jc w:val="center"/>
              <w:rPr>
                <w:sz w:val="20"/>
                <w:szCs w:val="20"/>
              </w:rPr>
            </w:pPr>
            <w:r w:rsidRPr="00D335E2">
              <w:rPr>
                <w:sz w:val="20"/>
                <w:szCs w:val="20"/>
              </w:rPr>
              <w:t>0,00</w:t>
            </w:r>
          </w:p>
        </w:tc>
        <w:tc>
          <w:tcPr>
            <w:tcW w:w="379" w:type="pct"/>
            <w:shd w:val="clear" w:color="000000" w:fill="FFFFFF"/>
            <w:noWrap/>
            <w:vAlign w:val="center"/>
          </w:tcPr>
          <w:p w14:paraId="7E66F700" w14:textId="3C7B457A" w:rsidR="00A10E98" w:rsidRPr="00D335E2" w:rsidRDefault="00A10E98" w:rsidP="00A10E98">
            <w:pPr>
              <w:jc w:val="center"/>
              <w:rPr>
                <w:sz w:val="20"/>
                <w:szCs w:val="20"/>
              </w:rPr>
            </w:pPr>
            <w:r w:rsidRPr="00D335E2">
              <w:rPr>
                <w:sz w:val="20"/>
                <w:szCs w:val="20"/>
              </w:rPr>
              <w:t>0,00</w:t>
            </w:r>
          </w:p>
        </w:tc>
      </w:tr>
      <w:tr w:rsidR="00D335E2" w:rsidRPr="00D335E2" w14:paraId="29040F06" w14:textId="77777777" w:rsidTr="00A10E98">
        <w:trPr>
          <w:cantSplit/>
          <w:trHeight w:val="20"/>
          <w:jc w:val="center"/>
        </w:trPr>
        <w:tc>
          <w:tcPr>
            <w:tcW w:w="284" w:type="pct"/>
            <w:shd w:val="clear" w:color="000000" w:fill="FFFFFF"/>
            <w:noWrap/>
            <w:vAlign w:val="center"/>
          </w:tcPr>
          <w:p w14:paraId="65C4B0E2" w14:textId="25AB6CD7"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45C2AC10" w14:textId="6614DE38" w:rsidR="00A10E98" w:rsidRPr="00D335E2" w:rsidRDefault="00A10E98" w:rsidP="003E2D89">
            <w:pPr>
              <w:rPr>
                <w:sz w:val="20"/>
                <w:szCs w:val="20"/>
              </w:rPr>
            </w:pPr>
            <w:r w:rsidRPr="00D335E2">
              <w:rPr>
                <w:sz w:val="20"/>
                <w:szCs w:val="20"/>
              </w:rPr>
              <w:t>Местный бюджет СП Усть-Юган</w:t>
            </w:r>
          </w:p>
        </w:tc>
        <w:tc>
          <w:tcPr>
            <w:tcW w:w="280" w:type="pct"/>
            <w:shd w:val="clear" w:color="000000" w:fill="FFFFFF"/>
            <w:vAlign w:val="center"/>
          </w:tcPr>
          <w:p w14:paraId="584FB31C" w14:textId="5F8D2880" w:rsidR="00A10E98" w:rsidRPr="00D335E2" w:rsidRDefault="00A10E98" w:rsidP="00A10E98">
            <w:pPr>
              <w:jc w:val="center"/>
              <w:rPr>
                <w:rFonts w:ascii="Calibri" w:hAnsi="Calibri"/>
                <w:sz w:val="20"/>
                <w:szCs w:val="20"/>
              </w:rPr>
            </w:pPr>
            <w:r w:rsidRPr="00D335E2">
              <w:rPr>
                <w:sz w:val="20"/>
                <w:szCs w:val="20"/>
              </w:rPr>
              <w:t>0,00</w:t>
            </w:r>
          </w:p>
        </w:tc>
        <w:tc>
          <w:tcPr>
            <w:tcW w:w="381" w:type="pct"/>
            <w:shd w:val="clear" w:color="000000" w:fill="FFFFFF"/>
            <w:vAlign w:val="center"/>
          </w:tcPr>
          <w:p w14:paraId="04971616" w14:textId="45579117"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33370676" w14:textId="4B65E9FC"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60FFA6BF" w14:textId="1FCE3F17"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4AACCAF9" w14:textId="46572754"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61F38746" w14:textId="188C906B"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569979F2" w14:textId="638D169C"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58E819DF" w14:textId="36A9524A" w:rsidR="00A10E98" w:rsidRPr="00D335E2" w:rsidRDefault="00A10E98" w:rsidP="00A10E98">
            <w:pPr>
              <w:jc w:val="center"/>
              <w:rPr>
                <w:sz w:val="20"/>
                <w:szCs w:val="20"/>
              </w:rPr>
            </w:pPr>
            <w:r w:rsidRPr="00D335E2">
              <w:rPr>
                <w:sz w:val="20"/>
                <w:szCs w:val="20"/>
              </w:rPr>
              <w:t>0,00</w:t>
            </w:r>
          </w:p>
        </w:tc>
        <w:tc>
          <w:tcPr>
            <w:tcW w:w="379" w:type="pct"/>
            <w:shd w:val="clear" w:color="000000" w:fill="FFFFFF"/>
            <w:noWrap/>
            <w:vAlign w:val="center"/>
          </w:tcPr>
          <w:p w14:paraId="5B355B7F" w14:textId="3501EB44" w:rsidR="00A10E98" w:rsidRPr="00D335E2" w:rsidRDefault="00A10E98" w:rsidP="00A10E98">
            <w:pPr>
              <w:jc w:val="center"/>
              <w:rPr>
                <w:sz w:val="20"/>
                <w:szCs w:val="20"/>
              </w:rPr>
            </w:pPr>
            <w:r w:rsidRPr="00D335E2">
              <w:rPr>
                <w:sz w:val="20"/>
                <w:szCs w:val="20"/>
              </w:rPr>
              <w:t>0,00</w:t>
            </w:r>
          </w:p>
        </w:tc>
      </w:tr>
      <w:tr w:rsidR="00D335E2" w:rsidRPr="00D335E2" w14:paraId="174D4529" w14:textId="77777777" w:rsidTr="00A10E98">
        <w:trPr>
          <w:cantSplit/>
          <w:trHeight w:val="20"/>
          <w:jc w:val="center"/>
        </w:trPr>
        <w:tc>
          <w:tcPr>
            <w:tcW w:w="284" w:type="pct"/>
            <w:shd w:val="clear" w:color="000000" w:fill="FFFFFF"/>
            <w:noWrap/>
            <w:vAlign w:val="center"/>
          </w:tcPr>
          <w:p w14:paraId="1BC124A3" w14:textId="1372C525"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5BA73151" w14:textId="6F918A75" w:rsidR="00A10E98" w:rsidRPr="00D335E2" w:rsidRDefault="00A10E98" w:rsidP="003E2D89">
            <w:pPr>
              <w:rPr>
                <w:sz w:val="20"/>
                <w:szCs w:val="20"/>
              </w:rPr>
            </w:pPr>
            <w:r w:rsidRPr="00D335E2">
              <w:rPr>
                <w:sz w:val="20"/>
                <w:szCs w:val="20"/>
              </w:rPr>
              <w:t>Внебюджетные источники</w:t>
            </w:r>
          </w:p>
        </w:tc>
        <w:tc>
          <w:tcPr>
            <w:tcW w:w="280" w:type="pct"/>
            <w:shd w:val="clear" w:color="000000" w:fill="FFFFFF"/>
            <w:vAlign w:val="center"/>
          </w:tcPr>
          <w:p w14:paraId="381BE1CB" w14:textId="422673E9" w:rsidR="00A10E98" w:rsidRPr="00D335E2" w:rsidRDefault="00A10E98" w:rsidP="00A10E98">
            <w:pPr>
              <w:jc w:val="center"/>
              <w:rPr>
                <w:rFonts w:ascii="Calibri" w:hAnsi="Calibri"/>
                <w:sz w:val="20"/>
                <w:szCs w:val="20"/>
              </w:rPr>
            </w:pPr>
            <w:r w:rsidRPr="00D335E2">
              <w:rPr>
                <w:sz w:val="20"/>
                <w:szCs w:val="20"/>
              </w:rPr>
              <w:t>0,00</w:t>
            </w:r>
          </w:p>
        </w:tc>
        <w:tc>
          <w:tcPr>
            <w:tcW w:w="381" w:type="pct"/>
            <w:shd w:val="clear" w:color="000000" w:fill="FFFFFF"/>
            <w:vAlign w:val="center"/>
          </w:tcPr>
          <w:p w14:paraId="20B1FBC5" w14:textId="58398D95"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671471EE" w14:textId="32F96219"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1663AE9A" w14:textId="2435322C"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092DF615" w14:textId="27D29AB4"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43463695" w14:textId="5585A143"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77A8B962" w14:textId="02887830"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1EDCDAD7" w14:textId="48776BAE" w:rsidR="00A10E98" w:rsidRPr="00D335E2" w:rsidRDefault="00A10E98" w:rsidP="00A10E98">
            <w:pPr>
              <w:jc w:val="center"/>
              <w:rPr>
                <w:sz w:val="20"/>
                <w:szCs w:val="20"/>
              </w:rPr>
            </w:pPr>
            <w:r w:rsidRPr="00D335E2">
              <w:rPr>
                <w:sz w:val="20"/>
                <w:szCs w:val="20"/>
              </w:rPr>
              <w:t>0,00</w:t>
            </w:r>
          </w:p>
        </w:tc>
        <w:tc>
          <w:tcPr>
            <w:tcW w:w="379" w:type="pct"/>
            <w:shd w:val="clear" w:color="000000" w:fill="FFFFFF"/>
            <w:noWrap/>
            <w:vAlign w:val="center"/>
          </w:tcPr>
          <w:p w14:paraId="19C435B6" w14:textId="1700C42E" w:rsidR="00A10E98" w:rsidRPr="00D335E2" w:rsidRDefault="00A10E98" w:rsidP="00A10E98">
            <w:pPr>
              <w:jc w:val="center"/>
              <w:rPr>
                <w:sz w:val="20"/>
                <w:szCs w:val="20"/>
              </w:rPr>
            </w:pPr>
            <w:r w:rsidRPr="00D335E2">
              <w:rPr>
                <w:sz w:val="20"/>
                <w:szCs w:val="20"/>
              </w:rPr>
              <w:t>0,00</w:t>
            </w:r>
          </w:p>
        </w:tc>
      </w:tr>
      <w:tr w:rsidR="00D335E2" w:rsidRPr="00D335E2" w14:paraId="3569C191" w14:textId="77777777" w:rsidTr="00A10E98">
        <w:trPr>
          <w:cantSplit/>
          <w:trHeight w:val="20"/>
          <w:jc w:val="center"/>
        </w:trPr>
        <w:tc>
          <w:tcPr>
            <w:tcW w:w="284" w:type="pct"/>
            <w:shd w:val="clear" w:color="000000" w:fill="FFFFFF"/>
            <w:noWrap/>
            <w:vAlign w:val="center"/>
          </w:tcPr>
          <w:p w14:paraId="0A62F8A9" w14:textId="18C6A04F"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11EA18CE" w14:textId="3E854928" w:rsidR="00A10E98" w:rsidRPr="00D335E2" w:rsidRDefault="00A10E98" w:rsidP="003E2D89">
            <w:pPr>
              <w:rPr>
                <w:sz w:val="20"/>
                <w:szCs w:val="20"/>
              </w:rPr>
            </w:pPr>
            <w:r w:rsidRPr="00D335E2">
              <w:rPr>
                <w:sz w:val="20"/>
                <w:szCs w:val="20"/>
              </w:rPr>
              <w:t>Источники возврата внебюджетных инвестиций, в том числе:</w:t>
            </w:r>
          </w:p>
        </w:tc>
        <w:tc>
          <w:tcPr>
            <w:tcW w:w="280" w:type="pct"/>
            <w:shd w:val="clear" w:color="000000" w:fill="FFFFFF"/>
            <w:vAlign w:val="center"/>
          </w:tcPr>
          <w:p w14:paraId="5CC64D28" w14:textId="77777777" w:rsidR="00A10E98" w:rsidRPr="00D335E2" w:rsidRDefault="00A10E98" w:rsidP="00A10E98">
            <w:pPr>
              <w:jc w:val="center"/>
              <w:rPr>
                <w:rFonts w:ascii="Calibri" w:hAnsi="Calibri"/>
                <w:sz w:val="20"/>
                <w:szCs w:val="20"/>
              </w:rPr>
            </w:pPr>
          </w:p>
        </w:tc>
        <w:tc>
          <w:tcPr>
            <w:tcW w:w="381" w:type="pct"/>
            <w:shd w:val="clear" w:color="000000" w:fill="FFFFFF"/>
            <w:vAlign w:val="center"/>
          </w:tcPr>
          <w:p w14:paraId="3E8AEBD2" w14:textId="77777777" w:rsidR="00A10E98" w:rsidRPr="00D335E2" w:rsidRDefault="00A10E98" w:rsidP="00A10E98">
            <w:pPr>
              <w:jc w:val="center"/>
              <w:rPr>
                <w:sz w:val="20"/>
                <w:szCs w:val="20"/>
              </w:rPr>
            </w:pPr>
          </w:p>
        </w:tc>
        <w:tc>
          <w:tcPr>
            <w:tcW w:w="381" w:type="pct"/>
            <w:shd w:val="clear" w:color="000000" w:fill="FFFFFF"/>
            <w:vAlign w:val="center"/>
          </w:tcPr>
          <w:p w14:paraId="7285AD87" w14:textId="77777777" w:rsidR="00A10E98" w:rsidRPr="00D335E2" w:rsidRDefault="00A10E98" w:rsidP="00A10E98">
            <w:pPr>
              <w:jc w:val="center"/>
              <w:rPr>
                <w:sz w:val="20"/>
                <w:szCs w:val="20"/>
              </w:rPr>
            </w:pPr>
          </w:p>
        </w:tc>
        <w:tc>
          <w:tcPr>
            <w:tcW w:w="381" w:type="pct"/>
            <w:shd w:val="clear" w:color="000000" w:fill="FFFFFF"/>
            <w:vAlign w:val="center"/>
          </w:tcPr>
          <w:p w14:paraId="0D5F16DF" w14:textId="77777777" w:rsidR="00A10E98" w:rsidRPr="00D335E2" w:rsidRDefault="00A10E98" w:rsidP="00A10E98">
            <w:pPr>
              <w:jc w:val="center"/>
              <w:rPr>
                <w:sz w:val="20"/>
                <w:szCs w:val="20"/>
              </w:rPr>
            </w:pPr>
          </w:p>
        </w:tc>
        <w:tc>
          <w:tcPr>
            <w:tcW w:w="381" w:type="pct"/>
            <w:shd w:val="clear" w:color="000000" w:fill="FFFFFF"/>
            <w:noWrap/>
            <w:vAlign w:val="center"/>
          </w:tcPr>
          <w:p w14:paraId="13FD2209" w14:textId="77777777" w:rsidR="00A10E98" w:rsidRPr="00D335E2" w:rsidRDefault="00A10E98" w:rsidP="00A10E98">
            <w:pPr>
              <w:jc w:val="center"/>
              <w:rPr>
                <w:sz w:val="20"/>
                <w:szCs w:val="20"/>
              </w:rPr>
            </w:pPr>
          </w:p>
        </w:tc>
        <w:tc>
          <w:tcPr>
            <w:tcW w:w="381" w:type="pct"/>
            <w:shd w:val="clear" w:color="000000" w:fill="FFFFFF"/>
            <w:noWrap/>
            <w:vAlign w:val="center"/>
          </w:tcPr>
          <w:p w14:paraId="710F6F82" w14:textId="77777777" w:rsidR="00A10E98" w:rsidRPr="00D335E2" w:rsidRDefault="00A10E98" w:rsidP="00A10E98">
            <w:pPr>
              <w:jc w:val="center"/>
              <w:rPr>
                <w:sz w:val="20"/>
                <w:szCs w:val="20"/>
              </w:rPr>
            </w:pPr>
          </w:p>
        </w:tc>
        <w:tc>
          <w:tcPr>
            <w:tcW w:w="381" w:type="pct"/>
            <w:shd w:val="clear" w:color="000000" w:fill="FFFFFF"/>
            <w:noWrap/>
            <w:vAlign w:val="center"/>
          </w:tcPr>
          <w:p w14:paraId="7835CFED" w14:textId="77777777" w:rsidR="00A10E98" w:rsidRPr="00D335E2" w:rsidRDefault="00A10E98" w:rsidP="00A10E98">
            <w:pPr>
              <w:jc w:val="center"/>
              <w:rPr>
                <w:sz w:val="20"/>
                <w:szCs w:val="20"/>
              </w:rPr>
            </w:pPr>
          </w:p>
        </w:tc>
        <w:tc>
          <w:tcPr>
            <w:tcW w:w="381" w:type="pct"/>
            <w:shd w:val="clear" w:color="000000" w:fill="FFFFFF"/>
            <w:vAlign w:val="center"/>
          </w:tcPr>
          <w:p w14:paraId="4376A11F" w14:textId="77777777" w:rsidR="00A10E98" w:rsidRPr="00D335E2" w:rsidRDefault="00A10E98" w:rsidP="00A10E98">
            <w:pPr>
              <w:jc w:val="center"/>
              <w:rPr>
                <w:sz w:val="20"/>
                <w:szCs w:val="20"/>
              </w:rPr>
            </w:pPr>
          </w:p>
        </w:tc>
        <w:tc>
          <w:tcPr>
            <w:tcW w:w="379" w:type="pct"/>
            <w:shd w:val="clear" w:color="000000" w:fill="FFFFFF"/>
            <w:noWrap/>
            <w:vAlign w:val="center"/>
          </w:tcPr>
          <w:p w14:paraId="390FFD00" w14:textId="596BD491" w:rsidR="00A10E98" w:rsidRPr="00D335E2" w:rsidRDefault="00A10E98" w:rsidP="00A10E98">
            <w:pPr>
              <w:jc w:val="center"/>
              <w:rPr>
                <w:sz w:val="20"/>
                <w:szCs w:val="20"/>
              </w:rPr>
            </w:pPr>
          </w:p>
        </w:tc>
      </w:tr>
      <w:tr w:rsidR="00D335E2" w:rsidRPr="00D335E2" w14:paraId="73869CA4" w14:textId="77777777" w:rsidTr="00A10E98">
        <w:trPr>
          <w:cantSplit/>
          <w:trHeight w:val="20"/>
          <w:jc w:val="center"/>
        </w:trPr>
        <w:tc>
          <w:tcPr>
            <w:tcW w:w="284" w:type="pct"/>
            <w:shd w:val="clear" w:color="000000" w:fill="FFFFFF"/>
            <w:noWrap/>
            <w:vAlign w:val="center"/>
          </w:tcPr>
          <w:p w14:paraId="3533A5FA" w14:textId="798E0BE9"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19733A8B" w14:textId="24D342FE" w:rsidR="00A10E98" w:rsidRPr="00D335E2" w:rsidRDefault="00A10E98" w:rsidP="003E2D89">
            <w:pPr>
              <w:rPr>
                <w:sz w:val="20"/>
                <w:szCs w:val="20"/>
              </w:rPr>
            </w:pPr>
            <w:r w:rsidRPr="00D335E2">
              <w:rPr>
                <w:sz w:val="20"/>
                <w:szCs w:val="20"/>
              </w:rPr>
              <w:t>Инвестиционная составляющая в тарифе</w:t>
            </w:r>
          </w:p>
        </w:tc>
        <w:tc>
          <w:tcPr>
            <w:tcW w:w="280" w:type="pct"/>
            <w:shd w:val="clear" w:color="000000" w:fill="FFFFFF"/>
            <w:vAlign w:val="center"/>
          </w:tcPr>
          <w:p w14:paraId="7499AE59" w14:textId="2952ED4E" w:rsidR="00A10E98" w:rsidRPr="00D335E2" w:rsidRDefault="00A10E98" w:rsidP="00A10E98">
            <w:pPr>
              <w:jc w:val="center"/>
              <w:rPr>
                <w:rFonts w:ascii="Calibri" w:hAnsi="Calibri"/>
                <w:sz w:val="20"/>
                <w:szCs w:val="20"/>
              </w:rPr>
            </w:pPr>
            <w:r w:rsidRPr="00D335E2">
              <w:rPr>
                <w:sz w:val="20"/>
                <w:szCs w:val="20"/>
              </w:rPr>
              <w:t>0,00</w:t>
            </w:r>
          </w:p>
        </w:tc>
        <w:tc>
          <w:tcPr>
            <w:tcW w:w="381" w:type="pct"/>
            <w:shd w:val="clear" w:color="000000" w:fill="FFFFFF"/>
            <w:vAlign w:val="center"/>
          </w:tcPr>
          <w:p w14:paraId="46C293F4" w14:textId="6D668367"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31B2C8A4" w14:textId="10CBFDDB"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32C7FC9E" w14:textId="7CD68290"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3D33065A" w14:textId="4C5BBD81"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69877313" w14:textId="7681ECFB"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0C568B94" w14:textId="716D4155"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6F3560EA" w14:textId="07704627" w:rsidR="00A10E98" w:rsidRPr="00D335E2" w:rsidRDefault="00A10E98" w:rsidP="00A10E98">
            <w:pPr>
              <w:jc w:val="center"/>
              <w:rPr>
                <w:sz w:val="20"/>
                <w:szCs w:val="20"/>
              </w:rPr>
            </w:pPr>
            <w:r w:rsidRPr="00D335E2">
              <w:rPr>
                <w:sz w:val="20"/>
                <w:szCs w:val="20"/>
              </w:rPr>
              <w:t>0,00</w:t>
            </w:r>
          </w:p>
        </w:tc>
        <w:tc>
          <w:tcPr>
            <w:tcW w:w="379" w:type="pct"/>
            <w:shd w:val="clear" w:color="000000" w:fill="FFFFFF"/>
            <w:noWrap/>
            <w:vAlign w:val="center"/>
          </w:tcPr>
          <w:p w14:paraId="6DD3DB07" w14:textId="78BCAEE2" w:rsidR="00A10E98" w:rsidRPr="00D335E2" w:rsidRDefault="00A10E98" w:rsidP="00A10E98">
            <w:pPr>
              <w:jc w:val="center"/>
              <w:rPr>
                <w:sz w:val="20"/>
                <w:szCs w:val="20"/>
              </w:rPr>
            </w:pPr>
            <w:r w:rsidRPr="00D335E2">
              <w:rPr>
                <w:sz w:val="20"/>
                <w:szCs w:val="20"/>
              </w:rPr>
              <w:t>0,00</w:t>
            </w:r>
          </w:p>
        </w:tc>
      </w:tr>
      <w:tr w:rsidR="00D335E2" w:rsidRPr="00D335E2" w14:paraId="5497EA18" w14:textId="77777777" w:rsidTr="00A10E98">
        <w:trPr>
          <w:cantSplit/>
          <w:trHeight w:val="20"/>
          <w:jc w:val="center"/>
        </w:trPr>
        <w:tc>
          <w:tcPr>
            <w:tcW w:w="284" w:type="pct"/>
            <w:shd w:val="clear" w:color="000000" w:fill="FFFFFF"/>
            <w:noWrap/>
            <w:vAlign w:val="center"/>
          </w:tcPr>
          <w:p w14:paraId="0E343E96" w14:textId="2E406DAF"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0551AF7A" w14:textId="1EE10D3E" w:rsidR="00A10E98" w:rsidRPr="00D335E2" w:rsidRDefault="00A10E98" w:rsidP="003E2D89">
            <w:pPr>
              <w:rPr>
                <w:sz w:val="20"/>
                <w:szCs w:val="20"/>
              </w:rPr>
            </w:pPr>
            <w:r w:rsidRPr="00D335E2">
              <w:rPr>
                <w:sz w:val="20"/>
                <w:szCs w:val="20"/>
              </w:rPr>
              <w:t>Плата за подключение к системе ресурсоснабжения</w:t>
            </w:r>
          </w:p>
        </w:tc>
        <w:tc>
          <w:tcPr>
            <w:tcW w:w="280" w:type="pct"/>
            <w:shd w:val="clear" w:color="000000" w:fill="FFFFFF"/>
            <w:vAlign w:val="center"/>
          </w:tcPr>
          <w:p w14:paraId="29C58A87" w14:textId="7E0979F6" w:rsidR="00A10E98" w:rsidRPr="00D335E2" w:rsidRDefault="00A10E98" w:rsidP="00A10E98">
            <w:pPr>
              <w:jc w:val="center"/>
              <w:rPr>
                <w:rFonts w:ascii="Calibri" w:hAnsi="Calibri"/>
                <w:sz w:val="20"/>
                <w:szCs w:val="20"/>
              </w:rPr>
            </w:pPr>
            <w:r w:rsidRPr="00D335E2">
              <w:rPr>
                <w:sz w:val="20"/>
                <w:szCs w:val="20"/>
              </w:rPr>
              <w:t>0,00</w:t>
            </w:r>
          </w:p>
        </w:tc>
        <w:tc>
          <w:tcPr>
            <w:tcW w:w="381" w:type="pct"/>
            <w:shd w:val="clear" w:color="000000" w:fill="FFFFFF"/>
            <w:vAlign w:val="center"/>
          </w:tcPr>
          <w:p w14:paraId="1A602128" w14:textId="4C98D4E4"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74E4B346" w14:textId="1E2C18B4"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04BE8A08" w14:textId="1CBC7E1F"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1CC2034A" w14:textId="063F1EBE"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5A04F211" w14:textId="3E8B0A55"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0AC75B42" w14:textId="77183844"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1D04A7BB" w14:textId="77337D4A" w:rsidR="00A10E98" w:rsidRPr="00D335E2" w:rsidRDefault="00A10E98" w:rsidP="00A10E98">
            <w:pPr>
              <w:jc w:val="center"/>
              <w:rPr>
                <w:sz w:val="20"/>
                <w:szCs w:val="20"/>
              </w:rPr>
            </w:pPr>
            <w:r w:rsidRPr="00D335E2">
              <w:rPr>
                <w:sz w:val="20"/>
                <w:szCs w:val="20"/>
              </w:rPr>
              <w:t>0,00</w:t>
            </w:r>
          </w:p>
        </w:tc>
        <w:tc>
          <w:tcPr>
            <w:tcW w:w="379" w:type="pct"/>
            <w:shd w:val="clear" w:color="000000" w:fill="FFFFFF"/>
            <w:noWrap/>
            <w:vAlign w:val="center"/>
          </w:tcPr>
          <w:p w14:paraId="56A35F9D" w14:textId="61199A47" w:rsidR="00A10E98" w:rsidRPr="00D335E2" w:rsidRDefault="00A10E98" w:rsidP="00A10E98">
            <w:pPr>
              <w:jc w:val="center"/>
              <w:rPr>
                <w:sz w:val="20"/>
                <w:szCs w:val="20"/>
              </w:rPr>
            </w:pPr>
            <w:r w:rsidRPr="00D335E2">
              <w:rPr>
                <w:sz w:val="20"/>
                <w:szCs w:val="20"/>
              </w:rPr>
              <w:t>0,00</w:t>
            </w:r>
          </w:p>
        </w:tc>
      </w:tr>
      <w:tr w:rsidR="00D335E2" w:rsidRPr="00D335E2" w14:paraId="642D9CCF" w14:textId="77777777" w:rsidTr="008B0DB7">
        <w:trPr>
          <w:cantSplit/>
          <w:trHeight w:val="20"/>
          <w:jc w:val="center"/>
        </w:trPr>
        <w:tc>
          <w:tcPr>
            <w:tcW w:w="284" w:type="pct"/>
            <w:shd w:val="clear" w:color="000000" w:fill="FFFFFF"/>
            <w:noWrap/>
            <w:vAlign w:val="center"/>
          </w:tcPr>
          <w:p w14:paraId="62FC6F50" w14:textId="2F0FAD0B"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09472CAD" w14:textId="1F612DE2" w:rsidR="00A10E98" w:rsidRPr="00D335E2" w:rsidRDefault="00A10E98" w:rsidP="003E2D89">
            <w:pPr>
              <w:rPr>
                <w:sz w:val="20"/>
                <w:szCs w:val="20"/>
              </w:rPr>
            </w:pPr>
            <w:r w:rsidRPr="00D335E2">
              <w:rPr>
                <w:sz w:val="20"/>
                <w:szCs w:val="20"/>
              </w:rPr>
              <w:t>Срок окупаемости внебюджетных инвестиций, лет</w:t>
            </w:r>
          </w:p>
        </w:tc>
        <w:tc>
          <w:tcPr>
            <w:tcW w:w="280" w:type="pct"/>
            <w:shd w:val="clear" w:color="000000" w:fill="FFFFFF"/>
            <w:vAlign w:val="center"/>
          </w:tcPr>
          <w:p w14:paraId="0A89AFCF" w14:textId="77777777" w:rsidR="00A10E98" w:rsidRPr="00D335E2" w:rsidRDefault="00A10E98" w:rsidP="003E2D89">
            <w:pPr>
              <w:jc w:val="center"/>
              <w:rPr>
                <w:rFonts w:ascii="Calibri" w:hAnsi="Calibri"/>
                <w:sz w:val="20"/>
                <w:szCs w:val="20"/>
              </w:rPr>
            </w:pPr>
          </w:p>
        </w:tc>
        <w:tc>
          <w:tcPr>
            <w:tcW w:w="381" w:type="pct"/>
            <w:shd w:val="clear" w:color="000000" w:fill="FFFFFF"/>
            <w:vAlign w:val="center"/>
          </w:tcPr>
          <w:p w14:paraId="5F2A4C33" w14:textId="77777777" w:rsidR="00A10E98" w:rsidRPr="00D335E2" w:rsidRDefault="00A10E98" w:rsidP="003E2D89">
            <w:pPr>
              <w:jc w:val="center"/>
              <w:rPr>
                <w:sz w:val="20"/>
                <w:szCs w:val="20"/>
              </w:rPr>
            </w:pPr>
          </w:p>
        </w:tc>
        <w:tc>
          <w:tcPr>
            <w:tcW w:w="381" w:type="pct"/>
            <w:shd w:val="clear" w:color="000000" w:fill="FFFFFF"/>
            <w:vAlign w:val="center"/>
          </w:tcPr>
          <w:p w14:paraId="74BA1C9C" w14:textId="77777777" w:rsidR="00A10E98" w:rsidRPr="00D335E2" w:rsidRDefault="00A10E98" w:rsidP="003E2D89">
            <w:pPr>
              <w:jc w:val="center"/>
              <w:rPr>
                <w:sz w:val="20"/>
                <w:szCs w:val="20"/>
              </w:rPr>
            </w:pPr>
          </w:p>
        </w:tc>
        <w:tc>
          <w:tcPr>
            <w:tcW w:w="381" w:type="pct"/>
            <w:shd w:val="clear" w:color="000000" w:fill="FFFFFF"/>
            <w:vAlign w:val="center"/>
          </w:tcPr>
          <w:p w14:paraId="22E895F1" w14:textId="77777777" w:rsidR="00A10E98" w:rsidRPr="00D335E2" w:rsidRDefault="00A10E98" w:rsidP="003E2D89">
            <w:pPr>
              <w:jc w:val="center"/>
              <w:rPr>
                <w:sz w:val="20"/>
                <w:szCs w:val="20"/>
              </w:rPr>
            </w:pPr>
          </w:p>
        </w:tc>
        <w:tc>
          <w:tcPr>
            <w:tcW w:w="381" w:type="pct"/>
            <w:shd w:val="clear" w:color="000000" w:fill="FFFFFF"/>
            <w:noWrap/>
            <w:vAlign w:val="center"/>
          </w:tcPr>
          <w:p w14:paraId="4FCD0F66" w14:textId="77777777" w:rsidR="00A10E98" w:rsidRPr="00D335E2" w:rsidRDefault="00A10E98" w:rsidP="003E2D89">
            <w:pPr>
              <w:rPr>
                <w:sz w:val="20"/>
                <w:szCs w:val="20"/>
              </w:rPr>
            </w:pPr>
          </w:p>
        </w:tc>
        <w:tc>
          <w:tcPr>
            <w:tcW w:w="381" w:type="pct"/>
            <w:shd w:val="clear" w:color="000000" w:fill="FFFFFF"/>
            <w:noWrap/>
            <w:vAlign w:val="center"/>
          </w:tcPr>
          <w:p w14:paraId="08D49586" w14:textId="77777777" w:rsidR="00A10E98" w:rsidRPr="00D335E2" w:rsidRDefault="00A10E98" w:rsidP="003E2D89">
            <w:pPr>
              <w:rPr>
                <w:sz w:val="20"/>
                <w:szCs w:val="20"/>
              </w:rPr>
            </w:pPr>
          </w:p>
        </w:tc>
        <w:tc>
          <w:tcPr>
            <w:tcW w:w="381" w:type="pct"/>
            <w:shd w:val="clear" w:color="000000" w:fill="FFFFFF"/>
            <w:noWrap/>
            <w:vAlign w:val="center"/>
          </w:tcPr>
          <w:p w14:paraId="5E78E482" w14:textId="77777777" w:rsidR="00A10E98" w:rsidRPr="00D335E2" w:rsidRDefault="00A10E98" w:rsidP="003E2D89">
            <w:pPr>
              <w:rPr>
                <w:sz w:val="20"/>
                <w:szCs w:val="20"/>
              </w:rPr>
            </w:pPr>
          </w:p>
        </w:tc>
        <w:tc>
          <w:tcPr>
            <w:tcW w:w="381" w:type="pct"/>
            <w:shd w:val="clear" w:color="000000" w:fill="FFFFFF"/>
            <w:vAlign w:val="center"/>
          </w:tcPr>
          <w:p w14:paraId="5EE33D38" w14:textId="77777777" w:rsidR="00A10E98" w:rsidRPr="00D335E2" w:rsidRDefault="00A10E98" w:rsidP="003E2D89">
            <w:pPr>
              <w:jc w:val="center"/>
              <w:rPr>
                <w:sz w:val="20"/>
                <w:szCs w:val="20"/>
              </w:rPr>
            </w:pPr>
          </w:p>
        </w:tc>
        <w:tc>
          <w:tcPr>
            <w:tcW w:w="379" w:type="pct"/>
            <w:shd w:val="clear" w:color="000000" w:fill="FFFFFF"/>
            <w:noWrap/>
            <w:vAlign w:val="center"/>
          </w:tcPr>
          <w:p w14:paraId="4EB0800F" w14:textId="47CD6E5C" w:rsidR="00A10E98" w:rsidRPr="00D335E2" w:rsidRDefault="00A10E98" w:rsidP="003E2D89">
            <w:pPr>
              <w:rPr>
                <w:sz w:val="20"/>
                <w:szCs w:val="20"/>
              </w:rPr>
            </w:pPr>
          </w:p>
        </w:tc>
      </w:tr>
      <w:tr w:rsidR="00D335E2" w:rsidRPr="00D335E2" w14:paraId="1B3E2D30" w14:textId="77777777" w:rsidTr="008B0DB7">
        <w:trPr>
          <w:cantSplit/>
          <w:trHeight w:val="20"/>
          <w:jc w:val="center"/>
        </w:trPr>
        <w:tc>
          <w:tcPr>
            <w:tcW w:w="284" w:type="pct"/>
            <w:shd w:val="clear" w:color="000000" w:fill="FFFFFF"/>
            <w:noWrap/>
            <w:vAlign w:val="center"/>
          </w:tcPr>
          <w:p w14:paraId="542FEA6D" w14:textId="18EEB643" w:rsidR="00A10E98" w:rsidRPr="00D335E2" w:rsidRDefault="00A10E98" w:rsidP="003E2D89">
            <w:pPr>
              <w:rPr>
                <w:sz w:val="20"/>
                <w:szCs w:val="20"/>
              </w:rPr>
            </w:pPr>
            <w:r w:rsidRPr="00D335E2">
              <w:rPr>
                <w:sz w:val="20"/>
                <w:szCs w:val="20"/>
              </w:rPr>
              <w:t>3.2.11.</w:t>
            </w:r>
          </w:p>
        </w:tc>
        <w:tc>
          <w:tcPr>
            <w:tcW w:w="1390" w:type="pct"/>
            <w:shd w:val="clear" w:color="000000" w:fill="FFFFFF"/>
            <w:vAlign w:val="center"/>
          </w:tcPr>
          <w:p w14:paraId="4D413675" w14:textId="136193BE" w:rsidR="00A10E98" w:rsidRPr="00D335E2" w:rsidRDefault="00A10E98" w:rsidP="003E2D89">
            <w:pPr>
              <w:rPr>
                <w:sz w:val="20"/>
                <w:szCs w:val="20"/>
              </w:rPr>
            </w:pPr>
            <w:r w:rsidRPr="00D335E2">
              <w:rPr>
                <w:b/>
                <w:bCs/>
                <w:sz w:val="20"/>
                <w:szCs w:val="20"/>
              </w:rPr>
              <w:t>Строительство распределительных сетей водоотведения для обеспечения территорий развития жилищного строительства в п. Юганская Обь</w:t>
            </w:r>
          </w:p>
        </w:tc>
        <w:tc>
          <w:tcPr>
            <w:tcW w:w="280" w:type="pct"/>
            <w:shd w:val="clear" w:color="000000" w:fill="FFFFFF"/>
            <w:vAlign w:val="center"/>
          </w:tcPr>
          <w:p w14:paraId="59D2FEB1" w14:textId="77777777" w:rsidR="00A10E98" w:rsidRPr="00D335E2" w:rsidRDefault="00A10E98" w:rsidP="003E2D89">
            <w:pPr>
              <w:jc w:val="center"/>
              <w:rPr>
                <w:rFonts w:ascii="Calibri" w:hAnsi="Calibri"/>
                <w:sz w:val="20"/>
                <w:szCs w:val="20"/>
              </w:rPr>
            </w:pPr>
          </w:p>
        </w:tc>
        <w:tc>
          <w:tcPr>
            <w:tcW w:w="381" w:type="pct"/>
            <w:shd w:val="clear" w:color="000000" w:fill="FFFFFF"/>
            <w:vAlign w:val="center"/>
          </w:tcPr>
          <w:p w14:paraId="0E81C47D" w14:textId="77777777" w:rsidR="00A10E98" w:rsidRPr="00D335E2" w:rsidRDefault="00A10E98" w:rsidP="003E2D89">
            <w:pPr>
              <w:jc w:val="center"/>
              <w:rPr>
                <w:sz w:val="20"/>
                <w:szCs w:val="20"/>
              </w:rPr>
            </w:pPr>
          </w:p>
        </w:tc>
        <w:tc>
          <w:tcPr>
            <w:tcW w:w="381" w:type="pct"/>
            <w:shd w:val="clear" w:color="000000" w:fill="FFFFFF"/>
            <w:vAlign w:val="center"/>
          </w:tcPr>
          <w:p w14:paraId="235BB060" w14:textId="77777777" w:rsidR="00A10E98" w:rsidRPr="00D335E2" w:rsidRDefault="00A10E98" w:rsidP="003E2D89">
            <w:pPr>
              <w:jc w:val="center"/>
              <w:rPr>
                <w:sz w:val="20"/>
                <w:szCs w:val="20"/>
              </w:rPr>
            </w:pPr>
          </w:p>
        </w:tc>
        <w:tc>
          <w:tcPr>
            <w:tcW w:w="381" w:type="pct"/>
            <w:shd w:val="clear" w:color="000000" w:fill="FFFFFF"/>
            <w:vAlign w:val="center"/>
          </w:tcPr>
          <w:p w14:paraId="0F8A18DC" w14:textId="77777777" w:rsidR="00A10E98" w:rsidRPr="00D335E2" w:rsidRDefault="00A10E98" w:rsidP="003E2D89">
            <w:pPr>
              <w:jc w:val="center"/>
              <w:rPr>
                <w:sz w:val="20"/>
                <w:szCs w:val="20"/>
              </w:rPr>
            </w:pPr>
          </w:p>
        </w:tc>
        <w:tc>
          <w:tcPr>
            <w:tcW w:w="381" w:type="pct"/>
            <w:shd w:val="clear" w:color="000000" w:fill="FFFFFF"/>
            <w:noWrap/>
            <w:vAlign w:val="center"/>
          </w:tcPr>
          <w:p w14:paraId="3FE87C6D" w14:textId="77777777" w:rsidR="00A10E98" w:rsidRPr="00D335E2" w:rsidRDefault="00A10E98" w:rsidP="003E2D89">
            <w:pPr>
              <w:rPr>
                <w:sz w:val="20"/>
                <w:szCs w:val="20"/>
              </w:rPr>
            </w:pPr>
          </w:p>
        </w:tc>
        <w:tc>
          <w:tcPr>
            <w:tcW w:w="381" w:type="pct"/>
            <w:shd w:val="clear" w:color="000000" w:fill="FFFFFF"/>
            <w:noWrap/>
            <w:vAlign w:val="center"/>
          </w:tcPr>
          <w:p w14:paraId="54FA2688" w14:textId="77777777" w:rsidR="00A10E98" w:rsidRPr="00D335E2" w:rsidRDefault="00A10E98" w:rsidP="003E2D89">
            <w:pPr>
              <w:rPr>
                <w:sz w:val="20"/>
                <w:szCs w:val="20"/>
              </w:rPr>
            </w:pPr>
          </w:p>
        </w:tc>
        <w:tc>
          <w:tcPr>
            <w:tcW w:w="381" w:type="pct"/>
            <w:shd w:val="clear" w:color="000000" w:fill="FFFFFF"/>
            <w:noWrap/>
            <w:vAlign w:val="center"/>
          </w:tcPr>
          <w:p w14:paraId="1BA50D72" w14:textId="77777777" w:rsidR="00A10E98" w:rsidRPr="00D335E2" w:rsidRDefault="00A10E98" w:rsidP="003E2D89">
            <w:pPr>
              <w:rPr>
                <w:sz w:val="20"/>
                <w:szCs w:val="20"/>
              </w:rPr>
            </w:pPr>
          </w:p>
        </w:tc>
        <w:tc>
          <w:tcPr>
            <w:tcW w:w="381" w:type="pct"/>
            <w:shd w:val="clear" w:color="000000" w:fill="FFFFFF"/>
            <w:vAlign w:val="center"/>
          </w:tcPr>
          <w:p w14:paraId="26018051" w14:textId="77777777" w:rsidR="00A10E98" w:rsidRPr="00D335E2" w:rsidRDefault="00A10E98" w:rsidP="003E2D89">
            <w:pPr>
              <w:jc w:val="center"/>
              <w:rPr>
                <w:sz w:val="20"/>
                <w:szCs w:val="20"/>
              </w:rPr>
            </w:pPr>
          </w:p>
        </w:tc>
        <w:tc>
          <w:tcPr>
            <w:tcW w:w="379" w:type="pct"/>
            <w:shd w:val="clear" w:color="000000" w:fill="FFFFFF"/>
            <w:noWrap/>
            <w:vAlign w:val="center"/>
          </w:tcPr>
          <w:p w14:paraId="22A47C38" w14:textId="3F1EBABD" w:rsidR="00A10E98" w:rsidRPr="00D335E2" w:rsidRDefault="00A10E98" w:rsidP="003E2D89">
            <w:pPr>
              <w:rPr>
                <w:sz w:val="20"/>
                <w:szCs w:val="20"/>
              </w:rPr>
            </w:pPr>
          </w:p>
        </w:tc>
      </w:tr>
      <w:tr w:rsidR="00D335E2" w:rsidRPr="00D335E2" w14:paraId="4EC4901F" w14:textId="77777777" w:rsidTr="00A10E98">
        <w:trPr>
          <w:cantSplit/>
          <w:trHeight w:val="20"/>
          <w:jc w:val="center"/>
        </w:trPr>
        <w:tc>
          <w:tcPr>
            <w:tcW w:w="284" w:type="pct"/>
            <w:shd w:val="clear" w:color="000000" w:fill="FFFFFF"/>
            <w:noWrap/>
            <w:vAlign w:val="center"/>
          </w:tcPr>
          <w:p w14:paraId="3B5850CC" w14:textId="1288B5F3"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46206B17" w14:textId="76F3B5E6" w:rsidR="00A10E98" w:rsidRPr="00D335E2" w:rsidRDefault="00A10E98" w:rsidP="003E2D89">
            <w:pPr>
              <w:rPr>
                <w:sz w:val="20"/>
                <w:szCs w:val="20"/>
              </w:rPr>
            </w:pPr>
            <w:r w:rsidRPr="00D335E2">
              <w:rPr>
                <w:sz w:val="20"/>
                <w:szCs w:val="20"/>
              </w:rPr>
              <w:t>Ссылка на соответствующие подразделы обосновывающих материалов</w:t>
            </w:r>
          </w:p>
        </w:tc>
        <w:tc>
          <w:tcPr>
            <w:tcW w:w="280" w:type="pct"/>
            <w:shd w:val="clear" w:color="000000" w:fill="FFFFFF"/>
            <w:vAlign w:val="center"/>
          </w:tcPr>
          <w:p w14:paraId="64B9280C" w14:textId="77777777" w:rsidR="00A10E98" w:rsidRPr="00D335E2" w:rsidRDefault="00A10E98" w:rsidP="003E2D89">
            <w:pPr>
              <w:jc w:val="center"/>
              <w:rPr>
                <w:rFonts w:ascii="Calibri" w:hAnsi="Calibri"/>
                <w:sz w:val="20"/>
                <w:szCs w:val="20"/>
              </w:rPr>
            </w:pPr>
          </w:p>
        </w:tc>
        <w:tc>
          <w:tcPr>
            <w:tcW w:w="3047" w:type="pct"/>
            <w:gridSpan w:val="8"/>
            <w:shd w:val="clear" w:color="000000" w:fill="FFFFFF"/>
            <w:vAlign w:val="center"/>
          </w:tcPr>
          <w:p w14:paraId="16156B5D" w14:textId="064EA7D1" w:rsidR="00A10E98" w:rsidRPr="00D335E2" w:rsidRDefault="00A10E98" w:rsidP="003E2D89">
            <w:pPr>
              <w:rPr>
                <w:sz w:val="20"/>
                <w:szCs w:val="20"/>
              </w:rPr>
            </w:pPr>
            <w:r w:rsidRPr="00D335E2">
              <w:rPr>
                <w:sz w:val="20"/>
                <w:szCs w:val="20"/>
              </w:rPr>
              <w:t>Раздел 8.2 пункт 11</w:t>
            </w:r>
          </w:p>
        </w:tc>
      </w:tr>
      <w:tr w:rsidR="00D335E2" w:rsidRPr="00D335E2" w14:paraId="15F497A3" w14:textId="77777777" w:rsidTr="00A10E98">
        <w:trPr>
          <w:cantSplit/>
          <w:trHeight w:val="20"/>
          <w:jc w:val="center"/>
        </w:trPr>
        <w:tc>
          <w:tcPr>
            <w:tcW w:w="284" w:type="pct"/>
            <w:shd w:val="clear" w:color="000000" w:fill="FFFFFF"/>
            <w:noWrap/>
            <w:vAlign w:val="center"/>
          </w:tcPr>
          <w:p w14:paraId="65D9DE16" w14:textId="5A9E4F22"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7229D040" w14:textId="07C601AB" w:rsidR="00A10E98" w:rsidRPr="00D335E2" w:rsidRDefault="00A10E98" w:rsidP="003E2D89">
            <w:pPr>
              <w:rPr>
                <w:sz w:val="20"/>
                <w:szCs w:val="20"/>
              </w:rPr>
            </w:pPr>
            <w:r w:rsidRPr="00D335E2">
              <w:rPr>
                <w:sz w:val="20"/>
                <w:szCs w:val="20"/>
              </w:rPr>
              <w:t>Краткое описание проекта</w:t>
            </w:r>
          </w:p>
        </w:tc>
        <w:tc>
          <w:tcPr>
            <w:tcW w:w="280" w:type="pct"/>
            <w:shd w:val="clear" w:color="000000" w:fill="FFFFFF"/>
            <w:vAlign w:val="center"/>
          </w:tcPr>
          <w:p w14:paraId="4927146C" w14:textId="77777777" w:rsidR="00A10E98" w:rsidRPr="00D335E2" w:rsidRDefault="00A10E98" w:rsidP="003E2D89">
            <w:pPr>
              <w:jc w:val="center"/>
              <w:rPr>
                <w:rFonts w:ascii="Calibri" w:hAnsi="Calibri"/>
                <w:sz w:val="20"/>
                <w:szCs w:val="20"/>
              </w:rPr>
            </w:pPr>
          </w:p>
        </w:tc>
        <w:tc>
          <w:tcPr>
            <w:tcW w:w="3047" w:type="pct"/>
            <w:gridSpan w:val="8"/>
            <w:shd w:val="clear" w:color="000000" w:fill="FFFFFF"/>
            <w:vAlign w:val="center"/>
          </w:tcPr>
          <w:p w14:paraId="740E7544" w14:textId="77777777" w:rsidR="002768F7" w:rsidRPr="00D335E2" w:rsidRDefault="00A10E98" w:rsidP="002768F7">
            <w:pPr>
              <w:pStyle w:val="100"/>
              <w:jc w:val="left"/>
              <w:rPr>
                <w:bCs/>
                <w:szCs w:val="20"/>
              </w:rPr>
            </w:pPr>
            <w:r w:rsidRPr="00D335E2">
              <w:rPr>
                <w:bCs/>
                <w:szCs w:val="20"/>
              </w:rPr>
              <w:t>Строительство распределительных сетей водоотведения протяженностью 2,1 км для обеспечения территорий развития жилищного строительства в п. Юганская Обь</w:t>
            </w:r>
            <w:r w:rsidR="002768F7" w:rsidRPr="00D335E2">
              <w:rPr>
                <w:bCs/>
                <w:szCs w:val="20"/>
              </w:rPr>
              <w:t>, в том числе:</w:t>
            </w:r>
          </w:p>
          <w:p w14:paraId="79AACC22" w14:textId="49AFF45B" w:rsidR="002768F7" w:rsidRPr="00D335E2" w:rsidRDefault="002768F7" w:rsidP="002768F7">
            <w:pPr>
              <w:pStyle w:val="100"/>
              <w:jc w:val="left"/>
              <w:rPr>
                <w:bCs/>
                <w:szCs w:val="20"/>
              </w:rPr>
            </w:pPr>
            <w:r w:rsidRPr="00D335E2">
              <w:rPr>
                <w:bCs/>
                <w:szCs w:val="20"/>
              </w:rPr>
              <w:t>- Ду200 мм L=0,2 км в квартале 01:01:06 (2021 г.);</w:t>
            </w:r>
          </w:p>
          <w:p w14:paraId="286625CB" w14:textId="127228B8" w:rsidR="002768F7" w:rsidRPr="00D335E2" w:rsidRDefault="002768F7" w:rsidP="002768F7">
            <w:pPr>
              <w:pStyle w:val="100"/>
              <w:jc w:val="left"/>
              <w:rPr>
                <w:bCs/>
                <w:szCs w:val="20"/>
              </w:rPr>
            </w:pPr>
            <w:r w:rsidRPr="00D335E2">
              <w:rPr>
                <w:bCs/>
                <w:szCs w:val="20"/>
              </w:rPr>
              <w:t>- Ду200 мм L=0,3 км в кварталах 01:01:05 и 01:01:06 (2022 г.);</w:t>
            </w:r>
          </w:p>
          <w:p w14:paraId="050EAEA9" w14:textId="79A6ABE4" w:rsidR="002768F7" w:rsidRPr="00D335E2" w:rsidRDefault="002768F7" w:rsidP="002768F7">
            <w:pPr>
              <w:pStyle w:val="100"/>
              <w:jc w:val="left"/>
              <w:rPr>
                <w:bCs/>
                <w:szCs w:val="20"/>
              </w:rPr>
            </w:pPr>
            <w:r w:rsidRPr="00D335E2">
              <w:rPr>
                <w:bCs/>
                <w:szCs w:val="20"/>
              </w:rPr>
              <w:t>- Ду200 мм L=0,5 км в кварталах 01:01:02, 01:01:05, 01:01:07 (2023-2027 гг.);</w:t>
            </w:r>
          </w:p>
          <w:p w14:paraId="65194839" w14:textId="737D879C" w:rsidR="00A10E98" w:rsidRPr="00D335E2" w:rsidRDefault="002768F7" w:rsidP="002768F7">
            <w:pPr>
              <w:pStyle w:val="100"/>
              <w:jc w:val="left"/>
              <w:rPr>
                <w:bCs/>
                <w:szCs w:val="20"/>
              </w:rPr>
            </w:pPr>
            <w:r w:rsidRPr="00D335E2">
              <w:rPr>
                <w:bCs/>
                <w:szCs w:val="20"/>
              </w:rPr>
              <w:t>- Ду200 мм L=1,1 км в кварталах 01:01:01, 01:01:03, 01:01:04, 01:01:05 (2032-2037 гг.).</w:t>
            </w:r>
          </w:p>
        </w:tc>
      </w:tr>
      <w:tr w:rsidR="00D335E2" w:rsidRPr="00D335E2" w14:paraId="0FB1DAA1" w14:textId="77777777" w:rsidTr="00A10E98">
        <w:trPr>
          <w:cantSplit/>
          <w:trHeight w:val="20"/>
          <w:jc w:val="center"/>
        </w:trPr>
        <w:tc>
          <w:tcPr>
            <w:tcW w:w="284" w:type="pct"/>
            <w:shd w:val="clear" w:color="000000" w:fill="FFFFFF"/>
            <w:noWrap/>
            <w:vAlign w:val="center"/>
          </w:tcPr>
          <w:p w14:paraId="636A1564" w14:textId="6508A6F2"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77C37A9C" w14:textId="7D9C4973" w:rsidR="00A10E98" w:rsidRPr="00D335E2" w:rsidRDefault="00A10E98" w:rsidP="003E2D89">
            <w:pPr>
              <w:rPr>
                <w:sz w:val="20"/>
                <w:szCs w:val="20"/>
              </w:rPr>
            </w:pPr>
            <w:r w:rsidRPr="00D335E2">
              <w:rPr>
                <w:sz w:val="20"/>
                <w:szCs w:val="20"/>
              </w:rPr>
              <w:t>Цель проекта</w:t>
            </w:r>
          </w:p>
        </w:tc>
        <w:tc>
          <w:tcPr>
            <w:tcW w:w="280" w:type="pct"/>
            <w:shd w:val="clear" w:color="000000" w:fill="FFFFFF"/>
            <w:vAlign w:val="center"/>
          </w:tcPr>
          <w:p w14:paraId="2143B859" w14:textId="77777777" w:rsidR="00A10E98" w:rsidRPr="00D335E2" w:rsidRDefault="00A10E98" w:rsidP="003E2D89">
            <w:pPr>
              <w:jc w:val="center"/>
              <w:rPr>
                <w:rFonts w:ascii="Calibri" w:hAnsi="Calibri"/>
                <w:sz w:val="20"/>
                <w:szCs w:val="20"/>
              </w:rPr>
            </w:pPr>
          </w:p>
        </w:tc>
        <w:tc>
          <w:tcPr>
            <w:tcW w:w="3047" w:type="pct"/>
            <w:gridSpan w:val="8"/>
            <w:shd w:val="clear" w:color="000000" w:fill="FFFFFF"/>
          </w:tcPr>
          <w:p w14:paraId="3AE8CA9E" w14:textId="29776920" w:rsidR="00A10E98" w:rsidRPr="00D335E2" w:rsidRDefault="00A10E98" w:rsidP="003E2D89">
            <w:pPr>
              <w:rPr>
                <w:sz w:val="20"/>
                <w:szCs w:val="20"/>
              </w:rPr>
            </w:pPr>
            <w:r w:rsidRPr="00D335E2">
              <w:rPr>
                <w:sz w:val="20"/>
                <w:szCs w:val="20"/>
              </w:rPr>
              <w:t>Подключение новых потребителей планируемой к развитию территории.</w:t>
            </w:r>
          </w:p>
        </w:tc>
      </w:tr>
      <w:tr w:rsidR="00D335E2" w:rsidRPr="00D335E2" w14:paraId="09AE4FD6" w14:textId="77777777" w:rsidTr="008B0DB7">
        <w:trPr>
          <w:cantSplit/>
          <w:trHeight w:val="20"/>
          <w:jc w:val="center"/>
        </w:trPr>
        <w:tc>
          <w:tcPr>
            <w:tcW w:w="284" w:type="pct"/>
            <w:shd w:val="clear" w:color="000000" w:fill="FFFFFF"/>
            <w:noWrap/>
            <w:vAlign w:val="center"/>
          </w:tcPr>
          <w:p w14:paraId="351D140D" w14:textId="7D0ED0E1"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37970E17" w14:textId="2F40891B" w:rsidR="00A10E98" w:rsidRPr="00D335E2" w:rsidRDefault="00A10E98" w:rsidP="003E2D89">
            <w:pPr>
              <w:rPr>
                <w:sz w:val="20"/>
                <w:szCs w:val="20"/>
              </w:rPr>
            </w:pPr>
            <w:r w:rsidRPr="00D335E2">
              <w:rPr>
                <w:sz w:val="20"/>
                <w:szCs w:val="20"/>
              </w:rPr>
              <w:t>Технические характеристики проекта, в т.ч.:</w:t>
            </w:r>
          </w:p>
        </w:tc>
        <w:tc>
          <w:tcPr>
            <w:tcW w:w="280" w:type="pct"/>
            <w:shd w:val="clear" w:color="000000" w:fill="FFFFFF"/>
            <w:vAlign w:val="center"/>
          </w:tcPr>
          <w:p w14:paraId="39045A41" w14:textId="77777777" w:rsidR="00A10E98" w:rsidRPr="00D335E2" w:rsidRDefault="00A10E98" w:rsidP="003E2D89">
            <w:pPr>
              <w:jc w:val="center"/>
              <w:rPr>
                <w:rFonts w:ascii="Calibri" w:hAnsi="Calibri"/>
                <w:sz w:val="20"/>
                <w:szCs w:val="20"/>
              </w:rPr>
            </w:pPr>
          </w:p>
        </w:tc>
        <w:tc>
          <w:tcPr>
            <w:tcW w:w="381" w:type="pct"/>
            <w:shd w:val="clear" w:color="000000" w:fill="FFFFFF"/>
            <w:vAlign w:val="center"/>
          </w:tcPr>
          <w:p w14:paraId="7707378B" w14:textId="77777777" w:rsidR="00A10E98" w:rsidRPr="00D335E2" w:rsidRDefault="00A10E98" w:rsidP="003E2D89">
            <w:pPr>
              <w:jc w:val="center"/>
              <w:rPr>
                <w:sz w:val="20"/>
                <w:szCs w:val="20"/>
              </w:rPr>
            </w:pPr>
          </w:p>
        </w:tc>
        <w:tc>
          <w:tcPr>
            <w:tcW w:w="381" w:type="pct"/>
            <w:shd w:val="clear" w:color="000000" w:fill="FFFFFF"/>
            <w:vAlign w:val="center"/>
          </w:tcPr>
          <w:p w14:paraId="6AEAB7B8" w14:textId="77777777" w:rsidR="00A10E98" w:rsidRPr="00D335E2" w:rsidRDefault="00A10E98" w:rsidP="003E2D89">
            <w:pPr>
              <w:jc w:val="center"/>
              <w:rPr>
                <w:sz w:val="20"/>
                <w:szCs w:val="20"/>
              </w:rPr>
            </w:pPr>
          </w:p>
        </w:tc>
        <w:tc>
          <w:tcPr>
            <w:tcW w:w="381" w:type="pct"/>
            <w:shd w:val="clear" w:color="000000" w:fill="FFFFFF"/>
            <w:vAlign w:val="center"/>
          </w:tcPr>
          <w:p w14:paraId="49970128" w14:textId="77777777" w:rsidR="00A10E98" w:rsidRPr="00D335E2" w:rsidRDefault="00A10E98" w:rsidP="003E2D89">
            <w:pPr>
              <w:jc w:val="center"/>
              <w:rPr>
                <w:sz w:val="20"/>
                <w:szCs w:val="20"/>
              </w:rPr>
            </w:pPr>
          </w:p>
        </w:tc>
        <w:tc>
          <w:tcPr>
            <w:tcW w:w="381" w:type="pct"/>
            <w:shd w:val="clear" w:color="000000" w:fill="FFFFFF"/>
            <w:noWrap/>
            <w:vAlign w:val="center"/>
          </w:tcPr>
          <w:p w14:paraId="41144A5A" w14:textId="77777777" w:rsidR="00A10E98" w:rsidRPr="00D335E2" w:rsidRDefault="00A10E98" w:rsidP="003E2D89">
            <w:pPr>
              <w:rPr>
                <w:sz w:val="20"/>
                <w:szCs w:val="20"/>
              </w:rPr>
            </w:pPr>
          </w:p>
        </w:tc>
        <w:tc>
          <w:tcPr>
            <w:tcW w:w="381" w:type="pct"/>
            <w:shd w:val="clear" w:color="000000" w:fill="FFFFFF"/>
            <w:noWrap/>
            <w:vAlign w:val="center"/>
          </w:tcPr>
          <w:p w14:paraId="42752AF9" w14:textId="77777777" w:rsidR="00A10E98" w:rsidRPr="00D335E2" w:rsidRDefault="00A10E98" w:rsidP="003E2D89">
            <w:pPr>
              <w:rPr>
                <w:sz w:val="20"/>
                <w:szCs w:val="20"/>
              </w:rPr>
            </w:pPr>
          </w:p>
        </w:tc>
        <w:tc>
          <w:tcPr>
            <w:tcW w:w="381" w:type="pct"/>
            <w:shd w:val="clear" w:color="000000" w:fill="FFFFFF"/>
            <w:noWrap/>
            <w:vAlign w:val="center"/>
          </w:tcPr>
          <w:p w14:paraId="23FE68DA" w14:textId="77777777" w:rsidR="00A10E98" w:rsidRPr="00D335E2" w:rsidRDefault="00A10E98" w:rsidP="003E2D89">
            <w:pPr>
              <w:rPr>
                <w:sz w:val="20"/>
                <w:szCs w:val="20"/>
              </w:rPr>
            </w:pPr>
          </w:p>
        </w:tc>
        <w:tc>
          <w:tcPr>
            <w:tcW w:w="381" w:type="pct"/>
            <w:shd w:val="clear" w:color="000000" w:fill="FFFFFF"/>
            <w:vAlign w:val="center"/>
          </w:tcPr>
          <w:p w14:paraId="7209373A" w14:textId="77777777" w:rsidR="00A10E98" w:rsidRPr="00D335E2" w:rsidRDefault="00A10E98" w:rsidP="003E2D89">
            <w:pPr>
              <w:jc w:val="center"/>
              <w:rPr>
                <w:sz w:val="20"/>
                <w:szCs w:val="20"/>
              </w:rPr>
            </w:pPr>
          </w:p>
        </w:tc>
        <w:tc>
          <w:tcPr>
            <w:tcW w:w="379" w:type="pct"/>
            <w:shd w:val="clear" w:color="000000" w:fill="FFFFFF"/>
            <w:noWrap/>
            <w:vAlign w:val="center"/>
          </w:tcPr>
          <w:p w14:paraId="6698A993" w14:textId="0553DB40" w:rsidR="00A10E98" w:rsidRPr="00D335E2" w:rsidRDefault="00A10E98" w:rsidP="003E2D89">
            <w:pPr>
              <w:rPr>
                <w:sz w:val="20"/>
                <w:szCs w:val="20"/>
              </w:rPr>
            </w:pPr>
          </w:p>
        </w:tc>
      </w:tr>
      <w:tr w:rsidR="00D335E2" w:rsidRPr="00D335E2" w14:paraId="6CB5DAD6" w14:textId="77777777" w:rsidTr="00A10E98">
        <w:trPr>
          <w:cantSplit/>
          <w:trHeight w:val="20"/>
          <w:jc w:val="center"/>
        </w:trPr>
        <w:tc>
          <w:tcPr>
            <w:tcW w:w="284" w:type="pct"/>
            <w:shd w:val="clear" w:color="000000" w:fill="FFFFFF"/>
            <w:noWrap/>
            <w:vAlign w:val="center"/>
          </w:tcPr>
          <w:p w14:paraId="7F3979A3" w14:textId="5EC9224A"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5AFC6B8F" w14:textId="6B70AB15" w:rsidR="00A10E98" w:rsidRPr="00D335E2" w:rsidRDefault="00A10E98" w:rsidP="003E2D89">
            <w:pPr>
              <w:rPr>
                <w:sz w:val="20"/>
                <w:szCs w:val="20"/>
              </w:rPr>
            </w:pPr>
            <w:r w:rsidRPr="00D335E2">
              <w:rPr>
                <w:i/>
                <w:iCs/>
                <w:sz w:val="20"/>
                <w:szCs w:val="20"/>
              </w:rPr>
              <w:t>строительство сетей, км</w:t>
            </w:r>
          </w:p>
        </w:tc>
        <w:tc>
          <w:tcPr>
            <w:tcW w:w="280" w:type="pct"/>
            <w:shd w:val="clear" w:color="000000" w:fill="FFFFFF"/>
            <w:vAlign w:val="center"/>
          </w:tcPr>
          <w:p w14:paraId="20B724D8" w14:textId="04C4F029" w:rsidR="00A10E98" w:rsidRPr="00D335E2" w:rsidRDefault="00A10E98" w:rsidP="00A10E98">
            <w:pPr>
              <w:jc w:val="center"/>
              <w:rPr>
                <w:rFonts w:ascii="Calibri" w:hAnsi="Calibri"/>
                <w:sz w:val="20"/>
                <w:szCs w:val="20"/>
              </w:rPr>
            </w:pPr>
            <w:r w:rsidRPr="00D335E2">
              <w:rPr>
                <w:sz w:val="20"/>
                <w:szCs w:val="20"/>
              </w:rPr>
              <w:t>2,1</w:t>
            </w:r>
          </w:p>
        </w:tc>
        <w:tc>
          <w:tcPr>
            <w:tcW w:w="381" w:type="pct"/>
            <w:shd w:val="clear" w:color="000000" w:fill="FFFFFF"/>
            <w:vAlign w:val="center"/>
          </w:tcPr>
          <w:p w14:paraId="2D0D286B" w14:textId="77777777" w:rsidR="00A10E98" w:rsidRPr="00D335E2" w:rsidRDefault="00A10E98" w:rsidP="00A10E98">
            <w:pPr>
              <w:jc w:val="center"/>
              <w:rPr>
                <w:sz w:val="20"/>
                <w:szCs w:val="20"/>
              </w:rPr>
            </w:pPr>
          </w:p>
        </w:tc>
        <w:tc>
          <w:tcPr>
            <w:tcW w:w="381" w:type="pct"/>
            <w:shd w:val="clear" w:color="000000" w:fill="FFFFFF"/>
            <w:vAlign w:val="center"/>
          </w:tcPr>
          <w:p w14:paraId="6CD46251" w14:textId="77777777" w:rsidR="00A10E98" w:rsidRPr="00D335E2" w:rsidRDefault="00A10E98" w:rsidP="00A10E98">
            <w:pPr>
              <w:jc w:val="center"/>
              <w:rPr>
                <w:sz w:val="20"/>
                <w:szCs w:val="20"/>
              </w:rPr>
            </w:pPr>
          </w:p>
        </w:tc>
        <w:tc>
          <w:tcPr>
            <w:tcW w:w="381" w:type="pct"/>
            <w:shd w:val="clear" w:color="000000" w:fill="FFFFFF"/>
            <w:vAlign w:val="center"/>
          </w:tcPr>
          <w:p w14:paraId="2ACCA846" w14:textId="77777777" w:rsidR="00A10E98" w:rsidRPr="00D335E2" w:rsidRDefault="00A10E98" w:rsidP="00A10E98">
            <w:pPr>
              <w:jc w:val="center"/>
              <w:rPr>
                <w:sz w:val="20"/>
                <w:szCs w:val="20"/>
              </w:rPr>
            </w:pPr>
          </w:p>
        </w:tc>
        <w:tc>
          <w:tcPr>
            <w:tcW w:w="381" w:type="pct"/>
            <w:shd w:val="clear" w:color="000000" w:fill="FFFFFF"/>
            <w:noWrap/>
            <w:vAlign w:val="center"/>
          </w:tcPr>
          <w:p w14:paraId="08606006" w14:textId="123E04ED" w:rsidR="00A10E98" w:rsidRPr="00D335E2" w:rsidRDefault="00A10E98" w:rsidP="00A10E98">
            <w:pPr>
              <w:jc w:val="center"/>
              <w:rPr>
                <w:sz w:val="20"/>
                <w:szCs w:val="20"/>
              </w:rPr>
            </w:pPr>
            <w:r w:rsidRPr="00D335E2">
              <w:rPr>
                <w:sz w:val="20"/>
                <w:szCs w:val="20"/>
              </w:rPr>
              <w:t>0,2</w:t>
            </w:r>
          </w:p>
        </w:tc>
        <w:tc>
          <w:tcPr>
            <w:tcW w:w="381" w:type="pct"/>
            <w:shd w:val="clear" w:color="000000" w:fill="FFFFFF"/>
            <w:noWrap/>
            <w:vAlign w:val="center"/>
          </w:tcPr>
          <w:p w14:paraId="74506A71" w14:textId="704FBC21" w:rsidR="00A10E98" w:rsidRPr="00D335E2" w:rsidRDefault="00A10E98" w:rsidP="00A10E98">
            <w:pPr>
              <w:jc w:val="center"/>
              <w:rPr>
                <w:sz w:val="20"/>
                <w:szCs w:val="20"/>
              </w:rPr>
            </w:pPr>
            <w:r w:rsidRPr="00D335E2">
              <w:rPr>
                <w:sz w:val="20"/>
                <w:szCs w:val="20"/>
              </w:rPr>
              <w:t>0,3</w:t>
            </w:r>
          </w:p>
        </w:tc>
        <w:tc>
          <w:tcPr>
            <w:tcW w:w="381" w:type="pct"/>
            <w:shd w:val="clear" w:color="000000" w:fill="FFFFFF"/>
            <w:noWrap/>
            <w:vAlign w:val="center"/>
          </w:tcPr>
          <w:p w14:paraId="4C106DF5" w14:textId="3DF13B7E" w:rsidR="00A10E98" w:rsidRPr="00D335E2" w:rsidRDefault="00A10E98" w:rsidP="00A10E98">
            <w:pPr>
              <w:jc w:val="center"/>
              <w:rPr>
                <w:sz w:val="20"/>
                <w:szCs w:val="20"/>
              </w:rPr>
            </w:pPr>
            <w:r w:rsidRPr="00D335E2">
              <w:rPr>
                <w:sz w:val="20"/>
                <w:szCs w:val="20"/>
              </w:rPr>
              <w:t>0,5</w:t>
            </w:r>
          </w:p>
        </w:tc>
        <w:tc>
          <w:tcPr>
            <w:tcW w:w="381" w:type="pct"/>
            <w:shd w:val="clear" w:color="000000" w:fill="FFFFFF"/>
            <w:vAlign w:val="center"/>
          </w:tcPr>
          <w:p w14:paraId="2D57220D" w14:textId="77777777" w:rsidR="00A10E98" w:rsidRPr="00D335E2" w:rsidRDefault="00A10E98" w:rsidP="00A10E98">
            <w:pPr>
              <w:jc w:val="center"/>
              <w:rPr>
                <w:sz w:val="20"/>
                <w:szCs w:val="20"/>
              </w:rPr>
            </w:pPr>
          </w:p>
        </w:tc>
        <w:tc>
          <w:tcPr>
            <w:tcW w:w="379" w:type="pct"/>
            <w:shd w:val="clear" w:color="000000" w:fill="FFFFFF"/>
            <w:noWrap/>
            <w:vAlign w:val="center"/>
          </w:tcPr>
          <w:p w14:paraId="02C22298" w14:textId="4DD77C52" w:rsidR="00A10E98" w:rsidRPr="00D335E2" w:rsidRDefault="00A10E98" w:rsidP="00A10E98">
            <w:pPr>
              <w:jc w:val="center"/>
              <w:rPr>
                <w:sz w:val="20"/>
                <w:szCs w:val="20"/>
              </w:rPr>
            </w:pPr>
            <w:r w:rsidRPr="00D335E2">
              <w:rPr>
                <w:sz w:val="20"/>
                <w:szCs w:val="20"/>
              </w:rPr>
              <w:t>1,1</w:t>
            </w:r>
          </w:p>
        </w:tc>
      </w:tr>
      <w:tr w:rsidR="00D335E2" w:rsidRPr="00D335E2" w14:paraId="61649B66" w14:textId="77777777" w:rsidTr="00A10E98">
        <w:trPr>
          <w:cantSplit/>
          <w:trHeight w:val="20"/>
          <w:jc w:val="center"/>
        </w:trPr>
        <w:tc>
          <w:tcPr>
            <w:tcW w:w="284" w:type="pct"/>
            <w:shd w:val="clear" w:color="000000" w:fill="FFFFFF"/>
            <w:noWrap/>
            <w:vAlign w:val="center"/>
          </w:tcPr>
          <w:p w14:paraId="179937BC" w14:textId="3EFEBE4E"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6BFBF897" w14:textId="7A1C9F63" w:rsidR="00A10E98" w:rsidRPr="00D335E2" w:rsidRDefault="00A10E98" w:rsidP="003E2D89">
            <w:pPr>
              <w:rPr>
                <w:sz w:val="20"/>
                <w:szCs w:val="20"/>
              </w:rPr>
            </w:pPr>
            <w:r w:rsidRPr="00D335E2">
              <w:rPr>
                <w:sz w:val="20"/>
                <w:szCs w:val="20"/>
              </w:rPr>
              <w:t>Необходимые капитальные затраты, млн. руб.</w:t>
            </w:r>
          </w:p>
        </w:tc>
        <w:tc>
          <w:tcPr>
            <w:tcW w:w="280" w:type="pct"/>
            <w:shd w:val="clear" w:color="000000" w:fill="FFFFFF"/>
            <w:vAlign w:val="center"/>
          </w:tcPr>
          <w:p w14:paraId="3C7CBC21" w14:textId="0A67DD27" w:rsidR="00A10E98" w:rsidRPr="00D335E2" w:rsidRDefault="00A10E98" w:rsidP="00A10E98">
            <w:pPr>
              <w:jc w:val="center"/>
              <w:rPr>
                <w:rFonts w:ascii="Calibri" w:hAnsi="Calibri"/>
                <w:sz w:val="20"/>
                <w:szCs w:val="20"/>
              </w:rPr>
            </w:pPr>
            <w:r w:rsidRPr="00D335E2">
              <w:rPr>
                <w:sz w:val="20"/>
                <w:szCs w:val="20"/>
              </w:rPr>
              <w:t>19,40</w:t>
            </w:r>
          </w:p>
        </w:tc>
        <w:tc>
          <w:tcPr>
            <w:tcW w:w="381" w:type="pct"/>
            <w:shd w:val="clear" w:color="000000" w:fill="FFFFFF"/>
            <w:vAlign w:val="center"/>
          </w:tcPr>
          <w:p w14:paraId="184A20D2" w14:textId="4D9BD2B2"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6ED9E22A" w14:textId="6DEED2F9"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37C66935" w14:textId="7E209244" w:rsidR="00A10E98" w:rsidRPr="00D335E2" w:rsidRDefault="00A10E98" w:rsidP="00A10E98">
            <w:pPr>
              <w:jc w:val="center"/>
              <w:rPr>
                <w:sz w:val="20"/>
                <w:szCs w:val="20"/>
              </w:rPr>
            </w:pPr>
            <w:r w:rsidRPr="00D335E2">
              <w:rPr>
                <w:sz w:val="20"/>
                <w:szCs w:val="20"/>
              </w:rPr>
              <w:t>1,40</w:t>
            </w:r>
          </w:p>
        </w:tc>
        <w:tc>
          <w:tcPr>
            <w:tcW w:w="381" w:type="pct"/>
            <w:shd w:val="clear" w:color="000000" w:fill="FFFFFF"/>
            <w:noWrap/>
            <w:vAlign w:val="center"/>
          </w:tcPr>
          <w:p w14:paraId="51BEEB26" w14:textId="429825A0" w:rsidR="00A10E98" w:rsidRPr="00D335E2" w:rsidRDefault="00A10E98" w:rsidP="00A10E98">
            <w:pPr>
              <w:jc w:val="center"/>
              <w:rPr>
                <w:sz w:val="20"/>
                <w:szCs w:val="20"/>
              </w:rPr>
            </w:pPr>
            <w:r w:rsidRPr="00D335E2">
              <w:rPr>
                <w:sz w:val="20"/>
                <w:szCs w:val="20"/>
              </w:rPr>
              <w:t>1,70</w:t>
            </w:r>
          </w:p>
        </w:tc>
        <w:tc>
          <w:tcPr>
            <w:tcW w:w="381" w:type="pct"/>
            <w:shd w:val="clear" w:color="000000" w:fill="FFFFFF"/>
            <w:noWrap/>
            <w:vAlign w:val="center"/>
          </w:tcPr>
          <w:p w14:paraId="244FE2EE" w14:textId="61E84CC1" w:rsidR="00A10E98" w:rsidRPr="00D335E2" w:rsidRDefault="00A10E98" w:rsidP="00A10E98">
            <w:pPr>
              <w:jc w:val="center"/>
              <w:rPr>
                <w:sz w:val="20"/>
                <w:szCs w:val="20"/>
              </w:rPr>
            </w:pPr>
            <w:r w:rsidRPr="00D335E2">
              <w:rPr>
                <w:sz w:val="20"/>
                <w:szCs w:val="20"/>
              </w:rPr>
              <w:t>2,60</w:t>
            </w:r>
          </w:p>
        </w:tc>
        <w:tc>
          <w:tcPr>
            <w:tcW w:w="381" w:type="pct"/>
            <w:shd w:val="clear" w:color="000000" w:fill="FFFFFF"/>
            <w:noWrap/>
            <w:vAlign w:val="center"/>
          </w:tcPr>
          <w:p w14:paraId="27C17AF0" w14:textId="27D57BF4" w:rsidR="00A10E98" w:rsidRPr="00D335E2" w:rsidRDefault="00A10E98" w:rsidP="00A10E98">
            <w:pPr>
              <w:jc w:val="center"/>
              <w:rPr>
                <w:sz w:val="20"/>
                <w:szCs w:val="20"/>
              </w:rPr>
            </w:pPr>
            <w:r w:rsidRPr="00D335E2">
              <w:rPr>
                <w:sz w:val="20"/>
                <w:szCs w:val="20"/>
              </w:rPr>
              <w:t>4,30</w:t>
            </w:r>
          </w:p>
        </w:tc>
        <w:tc>
          <w:tcPr>
            <w:tcW w:w="381" w:type="pct"/>
            <w:shd w:val="clear" w:color="000000" w:fill="FFFFFF"/>
            <w:vAlign w:val="center"/>
          </w:tcPr>
          <w:p w14:paraId="4495FEB0" w14:textId="44011270" w:rsidR="00A10E98" w:rsidRPr="00D335E2" w:rsidRDefault="00A10E98" w:rsidP="00A10E98">
            <w:pPr>
              <w:jc w:val="center"/>
              <w:rPr>
                <w:sz w:val="20"/>
                <w:szCs w:val="20"/>
              </w:rPr>
            </w:pPr>
            <w:r w:rsidRPr="00D335E2">
              <w:rPr>
                <w:sz w:val="20"/>
                <w:szCs w:val="20"/>
              </w:rPr>
              <w:t>0,00</w:t>
            </w:r>
          </w:p>
        </w:tc>
        <w:tc>
          <w:tcPr>
            <w:tcW w:w="379" w:type="pct"/>
            <w:shd w:val="clear" w:color="000000" w:fill="FFFFFF"/>
            <w:noWrap/>
            <w:vAlign w:val="center"/>
          </w:tcPr>
          <w:p w14:paraId="495873F0" w14:textId="2CC28F43" w:rsidR="00A10E98" w:rsidRPr="00D335E2" w:rsidRDefault="00A10E98" w:rsidP="00A10E98">
            <w:pPr>
              <w:jc w:val="center"/>
              <w:rPr>
                <w:sz w:val="20"/>
                <w:szCs w:val="20"/>
              </w:rPr>
            </w:pPr>
            <w:r w:rsidRPr="00D335E2">
              <w:rPr>
                <w:sz w:val="20"/>
                <w:szCs w:val="20"/>
              </w:rPr>
              <w:t>9,40</w:t>
            </w:r>
          </w:p>
        </w:tc>
      </w:tr>
      <w:tr w:rsidR="00D335E2" w:rsidRPr="00D335E2" w14:paraId="37725E42" w14:textId="77777777" w:rsidTr="00A10E98">
        <w:trPr>
          <w:cantSplit/>
          <w:trHeight w:val="20"/>
          <w:jc w:val="center"/>
        </w:trPr>
        <w:tc>
          <w:tcPr>
            <w:tcW w:w="284" w:type="pct"/>
            <w:shd w:val="clear" w:color="000000" w:fill="FFFFFF"/>
            <w:noWrap/>
            <w:vAlign w:val="center"/>
          </w:tcPr>
          <w:p w14:paraId="6BAA7065" w14:textId="26E7FC30"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04A6B274" w14:textId="40A8117F" w:rsidR="00A10E98" w:rsidRPr="00D335E2" w:rsidRDefault="00A10E98" w:rsidP="003E2D89">
            <w:pPr>
              <w:rPr>
                <w:sz w:val="20"/>
                <w:szCs w:val="20"/>
              </w:rPr>
            </w:pPr>
            <w:r w:rsidRPr="00D335E2">
              <w:rPr>
                <w:sz w:val="20"/>
                <w:szCs w:val="20"/>
              </w:rPr>
              <w:t>Срок реализации проекта</w:t>
            </w:r>
          </w:p>
        </w:tc>
        <w:tc>
          <w:tcPr>
            <w:tcW w:w="280" w:type="pct"/>
            <w:shd w:val="clear" w:color="000000" w:fill="FFFFFF"/>
            <w:vAlign w:val="center"/>
          </w:tcPr>
          <w:p w14:paraId="0A18C4DD" w14:textId="77777777" w:rsidR="00A10E98" w:rsidRPr="00D335E2" w:rsidRDefault="00A10E98" w:rsidP="00A10E98">
            <w:pPr>
              <w:jc w:val="center"/>
              <w:rPr>
                <w:rFonts w:ascii="Calibri" w:hAnsi="Calibri"/>
                <w:sz w:val="20"/>
                <w:szCs w:val="20"/>
              </w:rPr>
            </w:pPr>
          </w:p>
        </w:tc>
        <w:tc>
          <w:tcPr>
            <w:tcW w:w="381" w:type="pct"/>
            <w:shd w:val="clear" w:color="000000" w:fill="FFFFFF"/>
            <w:vAlign w:val="center"/>
          </w:tcPr>
          <w:p w14:paraId="73451904" w14:textId="77777777" w:rsidR="00A10E98" w:rsidRPr="00D335E2" w:rsidRDefault="00A10E98" w:rsidP="00A10E98">
            <w:pPr>
              <w:jc w:val="center"/>
              <w:rPr>
                <w:sz w:val="20"/>
                <w:szCs w:val="20"/>
              </w:rPr>
            </w:pPr>
          </w:p>
        </w:tc>
        <w:tc>
          <w:tcPr>
            <w:tcW w:w="381" w:type="pct"/>
            <w:shd w:val="clear" w:color="000000" w:fill="FFFFFF"/>
            <w:vAlign w:val="center"/>
          </w:tcPr>
          <w:p w14:paraId="3CDD9A47" w14:textId="77777777" w:rsidR="00A10E98" w:rsidRPr="00D335E2" w:rsidRDefault="00A10E98" w:rsidP="00A10E98">
            <w:pPr>
              <w:jc w:val="center"/>
              <w:rPr>
                <w:sz w:val="20"/>
                <w:szCs w:val="20"/>
              </w:rPr>
            </w:pPr>
          </w:p>
        </w:tc>
        <w:tc>
          <w:tcPr>
            <w:tcW w:w="381" w:type="pct"/>
            <w:shd w:val="clear" w:color="auto" w:fill="A6A6A6" w:themeFill="background1" w:themeFillShade="A6"/>
            <w:vAlign w:val="center"/>
          </w:tcPr>
          <w:p w14:paraId="1C7457F5" w14:textId="77777777" w:rsidR="00A10E98" w:rsidRPr="00D335E2" w:rsidRDefault="00A10E98" w:rsidP="00A10E98">
            <w:pPr>
              <w:jc w:val="center"/>
              <w:rPr>
                <w:sz w:val="20"/>
                <w:szCs w:val="20"/>
              </w:rPr>
            </w:pPr>
          </w:p>
        </w:tc>
        <w:tc>
          <w:tcPr>
            <w:tcW w:w="381" w:type="pct"/>
            <w:shd w:val="clear" w:color="auto" w:fill="A6A6A6" w:themeFill="background1" w:themeFillShade="A6"/>
            <w:noWrap/>
            <w:vAlign w:val="center"/>
          </w:tcPr>
          <w:p w14:paraId="365F1464" w14:textId="77777777" w:rsidR="00A10E98" w:rsidRPr="00D335E2" w:rsidRDefault="00A10E98" w:rsidP="00A10E98">
            <w:pPr>
              <w:jc w:val="center"/>
              <w:rPr>
                <w:sz w:val="20"/>
                <w:szCs w:val="20"/>
              </w:rPr>
            </w:pPr>
          </w:p>
        </w:tc>
        <w:tc>
          <w:tcPr>
            <w:tcW w:w="381" w:type="pct"/>
            <w:shd w:val="clear" w:color="auto" w:fill="A6A6A6" w:themeFill="background1" w:themeFillShade="A6"/>
            <w:noWrap/>
            <w:vAlign w:val="center"/>
          </w:tcPr>
          <w:p w14:paraId="789E179E" w14:textId="77777777" w:rsidR="00A10E98" w:rsidRPr="00D335E2" w:rsidRDefault="00A10E98" w:rsidP="00A10E98">
            <w:pPr>
              <w:jc w:val="center"/>
              <w:rPr>
                <w:sz w:val="20"/>
                <w:szCs w:val="20"/>
              </w:rPr>
            </w:pPr>
          </w:p>
        </w:tc>
        <w:tc>
          <w:tcPr>
            <w:tcW w:w="381" w:type="pct"/>
            <w:shd w:val="clear" w:color="auto" w:fill="A6A6A6" w:themeFill="background1" w:themeFillShade="A6"/>
            <w:noWrap/>
            <w:vAlign w:val="center"/>
          </w:tcPr>
          <w:p w14:paraId="63FCF9B0" w14:textId="77777777" w:rsidR="00A10E98" w:rsidRPr="00D335E2" w:rsidRDefault="00A10E98" w:rsidP="00A10E98">
            <w:pPr>
              <w:jc w:val="center"/>
              <w:rPr>
                <w:sz w:val="20"/>
                <w:szCs w:val="20"/>
              </w:rPr>
            </w:pPr>
          </w:p>
        </w:tc>
        <w:tc>
          <w:tcPr>
            <w:tcW w:w="381" w:type="pct"/>
            <w:shd w:val="clear" w:color="000000" w:fill="FFFFFF"/>
            <w:vAlign w:val="center"/>
          </w:tcPr>
          <w:p w14:paraId="7B03C75A" w14:textId="77777777" w:rsidR="00A10E98" w:rsidRPr="00D335E2" w:rsidRDefault="00A10E98" w:rsidP="00A10E98">
            <w:pPr>
              <w:jc w:val="center"/>
              <w:rPr>
                <w:sz w:val="20"/>
                <w:szCs w:val="20"/>
              </w:rPr>
            </w:pPr>
          </w:p>
        </w:tc>
        <w:tc>
          <w:tcPr>
            <w:tcW w:w="379" w:type="pct"/>
            <w:shd w:val="clear" w:color="auto" w:fill="A6A6A6" w:themeFill="background1" w:themeFillShade="A6"/>
            <w:noWrap/>
            <w:vAlign w:val="center"/>
          </w:tcPr>
          <w:p w14:paraId="5B03AF8B" w14:textId="56EB960B" w:rsidR="00A10E98" w:rsidRPr="00D335E2" w:rsidRDefault="00A10E98" w:rsidP="00A10E98">
            <w:pPr>
              <w:jc w:val="center"/>
              <w:rPr>
                <w:sz w:val="20"/>
                <w:szCs w:val="20"/>
              </w:rPr>
            </w:pPr>
          </w:p>
        </w:tc>
      </w:tr>
      <w:tr w:rsidR="00D335E2" w:rsidRPr="00D335E2" w14:paraId="3064AF4A" w14:textId="77777777" w:rsidTr="00A10E98">
        <w:trPr>
          <w:cantSplit/>
          <w:trHeight w:val="20"/>
          <w:jc w:val="center"/>
        </w:trPr>
        <w:tc>
          <w:tcPr>
            <w:tcW w:w="284" w:type="pct"/>
            <w:shd w:val="clear" w:color="000000" w:fill="FFFFFF"/>
            <w:noWrap/>
            <w:vAlign w:val="center"/>
          </w:tcPr>
          <w:p w14:paraId="3996DFFF" w14:textId="4D97E2FB"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6C1C0131" w14:textId="336B8B1F" w:rsidR="00A10E98" w:rsidRPr="00D335E2" w:rsidRDefault="00A10E98" w:rsidP="003E2D89">
            <w:pPr>
              <w:rPr>
                <w:sz w:val="20"/>
                <w:szCs w:val="20"/>
              </w:rPr>
            </w:pPr>
            <w:r w:rsidRPr="00D335E2">
              <w:rPr>
                <w:sz w:val="20"/>
                <w:szCs w:val="20"/>
              </w:rPr>
              <w:t>Источники инвестиций, в том числе:</w:t>
            </w:r>
          </w:p>
        </w:tc>
        <w:tc>
          <w:tcPr>
            <w:tcW w:w="280" w:type="pct"/>
            <w:shd w:val="clear" w:color="000000" w:fill="FFFFFF"/>
            <w:vAlign w:val="center"/>
          </w:tcPr>
          <w:p w14:paraId="0966A08D" w14:textId="77777777" w:rsidR="00A10E98" w:rsidRPr="00D335E2" w:rsidRDefault="00A10E98" w:rsidP="00A10E98">
            <w:pPr>
              <w:jc w:val="center"/>
              <w:rPr>
                <w:rFonts w:ascii="Calibri" w:hAnsi="Calibri"/>
                <w:sz w:val="20"/>
                <w:szCs w:val="20"/>
              </w:rPr>
            </w:pPr>
          </w:p>
        </w:tc>
        <w:tc>
          <w:tcPr>
            <w:tcW w:w="381" w:type="pct"/>
            <w:shd w:val="clear" w:color="000000" w:fill="FFFFFF"/>
            <w:vAlign w:val="center"/>
          </w:tcPr>
          <w:p w14:paraId="4129FC57" w14:textId="77777777" w:rsidR="00A10E98" w:rsidRPr="00D335E2" w:rsidRDefault="00A10E98" w:rsidP="00A10E98">
            <w:pPr>
              <w:jc w:val="center"/>
              <w:rPr>
                <w:sz w:val="20"/>
                <w:szCs w:val="20"/>
              </w:rPr>
            </w:pPr>
          </w:p>
        </w:tc>
        <w:tc>
          <w:tcPr>
            <w:tcW w:w="381" w:type="pct"/>
            <w:shd w:val="clear" w:color="000000" w:fill="FFFFFF"/>
            <w:vAlign w:val="center"/>
          </w:tcPr>
          <w:p w14:paraId="02C27B83" w14:textId="77777777" w:rsidR="00A10E98" w:rsidRPr="00D335E2" w:rsidRDefault="00A10E98" w:rsidP="00A10E98">
            <w:pPr>
              <w:jc w:val="center"/>
              <w:rPr>
                <w:sz w:val="20"/>
                <w:szCs w:val="20"/>
              </w:rPr>
            </w:pPr>
          </w:p>
        </w:tc>
        <w:tc>
          <w:tcPr>
            <w:tcW w:w="381" w:type="pct"/>
            <w:shd w:val="clear" w:color="000000" w:fill="FFFFFF"/>
            <w:vAlign w:val="center"/>
          </w:tcPr>
          <w:p w14:paraId="7A090543" w14:textId="77777777" w:rsidR="00A10E98" w:rsidRPr="00D335E2" w:rsidRDefault="00A10E98" w:rsidP="00A10E98">
            <w:pPr>
              <w:jc w:val="center"/>
              <w:rPr>
                <w:sz w:val="20"/>
                <w:szCs w:val="20"/>
              </w:rPr>
            </w:pPr>
          </w:p>
        </w:tc>
        <w:tc>
          <w:tcPr>
            <w:tcW w:w="381" w:type="pct"/>
            <w:shd w:val="clear" w:color="000000" w:fill="FFFFFF"/>
            <w:noWrap/>
            <w:vAlign w:val="center"/>
          </w:tcPr>
          <w:p w14:paraId="471BCFC8" w14:textId="77777777" w:rsidR="00A10E98" w:rsidRPr="00D335E2" w:rsidRDefault="00A10E98" w:rsidP="00A10E98">
            <w:pPr>
              <w:jc w:val="center"/>
              <w:rPr>
                <w:sz w:val="20"/>
                <w:szCs w:val="20"/>
              </w:rPr>
            </w:pPr>
          </w:p>
        </w:tc>
        <w:tc>
          <w:tcPr>
            <w:tcW w:w="381" w:type="pct"/>
            <w:shd w:val="clear" w:color="000000" w:fill="FFFFFF"/>
            <w:noWrap/>
            <w:vAlign w:val="center"/>
          </w:tcPr>
          <w:p w14:paraId="10FF0067" w14:textId="77777777" w:rsidR="00A10E98" w:rsidRPr="00D335E2" w:rsidRDefault="00A10E98" w:rsidP="00A10E98">
            <w:pPr>
              <w:jc w:val="center"/>
              <w:rPr>
                <w:sz w:val="20"/>
                <w:szCs w:val="20"/>
              </w:rPr>
            </w:pPr>
          </w:p>
        </w:tc>
        <w:tc>
          <w:tcPr>
            <w:tcW w:w="381" w:type="pct"/>
            <w:shd w:val="clear" w:color="000000" w:fill="FFFFFF"/>
            <w:noWrap/>
            <w:vAlign w:val="center"/>
          </w:tcPr>
          <w:p w14:paraId="21BF339B" w14:textId="77777777" w:rsidR="00A10E98" w:rsidRPr="00D335E2" w:rsidRDefault="00A10E98" w:rsidP="00A10E98">
            <w:pPr>
              <w:jc w:val="center"/>
              <w:rPr>
                <w:sz w:val="20"/>
                <w:szCs w:val="20"/>
              </w:rPr>
            </w:pPr>
          </w:p>
        </w:tc>
        <w:tc>
          <w:tcPr>
            <w:tcW w:w="381" w:type="pct"/>
            <w:shd w:val="clear" w:color="000000" w:fill="FFFFFF"/>
            <w:vAlign w:val="center"/>
          </w:tcPr>
          <w:p w14:paraId="3F2B8006" w14:textId="77777777" w:rsidR="00A10E98" w:rsidRPr="00D335E2" w:rsidRDefault="00A10E98" w:rsidP="00A10E98">
            <w:pPr>
              <w:jc w:val="center"/>
              <w:rPr>
                <w:sz w:val="20"/>
                <w:szCs w:val="20"/>
              </w:rPr>
            </w:pPr>
          </w:p>
        </w:tc>
        <w:tc>
          <w:tcPr>
            <w:tcW w:w="379" w:type="pct"/>
            <w:shd w:val="clear" w:color="000000" w:fill="FFFFFF"/>
            <w:noWrap/>
            <w:vAlign w:val="center"/>
          </w:tcPr>
          <w:p w14:paraId="02DB414C" w14:textId="476D77C0" w:rsidR="00A10E98" w:rsidRPr="00D335E2" w:rsidRDefault="00A10E98" w:rsidP="00A10E98">
            <w:pPr>
              <w:jc w:val="center"/>
              <w:rPr>
                <w:sz w:val="20"/>
                <w:szCs w:val="20"/>
              </w:rPr>
            </w:pPr>
          </w:p>
        </w:tc>
      </w:tr>
      <w:tr w:rsidR="00D335E2" w:rsidRPr="00D335E2" w14:paraId="3E9EB9AD" w14:textId="77777777" w:rsidTr="00A10E98">
        <w:trPr>
          <w:cantSplit/>
          <w:trHeight w:val="20"/>
          <w:jc w:val="center"/>
        </w:trPr>
        <w:tc>
          <w:tcPr>
            <w:tcW w:w="284" w:type="pct"/>
            <w:shd w:val="clear" w:color="000000" w:fill="FFFFFF"/>
            <w:noWrap/>
            <w:vAlign w:val="center"/>
          </w:tcPr>
          <w:p w14:paraId="21A589F2" w14:textId="7F324AD3"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66A9CE25" w14:textId="2B85CE16" w:rsidR="00A10E98" w:rsidRPr="00D335E2" w:rsidRDefault="00A10E98" w:rsidP="003E2D89">
            <w:pPr>
              <w:rPr>
                <w:sz w:val="20"/>
                <w:szCs w:val="20"/>
              </w:rPr>
            </w:pPr>
            <w:r w:rsidRPr="00D335E2">
              <w:rPr>
                <w:sz w:val="20"/>
                <w:szCs w:val="20"/>
              </w:rPr>
              <w:t>Бюджетные источники</w:t>
            </w:r>
          </w:p>
        </w:tc>
        <w:tc>
          <w:tcPr>
            <w:tcW w:w="280" w:type="pct"/>
            <w:shd w:val="clear" w:color="000000" w:fill="FFFFFF"/>
            <w:vAlign w:val="center"/>
          </w:tcPr>
          <w:p w14:paraId="1B565B5A" w14:textId="066D986F" w:rsidR="00A10E98" w:rsidRPr="00D335E2" w:rsidRDefault="00A10E98" w:rsidP="00A10E98">
            <w:pPr>
              <w:jc w:val="center"/>
              <w:rPr>
                <w:rFonts w:ascii="Calibri" w:hAnsi="Calibri"/>
                <w:sz w:val="20"/>
                <w:szCs w:val="20"/>
              </w:rPr>
            </w:pPr>
            <w:r w:rsidRPr="00D335E2">
              <w:rPr>
                <w:sz w:val="20"/>
                <w:szCs w:val="20"/>
              </w:rPr>
              <w:t>19,40</w:t>
            </w:r>
          </w:p>
        </w:tc>
        <w:tc>
          <w:tcPr>
            <w:tcW w:w="381" w:type="pct"/>
            <w:shd w:val="clear" w:color="000000" w:fill="FFFFFF"/>
            <w:vAlign w:val="center"/>
          </w:tcPr>
          <w:p w14:paraId="5AFB537A" w14:textId="357DA0D5"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76BE499B" w14:textId="2F8FE24C"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7D1ABAC9" w14:textId="3DE94C0F" w:rsidR="00A10E98" w:rsidRPr="00D335E2" w:rsidRDefault="00A10E98" w:rsidP="00A10E98">
            <w:pPr>
              <w:jc w:val="center"/>
              <w:rPr>
                <w:sz w:val="20"/>
                <w:szCs w:val="20"/>
              </w:rPr>
            </w:pPr>
            <w:r w:rsidRPr="00D335E2">
              <w:rPr>
                <w:sz w:val="20"/>
                <w:szCs w:val="20"/>
              </w:rPr>
              <w:t>1,40</w:t>
            </w:r>
          </w:p>
        </w:tc>
        <w:tc>
          <w:tcPr>
            <w:tcW w:w="381" w:type="pct"/>
            <w:shd w:val="clear" w:color="000000" w:fill="FFFFFF"/>
            <w:noWrap/>
            <w:vAlign w:val="center"/>
          </w:tcPr>
          <w:p w14:paraId="057CBE6A" w14:textId="3A17BC1B" w:rsidR="00A10E98" w:rsidRPr="00D335E2" w:rsidRDefault="00A10E98" w:rsidP="00A10E98">
            <w:pPr>
              <w:jc w:val="center"/>
              <w:rPr>
                <w:sz w:val="20"/>
                <w:szCs w:val="20"/>
              </w:rPr>
            </w:pPr>
            <w:r w:rsidRPr="00D335E2">
              <w:rPr>
                <w:sz w:val="20"/>
                <w:szCs w:val="20"/>
              </w:rPr>
              <w:t>1,70</w:t>
            </w:r>
          </w:p>
        </w:tc>
        <w:tc>
          <w:tcPr>
            <w:tcW w:w="381" w:type="pct"/>
            <w:shd w:val="clear" w:color="000000" w:fill="FFFFFF"/>
            <w:noWrap/>
            <w:vAlign w:val="center"/>
          </w:tcPr>
          <w:p w14:paraId="1DA192B2" w14:textId="3B983DC9" w:rsidR="00A10E98" w:rsidRPr="00D335E2" w:rsidRDefault="00A10E98" w:rsidP="00A10E98">
            <w:pPr>
              <w:jc w:val="center"/>
              <w:rPr>
                <w:sz w:val="20"/>
                <w:szCs w:val="20"/>
              </w:rPr>
            </w:pPr>
            <w:r w:rsidRPr="00D335E2">
              <w:rPr>
                <w:sz w:val="20"/>
                <w:szCs w:val="20"/>
              </w:rPr>
              <w:t>2,60</w:t>
            </w:r>
          </w:p>
        </w:tc>
        <w:tc>
          <w:tcPr>
            <w:tcW w:w="381" w:type="pct"/>
            <w:shd w:val="clear" w:color="000000" w:fill="FFFFFF"/>
            <w:noWrap/>
            <w:vAlign w:val="center"/>
          </w:tcPr>
          <w:p w14:paraId="5A857441" w14:textId="5A872A06" w:rsidR="00A10E98" w:rsidRPr="00D335E2" w:rsidRDefault="00A10E98" w:rsidP="00A10E98">
            <w:pPr>
              <w:jc w:val="center"/>
              <w:rPr>
                <w:sz w:val="20"/>
                <w:szCs w:val="20"/>
              </w:rPr>
            </w:pPr>
            <w:r w:rsidRPr="00D335E2">
              <w:rPr>
                <w:sz w:val="20"/>
                <w:szCs w:val="20"/>
              </w:rPr>
              <w:t>4,30</w:t>
            </w:r>
          </w:p>
        </w:tc>
        <w:tc>
          <w:tcPr>
            <w:tcW w:w="381" w:type="pct"/>
            <w:shd w:val="clear" w:color="000000" w:fill="FFFFFF"/>
            <w:vAlign w:val="center"/>
          </w:tcPr>
          <w:p w14:paraId="4CC9C74A" w14:textId="0E641880" w:rsidR="00A10E98" w:rsidRPr="00D335E2" w:rsidRDefault="00A10E98" w:rsidP="00A10E98">
            <w:pPr>
              <w:jc w:val="center"/>
              <w:rPr>
                <w:sz w:val="20"/>
                <w:szCs w:val="20"/>
              </w:rPr>
            </w:pPr>
            <w:r w:rsidRPr="00D335E2">
              <w:rPr>
                <w:sz w:val="20"/>
                <w:szCs w:val="20"/>
              </w:rPr>
              <w:t>0,00</w:t>
            </w:r>
          </w:p>
        </w:tc>
        <w:tc>
          <w:tcPr>
            <w:tcW w:w="379" w:type="pct"/>
            <w:shd w:val="clear" w:color="000000" w:fill="FFFFFF"/>
            <w:noWrap/>
            <w:vAlign w:val="center"/>
          </w:tcPr>
          <w:p w14:paraId="73EF4E60" w14:textId="328A502B" w:rsidR="00A10E98" w:rsidRPr="00D335E2" w:rsidRDefault="00A10E98" w:rsidP="00A10E98">
            <w:pPr>
              <w:jc w:val="center"/>
              <w:rPr>
                <w:sz w:val="20"/>
                <w:szCs w:val="20"/>
              </w:rPr>
            </w:pPr>
            <w:r w:rsidRPr="00D335E2">
              <w:rPr>
                <w:sz w:val="20"/>
                <w:szCs w:val="20"/>
              </w:rPr>
              <w:t>9,40</w:t>
            </w:r>
          </w:p>
        </w:tc>
      </w:tr>
      <w:tr w:rsidR="00D335E2" w:rsidRPr="00D335E2" w14:paraId="4FE15E5E" w14:textId="77777777" w:rsidTr="00A10E98">
        <w:trPr>
          <w:cantSplit/>
          <w:trHeight w:val="20"/>
          <w:jc w:val="center"/>
        </w:trPr>
        <w:tc>
          <w:tcPr>
            <w:tcW w:w="284" w:type="pct"/>
            <w:shd w:val="clear" w:color="000000" w:fill="FFFFFF"/>
            <w:noWrap/>
            <w:vAlign w:val="center"/>
          </w:tcPr>
          <w:p w14:paraId="6A4604FA" w14:textId="008968E9"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1B39D093" w14:textId="7D672B0B" w:rsidR="00A10E98" w:rsidRPr="00D335E2" w:rsidRDefault="00A10E98" w:rsidP="003E2D89">
            <w:pPr>
              <w:rPr>
                <w:sz w:val="20"/>
                <w:szCs w:val="20"/>
              </w:rPr>
            </w:pPr>
            <w:r w:rsidRPr="00D335E2">
              <w:rPr>
                <w:sz w:val="20"/>
                <w:szCs w:val="20"/>
              </w:rPr>
              <w:t>в том числе:</w:t>
            </w:r>
          </w:p>
        </w:tc>
        <w:tc>
          <w:tcPr>
            <w:tcW w:w="280" w:type="pct"/>
            <w:shd w:val="clear" w:color="000000" w:fill="FFFFFF"/>
            <w:vAlign w:val="center"/>
          </w:tcPr>
          <w:p w14:paraId="14036482" w14:textId="77777777" w:rsidR="00A10E98" w:rsidRPr="00D335E2" w:rsidRDefault="00A10E98" w:rsidP="00A10E98">
            <w:pPr>
              <w:jc w:val="center"/>
              <w:rPr>
                <w:rFonts w:ascii="Calibri" w:hAnsi="Calibri"/>
                <w:sz w:val="20"/>
                <w:szCs w:val="20"/>
              </w:rPr>
            </w:pPr>
          </w:p>
        </w:tc>
        <w:tc>
          <w:tcPr>
            <w:tcW w:w="381" w:type="pct"/>
            <w:shd w:val="clear" w:color="000000" w:fill="FFFFFF"/>
            <w:vAlign w:val="center"/>
          </w:tcPr>
          <w:p w14:paraId="61337F2E" w14:textId="77777777" w:rsidR="00A10E98" w:rsidRPr="00D335E2" w:rsidRDefault="00A10E98" w:rsidP="00A10E98">
            <w:pPr>
              <w:jc w:val="center"/>
              <w:rPr>
                <w:sz w:val="20"/>
                <w:szCs w:val="20"/>
              </w:rPr>
            </w:pPr>
          </w:p>
        </w:tc>
        <w:tc>
          <w:tcPr>
            <w:tcW w:w="381" w:type="pct"/>
            <w:shd w:val="clear" w:color="000000" w:fill="FFFFFF"/>
            <w:vAlign w:val="center"/>
          </w:tcPr>
          <w:p w14:paraId="0FA2EB25" w14:textId="77777777" w:rsidR="00A10E98" w:rsidRPr="00D335E2" w:rsidRDefault="00A10E98" w:rsidP="00A10E98">
            <w:pPr>
              <w:jc w:val="center"/>
              <w:rPr>
                <w:sz w:val="20"/>
                <w:szCs w:val="20"/>
              </w:rPr>
            </w:pPr>
          </w:p>
        </w:tc>
        <w:tc>
          <w:tcPr>
            <w:tcW w:w="381" w:type="pct"/>
            <w:shd w:val="clear" w:color="000000" w:fill="FFFFFF"/>
            <w:vAlign w:val="center"/>
          </w:tcPr>
          <w:p w14:paraId="78239F56" w14:textId="77777777" w:rsidR="00A10E98" w:rsidRPr="00D335E2" w:rsidRDefault="00A10E98" w:rsidP="00A10E98">
            <w:pPr>
              <w:jc w:val="center"/>
              <w:rPr>
                <w:sz w:val="20"/>
                <w:szCs w:val="20"/>
              </w:rPr>
            </w:pPr>
          </w:p>
        </w:tc>
        <w:tc>
          <w:tcPr>
            <w:tcW w:w="381" w:type="pct"/>
            <w:shd w:val="clear" w:color="000000" w:fill="FFFFFF"/>
            <w:noWrap/>
            <w:vAlign w:val="center"/>
          </w:tcPr>
          <w:p w14:paraId="09A4AF97" w14:textId="77777777" w:rsidR="00A10E98" w:rsidRPr="00D335E2" w:rsidRDefault="00A10E98" w:rsidP="00A10E98">
            <w:pPr>
              <w:jc w:val="center"/>
              <w:rPr>
                <w:sz w:val="20"/>
                <w:szCs w:val="20"/>
              </w:rPr>
            </w:pPr>
          </w:p>
        </w:tc>
        <w:tc>
          <w:tcPr>
            <w:tcW w:w="381" w:type="pct"/>
            <w:shd w:val="clear" w:color="000000" w:fill="FFFFFF"/>
            <w:noWrap/>
            <w:vAlign w:val="center"/>
          </w:tcPr>
          <w:p w14:paraId="0DF0E563" w14:textId="77777777" w:rsidR="00A10E98" w:rsidRPr="00D335E2" w:rsidRDefault="00A10E98" w:rsidP="00A10E98">
            <w:pPr>
              <w:jc w:val="center"/>
              <w:rPr>
                <w:sz w:val="20"/>
                <w:szCs w:val="20"/>
              </w:rPr>
            </w:pPr>
          </w:p>
        </w:tc>
        <w:tc>
          <w:tcPr>
            <w:tcW w:w="381" w:type="pct"/>
            <w:shd w:val="clear" w:color="000000" w:fill="FFFFFF"/>
            <w:noWrap/>
            <w:vAlign w:val="center"/>
          </w:tcPr>
          <w:p w14:paraId="6D9CBCE9" w14:textId="77777777" w:rsidR="00A10E98" w:rsidRPr="00D335E2" w:rsidRDefault="00A10E98" w:rsidP="00A10E98">
            <w:pPr>
              <w:jc w:val="center"/>
              <w:rPr>
                <w:sz w:val="20"/>
                <w:szCs w:val="20"/>
              </w:rPr>
            </w:pPr>
          </w:p>
        </w:tc>
        <w:tc>
          <w:tcPr>
            <w:tcW w:w="381" w:type="pct"/>
            <w:shd w:val="clear" w:color="000000" w:fill="FFFFFF"/>
            <w:vAlign w:val="center"/>
          </w:tcPr>
          <w:p w14:paraId="31082E75" w14:textId="77777777" w:rsidR="00A10E98" w:rsidRPr="00D335E2" w:rsidRDefault="00A10E98" w:rsidP="00A10E98">
            <w:pPr>
              <w:jc w:val="center"/>
              <w:rPr>
                <w:sz w:val="20"/>
                <w:szCs w:val="20"/>
              </w:rPr>
            </w:pPr>
          </w:p>
        </w:tc>
        <w:tc>
          <w:tcPr>
            <w:tcW w:w="379" w:type="pct"/>
            <w:shd w:val="clear" w:color="000000" w:fill="FFFFFF"/>
            <w:noWrap/>
            <w:vAlign w:val="center"/>
          </w:tcPr>
          <w:p w14:paraId="21EB0311" w14:textId="22826C81" w:rsidR="00A10E98" w:rsidRPr="00D335E2" w:rsidRDefault="00A10E98" w:rsidP="00A10E98">
            <w:pPr>
              <w:jc w:val="center"/>
              <w:rPr>
                <w:sz w:val="20"/>
                <w:szCs w:val="20"/>
              </w:rPr>
            </w:pPr>
          </w:p>
        </w:tc>
      </w:tr>
      <w:tr w:rsidR="00D335E2" w:rsidRPr="00D335E2" w14:paraId="61FAE6A8" w14:textId="77777777" w:rsidTr="00A10E98">
        <w:trPr>
          <w:cantSplit/>
          <w:trHeight w:val="20"/>
          <w:jc w:val="center"/>
        </w:trPr>
        <w:tc>
          <w:tcPr>
            <w:tcW w:w="284" w:type="pct"/>
            <w:shd w:val="clear" w:color="000000" w:fill="FFFFFF"/>
            <w:noWrap/>
            <w:vAlign w:val="center"/>
          </w:tcPr>
          <w:p w14:paraId="13EE2906" w14:textId="55791E0B"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32A87BBC" w14:textId="36A5AC64" w:rsidR="00A10E98" w:rsidRPr="00D335E2" w:rsidRDefault="00A10E98" w:rsidP="003E2D89">
            <w:pPr>
              <w:rPr>
                <w:sz w:val="20"/>
                <w:szCs w:val="20"/>
              </w:rPr>
            </w:pPr>
            <w:r w:rsidRPr="00D335E2">
              <w:rPr>
                <w:sz w:val="20"/>
                <w:szCs w:val="20"/>
              </w:rPr>
              <w:t>Федеральный бюджет</w:t>
            </w:r>
          </w:p>
        </w:tc>
        <w:tc>
          <w:tcPr>
            <w:tcW w:w="280" w:type="pct"/>
            <w:shd w:val="clear" w:color="000000" w:fill="FFFFFF"/>
            <w:vAlign w:val="center"/>
          </w:tcPr>
          <w:p w14:paraId="049FA9C0" w14:textId="1C665A7B" w:rsidR="00A10E98" w:rsidRPr="00D335E2" w:rsidRDefault="00A10E98" w:rsidP="00A10E98">
            <w:pPr>
              <w:jc w:val="center"/>
              <w:rPr>
                <w:rFonts w:ascii="Calibri" w:hAnsi="Calibri"/>
                <w:sz w:val="20"/>
                <w:szCs w:val="20"/>
              </w:rPr>
            </w:pPr>
            <w:r w:rsidRPr="00D335E2">
              <w:rPr>
                <w:sz w:val="20"/>
                <w:szCs w:val="20"/>
              </w:rPr>
              <w:t>0,00</w:t>
            </w:r>
          </w:p>
        </w:tc>
        <w:tc>
          <w:tcPr>
            <w:tcW w:w="381" w:type="pct"/>
            <w:shd w:val="clear" w:color="000000" w:fill="FFFFFF"/>
            <w:vAlign w:val="center"/>
          </w:tcPr>
          <w:p w14:paraId="7C3FE50A" w14:textId="1DA9E792"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3A42BCF9" w14:textId="1A259014"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2D587E8A" w14:textId="2E15000C"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36FB450E" w14:textId="76AF8959"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60950A84" w14:textId="473515FD"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50C16163" w14:textId="5A997216"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25C20156" w14:textId="4BBA9467" w:rsidR="00A10E98" w:rsidRPr="00D335E2" w:rsidRDefault="00A10E98" w:rsidP="00A10E98">
            <w:pPr>
              <w:jc w:val="center"/>
              <w:rPr>
                <w:sz w:val="20"/>
                <w:szCs w:val="20"/>
              </w:rPr>
            </w:pPr>
            <w:r w:rsidRPr="00D335E2">
              <w:rPr>
                <w:sz w:val="20"/>
                <w:szCs w:val="20"/>
              </w:rPr>
              <w:t>0,00</w:t>
            </w:r>
          </w:p>
        </w:tc>
        <w:tc>
          <w:tcPr>
            <w:tcW w:w="379" w:type="pct"/>
            <w:shd w:val="clear" w:color="000000" w:fill="FFFFFF"/>
            <w:noWrap/>
            <w:vAlign w:val="center"/>
          </w:tcPr>
          <w:p w14:paraId="1EBA0913" w14:textId="60A28299" w:rsidR="00A10E98" w:rsidRPr="00D335E2" w:rsidRDefault="00A10E98" w:rsidP="00A10E98">
            <w:pPr>
              <w:jc w:val="center"/>
              <w:rPr>
                <w:sz w:val="20"/>
                <w:szCs w:val="20"/>
              </w:rPr>
            </w:pPr>
            <w:r w:rsidRPr="00D335E2">
              <w:rPr>
                <w:sz w:val="20"/>
                <w:szCs w:val="20"/>
              </w:rPr>
              <w:t>0,00</w:t>
            </w:r>
          </w:p>
        </w:tc>
      </w:tr>
      <w:tr w:rsidR="00D335E2" w:rsidRPr="00D335E2" w14:paraId="7D932CA7" w14:textId="77777777" w:rsidTr="00A10E98">
        <w:trPr>
          <w:cantSplit/>
          <w:trHeight w:val="20"/>
          <w:jc w:val="center"/>
        </w:trPr>
        <w:tc>
          <w:tcPr>
            <w:tcW w:w="284" w:type="pct"/>
            <w:shd w:val="clear" w:color="000000" w:fill="FFFFFF"/>
            <w:noWrap/>
            <w:vAlign w:val="center"/>
          </w:tcPr>
          <w:p w14:paraId="716FA32E" w14:textId="74DD1604"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62D407FB" w14:textId="5FDA8413" w:rsidR="00A10E98" w:rsidRPr="00D335E2" w:rsidRDefault="00A10E98" w:rsidP="003E2D89">
            <w:pPr>
              <w:rPr>
                <w:sz w:val="20"/>
                <w:szCs w:val="20"/>
              </w:rPr>
            </w:pPr>
            <w:r w:rsidRPr="00D335E2">
              <w:rPr>
                <w:sz w:val="20"/>
                <w:szCs w:val="20"/>
              </w:rPr>
              <w:t>Бюджет автономного округа</w:t>
            </w:r>
          </w:p>
        </w:tc>
        <w:tc>
          <w:tcPr>
            <w:tcW w:w="280" w:type="pct"/>
            <w:shd w:val="clear" w:color="000000" w:fill="FFFFFF"/>
            <w:vAlign w:val="center"/>
          </w:tcPr>
          <w:p w14:paraId="7B431427" w14:textId="62EE8F21" w:rsidR="00A10E98" w:rsidRPr="00D335E2" w:rsidRDefault="00A10E98" w:rsidP="00A10E98">
            <w:pPr>
              <w:jc w:val="center"/>
              <w:rPr>
                <w:rFonts w:ascii="Calibri" w:hAnsi="Calibri"/>
                <w:sz w:val="20"/>
                <w:szCs w:val="20"/>
              </w:rPr>
            </w:pPr>
            <w:r w:rsidRPr="00D335E2">
              <w:rPr>
                <w:sz w:val="20"/>
                <w:szCs w:val="20"/>
              </w:rPr>
              <w:t>0,00</w:t>
            </w:r>
          </w:p>
        </w:tc>
        <w:tc>
          <w:tcPr>
            <w:tcW w:w="381" w:type="pct"/>
            <w:shd w:val="clear" w:color="000000" w:fill="FFFFFF"/>
            <w:vAlign w:val="center"/>
          </w:tcPr>
          <w:p w14:paraId="5769128E" w14:textId="74F5C019"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74F9AB1F" w14:textId="12D77A7E"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2926C6CA" w14:textId="6F82ED8A"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4FA4F6E4" w14:textId="0CDFC910"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06A07BEC" w14:textId="00311CF2"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55BEC036" w14:textId="773010E1"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11E0A94B" w14:textId="0A0484F3" w:rsidR="00A10E98" w:rsidRPr="00D335E2" w:rsidRDefault="00A10E98" w:rsidP="00A10E98">
            <w:pPr>
              <w:jc w:val="center"/>
              <w:rPr>
                <w:sz w:val="20"/>
                <w:szCs w:val="20"/>
              </w:rPr>
            </w:pPr>
            <w:r w:rsidRPr="00D335E2">
              <w:rPr>
                <w:sz w:val="20"/>
                <w:szCs w:val="20"/>
              </w:rPr>
              <w:t>0,00</w:t>
            </w:r>
          </w:p>
        </w:tc>
        <w:tc>
          <w:tcPr>
            <w:tcW w:w="379" w:type="pct"/>
            <w:shd w:val="clear" w:color="000000" w:fill="FFFFFF"/>
            <w:noWrap/>
            <w:vAlign w:val="center"/>
          </w:tcPr>
          <w:p w14:paraId="72CB5545" w14:textId="667D6D75" w:rsidR="00A10E98" w:rsidRPr="00D335E2" w:rsidRDefault="00A10E98" w:rsidP="00A10E98">
            <w:pPr>
              <w:jc w:val="center"/>
              <w:rPr>
                <w:sz w:val="20"/>
                <w:szCs w:val="20"/>
              </w:rPr>
            </w:pPr>
            <w:r w:rsidRPr="00D335E2">
              <w:rPr>
                <w:sz w:val="20"/>
                <w:szCs w:val="20"/>
              </w:rPr>
              <w:t>0,00</w:t>
            </w:r>
          </w:p>
        </w:tc>
      </w:tr>
      <w:tr w:rsidR="00D335E2" w:rsidRPr="00D335E2" w14:paraId="218C0005" w14:textId="77777777" w:rsidTr="00A10E98">
        <w:trPr>
          <w:cantSplit/>
          <w:trHeight w:val="20"/>
          <w:jc w:val="center"/>
        </w:trPr>
        <w:tc>
          <w:tcPr>
            <w:tcW w:w="284" w:type="pct"/>
            <w:shd w:val="clear" w:color="000000" w:fill="FFFFFF"/>
            <w:noWrap/>
            <w:vAlign w:val="center"/>
          </w:tcPr>
          <w:p w14:paraId="1224F4C9" w14:textId="39394E4B"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2ECF8F13" w14:textId="1BBC4749" w:rsidR="00A10E98" w:rsidRPr="00D335E2" w:rsidRDefault="00A10E98" w:rsidP="003E2D89">
            <w:pPr>
              <w:rPr>
                <w:sz w:val="20"/>
                <w:szCs w:val="20"/>
              </w:rPr>
            </w:pPr>
            <w:r w:rsidRPr="00D335E2">
              <w:rPr>
                <w:sz w:val="20"/>
                <w:szCs w:val="20"/>
              </w:rPr>
              <w:t>Местный бюджет Нефтеюганского района</w:t>
            </w:r>
          </w:p>
        </w:tc>
        <w:tc>
          <w:tcPr>
            <w:tcW w:w="280" w:type="pct"/>
            <w:shd w:val="clear" w:color="000000" w:fill="FFFFFF"/>
            <w:vAlign w:val="center"/>
          </w:tcPr>
          <w:p w14:paraId="6BB08D63" w14:textId="2CB7A451" w:rsidR="00A10E98" w:rsidRPr="00D335E2" w:rsidRDefault="00A10E98" w:rsidP="00A10E98">
            <w:pPr>
              <w:jc w:val="center"/>
              <w:rPr>
                <w:rFonts w:ascii="Calibri" w:hAnsi="Calibri"/>
                <w:sz w:val="20"/>
                <w:szCs w:val="20"/>
              </w:rPr>
            </w:pPr>
            <w:r w:rsidRPr="00D335E2">
              <w:rPr>
                <w:sz w:val="20"/>
                <w:szCs w:val="20"/>
              </w:rPr>
              <w:t>19,40</w:t>
            </w:r>
          </w:p>
        </w:tc>
        <w:tc>
          <w:tcPr>
            <w:tcW w:w="381" w:type="pct"/>
            <w:shd w:val="clear" w:color="000000" w:fill="FFFFFF"/>
            <w:vAlign w:val="center"/>
          </w:tcPr>
          <w:p w14:paraId="6F2D05B9" w14:textId="1C27717F"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2D4186AA" w14:textId="3039E636"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45D7F65C" w14:textId="38416DA0" w:rsidR="00A10E98" w:rsidRPr="00D335E2" w:rsidRDefault="00A10E98" w:rsidP="00A10E98">
            <w:pPr>
              <w:jc w:val="center"/>
              <w:rPr>
                <w:sz w:val="20"/>
                <w:szCs w:val="20"/>
              </w:rPr>
            </w:pPr>
            <w:r w:rsidRPr="00D335E2">
              <w:rPr>
                <w:sz w:val="20"/>
                <w:szCs w:val="20"/>
              </w:rPr>
              <w:t>1,40</w:t>
            </w:r>
          </w:p>
        </w:tc>
        <w:tc>
          <w:tcPr>
            <w:tcW w:w="381" w:type="pct"/>
            <w:shd w:val="clear" w:color="000000" w:fill="FFFFFF"/>
            <w:noWrap/>
            <w:vAlign w:val="center"/>
          </w:tcPr>
          <w:p w14:paraId="0912EFA8" w14:textId="41175BF5" w:rsidR="00A10E98" w:rsidRPr="00D335E2" w:rsidRDefault="00A10E98" w:rsidP="00A10E98">
            <w:pPr>
              <w:jc w:val="center"/>
              <w:rPr>
                <w:sz w:val="20"/>
                <w:szCs w:val="20"/>
              </w:rPr>
            </w:pPr>
            <w:r w:rsidRPr="00D335E2">
              <w:rPr>
                <w:sz w:val="20"/>
                <w:szCs w:val="20"/>
              </w:rPr>
              <w:t>1,70</w:t>
            </w:r>
          </w:p>
        </w:tc>
        <w:tc>
          <w:tcPr>
            <w:tcW w:w="381" w:type="pct"/>
            <w:shd w:val="clear" w:color="000000" w:fill="FFFFFF"/>
            <w:noWrap/>
            <w:vAlign w:val="center"/>
          </w:tcPr>
          <w:p w14:paraId="3680B767" w14:textId="382F8EC3" w:rsidR="00A10E98" w:rsidRPr="00D335E2" w:rsidRDefault="00A10E98" w:rsidP="00A10E98">
            <w:pPr>
              <w:jc w:val="center"/>
              <w:rPr>
                <w:sz w:val="20"/>
                <w:szCs w:val="20"/>
              </w:rPr>
            </w:pPr>
            <w:r w:rsidRPr="00D335E2">
              <w:rPr>
                <w:sz w:val="20"/>
                <w:szCs w:val="20"/>
              </w:rPr>
              <w:t>2,60</w:t>
            </w:r>
          </w:p>
        </w:tc>
        <w:tc>
          <w:tcPr>
            <w:tcW w:w="381" w:type="pct"/>
            <w:shd w:val="clear" w:color="000000" w:fill="FFFFFF"/>
            <w:noWrap/>
            <w:vAlign w:val="center"/>
          </w:tcPr>
          <w:p w14:paraId="0308CD2D" w14:textId="138490A1" w:rsidR="00A10E98" w:rsidRPr="00D335E2" w:rsidRDefault="00A10E98" w:rsidP="00A10E98">
            <w:pPr>
              <w:jc w:val="center"/>
              <w:rPr>
                <w:sz w:val="20"/>
                <w:szCs w:val="20"/>
              </w:rPr>
            </w:pPr>
            <w:r w:rsidRPr="00D335E2">
              <w:rPr>
                <w:sz w:val="20"/>
                <w:szCs w:val="20"/>
              </w:rPr>
              <w:t>4,30</w:t>
            </w:r>
          </w:p>
        </w:tc>
        <w:tc>
          <w:tcPr>
            <w:tcW w:w="381" w:type="pct"/>
            <w:shd w:val="clear" w:color="000000" w:fill="FFFFFF"/>
            <w:vAlign w:val="center"/>
          </w:tcPr>
          <w:p w14:paraId="03B3FA43" w14:textId="5FAD3665" w:rsidR="00A10E98" w:rsidRPr="00D335E2" w:rsidRDefault="00A10E98" w:rsidP="00A10E98">
            <w:pPr>
              <w:jc w:val="center"/>
              <w:rPr>
                <w:sz w:val="20"/>
                <w:szCs w:val="20"/>
              </w:rPr>
            </w:pPr>
            <w:r w:rsidRPr="00D335E2">
              <w:rPr>
                <w:sz w:val="20"/>
                <w:szCs w:val="20"/>
              </w:rPr>
              <w:t>0,00</w:t>
            </w:r>
          </w:p>
        </w:tc>
        <w:tc>
          <w:tcPr>
            <w:tcW w:w="379" w:type="pct"/>
            <w:shd w:val="clear" w:color="000000" w:fill="FFFFFF"/>
            <w:noWrap/>
            <w:vAlign w:val="center"/>
          </w:tcPr>
          <w:p w14:paraId="2A9497B0" w14:textId="5FB4E16F" w:rsidR="00A10E98" w:rsidRPr="00D335E2" w:rsidRDefault="00A10E98" w:rsidP="00A10E98">
            <w:pPr>
              <w:jc w:val="center"/>
              <w:rPr>
                <w:sz w:val="20"/>
                <w:szCs w:val="20"/>
              </w:rPr>
            </w:pPr>
            <w:r w:rsidRPr="00D335E2">
              <w:rPr>
                <w:sz w:val="20"/>
                <w:szCs w:val="20"/>
              </w:rPr>
              <w:t>9,40</w:t>
            </w:r>
          </w:p>
        </w:tc>
      </w:tr>
      <w:tr w:rsidR="00D335E2" w:rsidRPr="00D335E2" w14:paraId="47F896C3" w14:textId="77777777" w:rsidTr="00A10E98">
        <w:trPr>
          <w:cantSplit/>
          <w:trHeight w:val="20"/>
          <w:jc w:val="center"/>
        </w:trPr>
        <w:tc>
          <w:tcPr>
            <w:tcW w:w="284" w:type="pct"/>
            <w:shd w:val="clear" w:color="000000" w:fill="FFFFFF"/>
            <w:noWrap/>
            <w:vAlign w:val="center"/>
          </w:tcPr>
          <w:p w14:paraId="12E97DC9" w14:textId="6D047978"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228B43D0" w14:textId="17E9F727" w:rsidR="00A10E98" w:rsidRPr="00D335E2" w:rsidRDefault="00A10E98" w:rsidP="003E2D89">
            <w:pPr>
              <w:rPr>
                <w:sz w:val="20"/>
                <w:szCs w:val="20"/>
              </w:rPr>
            </w:pPr>
            <w:r w:rsidRPr="00D335E2">
              <w:rPr>
                <w:sz w:val="20"/>
                <w:szCs w:val="20"/>
              </w:rPr>
              <w:t>Местный бюджет СП Усть-Юган</w:t>
            </w:r>
          </w:p>
        </w:tc>
        <w:tc>
          <w:tcPr>
            <w:tcW w:w="280" w:type="pct"/>
            <w:shd w:val="clear" w:color="000000" w:fill="FFFFFF"/>
            <w:vAlign w:val="center"/>
          </w:tcPr>
          <w:p w14:paraId="53B55A74" w14:textId="5C91F94E" w:rsidR="00A10E98" w:rsidRPr="00D335E2" w:rsidRDefault="00A10E98" w:rsidP="00A10E98">
            <w:pPr>
              <w:jc w:val="center"/>
              <w:rPr>
                <w:rFonts w:ascii="Calibri" w:hAnsi="Calibri"/>
                <w:sz w:val="20"/>
                <w:szCs w:val="20"/>
              </w:rPr>
            </w:pPr>
            <w:r w:rsidRPr="00D335E2">
              <w:rPr>
                <w:sz w:val="20"/>
                <w:szCs w:val="20"/>
              </w:rPr>
              <w:t>0,00</w:t>
            </w:r>
          </w:p>
        </w:tc>
        <w:tc>
          <w:tcPr>
            <w:tcW w:w="381" w:type="pct"/>
            <w:shd w:val="clear" w:color="000000" w:fill="FFFFFF"/>
            <w:vAlign w:val="center"/>
          </w:tcPr>
          <w:p w14:paraId="6F5BF073" w14:textId="6716011F"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35246397" w14:textId="5235EFA8"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500D5C6A" w14:textId="7A37E15C"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2B9F3011" w14:textId="4CCD84C0"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1503C2B0" w14:textId="036A9D09"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4C508A7E" w14:textId="2C17093C"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48DDD239" w14:textId="0ACA07A9" w:rsidR="00A10E98" w:rsidRPr="00D335E2" w:rsidRDefault="00A10E98" w:rsidP="00A10E98">
            <w:pPr>
              <w:jc w:val="center"/>
              <w:rPr>
                <w:sz w:val="20"/>
                <w:szCs w:val="20"/>
              </w:rPr>
            </w:pPr>
            <w:r w:rsidRPr="00D335E2">
              <w:rPr>
                <w:sz w:val="20"/>
                <w:szCs w:val="20"/>
              </w:rPr>
              <w:t>0,00</w:t>
            </w:r>
          </w:p>
        </w:tc>
        <w:tc>
          <w:tcPr>
            <w:tcW w:w="379" w:type="pct"/>
            <w:shd w:val="clear" w:color="000000" w:fill="FFFFFF"/>
            <w:noWrap/>
            <w:vAlign w:val="center"/>
          </w:tcPr>
          <w:p w14:paraId="00D6B55E" w14:textId="5AA0FC86" w:rsidR="00A10E98" w:rsidRPr="00D335E2" w:rsidRDefault="00A10E98" w:rsidP="00A10E98">
            <w:pPr>
              <w:jc w:val="center"/>
              <w:rPr>
                <w:sz w:val="20"/>
                <w:szCs w:val="20"/>
              </w:rPr>
            </w:pPr>
            <w:r w:rsidRPr="00D335E2">
              <w:rPr>
                <w:sz w:val="20"/>
                <w:szCs w:val="20"/>
              </w:rPr>
              <w:t>0,00</w:t>
            </w:r>
          </w:p>
        </w:tc>
      </w:tr>
      <w:tr w:rsidR="00D335E2" w:rsidRPr="00D335E2" w14:paraId="27F7E625" w14:textId="77777777" w:rsidTr="00A10E98">
        <w:trPr>
          <w:cantSplit/>
          <w:trHeight w:val="20"/>
          <w:jc w:val="center"/>
        </w:trPr>
        <w:tc>
          <w:tcPr>
            <w:tcW w:w="284" w:type="pct"/>
            <w:shd w:val="clear" w:color="000000" w:fill="FFFFFF"/>
            <w:noWrap/>
            <w:vAlign w:val="center"/>
          </w:tcPr>
          <w:p w14:paraId="26BC98D9" w14:textId="0015AD2B"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2C409240" w14:textId="534065A0" w:rsidR="00A10E98" w:rsidRPr="00D335E2" w:rsidRDefault="00A10E98" w:rsidP="003E2D89">
            <w:pPr>
              <w:rPr>
                <w:sz w:val="20"/>
                <w:szCs w:val="20"/>
              </w:rPr>
            </w:pPr>
            <w:r w:rsidRPr="00D335E2">
              <w:rPr>
                <w:sz w:val="20"/>
                <w:szCs w:val="20"/>
              </w:rPr>
              <w:t>Внебюджетные источники</w:t>
            </w:r>
          </w:p>
        </w:tc>
        <w:tc>
          <w:tcPr>
            <w:tcW w:w="280" w:type="pct"/>
            <w:shd w:val="clear" w:color="000000" w:fill="FFFFFF"/>
            <w:vAlign w:val="center"/>
          </w:tcPr>
          <w:p w14:paraId="44377DC9" w14:textId="15606A03" w:rsidR="00A10E98" w:rsidRPr="00D335E2" w:rsidRDefault="00A10E98" w:rsidP="00A10E98">
            <w:pPr>
              <w:jc w:val="center"/>
              <w:rPr>
                <w:rFonts w:ascii="Calibri" w:hAnsi="Calibri"/>
                <w:sz w:val="20"/>
                <w:szCs w:val="20"/>
              </w:rPr>
            </w:pPr>
            <w:r w:rsidRPr="00D335E2">
              <w:rPr>
                <w:sz w:val="20"/>
                <w:szCs w:val="20"/>
              </w:rPr>
              <w:t>0,00</w:t>
            </w:r>
          </w:p>
        </w:tc>
        <w:tc>
          <w:tcPr>
            <w:tcW w:w="381" w:type="pct"/>
            <w:shd w:val="clear" w:color="000000" w:fill="FFFFFF"/>
            <w:vAlign w:val="center"/>
          </w:tcPr>
          <w:p w14:paraId="1FE16E60" w14:textId="2ECFB574"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26541100" w14:textId="7170FE1A"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021CE25A" w14:textId="16D118EB"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292456C3" w14:textId="6EB5B161"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722135EE" w14:textId="4B62D76A"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7F1EDA0D" w14:textId="29EEDD0B"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5DA028D2" w14:textId="4BA2B92D" w:rsidR="00A10E98" w:rsidRPr="00D335E2" w:rsidRDefault="00A10E98" w:rsidP="00A10E98">
            <w:pPr>
              <w:jc w:val="center"/>
              <w:rPr>
                <w:sz w:val="20"/>
                <w:szCs w:val="20"/>
              </w:rPr>
            </w:pPr>
            <w:r w:rsidRPr="00D335E2">
              <w:rPr>
                <w:sz w:val="20"/>
                <w:szCs w:val="20"/>
              </w:rPr>
              <w:t>0,00</w:t>
            </w:r>
          </w:p>
        </w:tc>
        <w:tc>
          <w:tcPr>
            <w:tcW w:w="379" w:type="pct"/>
            <w:shd w:val="clear" w:color="000000" w:fill="FFFFFF"/>
            <w:noWrap/>
            <w:vAlign w:val="center"/>
          </w:tcPr>
          <w:p w14:paraId="644AE31E" w14:textId="0B3EB796" w:rsidR="00A10E98" w:rsidRPr="00D335E2" w:rsidRDefault="00A10E98" w:rsidP="00A10E98">
            <w:pPr>
              <w:jc w:val="center"/>
              <w:rPr>
                <w:sz w:val="20"/>
                <w:szCs w:val="20"/>
              </w:rPr>
            </w:pPr>
            <w:r w:rsidRPr="00D335E2">
              <w:rPr>
                <w:sz w:val="20"/>
                <w:szCs w:val="20"/>
              </w:rPr>
              <w:t>0,00</w:t>
            </w:r>
          </w:p>
        </w:tc>
      </w:tr>
      <w:tr w:rsidR="00D335E2" w:rsidRPr="00D335E2" w14:paraId="347F942E" w14:textId="77777777" w:rsidTr="00A10E98">
        <w:trPr>
          <w:cantSplit/>
          <w:trHeight w:val="20"/>
          <w:jc w:val="center"/>
        </w:trPr>
        <w:tc>
          <w:tcPr>
            <w:tcW w:w="284" w:type="pct"/>
            <w:shd w:val="clear" w:color="000000" w:fill="FFFFFF"/>
            <w:noWrap/>
            <w:vAlign w:val="center"/>
          </w:tcPr>
          <w:p w14:paraId="6C44D0A9" w14:textId="68E09846"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2705DE94" w14:textId="0FE275EB" w:rsidR="00A10E98" w:rsidRPr="00D335E2" w:rsidRDefault="00A10E98" w:rsidP="003E2D89">
            <w:pPr>
              <w:rPr>
                <w:sz w:val="20"/>
                <w:szCs w:val="20"/>
              </w:rPr>
            </w:pPr>
            <w:r w:rsidRPr="00D335E2">
              <w:rPr>
                <w:sz w:val="20"/>
                <w:szCs w:val="20"/>
              </w:rPr>
              <w:t>Источники возврата внебюджетных инвестиций, в том числе:</w:t>
            </w:r>
          </w:p>
        </w:tc>
        <w:tc>
          <w:tcPr>
            <w:tcW w:w="280" w:type="pct"/>
            <w:shd w:val="clear" w:color="000000" w:fill="FFFFFF"/>
            <w:vAlign w:val="center"/>
          </w:tcPr>
          <w:p w14:paraId="27389EEC" w14:textId="77777777" w:rsidR="00A10E98" w:rsidRPr="00D335E2" w:rsidRDefault="00A10E98" w:rsidP="00A10E98">
            <w:pPr>
              <w:jc w:val="center"/>
              <w:rPr>
                <w:rFonts w:ascii="Calibri" w:hAnsi="Calibri"/>
                <w:sz w:val="20"/>
                <w:szCs w:val="20"/>
              </w:rPr>
            </w:pPr>
          </w:p>
        </w:tc>
        <w:tc>
          <w:tcPr>
            <w:tcW w:w="381" w:type="pct"/>
            <w:shd w:val="clear" w:color="000000" w:fill="FFFFFF"/>
            <w:vAlign w:val="center"/>
          </w:tcPr>
          <w:p w14:paraId="42357E54" w14:textId="77777777" w:rsidR="00A10E98" w:rsidRPr="00D335E2" w:rsidRDefault="00A10E98" w:rsidP="00A10E98">
            <w:pPr>
              <w:jc w:val="center"/>
              <w:rPr>
                <w:sz w:val="20"/>
                <w:szCs w:val="20"/>
              </w:rPr>
            </w:pPr>
          </w:p>
        </w:tc>
        <w:tc>
          <w:tcPr>
            <w:tcW w:w="381" w:type="pct"/>
            <w:shd w:val="clear" w:color="000000" w:fill="FFFFFF"/>
            <w:vAlign w:val="center"/>
          </w:tcPr>
          <w:p w14:paraId="193C3801" w14:textId="77777777" w:rsidR="00A10E98" w:rsidRPr="00D335E2" w:rsidRDefault="00A10E98" w:rsidP="00A10E98">
            <w:pPr>
              <w:jc w:val="center"/>
              <w:rPr>
                <w:sz w:val="20"/>
                <w:szCs w:val="20"/>
              </w:rPr>
            </w:pPr>
          </w:p>
        </w:tc>
        <w:tc>
          <w:tcPr>
            <w:tcW w:w="381" w:type="pct"/>
            <w:shd w:val="clear" w:color="000000" w:fill="FFFFFF"/>
            <w:vAlign w:val="center"/>
          </w:tcPr>
          <w:p w14:paraId="363D4FE3" w14:textId="77777777" w:rsidR="00A10E98" w:rsidRPr="00D335E2" w:rsidRDefault="00A10E98" w:rsidP="00A10E98">
            <w:pPr>
              <w:jc w:val="center"/>
              <w:rPr>
                <w:sz w:val="20"/>
                <w:szCs w:val="20"/>
              </w:rPr>
            </w:pPr>
          </w:p>
        </w:tc>
        <w:tc>
          <w:tcPr>
            <w:tcW w:w="381" w:type="pct"/>
            <w:shd w:val="clear" w:color="000000" w:fill="FFFFFF"/>
            <w:noWrap/>
            <w:vAlign w:val="center"/>
          </w:tcPr>
          <w:p w14:paraId="692E82EA" w14:textId="77777777" w:rsidR="00A10E98" w:rsidRPr="00D335E2" w:rsidRDefault="00A10E98" w:rsidP="00A10E98">
            <w:pPr>
              <w:jc w:val="center"/>
              <w:rPr>
                <w:sz w:val="20"/>
                <w:szCs w:val="20"/>
              </w:rPr>
            </w:pPr>
          </w:p>
        </w:tc>
        <w:tc>
          <w:tcPr>
            <w:tcW w:w="381" w:type="pct"/>
            <w:shd w:val="clear" w:color="000000" w:fill="FFFFFF"/>
            <w:noWrap/>
            <w:vAlign w:val="center"/>
          </w:tcPr>
          <w:p w14:paraId="386147D7" w14:textId="77777777" w:rsidR="00A10E98" w:rsidRPr="00D335E2" w:rsidRDefault="00A10E98" w:rsidP="00A10E98">
            <w:pPr>
              <w:jc w:val="center"/>
              <w:rPr>
                <w:sz w:val="20"/>
                <w:szCs w:val="20"/>
              </w:rPr>
            </w:pPr>
          </w:p>
        </w:tc>
        <w:tc>
          <w:tcPr>
            <w:tcW w:w="381" w:type="pct"/>
            <w:shd w:val="clear" w:color="000000" w:fill="FFFFFF"/>
            <w:noWrap/>
            <w:vAlign w:val="center"/>
          </w:tcPr>
          <w:p w14:paraId="070DCE1D" w14:textId="77777777" w:rsidR="00A10E98" w:rsidRPr="00D335E2" w:rsidRDefault="00A10E98" w:rsidP="00A10E98">
            <w:pPr>
              <w:jc w:val="center"/>
              <w:rPr>
                <w:sz w:val="20"/>
                <w:szCs w:val="20"/>
              </w:rPr>
            </w:pPr>
          </w:p>
        </w:tc>
        <w:tc>
          <w:tcPr>
            <w:tcW w:w="381" w:type="pct"/>
            <w:shd w:val="clear" w:color="000000" w:fill="FFFFFF"/>
            <w:vAlign w:val="center"/>
          </w:tcPr>
          <w:p w14:paraId="37A8DB31" w14:textId="77777777" w:rsidR="00A10E98" w:rsidRPr="00D335E2" w:rsidRDefault="00A10E98" w:rsidP="00A10E98">
            <w:pPr>
              <w:jc w:val="center"/>
              <w:rPr>
                <w:sz w:val="20"/>
                <w:szCs w:val="20"/>
              </w:rPr>
            </w:pPr>
          </w:p>
        </w:tc>
        <w:tc>
          <w:tcPr>
            <w:tcW w:w="379" w:type="pct"/>
            <w:shd w:val="clear" w:color="000000" w:fill="FFFFFF"/>
            <w:noWrap/>
            <w:vAlign w:val="center"/>
          </w:tcPr>
          <w:p w14:paraId="63EDCA87" w14:textId="0299FF37" w:rsidR="00A10E98" w:rsidRPr="00D335E2" w:rsidRDefault="00A10E98" w:rsidP="00A10E98">
            <w:pPr>
              <w:jc w:val="center"/>
              <w:rPr>
                <w:sz w:val="20"/>
                <w:szCs w:val="20"/>
              </w:rPr>
            </w:pPr>
          </w:p>
        </w:tc>
      </w:tr>
      <w:tr w:rsidR="00D335E2" w:rsidRPr="00D335E2" w14:paraId="53C1B7A3" w14:textId="77777777" w:rsidTr="00A10E98">
        <w:trPr>
          <w:cantSplit/>
          <w:trHeight w:val="20"/>
          <w:jc w:val="center"/>
        </w:trPr>
        <w:tc>
          <w:tcPr>
            <w:tcW w:w="284" w:type="pct"/>
            <w:shd w:val="clear" w:color="000000" w:fill="FFFFFF"/>
            <w:noWrap/>
            <w:vAlign w:val="center"/>
          </w:tcPr>
          <w:p w14:paraId="1D647B36" w14:textId="130D5C48"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32D77992" w14:textId="3101E023" w:rsidR="00A10E98" w:rsidRPr="00D335E2" w:rsidRDefault="00A10E98" w:rsidP="003E2D89">
            <w:pPr>
              <w:rPr>
                <w:sz w:val="20"/>
                <w:szCs w:val="20"/>
              </w:rPr>
            </w:pPr>
            <w:r w:rsidRPr="00D335E2">
              <w:rPr>
                <w:sz w:val="20"/>
                <w:szCs w:val="20"/>
              </w:rPr>
              <w:t>Инвестиционная составляющая в тарифе</w:t>
            </w:r>
          </w:p>
        </w:tc>
        <w:tc>
          <w:tcPr>
            <w:tcW w:w="280" w:type="pct"/>
            <w:shd w:val="clear" w:color="000000" w:fill="FFFFFF"/>
            <w:vAlign w:val="center"/>
          </w:tcPr>
          <w:p w14:paraId="0F5F9D4D" w14:textId="0B788B4B" w:rsidR="00A10E98" w:rsidRPr="00D335E2" w:rsidRDefault="00A10E98" w:rsidP="00A10E98">
            <w:pPr>
              <w:jc w:val="center"/>
              <w:rPr>
                <w:rFonts w:ascii="Calibri" w:hAnsi="Calibri"/>
                <w:sz w:val="20"/>
                <w:szCs w:val="20"/>
              </w:rPr>
            </w:pPr>
            <w:r w:rsidRPr="00D335E2">
              <w:rPr>
                <w:sz w:val="20"/>
                <w:szCs w:val="20"/>
              </w:rPr>
              <w:t>0,00</w:t>
            </w:r>
          </w:p>
        </w:tc>
        <w:tc>
          <w:tcPr>
            <w:tcW w:w="381" w:type="pct"/>
            <w:shd w:val="clear" w:color="000000" w:fill="FFFFFF"/>
            <w:vAlign w:val="center"/>
          </w:tcPr>
          <w:p w14:paraId="62223C7B" w14:textId="2A846BAD"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56772CA6" w14:textId="3523A4DD"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34F8C0B6" w14:textId="33788408"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4605C8E1" w14:textId="316E0744"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66F83382" w14:textId="651985CE"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5ADCDEE9" w14:textId="1F2F2254"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666084EE" w14:textId="6E44B8F8" w:rsidR="00A10E98" w:rsidRPr="00D335E2" w:rsidRDefault="00A10E98" w:rsidP="00A10E98">
            <w:pPr>
              <w:jc w:val="center"/>
              <w:rPr>
                <w:sz w:val="20"/>
                <w:szCs w:val="20"/>
              </w:rPr>
            </w:pPr>
            <w:r w:rsidRPr="00D335E2">
              <w:rPr>
                <w:sz w:val="20"/>
                <w:szCs w:val="20"/>
              </w:rPr>
              <w:t>0,00</w:t>
            </w:r>
          </w:p>
        </w:tc>
        <w:tc>
          <w:tcPr>
            <w:tcW w:w="379" w:type="pct"/>
            <w:shd w:val="clear" w:color="000000" w:fill="FFFFFF"/>
            <w:noWrap/>
            <w:vAlign w:val="center"/>
          </w:tcPr>
          <w:p w14:paraId="1FD89B12" w14:textId="459227CA" w:rsidR="00A10E98" w:rsidRPr="00D335E2" w:rsidRDefault="00A10E98" w:rsidP="00A10E98">
            <w:pPr>
              <w:jc w:val="center"/>
              <w:rPr>
                <w:sz w:val="20"/>
                <w:szCs w:val="20"/>
              </w:rPr>
            </w:pPr>
            <w:r w:rsidRPr="00D335E2">
              <w:rPr>
                <w:sz w:val="20"/>
                <w:szCs w:val="20"/>
              </w:rPr>
              <w:t>0,00</w:t>
            </w:r>
          </w:p>
        </w:tc>
      </w:tr>
      <w:tr w:rsidR="00D335E2" w:rsidRPr="00D335E2" w14:paraId="0BCB0ADB" w14:textId="77777777" w:rsidTr="00A10E98">
        <w:trPr>
          <w:cantSplit/>
          <w:trHeight w:val="20"/>
          <w:jc w:val="center"/>
        </w:trPr>
        <w:tc>
          <w:tcPr>
            <w:tcW w:w="284" w:type="pct"/>
            <w:shd w:val="clear" w:color="000000" w:fill="FFFFFF"/>
            <w:noWrap/>
            <w:vAlign w:val="center"/>
          </w:tcPr>
          <w:p w14:paraId="49AEC799" w14:textId="24C8C74A"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512C1B30" w14:textId="4CCF411F" w:rsidR="00A10E98" w:rsidRPr="00D335E2" w:rsidRDefault="00A10E98" w:rsidP="003E2D89">
            <w:pPr>
              <w:rPr>
                <w:sz w:val="20"/>
                <w:szCs w:val="20"/>
              </w:rPr>
            </w:pPr>
            <w:r w:rsidRPr="00D335E2">
              <w:rPr>
                <w:sz w:val="20"/>
                <w:szCs w:val="20"/>
              </w:rPr>
              <w:t>Плата за подключение к системе ресурсоснабжения</w:t>
            </w:r>
          </w:p>
        </w:tc>
        <w:tc>
          <w:tcPr>
            <w:tcW w:w="280" w:type="pct"/>
            <w:shd w:val="clear" w:color="000000" w:fill="FFFFFF"/>
            <w:vAlign w:val="center"/>
          </w:tcPr>
          <w:p w14:paraId="241BDBC7" w14:textId="4B749856" w:rsidR="00A10E98" w:rsidRPr="00D335E2" w:rsidRDefault="00A10E98" w:rsidP="00A10E98">
            <w:pPr>
              <w:jc w:val="center"/>
              <w:rPr>
                <w:rFonts w:ascii="Calibri" w:hAnsi="Calibri"/>
                <w:sz w:val="20"/>
                <w:szCs w:val="20"/>
              </w:rPr>
            </w:pPr>
            <w:r w:rsidRPr="00D335E2">
              <w:rPr>
                <w:sz w:val="20"/>
                <w:szCs w:val="20"/>
              </w:rPr>
              <w:t>0,00</w:t>
            </w:r>
          </w:p>
        </w:tc>
        <w:tc>
          <w:tcPr>
            <w:tcW w:w="381" w:type="pct"/>
            <w:shd w:val="clear" w:color="000000" w:fill="FFFFFF"/>
            <w:vAlign w:val="center"/>
          </w:tcPr>
          <w:p w14:paraId="5BCB24E0" w14:textId="5304F262"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1B529F70" w14:textId="7FD37CF4"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4BBB3B0B" w14:textId="6F6D974C"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68D4E70A" w14:textId="5A5225C9"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4AB066DD" w14:textId="1C806E82" w:rsidR="00A10E98" w:rsidRPr="00D335E2" w:rsidRDefault="00A10E98" w:rsidP="00A10E98">
            <w:pPr>
              <w:jc w:val="center"/>
              <w:rPr>
                <w:sz w:val="20"/>
                <w:szCs w:val="20"/>
              </w:rPr>
            </w:pPr>
            <w:r w:rsidRPr="00D335E2">
              <w:rPr>
                <w:sz w:val="20"/>
                <w:szCs w:val="20"/>
              </w:rPr>
              <w:t>0,00</w:t>
            </w:r>
          </w:p>
        </w:tc>
        <w:tc>
          <w:tcPr>
            <w:tcW w:w="381" w:type="pct"/>
            <w:shd w:val="clear" w:color="000000" w:fill="FFFFFF"/>
            <w:noWrap/>
            <w:vAlign w:val="center"/>
          </w:tcPr>
          <w:p w14:paraId="6C670C44" w14:textId="061C2694" w:rsidR="00A10E98" w:rsidRPr="00D335E2" w:rsidRDefault="00A10E98" w:rsidP="00A10E98">
            <w:pPr>
              <w:jc w:val="center"/>
              <w:rPr>
                <w:sz w:val="20"/>
                <w:szCs w:val="20"/>
              </w:rPr>
            </w:pPr>
            <w:r w:rsidRPr="00D335E2">
              <w:rPr>
                <w:sz w:val="20"/>
                <w:szCs w:val="20"/>
              </w:rPr>
              <w:t>0,00</w:t>
            </w:r>
          </w:p>
        </w:tc>
        <w:tc>
          <w:tcPr>
            <w:tcW w:w="381" w:type="pct"/>
            <w:shd w:val="clear" w:color="000000" w:fill="FFFFFF"/>
            <w:vAlign w:val="center"/>
          </w:tcPr>
          <w:p w14:paraId="484E80B1" w14:textId="0100BBD5" w:rsidR="00A10E98" w:rsidRPr="00D335E2" w:rsidRDefault="00A10E98" w:rsidP="00A10E98">
            <w:pPr>
              <w:jc w:val="center"/>
              <w:rPr>
                <w:sz w:val="20"/>
                <w:szCs w:val="20"/>
              </w:rPr>
            </w:pPr>
            <w:r w:rsidRPr="00D335E2">
              <w:rPr>
                <w:sz w:val="20"/>
                <w:szCs w:val="20"/>
              </w:rPr>
              <w:t>0,00</w:t>
            </w:r>
          </w:p>
        </w:tc>
        <w:tc>
          <w:tcPr>
            <w:tcW w:w="379" w:type="pct"/>
            <w:shd w:val="clear" w:color="000000" w:fill="FFFFFF"/>
            <w:noWrap/>
            <w:vAlign w:val="center"/>
          </w:tcPr>
          <w:p w14:paraId="06ABE709" w14:textId="7730C37F" w:rsidR="00A10E98" w:rsidRPr="00D335E2" w:rsidRDefault="00A10E98" w:rsidP="00A10E98">
            <w:pPr>
              <w:jc w:val="center"/>
              <w:rPr>
                <w:sz w:val="20"/>
                <w:szCs w:val="20"/>
              </w:rPr>
            </w:pPr>
            <w:r w:rsidRPr="00D335E2">
              <w:rPr>
                <w:sz w:val="20"/>
                <w:szCs w:val="20"/>
              </w:rPr>
              <w:t>0,00</w:t>
            </w:r>
          </w:p>
        </w:tc>
      </w:tr>
      <w:tr w:rsidR="00D335E2" w:rsidRPr="00D335E2" w14:paraId="279039C9" w14:textId="77777777" w:rsidTr="008B0DB7">
        <w:trPr>
          <w:cantSplit/>
          <w:trHeight w:val="20"/>
          <w:jc w:val="center"/>
        </w:trPr>
        <w:tc>
          <w:tcPr>
            <w:tcW w:w="284" w:type="pct"/>
            <w:shd w:val="clear" w:color="000000" w:fill="FFFFFF"/>
            <w:noWrap/>
            <w:vAlign w:val="center"/>
          </w:tcPr>
          <w:p w14:paraId="076C2B16" w14:textId="59429673" w:rsidR="00A10E98" w:rsidRPr="00D335E2" w:rsidRDefault="00A10E98" w:rsidP="003E2D89">
            <w:pPr>
              <w:rPr>
                <w:sz w:val="20"/>
                <w:szCs w:val="20"/>
              </w:rPr>
            </w:pPr>
            <w:r w:rsidRPr="00D335E2">
              <w:rPr>
                <w:sz w:val="20"/>
                <w:szCs w:val="20"/>
              </w:rPr>
              <w:t> </w:t>
            </w:r>
          </w:p>
        </w:tc>
        <w:tc>
          <w:tcPr>
            <w:tcW w:w="1390" w:type="pct"/>
            <w:shd w:val="clear" w:color="000000" w:fill="FFFFFF"/>
            <w:vAlign w:val="center"/>
          </w:tcPr>
          <w:p w14:paraId="5BBD8EF5" w14:textId="43C91C12" w:rsidR="00A10E98" w:rsidRPr="00D335E2" w:rsidRDefault="00A10E98" w:rsidP="003E2D89">
            <w:pPr>
              <w:rPr>
                <w:sz w:val="20"/>
                <w:szCs w:val="20"/>
              </w:rPr>
            </w:pPr>
            <w:r w:rsidRPr="00D335E2">
              <w:rPr>
                <w:sz w:val="20"/>
                <w:szCs w:val="20"/>
              </w:rPr>
              <w:t>Срок окупаемости внебюджетных инвестиций, лет</w:t>
            </w:r>
          </w:p>
        </w:tc>
        <w:tc>
          <w:tcPr>
            <w:tcW w:w="280" w:type="pct"/>
            <w:shd w:val="clear" w:color="000000" w:fill="FFFFFF"/>
            <w:vAlign w:val="center"/>
          </w:tcPr>
          <w:p w14:paraId="12222E0A" w14:textId="77777777" w:rsidR="00A10E98" w:rsidRPr="00D335E2" w:rsidRDefault="00A10E98" w:rsidP="003E2D89">
            <w:pPr>
              <w:jc w:val="center"/>
              <w:rPr>
                <w:rFonts w:ascii="Calibri" w:hAnsi="Calibri"/>
                <w:sz w:val="20"/>
                <w:szCs w:val="20"/>
              </w:rPr>
            </w:pPr>
          </w:p>
        </w:tc>
        <w:tc>
          <w:tcPr>
            <w:tcW w:w="381" w:type="pct"/>
            <w:shd w:val="clear" w:color="000000" w:fill="FFFFFF"/>
            <w:vAlign w:val="center"/>
          </w:tcPr>
          <w:p w14:paraId="444CF1BA" w14:textId="77777777" w:rsidR="00A10E98" w:rsidRPr="00D335E2" w:rsidRDefault="00A10E98" w:rsidP="003E2D89">
            <w:pPr>
              <w:jc w:val="center"/>
              <w:rPr>
                <w:sz w:val="20"/>
                <w:szCs w:val="20"/>
              </w:rPr>
            </w:pPr>
          </w:p>
        </w:tc>
        <w:tc>
          <w:tcPr>
            <w:tcW w:w="381" w:type="pct"/>
            <w:shd w:val="clear" w:color="000000" w:fill="FFFFFF"/>
            <w:vAlign w:val="center"/>
          </w:tcPr>
          <w:p w14:paraId="56E239F8" w14:textId="77777777" w:rsidR="00A10E98" w:rsidRPr="00D335E2" w:rsidRDefault="00A10E98" w:rsidP="003E2D89">
            <w:pPr>
              <w:jc w:val="center"/>
              <w:rPr>
                <w:sz w:val="20"/>
                <w:szCs w:val="20"/>
              </w:rPr>
            </w:pPr>
          </w:p>
        </w:tc>
        <w:tc>
          <w:tcPr>
            <w:tcW w:w="381" w:type="pct"/>
            <w:shd w:val="clear" w:color="000000" w:fill="FFFFFF"/>
            <w:vAlign w:val="center"/>
          </w:tcPr>
          <w:p w14:paraId="3FD6D149" w14:textId="77777777" w:rsidR="00A10E98" w:rsidRPr="00D335E2" w:rsidRDefault="00A10E98" w:rsidP="003E2D89">
            <w:pPr>
              <w:jc w:val="center"/>
              <w:rPr>
                <w:sz w:val="20"/>
                <w:szCs w:val="20"/>
              </w:rPr>
            </w:pPr>
          </w:p>
        </w:tc>
        <w:tc>
          <w:tcPr>
            <w:tcW w:w="381" w:type="pct"/>
            <w:shd w:val="clear" w:color="000000" w:fill="FFFFFF"/>
            <w:noWrap/>
            <w:vAlign w:val="center"/>
          </w:tcPr>
          <w:p w14:paraId="2F27B077" w14:textId="77777777" w:rsidR="00A10E98" w:rsidRPr="00D335E2" w:rsidRDefault="00A10E98" w:rsidP="003E2D89">
            <w:pPr>
              <w:rPr>
                <w:sz w:val="20"/>
                <w:szCs w:val="20"/>
              </w:rPr>
            </w:pPr>
          </w:p>
        </w:tc>
        <w:tc>
          <w:tcPr>
            <w:tcW w:w="381" w:type="pct"/>
            <w:shd w:val="clear" w:color="000000" w:fill="FFFFFF"/>
            <w:noWrap/>
            <w:vAlign w:val="center"/>
          </w:tcPr>
          <w:p w14:paraId="20A9A1FE" w14:textId="77777777" w:rsidR="00A10E98" w:rsidRPr="00D335E2" w:rsidRDefault="00A10E98" w:rsidP="003E2D89">
            <w:pPr>
              <w:rPr>
                <w:sz w:val="20"/>
                <w:szCs w:val="20"/>
              </w:rPr>
            </w:pPr>
          </w:p>
        </w:tc>
        <w:tc>
          <w:tcPr>
            <w:tcW w:w="381" w:type="pct"/>
            <w:shd w:val="clear" w:color="000000" w:fill="FFFFFF"/>
            <w:noWrap/>
            <w:vAlign w:val="center"/>
          </w:tcPr>
          <w:p w14:paraId="26B8622B" w14:textId="77777777" w:rsidR="00A10E98" w:rsidRPr="00D335E2" w:rsidRDefault="00A10E98" w:rsidP="003E2D89">
            <w:pPr>
              <w:rPr>
                <w:sz w:val="20"/>
                <w:szCs w:val="20"/>
              </w:rPr>
            </w:pPr>
          </w:p>
        </w:tc>
        <w:tc>
          <w:tcPr>
            <w:tcW w:w="381" w:type="pct"/>
            <w:shd w:val="clear" w:color="000000" w:fill="FFFFFF"/>
            <w:vAlign w:val="center"/>
          </w:tcPr>
          <w:p w14:paraId="0A9ADDBF" w14:textId="77777777" w:rsidR="00A10E98" w:rsidRPr="00D335E2" w:rsidRDefault="00A10E98" w:rsidP="003E2D89">
            <w:pPr>
              <w:jc w:val="center"/>
              <w:rPr>
                <w:sz w:val="20"/>
                <w:szCs w:val="20"/>
              </w:rPr>
            </w:pPr>
          </w:p>
        </w:tc>
        <w:tc>
          <w:tcPr>
            <w:tcW w:w="379" w:type="pct"/>
            <w:shd w:val="clear" w:color="000000" w:fill="FFFFFF"/>
            <w:noWrap/>
            <w:vAlign w:val="center"/>
          </w:tcPr>
          <w:p w14:paraId="72399EDB" w14:textId="5C80EE4B" w:rsidR="00A10E98" w:rsidRPr="00D335E2" w:rsidRDefault="00A10E98" w:rsidP="003E2D89">
            <w:pPr>
              <w:rPr>
                <w:sz w:val="20"/>
                <w:szCs w:val="20"/>
              </w:rPr>
            </w:pPr>
          </w:p>
        </w:tc>
      </w:tr>
      <w:tr w:rsidR="00D335E2" w:rsidRPr="00D335E2" w14:paraId="1AECE1F3" w14:textId="77777777" w:rsidTr="008B0DB7">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C349AC" w14:textId="5DC32CA8" w:rsidR="003E2D89" w:rsidRPr="00D335E2" w:rsidRDefault="003E2D89" w:rsidP="00A10E98">
            <w:pPr>
              <w:rPr>
                <w:sz w:val="20"/>
                <w:szCs w:val="20"/>
              </w:rPr>
            </w:pPr>
            <w:r w:rsidRPr="00D335E2">
              <w:rPr>
                <w:sz w:val="20"/>
                <w:szCs w:val="20"/>
              </w:rPr>
              <w:t>3.2.</w:t>
            </w:r>
            <w:r w:rsidR="00A10E98" w:rsidRPr="00D335E2">
              <w:rPr>
                <w:sz w:val="20"/>
                <w:szCs w:val="20"/>
                <w:lang w:val="en-US"/>
              </w:rPr>
              <w:t>12</w:t>
            </w:r>
            <w:r w:rsidRPr="00D335E2">
              <w:rPr>
                <w:sz w:val="20"/>
                <w:szCs w:val="20"/>
              </w:rPr>
              <w:t>.</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CEE325C" w14:textId="4610494F" w:rsidR="003E2D89" w:rsidRPr="00D335E2" w:rsidRDefault="003E2D89" w:rsidP="003E2D89">
            <w:pPr>
              <w:rPr>
                <w:b/>
                <w:bCs/>
                <w:sz w:val="20"/>
                <w:szCs w:val="20"/>
              </w:rPr>
            </w:pPr>
            <w:r w:rsidRPr="00D335E2">
              <w:rPr>
                <w:b/>
                <w:bCs/>
                <w:sz w:val="20"/>
                <w:szCs w:val="20"/>
              </w:rPr>
              <w:t>Строительство сетей ливневой канализации закрытого типа</w:t>
            </w:r>
            <w:r w:rsidR="00DB074A" w:rsidRPr="00D335E2">
              <w:rPr>
                <w:b/>
                <w:bCs/>
                <w:sz w:val="20"/>
                <w:szCs w:val="20"/>
              </w:rPr>
              <w:t xml:space="preserve"> в</w:t>
            </w:r>
            <w:r w:rsidRPr="00D335E2">
              <w:rPr>
                <w:b/>
                <w:bCs/>
                <w:sz w:val="20"/>
                <w:szCs w:val="20"/>
              </w:rPr>
              <w:t xml:space="preserve"> п. Юганская Обь</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690EDC52" w14:textId="77777777" w:rsidR="003E2D89" w:rsidRPr="00D335E2" w:rsidRDefault="003E2D89" w:rsidP="003E2D89">
            <w:pPr>
              <w:jc w:val="center"/>
              <w:rPr>
                <w:rFonts w:ascii="Calibri" w:hAnsi="Calibri"/>
                <w:sz w:val="20"/>
                <w:szCs w:val="20"/>
              </w:rPr>
            </w:pPr>
            <w:r w:rsidRPr="00D335E2">
              <w:rPr>
                <w:rFonts w:ascii="Calibri" w:hAnsi="Calibri"/>
                <w:sz w:val="20"/>
                <w:szCs w:val="20"/>
              </w:rPr>
              <w:t> </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7A271B04" w14:textId="77777777" w:rsidR="003E2D89" w:rsidRPr="00D335E2" w:rsidRDefault="003E2D89" w:rsidP="003E2D89">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49445181" w14:textId="77777777" w:rsidR="003E2D89" w:rsidRPr="00D335E2" w:rsidRDefault="003E2D89" w:rsidP="003E2D89">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5CF78EAA" w14:textId="77777777" w:rsidR="003E2D89" w:rsidRPr="00D335E2" w:rsidRDefault="003E2D89" w:rsidP="003E2D89">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028F091" w14:textId="77777777" w:rsidR="003E2D89" w:rsidRPr="00D335E2" w:rsidRDefault="003E2D89" w:rsidP="003E2D89">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DA1B83A" w14:textId="77777777" w:rsidR="003E2D89" w:rsidRPr="00D335E2" w:rsidRDefault="003E2D89" w:rsidP="003E2D89">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02562D6" w14:textId="77777777" w:rsidR="003E2D89" w:rsidRPr="00D335E2" w:rsidRDefault="003E2D89" w:rsidP="003E2D89">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554D7672" w14:textId="77777777" w:rsidR="003E2D89" w:rsidRPr="00D335E2" w:rsidRDefault="003E2D89" w:rsidP="003E2D89">
            <w:pPr>
              <w:jc w:val="center"/>
              <w:rPr>
                <w:sz w:val="20"/>
                <w:szCs w:val="20"/>
              </w:rPr>
            </w:pPr>
          </w:p>
        </w:tc>
        <w:tc>
          <w:tcPr>
            <w:tcW w:w="3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7C5D0ED" w14:textId="77777777" w:rsidR="003E2D89" w:rsidRPr="00D335E2" w:rsidRDefault="003E2D89" w:rsidP="003E2D89">
            <w:pPr>
              <w:rPr>
                <w:sz w:val="20"/>
                <w:szCs w:val="20"/>
              </w:rPr>
            </w:pPr>
          </w:p>
        </w:tc>
      </w:tr>
      <w:tr w:rsidR="00D335E2" w:rsidRPr="00D335E2" w14:paraId="32A6AB2A" w14:textId="77777777" w:rsidTr="00D10E8F">
        <w:trPr>
          <w:cantSplit/>
          <w:trHeight w:val="20"/>
          <w:jc w:val="center"/>
        </w:trPr>
        <w:tc>
          <w:tcPr>
            <w:tcW w:w="284" w:type="pct"/>
            <w:shd w:val="clear" w:color="000000" w:fill="FFFFFF"/>
            <w:noWrap/>
            <w:vAlign w:val="center"/>
            <w:hideMark/>
          </w:tcPr>
          <w:p w14:paraId="0CA4F68E" w14:textId="77777777" w:rsidR="00A10E98" w:rsidRPr="00D335E2" w:rsidRDefault="00A10E98" w:rsidP="003E2D89">
            <w:pPr>
              <w:rPr>
                <w:sz w:val="20"/>
                <w:szCs w:val="20"/>
              </w:rPr>
            </w:pPr>
            <w:r w:rsidRPr="00D335E2">
              <w:rPr>
                <w:sz w:val="20"/>
                <w:szCs w:val="20"/>
              </w:rPr>
              <w:t> </w:t>
            </w:r>
          </w:p>
        </w:tc>
        <w:tc>
          <w:tcPr>
            <w:tcW w:w="1390" w:type="pct"/>
            <w:shd w:val="clear" w:color="000000" w:fill="FFFFFF"/>
            <w:vAlign w:val="center"/>
            <w:hideMark/>
          </w:tcPr>
          <w:p w14:paraId="2F935FCE" w14:textId="77777777" w:rsidR="00A10E98" w:rsidRPr="00D335E2" w:rsidRDefault="00A10E98" w:rsidP="003E2D89">
            <w:pPr>
              <w:rPr>
                <w:sz w:val="20"/>
                <w:szCs w:val="20"/>
              </w:rPr>
            </w:pPr>
            <w:r w:rsidRPr="00D335E2">
              <w:rPr>
                <w:sz w:val="20"/>
                <w:szCs w:val="20"/>
              </w:rPr>
              <w:t>Ссылка на соответствующие подразделы обосновывающих материалов</w:t>
            </w:r>
          </w:p>
        </w:tc>
        <w:tc>
          <w:tcPr>
            <w:tcW w:w="280" w:type="pct"/>
            <w:shd w:val="clear" w:color="000000" w:fill="FFFFFF"/>
            <w:vAlign w:val="center"/>
          </w:tcPr>
          <w:p w14:paraId="43CF40D8" w14:textId="77777777" w:rsidR="00A10E98" w:rsidRPr="00D335E2" w:rsidRDefault="00A10E98" w:rsidP="003E2D89">
            <w:pPr>
              <w:jc w:val="center"/>
              <w:rPr>
                <w:sz w:val="20"/>
                <w:szCs w:val="20"/>
              </w:rPr>
            </w:pPr>
            <w:r w:rsidRPr="00D335E2">
              <w:rPr>
                <w:rFonts w:ascii="Calibri" w:hAnsi="Calibri"/>
                <w:sz w:val="20"/>
                <w:szCs w:val="20"/>
              </w:rPr>
              <w:t> </w:t>
            </w:r>
          </w:p>
        </w:tc>
        <w:tc>
          <w:tcPr>
            <w:tcW w:w="3047" w:type="pct"/>
            <w:gridSpan w:val="8"/>
            <w:shd w:val="clear" w:color="auto" w:fill="auto"/>
            <w:noWrap/>
            <w:vAlign w:val="center"/>
          </w:tcPr>
          <w:p w14:paraId="00F7849A" w14:textId="2ECE8246" w:rsidR="00A10E98" w:rsidRPr="00D335E2" w:rsidRDefault="00A10E98" w:rsidP="003E2D89">
            <w:pPr>
              <w:rPr>
                <w:sz w:val="20"/>
                <w:szCs w:val="20"/>
              </w:rPr>
            </w:pPr>
            <w:r w:rsidRPr="00D335E2">
              <w:rPr>
                <w:sz w:val="20"/>
                <w:szCs w:val="20"/>
              </w:rPr>
              <w:t>Раздел 8.2 пункт 12</w:t>
            </w:r>
          </w:p>
        </w:tc>
      </w:tr>
      <w:tr w:rsidR="00D335E2" w:rsidRPr="00D335E2" w14:paraId="15795D5D" w14:textId="77777777" w:rsidTr="00D10E8F">
        <w:trPr>
          <w:cantSplit/>
          <w:trHeight w:val="20"/>
          <w:jc w:val="center"/>
        </w:trPr>
        <w:tc>
          <w:tcPr>
            <w:tcW w:w="284" w:type="pct"/>
            <w:shd w:val="clear" w:color="000000" w:fill="FFFFFF"/>
            <w:noWrap/>
            <w:vAlign w:val="center"/>
            <w:hideMark/>
          </w:tcPr>
          <w:p w14:paraId="3F012BF9" w14:textId="77777777" w:rsidR="00A10E98" w:rsidRPr="00D335E2" w:rsidRDefault="00A10E98" w:rsidP="003E2D89">
            <w:pPr>
              <w:rPr>
                <w:sz w:val="20"/>
                <w:szCs w:val="20"/>
              </w:rPr>
            </w:pPr>
            <w:r w:rsidRPr="00D335E2">
              <w:rPr>
                <w:sz w:val="20"/>
                <w:szCs w:val="20"/>
              </w:rPr>
              <w:t> </w:t>
            </w:r>
          </w:p>
        </w:tc>
        <w:tc>
          <w:tcPr>
            <w:tcW w:w="1390" w:type="pct"/>
            <w:shd w:val="clear" w:color="000000" w:fill="FFFFFF"/>
            <w:vAlign w:val="center"/>
            <w:hideMark/>
          </w:tcPr>
          <w:p w14:paraId="2B00B9E6" w14:textId="77777777" w:rsidR="00A10E98" w:rsidRPr="00D335E2" w:rsidRDefault="00A10E98" w:rsidP="003E2D89">
            <w:pPr>
              <w:rPr>
                <w:sz w:val="20"/>
                <w:szCs w:val="20"/>
              </w:rPr>
            </w:pPr>
            <w:r w:rsidRPr="00D335E2">
              <w:rPr>
                <w:sz w:val="20"/>
                <w:szCs w:val="20"/>
              </w:rPr>
              <w:t>Краткое описание проекта</w:t>
            </w:r>
          </w:p>
        </w:tc>
        <w:tc>
          <w:tcPr>
            <w:tcW w:w="280" w:type="pct"/>
            <w:shd w:val="clear" w:color="000000" w:fill="FFFFFF"/>
            <w:vAlign w:val="center"/>
          </w:tcPr>
          <w:p w14:paraId="55E884E5" w14:textId="77777777" w:rsidR="00A10E98" w:rsidRPr="00D335E2" w:rsidRDefault="00A10E98" w:rsidP="003E2D89">
            <w:pPr>
              <w:jc w:val="center"/>
              <w:rPr>
                <w:sz w:val="20"/>
                <w:szCs w:val="20"/>
              </w:rPr>
            </w:pPr>
            <w:r w:rsidRPr="00D335E2">
              <w:rPr>
                <w:rFonts w:ascii="Calibri" w:hAnsi="Calibri"/>
                <w:sz w:val="20"/>
                <w:szCs w:val="20"/>
              </w:rPr>
              <w:t> </w:t>
            </w:r>
          </w:p>
        </w:tc>
        <w:tc>
          <w:tcPr>
            <w:tcW w:w="3047" w:type="pct"/>
            <w:gridSpan w:val="8"/>
            <w:shd w:val="clear" w:color="auto" w:fill="auto"/>
            <w:noWrap/>
            <w:vAlign w:val="center"/>
          </w:tcPr>
          <w:p w14:paraId="543F24F3" w14:textId="198384D1" w:rsidR="00A10E98" w:rsidRPr="00D335E2" w:rsidRDefault="00A10E98" w:rsidP="003E2D89">
            <w:pPr>
              <w:rPr>
                <w:sz w:val="20"/>
                <w:szCs w:val="20"/>
              </w:rPr>
            </w:pPr>
            <w:r w:rsidRPr="00D335E2">
              <w:rPr>
                <w:sz w:val="20"/>
                <w:szCs w:val="20"/>
              </w:rPr>
              <w:t>Строительство сетей ливневой канализации закрытого типа протяженностью 2,0 км в п. Юганская Обь</w:t>
            </w:r>
          </w:p>
        </w:tc>
      </w:tr>
      <w:tr w:rsidR="00D335E2" w:rsidRPr="00D335E2" w14:paraId="1809461F" w14:textId="77777777" w:rsidTr="00D10E8F">
        <w:trPr>
          <w:cantSplit/>
          <w:trHeight w:val="20"/>
          <w:jc w:val="center"/>
        </w:trPr>
        <w:tc>
          <w:tcPr>
            <w:tcW w:w="284" w:type="pct"/>
            <w:shd w:val="clear" w:color="000000" w:fill="FFFFFF"/>
            <w:noWrap/>
            <w:vAlign w:val="center"/>
            <w:hideMark/>
          </w:tcPr>
          <w:p w14:paraId="6BFF7F84" w14:textId="77777777" w:rsidR="00A10E98" w:rsidRPr="00D335E2" w:rsidRDefault="00A10E98" w:rsidP="003E2D89">
            <w:pPr>
              <w:rPr>
                <w:sz w:val="20"/>
                <w:szCs w:val="20"/>
              </w:rPr>
            </w:pPr>
            <w:r w:rsidRPr="00D335E2">
              <w:rPr>
                <w:sz w:val="20"/>
                <w:szCs w:val="20"/>
              </w:rPr>
              <w:t> </w:t>
            </w:r>
          </w:p>
        </w:tc>
        <w:tc>
          <w:tcPr>
            <w:tcW w:w="1390" w:type="pct"/>
            <w:shd w:val="clear" w:color="000000" w:fill="FFFFFF"/>
            <w:vAlign w:val="center"/>
            <w:hideMark/>
          </w:tcPr>
          <w:p w14:paraId="43CBD6C6" w14:textId="77777777" w:rsidR="00A10E98" w:rsidRPr="00D335E2" w:rsidRDefault="00A10E98" w:rsidP="003E2D89">
            <w:pPr>
              <w:rPr>
                <w:sz w:val="20"/>
                <w:szCs w:val="20"/>
              </w:rPr>
            </w:pPr>
            <w:r w:rsidRPr="00D335E2">
              <w:rPr>
                <w:sz w:val="20"/>
                <w:szCs w:val="20"/>
              </w:rPr>
              <w:t>Цель проекта</w:t>
            </w:r>
          </w:p>
        </w:tc>
        <w:tc>
          <w:tcPr>
            <w:tcW w:w="280" w:type="pct"/>
            <w:shd w:val="clear" w:color="000000" w:fill="FFFFFF"/>
            <w:vAlign w:val="center"/>
          </w:tcPr>
          <w:p w14:paraId="7DFB5274" w14:textId="77777777" w:rsidR="00A10E98" w:rsidRPr="00D335E2" w:rsidRDefault="00A10E98" w:rsidP="003E2D89">
            <w:pPr>
              <w:jc w:val="center"/>
              <w:rPr>
                <w:sz w:val="20"/>
                <w:szCs w:val="20"/>
              </w:rPr>
            </w:pPr>
            <w:r w:rsidRPr="00D335E2">
              <w:rPr>
                <w:rFonts w:ascii="Calibri" w:hAnsi="Calibri"/>
                <w:sz w:val="20"/>
                <w:szCs w:val="20"/>
              </w:rPr>
              <w:t> </w:t>
            </w:r>
          </w:p>
        </w:tc>
        <w:tc>
          <w:tcPr>
            <w:tcW w:w="3047" w:type="pct"/>
            <w:gridSpan w:val="8"/>
            <w:shd w:val="clear" w:color="auto" w:fill="auto"/>
            <w:noWrap/>
          </w:tcPr>
          <w:p w14:paraId="2D9714E4" w14:textId="2012F025" w:rsidR="00A10E98" w:rsidRPr="00D335E2" w:rsidRDefault="00A10E98" w:rsidP="003E2D89">
            <w:pPr>
              <w:rPr>
                <w:sz w:val="20"/>
                <w:szCs w:val="20"/>
              </w:rPr>
            </w:pPr>
            <w:r w:rsidRPr="00D335E2">
              <w:rPr>
                <w:sz w:val="20"/>
                <w:szCs w:val="20"/>
              </w:rPr>
              <w:t>Организация отвода поверхностных дождевых стоков с застроенной территории п. Юганская Обь.</w:t>
            </w:r>
          </w:p>
        </w:tc>
      </w:tr>
      <w:tr w:rsidR="00D335E2" w:rsidRPr="00D335E2" w14:paraId="20F6EC7F" w14:textId="77777777" w:rsidTr="00D10E8F">
        <w:trPr>
          <w:cantSplit/>
          <w:trHeight w:val="20"/>
          <w:jc w:val="center"/>
        </w:trPr>
        <w:tc>
          <w:tcPr>
            <w:tcW w:w="284" w:type="pct"/>
            <w:shd w:val="clear" w:color="000000" w:fill="FFFFFF"/>
            <w:noWrap/>
            <w:vAlign w:val="center"/>
            <w:hideMark/>
          </w:tcPr>
          <w:p w14:paraId="36D3DE31"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78FFC9DA" w14:textId="77777777" w:rsidR="003E2D89" w:rsidRPr="00D335E2" w:rsidRDefault="003E2D89" w:rsidP="003E2D89">
            <w:pPr>
              <w:rPr>
                <w:sz w:val="20"/>
                <w:szCs w:val="20"/>
              </w:rPr>
            </w:pPr>
            <w:r w:rsidRPr="00D335E2">
              <w:rPr>
                <w:sz w:val="20"/>
                <w:szCs w:val="20"/>
              </w:rPr>
              <w:t>Технические характеристики проекта, в т.ч.:</w:t>
            </w:r>
          </w:p>
        </w:tc>
        <w:tc>
          <w:tcPr>
            <w:tcW w:w="280" w:type="pct"/>
            <w:shd w:val="clear" w:color="000000" w:fill="FFFFFF"/>
            <w:vAlign w:val="center"/>
          </w:tcPr>
          <w:p w14:paraId="07EF980D" w14:textId="77777777" w:rsidR="003E2D89" w:rsidRPr="00D335E2" w:rsidRDefault="003E2D89" w:rsidP="003E2D89">
            <w:pPr>
              <w:jc w:val="center"/>
              <w:rPr>
                <w:sz w:val="20"/>
                <w:szCs w:val="20"/>
              </w:rPr>
            </w:pPr>
            <w:r w:rsidRPr="00D335E2">
              <w:rPr>
                <w:sz w:val="20"/>
                <w:szCs w:val="20"/>
              </w:rPr>
              <w:t> </w:t>
            </w:r>
          </w:p>
        </w:tc>
        <w:tc>
          <w:tcPr>
            <w:tcW w:w="3047" w:type="pct"/>
            <w:gridSpan w:val="8"/>
            <w:shd w:val="clear" w:color="auto" w:fill="auto"/>
            <w:noWrap/>
            <w:vAlign w:val="center"/>
          </w:tcPr>
          <w:p w14:paraId="0DA8D4C3" w14:textId="77777777" w:rsidR="003E2D89" w:rsidRPr="00D335E2" w:rsidRDefault="003E2D89" w:rsidP="003E2D89">
            <w:pPr>
              <w:rPr>
                <w:sz w:val="20"/>
                <w:szCs w:val="20"/>
              </w:rPr>
            </w:pPr>
          </w:p>
        </w:tc>
      </w:tr>
      <w:tr w:rsidR="00D335E2" w:rsidRPr="00D335E2" w14:paraId="45614B12" w14:textId="77777777" w:rsidTr="008B0DB7">
        <w:trPr>
          <w:cantSplit/>
          <w:trHeight w:val="20"/>
          <w:jc w:val="center"/>
        </w:trPr>
        <w:tc>
          <w:tcPr>
            <w:tcW w:w="284" w:type="pct"/>
            <w:shd w:val="clear" w:color="000000" w:fill="FFFFFF"/>
            <w:noWrap/>
            <w:vAlign w:val="center"/>
            <w:hideMark/>
          </w:tcPr>
          <w:p w14:paraId="3BDB8BB2" w14:textId="77777777" w:rsidR="00D66FD9" w:rsidRPr="00D335E2" w:rsidRDefault="00D66FD9" w:rsidP="00D66FD9">
            <w:pPr>
              <w:rPr>
                <w:sz w:val="20"/>
                <w:szCs w:val="20"/>
              </w:rPr>
            </w:pPr>
            <w:r w:rsidRPr="00D335E2">
              <w:rPr>
                <w:sz w:val="20"/>
                <w:szCs w:val="20"/>
              </w:rPr>
              <w:t> </w:t>
            </w:r>
          </w:p>
        </w:tc>
        <w:tc>
          <w:tcPr>
            <w:tcW w:w="1390" w:type="pct"/>
            <w:shd w:val="clear" w:color="auto" w:fill="auto"/>
            <w:noWrap/>
            <w:vAlign w:val="center"/>
            <w:hideMark/>
          </w:tcPr>
          <w:p w14:paraId="708AF10C" w14:textId="77777777" w:rsidR="00D66FD9" w:rsidRPr="00D335E2" w:rsidRDefault="00D66FD9" w:rsidP="00D66FD9">
            <w:pPr>
              <w:rPr>
                <w:i/>
                <w:iCs/>
                <w:sz w:val="20"/>
                <w:szCs w:val="20"/>
              </w:rPr>
            </w:pPr>
            <w:r w:rsidRPr="00D335E2">
              <w:rPr>
                <w:i/>
                <w:iCs/>
                <w:sz w:val="20"/>
                <w:szCs w:val="20"/>
              </w:rPr>
              <w:t>строительство сетей, км</w:t>
            </w:r>
          </w:p>
        </w:tc>
        <w:tc>
          <w:tcPr>
            <w:tcW w:w="280" w:type="pct"/>
            <w:shd w:val="clear" w:color="000000" w:fill="FFFFFF"/>
            <w:vAlign w:val="center"/>
          </w:tcPr>
          <w:p w14:paraId="1D4E3AD8" w14:textId="77777777" w:rsidR="00D66FD9" w:rsidRPr="00D335E2" w:rsidRDefault="00D66FD9" w:rsidP="00D66FD9">
            <w:pPr>
              <w:jc w:val="center"/>
              <w:rPr>
                <w:sz w:val="20"/>
                <w:szCs w:val="20"/>
              </w:rPr>
            </w:pPr>
            <w:r w:rsidRPr="00D335E2">
              <w:rPr>
                <w:sz w:val="20"/>
                <w:szCs w:val="20"/>
              </w:rPr>
              <w:t>2,00</w:t>
            </w:r>
          </w:p>
        </w:tc>
        <w:tc>
          <w:tcPr>
            <w:tcW w:w="381" w:type="pct"/>
            <w:shd w:val="clear" w:color="000000" w:fill="FFFFFF"/>
            <w:vAlign w:val="center"/>
          </w:tcPr>
          <w:p w14:paraId="5D343015" w14:textId="6E3310F9" w:rsidR="00D66FD9" w:rsidRPr="00D335E2" w:rsidRDefault="00D66FD9" w:rsidP="00D66FD9">
            <w:pPr>
              <w:jc w:val="center"/>
              <w:rPr>
                <w:sz w:val="20"/>
                <w:szCs w:val="20"/>
              </w:rPr>
            </w:pPr>
            <w:r w:rsidRPr="00D335E2">
              <w:rPr>
                <w:sz w:val="20"/>
                <w:szCs w:val="20"/>
              </w:rPr>
              <w:t>0,00</w:t>
            </w:r>
          </w:p>
        </w:tc>
        <w:tc>
          <w:tcPr>
            <w:tcW w:w="381" w:type="pct"/>
            <w:shd w:val="clear" w:color="000000" w:fill="FFFFFF"/>
            <w:vAlign w:val="center"/>
          </w:tcPr>
          <w:p w14:paraId="362577A3" w14:textId="1860BCC1" w:rsidR="00D66FD9" w:rsidRPr="00D335E2" w:rsidRDefault="00D66FD9" w:rsidP="00D66FD9">
            <w:pPr>
              <w:jc w:val="center"/>
              <w:rPr>
                <w:sz w:val="20"/>
                <w:szCs w:val="20"/>
              </w:rPr>
            </w:pPr>
            <w:r w:rsidRPr="00D335E2">
              <w:rPr>
                <w:sz w:val="20"/>
                <w:szCs w:val="20"/>
              </w:rPr>
              <w:t>0,00</w:t>
            </w:r>
          </w:p>
        </w:tc>
        <w:tc>
          <w:tcPr>
            <w:tcW w:w="381" w:type="pct"/>
            <w:shd w:val="clear" w:color="000000" w:fill="FFFFFF"/>
            <w:vAlign w:val="center"/>
          </w:tcPr>
          <w:p w14:paraId="566B722B" w14:textId="7BAF9999" w:rsidR="00D66FD9" w:rsidRPr="00D335E2" w:rsidRDefault="00D66FD9" w:rsidP="00D66FD9">
            <w:pPr>
              <w:jc w:val="center"/>
              <w:rPr>
                <w:sz w:val="20"/>
                <w:szCs w:val="20"/>
              </w:rPr>
            </w:pPr>
            <w:r w:rsidRPr="00D335E2">
              <w:rPr>
                <w:sz w:val="20"/>
                <w:szCs w:val="20"/>
              </w:rPr>
              <w:t>0,00</w:t>
            </w:r>
          </w:p>
        </w:tc>
        <w:tc>
          <w:tcPr>
            <w:tcW w:w="381" w:type="pct"/>
            <w:shd w:val="clear" w:color="000000" w:fill="FFFFFF"/>
            <w:vAlign w:val="center"/>
          </w:tcPr>
          <w:p w14:paraId="7307C02C" w14:textId="34E3C336" w:rsidR="00D66FD9" w:rsidRPr="00D335E2" w:rsidRDefault="00D66FD9" w:rsidP="00D66FD9">
            <w:pPr>
              <w:jc w:val="center"/>
              <w:rPr>
                <w:sz w:val="20"/>
                <w:szCs w:val="20"/>
              </w:rPr>
            </w:pPr>
            <w:r w:rsidRPr="00D335E2">
              <w:rPr>
                <w:sz w:val="20"/>
                <w:szCs w:val="20"/>
              </w:rPr>
              <w:t>0,00</w:t>
            </w:r>
          </w:p>
        </w:tc>
        <w:tc>
          <w:tcPr>
            <w:tcW w:w="381" w:type="pct"/>
            <w:shd w:val="clear" w:color="000000" w:fill="FFFFFF"/>
            <w:vAlign w:val="center"/>
          </w:tcPr>
          <w:p w14:paraId="0B644F0D" w14:textId="385F2145" w:rsidR="00D66FD9" w:rsidRPr="00D335E2" w:rsidRDefault="00D66FD9" w:rsidP="00D66FD9">
            <w:pPr>
              <w:jc w:val="center"/>
              <w:rPr>
                <w:sz w:val="20"/>
                <w:szCs w:val="20"/>
              </w:rPr>
            </w:pPr>
            <w:r w:rsidRPr="00D335E2">
              <w:rPr>
                <w:sz w:val="20"/>
                <w:szCs w:val="20"/>
              </w:rPr>
              <w:t>0,00</w:t>
            </w:r>
          </w:p>
        </w:tc>
        <w:tc>
          <w:tcPr>
            <w:tcW w:w="381" w:type="pct"/>
            <w:shd w:val="clear" w:color="000000" w:fill="FFFFFF"/>
            <w:vAlign w:val="center"/>
          </w:tcPr>
          <w:p w14:paraId="22394AF7" w14:textId="0225BF4F" w:rsidR="00D66FD9" w:rsidRPr="00D335E2" w:rsidRDefault="00D66FD9" w:rsidP="00D66FD9">
            <w:pPr>
              <w:jc w:val="center"/>
              <w:rPr>
                <w:sz w:val="20"/>
                <w:szCs w:val="20"/>
              </w:rPr>
            </w:pPr>
            <w:r w:rsidRPr="00D335E2">
              <w:rPr>
                <w:sz w:val="20"/>
                <w:szCs w:val="20"/>
              </w:rPr>
              <w:t>0,00</w:t>
            </w:r>
          </w:p>
        </w:tc>
        <w:tc>
          <w:tcPr>
            <w:tcW w:w="381" w:type="pct"/>
            <w:shd w:val="clear" w:color="000000" w:fill="FFFFFF"/>
            <w:vAlign w:val="center"/>
          </w:tcPr>
          <w:p w14:paraId="0AFDA3C6" w14:textId="77777777" w:rsidR="00D66FD9" w:rsidRPr="00D335E2" w:rsidRDefault="00D66FD9" w:rsidP="00D66FD9">
            <w:pPr>
              <w:jc w:val="center"/>
              <w:rPr>
                <w:sz w:val="20"/>
                <w:szCs w:val="20"/>
              </w:rPr>
            </w:pPr>
            <w:r w:rsidRPr="00D335E2">
              <w:rPr>
                <w:sz w:val="20"/>
                <w:szCs w:val="20"/>
              </w:rPr>
              <w:t>1,15</w:t>
            </w:r>
          </w:p>
        </w:tc>
        <w:tc>
          <w:tcPr>
            <w:tcW w:w="379" w:type="pct"/>
            <w:shd w:val="clear" w:color="000000" w:fill="FFFFFF"/>
            <w:vAlign w:val="center"/>
          </w:tcPr>
          <w:p w14:paraId="3F80A5B1" w14:textId="77777777" w:rsidR="00D66FD9" w:rsidRPr="00D335E2" w:rsidRDefault="00D66FD9" w:rsidP="00D66FD9">
            <w:pPr>
              <w:jc w:val="center"/>
              <w:rPr>
                <w:sz w:val="20"/>
                <w:szCs w:val="20"/>
              </w:rPr>
            </w:pPr>
            <w:r w:rsidRPr="00D335E2">
              <w:rPr>
                <w:sz w:val="20"/>
                <w:szCs w:val="20"/>
              </w:rPr>
              <w:t>0,85</w:t>
            </w:r>
          </w:p>
        </w:tc>
      </w:tr>
      <w:tr w:rsidR="00D335E2" w:rsidRPr="00D335E2" w14:paraId="1BF06719" w14:textId="77777777" w:rsidTr="008B0DB7">
        <w:trPr>
          <w:cantSplit/>
          <w:trHeight w:val="20"/>
          <w:jc w:val="center"/>
        </w:trPr>
        <w:tc>
          <w:tcPr>
            <w:tcW w:w="284" w:type="pct"/>
            <w:shd w:val="clear" w:color="000000" w:fill="FFFFFF"/>
            <w:noWrap/>
            <w:vAlign w:val="center"/>
            <w:hideMark/>
          </w:tcPr>
          <w:p w14:paraId="4089CE3A" w14:textId="77777777" w:rsidR="003E2D89" w:rsidRPr="00D335E2" w:rsidRDefault="003E2D89" w:rsidP="003E2D89">
            <w:pPr>
              <w:rPr>
                <w:sz w:val="20"/>
                <w:szCs w:val="20"/>
              </w:rPr>
            </w:pPr>
            <w:r w:rsidRPr="00D335E2">
              <w:rPr>
                <w:sz w:val="20"/>
                <w:szCs w:val="20"/>
              </w:rPr>
              <w:t> </w:t>
            </w:r>
          </w:p>
        </w:tc>
        <w:tc>
          <w:tcPr>
            <w:tcW w:w="1390" w:type="pct"/>
            <w:shd w:val="clear" w:color="000000" w:fill="C5D9F1"/>
            <w:vAlign w:val="center"/>
            <w:hideMark/>
          </w:tcPr>
          <w:p w14:paraId="01B95500" w14:textId="77777777" w:rsidR="003E2D89" w:rsidRPr="00D335E2" w:rsidRDefault="003E2D89" w:rsidP="003E2D89">
            <w:pPr>
              <w:rPr>
                <w:sz w:val="20"/>
                <w:szCs w:val="20"/>
              </w:rPr>
            </w:pPr>
            <w:r w:rsidRPr="00D335E2">
              <w:rPr>
                <w:sz w:val="20"/>
                <w:szCs w:val="20"/>
              </w:rPr>
              <w:t>Необходимые капитальные затраты, млн. руб.</w:t>
            </w:r>
          </w:p>
        </w:tc>
        <w:tc>
          <w:tcPr>
            <w:tcW w:w="280" w:type="pct"/>
            <w:shd w:val="clear" w:color="000000" w:fill="FFFFFF"/>
            <w:vAlign w:val="center"/>
          </w:tcPr>
          <w:p w14:paraId="3DFE90E1" w14:textId="77777777" w:rsidR="003E2D89" w:rsidRPr="00D335E2" w:rsidRDefault="003E2D89" w:rsidP="003E2D89">
            <w:pPr>
              <w:jc w:val="center"/>
              <w:rPr>
                <w:sz w:val="20"/>
                <w:szCs w:val="20"/>
              </w:rPr>
            </w:pPr>
            <w:r w:rsidRPr="00D335E2">
              <w:rPr>
                <w:sz w:val="20"/>
                <w:szCs w:val="20"/>
              </w:rPr>
              <w:t>38,00</w:t>
            </w:r>
          </w:p>
        </w:tc>
        <w:tc>
          <w:tcPr>
            <w:tcW w:w="381" w:type="pct"/>
            <w:shd w:val="clear" w:color="000000" w:fill="FFFFFF"/>
            <w:vAlign w:val="center"/>
          </w:tcPr>
          <w:p w14:paraId="6A08E433"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72276EE9"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6DD6E08B"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67713718"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7D5B84A2"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3AFC30CA"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77E88B79" w14:textId="77777777" w:rsidR="003E2D89" w:rsidRPr="00D335E2" w:rsidRDefault="003E2D89" w:rsidP="003E2D89">
            <w:pPr>
              <w:jc w:val="center"/>
              <w:rPr>
                <w:sz w:val="20"/>
                <w:szCs w:val="20"/>
              </w:rPr>
            </w:pPr>
            <w:r w:rsidRPr="00D335E2">
              <w:rPr>
                <w:sz w:val="20"/>
                <w:szCs w:val="20"/>
              </w:rPr>
              <w:t>21,85</w:t>
            </w:r>
          </w:p>
        </w:tc>
        <w:tc>
          <w:tcPr>
            <w:tcW w:w="379" w:type="pct"/>
            <w:shd w:val="clear" w:color="000000" w:fill="FFFFFF"/>
            <w:vAlign w:val="center"/>
          </w:tcPr>
          <w:p w14:paraId="2F3B95D9" w14:textId="77777777" w:rsidR="003E2D89" w:rsidRPr="00D335E2" w:rsidRDefault="003E2D89" w:rsidP="003E2D89">
            <w:pPr>
              <w:jc w:val="center"/>
              <w:rPr>
                <w:sz w:val="20"/>
                <w:szCs w:val="20"/>
              </w:rPr>
            </w:pPr>
            <w:r w:rsidRPr="00D335E2">
              <w:rPr>
                <w:sz w:val="20"/>
                <w:szCs w:val="20"/>
              </w:rPr>
              <w:t>16,15</w:t>
            </w:r>
          </w:p>
        </w:tc>
      </w:tr>
      <w:tr w:rsidR="00D335E2" w:rsidRPr="00D335E2" w14:paraId="48E83DB1" w14:textId="77777777" w:rsidTr="008B0DB7">
        <w:trPr>
          <w:cantSplit/>
          <w:trHeight w:val="20"/>
          <w:jc w:val="center"/>
        </w:trPr>
        <w:tc>
          <w:tcPr>
            <w:tcW w:w="284" w:type="pct"/>
            <w:shd w:val="clear" w:color="000000" w:fill="FFFFFF"/>
            <w:noWrap/>
            <w:vAlign w:val="center"/>
            <w:hideMark/>
          </w:tcPr>
          <w:p w14:paraId="70AFE593"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27071AC9" w14:textId="77777777" w:rsidR="003E2D89" w:rsidRPr="00D335E2" w:rsidRDefault="003E2D89" w:rsidP="003E2D89">
            <w:pPr>
              <w:rPr>
                <w:sz w:val="20"/>
                <w:szCs w:val="20"/>
              </w:rPr>
            </w:pPr>
            <w:r w:rsidRPr="00D335E2">
              <w:rPr>
                <w:sz w:val="20"/>
                <w:szCs w:val="20"/>
              </w:rPr>
              <w:t>Срок реализации проекта</w:t>
            </w:r>
          </w:p>
        </w:tc>
        <w:tc>
          <w:tcPr>
            <w:tcW w:w="280" w:type="pct"/>
            <w:shd w:val="clear" w:color="000000" w:fill="FFFFFF"/>
            <w:vAlign w:val="center"/>
          </w:tcPr>
          <w:p w14:paraId="569B5787" w14:textId="77777777" w:rsidR="003E2D89" w:rsidRPr="00D335E2" w:rsidRDefault="003E2D89" w:rsidP="003E2D89">
            <w:pPr>
              <w:jc w:val="center"/>
              <w:rPr>
                <w:sz w:val="20"/>
                <w:szCs w:val="20"/>
              </w:rPr>
            </w:pPr>
            <w:r w:rsidRPr="00D335E2">
              <w:rPr>
                <w:sz w:val="20"/>
                <w:szCs w:val="20"/>
              </w:rPr>
              <w:t> </w:t>
            </w:r>
          </w:p>
        </w:tc>
        <w:tc>
          <w:tcPr>
            <w:tcW w:w="381" w:type="pct"/>
            <w:shd w:val="clear" w:color="auto" w:fill="auto"/>
            <w:vAlign w:val="center"/>
          </w:tcPr>
          <w:p w14:paraId="2079ACF6" w14:textId="77777777" w:rsidR="003E2D89" w:rsidRPr="00D335E2" w:rsidRDefault="003E2D89" w:rsidP="003E2D89">
            <w:pPr>
              <w:jc w:val="center"/>
              <w:rPr>
                <w:sz w:val="20"/>
                <w:szCs w:val="20"/>
              </w:rPr>
            </w:pPr>
            <w:r w:rsidRPr="00D335E2">
              <w:rPr>
                <w:sz w:val="20"/>
                <w:szCs w:val="20"/>
              </w:rPr>
              <w:t> </w:t>
            </w:r>
          </w:p>
        </w:tc>
        <w:tc>
          <w:tcPr>
            <w:tcW w:w="381" w:type="pct"/>
            <w:shd w:val="clear" w:color="auto" w:fill="auto"/>
            <w:vAlign w:val="center"/>
          </w:tcPr>
          <w:p w14:paraId="76ED27D0" w14:textId="77777777" w:rsidR="003E2D89" w:rsidRPr="00D335E2" w:rsidRDefault="003E2D89" w:rsidP="003E2D89">
            <w:pPr>
              <w:jc w:val="center"/>
              <w:rPr>
                <w:sz w:val="20"/>
                <w:szCs w:val="20"/>
              </w:rPr>
            </w:pPr>
            <w:r w:rsidRPr="00D335E2">
              <w:rPr>
                <w:sz w:val="20"/>
                <w:szCs w:val="20"/>
              </w:rPr>
              <w:t> </w:t>
            </w:r>
          </w:p>
        </w:tc>
        <w:tc>
          <w:tcPr>
            <w:tcW w:w="381" w:type="pct"/>
            <w:shd w:val="clear" w:color="auto" w:fill="auto"/>
            <w:vAlign w:val="center"/>
          </w:tcPr>
          <w:p w14:paraId="031D5D96" w14:textId="77777777" w:rsidR="003E2D89" w:rsidRPr="00D335E2" w:rsidRDefault="003E2D89" w:rsidP="003E2D89">
            <w:pPr>
              <w:jc w:val="center"/>
              <w:rPr>
                <w:sz w:val="20"/>
                <w:szCs w:val="20"/>
              </w:rPr>
            </w:pPr>
            <w:r w:rsidRPr="00D335E2">
              <w:rPr>
                <w:sz w:val="20"/>
                <w:szCs w:val="20"/>
              </w:rPr>
              <w:t> </w:t>
            </w:r>
          </w:p>
        </w:tc>
        <w:tc>
          <w:tcPr>
            <w:tcW w:w="381" w:type="pct"/>
            <w:shd w:val="clear" w:color="auto" w:fill="auto"/>
            <w:noWrap/>
            <w:vAlign w:val="center"/>
          </w:tcPr>
          <w:p w14:paraId="189C031C" w14:textId="77777777" w:rsidR="003E2D89" w:rsidRPr="00D335E2" w:rsidRDefault="003E2D89" w:rsidP="003E2D89">
            <w:pPr>
              <w:rPr>
                <w:sz w:val="20"/>
                <w:szCs w:val="20"/>
              </w:rPr>
            </w:pPr>
            <w:r w:rsidRPr="00D335E2">
              <w:rPr>
                <w:sz w:val="20"/>
                <w:szCs w:val="20"/>
              </w:rPr>
              <w:t> </w:t>
            </w:r>
          </w:p>
        </w:tc>
        <w:tc>
          <w:tcPr>
            <w:tcW w:w="381" w:type="pct"/>
            <w:shd w:val="clear" w:color="000000" w:fill="FFFFFF"/>
            <w:noWrap/>
            <w:vAlign w:val="center"/>
          </w:tcPr>
          <w:p w14:paraId="343004D1" w14:textId="77777777" w:rsidR="003E2D89" w:rsidRPr="00D335E2" w:rsidRDefault="003E2D89" w:rsidP="003E2D89">
            <w:pPr>
              <w:rPr>
                <w:sz w:val="20"/>
                <w:szCs w:val="20"/>
              </w:rPr>
            </w:pPr>
            <w:r w:rsidRPr="00D335E2">
              <w:rPr>
                <w:sz w:val="20"/>
                <w:szCs w:val="20"/>
              </w:rPr>
              <w:t> </w:t>
            </w:r>
          </w:p>
        </w:tc>
        <w:tc>
          <w:tcPr>
            <w:tcW w:w="381" w:type="pct"/>
            <w:shd w:val="clear" w:color="000000" w:fill="FFFFFF"/>
            <w:noWrap/>
            <w:vAlign w:val="center"/>
          </w:tcPr>
          <w:p w14:paraId="3135A6E2" w14:textId="77777777" w:rsidR="003E2D89" w:rsidRPr="00D335E2" w:rsidRDefault="003E2D89" w:rsidP="003E2D89">
            <w:pPr>
              <w:rPr>
                <w:sz w:val="20"/>
                <w:szCs w:val="20"/>
              </w:rPr>
            </w:pPr>
            <w:r w:rsidRPr="00D335E2">
              <w:rPr>
                <w:sz w:val="20"/>
                <w:szCs w:val="20"/>
              </w:rPr>
              <w:t> </w:t>
            </w:r>
          </w:p>
        </w:tc>
        <w:tc>
          <w:tcPr>
            <w:tcW w:w="381" w:type="pct"/>
            <w:shd w:val="clear" w:color="auto" w:fill="A6A6A6" w:themeFill="background1" w:themeFillShade="A6"/>
            <w:vAlign w:val="center"/>
          </w:tcPr>
          <w:p w14:paraId="72500796" w14:textId="77777777" w:rsidR="003E2D89" w:rsidRPr="00D335E2" w:rsidRDefault="003E2D89" w:rsidP="003E2D89">
            <w:pPr>
              <w:jc w:val="center"/>
              <w:rPr>
                <w:sz w:val="20"/>
                <w:szCs w:val="20"/>
              </w:rPr>
            </w:pPr>
            <w:r w:rsidRPr="00D335E2">
              <w:rPr>
                <w:sz w:val="20"/>
                <w:szCs w:val="20"/>
              </w:rPr>
              <w:t> </w:t>
            </w:r>
          </w:p>
        </w:tc>
        <w:tc>
          <w:tcPr>
            <w:tcW w:w="379" w:type="pct"/>
            <w:shd w:val="clear" w:color="auto" w:fill="A6A6A6" w:themeFill="background1" w:themeFillShade="A6"/>
            <w:noWrap/>
            <w:vAlign w:val="center"/>
          </w:tcPr>
          <w:p w14:paraId="033FFD62" w14:textId="77777777" w:rsidR="003E2D89" w:rsidRPr="00D335E2" w:rsidRDefault="003E2D89" w:rsidP="003E2D89">
            <w:pPr>
              <w:rPr>
                <w:sz w:val="20"/>
                <w:szCs w:val="20"/>
              </w:rPr>
            </w:pPr>
            <w:r w:rsidRPr="00D335E2">
              <w:rPr>
                <w:sz w:val="20"/>
                <w:szCs w:val="20"/>
              </w:rPr>
              <w:t> </w:t>
            </w:r>
          </w:p>
        </w:tc>
      </w:tr>
      <w:tr w:rsidR="00D335E2" w:rsidRPr="00D335E2" w14:paraId="7058AD0D" w14:textId="77777777" w:rsidTr="008B0DB7">
        <w:trPr>
          <w:cantSplit/>
          <w:trHeight w:val="20"/>
          <w:jc w:val="center"/>
        </w:trPr>
        <w:tc>
          <w:tcPr>
            <w:tcW w:w="284" w:type="pct"/>
            <w:shd w:val="clear" w:color="000000" w:fill="FFFFFF"/>
            <w:noWrap/>
            <w:vAlign w:val="center"/>
            <w:hideMark/>
          </w:tcPr>
          <w:p w14:paraId="109385C6"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067FB894" w14:textId="77777777" w:rsidR="003E2D89" w:rsidRPr="00D335E2" w:rsidRDefault="003E2D89" w:rsidP="003E2D89">
            <w:pPr>
              <w:rPr>
                <w:sz w:val="20"/>
                <w:szCs w:val="20"/>
              </w:rPr>
            </w:pPr>
            <w:r w:rsidRPr="00D335E2">
              <w:rPr>
                <w:sz w:val="20"/>
                <w:szCs w:val="20"/>
              </w:rPr>
              <w:t>Источники инвестиций, в том числе:</w:t>
            </w:r>
          </w:p>
        </w:tc>
        <w:tc>
          <w:tcPr>
            <w:tcW w:w="280" w:type="pct"/>
            <w:shd w:val="clear" w:color="000000" w:fill="FFFFFF"/>
            <w:vAlign w:val="center"/>
          </w:tcPr>
          <w:p w14:paraId="6CD8A95B"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4EE5EC9D"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65B313BB"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2208DED4"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49592216"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7B7D933C"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1B865E8F"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0CE64DDF" w14:textId="77777777" w:rsidR="003E2D89" w:rsidRPr="00D335E2" w:rsidRDefault="003E2D89" w:rsidP="003E2D89">
            <w:pPr>
              <w:jc w:val="center"/>
              <w:rPr>
                <w:sz w:val="20"/>
                <w:szCs w:val="20"/>
              </w:rPr>
            </w:pPr>
            <w:r w:rsidRPr="00D335E2">
              <w:rPr>
                <w:sz w:val="20"/>
                <w:szCs w:val="20"/>
              </w:rPr>
              <w:t> </w:t>
            </w:r>
          </w:p>
        </w:tc>
        <w:tc>
          <w:tcPr>
            <w:tcW w:w="379" w:type="pct"/>
            <w:shd w:val="clear" w:color="000000" w:fill="FFFFFF"/>
            <w:vAlign w:val="center"/>
          </w:tcPr>
          <w:p w14:paraId="7A462725" w14:textId="77777777" w:rsidR="003E2D89" w:rsidRPr="00D335E2" w:rsidRDefault="003E2D89" w:rsidP="003E2D89">
            <w:pPr>
              <w:jc w:val="center"/>
              <w:rPr>
                <w:sz w:val="20"/>
                <w:szCs w:val="20"/>
              </w:rPr>
            </w:pPr>
            <w:r w:rsidRPr="00D335E2">
              <w:rPr>
                <w:sz w:val="20"/>
                <w:szCs w:val="20"/>
              </w:rPr>
              <w:t> </w:t>
            </w:r>
          </w:p>
        </w:tc>
      </w:tr>
      <w:tr w:rsidR="00D335E2" w:rsidRPr="00D335E2" w14:paraId="2C953E3D" w14:textId="77777777" w:rsidTr="008B0DB7">
        <w:trPr>
          <w:cantSplit/>
          <w:trHeight w:val="20"/>
          <w:jc w:val="center"/>
        </w:trPr>
        <w:tc>
          <w:tcPr>
            <w:tcW w:w="284" w:type="pct"/>
            <w:shd w:val="clear" w:color="000000" w:fill="FFFFFF"/>
            <w:noWrap/>
            <w:vAlign w:val="center"/>
            <w:hideMark/>
          </w:tcPr>
          <w:p w14:paraId="14F3BA3F" w14:textId="77777777" w:rsidR="00A10E98" w:rsidRPr="00D335E2" w:rsidRDefault="00A10E98" w:rsidP="003E2D89">
            <w:pPr>
              <w:rPr>
                <w:sz w:val="20"/>
                <w:szCs w:val="20"/>
              </w:rPr>
            </w:pPr>
            <w:r w:rsidRPr="00D335E2">
              <w:rPr>
                <w:sz w:val="20"/>
                <w:szCs w:val="20"/>
              </w:rPr>
              <w:t> </w:t>
            </w:r>
          </w:p>
        </w:tc>
        <w:tc>
          <w:tcPr>
            <w:tcW w:w="1390" w:type="pct"/>
            <w:shd w:val="clear" w:color="000000" w:fill="FFFFFF"/>
            <w:vAlign w:val="center"/>
            <w:hideMark/>
          </w:tcPr>
          <w:p w14:paraId="653CB35D" w14:textId="77777777" w:rsidR="00A10E98" w:rsidRPr="00D335E2" w:rsidRDefault="00A10E98" w:rsidP="003E2D89">
            <w:pPr>
              <w:rPr>
                <w:sz w:val="20"/>
                <w:szCs w:val="20"/>
              </w:rPr>
            </w:pPr>
            <w:r w:rsidRPr="00D335E2">
              <w:rPr>
                <w:sz w:val="20"/>
                <w:szCs w:val="20"/>
              </w:rPr>
              <w:t>Бюджетные источники</w:t>
            </w:r>
          </w:p>
        </w:tc>
        <w:tc>
          <w:tcPr>
            <w:tcW w:w="280" w:type="pct"/>
            <w:shd w:val="clear" w:color="000000" w:fill="FFFFFF"/>
            <w:vAlign w:val="center"/>
          </w:tcPr>
          <w:p w14:paraId="64B9E4A1" w14:textId="03A60BA3" w:rsidR="00A10E98" w:rsidRPr="00D335E2" w:rsidRDefault="00A10E98" w:rsidP="003E2D89">
            <w:pPr>
              <w:jc w:val="center"/>
              <w:rPr>
                <w:sz w:val="20"/>
                <w:szCs w:val="20"/>
              </w:rPr>
            </w:pPr>
            <w:r w:rsidRPr="00D335E2">
              <w:rPr>
                <w:sz w:val="20"/>
                <w:szCs w:val="20"/>
              </w:rPr>
              <w:t>38,00</w:t>
            </w:r>
          </w:p>
        </w:tc>
        <w:tc>
          <w:tcPr>
            <w:tcW w:w="381" w:type="pct"/>
            <w:shd w:val="clear" w:color="000000" w:fill="FFFFFF"/>
            <w:vAlign w:val="center"/>
          </w:tcPr>
          <w:p w14:paraId="4A84D944" w14:textId="249F26EE"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658FEB4E" w14:textId="4584B17C"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5D42F4DD" w14:textId="3D1CCA5E"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6CB8A0D8" w14:textId="64C51901"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01FF6127" w14:textId="29A3B3CB"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3D3ED130" w14:textId="7BB756FA"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2DEBE4E0" w14:textId="20C58135" w:rsidR="00A10E98" w:rsidRPr="00D335E2" w:rsidRDefault="00A10E98" w:rsidP="003E2D89">
            <w:pPr>
              <w:jc w:val="center"/>
              <w:rPr>
                <w:sz w:val="20"/>
                <w:szCs w:val="20"/>
              </w:rPr>
            </w:pPr>
            <w:r w:rsidRPr="00D335E2">
              <w:rPr>
                <w:sz w:val="20"/>
                <w:szCs w:val="20"/>
              </w:rPr>
              <w:t>21,85</w:t>
            </w:r>
          </w:p>
        </w:tc>
        <w:tc>
          <w:tcPr>
            <w:tcW w:w="379" w:type="pct"/>
            <w:shd w:val="clear" w:color="000000" w:fill="FFFFFF"/>
            <w:vAlign w:val="center"/>
          </w:tcPr>
          <w:p w14:paraId="4DB825F6" w14:textId="4C91D1A1" w:rsidR="00A10E98" w:rsidRPr="00D335E2" w:rsidRDefault="00A10E98" w:rsidP="003E2D89">
            <w:pPr>
              <w:jc w:val="center"/>
              <w:rPr>
                <w:sz w:val="20"/>
                <w:szCs w:val="20"/>
              </w:rPr>
            </w:pPr>
            <w:r w:rsidRPr="00D335E2">
              <w:rPr>
                <w:sz w:val="20"/>
                <w:szCs w:val="20"/>
              </w:rPr>
              <w:t>16,15</w:t>
            </w:r>
          </w:p>
        </w:tc>
      </w:tr>
      <w:tr w:rsidR="00D335E2" w:rsidRPr="00D335E2" w14:paraId="29B28B0D" w14:textId="77777777" w:rsidTr="008B0DB7">
        <w:trPr>
          <w:cantSplit/>
          <w:trHeight w:val="20"/>
          <w:jc w:val="center"/>
        </w:trPr>
        <w:tc>
          <w:tcPr>
            <w:tcW w:w="284" w:type="pct"/>
            <w:shd w:val="clear" w:color="000000" w:fill="FFFFFF"/>
            <w:noWrap/>
            <w:vAlign w:val="center"/>
            <w:hideMark/>
          </w:tcPr>
          <w:p w14:paraId="748164E7" w14:textId="77777777" w:rsidR="00A10E98" w:rsidRPr="00D335E2" w:rsidRDefault="00A10E98" w:rsidP="003E2D89">
            <w:pPr>
              <w:rPr>
                <w:sz w:val="20"/>
                <w:szCs w:val="20"/>
              </w:rPr>
            </w:pPr>
            <w:r w:rsidRPr="00D335E2">
              <w:rPr>
                <w:sz w:val="20"/>
                <w:szCs w:val="20"/>
              </w:rPr>
              <w:t> </w:t>
            </w:r>
          </w:p>
        </w:tc>
        <w:tc>
          <w:tcPr>
            <w:tcW w:w="1390" w:type="pct"/>
            <w:shd w:val="clear" w:color="000000" w:fill="FFFFFF"/>
            <w:vAlign w:val="center"/>
            <w:hideMark/>
          </w:tcPr>
          <w:p w14:paraId="2308DB58" w14:textId="77777777" w:rsidR="00A10E98" w:rsidRPr="00D335E2" w:rsidRDefault="00A10E98" w:rsidP="003E2D89">
            <w:pPr>
              <w:rPr>
                <w:sz w:val="20"/>
                <w:szCs w:val="20"/>
              </w:rPr>
            </w:pPr>
            <w:r w:rsidRPr="00D335E2">
              <w:rPr>
                <w:sz w:val="20"/>
                <w:szCs w:val="20"/>
              </w:rPr>
              <w:t>в том числе:</w:t>
            </w:r>
          </w:p>
        </w:tc>
        <w:tc>
          <w:tcPr>
            <w:tcW w:w="280" w:type="pct"/>
            <w:shd w:val="clear" w:color="000000" w:fill="FFFFFF"/>
            <w:vAlign w:val="center"/>
          </w:tcPr>
          <w:p w14:paraId="25D38853" w14:textId="2C6810EB"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3F21AB53" w14:textId="3CD565F9"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09B65A75" w14:textId="1A6E0FFB"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33B90309" w14:textId="277F13EC"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5BB64383" w14:textId="2022D2AD"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7A48F139" w14:textId="5724AB91"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5B5B027A" w14:textId="2D32CF4C"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4D7AFC61" w14:textId="7A5BD859" w:rsidR="00A10E98" w:rsidRPr="00D335E2" w:rsidRDefault="00A10E98" w:rsidP="003E2D89">
            <w:pPr>
              <w:jc w:val="center"/>
              <w:rPr>
                <w:sz w:val="20"/>
                <w:szCs w:val="20"/>
              </w:rPr>
            </w:pPr>
            <w:r w:rsidRPr="00D335E2">
              <w:rPr>
                <w:sz w:val="20"/>
                <w:szCs w:val="20"/>
              </w:rPr>
              <w:t> </w:t>
            </w:r>
          </w:p>
        </w:tc>
        <w:tc>
          <w:tcPr>
            <w:tcW w:w="379" w:type="pct"/>
            <w:shd w:val="clear" w:color="000000" w:fill="FFFFFF"/>
            <w:vAlign w:val="center"/>
          </w:tcPr>
          <w:p w14:paraId="0230EAF6" w14:textId="61341BBE" w:rsidR="00A10E98" w:rsidRPr="00D335E2" w:rsidRDefault="00A10E98" w:rsidP="003E2D89">
            <w:pPr>
              <w:jc w:val="center"/>
              <w:rPr>
                <w:sz w:val="20"/>
                <w:szCs w:val="20"/>
              </w:rPr>
            </w:pPr>
            <w:r w:rsidRPr="00D335E2">
              <w:rPr>
                <w:sz w:val="20"/>
                <w:szCs w:val="20"/>
              </w:rPr>
              <w:t> </w:t>
            </w:r>
          </w:p>
        </w:tc>
      </w:tr>
      <w:tr w:rsidR="00D335E2" w:rsidRPr="00D335E2" w14:paraId="539E163C" w14:textId="77777777" w:rsidTr="008B0DB7">
        <w:trPr>
          <w:cantSplit/>
          <w:trHeight w:val="20"/>
          <w:jc w:val="center"/>
        </w:trPr>
        <w:tc>
          <w:tcPr>
            <w:tcW w:w="284" w:type="pct"/>
            <w:shd w:val="clear" w:color="000000" w:fill="FFFFFF"/>
            <w:noWrap/>
            <w:vAlign w:val="center"/>
            <w:hideMark/>
          </w:tcPr>
          <w:p w14:paraId="418D4798" w14:textId="77777777" w:rsidR="00A10E98" w:rsidRPr="00D335E2" w:rsidRDefault="00A10E98" w:rsidP="003E2D89">
            <w:pPr>
              <w:rPr>
                <w:sz w:val="20"/>
                <w:szCs w:val="20"/>
              </w:rPr>
            </w:pPr>
            <w:r w:rsidRPr="00D335E2">
              <w:rPr>
                <w:sz w:val="20"/>
                <w:szCs w:val="20"/>
              </w:rPr>
              <w:t> </w:t>
            </w:r>
          </w:p>
        </w:tc>
        <w:tc>
          <w:tcPr>
            <w:tcW w:w="1390" w:type="pct"/>
            <w:shd w:val="clear" w:color="000000" w:fill="FFFFFF"/>
            <w:vAlign w:val="center"/>
            <w:hideMark/>
          </w:tcPr>
          <w:p w14:paraId="640062D7" w14:textId="77777777" w:rsidR="00A10E98" w:rsidRPr="00D335E2" w:rsidRDefault="00A10E98" w:rsidP="003E2D89">
            <w:pPr>
              <w:rPr>
                <w:sz w:val="20"/>
                <w:szCs w:val="20"/>
              </w:rPr>
            </w:pPr>
            <w:r w:rsidRPr="00D335E2">
              <w:rPr>
                <w:sz w:val="20"/>
                <w:szCs w:val="20"/>
              </w:rPr>
              <w:t>Федеральный бюджет</w:t>
            </w:r>
          </w:p>
        </w:tc>
        <w:tc>
          <w:tcPr>
            <w:tcW w:w="280" w:type="pct"/>
            <w:shd w:val="clear" w:color="000000" w:fill="FFFFFF"/>
            <w:vAlign w:val="center"/>
          </w:tcPr>
          <w:p w14:paraId="7DDCBD06" w14:textId="0F6D90D3"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184C971A" w14:textId="7EE43B33"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4D4D86F4" w14:textId="2777020B"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323F158F" w14:textId="6CFEFADE"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392ADD66" w14:textId="320398EE"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3C7C72B6" w14:textId="7FC5B0E5"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0D499619" w14:textId="17F2206D"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5B0FF8B9" w14:textId="32317523" w:rsidR="00A10E98" w:rsidRPr="00D335E2" w:rsidRDefault="00A10E98" w:rsidP="003E2D89">
            <w:pPr>
              <w:jc w:val="center"/>
              <w:rPr>
                <w:sz w:val="20"/>
                <w:szCs w:val="20"/>
              </w:rPr>
            </w:pPr>
            <w:r w:rsidRPr="00D335E2">
              <w:rPr>
                <w:sz w:val="20"/>
                <w:szCs w:val="20"/>
              </w:rPr>
              <w:t>0,00</w:t>
            </w:r>
          </w:p>
        </w:tc>
        <w:tc>
          <w:tcPr>
            <w:tcW w:w="379" w:type="pct"/>
            <w:shd w:val="clear" w:color="000000" w:fill="FFFFFF"/>
            <w:vAlign w:val="center"/>
          </w:tcPr>
          <w:p w14:paraId="0EC5C187" w14:textId="5538E840" w:rsidR="00A10E98" w:rsidRPr="00D335E2" w:rsidRDefault="00A10E98" w:rsidP="003E2D89">
            <w:pPr>
              <w:jc w:val="center"/>
              <w:rPr>
                <w:sz w:val="20"/>
                <w:szCs w:val="20"/>
              </w:rPr>
            </w:pPr>
            <w:r w:rsidRPr="00D335E2">
              <w:rPr>
                <w:sz w:val="20"/>
                <w:szCs w:val="20"/>
              </w:rPr>
              <w:t>0,00</w:t>
            </w:r>
          </w:p>
        </w:tc>
      </w:tr>
      <w:tr w:rsidR="00D335E2" w:rsidRPr="00D335E2" w14:paraId="45459247" w14:textId="77777777" w:rsidTr="008B0DB7">
        <w:trPr>
          <w:cantSplit/>
          <w:trHeight w:val="20"/>
          <w:jc w:val="center"/>
        </w:trPr>
        <w:tc>
          <w:tcPr>
            <w:tcW w:w="284" w:type="pct"/>
            <w:shd w:val="clear" w:color="000000" w:fill="FFFFFF"/>
            <w:noWrap/>
            <w:vAlign w:val="center"/>
            <w:hideMark/>
          </w:tcPr>
          <w:p w14:paraId="72C7CC7E" w14:textId="77777777" w:rsidR="00A10E98" w:rsidRPr="00D335E2" w:rsidRDefault="00A10E98" w:rsidP="003E2D89">
            <w:pPr>
              <w:rPr>
                <w:sz w:val="20"/>
                <w:szCs w:val="20"/>
              </w:rPr>
            </w:pPr>
            <w:r w:rsidRPr="00D335E2">
              <w:rPr>
                <w:sz w:val="20"/>
                <w:szCs w:val="20"/>
              </w:rPr>
              <w:t> </w:t>
            </w:r>
          </w:p>
        </w:tc>
        <w:tc>
          <w:tcPr>
            <w:tcW w:w="1390" w:type="pct"/>
            <w:shd w:val="clear" w:color="000000" w:fill="FFFFFF"/>
            <w:vAlign w:val="center"/>
            <w:hideMark/>
          </w:tcPr>
          <w:p w14:paraId="75FCEFA9" w14:textId="77777777" w:rsidR="00A10E98" w:rsidRPr="00D335E2" w:rsidRDefault="00A10E98" w:rsidP="003E2D89">
            <w:pPr>
              <w:rPr>
                <w:sz w:val="20"/>
                <w:szCs w:val="20"/>
              </w:rPr>
            </w:pPr>
            <w:r w:rsidRPr="00D335E2">
              <w:rPr>
                <w:sz w:val="20"/>
                <w:szCs w:val="20"/>
              </w:rPr>
              <w:t>Бюджет автономного округа</w:t>
            </w:r>
          </w:p>
        </w:tc>
        <w:tc>
          <w:tcPr>
            <w:tcW w:w="280" w:type="pct"/>
            <w:shd w:val="clear" w:color="000000" w:fill="FFFFFF"/>
            <w:vAlign w:val="center"/>
          </w:tcPr>
          <w:p w14:paraId="03832A33" w14:textId="4F49329E"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59F6871F" w14:textId="7C42F445"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61AA8AA0" w14:textId="74F4CF04"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6694F836" w14:textId="750FC3A0"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7C031285" w14:textId="7A8BBCD5"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1CEA6F88" w14:textId="4B185E08"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68C56795" w14:textId="197707DD"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78239B4A" w14:textId="630978C2" w:rsidR="00A10E98" w:rsidRPr="00D335E2" w:rsidRDefault="00A10E98" w:rsidP="003E2D89">
            <w:pPr>
              <w:jc w:val="center"/>
              <w:rPr>
                <w:sz w:val="20"/>
                <w:szCs w:val="20"/>
              </w:rPr>
            </w:pPr>
            <w:r w:rsidRPr="00D335E2">
              <w:rPr>
                <w:sz w:val="20"/>
                <w:szCs w:val="20"/>
              </w:rPr>
              <w:t>0,00</w:t>
            </w:r>
          </w:p>
        </w:tc>
        <w:tc>
          <w:tcPr>
            <w:tcW w:w="379" w:type="pct"/>
            <w:shd w:val="clear" w:color="000000" w:fill="FFFFFF"/>
            <w:vAlign w:val="center"/>
          </w:tcPr>
          <w:p w14:paraId="09094FC3" w14:textId="7AF9D258" w:rsidR="00A10E98" w:rsidRPr="00D335E2" w:rsidRDefault="00A10E98" w:rsidP="003E2D89">
            <w:pPr>
              <w:jc w:val="center"/>
              <w:rPr>
                <w:sz w:val="20"/>
                <w:szCs w:val="20"/>
              </w:rPr>
            </w:pPr>
            <w:r w:rsidRPr="00D335E2">
              <w:rPr>
                <w:sz w:val="20"/>
                <w:szCs w:val="20"/>
              </w:rPr>
              <w:t>0,00</w:t>
            </w:r>
          </w:p>
        </w:tc>
      </w:tr>
      <w:tr w:rsidR="00D335E2" w:rsidRPr="00D335E2" w14:paraId="1CA3CB45" w14:textId="77777777" w:rsidTr="008B0DB7">
        <w:trPr>
          <w:cantSplit/>
          <w:trHeight w:val="20"/>
          <w:jc w:val="center"/>
        </w:trPr>
        <w:tc>
          <w:tcPr>
            <w:tcW w:w="284" w:type="pct"/>
            <w:shd w:val="clear" w:color="000000" w:fill="FFFFFF"/>
            <w:noWrap/>
            <w:vAlign w:val="center"/>
            <w:hideMark/>
          </w:tcPr>
          <w:p w14:paraId="19098E9A" w14:textId="77777777" w:rsidR="00A10E98" w:rsidRPr="00D335E2" w:rsidRDefault="00A10E98" w:rsidP="003E2D89">
            <w:pPr>
              <w:rPr>
                <w:sz w:val="20"/>
                <w:szCs w:val="20"/>
              </w:rPr>
            </w:pPr>
            <w:r w:rsidRPr="00D335E2">
              <w:rPr>
                <w:sz w:val="20"/>
                <w:szCs w:val="20"/>
              </w:rPr>
              <w:t> </w:t>
            </w:r>
          </w:p>
        </w:tc>
        <w:tc>
          <w:tcPr>
            <w:tcW w:w="1390" w:type="pct"/>
            <w:shd w:val="clear" w:color="000000" w:fill="FFFFFF"/>
            <w:vAlign w:val="center"/>
            <w:hideMark/>
          </w:tcPr>
          <w:p w14:paraId="1EB07780" w14:textId="77777777" w:rsidR="00A10E98" w:rsidRPr="00D335E2" w:rsidRDefault="00A10E98" w:rsidP="003E2D89">
            <w:pPr>
              <w:rPr>
                <w:sz w:val="20"/>
                <w:szCs w:val="20"/>
              </w:rPr>
            </w:pPr>
            <w:r w:rsidRPr="00D335E2">
              <w:rPr>
                <w:sz w:val="20"/>
                <w:szCs w:val="20"/>
              </w:rPr>
              <w:t>Местный бюджет Нефтеюганского района</w:t>
            </w:r>
          </w:p>
        </w:tc>
        <w:tc>
          <w:tcPr>
            <w:tcW w:w="280" w:type="pct"/>
            <w:shd w:val="clear" w:color="000000" w:fill="FFFFFF"/>
            <w:vAlign w:val="center"/>
          </w:tcPr>
          <w:p w14:paraId="72E51CE6" w14:textId="7FB0A0B7" w:rsidR="00A10E98" w:rsidRPr="00D335E2" w:rsidRDefault="00A10E98" w:rsidP="003E2D89">
            <w:pPr>
              <w:jc w:val="center"/>
              <w:rPr>
                <w:sz w:val="20"/>
                <w:szCs w:val="20"/>
              </w:rPr>
            </w:pPr>
            <w:r w:rsidRPr="00D335E2">
              <w:rPr>
                <w:sz w:val="20"/>
                <w:szCs w:val="20"/>
              </w:rPr>
              <w:t>38,00</w:t>
            </w:r>
          </w:p>
        </w:tc>
        <w:tc>
          <w:tcPr>
            <w:tcW w:w="381" w:type="pct"/>
            <w:shd w:val="clear" w:color="000000" w:fill="FFFFFF"/>
            <w:vAlign w:val="center"/>
          </w:tcPr>
          <w:p w14:paraId="5A92949F" w14:textId="000DCE5D"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445C7559" w14:textId="554A77DE"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2A0EAC27" w14:textId="0DDD7FA1"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0FEF1F53" w14:textId="194296E6"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63916DBF" w14:textId="62F490F3"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5D2C13DF" w14:textId="7D07ED32"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7F0349E5" w14:textId="53AC6BBE" w:rsidR="00A10E98" w:rsidRPr="00D335E2" w:rsidRDefault="00A10E98" w:rsidP="003E2D89">
            <w:pPr>
              <w:jc w:val="center"/>
              <w:rPr>
                <w:sz w:val="20"/>
                <w:szCs w:val="20"/>
              </w:rPr>
            </w:pPr>
            <w:r w:rsidRPr="00D335E2">
              <w:rPr>
                <w:sz w:val="20"/>
                <w:szCs w:val="20"/>
              </w:rPr>
              <w:t>21,85</w:t>
            </w:r>
          </w:p>
        </w:tc>
        <w:tc>
          <w:tcPr>
            <w:tcW w:w="379" w:type="pct"/>
            <w:shd w:val="clear" w:color="000000" w:fill="FFFFFF"/>
            <w:vAlign w:val="center"/>
          </w:tcPr>
          <w:p w14:paraId="3C36C802" w14:textId="70090271" w:rsidR="00A10E98" w:rsidRPr="00D335E2" w:rsidRDefault="00A10E98" w:rsidP="003E2D89">
            <w:pPr>
              <w:jc w:val="center"/>
              <w:rPr>
                <w:sz w:val="20"/>
                <w:szCs w:val="20"/>
              </w:rPr>
            </w:pPr>
            <w:r w:rsidRPr="00D335E2">
              <w:rPr>
                <w:sz w:val="20"/>
                <w:szCs w:val="20"/>
              </w:rPr>
              <w:t>16,15</w:t>
            </w:r>
          </w:p>
        </w:tc>
      </w:tr>
      <w:tr w:rsidR="00D335E2" w:rsidRPr="00D335E2" w14:paraId="12FFE07A" w14:textId="77777777" w:rsidTr="008B0DB7">
        <w:trPr>
          <w:cantSplit/>
          <w:trHeight w:val="20"/>
          <w:jc w:val="center"/>
        </w:trPr>
        <w:tc>
          <w:tcPr>
            <w:tcW w:w="284" w:type="pct"/>
            <w:shd w:val="clear" w:color="000000" w:fill="FFFFFF"/>
            <w:noWrap/>
            <w:vAlign w:val="center"/>
            <w:hideMark/>
          </w:tcPr>
          <w:p w14:paraId="52B9E80A" w14:textId="77777777" w:rsidR="00A10E98" w:rsidRPr="00D335E2" w:rsidRDefault="00A10E98" w:rsidP="003E2D89">
            <w:pPr>
              <w:rPr>
                <w:sz w:val="20"/>
                <w:szCs w:val="20"/>
              </w:rPr>
            </w:pPr>
            <w:r w:rsidRPr="00D335E2">
              <w:rPr>
                <w:sz w:val="20"/>
                <w:szCs w:val="20"/>
              </w:rPr>
              <w:t> </w:t>
            </w:r>
          </w:p>
        </w:tc>
        <w:tc>
          <w:tcPr>
            <w:tcW w:w="1390" w:type="pct"/>
            <w:shd w:val="clear" w:color="000000" w:fill="FFFFFF"/>
            <w:vAlign w:val="center"/>
            <w:hideMark/>
          </w:tcPr>
          <w:p w14:paraId="41079688" w14:textId="77777777" w:rsidR="00A10E98" w:rsidRPr="00D335E2" w:rsidRDefault="00A10E98" w:rsidP="003E2D89">
            <w:pPr>
              <w:rPr>
                <w:sz w:val="20"/>
                <w:szCs w:val="20"/>
              </w:rPr>
            </w:pPr>
            <w:r w:rsidRPr="00D335E2">
              <w:rPr>
                <w:sz w:val="20"/>
                <w:szCs w:val="20"/>
              </w:rPr>
              <w:t>Местный бюджет СП Усть-Юган</w:t>
            </w:r>
          </w:p>
        </w:tc>
        <w:tc>
          <w:tcPr>
            <w:tcW w:w="280" w:type="pct"/>
            <w:shd w:val="clear" w:color="000000" w:fill="FFFFFF"/>
            <w:vAlign w:val="center"/>
          </w:tcPr>
          <w:p w14:paraId="5B26C382" w14:textId="01CC167D"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792745D6" w14:textId="1E57FE6D"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72AF2D5B" w14:textId="141D6912"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456BFD9C" w14:textId="138DD14C"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5AED25C2" w14:textId="04F7399D"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56CE6661" w14:textId="4A21C5BE"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473A8E73" w14:textId="3C8781F8"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2C77AB3E" w14:textId="39F5F0E9" w:rsidR="00A10E98" w:rsidRPr="00D335E2" w:rsidRDefault="00A10E98" w:rsidP="003E2D89">
            <w:pPr>
              <w:jc w:val="center"/>
              <w:rPr>
                <w:sz w:val="20"/>
                <w:szCs w:val="20"/>
              </w:rPr>
            </w:pPr>
            <w:r w:rsidRPr="00D335E2">
              <w:rPr>
                <w:sz w:val="20"/>
                <w:szCs w:val="20"/>
              </w:rPr>
              <w:t>0,00</w:t>
            </w:r>
          </w:p>
        </w:tc>
        <w:tc>
          <w:tcPr>
            <w:tcW w:w="379" w:type="pct"/>
            <w:shd w:val="clear" w:color="000000" w:fill="FFFFFF"/>
            <w:vAlign w:val="center"/>
          </w:tcPr>
          <w:p w14:paraId="05F13EB9" w14:textId="3348F3D8" w:rsidR="00A10E98" w:rsidRPr="00D335E2" w:rsidRDefault="00A10E98" w:rsidP="003E2D89">
            <w:pPr>
              <w:jc w:val="center"/>
              <w:rPr>
                <w:sz w:val="20"/>
                <w:szCs w:val="20"/>
              </w:rPr>
            </w:pPr>
            <w:r w:rsidRPr="00D335E2">
              <w:rPr>
                <w:sz w:val="20"/>
                <w:szCs w:val="20"/>
              </w:rPr>
              <w:t>0,00</w:t>
            </w:r>
          </w:p>
        </w:tc>
      </w:tr>
      <w:tr w:rsidR="00D335E2" w:rsidRPr="00D335E2" w14:paraId="21CAF12C" w14:textId="77777777" w:rsidTr="008B0DB7">
        <w:trPr>
          <w:cantSplit/>
          <w:trHeight w:val="20"/>
          <w:jc w:val="center"/>
        </w:trPr>
        <w:tc>
          <w:tcPr>
            <w:tcW w:w="284" w:type="pct"/>
            <w:shd w:val="clear" w:color="000000" w:fill="FFFFFF"/>
            <w:noWrap/>
            <w:vAlign w:val="center"/>
            <w:hideMark/>
          </w:tcPr>
          <w:p w14:paraId="7D5374AB" w14:textId="77777777" w:rsidR="00A10E98" w:rsidRPr="00D335E2" w:rsidRDefault="00A10E98" w:rsidP="003E2D89">
            <w:pPr>
              <w:rPr>
                <w:sz w:val="20"/>
                <w:szCs w:val="20"/>
              </w:rPr>
            </w:pPr>
            <w:r w:rsidRPr="00D335E2">
              <w:rPr>
                <w:sz w:val="20"/>
                <w:szCs w:val="20"/>
              </w:rPr>
              <w:t> </w:t>
            </w:r>
          </w:p>
        </w:tc>
        <w:tc>
          <w:tcPr>
            <w:tcW w:w="1390" w:type="pct"/>
            <w:shd w:val="clear" w:color="000000" w:fill="FFFFFF"/>
            <w:vAlign w:val="center"/>
            <w:hideMark/>
          </w:tcPr>
          <w:p w14:paraId="05AFC7D9" w14:textId="77777777" w:rsidR="00A10E98" w:rsidRPr="00D335E2" w:rsidRDefault="00A10E98" w:rsidP="003E2D89">
            <w:pPr>
              <w:rPr>
                <w:sz w:val="20"/>
                <w:szCs w:val="20"/>
              </w:rPr>
            </w:pPr>
            <w:r w:rsidRPr="00D335E2">
              <w:rPr>
                <w:sz w:val="20"/>
                <w:szCs w:val="20"/>
              </w:rPr>
              <w:t>Внебюджетные источники</w:t>
            </w:r>
          </w:p>
        </w:tc>
        <w:tc>
          <w:tcPr>
            <w:tcW w:w="280" w:type="pct"/>
            <w:shd w:val="clear" w:color="000000" w:fill="FFFFFF"/>
            <w:vAlign w:val="center"/>
          </w:tcPr>
          <w:p w14:paraId="43928FBF" w14:textId="1E5E418B"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68A169E7" w14:textId="62253F8D"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1368A2C1" w14:textId="1530B209"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303885CE" w14:textId="6916560A"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0371F274" w14:textId="3F1C1A62"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456EEB9C" w14:textId="3A5B4AE2"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4B51A49A" w14:textId="5507A23A"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16247520" w14:textId="6792D643" w:rsidR="00A10E98" w:rsidRPr="00D335E2" w:rsidRDefault="00A10E98" w:rsidP="003E2D89">
            <w:pPr>
              <w:jc w:val="center"/>
              <w:rPr>
                <w:sz w:val="20"/>
                <w:szCs w:val="20"/>
              </w:rPr>
            </w:pPr>
            <w:r w:rsidRPr="00D335E2">
              <w:rPr>
                <w:sz w:val="20"/>
                <w:szCs w:val="20"/>
              </w:rPr>
              <w:t>0,00</w:t>
            </w:r>
          </w:p>
        </w:tc>
        <w:tc>
          <w:tcPr>
            <w:tcW w:w="379" w:type="pct"/>
            <w:shd w:val="clear" w:color="000000" w:fill="FFFFFF"/>
            <w:vAlign w:val="center"/>
          </w:tcPr>
          <w:p w14:paraId="0FAE038D" w14:textId="41DCD2D3" w:rsidR="00A10E98" w:rsidRPr="00D335E2" w:rsidRDefault="00A10E98" w:rsidP="003E2D89">
            <w:pPr>
              <w:jc w:val="center"/>
              <w:rPr>
                <w:sz w:val="20"/>
                <w:szCs w:val="20"/>
              </w:rPr>
            </w:pPr>
            <w:r w:rsidRPr="00D335E2">
              <w:rPr>
                <w:sz w:val="20"/>
                <w:szCs w:val="20"/>
              </w:rPr>
              <w:t>0,00</w:t>
            </w:r>
          </w:p>
        </w:tc>
      </w:tr>
      <w:tr w:rsidR="00D335E2" w:rsidRPr="00D335E2" w14:paraId="0B9B8F5E" w14:textId="77777777" w:rsidTr="008B0DB7">
        <w:trPr>
          <w:cantSplit/>
          <w:trHeight w:val="20"/>
          <w:jc w:val="center"/>
        </w:trPr>
        <w:tc>
          <w:tcPr>
            <w:tcW w:w="284" w:type="pct"/>
            <w:shd w:val="clear" w:color="000000" w:fill="FFFFFF"/>
            <w:noWrap/>
            <w:vAlign w:val="center"/>
            <w:hideMark/>
          </w:tcPr>
          <w:p w14:paraId="0192DA43"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79CBF56F" w14:textId="77777777" w:rsidR="003E2D89" w:rsidRPr="00D335E2" w:rsidRDefault="003E2D89" w:rsidP="003E2D89">
            <w:pPr>
              <w:rPr>
                <w:sz w:val="20"/>
                <w:szCs w:val="20"/>
              </w:rPr>
            </w:pPr>
            <w:r w:rsidRPr="00D335E2">
              <w:rPr>
                <w:sz w:val="20"/>
                <w:szCs w:val="20"/>
              </w:rPr>
              <w:t>Источники возврата внебюджетных инвестиций, в том числе:</w:t>
            </w:r>
          </w:p>
        </w:tc>
        <w:tc>
          <w:tcPr>
            <w:tcW w:w="280" w:type="pct"/>
            <w:shd w:val="clear" w:color="000000" w:fill="FFFFFF"/>
            <w:vAlign w:val="center"/>
          </w:tcPr>
          <w:p w14:paraId="20938CE7"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5791363C"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78DA7E1A"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71249145"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22E5FE94"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6C6426A4"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592B483B"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6C7ED36D" w14:textId="77777777" w:rsidR="003E2D89" w:rsidRPr="00D335E2" w:rsidRDefault="003E2D89" w:rsidP="003E2D89">
            <w:pPr>
              <w:jc w:val="center"/>
              <w:rPr>
                <w:sz w:val="20"/>
                <w:szCs w:val="20"/>
              </w:rPr>
            </w:pPr>
            <w:r w:rsidRPr="00D335E2">
              <w:rPr>
                <w:sz w:val="20"/>
                <w:szCs w:val="20"/>
              </w:rPr>
              <w:t> </w:t>
            </w:r>
          </w:p>
        </w:tc>
        <w:tc>
          <w:tcPr>
            <w:tcW w:w="379" w:type="pct"/>
            <w:shd w:val="clear" w:color="000000" w:fill="FFFFFF"/>
            <w:vAlign w:val="center"/>
          </w:tcPr>
          <w:p w14:paraId="5881EE30" w14:textId="77777777" w:rsidR="003E2D89" w:rsidRPr="00D335E2" w:rsidRDefault="003E2D89" w:rsidP="003E2D89">
            <w:pPr>
              <w:jc w:val="center"/>
              <w:rPr>
                <w:sz w:val="20"/>
                <w:szCs w:val="20"/>
              </w:rPr>
            </w:pPr>
            <w:r w:rsidRPr="00D335E2">
              <w:rPr>
                <w:sz w:val="20"/>
                <w:szCs w:val="20"/>
              </w:rPr>
              <w:t> </w:t>
            </w:r>
          </w:p>
        </w:tc>
      </w:tr>
      <w:tr w:rsidR="00D335E2" w:rsidRPr="00D335E2" w14:paraId="44DB8B35" w14:textId="77777777" w:rsidTr="008B0DB7">
        <w:trPr>
          <w:cantSplit/>
          <w:trHeight w:val="20"/>
          <w:jc w:val="center"/>
        </w:trPr>
        <w:tc>
          <w:tcPr>
            <w:tcW w:w="284" w:type="pct"/>
            <w:shd w:val="clear" w:color="000000" w:fill="FFFFFF"/>
            <w:noWrap/>
            <w:vAlign w:val="center"/>
            <w:hideMark/>
          </w:tcPr>
          <w:p w14:paraId="69D7BA26"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140D3C11" w14:textId="77777777" w:rsidR="003E2D89" w:rsidRPr="00D335E2" w:rsidRDefault="003E2D89" w:rsidP="003E2D89">
            <w:pPr>
              <w:rPr>
                <w:sz w:val="20"/>
                <w:szCs w:val="20"/>
              </w:rPr>
            </w:pPr>
            <w:r w:rsidRPr="00D335E2">
              <w:rPr>
                <w:sz w:val="20"/>
                <w:szCs w:val="20"/>
              </w:rPr>
              <w:t>Инвестиционная составляющая в тарифе</w:t>
            </w:r>
          </w:p>
        </w:tc>
        <w:tc>
          <w:tcPr>
            <w:tcW w:w="280" w:type="pct"/>
            <w:shd w:val="clear" w:color="000000" w:fill="FFFFFF"/>
            <w:vAlign w:val="center"/>
          </w:tcPr>
          <w:p w14:paraId="5AC6201B"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7DCA9408"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5F9DEA25"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482C7538"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6C99AEC5"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5ED2BC11"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5585C5CB"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0801F2FD" w14:textId="77777777" w:rsidR="003E2D89" w:rsidRPr="00D335E2" w:rsidRDefault="003E2D89" w:rsidP="003E2D89">
            <w:pPr>
              <w:jc w:val="center"/>
              <w:rPr>
                <w:sz w:val="20"/>
                <w:szCs w:val="20"/>
              </w:rPr>
            </w:pPr>
            <w:r w:rsidRPr="00D335E2">
              <w:rPr>
                <w:sz w:val="20"/>
                <w:szCs w:val="20"/>
              </w:rPr>
              <w:t>0,00</w:t>
            </w:r>
          </w:p>
        </w:tc>
        <w:tc>
          <w:tcPr>
            <w:tcW w:w="379" w:type="pct"/>
            <w:shd w:val="clear" w:color="000000" w:fill="FFFFFF"/>
            <w:vAlign w:val="center"/>
          </w:tcPr>
          <w:p w14:paraId="4DD37926" w14:textId="77777777" w:rsidR="003E2D89" w:rsidRPr="00D335E2" w:rsidRDefault="003E2D89" w:rsidP="003E2D89">
            <w:pPr>
              <w:jc w:val="center"/>
              <w:rPr>
                <w:sz w:val="20"/>
                <w:szCs w:val="20"/>
              </w:rPr>
            </w:pPr>
            <w:r w:rsidRPr="00D335E2">
              <w:rPr>
                <w:sz w:val="20"/>
                <w:szCs w:val="20"/>
              </w:rPr>
              <w:t>0,00</w:t>
            </w:r>
          </w:p>
        </w:tc>
      </w:tr>
      <w:tr w:rsidR="00D335E2" w:rsidRPr="00D335E2" w14:paraId="37FB9D8B" w14:textId="77777777" w:rsidTr="008B0DB7">
        <w:trPr>
          <w:cantSplit/>
          <w:trHeight w:val="20"/>
          <w:jc w:val="center"/>
        </w:trPr>
        <w:tc>
          <w:tcPr>
            <w:tcW w:w="284" w:type="pct"/>
            <w:shd w:val="clear" w:color="000000" w:fill="FFFFFF"/>
            <w:noWrap/>
            <w:vAlign w:val="center"/>
            <w:hideMark/>
          </w:tcPr>
          <w:p w14:paraId="35785961"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6509B202" w14:textId="77777777" w:rsidR="003E2D89" w:rsidRPr="00D335E2" w:rsidRDefault="003E2D89" w:rsidP="003E2D89">
            <w:pPr>
              <w:rPr>
                <w:sz w:val="20"/>
                <w:szCs w:val="20"/>
              </w:rPr>
            </w:pPr>
            <w:r w:rsidRPr="00D335E2">
              <w:rPr>
                <w:sz w:val="20"/>
                <w:szCs w:val="20"/>
              </w:rPr>
              <w:t>Плата за подключение к системе ресурсоснабжения</w:t>
            </w:r>
          </w:p>
        </w:tc>
        <w:tc>
          <w:tcPr>
            <w:tcW w:w="280" w:type="pct"/>
            <w:shd w:val="clear" w:color="000000" w:fill="FFFFFF"/>
            <w:vAlign w:val="center"/>
          </w:tcPr>
          <w:p w14:paraId="3FFED36A"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2E01576F"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04841392"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59EF7E23"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53C6E419"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102975B1"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2194BC47"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6207B360" w14:textId="77777777" w:rsidR="003E2D89" w:rsidRPr="00D335E2" w:rsidRDefault="003E2D89" w:rsidP="003E2D89">
            <w:pPr>
              <w:jc w:val="center"/>
              <w:rPr>
                <w:sz w:val="20"/>
                <w:szCs w:val="20"/>
              </w:rPr>
            </w:pPr>
            <w:r w:rsidRPr="00D335E2">
              <w:rPr>
                <w:sz w:val="20"/>
                <w:szCs w:val="20"/>
              </w:rPr>
              <w:t>0,00</w:t>
            </w:r>
          </w:p>
        </w:tc>
        <w:tc>
          <w:tcPr>
            <w:tcW w:w="379" w:type="pct"/>
            <w:shd w:val="clear" w:color="000000" w:fill="FFFFFF"/>
            <w:vAlign w:val="center"/>
          </w:tcPr>
          <w:p w14:paraId="5C7963EF" w14:textId="77777777" w:rsidR="003E2D89" w:rsidRPr="00D335E2" w:rsidRDefault="003E2D89" w:rsidP="003E2D89">
            <w:pPr>
              <w:jc w:val="center"/>
              <w:rPr>
                <w:sz w:val="20"/>
                <w:szCs w:val="20"/>
              </w:rPr>
            </w:pPr>
            <w:r w:rsidRPr="00D335E2">
              <w:rPr>
                <w:sz w:val="20"/>
                <w:szCs w:val="20"/>
              </w:rPr>
              <w:t>0,00</w:t>
            </w:r>
          </w:p>
        </w:tc>
      </w:tr>
      <w:tr w:rsidR="00D335E2" w:rsidRPr="00D335E2" w14:paraId="5F09C414" w14:textId="77777777" w:rsidTr="008B0DB7">
        <w:trPr>
          <w:cantSplit/>
          <w:trHeight w:val="20"/>
          <w:jc w:val="center"/>
        </w:trPr>
        <w:tc>
          <w:tcPr>
            <w:tcW w:w="284" w:type="pct"/>
            <w:shd w:val="clear" w:color="000000" w:fill="FFFFFF"/>
            <w:noWrap/>
            <w:vAlign w:val="center"/>
            <w:hideMark/>
          </w:tcPr>
          <w:p w14:paraId="4AD7AF8B"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4F763D5D" w14:textId="77777777" w:rsidR="003E2D89" w:rsidRPr="00D335E2" w:rsidRDefault="003E2D89" w:rsidP="003E2D89">
            <w:pPr>
              <w:rPr>
                <w:sz w:val="20"/>
                <w:szCs w:val="20"/>
              </w:rPr>
            </w:pPr>
            <w:r w:rsidRPr="00D335E2">
              <w:rPr>
                <w:sz w:val="20"/>
                <w:szCs w:val="20"/>
              </w:rPr>
              <w:t>Срок окупаемости внебюджетных инвестиций, лет</w:t>
            </w:r>
          </w:p>
        </w:tc>
        <w:tc>
          <w:tcPr>
            <w:tcW w:w="280" w:type="pct"/>
            <w:shd w:val="clear" w:color="000000" w:fill="FFFFFF"/>
            <w:vAlign w:val="center"/>
          </w:tcPr>
          <w:p w14:paraId="061CF8C6" w14:textId="77777777" w:rsidR="003E2D89" w:rsidRPr="00D335E2" w:rsidRDefault="003E2D89" w:rsidP="003E2D89">
            <w:pPr>
              <w:jc w:val="center"/>
              <w:rPr>
                <w:sz w:val="20"/>
                <w:szCs w:val="20"/>
              </w:rPr>
            </w:pPr>
            <w:r w:rsidRPr="00D335E2">
              <w:rPr>
                <w:rFonts w:ascii="Calibri" w:hAnsi="Calibri"/>
                <w:sz w:val="20"/>
                <w:szCs w:val="20"/>
              </w:rPr>
              <w:t> </w:t>
            </w:r>
          </w:p>
        </w:tc>
        <w:tc>
          <w:tcPr>
            <w:tcW w:w="381" w:type="pct"/>
            <w:shd w:val="clear" w:color="000000" w:fill="FFFFFF"/>
            <w:vAlign w:val="center"/>
          </w:tcPr>
          <w:p w14:paraId="20806B32" w14:textId="77777777" w:rsidR="003E2D89" w:rsidRPr="00D335E2" w:rsidRDefault="003E2D89" w:rsidP="003E2D89">
            <w:pPr>
              <w:jc w:val="center"/>
              <w:rPr>
                <w:sz w:val="20"/>
                <w:szCs w:val="20"/>
              </w:rPr>
            </w:pPr>
          </w:p>
        </w:tc>
        <w:tc>
          <w:tcPr>
            <w:tcW w:w="381" w:type="pct"/>
            <w:shd w:val="clear" w:color="000000" w:fill="FFFFFF"/>
            <w:vAlign w:val="center"/>
          </w:tcPr>
          <w:p w14:paraId="799D1788" w14:textId="77777777" w:rsidR="003E2D89" w:rsidRPr="00D335E2" w:rsidRDefault="003E2D89" w:rsidP="003E2D89">
            <w:pPr>
              <w:jc w:val="center"/>
              <w:rPr>
                <w:sz w:val="20"/>
                <w:szCs w:val="20"/>
              </w:rPr>
            </w:pPr>
          </w:p>
        </w:tc>
        <w:tc>
          <w:tcPr>
            <w:tcW w:w="381" w:type="pct"/>
            <w:shd w:val="clear" w:color="000000" w:fill="FFFFFF"/>
            <w:vAlign w:val="center"/>
          </w:tcPr>
          <w:p w14:paraId="1A9CA95B" w14:textId="77777777" w:rsidR="003E2D89" w:rsidRPr="00D335E2" w:rsidRDefault="003E2D89" w:rsidP="003E2D89">
            <w:pPr>
              <w:jc w:val="center"/>
              <w:rPr>
                <w:sz w:val="20"/>
                <w:szCs w:val="20"/>
              </w:rPr>
            </w:pPr>
          </w:p>
        </w:tc>
        <w:tc>
          <w:tcPr>
            <w:tcW w:w="381" w:type="pct"/>
            <w:shd w:val="clear" w:color="000000" w:fill="FFFFFF"/>
            <w:noWrap/>
            <w:vAlign w:val="center"/>
          </w:tcPr>
          <w:p w14:paraId="0719BF96" w14:textId="77777777" w:rsidR="003E2D89" w:rsidRPr="00D335E2" w:rsidRDefault="003E2D89" w:rsidP="003E2D89">
            <w:pPr>
              <w:rPr>
                <w:sz w:val="20"/>
                <w:szCs w:val="20"/>
              </w:rPr>
            </w:pPr>
          </w:p>
        </w:tc>
        <w:tc>
          <w:tcPr>
            <w:tcW w:w="381" w:type="pct"/>
            <w:shd w:val="clear" w:color="000000" w:fill="FFFFFF"/>
            <w:noWrap/>
            <w:vAlign w:val="center"/>
          </w:tcPr>
          <w:p w14:paraId="01D78176" w14:textId="77777777" w:rsidR="003E2D89" w:rsidRPr="00D335E2" w:rsidRDefault="003E2D89" w:rsidP="003E2D89">
            <w:pPr>
              <w:rPr>
                <w:sz w:val="20"/>
                <w:szCs w:val="20"/>
              </w:rPr>
            </w:pPr>
          </w:p>
        </w:tc>
        <w:tc>
          <w:tcPr>
            <w:tcW w:w="381" w:type="pct"/>
            <w:shd w:val="clear" w:color="000000" w:fill="FFFFFF"/>
            <w:noWrap/>
            <w:vAlign w:val="center"/>
          </w:tcPr>
          <w:p w14:paraId="438E4689" w14:textId="77777777" w:rsidR="003E2D89" w:rsidRPr="00D335E2" w:rsidRDefault="003E2D89" w:rsidP="003E2D89">
            <w:pPr>
              <w:rPr>
                <w:sz w:val="20"/>
                <w:szCs w:val="20"/>
              </w:rPr>
            </w:pPr>
          </w:p>
        </w:tc>
        <w:tc>
          <w:tcPr>
            <w:tcW w:w="381" w:type="pct"/>
            <w:shd w:val="clear" w:color="000000" w:fill="FFFFFF"/>
            <w:vAlign w:val="center"/>
          </w:tcPr>
          <w:p w14:paraId="4434D83A" w14:textId="77777777" w:rsidR="003E2D89" w:rsidRPr="00D335E2" w:rsidRDefault="003E2D89" w:rsidP="003E2D89">
            <w:pPr>
              <w:jc w:val="center"/>
              <w:rPr>
                <w:sz w:val="20"/>
                <w:szCs w:val="20"/>
              </w:rPr>
            </w:pPr>
          </w:p>
        </w:tc>
        <w:tc>
          <w:tcPr>
            <w:tcW w:w="379" w:type="pct"/>
            <w:shd w:val="clear" w:color="000000" w:fill="FFFFFF"/>
            <w:noWrap/>
            <w:vAlign w:val="center"/>
          </w:tcPr>
          <w:p w14:paraId="3A580D7A" w14:textId="77777777" w:rsidR="003E2D89" w:rsidRPr="00D335E2" w:rsidRDefault="003E2D89" w:rsidP="003E2D89">
            <w:pPr>
              <w:rPr>
                <w:sz w:val="20"/>
                <w:szCs w:val="20"/>
              </w:rPr>
            </w:pPr>
          </w:p>
        </w:tc>
      </w:tr>
      <w:tr w:rsidR="00D335E2" w:rsidRPr="00D335E2" w14:paraId="1C855DEC" w14:textId="77777777" w:rsidTr="008B0DB7">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B42D67" w14:textId="19E23AB4" w:rsidR="003E2D89" w:rsidRPr="00D335E2" w:rsidRDefault="003E2D89" w:rsidP="00A10E98">
            <w:pPr>
              <w:rPr>
                <w:sz w:val="20"/>
                <w:szCs w:val="20"/>
              </w:rPr>
            </w:pPr>
            <w:r w:rsidRPr="00D335E2">
              <w:rPr>
                <w:sz w:val="20"/>
                <w:szCs w:val="20"/>
              </w:rPr>
              <w:t>3.2.1</w:t>
            </w:r>
            <w:r w:rsidR="00A10E98" w:rsidRPr="00D335E2">
              <w:rPr>
                <w:sz w:val="20"/>
                <w:szCs w:val="20"/>
                <w:lang w:val="en-US"/>
              </w:rPr>
              <w:t>3</w:t>
            </w:r>
            <w:r w:rsidRPr="00D335E2">
              <w:rPr>
                <w:sz w:val="20"/>
                <w:szCs w:val="20"/>
              </w:rPr>
              <w:t>.</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F3E7EBD" w14:textId="763D3EB4" w:rsidR="003E2D89" w:rsidRPr="00D335E2" w:rsidRDefault="003E2D89" w:rsidP="003E2D89">
            <w:pPr>
              <w:rPr>
                <w:b/>
                <w:bCs/>
                <w:sz w:val="20"/>
                <w:szCs w:val="20"/>
              </w:rPr>
            </w:pPr>
            <w:r w:rsidRPr="00D335E2">
              <w:rPr>
                <w:b/>
                <w:bCs/>
                <w:sz w:val="20"/>
                <w:szCs w:val="20"/>
              </w:rPr>
              <w:t xml:space="preserve">Строительство сетей ливневой канализации открытого типа </w:t>
            </w:r>
            <w:r w:rsidR="00DB074A" w:rsidRPr="00D335E2">
              <w:rPr>
                <w:b/>
                <w:bCs/>
                <w:sz w:val="20"/>
                <w:szCs w:val="20"/>
              </w:rPr>
              <w:t xml:space="preserve">в </w:t>
            </w:r>
            <w:r w:rsidRPr="00D335E2">
              <w:rPr>
                <w:b/>
                <w:bCs/>
                <w:sz w:val="20"/>
                <w:szCs w:val="20"/>
              </w:rPr>
              <w:t>п. Юганская Обь</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7B910CF2" w14:textId="77777777" w:rsidR="003E2D89" w:rsidRPr="00D335E2" w:rsidRDefault="003E2D89" w:rsidP="003E2D89">
            <w:pPr>
              <w:jc w:val="center"/>
              <w:rPr>
                <w:rFonts w:ascii="Calibri" w:hAnsi="Calibri"/>
                <w:sz w:val="20"/>
                <w:szCs w:val="20"/>
              </w:rPr>
            </w:pPr>
            <w:r w:rsidRPr="00D335E2">
              <w:rPr>
                <w:rFonts w:ascii="Calibri" w:hAnsi="Calibri"/>
                <w:sz w:val="20"/>
                <w:szCs w:val="20"/>
              </w:rPr>
              <w:t> </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6AA9C86" w14:textId="77777777" w:rsidR="003E2D89" w:rsidRPr="00D335E2" w:rsidRDefault="003E2D89" w:rsidP="003E2D89">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5A4376DA" w14:textId="77777777" w:rsidR="003E2D89" w:rsidRPr="00D335E2" w:rsidRDefault="003E2D89" w:rsidP="003E2D89">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9336F8C" w14:textId="77777777" w:rsidR="003E2D89" w:rsidRPr="00D335E2" w:rsidRDefault="003E2D89" w:rsidP="003E2D89">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54B2C57" w14:textId="77777777" w:rsidR="003E2D89" w:rsidRPr="00D335E2" w:rsidRDefault="003E2D89" w:rsidP="003E2D89">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FF107AE" w14:textId="77777777" w:rsidR="003E2D89" w:rsidRPr="00D335E2" w:rsidRDefault="003E2D89" w:rsidP="003E2D89">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CC084A3" w14:textId="77777777" w:rsidR="003E2D89" w:rsidRPr="00D335E2" w:rsidRDefault="003E2D89" w:rsidP="003E2D89">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40AD46AB" w14:textId="77777777" w:rsidR="003E2D89" w:rsidRPr="00D335E2" w:rsidRDefault="003E2D89" w:rsidP="003E2D89">
            <w:pPr>
              <w:jc w:val="center"/>
              <w:rPr>
                <w:sz w:val="20"/>
                <w:szCs w:val="20"/>
              </w:rPr>
            </w:pPr>
          </w:p>
        </w:tc>
        <w:tc>
          <w:tcPr>
            <w:tcW w:w="3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27CE5B6" w14:textId="77777777" w:rsidR="003E2D89" w:rsidRPr="00D335E2" w:rsidRDefault="003E2D89" w:rsidP="003E2D89">
            <w:pPr>
              <w:rPr>
                <w:sz w:val="20"/>
                <w:szCs w:val="20"/>
              </w:rPr>
            </w:pPr>
          </w:p>
        </w:tc>
      </w:tr>
      <w:tr w:rsidR="00D335E2" w:rsidRPr="00D335E2" w14:paraId="54DD0AA2" w14:textId="77777777" w:rsidTr="00D10E8F">
        <w:trPr>
          <w:cantSplit/>
          <w:trHeight w:val="20"/>
          <w:jc w:val="center"/>
        </w:trPr>
        <w:tc>
          <w:tcPr>
            <w:tcW w:w="284" w:type="pct"/>
            <w:shd w:val="clear" w:color="000000" w:fill="FFFFFF"/>
            <w:noWrap/>
            <w:vAlign w:val="center"/>
            <w:hideMark/>
          </w:tcPr>
          <w:p w14:paraId="4370E24D"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5CA68D52" w14:textId="77777777" w:rsidR="003E2D89" w:rsidRPr="00D335E2" w:rsidRDefault="003E2D89" w:rsidP="003E2D89">
            <w:pPr>
              <w:rPr>
                <w:sz w:val="20"/>
                <w:szCs w:val="20"/>
              </w:rPr>
            </w:pPr>
            <w:r w:rsidRPr="00D335E2">
              <w:rPr>
                <w:sz w:val="20"/>
                <w:szCs w:val="20"/>
              </w:rPr>
              <w:t>Ссылка на соответствующие подразделы обосновывающих материалов</w:t>
            </w:r>
          </w:p>
        </w:tc>
        <w:tc>
          <w:tcPr>
            <w:tcW w:w="280" w:type="pct"/>
            <w:shd w:val="clear" w:color="000000" w:fill="FFFFFF"/>
            <w:vAlign w:val="center"/>
          </w:tcPr>
          <w:p w14:paraId="7C886B76" w14:textId="77777777" w:rsidR="003E2D89" w:rsidRPr="00D335E2" w:rsidRDefault="003E2D89" w:rsidP="003E2D89">
            <w:pPr>
              <w:jc w:val="center"/>
              <w:rPr>
                <w:sz w:val="20"/>
                <w:szCs w:val="20"/>
              </w:rPr>
            </w:pPr>
            <w:r w:rsidRPr="00D335E2">
              <w:rPr>
                <w:rFonts w:ascii="Calibri" w:hAnsi="Calibri"/>
                <w:sz w:val="20"/>
                <w:szCs w:val="20"/>
              </w:rPr>
              <w:t> </w:t>
            </w:r>
          </w:p>
        </w:tc>
        <w:tc>
          <w:tcPr>
            <w:tcW w:w="3047" w:type="pct"/>
            <w:gridSpan w:val="8"/>
            <w:shd w:val="clear" w:color="auto" w:fill="auto"/>
            <w:noWrap/>
            <w:vAlign w:val="center"/>
          </w:tcPr>
          <w:p w14:paraId="188F848E" w14:textId="0BFFAC69" w:rsidR="003E2D89" w:rsidRPr="00D335E2" w:rsidRDefault="003E2D89" w:rsidP="00A10E98">
            <w:pPr>
              <w:rPr>
                <w:sz w:val="20"/>
                <w:szCs w:val="20"/>
                <w:lang w:val="en-US"/>
              </w:rPr>
            </w:pPr>
            <w:r w:rsidRPr="00D335E2">
              <w:rPr>
                <w:sz w:val="20"/>
                <w:szCs w:val="20"/>
              </w:rPr>
              <w:t>Раздел 8.2 пункт 1</w:t>
            </w:r>
            <w:r w:rsidR="00A10E98" w:rsidRPr="00D335E2">
              <w:rPr>
                <w:sz w:val="20"/>
                <w:szCs w:val="20"/>
                <w:lang w:val="en-US"/>
              </w:rPr>
              <w:t>3</w:t>
            </w:r>
          </w:p>
        </w:tc>
      </w:tr>
      <w:tr w:rsidR="00D335E2" w:rsidRPr="00D335E2" w14:paraId="4D553463" w14:textId="77777777" w:rsidTr="00D10E8F">
        <w:trPr>
          <w:cantSplit/>
          <w:trHeight w:val="20"/>
          <w:jc w:val="center"/>
        </w:trPr>
        <w:tc>
          <w:tcPr>
            <w:tcW w:w="284" w:type="pct"/>
            <w:shd w:val="clear" w:color="000000" w:fill="FFFFFF"/>
            <w:noWrap/>
            <w:vAlign w:val="center"/>
            <w:hideMark/>
          </w:tcPr>
          <w:p w14:paraId="3EEDDAE5"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45F34833" w14:textId="77777777" w:rsidR="003E2D89" w:rsidRPr="00D335E2" w:rsidRDefault="003E2D89" w:rsidP="003E2D89">
            <w:pPr>
              <w:rPr>
                <w:sz w:val="20"/>
                <w:szCs w:val="20"/>
              </w:rPr>
            </w:pPr>
            <w:r w:rsidRPr="00D335E2">
              <w:rPr>
                <w:sz w:val="20"/>
                <w:szCs w:val="20"/>
              </w:rPr>
              <w:t>Краткое описание проекта</w:t>
            </w:r>
          </w:p>
        </w:tc>
        <w:tc>
          <w:tcPr>
            <w:tcW w:w="280" w:type="pct"/>
            <w:shd w:val="clear" w:color="000000" w:fill="FFFFFF"/>
            <w:vAlign w:val="center"/>
          </w:tcPr>
          <w:p w14:paraId="2125B188" w14:textId="77777777" w:rsidR="003E2D89" w:rsidRPr="00D335E2" w:rsidRDefault="003E2D89" w:rsidP="003E2D89">
            <w:pPr>
              <w:jc w:val="center"/>
              <w:rPr>
                <w:sz w:val="20"/>
                <w:szCs w:val="20"/>
              </w:rPr>
            </w:pPr>
            <w:r w:rsidRPr="00D335E2">
              <w:rPr>
                <w:rFonts w:ascii="Calibri" w:hAnsi="Calibri"/>
                <w:sz w:val="20"/>
                <w:szCs w:val="20"/>
              </w:rPr>
              <w:t> </w:t>
            </w:r>
          </w:p>
        </w:tc>
        <w:tc>
          <w:tcPr>
            <w:tcW w:w="3047" w:type="pct"/>
            <w:gridSpan w:val="8"/>
            <w:shd w:val="clear" w:color="auto" w:fill="auto"/>
            <w:noWrap/>
            <w:vAlign w:val="center"/>
          </w:tcPr>
          <w:p w14:paraId="3E18828D" w14:textId="301EB68D" w:rsidR="003E2D89" w:rsidRPr="00D335E2" w:rsidRDefault="003E2D89" w:rsidP="003E2D89">
            <w:pPr>
              <w:rPr>
                <w:sz w:val="20"/>
                <w:szCs w:val="20"/>
              </w:rPr>
            </w:pPr>
            <w:r w:rsidRPr="00D335E2">
              <w:rPr>
                <w:sz w:val="20"/>
                <w:szCs w:val="20"/>
              </w:rPr>
              <w:t>Строительство сетей ливневой канализации открытого типа протяженностью 3,35 км в п. Юганская Обь</w:t>
            </w:r>
          </w:p>
        </w:tc>
      </w:tr>
      <w:tr w:rsidR="00D335E2" w:rsidRPr="00D335E2" w14:paraId="1D805A88" w14:textId="77777777" w:rsidTr="00D10E8F">
        <w:trPr>
          <w:cantSplit/>
          <w:trHeight w:val="20"/>
          <w:jc w:val="center"/>
        </w:trPr>
        <w:tc>
          <w:tcPr>
            <w:tcW w:w="284" w:type="pct"/>
            <w:shd w:val="clear" w:color="000000" w:fill="FFFFFF"/>
            <w:noWrap/>
            <w:vAlign w:val="center"/>
            <w:hideMark/>
          </w:tcPr>
          <w:p w14:paraId="58C799A6"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7C5E4D6B" w14:textId="77777777" w:rsidR="003E2D89" w:rsidRPr="00D335E2" w:rsidRDefault="003E2D89" w:rsidP="003E2D89">
            <w:pPr>
              <w:rPr>
                <w:sz w:val="20"/>
                <w:szCs w:val="20"/>
              </w:rPr>
            </w:pPr>
            <w:r w:rsidRPr="00D335E2">
              <w:rPr>
                <w:sz w:val="20"/>
                <w:szCs w:val="20"/>
              </w:rPr>
              <w:t>Цель проекта</w:t>
            </w:r>
          </w:p>
        </w:tc>
        <w:tc>
          <w:tcPr>
            <w:tcW w:w="280" w:type="pct"/>
            <w:shd w:val="clear" w:color="000000" w:fill="FFFFFF"/>
            <w:vAlign w:val="center"/>
          </w:tcPr>
          <w:p w14:paraId="48CCF316" w14:textId="77777777" w:rsidR="003E2D89" w:rsidRPr="00D335E2" w:rsidRDefault="003E2D89" w:rsidP="003E2D89">
            <w:pPr>
              <w:jc w:val="center"/>
              <w:rPr>
                <w:sz w:val="20"/>
                <w:szCs w:val="20"/>
              </w:rPr>
            </w:pPr>
            <w:r w:rsidRPr="00D335E2">
              <w:rPr>
                <w:rFonts w:ascii="Calibri" w:hAnsi="Calibri"/>
                <w:sz w:val="20"/>
                <w:szCs w:val="20"/>
              </w:rPr>
              <w:t> </w:t>
            </w:r>
          </w:p>
        </w:tc>
        <w:tc>
          <w:tcPr>
            <w:tcW w:w="3047" w:type="pct"/>
            <w:gridSpan w:val="8"/>
            <w:shd w:val="clear" w:color="auto" w:fill="auto"/>
            <w:noWrap/>
          </w:tcPr>
          <w:p w14:paraId="79967E83" w14:textId="77777777" w:rsidR="003E2D89" w:rsidRPr="00D335E2" w:rsidRDefault="003E2D89" w:rsidP="003E2D89">
            <w:pPr>
              <w:rPr>
                <w:sz w:val="20"/>
                <w:szCs w:val="20"/>
              </w:rPr>
            </w:pPr>
            <w:r w:rsidRPr="00D335E2">
              <w:rPr>
                <w:sz w:val="20"/>
                <w:szCs w:val="20"/>
              </w:rPr>
              <w:t>Организация отвода поверхностных дождевых стоков с застроенной территории п. Юганская Обь.</w:t>
            </w:r>
          </w:p>
        </w:tc>
      </w:tr>
      <w:tr w:rsidR="00D335E2" w:rsidRPr="00D335E2" w14:paraId="01BDBD60" w14:textId="77777777" w:rsidTr="00D10E8F">
        <w:trPr>
          <w:cantSplit/>
          <w:trHeight w:val="20"/>
          <w:jc w:val="center"/>
        </w:trPr>
        <w:tc>
          <w:tcPr>
            <w:tcW w:w="284" w:type="pct"/>
            <w:shd w:val="clear" w:color="000000" w:fill="FFFFFF"/>
            <w:noWrap/>
            <w:vAlign w:val="center"/>
            <w:hideMark/>
          </w:tcPr>
          <w:p w14:paraId="601DDF4F"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750CB39C" w14:textId="77777777" w:rsidR="003E2D89" w:rsidRPr="00D335E2" w:rsidRDefault="003E2D89" w:rsidP="003E2D89">
            <w:pPr>
              <w:rPr>
                <w:sz w:val="20"/>
                <w:szCs w:val="20"/>
              </w:rPr>
            </w:pPr>
            <w:r w:rsidRPr="00D335E2">
              <w:rPr>
                <w:sz w:val="20"/>
                <w:szCs w:val="20"/>
              </w:rPr>
              <w:t>Технические характеристики проекта, в т.ч.:</w:t>
            </w:r>
          </w:p>
        </w:tc>
        <w:tc>
          <w:tcPr>
            <w:tcW w:w="280" w:type="pct"/>
            <w:shd w:val="clear" w:color="000000" w:fill="FFFFFF"/>
            <w:vAlign w:val="center"/>
          </w:tcPr>
          <w:p w14:paraId="035366AE" w14:textId="77777777" w:rsidR="003E2D89" w:rsidRPr="00D335E2" w:rsidRDefault="003E2D89" w:rsidP="003E2D89">
            <w:pPr>
              <w:jc w:val="center"/>
              <w:rPr>
                <w:sz w:val="20"/>
                <w:szCs w:val="20"/>
              </w:rPr>
            </w:pPr>
            <w:r w:rsidRPr="00D335E2">
              <w:rPr>
                <w:sz w:val="20"/>
                <w:szCs w:val="20"/>
              </w:rPr>
              <w:t> </w:t>
            </w:r>
          </w:p>
        </w:tc>
        <w:tc>
          <w:tcPr>
            <w:tcW w:w="3047" w:type="pct"/>
            <w:gridSpan w:val="8"/>
            <w:shd w:val="clear" w:color="auto" w:fill="auto"/>
            <w:noWrap/>
            <w:vAlign w:val="center"/>
          </w:tcPr>
          <w:p w14:paraId="3196D031" w14:textId="77777777" w:rsidR="003E2D89" w:rsidRPr="00D335E2" w:rsidRDefault="003E2D89" w:rsidP="003E2D89">
            <w:pPr>
              <w:rPr>
                <w:sz w:val="20"/>
                <w:szCs w:val="20"/>
              </w:rPr>
            </w:pPr>
          </w:p>
        </w:tc>
      </w:tr>
      <w:tr w:rsidR="00D335E2" w:rsidRPr="00D335E2" w14:paraId="214FF880" w14:textId="77777777" w:rsidTr="008B0DB7">
        <w:trPr>
          <w:cantSplit/>
          <w:trHeight w:val="20"/>
          <w:jc w:val="center"/>
        </w:trPr>
        <w:tc>
          <w:tcPr>
            <w:tcW w:w="284" w:type="pct"/>
            <w:shd w:val="clear" w:color="000000" w:fill="FFFFFF"/>
            <w:noWrap/>
            <w:vAlign w:val="center"/>
            <w:hideMark/>
          </w:tcPr>
          <w:p w14:paraId="6716C09F" w14:textId="77777777" w:rsidR="003E2D89" w:rsidRPr="00D335E2" w:rsidRDefault="003E2D89" w:rsidP="003E2D89">
            <w:pPr>
              <w:rPr>
                <w:sz w:val="20"/>
                <w:szCs w:val="20"/>
              </w:rPr>
            </w:pPr>
            <w:r w:rsidRPr="00D335E2">
              <w:rPr>
                <w:sz w:val="20"/>
                <w:szCs w:val="20"/>
              </w:rPr>
              <w:t> </w:t>
            </w:r>
          </w:p>
        </w:tc>
        <w:tc>
          <w:tcPr>
            <w:tcW w:w="1390" w:type="pct"/>
            <w:shd w:val="clear" w:color="auto" w:fill="auto"/>
            <w:noWrap/>
            <w:vAlign w:val="center"/>
            <w:hideMark/>
          </w:tcPr>
          <w:p w14:paraId="6EE88F2B" w14:textId="77777777" w:rsidR="003E2D89" w:rsidRPr="00D335E2" w:rsidRDefault="003E2D89" w:rsidP="003E2D89">
            <w:pPr>
              <w:rPr>
                <w:i/>
                <w:iCs/>
                <w:sz w:val="20"/>
                <w:szCs w:val="20"/>
              </w:rPr>
            </w:pPr>
            <w:r w:rsidRPr="00D335E2">
              <w:rPr>
                <w:i/>
                <w:iCs/>
                <w:sz w:val="20"/>
                <w:szCs w:val="20"/>
              </w:rPr>
              <w:t>строительство сетей, км</w:t>
            </w:r>
          </w:p>
        </w:tc>
        <w:tc>
          <w:tcPr>
            <w:tcW w:w="280" w:type="pct"/>
            <w:shd w:val="clear" w:color="000000" w:fill="FFFFFF"/>
            <w:vAlign w:val="center"/>
          </w:tcPr>
          <w:p w14:paraId="6AC95BAE" w14:textId="77777777" w:rsidR="003E2D89" w:rsidRPr="00D335E2" w:rsidRDefault="003E2D89" w:rsidP="003E2D89">
            <w:pPr>
              <w:jc w:val="center"/>
              <w:rPr>
                <w:sz w:val="20"/>
                <w:szCs w:val="20"/>
              </w:rPr>
            </w:pPr>
            <w:r w:rsidRPr="00D335E2">
              <w:rPr>
                <w:sz w:val="20"/>
                <w:szCs w:val="20"/>
              </w:rPr>
              <w:t>3,35</w:t>
            </w:r>
          </w:p>
        </w:tc>
        <w:tc>
          <w:tcPr>
            <w:tcW w:w="381" w:type="pct"/>
            <w:shd w:val="clear" w:color="000000" w:fill="FFFFFF"/>
            <w:vAlign w:val="center"/>
          </w:tcPr>
          <w:p w14:paraId="49CF142D" w14:textId="7256800E" w:rsidR="003E2D89" w:rsidRPr="00D335E2" w:rsidRDefault="003E2D89" w:rsidP="003E2D89">
            <w:pPr>
              <w:jc w:val="center"/>
              <w:rPr>
                <w:sz w:val="20"/>
                <w:szCs w:val="20"/>
              </w:rPr>
            </w:pPr>
            <w:r w:rsidRPr="00D335E2">
              <w:rPr>
                <w:sz w:val="20"/>
                <w:szCs w:val="20"/>
              </w:rPr>
              <w:t> </w:t>
            </w:r>
            <w:r w:rsidR="00D66FD9" w:rsidRPr="00D335E2">
              <w:rPr>
                <w:sz w:val="20"/>
                <w:szCs w:val="20"/>
              </w:rPr>
              <w:t>0,00</w:t>
            </w:r>
          </w:p>
        </w:tc>
        <w:tc>
          <w:tcPr>
            <w:tcW w:w="381" w:type="pct"/>
            <w:shd w:val="clear" w:color="000000" w:fill="FFFFFF"/>
            <w:vAlign w:val="center"/>
          </w:tcPr>
          <w:p w14:paraId="2845E6D4" w14:textId="2C45CEDE" w:rsidR="003E2D89" w:rsidRPr="00D335E2" w:rsidRDefault="003E2D89" w:rsidP="003E2D89">
            <w:pPr>
              <w:jc w:val="center"/>
              <w:rPr>
                <w:sz w:val="20"/>
                <w:szCs w:val="20"/>
              </w:rPr>
            </w:pPr>
            <w:r w:rsidRPr="00D335E2">
              <w:rPr>
                <w:sz w:val="20"/>
                <w:szCs w:val="20"/>
              </w:rPr>
              <w:t> </w:t>
            </w:r>
            <w:r w:rsidR="00D66FD9" w:rsidRPr="00D335E2">
              <w:rPr>
                <w:sz w:val="20"/>
                <w:szCs w:val="20"/>
              </w:rPr>
              <w:t>0,00</w:t>
            </w:r>
          </w:p>
        </w:tc>
        <w:tc>
          <w:tcPr>
            <w:tcW w:w="381" w:type="pct"/>
            <w:shd w:val="clear" w:color="000000" w:fill="FFFFFF"/>
            <w:vAlign w:val="center"/>
          </w:tcPr>
          <w:p w14:paraId="1CB51CBF" w14:textId="77777777" w:rsidR="003E2D89" w:rsidRPr="00D335E2" w:rsidRDefault="003E2D89" w:rsidP="003E2D89">
            <w:pPr>
              <w:jc w:val="center"/>
              <w:rPr>
                <w:sz w:val="20"/>
                <w:szCs w:val="20"/>
              </w:rPr>
            </w:pPr>
            <w:r w:rsidRPr="00D335E2">
              <w:rPr>
                <w:sz w:val="20"/>
                <w:szCs w:val="20"/>
              </w:rPr>
              <w:t>0,30</w:t>
            </w:r>
          </w:p>
        </w:tc>
        <w:tc>
          <w:tcPr>
            <w:tcW w:w="381" w:type="pct"/>
            <w:shd w:val="clear" w:color="000000" w:fill="FFFFFF"/>
            <w:vAlign w:val="center"/>
          </w:tcPr>
          <w:p w14:paraId="6B1C9B08" w14:textId="310AEFAF" w:rsidR="003E2D89" w:rsidRPr="00D335E2" w:rsidRDefault="003E2D89" w:rsidP="003E2D89">
            <w:pPr>
              <w:jc w:val="center"/>
              <w:rPr>
                <w:sz w:val="20"/>
                <w:szCs w:val="20"/>
              </w:rPr>
            </w:pPr>
            <w:r w:rsidRPr="00D335E2">
              <w:rPr>
                <w:sz w:val="20"/>
                <w:szCs w:val="20"/>
              </w:rPr>
              <w:t> </w:t>
            </w:r>
            <w:r w:rsidR="00D66FD9" w:rsidRPr="00D335E2">
              <w:rPr>
                <w:sz w:val="20"/>
                <w:szCs w:val="20"/>
              </w:rPr>
              <w:t>0,00</w:t>
            </w:r>
          </w:p>
        </w:tc>
        <w:tc>
          <w:tcPr>
            <w:tcW w:w="381" w:type="pct"/>
            <w:shd w:val="clear" w:color="000000" w:fill="FFFFFF"/>
            <w:vAlign w:val="center"/>
          </w:tcPr>
          <w:p w14:paraId="43748555" w14:textId="5161FEA8" w:rsidR="003E2D89" w:rsidRPr="00D335E2" w:rsidRDefault="00D66FD9" w:rsidP="003E2D89">
            <w:pPr>
              <w:jc w:val="center"/>
              <w:rPr>
                <w:sz w:val="20"/>
                <w:szCs w:val="20"/>
              </w:rPr>
            </w:pPr>
            <w:r w:rsidRPr="00D335E2">
              <w:rPr>
                <w:sz w:val="20"/>
                <w:szCs w:val="20"/>
              </w:rPr>
              <w:t>0,00</w:t>
            </w:r>
            <w:r w:rsidR="003E2D89" w:rsidRPr="00D335E2">
              <w:rPr>
                <w:sz w:val="20"/>
                <w:szCs w:val="20"/>
              </w:rPr>
              <w:t> </w:t>
            </w:r>
          </w:p>
        </w:tc>
        <w:tc>
          <w:tcPr>
            <w:tcW w:w="381" w:type="pct"/>
            <w:shd w:val="clear" w:color="000000" w:fill="FFFFFF"/>
            <w:vAlign w:val="center"/>
          </w:tcPr>
          <w:p w14:paraId="682BD848" w14:textId="69AB7593" w:rsidR="003E2D89" w:rsidRPr="00D335E2" w:rsidRDefault="00D66FD9" w:rsidP="003E2D89">
            <w:pPr>
              <w:jc w:val="center"/>
              <w:rPr>
                <w:sz w:val="20"/>
                <w:szCs w:val="20"/>
              </w:rPr>
            </w:pPr>
            <w:r w:rsidRPr="00D335E2">
              <w:rPr>
                <w:sz w:val="20"/>
                <w:szCs w:val="20"/>
              </w:rPr>
              <w:t>0,00</w:t>
            </w:r>
            <w:r w:rsidR="003E2D89" w:rsidRPr="00D335E2">
              <w:rPr>
                <w:sz w:val="20"/>
                <w:szCs w:val="20"/>
              </w:rPr>
              <w:t> </w:t>
            </w:r>
          </w:p>
        </w:tc>
        <w:tc>
          <w:tcPr>
            <w:tcW w:w="381" w:type="pct"/>
            <w:shd w:val="clear" w:color="000000" w:fill="FFFFFF"/>
            <w:vAlign w:val="center"/>
          </w:tcPr>
          <w:p w14:paraId="75152A27" w14:textId="77777777" w:rsidR="003E2D89" w:rsidRPr="00D335E2" w:rsidRDefault="003E2D89" w:rsidP="003E2D89">
            <w:pPr>
              <w:jc w:val="center"/>
              <w:rPr>
                <w:sz w:val="20"/>
                <w:szCs w:val="20"/>
              </w:rPr>
            </w:pPr>
            <w:r w:rsidRPr="00D335E2">
              <w:rPr>
                <w:sz w:val="20"/>
                <w:szCs w:val="20"/>
              </w:rPr>
              <w:t>2,50</w:t>
            </w:r>
          </w:p>
        </w:tc>
        <w:tc>
          <w:tcPr>
            <w:tcW w:w="379" w:type="pct"/>
            <w:shd w:val="clear" w:color="000000" w:fill="FFFFFF"/>
            <w:vAlign w:val="center"/>
          </w:tcPr>
          <w:p w14:paraId="47FF1EDE" w14:textId="77777777" w:rsidR="003E2D89" w:rsidRPr="00D335E2" w:rsidRDefault="003E2D89" w:rsidP="003E2D89">
            <w:pPr>
              <w:jc w:val="center"/>
              <w:rPr>
                <w:sz w:val="20"/>
                <w:szCs w:val="20"/>
              </w:rPr>
            </w:pPr>
            <w:r w:rsidRPr="00D335E2">
              <w:rPr>
                <w:sz w:val="20"/>
                <w:szCs w:val="20"/>
              </w:rPr>
              <w:t>0,55</w:t>
            </w:r>
          </w:p>
        </w:tc>
      </w:tr>
      <w:tr w:rsidR="00D335E2" w:rsidRPr="00D335E2" w14:paraId="18DB4E45" w14:textId="77777777" w:rsidTr="008B0DB7">
        <w:trPr>
          <w:cantSplit/>
          <w:trHeight w:val="20"/>
          <w:jc w:val="center"/>
        </w:trPr>
        <w:tc>
          <w:tcPr>
            <w:tcW w:w="284" w:type="pct"/>
            <w:shd w:val="clear" w:color="000000" w:fill="FFFFFF"/>
            <w:noWrap/>
            <w:vAlign w:val="center"/>
            <w:hideMark/>
          </w:tcPr>
          <w:p w14:paraId="13FD15C7" w14:textId="77777777" w:rsidR="003E2D89" w:rsidRPr="00D335E2" w:rsidRDefault="003E2D89" w:rsidP="003E2D89">
            <w:pPr>
              <w:rPr>
                <w:sz w:val="20"/>
                <w:szCs w:val="20"/>
              </w:rPr>
            </w:pPr>
            <w:r w:rsidRPr="00D335E2">
              <w:rPr>
                <w:sz w:val="20"/>
                <w:szCs w:val="20"/>
              </w:rPr>
              <w:t> </w:t>
            </w:r>
          </w:p>
        </w:tc>
        <w:tc>
          <w:tcPr>
            <w:tcW w:w="1390" w:type="pct"/>
            <w:shd w:val="clear" w:color="000000" w:fill="C5D9F1"/>
            <w:vAlign w:val="center"/>
            <w:hideMark/>
          </w:tcPr>
          <w:p w14:paraId="6F392D82" w14:textId="77777777" w:rsidR="003E2D89" w:rsidRPr="00D335E2" w:rsidRDefault="003E2D89" w:rsidP="003E2D89">
            <w:pPr>
              <w:rPr>
                <w:sz w:val="20"/>
                <w:szCs w:val="20"/>
              </w:rPr>
            </w:pPr>
            <w:r w:rsidRPr="00D335E2">
              <w:rPr>
                <w:sz w:val="20"/>
                <w:szCs w:val="20"/>
              </w:rPr>
              <w:t>Необходимые капитальные затраты, млн. руб.</w:t>
            </w:r>
          </w:p>
        </w:tc>
        <w:tc>
          <w:tcPr>
            <w:tcW w:w="280" w:type="pct"/>
            <w:shd w:val="clear" w:color="000000" w:fill="FFFFFF"/>
            <w:vAlign w:val="center"/>
          </w:tcPr>
          <w:p w14:paraId="7F93D998" w14:textId="77777777" w:rsidR="003E2D89" w:rsidRPr="00D335E2" w:rsidRDefault="003E2D89" w:rsidP="003E2D89">
            <w:pPr>
              <w:jc w:val="center"/>
              <w:rPr>
                <w:sz w:val="20"/>
                <w:szCs w:val="20"/>
              </w:rPr>
            </w:pPr>
            <w:r w:rsidRPr="00D335E2">
              <w:rPr>
                <w:sz w:val="20"/>
                <w:szCs w:val="20"/>
              </w:rPr>
              <w:t>63,65</w:t>
            </w:r>
          </w:p>
        </w:tc>
        <w:tc>
          <w:tcPr>
            <w:tcW w:w="381" w:type="pct"/>
            <w:shd w:val="clear" w:color="000000" w:fill="FFFFFF"/>
            <w:vAlign w:val="center"/>
          </w:tcPr>
          <w:p w14:paraId="660FA8B5"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01C817C7"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7444CF9B" w14:textId="77777777" w:rsidR="003E2D89" w:rsidRPr="00D335E2" w:rsidRDefault="003E2D89" w:rsidP="003E2D89">
            <w:pPr>
              <w:jc w:val="center"/>
              <w:rPr>
                <w:sz w:val="20"/>
                <w:szCs w:val="20"/>
              </w:rPr>
            </w:pPr>
            <w:r w:rsidRPr="00D335E2">
              <w:rPr>
                <w:sz w:val="20"/>
                <w:szCs w:val="20"/>
              </w:rPr>
              <w:t>5,70</w:t>
            </w:r>
          </w:p>
        </w:tc>
        <w:tc>
          <w:tcPr>
            <w:tcW w:w="381" w:type="pct"/>
            <w:shd w:val="clear" w:color="000000" w:fill="FFFFFF"/>
            <w:vAlign w:val="center"/>
          </w:tcPr>
          <w:p w14:paraId="0EDD74DC"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60D8D697"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79AD414F"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06AF6778" w14:textId="77777777" w:rsidR="003E2D89" w:rsidRPr="00D335E2" w:rsidRDefault="003E2D89" w:rsidP="003E2D89">
            <w:pPr>
              <w:jc w:val="center"/>
              <w:rPr>
                <w:sz w:val="20"/>
                <w:szCs w:val="20"/>
              </w:rPr>
            </w:pPr>
            <w:r w:rsidRPr="00D335E2">
              <w:rPr>
                <w:sz w:val="20"/>
                <w:szCs w:val="20"/>
              </w:rPr>
              <w:t>47,50</w:t>
            </w:r>
          </w:p>
        </w:tc>
        <w:tc>
          <w:tcPr>
            <w:tcW w:w="379" w:type="pct"/>
            <w:shd w:val="clear" w:color="000000" w:fill="FFFFFF"/>
            <w:vAlign w:val="center"/>
          </w:tcPr>
          <w:p w14:paraId="12210C23" w14:textId="77777777" w:rsidR="003E2D89" w:rsidRPr="00D335E2" w:rsidRDefault="003E2D89" w:rsidP="003E2D89">
            <w:pPr>
              <w:jc w:val="center"/>
              <w:rPr>
                <w:sz w:val="20"/>
                <w:szCs w:val="20"/>
              </w:rPr>
            </w:pPr>
            <w:r w:rsidRPr="00D335E2">
              <w:rPr>
                <w:sz w:val="20"/>
                <w:szCs w:val="20"/>
              </w:rPr>
              <w:t>10,45</w:t>
            </w:r>
          </w:p>
        </w:tc>
      </w:tr>
      <w:tr w:rsidR="00D335E2" w:rsidRPr="00D335E2" w14:paraId="4C423929" w14:textId="77777777" w:rsidTr="008B0DB7">
        <w:trPr>
          <w:cantSplit/>
          <w:trHeight w:val="20"/>
          <w:jc w:val="center"/>
        </w:trPr>
        <w:tc>
          <w:tcPr>
            <w:tcW w:w="284" w:type="pct"/>
            <w:shd w:val="clear" w:color="000000" w:fill="FFFFFF"/>
            <w:noWrap/>
            <w:vAlign w:val="center"/>
            <w:hideMark/>
          </w:tcPr>
          <w:p w14:paraId="30565F58"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7C94883C" w14:textId="77777777" w:rsidR="003E2D89" w:rsidRPr="00D335E2" w:rsidRDefault="003E2D89" w:rsidP="003E2D89">
            <w:pPr>
              <w:rPr>
                <w:sz w:val="20"/>
                <w:szCs w:val="20"/>
              </w:rPr>
            </w:pPr>
            <w:r w:rsidRPr="00D335E2">
              <w:rPr>
                <w:sz w:val="20"/>
                <w:szCs w:val="20"/>
              </w:rPr>
              <w:t>Срок реализации проекта</w:t>
            </w:r>
          </w:p>
        </w:tc>
        <w:tc>
          <w:tcPr>
            <w:tcW w:w="280" w:type="pct"/>
            <w:shd w:val="clear" w:color="000000" w:fill="FFFFFF"/>
            <w:vAlign w:val="center"/>
          </w:tcPr>
          <w:p w14:paraId="693B5AC2" w14:textId="77777777" w:rsidR="003E2D89" w:rsidRPr="00D335E2" w:rsidRDefault="003E2D89" w:rsidP="003E2D89">
            <w:pPr>
              <w:jc w:val="center"/>
              <w:rPr>
                <w:sz w:val="20"/>
                <w:szCs w:val="20"/>
              </w:rPr>
            </w:pPr>
            <w:r w:rsidRPr="00D335E2">
              <w:rPr>
                <w:sz w:val="20"/>
                <w:szCs w:val="20"/>
              </w:rPr>
              <w:t> </w:t>
            </w:r>
          </w:p>
        </w:tc>
        <w:tc>
          <w:tcPr>
            <w:tcW w:w="381" w:type="pct"/>
            <w:shd w:val="clear" w:color="auto" w:fill="auto"/>
            <w:vAlign w:val="center"/>
          </w:tcPr>
          <w:p w14:paraId="2515B326" w14:textId="77777777" w:rsidR="003E2D89" w:rsidRPr="00D335E2" w:rsidRDefault="003E2D89" w:rsidP="003E2D89">
            <w:pPr>
              <w:jc w:val="center"/>
              <w:rPr>
                <w:sz w:val="20"/>
                <w:szCs w:val="20"/>
              </w:rPr>
            </w:pPr>
            <w:r w:rsidRPr="00D335E2">
              <w:rPr>
                <w:sz w:val="20"/>
                <w:szCs w:val="20"/>
              </w:rPr>
              <w:t> </w:t>
            </w:r>
          </w:p>
        </w:tc>
        <w:tc>
          <w:tcPr>
            <w:tcW w:w="381" w:type="pct"/>
            <w:shd w:val="clear" w:color="auto" w:fill="auto"/>
            <w:vAlign w:val="center"/>
          </w:tcPr>
          <w:p w14:paraId="4C867725" w14:textId="77777777" w:rsidR="003E2D89" w:rsidRPr="00D335E2" w:rsidRDefault="003E2D89" w:rsidP="003E2D89">
            <w:pPr>
              <w:jc w:val="center"/>
              <w:rPr>
                <w:sz w:val="20"/>
                <w:szCs w:val="20"/>
              </w:rPr>
            </w:pPr>
            <w:r w:rsidRPr="00D335E2">
              <w:rPr>
                <w:sz w:val="20"/>
                <w:szCs w:val="20"/>
              </w:rPr>
              <w:t> </w:t>
            </w:r>
          </w:p>
        </w:tc>
        <w:tc>
          <w:tcPr>
            <w:tcW w:w="381" w:type="pct"/>
            <w:shd w:val="clear" w:color="auto" w:fill="A6A6A6" w:themeFill="background1" w:themeFillShade="A6"/>
            <w:vAlign w:val="center"/>
          </w:tcPr>
          <w:p w14:paraId="5D95A513" w14:textId="77777777" w:rsidR="003E2D89" w:rsidRPr="00D335E2" w:rsidRDefault="003E2D89" w:rsidP="003E2D89">
            <w:pPr>
              <w:jc w:val="center"/>
              <w:rPr>
                <w:sz w:val="20"/>
                <w:szCs w:val="20"/>
              </w:rPr>
            </w:pPr>
            <w:r w:rsidRPr="00D335E2">
              <w:rPr>
                <w:sz w:val="20"/>
                <w:szCs w:val="20"/>
              </w:rPr>
              <w:t> </w:t>
            </w:r>
          </w:p>
        </w:tc>
        <w:tc>
          <w:tcPr>
            <w:tcW w:w="381" w:type="pct"/>
            <w:shd w:val="clear" w:color="auto" w:fill="auto"/>
            <w:noWrap/>
            <w:vAlign w:val="center"/>
          </w:tcPr>
          <w:p w14:paraId="50EAB38D" w14:textId="77777777" w:rsidR="003E2D89" w:rsidRPr="00D335E2" w:rsidRDefault="003E2D89" w:rsidP="003E2D89">
            <w:pPr>
              <w:rPr>
                <w:sz w:val="20"/>
                <w:szCs w:val="20"/>
              </w:rPr>
            </w:pPr>
            <w:r w:rsidRPr="00D335E2">
              <w:rPr>
                <w:sz w:val="20"/>
                <w:szCs w:val="20"/>
              </w:rPr>
              <w:t> </w:t>
            </w:r>
          </w:p>
        </w:tc>
        <w:tc>
          <w:tcPr>
            <w:tcW w:w="381" w:type="pct"/>
            <w:shd w:val="clear" w:color="000000" w:fill="FFFFFF"/>
            <w:noWrap/>
            <w:vAlign w:val="center"/>
          </w:tcPr>
          <w:p w14:paraId="56F70668" w14:textId="77777777" w:rsidR="003E2D89" w:rsidRPr="00D335E2" w:rsidRDefault="003E2D89" w:rsidP="003E2D89">
            <w:pPr>
              <w:rPr>
                <w:sz w:val="20"/>
                <w:szCs w:val="20"/>
              </w:rPr>
            </w:pPr>
            <w:r w:rsidRPr="00D335E2">
              <w:rPr>
                <w:sz w:val="20"/>
                <w:szCs w:val="20"/>
              </w:rPr>
              <w:t> </w:t>
            </w:r>
          </w:p>
        </w:tc>
        <w:tc>
          <w:tcPr>
            <w:tcW w:w="381" w:type="pct"/>
            <w:shd w:val="clear" w:color="000000" w:fill="FFFFFF"/>
            <w:noWrap/>
            <w:vAlign w:val="center"/>
          </w:tcPr>
          <w:p w14:paraId="5DBDA9FB" w14:textId="77777777" w:rsidR="003E2D89" w:rsidRPr="00D335E2" w:rsidRDefault="003E2D89" w:rsidP="003E2D89">
            <w:pPr>
              <w:rPr>
                <w:sz w:val="20"/>
                <w:szCs w:val="20"/>
              </w:rPr>
            </w:pPr>
            <w:r w:rsidRPr="00D335E2">
              <w:rPr>
                <w:sz w:val="20"/>
                <w:szCs w:val="20"/>
              </w:rPr>
              <w:t> </w:t>
            </w:r>
          </w:p>
        </w:tc>
        <w:tc>
          <w:tcPr>
            <w:tcW w:w="381" w:type="pct"/>
            <w:shd w:val="clear" w:color="auto" w:fill="A6A6A6" w:themeFill="background1" w:themeFillShade="A6"/>
            <w:vAlign w:val="center"/>
          </w:tcPr>
          <w:p w14:paraId="502EF918" w14:textId="77777777" w:rsidR="003E2D89" w:rsidRPr="00D335E2" w:rsidRDefault="003E2D89" w:rsidP="003E2D89">
            <w:pPr>
              <w:jc w:val="center"/>
              <w:rPr>
                <w:sz w:val="20"/>
                <w:szCs w:val="20"/>
              </w:rPr>
            </w:pPr>
            <w:r w:rsidRPr="00D335E2">
              <w:rPr>
                <w:sz w:val="20"/>
                <w:szCs w:val="20"/>
              </w:rPr>
              <w:t> </w:t>
            </w:r>
          </w:p>
        </w:tc>
        <w:tc>
          <w:tcPr>
            <w:tcW w:w="379" w:type="pct"/>
            <w:shd w:val="clear" w:color="auto" w:fill="A6A6A6" w:themeFill="background1" w:themeFillShade="A6"/>
            <w:noWrap/>
            <w:vAlign w:val="center"/>
          </w:tcPr>
          <w:p w14:paraId="3516F1AD" w14:textId="77777777" w:rsidR="003E2D89" w:rsidRPr="00D335E2" w:rsidRDefault="003E2D89" w:rsidP="003E2D89">
            <w:pPr>
              <w:rPr>
                <w:sz w:val="20"/>
                <w:szCs w:val="20"/>
              </w:rPr>
            </w:pPr>
            <w:r w:rsidRPr="00D335E2">
              <w:rPr>
                <w:sz w:val="20"/>
                <w:szCs w:val="20"/>
              </w:rPr>
              <w:t> </w:t>
            </w:r>
          </w:p>
        </w:tc>
      </w:tr>
      <w:tr w:rsidR="00D335E2" w:rsidRPr="00D335E2" w14:paraId="1FBD5986" w14:textId="77777777" w:rsidTr="008B0DB7">
        <w:trPr>
          <w:cantSplit/>
          <w:trHeight w:val="20"/>
          <w:jc w:val="center"/>
        </w:trPr>
        <w:tc>
          <w:tcPr>
            <w:tcW w:w="284" w:type="pct"/>
            <w:shd w:val="clear" w:color="000000" w:fill="FFFFFF"/>
            <w:noWrap/>
            <w:vAlign w:val="center"/>
            <w:hideMark/>
          </w:tcPr>
          <w:p w14:paraId="2397C665"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10A2C4C5" w14:textId="77777777" w:rsidR="003E2D89" w:rsidRPr="00D335E2" w:rsidRDefault="003E2D89" w:rsidP="003E2D89">
            <w:pPr>
              <w:rPr>
                <w:sz w:val="20"/>
                <w:szCs w:val="20"/>
              </w:rPr>
            </w:pPr>
            <w:r w:rsidRPr="00D335E2">
              <w:rPr>
                <w:sz w:val="20"/>
                <w:szCs w:val="20"/>
              </w:rPr>
              <w:t>Источники инвестиций, в том числе:</w:t>
            </w:r>
          </w:p>
        </w:tc>
        <w:tc>
          <w:tcPr>
            <w:tcW w:w="280" w:type="pct"/>
            <w:shd w:val="clear" w:color="000000" w:fill="FFFFFF"/>
            <w:vAlign w:val="center"/>
          </w:tcPr>
          <w:p w14:paraId="4F637642"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35BCA0C3"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20702A10"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0A0A7DC2"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4F873C10"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121821AF"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42D0F151"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64C699D9" w14:textId="77777777" w:rsidR="003E2D89" w:rsidRPr="00D335E2" w:rsidRDefault="003E2D89" w:rsidP="003E2D89">
            <w:pPr>
              <w:jc w:val="center"/>
              <w:rPr>
                <w:sz w:val="20"/>
                <w:szCs w:val="20"/>
              </w:rPr>
            </w:pPr>
            <w:r w:rsidRPr="00D335E2">
              <w:rPr>
                <w:sz w:val="20"/>
                <w:szCs w:val="20"/>
              </w:rPr>
              <w:t> </w:t>
            </w:r>
          </w:p>
        </w:tc>
        <w:tc>
          <w:tcPr>
            <w:tcW w:w="379" w:type="pct"/>
            <w:shd w:val="clear" w:color="000000" w:fill="FFFFFF"/>
            <w:vAlign w:val="center"/>
          </w:tcPr>
          <w:p w14:paraId="3209097A" w14:textId="77777777" w:rsidR="003E2D89" w:rsidRPr="00D335E2" w:rsidRDefault="003E2D89" w:rsidP="003E2D89">
            <w:pPr>
              <w:jc w:val="center"/>
              <w:rPr>
                <w:sz w:val="20"/>
                <w:szCs w:val="20"/>
              </w:rPr>
            </w:pPr>
            <w:r w:rsidRPr="00D335E2">
              <w:rPr>
                <w:sz w:val="20"/>
                <w:szCs w:val="20"/>
              </w:rPr>
              <w:t> </w:t>
            </w:r>
          </w:p>
        </w:tc>
      </w:tr>
      <w:tr w:rsidR="00D335E2" w:rsidRPr="00D335E2" w14:paraId="5F1B3D79" w14:textId="77777777" w:rsidTr="008B0DB7">
        <w:trPr>
          <w:cantSplit/>
          <w:trHeight w:val="20"/>
          <w:jc w:val="center"/>
        </w:trPr>
        <w:tc>
          <w:tcPr>
            <w:tcW w:w="284" w:type="pct"/>
            <w:shd w:val="clear" w:color="000000" w:fill="FFFFFF"/>
            <w:noWrap/>
            <w:vAlign w:val="center"/>
            <w:hideMark/>
          </w:tcPr>
          <w:p w14:paraId="3E20391B" w14:textId="77777777" w:rsidR="00A10E98" w:rsidRPr="00D335E2" w:rsidRDefault="00A10E98" w:rsidP="003E2D89">
            <w:pPr>
              <w:rPr>
                <w:sz w:val="20"/>
                <w:szCs w:val="20"/>
              </w:rPr>
            </w:pPr>
            <w:r w:rsidRPr="00D335E2">
              <w:rPr>
                <w:sz w:val="20"/>
                <w:szCs w:val="20"/>
              </w:rPr>
              <w:t> </w:t>
            </w:r>
          </w:p>
        </w:tc>
        <w:tc>
          <w:tcPr>
            <w:tcW w:w="1390" w:type="pct"/>
            <w:shd w:val="clear" w:color="000000" w:fill="FFFFFF"/>
            <w:vAlign w:val="center"/>
            <w:hideMark/>
          </w:tcPr>
          <w:p w14:paraId="753B88F6" w14:textId="77777777" w:rsidR="00A10E98" w:rsidRPr="00D335E2" w:rsidRDefault="00A10E98" w:rsidP="003E2D89">
            <w:pPr>
              <w:rPr>
                <w:sz w:val="20"/>
                <w:szCs w:val="20"/>
              </w:rPr>
            </w:pPr>
            <w:r w:rsidRPr="00D335E2">
              <w:rPr>
                <w:sz w:val="20"/>
                <w:szCs w:val="20"/>
              </w:rPr>
              <w:t>Бюджетные источники</w:t>
            </w:r>
          </w:p>
        </w:tc>
        <w:tc>
          <w:tcPr>
            <w:tcW w:w="280" w:type="pct"/>
            <w:shd w:val="clear" w:color="000000" w:fill="FFFFFF"/>
            <w:vAlign w:val="center"/>
          </w:tcPr>
          <w:p w14:paraId="08024280" w14:textId="55E47207" w:rsidR="00A10E98" w:rsidRPr="00D335E2" w:rsidRDefault="00A10E98" w:rsidP="003E2D89">
            <w:pPr>
              <w:jc w:val="center"/>
              <w:rPr>
                <w:sz w:val="20"/>
                <w:szCs w:val="20"/>
              </w:rPr>
            </w:pPr>
            <w:r w:rsidRPr="00D335E2">
              <w:rPr>
                <w:sz w:val="20"/>
                <w:szCs w:val="20"/>
              </w:rPr>
              <w:t>63,65</w:t>
            </w:r>
          </w:p>
        </w:tc>
        <w:tc>
          <w:tcPr>
            <w:tcW w:w="381" w:type="pct"/>
            <w:shd w:val="clear" w:color="000000" w:fill="FFFFFF"/>
            <w:vAlign w:val="center"/>
          </w:tcPr>
          <w:p w14:paraId="59BDE903" w14:textId="296E47C3"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65A100FD" w14:textId="2044EE9B"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6CAFCF23" w14:textId="192F3CB4" w:rsidR="00A10E98" w:rsidRPr="00D335E2" w:rsidRDefault="00A10E98" w:rsidP="003E2D89">
            <w:pPr>
              <w:jc w:val="center"/>
              <w:rPr>
                <w:sz w:val="20"/>
                <w:szCs w:val="20"/>
              </w:rPr>
            </w:pPr>
            <w:r w:rsidRPr="00D335E2">
              <w:rPr>
                <w:sz w:val="20"/>
                <w:szCs w:val="20"/>
              </w:rPr>
              <w:t>5,70</w:t>
            </w:r>
          </w:p>
        </w:tc>
        <w:tc>
          <w:tcPr>
            <w:tcW w:w="381" w:type="pct"/>
            <w:shd w:val="clear" w:color="000000" w:fill="FFFFFF"/>
            <w:vAlign w:val="center"/>
          </w:tcPr>
          <w:p w14:paraId="2FAA5AC4" w14:textId="44AFD7C3"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3568DE01" w14:textId="5FEC2922"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1319AD2C" w14:textId="5E21CE5B"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5B153E89" w14:textId="7566613B" w:rsidR="00A10E98" w:rsidRPr="00D335E2" w:rsidRDefault="00A10E98" w:rsidP="003E2D89">
            <w:pPr>
              <w:jc w:val="center"/>
              <w:rPr>
                <w:sz w:val="20"/>
                <w:szCs w:val="20"/>
              </w:rPr>
            </w:pPr>
            <w:r w:rsidRPr="00D335E2">
              <w:rPr>
                <w:sz w:val="20"/>
                <w:szCs w:val="20"/>
              </w:rPr>
              <w:t>47,50</w:t>
            </w:r>
          </w:p>
        </w:tc>
        <w:tc>
          <w:tcPr>
            <w:tcW w:w="379" w:type="pct"/>
            <w:shd w:val="clear" w:color="000000" w:fill="FFFFFF"/>
            <w:vAlign w:val="center"/>
          </w:tcPr>
          <w:p w14:paraId="590CE788" w14:textId="5042D6E1" w:rsidR="00A10E98" w:rsidRPr="00D335E2" w:rsidRDefault="00A10E98" w:rsidP="003E2D89">
            <w:pPr>
              <w:jc w:val="center"/>
              <w:rPr>
                <w:sz w:val="20"/>
                <w:szCs w:val="20"/>
              </w:rPr>
            </w:pPr>
            <w:r w:rsidRPr="00D335E2">
              <w:rPr>
                <w:sz w:val="20"/>
                <w:szCs w:val="20"/>
              </w:rPr>
              <w:t>10,45</w:t>
            </w:r>
          </w:p>
        </w:tc>
      </w:tr>
      <w:tr w:rsidR="00D335E2" w:rsidRPr="00D335E2" w14:paraId="2EAB9FAA" w14:textId="77777777" w:rsidTr="008B0DB7">
        <w:trPr>
          <w:cantSplit/>
          <w:trHeight w:val="20"/>
          <w:jc w:val="center"/>
        </w:trPr>
        <w:tc>
          <w:tcPr>
            <w:tcW w:w="284" w:type="pct"/>
            <w:shd w:val="clear" w:color="000000" w:fill="FFFFFF"/>
            <w:noWrap/>
            <w:vAlign w:val="center"/>
            <w:hideMark/>
          </w:tcPr>
          <w:p w14:paraId="33122878" w14:textId="77777777" w:rsidR="00A10E98" w:rsidRPr="00D335E2" w:rsidRDefault="00A10E98" w:rsidP="003E2D89">
            <w:pPr>
              <w:rPr>
                <w:sz w:val="20"/>
                <w:szCs w:val="20"/>
              </w:rPr>
            </w:pPr>
            <w:r w:rsidRPr="00D335E2">
              <w:rPr>
                <w:sz w:val="20"/>
                <w:szCs w:val="20"/>
              </w:rPr>
              <w:t> </w:t>
            </w:r>
          </w:p>
        </w:tc>
        <w:tc>
          <w:tcPr>
            <w:tcW w:w="1390" w:type="pct"/>
            <w:shd w:val="clear" w:color="000000" w:fill="FFFFFF"/>
            <w:vAlign w:val="center"/>
            <w:hideMark/>
          </w:tcPr>
          <w:p w14:paraId="5AA75171" w14:textId="77777777" w:rsidR="00A10E98" w:rsidRPr="00D335E2" w:rsidRDefault="00A10E98" w:rsidP="003E2D89">
            <w:pPr>
              <w:rPr>
                <w:sz w:val="20"/>
                <w:szCs w:val="20"/>
              </w:rPr>
            </w:pPr>
            <w:r w:rsidRPr="00D335E2">
              <w:rPr>
                <w:sz w:val="20"/>
                <w:szCs w:val="20"/>
              </w:rPr>
              <w:t>в том числе:</w:t>
            </w:r>
          </w:p>
        </w:tc>
        <w:tc>
          <w:tcPr>
            <w:tcW w:w="280" w:type="pct"/>
            <w:shd w:val="clear" w:color="000000" w:fill="FFFFFF"/>
            <w:vAlign w:val="center"/>
          </w:tcPr>
          <w:p w14:paraId="5FEC51B0" w14:textId="69680551"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0806AD86" w14:textId="75F2ABE2"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033BA654" w14:textId="490E28C1"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2268A448" w14:textId="55A00B89"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237327BE" w14:textId="01C59A1B"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13C85661" w14:textId="1BDD327C"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07A67D1E" w14:textId="1B05BF57"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191A8C04" w14:textId="3D92E511" w:rsidR="00A10E98" w:rsidRPr="00D335E2" w:rsidRDefault="00A10E98" w:rsidP="003E2D89">
            <w:pPr>
              <w:jc w:val="center"/>
              <w:rPr>
                <w:sz w:val="20"/>
                <w:szCs w:val="20"/>
              </w:rPr>
            </w:pPr>
            <w:r w:rsidRPr="00D335E2">
              <w:rPr>
                <w:sz w:val="20"/>
                <w:szCs w:val="20"/>
              </w:rPr>
              <w:t> </w:t>
            </w:r>
          </w:p>
        </w:tc>
        <w:tc>
          <w:tcPr>
            <w:tcW w:w="379" w:type="pct"/>
            <w:shd w:val="clear" w:color="000000" w:fill="FFFFFF"/>
            <w:vAlign w:val="center"/>
          </w:tcPr>
          <w:p w14:paraId="2A7A3E0F" w14:textId="5E477099" w:rsidR="00A10E98" w:rsidRPr="00D335E2" w:rsidRDefault="00A10E98" w:rsidP="003E2D89">
            <w:pPr>
              <w:jc w:val="center"/>
              <w:rPr>
                <w:sz w:val="20"/>
                <w:szCs w:val="20"/>
              </w:rPr>
            </w:pPr>
            <w:r w:rsidRPr="00D335E2">
              <w:rPr>
                <w:sz w:val="20"/>
                <w:szCs w:val="20"/>
              </w:rPr>
              <w:t> </w:t>
            </w:r>
          </w:p>
        </w:tc>
      </w:tr>
      <w:tr w:rsidR="00D335E2" w:rsidRPr="00D335E2" w14:paraId="30BC54F9" w14:textId="77777777" w:rsidTr="008B0DB7">
        <w:trPr>
          <w:cantSplit/>
          <w:trHeight w:val="20"/>
          <w:jc w:val="center"/>
        </w:trPr>
        <w:tc>
          <w:tcPr>
            <w:tcW w:w="284" w:type="pct"/>
            <w:shd w:val="clear" w:color="000000" w:fill="FFFFFF"/>
            <w:noWrap/>
            <w:vAlign w:val="center"/>
            <w:hideMark/>
          </w:tcPr>
          <w:p w14:paraId="09190AE9" w14:textId="77777777" w:rsidR="00A10E98" w:rsidRPr="00D335E2" w:rsidRDefault="00A10E98" w:rsidP="003E2D89">
            <w:pPr>
              <w:rPr>
                <w:sz w:val="20"/>
                <w:szCs w:val="20"/>
              </w:rPr>
            </w:pPr>
            <w:r w:rsidRPr="00D335E2">
              <w:rPr>
                <w:sz w:val="20"/>
                <w:szCs w:val="20"/>
              </w:rPr>
              <w:t> </w:t>
            </w:r>
          </w:p>
        </w:tc>
        <w:tc>
          <w:tcPr>
            <w:tcW w:w="1390" w:type="pct"/>
            <w:shd w:val="clear" w:color="000000" w:fill="FFFFFF"/>
            <w:vAlign w:val="center"/>
            <w:hideMark/>
          </w:tcPr>
          <w:p w14:paraId="20C4516E" w14:textId="77777777" w:rsidR="00A10E98" w:rsidRPr="00D335E2" w:rsidRDefault="00A10E98" w:rsidP="003E2D89">
            <w:pPr>
              <w:rPr>
                <w:sz w:val="20"/>
                <w:szCs w:val="20"/>
              </w:rPr>
            </w:pPr>
            <w:r w:rsidRPr="00D335E2">
              <w:rPr>
                <w:sz w:val="20"/>
                <w:szCs w:val="20"/>
              </w:rPr>
              <w:t>Федеральный бюджет</w:t>
            </w:r>
          </w:p>
        </w:tc>
        <w:tc>
          <w:tcPr>
            <w:tcW w:w="280" w:type="pct"/>
            <w:shd w:val="clear" w:color="000000" w:fill="FFFFFF"/>
            <w:vAlign w:val="center"/>
          </w:tcPr>
          <w:p w14:paraId="2674B910" w14:textId="1E63EE42"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66EC54F4" w14:textId="02506829"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1384130C" w14:textId="039F662C"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4CDB773E" w14:textId="6E4D7A52"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1A7A7518" w14:textId="07E89368"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66EADEF3" w14:textId="3E80C3B5"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5B780A2F" w14:textId="09D9FB66"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272B9B38" w14:textId="0B6DCEFA" w:rsidR="00A10E98" w:rsidRPr="00D335E2" w:rsidRDefault="00A10E98" w:rsidP="003E2D89">
            <w:pPr>
              <w:jc w:val="center"/>
              <w:rPr>
                <w:sz w:val="20"/>
                <w:szCs w:val="20"/>
              </w:rPr>
            </w:pPr>
            <w:r w:rsidRPr="00D335E2">
              <w:rPr>
                <w:sz w:val="20"/>
                <w:szCs w:val="20"/>
              </w:rPr>
              <w:t>0,00</w:t>
            </w:r>
          </w:p>
        </w:tc>
        <w:tc>
          <w:tcPr>
            <w:tcW w:w="379" w:type="pct"/>
            <w:shd w:val="clear" w:color="000000" w:fill="FFFFFF"/>
            <w:vAlign w:val="center"/>
          </w:tcPr>
          <w:p w14:paraId="4EEE8DA2" w14:textId="2D35DA20" w:rsidR="00A10E98" w:rsidRPr="00D335E2" w:rsidRDefault="00A10E98" w:rsidP="003E2D89">
            <w:pPr>
              <w:jc w:val="center"/>
              <w:rPr>
                <w:sz w:val="20"/>
                <w:szCs w:val="20"/>
              </w:rPr>
            </w:pPr>
            <w:r w:rsidRPr="00D335E2">
              <w:rPr>
                <w:sz w:val="20"/>
                <w:szCs w:val="20"/>
              </w:rPr>
              <w:t>0,00</w:t>
            </w:r>
          </w:p>
        </w:tc>
      </w:tr>
      <w:tr w:rsidR="00D335E2" w:rsidRPr="00D335E2" w14:paraId="2A8C2DBC" w14:textId="77777777" w:rsidTr="008B0DB7">
        <w:trPr>
          <w:cantSplit/>
          <w:trHeight w:val="20"/>
          <w:jc w:val="center"/>
        </w:trPr>
        <w:tc>
          <w:tcPr>
            <w:tcW w:w="284" w:type="pct"/>
            <w:shd w:val="clear" w:color="000000" w:fill="FFFFFF"/>
            <w:noWrap/>
            <w:vAlign w:val="center"/>
            <w:hideMark/>
          </w:tcPr>
          <w:p w14:paraId="4414951F" w14:textId="77777777" w:rsidR="00A10E98" w:rsidRPr="00D335E2" w:rsidRDefault="00A10E98" w:rsidP="003E2D89">
            <w:pPr>
              <w:rPr>
                <w:sz w:val="20"/>
                <w:szCs w:val="20"/>
              </w:rPr>
            </w:pPr>
            <w:r w:rsidRPr="00D335E2">
              <w:rPr>
                <w:sz w:val="20"/>
                <w:szCs w:val="20"/>
              </w:rPr>
              <w:t> </w:t>
            </w:r>
          </w:p>
        </w:tc>
        <w:tc>
          <w:tcPr>
            <w:tcW w:w="1390" w:type="pct"/>
            <w:shd w:val="clear" w:color="000000" w:fill="FFFFFF"/>
            <w:vAlign w:val="center"/>
            <w:hideMark/>
          </w:tcPr>
          <w:p w14:paraId="64A996BC" w14:textId="77777777" w:rsidR="00A10E98" w:rsidRPr="00D335E2" w:rsidRDefault="00A10E98" w:rsidP="003E2D89">
            <w:pPr>
              <w:rPr>
                <w:sz w:val="20"/>
                <w:szCs w:val="20"/>
              </w:rPr>
            </w:pPr>
            <w:r w:rsidRPr="00D335E2">
              <w:rPr>
                <w:sz w:val="20"/>
                <w:szCs w:val="20"/>
              </w:rPr>
              <w:t>Бюджет автономного округа</w:t>
            </w:r>
          </w:p>
        </w:tc>
        <w:tc>
          <w:tcPr>
            <w:tcW w:w="280" w:type="pct"/>
            <w:shd w:val="clear" w:color="000000" w:fill="FFFFFF"/>
            <w:vAlign w:val="center"/>
          </w:tcPr>
          <w:p w14:paraId="59088748" w14:textId="72F867AA"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373ABEF5" w14:textId="2C80EDCB"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63BC82C3" w14:textId="571BEB62"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51F150CD" w14:textId="60802CFD"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31B599C5" w14:textId="41BBB71E"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1ED8F77B" w14:textId="3D1281B5"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049AE628" w14:textId="40EDD337"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457C300C" w14:textId="0CF5902B" w:rsidR="00A10E98" w:rsidRPr="00D335E2" w:rsidRDefault="00A10E98" w:rsidP="003E2D89">
            <w:pPr>
              <w:jc w:val="center"/>
              <w:rPr>
                <w:sz w:val="20"/>
                <w:szCs w:val="20"/>
              </w:rPr>
            </w:pPr>
            <w:r w:rsidRPr="00D335E2">
              <w:rPr>
                <w:sz w:val="20"/>
                <w:szCs w:val="20"/>
              </w:rPr>
              <w:t>0,00</w:t>
            </w:r>
          </w:p>
        </w:tc>
        <w:tc>
          <w:tcPr>
            <w:tcW w:w="379" w:type="pct"/>
            <w:shd w:val="clear" w:color="000000" w:fill="FFFFFF"/>
            <w:vAlign w:val="center"/>
          </w:tcPr>
          <w:p w14:paraId="484C19F2" w14:textId="2F1FE316" w:rsidR="00A10E98" w:rsidRPr="00D335E2" w:rsidRDefault="00A10E98" w:rsidP="003E2D89">
            <w:pPr>
              <w:jc w:val="center"/>
              <w:rPr>
                <w:sz w:val="20"/>
                <w:szCs w:val="20"/>
              </w:rPr>
            </w:pPr>
            <w:r w:rsidRPr="00D335E2">
              <w:rPr>
                <w:sz w:val="20"/>
                <w:szCs w:val="20"/>
              </w:rPr>
              <w:t>0,00</w:t>
            </w:r>
          </w:p>
        </w:tc>
      </w:tr>
      <w:tr w:rsidR="00D335E2" w:rsidRPr="00D335E2" w14:paraId="7A87BA39" w14:textId="77777777" w:rsidTr="008B0DB7">
        <w:trPr>
          <w:cantSplit/>
          <w:trHeight w:val="20"/>
          <w:jc w:val="center"/>
        </w:trPr>
        <w:tc>
          <w:tcPr>
            <w:tcW w:w="284" w:type="pct"/>
            <w:shd w:val="clear" w:color="000000" w:fill="FFFFFF"/>
            <w:noWrap/>
            <w:vAlign w:val="center"/>
            <w:hideMark/>
          </w:tcPr>
          <w:p w14:paraId="5EC35073" w14:textId="77777777" w:rsidR="00A10E98" w:rsidRPr="00D335E2" w:rsidRDefault="00A10E98" w:rsidP="003E2D89">
            <w:pPr>
              <w:rPr>
                <w:sz w:val="20"/>
                <w:szCs w:val="20"/>
              </w:rPr>
            </w:pPr>
            <w:r w:rsidRPr="00D335E2">
              <w:rPr>
                <w:sz w:val="20"/>
                <w:szCs w:val="20"/>
              </w:rPr>
              <w:t> </w:t>
            </w:r>
          </w:p>
        </w:tc>
        <w:tc>
          <w:tcPr>
            <w:tcW w:w="1390" w:type="pct"/>
            <w:shd w:val="clear" w:color="000000" w:fill="FFFFFF"/>
            <w:vAlign w:val="center"/>
            <w:hideMark/>
          </w:tcPr>
          <w:p w14:paraId="05F22CBD" w14:textId="77777777" w:rsidR="00A10E98" w:rsidRPr="00D335E2" w:rsidRDefault="00A10E98" w:rsidP="003E2D89">
            <w:pPr>
              <w:rPr>
                <w:sz w:val="20"/>
                <w:szCs w:val="20"/>
              </w:rPr>
            </w:pPr>
            <w:r w:rsidRPr="00D335E2">
              <w:rPr>
                <w:sz w:val="20"/>
                <w:szCs w:val="20"/>
              </w:rPr>
              <w:t>Местный бюджет Нефтеюганского района</w:t>
            </w:r>
          </w:p>
        </w:tc>
        <w:tc>
          <w:tcPr>
            <w:tcW w:w="280" w:type="pct"/>
            <w:shd w:val="clear" w:color="000000" w:fill="FFFFFF"/>
            <w:vAlign w:val="center"/>
          </w:tcPr>
          <w:p w14:paraId="36AB03C9" w14:textId="399C11EB" w:rsidR="00A10E98" w:rsidRPr="00D335E2" w:rsidRDefault="00A10E98" w:rsidP="003E2D89">
            <w:pPr>
              <w:jc w:val="center"/>
              <w:rPr>
                <w:sz w:val="20"/>
                <w:szCs w:val="20"/>
              </w:rPr>
            </w:pPr>
            <w:r w:rsidRPr="00D335E2">
              <w:rPr>
                <w:sz w:val="20"/>
                <w:szCs w:val="20"/>
              </w:rPr>
              <w:t>63,65</w:t>
            </w:r>
          </w:p>
        </w:tc>
        <w:tc>
          <w:tcPr>
            <w:tcW w:w="381" w:type="pct"/>
            <w:shd w:val="clear" w:color="000000" w:fill="FFFFFF"/>
            <w:vAlign w:val="center"/>
          </w:tcPr>
          <w:p w14:paraId="59BD078A" w14:textId="40C5B3B0"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43D72AF3" w14:textId="262FFBC3"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309782BF" w14:textId="63AC522D" w:rsidR="00A10E98" w:rsidRPr="00D335E2" w:rsidRDefault="00A10E98" w:rsidP="003E2D89">
            <w:pPr>
              <w:jc w:val="center"/>
              <w:rPr>
                <w:sz w:val="20"/>
                <w:szCs w:val="20"/>
              </w:rPr>
            </w:pPr>
            <w:r w:rsidRPr="00D335E2">
              <w:rPr>
                <w:sz w:val="20"/>
                <w:szCs w:val="20"/>
              </w:rPr>
              <w:t>5,70</w:t>
            </w:r>
          </w:p>
        </w:tc>
        <w:tc>
          <w:tcPr>
            <w:tcW w:w="381" w:type="pct"/>
            <w:shd w:val="clear" w:color="000000" w:fill="FFFFFF"/>
            <w:vAlign w:val="center"/>
          </w:tcPr>
          <w:p w14:paraId="3F7FA464" w14:textId="059AFA74"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1ED2635A" w14:textId="44959CE1"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083A3111" w14:textId="1665265F"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3B790396" w14:textId="117B12BD" w:rsidR="00A10E98" w:rsidRPr="00D335E2" w:rsidRDefault="00A10E98" w:rsidP="003E2D89">
            <w:pPr>
              <w:jc w:val="center"/>
              <w:rPr>
                <w:sz w:val="20"/>
                <w:szCs w:val="20"/>
              </w:rPr>
            </w:pPr>
            <w:r w:rsidRPr="00D335E2">
              <w:rPr>
                <w:sz w:val="20"/>
                <w:szCs w:val="20"/>
              </w:rPr>
              <w:t>47,50</w:t>
            </w:r>
          </w:p>
        </w:tc>
        <w:tc>
          <w:tcPr>
            <w:tcW w:w="379" w:type="pct"/>
            <w:shd w:val="clear" w:color="000000" w:fill="FFFFFF"/>
            <w:vAlign w:val="center"/>
          </w:tcPr>
          <w:p w14:paraId="2C8B63FD" w14:textId="14B9D587" w:rsidR="00A10E98" w:rsidRPr="00D335E2" w:rsidRDefault="00A10E98" w:rsidP="003E2D89">
            <w:pPr>
              <w:jc w:val="center"/>
              <w:rPr>
                <w:sz w:val="20"/>
                <w:szCs w:val="20"/>
              </w:rPr>
            </w:pPr>
            <w:r w:rsidRPr="00D335E2">
              <w:rPr>
                <w:sz w:val="20"/>
                <w:szCs w:val="20"/>
              </w:rPr>
              <w:t>10,45</w:t>
            </w:r>
          </w:p>
        </w:tc>
      </w:tr>
      <w:tr w:rsidR="00D335E2" w:rsidRPr="00D335E2" w14:paraId="768E3584" w14:textId="77777777" w:rsidTr="008B0DB7">
        <w:trPr>
          <w:cantSplit/>
          <w:trHeight w:val="20"/>
          <w:jc w:val="center"/>
        </w:trPr>
        <w:tc>
          <w:tcPr>
            <w:tcW w:w="284" w:type="pct"/>
            <w:shd w:val="clear" w:color="000000" w:fill="FFFFFF"/>
            <w:noWrap/>
            <w:vAlign w:val="center"/>
            <w:hideMark/>
          </w:tcPr>
          <w:p w14:paraId="44000A54" w14:textId="77777777" w:rsidR="00A10E98" w:rsidRPr="00D335E2" w:rsidRDefault="00A10E98" w:rsidP="003E2D89">
            <w:pPr>
              <w:rPr>
                <w:sz w:val="20"/>
                <w:szCs w:val="20"/>
              </w:rPr>
            </w:pPr>
            <w:r w:rsidRPr="00D335E2">
              <w:rPr>
                <w:sz w:val="20"/>
                <w:szCs w:val="20"/>
              </w:rPr>
              <w:t> </w:t>
            </w:r>
          </w:p>
        </w:tc>
        <w:tc>
          <w:tcPr>
            <w:tcW w:w="1390" w:type="pct"/>
            <w:shd w:val="clear" w:color="000000" w:fill="FFFFFF"/>
            <w:vAlign w:val="center"/>
            <w:hideMark/>
          </w:tcPr>
          <w:p w14:paraId="50990877" w14:textId="77777777" w:rsidR="00A10E98" w:rsidRPr="00D335E2" w:rsidRDefault="00A10E98" w:rsidP="003E2D89">
            <w:pPr>
              <w:rPr>
                <w:sz w:val="20"/>
                <w:szCs w:val="20"/>
              </w:rPr>
            </w:pPr>
            <w:r w:rsidRPr="00D335E2">
              <w:rPr>
                <w:sz w:val="20"/>
                <w:szCs w:val="20"/>
              </w:rPr>
              <w:t>Местный бюджет СП Усть-Юган</w:t>
            </w:r>
          </w:p>
        </w:tc>
        <w:tc>
          <w:tcPr>
            <w:tcW w:w="280" w:type="pct"/>
            <w:shd w:val="clear" w:color="000000" w:fill="FFFFFF"/>
            <w:vAlign w:val="center"/>
          </w:tcPr>
          <w:p w14:paraId="19E68FCE" w14:textId="3C60B551"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3D278BC2" w14:textId="00D50D8D"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3129549D" w14:textId="226D8AD2"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199FDB49" w14:textId="68F4D1D9"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24AC479A" w14:textId="4D7F471F"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0043AEC0" w14:textId="50B6EF1A"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3F939A05" w14:textId="2D0BBBA4"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1C889A58" w14:textId="0DC738FC" w:rsidR="00A10E98" w:rsidRPr="00D335E2" w:rsidRDefault="00A10E98" w:rsidP="003E2D89">
            <w:pPr>
              <w:jc w:val="center"/>
              <w:rPr>
                <w:sz w:val="20"/>
                <w:szCs w:val="20"/>
              </w:rPr>
            </w:pPr>
            <w:r w:rsidRPr="00D335E2">
              <w:rPr>
                <w:sz w:val="20"/>
                <w:szCs w:val="20"/>
              </w:rPr>
              <w:t>0,00</w:t>
            </w:r>
          </w:p>
        </w:tc>
        <w:tc>
          <w:tcPr>
            <w:tcW w:w="379" w:type="pct"/>
            <w:shd w:val="clear" w:color="000000" w:fill="FFFFFF"/>
            <w:vAlign w:val="center"/>
          </w:tcPr>
          <w:p w14:paraId="3F95F2BE" w14:textId="2723729D" w:rsidR="00A10E98" w:rsidRPr="00D335E2" w:rsidRDefault="00A10E98" w:rsidP="003E2D89">
            <w:pPr>
              <w:jc w:val="center"/>
              <w:rPr>
                <w:sz w:val="20"/>
                <w:szCs w:val="20"/>
              </w:rPr>
            </w:pPr>
            <w:r w:rsidRPr="00D335E2">
              <w:rPr>
                <w:sz w:val="20"/>
                <w:szCs w:val="20"/>
              </w:rPr>
              <w:t>0,00</w:t>
            </w:r>
          </w:p>
        </w:tc>
      </w:tr>
      <w:tr w:rsidR="00D335E2" w:rsidRPr="00D335E2" w14:paraId="3BA0A4E9" w14:textId="77777777" w:rsidTr="008B0DB7">
        <w:trPr>
          <w:cantSplit/>
          <w:trHeight w:val="20"/>
          <w:jc w:val="center"/>
        </w:trPr>
        <w:tc>
          <w:tcPr>
            <w:tcW w:w="284" w:type="pct"/>
            <w:shd w:val="clear" w:color="000000" w:fill="FFFFFF"/>
            <w:noWrap/>
            <w:vAlign w:val="center"/>
            <w:hideMark/>
          </w:tcPr>
          <w:p w14:paraId="48A808A1" w14:textId="77777777" w:rsidR="00A10E98" w:rsidRPr="00D335E2" w:rsidRDefault="00A10E98" w:rsidP="003E2D89">
            <w:pPr>
              <w:rPr>
                <w:sz w:val="20"/>
                <w:szCs w:val="20"/>
              </w:rPr>
            </w:pPr>
            <w:r w:rsidRPr="00D335E2">
              <w:rPr>
                <w:sz w:val="20"/>
                <w:szCs w:val="20"/>
              </w:rPr>
              <w:t> </w:t>
            </w:r>
          </w:p>
        </w:tc>
        <w:tc>
          <w:tcPr>
            <w:tcW w:w="1390" w:type="pct"/>
            <w:shd w:val="clear" w:color="000000" w:fill="FFFFFF"/>
            <w:vAlign w:val="center"/>
            <w:hideMark/>
          </w:tcPr>
          <w:p w14:paraId="715FF61B" w14:textId="77777777" w:rsidR="00A10E98" w:rsidRPr="00D335E2" w:rsidRDefault="00A10E98" w:rsidP="003E2D89">
            <w:pPr>
              <w:rPr>
                <w:sz w:val="20"/>
                <w:szCs w:val="20"/>
              </w:rPr>
            </w:pPr>
            <w:r w:rsidRPr="00D335E2">
              <w:rPr>
                <w:sz w:val="20"/>
                <w:szCs w:val="20"/>
              </w:rPr>
              <w:t>Внебюджетные источники</w:t>
            </w:r>
          </w:p>
        </w:tc>
        <w:tc>
          <w:tcPr>
            <w:tcW w:w="280" w:type="pct"/>
            <w:shd w:val="clear" w:color="000000" w:fill="FFFFFF"/>
            <w:vAlign w:val="center"/>
          </w:tcPr>
          <w:p w14:paraId="0971600D" w14:textId="4E622A8D"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5D7E77F6" w14:textId="5C8D572C"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57CCFCC5" w14:textId="42AC7B83"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6E09FAB0" w14:textId="3D8A0E15"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0FE32C13" w14:textId="7DC8C22E"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191E8B3A" w14:textId="1A6A27CC"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43CFFDFF" w14:textId="1AF51F66"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1D4FF5E2" w14:textId="62EEA954" w:rsidR="00A10E98" w:rsidRPr="00D335E2" w:rsidRDefault="00A10E98" w:rsidP="003E2D89">
            <w:pPr>
              <w:jc w:val="center"/>
              <w:rPr>
                <w:sz w:val="20"/>
                <w:szCs w:val="20"/>
              </w:rPr>
            </w:pPr>
            <w:r w:rsidRPr="00D335E2">
              <w:rPr>
                <w:sz w:val="20"/>
                <w:szCs w:val="20"/>
              </w:rPr>
              <w:t>0,00</w:t>
            </w:r>
          </w:p>
        </w:tc>
        <w:tc>
          <w:tcPr>
            <w:tcW w:w="379" w:type="pct"/>
            <w:shd w:val="clear" w:color="000000" w:fill="FFFFFF"/>
            <w:vAlign w:val="center"/>
          </w:tcPr>
          <w:p w14:paraId="1F989534" w14:textId="35D71F6A" w:rsidR="00A10E98" w:rsidRPr="00D335E2" w:rsidRDefault="00A10E98" w:rsidP="003E2D89">
            <w:pPr>
              <w:jc w:val="center"/>
              <w:rPr>
                <w:sz w:val="20"/>
                <w:szCs w:val="20"/>
              </w:rPr>
            </w:pPr>
            <w:r w:rsidRPr="00D335E2">
              <w:rPr>
                <w:sz w:val="20"/>
                <w:szCs w:val="20"/>
              </w:rPr>
              <w:t>0,00</w:t>
            </w:r>
          </w:p>
        </w:tc>
      </w:tr>
      <w:tr w:rsidR="00D335E2" w:rsidRPr="00D335E2" w14:paraId="35DB7B65" w14:textId="77777777" w:rsidTr="008B0DB7">
        <w:trPr>
          <w:cantSplit/>
          <w:trHeight w:val="20"/>
          <w:jc w:val="center"/>
        </w:trPr>
        <w:tc>
          <w:tcPr>
            <w:tcW w:w="284" w:type="pct"/>
            <w:shd w:val="clear" w:color="000000" w:fill="FFFFFF"/>
            <w:noWrap/>
            <w:vAlign w:val="center"/>
            <w:hideMark/>
          </w:tcPr>
          <w:p w14:paraId="1CE36141"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5A16AF96" w14:textId="77777777" w:rsidR="003E2D89" w:rsidRPr="00D335E2" w:rsidRDefault="003E2D89" w:rsidP="003E2D89">
            <w:pPr>
              <w:rPr>
                <w:sz w:val="20"/>
                <w:szCs w:val="20"/>
              </w:rPr>
            </w:pPr>
            <w:r w:rsidRPr="00D335E2">
              <w:rPr>
                <w:sz w:val="20"/>
                <w:szCs w:val="20"/>
              </w:rPr>
              <w:t>Источники возврата внебюджетных инвестиций, в том числе:</w:t>
            </w:r>
          </w:p>
        </w:tc>
        <w:tc>
          <w:tcPr>
            <w:tcW w:w="280" w:type="pct"/>
            <w:shd w:val="clear" w:color="000000" w:fill="FFFFFF"/>
            <w:vAlign w:val="center"/>
          </w:tcPr>
          <w:p w14:paraId="335AF771"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43D37DBF"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238BDE1B"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47D483DB"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3ED33E6D"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490EBB95"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553F10C1"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6F729CD8" w14:textId="77777777" w:rsidR="003E2D89" w:rsidRPr="00D335E2" w:rsidRDefault="003E2D89" w:rsidP="003E2D89">
            <w:pPr>
              <w:jc w:val="center"/>
              <w:rPr>
                <w:sz w:val="20"/>
                <w:szCs w:val="20"/>
              </w:rPr>
            </w:pPr>
            <w:r w:rsidRPr="00D335E2">
              <w:rPr>
                <w:sz w:val="20"/>
                <w:szCs w:val="20"/>
              </w:rPr>
              <w:t> </w:t>
            </w:r>
          </w:p>
        </w:tc>
        <w:tc>
          <w:tcPr>
            <w:tcW w:w="379" w:type="pct"/>
            <w:shd w:val="clear" w:color="000000" w:fill="FFFFFF"/>
            <w:vAlign w:val="center"/>
          </w:tcPr>
          <w:p w14:paraId="1AF7F76B" w14:textId="77777777" w:rsidR="003E2D89" w:rsidRPr="00D335E2" w:rsidRDefault="003E2D89" w:rsidP="003E2D89">
            <w:pPr>
              <w:jc w:val="center"/>
              <w:rPr>
                <w:sz w:val="20"/>
                <w:szCs w:val="20"/>
              </w:rPr>
            </w:pPr>
            <w:r w:rsidRPr="00D335E2">
              <w:rPr>
                <w:sz w:val="20"/>
                <w:szCs w:val="20"/>
              </w:rPr>
              <w:t> </w:t>
            </w:r>
          </w:p>
        </w:tc>
      </w:tr>
      <w:tr w:rsidR="00D335E2" w:rsidRPr="00D335E2" w14:paraId="6D9AB554" w14:textId="77777777" w:rsidTr="008B0DB7">
        <w:trPr>
          <w:cantSplit/>
          <w:trHeight w:val="20"/>
          <w:jc w:val="center"/>
        </w:trPr>
        <w:tc>
          <w:tcPr>
            <w:tcW w:w="284" w:type="pct"/>
            <w:shd w:val="clear" w:color="000000" w:fill="FFFFFF"/>
            <w:noWrap/>
            <w:vAlign w:val="center"/>
            <w:hideMark/>
          </w:tcPr>
          <w:p w14:paraId="40199C05"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31834CDA" w14:textId="77777777" w:rsidR="003E2D89" w:rsidRPr="00D335E2" w:rsidRDefault="003E2D89" w:rsidP="003E2D89">
            <w:pPr>
              <w:rPr>
                <w:sz w:val="20"/>
                <w:szCs w:val="20"/>
              </w:rPr>
            </w:pPr>
            <w:r w:rsidRPr="00D335E2">
              <w:rPr>
                <w:sz w:val="20"/>
                <w:szCs w:val="20"/>
              </w:rPr>
              <w:t>Инвестиционная составляющая в тарифе</w:t>
            </w:r>
          </w:p>
        </w:tc>
        <w:tc>
          <w:tcPr>
            <w:tcW w:w="280" w:type="pct"/>
            <w:shd w:val="clear" w:color="000000" w:fill="FFFFFF"/>
            <w:vAlign w:val="center"/>
          </w:tcPr>
          <w:p w14:paraId="1528034A"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3B12FB49"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623EEB58"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22D78848"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4193E88E"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624D647A"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4E1494CE"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069D7FAD" w14:textId="77777777" w:rsidR="003E2D89" w:rsidRPr="00D335E2" w:rsidRDefault="003E2D89" w:rsidP="003E2D89">
            <w:pPr>
              <w:jc w:val="center"/>
              <w:rPr>
                <w:sz w:val="20"/>
                <w:szCs w:val="20"/>
              </w:rPr>
            </w:pPr>
            <w:r w:rsidRPr="00D335E2">
              <w:rPr>
                <w:sz w:val="20"/>
                <w:szCs w:val="20"/>
              </w:rPr>
              <w:t>0,00</w:t>
            </w:r>
          </w:p>
        </w:tc>
        <w:tc>
          <w:tcPr>
            <w:tcW w:w="379" w:type="pct"/>
            <w:shd w:val="clear" w:color="000000" w:fill="FFFFFF"/>
            <w:vAlign w:val="center"/>
          </w:tcPr>
          <w:p w14:paraId="6337C558" w14:textId="77777777" w:rsidR="003E2D89" w:rsidRPr="00D335E2" w:rsidRDefault="003E2D89" w:rsidP="003E2D89">
            <w:pPr>
              <w:jc w:val="center"/>
              <w:rPr>
                <w:sz w:val="20"/>
                <w:szCs w:val="20"/>
              </w:rPr>
            </w:pPr>
            <w:r w:rsidRPr="00D335E2">
              <w:rPr>
                <w:sz w:val="20"/>
                <w:szCs w:val="20"/>
              </w:rPr>
              <w:t>0,00</w:t>
            </w:r>
          </w:p>
        </w:tc>
      </w:tr>
      <w:tr w:rsidR="00D335E2" w:rsidRPr="00D335E2" w14:paraId="77AB1417" w14:textId="77777777" w:rsidTr="008B0DB7">
        <w:trPr>
          <w:cantSplit/>
          <w:trHeight w:val="20"/>
          <w:jc w:val="center"/>
        </w:trPr>
        <w:tc>
          <w:tcPr>
            <w:tcW w:w="284" w:type="pct"/>
            <w:shd w:val="clear" w:color="000000" w:fill="FFFFFF"/>
            <w:noWrap/>
            <w:vAlign w:val="center"/>
            <w:hideMark/>
          </w:tcPr>
          <w:p w14:paraId="632B5B16"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115259B3" w14:textId="77777777" w:rsidR="003E2D89" w:rsidRPr="00D335E2" w:rsidRDefault="003E2D89" w:rsidP="003E2D89">
            <w:pPr>
              <w:rPr>
                <w:sz w:val="20"/>
                <w:szCs w:val="20"/>
              </w:rPr>
            </w:pPr>
            <w:r w:rsidRPr="00D335E2">
              <w:rPr>
                <w:sz w:val="20"/>
                <w:szCs w:val="20"/>
              </w:rPr>
              <w:t>Плата за подключение к системе ресурсоснабжения</w:t>
            </w:r>
          </w:p>
        </w:tc>
        <w:tc>
          <w:tcPr>
            <w:tcW w:w="280" w:type="pct"/>
            <w:shd w:val="clear" w:color="000000" w:fill="FFFFFF"/>
            <w:vAlign w:val="center"/>
          </w:tcPr>
          <w:p w14:paraId="1F47E16D"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239FCB52"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4447CF85"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11F10D24"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6791E02A"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62518D0A"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6D9C940B"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2AE85AEA" w14:textId="77777777" w:rsidR="003E2D89" w:rsidRPr="00D335E2" w:rsidRDefault="003E2D89" w:rsidP="003E2D89">
            <w:pPr>
              <w:jc w:val="center"/>
              <w:rPr>
                <w:sz w:val="20"/>
                <w:szCs w:val="20"/>
              </w:rPr>
            </w:pPr>
            <w:r w:rsidRPr="00D335E2">
              <w:rPr>
                <w:sz w:val="20"/>
                <w:szCs w:val="20"/>
              </w:rPr>
              <w:t>0,00</w:t>
            </w:r>
          </w:p>
        </w:tc>
        <w:tc>
          <w:tcPr>
            <w:tcW w:w="379" w:type="pct"/>
            <w:shd w:val="clear" w:color="000000" w:fill="FFFFFF"/>
            <w:vAlign w:val="center"/>
          </w:tcPr>
          <w:p w14:paraId="2EF492A8" w14:textId="77777777" w:rsidR="003E2D89" w:rsidRPr="00D335E2" w:rsidRDefault="003E2D89" w:rsidP="003E2D89">
            <w:pPr>
              <w:jc w:val="center"/>
              <w:rPr>
                <w:sz w:val="20"/>
                <w:szCs w:val="20"/>
              </w:rPr>
            </w:pPr>
            <w:r w:rsidRPr="00D335E2">
              <w:rPr>
                <w:sz w:val="20"/>
                <w:szCs w:val="20"/>
              </w:rPr>
              <w:t>0,00</w:t>
            </w:r>
          </w:p>
        </w:tc>
      </w:tr>
      <w:tr w:rsidR="00D335E2" w:rsidRPr="00D335E2" w14:paraId="09913026" w14:textId="77777777" w:rsidTr="008B0DB7">
        <w:trPr>
          <w:cantSplit/>
          <w:trHeight w:val="20"/>
          <w:jc w:val="center"/>
        </w:trPr>
        <w:tc>
          <w:tcPr>
            <w:tcW w:w="284" w:type="pct"/>
            <w:shd w:val="clear" w:color="000000" w:fill="FFFFFF"/>
            <w:noWrap/>
            <w:vAlign w:val="center"/>
            <w:hideMark/>
          </w:tcPr>
          <w:p w14:paraId="792EA71F"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0DCE3857" w14:textId="77777777" w:rsidR="003E2D89" w:rsidRPr="00D335E2" w:rsidRDefault="003E2D89" w:rsidP="003E2D89">
            <w:pPr>
              <w:rPr>
                <w:sz w:val="20"/>
                <w:szCs w:val="20"/>
              </w:rPr>
            </w:pPr>
            <w:r w:rsidRPr="00D335E2">
              <w:rPr>
                <w:sz w:val="20"/>
                <w:szCs w:val="20"/>
              </w:rPr>
              <w:t>Срок окупаемости внебюджетных инвестиций, лет</w:t>
            </w:r>
          </w:p>
        </w:tc>
        <w:tc>
          <w:tcPr>
            <w:tcW w:w="280" w:type="pct"/>
            <w:shd w:val="clear" w:color="000000" w:fill="FFFFFF"/>
            <w:vAlign w:val="center"/>
          </w:tcPr>
          <w:p w14:paraId="3B54209F" w14:textId="77777777" w:rsidR="003E2D89" w:rsidRPr="00D335E2" w:rsidRDefault="003E2D89" w:rsidP="003E2D89">
            <w:pPr>
              <w:jc w:val="center"/>
              <w:rPr>
                <w:sz w:val="20"/>
                <w:szCs w:val="20"/>
              </w:rPr>
            </w:pPr>
            <w:r w:rsidRPr="00D335E2">
              <w:rPr>
                <w:rFonts w:ascii="Calibri" w:hAnsi="Calibri"/>
                <w:sz w:val="20"/>
                <w:szCs w:val="20"/>
              </w:rPr>
              <w:t> </w:t>
            </w:r>
          </w:p>
        </w:tc>
        <w:tc>
          <w:tcPr>
            <w:tcW w:w="381" w:type="pct"/>
            <w:shd w:val="clear" w:color="000000" w:fill="FFFFFF"/>
            <w:vAlign w:val="center"/>
          </w:tcPr>
          <w:p w14:paraId="25744463" w14:textId="77777777" w:rsidR="003E2D89" w:rsidRPr="00D335E2" w:rsidRDefault="003E2D89" w:rsidP="003E2D89">
            <w:pPr>
              <w:jc w:val="center"/>
              <w:rPr>
                <w:sz w:val="20"/>
                <w:szCs w:val="20"/>
              </w:rPr>
            </w:pPr>
          </w:p>
        </w:tc>
        <w:tc>
          <w:tcPr>
            <w:tcW w:w="381" w:type="pct"/>
            <w:shd w:val="clear" w:color="000000" w:fill="FFFFFF"/>
            <w:vAlign w:val="center"/>
          </w:tcPr>
          <w:p w14:paraId="78704E85" w14:textId="77777777" w:rsidR="003E2D89" w:rsidRPr="00D335E2" w:rsidRDefault="003E2D89" w:rsidP="003E2D89">
            <w:pPr>
              <w:jc w:val="center"/>
              <w:rPr>
                <w:sz w:val="20"/>
                <w:szCs w:val="20"/>
              </w:rPr>
            </w:pPr>
          </w:p>
        </w:tc>
        <w:tc>
          <w:tcPr>
            <w:tcW w:w="381" w:type="pct"/>
            <w:shd w:val="clear" w:color="000000" w:fill="FFFFFF"/>
            <w:vAlign w:val="center"/>
          </w:tcPr>
          <w:p w14:paraId="07814C3D" w14:textId="77777777" w:rsidR="003E2D89" w:rsidRPr="00D335E2" w:rsidRDefault="003E2D89" w:rsidP="003E2D89">
            <w:pPr>
              <w:jc w:val="center"/>
              <w:rPr>
                <w:sz w:val="20"/>
                <w:szCs w:val="20"/>
              </w:rPr>
            </w:pPr>
          </w:p>
        </w:tc>
        <w:tc>
          <w:tcPr>
            <w:tcW w:w="381" w:type="pct"/>
            <w:shd w:val="clear" w:color="000000" w:fill="FFFFFF"/>
            <w:noWrap/>
            <w:vAlign w:val="center"/>
          </w:tcPr>
          <w:p w14:paraId="065686AC" w14:textId="77777777" w:rsidR="003E2D89" w:rsidRPr="00D335E2" w:rsidRDefault="003E2D89" w:rsidP="003E2D89">
            <w:pPr>
              <w:rPr>
                <w:sz w:val="20"/>
                <w:szCs w:val="20"/>
              </w:rPr>
            </w:pPr>
          </w:p>
        </w:tc>
        <w:tc>
          <w:tcPr>
            <w:tcW w:w="381" w:type="pct"/>
            <w:shd w:val="clear" w:color="000000" w:fill="FFFFFF"/>
            <w:noWrap/>
            <w:vAlign w:val="center"/>
          </w:tcPr>
          <w:p w14:paraId="4079250A" w14:textId="77777777" w:rsidR="003E2D89" w:rsidRPr="00D335E2" w:rsidRDefault="003E2D89" w:rsidP="003E2D89">
            <w:pPr>
              <w:rPr>
                <w:sz w:val="20"/>
                <w:szCs w:val="20"/>
              </w:rPr>
            </w:pPr>
          </w:p>
        </w:tc>
        <w:tc>
          <w:tcPr>
            <w:tcW w:w="381" w:type="pct"/>
            <w:shd w:val="clear" w:color="000000" w:fill="FFFFFF"/>
            <w:noWrap/>
            <w:vAlign w:val="center"/>
          </w:tcPr>
          <w:p w14:paraId="028EBF16" w14:textId="77777777" w:rsidR="003E2D89" w:rsidRPr="00D335E2" w:rsidRDefault="003E2D89" w:rsidP="003E2D89">
            <w:pPr>
              <w:rPr>
                <w:sz w:val="20"/>
                <w:szCs w:val="20"/>
              </w:rPr>
            </w:pPr>
          </w:p>
        </w:tc>
        <w:tc>
          <w:tcPr>
            <w:tcW w:w="381" w:type="pct"/>
            <w:shd w:val="clear" w:color="000000" w:fill="FFFFFF"/>
            <w:vAlign w:val="center"/>
          </w:tcPr>
          <w:p w14:paraId="3945694A" w14:textId="77777777" w:rsidR="003E2D89" w:rsidRPr="00D335E2" w:rsidRDefault="003E2D89" w:rsidP="003E2D89">
            <w:pPr>
              <w:jc w:val="center"/>
              <w:rPr>
                <w:sz w:val="20"/>
                <w:szCs w:val="20"/>
              </w:rPr>
            </w:pPr>
          </w:p>
        </w:tc>
        <w:tc>
          <w:tcPr>
            <w:tcW w:w="379" w:type="pct"/>
            <w:shd w:val="clear" w:color="000000" w:fill="FFFFFF"/>
            <w:noWrap/>
            <w:vAlign w:val="center"/>
          </w:tcPr>
          <w:p w14:paraId="36E4FB80" w14:textId="77777777" w:rsidR="003E2D89" w:rsidRPr="00D335E2" w:rsidRDefault="003E2D89" w:rsidP="003E2D89">
            <w:pPr>
              <w:rPr>
                <w:sz w:val="20"/>
                <w:szCs w:val="20"/>
              </w:rPr>
            </w:pPr>
          </w:p>
        </w:tc>
      </w:tr>
      <w:tr w:rsidR="00D335E2" w:rsidRPr="00D335E2" w14:paraId="6FD5C778" w14:textId="77777777" w:rsidTr="008B0DB7">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F0E2B2" w14:textId="228303FC" w:rsidR="003E2D89" w:rsidRPr="00D335E2" w:rsidRDefault="003E2D89" w:rsidP="00A10E98">
            <w:pPr>
              <w:rPr>
                <w:sz w:val="20"/>
                <w:szCs w:val="20"/>
              </w:rPr>
            </w:pPr>
            <w:r w:rsidRPr="00D335E2">
              <w:rPr>
                <w:sz w:val="20"/>
                <w:szCs w:val="20"/>
              </w:rPr>
              <w:t>3.2.1</w:t>
            </w:r>
            <w:r w:rsidR="00A10E98" w:rsidRPr="00D335E2">
              <w:rPr>
                <w:sz w:val="20"/>
                <w:szCs w:val="20"/>
                <w:lang w:val="en-US"/>
              </w:rPr>
              <w:t>4</w:t>
            </w:r>
            <w:r w:rsidRPr="00D335E2">
              <w:rPr>
                <w:sz w:val="20"/>
                <w:szCs w:val="20"/>
              </w:rPr>
              <w:t>.</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3585AE" w14:textId="0F0108A9" w:rsidR="003E2D89" w:rsidRPr="00D335E2" w:rsidRDefault="003E2D89" w:rsidP="003E2D89">
            <w:pPr>
              <w:rPr>
                <w:b/>
                <w:bCs/>
                <w:sz w:val="20"/>
                <w:szCs w:val="20"/>
              </w:rPr>
            </w:pPr>
            <w:r w:rsidRPr="00D335E2">
              <w:rPr>
                <w:b/>
                <w:bCs/>
                <w:sz w:val="20"/>
                <w:szCs w:val="20"/>
              </w:rPr>
              <w:t>Строительство сетей внутриквартальных ливневой канализации открытого типа</w:t>
            </w:r>
            <w:r w:rsidR="00DB074A" w:rsidRPr="00D335E2">
              <w:rPr>
                <w:b/>
                <w:bCs/>
                <w:sz w:val="20"/>
                <w:szCs w:val="20"/>
              </w:rPr>
              <w:t xml:space="preserve"> в</w:t>
            </w:r>
            <w:r w:rsidRPr="00D335E2">
              <w:rPr>
                <w:b/>
                <w:bCs/>
                <w:sz w:val="20"/>
                <w:szCs w:val="20"/>
              </w:rPr>
              <w:t xml:space="preserve"> п. Юганская Обь</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6D5634D5" w14:textId="77777777" w:rsidR="003E2D89" w:rsidRPr="00D335E2" w:rsidRDefault="003E2D89" w:rsidP="003E2D89">
            <w:pPr>
              <w:jc w:val="center"/>
              <w:rPr>
                <w:rFonts w:ascii="Calibri" w:hAnsi="Calibri"/>
                <w:sz w:val="20"/>
                <w:szCs w:val="20"/>
              </w:rPr>
            </w:pPr>
            <w:r w:rsidRPr="00D335E2">
              <w:rPr>
                <w:rFonts w:ascii="Calibri" w:hAnsi="Calibri"/>
                <w:sz w:val="20"/>
                <w:szCs w:val="20"/>
              </w:rPr>
              <w:t> </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1F35BA4E" w14:textId="77777777" w:rsidR="003E2D89" w:rsidRPr="00D335E2" w:rsidRDefault="003E2D89" w:rsidP="003E2D89">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B38FD9A" w14:textId="77777777" w:rsidR="003E2D89" w:rsidRPr="00D335E2" w:rsidRDefault="003E2D89" w:rsidP="003E2D89">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0465F0CA" w14:textId="77777777" w:rsidR="003E2D89" w:rsidRPr="00D335E2" w:rsidRDefault="003E2D89" w:rsidP="003E2D89">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5D321D0" w14:textId="77777777" w:rsidR="003E2D89" w:rsidRPr="00D335E2" w:rsidRDefault="003E2D89" w:rsidP="003E2D89">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FC51DC1" w14:textId="77777777" w:rsidR="003E2D89" w:rsidRPr="00D335E2" w:rsidRDefault="003E2D89" w:rsidP="003E2D89">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8132BE2" w14:textId="77777777" w:rsidR="003E2D89" w:rsidRPr="00D335E2" w:rsidRDefault="003E2D89" w:rsidP="003E2D89">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428774D6" w14:textId="77777777" w:rsidR="003E2D89" w:rsidRPr="00D335E2" w:rsidRDefault="003E2D89" w:rsidP="003E2D89">
            <w:pPr>
              <w:jc w:val="center"/>
              <w:rPr>
                <w:sz w:val="20"/>
                <w:szCs w:val="20"/>
              </w:rPr>
            </w:pPr>
          </w:p>
        </w:tc>
        <w:tc>
          <w:tcPr>
            <w:tcW w:w="3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19A199F" w14:textId="77777777" w:rsidR="003E2D89" w:rsidRPr="00D335E2" w:rsidRDefault="003E2D89" w:rsidP="003E2D89">
            <w:pPr>
              <w:rPr>
                <w:sz w:val="20"/>
                <w:szCs w:val="20"/>
              </w:rPr>
            </w:pPr>
          </w:p>
        </w:tc>
      </w:tr>
      <w:tr w:rsidR="00D335E2" w:rsidRPr="00D335E2" w14:paraId="135FEC97" w14:textId="77777777" w:rsidTr="00D10E8F">
        <w:trPr>
          <w:cantSplit/>
          <w:trHeight w:val="20"/>
          <w:jc w:val="center"/>
        </w:trPr>
        <w:tc>
          <w:tcPr>
            <w:tcW w:w="284" w:type="pct"/>
            <w:shd w:val="clear" w:color="000000" w:fill="FFFFFF"/>
            <w:noWrap/>
            <w:vAlign w:val="center"/>
            <w:hideMark/>
          </w:tcPr>
          <w:p w14:paraId="77523735"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281CECC2" w14:textId="77777777" w:rsidR="003E2D89" w:rsidRPr="00D335E2" w:rsidRDefault="003E2D89" w:rsidP="003E2D89">
            <w:pPr>
              <w:rPr>
                <w:sz w:val="20"/>
                <w:szCs w:val="20"/>
              </w:rPr>
            </w:pPr>
            <w:r w:rsidRPr="00D335E2">
              <w:rPr>
                <w:sz w:val="20"/>
                <w:szCs w:val="20"/>
              </w:rPr>
              <w:t>Ссылка на соответствующие подразделы обосновывающих материалов</w:t>
            </w:r>
          </w:p>
        </w:tc>
        <w:tc>
          <w:tcPr>
            <w:tcW w:w="280" w:type="pct"/>
            <w:shd w:val="clear" w:color="000000" w:fill="FFFFFF"/>
            <w:vAlign w:val="center"/>
          </w:tcPr>
          <w:p w14:paraId="78B395BB" w14:textId="77777777" w:rsidR="003E2D89" w:rsidRPr="00D335E2" w:rsidRDefault="003E2D89" w:rsidP="003E2D89">
            <w:pPr>
              <w:jc w:val="center"/>
              <w:rPr>
                <w:sz w:val="20"/>
                <w:szCs w:val="20"/>
              </w:rPr>
            </w:pPr>
            <w:r w:rsidRPr="00D335E2">
              <w:rPr>
                <w:rFonts w:ascii="Calibri" w:hAnsi="Calibri"/>
                <w:sz w:val="20"/>
                <w:szCs w:val="20"/>
              </w:rPr>
              <w:t> </w:t>
            </w:r>
          </w:p>
        </w:tc>
        <w:tc>
          <w:tcPr>
            <w:tcW w:w="3047" w:type="pct"/>
            <w:gridSpan w:val="8"/>
            <w:shd w:val="clear" w:color="auto" w:fill="auto"/>
            <w:noWrap/>
            <w:vAlign w:val="center"/>
          </w:tcPr>
          <w:p w14:paraId="1C841D2C" w14:textId="3D959C4E" w:rsidR="003E2D89" w:rsidRPr="00D335E2" w:rsidRDefault="00A10E98" w:rsidP="003E2D89">
            <w:pPr>
              <w:rPr>
                <w:sz w:val="20"/>
                <w:szCs w:val="20"/>
                <w:lang w:val="en-US"/>
              </w:rPr>
            </w:pPr>
            <w:r w:rsidRPr="00D335E2">
              <w:rPr>
                <w:sz w:val="20"/>
                <w:szCs w:val="20"/>
              </w:rPr>
              <w:t>Раздел 8.2 пункт 1</w:t>
            </w:r>
            <w:r w:rsidRPr="00D335E2">
              <w:rPr>
                <w:sz w:val="20"/>
                <w:szCs w:val="20"/>
                <w:lang w:val="en-US"/>
              </w:rPr>
              <w:t>4</w:t>
            </w:r>
          </w:p>
        </w:tc>
      </w:tr>
      <w:tr w:rsidR="00D335E2" w:rsidRPr="00D335E2" w14:paraId="1BEE7620" w14:textId="77777777" w:rsidTr="00D10E8F">
        <w:trPr>
          <w:cantSplit/>
          <w:trHeight w:val="20"/>
          <w:jc w:val="center"/>
        </w:trPr>
        <w:tc>
          <w:tcPr>
            <w:tcW w:w="284" w:type="pct"/>
            <w:shd w:val="clear" w:color="000000" w:fill="FFFFFF"/>
            <w:noWrap/>
            <w:vAlign w:val="center"/>
            <w:hideMark/>
          </w:tcPr>
          <w:p w14:paraId="62041AE5"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5288AC51" w14:textId="77777777" w:rsidR="003E2D89" w:rsidRPr="00D335E2" w:rsidRDefault="003E2D89" w:rsidP="003E2D89">
            <w:pPr>
              <w:rPr>
                <w:sz w:val="20"/>
                <w:szCs w:val="20"/>
              </w:rPr>
            </w:pPr>
            <w:r w:rsidRPr="00D335E2">
              <w:rPr>
                <w:sz w:val="20"/>
                <w:szCs w:val="20"/>
              </w:rPr>
              <w:t>Краткое описание проекта</w:t>
            </w:r>
          </w:p>
        </w:tc>
        <w:tc>
          <w:tcPr>
            <w:tcW w:w="280" w:type="pct"/>
            <w:shd w:val="clear" w:color="000000" w:fill="FFFFFF"/>
            <w:vAlign w:val="center"/>
          </w:tcPr>
          <w:p w14:paraId="60477332" w14:textId="77777777" w:rsidR="003E2D89" w:rsidRPr="00D335E2" w:rsidRDefault="003E2D89" w:rsidP="003E2D89">
            <w:pPr>
              <w:jc w:val="center"/>
              <w:rPr>
                <w:sz w:val="20"/>
                <w:szCs w:val="20"/>
              </w:rPr>
            </w:pPr>
            <w:r w:rsidRPr="00D335E2">
              <w:rPr>
                <w:rFonts w:ascii="Calibri" w:hAnsi="Calibri"/>
                <w:sz w:val="20"/>
                <w:szCs w:val="20"/>
              </w:rPr>
              <w:t> </w:t>
            </w:r>
          </w:p>
        </w:tc>
        <w:tc>
          <w:tcPr>
            <w:tcW w:w="3047" w:type="pct"/>
            <w:gridSpan w:val="8"/>
            <w:shd w:val="clear" w:color="auto" w:fill="auto"/>
            <w:noWrap/>
            <w:vAlign w:val="center"/>
          </w:tcPr>
          <w:p w14:paraId="301B21DA" w14:textId="68BF49DF" w:rsidR="003E2D89" w:rsidRPr="00D335E2" w:rsidRDefault="003E2D89" w:rsidP="003E2D89">
            <w:pPr>
              <w:rPr>
                <w:sz w:val="20"/>
                <w:szCs w:val="20"/>
              </w:rPr>
            </w:pPr>
            <w:r w:rsidRPr="00D335E2">
              <w:rPr>
                <w:sz w:val="20"/>
                <w:szCs w:val="20"/>
              </w:rPr>
              <w:t>Строительство сетей внутриквартальных ливневой канализации открытого типа протяженностью 1,85 км в п. Юганская Обь</w:t>
            </w:r>
          </w:p>
        </w:tc>
      </w:tr>
      <w:tr w:rsidR="00D335E2" w:rsidRPr="00D335E2" w14:paraId="14436537" w14:textId="77777777" w:rsidTr="00D10E8F">
        <w:trPr>
          <w:cantSplit/>
          <w:trHeight w:val="20"/>
          <w:jc w:val="center"/>
        </w:trPr>
        <w:tc>
          <w:tcPr>
            <w:tcW w:w="284" w:type="pct"/>
            <w:shd w:val="clear" w:color="000000" w:fill="FFFFFF"/>
            <w:noWrap/>
            <w:vAlign w:val="center"/>
            <w:hideMark/>
          </w:tcPr>
          <w:p w14:paraId="26365982"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0E148654" w14:textId="77777777" w:rsidR="003E2D89" w:rsidRPr="00D335E2" w:rsidRDefault="003E2D89" w:rsidP="003E2D89">
            <w:pPr>
              <w:rPr>
                <w:sz w:val="20"/>
                <w:szCs w:val="20"/>
              </w:rPr>
            </w:pPr>
            <w:r w:rsidRPr="00D335E2">
              <w:rPr>
                <w:sz w:val="20"/>
                <w:szCs w:val="20"/>
              </w:rPr>
              <w:t>Цель проекта</w:t>
            </w:r>
          </w:p>
        </w:tc>
        <w:tc>
          <w:tcPr>
            <w:tcW w:w="280" w:type="pct"/>
            <w:shd w:val="clear" w:color="000000" w:fill="FFFFFF"/>
            <w:vAlign w:val="center"/>
          </w:tcPr>
          <w:p w14:paraId="4471FD89" w14:textId="77777777" w:rsidR="003E2D89" w:rsidRPr="00D335E2" w:rsidRDefault="003E2D89" w:rsidP="003E2D89">
            <w:pPr>
              <w:jc w:val="center"/>
              <w:rPr>
                <w:sz w:val="20"/>
                <w:szCs w:val="20"/>
              </w:rPr>
            </w:pPr>
            <w:r w:rsidRPr="00D335E2">
              <w:rPr>
                <w:rFonts w:ascii="Calibri" w:hAnsi="Calibri"/>
                <w:sz w:val="20"/>
                <w:szCs w:val="20"/>
              </w:rPr>
              <w:t> </w:t>
            </w:r>
          </w:p>
        </w:tc>
        <w:tc>
          <w:tcPr>
            <w:tcW w:w="3047" w:type="pct"/>
            <w:gridSpan w:val="8"/>
            <w:shd w:val="clear" w:color="auto" w:fill="auto"/>
            <w:noWrap/>
          </w:tcPr>
          <w:p w14:paraId="64185360" w14:textId="77777777" w:rsidR="003E2D89" w:rsidRPr="00D335E2" w:rsidRDefault="003E2D89" w:rsidP="003E2D89">
            <w:pPr>
              <w:rPr>
                <w:sz w:val="20"/>
                <w:szCs w:val="20"/>
              </w:rPr>
            </w:pPr>
            <w:r w:rsidRPr="00D335E2">
              <w:rPr>
                <w:sz w:val="20"/>
                <w:szCs w:val="20"/>
              </w:rPr>
              <w:t>Организация отвода поверхностных дождевых стоков с застроенной территории п. Юганская Обь.</w:t>
            </w:r>
          </w:p>
        </w:tc>
      </w:tr>
      <w:tr w:rsidR="00D335E2" w:rsidRPr="00D335E2" w14:paraId="709F4D70" w14:textId="77777777" w:rsidTr="00D10E8F">
        <w:trPr>
          <w:cantSplit/>
          <w:trHeight w:val="20"/>
          <w:jc w:val="center"/>
        </w:trPr>
        <w:tc>
          <w:tcPr>
            <w:tcW w:w="284" w:type="pct"/>
            <w:shd w:val="clear" w:color="000000" w:fill="FFFFFF"/>
            <w:noWrap/>
            <w:vAlign w:val="center"/>
            <w:hideMark/>
          </w:tcPr>
          <w:p w14:paraId="788EB290"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15653860" w14:textId="77777777" w:rsidR="003E2D89" w:rsidRPr="00D335E2" w:rsidRDefault="003E2D89" w:rsidP="003E2D89">
            <w:pPr>
              <w:rPr>
                <w:sz w:val="20"/>
                <w:szCs w:val="20"/>
              </w:rPr>
            </w:pPr>
            <w:r w:rsidRPr="00D335E2">
              <w:rPr>
                <w:sz w:val="20"/>
                <w:szCs w:val="20"/>
              </w:rPr>
              <w:t>Технические характеристики проекта, в т.ч.:</w:t>
            </w:r>
          </w:p>
        </w:tc>
        <w:tc>
          <w:tcPr>
            <w:tcW w:w="280" w:type="pct"/>
            <w:shd w:val="clear" w:color="000000" w:fill="FFFFFF"/>
            <w:vAlign w:val="center"/>
          </w:tcPr>
          <w:p w14:paraId="67306A4D" w14:textId="77777777" w:rsidR="003E2D89" w:rsidRPr="00D335E2" w:rsidRDefault="003E2D89" w:rsidP="003E2D89">
            <w:pPr>
              <w:jc w:val="center"/>
              <w:rPr>
                <w:sz w:val="20"/>
                <w:szCs w:val="20"/>
              </w:rPr>
            </w:pPr>
            <w:r w:rsidRPr="00D335E2">
              <w:rPr>
                <w:sz w:val="20"/>
                <w:szCs w:val="20"/>
              </w:rPr>
              <w:t> </w:t>
            </w:r>
          </w:p>
        </w:tc>
        <w:tc>
          <w:tcPr>
            <w:tcW w:w="3047" w:type="pct"/>
            <w:gridSpan w:val="8"/>
            <w:shd w:val="clear" w:color="auto" w:fill="auto"/>
            <w:noWrap/>
            <w:vAlign w:val="center"/>
          </w:tcPr>
          <w:p w14:paraId="476B0B5A" w14:textId="77777777" w:rsidR="003E2D89" w:rsidRPr="00D335E2" w:rsidRDefault="003E2D89" w:rsidP="003E2D89">
            <w:pPr>
              <w:rPr>
                <w:sz w:val="20"/>
                <w:szCs w:val="20"/>
              </w:rPr>
            </w:pPr>
          </w:p>
        </w:tc>
      </w:tr>
      <w:tr w:rsidR="00D335E2" w:rsidRPr="00D335E2" w14:paraId="1905C7DB" w14:textId="77777777" w:rsidTr="008B0DB7">
        <w:trPr>
          <w:cantSplit/>
          <w:trHeight w:val="20"/>
          <w:jc w:val="center"/>
        </w:trPr>
        <w:tc>
          <w:tcPr>
            <w:tcW w:w="284" w:type="pct"/>
            <w:shd w:val="clear" w:color="000000" w:fill="FFFFFF"/>
            <w:noWrap/>
            <w:vAlign w:val="center"/>
            <w:hideMark/>
          </w:tcPr>
          <w:p w14:paraId="2A6AC869" w14:textId="77777777" w:rsidR="00674F23" w:rsidRPr="00D335E2" w:rsidRDefault="00674F23" w:rsidP="00674F23">
            <w:pPr>
              <w:rPr>
                <w:sz w:val="20"/>
                <w:szCs w:val="20"/>
              </w:rPr>
            </w:pPr>
            <w:r w:rsidRPr="00D335E2">
              <w:rPr>
                <w:sz w:val="20"/>
                <w:szCs w:val="20"/>
              </w:rPr>
              <w:t> </w:t>
            </w:r>
          </w:p>
        </w:tc>
        <w:tc>
          <w:tcPr>
            <w:tcW w:w="1390" w:type="pct"/>
            <w:shd w:val="clear" w:color="auto" w:fill="auto"/>
            <w:noWrap/>
            <w:vAlign w:val="center"/>
            <w:hideMark/>
          </w:tcPr>
          <w:p w14:paraId="5D972E3F" w14:textId="77777777" w:rsidR="00674F23" w:rsidRPr="00D335E2" w:rsidRDefault="00674F23" w:rsidP="00674F23">
            <w:pPr>
              <w:rPr>
                <w:i/>
                <w:iCs/>
                <w:sz w:val="20"/>
                <w:szCs w:val="20"/>
              </w:rPr>
            </w:pPr>
            <w:r w:rsidRPr="00D335E2">
              <w:rPr>
                <w:i/>
                <w:iCs/>
                <w:sz w:val="20"/>
                <w:szCs w:val="20"/>
              </w:rPr>
              <w:t>строительство сетей, км</w:t>
            </w:r>
          </w:p>
        </w:tc>
        <w:tc>
          <w:tcPr>
            <w:tcW w:w="280" w:type="pct"/>
            <w:shd w:val="clear" w:color="000000" w:fill="FFFFFF"/>
            <w:vAlign w:val="center"/>
          </w:tcPr>
          <w:p w14:paraId="0BD61961" w14:textId="77777777" w:rsidR="00674F23" w:rsidRPr="00D335E2" w:rsidRDefault="00674F23" w:rsidP="00674F23">
            <w:pPr>
              <w:jc w:val="center"/>
              <w:rPr>
                <w:sz w:val="20"/>
                <w:szCs w:val="20"/>
              </w:rPr>
            </w:pPr>
            <w:r w:rsidRPr="00D335E2">
              <w:rPr>
                <w:sz w:val="20"/>
                <w:szCs w:val="20"/>
              </w:rPr>
              <w:t>1,85</w:t>
            </w:r>
          </w:p>
        </w:tc>
        <w:tc>
          <w:tcPr>
            <w:tcW w:w="381" w:type="pct"/>
            <w:shd w:val="clear" w:color="000000" w:fill="FFFFFF"/>
          </w:tcPr>
          <w:p w14:paraId="2F9866B2" w14:textId="60BA28F8" w:rsidR="00674F23" w:rsidRPr="00D335E2" w:rsidRDefault="00674F23" w:rsidP="00674F23">
            <w:pPr>
              <w:jc w:val="center"/>
              <w:rPr>
                <w:sz w:val="20"/>
                <w:szCs w:val="20"/>
              </w:rPr>
            </w:pPr>
            <w:r w:rsidRPr="00D335E2">
              <w:rPr>
                <w:sz w:val="20"/>
                <w:szCs w:val="20"/>
              </w:rPr>
              <w:t>0,00</w:t>
            </w:r>
          </w:p>
        </w:tc>
        <w:tc>
          <w:tcPr>
            <w:tcW w:w="381" w:type="pct"/>
            <w:shd w:val="clear" w:color="000000" w:fill="FFFFFF"/>
          </w:tcPr>
          <w:p w14:paraId="04A886F2" w14:textId="60C2AA21" w:rsidR="00674F23" w:rsidRPr="00D335E2" w:rsidRDefault="00674F23" w:rsidP="00674F23">
            <w:pPr>
              <w:jc w:val="center"/>
              <w:rPr>
                <w:sz w:val="20"/>
                <w:szCs w:val="20"/>
              </w:rPr>
            </w:pPr>
            <w:r w:rsidRPr="00D335E2">
              <w:rPr>
                <w:sz w:val="20"/>
                <w:szCs w:val="20"/>
              </w:rPr>
              <w:t>0,00</w:t>
            </w:r>
          </w:p>
        </w:tc>
        <w:tc>
          <w:tcPr>
            <w:tcW w:w="381" w:type="pct"/>
            <w:shd w:val="clear" w:color="000000" w:fill="FFFFFF"/>
          </w:tcPr>
          <w:p w14:paraId="504DA1F1" w14:textId="27058D61" w:rsidR="00674F23" w:rsidRPr="00D335E2" w:rsidRDefault="00674F23" w:rsidP="00674F23">
            <w:pPr>
              <w:jc w:val="center"/>
              <w:rPr>
                <w:sz w:val="20"/>
                <w:szCs w:val="20"/>
              </w:rPr>
            </w:pPr>
            <w:r w:rsidRPr="00D335E2">
              <w:rPr>
                <w:sz w:val="20"/>
                <w:szCs w:val="20"/>
              </w:rPr>
              <w:t>0,00</w:t>
            </w:r>
          </w:p>
        </w:tc>
        <w:tc>
          <w:tcPr>
            <w:tcW w:w="381" w:type="pct"/>
            <w:shd w:val="clear" w:color="000000" w:fill="FFFFFF"/>
          </w:tcPr>
          <w:p w14:paraId="4D4A84F3" w14:textId="1B0D9077" w:rsidR="00674F23" w:rsidRPr="00D335E2" w:rsidRDefault="00674F23" w:rsidP="00674F23">
            <w:pPr>
              <w:jc w:val="center"/>
              <w:rPr>
                <w:sz w:val="20"/>
                <w:szCs w:val="20"/>
              </w:rPr>
            </w:pPr>
            <w:r w:rsidRPr="00D335E2">
              <w:rPr>
                <w:sz w:val="20"/>
                <w:szCs w:val="20"/>
              </w:rPr>
              <w:t>0,00</w:t>
            </w:r>
          </w:p>
        </w:tc>
        <w:tc>
          <w:tcPr>
            <w:tcW w:w="381" w:type="pct"/>
            <w:shd w:val="clear" w:color="000000" w:fill="FFFFFF"/>
          </w:tcPr>
          <w:p w14:paraId="3EDB356B" w14:textId="726BF0FB" w:rsidR="00674F23" w:rsidRPr="00D335E2" w:rsidRDefault="00674F23" w:rsidP="00674F23">
            <w:pPr>
              <w:jc w:val="center"/>
              <w:rPr>
                <w:sz w:val="20"/>
                <w:szCs w:val="20"/>
              </w:rPr>
            </w:pPr>
            <w:r w:rsidRPr="00D335E2">
              <w:rPr>
                <w:sz w:val="20"/>
                <w:szCs w:val="20"/>
              </w:rPr>
              <w:t>0,00</w:t>
            </w:r>
          </w:p>
        </w:tc>
        <w:tc>
          <w:tcPr>
            <w:tcW w:w="381" w:type="pct"/>
            <w:shd w:val="clear" w:color="000000" w:fill="FFFFFF"/>
            <w:vAlign w:val="center"/>
          </w:tcPr>
          <w:p w14:paraId="7A9D2D39" w14:textId="77777777" w:rsidR="00674F23" w:rsidRPr="00D335E2" w:rsidRDefault="00674F23" w:rsidP="00674F23">
            <w:pPr>
              <w:jc w:val="center"/>
              <w:rPr>
                <w:sz w:val="20"/>
                <w:szCs w:val="20"/>
              </w:rPr>
            </w:pPr>
            <w:r w:rsidRPr="00D335E2">
              <w:rPr>
                <w:sz w:val="20"/>
                <w:szCs w:val="20"/>
              </w:rPr>
              <w:t>0,40</w:t>
            </w:r>
          </w:p>
        </w:tc>
        <w:tc>
          <w:tcPr>
            <w:tcW w:w="381" w:type="pct"/>
            <w:shd w:val="clear" w:color="000000" w:fill="FFFFFF"/>
            <w:vAlign w:val="center"/>
          </w:tcPr>
          <w:p w14:paraId="7ADCDE5D" w14:textId="77777777" w:rsidR="00674F23" w:rsidRPr="00D335E2" w:rsidRDefault="00674F23" w:rsidP="00674F23">
            <w:pPr>
              <w:jc w:val="center"/>
              <w:rPr>
                <w:sz w:val="20"/>
                <w:szCs w:val="20"/>
              </w:rPr>
            </w:pPr>
            <w:r w:rsidRPr="00D335E2">
              <w:rPr>
                <w:sz w:val="20"/>
                <w:szCs w:val="20"/>
              </w:rPr>
              <w:t>0,75</w:t>
            </w:r>
          </w:p>
        </w:tc>
        <w:tc>
          <w:tcPr>
            <w:tcW w:w="379" w:type="pct"/>
            <w:shd w:val="clear" w:color="000000" w:fill="FFFFFF"/>
            <w:vAlign w:val="center"/>
          </w:tcPr>
          <w:p w14:paraId="064B7CF7" w14:textId="77777777" w:rsidR="00674F23" w:rsidRPr="00D335E2" w:rsidRDefault="00674F23" w:rsidP="00674F23">
            <w:pPr>
              <w:jc w:val="center"/>
              <w:rPr>
                <w:sz w:val="20"/>
                <w:szCs w:val="20"/>
              </w:rPr>
            </w:pPr>
            <w:r w:rsidRPr="00D335E2">
              <w:rPr>
                <w:sz w:val="20"/>
                <w:szCs w:val="20"/>
              </w:rPr>
              <w:t>0,70</w:t>
            </w:r>
          </w:p>
        </w:tc>
      </w:tr>
      <w:tr w:rsidR="00D335E2" w:rsidRPr="00D335E2" w14:paraId="11E02248" w14:textId="77777777" w:rsidTr="008B0DB7">
        <w:trPr>
          <w:cantSplit/>
          <w:trHeight w:val="20"/>
          <w:jc w:val="center"/>
        </w:trPr>
        <w:tc>
          <w:tcPr>
            <w:tcW w:w="284" w:type="pct"/>
            <w:shd w:val="clear" w:color="000000" w:fill="FFFFFF"/>
            <w:noWrap/>
            <w:vAlign w:val="center"/>
            <w:hideMark/>
          </w:tcPr>
          <w:p w14:paraId="0DD0D1E9" w14:textId="77777777" w:rsidR="003E2D89" w:rsidRPr="00D335E2" w:rsidRDefault="003E2D89" w:rsidP="003E2D89">
            <w:pPr>
              <w:rPr>
                <w:sz w:val="20"/>
                <w:szCs w:val="20"/>
              </w:rPr>
            </w:pPr>
            <w:r w:rsidRPr="00D335E2">
              <w:rPr>
                <w:sz w:val="20"/>
                <w:szCs w:val="20"/>
              </w:rPr>
              <w:t> </w:t>
            </w:r>
          </w:p>
        </w:tc>
        <w:tc>
          <w:tcPr>
            <w:tcW w:w="1390" w:type="pct"/>
            <w:shd w:val="clear" w:color="000000" w:fill="C5D9F1"/>
            <w:vAlign w:val="center"/>
            <w:hideMark/>
          </w:tcPr>
          <w:p w14:paraId="1F1197B6" w14:textId="77777777" w:rsidR="003E2D89" w:rsidRPr="00D335E2" w:rsidRDefault="003E2D89" w:rsidP="003E2D89">
            <w:pPr>
              <w:rPr>
                <w:sz w:val="20"/>
                <w:szCs w:val="20"/>
              </w:rPr>
            </w:pPr>
            <w:r w:rsidRPr="00D335E2">
              <w:rPr>
                <w:sz w:val="20"/>
                <w:szCs w:val="20"/>
              </w:rPr>
              <w:t>Необходимые капитальные затраты, млн. руб.</w:t>
            </w:r>
          </w:p>
        </w:tc>
        <w:tc>
          <w:tcPr>
            <w:tcW w:w="280" w:type="pct"/>
            <w:shd w:val="clear" w:color="000000" w:fill="FFFFFF"/>
            <w:vAlign w:val="center"/>
          </w:tcPr>
          <w:p w14:paraId="00F5E036" w14:textId="77777777" w:rsidR="003E2D89" w:rsidRPr="00D335E2" w:rsidRDefault="003E2D89" w:rsidP="003E2D89">
            <w:pPr>
              <w:jc w:val="center"/>
              <w:rPr>
                <w:sz w:val="20"/>
                <w:szCs w:val="20"/>
              </w:rPr>
            </w:pPr>
            <w:r w:rsidRPr="00D335E2">
              <w:rPr>
                <w:sz w:val="20"/>
                <w:szCs w:val="20"/>
              </w:rPr>
              <w:t>35,15</w:t>
            </w:r>
          </w:p>
        </w:tc>
        <w:tc>
          <w:tcPr>
            <w:tcW w:w="381" w:type="pct"/>
            <w:shd w:val="clear" w:color="000000" w:fill="FFFFFF"/>
            <w:vAlign w:val="center"/>
          </w:tcPr>
          <w:p w14:paraId="73A728D8"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6ED6CD45"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418DBD89"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75AD1924"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0CAA7B42"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03474C27" w14:textId="77777777" w:rsidR="003E2D89" w:rsidRPr="00D335E2" w:rsidRDefault="003E2D89" w:rsidP="003E2D89">
            <w:pPr>
              <w:jc w:val="center"/>
              <w:rPr>
                <w:sz w:val="20"/>
                <w:szCs w:val="20"/>
              </w:rPr>
            </w:pPr>
            <w:r w:rsidRPr="00D335E2">
              <w:rPr>
                <w:sz w:val="20"/>
                <w:szCs w:val="20"/>
              </w:rPr>
              <w:t>7,60</w:t>
            </w:r>
          </w:p>
        </w:tc>
        <w:tc>
          <w:tcPr>
            <w:tcW w:w="381" w:type="pct"/>
            <w:shd w:val="clear" w:color="000000" w:fill="FFFFFF"/>
            <w:vAlign w:val="center"/>
          </w:tcPr>
          <w:p w14:paraId="614117FB" w14:textId="77777777" w:rsidR="003E2D89" w:rsidRPr="00D335E2" w:rsidRDefault="003E2D89" w:rsidP="003E2D89">
            <w:pPr>
              <w:jc w:val="center"/>
              <w:rPr>
                <w:sz w:val="20"/>
                <w:szCs w:val="20"/>
              </w:rPr>
            </w:pPr>
            <w:r w:rsidRPr="00D335E2">
              <w:rPr>
                <w:sz w:val="20"/>
                <w:szCs w:val="20"/>
              </w:rPr>
              <w:t>14,25</w:t>
            </w:r>
          </w:p>
        </w:tc>
        <w:tc>
          <w:tcPr>
            <w:tcW w:w="379" w:type="pct"/>
            <w:shd w:val="clear" w:color="000000" w:fill="FFFFFF"/>
            <w:vAlign w:val="center"/>
          </w:tcPr>
          <w:p w14:paraId="1941F1A6" w14:textId="77777777" w:rsidR="003E2D89" w:rsidRPr="00D335E2" w:rsidRDefault="003E2D89" w:rsidP="003E2D89">
            <w:pPr>
              <w:jc w:val="center"/>
              <w:rPr>
                <w:sz w:val="20"/>
                <w:szCs w:val="20"/>
              </w:rPr>
            </w:pPr>
            <w:r w:rsidRPr="00D335E2">
              <w:rPr>
                <w:sz w:val="20"/>
                <w:szCs w:val="20"/>
              </w:rPr>
              <w:t>13,30</w:t>
            </w:r>
          </w:p>
        </w:tc>
      </w:tr>
      <w:tr w:rsidR="00D335E2" w:rsidRPr="00D335E2" w14:paraId="1D949BE7" w14:textId="77777777" w:rsidTr="008B0DB7">
        <w:trPr>
          <w:cantSplit/>
          <w:trHeight w:val="20"/>
          <w:jc w:val="center"/>
        </w:trPr>
        <w:tc>
          <w:tcPr>
            <w:tcW w:w="284" w:type="pct"/>
            <w:shd w:val="clear" w:color="000000" w:fill="FFFFFF"/>
            <w:noWrap/>
            <w:vAlign w:val="center"/>
            <w:hideMark/>
          </w:tcPr>
          <w:p w14:paraId="5E8FE7BD"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51BA37B8" w14:textId="77777777" w:rsidR="003E2D89" w:rsidRPr="00D335E2" w:rsidRDefault="003E2D89" w:rsidP="003E2D89">
            <w:pPr>
              <w:rPr>
                <w:sz w:val="20"/>
                <w:szCs w:val="20"/>
              </w:rPr>
            </w:pPr>
            <w:r w:rsidRPr="00D335E2">
              <w:rPr>
                <w:sz w:val="20"/>
                <w:szCs w:val="20"/>
              </w:rPr>
              <w:t>Срок реализации проекта</w:t>
            </w:r>
          </w:p>
        </w:tc>
        <w:tc>
          <w:tcPr>
            <w:tcW w:w="280" w:type="pct"/>
            <w:shd w:val="clear" w:color="000000" w:fill="FFFFFF"/>
            <w:vAlign w:val="center"/>
          </w:tcPr>
          <w:p w14:paraId="6FF8638F" w14:textId="77777777" w:rsidR="003E2D89" w:rsidRPr="00D335E2" w:rsidRDefault="003E2D89" w:rsidP="003E2D89">
            <w:pPr>
              <w:jc w:val="center"/>
              <w:rPr>
                <w:sz w:val="20"/>
                <w:szCs w:val="20"/>
              </w:rPr>
            </w:pPr>
            <w:r w:rsidRPr="00D335E2">
              <w:rPr>
                <w:sz w:val="20"/>
                <w:szCs w:val="20"/>
              </w:rPr>
              <w:t> </w:t>
            </w:r>
          </w:p>
        </w:tc>
        <w:tc>
          <w:tcPr>
            <w:tcW w:w="381" w:type="pct"/>
            <w:shd w:val="clear" w:color="auto" w:fill="auto"/>
            <w:vAlign w:val="center"/>
          </w:tcPr>
          <w:p w14:paraId="27105D5C" w14:textId="77777777" w:rsidR="003E2D89" w:rsidRPr="00D335E2" w:rsidRDefault="003E2D89" w:rsidP="003E2D89">
            <w:pPr>
              <w:jc w:val="center"/>
              <w:rPr>
                <w:sz w:val="20"/>
                <w:szCs w:val="20"/>
              </w:rPr>
            </w:pPr>
            <w:r w:rsidRPr="00D335E2">
              <w:rPr>
                <w:sz w:val="20"/>
                <w:szCs w:val="20"/>
              </w:rPr>
              <w:t> </w:t>
            </w:r>
          </w:p>
        </w:tc>
        <w:tc>
          <w:tcPr>
            <w:tcW w:w="381" w:type="pct"/>
            <w:shd w:val="clear" w:color="auto" w:fill="auto"/>
            <w:vAlign w:val="center"/>
          </w:tcPr>
          <w:p w14:paraId="39DA685E" w14:textId="77777777" w:rsidR="003E2D89" w:rsidRPr="00D335E2" w:rsidRDefault="003E2D89" w:rsidP="003E2D89">
            <w:pPr>
              <w:jc w:val="center"/>
              <w:rPr>
                <w:sz w:val="20"/>
                <w:szCs w:val="20"/>
              </w:rPr>
            </w:pPr>
            <w:r w:rsidRPr="00D335E2">
              <w:rPr>
                <w:sz w:val="20"/>
                <w:szCs w:val="20"/>
              </w:rPr>
              <w:t> </w:t>
            </w:r>
          </w:p>
        </w:tc>
        <w:tc>
          <w:tcPr>
            <w:tcW w:w="381" w:type="pct"/>
            <w:shd w:val="clear" w:color="auto" w:fill="auto"/>
            <w:vAlign w:val="center"/>
          </w:tcPr>
          <w:p w14:paraId="0AE29EBD" w14:textId="77777777" w:rsidR="003E2D89" w:rsidRPr="00D335E2" w:rsidRDefault="003E2D89" w:rsidP="003E2D89">
            <w:pPr>
              <w:jc w:val="center"/>
              <w:rPr>
                <w:sz w:val="20"/>
                <w:szCs w:val="20"/>
              </w:rPr>
            </w:pPr>
            <w:r w:rsidRPr="00D335E2">
              <w:rPr>
                <w:sz w:val="20"/>
                <w:szCs w:val="20"/>
              </w:rPr>
              <w:t> </w:t>
            </w:r>
          </w:p>
        </w:tc>
        <w:tc>
          <w:tcPr>
            <w:tcW w:w="381" w:type="pct"/>
            <w:shd w:val="clear" w:color="auto" w:fill="auto"/>
            <w:noWrap/>
            <w:vAlign w:val="center"/>
          </w:tcPr>
          <w:p w14:paraId="32F0822A" w14:textId="77777777" w:rsidR="003E2D89" w:rsidRPr="00D335E2" w:rsidRDefault="003E2D89" w:rsidP="003E2D89">
            <w:pPr>
              <w:rPr>
                <w:sz w:val="20"/>
                <w:szCs w:val="20"/>
              </w:rPr>
            </w:pPr>
            <w:r w:rsidRPr="00D335E2">
              <w:rPr>
                <w:sz w:val="20"/>
                <w:szCs w:val="20"/>
              </w:rPr>
              <w:t> </w:t>
            </w:r>
          </w:p>
        </w:tc>
        <w:tc>
          <w:tcPr>
            <w:tcW w:w="381" w:type="pct"/>
            <w:shd w:val="clear" w:color="000000" w:fill="FFFFFF"/>
            <w:noWrap/>
            <w:vAlign w:val="center"/>
          </w:tcPr>
          <w:p w14:paraId="4FBE665D" w14:textId="77777777" w:rsidR="003E2D89" w:rsidRPr="00D335E2" w:rsidRDefault="003E2D89" w:rsidP="003E2D89">
            <w:pPr>
              <w:rPr>
                <w:sz w:val="20"/>
                <w:szCs w:val="20"/>
              </w:rPr>
            </w:pPr>
            <w:r w:rsidRPr="00D335E2">
              <w:rPr>
                <w:sz w:val="20"/>
                <w:szCs w:val="20"/>
              </w:rPr>
              <w:t> </w:t>
            </w:r>
          </w:p>
        </w:tc>
        <w:tc>
          <w:tcPr>
            <w:tcW w:w="381" w:type="pct"/>
            <w:shd w:val="clear" w:color="auto" w:fill="A6A6A6" w:themeFill="background1" w:themeFillShade="A6"/>
            <w:noWrap/>
            <w:vAlign w:val="center"/>
          </w:tcPr>
          <w:p w14:paraId="5669E735" w14:textId="77777777" w:rsidR="003E2D89" w:rsidRPr="00D335E2" w:rsidRDefault="003E2D89" w:rsidP="003E2D89">
            <w:pPr>
              <w:rPr>
                <w:sz w:val="20"/>
                <w:szCs w:val="20"/>
              </w:rPr>
            </w:pPr>
            <w:r w:rsidRPr="00D335E2">
              <w:rPr>
                <w:sz w:val="20"/>
                <w:szCs w:val="20"/>
              </w:rPr>
              <w:t> </w:t>
            </w:r>
          </w:p>
        </w:tc>
        <w:tc>
          <w:tcPr>
            <w:tcW w:w="381" w:type="pct"/>
            <w:shd w:val="clear" w:color="auto" w:fill="A6A6A6" w:themeFill="background1" w:themeFillShade="A6"/>
            <w:vAlign w:val="center"/>
          </w:tcPr>
          <w:p w14:paraId="37D7CBE6" w14:textId="77777777" w:rsidR="003E2D89" w:rsidRPr="00D335E2" w:rsidRDefault="003E2D89" w:rsidP="003E2D89">
            <w:pPr>
              <w:jc w:val="center"/>
              <w:rPr>
                <w:sz w:val="20"/>
                <w:szCs w:val="20"/>
              </w:rPr>
            </w:pPr>
            <w:r w:rsidRPr="00D335E2">
              <w:rPr>
                <w:sz w:val="20"/>
                <w:szCs w:val="20"/>
              </w:rPr>
              <w:t> </w:t>
            </w:r>
          </w:p>
        </w:tc>
        <w:tc>
          <w:tcPr>
            <w:tcW w:w="379" w:type="pct"/>
            <w:shd w:val="clear" w:color="auto" w:fill="A6A6A6" w:themeFill="background1" w:themeFillShade="A6"/>
            <w:noWrap/>
            <w:vAlign w:val="center"/>
          </w:tcPr>
          <w:p w14:paraId="6CB602C1" w14:textId="77777777" w:rsidR="003E2D89" w:rsidRPr="00D335E2" w:rsidRDefault="003E2D89" w:rsidP="003E2D89">
            <w:pPr>
              <w:rPr>
                <w:sz w:val="20"/>
                <w:szCs w:val="20"/>
              </w:rPr>
            </w:pPr>
            <w:r w:rsidRPr="00D335E2">
              <w:rPr>
                <w:sz w:val="20"/>
                <w:szCs w:val="20"/>
              </w:rPr>
              <w:t> </w:t>
            </w:r>
          </w:p>
        </w:tc>
      </w:tr>
      <w:tr w:rsidR="00D335E2" w:rsidRPr="00D335E2" w14:paraId="25AFB3E3" w14:textId="77777777" w:rsidTr="008B0DB7">
        <w:trPr>
          <w:cantSplit/>
          <w:trHeight w:val="20"/>
          <w:jc w:val="center"/>
        </w:trPr>
        <w:tc>
          <w:tcPr>
            <w:tcW w:w="284" w:type="pct"/>
            <w:shd w:val="clear" w:color="000000" w:fill="FFFFFF"/>
            <w:noWrap/>
            <w:vAlign w:val="center"/>
            <w:hideMark/>
          </w:tcPr>
          <w:p w14:paraId="692DB512"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198870AC" w14:textId="77777777" w:rsidR="003E2D89" w:rsidRPr="00D335E2" w:rsidRDefault="003E2D89" w:rsidP="003E2D89">
            <w:pPr>
              <w:rPr>
                <w:sz w:val="20"/>
                <w:szCs w:val="20"/>
              </w:rPr>
            </w:pPr>
            <w:r w:rsidRPr="00D335E2">
              <w:rPr>
                <w:sz w:val="20"/>
                <w:szCs w:val="20"/>
              </w:rPr>
              <w:t>Источники инвестиций, в том числе:</w:t>
            </w:r>
          </w:p>
        </w:tc>
        <w:tc>
          <w:tcPr>
            <w:tcW w:w="280" w:type="pct"/>
            <w:shd w:val="clear" w:color="000000" w:fill="FFFFFF"/>
            <w:vAlign w:val="center"/>
          </w:tcPr>
          <w:p w14:paraId="22573700"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06E5BD8A"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36A51600"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7649C0AF"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0671ECBE"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5B93EF8B"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55597C04"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64F77B18" w14:textId="77777777" w:rsidR="003E2D89" w:rsidRPr="00D335E2" w:rsidRDefault="003E2D89" w:rsidP="003E2D89">
            <w:pPr>
              <w:jc w:val="center"/>
              <w:rPr>
                <w:sz w:val="20"/>
                <w:szCs w:val="20"/>
              </w:rPr>
            </w:pPr>
            <w:r w:rsidRPr="00D335E2">
              <w:rPr>
                <w:sz w:val="20"/>
                <w:szCs w:val="20"/>
              </w:rPr>
              <w:t> </w:t>
            </w:r>
          </w:p>
        </w:tc>
        <w:tc>
          <w:tcPr>
            <w:tcW w:w="379" w:type="pct"/>
            <w:shd w:val="clear" w:color="000000" w:fill="FFFFFF"/>
            <w:vAlign w:val="center"/>
          </w:tcPr>
          <w:p w14:paraId="053A392A" w14:textId="77777777" w:rsidR="003E2D89" w:rsidRPr="00D335E2" w:rsidRDefault="003E2D89" w:rsidP="003E2D89">
            <w:pPr>
              <w:jc w:val="center"/>
              <w:rPr>
                <w:sz w:val="20"/>
                <w:szCs w:val="20"/>
              </w:rPr>
            </w:pPr>
            <w:r w:rsidRPr="00D335E2">
              <w:rPr>
                <w:sz w:val="20"/>
                <w:szCs w:val="20"/>
              </w:rPr>
              <w:t> </w:t>
            </w:r>
          </w:p>
        </w:tc>
      </w:tr>
      <w:tr w:rsidR="00D335E2" w:rsidRPr="00D335E2" w14:paraId="6B6DF49C" w14:textId="77777777" w:rsidTr="008B0DB7">
        <w:trPr>
          <w:cantSplit/>
          <w:trHeight w:val="20"/>
          <w:jc w:val="center"/>
        </w:trPr>
        <w:tc>
          <w:tcPr>
            <w:tcW w:w="284" w:type="pct"/>
            <w:shd w:val="clear" w:color="000000" w:fill="FFFFFF"/>
            <w:noWrap/>
            <w:vAlign w:val="center"/>
            <w:hideMark/>
          </w:tcPr>
          <w:p w14:paraId="6094C4B5" w14:textId="77777777" w:rsidR="00A10E98" w:rsidRPr="00D335E2" w:rsidRDefault="00A10E98" w:rsidP="003E2D89">
            <w:pPr>
              <w:rPr>
                <w:sz w:val="20"/>
                <w:szCs w:val="20"/>
              </w:rPr>
            </w:pPr>
            <w:r w:rsidRPr="00D335E2">
              <w:rPr>
                <w:sz w:val="20"/>
                <w:szCs w:val="20"/>
              </w:rPr>
              <w:t> </w:t>
            </w:r>
          </w:p>
        </w:tc>
        <w:tc>
          <w:tcPr>
            <w:tcW w:w="1390" w:type="pct"/>
            <w:shd w:val="clear" w:color="000000" w:fill="FFFFFF"/>
            <w:vAlign w:val="center"/>
            <w:hideMark/>
          </w:tcPr>
          <w:p w14:paraId="464B4B44" w14:textId="77777777" w:rsidR="00A10E98" w:rsidRPr="00D335E2" w:rsidRDefault="00A10E98" w:rsidP="003E2D89">
            <w:pPr>
              <w:rPr>
                <w:sz w:val="20"/>
                <w:szCs w:val="20"/>
              </w:rPr>
            </w:pPr>
            <w:r w:rsidRPr="00D335E2">
              <w:rPr>
                <w:sz w:val="20"/>
                <w:szCs w:val="20"/>
              </w:rPr>
              <w:t>Бюджетные источники</w:t>
            </w:r>
          </w:p>
        </w:tc>
        <w:tc>
          <w:tcPr>
            <w:tcW w:w="280" w:type="pct"/>
            <w:shd w:val="clear" w:color="000000" w:fill="FFFFFF"/>
            <w:vAlign w:val="center"/>
          </w:tcPr>
          <w:p w14:paraId="51933EAD" w14:textId="596E8F83" w:rsidR="00A10E98" w:rsidRPr="00D335E2" w:rsidRDefault="00A10E98" w:rsidP="003E2D89">
            <w:pPr>
              <w:jc w:val="center"/>
              <w:rPr>
                <w:sz w:val="20"/>
                <w:szCs w:val="20"/>
              </w:rPr>
            </w:pPr>
            <w:r w:rsidRPr="00D335E2">
              <w:rPr>
                <w:sz w:val="20"/>
                <w:szCs w:val="20"/>
              </w:rPr>
              <w:t>35,15</w:t>
            </w:r>
          </w:p>
        </w:tc>
        <w:tc>
          <w:tcPr>
            <w:tcW w:w="381" w:type="pct"/>
            <w:shd w:val="clear" w:color="000000" w:fill="FFFFFF"/>
            <w:vAlign w:val="center"/>
          </w:tcPr>
          <w:p w14:paraId="18D85DEC" w14:textId="51DD9480"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3F97EFDD" w14:textId="029406F1"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42D9D5EA" w14:textId="01A4D62C"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39F049AD" w14:textId="749E3831"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52473941" w14:textId="1D77AF19"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116C506D" w14:textId="710AD26E" w:rsidR="00A10E98" w:rsidRPr="00D335E2" w:rsidRDefault="00A10E98" w:rsidP="003E2D89">
            <w:pPr>
              <w:jc w:val="center"/>
              <w:rPr>
                <w:sz w:val="20"/>
                <w:szCs w:val="20"/>
              </w:rPr>
            </w:pPr>
            <w:r w:rsidRPr="00D335E2">
              <w:rPr>
                <w:sz w:val="20"/>
                <w:szCs w:val="20"/>
              </w:rPr>
              <w:t>7,60</w:t>
            </w:r>
          </w:p>
        </w:tc>
        <w:tc>
          <w:tcPr>
            <w:tcW w:w="381" w:type="pct"/>
            <w:shd w:val="clear" w:color="000000" w:fill="FFFFFF"/>
            <w:vAlign w:val="center"/>
          </w:tcPr>
          <w:p w14:paraId="035628F6" w14:textId="3ECEACA1" w:rsidR="00A10E98" w:rsidRPr="00D335E2" w:rsidRDefault="00A10E98" w:rsidP="003E2D89">
            <w:pPr>
              <w:jc w:val="center"/>
              <w:rPr>
                <w:sz w:val="20"/>
                <w:szCs w:val="20"/>
              </w:rPr>
            </w:pPr>
            <w:r w:rsidRPr="00D335E2">
              <w:rPr>
                <w:sz w:val="20"/>
                <w:szCs w:val="20"/>
              </w:rPr>
              <w:t>14,25</w:t>
            </w:r>
          </w:p>
        </w:tc>
        <w:tc>
          <w:tcPr>
            <w:tcW w:w="379" w:type="pct"/>
            <w:shd w:val="clear" w:color="000000" w:fill="FFFFFF"/>
            <w:vAlign w:val="center"/>
          </w:tcPr>
          <w:p w14:paraId="1B6E2429" w14:textId="2E77DF98" w:rsidR="00A10E98" w:rsidRPr="00D335E2" w:rsidRDefault="00A10E98" w:rsidP="003E2D89">
            <w:pPr>
              <w:jc w:val="center"/>
              <w:rPr>
                <w:sz w:val="20"/>
                <w:szCs w:val="20"/>
              </w:rPr>
            </w:pPr>
            <w:r w:rsidRPr="00D335E2">
              <w:rPr>
                <w:sz w:val="20"/>
                <w:szCs w:val="20"/>
              </w:rPr>
              <w:t>13,30</w:t>
            </w:r>
          </w:p>
        </w:tc>
      </w:tr>
      <w:tr w:rsidR="00D335E2" w:rsidRPr="00D335E2" w14:paraId="5EEEA668" w14:textId="77777777" w:rsidTr="008B0DB7">
        <w:trPr>
          <w:cantSplit/>
          <w:trHeight w:val="20"/>
          <w:jc w:val="center"/>
        </w:trPr>
        <w:tc>
          <w:tcPr>
            <w:tcW w:w="284" w:type="pct"/>
            <w:shd w:val="clear" w:color="000000" w:fill="FFFFFF"/>
            <w:noWrap/>
            <w:vAlign w:val="center"/>
            <w:hideMark/>
          </w:tcPr>
          <w:p w14:paraId="744DFBF4" w14:textId="77777777" w:rsidR="00A10E98" w:rsidRPr="00D335E2" w:rsidRDefault="00A10E98" w:rsidP="003E2D89">
            <w:pPr>
              <w:rPr>
                <w:sz w:val="20"/>
                <w:szCs w:val="20"/>
              </w:rPr>
            </w:pPr>
            <w:r w:rsidRPr="00D335E2">
              <w:rPr>
                <w:sz w:val="20"/>
                <w:szCs w:val="20"/>
              </w:rPr>
              <w:t> </w:t>
            </w:r>
          </w:p>
        </w:tc>
        <w:tc>
          <w:tcPr>
            <w:tcW w:w="1390" w:type="pct"/>
            <w:shd w:val="clear" w:color="000000" w:fill="FFFFFF"/>
            <w:vAlign w:val="center"/>
            <w:hideMark/>
          </w:tcPr>
          <w:p w14:paraId="6EC7C66F" w14:textId="77777777" w:rsidR="00A10E98" w:rsidRPr="00D335E2" w:rsidRDefault="00A10E98" w:rsidP="003E2D89">
            <w:pPr>
              <w:rPr>
                <w:sz w:val="20"/>
                <w:szCs w:val="20"/>
              </w:rPr>
            </w:pPr>
            <w:r w:rsidRPr="00D335E2">
              <w:rPr>
                <w:sz w:val="20"/>
                <w:szCs w:val="20"/>
              </w:rPr>
              <w:t>в том числе:</w:t>
            </w:r>
          </w:p>
        </w:tc>
        <w:tc>
          <w:tcPr>
            <w:tcW w:w="280" w:type="pct"/>
            <w:shd w:val="clear" w:color="000000" w:fill="FFFFFF"/>
            <w:vAlign w:val="center"/>
          </w:tcPr>
          <w:p w14:paraId="011487D7" w14:textId="1AD62596"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0BABEBCC" w14:textId="75D384FF"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5D81966C" w14:textId="3C724160"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4F74A41C" w14:textId="4D3CB7F0"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48C8937F" w14:textId="3B5FDCAC"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51CF5A5C" w14:textId="3BBC3BE3"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1ACA527E" w14:textId="4FD78443"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5ECB61CC" w14:textId="225FBD71" w:rsidR="00A10E98" w:rsidRPr="00D335E2" w:rsidRDefault="00A10E98" w:rsidP="003E2D89">
            <w:pPr>
              <w:jc w:val="center"/>
              <w:rPr>
                <w:sz w:val="20"/>
                <w:szCs w:val="20"/>
              </w:rPr>
            </w:pPr>
            <w:r w:rsidRPr="00D335E2">
              <w:rPr>
                <w:sz w:val="20"/>
                <w:szCs w:val="20"/>
              </w:rPr>
              <w:t> </w:t>
            </w:r>
          </w:p>
        </w:tc>
        <w:tc>
          <w:tcPr>
            <w:tcW w:w="379" w:type="pct"/>
            <w:shd w:val="clear" w:color="000000" w:fill="FFFFFF"/>
            <w:vAlign w:val="center"/>
          </w:tcPr>
          <w:p w14:paraId="3B73A786" w14:textId="0EE96F10" w:rsidR="00A10E98" w:rsidRPr="00D335E2" w:rsidRDefault="00A10E98" w:rsidP="003E2D89">
            <w:pPr>
              <w:jc w:val="center"/>
              <w:rPr>
                <w:sz w:val="20"/>
                <w:szCs w:val="20"/>
              </w:rPr>
            </w:pPr>
            <w:r w:rsidRPr="00D335E2">
              <w:rPr>
                <w:sz w:val="20"/>
                <w:szCs w:val="20"/>
              </w:rPr>
              <w:t> </w:t>
            </w:r>
          </w:p>
        </w:tc>
      </w:tr>
      <w:tr w:rsidR="00D335E2" w:rsidRPr="00D335E2" w14:paraId="18862D11" w14:textId="77777777" w:rsidTr="008B0DB7">
        <w:trPr>
          <w:cantSplit/>
          <w:trHeight w:val="20"/>
          <w:jc w:val="center"/>
        </w:trPr>
        <w:tc>
          <w:tcPr>
            <w:tcW w:w="284" w:type="pct"/>
            <w:shd w:val="clear" w:color="000000" w:fill="FFFFFF"/>
            <w:noWrap/>
            <w:vAlign w:val="center"/>
            <w:hideMark/>
          </w:tcPr>
          <w:p w14:paraId="0472BEC0" w14:textId="77777777" w:rsidR="00A10E98" w:rsidRPr="00D335E2" w:rsidRDefault="00A10E98" w:rsidP="003E2D89">
            <w:pPr>
              <w:rPr>
                <w:sz w:val="20"/>
                <w:szCs w:val="20"/>
              </w:rPr>
            </w:pPr>
            <w:r w:rsidRPr="00D335E2">
              <w:rPr>
                <w:sz w:val="20"/>
                <w:szCs w:val="20"/>
              </w:rPr>
              <w:t> </w:t>
            </w:r>
          </w:p>
        </w:tc>
        <w:tc>
          <w:tcPr>
            <w:tcW w:w="1390" w:type="pct"/>
            <w:shd w:val="clear" w:color="000000" w:fill="FFFFFF"/>
            <w:vAlign w:val="center"/>
            <w:hideMark/>
          </w:tcPr>
          <w:p w14:paraId="410C6C7E" w14:textId="77777777" w:rsidR="00A10E98" w:rsidRPr="00D335E2" w:rsidRDefault="00A10E98" w:rsidP="003E2D89">
            <w:pPr>
              <w:rPr>
                <w:sz w:val="20"/>
                <w:szCs w:val="20"/>
              </w:rPr>
            </w:pPr>
            <w:r w:rsidRPr="00D335E2">
              <w:rPr>
                <w:sz w:val="20"/>
                <w:szCs w:val="20"/>
              </w:rPr>
              <w:t>Федеральный бюджет</w:t>
            </w:r>
          </w:p>
        </w:tc>
        <w:tc>
          <w:tcPr>
            <w:tcW w:w="280" w:type="pct"/>
            <w:shd w:val="clear" w:color="000000" w:fill="FFFFFF"/>
            <w:vAlign w:val="center"/>
          </w:tcPr>
          <w:p w14:paraId="14AB0614" w14:textId="0E031C56"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0014DAC0" w14:textId="732A981A"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3B18B50B" w14:textId="396BD56B"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3DE630CD" w14:textId="577CF88F"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42EB0CBA" w14:textId="0D536C89"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4E5416C2" w14:textId="072931EC"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0AF9EC7E" w14:textId="376CFA15"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30F25359" w14:textId="4B4D23E8" w:rsidR="00A10E98" w:rsidRPr="00D335E2" w:rsidRDefault="00A10E98" w:rsidP="003E2D89">
            <w:pPr>
              <w:jc w:val="center"/>
              <w:rPr>
                <w:sz w:val="20"/>
                <w:szCs w:val="20"/>
              </w:rPr>
            </w:pPr>
            <w:r w:rsidRPr="00D335E2">
              <w:rPr>
                <w:sz w:val="20"/>
                <w:szCs w:val="20"/>
              </w:rPr>
              <w:t>0,00</w:t>
            </w:r>
          </w:p>
        </w:tc>
        <w:tc>
          <w:tcPr>
            <w:tcW w:w="379" w:type="pct"/>
            <w:shd w:val="clear" w:color="000000" w:fill="FFFFFF"/>
            <w:vAlign w:val="center"/>
          </w:tcPr>
          <w:p w14:paraId="5B74524D" w14:textId="3F8C31A7" w:rsidR="00A10E98" w:rsidRPr="00D335E2" w:rsidRDefault="00A10E98" w:rsidP="003E2D89">
            <w:pPr>
              <w:jc w:val="center"/>
              <w:rPr>
                <w:sz w:val="20"/>
                <w:szCs w:val="20"/>
              </w:rPr>
            </w:pPr>
            <w:r w:rsidRPr="00D335E2">
              <w:rPr>
                <w:sz w:val="20"/>
                <w:szCs w:val="20"/>
              </w:rPr>
              <w:t>0,00</w:t>
            </w:r>
          </w:p>
        </w:tc>
      </w:tr>
      <w:tr w:rsidR="00D335E2" w:rsidRPr="00D335E2" w14:paraId="1DC25D7C" w14:textId="77777777" w:rsidTr="008B0DB7">
        <w:trPr>
          <w:cantSplit/>
          <w:trHeight w:val="20"/>
          <w:jc w:val="center"/>
        </w:trPr>
        <w:tc>
          <w:tcPr>
            <w:tcW w:w="284" w:type="pct"/>
            <w:shd w:val="clear" w:color="000000" w:fill="FFFFFF"/>
            <w:noWrap/>
            <w:vAlign w:val="center"/>
            <w:hideMark/>
          </w:tcPr>
          <w:p w14:paraId="6E7B9786" w14:textId="77777777" w:rsidR="00A10E98" w:rsidRPr="00D335E2" w:rsidRDefault="00A10E98" w:rsidP="003E2D89">
            <w:pPr>
              <w:rPr>
                <w:sz w:val="20"/>
                <w:szCs w:val="20"/>
              </w:rPr>
            </w:pPr>
            <w:r w:rsidRPr="00D335E2">
              <w:rPr>
                <w:sz w:val="20"/>
                <w:szCs w:val="20"/>
              </w:rPr>
              <w:t> </w:t>
            </w:r>
          </w:p>
        </w:tc>
        <w:tc>
          <w:tcPr>
            <w:tcW w:w="1390" w:type="pct"/>
            <w:shd w:val="clear" w:color="000000" w:fill="FFFFFF"/>
            <w:vAlign w:val="center"/>
            <w:hideMark/>
          </w:tcPr>
          <w:p w14:paraId="1670F248" w14:textId="77777777" w:rsidR="00A10E98" w:rsidRPr="00D335E2" w:rsidRDefault="00A10E98" w:rsidP="003E2D89">
            <w:pPr>
              <w:rPr>
                <w:sz w:val="20"/>
                <w:szCs w:val="20"/>
              </w:rPr>
            </w:pPr>
            <w:r w:rsidRPr="00D335E2">
              <w:rPr>
                <w:sz w:val="20"/>
                <w:szCs w:val="20"/>
              </w:rPr>
              <w:t>Бюджет автономного округа</w:t>
            </w:r>
          </w:p>
        </w:tc>
        <w:tc>
          <w:tcPr>
            <w:tcW w:w="280" w:type="pct"/>
            <w:shd w:val="clear" w:color="000000" w:fill="FFFFFF"/>
            <w:vAlign w:val="center"/>
          </w:tcPr>
          <w:p w14:paraId="060B7EB7" w14:textId="0C7BD93A"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0208DBB2" w14:textId="44D7F163"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28E0EB65" w14:textId="5A5548F7"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57B35038" w14:textId="026CF2B3"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15194C9D" w14:textId="3C29244E"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069CD577" w14:textId="0C24DB03"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49B5F312" w14:textId="0482E07E"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643AE642" w14:textId="6F28B16C" w:rsidR="00A10E98" w:rsidRPr="00D335E2" w:rsidRDefault="00A10E98" w:rsidP="003E2D89">
            <w:pPr>
              <w:jc w:val="center"/>
              <w:rPr>
                <w:sz w:val="20"/>
                <w:szCs w:val="20"/>
              </w:rPr>
            </w:pPr>
            <w:r w:rsidRPr="00D335E2">
              <w:rPr>
                <w:sz w:val="20"/>
                <w:szCs w:val="20"/>
              </w:rPr>
              <w:t>0,00</w:t>
            </w:r>
          </w:p>
        </w:tc>
        <w:tc>
          <w:tcPr>
            <w:tcW w:w="379" w:type="pct"/>
            <w:shd w:val="clear" w:color="000000" w:fill="FFFFFF"/>
            <w:vAlign w:val="center"/>
          </w:tcPr>
          <w:p w14:paraId="42A06152" w14:textId="25D3DA2B" w:rsidR="00A10E98" w:rsidRPr="00D335E2" w:rsidRDefault="00A10E98" w:rsidP="003E2D89">
            <w:pPr>
              <w:jc w:val="center"/>
              <w:rPr>
                <w:sz w:val="20"/>
                <w:szCs w:val="20"/>
              </w:rPr>
            </w:pPr>
            <w:r w:rsidRPr="00D335E2">
              <w:rPr>
                <w:sz w:val="20"/>
                <w:szCs w:val="20"/>
              </w:rPr>
              <w:t>0,00</w:t>
            </w:r>
          </w:p>
        </w:tc>
      </w:tr>
      <w:tr w:rsidR="00D335E2" w:rsidRPr="00D335E2" w14:paraId="42D59557" w14:textId="77777777" w:rsidTr="008B0DB7">
        <w:trPr>
          <w:cantSplit/>
          <w:trHeight w:val="20"/>
          <w:jc w:val="center"/>
        </w:trPr>
        <w:tc>
          <w:tcPr>
            <w:tcW w:w="284" w:type="pct"/>
            <w:shd w:val="clear" w:color="000000" w:fill="FFFFFF"/>
            <w:noWrap/>
            <w:vAlign w:val="center"/>
            <w:hideMark/>
          </w:tcPr>
          <w:p w14:paraId="44891798" w14:textId="77777777" w:rsidR="00A10E98" w:rsidRPr="00D335E2" w:rsidRDefault="00A10E98" w:rsidP="003E2D89">
            <w:pPr>
              <w:rPr>
                <w:sz w:val="20"/>
                <w:szCs w:val="20"/>
              </w:rPr>
            </w:pPr>
            <w:r w:rsidRPr="00D335E2">
              <w:rPr>
                <w:sz w:val="20"/>
                <w:szCs w:val="20"/>
              </w:rPr>
              <w:t> </w:t>
            </w:r>
          </w:p>
        </w:tc>
        <w:tc>
          <w:tcPr>
            <w:tcW w:w="1390" w:type="pct"/>
            <w:shd w:val="clear" w:color="000000" w:fill="FFFFFF"/>
            <w:vAlign w:val="center"/>
            <w:hideMark/>
          </w:tcPr>
          <w:p w14:paraId="5A5AE8E0" w14:textId="77777777" w:rsidR="00A10E98" w:rsidRPr="00D335E2" w:rsidRDefault="00A10E98" w:rsidP="003E2D89">
            <w:pPr>
              <w:rPr>
                <w:sz w:val="20"/>
                <w:szCs w:val="20"/>
              </w:rPr>
            </w:pPr>
            <w:r w:rsidRPr="00D335E2">
              <w:rPr>
                <w:sz w:val="20"/>
                <w:szCs w:val="20"/>
              </w:rPr>
              <w:t>Местный бюджет Нефтеюганского района</w:t>
            </w:r>
          </w:p>
        </w:tc>
        <w:tc>
          <w:tcPr>
            <w:tcW w:w="280" w:type="pct"/>
            <w:shd w:val="clear" w:color="000000" w:fill="FFFFFF"/>
            <w:vAlign w:val="center"/>
          </w:tcPr>
          <w:p w14:paraId="6CA4BE3A" w14:textId="0A974293" w:rsidR="00A10E98" w:rsidRPr="00D335E2" w:rsidRDefault="00A10E98" w:rsidP="003E2D89">
            <w:pPr>
              <w:jc w:val="center"/>
              <w:rPr>
                <w:sz w:val="20"/>
                <w:szCs w:val="20"/>
              </w:rPr>
            </w:pPr>
            <w:r w:rsidRPr="00D335E2">
              <w:rPr>
                <w:sz w:val="20"/>
                <w:szCs w:val="20"/>
              </w:rPr>
              <w:t>35,15</w:t>
            </w:r>
          </w:p>
        </w:tc>
        <w:tc>
          <w:tcPr>
            <w:tcW w:w="381" w:type="pct"/>
            <w:shd w:val="clear" w:color="000000" w:fill="FFFFFF"/>
            <w:vAlign w:val="center"/>
          </w:tcPr>
          <w:p w14:paraId="0722A3A5" w14:textId="5AF8B57C"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56ECAC0F" w14:textId="367E8182"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5091A15A" w14:textId="2DF9FF00"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7DE7D4BB" w14:textId="3E1969A3"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41D8FE5F" w14:textId="5BFB027D"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3CA366B1" w14:textId="2ECB7E70" w:rsidR="00A10E98" w:rsidRPr="00D335E2" w:rsidRDefault="00A10E98" w:rsidP="003E2D89">
            <w:pPr>
              <w:jc w:val="center"/>
              <w:rPr>
                <w:sz w:val="20"/>
                <w:szCs w:val="20"/>
              </w:rPr>
            </w:pPr>
            <w:r w:rsidRPr="00D335E2">
              <w:rPr>
                <w:sz w:val="20"/>
                <w:szCs w:val="20"/>
              </w:rPr>
              <w:t>7,60</w:t>
            </w:r>
          </w:p>
        </w:tc>
        <w:tc>
          <w:tcPr>
            <w:tcW w:w="381" w:type="pct"/>
            <w:shd w:val="clear" w:color="000000" w:fill="FFFFFF"/>
            <w:vAlign w:val="center"/>
          </w:tcPr>
          <w:p w14:paraId="63A76885" w14:textId="53D73614" w:rsidR="00A10E98" w:rsidRPr="00D335E2" w:rsidRDefault="00A10E98" w:rsidP="003E2D89">
            <w:pPr>
              <w:jc w:val="center"/>
              <w:rPr>
                <w:sz w:val="20"/>
                <w:szCs w:val="20"/>
              </w:rPr>
            </w:pPr>
            <w:r w:rsidRPr="00D335E2">
              <w:rPr>
                <w:sz w:val="20"/>
                <w:szCs w:val="20"/>
              </w:rPr>
              <w:t>14,25</w:t>
            </w:r>
          </w:p>
        </w:tc>
        <w:tc>
          <w:tcPr>
            <w:tcW w:w="379" w:type="pct"/>
            <w:shd w:val="clear" w:color="000000" w:fill="FFFFFF"/>
            <w:vAlign w:val="center"/>
          </w:tcPr>
          <w:p w14:paraId="28619673" w14:textId="4EEAE9EC" w:rsidR="00A10E98" w:rsidRPr="00D335E2" w:rsidRDefault="00A10E98" w:rsidP="003E2D89">
            <w:pPr>
              <w:jc w:val="center"/>
              <w:rPr>
                <w:sz w:val="20"/>
                <w:szCs w:val="20"/>
              </w:rPr>
            </w:pPr>
            <w:r w:rsidRPr="00D335E2">
              <w:rPr>
                <w:sz w:val="20"/>
                <w:szCs w:val="20"/>
              </w:rPr>
              <w:t>13,30</w:t>
            </w:r>
          </w:p>
        </w:tc>
      </w:tr>
      <w:tr w:rsidR="00D335E2" w:rsidRPr="00D335E2" w14:paraId="3423961E" w14:textId="77777777" w:rsidTr="008B0DB7">
        <w:trPr>
          <w:cantSplit/>
          <w:trHeight w:val="20"/>
          <w:jc w:val="center"/>
        </w:trPr>
        <w:tc>
          <w:tcPr>
            <w:tcW w:w="284" w:type="pct"/>
            <w:shd w:val="clear" w:color="000000" w:fill="FFFFFF"/>
            <w:noWrap/>
            <w:vAlign w:val="center"/>
            <w:hideMark/>
          </w:tcPr>
          <w:p w14:paraId="16CF0319" w14:textId="77777777" w:rsidR="00A10E98" w:rsidRPr="00D335E2" w:rsidRDefault="00A10E98" w:rsidP="003E2D89">
            <w:pPr>
              <w:rPr>
                <w:sz w:val="20"/>
                <w:szCs w:val="20"/>
              </w:rPr>
            </w:pPr>
            <w:r w:rsidRPr="00D335E2">
              <w:rPr>
                <w:sz w:val="20"/>
                <w:szCs w:val="20"/>
              </w:rPr>
              <w:t> </w:t>
            </w:r>
          </w:p>
        </w:tc>
        <w:tc>
          <w:tcPr>
            <w:tcW w:w="1390" w:type="pct"/>
            <w:shd w:val="clear" w:color="000000" w:fill="FFFFFF"/>
            <w:vAlign w:val="center"/>
            <w:hideMark/>
          </w:tcPr>
          <w:p w14:paraId="1EB69D6B" w14:textId="77777777" w:rsidR="00A10E98" w:rsidRPr="00D335E2" w:rsidRDefault="00A10E98" w:rsidP="003E2D89">
            <w:pPr>
              <w:rPr>
                <w:sz w:val="20"/>
                <w:szCs w:val="20"/>
              </w:rPr>
            </w:pPr>
            <w:r w:rsidRPr="00D335E2">
              <w:rPr>
                <w:sz w:val="20"/>
                <w:szCs w:val="20"/>
              </w:rPr>
              <w:t>Местный бюджет СП Усть-Юган</w:t>
            </w:r>
          </w:p>
        </w:tc>
        <w:tc>
          <w:tcPr>
            <w:tcW w:w="280" w:type="pct"/>
            <w:shd w:val="clear" w:color="000000" w:fill="FFFFFF"/>
            <w:vAlign w:val="center"/>
          </w:tcPr>
          <w:p w14:paraId="5EC1C259" w14:textId="61188720"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4A49BE2D" w14:textId="21F51FC1"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0A11A921" w14:textId="6D92BA38"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6292163A" w14:textId="3BAD7F6D"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196B949A" w14:textId="7C3D4966"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4F309024" w14:textId="6A3C1FE1"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151697C3" w14:textId="52E45557"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1EC8CFC9" w14:textId="5FDA2897" w:rsidR="00A10E98" w:rsidRPr="00D335E2" w:rsidRDefault="00A10E98" w:rsidP="003E2D89">
            <w:pPr>
              <w:jc w:val="center"/>
              <w:rPr>
                <w:sz w:val="20"/>
                <w:szCs w:val="20"/>
              </w:rPr>
            </w:pPr>
            <w:r w:rsidRPr="00D335E2">
              <w:rPr>
                <w:sz w:val="20"/>
                <w:szCs w:val="20"/>
              </w:rPr>
              <w:t>0,00</w:t>
            </w:r>
          </w:p>
        </w:tc>
        <w:tc>
          <w:tcPr>
            <w:tcW w:w="379" w:type="pct"/>
            <w:shd w:val="clear" w:color="000000" w:fill="FFFFFF"/>
            <w:vAlign w:val="center"/>
          </w:tcPr>
          <w:p w14:paraId="18D8117D" w14:textId="6892EED2" w:rsidR="00A10E98" w:rsidRPr="00D335E2" w:rsidRDefault="00A10E98" w:rsidP="003E2D89">
            <w:pPr>
              <w:jc w:val="center"/>
              <w:rPr>
                <w:sz w:val="20"/>
                <w:szCs w:val="20"/>
              </w:rPr>
            </w:pPr>
            <w:r w:rsidRPr="00D335E2">
              <w:rPr>
                <w:sz w:val="20"/>
                <w:szCs w:val="20"/>
              </w:rPr>
              <w:t>0,00</w:t>
            </w:r>
          </w:p>
        </w:tc>
      </w:tr>
      <w:tr w:rsidR="00D335E2" w:rsidRPr="00D335E2" w14:paraId="12CA2D4F" w14:textId="77777777" w:rsidTr="008B0DB7">
        <w:trPr>
          <w:cantSplit/>
          <w:trHeight w:val="20"/>
          <w:jc w:val="center"/>
        </w:trPr>
        <w:tc>
          <w:tcPr>
            <w:tcW w:w="284" w:type="pct"/>
            <w:shd w:val="clear" w:color="000000" w:fill="FFFFFF"/>
            <w:noWrap/>
            <w:vAlign w:val="center"/>
            <w:hideMark/>
          </w:tcPr>
          <w:p w14:paraId="5442CF18" w14:textId="77777777" w:rsidR="00A10E98" w:rsidRPr="00D335E2" w:rsidRDefault="00A10E98" w:rsidP="003E2D89">
            <w:pPr>
              <w:rPr>
                <w:sz w:val="20"/>
                <w:szCs w:val="20"/>
              </w:rPr>
            </w:pPr>
            <w:r w:rsidRPr="00D335E2">
              <w:rPr>
                <w:sz w:val="20"/>
                <w:szCs w:val="20"/>
              </w:rPr>
              <w:t> </w:t>
            </w:r>
          </w:p>
        </w:tc>
        <w:tc>
          <w:tcPr>
            <w:tcW w:w="1390" w:type="pct"/>
            <w:shd w:val="clear" w:color="000000" w:fill="FFFFFF"/>
            <w:vAlign w:val="center"/>
            <w:hideMark/>
          </w:tcPr>
          <w:p w14:paraId="220FAF86" w14:textId="77777777" w:rsidR="00A10E98" w:rsidRPr="00D335E2" w:rsidRDefault="00A10E98" w:rsidP="003E2D89">
            <w:pPr>
              <w:rPr>
                <w:sz w:val="20"/>
                <w:szCs w:val="20"/>
              </w:rPr>
            </w:pPr>
            <w:r w:rsidRPr="00D335E2">
              <w:rPr>
                <w:sz w:val="20"/>
                <w:szCs w:val="20"/>
              </w:rPr>
              <w:t>Внебюджетные источники</w:t>
            </w:r>
          </w:p>
        </w:tc>
        <w:tc>
          <w:tcPr>
            <w:tcW w:w="280" w:type="pct"/>
            <w:shd w:val="clear" w:color="000000" w:fill="FFFFFF"/>
            <w:vAlign w:val="center"/>
          </w:tcPr>
          <w:p w14:paraId="4ECD7F6C" w14:textId="3852EA2A"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3C9E209C" w14:textId="4F5310C3"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1955DA5D" w14:textId="42512853"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0DA6E586" w14:textId="077EBA33"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56C000F2" w14:textId="303E83EC"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1EF137C1" w14:textId="666C284A"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26F4B9E9" w14:textId="224F04EF"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158CEE79" w14:textId="745F3056" w:rsidR="00A10E98" w:rsidRPr="00D335E2" w:rsidRDefault="00A10E98" w:rsidP="003E2D89">
            <w:pPr>
              <w:jc w:val="center"/>
              <w:rPr>
                <w:sz w:val="20"/>
                <w:szCs w:val="20"/>
              </w:rPr>
            </w:pPr>
            <w:r w:rsidRPr="00D335E2">
              <w:rPr>
                <w:sz w:val="20"/>
                <w:szCs w:val="20"/>
              </w:rPr>
              <w:t>0,00</w:t>
            </w:r>
          </w:p>
        </w:tc>
        <w:tc>
          <w:tcPr>
            <w:tcW w:w="379" w:type="pct"/>
            <w:shd w:val="clear" w:color="000000" w:fill="FFFFFF"/>
            <w:vAlign w:val="center"/>
          </w:tcPr>
          <w:p w14:paraId="5AA54EBA" w14:textId="3E72C476" w:rsidR="00A10E98" w:rsidRPr="00D335E2" w:rsidRDefault="00A10E98" w:rsidP="003E2D89">
            <w:pPr>
              <w:jc w:val="center"/>
              <w:rPr>
                <w:sz w:val="20"/>
                <w:szCs w:val="20"/>
              </w:rPr>
            </w:pPr>
            <w:r w:rsidRPr="00D335E2">
              <w:rPr>
                <w:sz w:val="20"/>
                <w:szCs w:val="20"/>
              </w:rPr>
              <w:t>0,00</w:t>
            </w:r>
          </w:p>
        </w:tc>
      </w:tr>
      <w:tr w:rsidR="00D335E2" w:rsidRPr="00D335E2" w14:paraId="06A1405F" w14:textId="77777777" w:rsidTr="008B0DB7">
        <w:trPr>
          <w:cantSplit/>
          <w:trHeight w:val="20"/>
          <w:jc w:val="center"/>
        </w:trPr>
        <w:tc>
          <w:tcPr>
            <w:tcW w:w="284" w:type="pct"/>
            <w:shd w:val="clear" w:color="000000" w:fill="FFFFFF"/>
            <w:noWrap/>
            <w:vAlign w:val="center"/>
            <w:hideMark/>
          </w:tcPr>
          <w:p w14:paraId="7138ED36"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2FF135B1" w14:textId="77777777" w:rsidR="003E2D89" w:rsidRPr="00D335E2" w:rsidRDefault="003E2D89" w:rsidP="003E2D89">
            <w:pPr>
              <w:rPr>
                <w:sz w:val="20"/>
                <w:szCs w:val="20"/>
              </w:rPr>
            </w:pPr>
            <w:r w:rsidRPr="00D335E2">
              <w:rPr>
                <w:sz w:val="20"/>
                <w:szCs w:val="20"/>
              </w:rPr>
              <w:t>Источники возврата внебюджетных инвестиций, в том числе:</w:t>
            </w:r>
          </w:p>
        </w:tc>
        <w:tc>
          <w:tcPr>
            <w:tcW w:w="280" w:type="pct"/>
            <w:shd w:val="clear" w:color="000000" w:fill="FFFFFF"/>
            <w:vAlign w:val="center"/>
          </w:tcPr>
          <w:p w14:paraId="53A5918E"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11CDCEA7"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1F7D9CE2"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30F85721"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42335C56"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476A36CB"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50C4E4A2"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2C84015B" w14:textId="77777777" w:rsidR="003E2D89" w:rsidRPr="00D335E2" w:rsidRDefault="003E2D89" w:rsidP="003E2D89">
            <w:pPr>
              <w:jc w:val="center"/>
              <w:rPr>
                <w:sz w:val="20"/>
                <w:szCs w:val="20"/>
              </w:rPr>
            </w:pPr>
            <w:r w:rsidRPr="00D335E2">
              <w:rPr>
                <w:sz w:val="20"/>
                <w:szCs w:val="20"/>
              </w:rPr>
              <w:t> </w:t>
            </w:r>
          </w:p>
        </w:tc>
        <w:tc>
          <w:tcPr>
            <w:tcW w:w="379" w:type="pct"/>
            <w:shd w:val="clear" w:color="000000" w:fill="FFFFFF"/>
            <w:vAlign w:val="center"/>
          </w:tcPr>
          <w:p w14:paraId="5F34C61D" w14:textId="77777777" w:rsidR="003E2D89" w:rsidRPr="00D335E2" w:rsidRDefault="003E2D89" w:rsidP="003E2D89">
            <w:pPr>
              <w:jc w:val="center"/>
              <w:rPr>
                <w:sz w:val="20"/>
                <w:szCs w:val="20"/>
              </w:rPr>
            </w:pPr>
            <w:r w:rsidRPr="00D335E2">
              <w:rPr>
                <w:sz w:val="20"/>
                <w:szCs w:val="20"/>
              </w:rPr>
              <w:t> </w:t>
            </w:r>
          </w:p>
        </w:tc>
      </w:tr>
      <w:tr w:rsidR="00D335E2" w:rsidRPr="00D335E2" w14:paraId="5198ED18" w14:textId="77777777" w:rsidTr="008B0DB7">
        <w:trPr>
          <w:cantSplit/>
          <w:trHeight w:val="20"/>
          <w:jc w:val="center"/>
        </w:trPr>
        <w:tc>
          <w:tcPr>
            <w:tcW w:w="284" w:type="pct"/>
            <w:shd w:val="clear" w:color="000000" w:fill="FFFFFF"/>
            <w:noWrap/>
            <w:vAlign w:val="center"/>
            <w:hideMark/>
          </w:tcPr>
          <w:p w14:paraId="732F3D52"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7650778F" w14:textId="77777777" w:rsidR="003E2D89" w:rsidRPr="00D335E2" w:rsidRDefault="003E2D89" w:rsidP="003E2D89">
            <w:pPr>
              <w:rPr>
                <w:sz w:val="20"/>
                <w:szCs w:val="20"/>
              </w:rPr>
            </w:pPr>
            <w:r w:rsidRPr="00D335E2">
              <w:rPr>
                <w:sz w:val="20"/>
                <w:szCs w:val="20"/>
              </w:rPr>
              <w:t>Инвестиционная составляющая в тарифе</w:t>
            </w:r>
          </w:p>
        </w:tc>
        <w:tc>
          <w:tcPr>
            <w:tcW w:w="280" w:type="pct"/>
            <w:shd w:val="clear" w:color="000000" w:fill="FFFFFF"/>
            <w:vAlign w:val="center"/>
          </w:tcPr>
          <w:p w14:paraId="0807A40F"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282D97B6"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7821E6CC"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47A01D77"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649733B9"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17A823B7"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286EDF5A"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407B3831" w14:textId="77777777" w:rsidR="003E2D89" w:rsidRPr="00D335E2" w:rsidRDefault="003E2D89" w:rsidP="003E2D89">
            <w:pPr>
              <w:jc w:val="center"/>
              <w:rPr>
                <w:sz w:val="20"/>
                <w:szCs w:val="20"/>
              </w:rPr>
            </w:pPr>
            <w:r w:rsidRPr="00D335E2">
              <w:rPr>
                <w:sz w:val="20"/>
                <w:szCs w:val="20"/>
              </w:rPr>
              <w:t>0,00</w:t>
            </w:r>
          </w:p>
        </w:tc>
        <w:tc>
          <w:tcPr>
            <w:tcW w:w="379" w:type="pct"/>
            <w:shd w:val="clear" w:color="000000" w:fill="FFFFFF"/>
            <w:vAlign w:val="center"/>
          </w:tcPr>
          <w:p w14:paraId="522787FE" w14:textId="77777777" w:rsidR="003E2D89" w:rsidRPr="00D335E2" w:rsidRDefault="003E2D89" w:rsidP="003E2D89">
            <w:pPr>
              <w:jc w:val="center"/>
              <w:rPr>
                <w:sz w:val="20"/>
                <w:szCs w:val="20"/>
              </w:rPr>
            </w:pPr>
            <w:r w:rsidRPr="00D335E2">
              <w:rPr>
                <w:sz w:val="20"/>
                <w:szCs w:val="20"/>
              </w:rPr>
              <w:t>0,00</w:t>
            </w:r>
          </w:p>
        </w:tc>
      </w:tr>
      <w:tr w:rsidR="00D335E2" w:rsidRPr="00D335E2" w14:paraId="1601B38F" w14:textId="77777777" w:rsidTr="008B0DB7">
        <w:trPr>
          <w:cantSplit/>
          <w:trHeight w:val="20"/>
          <w:jc w:val="center"/>
        </w:trPr>
        <w:tc>
          <w:tcPr>
            <w:tcW w:w="284" w:type="pct"/>
            <w:shd w:val="clear" w:color="000000" w:fill="FFFFFF"/>
            <w:noWrap/>
            <w:vAlign w:val="center"/>
            <w:hideMark/>
          </w:tcPr>
          <w:p w14:paraId="72CC990B"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2E182758" w14:textId="77777777" w:rsidR="003E2D89" w:rsidRPr="00D335E2" w:rsidRDefault="003E2D89" w:rsidP="003E2D89">
            <w:pPr>
              <w:rPr>
                <w:sz w:val="20"/>
                <w:szCs w:val="20"/>
              </w:rPr>
            </w:pPr>
            <w:r w:rsidRPr="00D335E2">
              <w:rPr>
                <w:sz w:val="20"/>
                <w:szCs w:val="20"/>
              </w:rPr>
              <w:t>Плата за подключение к системе ресурсоснабжения</w:t>
            </w:r>
          </w:p>
        </w:tc>
        <w:tc>
          <w:tcPr>
            <w:tcW w:w="280" w:type="pct"/>
            <w:shd w:val="clear" w:color="000000" w:fill="FFFFFF"/>
            <w:vAlign w:val="center"/>
          </w:tcPr>
          <w:p w14:paraId="6FAA2778"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6DB911E3"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6FF035DC"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6D4F37A0"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1315D4F6"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4797A122"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1F0D5EEF"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5EFFB889" w14:textId="77777777" w:rsidR="003E2D89" w:rsidRPr="00D335E2" w:rsidRDefault="003E2D89" w:rsidP="003E2D89">
            <w:pPr>
              <w:jc w:val="center"/>
              <w:rPr>
                <w:sz w:val="20"/>
                <w:szCs w:val="20"/>
              </w:rPr>
            </w:pPr>
            <w:r w:rsidRPr="00D335E2">
              <w:rPr>
                <w:sz w:val="20"/>
                <w:szCs w:val="20"/>
              </w:rPr>
              <w:t>0,00</w:t>
            </w:r>
          </w:p>
        </w:tc>
        <w:tc>
          <w:tcPr>
            <w:tcW w:w="379" w:type="pct"/>
            <w:shd w:val="clear" w:color="000000" w:fill="FFFFFF"/>
            <w:vAlign w:val="center"/>
          </w:tcPr>
          <w:p w14:paraId="13574513" w14:textId="77777777" w:rsidR="003E2D89" w:rsidRPr="00D335E2" w:rsidRDefault="003E2D89" w:rsidP="003E2D89">
            <w:pPr>
              <w:jc w:val="center"/>
              <w:rPr>
                <w:sz w:val="20"/>
                <w:szCs w:val="20"/>
              </w:rPr>
            </w:pPr>
            <w:r w:rsidRPr="00D335E2">
              <w:rPr>
                <w:sz w:val="20"/>
                <w:szCs w:val="20"/>
              </w:rPr>
              <w:t>0,00</w:t>
            </w:r>
          </w:p>
        </w:tc>
      </w:tr>
      <w:tr w:rsidR="00D335E2" w:rsidRPr="00D335E2" w14:paraId="27F2E2F7" w14:textId="77777777" w:rsidTr="008B0DB7">
        <w:trPr>
          <w:cantSplit/>
          <w:trHeight w:val="20"/>
          <w:jc w:val="center"/>
        </w:trPr>
        <w:tc>
          <w:tcPr>
            <w:tcW w:w="284" w:type="pct"/>
            <w:shd w:val="clear" w:color="000000" w:fill="FFFFFF"/>
            <w:noWrap/>
            <w:vAlign w:val="center"/>
            <w:hideMark/>
          </w:tcPr>
          <w:p w14:paraId="5A523DA1"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20132AAC" w14:textId="77777777" w:rsidR="003E2D89" w:rsidRPr="00D335E2" w:rsidRDefault="003E2D89" w:rsidP="003E2D89">
            <w:pPr>
              <w:rPr>
                <w:sz w:val="20"/>
                <w:szCs w:val="20"/>
              </w:rPr>
            </w:pPr>
            <w:r w:rsidRPr="00D335E2">
              <w:rPr>
                <w:sz w:val="20"/>
                <w:szCs w:val="20"/>
              </w:rPr>
              <w:t>Срок окупаемости внебюджетных инвестиций, лет</w:t>
            </w:r>
          </w:p>
        </w:tc>
        <w:tc>
          <w:tcPr>
            <w:tcW w:w="280" w:type="pct"/>
            <w:shd w:val="clear" w:color="000000" w:fill="FFFFFF"/>
            <w:vAlign w:val="center"/>
          </w:tcPr>
          <w:p w14:paraId="1A58D284" w14:textId="77777777" w:rsidR="003E2D89" w:rsidRPr="00D335E2" w:rsidRDefault="003E2D89" w:rsidP="003E2D89">
            <w:pPr>
              <w:jc w:val="center"/>
              <w:rPr>
                <w:sz w:val="20"/>
                <w:szCs w:val="20"/>
              </w:rPr>
            </w:pPr>
            <w:r w:rsidRPr="00D335E2">
              <w:rPr>
                <w:rFonts w:ascii="Calibri" w:hAnsi="Calibri"/>
                <w:sz w:val="20"/>
                <w:szCs w:val="20"/>
              </w:rPr>
              <w:t> </w:t>
            </w:r>
          </w:p>
        </w:tc>
        <w:tc>
          <w:tcPr>
            <w:tcW w:w="381" w:type="pct"/>
            <w:shd w:val="clear" w:color="000000" w:fill="FFFFFF"/>
            <w:vAlign w:val="center"/>
          </w:tcPr>
          <w:p w14:paraId="5C90D71C" w14:textId="77777777" w:rsidR="003E2D89" w:rsidRPr="00D335E2" w:rsidRDefault="003E2D89" w:rsidP="003E2D89">
            <w:pPr>
              <w:jc w:val="center"/>
              <w:rPr>
                <w:sz w:val="20"/>
                <w:szCs w:val="20"/>
              </w:rPr>
            </w:pPr>
          </w:p>
        </w:tc>
        <w:tc>
          <w:tcPr>
            <w:tcW w:w="381" w:type="pct"/>
            <w:shd w:val="clear" w:color="000000" w:fill="FFFFFF"/>
            <w:vAlign w:val="center"/>
          </w:tcPr>
          <w:p w14:paraId="3B99401D" w14:textId="77777777" w:rsidR="003E2D89" w:rsidRPr="00D335E2" w:rsidRDefault="003E2D89" w:rsidP="003E2D89">
            <w:pPr>
              <w:jc w:val="center"/>
              <w:rPr>
                <w:sz w:val="20"/>
                <w:szCs w:val="20"/>
              </w:rPr>
            </w:pPr>
          </w:p>
        </w:tc>
        <w:tc>
          <w:tcPr>
            <w:tcW w:w="381" w:type="pct"/>
            <w:shd w:val="clear" w:color="000000" w:fill="FFFFFF"/>
            <w:vAlign w:val="center"/>
          </w:tcPr>
          <w:p w14:paraId="013D6471" w14:textId="77777777" w:rsidR="003E2D89" w:rsidRPr="00D335E2" w:rsidRDefault="003E2D89" w:rsidP="003E2D89">
            <w:pPr>
              <w:jc w:val="center"/>
              <w:rPr>
                <w:sz w:val="20"/>
                <w:szCs w:val="20"/>
              </w:rPr>
            </w:pPr>
          </w:p>
        </w:tc>
        <w:tc>
          <w:tcPr>
            <w:tcW w:w="381" w:type="pct"/>
            <w:shd w:val="clear" w:color="000000" w:fill="FFFFFF"/>
            <w:noWrap/>
            <w:vAlign w:val="center"/>
          </w:tcPr>
          <w:p w14:paraId="2B42F69A" w14:textId="77777777" w:rsidR="003E2D89" w:rsidRPr="00D335E2" w:rsidRDefault="003E2D89" w:rsidP="003E2D89">
            <w:pPr>
              <w:rPr>
                <w:sz w:val="20"/>
                <w:szCs w:val="20"/>
              </w:rPr>
            </w:pPr>
          </w:p>
        </w:tc>
        <w:tc>
          <w:tcPr>
            <w:tcW w:w="381" w:type="pct"/>
            <w:shd w:val="clear" w:color="000000" w:fill="FFFFFF"/>
            <w:noWrap/>
            <w:vAlign w:val="center"/>
          </w:tcPr>
          <w:p w14:paraId="42FB4A96" w14:textId="77777777" w:rsidR="003E2D89" w:rsidRPr="00D335E2" w:rsidRDefault="003E2D89" w:rsidP="003E2D89">
            <w:pPr>
              <w:rPr>
                <w:sz w:val="20"/>
                <w:szCs w:val="20"/>
              </w:rPr>
            </w:pPr>
          </w:p>
        </w:tc>
        <w:tc>
          <w:tcPr>
            <w:tcW w:w="381" w:type="pct"/>
            <w:shd w:val="clear" w:color="000000" w:fill="FFFFFF"/>
            <w:noWrap/>
            <w:vAlign w:val="center"/>
          </w:tcPr>
          <w:p w14:paraId="3D693D43" w14:textId="77777777" w:rsidR="003E2D89" w:rsidRPr="00D335E2" w:rsidRDefault="003E2D89" w:rsidP="003E2D89">
            <w:pPr>
              <w:rPr>
                <w:sz w:val="20"/>
                <w:szCs w:val="20"/>
              </w:rPr>
            </w:pPr>
          </w:p>
        </w:tc>
        <w:tc>
          <w:tcPr>
            <w:tcW w:w="381" w:type="pct"/>
            <w:shd w:val="clear" w:color="000000" w:fill="FFFFFF"/>
            <w:vAlign w:val="center"/>
          </w:tcPr>
          <w:p w14:paraId="096010A1" w14:textId="77777777" w:rsidR="003E2D89" w:rsidRPr="00D335E2" w:rsidRDefault="003E2D89" w:rsidP="003E2D89">
            <w:pPr>
              <w:jc w:val="center"/>
              <w:rPr>
                <w:sz w:val="20"/>
                <w:szCs w:val="20"/>
              </w:rPr>
            </w:pPr>
          </w:p>
        </w:tc>
        <w:tc>
          <w:tcPr>
            <w:tcW w:w="379" w:type="pct"/>
            <w:shd w:val="clear" w:color="000000" w:fill="FFFFFF"/>
            <w:noWrap/>
            <w:vAlign w:val="center"/>
          </w:tcPr>
          <w:p w14:paraId="456AA96F" w14:textId="77777777" w:rsidR="003E2D89" w:rsidRPr="00D335E2" w:rsidRDefault="003E2D89" w:rsidP="003E2D89">
            <w:pPr>
              <w:rPr>
                <w:sz w:val="20"/>
                <w:szCs w:val="20"/>
              </w:rPr>
            </w:pPr>
          </w:p>
        </w:tc>
      </w:tr>
      <w:tr w:rsidR="00D335E2" w:rsidRPr="00D335E2" w14:paraId="15199203" w14:textId="77777777" w:rsidTr="008B0DB7">
        <w:trPr>
          <w:cantSplit/>
          <w:trHeight w:val="20"/>
          <w:jc w:val="center"/>
        </w:trPr>
        <w:tc>
          <w:tcPr>
            <w:tcW w:w="2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F9D6D4" w14:textId="010615E9" w:rsidR="003E2D89" w:rsidRPr="00D335E2" w:rsidRDefault="003E2D89" w:rsidP="00A10E98">
            <w:pPr>
              <w:rPr>
                <w:sz w:val="20"/>
                <w:szCs w:val="20"/>
              </w:rPr>
            </w:pPr>
            <w:r w:rsidRPr="00D335E2">
              <w:rPr>
                <w:sz w:val="20"/>
                <w:szCs w:val="20"/>
              </w:rPr>
              <w:t>3.2.1</w:t>
            </w:r>
            <w:r w:rsidR="00A10E98" w:rsidRPr="00D335E2">
              <w:rPr>
                <w:sz w:val="20"/>
                <w:szCs w:val="20"/>
                <w:lang w:val="en-US"/>
              </w:rPr>
              <w:t>5</w:t>
            </w:r>
            <w:r w:rsidRPr="00D335E2">
              <w:rPr>
                <w:sz w:val="20"/>
                <w:szCs w:val="20"/>
              </w:rPr>
              <w:t>.</w:t>
            </w:r>
          </w:p>
        </w:tc>
        <w:tc>
          <w:tcPr>
            <w:tcW w:w="139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AB3463A" w14:textId="5C459979" w:rsidR="003E2D89" w:rsidRPr="00D335E2" w:rsidRDefault="003E2D89" w:rsidP="003E2D89">
            <w:pPr>
              <w:rPr>
                <w:b/>
                <w:bCs/>
                <w:sz w:val="20"/>
                <w:szCs w:val="20"/>
              </w:rPr>
            </w:pPr>
            <w:r w:rsidRPr="00D335E2">
              <w:rPr>
                <w:b/>
                <w:bCs/>
                <w:sz w:val="20"/>
                <w:szCs w:val="20"/>
              </w:rPr>
              <w:t>Строительство очистных сооружений ливневой канализации</w:t>
            </w:r>
            <w:r w:rsidR="00DB074A" w:rsidRPr="00D335E2">
              <w:rPr>
                <w:b/>
                <w:bCs/>
                <w:sz w:val="20"/>
                <w:szCs w:val="20"/>
              </w:rPr>
              <w:t xml:space="preserve"> в</w:t>
            </w:r>
            <w:r w:rsidRPr="00D335E2">
              <w:rPr>
                <w:b/>
                <w:bCs/>
                <w:sz w:val="20"/>
                <w:szCs w:val="20"/>
              </w:rPr>
              <w:t xml:space="preserve"> п. Юганская Обь</w:t>
            </w:r>
          </w:p>
        </w:tc>
        <w:tc>
          <w:tcPr>
            <w:tcW w:w="280" w:type="pct"/>
            <w:tcBorders>
              <w:top w:val="single" w:sz="4" w:space="0" w:color="auto"/>
              <w:left w:val="single" w:sz="4" w:space="0" w:color="auto"/>
              <w:bottom w:val="single" w:sz="4" w:space="0" w:color="auto"/>
              <w:right w:val="single" w:sz="4" w:space="0" w:color="auto"/>
            </w:tcBorders>
            <w:shd w:val="clear" w:color="000000" w:fill="FFFFFF"/>
            <w:vAlign w:val="center"/>
          </w:tcPr>
          <w:p w14:paraId="3A99F64A" w14:textId="77777777" w:rsidR="003E2D89" w:rsidRPr="00D335E2" w:rsidRDefault="003E2D89" w:rsidP="003E2D89">
            <w:pPr>
              <w:jc w:val="center"/>
              <w:rPr>
                <w:rFonts w:ascii="Calibri" w:hAnsi="Calibri"/>
                <w:sz w:val="20"/>
                <w:szCs w:val="20"/>
              </w:rPr>
            </w:pPr>
            <w:r w:rsidRPr="00D335E2">
              <w:rPr>
                <w:rFonts w:ascii="Calibri" w:hAnsi="Calibri"/>
                <w:sz w:val="20"/>
                <w:szCs w:val="20"/>
              </w:rPr>
              <w:t> </w:t>
            </w: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3F8A38D8" w14:textId="77777777" w:rsidR="003E2D89" w:rsidRPr="00D335E2" w:rsidRDefault="003E2D89" w:rsidP="003E2D89">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34B386A5" w14:textId="77777777" w:rsidR="003E2D89" w:rsidRPr="00D335E2" w:rsidRDefault="003E2D89" w:rsidP="003E2D89">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6641290D" w14:textId="77777777" w:rsidR="003E2D89" w:rsidRPr="00D335E2" w:rsidRDefault="003E2D89" w:rsidP="003E2D89">
            <w:pPr>
              <w:jc w:val="cente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CD0D201" w14:textId="77777777" w:rsidR="003E2D89" w:rsidRPr="00D335E2" w:rsidRDefault="003E2D89" w:rsidP="003E2D89">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2155AFD" w14:textId="77777777" w:rsidR="003E2D89" w:rsidRPr="00D335E2" w:rsidRDefault="003E2D89" w:rsidP="003E2D89">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85061AC" w14:textId="77777777" w:rsidR="003E2D89" w:rsidRPr="00D335E2" w:rsidRDefault="003E2D89" w:rsidP="003E2D89">
            <w:pPr>
              <w:rPr>
                <w:sz w:val="20"/>
                <w:szCs w:val="20"/>
              </w:rPr>
            </w:pPr>
          </w:p>
        </w:tc>
        <w:tc>
          <w:tcPr>
            <w:tcW w:w="381" w:type="pct"/>
            <w:tcBorders>
              <w:top w:val="single" w:sz="4" w:space="0" w:color="auto"/>
              <w:left w:val="single" w:sz="4" w:space="0" w:color="auto"/>
              <w:bottom w:val="single" w:sz="4" w:space="0" w:color="auto"/>
              <w:right w:val="single" w:sz="4" w:space="0" w:color="auto"/>
            </w:tcBorders>
            <w:shd w:val="clear" w:color="000000" w:fill="FFFFFF"/>
            <w:vAlign w:val="center"/>
          </w:tcPr>
          <w:p w14:paraId="2EBFBB15" w14:textId="77777777" w:rsidR="003E2D89" w:rsidRPr="00D335E2" w:rsidRDefault="003E2D89" w:rsidP="003E2D89">
            <w:pPr>
              <w:jc w:val="center"/>
              <w:rPr>
                <w:sz w:val="20"/>
                <w:szCs w:val="20"/>
              </w:rPr>
            </w:pPr>
          </w:p>
        </w:tc>
        <w:tc>
          <w:tcPr>
            <w:tcW w:w="379"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C78E5EE" w14:textId="77777777" w:rsidR="003E2D89" w:rsidRPr="00D335E2" w:rsidRDefault="003E2D89" w:rsidP="003E2D89">
            <w:pPr>
              <w:rPr>
                <w:sz w:val="20"/>
                <w:szCs w:val="20"/>
              </w:rPr>
            </w:pPr>
          </w:p>
        </w:tc>
      </w:tr>
      <w:tr w:rsidR="00D335E2" w:rsidRPr="00D335E2" w14:paraId="5A7E405B" w14:textId="77777777" w:rsidTr="00D10E8F">
        <w:trPr>
          <w:cantSplit/>
          <w:trHeight w:val="20"/>
          <w:jc w:val="center"/>
        </w:trPr>
        <w:tc>
          <w:tcPr>
            <w:tcW w:w="284" w:type="pct"/>
            <w:shd w:val="clear" w:color="000000" w:fill="FFFFFF"/>
            <w:noWrap/>
            <w:vAlign w:val="center"/>
            <w:hideMark/>
          </w:tcPr>
          <w:p w14:paraId="1103398F"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43C3ECD4" w14:textId="77777777" w:rsidR="003E2D89" w:rsidRPr="00D335E2" w:rsidRDefault="003E2D89" w:rsidP="003E2D89">
            <w:pPr>
              <w:rPr>
                <w:sz w:val="20"/>
                <w:szCs w:val="20"/>
              </w:rPr>
            </w:pPr>
            <w:r w:rsidRPr="00D335E2">
              <w:rPr>
                <w:sz w:val="20"/>
                <w:szCs w:val="20"/>
              </w:rPr>
              <w:t>Ссылка на соответствующие подразделы обосновывающих материалов</w:t>
            </w:r>
          </w:p>
        </w:tc>
        <w:tc>
          <w:tcPr>
            <w:tcW w:w="280" w:type="pct"/>
            <w:shd w:val="clear" w:color="000000" w:fill="FFFFFF"/>
            <w:vAlign w:val="center"/>
          </w:tcPr>
          <w:p w14:paraId="4E615E9A" w14:textId="77777777" w:rsidR="003E2D89" w:rsidRPr="00D335E2" w:rsidRDefault="003E2D89" w:rsidP="003E2D89">
            <w:pPr>
              <w:jc w:val="center"/>
              <w:rPr>
                <w:sz w:val="20"/>
                <w:szCs w:val="20"/>
              </w:rPr>
            </w:pPr>
            <w:r w:rsidRPr="00D335E2">
              <w:rPr>
                <w:rFonts w:ascii="Calibri" w:hAnsi="Calibri"/>
                <w:sz w:val="20"/>
                <w:szCs w:val="20"/>
              </w:rPr>
              <w:t> </w:t>
            </w:r>
          </w:p>
        </w:tc>
        <w:tc>
          <w:tcPr>
            <w:tcW w:w="3047" w:type="pct"/>
            <w:gridSpan w:val="8"/>
            <w:shd w:val="clear" w:color="auto" w:fill="auto"/>
            <w:noWrap/>
            <w:vAlign w:val="center"/>
          </w:tcPr>
          <w:p w14:paraId="08770EC5" w14:textId="62A8EAC9" w:rsidR="003E2D89" w:rsidRPr="00D335E2" w:rsidRDefault="003E2D89" w:rsidP="003E2D89">
            <w:pPr>
              <w:rPr>
                <w:sz w:val="20"/>
                <w:szCs w:val="20"/>
              </w:rPr>
            </w:pPr>
            <w:r w:rsidRPr="00D335E2">
              <w:rPr>
                <w:sz w:val="20"/>
                <w:szCs w:val="20"/>
              </w:rPr>
              <w:t xml:space="preserve">Раздел 8.2 пункт </w:t>
            </w:r>
            <w:r w:rsidR="00A10E98" w:rsidRPr="00D335E2">
              <w:rPr>
                <w:sz w:val="20"/>
                <w:szCs w:val="20"/>
              </w:rPr>
              <w:t>15</w:t>
            </w:r>
          </w:p>
        </w:tc>
      </w:tr>
      <w:tr w:rsidR="00D335E2" w:rsidRPr="00D335E2" w14:paraId="7C85FC99" w14:textId="77777777" w:rsidTr="00D10E8F">
        <w:trPr>
          <w:cantSplit/>
          <w:trHeight w:val="20"/>
          <w:jc w:val="center"/>
        </w:trPr>
        <w:tc>
          <w:tcPr>
            <w:tcW w:w="284" w:type="pct"/>
            <w:shd w:val="clear" w:color="000000" w:fill="FFFFFF"/>
            <w:noWrap/>
            <w:vAlign w:val="center"/>
            <w:hideMark/>
          </w:tcPr>
          <w:p w14:paraId="3877C404"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65A7A8F0" w14:textId="77777777" w:rsidR="003E2D89" w:rsidRPr="00D335E2" w:rsidRDefault="003E2D89" w:rsidP="003E2D89">
            <w:pPr>
              <w:rPr>
                <w:sz w:val="20"/>
                <w:szCs w:val="20"/>
              </w:rPr>
            </w:pPr>
            <w:r w:rsidRPr="00D335E2">
              <w:rPr>
                <w:sz w:val="20"/>
                <w:szCs w:val="20"/>
              </w:rPr>
              <w:t>Краткое описание проекта</w:t>
            </w:r>
          </w:p>
        </w:tc>
        <w:tc>
          <w:tcPr>
            <w:tcW w:w="280" w:type="pct"/>
            <w:shd w:val="clear" w:color="000000" w:fill="FFFFFF"/>
            <w:vAlign w:val="center"/>
          </w:tcPr>
          <w:p w14:paraId="6C08F712" w14:textId="77777777" w:rsidR="003E2D89" w:rsidRPr="00D335E2" w:rsidRDefault="003E2D89" w:rsidP="003E2D89">
            <w:pPr>
              <w:jc w:val="center"/>
              <w:rPr>
                <w:sz w:val="20"/>
                <w:szCs w:val="20"/>
              </w:rPr>
            </w:pPr>
            <w:r w:rsidRPr="00D335E2">
              <w:rPr>
                <w:rFonts w:ascii="Calibri" w:hAnsi="Calibri"/>
                <w:sz w:val="20"/>
                <w:szCs w:val="20"/>
              </w:rPr>
              <w:t> </w:t>
            </w:r>
          </w:p>
        </w:tc>
        <w:tc>
          <w:tcPr>
            <w:tcW w:w="3047" w:type="pct"/>
            <w:gridSpan w:val="8"/>
            <w:shd w:val="clear" w:color="auto" w:fill="auto"/>
            <w:noWrap/>
            <w:vAlign w:val="center"/>
          </w:tcPr>
          <w:p w14:paraId="2EFB5F5B" w14:textId="019BF7DF" w:rsidR="003E2D89" w:rsidRPr="00D335E2" w:rsidRDefault="003E2D89" w:rsidP="00674F23">
            <w:pPr>
              <w:rPr>
                <w:sz w:val="20"/>
                <w:szCs w:val="20"/>
              </w:rPr>
            </w:pPr>
            <w:r w:rsidRPr="00D335E2">
              <w:rPr>
                <w:sz w:val="20"/>
                <w:szCs w:val="20"/>
              </w:rPr>
              <w:t>Строительство очистных сооружений ливневой канализации</w:t>
            </w:r>
            <w:r w:rsidR="00674F23" w:rsidRPr="00D335E2">
              <w:rPr>
                <w:sz w:val="20"/>
                <w:szCs w:val="20"/>
              </w:rPr>
              <w:t xml:space="preserve"> в </w:t>
            </w:r>
            <w:r w:rsidRPr="00D335E2">
              <w:rPr>
                <w:sz w:val="20"/>
                <w:szCs w:val="20"/>
              </w:rPr>
              <w:t>п. Юганская Обь</w:t>
            </w:r>
          </w:p>
        </w:tc>
      </w:tr>
      <w:tr w:rsidR="00D335E2" w:rsidRPr="00D335E2" w14:paraId="7017450C" w14:textId="77777777" w:rsidTr="00D10E8F">
        <w:trPr>
          <w:cantSplit/>
          <w:trHeight w:val="20"/>
          <w:jc w:val="center"/>
        </w:trPr>
        <w:tc>
          <w:tcPr>
            <w:tcW w:w="284" w:type="pct"/>
            <w:shd w:val="clear" w:color="000000" w:fill="FFFFFF"/>
            <w:noWrap/>
            <w:vAlign w:val="center"/>
            <w:hideMark/>
          </w:tcPr>
          <w:p w14:paraId="3B3871EB"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7F771344" w14:textId="77777777" w:rsidR="003E2D89" w:rsidRPr="00D335E2" w:rsidRDefault="003E2D89" w:rsidP="003E2D89">
            <w:pPr>
              <w:rPr>
                <w:sz w:val="20"/>
                <w:szCs w:val="20"/>
              </w:rPr>
            </w:pPr>
            <w:r w:rsidRPr="00D335E2">
              <w:rPr>
                <w:sz w:val="20"/>
                <w:szCs w:val="20"/>
              </w:rPr>
              <w:t>Цель проекта</w:t>
            </w:r>
          </w:p>
        </w:tc>
        <w:tc>
          <w:tcPr>
            <w:tcW w:w="280" w:type="pct"/>
            <w:shd w:val="clear" w:color="000000" w:fill="FFFFFF"/>
            <w:vAlign w:val="center"/>
          </w:tcPr>
          <w:p w14:paraId="162B222C" w14:textId="77777777" w:rsidR="003E2D89" w:rsidRPr="00D335E2" w:rsidRDefault="003E2D89" w:rsidP="003E2D89">
            <w:pPr>
              <w:jc w:val="center"/>
              <w:rPr>
                <w:sz w:val="20"/>
                <w:szCs w:val="20"/>
              </w:rPr>
            </w:pPr>
            <w:r w:rsidRPr="00D335E2">
              <w:rPr>
                <w:rFonts w:ascii="Calibri" w:hAnsi="Calibri"/>
                <w:sz w:val="20"/>
                <w:szCs w:val="20"/>
              </w:rPr>
              <w:t> </w:t>
            </w:r>
          </w:p>
        </w:tc>
        <w:tc>
          <w:tcPr>
            <w:tcW w:w="3047" w:type="pct"/>
            <w:gridSpan w:val="8"/>
            <w:shd w:val="clear" w:color="auto" w:fill="auto"/>
            <w:noWrap/>
          </w:tcPr>
          <w:p w14:paraId="0FCABF3D" w14:textId="77777777" w:rsidR="003E2D89" w:rsidRPr="00D335E2" w:rsidRDefault="003E2D89" w:rsidP="003E2D89">
            <w:pPr>
              <w:rPr>
                <w:sz w:val="20"/>
                <w:szCs w:val="20"/>
              </w:rPr>
            </w:pPr>
            <w:r w:rsidRPr="00D335E2">
              <w:rPr>
                <w:sz w:val="20"/>
                <w:szCs w:val="20"/>
              </w:rPr>
              <w:t>Создание основных средств очистных сооружений поверхностного стока, организация качественной очистки, обеспечение экологической и санитарно-эпидемиологической безопасности</w:t>
            </w:r>
          </w:p>
        </w:tc>
      </w:tr>
      <w:tr w:rsidR="00D335E2" w:rsidRPr="00D335E2" w14:paraId="4289962E" w14:textId="77777777" w:rsidTr="00D10E8F">
        <w:trPr>
          <w:cantSplit/>
          <w:trHeight w:val="20"/>
          <w:jc w:val="center"/>
        </w:trPr>
        <w:tc>
          <w:tcPr>
            <w:tcW w:w="284" w:type="pct"/>
            <w:shd w:val="clear" w:color="000000" w:fill="FFFFFF"/>
            <w:noWrap/>
            <w:vAlign w:val="center"/>
            <w:hideMark/>
          </w:tcPr>
          <w:p w14:paraId="47C0DEE9"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4D346CBB" w14:textId="77777777" w:rsidR="003E2D89" w:rsidRPr="00D335E2" w:rsidRDefault="003E2D89" w:rsidP="003E2D89">
            <w:pPr>
              <w:rPr>
                <w:sz w:val="20"/>
                <w:szCs w:val="20"/>
              </w:rPr>
            </w:pPr>
            <w:r w:rsidRPr="00D335E2">
              <w:rPr>
                <w:sz w:val="20"/>
                <w:szCs w:val="20"/>
              </w:rPr>
              <w:t>Технические характеристики проекта, в т.ч.:</w:t>
            </w:r>
          </w:p>
        </w:tc>
        <w:tc>
          <w:tcPr>
            <w:tcW w:w="280" w:type="pct"/>
            <w:shd w:val="clear" w:color="000000" w:fill="FFFFFF"/>
            <w:vAlign w:val="center"/>
          </w:tcPr>
          <w:p w14:paraId="6F3C24D6" w14:textId="77777777" w:rsidR="003E2D89" w:rsidRPr="00D335E2" w:rsidRDefault="003E2D89" w:rsidP="003E2D89">
            <w:pPr>
              <w:jc w:val="center"/>
              <w:rPr>
                <w:sz w:val="20"/>
                <w:szCs w:val="20"/>
              </w:rPr>
            </w:pPr>
            <w:r w:rsidRPr="00D335E2">
              <w:rPr>
                <w:rFonts w:ascii="Calibri" w:hAnsi="Calibri"/>
                <w:sz w:val="20"/>
                <w:szCs w:val="20"/>
              </w:rPr>
              <w:t> </w:t>
            </w:r>
          </w:p>
        </w:tc>
        <w:tc>
          <w:tcPr>
            <w:tcW w:w="3047" w:type="pct"/>
            <w:gridSpan w:val="8"/>
            <w:shd w:val="clear" w:color="auto" w:fill="auto"/>
            <w:noWrap/>
            <w:vAlign w:val="center"/>
          </w:tcPr>
          <w:p w14:paraId="715E1CF3" w14:textId="77777777" w:rsidR="003E2D89" w:rsidRPr="00D335E2" w:rsidRDefault="003E2D89" w:rsidP="003E2D89">
            <w:pPr>
              <w:rPr>
                <w:sz w:val="20"/>
                <w:szCs w:val="20"/>
              </w:rPr>
            </w:pPr>
          </w:p>
        </w:tc>
      </w:tr>
      <w:tr w:rsidR="00D335E2" w:rsidRPr="00D335E2" w14:paraId="363ACEC6" w14:textId="77777777" w:rsidTr="008B0DB7">
        <w:trPr>
          <w:cantSplit/>
          <w:trHeight w:val="20"/>
          <w:jc w:val="center"/>
        </w:trPr>
        <w:tc>
          <w:tcPr>
            <w:tcW w:w="284" w:type="pct"/>
            <w:shd w:val="clear" w:color="000000" w:fill="FFFFFF"/>
            <w:noWrap/>
            <w:vAlign w:val="center"/>
            <w:hideMark/>
          </w:tcPr>
          <w:p w14:paraId="33533EF3" w14:textId="77777777" w:rsidR="00674F23" w:rsidRPr="00D335E2" w:rsidRDefault="00674F23" w:rsidP="00674F23">
            <w:pPr>
              <w:rPr>
                <w:sz w:val="20"/>
                <w:szCs w:val="20"/>
              </w:rPr>
            </w:pPr>
            <w:r w:rsidRPr="00D335E2">
              <w:rPr>
                <w:sz w:val="20"/>
                <w:szCs w:val="20"/>
              </w:rPr>
              <w:t> </w:t>
            </w:r>
          </w:p>
        </w:tc>
        <w:tc>
          <w:tcPr>
            <w:tcW w:w="1390" w:type="pct"/>
            <w:shd w:val="clear" w:color="auto" w:fill="auto"/>
            <w:noWrap/>
            <w:vAlign w:val="center"/>
            <w:hideMark/>
          </w:tcPr>
          <w:p w14:paraId="1BA2BAC2" w14:textId="751D9E21" w:rsidR="00674F23" w:rsidRPr="00D335E2" w:rsidRDefault="00674F23" w:rsidP="00674F23">
            <w:pPr>
              <w:rPr>
                <w:i/>
                <w:iCs/>
                <w:sz w:val="20"/>
                <w:szCs w:val="20"/>
              </w:rPr>
            </w:pPr>
            <w:r w:rsidRPr="00D335E2">
              <w:rPr>
                <w:i/>
                <w:iCs/>
                <w:sz w:val="20"/>
                <w:szCs w:val="20"/>
              </w:rPr>
              <w:t>количество объектов,</w:t>
            </w:r>
            <w:r w:rsidR="00DB074A" w:rsidRPr="00D335E2">
              <w:rPr>
                <w:i/>
                <w:iCs/>
                <w:sz w:val="20"/>
                <w:szCs w:val="20"/>
              </w:rPr>
              <w:t xml:space="preserve"> </w:t>
            </w:r>
            <w:r w:rsidRPr="00D335E2">
              <w:rPr>
                <w:i/>
                <w:iCs/>
                <w:sz w:val="20"/>
                <w:szCs w:val="20"/>
              </w:rPr>
              <w:t>единиц</w:t>
            </w:r>
          </w:p>
        </w:tc>
        <w:tc>
          <w:tcPr>
            <w:tcW w:w="280" w:type="pct"/>
            <w:shd w:val="clear" w:color="000000" w:fill="FFFFFF"/>
            <w:vAlign w:val="center"/>
          </w:tcPr>
          <w:p w14:paraId="4CE36D15" w14:textId="77777777" w:rsidR="00674F23" w:rsidRPr="00D335E2" w:rsidRDefault="00674F23" w:rsidP="00674F23">
            <w:pPr>
              <w:jc w:val="center"/>
              <w:rPr>
                <w:sz w:val="20"/>
                <w:szCs w:val="20"/>
              </w:rPr>
            </w:pPr>
            <w:r w:rsidRPr="00D335E2">
              <w:rPr>
                <w:sz w:val="20"/>
                <w:szCs w:val="20"/>
              </w:rPr>
              <w:t>4</w:t>
            </w:r>
          </w:p>
        </w:tc>
        <w:tc>
          <w:tcPr>
            <w:tcW w:w="381" w:type="pct"/>
            <w:shd w:val="clear" w:color="000000" w:fill="FFFFFF"/>
            <w:vAlign w:val="center"/>
          </w:tcPr>
          <w:p w14:paraId="4BDC98D8" w14:textId="70E74F76" w:rsidR="00674F23" w:rsidRPr="00D335E2" w:rsidRDefault="00674F23" w:rsidP="00674F23">
            <w:pPr>
              <w:jc w:val="center"/>
              <w:rPr>
                <w:sz w:val="20"/>
                <w:szCs w:val="20"/>
              </w:rPr>
            </w:pPr>
            <w:r w:rsidRPr="00D335E2">
              <w:rPr>
                <w:sz w:val="20"/>
                <w:szCs w:val="20"/>
              </w:rPr>
              <w:t> 0,00</w:t>
            </w:r>
          </w:p>
        </w:tc>
        <w:tc>
          <w:tcPr>
            <w:tcW w:w="381" w:type="pct"/>
            <w:shd w:val="clear" w:color="000000" w:fill="FFFFFF"/>
            <w:vAlign w:val="center"/>
          </w:tcPr>
          <w:p w14:paraId="68E0649E" w14:textId="77777777" w:rsidR="00674F23" w:rsidRPr="00D335E2" w:rsidRDefault="00674F23" w:rsidP="00674F23">
            <w:pPr>
              <w:jc w:val="center"/>
              <w:rPr>
                <w:sz w:val="20"/>
                <w:szCs w:val="20"/>
              </w:rPr>
            </w:pPr>
            <w:r w:rsidRPr="00D335E2">
              <w:rPr>
                <w:sz w:val="20"/>
                <w:szCs w:val="20"/>
              </w:rPr>
              <w:t>1</w:t>
            </w:r>
          </w:p>
        </w:tc>
        <w:tc>
          <w:tcPr>
            <w:tcW w:w="381" w:type="pct"/>
            <w:shd w:val="clear" w:color="000000" w:fill="FFFFFF"/>
          </w:tcPr>
          <w:p w14:paraId="0380EC8D" w14:textId="53BB80DC" w:rsidR="00674F23" w:rsidRPr="00D335E2" w:rsidRDefault="00674F23" w:rsidP="00674F23">
            <w:pPr>
              <w:jc w:val="center"/>
              <w:rPr>
                <w:sz w:val="20"/>
                <w:szCs w:val="20"/>
              </w:rPr>
            </w:pPr>
            <w:r w:rsidRPr="00D335E2">
              <w:rPr>
                <w:sz w:val="20"/>
                <w:szCs w:val="20"/>
              </w:rPr>
              <w:t>0,00</w:t>
            </w:r>
          </w:p>
        </w:tc>
        <w:tc>
          <w:tcPr>
            <w:tcW w:w="381" w:type="pct"/>
            <w:shd w:val="clear" w:color="000000" w:fill="FFFFFF"/>
          </w:tcPr>
          <w:p w14:paraId="03FF86F6" w14:textId="739AD6DD" w:rsidR="00674F23" w:rsidRPr="00D335E2" w:rsidRDefault="00674F23" w:rsidP="00674F23">
            <w:pPr>
              <w:jc w:val="center"/>
              <w:rPr>
                <w:sz w:val="20"/>
                <w:szCs w:val="20"/>
              </w:rPr>
            </w:pPr>
            <w:r w:rsidRPr="00D335E2">
              <w:rPr>
                <w:sz w:val="20"/>
                <w:szCs w:val="20"/>
              </w:rPr>
              <w:t>0,00</w:t>
            </w:r>
          </w:p>
        </w:tc>
        <w:tc>
          <w:tcPr>
            <w:tcW w:w="381" w:type="pct"/>
            <w:shd w:val="clear" w:color="000000" w:fill="FFFFFF"/>
          </w:tcPr>
          <w:p w14:paraId="7CE94582" w14:textId="0EBCBD93" w:rsidR="00674F23" w:rsidRPr="00D335E2" w:rsidRDefault="00674F23" w:rsidP="00674F23">
            <w:pPr>
              <w:jc w:val="center"/>
              <w:rPr>
                <w:sz w:val="20"/>
                <w:szCs w:val="20"/>
              </w:rPr>
            </w:pPr>
            <w:r w:rsidRPr="00D335E2">
              <w:rPr>
                <w:sz w:val="20"/>
                <w:szCs w:val="20"/>
              </w:rPr>
              <w:t>0,00</w:t>
            </w:r>
          </w:p>
        </w:tc>
        <w:tc>
          <w:tcPr>
            <w:tcW w:w="381" w:type="pct"/>
            <w:shd w:val="clear" w:color="000000" w:fill="FFFFFF"/>
            <w:vAlign w:val="center"/>
          </w:tcPr>
          <w:p w14:paraId="1C1C8AA2" w14:textId="77777777" w:rsidR="00674F23" w:rsidRPr="00D335E2" w:rsidRDefault="00674F23" w:rsidP="00674F23">
            <w:pPr>
              <w:jc w:val="center"/>
              <w:rPr>
                <w:sz w:val="20"/>
                <w:szCs w:val="20"/>
              </w:rPr>
            </w:pPr>
            <w:r w:rsidRPr="00D335E2">
              <w:rPr>
                <w:sz w:val="20"/>
                <w:szCs w:val="20"/>
              </w:rPr>
              <w:t>2</w:t>
            </w:r>
          </w:p>
        </w:tc>
        <w:tc>
          <w:tcPr>
            <w:tcW w:w="381" w:type="pct"/>
            <w:shd w:val="clear" w:color="000000" w:fill="FFFFFF"/>
            <w:vAlign w:val="center"/>
          </w:tcPr>
          <w:p w14:paraId="0DFF2CD1" w14:textId="77777777" w:rsidR="00674F23" w:rsidRPr="00D335E2" w:rsidRDefault="00674F23" w:rsidP="00674F23">
            <w:pPr>
              <w:jc w:val="center"/>
              <w:rPr>
                <w:sz w:val="20"/>
                <w:szCs w:val="20"/>
              </w:rPr>
            </w:pPr>
            <w:r w:rsidRPr="00D335E2">
              <w:rPr>
                <w:sz w:val="20"/>
                <w:szCs w:val="20"/>
              </w:rPr>
              <w:t>1</w:t>
            </w:r>
          </w:p>
        </w:tc>
        <w:tc>
          <w:tcPr>
            <w:tcW w:w="379" w:type="pct"/>
            <w:shd w:val="clear" w:color="000000" w:fill="FFFFFF"/>
            <w:vAlign w:val="center"/>
          </w:tcPr>
          <w:p w14:paraId="1166F7BD" w14:textId="24A4C4F3" w:rsidR="00674F23" w:rsidRPr="00D335E2" w:rsidRDefault="00674F23" w:rsidP="00674F23">
            <w:pPr>
              <w:jc w:val="center"/>
              <w:rPr>
                <w:sz w:val="20"/>
                <w:szCs w:val="20"/>
              </w:rPr>
            </w:pPr>
            <w:r w:rsidRPr="00D335E2">
              <w:rPr>
                <w:sz w:val="20"/>
                <w:szCs w:val="20"/>
              </w:rPr>
              <w:t>0,00 </w:t>
            </w:r>
          </w:p>
        </w:tc>
      </w:tr>
      <w:tr w:rsidR="00D335E2" w:rsidRPr="00D335E2" w14:paraId="18CD290F" w14:textId="77777777" w:rsidTr="008B0DB7">
        <w:trPr>
          <w:cantSplit/>
          <w:trHeight w:val="20"/>
          <w:jc w:val="center"/>
        </w:trPr>
        <w:tc>
          <w:tcPr>
            <w:tcW w:w="284" w:type="pct"/>
            <w:shd w:val="clear" w:color="000000" w:fill="FFFFFF"/>
            <w:noWrap/>
            <w:vAlign w:val="center"/>
            <w:hideMark/>
          </w:tcPr>
          <w:p w14:paraId="091B55DA" w14:textId="77777777" w:rsidR="003E2D89" w:rsidRPr="00D335E2" w:rsidRDefault="003E2D89" w:rsidP="003E2D89">
            <w:pPr>
              <w:rPr>
                <w:sz w:val="20"/>
                <w:szCs w:val="20"/>
              </w:rPr>
            </w:pPr>
            <w:r w:rsidRPr="00D335E2">
              <w:rPr>
                <w:sz w:val="20"/>
                <w:szCs w:val="20"/>
              </w:rPr>
              <w:t> </w:t>
            </w:r>
          </w:p>
        </w:tc>
        <w:tc>
          <w:tcPr>
            <w:tcW w:w="1390" w:type="pct"/>
            <w:shd w:val="clear" w:color="000000" w:fill="C5D9F1"/>
            <w:vAlign w:val="center"/>
            <w:hideMark/>
          </w:tcPr>
          <w:p w14:paraId="78B95074" w14:textId="77777777" w:rsidR="003E2D89" w:rsidRPr="00D335E2" w:rsidRDefault="003E2D89" w:rsidP="003E2D89">
            <w:pPr>
              <w:rPr>
                <w:sz w:val="20"/>
                <w:szCs w:val="20"/>
              </w:rPr>
            </w:pPr>
            <w:r w:rsidRPr="00D335E2">
              <w:rPr>
                <w:sz w:val="20"/>
                <w:szCs w:val="20"/>
              </w:rPr>
              <w:t>Необходимые капитальные затраты, млн. руб.</w:t>
            </w:r>
          </w:p>
        </w:tc>
        <w:tc>
          <w:tcPr>
            <w:tcW w:w="280" w:type="pct"/>
            <w:shd w:val="clear" w:color="000000" w:fill="FFFFFF"/>
            <w:vAlign w:val="center"/>
          </w:tcPr>
          <w:p w14:paraId="78505E2F" w14:textId="77777777" w:rsidR="003E2D89" w:rsidRPr="00D335E2" w:rsidRDefault="003E2D89" w:rsidP="003E2D89">
            <w:pPr>
              <w:jc w:val="center"/>
              <w:rPr>
                <w:sz w:val="20"/>
                <w:szCs w:val="20"/>
              </w:rPr>
            </w:pPr>
            <w:r w:rsidRPr="00D335E2">
              <w:rPr>
                <w:sz w:val="20"/>
                <w:szCs w:val="20"/>
              </w:rPr>
              <w:t>12,00</w:t>
            </w:r>
          </w:p>
        </w:tc>
        <w:tc>
          <w:tcPr>
            <w:tcW w:w="381" w:type="pct"/>
            <w:shd w:val="clear" w:color="000000" w:fill="FFFFFF"/>
            <w:vAlign w:val="center"/>
          </w:tcPr>
          <w:p w14:paraId="3E3A2E6E"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59140774" w14:textId="77777777" w:rsidR="003E2D89" w:rsidRPr="00D335E2" w:rsidRDefault="003E2D89" w:rsidP="003E2D89">
            <w:pPr>
              <w:jc w:val="center"/>
              <w:rPr>
                <w:sz w:val="20"/>
                <w:szCs w:val="20"/>
              </w:rPr>
            </w:pPr>
            <w:r w:rsidRPr="00D335E2">
              <w:rPr>
                <w:sz w:val="20"/>
                <w:szCs w:val="20"/>
              </w:rPr>
              <w:t>3,00</w:t>
            </w:r>
          </w:p>
        </w:tc>
        <w:tc>
          <w:tcPr>
            <w:tcW w:w="381" w:type="pct"/>
            <w:shd w:val="clear" w:color="000000" w:fill="FFFFFF"/>
            <w:vAlign w:val="center"/>
          </w:tcPr>
          <w:p w14:paraId="706ED0A5"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66472C2C"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537672EB"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02238089" w14:textId="77777777" w:rsidR="003E2D89" w:rsidRPr="00D335E2" w:rsidRDefault="003E2D89" w:rsidP="003E2D89">
            <w:pPr>
              <w:jc w:val="center"/>
              <w:rPr>
                <w:sz w:val="20"/>
                <w:szCs w:val="20"/>
              </w:rPr>
            </w:pPr>
            <w:r w:rsidRPr="00D335E2">
              <w:rPr>
                <w:sz w:val="20"/>
                <w:szCs w:val="20"/>
              </w:rPr>
              <w:t>6,00</w:t>
            </w:r>
          </w:p>
        </w:tc>
        <w:tc>
          <w:tcPr>
            <w:tcW w:w="381" w:type="pct"/>
            <w:shd w:val="clear" w:color="000000" w:fill="FFFFFF"/>
            <w:vAlign w:val="center"/>
          </w:tcPr>
          <w:p w14:paraId="2706AF1C" w14:textId="77777777" w:rsidR="003E2D89" w:rsidRPr="00D335E2" w:rsidRDefault="003E2D89" w:rsidP="003E2D89">
            <w:pPr>
              <w:jc w:val="center"/>
              <w:rPr>
                <w:sz w:val="20"/>
                <w:szCs w:val="20"/>
              </w:rPr>
            </w:pPr>
            <w:r w:rsidRPr="00D335E2">
              <w:rPr>
                <w:sz w:val="20"/>
                <w:szCs w:val="20"/>
              </w:rPr>
              <w:t>3,00</w:t>
            </w:r>
          </w:p>
        </w:tc>
        <w:tc>
          <w:tcPr>
            <w:tcW w:w="379" w:type="pct"/>
            <w:shd w:val="clear" w:color="000000" w:fill="FFFFFF"/>
            <w:vAlign w:val="center"/>
          </w:tcPr>
          <w:p w14:paraId="46788683" w14:textId="77777777" w:rsidR="003E2D89" w:rsidRPr="00D335E2" w:rsidRDefault="003E2D89" w:rsidP="003E2D89">
            <w:pPr>
              <w:jc w:val="center"/>
              <w:rPr>
                <w:sz w:val="20"/>
                <w:szCs w:val="20"/>
              </w:rPr>
            </w:pPr>
            <w:r w:rsidRPr="00D335E2">
              <w:rPr>
                <w:sz w:val="20"/>
                <w:szCs w:val="20"/>
              </w:rPr>
              <w:t>0,00</w:t>
            </w:r>
          </w:p>
        </w:tc>
      </w:tr>
      <w:tr w:rsidR="00D335E2" w:rsidRPr="00D335E2" w14:paraId="22335E17" w14:textId="77777777" w:rsidTr="008B0DB7">
        <w:trPr>
          <w:cantSplit/>
          <w:trHeight w:val="20"/>
          <w:jc w:val="center"/>
        </w:trPr>
        <w:tc>
          <w:tcPr>
            <w:tcW w:w="284" w:type="pct"/>
            <w:shd w:val="clear" w:color="000000" w:fill="FFFFFF"/>
            <w:noWrap/>
            <w:vAlign w:val="center"/>
            <w:hideMark/>
          </w:tcPr>
          <w:p w14:paraId="11ACD348"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2E3238CA" w14:textId="77777777" w:rsidR="003E2D89" w:rsidRPr="00D335E2" w:rsidRDefault="003E2D89" w:rsidP="003E2D89">
            <w:pPr>
              <w:rPr>
                <w:sz w:val="20"/>
                <w:szCs w:val="20"/>
              </w:rPr>
            </w:pPr>
            <w:r w:rsidRPr="00D335E2">
              <w:rPr>
                <w:sz w:val="20"/>
                <w:szCs w:val="20"/>
              </w:rPr>
              <w:t>Срок реализации проекта</w:t>
            </w:r>
          </w:p>
        </w:tc>
        <w:tc>
          <w:tcPr>
            <w:tcW w:w="280" w:type="pct"/>
            <w:shd w:val="clear" w:color="000000" w:fill="FFFFFF"/>
            <w:vAlign w:val="center"/>
          </w:tcPr>
          <w:p w14:paraId="57B969BC" w14:textId="77777777" w:rsidR="003E2D89" w:rsidRPr="00D335E2" w:rsidRDefault="003E2D89" w:rsidP="003E2D89">
            <w:pPr>
              <w:jc w:val="center"/>
              <w:rPr>
                <w:sz w:val="20"/>
                <w:szCs w:val="20"/>
              </w:rPr>
            </w:pPr>
            <w:r w:rsidRPr="00D335E2">
              <w:rPr>
                <w:sz w:val="20"/>
                <w:szCs w:val="20"/>
              </w:rPr>
              <w:t> </w:t>
            </w:r>
          </w:p>
        </w:tc>
        <w:tc>
          <w:tcPr>
            <w:tcW w:w="381" w:type="pct"/>
            <w:shd w:val="clear" w:color="auto" w:fill="auto"/>
            <w:vAlign w:val="center"/>
          </w:tcPr>
          <w:p w14:paraId="7F1A2EA7" w14:textId="77777777" w:rsidR="003E2D89" w:rsidRPr="00D335E2" w:rsidRDefault="003E2D89" w:rsidP="003E2D89">
            <w:pPr>
              <w:jc w:val="center"/>
              <w:rPr>
                <w:sz w:val="20"/>
                <w:szCs w:val="20"/>
              </w:rPr>
            </w:pPr>
            <w:r w:rsidRPr="00D335E2">
              <w:rPr>
                <w:sz w:val="20"/>
                <w:szCs w:val="20"/>
              </w:rPr>
              <w:t> </w:t>
            </w:r>
          </w:p>
        </w:tc>
        <w:tc>
          <w:tcPr>
            <w:tcW w:w="381" w:type="pct"/>
            <w:shd w:val="clear" w:color="auto" w:fill="A6A6A6" w:themeFill="background1" w:themeFillShade="A6"/>
            <w:vAlign w:val="center"/>
          </w:tcPr>
          <w:p w14:paraId="2A7CC94F" w14:textId="77777777" w:rsidR="003E2D89" w:rsidRPr="00D335E2" w:rsidRDefault="003E2D89" w:rsidP="003E2D89">
            <w:pPr>
              <w:jc w:val="center"/>
              <w:rPr>
                <w:sz w:val="20"/>
                <w:szCs w:val="20"/>
              </w:rPr>
            </w:pPr>
            <w:r w:rsidRPr="00D335E2">
              <w:rPr>
                <w:sz w:val="20"/>
                <w:szCs w:val="20"/>
              </w:rPr>
              <w:t> </w:t>
            </w:r>
          </w:p>
        </w:tc>
        <w:tc>
          <w:tcPr>
            <w:tcW w:w="381" w:type="pct"/>
            <w:shd w:val="clear" w:color="auto" w:fill="auto"/>
            <w:vAlign w:val="center"/>
          </w:tcPr>
          <w:p w14:paraId="1043B34B" w14:textId="77777777" w:rsidR="003E2D89" w:rsidRPr="00D335E2" w:rsidRDefault="003E2D89" w:rsidP="003E2D89">
            <w:pPr>
              <w:jc w:val="center"/>
              <w:rPr>
                <w:sz w:val="20"/>
                <w:szCs w:val="20"/>
              </w:rPr>
            </w:pPr>
            <w:r w:rsidRPr="00D335E2">
              <w:rPr>
                <w:sz w:val="20"/>
                <w:szCs w:val="20"/>
              </w:rPr>
              <w:t> </w:t>
            </w:r>
          </w:p>
        </w:tc>
        <w:tc>
          <w:tcPr>
            <w:tcW w:w="381" w:type="pct"/>
            <w:shd w:val="clear" w:color="auto" w:fill="auto"/>
            <w:noWrap/>
            <w:vAlign w:val="center"/>
          </w:tcPr>
          <w:p w14:paraId="104204B0" w14:textId="77777777" w:rsidR="003E2D89" w:rsidRPr="00D335E2" w:rsidRDefault="003E2D89" w:rsidP="003E2D89">
            <w:pPr>
              <w:rPr>
                <w:sz w:val="20"/>
                <w:szCs w:val="20"/>
              </w:rPr>
            </w:pPr>
            <w:r w:rsidRPr="00D335E2">
              <w:rPr>
                <w:sz w:val="20"/>
                <w:szCs w:val="20"/>
              </w:rPr>
              <w:t> </w:t>
            </w:r>
          </w:p>
        </w:tc>
        <w:tc>
          <w:tcPr>
            <w:tcW w:w="381" w:type="pct"/>
            <w:shd w:val="clear" w:color="000000" w:fill="FFFFFF"/>
            <w:noWrap/>
            <w:vAlign w:val="center"/>
          </w:tcPr>
          <w:p w14:paraId="4FBA8F81" w14:textId="77777777" w:rsidR="003E2D89" w:rsidRPr="00D335E2" w:rsidRDefault="003E2D89" w:rsidP="003E2D89">
            <w:pPr>
              <w:rPr>
                <w:sz w:val="20"/>
                <w:szCs w:val="20"/>
              </w:rPr>
            </w:pPr>
            <w:r w:rsidRPr="00D335E2">
              <w:rPr>
                <w:sz w:val="20"/>
                <w:szCs w:val="20"/>
              </w:rPr>
              <w:t> </w:t>
            </w:r>
          </w:p>
        </w:tc>
        <w:tc>
          <w:tcPr>
            <w:tcW w:w="381" w:type="pct"/>
            <w:shd w:val="clear" w:color="auto" w:fill="A6A6A6" w:themeFill="background1" w:themeFillShade="A6"/>
            <w:noWrap/>
            <w:vAlign w:val="center"/>
          </w:tcPr>
          <w:p w14:paraId="43203136" w14:textId="77777777" w:rsidR="003E2D89" w:rsidRPr="00D335E2" w:rsidRDefault="003E2D89" w:rsidP="003E2D89">
            <w:pPr>
              <w:rPr>
                <w:sz w:val="20"/>
                <w:szCs w:val="20"/>
              </w:rPr>
            </w:pPr>
            <w:r w:rsidRPr="00D335E2">
              <w:rPr>
                <w:sz w:val="20"/>
                <w:szCs w:val="20"/>
              </w:rPr>
              <w:t> </w:t>
            </w:r>
          </w:p>
        </w:tc>
        <w:tc>
          <w:tcPr>
            <w:tcW w:w="381" w:type="pct"/>
            <w:shd w:val="clear" w:color="auto" w:fill="A6A6A6" w:themeFill="background1" w:themeFillShade="A6"/>
            <w:vAlign w:val="center"/>
          </w:tcPr>
          <w:p w14:paraId="450CCD4B" w14:textId="77777777" w:rsidR="003E2D89" w:rsidRPr="00D335E2" w:rsidRDefault="003E2D89" w:rsidP="003E2D89">
            <w:pPr>
              <w:jc w:val="center"/>
              <w:rPr>
                <w:sz w:val="20"/>
                <w:szCs w:val="20"/>
              </w:rPr>
            </w:pPr>
            <w:r w:rsidRPr="00D335E2">
              <w:rPr>
                <w:sz w:val="20"/>
                <w:szCs w:val="20"/>
              </w:rPr>
              <w:t> </w:t>
            </w:r>
          </w:p>
        </w:tc>
        <w:tc>
          <w:tcPr>
            <w:tcW w:w="379" w:type="pct"/>
            <w:shd w:val="clear" w:color="000000" w:fill="FFFFFF"/>
            <w:noWrap/>
            <w:vAlign w:val="center"/>
          </w:tcPr>
          <w:p w14:paraId="172C8692" w14:textId="77777777" w:rsidR="003E2D89" w:rsidRPr="00D335E2" w:rsidRDefault="003E2D89" w:rsidP="003E2D89">
            <w:pPr>
              <w:rPr>
                <w:sz w:val="20"/>
                <w:szCs w:val="20"/>
              </w:rPr>
            </w:pPr>
            <w:r w:rsidRPr="00D335E2">
              <w:rPr>
                <w:sz w:val="20"/>
                <w:szCs w:val="20"/>
              </w:rPr>
              <w:t> </w:t>
            </w:r>
          </w:p>
        </w:tc>
      </w:tr>
      <w:tr w:rsidR="00D335E2" w:rsidRPr="00D335E2" w14:paraId="4F78E485" w14:textId="77777777" w:rsidTr="008B0DB7">
        <w:trPr>
          <w:cantSplit/>
          <w:trHeight w:val="20"/>
          <w:jc w:val="center"/>
        </w:trPr>
        <w:tc>
          <w:tcPr>
            <w:tcW w:w="284" w:type="pct"/>
            <w:shd w:val="clear" w:color="000000" w:fill="FFFFFF"/>
            <w:noWrap/>
            <w:vAlign w:val="center"/>
            <w:hideMark/>
          </w:tcPr>
          <w:p w14:paraId="27AD6409"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41E37247" w14:textId="77777777" w:rsidR="003E2D89" w:rsidRPr="00D335E2" w:rsidRDefault="003E2D89" w:rsidP="003E2D89">
            <w:pPr>
              <w:rPr>
                <w:sz w:val="20"/>
                <w:szCs w:val="20"/>
              </w:rPr>
            </w:pPr>
            <w:r w:rsidRPr="00D335E2">
              <w:rPr>
                <w:sz w:val="20"/>
                <w:szCs w:val="20"/>
              </w:rPr>
              <w:t>Источники инвестиций, в том числе:</w:t>
            </w:r>
          </w:p>
        </w:tc>
        <w:tc>
          <w:tcPr>
            <w:tcW w:w="280" w:type="pct"/>
            <w:shd w:val="clear" w:color="000000" w:fill="FFFFFF"/>
            <w:vAlign w:val="center"/>
          </w:tcPr>
          <w:p w14:paraId="4DA3F2CC"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25A65041"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7861A6C6"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5547FFFA"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4633F203"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51D82EE9"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6D8C87F8"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43492171" w14:textId="77777777" w:rsidR="003E2D89" w:rsidRPr="00D335E2" w:rsidRDefault="003E2D89" w:rsidP="003E2D89">
            <w:pPr>
              <w:jc w:val="center"/>
              <w:rPr>
                <w:sz w:val="20"/>
                <w:szCs w:val="20"/>
              </w:rPr>
            </w:pPr>
            <w:r w:rsidRPr="00D335E2">
              <w:rPr>
                <w:sz w:val="20"/>
                <w:szCs w:val="20"/>
              </w:rPr>
              <w:t> </w:t>
            </w:r>
          </w:p>
        </w:tc>
        <w:tc>
          <w:tcPr>
            <w:tcW w:w="379" w:type="pct"/>
            <w:shd w:val="clear" w:color="000000" w:fill="FFFFFF"/>
            <w:vAlign w:val="center"/>
          </w:tcPr>
          <w:p w14:paraId="6794B88D" w14:textId="77777777" w:rsidR="003E2D89" w:rsidRPr="00D335E2" w:rsidRDefault="003E2D89" w:rsidP="003E2D89">
            <w:pPr>
              <w:jc w:val="center"/>
              <w:rPr>
                <w:sz w:val="20"/>
                <w:szCs w:val="20"/>
              </w:rPr>
            </w:pPr>
            <w:r w:rsidRPr="00D335E2">
              <w:rPr>
                <w:sz w:val="20"/>
                <w:szCs w:val="20"/>
              </w:rPr>
              <w:t> </w:t>
            </w:r>
          </w:p>
        </w:tc>
      </w:tr>
      <w:tr w:rsidR="00D335E2" w:rsidRPr="00D335E2" w14:paraId="167CA6E7" w14:textId="77777777" w:rsidTr="008B0DB7">
        <w:trPr>
          <w:cantSplit/>
          <w:trHeight w:val="20"/>
          <w:jc w:val="center"/>
        </w:trPr>
        <w:tc>
          <w:tcPr>
            <w:tcW w:w="284" w:type="pct"/>
            <w:shd w:val="clear" w:color="000000" w:fill="FFFFFF"/>
            <w:noWrap/>
            <w:vAlign w:val="center"/>
            <w:hideMark/>
          </w:tcPr>
          <w:p w14:paraId="6BE3A059" w14:textId="77777777" w:rsidR="00A10E98" w:rsidRPr="00D335E2" w:rsidRDefault="00A10E98" w:rsidP="003E2D89">
            <w:pPr>
              <w:rPr>
                <w:sz w:val="20"/>
                <w:szCs w:val="20"/>
              </w:rPr>
            </w:pPr>
            <w:r w:rsidRPr="00D335E2">
              <w:rPr>
                <w:sz w:val="20"/>
                <w:szCs w:val="20"/>
              </w:rPr>
              <w:t> </w:t>
            </w:r>
          </w:p>
        </w:tc>
        <w:tc>
          <w:tcPr>
            <w:tcW w:w="1390" w:type="pct"/>
            <w:shd w:val="clear" w:color="000000" w:fill="FFFFFF"/>
            <w:vAlign w:val="center"/>
            <w:hideMark/>
          </w:tcPr>
          <w:p w14:paraId="168B74F7" w14:textId="77777777" w:rsidR="00A10E98" w:rsidRPr="00D335E2" w:rsidRDefault="00A10E98" w:rsidP="003E2D89">
            <w:pPr>
              <w:rPr>
                <w:sz w:val="20"/>
                <w:szCs w:val="20"/>
              </w:rPr>
            </w:pPr>
            <w:r w:rsidRPr="00D335E2">
              <w:rPr>
                <w:sz w:val="20"/>
                <w:szCs w:val="20"/>
              </w:rPr>
              <w:t>Бюджетные источники</w:t>
            </w:r>
          </w:p>
        </w:tc>
        <w:tc>
          <w:tcPr>
            <w:tcW w:w="280" w:type="pct"/>
            <w:shd w:val="clear" w:color="000000" w:fill="FFFFFF"/>
            <w:vAlign w:val="center"/>
          </w:tcPr>
          <w:p w14:paraId="7F12DA27" w14:textId="38D8CA8C" w:rsidR="00A10E98" w:rsidRPr="00D335E2" w:rsidRDefault="00A10E98" w:rsidP="003E2D89">
            <w:pPr>
              <w:jc w:val="center"/>
              <w:rPr>
                <w:sz w:val="20"/>
                <w:szCs w:val="20"/>
              </w:rPr>
            </w:pPr>
            <w:r w:rsidRPr="00D335E2">
              <w:rPr>
                <w:sz w:val="20"/>
                <w:szCs w:val="20"/>
              </w:rPr>
              <w:t>12,00</w:t>
            </w:r>
          </w:p>
        </w:tc>
        <w:tc>
          <w:tcPr>
            <w:tcW w:w="381" w:type="pct"/>
            <w:shd w:val="clear" w:color="000000" w:fill="FFFFFF"/>
            <w:vAlign w:val="center"/>
          </w:tcPr>
          <w:p w14:paraId="114813BD" w14:textId="5D9943DC"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152A0005" w14:textId="6D13DF4C" w:rsidR="00A10E98" w:rsidRPr="00D335E2" w:rsidRDefault="00A10E98" w:rsidP="003E2D89">
            <w:pPr>
              <w:jc w:val="center"/>
              <w:rPr>
                <w:sz w:val="20"/>
                <w:szCs w:val="20"/>
              </w:rPr>
            </w:pPr>
            <w:r w:rsidRPr="00D335E2">
              <w:rPr>
                <w:sz w:val="20"/>
                <w:szCs w:val="20"/>
              </w:rPr>
              <w:t>3,00</w:t>
            </w:r>
          </w:p>
        </w:tc>
        <w:tc>
          <w:tcPr>
            <w:tcW w:w="381" w:type="pct"/>
            <w:shd w:val="clear" w:color="000000" w:fill="FFFFFF"/>
            <w:vAlign w:val="center"/>
          </w:tcPr>
          <w:p w14:paraId="074F88CD" w14:textId="3FCC6FC8"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113FD0CE" w14:textId="2839CE60"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583A2861" w14:textId="70B90751"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4A2BFE42" w14:textId="02351050" w:rsidR="00A10E98" w:rsidRPr="00D335E2" w:rsidRDefault="00A10E98" w:rsidP="003E2D89">
            <w:pPr>
              <w:jc w:val="center"/>
              <w:rPr>
                <w:sz w:val="20"/>
                <w:szCs w:val="20"/>
              </w:rPr>
            </w:pPr>
            <w:r w:rsidRPr="00D335E2">
              <w:rPr>
                <w:sz w:val="20"/>
                <w:szCs w:val="20"/>
              </w:rPr>
              <w:t>6,00</w:t>
            </w:r>
          </w:p>
        </w:tc>
        <w:tc>
          <w:tcPr>
            <w:tcW w:w="381" w:type="pct"/>
            <w:shd w:val="clear" w:color="000000" w:fill="FFFFFF"/>
            <w:vAlign w:val="center"/>
          </w:tcPr>
          <w:p w14:paraId="14C60ED5" w14:textId="744BAFF8" w:rsidR="00A10E98" w:rsidRPr="00D335E2" w:rsidRDefault="00A10E98" w:rsidP="003E2D89">
            <w:pPr>
              <w:jc w:val="center"/>
              <w:rPr>
                <w:sz w:val="20"/>
                <w:szCs w:val="20"/>
              </w:rPr>
            </w:pPr>
            <w:r w:rsidRPr="00D335E2">
              <w:rPr>
                <w:sz w:val="20"/>
                <w:szCs w:val="20"/>
              </w:rPr>
              <w:t>3,00</w:t>
            </w:r>
          </w:p>
        </w:tc>
        <w:tc>
          <w:tcPr>
            <w:tcW w:w="379" w:type="pct"/>
            <w:shd w:val="clear" w:color="000000" w:fill="FFFFFF"/>
            <w:vAlign w:val="center"/>
          </w:tcPr>
          <w:p w14:paraId="0D33C797" w14:textId="2F43DD53" w:rsidR="00A10E98" w:rsidRPr="00D335E2" w:rsidRDefault="00A10E98" w:rsidP="003E2D89">
            <w:pPr>
              <w:jc w:val="center"/>
              <w:rPr>
                <w:sz w:val="20"/>
                <w:szCs w:val="20"/>
              </w:rPr>
            </w:pPr>
            <w:r w:rsidRPr="00D335E2">
              <w:rPr>
                <w:sz w:val="20"/>
                <w:szCs w:val="20"/>
              </w:rPr>
              <w:t>0,00</w:t>
            </w:r>
          </w:p>
        </w:tc>
      </w:tr>
      <w:tr w:rsidR="00D335E2" w:rsidRPr="00D335E2" w14:paraId="566BA586" w14:textId="77777777" w:rsidTr="008B0DB7">
        <w:trPr>
          <w:cantSplit/>
          <w:trHeight w:val="20"/>
          <w:jc w:val="center"/>
        </w:trPr>
        <w:tc>
          <w:tcPr>
            <w:tcW w:w="284" w:type="pct"/>
            <w:shd w:val="clear" w:color="000000" w:fill="FFFFFF"/>
            <w:noWrap/>
            <w:vAlign w:val="center"/>
            <w:hideMark/>
          </w:tcPr>
          <w:p w14:paraId="471BA47D" w14:textId="77777777" w:rsidR="00A10E98" w:rsidRPr="00D335E2" w:rsidRDefault="00A10E98" w:rsidP="003E2D89">
            <w:pPr>
              <w:rPr>
                <w:sz w:val="20"/>
                <w:szCs w:val="20"/>
              </w:rPr>
            </w:pPr>
            <w:r w:rsidRPr="00D335E2">
              <w:rPr>
                <w:sz w:val="20"/>
                <w:szCs w:val="20"/>
              </w:rPr>
              <w:t> </w:t>
            </w:r>
          </w:p>
        </w:tc>
        <w:tc>
          <w:tcPr>
            <w:tcW w:w="1390" w:type="pct"/>
            <w:shd w:val="clear" w:color="000000" w:fill="FFFFFF"/>
            <w:vAlign w:val="center"/>
            <w:hideMark/>
          </w:tcPr>
          <w:p w14:paraId="0A822E93" w14:textId="77777777" w:rsidR="00A10E98" w:rsidRPr="00D335E2" w:rsidRDefault="00A10E98" w:rsidP="003E2D89">
            <w:pPr>
              <w:rPr>
                <w:sz w:val="20"/>
                <w:szCs w:val="20"/>
              </w:rPr>
            </w:pPr>
            <w:r w:rsidRPr="00D335E2">
              <w:rPr>
                <w:sz w:val="20"/>
                <w:szCs w:val="20"/>
              </w:rPr>
              <w:t>в том числе:</w:t>
            </w:r>
          </w:p>
        </w:tc>
        <w:tc>
          <w:tcPr>
            <w:tcW w:w="280" w:type="pct"/>
            <w:shd w:val="clear" w:color="000000" w:fill="FFFFFF"/>
            <w:vAlign w:val="center"/>
          </w:tcPr>
          <w:p w14:paraId="3F4164BD" w14:textId="49B33999"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4AC28E5C" w14:textId="7BEBF2FB"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24DC4840" w14:textId="0BF13021"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31CC7726" w14:textId="4FF3E67B"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0C03B39E" w14:textId="0A5F1129"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050E5A77" w14:textId="3E0A1825"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12B14533" w14:textId="3BD0F731"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35B87152" w14:textId="78929136" w:rsidR="00A10E98" w:rsidRPr="00D335E2" w:rsidRDefault="00A10E98" w:rsidP="003E2D89">
            <w:pPr>
              <w:jc w:val="center"/>
              <w:rPr>
                <w:sz w:val="20"/>
                <w:szCs w:val="20"/>
              </w:rPr>
            </w:pPr>
            <w:r w:rsidRPr="00D335E2">
              <w:rPr>
                <w:sz w:val="20"/>
                <w:szCs w:val="20"/>
              </w:rPr>
              <w:t> </w:t>
            </w:r>
          </w:p>
        </w:tc>
        <w:tc>
          <w:tcPr>
            <w:tcW w:w="379" w:type="pct"/>
            <w:shd w:val="clear" w:color="000000" w:fill="FFFFFF"/>
            <w:vAlign w:val="center"/>
          </w:tcPr>
          <w:p w14:paraId="7FE02EAD" w14:textId="2077D406" w:rsidR="00A10E98" w:rsidRPr="00D335E2" w:rsidRDefault="00A10E98" w:rsidP="003E2D89">
            <w:pPr>
              <w:jc w:val="center"/>
              <w:rPr>
                <w:sz w:val="20"/>
                <w:szCs w:val="20"/>
              </w:rPr>
            </w:pPr>
            <w:r w:rsidRPr="00D335E2">
              <w:rPr>
                <w:sz w:val="20"/>
                <w:szCs w:val="20"/>
              </w:rPr>
              <w:t> </w:t>
            </w:r>
          </w:p>
        </w:tc>
      </w:tr>
      <w:tr w:rsidR="00D335E2" w:rsidRPr="00D335E2" w14:paraId="10CC1DD1" w14:textId="77777777" w:rsidTr="008B0DB7">
        <w:trPr>
          <w:cantSplit/>
          <w:trHeight w:val="20"/>
          <w:jc w:val="center"/>
        </w:trPr>
        <w:tc>
          <w:tcPr>
            <w:tcW w:w="284" w:type="pct"/>
            <w:shd w:val="clear" w:color="000000" w:fill="FFFFFF"/>
            <w:noWrap/>
            <w:vAlign w:val="center"/>
            <w:hideMark/>
          </w:tcPr>
          <w:p w14:paraId="7AB9D720" w14:textId="77777777" w:rsidR="00A10E98" w:rsidRPr="00D335E2" w:rsidRDefault="00A10E98" w:rsidP="003E2D89">
            <w:pPr>
              <w:rPr>
                <w:sz w:val="20"/>
                <w:szCs w:val="20"/>
              </w:rPr>
            </w:pPr>
            <w:r w:rsidRPr="00D335E2">
              <w:rPr>
                <w:sz w:val="20"/>
                <w:szCs w:val="20"/>
              </w:rPr>
              <w:t> </w:t>
            </w:r>
          </w:p>
        </w:tc>
        <w:tc>
          <w:tcPr>
            <w:tcW w:w="1390" w:type="pct"/>
            <w:shd w:val="clear" w:color="000000" w:fill="FFFFFF"/>
            <w:vAlign w:val="center"/>
            <w:hideMark/>
          </w:tcPr>
          <w:p w14:paraId="467ED179" w14:textId="77777777" w:rsidR="00A10E98" w:rsidRPr="00D335E2" w:rsidRDefault="00A10E98" w:rsidP="003E2D89">
            <w:pPr>
              <w:rPr>
                <w:sz w:val="20"/>
                <w:szCs w:val="20"/>
              </w:rPr>
            </w:pPr>
            <w:r w:rsidRPr="00D335E2">
              <w:rPr>
                <w:sz w:val="20"/>
                <w:szCs w:val="20"/>
              </w:rPr>
              <w:t>Федеральный бюджет</w:t>
            </w:r>
          </w:p>
        </w:tc>
        <w:tc>
          <w:tcPr>
            <w:tcW w:w="280" w:type="pct"/>
            <w:shd w:val="clear" w:color="000000" w:fill="FFFFFF"/>
            <w:vAlign w:val="center"/>
          </w:tcPr>
          <w:p w14:paraId="0A36E98D" w14:textId="17E14B20"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77AA6A7C" w14:textId="13F5CCB2"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5FC413F3" w14:textId="2A360BDC"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003E49B1" w14:textId="073D3C32"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709DBACD" w14:textId="1B5A74A5"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6E1450D1" w14:textId="57AE57F3"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1C6D643B" w14:textId="45CCF54F"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2BAADA1E" w14:textId="062C56A3" w:rsidR="00A10E98" w:rsidRPr="00D335E2" w:rsidRDefault="00A10E98" w:rsidP="003E2D89">
            <w:pPr>
              <w:jc w:val="center"/>
              <w:rPr>
                <w:sz w:val="20"/>
                <w:szCs w:val="20"/>
              </w:rPr>
            </w:pPr>
            <w:r w:rsidRPr="00D335E2">
              <w:rPr>
                <w:sz w:val="20"/>
                <w:szCs w:val="20"/>
              </w:rPr>
              <w:t>0,00</w:t>
            </w:r>
          </w:p>
        </w:tc>
        <w:tc>
          <w:tcPr>
            <w:tcW w:w="379" w:type="pct"/>
            <w:shd w:val="clear" w:color="000000" w:fill="FFFFFF"/>
            <w:vAlign w:val="center"/>
          </w:tcPr>
          <w:p w14:paraId="547E6A98" w14:textId="3991B3E3" w:rsidR="00A10E98" w:rsidRPr="00D335E2" w:rsidRDefault="00A10E98" w:rsidP="003E2D89">
            <w:pPr>
              <w:jc w:val="center"/>
              <w:rPr>
                <w:sz w:val="20"/>
                <w:szCs w:val="20"/>
              </w:rPr>
            </w:pPr>
            <w:r w:rsidRPr="00D335E2">
              <w:rPr>
                <w:sz w:val="20"/>
                <w:szCs w:val="20"/>
              </w:rPr>
              <w:t>0,00</w:t>
            </w:r>
          </w:p>
        </w:tc>
      </w:tr>
      <w:tr w:rsidR="00D335E2" w:rsidRPr="00D335E2" w14:paraId="183A3E68" w14:textId="77777777" w:rsidTr="008B0DB7">
        <w:trPr>
          <w:cantSplit/>
          <w:trHeight w:val="20"/>
          <w:jc w:val="center"/>
        </w:trPr>
        <w:tc>
          <w:tcPr>
            <w:tcW w:w="284" w:type="pct"/>
            <w:shd w:val="clear" w:color="000000" w:fill="FFFFFF"/>
            <w:noWrap/>
            <w:vAlign w:val="center"/>
            <w:hideMark/>
          </w:tcPr>
          <w:p w14:paraId="01A0912E" w14:textId="77777777" w:rsidR="00A10E98" w:rsidRPr="00D335E2" w:rsidRDefault="00A10E98" w:rsidP="003E2D89">
            <w:pPr>
              <w:rPr>
                <w:sz w:val="20"/>
                <w:szCs w:val="20"/>
              </w:rPr>
            </w:pPr>
            <w:r w:rsidRPr="00D335E2">
              <w:rPr>
                <w:sz w:val="20"/>
                <w:szCs w:val="20"/>
              </w:rPr>
              <w:t> </w:t>
            </w:r>
          </w:p>
        </w:tc>
        <w:tc>
          <w:tcPr>
            <w:tcW w:w="1390" w:type="pct"/>
            <w:shd w:val="clear" w:color="000000" w:fill="FFFFFF"/>
            <w:vAlign w:val="center"/>
            <w:hideMark/>
          </w:tcPr>
          <w:p w14:paraId="07EE324F" w14:textId="77777777" w:rsidR="00A10E98" w:rsidRPr="00D335E2" w:rsidRDefault="00A10E98" w:rsidP="003E2D89">
            <w:pPr>
              <w:rPr>
                <w:sz w:val="20"/>
                <w:szCs w:val="20"/>
              </w:rPr>
            </w:pPr>
            <w:r w:rsidRPr="00D335E2">
              <w:rPr>
                <w:sz w:val="20"/>
                <w:szCs w:val="20"/>
              </w:rPr>
              <w:t>Бюджет автономного округа</w:t>
            </w:r>
          </w:p>
        </w:tc>
        <w:tc>
          <w:tcPr>
            <w:tcW w:w="280" w:type="pct"/>
            <w:shd w:val="clear" w:color="000000" w:fill="FFFFFF"/>
            <w:vAlign w:val="center"/>
          </w:tcPr>
          <w:p w14:paraId="580CB4B3" w14:textId="3F60CCE0"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7A7D1E9D" w14:textId="4967FD92"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2D0C5EA1" w14:textId="49CB40ED"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4E97080D" w14:textId="6ACCF62E"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131CB218" w14:textId="1BCCDCC2"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4EE8EE40" w14:textId="63DAC40F"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5908FB8B" w14:textId="56739701"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48A6EBB9" w14:textId="40C1A0C2" w:rsidR="00A10E98" w:rsidRPr="00D335E2" w:rsidRDefault="00A10E98" w:rsidP="003E2D89">
            <w:pPr>
              <w:jc w:val="center"/>
              <w:rPr>
                <w:sz w:val="20"/>
                <w:szCs w:val="20"/>
              </w:rPr>
            </w:pPr>
            <w:r w:rsidRPr="00D335E2">
              <w:rPr>
                <w:sz w:val="20"/>
                <w:szCs w:val="20"/>
              </w:rPr>
              <w:t>0,00</w:t>
            </w:r>
          </w:p>
        </w:tc>
        <w:tc>
          <w:tcPr>
            <w:tcW w:w="379" w:type="pct"/>
            <w:shd w:val="clear" w:color="000000" w:fill="FFFFFF"/>
            <w:vAlign w:val="center"/>
          </w:tcPr>
          <w:p w14:paraId="46ADE515" w14:textId="5A3DD6BB" w:rsidR="00A10E98" w:rsidRPr="00D335E2" w:rsidRDefault="00A10E98" w:rsidP="003E2D89">
            <w:pPr>
              <w:jc w:val="center"/>
              <w:rPr>
                <w:sz w:val="20"/>
                <w:szCs w:val="20"/>
              </w:rPr>
            </w:pPr>
            <w:r w:rsidRPr="00D335E2">
              <w:rPr>
                <w:sz w:val="20"/>
                <w:szCs w:val="20"/>
              </w:rPr>
              <w:t>0,00</w:t>
            </w:r>
          </w:p>
        </w:tc>
      </w:tr>
      <w:tr w:rsidR="00D335E2" w:rsidRPr="00D335E2" w14:paraId="0DD9DFDA" w14:textId="77777777" w:rsidTr="008B0DB7">
        <w:trPr>
          <w:cantSplit/>
          <w:trHeight w:val="20"/>
          <w:jc w:val="center"/>
        </w:trPr>
        <w:tc>
          <w:tcPr>
            <w:tcW w:w="284" w:type="pct"/>
            <w:shd w:val="clear" w:color="000000" w:fill="FFFFFF"/>
            <w:noWrap/>
            <w:vAlign w:val="center"/>
            <w:hideMark/>
          </w:tcPr>
          <w:p w14:paraId="0D78E537" w14:textId="77777777" w:rsidR="00A10E98" w:rsidRPr="00D335E2" w:rsidRDefault="00A10E98" w:rsidP="003E2D89">
            <w:pPr>
              <w:rPr>
                <w:sz w:val="20"/>
                <w:szCs w:val="20"/>
              </w:rPr>
            </w:pPr>
            <w:r w:rsidRPr="00D335E2">
              <w:rPr>
                <w:sz w:val="20"/>
                <w:szCs w:val="20"/>
              </w:rPr>
              <w:t> </w:t>
            </w:r>
          </w:p>
        </w:tc>
        <w:tc>
          <w:tcPr>
            <w:tcW w:w="1390" w:type="pct"/>
            <w:shd w:val="clear" w:color="000000" w:fill="FFFFFF"/>
            <w:vAlign w:val="center"/>
            <w:hideMark/>
          </w:tcPr>
          <w:p w14:paraId="71FE22C1" w14:textId="77777777" w:rsidR="00A10E98" w:rsidRPr="00D335E2" w:rsidRDefault="00A10E98" w:rsidP="003E2D89">
            <w:pPr>
              <w:rPr>
                <w:sz w:val="20"/>
                <w:szCs w:val="20"/>
              </w:rPr>
            </w:pPr>
            <w:r w:rsidRPr="00D335E2">
              <w:rPr>
                <w:sz w:val="20"/>
                <w:szCs w:val="20"/>
              </w:rPr>
              <w:t>Местный бюджет Нефтеюганского района</w:t>
            </w:r>
          </w:p>
        </w:tc>
        <w:tc>
          <w:tcPr>
            <w:tcW w:w="280" w:type="pct"/>
            <w:shd w:val="clear" w:color="000000" w:fill="FFFFFF"/>
            <w:vAlign w:val="center"/>
          </w:tcPr>
          <w:p w14:paraId="3D8833A9" w14:textId="3715962E" w:rsidR="00A10E98" w:rsidRPr="00D335E2" w:rsidRDefault="00A10E98" w:rsidP="003E2D89">
            <w:pPr>
              <w:jc w:val="center"/>
              <w:rPr>
                <w:sz w:val="20"/>
                <w:szCs w:val="20"/>
              </w:rPr>
            </w:pPr>
            <w:r w:rsidRPr="00D335E2">
              <w:rPr>
                <w:sz w:val="20"/>
                <w:szCs w:val="20"/>
              </w:rPr>
              <w:t>12,00</w:t>
            </w:r>
          </w:p>
        </w:tc>
        <w:tc>
          <w:tcPr>
            <w:tcW w:w="381" w:type="pct"/>
            <w:shd w:val="clear" w:color="000000" w:fill="FFFFFF"/>
            <w:vAlign w:val="center"/>
          </w:tcPr>
          <w:p w14:paraId="2D32A34D" w14:textId="756FCA37"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0AAF90B3" w14:textId="0BC19E6E" w:rsidR="00A10E98" w:rsidRPr="00D335E2" w:rsidRDefault="00A10E98" w:rsidP="003E2D89">
            <w:pPr>
              <w:jc w:val="center"/>
              <w:rPr>
                <w:sz w:val="20"/>
                <w:szCs w:val="20"/>
              </w:rPr>
            </w:pPr>
            <w:r w:rsidRPr="00D335E2">
              <w:rPr>
                <w:sz w:val="20"/>
                <w:szCs w:val="20"/>
              </w:rPr>
              <w:t>3,00</w:t>
            </w:r>
          </w:p>
        </w:tc>
        <w:tc>
          <w:tcPr>
            <w:tcW w:w="381" w:type="pct"/>
            <w:shd w:val="clear" w:color="000000" w:fill="FFFFFF"/>
            <w:vAlign w:val="center"/>
          </w:tcPr>
          <w:p w14:paraId="0C4EE0B2" w14:textId="5A9301E1"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490ED2F2" w14:textId="4D7C5EBB"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58BF764A" w14:textId="57510A43"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4429CFB2" w14:textId="301D1172" w:rsidR="00A10E98" w:rsidRPr="00D335E2" w:rsidRDefault="00A10E98" w:rsidP="003E2D89">
            <w:pPr>
              <w:jc w:val="center"/>
              <w:rPr>
                <w:sz w:val="20"/>
                <w:szCs w:val="20"/>
              </w:rPr>
            </w:pPr>
            <w:r w:rsidRPr="00D335E2">
              <w:rPr>
                <w:sz w:val="20"/>
                <w:szCs w:val="20"/>
              </w:rPr>
              <w:t>6,00</w:t>
            </w:r>
          </w:p>
        </w:tc>
        <w:tc>
          <w:tcPr>
            <w:tcW w:w="381" w:type="pct"/>
            <w:shd w:val="clear" w:color="000000" w:fill="FFFFFF"/>
            <w:vAlign w:val="center"/>
          </w:tcPr>
          <w:p w14:paraId="1311BF33" w14:textId="50E12605" w:rsidR="00A10E98" w:rsidRPr="00D335E2" w:rsidRDefault="00A10E98" w:rsidP="003E2D89">
            <w:pPr>
              <w:jc w:val="center"/>
              <w:rPr>
                <w:sz w:val="20"/>
                <w:szCs w:val="20"/>
              </w:rPr>
            </w:pPr>
            <w:r w:rsidRPr="00D335E2">
              <w:rPr>
                <w:sz w:val="20"/>
                <w:szCs w:val="20"/>
              </w:rPr>
              <w:t>3,00</w:t>
            </w:r>
          </w:p>
        </w:tc>
        <w:tc>
          <w:tcPr>
            <w:tcW w:w="379" w:type="pct"/>
            <w:shd w:val="clear" w:color="000000" w:fill="FFFFFF"/>
            <w:vAlign w:val="center"/>
          </w:tcPr>
          <w:p w14:paraId="2AE0D1B5" w14:textId="0714900B" w:rsidR="00A10E98" w:rsidRPr="00D335E2" w:rsidRDefault="00A10E98" w:rsidP="003E2D89">
            <w:pPr>
              <w:jc w:val="center"/>
              <w:rPr>
                <w:sz w:val="20"/>
                <w:szCs w:val="20"/>
              </w:rPr>
            </w:pPr>
            <w:r w:rsidRPr="00D335E2">
              <w:rPr>
                <w:sz w:val="20"/>
                <w:szCs w:val="20"/>
              </w:rPr>
              <w:t>0,00</w:t>
            </w:r>
          </w:p>
        </w:tc>
      </w:tr>
      <w:tr w:rsidR="00D335E2" w:rsidRPr="00D335E2" w14:paraId="5EF2BCC9" w14:textId="77777777" w:rsidTr="008B0DB7">
        <w:trPr>
          <w:cantSplit/>
          <w:trHeight w:val="20"/>
          <w:jc w:val="center"/>
        </w:trPr>
        <w:tc>
          <w:tcPr>
            <w:tcW w:w="284" w:type="pct"/>
            <w:shd w:val="clear" w:color="000000" w:fill="FFFFFF"/>
            <w:noWrap/>
            <w:vAlign w:val="center"/>
            <w:hideMark/>
          </w:tcPr>
          <w:p w14:paraId="7A6D7287" w14:textId="77777777" w:rsidR="00A10E98" w:rsidRPr="00D335E2" w:rsidRDefault="00A10E98" w:rsidP="003E2D89">
            <w:pPr>
              <w:rPr>
                <w:sz w:val="20"/>
                <w:szCs w:val="20"/>
              </w:rPr>
            </w:pPr>
            <w:r w:rsidRPr="00D335E2">
              <w:rPr>
                <w:sz w:val="20"/>
                <w:szCs w:val="20"/>
              </w:rPr>
              <w:t> </w:t>
            </w:r>
          </w:p>
        </w:tc>
        <w:tc>
          <w:tcPr>
            <w:tcW w:w="1390" w:type="pct"/>
            <w:shd w:val="clear" w:color="000000" w:fill="FFFFFF"/>
            <w:vAlign w:val="center"/>
            <w:hideMark/>
          </w:tcPr>
          <w:p w14:paraId="53CF980F" w14:textId="77777777" w:rsidR="00A10E98" w:rsidRPr="00D335E2" w:rsidRDefault="00A10E98" w:rsidP="003E2D89">
            <w:pPr>
              <w:rPr>
                <w:sz w:val="20"/>
                <w:szCs w:val="20"/>
              </w:rPr>
            </w:pPr>
            <w:r w:rsidRPr="00D335E2">
              <w:rPr>
                <w:sz w:val="20"/>
                <w:szCs w:val="20"/>
              </w:rPr>
              <w:t>Местный бюджет СП Усть-Юган</w:t>
            </w:r>
          </w:p>
        </w:tc>
        <w:tc>
          <w:tcPr>
            <w:tcW w:w="280" w:type="pct"/>
            <w:shd w:val="clear" w:color="000000" w:fill="FFFFFF"/>
            <w:vAlign w:val="center"/>
          </w:tcPr>
          <w:p w14:paraId="5E094A65" w14:textId="3F7327F2"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2577E174" w14:textId="35447D1F"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0310F40A" w14:textId="2E216CF5"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3C6ECF64" w14:textId="4D8E8E69"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02170C2C" w14:textId="4B13F616"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493A9A1F" w14:textId="0E98D6A4"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6837828F" w14:textId="76EAF2B4"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34989CFD" w14:textId="45B33324" w:rsidR="00A10E98" w:rsidRPr="00D335E2" w:rsidRDefault="00A10E98" w:rsidP="003E2D89">
            <w:pPr>
              <w:jc w:val="center"/>
              <w:rPr>
                <w:sz w:val="20"/>
                <w:szCs w:val="20"/>
              </w:rPr>
            </w:pPr>
            <w:r w:rsidRPr="00D335E2">
              <w:rPr>
                <w:sz w:val="20"/>
                <w:szCs w:val="20"/>
              </w:rPr>
              <w:t>0,00</w:t>
            </w:r>
          </w:p>
        </w:tc>
        <w:tc>
          <w:tcPr>
            <w:tcW w:w="379" w:type="pct"/>
            <w:shd w:val="clear" w:color="000000" w:fill="FFFFFF"/>
            <w:vAlign w:val="center"/>
          </w:tcPr>
          <w:p w14:paraId="5DCB651C" w14:textId="3B9AA04F" w:rsidR="00A10E98" w:rsidRPr="00D335E2" w:rsidRDefault="00A10E98" w:rsidP="003E2D89">
            <w:pPr>
              <w:jc w:val="center"/>
              <w:rPr>
                <w:sz w:val="20"/>
                <w:szCs w:val="20"/>
              </w:rPr>
            </w:pPr>
            <w:r w:rsidRPr="00D335E2">
              <w:rPr>
                <w:sz w:val="20"/>
                <w:szCs w:val="20"/>
              </w:rPr>
              <w:t>0,00</w:t>
            </w:r>
          </w:p>
        </w:tc>
      </w:tr>
      <w:tr w:rsidR="00D335E2" w:rsidRPr="00D335E2" w14:paraId="1602BE7E" w14:textId="77777777" w:rsidTr="008B0DB7">
        <w:trPr>
          <w:cantSplit/>
          <w:trHeight w:val="20"/>
          <w:jc w:val="center"/>
        </w:trPr>
        <w:tc>
          <w:tcPr>
            <w:tcW w:w="284" w:type="pct"/>
            <w:shd w:val="clear" w:color="000000" w:fill="FFFFFF"/>
            <w:noWrap/>
            <w:vAlign w:val="center"/>
            <w:hideMark/>
          </w:tcPr>
          <w:p w14:paraId="21414E27" w14:textId="77777777" w:rsidR="00A10E98" w:rsidRPr="00D335E2" w:rsidRDefault="00A10E98" w:rsidP="003E2D89">
            <w:pPr>
              <w:rPr>
                <w:sz w:val="20"/>
                <w:szCs w:val="20"/>
              </w:rPr>
            </w:pPr>
            <w:r w:rsidRPr="00D335E2">
              <w:rPr>
                <w:sz w:val="20"/>
                <w:szCs w:val="20"/>
              </w:rPr>
              <w:t> </w:t>
            </w:r>
          </w:p>
        </w:tc>
        <w:tc>
          <w:tcPr>
            <w:tcW w:w="1390" w:type="pct"/>
            <w:shd w:val="clear" w:color="000000" w:fill="FFFFFF"/>
            <w:vAlign w:val="center"/>
            <w:hideMark/>
          </w:tcPr>
          <w:p w14:paraId="615FED8E" w14:textId="77777777" w:rsidR="00A10E98" w:rsidRPr="00D335E2" w:rsidRDefault="00A10E98" w:rsidP="003E2D89">
            <w:pPr>
              <w:rPr>
                <w:sz w:val="20"/>
                <w:szCs w:val="20"/>
              </w:rPr>
            </w:pPr>
            <w:r w:rsidRPr="00D335E2">
              <w:rPr>
                <w:sz w:val="20"/>
                <w:szCs w:val="20"/>
              </w:rPr>
              <w:t>Внебюджетные источники</w:t>
            </w:r>
          </w:p>
        </w:tc>
        <w:tc>
          <w:tcPr>
            <w:tcW w:w="280" w:type="pct"/>
            <w:shd w:val="clear" w:color="000000" w:fill="FFFFFF"/>
            <w:vAlign w:val="center"/>
          </w:tcPr>
          <w:p w14:paraId="3829540D" w14:textId="6F85098A"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248A4D0B" w14:textId="709CC5F1"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68BA5C0F" w14:textId="69445A61"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506AAD13" w14:textId="4A807307"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277E94E2" w14:textId="21DF0553"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3E2279EB" w14:textId="2BA2EF5D"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4BAC01B7" w14:textId="4AB7C793"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20CA9F0D" w14:textId="75E811FC" w:rsidR="00A10E98" w:rsidRPr="00D335E2" w:rsidRDefault="00A10E98" w:rsidP="003E2D89">
            <w:pPr>
              <w:jc w:val="center"/>
              <w:rPr>
                <w:sz w:val="20"/>
                <w:szCs w:val="20"/>
              </w:rPr>
            </w:pPr>
            <w:r w:rsidRPr="00D335E2">
              <w:rPr>
                <w:sz w:val="20"/>
                <w:szCs w:val="20"/>
              </w:rPr>
              <w:t>0,00</w:t>
            </w:r>
          </w:p>
        </w:tc>
        <w:tc>
          <w:tcPr>
            <w:tcW w:w="379" w:type="pct"/>
            <w:shd w:val="clear" w:color="000000" w:fill="FFFFFF"/>
            <w:vAlign w:val="center"/>
          </w:tcPr>
          <w:p w14:paraId="184479D6" w14:textId="1B57929F" w:rsidR="00A10E98" w:rsidRPr="00D335E2" w:rsidRDefault="00A10E98" w:rsidP="003E2D89">
            <w:pPr>
              <w:jc w:val="center"/>
              <w:rPr>
                <w:sz w:val="20"/>
                <w:szCs w:val="20"/>
              </w:rPr>
            </w:pPr>
            <w:r w:rsidRPr="00D335E2">
              <w:rPr>
                <w:sz w:val="20"/>
                <w:szCs w:val="20"/>
              </w:rPr>
              <w:t>0,00</w:t>
            </w:r>
          </w:p>
        </w:tc>
      </w:tr>
      <w:tr w:rsidR="00D335E2" w:rsidRPr="00D335E2" w14:paraId="15785640" w14:textId="77777777" w:rsidTr="008B0DB7">
        <w:trPr>
          <w:cantSplit/>
          <w:trHeight w:val="20"/>
          <w:jc w:val="center"/>
        </w:trPr>
        <w:tc>
          <w:tcPr>
            <w:tcW w:w="284" w:type="pct"/>
            <w:shd w:val="clear" w:color="000000" w:fill="FFFFFF"/>
            <w:noWrap/>
            <w:vAlign w:val="center"/>
            <w:hideMark/>
          </w:tcPr>
          <w:p w14:paraId="0252A0A6"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36E9AE9C" w14:textId="77777777" w:rsidR="003E2D89" w:rsidRPr="00D335E2" w:rsidRDefault="003E2D89" w:rsidP="003E2D89">
            <w:pPr>
              <w:rPr>
                <w:sz w:val="20"/>
                <w:szCs w:val="20"/>
              </w:rPr>
            </w:pPr>
            <w:r w:rsidRPr="00D335E2">
              <w:rPr>
                <w:sz w:val="20"/>
                <w:szCs w:val="20"/>
              </w:rPr>
              <w:t>Источники возврата внебюджетных инвестиций, в том числе:</w:t>
            </w:r>
          </w:p>
        </w:tc>
        <w:tc>
          <w:tcPr>
            <w:tcW w:w="280" w:type="pct"/>
            <w:shd w:val="clear" w:color="000000" w:fill="FFFFFF"/>
            <w:vAlign w:val="center"/>
          </w:tcPr>
          <w:p w14:paraId="3DDC7A41"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4E4AE974"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2AEAD8D0"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0E8C7CF5"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3EA26ADE"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77EA9266"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7CFF4564" w14:textId="77777777" w:rsidR="003E2D89" w:rsidRPr="00D335E2" w:rsidRDefault="003E2D89" w:rsidP="003E2D89">
            <w:pPr>
              <w:jc w:val="center"/>
              <w:rPr>
                <w:sz w:val="20"/>
                <w:szCs w:val="20"/>
              </w:rPr>
            </w:pPr>
            <w:r w:rsidRPr="00D335E2">
              <w:rPr>
                <w:sz w:val="20"/>
                <w:szCs w:val="20"/>
              </w:rPr>
              <w:t> </w:t>
            </w:r>
          </w:p>
        </w:tc>
        <w:tc>
          <w:tcPr>
            <w:tcW w:w="381" w:type="pct"/>
            <w:shd w:val="clear" w:color="000000" w:fill="FFFFFF"/>
            <w:vAlign w:val="center"/>
          </w:tcPr>
          <w:p w14:paraId="68161492" w14:textId="77777777" w:rsidR="003E2D89" w:rsidRPr="00D335E2" w:rsidRDefault="003E2D89" w:rsidP="003E2D89">
            <w:pPr>
              <w:jc w:val="center"/>
              <w:rPr>
                <w:sz w:val="20"/>
                <w:szCs w:val="20"/>
              </w:rPr>
            </w:pPr>
            <w:r w:rsidRPr="00D335E2">
              <w:rPr>
                <w:sz w:val="20"/>
                <w:szCs w:val="20"/>
              </w:rPr>
              <w:t> </w:t>
            </w:r>
          </w:p>
        </w:tc>
        <w:tc>
          <w:tcPr>
            <w:tcW w:w="379" w:type="pct"/>
            <w:shd w:val="clear" w:color="000000" w:fill="FFFFFF"/>
            <w:vAlign w:val="center"/>
          </w:tcPr>
          <w:p w14:paraId="32201FFF" w14:textId="77777777" w:rsidR="003E2D89" w:rsidRPr="00D335E2" w:rsidRDefault="003E2D89" w:rsidP="003E2D89">
            <w:pPr>
              <w:jc w:val="center"/>
              <w:rPr>
                <w:sz w:val="20"/>
                <w:szCs w:val="20"/>
              </w:rPr>
            </w:pPr>
            <w:r w:rsidRPr="00D335E2">
              <w:rPr>
                <w:sz w:val="20"/>
                <w:szCs w:val="20"/>
              </w:rPr>
              <w:t> </w:t>
            </w:r>
          </w:p>
        </w:tc>
      </w:tr>
      <w:tr w:rsidR="00D335E2" w:rsidRPr="00D335E2" w14:paraId="1B795ABA" w14:textId="77777777" w:rsidTr="008B0DB7">
        <w:trPr>
          <w:cantSplit/>
          <w:trHeight w:val="20"/>
          <w:jc w:val="center"/>
        </w:trPr>
        <w:tc>
          <w:tcPr>
            <w:tcW w:w="284" w:type="pct"/>
            <w:shd w:val="clear" w:color="000000" w:fill="FFFFFF"/>
            <w:noWrap/>
            <w:vAlign w:val="center"/>
            <w:hideMark/>
          </w:tcPr>
          <w:p w14:paraId="44919C35"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2122779F" w14:textId="77777777" w:rsidR="003E2D89" w:rsidRPr="00D335E2" w:rsidRDefault="003E2D89" w:rsidP="003E2D89">
            <w:pPr>
              <w:rPr>
                <w:sz w:val="20"/>
                <w:szCs w:val="20"/>
              </w:rPr>
            </w:pPr>
            <w:r w:rsidRPr="00D335E2">
              <w:rPr>
                <w:sz w:val="20"/>
                <w:szCs w:val="20"/>
              </w:rPr>
              <w:t>Инвестиционная составляющая в тарифе</w:t>
            </w:r>
          </w:p>
        </w:tc>
        <w:tc>
          <w:tcPr>
            <w:tcW w:w="280" w:type="pct"/>
            <w:shd w:val="clear" w:color="000000" w:fill="FFFFFF"/>
            <w:vAlign w:val="center"/>
          </w:tcPr>
          <w:p w14:paraId="4253C47C"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22A5ABF4"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48C2807D"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68C814DF"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5ED5AA91"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45FD6AAC"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25F214D7"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5316331A" w14:textId="77777777" w:rsidR="003E2D89" w:rsidRPr="00D335E2" w:rsidRDefault="003E2D89" w:rsidP="003E2D89">
            <w:pPr>
              <w:jc w:val="center"/>
              <w:rPr>
                <w:sz w:val="20"/>
                <w:szCs w:val="20"/>
              </w:rPr>
            </w:pPr>
            <w:r w:rsidRPr="00D335E2">
              <w:rPr>
                <w:sz w:val="20"/>
                <w:szCs w:val="20"/>
              </w:rPr>
              <w:t>0,00</w:t>
            </w:r>
          </w:p>
        </w:tc>
        <w:tc>
          <w:tcPr>
            <w:tcW w:w="379" w:type="pct"/>
            <w:shd w:val="clear" w:color="000000" w:fill="FFFFFF"/>
            <w:vAlign w:val="center"/>
          </w:tcPr>
          <w:p w14:paraId="15B352BA" w14:textId="77777777" w:rsidR="003E2D89" w:rsidRPr="00D335E2" w:rsidRDefault="003E2D89" w:rsidP="003E2D89">
            <w:pPr>
              <w:jc w:val="center"/>
              <w:rPr>
                <w:sz w:val="20"/>
                <w:szCs w:val="20"/>
              </w:rPr>
            </w:pPr>
            <w:r w:rsidRPr="00D335E2">
              <w:rPr>
                <w:sz w:val="20"/>
                <w:szCs w:val="20"/>
              </w:rPr>
              <w:t>0,00</w:t>
            </w:r>
          </w:p>
        </w:tc>
      </w:tr>
      <w:tr w:rsidR="00D335E2" w:rsidRPr="00D335E2" w14:paraId="57CC32D6" w14:textId="77777777" w:rsidTr="008B0DB7">
        <w:trPr>
          <w:cantSplit/>
          <w:trHeight w:val="20"/>
          <w:jc w:val="center"/>
        </w:trPr>
        <w:tc>
          <w:tcPr>
            <w:tcW w:w="284" w:type="pct"/>
            <w:shd w:val="clear" w:color="000000" w:fill="FFFFFF"/>
            <w:noWrap/>
            <w:vAlign w:val="center"/>
            <w:hideMark/>
          </w:tcPr>
          <w:p w14:paraId="199A4B0B"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4F3DA4AF" w14:textId="77777777" w:rsidR="003E2D89" w:rsidRPr="00D335E2" w:rsidRDefault="003E2D89" w:rsidP="003E2D89">
            <w:pPr>
              <w:rPr>
                <w:sz w:val="20"/>
                <w:szCs w:val="20"/>
              </w:rPr>
            </w:pPr>
            <w:r w:rsidRPr="00D335E2">
              <w:rPr>
                <w:sz w:val="20"/>
                <w:szCs w:val="20"/>
              </w:rPr>
              <w:t>Плата за подключение к системе ресурсоснабжения</w:t>
            </w:r>
          </w:p>
        </w:tc>
        <w:tc>
          <w:tcPr>
            <w:tcW w:w="280" w:type="pct"/>
            <w:shd w:val="clear" w:color="000000" w:fill="FFFFFF"/>
            <w:vAlign w:val="center"/>
          </w:tcPr>
          <w:p w14:paraId="0AE3B68D"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5CDF050E"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72D1CF03"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75FF99A0"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69B592C6"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75CC954F"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448900AB" w14:textId="77777777" w:rsidR="003E2D89" w:rsidRPr="00D335E2" w:rsidRDefault="003E2D89" w:rsidP="003E2D89">
            <w:pPr>
              <w:jc w:val="center"/>
              <w:rPr>
                <w:sz w:val="20"/>
                <w:szCs w:val="20"/>
              </w:rPr>
            </w:pPr>
            <w:r w:rsidRPr="00D335E2">
              <w:rPr>
                <w:sz w:val="20"/>
                <w:szCs w:val="20"/>
              </w:rPr>
              <w:t>0,00</w:t>
            </w:r>
          </w:p>
        </w:tc>
        <w:tc>
          <w:tcPr>
            <w:tcW w:w="381" w:type="pct"/>
            <w:shd w:val="clear" w:color="000000" w:fill="FFFFFF"/>
            <w:vAlign w:val="center"/>
          </w:tcPr>
          <w:p w14:paraId="56EB7B75" w14:textId="77777777" w:rsidR="003E2D89" w:rsidRPr="00D335E2" w:rsidRDefault="003E2D89" w:rsidP="003E2D89">
            <w:pPr>
              <w:jc w:val="center"/>
              <w:rPr>
                <w:sz w:val="20"/>
                <w:szCs w:val="20"/>
              </w:rPr>
            </w:pPr>
            <w:r w:rsidRPr="00D335E2">
              <w:rPr>
                <w:sz w:val="20"/>
                <w:szCs w:val="20"/>
              </w:rPr>
              <w:t>0,00</w:t>
            </w:r>
          </w:p>
        </w:tc>
        <w:tc>
          <w:tcPr>
            <w:tcW w:w="379" w:type="pct"/>
            <w:shd w:val="clear" w:color="000000" w:fill="FFFFFF"/>
            <w:vAlign w:val="center"/>
          </w:tcPr>
          <w:p w14:paraId="22EC2174" w14:textId="77777777" w:rsidR="003E2D89" w:rsidRPr="00D335E2" w:rsidRDefault="003E2D89" w:rsidP="003E2D89">
            <w:pPr>
              <w:jc w:val="center"/>
              <w:rPr>
                <w:sz w:val="20"/>
                <w:szCs w:val="20"/>
              </w:rPr>
            </w:pPr>
            <w:r w:rsidRPr="00D335E2">
              <w:rPr>
                <w:sz w:val="20"/>
                <w:szCs w:val="20"/>
              </w:rPr>
              <w:t>0,00</w:t>
            </w:r>
          </w:p>
        </w:tc>
      </w:tr>
      <w:tr w:rsidR="00D335E2" w:rsidRPr="00D335E2" w14:paraId="48817870" w14:textId="77777777" w:rsidTr="008B0DB7">
        <w:trPr>
          <w:cantSplit/>
          <w:trHeight w:val="20"/>
          <w:jc w:val="center"/>
        </w:trPr>
        <w:tc>
          <w:tcPr>
            <w:tcW w:w="284" w:type="pct"/>
            <w:shd w:val="clear" w:color="000000" w:fill="FFFFFF"/>
            <w:noWrap/>
            <w:vAlign w:val="center"/>
            <w:hideMark/>
          </w:tcPr>
          <w:p w14:paraId="4FC71176" w14:textId="77777777" w:rsidR="003E2D89" w:rsidRPr="00D335E2" w:rsidRDefault="003E2D89" w:rsidP="003E2D89">
            <w:pPr>
              <w:rPr>
                <w:sz w:val="20"/>
                <w:szCs w:val="20"/>
              </w:rPr>
            </w:pPr>
            <w:r w:rsidRPr="00D335E2">
              <w:rPr>
                <w:sz w:val="20"/>
                <w:szCs w:val="20"/>
              </w:rPr>
              <w:t> </w:t>
            </w:r>
          </w:p>
        </w:tc>
        <w:tc>
          <w:tcPr>
            <w:tcW w:w="1390" w:type="pct"/>
            <w:shd w:val="clear" w:color="000000" w:fill="FFFFFF"/>
            <w:vAlign w:val="center"/>
            <w:hideMark/>
          </w:tcPr>
          <w:p w14:paraId="22F5ADEA" w14:textId="77777777" w:rsidR="003E2D89" w:rsidRPr="00D335E2" w:rsidRDefault="003E2D89" w:rsidP="003E2D89">
            <w:pPr>
              <w:rPr>
                <w:sz w:val="20"/>
                <w:szCs w:val="20"/>
              </w:rPr>
            </w:pPr>
            <w:r w:rsidRPr="00D335E2">
              <w:rPr>
                <w:sz w:val="20"/>
                <w:szCs w:val="20"/>
              </w:rPr>
              <w:t>Срок окупаемости внебюджетных инвестиций, лет</w:t>
            </w:r>
          </w:p>
        </w:tc>
        <w:tc>
          <w:tcPr>
            <w:tcW w:w="280" w:type="pct"/>
            <w:shd w:val="clear" w:color="000000" w:fill="FFFFFF"/>
            <w:vAlign w:val="center"/>
          </w:tcPr>
          <w:p w14:paraId="461DBFE0" w14:textId="77777777" w:rsidR="003E2D89" w:rsidRPr="00D335E2" w:rsidRDefault="003E2D89" w:rsidP="003E2D89">
            <w:pPr>
              <w:jc w:val="center"/>
              <w:rPr>
                <w:sz w:val="20"/>
                <w:szCs w:val="20"/>
              </w:rPr>
            </w:pPr>
            <w:r w:rsidRPr="00D335E2">
              <w:rPr>
                <w:rFonts w:ascii="Calibri" w:hAnsi="Calibri"/>
                <w:sz w:val="20"/>
                <w:szCs w:val="20"/>
              </w:rPr>
              <w:t> </w:t>
            </w:r>
          </w:p>
        </w:tc>
        <w:tc>
          <w:tcPr>
            <w:tcW w:w="381" w:type="pct"/>
            <w:shd w:val="clear" w:color="000000" w:fill="FFFFFF"/>
            <w:vAlign w:val="center"/>
          </w:tcPr>
          <w:p w14:paraId="7E56D45B" w14:textId="77777777" w:rsidR="003E2D89" w:rsidRPr="00D335E2" w:rsidRDefault="003E2D89" w:rsidP="003E2D89">
            <w:pPr>
              <w:jc w:val="center"/>
              <w:rPr>
                <w:sz w:val="20"/>
                <w:szCs w:val="20"/>
              </w:rPr>
            </w:pPr>
          </w:p>
        </w:tc>
        <w:tc>
          <w:tcPr>
            <w:tcW w:w="381" w:type="pct"/>
            <w:shd w:val="clear" w:color="000000" w:fill="FFFFFF"/>
            <w:vAlign w:val="center"/>
          </w:tcPr>
          <w:p w14:paraId="641D9B0C" w14:textId="77777777" w:rsidR="003E2D89" w:rsidRPr="00D335E2" w:rsidRDefault="003E2D89" w:rsidP="003E2D89">
            <w:pPr>
              <w:jc w:val="center"/>
              <w:rPr>
                <w:sz w:val="20"/>
                <w:szCs w:val="20"/>
              </w:rPr>
            </w:pPr>
          </w:p>
        </w:tc>
        <w:tc>
          <w:tcPr>
            <w:tcW w:w="381" w:type="pct"/>
            <w:shd w:val="clear" w:color="000000" w:fill="FFFFFF"/>
            <w:vAlign w:val="center"/>
          </w:tcPr>
          <w:p w14:paraId="5ED1FC17" w14:textId="77777777" w:rsidR="003E2D89" w:rsidRPr="00D335E2" w:rsidRDefault="003E2D89" w:rsidP="003E2D89">
            <w:pPr>
              <w:jc w:val="center"/>
              <w:rPr>
                <w:sz w:val="20"/>
                <w:szCs w:val="20"/>
              </w:rPr>
            </w:pPr>
          </w:p>
        </w:tc>
        <w:tc>
          <w:tcPr>
            <w:tcW w:w="381" w:type="pct"/>
            <w:shd w:val="clear" w:color="000000" w:fill="FFFFFF"/>
            <w:noWrap/>
            <w:vAlign w:val="center"/>
          </w:tcPr>
          <w:p w14:paraId="38C0EB4D" w14:textId="77777777" w:rsidR="003E2D89" w:rsidRPr="00D335E2" w:rsidRDefault="003E2D89" w:rsidP="003E2D89">
            <w:pPr>
              <w:rPr>
                <w:sz w:val="20"/>
                <w:szCs w:val="20"/>
              </w:rPr>
            </w:pPr>
          </w:p>
        </w:tc>
        <w:tc>
          <w:tcPr>
            <w:tcW w:w="381" w:type="pct"/>
            <w:shd w:val="clear" w:color="000000" w:fill="FFFFFF"/>
            <w:noWrap/>
            <w:vAlign w:val="center"/>
          </w:tcPr>
          <w:p w14:paraId="5C0FC6DB" w14:textId="77777777" w:rsidR="003E2D89" w:rsidRPr="00D335E2" w:rsidRDefault="003E2D89" w:rsidP="003E2D89">
            <w:pPr>
              <w:rPr>
                <w:sz w:val="20"/>
                <w:szCs w:val="20"/>
              </w:rPr>
            </w:pPr>
          </w:p>
        </w:tc>
        <w:tc>
          <w:tcPr>
            <w:tcW w:w="381" w:type="pct"/>
            <w:shd w:val="clear" w:color="000000" w:fill="FFFFFF"/>
            <w:noWrap/>
            <w:vAlign w:val="center"/>
          </w:tcPr>
          <w:p w14:paraId="644CB040" w14:textId="77777777" w:rsidR="003E2D89" w:rsidRPr="00D335E2" w:rsidRDefault="003E2D89" w:rsidP="003E2D89">
            <w:pPr>
              <w:rPr>
                <w:sz w:val="20"/>
                <w:szCs w:val="20"/>
              </w:rPr>
            </w:pPr>
          </w:p>
        </w:tc>
        <w:tc>
          <w:tcPr>
            <w:tcW w:w="381" w:type="pct"/>
            <w:shd w:val="clear" w:color="000000" w:fill="FFFFFF"/>
            <w:vAlign w:val="center"/>
          </w:tcPr>
          <w:p w14:paraId="6D126848" w14:textId="77777777" w:rsidR="003E2D89" w:rsidRPr="00D335E2" w:rsidRDefault="003E2D89" w:rsidP="003E2D89">
            <w:pPr>
              <w:jc w:val="center"/>
              <w:rPr>
                <w:sz w:val="20"/>
                <w:szCs w:val="20"/>
              </w:rPr>
            </w:pPr>
          </w:p>
        </w:tc>
        <w:tc>
          <w:tcPr>
            <w:tcW w:w="379" w:type="pct"/>
            <w:shd w:val="clear" w:color="000000" w:fill="FFFFFF"/>
            <w:noWrap/>
            <w:vAlign w:val="center"/>
          </w:tcPr>
          <w:p w14:paraId="7637749C" w14:textId="77777777" w:rsidR="003E2D89" w:rsidRPr="00D335E2" w:rsidRDefault="003E2D89" w:rsidP="003E2D89">
            <w:pPr>
              <w:rPr>
                <w:sz w:val="20"/>
                <w:szCs w:val="20"/>
              </w:rPr>
            </w:pPr>
          </w:p>
        </w:tc>
      </w:tr>
      <w:tr w:rsidR="00D335E2" w:rsidRPr="00D335E2" w14:paraId="7C442037" w14:textId="77777777" w:rsidTr="008B0DB7">
        <w:trPr>
          <w:cantSplit/>
          <w:trHeight w:val="20"/>
          <w:jc w:val="center"/>
        </w:trPr>
        <w:tc>
          <w:tcPr>
            <w:tcW w:w="284" w:type="pct"/>
            <w:shd w:val="clear" w:color="000000" w:fill="FFFFFF"/>
            <w:noWrap/>
            <w:vAlign w:val="center"/>
          </w:tcPr>
          <w:p w14:paraId="29F62C97" w14:textId="77777777" w:rsidR="003E2D89" w:rsidRPr="00D335E2" w:rsidRDefault="003E2D89" w:rsidP="003E2D89">
            <w:pPr>
              <w:rPr>
                <w:sz w:val="20"/>
                <w:szCs w:val="20"/>
              </w:rPr>
            </w:pPr>
          </w:p>
        </w:tc>
        <w:tc>
          <w:tcPr>
            <w:tcW w:w="1390" w:type="pct"/>
            <w:shd w:val="clear" w:color="000000" w:fill="FFFFFF"/>
            <w:vAlign w:val="center"/>
          </w:tcPr>
          <w:p w14:paraId="641976C4" w14:textId="77777777" w:rsidR="003E2D89" w:rsidRPr="00D335E2" w:rsidRDefault="003E2D89" w:rsidP="003E2D89">
            <w:pPr>
              <w:rPr>
                <w:sz w:val="20"/>
                <w:szCs w:val="20"/>
              </w:rPr>
            </w:pPr>
          </w:p>
        </w:tc>
        <w:tc>
          <w:tcPr>
            <w:tcW w:w="280" w:type="pct"/>
            <w:shd w:val="clear" w:color="000000" w:fill="FFFFFF"/>
            <w:vAlign w:val="center"/>
          </w:tcPr>
          <w:p w14:paraId="3FEE3C35" w14:textId="77777777" w:rsidR="003E2D89" w:rsidRPr="00D335E2" w:rsidRDefault="003E2D89" w:rsidP="003E2D89">
            <w:pPr>
              <w:jc w:val="center"/>
              <w:rPr>
                <w:rFonts w:ascii="Calibri" w:hAnsi="Calibri"/>
                <w:sz w:val="20"/>
                <w:szCs w:val="20"/>
              </w:rPr>
            </w:pPr>
          </w:p>
        </w:tc>
        <w:tc>
          <w:tcPr>
            <w:tcW w:w="381" w:type="pct"/>
            <w:shd w:val="clear" w:color="000000" w:fill="FFFFFF"/>
            <w:vAlign w:val="center"/>
          </w:tcPr>
          <w:p w14:paraId="31889286" w14:textId="77777777" w:rsidR="003E2D89" w:rsidRPr="00D335E2" w:rsidRDefault="003E2D89" w:rsidP="003E2D89">
            <w:pPr>
              <w:jc w:val="center"/>
              <w:rPr>
                <w:sz w:val="20"/>
                <w:szCs w:val="20"/>
              </w:rPr>
            </w:pPr>
          </w:p>
        </w:tc>
        <w:tc>
          <w:tcPr>
            <w:tcW w:w="381" w:type="pct"/>
            <w:shd w:val="clear" w:color="000000" w:fill="FFFFFF"/>
            <w:vAlign w:val="center"/>
          </w:tcPr>
          <w:p w14:paraId="5F69ED47" w14:textId="77777777" w:rsidR="003E2D89" w:rsidRPr="00D335E2" w:rsidRDefault="003E2D89" w:rsidP="003E2D89">
            <w:pPr>
              <w:jc w:val="center"/>
              <w:rPr>
                <w:sz w:val="20"/>
                <w:szCs w:val="20"/>
              </w:rPr>
            </w:pPr>
          </w:p>
        </w:tc>
        <w:tc>
          <w:tcPr>
            <w:tcW w:w="381" w:type="pct"/>
            <w:shd w:val="clear" w:color="000000" w:fill="FFFFFF"/>
            <w:vAlign w:val="center"/>
          </w:tcPr>
          <w:p w14:paraId="7DC0AB62" w14:textId="77777777" w:rsidR="003E2D89" w:rsidRPr="00D335E2" w:rsidRDefault="003E2D89" w:rsidP="003E2D89">
            <w:pPr>
              <w:jc w:val="center"/>
              <w:rPr>
                <w:sz w:val="20"/>
                <w:szCs w:val="20"/>
              </w:rPr>
            </w:pPr>
          </w:p>
        </w:tc>
        <w:tc>
          <w:tcPr>
            <w:tcW w:w="381" w:type="pct"/>
            <w:shd w:val="clear" w:color="000000" w:fill="FFFFFF"/>
            <w:noWrap/>
            <w:vAlign w:val="center"/>
          </w:tcPr>
          <w:p w14:paraId="637BD2B3" w14:textId="77777777" w:rsidR="003E2D89" w:rsidRPr="00D335E2" w:rsidRDefault="003E2D89" w:rsidP="003E2D89">
            <w:pPr>
              <w:rPr>
                <w:sz w:val="20"/>
                <w:szCs w:val="20"/>
              </w:rPr>
            </w:pPr>
          </w:p>
        </w:tc>
        <w:tc>
          <w:tcPr>
            <w:tcW w:w="381" w:type="pct"/>
            <w:shd w:val="clear" w:color="000000" w:fill="FFFFFF"/>
            <w:noWrap/>
            <w:vAlign w:val="center"/>
          </w:tcPr>
          <w:p w14:paraId="204EFFDC" w14:textId="77777777" w:rsidR="003E2D89" w:rsidRPr="00D335E2" w:rsidRDefault="003E2D89" w:rsidP="003E2D89">
            <w:pPr>
              <w:rPr>
                <w:sz w:val="20"/>
                <w:szCs w:val="20"/>
              </w:rPr>
            </w:pPr>
          </w:p>
        </w:tc>
        <w:tc>
          <w:tcPr>
            <w:tcW w:w="381" w:type="pct"/>
            <w:shd w:val="clear" w:color="000000" w:fill="FFFFFF"/>
            <w:noWrap/>
            <w:vAlign w:val="center"/>
          </w:tcPr>
          <w:p w14:paraId="11BA64CE" w14:textId="77777777" w:rsidR="003E2D89" w:rsidRPr="00D335E2" w:rsidRDefault="003E2D89" w:rsidP="003E2D89">
            <w:pPr>
              <w:rPr>
                <w:sz w:val="20"/>
                <w:szCs w:val="20"/>
              </w:rPr>
            </w:pPr>
          </w:p>
        </w:tc>
        <w:tc>
          <w:tcPr>
            <w:tcW w:w="381" w:type="pct"/>
            <w:shd w:val="clear" w:color="000000" w:fill="FFFFFF"/>
            <w:vAlign w:val="center"/>
          </w:tcPr>
          <w:p w14:paraId="36B9EA0F" w14:textId="77777777" w:rsidR="003E2D89" w:rsidRPr="00D335E2" w:rsidRDefault="003E2D89" w:rsidP="003E2D89">
            <w:pPr>
              <w:jc w:val="center"/>
              <w:rPr>
                <w:sz w:val="20"/>
                <w:szCs w:val="20"/>
              </w:rPr>
            </w:pPr>
          </w:p>
        </w:tc>
        <w:tc>
          <w:tcPr>
            <w:tcW w:w="379" w:type="pct"/>
            <w:shd w:val="clear" w:color="000000" w:fill="FFFFFF"/>
            <w:noWrap/>
            <w:vAlign w:val="center"/>
          </w:tcPr>
          <w:p w14:paraId="15551645" w14:textId="77777777" w:rsidR="003E2D89" w:rsidRPr="00D335E2" w:rsidRDefault="003E2D89" w:rsidP="003E2D89">
            <w:pPr>
              <w:rPr>
                <w:sz w:val="20"/>
                <w:szCs w:val="20"/>
              </w:rPr>
            </w:pPr>
          </w:p>
        </w:tc>
      </w:tr>
      <w:tr w:rsidR="00D335E2" w:rsidRPr="00D335E2" w14:paraId="119E66F9" w14:textId="77777777" w:rsidTr="008B0DB7">
        <w:trPr>
          <w:cantSplit/>
          <w:trHeight w:val="20"/>
          <w:jc w:val="center"/>
        </w:trPr>
        <w:tc>
          <w:tcPr>
            <w:tcW w:w="284" w:type="pct"/>
            <w:shd w:val="clear" w:color="000000" w:fill="FFFFFF"/>
            <w:noWrap/>
            <w:vAlign w:val="center"/>
          </w:tcPr>
          <w:p w14:paraId="5C94E54D" w14:textId="77777777" w:rsidR="003E2D89" w:rsidRPr="00D335E2" w:rsidRDefault="003E2D89" w:rsidP="003E2D89">
            <w:pPr>
              <w:rPr>
                <w:sz w:val="20"/>
                <w:szCs w:val="20"/>
              </w:rPr>
            </w:pPr>
          </w:p>
        </w:tc>
        <w:tc>
          <w:tcPr>
            <w:tcW w:w="1390" w:type="pct"/>
            <w:shd w:val="clear" w:color="000000" w:fill="FFFFFF"/>
            <w:vAlign w:val="center"/>
          </w:tcPr>
          <w:p w14:paraId="572D9676" w14:textId="77777777" w:rsidR="003E2D89" w:rsidRPr="00D335E2" w:rsidRDefault="003E2D89" w:rsidP="003E2D89">
            <w:pPr>
              <w:rPr>
                <w:sz w:val="20"/>
                <w:szCs w:val="20"/>
              </w:rPr>
            </w:pPr>
            <w:r w:rsidRPr="00D335E2">
              <w:rPr>
                <w:b/>
                <w:bCs/>
                <w:i/>
                <w:iCs/>
                <w:sz w:val="20"/>
                <w:szCs w:val="20"/>
                <w:u w:val="single"/>
              </w:rPr>
              <w:t>Всего по системе</w:t>
            </w:r>
          </w:p>
        </w:tc>
        <w:tc>
          <w:tcPr>
            <w:tcW w:w="280" w:type="pct"/>
            <w:shd w:val="clear" w:color="000000" w:fill="FFFFFF"/>
            <w:vAlign w:val="center"/>
          </w:tcPr>
          <w:p w14:paraId="0AF1FE65" w14:textId="77777777" w:rsidR="003E2D89" w:rsidRPr="00D335E2" w:rsidRDefault="003E2D89" w:rsidP="003E2D89">
            <w:pPr>
              <w:jc w:val="center"/>
              <w:rPr>
                <w:rFonts w:ascii="Calibri" w:hAnsi="Calibri"/>
                <w:sz w:val="20"/>
                <w:szCs w:val="20"/>
              </w:rPr>
            </w:pPr>
            <w:r w:rsidRPr="00D335E2">
              <w:rPr>
                <w:rFonts w:ascii="Calibri" w:hAnsi="Calibri"/>
                <w:sz w:val="20"/>
                <w:szCs w:val="20"/>
              </w:rPr>
              <w:t> </w:t>
            </w:r>
          </w:p>
        </w:tc>
        <w:tc>
          <w:tcPr>
            <w:tcW w:w="381" w:type="pct"/>
            <w:shd w:val="clear" w:color="000000" w:fill="FFFFFF"/>
            <w:vAlign w:val="center"/>
          </w:tcPr>
          <w:p w14:paraId="00B90DC9" w14:textId="77777777" w:rsidR="003E2D89" w:rsidRPr="00D335E2" w:rsidRDefault="003E2D89" w:rsidP="003E2D89">
            <w:pPr>
              <w:jc w:val="center"/>
              <w:rPr>
                <w:sz w:val="20"/>
                <w:szCs w:val="20"/>
              </w:rPr>
            </w:pPr>
            <w:r w:rsidRPr="00D335E2">
              <w:rPr>
                <w:rFonts w:ascii="Calibri" w:hAnsi="Calibri"/>
                <w:sz w:val="20"/>
                <w:szCs w:val="20"/>
              </w:rPr>
              <w:t> </w:t>
            </w:r>
          </w:p>
        </w:tc>
        <w:tc>
          <w:tcPr>
            <w:tcW w:w="381" w:type="pct"/>
            <w:shd w:val="clear" w:color="000000" w:fill="FFFFFF"/>
            <w:vAlign w:val="center"/>
          </w:tcPr>
          <w:p w14:paraId="5652881F" w14:textId="77777777" w:rsidR="003E2D89" w:rsidRPr="00D335E2" w:rsidRDefault="003E2D89" w:rsidP="003E2D89">
            <w:pPr>
              <w:jc w:val="center"/>
              <w:rPr>
                <w:sz w:val="20"/>
                <w:szCs w:val="20"/>
              </w:rPr>
            </w:pPr>
            <w:r w:rsidRPr="00D335E2">
              <w:rPr>
                <w:rFonts w:ascii="Calibri" w:hAnsi="Calibri"/>
                <w:sz w:val="20"/>
                <w:szCs w:val="20"/>
              </w:rPr>
              <w:t> </w:t>
            </w:r>
          </w:p>
        </w:tc>
        <w:tc>
          <w:tcPr>
            <w:tcW w:w="381" w:type="pct"/>
            <w:shd w:val="clear" w:color="000000" w:fill="FFFFFF"/>
            <w:vAlign w:val="center"/>
          </w:tcPr>
          <w:p w14:paraId="373CFEA1" w14:textId="77777777" w:rsidR="003E2D89" w:rsidRPr="00D335E2" w:rsidRDefault="003E2D89" w:rsidP="003E2D89">
            <w:pPr>
              <w:jc w:val="center"/>
              <w:rPr>
                <w:sz w:val="20"/>
                <w:szCs w:val="20"/>
              </w:rPr>
            </w:pPr>
            <w:r w:rsidRPr="00D335E2">
              <w:rPr>
                <w:rFonts w:ascii="Calibri" w:hAnsi="Calibri"/>
                <w:sz w:val="20"/>
                <w:szCs w:val="20"/>
              </w:rPr>
              <w:t> </w:t>
            </w:r>
          </w:p>
        </w:tc>
        <w:tc>
          <w:tcPr>
            <w:tcW w:w="381" w:type="pct"/>
            <w:shd w:val="clear" w:color="000000" w:fill="FFFFFF"/>
            <w:noWrap/>
            <w:vAlign w:val="center"/>
          </w:tcPr>
          <w:p w14:paraId="3A0144F9" w14:textId="77777777" w:rsidR="003E2D89" w:rsidRPr="00D335E2" w:rsidRDefault="003E2D89" w:rsidP="003E2D89">
            <w:pPr>
              <w:rPr>
                <w:sz w:val="20"/>
                <w:szCs w:val="20"/>
              </w:rPr>
            </w:pPr>
            <w:r w:rsidRPr="00D335E2">
              <w:rPr>
                <w:rFonts w:ascii="Calibri" w:hAnsi="Calibri"/>
                <w:sz w:val="20"/>
                <w:szCs w:val="20"/>
              </w:rPr>
              <w:t> </w:t>
            </w:r>
          </w:p>
        </w:tc>
        <w:tc>
          <w:tcPr>
            <w:tcW w:w="381" w:type="pct"/>
            <w:shd w:val="clear" w:color="000000" w:fill="FFFFFF"/>
            <w:noWrap/>
            <w:vAlign w:val="center"/>
          </w:tcPr>
          <w:p w14:paraId="5DBFE02B" w14:textId="77777777" w:rsidR="003E2D89" w:rsidRPr="00D335E2" w:rsidRDefault="003E2D89" w:rsidP="003E2D89">
            <w:pPr>
              <w:rPr>
                <w:sz w:val="20"/>
                <w:szCs w:val="20"/>
              </w:rPr>
            </w:pPr>
            <w:r w:rsidRPr="00D335E2">
              <w:rPr>
                <w:rFonts w:ascii="Calibri" w:hAnsi="Calibri"/>
                <w:sz w:val="20"/>
                <w:szCs w:val="20"/>
              </w:rPr>
              <w:t> </w:t>
            </w:r>
          </w:p>
        </w:tc>
        <w:tc>
          <w:tcPr>
            <w:tcW w:w="381" w:type="pct"/>
            <w:shd w:val="clear" w:color="000000" w:fill="FFFFFF"/>
            <w:noWrap/>
            <w:vAlign w:val="center"/>
          </w:tcPr>
          <w:p w14:paraId="2507B80D" w14:textId="77777777" w:rsidR="003E2D89" w:rsidRPr="00D335E2" w:rsidRDefault="003E2D89" w:rsidP="003E2D89">
            <w:pPr>
              <w:rPr>
                <w:sz w:val="20"/>
                <w:szCs w:val="20"/>
              </w:rPr>
            </w:pPr>
            <w:r w:rsidRPr="00D335E2">
              <w:rPr>
                <w:rFonts w:ascii="Calibri" w:hAnsi="Calibri"/>
                <w:sz w:val="20"/>
                <w:szCs w:val="20"/>
              </w:rPr>
              <w:t> </w:t>
            </w:r>
          </w:p>
        </w:tc>
        <w:tc>
          <w:tcPr>
            <w:tcW w:w="381" w:type="pct"/>
            <w:shd w:val="clear" w:color="000000" w:fill="FFFFFF"/>
            <w:vAlign w:val="center"/>
          </w:tcPr>
          <w:p w14:paraId="342C89D0" w14:textId="77777777" w:rsidR="003E2D89" w:rsidRPr="00D335E2" w:rsidRDefault="003E2D89" w:rsidP="003E2D89">
            <w:pPr>
              <w:jc w:val="center"/>
              <w:rPr>
                <w:sz w:val="20"/>
                <w:szCs w:val="20"/>
              </w:rPr>
            </w:pPr>
            <w:r w:rsidRPr="00D335E2">
              <w:rPr>
                <w:rFonts w:ascii="Calibri" w:hAnsi="Calibri"/>
                <w:sz w:val="20"/>
                <w:szCs w:val="20"/>
              </w:rPr>
              <w:t> </w:t>
            </w:r>
          </w:p>
        </w:tc>
        <w:tc>
          <w:tcPr>
            <w:tcW w:w="379" w:type="pct"/>
            <w:shd w:val="clear" w:color="000000" w:fill="FFFFFF"/>
            <w:noWrap/>
            <w:vAlign w:val="center"/>
          </w:tcPr>
          <w:p w14:paraId="2BAFC828" w14:textId="77777777" w:rsidR="003E2D89" w:rsidRPr="00D335E2" w:rsidRDefault="003E2D89" w:rsidP="003E2D89">
            <w:pPr>
              <w:rPr>
                <w:sz w:val="20"/>
                <w:szCs w:val="20"/>
              </w:rPr>
            </w:pPr>
            <w:r w:rsidRPr="00D335E2">
              <w:rPr>
                <w:rFonts w:ascii="Calibri" w:hAnsi="Calibri"/>
                <w:sz w:val="20"/>
                <w:szCs w:val="20"/>
              </w:rPr>
              <w:t> </w:t>
            </w:r>
          </w:p>
        </w:tc>
      </w:tr>
      <w:tr w:rsidR="00D335E2" w:rsidRPr="00D335E2" w14:paraId="36DF8629" w14:textId="77777777" w:rsidTr="008B0DB7">
        <w:trPr>
          <w:cantSplit/>
          <w:trHeight w:val="20"/>
          <w:jc w:val="center"/>
        </w:trPr>
        <w:tc>
          <w:tcPr>
            <w:tcW w:w="284" w:type="pct"/>
            <w:shd w:val="clear" w:color="000000" w:fill="FFFFFF"/>
            <w:noWrap/>
            <w:vAlign w:val="center"/>
          </w:tcPr>
          <w:p w14:paraId="04E11A07" w14:textId="77777777" w:rsidR="003E2D89" w:rsidRPr="00D335E2" w:rsidRDefault="003E2D89" w:rsidP="003E2D89">
            <w:pPr>
              <w:rPr>
                <w:sz w:val="20"/>
                <w:szCs w:val="20"/>
              </w:rPr>
            </w:pPr>
          </w:p>
        </w:tc>
        <w:tc>
          <w:tcPr>
            <w:tcW w:w="1390" w:type="pct"/>
            <w:shd w:val="clear" w:color="000000" w:fill="FFFFFF"/>
            <w:vAlign w:val="center"/>
          </w:tcPr>
          <w:p w14:paraId="4AB04187" w14:textId="77777777" w:rsidR="003E2D89" w:rsidRPr="00D335E2" w:rsidRDefault="003E2D89" w:rsidP="003E2D89">
            <w:pPr>
              <w:rPr>
                <w:sz w:val="20"/>
                <w:szCs w:val="20"/>
              </w:rPr>
            </w:pPr>
            <w:r w:rsidRPr="00D335E2">
              <w:rPr>
                <w:b/>
                <w:bCs/>
                <w:sz w:val="20"/>
                <w:szCs w:val="20"/>
              </w:rPr>
              <w:t>Источники инвестиций, в том числе:</w:t>
            </w:r>
          </w:p>
        </w:tc>
        <w:tc>
          <w:tcPr>
            <w:tcW w:w="280" w:type="pct"/>
            <w:shd w:val="clear" w:color="000000" w:fill="FFFFFF"/>
            <w:vAlign w:val="center"/>
          </w:tcPr>
          <w:p w14:paraId="66CEC0B7" w14:textId="77777777" w:rsidR="003E2D89" w:rsidRPr="00D335E2" w:rsidRDefault="003E2D89" w:rsidP="003E2D89">
            <w:pPr>
              <w:jc w:val="center"/>
              <w:rPr>
                <w:rFonts w:ascii="Calibri" w:hAnsi="Calibri"/>
                <w:sz w:val="20"/>
                <w:szCs w:val="20"/>
              </w:rPr>
            </w:pPr>
            <w:r w:rsidRPr="00D335E2">
              <w:rPr>
                <w:rFonts w:ascii="Calibri" w:hAnsi="Calibri"/>
                <w:sz w:val="20"/>
                <w:szCs w:val="20"/>
              </w:rPr>
              <w:t> </w:t>
            </w:r>
          </w:p>
        </w:tc>
        <w:tc>
          <w:tcPr>
            <w:tcW w:w="381" w:type="pct"/>
            <w:shd w:val="clear" w:color="000000" w:fill="FFFFFF"/>
            <w:vAlign w:val="center"/>
          </w:tcPr>
          <w:p w14:paraId="24C4232B" w14:textId="77777777" w:rsidR="003E2D89" w:rsidRPr="00D335E2" w:rsidRDefault="003E2D89" w:rsidP="003E2D89">
            <w:pPr>
              <w:jc w:val="center"/>
              <w:rPr>
                <w:sz w:val="20"/>
                <w:szCs w:val="20"/>
              </w:rPr>
            </w:pPr>
            <w:r w:rsidRPr="00D335E2">
              <w:rPr>
                <w:rFonts w:ascii="Calibri" w:hAnsi="Calibri"/>
                <w:sz w:val="20"/>
                <w:szCs w:val="20"/>
              </w:rPr>
              <w:t> </w:t>
            </w:r>
          </w:p>
        </w:tc>
        <w:tc>
          <w:tcPr>
            <w:tcW w:w="381" w:type="pct"/>
            <w:shd w:val="clear" w:color="000000" w:fill="FFFFFF"/>
            <w:vAlign w:val="center"/>
          </w:tcPr>
          <w:p w14:paraId="1385F7AC" w14:textId="77777777" w:rsidR="003E2D89" w:rsidRPr="00D335E2" w:rsidRDefault="003E2D89" w:rsidP="003E2D89">
            <w:pPr>
              <w:jc w:val="center"/>
              <w:rPr>
                <w:sz w:val="20"/>
                <w:szCs w:val="20"/>
              </w:rPr>
            </w:pPr>
            <w:r w:rsidRPr="00D335E2">
              <w:rPr>
                <w:rFonts w:ascii="Calibri" w:hAnsi="Calibri"/>
                <w:sz w:val="20"/>
                <w:szCs w:val="20"/>
              </w:rPr>
              <w:t> </w:t>
            </w:r>
          </w:p>
        </w:tc>
        <w:tc>
          <w:tcPr>
            <w:tcW w:w="381" w:type="pct"/>
            <w:shd w:val="clear" w:color="000000" w:fill="FFFFFF"/>
            <w:vAlign w:val="center"/>
          </w:tcPr>
          <w:p w14:paraId="157B4D2A" w14:textId="77777777" w:rsidR="003E2D89" w:rsidRPr="00D335E2" w:rsidRDefault="003E2D89" w:rsidP="003E2D89">
            <w:pPr>
              <w:jc w:val="center"/>
              <w:rPr>
                <w:sz w:val="20"/>
                <w:szCs w:val="20"/>
              </w:rPr>
            </w:pPr>
            <w:r w:rsidRPr="00D335E2">
              <w:rPr>
                <w:rFonts w:ascii="Calibri" w:hAnsi="Calibri"/>
                <w:sz w:val="20"/>
                <w:szCs w:val="20"/>
              </w:rPr>
              <w:t> </w:t>
            </w:r>
          </w:p>
        </w:tc>
        <w:tc>
          <w:tcPr>
            <w:tcW w:w="381" w:type="pct"/>
            <w:shd w:val="clear" w:color="000000" w:fill="FFFFFF"/>
            <w:noWrap/>
            <w:vAlign w:val="center"/>
          </w:tcPr>
          <w:p w14:paraId="364C0945" w14:textId="77777777" w:rsidR="003E2D89" w:rsidRPr="00D335E2" w:rsidRDefault="003E2D89" w:rsidP="003E2D89">
            <w:pPr>
              <w:rPr>
                <w:sz w:val="20"/>
                <w:szCs w:val="20"/>
              </w:rPr>
            </w:pPr>
            <w:r w:rsidRPr="00D335E2">
              <w:rPr>
                <w:rFonts w:ascii="Calibri" w:hAnsi="Calibri"/>
                <w:sz w:val="20"/>
                <w:szCs w:val="20"/>
              </w:rPr>
              <w:t> </w:t>
            </w:r>
          </w:p>
        </w:tc>
        <w:tc>
          <w:tcPr>
            <w:tcW w:w="381" w:type="pct"/>
            <w:shd w:val="clear" w:color="000000" w:fill="FFFFFF"/>
            <w:noWrap/>
            <w:vAlign w:val="center"/>
          </w:tcPr>
          <w:p w14:paraId="1E0C5AB5" w14:textId="77777777" w:rsidR="003E2D89" w:rsidRPr="00D335E2" w:rsidRDefault="003E2D89" w:rsidP="003E2D89">
            <w:pPr>
              <w:rPr>
                <w:sz w:val="20"/>
                <w:szCs w:val="20"/>
              </w:rPr>
            </w:pPr>
            <w:r w:rsidRPr="00D335E2">
              <w:rPr>
                <w:rFonts w:ascii="Calibri" w:hAnsi="Calibri"/>
                <w:sz w:val="20"/>
                <w:szCs w:val="20"/>
              </w:rPr>
              <w:t> </w:t>
            </w:r>
          </w:p>
        </w:tc>
        <w:tc>
          <w:tcPr>
            <w:tcW w:w="381" w:type="pct"/>
            <w:shd w:val="clear" w:color="000000" w:fill="FFFFFF"/>
            <w:noWrap/>
            <w:vAlign w:val="center"/>
          </w:tcPr>
          <w:p w14:paraId="5B00A5E6" w14:textId="77777777" w:rsidR="003E2D89" w:rsidRPr="00D335E2" w:rsidRDefault="003E2D89" w:rsidP="003E2D89">
            <w:pPr>
              <w:rPr>
                <w:sz w:val="20"/>
                <w:szCs w:val="20"/>
              </w:rPr>
            </w:pPr>
            <w:r w:rsidRPr="00D335E2">
              <w:rPr>
                <w:rFonts w:ascii="Calibri" w:hAnsi="Calibri"/>
                <w:sz w:val="20"/>
                <w:szCs w:val="20"/>
              </w:rPr>
              <w:t> </w:t>
            </w:r>
          </w:p>
        </w:tc>
        <w:tc>
          <w:tcPr>
            <w:tcW w:w="381" w:type="pct"/>
            <w:shd w:val="clear" w:color="000000" w:fill="FFFFFF"/>
            <w:vAlign w:val="center"/>
          </w:tcPr>
          <w:p w14:paraId="42E941B8" w14:textId="77777777" w:rsidR="003E2D89" w:rsidRPr="00D335E2" w:rsidRDefault="003E2D89" w:rsidP="003E2D89">
            <w:pPr>
              <w:jc w:val="center"/>
              <w:rPr>
                <w:sz w:val="20"/>
                <w:szCs w:val="20"/>
              </w:rPr>
            </w:pPr>
            <w:r w:rsidRPr="00D335E2">
              <w:rPr>
                <w:rFonts w:ascii="Calibri" w:hAnsi="Calibri"/>
                <w:sz w:val="20"/>
                <w:szCs w:val="20"/>
              </w:rPr>
              <w:t> </w:t>
            </w:r>
          </w:p>
        </w:tc>
        <w:tc>
          <w:tcPr>
            <w:tcW w:w="379" w:type="pct"/>
            <w:shd w:val="clear" w:color="000000" w:fill="FFFFFF"/>
            <w:noWrap/>
            <w:vAlign w:val="center"/>
          </w:tcPr>
          <w:p w14:paraId="098B0F88" w14:textId="77777777" w:rsidR="003E2D89" w:rsidRPr="00D335E2" w:rsidRDefault="003E2D89" w:rsidP="003E2D89">
            <w:pPr>
              <w:rPr>
                <w:sz w:val="20"/>
                <w:szCs w:val="20"/>
              </w:rPr>
            </w:pPr>
            <w:r w:rsidRPr="00D335E2">
              <w:rPr>
                <w:rFonts w:ascii="Calibri" w:hAnsi="Calibri"/>
                <w:sz w:val="20"/>
                <w:szCs w:val="20"/>
              </w:rPr>
              <w:t> </w:t>
            </w:r>
          </w:p>
        </w:tc>
      </w:tr>
      <w:tr w:rsidR="00D335E2" w:rsidRPr="00D335E2" w14:paraId="0190E0F7" w14:textId="77777777" w:rsidTr="008B0DB7">
        <w:trPr>
          <w:cantSplit/>
          <w:trHeight w:val="20"/>
          <w:jc w:val="center"/>
        </w:trPr>
        <w:tc>
          <w:tcPr>
            <w:tcW w:w="284" w:type="pct"/>
            <w:shd w:val="clear" w:color="000000" w:fill="FFFFFF"/>
            <w:noWrap/>
            <w:vAlign w:val="center"/>
          </w:tcPr>
          <w:p w14:paraId="382A9DC0" w14:textId="77777777" w:rsidR="00A10E98" w:rsidRPr="00D335E2" w:rsidRDefault="00A10E98" w:rsidP="003E2D89">
            <w:pPr>
              <w:rPr>
                <w:sz w:val="20"/>
                <w:szCs w:val="20"/>
              </w:rPr>
            </w:pPr>
          </w:p>
        </w:tc>
        <w:tc>
          <w:tcPr>
            <w:tcW w:w="1390" w:type="pct"/>
            <w:shd w:val="clear" w:color="000000" w:fill="FFFFFF"/>
            <w:vAlign w:val="center"/>
          </w:tcPr>
          <w:p w14:paraId="55F293D5" w14:textId="77777777" w:rsidR="00A10E98" w:rsidRPr="00D335E2" w:rsidRDefault="00A10E98" w:rsidP="003E2D89">
            <w:pPr>
              <w:rPr>
                <w:sz w:val="20"/>
                <w:szCs w:val="20"/>
              </w:rPr>
            </w:pPr>
            <w:r w:rsidRPr="00D335E2">
              <w:rPr>
                <w:b/>
                <w:bCs/>
                <w:sz w:val="20"/>
                <w:szCs w:val="20"/>
              </w:rPr>
              <w:t>Бюджетные источники</w:t>
            </w:r>
          </w:p>
        </w:tc>
        <w:tc>
          <w:tcPr>
            <w:tcW w:w="280" w:type="pct"/>
            <w:shd w:val="clear" w:color="000000" w:fill="FFFFFF"/>
            <w:vAlign w:val="center"/>
          </w:tcPr>
          <w:p w14:paraId="561E3E59" w14:textId="311862C5" w:rsidR="00A10E98" w:rsidRPr="00D335E2" w:rsidRDefault="00A10E98" w:rsidP="003E2D89">
            <w:pPr>
              <w:jc w:val="center"/>
              <w:rPr>
                <w:sz w:val="20"/>
                <w:szCs w:val="20"/>
              </w:rPr>
            </w:pPr>
            <w:r w:rsidRPr="00D335E2">
              <w:rPr>
                <w:sz w:val="20"/>
                <w:szCs w:val="20"/>
              </w:rPr>
              <w:t>387,40</w:t>
            </w:r>
          </w:p>
        </w:tc>
        <w:tc>
          <w:tcPr>
            <w:tcW w:w="381" w:type="pct"/>
            <w:shd w:val="clear" w:color="000000" w:fill="FFFFFF"/>
            <w:vAlign w:val="center"/>
          </w:tcPr>
          <w:p w14:paraId="614AD2B8" w14:textId="6970F21F"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0E82B663" w14:textId="46E2567C" w:rsidR="00A10E98" w:rsidRPr="00D335E2" w:rsidRDefault="00A10E98" w:rsidP="003E2D89">
            <w:pPr>
              <w:jc w:val="center"/>
              <w:rPr>
                <w:sz w:val="20"/>
                <w:szCs w:val="20"/>
              </w:rPr>
            </w:pPr>
            <w:r w:rsidRPr="00D335E2">
              <w:rPr>
                <w:sz w:val="20"/>
                <w:szCs w:val="20"/>
              </w:rPr>
              <w:t>7,60</w:t>
            </w:r>
          </w:p>
        </w:tc>
        <w:tc>
          <w:tcPr>
            <w:tcW w:w="381" w:type="pct"/>
            <w:shd w:val="clear" w:color="000000" w:fill="FFFFFF"/>
            <w:vAlign w:val="center"/>
          </w:tcPr>
          <w:p w14:paraId="479BA9C3" w14:textId="0991C41E" w:rsidR="00A10E98" w:rsidRPr="00D335E2" w:rsidRDefault="00A10E98" w:rsidP="003E2D89">
            <w:pPr>
              <w:jc w:val="center"/>
              <w:rPr>
                <w:sz w:val="20"/>
                <w:szCs w:val="20"/>
              </w:rPr>
            </w:pPr>
            <w:r w:rsidRPr="00D335E2">
              <w:rPr>
                <w:sz w:val="20"/>
                <w:szCs w:val="20"/>
              </w:rPr>
              <w:t>25,60</w:t>
            </w:r>
          </w:p>
        </w:tc>
        <w:tc>
          <w:tcPr>
            <w:tcW w:w="381" w:type="pct"/>
            <w:shd w:val="clear" w:color="000000" w:fill="FFFFFF"/>
            <w:noWrap/>
            <w:vAlign w:val="center"/>
          </w:tcPr>
          <w:p w14:paraId="39CC87B7" w14:textId="5A7A47B8" w:rsidR="00A10E98" w:rsidRPr="00D335E2" w:rsidRDefault="00A10E98" w:rsidP="003E2D89">
            <w:pPr>
              <w:jc w:val="center"/>
              <w:rPr>
                <w:sz w:val="20"/>
                <w:szCs w:val="20"/>
              </w:rPr>
            </w:pPr>
            <w:r w:rsidRPr="00D335E2">
              <w:rPr>
                <w:sz w:val="20"/>
                <w:szCs w:val="20"/>
              </w:rPr>
              <w:t>36,50</w:t>
            </w:r>
          </w:p>
        </w:tc>
        <w:tc>
          <w:tcPr>
            <w:tcW w:w="381" w:type="pct"/>
            <w:shd w:val="clear" w:color="000000" w:fill="FFFFFF"/>
            <w:noWrap/>
            <w:vAlign w:val="center"/>
          </w:tcPr>
          <w:p w14:paraId="767F4434" w14:textId="43EEB35D" w:rsidR="00A10E98" w:rsidRPr="00D335E2" w:rsidRDefault="00A10E98" w:rsidP="003E2D89">
            <w:pPr>
              <w:jc w:val="center"/>
              <w:rPr>
                <w:sz w:val="20"/>
                <w:szCs w:val="20"/>
              </w:rPr>
            </w:pPr>
            <w:r w:rsidRPr="00D335E2">
              <w:rPr>
                <w:sz w:val="20"/>
                <w:szCs w:val="20"/>
              </w:rPr>
              <w:t>39,05</w:t>
            </w:r>
          </w:p>
        </w:tc>
        <w:tc>
          <w:tcPr>
            <w:tcW w:w="381" w:type="pct"/>
            <w:shd w:val="clear" w:color="000000" w:fill="FFFFFF"/>
            <w:noWrap/>
            <w:vAlign w:val="center"/>
          </w:tcPr>
          <w:p w14:paraId="0B687F19" w14:textId="0D07C7A0" w:rsidR="00A10E98" w:rsidRPr="00D335E2" w:rsidRDefault="00A10E98" w:rsidP="003E2D89">
            <w:pPr>
              <w:jc w:val="center"/>
              <w:rPr>
                <w:sz w:val="20"/>
                <w:szCs w:val="20"/>
              </w:rPr>
            </w:pPr>
            <w:r w:rsidRPr="00D335E2">
              <w:rPr>
                <w:sz w:val="20"/>
                <w:szCs w:val="20"/>
              </w:rPr>
              <w:t>71,05</w:t>
            </w:r>
          </w:p>
        </w:tc>
        <w:tc>
          <w:tcPr>
            <w:tcW w:w="381" w:type="pct"/>
            <w:shd w:val="clear" w:color="000000" w:fill="FFFFFF"/>
            <w:vAlign w:val="center"/>
          </w:tcPr>
          <w:p w14:paraId="42E08D77" w14:textId="5C7E2E5B" w:rsidR="00A10E98" w:rsidRPr="00D335E2" w:rsidRDefault="00A10E98" w:rsidP="003E2D89">
            <w:pPr>
              <w:jc w:val="center"/>
              <w:rPr>
                <w:sz w:val="20"/>
                <w:szCs w:val="20"/>
              </w:rPr>
            </w:pPr>
            <w:r w:rsidRPr="00D335E2">
              <w:rPr>
                <w:sz w:val="20"/>
                <w:szCs w:val="20"/>
              </w:rPr>
              <w:t>131,90</w:t>
            </w:r>
          </w:p>
        </w:tc>
        <w:tc>
          <w:tcPr>
            <w:tcW w:w="379" w:type="pct"/>
            <w:shd w:val="clear" w:color="000000" w:fill="FFFFFF"/>
            <w:noWrap/>
            <w:vAlign w:val="center"/>
          </w:tcPr>
          <w:p w14:paraId="3B9FEE97" w14:textId="7D0A5E88" w:rsidR="00A10E98" w:rsidRPr="00D335E2" w:rsidRDefault="00A10E98" w:rsidP="003E2D89">
            <w:pPr>
              <w:jc w:val="center"/>
              <w:rPr>
                <w:sz w:val="20"/>
                <w:szCs w:val="20"/>
              </w:rPr>
            </w:pPr>
            <w:r w:rsidRPr="00D335E2">
              <w:rPr>
                <w:sz w:val="20"/>
                <w:szCs w:val="20"/>
              </w:rPr>
              <w:t>75,70</w:t>
            </w:r>
          </w:p>
        </w:tc>
      </w:tr>
      <w:tr w:rsidR="00D335E2" w:rsidRPr="00D335E2" w14:paraId="411BB735" w14:textId="77777777" w:rsidTr="008B0DB7">
        <w:trPr>
          <w:cantSplit/>
          <w:trHeight w:val="20"/>
          <w:jc w:val="center"/>
        </w:trPr>
        <w:tc>
          <w:tcPr>
            <w:tcW w:w="284" w:type="pct"/>
            <w:shd w:val="clear" w:color="000000" w:fill="FFFFFF"/>
            <w:noWrap/>
            <w:vAlign w:val="center"/>
          </w:tcPr>
          <w:p w14:paraId="2E13097F" w14:textId="77777777" w:rsidR="00A10E98" w:rsidRPr="00D335E2" w:rsidRDefault="00A10E98" w:rsidP="003E2D89">
            <w:pPr>
              <w:rPr>
                <w:sz w:val="20"/>
                <w:szCs w:val="20"/>
              </w:rPr>
            </w:pPr>
          </w:p>
        </w:tc>
        <w:tc>
          <w:tcPr>
            <w:tcW w:w="1390" w:type="pct"/>
            <w:shd w:val="clear" w:color="000000" w:fill="FFFFFF"/>
            <w:vAlign w:val="center"/>
          </w:tcPr>
          <w:p w14:paraId="2B601598" w14:textId="77777777" w:rsidR="00A10E98" w:rsidRPr="00D335E2" w:rsidRDefault="00A10E98" w:rsidP="003E2D89">
            <w:pPr>
              <w:rPr>
                <w:sz w:val="20"/>
                <w:szCs w:val="20"/>
              </w:rPr>
            </w:pPr>
            <w:r w:rsidRPr="00D335E2">
              <w:rPr>
                <w:b/>
                <w:bCs/>
                <w:sz w:val="20"/>
                <w:szCs w:val="20"/>
              </w:rPr>
              <w:t>в том числе:</w:t>
            </w:r>
          </w:p>
        </w:tc>
        <w:tc>
          <w:tcPr>
            <w:tcW w:w="280" w:type="pct"/>
            <w:shd w:val="clear" w:color="000000" w:fill="FFFFFF"/>
            <w:vAlign w:val="center"/>
          </w:tcPr>
          <w:p w14:paraId="20294000" w14:textId="11D97FF8"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6988FEAD" w14:textId="600F0A9C"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479F1DA8" w14:textId="3C16E162"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3E41A05B" w14:textId="54D136DB" w:rsidR="00A10E98" w:rsidRPr="00D335E2" w:rsidRDefault="00A10E98" w:rsidP="003E2D89">
            <w:pPr>
              <w:jc w:val="center"/>
              <w:rPr>
                <w:sz w:val="20"/>
                <w:szCs w:val="20"/>
              </w:rPr>
            </w:pPr>
            <w:r w:rsidRPr="00D335E2">
              <w:rPr>
                <w:sz w:val="20"/>
                <w:szCs w:val="20"/>
              </w:rPr>
              <w:t> </w:t>
            </w:r>
          </w:p>
        </w:tc>
        <w:tc>
          <w:tcPr>
            <w:tcW w:w="381" w:type="pct"/>
            <w:shd w:val="clear" w:color="000000" w:fill="FFFFFF"/>
            <w:noWrap/>
            <w:vAlign w:val="center"/>
          </w:tcPr>
          <w:p w14:paraId="76B1933B" w14:textId="7932499F" w:rsidR="00A10E98" w:rsidRPr="00D335E2" w:rsidRDefault="00A10E98" w:rsidP="003E2D89">
            <w:pPr>
              <w:jc w:val="center"/>
              <w:rPr>
                <w:sz w:val="20"/>
                <w:szCs w:val="20"/>
              </w:rPr>
            </w:pPr>
            <w:r w:rsidRPr="00D335E2">
              <w:rPr>
                <w:sz w:val="20"/>
                <w:szCs w:val="20"/>
              </w:rPr>
              <w:t> </w:t>
            </w:r>
          </w:p>
        </w:tc>
        <w:tc>
          <w:tcPr>
            <w:tcW w:w="381" w:type="pct"/>
            <w:shd w:val="clear" w:color="000000" w:fill="FFFFFF"/>
            <w:noWrap/>
            <w:vAlign w:val="center"/>
          </w:tcPr>
          <w:p w14:paraId="156A25EA" w14:textId="193F3F57" w:rsidR="00A10E98" w:rsidRPr="00D335E2" w:rsidRDefault="00A10E98" w:rsidP="003E2D89">
            <w:pPr>
              <w:jc w:val="center"/>
              <w:rPr>
                <w:sz w:val="20"/>
                <w:szCs w:val="20"/>
              </w:rPr>
            </w:pPr>
            <w:r w:rsidRPr="00D335E2">
              <w:rPr>
                <w:sz w:val="20"/>
                <w:szCs w:val="20"/>
              </w:rPr>
              <w:t> </w:t>
            </w:r>
          </w:p>
        </w:tc>
        <w:tc>
          <w:tcPr>
            <w:tcW w:w="381" w:type="pct"/>
            <w:shd w:val="clear" w:color="000000" w:fill="FFFFFF"/>
            <w:noWrap/>
            <w:vAlign w:val="center"/>
          </w:tcPr>
          <w:p w14:paraId="243D2FA4" w14:textId="2A6DB9B5"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5A5971CE" w14:textId="4E7A2B12" w:rsidR="00A10E98" w:rsidRPr="00D335E2" w:rsidRDefault="00A10E98" w:rsidP="003E2D89">
            <w:pPr>
              <w:jc w:val="center"/>
              <w:rPr>
                <w:sz w:val="20"/>
                <w:szCs w:val="20"/>
              </w:rPr>
            </w:pPr>
            <w:r w:rsidRPr="00D335E2">
              <w:rPr>
                <w:sz w:val="20"/>
                <w:szCs w:val="20"/>
              </w:rPr>
              <w:t> </w:t>
            </w:r>
          </w:p>
        </w:tc>
        <w:tc>
          <w:tcPr>
            <w:tcW w:w="379" w:type="pct"/>
            <w:shd w:val="clear" w:color="000000" w:fill="FFFFFF"/>
            <w:noWrap/>
            <w:vAlign w:val="center"/>
          </w:tcPr>
          <w:p w14:paraId="346FD3C3" w14:textId="3FD334F8" w:rsidR="00A10E98" w:rsidRPr="00D335E2" w:rsidRDefault="00A10E98" w:rsidP="003E2D89">
            <w:pPr>
              <w:jc w:val="center"/>
              <w:rPr>
                <w:sz w:val="20"/>
                <w:szCs w:val="20"/>
              </w:rPr>
            </w:pPr>
            <w:r w:rsidRPr="00D335E2">
              <w:rPr>
                <w:sz w:val="20"/>
                <w:szCs w:val="20"/>
              </w:rPr>
              <w:t> </w:t>
            </w:r>
          </w:p>
        </w:tc>
      </w:tr>
      <w:tr w:rsidR="00D335E2" w:rsidRPr="00D335E2" w14:paraId="0AEDD159" w14:textId="77777777" w:rsidTr="008B0DB7">
        <w:trPr>
          <w:cantSplit/>
          <w:trHeight w:val="20"/>
          <w:jc w:val="center"/>
        </w:trPr>
        <w:tc>
          <w:tcPr>
            <w:tcW w:w="284" w:type="pct"/>
            <w:shd w:val="clear" w:color="000000" w:fill="FFFFFF"/>
            <w:noWrap/>
            <w:vAlign w:val="center"/>
          </w:tcPr>
          <w:p w14:paraId="5F503E26" w14:textId="77777777" w:rsidR="00A10E98" w:rsidRPr="00D335E2" w:rsidRDefault="00A10E98" w:rsidP="003E2D89">
            <w:pPr>
              <w:rPr>
                <w:sz w:val="20"/>
                <w:szCs w:val="20"/>
              </w:rPr>
            </w:pPr>
          </w:p>
        </w:tc>
        <w:tc>
          <w:tcPr>
            <w:tcW w:w="1390" w:type="pct"/>
            <w:shd w:val="clear" w:color="000000" w:fill="FFFFFF"/>
            <w:vAlign w:val="center"/>
          </w:tcPr>
          <w:p w14:paraId="246D261A" w14:textId="77777777" w:rsidR="00A10E98" w:rsidRPr="00D335E2" w:rsidRDefault="00A10E98" w:rsidP="003E2D89">
            <w:pPr>
              <w:rPr>
                <w:sz w:val="20"/>
                <w:szCs w:val="20"/>
              </w:rPr>
            </w:pPr>
            <w:r w:rsidRPr="00D335E2">
              <w:rPr>
                <w:b/>
                <w:bCs/>
                <w:sz w:val="20"/>
                <w:szCs w:val="20"/>
              </w:rPr>
              <w:t>Федеральный бюджет</w:t>
            </w:r>
          </w:p>
        </w:tc>
        <w:tc>
          <w:tcPr>
            <w:tcW w:w="280" w:type="pct"/>
            <w:shd w:val="clear" w:color="000000" w:fill="FFFFFF"/>
            <w:vAlign w:val="center"/>
          </w:tcPr>
          <w:p w14:paraId="0A5B7550" w14:textId="3F3C2B0A"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71B02493" w14:textId="373A6F1F"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0D78032E" w14:textId="5A763F7E"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501EC537" w14:textId="7F0FC6FB" w:rsidR="00A10E98" w:rsidRPr="00D335E2" w:rsidRDefault="00A10E98" w:rsidP="003E2D89">
            <w:pPr>
              <w:jc w:val="center"/>
              <w:rPr>
                <w:sz w:val="20"/>
                <w:szCs w:val="20"/>
              </w:rPr>
            </w:pPr>
            <w:r w:rsidRPr="00D335E2">
              <w:rPr>
                <w:sz w:val="20"/>
                <w:szCs w:val="20"/>
              </w:rPr>
              <w:t>0,00</w:t>
            </w:r>
          </w:p>
        </w:tc>
        <w:tc>
          <w:tcPr>
            <w:tcW w:w="381" w:type="pct"/>
            <w:shd w:val="clear" w:color="000000" w:fill="FFFFFF"/>
            <w:noWrap/>
            <w:vAlign w:val="center"/>
          </w:tcPr>
          <w:p w14:paraId="4780B016" w14:textId="2193EFC4" w:rsidR="00A10E98" w:rsidRPr="00D335E2" w:rsidRDefault="00A10E98" w:rsidP="003E2D89">
            <w:pPr>
              <w:jc w:val="center"/>
              <w:rPr>
                <w:sz w:val="20"/>
                <w:szCs w:val="20"/>
              </w:rPr>
            </w:pPr>
            <w:r w:rsidRPr="00D335E2">
              <w:rPr>
                <w:sz w:val="20"/>
                <w:szCs w:val="20"/>
              </w:rPr>
              <w:t>0,00</w:t>
            </w:r>
          </w:p>
        </w:tc>
        <w:tc>
          <w:tcPr>
            <w:tcW w:w="381" w:type="pct"/>
            <w:shd w:val="clear" w:color="000000" w:fill="FFFFFF"/>
            <w:noWrap/>
            <w:vAlign w:val="center"/>
          </w:tcPr>
          <w:p w14:paraId="2EF0256B" w14:textId="21ABC83C" w:rsidR="00A10E98" w:rsidRPr="00D335E2" w:rsidRDefault="00A10E98" w:rsidP="003E2D89">
            <w:pPr>
              <w:jc w:val="center"/>
              <w:rPr>
                <w:sz w:val="20"/>
                <w:szCs w:val="20"/>
              </w:rPr>
            </w:pPr>
            <w:r w:rsidRPr="00D335E2">
              <w:rPr>
                <w:sz w:val="20"/>
                <w:szCs w:val="20"/>
              </w:rPr>
              <w:t>0,00</w:t>
            </w:r>
          </w:p>
        </w:tc>
        <w:tc>
          <w:tcPr>
            <w:tcW w:w="381" w:type="pct"/>
            <w:shd w:val="clear" w:color="000000" w:fill="FFFFFF"/>
            <w:noWrap/>
            <w:vAlign w:val="center"/>
          </w:tcPr>
          <w:p w14:paraId="4DD84327" w14:textId="252B3F94"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7C94FB5E" w14:textId="42EFA110" w:rsidR="00A10E98" w:rsidRPr="00D335E2" w:rsidRDefault="00A10E98" w:rsidP="003E2D89">
            <w:pPr>
              <w:jc w:val="center"/>
              <w:rPr>
                <w:sz w:val="20"/>
                <w:szCs w:val="20"/>
              </w:rPr>
            </w:pPr>
            <w:r w:rsidRPr="00D335E2">
              <w:rPr>
                <w:sz w:val="20"/>
                <w:szCs w:val="20"/>
              </w:rPr>
              <w:t>0,00</w:t>
            </w:r>
          </w:p>
        </w:tc>
        <w:tc>
          <w:tcPr>
            <w:tcW w:w="379" w:type="pct"/>
            <w:shd w:val="clear" w:color="000000" w:fill="FFFFFF"/>
            <w:noWrap/>
            <w:vAlign w:val="center"/>
          </w:tcPr>
          <w:p w14:paraId="7A7C3AEF" w14:textId="4C762889" w:rsidR="00A10E98" w:rsidRPr="00D335E2" w:rsidRDefault="00A10E98" w:rsidP="003E2D89">
            <w:pPr>
              <w:jc w:val="center"/>
              <w:rPr>
                <w:sz w:val="20"/>
                <w:szCs w:val="20"/>
              </w:rPr>
            </w:pPr>
            <w:r w:rsidRPr="00D335E2">
              <w:rPr>
                <w:sz w:val="20"/>
                <w:szCs w:val="20"/>
              </w:rPr>
              <w:t>0,00</w:t>
            </w:r>
          </w:p>
        </w:tc>
      </w:tr>
      <w:tr w:rsidR="00D335E2" w:rsidRPr="00D335E2" w14:paraId="14E637A8" w14:textId="77777777" w:rsidTr="008B0DB7">
        <w:trPr>
          <w:cantSplit/>
          <w:trHeight w:val="20"/>
          <w:jc w:val="center"/>
        </w:trPr>
        <w:tc>
          <w:tcPr>
            <w:tcW w:w="284" w:type="pct"/>
            <w:shd w:val="clear" w:color="000000" w:fill="FFFFFF"/>
            <w:noWrap/>
            <w:vAlign w:val="center"/>
          </w:tcPr>
          <w:p w14:paraId="6084F3CF" w14:textId="77777777" w:rsidR="00A10E98" w:rsidRPr="00D335E2" w:rsidRDefault="00A10E98" w:rsidP="003E2D89">
            <w:pPr>
              <w:rPr>
                <w:sz w:val="20"/>
                <w:szCs w:val="20"/>
              </w:rPr>
            </w:pPr>
          </w:p>
        </w:tc>
        <w:tc>
          <w:tcPr>
            <w:tcW w:w="1390" w:type="pct"/>
            <w:shd w:val="clear" w:color="000000" w:fill="FFFFFF"/>
            <w:vAlign w:val="center"/>
          </w:tcPr>
          <w:p w14:paraId="678A3A0B" w14:textId="77777777" w:rsidR="00A10E98" w:rsidRPr="00D335E2" w:rsidRDefault="00A10E98" w:rsidP="003E2D89">
            <w:pPr>
              <w:rPr>
                <w:sz w:val="20"/>
                <w:szCs w:val="20"/>
              </w:rPr>
            </w:pPr>
            <w:r w:rsidRPr="00D335E2">
              <w:rPr>
                <w:b/>
                <w:bCs/>
                <w:sz w:val="20"/>
                <w:szCs w:val="20"/>
              </w:rPr>
              <w:t>Бюджет автономного округа</w:t>
            </w:r>
          </w:p>
        </w:tc>
        <w:tc>
          <w:tcPr>
            <w:tcW w:w="280" w:type="pct"/>
            <w:shd w:val="clear" w:color="000000" w:fill="FFFFFF"/>
            <w:vAlign w:val="center"/>
          </w:tcPr>
          <w:p w14:paraId="3CE19CC6" w14:textId="065C9E55"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36483D89" w14:textId="7A1FC0B2"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0C6D6FF0" w14:textId="6D71AD8D"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5D6C0262" w14:textId="73D36B3E" w:rsidR="00A10E98" w:rsidRPr="00D335E2" w:rsidRDefault="00A10E98" w:rsidP="003E2D89">
            <w:pPr>
              <w:jc w:val="center"/>
              <w:rPr>
                <w:sz w:val="20"/>
                <w:szCs w:val="20"/>
              </w:rPr>
            </w:pPr>
            <w:r w:rsidRPr="00D335E2">
              <w:rPr>
                <w:sz w:val="20"/>
                <w:szCs w:val="20"/>
              </w:rPr>
              <w:t>0,00</w:t>
            </w:r>
          </w:p>
        </w:tc>
        <w:tc>
          <w:tcPr>
            <w:tcW w:w="381" w:type="pct"/>
            <w:shd w:val="clear" w:color="000000" w:fill="FFFFFF"/>
            <w:noWrap/>
            <w:vAlign w:val="center"/>
          </w:tcPr>
          <w:p w14:paraId="13A44C49" w14:textId="1CC5BB8C" w:rsidR="00A10E98" w:rsidRPr="00D335E2" w:rsidRDefault="00A10E98" w:rsidP="003E2D89">
            <w:pPr>
              <w:jc w:val="center"/>
              <w:rPr>
                <w:sz w:val="20"/>
                <w:szCs w:val="20"/>
              </w:rPr>
            </w:pPr>
            <w:r w:rsidRPr="00D335E2">
              <w:rPr>
                <w:sz w:val="20"/>
                <w:szCs w:val="20"/>
              </w:rPr>
              <w:t>0,00</w:t>
            </w:r>
          </w:p>
        </w:tc>
        <w:tc>
          <w:tcPr>
            <w:tcW w:w="381" w:type="pct"/>
            <w:shd w:val="clear" w:color="000000" w:fill="FFFFFF"/>
            <w:noWrap/>
            <w:vAlign w:val="center"/>
          </w:tcPr>
          <w:p w14:paraId="210F4877" w14:textId="0FBA83EC" w:rsidR="00A10E98" w:rsidRPr="00D335E2" w:rsidRDefault="00A10E98" w:rsidP="003E2D89">
            <w:pPr>
              <w:jc w:val="center"/>
              <w:rPr>
                <w:sz w:val="20"/>
                <w:szCs w:val="20"/>
              </w:rPr>
            </w:pPr>
            <w:r w:rsidRPr="00D335E2">
              <w:rPr>
                <w:sz w:val="20"/>
                <w:szCs w:val="20"/>
              </w:rPr>
              <w:t>0,00</w:t>
            </w:r>
          </w:p>
        </w:tc>
        <w:tc>
          <w:tcPr>
            <w:tcW w:w="381" w:type="pct"/>
            <w:shd w:val="clear" w:color="000000" w:fill="FFFFFF"/>
            <w:noWrap/>
            <w:vAlign w:val="center"/>
          </w:tcPr>
          <w:p w14:paraId="625BBCB1" w14:textId="69807709"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7462CCBB" w14:textId="028F5949" w:rsidR="00A10E98" w:rsidRPr="00D335E2" w:rsidRDefault="00A10E98" w:rsidP="003E2D89">
            <w:pPr>
              <w:jc w:val="center"/>
              <w:rPr>
                <w:sz w:val="20"/>
                <w:szCs w:val="20"/>
              </w:rPr>
            </w:pPr>
            <w:r w:rsidRPr="00D335E2">
              <w:rPr>
                <w:sz w:val="20"/>
                <w:szCs w:val="20"/>
              </w:rPr>
              <w:t>0,00</w:t>
            </w:r>
          </w:p>
        </w:tc>
        <w:tc>
          <w:tcPr>
            <w:tcW w:w="379" w:type="pct"/>
            <w:shd w:val="clear" w:color="000000" w:fill="FFFFFF"/>
            <w:noWrap/>
            <w:vAlign w:val="center"/>
          </w:tcPr>
          <w:p w14:paraId="0D551A7F" w14:textId="3206BCA7" w:rsidR="00A10E98" w:rsidRPr="00D335E2" w:rsidRDefault="00A10E98" w:rsidP="003E2D89">
            <w:pPr>
              <w:jc w:val="center"/>
              <w:rPr>
                <w:sz w:val="20"/>
                <w:szCs w:val="20"/>
              </w:rPr>
            </w:pPr>
            <w:r w:rsidRPr="00D335E2">
              <w:rPr>
                <w:sz w:val="20"/>
                <w:szCs w:val="20"/>
              </w:rPr>
              <w:t>0,00</w:t>
            </w:r>
          </w:p>
        </w:tc>
      </w:tr>
      <w:tr w:rsidR="00D335E2" w:rsidRPr="00D335E2" w14:paraId="46ADF8C8" w14:textId="77777777" w:rsidTr="008B0DB7">
        <w:trPr>
          <w:cantSplit/>
          <w:trHeight w:val="20"/>
          <w:jc w:val="center"/>
        </w:trPr>
        <w:tc>
          <w:tcPr>
            <w:tcW w:w="284" w:type="pct"/>
            <w:shd w:val="clear" w:color="000000" w:fill="FFFFFF"/>
            <w:noWrap/>
            <w:vAlign w:val="center"/>
          </w:tcPr>
          <w:p w14:paraId="5EF1E060" w14:textId="77777777" w:rsidR="00A10E98" w:rsidRPr="00D335E2" w:rsidRDefault="00A10E98" w:rsidP="003E2D89">
            <w:pPr>
              <w:rPr>
                <w:sz w:val="20"/>
                <w:szCs w:val="20"/>
              </w:rPr>
            </w:pPr>
          </w:p>
        </w:tc>
        <w:tc>
          <w:tcPr>
            <w:tcW w:w="1390" w:type="pct"/>
            <w:shd w:val="clear" w:color="000000" w:fill="FFFFFF"/>
            <w:vAlign w:val="center"/>
          </w:tcPr>
          <w:p w14:paraId="0039B37F" w14:textId="77777777" w:rsidR="00A10E98" w:rsidRPr="00D335E2" w:rsidRDefault="00A10E98" w:rsidP="003E2D89">
            <w:pPr>
              <w:rPr>
                <w:sz w:val="20"/>
                <w:szCs w:val="20"/>
              </w:rPr>
            </w:pPr>
            <w:r w:rsidRPr="00D335E2">
              <w:rPr>
                <w:b/>
                <w:bCs/>
                <w:sz w:val="20"/>
                <w:szCs w:val="20"/>
              </w:rPr>
              <w:t>Местный бюджет Нефтеюганского района</w:t>
            </w:r>
          </w:p>
        </w:tc>
        <w:tc>
          <w:tcPr>
            <w:tcW w:w="280" w:type="pct"/>
            <w:shd w:val="clear" w:color="000000" w:fill="FFFFFF"/>
            <w:vAlign w:val="center"/>
          </w:tcPr>
          <w:p w14:paraId="40A7C2D6" w14:textId="18278C35" w:rsidR="00A10E98" w:rsidRPr="00D335E2" w:rsidRDefault="00A10E98" w:rsidP="003E2D89">
            <w:pPr>
              <w:jc w:val="center"/>
              <w:rPr>
                <w:sz w:val="20"/>
                <w:szCs w:val="20"/>
              </w:rPr>
            </w:pPr>
            <w:r w:rsidRPr="00D335E2">
              <w:rPr>
                <w:sz w:val="20"/>
                <w:szCs w:val="20"/>
              </w:rPr>
              <w:t>387,40</w:t>
            </w:r>
          </w:p>
        </w:tc>
        <w:tc>
          <w:tcPr>
            <w:tcW w:w="381" w:type="pct"/>
            <w:shd w:val="clear" w:color="000000" w:fill="FFFFFF"/>
            <w:vAlign w:val="center"/>
          </w:tcPr>
          <w:p w14:paraId="7EEA7251" w14:textId="213822C9"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03308F35" w14:textId="3D0347E6" w:rsidR="00A10E98" w:rsidRPr="00D335E2" w:rsidRDefault="00A10E98" w:rsidP="003E2D89">
            <w:pPr>
              <w:jc w:val="center"/>
              <w:rPr>
                <w:sz w:val="20"/>
                <w:szCs w:val="20"/>
              </w:rPr>
            </w:pPr>
            <w:r w:rsidRPr="00D335E2">
              <w:rPr>
                <w:sz w:val="20"/>
                <w:szCs w:val="20"/>
              </w:rPr>
              <w:t>7,60</w:t>
            </w:r>
          </w:p>
        </w:tc>
        <w:tc>
          <w:tcPr>
            <w:tcW w:w="381" w:type="pct"/>
            <w:shd w:val="clear" w:color="000000" w:fill="FFFFFF"/>
            <w:vAlign w:val="center"/>
          </w:tcPr>
          <w:p w14:paraId="78F28871" w14:textId="4C789587" w:rsidR="00A10E98" w:rsidRPr="00D335E2" w:rsidRDefault="00A10E98" w:rsidP="003E2D89">
            <w:pPr>
              <w:jc w:val="center"/>
              <w:rPr>
                <w:sz w:val="20"/>
                <w:szCs w:val="20"/>
              </w:rPr>
            </w:pPr>
            <w:r w:rsidRPr="00D335E2">
              <w:rPr>
                <w:sz w:val="20"/>
                <w:szCs w:val="20"/>
              </w:rPr>
              <w:t>25,60</w:t>
            </w:r>
          </w:p>
        </w:tc>
        <w:tc>
          <w:tcPr>
            <w:tcW w:w="381" w:type="pct"/>
            <w:shd w:val="clear" w:color="000000" w:fill="FFFFFF"/>
            <w:noWrap/>
            <w:vAlign w:val="center"/>
          </w:tcPr>
          <w:p w14:paraId="0B694CFE" w14:textId="19E77BA4" w:rsidR="00A10E98" w:rsidRPr="00D335E2" w:rsidRDefault="00A10E98" w:rsidP="003E2D89">
            <w:pPr>
              <w:jc w:val="center"/>
              <w:rPr>
                <w:sz w:val="20"/>
                <w:szCs w:val="20"/>
              </w:rPr>
            </w:pPr>
            <w:r w:rsidRPr="00D335E2">
              <w:rPr>
                <w:sz w:val="20"/>
                <w:szCs w:val="20"/>
              </w:rPr>
              <w:t>36,50</w:t>
            </w:r>
          </w:p>
        </w:tc>
        <w:tc>
          <w:tcPr>
            <w:tcW w:w="381" w:type="pct"/>
            <w:shd w:val="clear" w:color="000000" w:fill="FFFFFF"/>
            <w:noWrap/>
            <w:vAlign w:val="center"/>
          </w:tcPr>
          <w:p w14:paraId="61BB72EE" w14:textId="01C387FC" w:rsidR="00A10E98" w:rsidRPr="00D335E2" w:rsidRDefault="00A10E98" w:rsidP="003E2D89">
            <w:pPr>
              <w:jc w:val="center"/>
              <w:rPr>
                <w:sz w:val="20"/>
                <w:szCs w:val="20"/>
              </w:rPr>
            </w:pPr>
            <w:r w:rsidRPr="00D335E2">
              <w:rPr>
                <w:sz w:val="20"/>
                <w:szCs w:val="20"/>
              </w:rPr>
              <w:t>39,05</w:t>
            </w:r>
          </w:p>
        </w:tc>
        <w:tc>
          <w:tcPr>
            <w:tcW w:w="381" w:type="pct"/>
            <w:shd w:val="clear" w:color="000000" w:fill="FFFFFF"/>
            <w:noWrap/>
            <w:vAlign w:val="center"/>
          </w:tcPr>
          <w:p w14:paraId="6F34F950" w14:textId="7236DB17" w:rsidR="00A10E98" w:rsidRPr="00D335E2" w:rsidRDefault="00A10E98" w:rsidP="003E2D89">
            <w:pPr>
              <w:jc w:val="center"/>
              <w:rPr>
                <w:sz w:val="20"/>
                <w:szCs w:val="20"/>
              </w:rPr>
            </w:pPr>
            <w:r w:rsidRPr="00D335E2">
              <w:rPr>
                <w:sz w:val="20"/>
                <w:szCs w:val="20"/>
              </w:rPr>
              <w:t>71,05</w:t>
            </w:r>
          </w:p>
        </w:tc>
        <w:tc>
          <w:tcPr>
            <w:tcW w:w="381" w:type="pct"/>
            <w:shd w:val="clear" w:color="000000" w:fill="FFFFFF"/>
            <w:vAlign w:val="center"/>
          </w:tcPr>
          <w:p w14:paraId="5E4D5EA2" w14:textId="70F411B3" w:rsidR="00A10E98" w:rsidRPr="00D335E2" w:rsidRDefault="00A10E98" w:rsidP="003E2D89">
            <w:pPr>
              <w:jc w:val="center"/>
              <w:rPr>
                <w:sz w:val="20"/>
                <w:szCs w:val="20"/>
              </w:rPr>
            </w:pPr>
            <w:r w:rsidRPr="00D335E2">
              <w:rPr>
                <w:sz w:val="20"/>
                <w:szCs w:val="20"/>
              </w:rPr>
              <w:t>131,90</w:t>
            </w:r>
          </w:p>
        </w:tc>
        <w:tc>
          <w:tcPr>
            <w:tcW w:w="379" w:type="pct"/>
            <w:shd w:val="clear" w:color="000000" w:fill="FFFFFF"/>
            <w:noWrap/>
            <w:vAlign w:val="center"/>
          </w:tcPr>
          <w:p w14:paraId="59344E55" w14:textId="6E2AEA57" w:rsidR="00A10E98" w:rsidRPr="00D335E2" w:rsidRDefault="00A10E98" w:rsidP="003E2D89">
            <w:pPr>
              <w:jc w:val="center"/>
              <w:rPr>
                <w:sz w:val="20"/>
                <w:szCs w:val="20"/>
              </w:rPr>
            </w:pPr>
            <w:r w:rsidRPr="00D335E2">
              <w:rPr>
                <w:sz w:val="20"/>
                <w:szCs w:val="20"/>
              </w:rPr>
              <w:t>75,70</w:t>
            </w:r>
          </w:p>
        </w:tc>
      </w:tr>
      <w:tr w:rsidR="00D335E2" w:rsidRPr="00D335E2" w14:paraId="6B0449C8" w14:textId="77777777" w:rsidTr="008B0DB7">
        <w:trPr>
          <w:cantSplit/>
          <w:trHeight w:val="20"/>
          <w:jc w:val="center"/>
        </w:trPr>
        <w:tc>
          <w:tcPr>
            <w:tcW w:w="284" w:type="pct"/>
            <w:shd w:val="clear" w:color="000000" w:fill="FFFFFF"/>
            <w:noWrap/>
            <w:vAlign w:val="center"/>
          </w:tcPr>
          <w:p w14:paraId="1B2DEBB2" w14:textId="77777777" w:rsidR="00A10E98" w:rsidRPr="00D335E2" w:rsidRDefault="00A10E98" w:rsidP="003E2D89">
            <w:pPr>
              <w:rPr>
                <w:sz w:val="20"/>
                <w:szCs w:val="20"/>
              </w:rPr>
            </w:pPr>
          </w:p>
        </w:tc>
        <w:tc>
          <w:tcPr>
            <w:tcW w:w="1390" w:type="pct"/>
            <w:shd w:val="clear" w:color="000000" w:fill="FFFFFF"/>
            <w:vAlign w:val="center"/>
          </w:tcPr>
          <w:p w14:paraId="4BB7D9BD" w14:textId="77777777" w:rsidR="00A10E98" w:rsidRPr="00D335E2" w:rsidRDefault="00A10E98" w:rsidP="003E2D89">
            <w:pPr>
              <w:rPr>
                <w:sz w:val="20"/>
                <w:szCs w:val="20"/>
              </w:rPr>
            </w:pPr>
            <w:r w:rsidRPr="00D335E2">
              <w:rPr>
                <w:b/>
                <w:bCs/>
                <w:sz w:val="20"/>
                <w:szCs w:val="20"/>
              </w:rPr>
              <w:t>Местный бюджет СП Усть-Юган</w:t>
            </w:r>
          </w:p>
        </w:tc>
        <w:tc>
          <w:tcPr>
            <w:tcW w:w="280" w:type="pct"/>
            <w:shd w:val="clear" w:color="000000" w:fill="FFFFFF"/>
            <w:vAlign w:val="center"/>
          </w:tcPr>
          <w:p w14:paraId="67290BD6" w14:textId="1317D0A5"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2CB80B54" w14:textId="4973348A"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2B974F49" w14:textId="784A1E35"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66C97F14" w14:textId="19C0764A" w:rsidR="00A10E98" w:rsidRPr="00D335E2" w:rsidRDefault="00A10E98" w:rsidP="003E2D89">
            <w:pPr>
              <w:jc w:val="center"/>
              <w:rPr>
                <w:sz w:val="20"/>
                <w:szCs w:val="20"/>
              </w:rPr>
            </w:pPr>
            <w:r w:rsidRPr="00D335E2">
              <w:rPr>
                <w:sz w:val="20"/>
                <w:szCs w:val="20"/>
              </w:rPr>
              <w:t>0,00</w:t>
            </w:r>
          </w:p>
        </w:tc>
        <w:tc>
          <w:tcPr>
            <w:tcW w:w="381" w:type="pct"/>
            <w:shd w:val="clear" w:color="000000" w:fill="FFFFFF"/>
            <w:noWrap/>
            <w:vAlign w:val="center"/>
          </w:tcPr>
          <w:p w14:paraId="5B1D211E" w14:textId="5420C127" w:rsidR="00A10E98" w:rsidRPr="00D335E2" w:rsidRDefault="00A10E98" w:rsidP="003E2D89">
            <w:pPr>
              <w:jc w:val="center"/>
              <w:rPr>
                <w:sz w:val="20"/>
                <w:szCs w:val="20"/>
              </w:rPr>
            </w:pPr>
            <w:r w:rsidRPr="00D335E2">
              <w:rPr>
                <w:sz w:val="20"/>
                <w:szCs w:val="20"/>
              </w:rPr>
              <w:t>0,00</w:t>
            </w:r>
          </w:p>
        </w:tc>
        <w:tc>
          <w:tcPr>
            <w:tcW w:w="381" w:type="pct"/>
            <w:shd w:val="clear" w:color="000000" w:fill="FFFFFF"/>
            <w:noWrap/>
            <w:vAlign w:val="center"/>
          </w:tcPr>
          <w:p w14:paraId="078C6999" w14:textId="74A31870" w:rsidR="00A10E98" w:rsidRPr="00D335E2" w:rsidRDefault="00A10E98" w:rsidP="003E2D89">
            <w:pPr>
              <w:jc w:val="center"/>
              <w:rPr>
                <w:sz w:val="20"/>
                <w:szCs w:val="20"/>
              </w:rPr>
            </w:pPr>
            <w:r w:rsidRPr="00D335E2">
              <w:rPr>
                <w:sz w:val="20"/>
                <w:szCs w:val="20"/>
              </w:rPr>
              <w:t>0,00</w:t>
            </w:r>
          </w:p>
        </w:tc>
        <w:tc>
          <w:tcPr>
            <w:tcW w:w="381" w:type="pct"/>
            <w:shd w:val="clear" w:color="000000" w:fill="FFFFFF"/>
            <w:noWrap/>
            <w:vAlign w:val="center"/>
          </w:tcPr>
          <w:p w14:paraId="30BBC310" w14:textId="412F4DC6"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2E37044C" w14:textId="55DB82CC" w:rsidR="00A10E98" w:rsidRPr="00D335E2" w:rsidRDefault="00A10E98" w:rsidP="003E2D89">
            <w:pPr>
              <w:jc w:val="center"/>
              <w:rPr>
                <w:sz w:val="20"/>
                <w:szCs w:val="20"/>
              </w:rPr>
            </w:pPr>
            <w:r w:rsidRPr="00D335E2">
              <w:rPr>
                <w:sz w:val="20"/>
                <w:szCs w:val="20"/>
              </w:rPr>
              <w:t>0,00</w:t>
            </w:r>
          </w:p>
        </w:tc>
        <w:tc>
          <w:tcPr>
            <w:tcW w:w="379" w:type="pct"/>
            <w:shd w:val="clear" w:color="000000" w:fill="FFFFFF"/>
            <w:noWrap/>
            <w:vAlign w:val="center"/>
          </w:tcPr>
          <w:p w14:paraId="0FAC9607" w14:textId="65AA24BA" w:rsidR="00A10E98" w:rsidRPr="00D335E2" w:rsidRDefault="00A10E98" w:rsidP="003E2D89">
            <w:pPr>
              <w:jc w:val="center"/>
              <w:rPr>
                <w:sz w:val="20"/>
                <w:szCs w:val="20"/>
              </w:rPr>
            </w:pPr>
            <w:r w:rsidRPr="00D335E2">
              <w:rPr>
                <w:sz w:val="20"/>
                <w:szCs w:val="20"/>
              </w:rPr>
              <w:t>0,00</w:t>
            </w:r>
          </w:p>
        </w:tc>
      </w:tr>
      <w:tr w:rsidR="00D335E2" w:rsidRPr="00D335E2" w14:paraId="46BEDC35" w14:textId="77777777" w:rsidTr="008B0DB7">
        <w:trPr>
          <w:cantSplit/>
          <w:trHeight w:val="20"/>
          <w:jc w:val="center"/>
        </w:trPr>
        <w:tc>
          <w:tcPr>
            <w:tcW w:w="284" w:type="pct"/>
            <w:shd w:val="clear" w:color="000000" w:fill="FFFFFF"/>
            <w:noWrap/>
            <w:vAlign w:val="center"/>
          </w:tcPr>
          <w:p w14:paraId="1E8F6330" w14:textId="77777777" w:rsidR="00A10E98" w:rsidRPr="00D335E2" w:rsidRDefault="00A10E98" w:rsidP="003E2D89">
            <w:pPr>
              <w:rPr>
                <w:sz w:val="20"/>
                <w:szCs w:val="20"/>
              </w:rPr>
            </w:pPr>
          </w:p>
        </w:tc>
        <w:tc>
          <w:tcPr>
            <w:tcW w:w="1390" w:type="pct"/>
            <w:shd w:val="clear" w:color="000000" w:fill="FFFFFF"/>
            <w:vAlign w:val="center"/>
          </w:tcPr>
          <w:p w14:paraId="7DDCE0B5" w14:textId="77777777" w:rsidR="00A10E98" w:rsidRPr="00D335E2" w:rsidRDefault="00A10E98" w:rsidP="003E2D89">
            <w:pPr>
              <w:rPr>
                <w:sz w:val="20"/>
                <w:szCs w:val="20"/>
              </w:rPr>
            </w:pPr>
            <w:r w:rsidRPr="00D335E2">
              <w:rPr>
                <w:b/>
                <w:bCs/>
                <w:sz w:val="20"/>
                <w:szCs w:val="20"/>
              </w:rPr>
              <w:t>Внебюджетные источники</w:t>
            </w:r>
          </w:p>
        </w:tc>
        <w:tc>
          <w:tcPr>
            <w:tcW w:w="280" w:type="pct"/>
            <w:shd w:val="clear" w:color="000000" w:fill="FFFFFF"/>
            <w:vAlign w:val="center"/>
          </w:tcPr>
          <w:p w14:paraId="1DA56968" w14:textId="52DDC068" w:rsidR="00A10E98" w:rsidRPr="00D335E2" w:rsidRDefault="00A10E98" w:rsidP="003E2D89">
            <w:pPr>
              <w:jc w:val="center"/>
              <w:rPr>
                <w:sz w:val="20"/>
                <w:szCs w:val="20"/>
              </w:rPr>
            </w:pPr>
            <w:r w:rsidRPr="00D335E2">
              <w:rPr>
                <w:sz w:val="20"/>
                <w:szCs w:val="20"/>
              </w:rPr>
              <w:t>18,90</w:t>
            </w:r>
          </w:p>
        </w:tc>
        <w:tc>
          <w:tcPr>
            <w:tcW w:w="381" w:type="pct"/>
            <w:shd w:val="clear" w:color="000000" w:fill="FFFFFF"/>
            <w:vAlign w:val="center"/>
          </w:tcPr>
          <w:p w14:paraId="6DC9729A" w14:textId="344A52E0"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643E6425" w14:textId="7617DA6C" w:rsidR="00A10E98" w:rsidRPr="00D335E2" w:rsidRDefault="00A10E98" w:rsidP="003E2D89">
            <w:pPr>
              <w:jc w:val="center"/>
              <w:rPr>
                <w:sz w:val="20"/>
                <w:szCs w:val="20"/>
              </w:rPr>
            </w:pPr>
            <w:r w:rsidRPr="00D335E2">
              <w:rPr>
                <w:sz w:val="20"/>
                <w:szCs w:val="20"/>
              </w:rPr>
              <w:t>1,80</w:t>
            </w:r>
          </w:p>
        </w:tc>
        <w:tc>
          <w:tcPr>
            <w:tcW w:w="381" w:type="pct"/>
            <w:shd w:val="clear" w:color="000000" w:fill="FFFFFF"/>
            <w:vAlign w:val="center"/>
          </w:tcPr>
          <w:p w14:paraId="4894D65A" w14:textId="428F0C2E" w:rsidR="00A10E98" w:rsidRPr="00D335E2" w:rsidRDefault="00A10E98" w:rsidP="003E2D89">
            <w:pPr>
              <w:jc w:val="center"/>
              <w:rPr>
                <w:sz w:val="20"/>
                <w:szCs w:val="20"/>
              </w:rPr>
            </w:pPr>
            <w:r w:rsidRPr="00D335E2">
              <w:rPr>
                <w:sz w:val="20"/>
                <w:szCs w:val="20"/>
              </w:rPr>
              <w:t>1,80</w:t>
            </w:r>
          </w:p>
        </w:tc>
        <w:tc>
          <w:tcPr>
            <w:tcW w:w="381" w:type="pct"/>
            <w:shd w:val="clear" w:color="000000" w:fill="FFFFFF"/>
            <w:noWrap/>
            <w:vAlign w:val="center"/>
          </w:tcPr>
          <w:p w14:paraId="10F01EA7" w14:textId="334F3225" w:rsidR="00A10E98" w:rsidRPr="00D335E2" w:rsidRDefault="00A10E98" w:rsidP="003E2D89">
            <w:pPr>
              <w:jc w:val="center"/>
              <w:rPr>
                <w:sz w:val="20"/>
                <w:szCs w:val="20"/>
              </w:rPr>
            </w:pPr>
            <w:r w:rsidRPr="00D335E2">
              <w:rPr>
                <w:sz w:val="20"/>
                <w:szCs w:val="20"/>
              </w:rPr>
              <w:t>0,90</w:t>
            </w:r>
          </w:p>
        </w:tc>
        <w:tc>
          <w:tcPr>
            <w:tcW w:w="381" w:type="pct"/>
            <w:shd w:val="clear" w:color="000000" w:fill="FFFFFF"/>
            <w:noWrap/>
            <w:vAlign w:val="center"/>
          </w:tcPr>
          <w:p w14:paraId="66D4ABFB" w14:textId="377B55C2" w:rsidR="00A10E98" w:rsidRPr="00D335E2" w:rsidRDefault="00A10E98" w:rsidP="003E2D89">
            <w:pPr>
              <w:jc w:val="center"/>
              <w:rPr>
                <w:sz w:val="20"/>
                <w:szCs w:val="20"/>
              </w:rPr>
            </w:pPr>
            <w:r w:rsidRPr="00D335E2">
              <w:rPr>
                <w:sz w:val="20"/>
                <w:szCs w:val="20"/>
              </w:rPr>
              <w:t>0,90</w:t>
            </w:r>
          </w:p>
        </w:tc>
        <w:tc>
          <w:tcPr>
            <w:tcW w:w="381" w:type="pct"/>
            <w:shd w:val="clear" w:color="000000" w:fill="FFFFFF"/>
            <w:noWrap/>
            <w:vAlign w:val="center"/>
          </w:tcPr>
          <w:p w14:paraId="07D6A8AF" w14:textId="370D095C" w:rsidR="00A10E98" w:rsidRPr="00D335E2" w:rsidRDefault="00A10E98" w:rsidP="003E2D89">
            <w:pPr>
              <w:jc w:val="center"/>
              <w:rPr>
                <w:sz w:val="20"/>
                <w:szCs w:val="20"/>
              </w:rPr>
            </w:pPr>
            <w:r w:rsidRPr="00D335E2">
              <w:rPr>
                <w:sz w:val="20"/>
                <w:szCs w:val="20"/>
              </w:rPr>
              <w:t>4,50</w:t>
            </w:r>
          </w:p>
        </w:tc>
        <w:tc>
          <w:tcPr>
            <w:tcW w:w="381" w:type="pct"/>
            <w:shd w:val="clear" w:color="000000" w:fill="FFFFFF"/>
            <w:vAlign w:val="center"/>
          </w:tcPr>
          <w:p w14:paraId="5111F5A6" w14:textId="78A33AD4" w:rsidR="00A10E98" w:rsidRPr="00D335E2" w:rsidRDefault="00A10E98" w:rsidP="003E2D89">
            <w:pPr>
              <w:jc w:val="center"/>
              <w:rPr>
                <w:sz w:val="20"/>
                <w:szCs w:val="20"/>
              </w:rPr>
            </w:pPr>
            <w:r w:rsidRPr="00D335E2">
              <w:rPr>
                <w:sz w:val="20"/>
                <w:szCs w:val="20"/>
              </w:rPr>
              <w:t>4,50</w:t>
            </w:r>
          </w:p>
        </w:tc>
        <w:tc>
          <w:tcPr>
            <w:tcW w:w="379" w:type="pct"/>
            <w:shd w:val="clear" w:color="000000" w:fill="FFFFFF"/>
            <w:noWrap/>
            <w:vAlign w:val="center"/>
          </w:tcPr>
          <w:p w14:paraId="3909C45C" w14:textId="1BE55B4F" w:rsidR="00A10E98" w:rsidRPr="00D335E2" w:rsidRDefault="00A10E98" w:rsidP="003E2D89">
            <w:pPr>
              <w:jc w:val="center"/>
              <w:rPr>
                <w:sz w:val="20"/>
                <w:szCs w:val="20"/>
              </w:rPr>
            </w:pPr>
            <w:r w:rsidRPr="00D335E2">
              <w:rPr>
                <w:sz w:val="20"/>
                <w:szCs w:val="20"/>
              </w:rPr>
              <w:t>4,50</w:t>
            </w:r>
          </w:p>
        </w:tc>
      </w:tr>
      <w:tr w:rsidR="00D335E2" w:rsidRPr="00D335E2" w14:paraId="38E28D3E" w14:textId="77777777" w:rsidTr="008B0DB7">
        <w:trPr>
          <w:cantSplit/>
          <w:trHeight w:val="20"/>
          <w:jc w:val="center"/>
        </w:trPr>
        <w:tc>
          <w:tcPr>
            <w:tcW w:w="284" w:type="pct"/>
            <w:shd w:val="clear" w:color="000000" w:fill="FFFFFF"/>
            <w:noWrap/>
            <w:vAlign w:val="center"/>
          </w:tcPr>
          <w:p w14:paraId="2312AE7A" w14:textId="77777777" w:rsidR="00A10E98" w:rsidRPr="00D335E2" w:rsidRDefault="00A10E98" w:rsidP="003E2D89">
            <w:pPr>
              <w:rPr>
                <w:sz w:val="20"/>
                <w:szCs w:val="20"/>
              </w:rPr>
            </w:pPr>
          </w:p>
        </w:tc>
        <w:tc>
          <w:tcPr>
            <w:tcW w:w="1390" w:type="pct"/>
            <w:shd w:val="clear" w:color="000000" w:fill="FFFFFF"/>
            <w:vAlign w:val="center"/>
          </w:tcPr>
          <w:p w14:paraId="1EBC5444" w14:textId="77777777" w:rsidR="00A10E98" w:rsidRPr="00D335E2" w:rsidRDefault="00A10E98" w:rsidP="003E2D89">
            <w:pPr>
              <w:rPr>
                <w:sz w:val="20"/>
                <w:szCs w:val="20"/>
              </w:rPr>
            </w:pPr>
            <w:r w:rsidRPr="00D335E2">
              <w:rPr>
                <w:b/>
                <w:bCs/>
                <w:sz w:val="20"/>
                <w:szCs w:val="20"/>
              </w:rPr>
              <w:t>Источники возврата внебюджетных инвестиций, в том числе:</w:t>
            </w:r>
          </w:p>
        </w:tc>
        <w:tc>
          <w:tcPr>
            <w:tcW w:w="280" w:type="pct"/>
            <w:shd w:val="clear" w:color="000000" w:fill="FFFFFF"/>
            <w:vAlign w:val="center"/>
          </w:tcPr>
          <w:p w14:paraId="39F9754B" w14:textId="48EC9D98"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321587C0" w14:textId="3866BD64"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7F05B1DB" w14:textId="587C71C1"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188507FC" w14:textId="3924DD71" w:rsidR="00A10E98" w:rsidRPr="00D335E2" w:rsidRDefault="00A10E98" w:rsidP="003E2D89">
            <w:pPr>
              <w:jc w:val="center"/>
              <w:rPr>
                <w:sz w:val="20"/>
                <w:szCs w:val="20"/>
              </w:rPr>
            </w:pPr>
            <w:r w:rsidRPr="00D335E2">
              <w:rPr>
                <w:sz w:val="20"/>
                <w:szCs w:val="20"/>
              </w:rPr>
              <w:t> </w:t>
            </w:r>
          </w:p>
        </w:tc>
        <w:tc>
          <w:tcPr>
            <w:tcW w:w="381" w:type="pct"/>
            <w:shd w:val="clear" w:color="000000" w:fill="FFFFFF"/>
            <w:noWrap/>
            <w:vAlign w:val="center"/>
          </w:tcPr>
          <w:p w14:paraId="429017E7" w14:textId="56501A35" w:rsidR="00A10E98" w:rsidRPr="00D335E2" w:rsidRDefault="00A10E98" w:rsidP="003E2D89">
            <w:pPr>
              <w:jc w:val="center"/>
              <w:rPr>
                <w:sz w:val="20"/>
                <w:szCs w:val="20"/>
              </w:rPr>
            </w:pPr>
            <w:r w:rsidRPr="00D335E2">
              <w:rPr>
                <w:sz w:val="20"/>
                <w:szCs w:val="20"/>
              </w:rPr>
              <w:t> </w:t>
            </w:r>
          </w:p>
        </w:tc>
        <w:tc>
          <w:tcPr>
            <w:tcW w:w="381" w:type="pct"/>
            <w:shd w:val="clear" w:color="000000" w:fill="FFFFFF"/>
            <w:noWrap/>
            <w:vAlign w:val="center"/>
          </w:tcPr>
          <w:p w14:paraId="2CF1CC17" w14:textId="5A0A3B25" w:rsidR="00A10E98" w:rsidRPr="00D335E2" w:rsidRDefault="00A10E98" w:rsidP="003E2D89">
            <w:pPr>
              <w:jc w:val="center"/>
              <w:rPr>
                <w:sz w:val="20"/>
                <w:szCs w:val="20"/>
              </w:rPr>
            </w:pPr>
            <w:r w:rsidRPr="00D335E2">
              <w:rPr>
                <w:sz w:val="20"/>
                <w:szCs w:val="20"/>
              </w:rPr>
              <w:t> </w:t>
            </w:r>
          </w:p>
        </w:tc>
        <w:tc>
          <w:tcPr>
            <w:tcW w:w="381" w:type="pct"/>
            <w:shd w:val="clear" w:color="000000" w:fill="FFFFFF"/>
            <w:noWrap/>
            <w:vAlign w:val="center"/>
          </w:tcPr>
          <w:p w14:paraId="532F59A8" w14:textId="558BD6C1" w:rsidR="00A10E98" w:rsidRPr="00D335E2" w:rsidRDefault="00A10E98" w:rsidP="003E2D89">
            <w:pPr>
              <w:jc w:val="center"/>
              <w:rPr>
                <w:sz w:val="20"/>
                <w:szCs w:val="20"/>
              </w:rPr>
            </w:pPr>
            <w:r w:rsidRPr="00D335E2">
              <w:rPr>
                <w:sz w:val="20"/>
                <w:szCs w:val="20"/>
              </w:rPr>
              <w:t> </w:t>
            </w:r>
          </w:p>
        </w:tc>
        <w:tc>
          <w:tcPr>
            <w:tcW w:w="381" w:type="pct"/>
            <w:shd w:val="clear" w:color="000000" w:fill="FFFFFF"/>
            <w:vAlign w:val="center"/>
          </w:tcPr>
          <w:p w14:paraId="5A8F70EC" w14:textId="70BA7B8F" w:rsidR="00A10E98" w:rsidRPr="00D335E2" w:rsidRDefault="00A10E98" w:rsidP="003E2D89">
            <w:pPr>
              <w:jc w:val="center"/>
              <w:rPr>
                <w:sz w:val="20"/>
                <w:szCs w:val="20"/>
              </w:rPr>
            </w:pPr>
            <w:r w:rsidRPr="00D335E2">
              <w:rPr>
                <w:sz w:val="20"/>
                <w:szCs w:val="20"/>
              </w:rPr>
              <w:t> </w:t>
            </w:r>
          </w:p>
        </w:tc>
        <w:tc>
          <w:tcPr>
            <w:tcW w:w="379" w:type="pct"/>
            <w:shd w:val="clear" w:color="000000" w:fill="FFFFFF"/>
            <w:noWrap/>
            <w:vAlign w:val="center"/>
          </w:tcPr>
          <w:p w14:paraId="4BEC0758" w14:textId="3D2307CC" w:rsidR="00A10E98" w:rsidRPr="00D335E2" w:rsidRDefault="00A10E98" w:rsidP="003E2D89">
            <w:pPr>
              <w:jc w:val="center"/>
              <w:rPr>
                <w:sz w:val="20"/>
                <w:szCs w:val="20"/>
              </w:rPr>
            </w:pPr>
            <w:r w:rsidRPr="00D335E2">
              <w:rPr>
                <w:sz w:val="20"/>
                <w:szCs w:val="20"/>
              </w:rPr>
              <w:t> </w:t>
            </w:r>
          </w:p>
        </w:tc>
      </w:tr>
      <w:tr w:rsidR="00D335E2" w:rsidRPr="00D335E2" w14:paraId="7677100D" w14:textId="77777777" w:rsidTr="008B0DB7">
        <w:trPr>
          <w:cantSplit/>
          <w:trHeight w:val="20"/>
          <w:jc w:val="center"/>
        </w:trPr>
        <w:tc>
          <w:tcPr>
            <w:tcW w:w="284" w:type="pct"/>
            <w:shd w:val="clear" w:color="000000" w:fill="FFFFFF"/>
            <w:noWrap/>
            <w:vAlign w:val="center"/>
          </w:tcPr>
          <w:p w14:paraId="665147EE" w14:textId="77777777" w:rsidR="00A10E98" w:rsidRPr="00D335E2" w:rsidRDefault="00A10E98" w:rsidP="003E2D89">
            <w:pPr>
              <w:rPr>
                <w:sz w:val="20"/>
                <w:szCs w:val="20"/>
              </w:rPr>
            </w:pPr>
          </w:p>
        </w:tc>
        <w:tc>
          <w:tcPr>
            <w:tcW w:w="1390" w:type="pct"/>
            <w:shd w:val="clear" w:color="000000" w:fill="FFFFFF"/>
            <w:vAlign w:val="center"/>
          </w:tcPr>
          <w:p w14:paraId="57416F71" w14:textId="77777777" w:rsidR="00A10E98" w:rsidRPr="00D335E2" w:rsidRDefault="00A10E98" w:rsidP="003E2D89">
            <w:pPr>
              <w:rPr>
                <w:sz w:val="20"/>
                <w:szCs w:val="20"/>
              </w:rPr>
            </w:pPr>
            <w:r w:rsidRPr="00D335E2">
              <w:rPr>
                <w:b/>
                <w:bCs/>
                <w:sz w:val="20"/>
                <w:szCs w:val="20"/>
              </w:rPr>
              <w:t>Инвестиционная составляющая в тарифе</w:t>
            </w:r>
          </w:p>
        </w:tc>
        <w:tc>
          <w:tcPr>
            <w:tcW w:w="280" w:type="pct"/>
            <w:shd w:val="clear" w:color="000000" w:fill="FFFFFF"/>
            <w:vAlign w:val="center"/>
          </w:tcPr>
          <w:p w14:paraId="045D372B" w14:textId="01A158A9" w:rsidR="00A10E98" w:rsidRPr="00D335E2" w:rsidRDefault="00A10E98" w:rsidP="003E2D89">
            <w:pPr>
              <w:jc w:val="center"/>
              <w:rPr>
                <w:sz w:val="20"/>
                <w:szCs w:val="20"/>
              </w:rPr>
            </w:pPr>
            <w:r w:rsidRPr="00D335E2">
              <w:rPr>
                <w:sz w:val="20"/>
                <w:szCs w:val="20"/>
              </w:rPr>
              <w:t>1,42</w:t>
            </w:r>
          </w:p>
        </w:tc>
        <w:tc>
          <w:tcPr>
            <w:tcW w:w="381" w:type="pct"/>
            <w:shd w:val="clear" w:color="000000" w:fill="FFFFFF"/>
            <w:vAlign w:val="center"/>
          </w:tcPr>
          <w:p w14:paraId="071A1C6E" w14:textId="2A0A0860"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0FC15718" w14:textId="60D2E12E"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0736F0DD" w14:textId="781FB4A1" w:rsidR="00A10E98" w:rsidRPr="00D335E2" w:rsidRDefault="00A10E98" w:rsidP="003E2D89">
            <w:pPr>
              <w:jc w:val="center"/>
              <w:rPr>
                <w:sz w:val="20"/>
                <w:szCs w:val="20"/>
              </w:rPr>
            </w:pPr>
            <w:r w:rsidRPr="00D335E2">
              <w:rPr>
                <w:sz w:val="20"/>
                <w:szCs w:val="20"/>
              </w:rPr>
              <w:t>0,01</w:t>
            </w:r>
          </w:p>
        </w:tc>
        <w:tc>
          <w:tcPr>
            <w:tcW w:w="381" w:type="pct"/>
            <w:shd w:val="clear" w:color="000000" w:fill="FFFFFF"/>
            <w:noWrap/>
            <w:vAlign w:val="center"/>
          </w:tcPr>
          <w:p w14:paraId="61C30A27" w14:textId="7BAB7465" w:rsidR="00A10E98" w:rsidRPr="00D335E2" w:rsidRDefault="00A10E98" w:rsidP="003E2D89">
            <w:pPr>
              <w:jc w:val="center"/>
              <w:rPr>
                <w:sz w:val="20"/>
                <w:szCs w:val="20"/>
              </w:rPr>
            </w:pPr>
            <w:r w:rsidRPr="00D335E2">
              <w:rPr>
                <w:sz w:val="20"/>
                <w:szCs w:val="20"/>
              </w:rPr>
              <w:t>0,02</w:t>
            </w:r>
          </w:p>
        </w:tc>
        <w:tc>
          <w:tcPr>
            <w:tcW w:w="381" w:type="pct"/>
            <w:shd w:val="clear" w:color="000000" w:fill="FFFFFF"/>
            <w:noWrap/>
            <w:vAlign w:val="center"/>
          </w:tcPr>
          <w:p w14:paraId="12695908" w14:textId="59E9A5A1" w:rsidR="00A10E98" w:rsidRPr="00D335E2" w:rsidRDefault="00A10E98" w:rsidP="003E2D89">
            <w:pPr>
              <w:jc w:val="center"/>
              <w:rPr>
                <w:sz w:val="20"/>
                <w:szCs w:val="20"/>
              </w:rPr>
            </w:pPr>
            <w:r w:rsidRPr="00D335E2">
              <w:rPr>
                <w:sz w:val="20"/>
                <w:szCs w:val="20"/>
              </w:rPr>
              <w:t>0,03</w:t>
            </w:r>
          </w:p>
        </w:tc>
        <w:tc>
          <w:tcPr>
            <w:tcW w:w="381" w:type="pct"/>
            <w:shd w:val="clear" w:color="000000" w:fill="FFFFFF"/>
            <w:noWrap/>
            <w:vAlign w:val="center"/>
          </w:tcPr>
          <w:p w14:paraId="6E8939BB" w14:textId="28F8AF65" w:rsidR="00A10E98" w:rsidRPr="00D335E2" w:rsidRDefault="00A10E98" w:rsidP="003E2D89">
            <w:pPr>
              <w:jc w:val="center"/>
              <w:rPr>
                <w:sz w:val="20"/>
                <w:szCs w:val="20"/>
              </w:rPr>
            </w:pPr>
            <w:r w:rsidRPr="00D335E2">
              <w:rPr>
                <w:sz w:val="20"/>
                <w:szCs w:val="20"/>
              </w:rPr>
              <w:t>0,19</w:t>
            </w:r>
          </w:p>
        </w:tc>
        <w:tc>
          <w:tcPr>
            <w:tcW w:w="381" w:type="pct"/>
            <w:shd w:val="clear" w:color="000000" w:fill="FFFFFF"/>
            <w:vAlign w:val="center"/>
          </w:tcPr>
          <w:p w14:paraId="2178B31F" w14:textId="6CB0198C" w:rsidR="00A10E98" w:rsidRPr="00D335E2" w:rsidRDefault="00A10E98" w:rsidP="003E2D89">
            <w:pPr>
              <w:jc w:val="center"/>
              <w:rPr>
                <w:sz w:val="20"/>
                <w:szCs w:val="20"/>
              </w:rPr>
            </w:pPr>
            <w:r w:rsidRPr="00D335E2">
              <w:rPr>
                <w:sz w:val="20"/>
                <w:szCs w:val="20"/>
              </w:rPr>
              <w:t>0,37</w:t>
            </w:r>
          </w:p>
        </w:tc>
        <w:tc>
          <w:tcPr>
            <w:tcW w:w="379" w:type="pct"/>
            <w:shd w:val="clear" w:color="000000" w:fill="FFFFFF"/>
            <w:noWrap/>
            <w:vAlign w:val="center"/>
          </w:tcPr>
          <w:p w14:paraId="2E7C6D3A" w14:textId="7FE698A0" w:rsidR="00A10E98" w:rsidRPr="00D335E2" w:rsidRDefault="00A10E98" w:rsidP="003E2D89">
            <w:pPr>
              <w:jc w:val="center"/>
              <w:rPr>
                <w:sz w:val="20"/>
                <w:szCs w:val="20"/>
              </w:rPr>
            </w:pPr>
            <w:r w:rsidRPr="00D335E2">
              <w:rPr>
                <w:sz w:val="20"/>
                <w:szCs w:val="20"/>
              </w:rPr>
              <w:t>0,79</w:t>
            </w:r>
          </w:p>
        </w:tc>
      </w:tr>
      <w:tr w:rsidR="00D335E2" w:rsidRPr="00D335E2" w14:paraId="44191523" w14:textId="77777777" w:rsidTr="008B0DB7">
        <w:trPr>
          <w:cantSplit/>
          <w:trHeight w:val="20"/>
          <w:jc w:val="center"/>
        </w:trPr>
        <w:tc>
          <w:tcPr>
            <w:tcW w:w="284" w:type="pct"/>
            <w:shd w:val="clear" w:color="000000" w:fill="FFFFFF"/>
            <w:noWrap/>
            <w:vAlign w:val="center"/>
          </w:tcPr>
          <w:p w14:paraId="50AFB596" w14:textId="77777777" w:rsidR="00A10E98" w:rsidRPr="00D335E2" w:rsidRDefault="00A10E98" w:rsidP="003E2D89">
            <w:pPr>
              <w:rPr>
                <w:sz w:val="20"/>
                <w:szCs w:val="20"/>
              </w:rPr>
            </w:pPr>
          </w:p>
        </w:tc>
        <w:tc>
          <w:tcPr>
            <w:tcW w:w="1390" w:type="pct"/>
            <w:shd w:val="clear" w:color="000000" w:fill="FFFFFF"/>
            <w:vAlign w:val="center"/>
          </w:tcPr>
          <w:p w14:paraId="7FD626DC" w14:textId="77777777" w:rsidR="00A10E98" w:rsidRPr="00D335E2" w:rsidRDefault="00A10E98" w:rsidP="003E2D89">
            <w:pPr>
              <w:rPr>
                <w:sz w:val="20"/>
                <w:szCs w:val="20"/>
              </w:rPr>
            </w:pPr>
            <w:r w:rsidRPr="00D335E2">
              <w:rPr>
                <w:b/>
                <w:bCs/>
                <w:sz w:val="20"/>
                <w:szCs w:val="20"/>
              </w:rPr>
              <w:t>Плата за подключение к системе ресурсоснабжения</w:t>
            </w:r>
          </w:p>
        </w:tc>
        <w:tc>
          <w:tcPr>
            <w:tcW w:w="280" w:type="pct"/>
            <w:shd w:val="clear" w:color="000000" w:fill="FFFFFF"/>
            <w:vAlign w:val="center"/>
          </w:tcPr>
          <w:p w14:paraId="559DD14A" w14:textId="08EC1B0B"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2272D808" w14:textId="0579EB8A"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2AD65DB6" w14:textId="100B0507"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7CD5C86F" w14:textId="6F742388" w:rsidR="00A10E98" w:rsidRPr="00D335E2" w:rsidRDefault="00A10E98" w:rsidP="003E2D89">
            <w:pPr>
              <w:jc w:val="center"/>
              <w:rPr>
                <w:sz w:val="20"/>
                <w:szCs w:val="20"/>
              </w:rPr>
            </w:pPr>
            <w:r w:rsidRPr="00D335E2">
              <w:rPr>
                <w:sz w:val="20"/>
                <w:szCs w:val="20"/>
              </w:rPr>
              <w:t>0,00</w:t>
            </w:r>
          </w:p>
        </w:tc>
        <w:tc>
          <w:tcPr>
            <w:tcW w:w="381" w:type="pct"/>
            <w:shd w:val="clear" w:color="000000" w:fill="FFFFFF"/>
            <w:noWrap/>
            <w:vAlign w:val="center"/>
          </w:tcPr>
          <w:p w14:paraId="307748CE" w14:textId="42F6C0CA" w:rsidR="00A10E98" w:rsidRPr="00D335E2" w:rsidRDefault="00A10E98" w:rsidP="003E2D89">
            <w:pPr>
              <w:jc w:val="center"/>
              <w:rPr>
                <w:sz w:val="20"/>
                <w:szCs w:val="20"/>
              </w:rPr>
            </w:pPr>
            <w:r w:rsidRPr="00D335E2">
              <w:rPr>
                <w:sz w:val="20"/>
                <w:szCs w:val="20"/>
              </w:rPr>
              <w:t>0,00</w:t>
            </w:r>
          </w:p>
        </w:tc>
        <w:tc>
          <w:tcPr>
            <w:tcW w:w="381" w:type="pct"/>
            <w:shd w:val="clear" w:color="000000" w:fill="FFFFFF"/>
            <w:noWrap/>
            <w:vAlign w:val="center"/>
          </w:tcPr>
          <w:p w14:paraId="6B30D1B0" w14:textId="610FB148" w:rsidR="00A10E98" w:rsidRPr="00D335E2" w:rsidRDefault="00A10E98" w:rsidP="003E2D89">
            <w:pPr>
              <w:jc w:val="center"/>
              <w:rPr>
                <w:sz w:val="20"/>
                <w:szCs w:val="20"/>
              </w:rPr>
            </w:pPr>
            <w:r w:rsidRPr="00D335E2">
              <w:rPr>
                <w:sz w:val="20"/>
                <w:szCs w:val="20"/>
              </w:rPr>
              <w:t>0,00</w:t>
            </w:r>
          </w:p>
        </w:tc>
        <w:tc>
          <w:tcPr>
            <w:tcW w:w="381" w:type="pct"/>
            <w:shd w:val="clear" w:color="000000" w:fill="FFFFFF"/>
            <w:noWrap/>
            <w:vAlign w:val="center"/>
          </w:tcPr>
          <w:p w14:paraId="4AE93862" w14:textId="509545D0" w:rsidR="00A10E98" w:rsidRPr="00D335E2" w:rsidRDefault="00A10E98" w:rsidP="003E2D89">
            <w:pPr>
              <w:jc w:val="center"/>
              <w:rPr>
                <w:sz w:val="20"/>
                <w:szCs w:val="20"/>
              </w:rPr>
            </w:pPr>
            <w:r w:rsidRPr="00D335E2">
              <w:rPr>
                <w:sz w:val="20"/>
                <w:szCs w:val="20"/>
              </w:rPr>
              <w:t>0,00</w:t>
            </w:r>
          </w:p>
        </w:tc>
        <w:tc>
          <w:tcPr>
            <w:tcW w:w="381" w:type="pct"/>
            <w:shd w:val="clear" w:color="000000" w:fill="FFFFFF"/>
            <w:vAlign w:val="center"/>
          </w:tcPr>
          <w:p w14:paraId="7024F392" w14:textId="7A96F593" w:rsidR="00A10E98" w:rsidRPr="00D335E2" w:rsidRDefault="00A10E98" w:rsidP="003E2D89">
            <w:pPr>
              <w:jc w:val="center"/>
              <w:rPr>
                <w:sz w:val="20"/>
                <w:szCs w:val="20"/>
              </w:rPr>
            </w:pPr>
            <w:r w:rsidRPr="00D335E2">
              <w:rPr>
                <w:sz w:val="20"/>
                <w:szCs w:val="20"/>
              </w:rPr>
              <w:t>0,00</w:t>
            </w:r>
          </w:p>
        </w:tc>
        <w:tc>
          <w:tcPr>
            <w:tcW w:w="379" w:type="pct"/>
            <w:shd w:val="clear" w:color="000000" w:fill="FFFFFF"/>
            <w:noWrap/>
            <w:vAlign w:val="center"/>
          </w:tcPr>
          <w:p w14:paraId="54A11E6D" w14:textId="2577B4B4" w:rsidR="00A10E98" w:rsidRPr="00D335E2" w:rsidRDefault="00A10E98" w:rsidP="003E2D89">
            <w:pPr>
              <w:jc w:val="center"/>
              <w:rPr>
                <w:sz w:val="20"/>
                <w:szCs w:val="20"/>
              </w:rPr>
            </w:pPr>
            <w:r w:rsidRPr="00D335E2">
              <w:rPr>
                <w:sz w:val="20"/>
                <w:szCs w:val="20"/>
              </w:rPr>
              <w:t>0,00</w:t>
            </w:r>
          </w:p>
        </w:tc>
      </w:tr>
    </w:tbl>
    <w:p w14:paraId="62DA6088" w14:textId="77777777" w:rsidR="008F2548" w:rsidRPr="00D335E2" w:rsidRDefault="008F2548" w:rsidP="00CD722D">
      <w:pPr>
        <w:pStyle w:val="a5"/>
        <w:ind w:firstLine="0"/>
        <w:rPr>
          <w:lang w:eastAsia="x-none"/>
        </w:rPr>
      </w:pPr>
    </w:p>
    <w:p w14:paraId="62DA6089" w14:textId="77777777" w:rsidR="008F2548" w:rsidRPr="00D335E2" w:rsidRDefault="008F2548" w:rsidP="008F2548">
      <w:pPr>
        <w:pStyle w:val="12"/>
        <w:numPr>
          <w:ilvl w:val="0"/>
          <w:numId w:val="0"/>
        </w:numPr>
        <w:jc w:val="left"/>
        <w:rPr>
          <w:lang w:val="ru-RU"/>
        </w:rPr>
      </w:pPr>
      <w:bookmarkStart w:id="414" w:name="_Toc410143847"/>
      <w:bookmarkStart w:id="415" w:name="_Toc483492626"/>
      <w:bookmarkStart w:id="416" w:name="_Toc484006212"/>
      <w:bookmarkStart w:id="417" w:name="_Toc484008043"/>
      <w:bookmarkStart w:id="418" w:name="_Toc484012472"/>
      <w:bookmarkStart w:id="419" w:name="_Toc484013365"/>
      <w:bookmarkStart w:id="420" w:name="_Toc527357610"/>
      <w:bookmarkStart w:id="421" w:name="_Toc533415897"/>
      <w:r w:rsidRPr="00D335E2">
        <w:rPr>
          <w:lang w:val="ru-RU"/>
        </w:rPr>
        <w:t>Приложение 4. Программа инвестиционных проектов в электроснабжении</w:t>
      </w:r>
      <w:bookmarkEnd w:id="414"/>
      <w:bookmarkEnd w:id="415"/>
      <w:bookmarkEnd w:id="416"/>
      <w:bookmarkEnd w:id="417"/>
      <w:bookmarkEnd w:id="418"/>
      <w:bookmarkEnd w:id="419"/>
      <w:bookmarkEnd w:id="420"/>
      <w:bookmarkEnd w:id="421"/>
    </w:p>
    <w:p w14:paraId="4B079684" w14:textId="18DFAC8A" w:rsidR="00343E1D" w:rsidRPr="00D335E2" w:rsidRDefault="00014FEF" w:rsidP="00901AFC">
      <w:pPr>
        <w:pStyle w:val="af"/>
      </w:pPr>
      <w:bookmarkStart w:id="422" w:name="_Toc483492627"/>
      <w:bookmarkStart w:id="423" w:name="_Toc484006213"/>
      <w:bookmarkStart w:id="424" w:name="_Toc484008044"/>
      <w:r w:rsidRPr="00D335E2">
        <w:t xml:space="preserve">Таблица </w:t>
      </w:r>
      <w:r w:rsidR="008B0946" w:rsidRPr="00D335E2">
        <w:rPr>
          <w:noProof/>
        </w:rPr>
        <w:fldChar w:fldCharType="begin"/>
      </w:r>
      <w:r w:rsidR="008B0946" w:rsidRPr="00D335E2">
        <w:rPr>
          <w:noProof/>
        </w:rPr>
        <w:instrText xml:space="preserve"> SEQ Таблица \* ARABIC </w:instrText>
      </w:r>
      <w:r w:rsidR="008B0946" w:rsidRPr="00D335E2">
        <w:rPr>
          <w:noProof/>
        </w:rPr>
        <w:fldChar w:fldCharType="separate"/>
      </w:r>
      <w:r w:rsidR="00102410">
        <w:rPr>
          <w:noProof/>
        </w:rPr>
        <w:t>37</w:t>
      </w:r>
      <w:r w:rsidR="008B0946" w:rsidRPr="00D335E2">
        <w:rPr>
          <w:noProof/>
        </w:rPr>
        <w:fldChar w:fldCharType="end"/>
      </w:r>
      <w:r w:rsidR="00343E1D" w:rsidRPr="00D335E2">
        <w:t xml:space="preserve"> Программа инвестиционных проектов в электроснабжении</w:t>
      </w:r>
    </w:p>
    <w:tbl>
      <w:tblPr>
        <w:tblW w:w="15362" w:type="dxa"/>
        <w:jc w:val="center"/>
        <w:tblLayout w:type="fixed"/>
        <w:tblLook w:val="04A0" w:firstRow="1" w:lastRow="0" w:firstColumn="1" w:lastColumn="0" w:noHBand="0" w:noVBand="1"/>
      </w:tblPr>
      <w:tblGrid>
        <w:gridCol w:w="666"/>
        <w:gridCol w:w="4169"/>
        <w:gridCol w:w="850"/>
        <w:gridCol w:w="1093"/>
        <w:gridCol w:w="1093"/>
        <w:gridCol w:w="1093"/>
        <w:gridCol w:w="1093"/>
        <w:gridCol w:w="1094"/>
        <w:gridCol w:w="1093"/>
        <w:gridCol w:w="1093"/>
        <w:gridCol w:w="1093"/>
        <w:gridCol w:w="932"/>
      </w:tblGrid>
      <w:tr w:rsidR="00D335E2" w:rsidRPr="00D335E2" w14:paraId="0AC03C97" w14:textId="77777777" w:rsidTr="00A50F0A">
        <w:trPr>
          <w:trHeight w:val="20"/>
          <w:tblHeader/>
          <w:jc w:val="center"/>
        </w:trPr>
        <w:tc>
          <w:tcPr>
            <w:tcW w:w="666" w:type="dxa"/>
            <w:vMerge w:val="restart"/>
            <w:tcBorders>
              <w:top w:val="single" w:sz="4" w:space="0" w:color="auto"/>
              <w:left w:val="single" w:sz="4" w:space="0" w:color="auto"/>
              <w:right w:val="single" w:sz="4" w:space="0" w:color="auto"/>
            </w:tcBorders>
            <w:shd w:val="clear" w:color="auto" w:fill="auto"/>
            <w:vAlign w:val="center"/>
            <w:hideMark/>
          </w:tcPr>
          <w:p w14:paraId="4C428F5D" w14:textId="77777777" w:rsidR="003C3AE9" w:rsidRPr="00D335E2" w:rsidRDefault="003C3AE9" w:rsidP="00A50F0A">
            <w:pPr>
              <w:jc w:val="center"/>
              <w:rPr>
                <w:b/>
                <w:bCs/>
                <w:sz w:val="20"/>
                <w:szCs w:val="20"/>
              </w:rPr>
            </w:pPr>
            <w:r w:rsidRPr="00D335E2">
              <w:rPr>
                <w:b/>
                <w:bCs/>
                <w:sz w:val="20"/>
                <w:szCs w:val="20"/>
              </w:rPr>
              <w:t>№ п/п</w:t>
            </w:r>
          </w:p>
        </w:tc>
        <w:tc>
          <w:tcPr>
            <w:tcW w:w="4169" w:type="dxa"/>
            <w:vMerge w:val="restart"/>
            <w:tcBorders>
              <w:top w:val="single" w:sz="4" w:space="0" w:color="auto"/>
              <w:left w:val="nil"/>
              <w:right w:val="single" w:sz="4" w:space="0" w:color="auto"/>
            </w:tcBorders>
            <w:shd w:val="clear" w:color="auto" w:fill="auto"/>
            <w:vAlign w:val="center"/>
            <w:hideMark/>
          </w:tcPr>
          <w:p w14:paraId="3082C923" w14:textId="77777777" w:rsidR="003C3AE9" w:rsidRPr="00D335E2" w:rsidRDefault="003C3AE9" w:rsidP="00A50F0A">
            <w:pPr>
              <w:jc w:val="center"/>
              <w:rPr>
                <w:b/>
                <w:bCs/>
                <w:sz w:val="20"/>
                <w:szCs w:val="20"/>
              </w:rPr>
            </w:pPr>
            <w:r w:rsidRPr="00D335E2">
              <w:rPr>
                <w:b/>
                <w:bCs/>
                <w:sz w:val="20"/>
                <w:szCs w:val="20"/>
              </w:rPr>
              <w:t xml:space="preserve">Инвестиционные проекты </w:t>
            </w:r>
          </w:p>
        </w:tc>
        <w:tc>
          <w:tcPr>
            <w:tcW w:w="850" w:type="dxa"/>
            <w:vMerge w:val="restart"/>
            <w:tcBorders>
              <w:top w:val="single" w:sz="4" w:space="0" w:color="auto"/>
              <w:left w:val="nil"/>
              <w:right w:val="single" w:sz="4" w:space="0" w:color="auto"/>
            </w:tcBorders>
            <w:shd w:val="clear" w:color="auto" w:fill="auto"/>
            <w:vAlign w:val="center"/>
            <w:hideMark/>
          </w:tcPr>
          <w:p w14:paraId="246B2234" w14:textId="77777777" w:rsidR="003C3AE9" w:rsidRPr="00D335E2" w:rsidRDefault="003C3AE9" w:rsidP="00A50F0A">
            <w:pPr>
              <w:jc w:val="center"/>
              <w:rPr>
                <w:b/>
                <w:bCs/>
                <w:sz w:val="20"/>
                <w:szCs w:val="20"/>
              </w:rPr>
            </w:pPr>
            <w:r w:rsidRPr="00D335E2">
              <w:rPr>
                <w:b/>
                <w:bCs/>
                <w:sz w:val="20"/>
                <w:szCs w:val="20"/>
              </w:rPr>
              <w:t>Всего</w:t>
            </w:r>
          </w:p>
        </w:tc>
        <w:tc>
          <w:tcPr>
            <w:tcW w:w="9677" w:type="dxa"/>
            <w:gridSpan w:val="9"/>
            <w:tcBorders>
              <w:top w:val="single" w:sz="4" w:space="0" w:color="auto"/>
              <w:left w:val="nil"/>
              <w:bottom w:val="single" w:sz="4" w:space="0" w:color="auto"/>
              <w:right w:val="single" w:sz="4" w:space="0" w:color="auto"/>
            </w:tcBorders>
            <w:shd w:val="clear" w:color="auto" w:fill="auto"/>
            <w:vAlign w:val="center"/>
            <w:hideMark/>
          </w:tcPr>
          <w:p w14:paraId="3D0BDA3D" w14:textId="77777777" w:rsidR="003C3AE9" w:rsidRPr="00D335E2" w:rsidRDefault="003C3AE9" w:rsidP="00A50F0A">
            <w:pPr>
              <w:jc w:val="center"/>
              <w:rPr>
                <w:b/>
                <w:bCs/>
                <w:sz w:val="20"/>
                <w:szCs w:val="20"/>
              </w:rPr>
            </w:pPr>
            <w:r w:rsidRPr="00D335E2">
              <w:rPr>
                <w:b/>
                <w:bCs/>
                <w:sz w:val="20"/>
                <w:szCs w:val="20"/>
              </w:rPr>
              <w:t>Финансовые затраты на реализацию (млн. руб.)</w:t>
            </w:r>
          </w:p>
        </w:tc>
      </w:tr>
      <w:tr w:rsidR="00D335E2" w:rsidRPr="00D335E2" w14:paraId="3F1F3C86" w14:textId="77777777" w:rsidTr="00A50F0A">
        <w:trPr>
          <w:trHeight w:val="20"/>
          <w:tblHeader/>
          <w:jc w:val="center"/>
        </w:trPr>
        <w:tc>
          <w:tcPr>
            <w:tcW w:w="666" w:type="dxa"/>
            <w:vMerge/>
            <w:tcBorders>
              <w:left w:val="single" w:sz="4" w:space="0" w:color="auto"/>
              <w:bottom w:val="single" w:sz="4" w:space="0" w:color="auto"/>
              <w:right w:val="single" w:sz="4" w:space="0" w:color="auto"/>
            </w:tcBorders>
            <w:shd w:val="clear" w:color="auto" w:fill="auto"/>
            <w:vAlign w:val="center"/>
            <w:hideMark/>
          </w:tcPr>
          <w:p w14:paraId="0BE12BF3" w14:textId="77777777" w:rsidR="003C3AE9" w:rsidRPr="00D335E2" w:rsidRDefault="003C3AE9" w:rsidP="00A50F0A">
            <w:pPr>
              <w:jc w:val="center"/>
              <w:rPr>
                <w:b/>
                <w:bCs/>
                <w:sz w:val="20"/>
                <w:szCs w:val="20"/>
              </w:rPr>
            </w:pPr>
          </w:p>
        </w:tc>
        <w:tc>
          <w:tcPr>
            <w:tcW w:w="4169" w:type="dxa"/>
            <w:vMerge/>
            <w:tcBorders>
              <w:left w:val="nil"/>
              <w:bottom w:val="single" w:sz="4" w:space="0" w:color="auto"/>
              <w:right w:val="single" w:sz="4" w:space="0" w:color="auto"/>
            </w:tcBorders>
            <w:shd w:val="clear" w:color="auto" w:fill="auto"/>
            <w:vAlign w:val="center"/>
            <w:hideMark/>
          </w:tcPr>
          <w:p w14:paraId="585FBA81" w14:textId="77777777" w:rsidR="003C3AE9" w:rsidRPr="00D335E2" w:rsidRDefault="003C3AE9" w:rsidP="00A50F0A">
            <w:pPr>
              <w:jc w:val="center"/>
              <w:rPr>
                <w:b/>
                <w:bCs/>
                <w:sz w:val="20"/>
                <w:szCs w:val="20"/>
              </w:rPr>
            </w:pPr>
          </w:p>
        </w:tc>
        <w:tc>
          <w:tcPr>
            <w:tcW w:w="850" w:type="dxa"/>
            <w:vMerge/>
            <w:tcBorders>
              <w:left w:val="nil"/>
              <w:bottom w:val="single" w:sz="4" w:space="0" w:color="auto"/>
              <w:right w:val="single" w:sz="4" w:space="0" w:color="auto"/>
            </w:tcBorders>
            <w:shd w:val="clear" w:color="auto" w:fill="auto"/>
            <w:vAlign w:val="center"/>
            <w:hideMark/>
          </w:tcPr>
          <w:p w14:paraId="6B82CDAA" w14:textId="77777777" w:rsidR="003C3AE9" w:rsidRPr="00D335E2" w:rsidRDefault="003C3AE9" w:rsidP="00A50F0A">
            <w:pPr>
              <w:jc w:val="center"/>
              <w:rPr>
                <w:b/>
                <w:bCs/>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1418D4B1" w14:textId="77777777" w:rsidR="003C3AE9" w:rsidRPr="00D335E2" w:rsidRDefault="003C3AE9" w:rsidP="00A50F0A">
            <w:pPr>
              <w:jc w:val="center"/>
              <w:rPr>
                <w:b/>
                <w:bCs/>
                <w:sz w:val="20"/>
                <w:szCs w:val="20"/>
              </w:rPr>
            </w:pPr>
            <w:r w:rsidRPr="00D335E2">
              <w:rPr>
                <w:b/>
                <w:bCs/>
                <w:sz w:val="20"/>
                <w:szCs w:val="20"/>
              </w:rPr>
              <w:t>2017</w:t>
            </w:r>
          </w:p>
        </w:tc>
        <w:tc>
          <w:tcPr>
            <w:tcW w:w="1093" w:type="dxa"/>
            <w:tcBorders>
              <w:top w:val="nil"/>
              <w:left w:val="single" w:sz="8" w:space="0" w:color="auto"/>
              <w:bottom w:val="single" w:sz="8" w:space="0" w:color="auto"/>
              <w:right w:val="single" w:sz="8" w:space="0" w:color="auto"/>
            </w:tcBorders>
            <w:shd w:val="clear" w:color="auto" w:fill="auto"/>
            <w:vAlign w:val="center"/>
            <w:hideMark/>
          </w:tcPr>
          <w:p w14:paraId="17A44D5D" w14:textId="77777777" w:rsidR="003C3AE9" w:rsidRPr="00D335E2" w:rsidRDefault="003C3AE9" w:rsidP="00A50F0A">
            <w:pPr>
              <w:jc w:val="center"/>
              <w:rPr>
                <w:b/>
                <w:bCs/>
                <w:sz w:val="20"/>
                <w:szCs w:val="20"/>
              </w:rPr>
            </w:pPr>
            <w:r w:rsidRPr="00D335E2">
              <w:rPr>
                <w:b/>
                <w:bCs/>
                <w:sz w:val="20"/>
                <w:szCs w:val="20"/>
              </w:rPr>
              <w:t>2018</w:t>
            </w:r>
          </w:p>
        </w:tc>
        <w:tc>
          <w:tcPr>
            <w:tcW w:w="1093" w:type="dxa"/>
            <w:tcBorders>
              <w:top w:val="nil"/>
              <w:left w:val="nil"/>
              <w:bottom w:val="single" w:sz="8" w:space="0" w:color="auto"/>
              <w:right w:val="single" w:sz="8" w:space="0" w:color="auto"/>
            </w:tcBorders>
            <w:shd w:val="clear" w:color="auto" w:fill="auto"/>
            <w:vAlign w:val="center"/>
            <w:hideMark/>
          </w:tcPr>
          <w:p w14:paraId="1538B211" w14:textId="77777777" w:rsidR="003C3AE9" w:rsidRPr="00D335E2" w:rsidRDefault="003C3AE9" w:rsidP="00A50F0A">
            <w:pPr>
              <w:jc w:val="center"/>
              <w:rPr>
                <w:b/>
                <w:bCs/>
                <w:sz w:val="20"/>
                <w:szCs w:val="20"/>
              </w:rPr>
            </w:pPr>
            <w:r w:rsidRPr="00D335E2">
              <w:rPr>
                <w:b/>
                <w:bCs/>
                <w:sz w:val="20"/>
                <w:szCs w:val="20"/>
              </w:rPr>
              <w:t>2019</w:t>
            </w:r>
          </w:p>
        </w:tc>
        <w:tc>
          <w:tcPr>
            <w:tcW w:w="1093" w:type="dxa"/>
            <w:tcBorders>
              <w:top w:val="nil"/>
              <w:left w:val="nil"/>
              <w:bottom w:val="single" w:sz="8" w:space="0" w:color="auto"/>
              <w:right w:val="single" w:sz="8" w:space="0" w:color="auto"/>
            </w:tcBorders>
            <w:shd w:val="clear" w:color="auto" w:fill="auto"/>
            <w:vAlign w:val="center"/>
            <w:hideMark/>
          </w:tcPr>
          <w:p w14:paraId="3B140261" w14:textId="77777777" w:rsidR="003C3AE9" w:rsidRPr="00D335E2" w:rsidRDefault="003C3AE9" w:rsidP="00A50F0A">
            <w:pPr>
              <w:jc w:val="center"/>
              <w:rPr>
                <w:b/>
                <w:bCs/>
                <w:sz w:val="20"/>
                <w:szCs w:val="20"/>
              </w:rPr>
            </w:pPr>
            <w:r w:rsidRPr="00D335E2">
              <w:rPr>
                <w:b/>
                <w:bCs/>
                <w:sz w:val="20"/>
                <w:szCs w:val="20"/>
              </w:rPr>
              <w:t>2020</w:t>
            </w:r>
          </w:p>
        </w:tc>
        <w:tc>
          <w:tcPr>
            <w:tcW w:w="1094" w:type="dxa"/>
            <w:tcBorders>
              <w:top w:val="nil"/>
              <w:left w:val="nil"/>
              <w:bottom w:val="single" w:sz="8" w:space="0" w:color="auto"/>
              <w:right w:val="single" w:sz="8" w:space="0" w:color="auto"/>
            </w:tcBorders>
            <w:shd w:val="clear" w:color="auto" w:fill="auto"/>
            <w:vAlign w:val="center"/>
            <w:hideMark/>
          </w:tcPr>
          <w:p w14:paraId="09AC12AA" w14:textId="77777777" w:rsidR="003C3AE9" w:rsidRPr="00D335E2" w:rsidRDefault="003C3AE9" w:rsidP="00A50F0A">
            <w:pPr>
              <w:jc w:val="center"/>
              <w:rPr>
                <w:b/>
                <w:bCs/>
                <w:sz w:val="20"/>
                <w:szCs w:val="20"/>
              </w:rPr>
            </w:pPr>
            <w:r w:rsidRPr="00D335E2">
              <w:rPr>
                <w:b/>
                <w:bCs/>
                <w:sz w:val="20"/>
                <w:szCs w:val="20"/>
              </w:rPr>
              <w:t>2021</w:t>
            </w:r>
          </w:p>
        </w:tc>
        <w:tc>
          <w:tcPr>
            <w:tcW w:w="1093" w:type="dxa"/>
            <w:tcBorders>
              <w:top w:val="nil"/>
              <w:left w:val="nil"/>
              <w:bottom w:val="single" w:sz="8" w:space="0" w:color="auto"/>
              <w:right w:val="single" w:sz="8" w:space="0" w:color="auto"/>
            </w:tcBorders>
            <w:shd w:val="clear" w:color="auto" w:fill="auto"/>
            <w:vAlign w:val="center"/>
            <w:hideMark/>
          </w:tcPr>
          <w:p w14:paraId="2954CBEA" w14:textId="77777777" w:rsidR="003C3AE9" w:rsidRPr="00D335E2" w:rsidRDefault="003C3AE9" w:rsidP="00A50F0A">
            <w:pPr>
              <w:jc w:val="center"/>
              <w:rPr>
                <w:b/>
                <w:bCs/>
                <w:sz w:val="20"/>
                <w:szCs w:val="20"/>
              </w:rPr>
            </w:pPr>
            <w:r w:rsidRPr="00D335E2">
              <w:rPr>
                <w:b/>
                <w:bCs/>
                <w:sz w:val="20"/>
                <w:szCs w:val="20"/>
              </w:rPr>
              <w:t>2022</w:t>
            </w:r>
          </w:p>
        </w:tc>
        <w:tc>
          <w:tcPr>
            <w:tcW w:w="1093" w:type="dxa"/>
            <w:tcBorders>
              <w:top w:val="nil"/>
              <w:left w:val="nil"/>
              <w:bottom w:val="single" w:sz="8" w:space="0" w:color="auto"/>
              <w:right w:val="single" w:sz="8" w:space="0" w:color="auto"/>
            </w:tcBorders>
            <w:shd w:val="clear" w:color="auto" w:fill="auto"/>
            <w:vAlign w:val="center"/>
            <w:hideMark/>
          </w:tcPr>
          <w:p w14:paraId="351FA6C7" w14:textId="77777777" w:rsidR="003C3AE9" w:rsidRPr="00D335E2" w:rsidRDefault="003C3AE9" w:rsidP="00A50F0A">
            <w:pPr>
              <w:jc w:val="center"/>
              <w:rPr>
                <w:b/>
                <w:bCs/>
                <w:sz w:val="20"/>
                <w:szCs w:val="20"/>
              </w:rPr>
            </w:pPr>
            <w:r w:rsidRPr="00D335E2">
              <w:rPr>
                <w:b/>
                <w:bCs/>
                <w:sz w:val="20"/>
                <w:szCs w:val="20"/>
              </w:rPr>
              <w:t>2027</w:t>
            </w:r>
          </w:p>
        </w:tc>
        <w:tc>
          <w:tcPr>
            <w:tcW w:w="1093" w:type="dxa"/>
            <w:tcBorders>
              <w:top w:val="nil"/>
              <w:left w:val="nil"/>
              <w:bottom w:val="single" w:sz="8" w:space="0" w:color="auto"/>
              <w:right w:val="single" w:sz="8" w:space="0" w:color="auto"/>
            </w:tcBorders>
            <w:shd w:val="clear" w:color="auto" w:fill="auto"/>
            <w:vAlign w:val="center"/>
            <w:hideMark/>
          </w:tcPr>
          <w:p w14:paraId="1A4DE0CF" w14:textId="77777777" w:rsidR="003C3AE9" w:rsidRPr="00D335E2" w:rsidRDefault="003C3AE9" w:rsidP="00A50F0A">
            <w:pPr>
              <w:jc w:val="center"/>
              <w:rPr>
                <w:b/>
                <w:bCs/>
                <w:sz w:val="20"/>
                <w:szCs w:val="20"/>
              </w:rPr>
            </w:pPr>
            <w:r w:rsidRPr="00D335E2">
              <w:rPr>
                <w:b/>
                <w:bCs/>
                <w:sz w:val="20"/>
                <w:szCs w:val="20"/>
              </w:rPr>
              <w:t>2032</w:t>
            </w:r>
          </w:p>
        </w:tc>
        <w:tc>
          <w:tcPr>
            <w:tcW w:w="932" w:type="dxa"/>
            <w:tcBorders>
              <w:top w:val="nil"/>
              <w:left w:val="nil"/>
              <w:bottom w:val="single" w:sz="8" w:space="0" w:color="auto"/>
              <w:right w:val="single" w:sz="8" w:space="0" w:color="auto"/>
            </w:tcBorders>
            <w:shd w:val="clear" w:color="auto" w:fill="auto"/>
            <w:vAlign w:val="center"/>
            <w:hideMark/>
          </w:tcPr>
          <w:p w14:paraId="38B627BC" w14:textId="77777777" w:rsidR="003C3AE9" w:rsidRPr="00D335E2" w:rsidRDefault="003C3AE9" w:rsidP="00A50F0A">
            <w:pPr>
              <w:jc w:val="center"/>
              <w:rPr>
                <w:b/>
                <w:bCs/>
                <w:sz w:val="20"/>
                <w:szCs w:val="20"/>
              </w:rPr>
            </w:pPr>
            <w:r w:rsidRPr="00D335E2">
              <w:rPr>
                <w:b/>
                <w:bCs/>
                <w:sz w:val="20"/>
                <w:szCs w:val="20"/>
              </w:rPr>
              <w:t>2037</w:t>
            </w:r>
          </w:p>
        </w:tc>
      </w:tr>
      <w:tr w:rsidR="00D335E2" w:rsidRPr="00D335E2" w14:paraId="6B915961"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2C61C9BB" w14:textId="77777777" w:rsidR="003C3AE9" w:rsidRPr="00D335E2" w:rsidRDefault="003C3AE9" w:rsidP="00A50F0A">
            <w:pPr>
              <w:jc w:val="center"/>
              <w:rPr>
                <w:sz w:val="20"/>
                <w:szCs w:val="20"/>
              </w:rPr>
            </w:pPr>
            <w:r w:rsidRPr="00D335E2">
              <w:rPr>
                <w:sz w:val="20"/>
                <w:szCs w:val="20"/>
              </w:rPr>
              <w:t>4.1.</w:t>
            </w:r>
          </w:p>
        </w:tc>
        <w:tc>
          <w:tcPr>
            <w:tcW w:w="4169" w:type="dxa"/>
            <w:tcBorders>
              <w:top w:val="nil"/>
              <w:left w:val="nil"/>
              <w:bottom w:val="single" w:sz="4" w:space="0" w:color="auto"/>
              <w:right w:val="single" w:sz="4" w:space="0" w:color="auto"/>
            </w:tcBorders>
            <w:shd w:val="clear" w:color="auto" w:fill="auto"/>
            <w:vAlign w:val="center"/>
            <w:hideMark/>
          </w:tcPr>
          <w:p w14:paraId="3E84D7BC" w14:textId="77777777" w:rsidR="003C3AE9" w:rsidRPr="00D335E2" w:rsidRDefault="003C3AE9" w:rsidP="00A50F0A">
            <w:pPr>
              <w:rPr>
                <w:b/>
                <w:bCs/>
                <w:sz w:val="20"/>
                <w:szCs w:val="20"/>
              </w:rPr>
            </w:pPr>
            <w:r w:rsidRPr="00D335E2">
              <w:rPr>
                <w:b/>
                <w:bCs/>
                <w:sz w:val="20"/>
                <w:szCs w:val="20"/>
              </w:rPr>
              <w:t>Реконструкция и техническое перевооружение</w:t>
            </w:r>
          </w:p>
        </w:tc>
        <w:tc>
          <w:tcPr>
            <w:tcW w:w="850" w:type="dxa"/>
            <w:tcBorders>
              <w:top w:val="nil"/>
              <w:left w:val="nil"/>
              <w:bottom w:val="single" w:sz="4" w:space="0" w:color="auto"/>
              <w:right w:val="single" w:sz="4" w:space="0" w:color="auto"/>
            </w:tcBorders>
            <w:shd w:val="clear" w:color="auto" w:fill="auto"/>
            <w:noWrap/>
            <w:vAlign w:val="bottom"/>
            <w:hideMark/>
          </w:tcPr>
          <w:p w14:paraId="0955281C"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22F0615D" w14:textId="77777777" w:rsidR="003C3AE9" w:rsidRPr="00D335E2" w:rsidRDefault="003C3AE9" w:rsidP="00A50F0A">
            <w:pPr>
              <w:jc w:val="center"/>
              <w:rPr>
                <w:sz w:val="20"/>
                <w:szCs w:val="20"/>
              </w:rPr>
            </w:pPr>
            <w:r w:rsidRPr="00D335E2">
              <w:rPr>
                <w:sz w:val="20"/>
                <w:szCs w:val="20"/>
              </w:rPr>
              <w:t> </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7AD3E02F" w14:textId="77777777" w:rsidR="003C3AE9" w:rsidRPr="00D335E2" w:rsidRDefault="003C3AE9" w:rsidP="00A50F0A">
            <w:pPr>
              <w:jc w:val="center"/>
              <w:rPr>
                <w:sz w:val="20"/>
                <w:szCs w:val="20"/>
              </w:rPr>
            </w:pPr>
            <w:r w:rsidRPr="00D335E2">
              <w:rPr>
                <w:sz w:val="20"/>
                <w:szCs w:val="20"/>
              </w:rPr>
              <w:t> </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2D4C5C24" w14:textId="77777777" w:rsidR="003C3AE9" w:rsidRPr="00D335E2" w:rsidRDefault="003C3AE9" w:rsidP="00A50F0A">
            <w:pPr>
              <w:jc w:val="center"/>
              <w:rPr>
                <w:sz w:val="20"/>
                <w:szCs w:val="20"/>
              </w:rPr>
            </w:pPr>
            <w:r w:rsidRPr="00D335E2">
              <w:rPr>
                <w:sz w:val="20"/>
                <w:szCs w:val="20"/>
              </w:rPr>
              <w:t> </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6577AEA9" w14:textId="77777777" w:rsidR="003C3AE9" w:rsidRPr="00D335E2" w:rsidRDefault="003C3AE9" w:rsidP="00A50F0A">
            <w:pPr>
              <w:jc w:val="center"/>
              <w:rPr>
                <w:sz w:val="20"/>
                <w:szCs w:val="20"/>
              </w:rPr>
            </w:pPr>
            <w:r w:rsidRPr="00D335E2">
              <w:rPr>
                <w:sz w:val="20"/>
                <w:szCs w:val="20"/>
              </w:rPr>
              <w:t> </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14:paraId="3B748494" w14:textId="77777777" w:rsidR="003C3AE9" w:rsidRPr="00D335E2" w:rsidRDefault="003C3AE9" w:rsidP="00A50F0A">
            <w:pPr>
              <w:jc w:val="center"/>
              <w:rPr>
                <w:sz w:val="20"/>
                <w:szCs w:val="20"/>
              </w:rPr>
            </w:pPr>
            <w:r w:rsidRPr="00D335E2">
              <w:rPr>
                <w:sz w:val="20"/>
                <w:szCs w:val="20"/>
              </w:rPr>
              <w:t> </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000EECEC" w14:textId="77777777" w:rsidR="003C3AE9" w:rsidRPr="00D335E2" w:rsidRDefault="003C3AE9" w:rsidP="00A50F0A">
            <w:pPr>
              <w:jc w:val="center"/>
              <w:rPr>
                <w:sz w:val="20"/>
                <w:szCs w:val="20"/>
              </w:rPr>
            </w:pPr>
            <w:r w:rsidRPr="00D335E2">
              <w:rPr>
                <w:sz w:val="20"/>
                <w:szCs w:val="20"/>
              </w:rPr>
              <w:t> </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57A3D454" w14:textId="77777777" w:rsidR="003C3AE9" w:rsidRPr="00D335E2" w:rsidRDefault="003C3AE9" w:rsidP="00A50F0A">
            <w:pPr>
              <w:jc w:val="center"/>
              <w:rPr>
                <w:sz w:val="20"/>
                <w:szCs w:val="20"/>
              </w:rPr>
            </w:pPr>
            <w:r w:rsidRPr="00D335E2">
              <w:rPr>
                <w:sz w:val="20"/>
                <w:szCs w:val="20"/>
              </w:rPr>
              <w:t> </w:t>
            </w: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43157601" w14:textId="77777777" w:rsidR="003C3AE9" w:rsidRPr="00D335E2" w:rsidRDefault="003C3AE9" w:rsidP="00A50F0A">
            <w:pPr>
              <w:jc w:val="center"/>
              <w:rPr>
                <w:sz w:val="20"/>
                <w:szCs w:val="20"/>
              </w:rPr>
            </w:pPr>
            <w:r w:rsidRPr="00D335E2">
              <w:rPr>
                <w:sz w:val="20"/>
                <w:szCs w:val="20"/>
              </w:rPr>
              <w:t> </w:t>
            </w:r>
          </w:p>
        </w:tc>
        <w:tc>
          <w:tcPr>
            <w:tcW w:w="932" w:type="dxa"/>
            <w:tcBorders>
              <w:top w:val="single" w:sz="4" w:space="0" w:color="auto"/>
              <w:left w:val="nil"/>
              <w:bottom w:val="single" w:sz="4" w:space="0" w:color="auto"/>
              <w:right w:val="single" w:sz="4" w:space="0" w:color="auto"/>
            </w:tcBorders>
            <w:shd w:val="clear" w:color="auto" w:fill="auto"/>
            <w:vAlign w:val="center"/>
            <w:hideMark/>
          </w:tcPr>
          <w:p w14:paraId="295CE386" w14:textId="77777777" w:rsidR="003C3AE9" w:rsidRPr="00D335E2" w:rsidRDefault="003C3AE9" w:rsidP="00A50F0A">
            <w:pPr>
              <w:jc w:val="center"/>
              <w:rPr>
                <w:sz w:val="20"/>
                <w:szCs w:val="20"/>
              </w:rPr>
            </w:pPr>
            <w:r w:rsidRPr="00D335E2">
              <w:rPr>
                <w:sz w:val="20"/>
                <w:szCs w:val="20"/>
              </w:rPr>
              <w:t> </w:t>
            </w:r>
          </w:p>
        </w:tc>
      </w:tr>
      <w:tr w:rsidR="00D335E2" w:rsidRPr="00D335E2" w14:paraId="6E7904B4" w14:textId="77777777" w:rsidTr="00A50F0A">
        <w:trPr>
          <w:trHeight w:val="649"/>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421EC5F0" w14:textId="77777777" w:rsidR="003C3AE9" w:rsidRPr="00D335E2" w:rsidRDefault="003C3AE9" w:rsidP="00A50F0A">
            <w:pPr>
              <w:jc w:val="center"/>
              <w:rPr>
                <w:sz w:val="20"/>
                <w:szCs w:val="20"/>
              </w:rPr>
            </w:pPr>
            <w:r w:rsidRPr="00D335E2">
              <w:rPr>
                <w:sz w:val="20"/>
                <w:szCs w:val="20"/>
              </w:rPr>
              <w:t>4.1.1.</w:t>
            </w:r>
          </w:p>
        </w:tc>
        <w:tc>
          <w:tcPr>
            <w:tcW w:w="4169" w:type="dxa"/>
            <w:tcBorders>
              <w:top w:val="nil"/>
              <w:left w:val="nil"/>
              <w:bottom w:val="nil"/>
              <w:right w:val="nil"/>
            </w:tcBorders>
            <w:shd w:val="clear" w:color="auto" w:fill="auto"/>
            <w:vAlign w:val="bottom"/>
            <w:hideMark/>
          </w:tcPr>
          <w:p w14:paraId="319C7103" w14:textId="77777777" w:rsidR="003C3AE9" w:rsidRPr="00D335E2" w:rsidRDefault="003C3AE9" w:rsidP="00A50F0A">
            <w:pPr>
              <w:rPr>
                <w:b/>
                <w:bCs/>
                <w:sz w:val="20"/>
                <w:szCs w:val="20"/>
              </w:rPr>
            </w:pPr>
            <w:r w:rsidRPr="00D335E2">
              <w:rPr>
                <w:b/>
                <w:bCs/>
                <w:sz w:val="20"/>
                <w:szCs w:val="20"/>
              </w:rPr>
              <w:t>Ежегодный капитальный ремонт сетей напряжением 6 кВ в сельском поселении Усть-Юган</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9A85E59"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2B386981"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2E34464B"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26796937"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1AC61EC7" w14:textId="77777777" w:rsidR="003C3AE9" w:rsidRPr="00D335E2" w:rsidRDefault="003C3AE9" w:rsidP="00A50F0A">
            <w:pPr>
              <w:jc w:val="center"/>
              <w:rPr>
                <w:sz w:val="20"/>
                <w:szCs w:val="20"/>
              </w:rPr>
            </w:pPr>
            <w:r w:rsidRPr="00D335E2">
              <w:rPr>
                <w:sz w:val="20"/>
                <w:szCs w:val="20"/>
              </w:rPr>
              <w:t> </w:t>
            </w:r>
          </w:p>
        </w:tc>
        <w:tc>
          <w:tcPr>
            <w:tcW w:w="1094" w:type="dxa"/>
            <w:tcBorders>
              <w:top w:val="nil"/>
              <w:left w:val="nil"/>
              <w:bottom w:val="single" w:sz="4" w:space="0" w:color="auto"/>
              <w:right w:val="single" w:sz="4" w:space="0" w:color="auto"/>
            </w:tcBorders>
            <w:shd w:val="clear" w:color="auto" w:fill="auto"/>
            <w:noWrap/>
            <w:vAlign w:val="bottom"/>
            <w:hideMark/>
          </w:tcPr>
          <w:p w14:paraId="3D9769D2"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74C37999"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0A1CDA65"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0FF31941" w14:textId="77777777" w:rsidR="003C3AE9" w:rsidRPr="00D335E2" w:rsidRDefault="003C3AE9" w:rsidP="00A50F0A">
            <w:pPr>
              <w:jc w:val="center"/>
              <w:rPr>
                <w:sz w:val="20"/>
                <w:szCs w:val="20"/>
              </w:rPr>
            </w:pPr>
            <w:r w:rsidRPr="00D335E2">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7C1C8DCE" w14:textId="77777777" w:rsidR="003C3AE9" w:rsidRPr="00D335E2" w:rsidRDefault="003C3AE9" w:rsidP="00A50F0A">
            <w:pPr>
              <w:jc w:val="center"/>
              <w:rPr>
                <w:sz w:val="20"/>
                <w:szCs w:val="20"/>
              </w:rPr>
            </w:pPr>
            <w:r w:rsidRPr="00D335E2">
              <w:rPr>
                <w:sz w:val="20"/>
                <w:szCs w:val="20"/>
              </w:rPr>
              <w:t> </w:t>
            </w:r>
          </w:p>
        </w:tc>
      </w:tr>
      <w:tr w:rsidR="00D335E2" w:rsidRPr="00D335E2" w14:paraId="4396A1C1" w14:textId="77777777" w:rsidTr="00A50F0A">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3B66ABF" w14:textId="77777777" w:rsidR="003C3AE9" w:rsidRPr="00D335E2" w:rsidRDefault="003C3AE9" w:rsidP="00A50F0A">
            <w:pPr>
              <w:jc w:val="center"/>
              <w:rPr>
                <w:sz w:val="20"/>
                <w:szCs w:val="20"/>
              </w:rPr>
            </w:pPr>
          </w:p>
        </w:tc>
        <w:tc>
          <w:tcPr>
            <w:tcW w:w="4169" w:type="dxa"/>
            <w:tcBorders>
              <w:top w:val="single" w:sz="4" w:space="0" w:color="auto"/>
              <w:left w:val="nil"/>
              <w:bottom w:val="single" w:sz="4" w:space="0" w:color="auto"/>
              <w:right w:val="single" w:sz="4" w:space="0" w:color="auto"/>
            </w:tcBorders>
            <w:shd w:val="clear" w:color="auto" w:fill="auto"/>
            <w:vAlign w:val="center"/>
            <w:hideMark/>
          </w:tcPr>
          <w:p w14:paraId="7829F6E0" w14:textId="77777777" w:rsidR="003C3AE9" w:rsidRPr="00D335E2" w:rsidRDefault="003C3AE9" w:rsidP="00A50F0A">
            <w:pPr>
              <w:rPr>
                <w:sz w:val="20"/>
                <w:szCs w:val="20"/>
              </w:rPr>
            </w:pPr>
            <w:r w:rsidRPr="00D335E2">
              <w:rPr>
                <w:sz w:val="20"/>
                <w:szCs w:val="20"/>
              </w:rPr>
              <w:t>Ссылка на соответствующие подразделы обосновывающих материалов</w:t>
            </w:r>
          </w:p>
        </w:tc>
        <w:tc>
          <w:tcPr>
            <w:tcW w:w="10527" w:type="dxa"/>
            <w:gridSpan w:val="10"/>
            <w:tcBorders>
              <w:top w:val="nil"/>
              <w:left w:val="nil"/>
              <w:bottom w:val="single" w:sz="4" w:space="0" w:color="auto"/>
              <w:right w:val="single" w:sz="4" w:space="0" w:color="auto"/>
            </w:tcBorders>
            <w:shd w:val="clear" w:color="auto" w:fill="auto"/>
            <w:noWrap/>
            <w:vAlign w:val="center"/>
            <w:hideMark/>
          </w:tcPr>
          <w:p w14:paraId="7CF0F93D" w14:textId="77777777" w:rsidR="003C3AE9" w:rsidRPr="00D335E2" w:rsidRDefault="003C3AE9" w:rsidP="00A50F0A">
            <w:pPr>
              <w:rPr>
                <w:sz w:val="20"/>
                <w:szCs w:val="20"/>
              </w:rPr>
            </w:pPr>
            <w:r w:rsidRPr="00D335E2">
              <w:rPr>
                <w:sz w:val="20"/>
                <w:szCs w:val="20"/>
              </w:rPr>
              <w:t xml:space="preserve">Раздел </w:t>
            </w:r>
            <w:r w:rsidRPr="00D335E2">
              <w:rPr>
                <w:sz w:val="20"/>
                <w:szCs w:val="20"/>
                <w:lang w:val="en-US"/>
              </w:rPr>
              <w:t>9</w:t>
            </w:r>
            <w:r w:rsidRPr="00D335E2">
              <w:rPr>
                <w:sz w:val="20"/>
                <w:szCs w:val="20"/>
              </w:rPr>
              <w:t>.1 пункт 1</w:t>
            </w:r>
          </w:p>
        </w:tc>
      </w:tr>
      <w:tr w:rsidR="00D335E2" w:rsidRPr="00D335E2" w14:paraId="61C67827"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04C8480D"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280D385" w14:textId="77777777" w:rsidR="003C3AE9" w:rsidRPr="00D335E2" w:rsidRDefault="003C3AE9" w:rsidP="00A50F0A">
            <w:pPr>
              <w:rPr>
                <w:sz w:val="20"/>
                <w:szCs w:val="20"/>
              </w:rPr>
            </w:pPr>
            <w:r w:rsidRPr="00D335E2">
              <w:rPr>
                <w:sz w:val="20"/>
                <w:szCs w:val="20"/>
              </w:rPr>
              <w:t>Краткое описание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733F6304" w14:textId="77777777" w:rsidR="003C3AE9" w:rsidRPr="00D335E2" w:rsidRDefault="003C3AE9" w:rsidP="00A50F0A">
            <w:pPr>
              <w:rPr>
                <w:sz w:val="20"/>
                <w:szCs w:val="20"/>
              </w:rPr>
            </w:pPr>
            <w:r w:rsidRPr="00D335E2">
              <w:rPr>
                <w:sz w:val="20"/>
                <w:szCs w:val="20"/>
              </w:rPr>
              <w:t>Замена участков сетей электроснабжения с истекающим и истекшим сроком эксплуатации. Планируемая перекладка и замена сетей в среднем составит 1,75 км в год.</w:t>
            </w:r>
          </w:p>
        </w:tc>
      </w:tr>
      <w:tr w:rsidR="00D335E2" w:rsidRPr="00D335E2" w14:paraId="0930E632"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15FC58FF"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CEEE689" w14:textId="77777777" w:rsidR="003C3AE9" w:rsidRPr="00D335E2" w:rsidRDefault="003C3AE9" w:rsidP="00A50F0A">
            <w:pPr>
              <w:rPr>
                <w:sz w:val="20"/>
                <w:szCs w:val="20"/>
              </w:rPr>
            </w:pPr>
            <w:r w:rsidRPr="00D335E2">
              <w:rPr>
                <w:sz w:val="20"/>
                <w:szCs w:val="20"/>
              </w:rPr>
              <w:t>Цель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440EDC94" w14:textId="77777777" w:rsidR="003C3AE9" w:rsidRPr="00D335E2" w:rsidRDefault="003C3AE9" w:rsidP="00A50F0A">
            <w:pPr>
              <w:rPr>
                <w:sz w:val="20"/>
                <w:szCs w:val="20"/>
              </w:rPr>
            </w:pPr>
            <w:r w:rsidRPr="00D335E2">
              <w:rPr>
                <w:sz w:val="20"/>
                <w:szCs w:val="20"/>
                <w:lang w:eastAsia="x-none"/>
              </w:rPr>
              <w:t xml:space="preserve">Целью реализации проекта является </w:t>
            </w:r>
            <w:r w:rsidRPr="00D335E2">
              <w:rPr>
                <w:sz w:val="20"/>
                <w:szCs w:val="20"/>
              </w:rPr>
              <w:t>снижение общего уровня износа сетей электроснабжения.</w:t>
            </w:r>
          </w:p>
        </w:tc>
      </w:tr>
      <w:tr w:rsidR="00D335E2" w:rsidRPr="00D335E2" w14:paraId="79B7F630"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3FBCA21"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D863625" w14:textId="77777777" w:rsidR="003C3AE9" w:rsidRPr="00D335E2" w:rsidRDefault="003C3AE9" w:rsidP="00A50F0A">
            <w:pPr>
              <w:rPr>
                <w:sz w:val="20"/>
                <w:szCs w:val="20"/>
              </w:rPr>
            </w:pPr>
            <w:r w:rsidRPr="00D335E2">
              <w:rPr>
                <w:sz w:val="20"/>
                <w:szCs w:val="20"/>
              </w:rPr>
              <w:t>Технические характеристики проекта, в т.ч.:</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00D80156" w14:textId="77777777" w:rsidR="003C3AE9" w:rsidRPr="00D335E2" w:rsidRDefault="003C3AE9" w:rsidP="00A50F0A">
            <w:pPr>
              <w:jc w:val="center"/>
              <w:rPr>
                <w:sz w:val="20"/>
                <w:szCs w:val="20"/>
              </w:rPr>
            </w:pPr>
            <w:r w:rsidRPr="00D335E2">
              <w:rPr>
                <w:sz w:val="20"/>
                <w:szCs w:val="20"/>
              </w:rPr>
              <w:t> </w:t>
            </w:r>
          </w:p>
        </w:tc>
      </w:tr>
      <w:tr w:rsidR="00D335E2" w:rsidRPr="00D335E2" w14:paraId="732119DE"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216C8740"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5B8D7232" w14:textId="77777777" w:rsidR="003C3AE9" w:rsidRPr="00D335E2" w:rsidRDefault="003C3AE9" w:rsidP="00A50F0A">
            <w:pPr>
              <w:rPr>
                <w:i/>
                <w:iCs/>
                <w:sz w:val="20"/>
                <w:szCs w:val="20"/>
              </w:rPr>
            </w:pPr>
            <w:r w:rsidRPr="00D335E2">
              <w:rPr>
                <w:i/>
                <w:iCs/>
                <w:sz w:val="20"/>
                <w:szCs w:val="20"/>
              </w:rPr>
              <w:t>ввод мощностей, МВт</w:t>
            </w:r>
          </w:p>
        </w:tc>
        <w:tc>
          <w:tcPr>
            <w:tcW w:w="850" w:type="dxa"/>
            <w:tcBorders>
              <w:top w:val="nil"/>
              <w:left w:val="nil"/>
              <w:bottom w:val="single" w:sz="4" w:space="0" w:color="auto"/>
              <w:right w:val="single" w:sz="4" w:space="0" w:color="auto"/>
            </w:tcBorders>
            <w:shd w:val="clear" w:color="auto" w:fill="auto"/>
            <w:noWrap/>
            <w:vAlign w:val="center"/>
            <w:hideMark/>
          </w:tcPr>
          <w:p w14:paraId="5C62E119" w14:textId="77777777" w:rsidR="003C3AE9" w:rsidRPr="00D335E2" w:rsidRDefault="003C3AE9" w:rsidP="00A50F0A">
            <w:pPr>
              <w:jc w:val="center"/>
              <w:rPr>
                <w:sz w:val="20"/>
                <w:szCs w:val="20"/>
              </w:rPr>
            </w:pPr>
            <w:r w:rsidRPr="00D335E2">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58625C5D"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07E454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734D1C5"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0603AA5" w14:textId="77777777" w:rsidR="003C3AE9" w:rsidRPr="00D335E2" w:rsidRDefault="003C3AE9" w:rsidP="00A50F0A">
            <w:pPr>
              <w:jc w:val="center"/>
              <w:rPr>
                <w:sz w:val="20"/>
                <w:szCs w:val="20"/>
              </w:rPr>
            </w:pPr>
            <w:r w:rsidRPr="00D335E2">
              <w:rPr>
                <w:sz w:val="20"/>
                <w:szCs w:val="20"/>
              </w:rPr>
              <w:t>-</w:t>
            </w:r>
          </w:p>
        </w:tc>
        <w:tc>
          <w:tcPr>
            <w:tcW w:w="1094" w:type="dxa"/>
            <w:tcBorders>
              <w:top w:val="nil"/>
              <w:left w:val="nil"/>
              <w:bottom w:val="single" w:sz="4" w:space="0" w:color="auto"/>
              <w:right w:val="single" w:sz="4" w:space="0" w:color="auto"/>
            </w:tcBorders>
            <w:shd w:val="clear" w:color="auto" w:fill="auto"/>
            <w:noWrap/>
            <w:vAlign w:val="center"/>
            <w:hideMark/>
          </w:tcPr>
          <w:p w14:paraId="66B6C21A" w14:textId="77777777" w:rsidR="003C3AE9" w:rsidRPr="00D335E2" w:rsidRDefault="003C3AE9" w:rsidP="00A50F0A">
            <w:pPr>
              <w:jc w:val="center"/>
              <w:rPr>
                <w:sz w:val="20"/>
                <w:szCs w:val="20"/>
              </w:rPr>
            </w:pPr>
            <w:r w:rsidRPr="00D335E2">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0C414A72" w14:textId="77777777" w:rsidR="003C3AE9" w:rsidRPr="00D335E2" w:rsidRDefault="003C3AE9" w:rsidP="00A50F0A">
            <w:pPr>
              <w:jc w:val="center"/>
              <w:rPr>
                <w:sz w:val="20"/>
                <w:szCs w:val="20"/>
              </w:rPr>
            </w:pPr>
            <w:r w:rsidRPr="00D335E2">
              <w:rPr>
                <w:sz w:val="20"/>
                <w:szCs w:val="20"/>
              </w:rPr>
              <w:t>-</w:t>
            </w:r>
          </w:p>
        </w:tc>
        <w:tc>
          <w:tcPr>
            <w:tcW w:w="1093" w:type="dxa"/>
            <w:tcBorders>
              <w:top w:val="nil"/>
              <w:left w:val="nil"/>
              <w:bottom w:val="single" w:sz="4" w:space="0" w:color="auto"/>
              <w:right w:val="single" w:sz="4" w:space="0" w:color="auto"/>
            </w:tcBorders>
            <w:shd w:val="clear" w:color="auto" w:fill="auto"/>
            <w:vAlign w:val="center"/>
            <w:hideMark/>
          </w:tcPr>
          <w:p w14:paraId="3FD1B993" w14:textId="77777777" w:rsidR="003C3AE9" w:rsidRPr="00D335E2" w:rsidRDefault="003C3AE9" w:rsidP="00A50F0A">
            <w:pPr>
              <w:jc w:val="center"/>
              <w:rPr>
                <w:sz w:val="20"/>
                <w:szCs w:val="20"/>
              </w:rPr>
            </w:pPr>
            <w:r w:rsidRPr="00D335E2">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6BC92526" w14:textId="77777777" w:rsidR="003C3AE9" w:rsidRPr="00D335E2" w:rsidRDefault="003C3AE9" w:rsidP="00A50F0A">
            <w:pPr>
              <w:jc w:val="center"/>
              <w:rPr>
                <w:sz w:val="20"/>
                <w:szCs w:val="20"/>
              </w:rPr>
            </w:pPr>
            <w:r w:rsidRPr="00D335E2">
              <w:rPr>
                <w:sz w:val="20"/>
                <w:szCs w:val="20"/>
              </w:rPr>
              <w:t>-</w:t>
            </w:r>
          </w:p>
        </w:tc>
        <w:tc>
          <w:tcPr>
            <w:tcW w:w="932" w:type="dxa"/>
            <w:tcBorders>
              <w:top w:val="nil"/>
              <w:left w:val="nil"/>
              <w:bottom w:val="single" w:sz="4" w:space="0" w:color="auto"/>
              <w:right w:val="single" w:sz="4" w:space="0" w:color="auto"/>
            </w:tcBorders>
            <w:shd w:val="clear" w:color="auto" w:fill="auto"/>
            <w:vAlign w:val="center"/>
            <w:hideMark/>
          </w:tcPr>
          <w:p w14:paraId="1EA32076" w14:textId="77777777" w:rsidR="003C3AE9" w:rsidRPr="00D335E2" w:rsidRDefault="003C3AE9" w:rsidP="00A50F0A">
            <w:pPr>
              <w:jc w:val="center"/>
              <w:rPr>
                <w:sz w:val="20"/>
                <w:szCs w:val="20"/>
              </w:rPr>
            </w:pPr>
            <w:r w:rsidRPr="00D335E2">
              <w:rPr>
                <w:sz w:val="20"/>
                <w:szCs w:val="20"/>
              </w:rPr>
              <w:t>-</w:t>
            </w:r>
          </w:p>
        </w:tc>
      </w:tr>
      <w:tr w:rsidR="00D335E2" w:rsidRPr="00D335E2" w14:paraId="21075EA3"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57EA5308"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53803DA3" w14:textId="77777777" w:rsidR="003C3AE9" w:rsidRPr="00D335E2" w:rsidRDefault="003C3AE9" w:rsidP="00A50F0A">
            <w:pPr>
              <w:rPr>
                <w:i/>
                <w:iCs/>
                <w:sz w:val="20"/>
                <w:szCs w:val="20"/>
              </w:rPr>
            </w:pPr>
            <w:r w:rsidRPr="00D335E2">
              <w:rPr>
                <w:i/>
                <w:iCs/>
                <w:sz w:val="20"/>
                <w:szCs w:val="20"/>
              </w:rPr>
              <w:t>строительство сетей, км</w:t>
            </w:r>
          </w:p>
        </w:tc>
        <w:tc>
          <w:tcPr>
            <w:tcW w:w="850" w:type="dxa"/>
            <w:tcBorders>
              <w:top w:val="nil"/>
              <w:left w:val="nil"/>
              <w:bottom w:val="single" w:sz="4" w:space="0" w:color="auto"/>
              <w:right w:val="single" w:sz="4" w:space="0" w:color="auto"/>
            </w:tcBorders>
            <w:shd w:val="clear" w:color="auto" w:fill="auto"/>
            <w:noWrap/>
            <w:vAlign w:val="center"/>
            <w:hideMark/>
          </w:tcPr>
          <w:p w14:paraId="79C966FC" w14:textId="77777777" w:rsidR="003C3AE9" w:rsidRPr="00D335E2" w:rsidRDefault="003C3AE9" w:rsidP="00A50F0A">
            <w:pPr>
              <w:jc w:val="center"/>
              <w:rPr>
                <w:sz w:val="20"/>
                <w:szCs w:val="20"/>
              </w:rPr>
            </w:pPr>
            <w:r w:rsidRPr="00D335E2">
              <w:rPr>
                <w:sz w:val="20"/>
                <w:szCs w:val="20"/>
              </w:rPr>
              <w:t>31,60</w:t>
            </w:r>
          </w:p>
        </w:tc>
        <w:tc>
          <w:tcPr>
            <w:tcW w:w="1093" w:type="dxa"/>
            <w:tcBorders>
              <w:top w:val="nil"/>
              <w:left w:val="nil"/>
              <w:bottom w:val="single" w:sz="4" w:space="0" w:color="auto"/>
              <w:right w:val="single" w:sz="4" w:space="0" w:color="auto"/>
            </w:tcBorders>
            <w:shd w:val="clear" w:color="auto" w:fill="auto"/>
            <w:noWrap/>
            <w:vAlign w:val="center"/>
            <w:hideMark/>
          </w:tcPr>
          <w:p w14:paraId="3E80CA6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DE1D12B"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B22533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EDF0A5F" w14:textId="77777777" w:rsidR="003C3AE9" w:rsidRPr="00D335E2" w:rsidRDefault="003C3AE9" w:rsidP="00A50F0A">
            <w:pPr>
              <w:jc w:val="center"/>
              <w:rPr>
                <w:sz w:val="20"/>
                <w:szCs w:val="20"/>
              </w:rPr>
            </w:pPr>
            <w:r w:rsidRPr="00D335E2">
              <w:rPr>
                <w:sz w:val="20"/>
                <w:szCs w:val="20"/>
              </w:rPr>
              <w:t>1,90</w:t>
            </w:r>
          </w:p>
        </w:tc>
        <w:tc>
          <w:tcPr>
            <w:tcW w:w="1094" w:type="dxa"/>
            <w:tcBorders>
              <w:top w:val="nil"/>
              <w:left w:val="nil"/>
              <w:bottom w:val="single" w:sz="4" w:space="0" w:color="auto"/>
              <w:right w:val="single" w:sz="4" w:space="0" w:color="auto"/>
            </w:tcBorders>
            <w:shd w:val="clear" w:color="auto" w:fill="auto"/>
            <w:noWrap/>
            <w:vAlign w:val="center"/>
            <w:hideMark/>
          </w:tcPr>
          <w:p w14:paraId="0D9DAA7E" w14:textId="77777777" w:rsidR="003C3AE9" w:rsidRPr="00D335E2" w:rsidRDefault="003C3AE9" w:rsidP="00A50F0A">
            <w:pPr>
              <w:jc w:val="center"/>
              <w:rPr>
                <w:sz w:val="20"/>
                <w:szCs w:val="20"/>
              </w:rPr>
            </w:pPr>
            <w:r w:rsidRPr="00D335E2">
              <w:rPr>
                <w:sz w:val="20"/>
                <w:szCs w:val="20"/>
              </w:rPr>
              <w:t>1,90</w:t>
            </w:r>
          </w:p>
        </w:tc>
        <w:tc>
          <w:tcPr>
            <w:tcW w:w="1093" w:type="dxa"/>
            <w:tcBorders>
              <w:top w:val="nil"/>
              <w:left w:val="nil"/>
              <w:bottom w:val="single" w:sz="4" w:space="0" w:color="auto"/>
              <w:right w:val="single" w:sz="4" w:space="0" w:color="auto"/>
            </w:tcBorders>
            <w:shd w:val="clear" w:color="auto" w:fill="auto"/>
            <w:noWrap/>
            <w:vAlign w:val="center"/>
            <w:hideMark/>
          </w:tcPr>
          <w:p w14:paraId="74A25E4A" w14:textId="77777777" w:rsidR="003C3AE9" w:rsidRPr="00D335E2" w:rsidRDefault="003C3AE9" w:rsidP="00A50F0A">
            <w:pPr>
              <w:jc w:val="center"/>
              <w:rPr>
                <w:sz w:val="20"/>
                <w:szCs w:val="20"/>
              </w:rPr>
            </w:pPr>
            <w:r w:rsidRPr="00D335E2">
              <w:rPr>
                <w:sz w:val="20"/>
                <w:szCs w:val="20"/>
              </w:rPr>
              <w:t>1,90</w:t>
            </w:r>
          </w:p>
        </w:tc>
        <w:tc>
          <w:tcPr>
            <w:tcW w:w="1093" w:type="dxa"/>
            <w:tcBorders>
              <w:top w:val="nil"/>
              <w:left w:val="nil"/>
              <w:bottom w:val="single" w:sz="4" w:space="0" w:color="auto"/>
              <w:right w:val="single" w:sz="4" w:space="0" w:color="auto"/>
            </w:tcBorders>
            <w:shd w:val="clear" w:color="auto" w:fill="auto"/>
            <w:noWrap/>
            <w:vAlign w:val="center"/>
            <w:hideMark/>
          </w:tcPr>
          <w:p w14:paraId="140837C5" w14:textId="77777777" w:rsidR="003C3AE9" w:rsidRPr="00D335E2" w:rsidRDefault="003C3AE9" w:rsidP="00A50F0A">
            <w:pPr>
              <w:jc w:val="center"/>
              <w:rPr>
                <w:sz w:val="20"/>
                <w:szCs w:val="20"/>
              </w:rPr>
            </w:pPr>
            <w:r w:rsidRPr="00D335E2">
              <w:rPr>
                <w:sz w:val="20"/>
                <w:szCs w:val="20"/>
              </w:rPr>
              <w:t>8,75</w:t>
            </w:r>
          </w:p>
        </w:tc>
        <w:tc>
          <w:tcPr>
            <w:tcW w:w="1093" w:type="dxa"/>
            <w:tcBorders>
              <w:top w:val="nil"/>
              <w:left w:val="nil"/>
              <w:bottom w:val="single" w:sz="4" w:space="0" w:color="auto"/>
              <w:right w:val="single" w:sz="4" w:space="0" w:color="auto"/>
            </w:tcBorders>
            <w:shd w:val="clear" w:color="auto" w:fill="auto"/>
            <w:noWrap/>
            <w:vAlign w:val="center"/>
            <w:hideMark/>
          </w:tcPr>
          <w:p w14:paraId="1A502FD9" w14:textId="77777777" w:rsidR="003C3AE9" w:rsidRPr="00D335E2" w:rsidRDefault="003C3AE9" w:rsidP="00A50F0A">
            <w:pPr>
              <w:jc w:val="center"/>
              <w:rPr>
                <w:sz w:val="20"/>
                <w:szCs w:val="20"/>
              </w:rPr>
            </w:pPr>
            <w:r w:rsidRPr="00D335E2">
              <w:rPr>
                <w:sz w:val="20"/>
                <w:szCs w:val="20"/>
              </w:rPr>
              <w:t>8,70</w:t>
            </w:r>
          </w:p>
        </w:tc>
        <w:tc>
          <w:tcPr>
            <w:tcW w:w="932" w:type="dxa"/>
            <w:tcBorders>
              <w:top w:val="nil"/>
              <w:left w:val="nil"/>
              <w:bottom w:val="single" w:sz="4" w:space="0" w:color="auto"/>
              <w:right w:val="single" w:sz="4" w:space="0" w:color="auto"/>
            </w:tcBorders>
            <w:shd w:val="clear" w:color="auto" w:fill="auto"/>
            <w:noWrap/>
            <w:vAlign w:val="center"/>
            <w:hideMark/>
          </w:tcPr>
          <w:p w14:paraId="114862EA" w14:textId="77777777" w:rsidR="003C3AE9" w:rsidRPr="00D335E2" w:rsidRDefault="003C3AE9" w:rsidP="00A50F0A">
            <w:pPr>
              <w:jc w:val="center"/>
              <w:rPr>
                <w:sz w:val="20"/>
                <w:szCs w:val="20"/>
              </w:rPr>
            </w:pPr>
            <w:r w:rsidRPr="00D335E2">
              <w:rPr>
                <w:sz w:val="20"/>
                <w:szCs w:val="20"/>
              </w:rPr>
              <w:t>8,50</w:t>
            </w:r>
          </w:p>
        </w:tc>
      </w:tr>
      <w:tr w:rsidR="00D335E2" w:rsidRPr="00D335E2" w14:paraId="773B9DB5"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2C64C76"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C701C03" w14:textId="77777777" w:rsidR="003C3AE9" w:rsidRPr="00D335E2" w:rsidRDefault="003C3AE9" w:rsidP="00A50F0A">
            <w:pPr>
              <w:rPr>
                <w:sz w:val="20"/>
                <w:szCs w:val="20"/>
              </w:rPr>
            </w:pPr>
            <w:r w:rsidRPr="00D335E2">
              <w:rPr>
                <w:sz w:val="20"/>
                <w:szCs w:val="20"/>
              </w:rPr>
              <w:t>Необходимые капитальные затраты, млн. руб.</w:t>
            </w:r>
          </w:p>
        </w:tc>
        <w:tc>
          <w:tcPr>
            <w:tcW w:w="850" w:type="dxa"/>
            <w:tcBorders>
              <w:top w:val="nil"/>
              <w:left w:val="nil"/>
              <w:bottom w:val="single" w:sz="4" w:space="0" w:color="auto"/>
              <w:right w:val="single" w:sz="4" w:space="0" w:color="auto"/>
            </w:tcBorders>
            <w:shd w:val="clear" w:color="auto" w:fill="auto"/>
            <w:noWrap/>
            <w:vAlign w:val="center"/>
            <w:hideMark/>
          </w:tcPr>
          <w:p w14:paraId="73EF946D" w14:textId="77777777" w:rsidR="003C3AE9" w:rsidRPr="00D335E2" w:rsidRDefault="003C3AE9" w:rsidP="00A50F0A">
            <w:pPr>
              <w:jc w:val="center"/>
              <w:rPr>
                <w:sz w:val="20"/>
                <w:szCs w:val="20"/>
              </w:rPr>
            </w:pPr>
            <w:r w:rsidRPr="00D335E2">
              <w:rPr>
                <w:sz w:val="20"/>
                <w:szCs w:val="20"/>
              </w:rPr>
              <w:t>101,70</w:t>
            </w:r>
          </w:p>
        </w:tc>
        <w:tc>
          <w:tcPr>
            <w:tcW w:w="1093" w:type="dxa"/>
            <w:tcBorders>
              <w:top w:val="nil"/>
              <w:left w:val="nil"/>
              <w:bottom w:val="single" w:sz="4" w:space="0" w:color="auto"/>
              <w:right w:val="single" w:sz="4" w:space="0" w:color="auto"/>
            </w:tcBorders>
            <w:shd w:val="clear" w:color="auto" w:fill="auto"/>
            <w:noWrap/>
            <w:vAlign w:val="center"/>
            <w:hideMark/>
          </w:tcPr>
          <w:p w14:paraId="491E04A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FA603B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EE8628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418F550" w14:textId="77777777" w:rsidR="003C3AE9" w:rsidRPr="00D335E2" w:rsidRDefault="003C3AE9" w:rsidP="00A50F0A">
            <w:pPr>
              <w:jc w:val="center"/>
              <w:rPr>
                <w:sz w:val="20"/>
                <w:szCs w:val="20"/>
              </w:rPr>
            </w:pPr>
            <w:r w:rsidRPr="00D335E2">
              <w:rPr>
                <w:sz w:val="20"/>
                <w:szCs w:val="20"/>
              </w:rPr>
              <w:t>5,80</w:t>
            </w:r>
          </w:p>
        </w:tc>
        <w:tc>
          <w:tcPr>
            <w:tcW w:w="1094" w:type="dxa"/>
            <w:tcBorders>
              <w:top w:val="nil"/>
              <w:left w:val="nil"/>
              <w:bottom w:val="single" w:sz="4" w:space="0" w:color="auto"/>
              <w:right w:val="single" w:sz="4" w:space="0" w:color="auto"/>
            </w:tcBorders>
            <w:shd w:val="clear" w:color="auto" w:fill="auto"/>
            <w:noWrap/>
            <w:vAlign w:val="center"/>
            <w:hideMark/>
          </w:tcPr>
          <w:p w14:paraId="7C87EC34" w14:textId="77777777" w:rsidR="003C3AE9" w:rsidRPr="00D335E2" w:rsidRDefault="003C3AE9" w:rsidP="00A50F0A">
            <w:pPr>
              <w:jc w:val="center"/>
              <w:rPr>
                <w:sz w:val="20"/>
                <w:szCs w:val="20"/>
              </w:rPr>
            </w:pPr>
            <w:r w:rsidRPr="00D335E2">
              <w:rPr>
                <w:sz w:val="20"/>
                <w:szCs w:val="20"/>
              </w:rPr>
              <w:t>5,80</w:t>
            </w:r>
          </w:p>
        </w:tc>
        <w:tc>
          <w:tcPr>
            <w:tcW w:w="1093" w:type="dxa"/>
            <w:tcBorders>
              <w:top w:val="nil"/>
              <w:left w:val="nil"/>
              <w:bottom w:val="single" w:sz="4" w:space="0" w:color="auto"/>
              <w:right w:val="single" w:sz="4" w:space="0" w:color="auto"/>
            </w:tcBorders>
            <w:shd w:val="clear" w:color="auto" w:fill="auto"/>
            <w:noWrap/>
            <w:vAlign w:val="center"/>
            <w:hideMark/>
          </w:tcPr>
          <w:p w14:paraId="057D878C" w14:textId="77777777" w:rsidR="003C3AE9" w:rsidRPr="00D335E2" w:rsidRDefault="003C3AE9" w:rsidP="00A50F0A">
            <w:pPr>
              <w:jc w:val="center"/>
              <w:rPr>
                <w:sz w:val="20"/>
                <w:szCs w:val="20"/>
              </w:rPr>
            </w:pPr>
            <w:r w:rsidRPr="00D335E2">
              <w:rPr>
                <w:sz w:val="20"/>
                <w:szCs w:val="20"/>
              </w:rPr>
              <w:t>5,80</w:t>
            </w:r>
          </w:p>
        </w:tc>
        <w:tc>
          <w:tcPr>
            <w:tcW w:w="1093" w:type="dxa"/>
            <w:tcBorders>
              <w:top w:val="nil"/>
              <w:left w:val="nil"/>
              <w:bottom w:val="single" w:sz="4" w:space="0" w:color="auto"/>
              <w:right w:val="single" w:sz="4" w:space="0" w:color="auto"/>
            </w:tcBorders>
            <w:shd w:val="clear" w:color="auto" w:fill="auto"/>
            <w:noWrap/>
            <w:vAlign w:val="center"/>
            <w:hideMark/>
          </w:tcPr>
          <w:p w14:paraId="3BC5B4B1" w14:textId="77777777" w:rsidR="003C3AE9" w:rsidRPr="00D335E2" w:rsidRDefault="003C3AE9" w:rsidP="00A50F0A">
            <w:pPr>
              <w:jc w:val="center"/>
              <w:rPr>
                <w:sz w:val="20"/>
                <w:szCs w:val="20"/>
              </w:rPr>
            </w:pPr>
            <w:r w:rsidRPr="00D335E2">
              <w:rPr>
                <w:sz w:val="20"/>
                <w:szCs w:val="20"/>
              </w:rPr>
              <w:t>28,50</w:t>
            </w:r>
          </w:p>
        </w:tc>
        <w:tc>
          <w:tcPr>
            <w:tcW w:w="1093" w:type="dxa"/>
            <w:tcBorders>
              <w:top w:val="nil"/>
              <w:left w:val="nil"/>
              <w:bottom w:val="single" w:sz="4" w:space="0" w:color="auto"/>
              <w:right w:val="single" w:sz="4" w:space="0" w:color="auto"/>
            </w:tcBorders>
            <w:shd w:val="clear" w:color="auto" w:fill="auto"/>
            <w:noWrap/>
            <w:vAlign w:val="center"/>
            <w:hideMark/>
          </w:tcPr>
          <w:p w14:paraId="2AB1B1EF" w14:textId="77777777" w:rsidR="003C3AE9" w:rsidRPr="00D335E2" w:rsidRDefault="003C3AE9" w:rsidP="00A50F0A">
            <w:pPr>
              <w:jc w:val="center"/>
              <w:rPr>
                <w:sz w:val="20"/>
                <w:szCs w:val="20"/>
              </w:rPr>
            </w:pPr>
            <w:r w:rsidRPr="00D335E2">
              <w:rPr>
                <w:sz w:val="20"/>
                <w:szCs w:val="20"/>
              </w:rPr>
              <w:t>28,30</w:t>
            </w:r>
          </w:p>
        </w:tc>
        <w:tc>
          <w:tcPr>
            <w:tcW w:w="932" w:type="dxa"/>
            <w:tcBorders>
              <w:top w:val="nil"/>
              <w:left w:val="nil"/>
              <w:bottom w:val="single" w:sz="4" w:space="0" w:color="auto"/>
              <w:right w:val="single" w:sz="4" w:space="0" w:color="auto"/>
            </w:tcBorders>
            <w:shd w:val="clear" w:color="auto" w:fill="auto"/>
            <w:noWrap/>
            <w:vAlign w:val="center"/>
            <w:hideMark/>
          </w:tcPr>
          <w:p w14:paraId="7E03EA2C" w14:textId="77777777" w:rsidR="003C3AE9" w:rsidRPr="00D335E2" w:rsidRDefault="003C3AE9" w:rsidP="00A50F0A">
            <w:pPr>
              <w:jc w:val="center"/>
              <w:rPr>
                <w:sz w:val="20"/>
                <w:szCs w:val="20"/>
              </w:rPr>
            </w:pPr>
            <w:r w:rsidRPr="00D335E2">
              <w:rPr>
                <w:sz w:val="20"/>
                <w:szCs w:val="20"/>
              </w:rPr>
              <w:t>27,50</w:t>
            </w:r>
          </w:p>
        </w:tc>
      </w:tr>
      <w:tr w:rsidR="00D335E2" w:rsidRPr="00D335E2" w14:paraId="2D427F84"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451E0F08"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2D337D80" w14:textId="77777777" w:rsidR="003C3AE9" w:rsidRPr="00D335E2" w:rsidRDefault="003C3AE9" w:rsidP="00A50F0A">
            <w:pPr>
              <w:rPr>
                <w:sz w:val="20"/>
                <w:szCs w:val="20"/>
              </w:rPr>
            </w:pPr>
            <w:r w:rsidRPr="00D335E2">
              <w:rPr>
                <w:sz w:val="20"/>
                <w:szCs w:val="20"/>
              </w:rPr>
              <w:t>Срок реализации проекта</w:t>
            </w:r>
          </w:p>
        </w:tc>
        <w:tc>
          <w:tcPr>
            <w:tcW w:w="850" w:type="dxa"/>
            <w:tcBorders>
              <w:top w:val="nil"/>
              <w:left w:val="nil"/>
              <w:bottom w:val="single" w:sz="4" w:space="0" w:color="auto"/>
              <w:right w:val="single" w:sz="4" w:space="0" w:color="auto"/>
            </w:tcBorders>
            <w:shd w:val="clear" w:color="auto" w:fill="auto"/>
            <w:noWrap/>
            <w:vAlign w:val="center"/>
            <w:hideMark/>
          </w:tcPr>
          <w:p w14:paraId="2B6257F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6D4741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F778C3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84C3590"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EAFA5A2" w14:textId="77777777" w:rsidR="003C3AE9" w:rsidRPr="00D335E2" w:rsidRDefault="003C3AE9" w:rsidP="00A50F0A">
            <w:pPr>
              <w:jc w:val="center"/>
              <w:rPr>
                <w:sz w:val="20"/>
                <w:szCs w:val="20"/>
              </w:rPr>
            </w:pPr>
          </w:p>
        </w:tc>
        <w:tc>
          <w:tcPr>
            <w:tcW w:w="109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3722D44"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E3F5562"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EBB559B"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3D026AC" w14:textId="77777777" w:rsidR="003C3AE9" w:rsidRPr="00D335E2" w:rsidRDefault="003C3AE9" w:rsidP="00A50F0A">
            <w:pPr>
              <w:jc w:val="center"/>
              <w:rPr>
                <w:sz w:val="20"/>
                <w:szCs w:val="20"/>
              </w:rPr>
            </w:pPr>
          </w:p>
        </w:tc>
        <w:tc>
          <w:tcPr>
            <w:tcW w:w="93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3688EFF" w14:textId="77777777" w:rsidR="003C3AE9" w:rsidRPr="00D335E2" w:rsidRDefault="003C3AE9" w:rsidP="00A50F0A">
            <w:pPr>
              <w:jc w:val="center"/>
              <w:rPr>
                <w:sz w:val="20"/>
                <w:szCs w:val="20"/>
              </w:rPr>
            </w:pPr>
          </w:p>
        </w:tc>
      </w:tr>
      <w:tr w:rsidR="00D335E2" w:rsidRPr="00D335E2" w14:paraId="1E00D354"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6B22AB3D"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2C103D85" w14:textId="77777777" w:rsidR="003C3AE9" w:rsidRPr="00D335E2" w:rsidRDefault="003C3AE9" w:rsidP="00A50F0A">
            <w:pPr>
              <w:rPr>
                <w:sz w:val="20"/>
                <w:szCs w:val="20"/>
              </w:rPr>
            </w:pPr>
            <w:r w:rsidRPr="00D335E2">
              <w:rPr>
                <w:sz w:val="20"/>
                <w:szCs w:val="20"/>
              </w:rPr>
              <w:t>Источники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0614E2A0"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A46B64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5CC2E7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5206A0B"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79112C4"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1389E34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BE05722"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587B8C5D"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6C4C3E6"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159C088D" w14:textId="77777777" w:rsidR="003C3AE9" w:rsidRPr="00D335E2" w:rsidRDefault="003C3AE9" w:rsidP="00A50F0A">
            <w:pPr>
              <w:jc w:val="center"/>
              <w:rPr>
                <w:sz w:val="20"/>
                <w:szCs w:val="20"/>
              </w:rPr>
            </w:pPr>
          </w:p>
        </w:tc>
      </w:tr>
      <w:tr w:rsidR="00D335E2" w:rsidRPr="00D335E2" w14:paraId="3DD6CEBA"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20B809A5"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F56C765" w14:textId="77777777" w:rsidR="003C3AE9" w:rsidRPr="00D335E2" w:rsidRDefault="003C3AE9" w:rsidP="00A50F0A">
            <w:pPr>
              <w:rPr>
                <w:sz w:val="20"/>
                <w:szCs w:val="20"/>
              </w:rPr>
            </w:pPr>
            <w:r w:rsidRPr="00D335E2">
              <w:rPr>
                <w:sz w:val="20"/>
                <w:szCs w:val="20"/>
              </w:rPr>
              <w:t>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4F2C605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478734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BEB087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2B0946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B38E3DF"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708A8FF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EC0F7A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BE9991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BA3A009"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7F3F6370" w14:textId="77777777" w:rsidR="003C3AE9" w:rsidRPr="00D335E2" w:rsidRDefault="003C3AE9" w:rsidP="00A50F0A">
            <w:pPr>
              <w:jc w:val="center"/>
              <w:rPr>
                <w:sz w:val="20"/>
                <w:szCs w:val="20"/>
              </w:rPr>
            </w:pPr>
            <w:r w:rsidRPr="00D335E2">
              <w:rPr>
                <w:sz w:val="20"/>
                <w:szCs w:val="20"/>
              </w:rPr>
              <w:t>0,00</w:t>
            </w:r>
          </w:p>
        </w:tc>
      </w:tr>
      <w:tr w:rsidR="00D335E2" w:rsidRPr="00D335E2" w14:paraId="7834A0B5"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74C585F7"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8B1511C" w14:textId="77777777" w:rsidR="003C3AE9" w:rsidRPr="00D335E2" w:rsidRDefault="003C3AE9" w:rsidP="00A50F0A">
            <w:pPr>
              <w:rPr>
                <w:sz w:val="20"/>
                <w:szCs w:val="20"/>
              </w:rPr>
            </w:pPr>
            <w:r w:rsidRPr="00D335E2">
              <w:rPr>
                <w:sz w:val="20"/>
                <w:szCs w:val="20"/>
              </w:rPr>
              <w:t>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25818D1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60E971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8C7A1E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D9BE71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0FCA5E9"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6775A59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75EC323"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7970E66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B443C08"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03C002B6" w14:textId="77777777" w:rsidR="003C3AE9" w:rsidRPr="00D335E2" w:rsidRDefault="003C3AE9" w:rsidP="00A50F0A">
            <w:pPr>
              <w:jc w:val="center"/>
              <w:rPr>
                <w:sz w:val="20"/>
                <w:szCs w:val="20"/>
              </w:rPr>
            </w:pPr>
          </w:p>
        </w:tc>
      </w:tr>
      <w:tr w:rsidR="00D335E2" w:rsidRPr="00D335E2" w14:paraId="1F5FDFB2"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1606407C"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8E48AC6" w14:textId="77777777" w:rsidR="003C3AE9" w:rsidRPr="00D335E2" w:rsidRDefault="003C3AE9" w:rsidP="00A50F0A">
            <w:pPr>
              <w:rPr>
                <w:sz w:val="20"/>
                <w:szCs w:val="20"/>
              </w:rPr>
            </w:pPr>
            <w:r w:rsidRPr="00D335E2">
              <w:rPr>
                <w:sz w:val="20"/>
                <w:szCs w:val="20"/>
              </w:rPr>
              <w:t>Федеральный бюджет</w:t>
            </w:r>
          </w:p>
        </w:tc>
        <w:tc>
          <w:tcPr>
            <w:tcW w:w="850" w:type="dxa"/>
            <w:tcBorders>
              <w:top w:val="nil"/>
              <w:left w:val="nil"/>
              <w:bottom w:val="single" w:sz="4" w:space="0" w:color="auto"/>
              <w:right w:val="single" w:sz="4" w:space="0" w:color="auto"/>
            </w:tcBorders>
            <w:shd w:val="clear" w:color="auto" w:fill="auto"/>
            <w:noWrap/>
            <w:vAlign w:val="center"/>
            <w:hideMark/>
          </w:tcPr>
          <w:p w14:paraId="42AC8A7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04914C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EAFFC4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06EEB2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A409841"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5B1DC1F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FA7098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6266AD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ADDCDA3"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5A26D901" w14:textId="77777777" w:rsidR="003C3AE9" w:rsidRPr="00D335E2" w:rsidRDefault="003C3AE9" w:rsidP="00A50F0A">
            <w:pPr>
              <w:jc w:val="center"/>
              <w:rPr>
                <w:sz w:val="20"/>
                <w:szCs w:val="20"/>
              </w:rPr>
            </w:pPr>
            <w:r w:rsidRPr="00D335E2">
              <w:rPr>
                <w:sz w:val="20"/>
                <w:szCs w:val="20"/>
              </w:rPr>
              <w:t>0,00</w:t>
            </w:r>
          </w:p>
        </w:tc>
      </w:tr>
      <w:tr w:rsidR="00D335E2" w:rsidRPr="00D335E2" w14:paraId="0CF44AFA"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C156B75"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CC83F66" w14:textId="77777777" w:rsidR="003C3AE9" w:rsidRPr="00D335E2" w:rsidRDefault="003C3AE9" w:rsidP="00A50F0A">
            <w:pPr>
              <w:rPr>
                <w:sz w:val="20"/>
                <w:szCs w:val="20"/>
              </w:rPr>
            </w:pPr>
            <w:r w:rsidRPr="00D335E2">
              <w:rPr>
                <w:sz w:val="20"/>
                <w:szCs w:val="20"/>
              </w:rPr>
              <w:t>Бюджет автономного округа</w:t>
            </w:r>
          </w:p>
        </w:tc>
        <w:tc>
          <w:tcPr>
            <w:tcW w:w="850" w:type="dxa"/>
            <w:tcBorders>
              <w:top w:val="nil"/>
              <w:left w:val="nil"/>
              <w:bottom w:val="single" w:sz="4" w:space="0" w:color="auto"/>
              <w:right w:val="single" w:sz="4" w:space="0" w:color="auto"/>
            </w:tcBorders>
            <w:shd w:val="clear" w:color="auto" w:fill="auto"/>
            <w:noWrap/>
            <w:vAlign w:val="center"/>
            <w:hideMark/>
          </w:tcPr>
          <w:p w14:paraId="4934E20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CCF11D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EEB1D0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CC62FF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A2A47FA"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431845B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5368B8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893163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DC88FA7"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423BD8AD" w14:textId="77777777" w:rsidR="003C3AE9" w:rsidRPr="00D335E2" w:rsidRDefault="003C3AE9" w:rsidP="00A50F0A">
            <w:pPr>
              <w:jc w:val="center"/>
              <w:rPr>
                <w:sz w:val="20"/>
                <w:szCs w:val="20"/>
              </w:rPr>
            </w:pPr>
            <w:r w:rsidRPr="00D335E2">
              <w:rPr>
                <w:sz w:val="20"/>
                <w:szCs w:val="20"/>
              </w:rPr>
              <w:t>0,00</w:t>
            </w:r>
          </w:p>
        </w:tc>
      </w:tr>
      <w:tr w:rsidR="00D335E2" w:rsidRPr="00D335E2" w14:paraId="33302F79"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12ED2267"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E4D8B22" w14:textId="77777777" w:rsidR="003C3AE9" w:rsidRPr="00D335E2" w:rsidRDefault="003C3AE9" w:rsidP="00A50F0A">
            <w:pPr>
              <w:rPr>
                <w:sz w:val="20"/>
                <w:szCs w:val="20"/>
              </w:rPr>
            </w:pPr>
            <w:r w:rsidRPr="00D335E2">
              <w:rPr>
                <w:sz w:val="20"/>
                <w:szCs w:val="20"/>
              </w:rPr>
              <w:t>Местный бюджет Нефтеюганского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14:paraId="6FDF564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5FE44E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6A61AA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D5A20A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5A2D31F"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628A382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B9945F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21D58E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AE9CAF9"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261C9FEE" w14:textId="77777777" w:rsidR="003C3AE9" w:rsidRPr="00D335E2" w:rsidRDefault="003C3AE9" w:rsidP="00A50F0A">
            <w:pPr>
              <w:jc w:val="center"/>
              <w:rPr>
                <w:sz w:val="20"/>
                <w:szCs w:val="20"/>
              </w:rPr>
            </w:pPr>
            <w:r w:rsidRPr="00D335E2">
              <w:rPr>
                <w:sz w:val="20"/>
                <w:szCs w:val="20"/>
              </w:rPr>
              <w:t>0,00</w:t>
            </w:r>
          </w:p>
        </w:tc>
      </w:tr>
      <w:tr w:rsidR="00D335E2" w:rsidRPr="00D335E2" w14:paraId="2B950263"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5A9A0FC5"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35BD819" w14:textId="77777777" w:rsidR="003C3AE9" w:rsidRPr="00D335E2" w:rsidRDefault="003C3AE9" w:rsidP="00A50F0A">
            <w:pPr>
              <w:rPr>
                <w:sz w:val="20"/>
                <w:szCs w:val="20"/>
              </w:rPr>
            </w:pPr>
            <w:r w:rsidRPr="00D335E2">
              <w:rPr>
                <w:sz w:val="20"/>
                <w:szCs w:val="20"/>
              </w:rPr>
              <w:t>Местный бюджет СП Усть-Юган</w:t>
            </w:r>
          </w:p>
        </w:tc>
        <w:tc>
          <w:tcPr>
            <w:tcW w:w="850" w:type="dxa"/>
            <w:tcBorders>
              <w:top w:val="nil"/>
              <w:left w:val="nil"/>
              <w:bottom w:val="single" w:sz="4" w:space="0" w:color="auto"/>
              <w:right w:val="single" w:sz="4" w:space="0" w:color="auto"/>
            </w:tcBorders>
            <w:shd w:val="clear" w:color="auto" w:fill="auto"/>
            <w:noWrap/>
            <w:vAlign w:val="center"/>
            <w:hideMark/>
          </w:tcPr>
          <w:p w14:paraId="557E27A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3C2F83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9B9670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8B2DDA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0EDFC2D"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34F0202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B0DDE1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E0E107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C9A85A9"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2F069BD5" w14:textId="77777777" w:rsidR="003C3AE9" w:rsidRPr="00D335E2" w:rsidRDefault="003C3AE9" w:rsidP="00A50F0A">
            <w:pPr>
              <w:jc w:val="center"/>
              <w:rPr>
                <w:sz w:val="20"/>
                <w:szCs w:val="20"/>
              </w:rPr>
            </w:pPr>
            <w:r w:rsidRPr="00D335E2">
              <w:rPr>
                <w:sz w:val="20"/>
                <w:szCs w:val="20"/>
              </w:rPr>
              <w:t>0,00</w:t>
            </w:r>
          </w:p>
        </w:tc>
      </w:tr>
      <w:tr w:rsidR="00D335E2" w:rsidRPr="00D335E2" w14:paraId="1EF5B223"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0E8958CC"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62052DD" w14:textId="77777777" w:rsidR="003C3AE9" w:rsidRPr="00D335E2" w:rsidRDefault="003C3AE9" w:rsidP="00A50F0A">
            <w:pPr>
              <w:rPr>
                <w:sz w:val="20"/>
                <w:szCs w:val="20"/>
              </w:rPr>
            </w:pPr>
            <w:r w:rsidRPr="00D335E2">
              <w:rPr>
                <w:sz w:val="20"/>
                <w:szCs w:val="20"/>
              </w:rPr>
              <w:t>Внебюджетные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6117D06F" w14:textId="77777777" w:rsidR="003C3AE9" w:rsidRPr="00D335E2" w:rsidRDefault="003C3AE9" w:rsidP="00A50F0A">
            <w:pPr>
              <w:jc w:val="center"/>
              <w:rPr>
                <w:sz w:val="20"/>
                <w:szCs w:val="20"/>
              </w:rPr>
            </w:pPr>
            <w:r w:rsidRPr="00D335E2">
              <w:rPr>
                <w:sz w:val="20"/>
                <w:szCs w:val="20"/>
              </w:rPr>
              <w:t>101,70</w:t>
            </w:r>
          </w:p>
        </w:tc>
        <w:tc>
          <w:tcPr>
            <w:tcW w:w="1093" w:type="dxa"/>
            <w:tcBorders>
              <w:top w:val="nil"/>
              <w:left w:val="nil"/>
              <w:bottom w:val="single" w:sz="4" w:space="0" w:color="auto"/>
              <w:right w:val="single" w:sz="4" w:space="0" w:color="auto"/>
            </w:tcBorders>
            <w:shd w:val="clear" w:color="auto" w:fill="auto"/>
            <w:noWrap/>
            <w:vAlign w:val="center"/>
            <w:hideMark/>
          </w:tcPr>
          <w:p w14:paraId="69A41E9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836991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19CDCF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9D55A4D" w14:textId="77777777" w:rsidR="003C3AE9" w:rsidRPr="00D335E2" w:rsidRDefault="003C3AE9" w:rsidP="00A50F0A">
            <w:pPr>
              <w:jc w:val="center"/>
              <w:rPr>
                <w:sz w:val="20"/>
                <w:szCs w:val="20"/>
              </w:rPr>
            </w:pPr>
            <w:r w:rsidRPr="00D335E2">
              <w:rPr>
                <w:sz w:val="20"/>
                <w:szCs w:val="20"/>
              </w:rPr>
              <w:t>5,80</w:t>
            </w:r>
          </w:p>
        </w:tc>
        <w:tc>
          <w:tcPr>
            <w:tcW w:w="1094" w:type="dxa"/>
            <w:tcBorders>
              <w:top w:val="nil"/>
              <w:left w:val="nil"/>
              <w:bottom w:val="single" w:sz="4" w:space="0" w:color="auto"/>
              <w:right w:val="single" w:sz="4" w:space="0" w:color="auto"/>
            </w:tcBorders>
            <w:shd w:val="clear" w:color="auto" w:fill="auto"/>
            <w:noWrap/>
            <w:vAlign w:val="center"/>
            <w:hideMark/>
          </w:tcPr>
          <w:p w14:paraId="48F617C2" w14:textId="77777777" w:rsidR="003C3AE9" w:rsidRPr="00D335E2" w:rsidRDefault="003C3AE9" w:rsidP="00A50F0A">
            <w:pPr>
              <w:jc w:val="center"/>
              <w:rPr>
                <w:sz w:val="20"/>
                <w:szCs w:val="20"/>
              </w:rPr>
            </w:pPr>
            <w:r w:rsidRPr="00D335E2">
              <w:rPr>
                <w:sz w:val="20"/>
                <w:szCs w:val="20"/>
              </w:rPr>
              <w:t>5,80</w:t>
            </w:r>
          </w:p>
        </w:tc>
        <w:tc>
          <w:tcPr>
            <w:tcW w:w="1093" w:type="dxa"/>
            <w:tcBorders>
              <w:top w:val="nil"/>
              <w:left w:val="nil"/>
              <w:bottom w:val="single" w:sz="4" w:space="0" w:color="auto"/>
              <w:right w:val="single" w:sz="4" w:space="0" w:color="auto"/>
            </w:tcBorders>
            <w:shd w:val="clear" w:color="auto" w:fill="auto"/>
            <w:noWrap/>
            <w:vAlign w:val="center"/>
            <w:hideMark/>
          </w:tcPr>
          <w:p w14:paraId="23FA5AE0" w14:textId="77777777" w:rsidR="003C3AE9" w:rsidRPr="00D335E2" w:rsidRDefault="003C3AE9" w:rsidP="00A50F0A">
            <w:pPr>
              <w:jc w:val="center"/>
              <w:rPr>
                <w:sz w:val="20"/>
                <w:szCs w:val="20"/>
              </w:rPr>
            </w:pPr>
            <w:r w:rsidRPr="00D335E2">
              <w:rPr>
                <w:sz w:val="20"/>
                <w:szCs w:val="20"/>
              </w:rPr>
              <w:t>5,80</w:t>
            </w:r>
          </w:p>
        </w:tc>
        <w:tc>
          <w:tcPr>
            <w:tcW w:w="1093" w:type="dxa"/>
            <w:tcBorders>
              <w:top w:val="nil"/>
              <w:left w:val="nil"/>
              <w:bottom w:val="single" w:sz="4" w:space="0" w:color="auto"/>
              <w:right w:val="single" w:sz="4" w:space="0" w:color="auto"/>
            </w:tcBorders>
            <w:shd w:val="clear" w:color="auto" w:fill="auto"/>
            <w:noWrap/>
            <w:vAlign w:val="center"/>
            <w:hideMark/>
          </w:tcPr>
          <w:p w14:paraId="567CFE58" w14:textId="77777777" w:rsidR="003C3AE9" w:rsidRPr="00D335E2" w:rsidRDefault="003C3AE9" w:rsidP="00A50F0A">
            <w:pPr>
              <w:jc w:val="center"/>
              <w:rPr>
                <w:sz w:val="20"/>
                <w:szCs w:val="20"/>
              </w:rPr>
            </w:pPr>
            <w:r w:rsidRPr="00D335E2">
              <w:rPr>
                <w:sz w:val="20"/>
                <w:szCs w:val="20"/>
              </w:rPr>
              <w:t>28,50</w:t>
            </w:r>
          </w:p>
        </w:tc>
        <w:tc>
          <w:tcPr>
            <w:tcW w:w="1093" w:type="dxa"/>
            <w:tcBorders>
              <w:top w:val="nil"/>
              <w:left w:val="nil"/>
              <w:bottom w:val="single" w:sz="4" w:space="0" w:color="auto"/>
              <w:right w:val="single" w:sz="4" w:space="0" w:color="auto"/>
            </w:tcBorders>
            <w:shd w:val="clear" w:color="auto" w:fill="auto"/>
            <w:noWrap/>
            <w:vAlign w:val="center"/>
            <w:hideMark/>
          </w:tcPr>
          <w:p w14:paraId="14364DF0" w14:textId="77777777" w:rsidR="003C3AE9" w:rsidRPr="00D335E2" w:rsidRDefault="003C3AE9" w:rsidP="00A50F0A">
            <w:pPr>
              <w:jc w:val="center"/>
              <w:rPr>
                <w:sz w:val="20"/>
                <w:szCs w:val="20"/>
              </w:rPr>
            </w:pPr>
            <w:r w:rsidRPr="00D335E2">
              <w:rPr>
                <w:sz w:val="20"/>
                <w:szCs w:val="20"/>
              </w:rPr>
              <w:t>28,30</w:t>
            </w:r>
          </w:p>
        </w:tc>
        <w:tc>
          <w:tcPr>
            <w:tcW w:w="932" w:type="dxa"/>
            <w:tcBorders>
              <w:top w:val="nil"/>
              <w:left w:val="nil"/>
              <w:bottom w:val="single" w:sz="4" w:space="0" w:color="auto"/>
              <w:right w:val="single" w:sz="4" w:space="0" w:color="auto"/>
            </w:tcBorders>
            <w:shd w:val="clear" w:color="auto" w:fill="auto"/>
            <w:noWrap/>
            <w:vAlign w:val="center"/>
            <w:hideMark/>
          </w:tcPr>
          <w:p w14:paraId="0258AD1C" w14:textId="77777777" w:rsidR="003C3AE9" w:rsidRPr="00D335E2" w:rsidRDefault="003C3AE9" w:rsidP="00A50F0A">
            <w:pPr>
              <w:jc w:val="center"/>
              <w:rPr>
                <w:sz w:val="20"/>
                <w:szCs w:val="20"/>
              </w:rPr>
            </w:pPr>
            <w:r w:rsidRPr="00D335E2">
              <w:rPr>
                <w:sz w:val="20"/>
                <w:szCs w:val="20"/>
              </w:rPr>
              <w:t>27,50</w:t>
            </w:r>
          </w:p>
        </w:tc>
      </w:tr>
      <w:tr w:rsidR="00D335E2" w:rsidRPr="00D335E2" w14:paraId="5E1E7C21" w14:textId="77777777" w:rsidTr="00A50F0A">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52BFAD93"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E72CE79" w14:textId="77777777" w:rsidR="003C3AE9" w:rsidRPr="00D335E2" w:rsidRDefault="003C3AE9" w:rsidP="00A50F0A">
            <w:pPr>
              <w:rPr>
                <w:sz w:val="20"/>
                <w:szCs w:val="20"/>
              </w:rPr>
            </w:pPr>
            <w:r w:rsidRPr="00D335E2">
              <w:rPr>
                <w:sz w:val="20"/>
                <w:szCs w:val="20"/>
              </w:rPr>
              <w:t>Источники возврата внебюджетных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3567CB4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9EE3C0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381E58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95072F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E567937"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567521E0"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6A1619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582AE30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05494AF"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47D8AAD5" w14:textId="77777777" w:rsidR="003C3AE9" w:rsidRPr="00D335E2" w:rsidRDefault="003C3AE9" w:rsidP="00A50F0A">
            <w:pPr>
              <w:jc w:val="center"/>
              <w:rPr>
                <w:sz w:val="20"/>
                <w:szCs w:val="20"/>
              </w:rPr>
            </w:pPr>
          </w:p>
        </w:tc>
      </w:tr>
      <w:tr w:rsidR="00D335E2" w:rsidRPr="00D335E2" w14:paraId="5D341D01"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528CE28B"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1DBBF33" w14:textId="77777777" w:rsidR="003C3AE9" w:rsidRPr="00D335E2" w:rsidRDefault="003C3AE9" w:rsidP="00A50F0A">
            <w:pPr>
              <w:rPr>
                <w:sz w:val="20"/>
                <w:szCs w:val="20"/>
              </w:rPr>
            </w:pPr>
            <w:r w:rsidRPr="00D335E2">
              <w:rPr>
                <w:sz w:val="20"/>
                <w:szCs w:val="20"/>
              </w:rPr>
              <w:t>Инвестиционная составляющая в тарифе</w:t>
            </w:r>
          </w:p>
        </w:tc>
        <w:tc>
          <w:tcPr>
            <w:tcW w:w="850" w:type="dxa"/>
            <w:tcBorders>
              <w:top w:val="nil"/>
              <w:left w:val="nil"/>
              <w:bottom w:val="single" w:sz="4" w:space="0" w:color="auto"/>
              <w:right w:val="single" w:sz="4" w:space="0" w:color="auto"/>
            </w:tcBorders>
            <w:shd w:val="clear" w:color="auto" w:fill="auto"/>
            <w:noWrap/>
            <w:vAlign w:val="center"/>
            <w:hideMark/>
          </w:tcPr>
          <w:p w14:paraId="6642ACB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6E7DFB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87F338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2E94C3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B1CAE78"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565E140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234041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08F0B7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AB73417"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01560CC2" w14:textId="77777777" w:rsidR="003C3AE9" w:rsidRPr="00D335E2" w:rsidRDefault="003C3AE9" w:rsidP="00A50F0A">
            <w:pPr>
              <w:jc w:val="center"/>
              <w:rPr>
                <w:sz w:val="20"/>
                <w:szCs w:val="20"/>
              </w:rPr>
            </w:pPr>
            <w:r w:rsidRPr="00D335E2">
              <w:rPr>
                <w:sz w:val="20"/>
                <w:szCs w:val="20"/>
              </w:rPr>
              <w:t>0,00</w:t>
            </w:r>
          </w:p>
        </w:tc>
      </w:tr>
      <w:tr w:rsidR="00D335E2" w:rsidRPr="00D335E2" w14:paraId="0C08785F"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349A7DA"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BB91822" w14:textId="77777777" w:rsidR="003C3AE9" w:rsidRPr="00D335E2" w:rsidRDefault="003C3AE9" w:rsidP="00A50F0A">
            <w:pPr>
              <w:rPr>
                <w:sz w:val="20"/>
                <w:szCs w:val="20"/>
              </w:rPr>
            </w:pPr>
            <w:r w:rsidRPr="00D335E2">
              <w:rPr>
                <w:sz w:val="20"/>
                <w:szCs w:val="20"/>
              </w:rPr>
              <w:t>Плата за подключение к системе ресурсоснабжения</w:t>
            </w:r>
          </w:p>
        </w:tc>
        <w:tc>
          <w:tcPr>
            <w:tcW w:w="850" w:type="dxa"/>
            <w:tcBorders>
              <w:top w:val="nil"/>
              <w:left w:val="nil"/>
              <w:bottom w:val="single" w:sz="4" w:space="0" w:color="auto"/>
              <w:right w:val="single" w:sz="4" w:space="0" w:color="auto"/>
            </w:tcBorders>
            <w:shd w:val="clear" w:color="auto" w:fill="auto"/>
            <w:noWrap/>
            <w:vAlign w:val="center"/>
            <w:hideMark/>
          </w:tcPr>
          <w:p w14:paraId="76DFA43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CAAF5D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5A5431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00BC66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EC78A0E"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180801B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637BAE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3090FF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DB59853"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2AA160BA" w14:textId="77777777" w:rsidR="003C3AE9" w:rsidRPr="00D335E2" w:rsidRDefault="003C3AE9" w:rsidP="00A50F0A">
            <w:pPr>
              <w:jc w:val="center"/>
              <w:rPr>
                <w:sz w:val="20"/>
                <w:szCs w:val="20"/>
              </w:rPr>
            </w:pPr>
            <w:r w:rsidRPr="00D335E2">
              <w:rPr>
                <w:sz w:val="20"/>
                <w:szCs w:val="20"/>
              </w:rPr>
              <w:t>0,00</w:t>
            </w:r>
          </w:p>
        </w:tc>
      </w:tr>
      <w:tr w:rsidR="00D335E2" w:rsidRPr="00D335E2" w14:paraId="4805D4E8"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BFE7BDA"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CE21B89" w14:textId="77777777" w:rsidR="003C3AE9" w:rsidRPr="00D335E2" w:rsidRDefault="003C3AE9" w:rsidP="00A50F0A">
            <w:pPr>
              <w:rPr>
                <w:sz w:val="20"/>
                <w:szCs w:val="20"/>
              </w:rPr>
            </w:pPr>
            <w:r w:rsidRPr="00D335E2">
              <w:rPr>
                <w:sz w:val="20"/>
                <w:szCs w:val="20"/>
              </w:rPr>
              <w:t>Срок окупаемости внебюджетных инвестиций, лет</w:t>
            </w:r>
          </w:p>
        </w:tc>
        <w:tc>
          <w:tcPr>
            <w:tcW w:w="850" w:type="dxa"/>
            <w:tcBorders>
              <w:top w:val="nil"/>
              <w:left w:val="nil"/>
              <w:bottom w:val="single" w:sz="4" w:space="0" w:color="auto"/>
              <w:right w:val="single" w:sz="4" w:space="0" w:color="auto"/>
            </w:tcBorders>
            <w:shd w:val="clear" w:color="auto" w:fill="auto"/>
            <w:noWrap/>
            <w:vAlign w:val="bottom"/>
            <w:hideMark/>
          </w:tcPr>
          <w:p w14:paraId="7947193A"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379FCAB2"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082FD57A"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2E1D4F63"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357B46EE" w14:textId="77777777" w:rsidR="003C3AE9" w:rsidRPr="00D335E2" w:rsidRDefault="003C3AE9" w:rsidP="00A50F0A">
            <w:pPr>
              <w:jc w:val="center"/>
              <w:rPr>
                <w:sz w:val="20"/>
                <w:szCs w:val="20"/>
              </w:rPr>
            </w:pPr>
            <w:r w:rsidRPr="00D335E2">
              <w:rPr>
                <w:sz w:val="20"/>
                <w:szCs w:val="20"/>
              </w:rPr>
              <w:t> </w:t>
            </w:r>
          </w:p>
        </w:tc>
        <w:tc>
          <w:tcPr>
            <w:tcW w:w="1094" w:type="dxa"/>
            <w:tcBorders>
              <w:top w:val="nil"/>
              <w:left w:val="nil"/>
              <w:bottom w:val="single" w:sz="4" w:space="0" w:color="auto"/>
              <w:right w:val="single" w:sz="4" w:space="0" w:color="auto"/>
            </w:tcBorders>
            <w:shd w:val="clear" w:color="auto" w:fill="auto"/>
            <w:noWrap/>
            <w:vAlign w:val="bottom"/>
            <w:hideMark/>
          </w:tcPr>
          <w:p w14:paraId="555CFA9E"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6B075749"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13AC8E33"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5DD7E59C" w14:textId="77777777" w:rsidR="003C3AE9" w:rsidRPr="00D335E2" w:rsidRDefault="003C3AE9" w:rsidP="00A50F0A">
            <w:pPr>
              <w:jc w:val="center"/>
              <w:rPr>
                <w:sz w:val="20"/>
                <w:szCs w:val="20"/>
              </w:rPr>
            </w:pPr>
            <w:r w:rsidRPr="00D335E2">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3E907C85" w14:textId="77777777" w:rsidR="003C3AE9" w:rsidRPr="00D335E2" w:rsidRDefault="003C3AE9" w:rsidP="00A50F0A">
            <w:pPr>
              <w:jc w:val="center"/>
              <w:rPr>
                <w:sz w:val="20"/>
                <w:szCs w:val="20"/>
              </w:rPr>
            </w:pPr>
            <w:r w:rsidRPr="00D335E2">
              <w:rPr>
                <w:sz w:val="20"/>
                <w:szCs w:val="20"/>
              </w:rPr>
              <w:t> </w:t>
            </w:r>
          </w:p>
        </w:tc>
      </w:tr>
      <w:tr w:rsidR="00D335E2" w:rsidRPr="00D335E2" w14:paraId="230E6198" w14:textId="77777777" w:rsidTr="00A50F0A">
        <w:trPr>
          <w:trHeight w:val="682"/>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22C592E9" w14:textId="77777777" w:rsidR="003C3AE9" w:rsidRPr="00D335E2" w:rsidRDefault="003C3AE9" w:rsidP="00A50F0A">
            <w:pPr>
              <w:jc w:val="center"/>
              <w:rPr>
                <w:sz w:val="20"/>
                <w:szCs w:val="20"/>
              </w:rPr>
            </w:pPr>
            <w:r w:rsidRPr="00D335E2">
              <w:rPr>
                <w:sz w:val="20"/>
                <w:szCs w:val="20"/>
              </w:rPr>
              <w:t>4.1.2.</w:t>
            </w:r>
          </w:p>
        </w:tc>
        <w:tc>
          <w:tcPr>
            <w:tcW w:w="4169" w:type="dxa"/>
            <w:tcBorders>
              <w:top w:val="nil"/>
              <w:left w:val="nil"/>
              <w:bottom w:val="nil"/>
              <w:right w:val="nil"/>
            </w:tcBorders>
            <w:shd w:val="clear" w:color="auto" w:fill="auto"/>
            <w:vAlign w:val="bottom"/>
            <w:hideMark/>
          </w:tcPr>
          <w:p w14:paraId="10A1CB31" w14:textId="77777777" w:rsidR="003C3AE9" w:rsidRPr="00D335E2" w:rsidRDefault="003C3AE9" w:rsidP="00A50F0A">
            <w:pPr>
              <w:rPr>
                <w:b/>
                <w:bCs/>
                <w:sz w:val="20"/>
                <w:szCs w:val="20"/>
              </w:rPr>
            </w:pPr>
            <w:r w:rsidRPr="00D335E2">
              <w:rPr>
                <w:b/>
                <w:bCs/>
                <w:sz w:val="20"/>
                <w:szCs w:val="20"/>
              </w:rPr>
              <w:t>Ежегодный капитальный ремонт сетей напряжением 0,4 кВ в сельском поселении Усть-Юган</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29FCC269"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60BB050B"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01BD5B1B"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585CC1B2"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797FADEB" w14:textId="77777777" w:rsidR="003C3AE9" w:rsidRPr="00D335E2" w:rsidRDefault="003C3AE9" w:rsidP="00A50F0A">
            <w:pPr>
              <w:jc w:val="center"/>
              <w:rPr>
                <w:sz w:val="20"/>
                <w:szCs w:val="20"/>
              </w:rPr>
            </w:pPr>
            <w:r w:rsidRPr="00D335E2">
              <w:rPr>
                <w:sz w:val="20"/>
                <w:szCs w:val="20"/>
              </w:rPr>
              <w:t> </w:t>
            </w:r>
          </w:p>
        </w:tc>
        <w:tc>
          <w:tcPr>
            <w:tcW w:w="1094" w:type="dxa"/>
            <w:tcBorders>
              <w:top w:val="nil"/>
              <w:left w:val="nil"/>
              <w:bottom w:val="single" w:sz="4" w:space="0" w:color="auto"/>
              <w:right w:val="single" w:sz="4" w:space="0" w:color="auto"/>
            </w:tcBorders>
            <w:shd w:val="clear" w:color="auto" w:fill="auto"/>
            <w:noWrap/>
            <w:vAlign w:val="bottom"/>
            <w:hideMark/>
          </w:tcPr>
          <w:p w14:paraId="32400290"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5CAF2142"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459BBDBD"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02CAD08F" w14:textId="77777777" w:rsidR="003C3AE9" w:rsidRPr="00D335E2" w:rsidRDefault="003C3AE9" w:rsidP="00A50F0A">
            <w:pPr>
              <w:jc w:val="center"/>
              <w:rPr>
                <w:sz w:val="20"/>
                <w:szCs w:val="20"/>
              </w:rPr>
            </w:pPr>
            <w:r w:rsidRPr="00D335E2">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39AFA9B5" w14:textId="77777777" w:rsidR="003C3AE9" w:rsidRPr="00D335E2" w:rsidRDefault="003C3AE9" w:rsidP="00A50F0A">
            <w:pPr>
              <w:jc w:val="center"/>
              <w:rPr>
                <w:sz w:val="20"/>
                <w:szCs w:val="20"/>
              </w:rPr>
            </w:pPr>
            <w:r w:rsidRPr="00D335E2">
              <w:rPr>
                <w:sz w:val="20"/>
                <w:szCs w:val="20"/>
              </w:rPr>
              <w:t> </w:t>
            </w:r>
          </w:p>
        </w:tc>
      </w:tr>
      <w:tr w:rsidR="00D335E2" w:rsidRPr="00D335E2" w14:paraId="63C485CC" w14:textId="77777777" w:rsidTr="00A50F0A">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79C2D0B8" w14:textId="77777777" w:rsidR="003C3AE9" w:rsidRPr="00D335E2" w:rsidRDefault="003C3AE9" w:rsidP="00A50F0A">
            <w:pPr>
              <w:jc w:val="center"/>
              <w:rPr>
                <w:sz w:val="20"/>
                <w:szCs w:val="20"/>
              </w:rPr>
            </w:pPr>
          </w:p>
        </w:tc>
        <w:tc>
          <w:tcPr>
            <w:tcW w:w="4169" w:type="dxa"/>
            <w:tcBorders>
              <w:top w:val="single" w:sz="4" w:space="0" w:color="auto"/>
              <w:left w:val="nil"/>
              <w:bottom w:val="single" w:sz="4" w:space="0" w:color="auto"/>
              <w:right w:val="single" w:sz="4" w:space="0" w:color="auto"/>
            </w:tcBorders>
            <w:shd w:val="clear" w:color="auto" w:fill="auto"/>
            <w:vAlign w:val="center"/>
            <w:hideMark/>
          </w:tcPr>
          <w:p w14:paraId="41CE0E24" w14:textId="77777777" w:rsidR="003C3AE9" w:rsidRPr="00D335E2" w:rsidRDefault="003C3AE9" w:rsidP="00A50F0A">
            <w:pPr>
              <w:rPr>
                <w:sz w:val="20"/>
                <w:szCs w:val="20"/>
              </w:rPr>
            </w:pPr>
            <w:r w:rsidRPr="00D335E2">
              <w:rPr>
                <w:sz w:val="20"/>
                <w:szCs w:val="20"/>
              </w:rPr>
              <w:t>Ссылка на соответствующие подразделы обосновывающих материалов</w:t>
            </w:r>
          </w:p>
        </w:tc>
        <w:tc>
          <w:tcPr>
            <w:tcW w:w="10527" w:type="dxa"/>
            <w:gridSpan w:val="10"/>
            <w:tcBorders>
              <w:top w:val="nil"/>
              <w:left w:val="nil"/>
              <w:bottom w:val="single" w:sz="4" w:space="0" w:color="auto"/>
              <w:right w:val="single" w:sz="4" w:space="0" w:color="auto"/>
            </w:tcBorders>
            <w:shd w:val="clear" w:color="auto" w:fill="auto"/>
            <w:noWrap/>
            <w:vAlign w:val="center"/>
            <w:hideMark/>
          </w:tcPr>
          <w:p w14:paraId="1901591E" w14:textId="77777777" w:rsidR="003C3AE9" w:rsidRPr="00D335E2" w:rsidRDefault="003C3AE9" w:rsidP="00A50F0A">
            <w:pPr>
              <w:rPr>
                <w:sz w:val="20"/>
                <w:szCs w:val="20"/>
              </w:rPr>
            </w:pPr>
            <w:r w:rsidRPr="00D335E2">
              <w:rPr>
                <w:sz w:val="20"/>
                <w:szCs w:val="20"/>
              </w:rPr>
              <w:t xml:space="preserve">Раздел </w:t>
            </w:r>
            <w:r w:rsidRPr="00D335E2">
              <w:rPr>
                <w:sz w:val="20"/>
                <w:szCs w:val="20"/>
                <w:lang w:val="en-US"/>
              </w:rPr>
              <w:t>9</w:t>
            </w:r>
            <w:r w:rsidRPr="00D335E2">
              <w:rPr>
                <w:sz w:val="20"/>
                <w:szCs w:val="20"/>
              </w:rPr>
              <w:t xml:space="preserve">.1 пункт </w:t>
            </w:r>
            <w:r w:rsidRPr="00D335E2">
              <w:rPr>
                <w:sz w:val="20"/>
                <w:szCs w:val="20"/>
                <w:lang w:val="en-US"/>
              </w:rPr>
              <w:t>2</w:t>
            </w:r>
          </w:p>
        </w:tc>
      </w:tr>
      <w:tr w:rsidR="00D335E2" w:rsidRPr="00D335E2" w14:paraId="370CC953"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054DE244"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7EE078C" w14:textId="77777777" w:rsidR="003C3AE9" w:rsidRPr="00D335E2" w:rsidRDefault="003C3AE9" w:rsidP="00A50F0A">
            <w:pPr>
              <w:rPr>
                <w:sz w:val="20"/>
                <w:szCs w:val="20"/>
              </w:rPr>
            </w:pPr>
            <w:r w:rsidRPr="00D335E2">
              <w:rPr>
                <w:sz w:val="20"/>
                <w:szCs w:val="20"/>
              </w:rPr>
              <w:t>Краткое описание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21A44C38" w14:textId="77777777" w:rsidR="003C3AE9" w:rsidRPr="00D335E2" w:rsidRDefault="003C3AE9" w:rsidP="00A50F0A">
            <w:pPr>
              <w:rPr>
                <w:sz w:val="20"/>
                <w:szCs w:val="20"/>
              </w:rPr>
            </w:pPr>
            <w:r w:rsidRPr="00D335E2">
              <w:rPr>
                <w:sz w:val="20"/>
                <w:szCs w:val="20"/>
              </w:rPr>
              <w:t>Замена участков сетей электроснабжения с истекающим и истекшим сроком эксплуатации. Планируемая перекладка и замена сетей в среднем составит 0,8 км в год.</w:t>
            </w:r>
          </w:p>
        </w:tc>
      </w:tr>
      <w:tr w:rsidR="00D335E2" w:rsidRPr="00D335E2" w14:paraId="2F9E1983"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00944BD9"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42E7D60" w14:textId="77777777" w:rsidR="003C3AE9" w:rsidRPr="00D335E2" w:rsidRDefault="003C3AE9" w:rsidP="00A50F0A">
            <w:pPr>
              <w:rPr>
                <w:sz w:val="20"/>
                <w:szCs w:val="20"/>
              </w:rPr>
            </w:pPr>
            <w:r w:rsidRPr="00D335E2">
              <w:rPr>
                <w:sz w:val="20"/>
                <w:szCs w:val="20"/>
              </w:rPr>
              <w:t>Цель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168CB8E6" w14:textId="77777777" w:rsidR="003C3AE9" w:rsidRPr="00D335E2" w:rsidRDefault="003C3AE9" w:rsidP="00A50F0A">
            <w:pPr>
              <w:rPr>
                <w:sz w:val="20"/>
                <w:szCs w:val="20"/>
              </w:rPr>
            </w:pPr>
            <w:r w:rsidRPr="00D335E2">
              <w:rPr>
                <w:sz w:val="20"/>
                <w:szCs w:val="20"/>
                <w:lang w:eastAsia="x-none"/>
              </w:rPr>
              <w:t xml:space="preserve">Целью реализации проекта является </w:t>
            </w:r>
            <w:r w:rsidRPr="00D335E2">
              <w:rPr>
                <w:sz w:val="20"/>
                <w:szCs w:val="20"/>
              </w:rPr>
              <w:t>снижение общего уровня износа сетей электроснабжения.</w:t>
            </w:r>
          </w:p>
        </w:tc>
      </w:tr>
      <w:tr w:rsidR="00D335E2" w:rsidRPr="00D335E2" w14:paraId="7D0962ED"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5F4574C7"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69DED5C" w14:textId="77777777" w:rsidR="003C3AE9" w:rsidRPr="00D335E2" w:rsidRDefault="003C3AE9" w:rsidP="00A50F0A">
            <w:pPr>
              <w:rPr>
                <w:sz w:val="20"/>
                <w:szCs w:val="20"/>
              </w:rPr>
            </w:pPr>
            <w:r w:rsidRPr="00D335E2">
              <w:rPr>
                <w:sz w:val="20"/>
                <w:szCs w:val="20"/>
              </w:rPr>
              <w:t>Технические характеристики проекта, в т.ч.:</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73A78795" w14:textId="77777777" w:rsidR="003C3AE9" w:rsidRPr="00D335E2" w:rsidRDefault="003C3AE9" w:rsidP="00A50F0A">
            <w:pPr>
              <w:jc w:val="center"/>
              <w:rPr>
                <w:sz w:val="20"/>
                <w:szCs w:val="20"/>
              </w:rPr>
            </w:pPr>
            <w:r w:rsidRPr="00D335E2">
              <w:rPr>
                <w:sz w:val="20"/>
                <w:szCs w:val="20"/>
              </w:rPr>
              <w:t> </w:t>
            </w:r>
          </w:p>
        </w:tc>
      </w:tr>
      <w:tr w:rsidR="00D335E2" w:rsidRPr="00D335E2" w14:paraId="194B7834"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6C250B6A"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6433E24F" w14:textId="77777777" w:rsidR="003C3AE9" w:rsidRPr="00D335E2" w:rsidRDefault="003C3AE9" w:rsidP="00A50F0A">
            <w:pPr>
              <w:rPr>
                <w:i/>
                <w:iCs/>
                <w:sz w:val="20"/>
                <w:szCs w:val="20"/>
              </w:rPr>
            </w:pPr>
            <w:r w:rsidRPr="00D335E2">
              <w:rPr>
                <w:i/>
                <w:iCs/>
                <w:sz w:val="20"/>
                <w:szCs w:val="20"/>
              </w:rPr>
              <w:t>ввод мощностей, МВт</w:t>
            </w:r>
          </w:p>
        </w:tc>
        <w:tc>
          <w:tcPr>
            <w:tcW w:w="850" w:type="dxa"/>
            <w:tcBorders>
              <w:top w:val="nil"/>
              <w:left w:val="nil"/>
              <w:bottom w:val="single" w:sz="4" w:space="0" w:color="auto"/>
              <w:right w:val="single" w:sz="4" w:space="0" w:color="auto"/>
            </w:tcBorders>
            <w:shd w:val="clear" w:color="auto" w:fill="auto"/>
            <w:noWrap/>
            <w:vAlign w:val="center"/>
            <w:hideMark/>
          </w:tcPr>
          <w:p w14:paraId="357DD3D5" w14:textId="77777777" w:rsidR="003C3AE9" w:rsidRPr="00D335E2" w:rsidRDefault="003C3AE9" w:rsidP="00A50F0A">
            <w:pPr>
              <w:jc w:val="center"/>
              <w:rPr>
                <w:sz w:val="20"/>
                <w:szCs w:val="20"/>
              </w:rPr>
            </w:pPr>
            <w:r w:rsidRPr="00D335E2">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373451C5"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D31BFA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892D97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4AC811F" w14:textId="77777777" w:rsidR="003C3AE9" w:rsidRPr="00D335E2" w:rsidRDefault="003C3AE9" w:rsidP="00A50F0A">
            <w:pPr>
              <w:jc w:val="center"/>
              <w:rPr>
                <w:sz w:val="20"/>
                <w:szCs w:val="20"/>
              </w:rPr>
            </w:pPr>
            <w:r w:rsidRPr="00D335E2">
              <w:rPr>
                <w:sz w:val="20"/>
                <w:szCs w:val="20"/>
              </w:rPr>
              <w:t>-</w:t>
            </w:r>
          </w:p>
        </w:tc>
        <w:tc>
          <w:tcPr>
            <w:tcW w:w="1094" w:type="dxa"/>
            <w:tcBorders>
              <w:top w:val="nil"/>
              <w:left w:val="nil"/>
              <w:bottom w:val="single" w:sz="4" w:space="0" w:color="auto"/>
              <w:right w:val="single" w:sz="4" w:space="0" w:color="auto"/>
            </w:tcBorders>
            <w:shd w:val="clear" w:color="auto" w:fill="auto"/>
            <w:noWrap/>
            <w:vAlign w:val="center"/>
            <w:hideMark/>
          </w:tcPr>
          <w:p w14:paraId="08E2372A" w14:textId="77777777" w:rsidR="003C3AE9" w:rsidRPr="00D335E2" w:rsidRDefault="003C3AE9" w:rsidP="00A50F0A">
            <w:pPr>
              <w:jc w:val="center"/>
              <w:rPr>
                <w:sz w:val="20"/>
                <w:szCs w:val="20"/>
              </w:rPr>
            </w:pPr>
            <w:r w:rsidRPr="00D335E2">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696B02DF" w14:textId="77777777" w:rsidR="003C3AE9" w:rsidRPr="00D335E2" w:rsidRDefault="003C3AE9" w:rsidP="00A50F0A">
            <w:pPr>
              <w:jc w:val="center"/>
              <w:rPr>
                <w:sz w:val="20"/>
                <w:szCs w:val="20"/>
              </w:rPr>
            </w:pPr>
            <w:r w:rsidRPr="00D335E2">
              <w:rPr>
                <w:sz w:val="20"/>
                <w:szCs w:val="20"/>
              </w:rPr>
              <w:t>-</w:t>
            </w:r>
          </w:p>
        </w:tc>
        <w:tc>
          <w:tcPr>
            <w:tcW w:w="1093" w:type="dxa"/>
            <w:tcBorders>
              <w:top w:val="nil"/>
              <w:left w:val="nil"/>
              <w:bottom w:val="single" w:sz="4" w:space="0" w:color="auto"/>
              <w:right w:val="single" w:sz="4" w:space="0" w:color="auto"/>
            </w:tcBorders>
            <w:shd w:val="clear" w:color="auto" w:fill="auto"/>
            <w:vAlign w:val="center"/>
            <w:hideMark/>
          </w:tcPr>
          <w:p w14:paraId="495A2331" w14:textId="77777777" w:rsidR="003C3AE9" w:rsidRPr="00D335E2" w:rsidRDefault="003C3AE9" w:rsidP="00A50F0A">
            <w:pPr>
              <w:jc w:val="center"/>
              <w:rPr>
                <w:sz w:val="20"/>
                <w:szCs w:val="20"/>
              </w:rPr>
            </w:pPr>
            <w:r w:rsidRPr="00D335E2">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2204E425" w14:textId="77777777" w:rsidR="003C3AE9" w:rsidRPr="00D335E2" w:rsidRDefault="003C3AE9" w:rsidP="00A50F0A">
            <w:pPr>
              <w:jc w:val="center"/>
              <w:rPr>
                <w:sz w:val="20"/>
                <w:szCs w:val="20"/>
              </w:rPr>
            </w:pPr>
            <w:r w:rsidRPr="00D335E2">
              <w:rPr>
                <w:sz w:val="20"/>
                <w:szCs w:val="20"/>
              </w:rPr>
              <w:t>-</w:t>
            </w:r>
          </w:p>
        </w:tc>
        <w:tc>
          <w:tcPr>
            <w:tcW w:w="932" w:type="dxa"/>
            <w:tcBorders>
              <w:top w:val="nil"/>
              <w:left w:val="nil"/>
              <w:bottom w:val="single" w:sz="4" w:space="0" w:color="auto"/>
              <w:right w:val="single" w:sz="4" w:space="0" w:color="auto"/>
            </w:tcBorders>
            <w:shd w:val="clear" w:color="auto" w:fill="auto"/>
            <w:vAlign w:val="center"/>
            <w:hideMark/>
          </w:tcPr>
          <w:p w14:paraId="30B13503" w14:textId="77777777" w:rsidR="003C3AE9" w:rsidRPr="00D335E2" w:rsidRDefault="003C3AE9" w:rsidP="00A50F0A">
            <w:pPr>
              <w:jc w:val="center"/>
              <w:rPr>
                <w:sz w:val="20"/>
                <w:szCs w:val="20"/>
              </w:rPr>
            </w:pPr>
            <w:r w:rsidRPr="00D335E2">
              <w:rPr>
                <w:sz w:val="20"/>
                <w:szCs w:val="20"/>
              </w:rPr>
              <w:t>-</w:t>
            </w:r>
          </w:p>
        </w:tc>
      </w:tr>
      <w:tr w:rsidR="00D335E2" w:rsidRPr="00D335E2" w14:paraId="44343A81"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7F4F1AA2"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18BDBE74" w14:textId="77777777" w:rsidR="003C3AE9" w:rsidRPr="00D335E2" w:rsidRDefault="003C3AE9" w:rsidP="00A50F0A">
            <w:pPr>
              <w:rPr>
                <w:i/>
                <w:iCs/>
                <w:sz w:val="20"/>
                <w:szCs w:val="20"/>
              </w:rPr>
            </w:pPr>
            <w:r w:rsidRPr="00D335E2">
              <w:rPr>
                <w:i/>
                <w:iCs/>
                <w:sz w:val="20"/>
                <w:szCs w:val="20"/>
              </w:rPr>
              <w:t>строительство сетей, км</w:t>
            </w:r>
          </w:p>
        </w:tc>
        <w:tc>
          <w:tcPr>
            <w:tcW w:w="850" w:type="dxa"/>
            <w:tcBorders>
              <w:top w:val="nil"/>
              <w:left w:val="nil"/>
              <w:bottom w:val="single" w:sz="4" w:space="0" w:color="auto"/>
              <w:right w:val="single" w:sz="4" w:space="0" w:color="auto"/>
            </w:tcBorders>
            <w:shd w:val="clear" w:color="auto" w:fill="auto"/>
            <w:noWrap/>
            <w:vAlign w:val="center"/>
            <w:hideMark/>
          </w:tcPr>
          <w:p w14:paraId="42401685" w14:textId="77777777" w:rsidR="003C3AE9" w:rsidRPr="00D335E2" w:rsidRDefault="003C3AE9" w:rsidP="00A50F0A">
            <w:pPr>
              <w:jc w:val="center"/>
              <w:rPr>
                <w:sz w:val="20"/>
                <w:szCs w:val="20"/>
              </w:rPr>
            </w:pPr>
            <w:r w:rsidRPr="00D335E2">
              <w:rPr>
                <w:sz w:val="20"/>
                <w:szCs w:val="20"/>
              </w:rPr>
              <w:t>14,40</w:t>
            </w:r>
          </w:p>
        </w:tc>
        <w:tc>
          <w:tcPr>
            <w:tcW w:w="1093" w:type="dxa"/>
            <w:tcBorders>
              <w:top w:val="nil"/>
              <w:left w:val="nil"/>
              <w:bottom w:val="single" w:sz="4" w:space="0" w:color="auto"/>
              <w:right w:val="single" w:sz="4" w:space="0" w:color="auto"/>
            </w:tcBorders>
            <w:shd w:val="clear" w:color="auto" w:fill="auto"/>
            <w:noWrap/>
            <w:vAlign w:val="center"/>
            <w:hideMark/>
          </w:tcPr>
          <w:p w14:paraId="2FACD6D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4BBC15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1F5E7E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1CE3799" w14:textId="77777777" w:rsidR="003C3AE9" w:rsidRPr="00D335E2" w:rsidRDefault="003C3AE9" w:rsidP="00A50F0A">
            <w:pPr>
              <w:jc w:val="center"/>
              <w:rPr>
                <w:sz w:val="20"/>
                <w:szCs w:val="20"/>
              </w:rPr>
            </w:pPr>
            <w:r w:rsidRPr="00D335E2">
              <w:rPr>
                <w:sz w:val="20"/>
                <w:szCs w:val="20"/>
              </w:rPr>
              <w:t>1,00</w:t>
            </w:r>
          </w:p>
        </w:tc>
        <w:tc>
          <w:tcPr>
            <w:tcW w:w="1094" w:type="dxa"/>
            <w:tcBorders>
              <w:top w:val="nil"/>
              <w:left w:val="nil"/>
              <w:bottom w:val="single" w:sz="4" w:space="0" w:color="auto"/>
              <w:right w:val="single" w:sz="4" w:space="0" w:color="auto"/>
            </w:tcBorders>
            <w:shd w:val="clear" w:color="auto" w:fill="auto"/>
            <w:noWrap/>
            <w:vAlign w:val="center"/>
            <w:hideMark/>
          </w:tcPr>
          <w:p w14:paraId="6F37C8A4" w14:textId="77777777" w:rsidR="003C3AE9" w:rsidRPr="00D335E2" w:rsidRDefault="003C3AE9" w:rsidP="00A50F0A">
            <w:pPr>
              <w:jc w:val="center"/>
              <w:rPr>
                <w:sz w:val="20"/>
                <w:szCs w:val="20"/>
              </w:rPr>
            </w:pPr>
            <w:r w:rsidRPr="00D335E2">
              <w:rPr>
                <w:sz w:val="20"/>
                <w:szCs w:val="20"/>
              </w:rPr>
              <w:t>0,90</w:t>
            </w:r>
          </w:p>
        </w:tc>
        <w:tc>
          <w:tcPr>
            <w:tcW w:w="1093" w:type="dxa"/>
            <w:tcBorders>
              <w:top w:val="nil"/>
              <w:left w:val="nil"/>
              <w:bottom w:val="single" w:sz="4" w:space="0" w:color="auto"/>
              <w:right w:val="single" w:sz="4" w:space="0" w:color="auto"/>
            </w:tcBorders>
            <w:shd w:val="clear" w:color="auto" w:fill="auto"/>
            <w:noWrap/>
            <w:vAlign w:val="center"/>
            <w:hideMark/>
          </w:tcPr>
          <w:p w14:paraId="4A19272D" w14:textId="77777777" w:rsidR="003C3AE9" w:rsidRPr="00D335E2" w:rsidRDefault="003C3AE9" w:rsidP="00A50F0A">
            <w:pPr>
              <w:jc w:val="center"/>
              <w:rPr>
                <w:sz w:val="20"/>
                <w:szCs w:val="20"/>
              </w:rPr>
            </w:pPr>
            <w:r w:rsidRPr="00D335E2">
              <w:rPr>
                <w:sz w:val="20"/>
                <w:szCs w:val="20"/>
              </w:rPr>
              <w:t>0,90</w:t>
            </w:r>
          </w:p>
        </w:tc>
        <w:tc>
          <w:tcPr>
            <w:tcW w:w="1093" w:type="dxa"/>
            <w:tcBorders>
              <w:top w:val="nil"/>
              <w:left w:val="nil"/>
              <w:bottom w:val="single" w:sz="4" w:space="0" w:color="auto"/>
              <w:right w:val="single" w:sz="4" w:space="0" w:color="auto"/>
            </w:tcBorders>
            <w:shd w:val="clear" w:color="auto" w:fill="auto"/>
            <w:noWrap/>
            <w:vAlign w:val="center"/>
            <w:hideMark/>
          </w:tcPr>
          <w:p w14:paraId="4200BCE5" w14:textId="77777777" w:rsidR="003C3AE9" w:rsidRPr="00D335E2" w:rsidRDefault="003C3AE9" w:rsidP="00A50F0A">
            <w:pPr>
              <w:jc w:val="center"/>
              <w:rPr>
                <w:sz w:val="20"/>
                <w:szCs w:val="20"/>
              </w:rPr>
            </w:pPr>
            <w:r w:rsidRPr="00D335E2">
              <w:rPr>
                <w:sz w:val="20"/>
                <w:szCs w:val="20"/>
              </w:rPr>
              <w:t>4,05</w:t>
            </w:r>
          </w:p>
        </w:tc>
        <w:tc>
          <w:tcPr>
            <w:tcW w:w="1093" w:type="dxa"/>
            <w:tcBorders>
              <w:top w:val="nil"/>
              <w:left w:val="nil"/>
              <w:bottom w:val="single" w:sz="4" w:space="0" w:color="auto"/>
              <w:right w:val="single" w:sz="4" w:space="0" w:color="auto"/>
            </w:tcBorders>
            <w:shd w:val="clear" w:color="auto" w:fill="auto"/>
            <w:noWrap/>
            <w:vAlign w:val="center"/>
            <w:hideMark/>
          </w:tcPr>
          <w:p w14:paraId="315B64F9" w14:textId="77777777" w:rsidR="003C3AE9" w:rsidRPr="00D335E2" w:rsidRDefault="003C3AE9" w:rsidP="00A50F0A">
            <w:pPr>
              <w:jc w:val="center"/>
              <w:rPr>
                <w:sz w:val="20"/>
                <w:szCs w:val="20"/>
              </w:rPr>
            </w:pPr>
            <w:r w:rsidRPr="00D335E2">
              <w:rPr>
                <w:sz w:val="20"/>
                <w:szCs w:val="20"/>
              </w:rPr>
              <w:t>3,75</w:t>
            </w:r>
          </w:p>
        </w:tc>
        <w:tc>
          <w:tcPr>
            <w:tcW w:w="932" w:type="dxa"/>
            <w:tcBorders>
              <w:top w:val="nil"/>
              <w:left w:val="nil"/>
              <w:bottom w:val="single" w:sz="4" w:space="0" w:color="auto"/>
              <w:right w:val="single" w:sz="4" w:space="0" w:color="auto"/>
            </w:tcBorders>
            <w:shd w:val="clear" w:color="auto" w:fill="auto"/>
            <w:noWrap/>
            <w:vAlign w:val="center"/>
            <w:hideMark/>
          </w:tcPr>
          <w:p w14:paraId="1A3D7EC0" w14:textId="77777777" w:rsidR="003C3AE9" w:rsidRPr="00D335E2" w:rsidRDefault="003C3AE9" w:rsidP="00A50F0A">
            <w:pPr>
              <w:jc w:val="center"/>
              <w:rPr>
                <w:sz w:val="20"/>
                <w:szCs w:val="20"/>
              </w:rPr>
            </w:pPr>
            <w:r w:rsidRPr="00D335E2">
              <w:rPr>
                <w:sz w:val="20"/>
                <w:szCs w:val="20"/>
              </w:rPr>
              <w:t>3,75</w:t>
            </w:r>
          </w:p>
        </w:tc>
      </w:tr>
      <w:tr w:rsidR="00D335E2" w:rsidRPr="00D335E2" w14:paraId="037E304F"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22B54DE4"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079F44E" w14:textId="77777777" w:rsidR="003C3AE9" w:rsidRPr="00D335E2" w:rsidRDefault="003C3AE9" w:rsidP="00A50F0A">
            <w:pPr>
              <w:rPr>
                <w:sz w:val="20"/>
                <w:szCs w:val="20"/>
              </w:rPr>
            </w:pPr>
            <w:r w:rsidRPr="00D335E2">
              <w:rPr>
                <w:sz w:val="20"/>
                <w:szCs w:val="20"/>
              </w:rPr>
              <w:t>Необходимые капитальные затраты, млн. руб.</w:t>
            </w:r>
          </w:p>
        </w:tc>
        <w:tc>
          <w:tcPr>
            <w:tcW w:w="850" w:type="dxa"/>
            <w:tcBorders>
              <w:top w:val="nil"/>
              <w:left w:val="nil"/>
              <w:bottom w:val="single" w:sz="4" w:space="0" w:color="auto"/>
              <w:right w:val="single" w:sz="4" w:space="0" w:color="auto"/>
            </w:tcBorders>
            <w:shd w:val="clear" w:color="auto" w:fill="auto"/>
            <w:noWrap/>
            <w:vAlign w:val="center"/>
            <w:hideMark/>
          </w:tcPr>
          <w:p w14:paraId="019E0AF6" w14:textId="77777777" w:rsidR="003C3AE9" w:rsidRPr="00D335E2" w:rsidRDefault="003C3AE9" w:rsidP="00A50F0A">
            <w:pPr>
              <w:jc w:val="center"/>
              <w:rPr>
                <w:sz w:val="20"/>
                <w:szCs w:val="20"/>
              </w:rPr>
            </w:pPr>
            <w:r w:rsidRPr="00D335E2">
              <w:rPr>
                <w:sz w:val="20"/>
                <w:szCs w:val="20"/>
              </w:rPr>
              <w:t>19,08</w:t>
            </w:r>
          </w:p>
        </w:tc>
        <w:tc>
          <w:tcPr>
            <w:tcW w:w="1093" w:type="dxa"/>
            <w:tcBorders>
              <w:top w:val="nil"/>
              <w:left w:val="nil"/>
              <w:bottom w:val="single" w:sz="4" w:space="0" w:color="auto"/>
              <w:right w:val="single" w:sz="4" w:space="0" w:color="auto"/>
            </w:tcBorders>
            <w:shd w:val="clear" w:color="auto" w:fill="auto"/>
            <w:noWrap/>
            <w:vAlign w:val="center"/>
            <w:hideMark/>
          </w:tcPr>
          <w:p w14:paraId="271742C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26A9E9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F5316A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199F133" w14:textId="77777777" w:rsidR="003C3AE9" w:rsidRPr="00D335E2" w:rsidRDefault="003C3AE9" w:rsidP="00A50F0A">
            <w:pPr>
              <w:jc w:val="center"/>
              <w:rPr>
                <w:sz w:val="20"/>
                <w:szCs w:val="20"/>
              </w:rPr>
            </w:pPr>
            <w:r w:rsidRPr="00D335E2">
              <w:rPr>
                <w:sz w:val="20"/>
                <w:szCs w:val="20"/>
              </w:rPr>
              <w:t>1,33</w:t>
            </w:r>
          </w:p>
        </w:tc>
        <w:tc>
          <w:tcPr>
            <w:tcW w:w="1094" w:type="dxa"/>
            <w:tcBorders>
              <w:top w:val="nil"/>
              <w:left w:val="nil"/>
              <w:bottom w:val="single" w:sz="4" w:space="0" w:color="auto"/>
              <w:right w:val="single" w:sz="4" w:space="0" w:color="auto"/>
            </w:tcBorders>
            <w:shd w:val="clear" w:color="auto" w:fill="auto"/>
            <w:noWrap/>
            <w:vAlign w:val="center"/>
            <w:hideMark/>
          </w:tcPr>
          <w:p w14:paraId="09C6D8CB" w14:textId="77777777" w:rsidR="003C3AE9" w:rsidRPr="00D335E2" w:rsidRDefault="003C3AE9" w:rsidP="00A50F0A">
            <w:pPr>
              <w:jc w:val="center"/>
              <w:rPr>
                <w:sz w:val="20"/>
                <w:szCs w:val="20"/>
              </w:rPr>
            </w:pPr>
            <w:r w:rsidRPr="00D335E2">
              <w:rPr>
                <w:sz w:val="20"/>
                <w:szCs w:val="20"/>
              </w:rPr>
              <w:t>1,20</w:t>
            </w:r>
          </w:p>
        </w:tc>
        <w:tc>
          <w:tcPr>
            <w:tcW w:w="1093" w:type="dxa"/>
            <w:tcBorders>
              <w:top w:val="nil"/>
              <w:left w:val="nil"/>
              <w:bottom w:val="single" w:sz="4" w:space="0" w:color="auto"/>
              <w:right w:val="single" w:sz="4" w:space="0" w:color="auto"/>
            </w:tcBorders>
            <w:shd w:val="clear" w:color="auto" w:fill="auto"/>
            <w:noWrap/>
            <w:vAlign w:val="center"/>
            <w:hideMark/>
          </w:tcPr>
          <w:p w14:paraId="2C779E1E" w14:textId="77777777" w:rsidR="003C3AE9" w:rsidRPr="00D335E2" w:rsidRDefault="003C3AE9" w:rsidP="00A50F0A">
            <w:pPr>
              <w:jc w:val="center"/>
              <w:rPr>
                <w:sz w:val="20"/>
                <w:szCs w:val="20"/>
              </w:rPr>
            </w:pPr>
            <w:r w:rsidRPr="00D335E2">
              <w:rPr>
                <w:sz w:val="20"/>
                <w:szCs w:val="20"/>
              </w:rPr>
              <w:t>1,20</w:t>
            </w:r>
          </w:p>
        </w:tc>
        <w:tc>
          <w:tcPr>
            <w:tcW w:w="1093" w:type="dxa"/>
            <w:tcBorders>
              <w:top w:val="nil"/>
              <w:left w:val="nil"/>
              <w:bottom w:val="single" w:sz="4" w:space="0" w:color="auto"/>
              <w:right w:val="single" w:sz="4" w:space="0" w:color="auto"/>
            </w:tcBorders>
            <w:shd w:val="clear" w:color="auto" w:fill="auto"/>
            <w:noWrap/>
            <w:vAlign w:val="center"/>
            <w:hideMark/>
          </w:tcPr>
          <w:p w14:paraId="03F9B6FD" w14:textId="77777777" w:rsidR="003C3AE9" w:rsidRPr="00D335E2" w:rsidRDefault="003C3AE9" w:rsidP="00A50F0A">
            <w:pPr>
              <w:jc w:val="center"/>
              <w:rPr>
                <w:sz w:val="20"/>
                <w:szCs w:val="20"/>
              </w:rPr>
            </w:pPr>
            <w:r w:rsidRPr="00D335E2">
              <w:rPr>
                <w:sz w:val="20"/>
                <w:szCs w:val="20"/>
              </w:rPr>
              <w:t>5,39</w:t>
            </w:r>
          </w:p>
        </w:tc>
        <w:tc>
          <w:tcPr>
            <w:tcW w:w="1093" w:type="dxa"/>
            <w:tcBorders>
              <w:top w:val="nil"/>
              <w:left w:val="nil"/>
              <w:bottom w:val="single" w:sz="4" w:space="0" w:color="auto"/>
              <w:right w:val="single" w:sz="4" w:space="0" w:color="auto"/>
            </w:tcBorders>
            <w:shd w:val="clear" w:color="auto" w:fill="auto"/>
            <w:noWrap/>
            <w:vAlign w:val="center"/>
            <w:hideMark/>
          </w:tcPr>
          <w:p w14:paraId="1DEDA7B8" w14:textId="77777777" w:rsidR="003C3AE9" w:rsidRPr="00D335E2" w:rsidRDefault="003C3AE9" w:rsidP="00A50F0A">
            <w:pPr>
              <w:jc w:val="center"/>
              <w:rPr>
                <w:sz w:val="20"/>
                <w:szCs w:val="20"/>
              </w:rPr>
            </w:pPr>
            <w:r w:rsidRPr="00D335E2">
              <w:rPr>
                <w:sz w:val="20"/>
                <w:szCs w:val="20"/>
              </w:rPr>
              <w:t>4,99</w:t>
            </w:r>
          </w:p>
        </w:tc>
        <w:tc>
          <w:tcPr>
            <w:tcW w:w="932" w:type="dxa"/>
            <w:tcBorders>
              <w:top w:val="nil"/>
              <w:left w:val="nil"/>
              <w:bottom w:val="single" w:sz="4" w:space="0" w:color="auto"/>
              <w:right w:val="single" w:sz="4" w:space="0" w:color="auto"/>
            </w:tcBorders>
            <w:shd w:val="clear" w:color="auto" w:fill="auto"/>
            <w:noWrap/>
            <w:vAlign w:val="center"/>
            <w:hideMark/>
          </w:tcPr>
          <w:p w14:paraId="41480896" w14:textId="77777777" w:rsidR="003C3AE9" w:rsidRPr="00D335E2" w:rsidRDefault="003C3AE9" w:rsidP="00A50F0A">
            <w:pPr>
              <w:jc w:val="center"/>
              <w:rPr>
                <w:sz w:val="20"/>
                <w:szCs w:val="20"/>
              </w:rPr>
            </w:pPr>
            <w:r w:rsidRPr="00D335E2">
              <w:rPr>
                <w:sz w:val="20"/>
                <w:szCs w:val="20"/>
              </w:rPr>
              <w:t>4,99</w:t>
            </w:r>
          </w:p>
        </w:tc>
      </w:tr>
      <w:tr w:rsidR="00D335E2" w:rsidRPr="00D335E2" w14:paraId="5FF19C0F"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1B0FFF59"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4FC3B918" w14:textId="77777777" w:rsidR="003C3AE9" w:rsidRPr="00D335E2" w:rsidRDefault="003C3AE9" w:rsidP="00A50F0A">
            <w:pPr>
              <w:rPr>
                <w:sz w:val="20"/>
                <w:szCs w:val="20"/>
              </w:rPr>
            </w:pPr>
            <w:r w:rsidRPr="00D335E2">
              <w:rPr>
                <w:sz w:val="20"/>
                <w:szCs w:val="20"/>
              </w:rPr>
              <w:t>Срок реализации проекта</w:t>
            </w:r>
          </w:p>
        </w:tc>
        <w:tc>
          <w:tcPr>
            <w:tcW w:w="850" w:type="dxa"/>
            <w:tcBorders>
              <w:top w:val="nil"/>
              <w:left w:val="nil"/>
              <w:bottom w:val="single" w:sz="4" w:space="0" w:color="auto"/>
              <w:right w:val="single" w:sz="4" w:space="0" w:color="auto"/>
            </w:tcBorders>
            <w:shd w:val="clear" w:color="auto" w:fill="auto"/>
            <w:noWrap/>
            <w:vAlign w:val="center"/>
            <w:hideMark/>
          </w:tcPr>
          <w:p w14:paraId="22A0BDA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B98E47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381B4E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205A536"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D9FD14C" w14:textId="77777777" w:rsidR="003C3AE9" w:rsidRPr="00D335E2" w:rsidRDefault="003C3AE9" w:rsidP="00A50F0A">
            <w:pPr>
              <w:jc w:val="center"/>
              <w:rPr>
                <w:sz w:val="20"/>
                <w:szCs w:val="20"/>
              </w:rPr>
            </w:pPr>
          </w:p>
        </w:tc>
        <w:tc>
          <w:tcPr>
            <w:tcW w:w="109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072D31CC"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BDC02C6"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2635173"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7389BCA" w14:textId="77777777" w:rsidR="003C3AE9" w:rsidRPr="00D335E2" w:rsidRDefault="003C3AE9" w:rsidP="00A50F0A">
            <w:pPr>
              <w:jc w:val="center"/>
              <w:rPr>
                <w:sz w:val="20"/>
                <w:szCs w:val="20"/>
              </w:rPr>
            </w:pPr>
          </w:p>
        </w:tc>
        <w:tc>
          <w:tcPr>
            <w:tcW w:w="93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1BD8DB2" w14:textId="77777777" w:rsidR="003C3AE9" w:rsidRPr="00D335E2" w:rsidRDefault="003C3AE9" w:rsidP="00A50F0A">
            <w:pPr>
              <w:jc w:val="center"/>
              <w:rPr>
                <w:sz w:val="20"/>
                <w:szCs w:val="20"/>
              </w:rPr>
            </w:pPr>
          </w:p>
        </w:tc>
      </w:tr>
      <w:tr w:rsidR="00D335E2" w:rsidRPr="00D335E2" w14:paraId="4702D8AD"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52FCE6B5"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4B2B96E1" w14:textId="77777777" w:rsidR="003C3AE9" w:rsidRPr="00D335E2" w:rsidRDefault="003C3AE9" w:rsidP="00A50F0A">
            <w:pPr>
              <w:rPr>
                <w:sz w:val="20"/>
                <w:szCs w:val="20"/>
              </w:rPr>
            </w:pPr>
            <w:r w:rsidRPr="00D335E2">
              <w:rPr>
                <w:sz w:val="20"/>
                <w:szCs w:val="20"/>
              </w:rPr>
              <w:t>Источники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62480982"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0A19CEB"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30D8AE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997C91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F09791A"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0977B1D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FED4A75"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5D4E58C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1B17256"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2F7C1A1F" w14:textId="77777777" w:rsidR="003C3AE9" w:rsidRPr="00D335E2" w:rsidRDefault="003C3AE9" w:rsidP="00A50F0A">
            <w:pPr>
              <w:jc w:val="center"/>
              <w:rPr>
                <w:sz w:val="20"/>
                <w:szCs w:val="20"/>
              </w:rPr>
            </w:pPr>
          </w:p>
        </w:tc>
      </w:tr>
      <w:tr w:rsidR="00D335E2" w:rsidRPr="00D335E2" w14:paraId="60727508"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533F2E47"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9DF33EF" w14:textId="77777777" w:rsidR="003C3AE9" w:rsidRPr="00D335E2" w:rsidRDefault="003C3AE9" w:rsidP="00A50F0A">
            <w:pPr>
              <w:rPr>
                <w:sz w:val="20"/>
                <w:szCs w:val="20"/>
              </w:rPr>
            </w:pPr>
            <w:r w:rsidRPr="00D335E2">
              <w:rPr>
                <w:sz w:val="20"/>
                <w:szCs w:val="20"/>
              </w:rPr>
              <w:t>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42D81F0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82A58A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B970E9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D17016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69EC59C"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040FB3B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96D1B6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9C0848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9A7ECAF"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0A2FA24F" w14:textId="77777777" w:rsidR="003C3AE9" w:rsidRPr="00D335E2" w:rsidRDefault="003C3AE9" w:rsidP="00A50F0A">
            <w:pPr>
              <w:jc w:val="center"/>
              <w:rPr>
                <w:sz w:val="20"/>
                <w:szCs w:val="20"/>
              </w:rPr>
            </w:pPr>
            <w:r w:rsidRPr="00D335E2">
              <w:rPr>
                <w:sz w:val="20"/>
                <w:szCs w:val="20"/>
              </w:rPr>
              <w:t>0,00</w:t>
            </w:r>
          </w:p>
        </w:tc>
      </w:tr>
      <w:tr w:rsidR="00D335E2" w:rsidRPr="00D335E2" w14:paraId="6F271017"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2200A6EC"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E107E9C" w14:textId="77777777" w:rsidR="003C3AE9" w:rsidRPr="00D335E2" w:rsidRDefault="003C3AE9" w:rsidP="00A50F0A">
            <w:pPr>
              <w:rPr>
                <w:sz w:val="20"/>
                <w:szCs w:val="20"/>
              </w:rPr>
            </w:pPr>
            <w:r w:rsidRPr="00D335E2">
              <w:rPr>
                <w:sz w:val="20"/>
                <w:szCs w:val="20"/>
              </w:rPr>
              <w:t>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29D5D61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B837C7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E4A8C9D"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D014365"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48343CB"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4ACCB53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A51AD9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1A7E52A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B368D3D"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76D5478E" w14:textId="77777777" w:rsidR="003C3AE9" w:rsidRPr="00D335E2" w:rsidRDefault="003C3AE9" w:rsidP="00A50F0A">
            <w:pPr>
              <w:jc w:val="center"/>
              <w:rPr>
                <w:sz w:val="20"/>
                <w:szCs w:val="20"/>
              </w:rPr>
            </w:pPr>
          </w:p>
        </w:tc>
      </w:tr>
      <w:tr w:rsidR="00D335E2" w:rsidRPr="00D335E2" w14:paraId="60EBABBF"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48A125C9"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9336B5B" w14:textId="77777777" w:rsidR="003C3AE9" w:rsidRPr="00D335E2" w:rsidRDefault="003C3AE9" w:rsidP="00A50F0A">
            <w:pPr>
              <w:rPr>
                <w:sz w:val="20"/>
                <w:szCs w:val="20"/>
              </w:rPr>
            </w:pPr>
            <w:r w:rsidRPr="00D335E2">
              <w:rPr>
                <w:sz w:val="20"/>
                <w:szCs w:val="20"/>
              </w:rPr>
              <w:t>Федеральный бюджет</w:t>
            </w:r>
          </w:p>
        </w:tc>
        <w:tc>
          <w:tcPr>
            <w:tcW w:w="850" w:type="dxa"/>
            <w:tcBorders>
              <w:top w:val="nil"/>
              <w:left w:val="nil"/>
              <w:bottom w:val="single" w:sz="4" w:space="0" w:color="auto"/>
              <w:right w:val="single" w:sz="4" w:space="0" w:color="auto"/>
            </w:tcBorders>
            <w:shd w:val="clear" w:color="auto" w:fill="auto"/>
            <w:noWrap/>
            <w:vAlign w:val="center"/>
            <w:hideMark/>
          </w:tcPr>
          <w:p w14:paraId="74AA6C0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8FE5C6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12C710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0F8F29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97E29B2"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2812720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6AD25B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B8DFAD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0DDA808"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42841A24" w14:textId="77777777" w:rsidR="003C3AE9" w:rsidRPr="00D335E2" w:rsidRDefault="003C3AE9" w:rsidP="00A50F0A">
            <w:pPr>
              <w:jc w:val="center"/>
              <w:rPr>
                <w:sz w:val="20"/>
                <w:szCs w:val="20"/>
              </w:rPr>
            </w:pPr>
            <w:r w:rsidRPr="00D335E2">
              <w:rPr>
                <w:sz w:val="20"/>
                <w:szCs w:val="20"/>
              </w:rPr>
              <w:t>0,00</w:t>
            </w:r>
          </w:p>
        </w:tc>
      </w:tr>
      <w:tr w:rsidR="00D335E2" w:rsidRPr="00D335E2" w14:paraId="520AFE7E"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4C28A1F7"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DDA69EE" w14:textId="77777777" w:rsidR="003C3AE9" w:rsidRPr="00D335E2" w:rsidRDefault="003C3AE9" w:rsidP="00A50F0A">
            <w:pPr>
              <w:rPr>
                <w:sz w:val="20"/>
                <w:szCs w:val="20"/>
              </w:rPr>
            </w:pPr>
            <w:r w:rsidRPr="00D335E2">
              <w:rPr>
                <w:sz w:val="20"/>
                <w:szCs w:val="20"/>
              </w:rPr>
              <w:t>Бюджет автономного округа</w:t>
            </w:r>
          </w:p>
        </w:tc>
        <w:tc>
          <w:tcPr>
            <w:tcW w:w="850" w:type="dxa"/>
            <w:tcBorders>
              <w:top w:val="nil"/>
              <w:left w:val="nil"/>
              <w:bottom w:val="single" w:sz="4" w:space="0" w:color="auto"/>
              <w:right w:val="single" w:sz="4" w:space="0" w:color="auto"/>
            </w:tcBorders>
            <w:shd w:val="clear" w:color="auto" w:fill="auto"/>
            <w:noWrap/>
            <w:vAlign w:val="center"/>
            <w:hideMark/>
          </w:tcPr>
          <w:p w14:paraId="4F1EAA3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6743F1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4A54A0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415748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62499FD"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2534602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55A229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DEEEEC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24BFB6C"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17F94CFB" w14:textId="77777777" w:rsidR="003C3AE9" w:rsidRPr="00D335E2" w:rsidRDefault="003C3AE9" w:rsidP="00A50F0A">
            <w:pPr>
              <w:jc w:val="center"/>
              <w:rPr>
                <w:sz w:val="20"/>
                <w:szCs w:val="20"/>
              </w:rPr>
            </w:pPr>
            <w:r w:rsidRPr="00D335E2">
              <w:rPr>
                <w:sz w:val="20"/>
                <w:szCs w:val="20"/>
              </w:rPr>
              <w:t>0,00</w:t>
            </w:r>
          </w:p>
        </w:tc>
      </w:tr>
      <w:tr w:rsidR="00D335E2" w:rsidRPr="00D335E2" w14:paraId="582BA52D"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0AD2024A"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5AE948B" w14:textId="77777777" w:rsidR="003C3AE9" w:rsidRPr="00D335E2" w:rsidRDefault="003C3AE9" w:rsidP="00A50F0A">
            <w:pPr>
              <w:rPr>
                <w:sz w:val="20"/>
                <w:szCs w:val="20"/>
              </w:rPr>
            </w:pPr>
            <w:r w:rsidRPr="00D335E2">
              <w:rPr>
                <w:sz w:val="20"/>
                <w:szCs w:val="20"/>
              </w:rPr>
              <w:t>Местный бюджет Нефтеюганского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14:paraId="0585732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B9FBD7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A355D3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C45198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1F081F8"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22B6D69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B53545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6D7869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5541C4A"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76CE01E5" w14:textId="77777777" w:rsidR="003C3AE9" w:rsidRPr="00D335E2" w:rsidRDefault="003C3AE9" w:rsidP="00A50F0A">
            <w:pPr>
              <w:jc w:val="center"/>
              <w:rPr>
                <w:sz w:val="20"/>
                <w:szCs w:val="20"/>
              </w:rPr>
            </w:pPr>
            <w:r w:rsidRPr="00D335E2">
              <w:rPr>
                <w:sz w:val="20"/>
                <w:szCs w:val="20"/>
              </w:rPr>
              <w:t>0,00</w:t>
            </w:r>
          </w:p>
        </w:tc>
      </w:tr>
      <w:tr w:rsidR="00D335E2" w:rsidRPr="00D335E2" w14:paraId="6E685B95"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1D6C9A46"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A672A9F" w14:textId="77777777" w:rsidR="003C3AE9" w:rsidRPr="00D335E2" w:rsidRDefault="003C3AE9" w:rsidP="00A50F0A">
            <w:pPr>
              <w:rPr>
                <w:sz w:val="20"/>
                <w:szCs w:val="20"/>
              </w:rPr>
            </w:pPr>
            <w:r w:rsidRPr="00D335E2">
              <w:rPr>
                <w:sz w:val="20"/>
                <w:szCs w:val="20"/>
              </w:rPr>
              <w:t>Местный бюджет СП Усть-Юган</w:t>
            </w:r>
          </w:p>
        </w:tc>
        <w:tc>
          <w:tcPr>
            <w:tcW w:w="850" w:type="dxa"/>
            <w:tcBorders>
              <w:top w:val="nil"/>
              <w:left w:val="nil"/>
              <w:bottom w:val="single" w:sz="4" w:space="0" w:color="auto"/>
              <w:right w:val="single" w:sz="4" w:space="0" w:color="auto"/>
            </w:tcBorders>
            <w:shd w:val="clear" w:color="auto" w:fill="auto"/>
            <w:noWrap/>
            <w:vAlign w:val="center"/>
            <w:hideMark/>
          </w:tcPr>
          <w:p w14:paraId="12DB02A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700D7C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6626F0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949CD3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F517118"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526C8A9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90CEF9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051151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1A27F32"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01F6A6C4" w14:textId="77777777" w:rsidR="003C3AE9" w:rsidRPr="00D335E2" w:rsidRDefault="003C3AE9" w:rsidP="00A50F0A">
            <w:pPr>
              <w:jc w:val="center"/>
              <w:rPr>
                <w:sz w:val="20"/>
                <w:szCs w:val="20"/>
              </w:rPr>
            </w:pPr>
            <w:r w:rsidRPr="00D335E2">
              <w:rPr>
                <w:sz w:val="20"/>
                <w:szCs w:val="20"/>
              </w:rPr>
              <w:t>0,00</w:t>
            </w:r>
          </w:p>
        </w:tc>
      </w:tr>
      <w:tr w:rsidR="00D335E2" w:rsidRPr="00D335E2" w14:paraId="119F47D6"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48E4DAE"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246E1DA" w14:textId="77777777" w:rsidR="003C3AE9" w:rsidRPr="00D335E2" w:rsidRDefault="003C3AE9" w:rsidP="00A50F0A">
            <w:pPr>
              <w:rPr>
                <w:sz w:val="20"/>
                <w:szCs w:val="20"/>
              </w:rPr>
            </w:pPr>
            <w:r w:rsidRPr="00D335E2">
              <w:rPr>
                <w:sz w:val="20"/>
                <w:szCs w:val="20"/>
              </w:rPr>
              <w:t>Внебюджетные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045359A4" w14:textId="77777777" w:rsidR="003C3AE9" w:rsidRPr="00D335E2" w:rsidRDefault="003C3AE9" w:rsidP="00A50F0A">
            <w:pPr>
              <w:jc w:val="center"/>
              <w:rPr>
                <w:sz w:val="20"/>
                <w:szCs w:val="20"/>
              </w:rPr>
            </w:pPr>
            <w:r w:rsidRPr="00D335E2">
              <w:rPr>
                <w:sz w:val="20"/>
                <w:szCs w:val="20"/>
              </w:rPr>
              <w:t>19,08</w:t>
            </w:r>
          </w:p>
        </w:tc>
        <w:tc>
          <w:tcPr>
            <w:tcW w:w="1093" w:type="dxa"/>
            <w:tcBorders>
              <w:top w:val="nil"/>
              <w:left w:val="nil"/>
              <w:bottom w:val="single" w:sz="4" w:space="0" w:color="auto"/>
              <w:right w:val="single" w:sz="4" w:space="0" w:color="auto"/>
            </w:tcBorders>
            <w:shd w:val="clear" w:color="auto" w:fill="auto"/>
            <w:noWrap/>
            <w:vAlign w:val="center"/>
            <w:hideMark/>
          </w:tcPr>
          <w:p w14:paraId="0CA29C3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54F568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FB63DA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D67D847" w14:textId="77777777" w:rsidR="003C3AE9" w:rsidRPr="00D335E2" w:rsidRDefault="003C3AE9" w:rsidP="00A50F0A">
            <w:pPr>
              <w:jc w:val="center"/>
              <w:rPr>
                <w:sz w:val="20"/>
                <w:szCs w:val="20"/>
              </w:rPr>
            </w:pPr>
            <w:r w:rsidRPr="00D335E2">
              <w:rPr>
                <w:sz w:val="20"/>
                <w:szCs w:val="20"/>
              </w:rPr>
              <w:t>1,33</w:t>
            </w:r>
          </w:p>
        </w:tc>
        <w:tc>
          <w:tcPr>
            <w:tcW w:w="1094" w:type="dxa"/>
            <w:tcBorders>
              <w:top w:val="nil"/>
              <w:left w:val="nil"/>
              <w:bottom w:val="single" w:sz="4" w:space="0" w:color="auto"/>
              <w:right w:val="single" w:sz="4" w:space="0" w:color="auto"/>
            </w:tcBorders>
            <w:shd w:val="clear" w:color="auto" w:fill="auto"/>
            <w:noWrap/>
            <w:vAlign w:val="center"/>
            <w:hideMark/>
          </w:tcPr>
          <w:p w14:paraId="43E106DE" w14:textId="77777777" w:rsidR="003C3AE9" w:rsidRPr="00D335E2" w:rsidRDefault="003C3AE9" w:rsidP="00A50F0A">
            <w:pPr>
              <w:jc w:val="center"/>
              <w:rPr>
                <w:sz w:val="20"/>
                <w:szCs w:val="20"/>
              </w:rPr>
            </w:pPr>
            <w:r w:rsidRPr="00D335E2">
              <w:rPr>
                <w:sz w:val="20"/>
                <w:szCs w:val="20"/>
              </w:rPr>
              <w:t>1,20</w:t>
            </w:r>
          </w:p>
        </w:tc>
        <w:tc>
          <w:tcPr>
            <w:tcW w:w="1093" w:type="dxa"/>
            <w:tcBorders>
              <w:top w:val="nil"/>
              <w:left w:val="nil"/>
              <w:bottom w:val="single" w:sz="4" w:space="0" w:color="auto"/>
              <w:right w:val="single" w:sz="4" w:space="0" w:color="auto"/>
            </w:tcBorders>
            <w:shd w:val="clear" w:color="auto" w:fill="auto"/>
            <w:noWrap/>
            <w:vAlign w:val="center"/>
            <w:hideMark/>
          </w:tcPr>
          <w:p w14:paraId="2AD13BDB" w14:textId="77777777" w:rsidR="003C3AE9" w:rsidRPr="00D335E2" w:rsidRDefault="003C3AE9" w:rsidP="00A50F0A">
            <w:pPr>
              <w:jc w:val="center"/>
              <w:rPr>
                <w:sz w:val="20"/>
                <w:szCs w:val="20"/>
              </w:rPr>
            </w:pPr>
            <w:r w:rsidRPr="00D335E2">
              <w:rPr>
                <w:sz w:val="20"/>
                <w:szCs w:val="20"/>
              </w:rPr>
              <w:t>1,20</w:t>
            </w:r>
          </w:p>
        </w:tc>
        <w:tc>
          <w:tcPr>
            <w:tcW w:w="1093" w:type="dxa"/>
            <w:tcBorders>
              <w:top w:val="nil"/>
              <w:left w:val="nil"/>
              <w:bottom w:val="single" w:sz="4" w:space="0" w:color="auto"/>
              <w:right w:val="single" w:sz="4" w:space="0" w:color="auto"/>
            </w:tcBorders>
            <w:shd w:val="clear" w:color="auto" w:fill="auto"/>
            <w:noWrap/>
            <w:vAlign w:val="center"/>
            <w:hideMark/>
          </w:tcPr>
          <w:p w14:paraId="37F205CB" w14:textId="77777777" w:rsidR="003C3AE9" w:rsidRPr="00D335E2" w:rsidRDefault="003C3AE9" w:rsidP="00A50F0A">
            <w:pPr>
              <w:jc w:val="center"/>
              <w:rPr>
                <w:sz w:val="20"/>
                <w:szCs w:val="20"/>
              </w:rPr>
            </w:pPr>
            <w:r w:rsidRPr="00D335E2">
              <w:rPr>
                <w:sz w:val="20"/>
                <w:szCs w:val="20"/>
              </w:rPr>
              <w:t>5,39</w:t>
            </w:r>
          </w:p>
        </w:tc>
        <w:tc>
          <w:tcPr>
            <w:tcW w:w="1093" w:type="dxa"/>
            <w:tcBorders>
              <w:top w:val="nil"/>
              <w:left w:val="nil"/>
              <w:bottom w:val="single" w:sz="4" w:space="0" w:color="auto"/>
              <w:right w:val="single" w:sz="4" w:space="0" w:color="auto"/>
            </w:tcBorders>
            <w:shd w:val="clear" w:color="auto" w:fill="auto"/>
            <w:noWrap/>
            <w:vAlign w:val="center"/>
            <w:hideMark/>
          </w:tcPr>
          <w:p w14:paraId="5AD5104A" w14:textId="77777777" w:rsidR="003C3AE9" w:rsidRPr="00D335E2" w:rsidRDefault="003C3AE9" w:rsidP="00A50F0A">
            <w:pPr>
              <w:jc w:val="center"/>
              <w:rPr>
                <w:sz w:val="20"/>
                <w:szCs w:val="20"/>
              </w:rPr>
            </w:pPr>
            <w:r w:rsidRPr="00D335E2">
              <w:rPr>
                <w:sz w:val="20"/>
                <w:szCs w:val="20"/>
              </w:rPr>
              <w:t>4,99</w:t>
            </w:r>
          </w:p>
        </w:tc>
        <w:tc>
          <w:tcPr>
            <w:tcW w:w="932" w:type="dxa"/>
            <w:tcBorders>
              <w:top w:val="nil"/>
              <w:left w:val="nil"/>
              <w:bottom w:val="single" w:sz="4" w:space="0" w:color="auto"/>
              <w:right w:val="single" w:sz="4" w:space="0" w:color="auto"/>
            </w:tcBorders>
            <w:shd w:val="clear" w:color="auto" w:fill="auto"/>
            <w:noWrap/>
            <w:vAlign w:val="center"/>
            <w:hideMark/>
          </w:tcPr>
          <w:p w14:paraId="3ADED507" w14:textId="77777777" w:rsidR="003C3AE9" w:rsidRPr="00D335E2" w:rsidRDefault="003C3AE9" w:rsidP="00A50F0A">
            <w:pPr>
              <w:jc w:val="center"/>
              <w:rPr>
                <w:sz w:val="20"/>
                <w:szCs w:val="20"/>
              </w:rPr>
            </w:pPr>
            <w:r w:rsidRPr="00D335E2">
              <w:rPr>
                <w:sz w:val="20"/>
                <w:szCs w:val="20"/>
              </w:rPr>
              <w:t>4,99</w:t>
            </w:r>
          </w:p>
        </w:tc>
      </w:tr>
      <w:tr w:rsidR="00D335E2" w:rsidRPr="00D335E2" w14:paraId="39FAAD53" w14:textId="77777777" w:rsidTr="00A50F0A">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26938B80"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55B6E2B" w14:textId="77777777" w:rsidR="003C3AE9" w:rsidRPr="00D335E2" w:rsidRDefault="003C3AE9" w:rsidP="00A50F0A">
            <w:pPr>
              <w:rPr>
                <w:sz w:val="20"/>
                <w:szCs w:val="20"/>
              </w:rPr>
            </w:pPr>
            <w:r w:rsidRPr="00D335E2">
              <w:rPr>
                <w:sz w:val="20"/>
                <w:szCs w:val="20"/>
              </w:rPr>
              <w:t>Источники возврата внебюджетных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1F9E11B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E1B0FE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F3E942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EC721B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86653FC"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28B0BBD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F232A62"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231DAE12"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4ABB26B"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09E89076" w14:textId="77777777" w:rsidR="003C3AE9" w:rsidRPr="00D335E2" w:rsidRDefault="003C3AE9" w:rsidP="00A50F0A">
            <w:pPr>
              <w:jc w:val="center"/>
              <w:rPr>
                <w:sz w:val="20"/>
                <w:szCs w:val="20"/>
              </w:rPr>
            </w:pPr>
          </w:p>
        </w:tc>
      </w:tr>
      <w:tr w:rsidR="00D335E2" w:rsidRPr="00D335E2" w14:paraId="4F3113FF"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60D8144E"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C8FD54B" w14:textId="77777777" w:rsidR="003C3AE9" w:rsidRPr="00D335E2" w:rsidRDefault="003C3AE9" w:rsidP="00A50F0A">
            <w:pPr>
              <w:rPr>
                <w:sz w:val="20"/>
                <w:szCs w:val="20"/>
              </w:rPr>
            </w:pPr>
            <w:r w:rsidRPr="00D335E2">
              <w:rPr>
                <w:sz w:val="20"/>
                <w:szCs w:val="20"/>
              </w:rPr>
              <w:t>Инвестиционная составляющая в тарифе</w:t>
            </w:r>
          </w:p>
        </w:tc>
        <w:tc>
          <w:tcPr>
            <w:tcW w:w="850" w:type="dxa"/>
            <w:tcBorders>
              <w:top w:val="nil"/>
              <w:left w:val="nil"/>
              <w:bottom w:val="single" w:sz="4" w:space="0" w:color="auto"/>
              <w:right w:val="single" w:sz="4" w:space="0" w:color="auto"/>
            </w:tcBorders>
            <w:shd w:val="clear" w:color="auto" w:fill="auto"/>
            <w:noWrap/>
            <w:vAlign w:val="center"/>
            <w:hideMark/>
          </w:tcPr>
          <w:p w14:paraId="14F679BD" w14:textId="77777777" w:rsidR="003C3AE9" w:rsidRPr="00D335E2" w:rsidRDefault="003C3AE9" w:rsidP="00A50F0A">
            <w:pPr>
              <w:jc w:val="center"/>
              <w:rPr>
                <w:sz w:val="20"/>
                <w:szCs w:val="20"/>
              </w:rPr>
            </w:pPr>
            <w:r w:rsidRPr="00D335E2">
              <w:rPr>
                <w:sz w:val="20"/>
                <w:szCs w:val="20"/>
              </w:rPr>
              <w:t>2,2</w:t>
            </w:r>
          </w:p>
        </w:tc>
        <w:tc>
          <w:tcPr>
            <w:tcW w:w="1093" w:type="dxa"/>
            <w:tcBorders>
              <w:top w:val="nil"/>
              <w:left w:val="nil"/>
              <w:bottom w:val="single" w:sz="4" w:space="0" w:color="auto"/>
              <w:right w:val="single" w:sz="4" w:space="0" w:color="auto"/>
            </w:tcBorders>
            <w:shd w:val="clear" w:color="auto" w:fill="auto"/>
            <w:noWrap/>
            <w:vAlign w:val="center"/>
            <w:hideMark/>
          </w:tcPr>
          <w:p w14:paraId="4EA8F2D1" w14:textId="77777777" w:rsidR="003C3AE9" w:rsidRPr="00D335E2" w:rsidRDefault="003C3AE9" w:rsidP="00A50F0A">
            <w:pPr>
              <w:jc w:val="center"/>
              <w:rPr>
                <w:sz w:val="20"/>
                <w:szCs w:val="20"/>
              </w:rPr>
            </w:pPr>
            <w:r w:rsidRPr="00D335E2">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42782DBE" w14:textId="77777777" w:rsidR="003C3AE9" w:rsidRPr="00D335E2" w:rsidRDefault="003C3AE9" w:rsidP="00A50F0A">
            <w:pPr>
              <w:jc w:val="center"/>
              <w:rPr>
                <w:sz w:val="20"/>
                <w:szCs w:val="20"/>
              </w:rPr>
            </w:pPr>
            <w:r w:rsidRPr="00D335E2">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177FA87E" w14:textId="77777777" w:rsidR="003C3AE9" w:rsidRPr="00D335E2" w:rsidRDefault="003C3AE9" w:rsidP="00A50F0A">
            <w:pPr>
              <w:jc w:val="center"/>
              <w:rPr>
                <w:sz w:val="20"/>
                <w:szCs w:val="20"/>
              </w:rPr>
            </w:pPr>
            <w:r w:rsidRPr="00D335E2">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176FB4C8" w14:textId="77777777" w:rsidR="003C3AE9" w:rsidRPr="00D335E2" w:rsidRDefault="003C3AE9" w:rsidP="00A50F0A">
            <w:pPr>
              <w:jc w:val="center"/>
              <w:rPr>
                <w:sz w:val="20"/>
                <w:szCs w:val="20"/>
              </w:rPr>
            </w:pPr>
            <w:r w:rsidRPr="00D335E2">
              <w:rPr>
                <w:sz w:val="20"/>
                <w:szCs w:val="20"/>
              </w:rPr>
              <w:t>0,0</w:t>
            </w:r>
          </w:p>
        </w:tc>
        <w:tc>
          <w:tcPr>
            <w:tcW w:w="1094" w:type="dxa"/>
            <w:tcBorders>
              <w:top w:val="nil"/>
              <w:left w:val="nil"/>
              <w:bottom w:val="single" w:sz="4" w:space="0" w:color="auto"/>
              <w:right w:val="single" w:sz="4" w:space="0" w:color="auto"/>
            </w:tcBorders>
            <w:shd w:val="clear" w:color="auto" w:fill="auto"/>
            <w:noWrap/>
            <w:vAlign w:val="center"/>
            <w:hideMark/>
          </w:tcPr>
          <w:p w14:paraId="33770951" w14:textId="77777777" w:rsidR="003C3AE9" w:rsidRPr="00D335E2" w:rsidRDefault="003C3AE9" w:rsidP="00A50F0A">
            <w:pPr>
              <w:jc w:val="center"/>
              <w:rPr>
                <w:sz w:val="20"/>
                <w:szCs w:val="20"/>
              </w:rPr>
            </w:pPr>
            <w:r w:rsidRPr="00D335E2">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78AD25CA" w14:textId="77777777" w:rsidR="003C3AE9" w:rsidRPr="00D335E2" w:rsidRDefault="003C3AE9" w:rsidP="00A50F0A">
            <w:pPr>
              <w:jc w:val="center"/>
              <w:rPr>
                <w:sz w:val="20"/>
                <w:szCs w:val="20"/>
              </w:rPr>
            </w:pPr>
            <w:r w:rsidRPr="00D335E2">
              <w:rPr>
                <w:sz w:val="20"/>
                <w:szCs w:val="20"/>
              </w:rPr>
              <w:t>0,1</w:t>
            </w:r>
          </w:p>
        </w:tc>
        <w:tc>
          <w:tcPr>
            <w:tcW w:w="1093" w:type="dxa"/>
            <w:tcBorders>
              <w:top w:val="nil"/>
              <w:left w:val="nil"/>
              <w:bottom w:val="single" w:sz="4" w:space="0" w:color="auto"/>
              <w:right w:val="single" w:sz="4" w:space="0" w:color="auto"/>
            </w:tcBorders>
            <w:shd w:val="clear" w:color="auto" w:fill="auto"/>
            <w:noWrap/>
            <w:vAlign w:val="center"/>
            <w:hideMark/>
          </w:tcPr>
          <w:p w14:paraId="258FAD85" w14:textId="77777777" w:rsidR="003C3AE9" w:rsidRPr="00D335E2" w:rsidRDefault="003C3AE9" w:rsidP="00A50F0A">
            <w:pPr>
              <w:jc w:val="center"/>
              <w:rPr>
                <w:sz w:val="20"/>
                <w:szCs w:val="20"/>
              </w:rPr>
            </w:pPr>
            <w:r w:rsidRPr="00D335E2">
              <w:rPr>
                <w:sz w:val="20"/>
                <w:szCs w:val="20"/>
              </w:rPr>
              <w:t>0,5</w:t>
            </w:r>
          </w:p>
        </w:tc>
        <w:tc>
          <w:tcPr>
            <w:tcW w:w="1093" w:type="dxa"/>
            <w:tcBorders>
              <w:top w:val="nil"/>
              <w:left w:val="nil"/>
              <w:bottom w:val="single" w:sz="4" w:space="0" w:color="auto"/>
              <w:right w:val="single" w:sz="4" w:space="0" w:color="auto"/>
            </w:tcBorders>
            <w:shd w:val="clear" w:color="auto" w:fill="auto"/>
            <w:noWrap/>
            <w:vAlign w:val="center"/>
            <w:hideMark/>
          </w:tcPr>
          <w:p w14:paraId="140099D1" w14:textId="77777777" w:rsidR="003C3AE9" w:rsidRPr="00D335E2" w:rsidRDefault="003C3AE9" w:rsidP="00A50F0A">
            <w:pPr>
              <w:jc w:val="center"/>
              <w:rPr>
                <w:sz w:val="20"/>
                <w:szCs w:val="20"/>
              </w:rPr>
            </w:pPr>
            <w:r w:rsidRPr="00D335E2">
              <w:rPr>
                <w:sz w:val="20"/>
                <w:szCs w:val="20"/>
              </w:rPr>
              <w:t>0,6</w:t>
            </w:r>
          </w:p>
        </w:tc>
        <w:tc>
          <w:tcPr>
            <w:tcW w:w="932" w:type="dxa"/>
            <w:tcBorders>
              <w:top w:val="nil"/>
              <w:left w:val="nil"/>
              <w:bottom w:val="single" w:sz="4" w:space="0" w:color="auto"/>
              <w:right w:val="single" w:sz="4" w:space="0" w:color="auto"/>
            </w:tcBorders>
            <w:shd w:val="clear" w:color="auto" w:fill="auto"/>
            <w:noWrap/>
            <w:vAlign w:val="center"/>
            <w:hideMark/>
          </w:tcPr>
          <w:p w14:paraId="761999E0" w14:textId="77777777" w:rsidR="003C3AE9" w:rsidRPr="00D335E2" w:rsidRDefault="003C3AE9" w:rsidP="00A50F0A">
            <w:pPr>
              <w:jc w:val="center"/>
              <w:rPr>
                <w:sz w:val="20"/>
                <w:szCs w:val="20"/>
              </w:rPr>
            </w:pPr>
            <w:r w:rsidRPr="00D335E2">
              <w:rPr>
                <w:sz w:val="20"/>
                <w:szCs w:val="20"/>
              </w:rPr>
              <w:t>1,0</w:t>
            </w:r>
          </w:p>
        </w:tc>
      </w:tr>
      <w:tr w:rsidR="00D335E2" w:rsidRPr="00D335E2" w14:paraId="6E738FDC"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28D8ED96"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51F6611" w14:textId="77777777" w:rsidR="003C3AE9" w:rsidRPr="00D335E2" w:rsidRDefault="003C3AE9" w:rsidP="00A50F0A">
            <w:pPr>
              <w:rPr>
                <w:sz w:val="20"/>
                <w:szCs w:val="20"/>
              </w:rPr>
            </w:pPr>
            <w:r w:rsidRPr="00D335E2">
              <w:rPr>
                <w:sz w:val="20"/>
                <w:szCs w:val="20"/>
              </w:rPr>
              <w:t>Плата за подключение к системе ресурсоснабжения</w:t>
            </w:r>
          </w:p>
        </w:tc>
        <w:tc>
          <w:tcPr>
            <w:tcW w:w="850" w:type="dxa"/>
            <w:tcBorders>
              <w:top w:val="nil"/>
              <w:left w:val="nil"/>
              <w:bottom w:val="single" w:sz="4" w:space="0" w:color="auto"/>
              <w:right w:val="single" w:sz="4" w:space="0" w:color="auto"/>
            </w:tcBorders>
            <w:shd w:val="clear" w:color="auto" w:fill="auto"/>
            <w:noWrap/>
            <w:vAlign w:val="center"/>
            <w:hideMark/>
          </w:tcPr>
          <w:p w14:paraId="409B541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1F6063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659629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E28294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5C53EC5"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3B05F69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ED0DAD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D682C7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07FB512"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3E52181B" w14:textId="77777777" w:rsidR="003C3AE9" w:rsidRPr="00D335E2" w:rsidRDefault="003C3AE9" w:rsidP="00A50F0A">
            <w:pPr>
              <w:jc w:val="center"/>
              <w:rPr>
                <w:sz w:val="20"/>
                <w:szCs w:val="20"/>
              </w:rPr>
            </w:pPr>
            <w:r w:rsidRPr="00D335E2">
              <w:rPr>
                <w:sz w:val="20"/>
                <w:szCs w:val="20"/>
              </w:rPr>
              <w:t>0,00</w:t>
            </w:r>
          </w:p>
        </w:tc>
      </w:tr>
      <w:tr w:rsidR="00D335E2" w:rsidRPr="00D335E2" w14:paraId="18F6D5BF"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6262DE3C"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5F4929F" w14:textId="77777777" w:rsidR="003C3AE9" w:rsidRPr="00D335E2" w:rsidRDefault="003C3AE9" w:rsidP="00A50F0A">
            <w:pPr>
              <w:rPr>
                <w:sz w:val="20"/>
                <w:szCs w:val="20"/>
              </w:rPr>
            </w:pPr>
            <w:r w:rsidRPr="00D335E2">
              <w:rPr>
                <w:sz w:val="20"/>
                <w:szCs w:val="20"/>
              </w:rPr>
              <w:t>Срок окупаемости внебюджетных инвестиций, лет</w:t>
            </w:r>
          </w:p>
        </w:tc>
        <w:tc>
          <w:tcPr>
            <w:tcW w:w="850" w:type="dxa"/>
            <w:tcBorders>
              <w:top w:val="nil"/>
              <w:left w:val="nil"/>
              <w:bottom w:val="single" w:sz="4" w:space="0" w:color="auto"/>
              <w:right w:val="single" w:sz="4" w:space="0" w:color="auto"/>
            </w:tcBorders>
            <w:shd w:val="clear" w:color="auto" w:fill="auto"/>
            <w:noWrap/>
            <w:vAlign w:val="center"/>
            <w:hideMark/>
          </w:tcPr>
          <w:p w14:paraId="12A983A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C2D5A3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2EBC08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947051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49B26B5"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2F28E86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F68EB3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0715A755"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4C11A61"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5F1DE569" w14:textId="77777777" w:rsidR="003C3AE9" w:rsidRPr="00D335E2" w:rsidRDefault="003C3AE9" w:rsidP="00A50F0A">
            <w:pPr>
              <w:jc w:val="center"/>
              <w:rPr>
                <w:sz w:val="20"/>
                <w:szCs w:val="20"/>
              </w:rPr>
            </w:pPr>
          </w:p>
        </w:tc>
      </w:tr>
      <w:tr w:rsidR="00D335E2" w:rsidRPr="00D335E2" w14:paraId="22EB980F" w14:textId="77777777" w:rsidTr="00A50F0A">
        <w:trPr>
          <w:trHeight w:val="57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5072C9BE" w14:textId="77777777" w:rsidR="003C3AE9" w:rsidRPr="00D335E2" w:rsidRDefault="003C3AE9" w:rsidP="00A50F0A">
            <w:pPr>
              <w:jc w:val="center"/>
              <w:rPr>
                <w:sz w:val="20"/>
                <w:szCs w:val="20"/>
              </w:rPr>
            </w:pPr>
            <w:r w:rsidRPr="00D335E2">
              <w:rPr>
                <w:sz w:val="20"/>
                <w:szCs w:val="20"/>
              </w:rPr>
              <w:t>4.1.3.</w:t>
            </w:r>
          </w:p>
        </w:tc>
        <w:tc>
          <w:tcPr>
            <w:tcW w:w="4169" w:type="dxa"/>
            <w:tcBorders>
              <w:top w:val="nil"/>
              <w:left w:val="nil"/>
              <w:bottom w:val="nil"/>
              <w:right w:val="nil"/>
            </w:tcBorders>
            <w:shd w:val="clear" w:color="auto" w:fill="auto"/>
            <w:vAlign w:val="bottom"/>
            <w:hideMark/>
          </w:tcPr>
          <w:p w14:paraId="5EB25131" w14:textId="77777777" w:rsidR="003C3AE9" w:rsidRPr="00D335E2" w:rsidRDefault="003C3AE9" w:rsidP="00A50F0A">
            <w:pPr>
              <w:rPr>
                <w:b/>
                <w:bCs/>
                <w:sz w:val="20"/>
                <w:szCs w:val="20"/>
              </w:rPr>
            </w:pPr>
            <w:r w:rsidRPr="00D335E2">
              <w:rPr>
                <w:b/>
                <w:bCs/>
                <w:sz w:val="20"/>
                <w:szCs w:val="20"/>
              </w:rPr>
              <w:t>Ежегодная замена изношенного оборудования ТП 6/0,4 кВ в сельском поселении Усть-Юган</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9E1B677"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6321E21F"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25ECB8DF"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057D1549"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2AA655EE" w14:textId="77777777" w:rsidR="003C3AE9" w:rsidRPr="00D335E2" w:rsidRDefault="003C3AE9" w:rsidP="00A50F0A">
            <w:pPr>
              <w:jc w:val="center"/>
              <w:rPr>
                <w:sz w:val="20"/>
                <w:szCs w:val="20"/>
              </w:rPr>
            </w:pPr>
            <w:r w:rsidRPr="00D335E2">
              <w:rPr>
                <w:sz w:val="20"/>
                <w:szCs w:val="20"/>
              </w:rPr>
              <w:t> </w:t>
            </w:r>
          </w:p>
        </w:tc>
        <w:tc>
          <w:tcPr>
            <w:tcW w:w="1094" w:type="dxa"/>
            <w:tcBorders>
              <w:top w:val="nil"/>
              <w:left w:val="nil"/>
              <w:bottom w:val="single" w:sz="4" w:space="0" w:color="auto"/>
              <w:right w:val="single" w:sz="4" w:space="0" w:color="auto"/>
            </w:tcBorders>
            <w:shd w:val="clear" w:color="auto" w:fill="auto"/>
            <w:noWrap/>
            <w:vAlign w:val="bottom"/>
            <w:hideMark/>
          </w:tcPr>
          <w:p w14:paraId="4A3B5F15"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62BB7760"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4CDF9A68"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39335D46" w14:textId="77777777" w:rsidR="003C3AE9" w:rsidRPr="00D335E2" w:rsidRDefault="003C3AE9" w:rsidP="00A50F0A">
            <w:pPr>
              <w:jc w:val="center"/>
              <w:rPr>
                <w:sz w:val="20"/>
                <w:szCs w:val="20"/>
              </w:rPr>
            </w:pPr>
            <w:r w:rsidRPr="00D335E2">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028E29F0" w14:textId="77777777" w:rsidR="003C3AE9" w:rsidRPr="00D335E2" w:rsidRDefault="003C3AE9" w:rsidP="00A50F0A">
            <w:pPr>
              <w:jc w:val="center"/>
              <w:rPr>
                <w:sz w:val="20"/>
                <w:szCs w:val="20"/>
              </w:rPr>
            </w:pPr>
            <w:r w:rsidRPr="00D335E2">
              <w:rPr>
                <w:sz w:val="20"/>
                <w:szCs w:val="20"/>
              </w:rPr>
              <w:t> </w:t>
            </w:r>
          </w:p>
        </w:tc>
      </w:tr>
      <w:tr w:rsidR="00D335E2" w:rsidRPr="00D335E2" w14:paraId="4881343F" w14:textId="77777777" w:rsidTr="00A50F0A">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43352FF3" w14:textId="77777777" w:rsidR="003C3AE9" w:rsidRPr="00D335E2" w:rsidRDefault="003C3AE9" w:rsidP="00A50F0A">
            <w:pPr>
              <w:jc w:val="center"/>
              <w:rPr>
                <w:sz w:val="20"/>
                <w:szCs w:val="20"/>
              </w:rPr>
            </w:pPr>
          </w:p>
        </w:tc>
        <w:tc>
          <w:tcPr>
            <w:tcW w:w="4169" w:type="dxa"/>
            <w:tcBorders>
              <w:top w:val="single" w:sz="4" w:space="0" w:color="auto"/>
              <w:left w:val="nil"/>
              <w:bottom w:val="single" w:sz="4" w:space="0" w:color="auto"/>
              <w:right w:val="single" w:sz="4" w:space="0" w:color="auto"/>
            </w:tcBorders>
            <w:shd w:val="clear" w:color="auto" w:fill="auto"/>
            <w:vAlign w:val="center"/>
            <w:hideMark/>
          </w:tcPr>
          <w:p w14:paraId="6A7D461B" w14:textId="77777777" w:rsidR="003C3AE9" w:rsidRPr="00D335E2" w:rsidRDefault="003C3AE9" w:rsidP="00A50F0A">
            <w:pPr>
              <w:rPr>
                <w:sz w:val="20"/>
                <w:szCs w:val="20"/>
              </w:rPr>
            </w:pPr>
            <w:r w:rsidRPr="00D335E2">
              <w:rPr>
                <w:sz w:val="20"/>
                <w:szCs w:val="20"/>
              </w:rPr>
              <w:t>Ссылка на соответствующие подразделы обосновывающих материалов</w:t>
            </w:r>
          </w:p>
        </w:tc>
        <w:tc>
          <w:tcPr>
            <w:tcW w:w="10527" w:type="dxa"/>
            <w:gridSpan w:val="10"/>
            <w:tcBorders>
              <w:top w:val="nil"/>
              <w:left w:val="nil"/>
              <w:bottom w:val="single" w:sz="4" w:space="0" w:color="auto"/>
              <w:right w:val="single" w:sz="4" w:space="0" w:color="auto"/>
            </w:tcBorders>
            <w:shd w:val="clear" w:color="auto" w:fill="auto"/>
            <w:noWrap/>
            <w:vAlign w:val="center"/>
            <w:hideMark/>
          </w:tcPr>
          <w:p w14:paraId="62F768ED" w14:textId="77777777" w:rsidR="003C3AE9" w:rsidRPr="00D335E2" w:rsidRDefault="003C3AE9" w:rsidP="00A50F0A">
            <w:pPr>
              <w:rPr>
                <w:sz w:val="20"/>
                <w:szCs w:val="20"/>
              </w:rPr>
            </w:pPr>
            <w:r w:rsidRPr="00D335E2">
              <w:rPr>
                <w:sz w:val="20"/>
                <w:szCs w:val="20"/>
              </w:rPr>
              <w:t xml:space="preserve">Раздел </w:t>
            </w:r>
            <w:r w:rsidRPr="00D335E2">
              <w:rPr>
                <w:sz w:val="20"/>
                <w:szCs w:val="20"/>
                <w:lang w:val="en-US"/>
              </w:rPr>
              <w:t>9</w:t>
            </w:r>
            <w:r w:rsidRPr="00D335E2">
              <w:rPr>
                <w:sz w:val="20"/>
                <w:szCs w:val="20"/>
              </w:rPr>
              <w:t xml:space="preserve">.1 пункт </w:t>
            </w:r>
            <w:r w:rsidRPr="00D335E2">
              <w:rPr>
                <w:sz w:val="20"/>
                <w:szCs w:val="20"/>
                <w:lang w:val="en-US"/>
              </w:rPr>
              <w:t>3</w:t>
            </w:r>
          </w:p>
        </w:tc>
      </w:tr>
      <w:tr w:rsidR="00D335E2" w:rsidRPr="00D335E2" w14:paraId="7008871C"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1FBE4129"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0D6876D" w14:textId="77777777" w:rsidR="003C3AE9" w:rsidRPr="00D335E2" w:rsidRDefault="003C3AE9" w:rsidP="00A50F0A">
            <w:pPr>
              <w:rPr>
                <w:sz w:val="20"/>
                <w:szCs w:val="20"/>
              </w:rPr>
            </w:pPr>
            <w:r w:rsidRPr="00D335E2">
              <w:rPr>
                <w:sz w:val="20"/>
                <w:szCs w:val="20"/>
              </w:rPr>
              <w:t>Краткое описание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21165005" w14:textId="77777777" w:rsidR="003C3AE9" w:rsidRPr="00D335E2" w:rsidRDefault="003C3AE9" w:rsidP="00A50F0A">
            <w:pPr>
              <w:rPr>
                <w:sz w:val="20"/>
                <w:szCs w:val="20"/>
              </w:rPr>
            </w:pPr>
            <w:r w:rsidRPr="00D335E2">
              <w:rPr>
                <w:sz w:val="20"/>
                <w:szCs w:val="20"/>
              </w:rPr>
              <w:t>Проект включает в себя замену изношенного оборудования на ТП 6/0,4 кВ с истекшим и истекающим сроком эксплуатации не вошедших в другие инвестиционные проекты. Приоритетные для ремонта или модернизации ТП выбираются эксплуатирующей организацией самостоятельно.</w:t>
            </w:r>
          </w:p>
        </w:tc>
      </w:tr>
      <w:tr w:rsidR="00D335E2" w:rsidRPr="00D335E2" w14:paraId="5B4BFDA3"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12343F53"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96E1A42" w14:textId="77777777" w:rsidR="003C3AE9" w:rsidRPr="00D335E2" w:rsidRDefault="003C3AE9" w:rsidP="00A50F0A">
            <w:pPr>
              <w:rPr>
                <w:sz w:val="20"/>
                <w:szCs w:val="20"/>
              </w:rPr>
            </w:pPr>
            <w:r w:rsidRPr="00D335E2">
              <w:rPr>
                <w:sz w:val="20"/>
                <w:szCs w:val="20"/>
              </w:rPr>
              <w:t>Цель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0FF23E48" w14:textId="77777777" w:rsidR="003C3AE9" w:rsidRPr="00D335E2" w:rsidRDefault="003C3AE9" w:rsidP="00A50F0A">
            <w:pPr>
              <w:rPr>
                <w:sz w:val="20"/>
                <w:szCs w:val="20"/>
              </w:rPr>
            </w:pPr>
            <w:r w:rsidRPr="00D335E2">
              <w:rPr>
                <w:sz w:val="20"/>
                <w:szCs w:val="20"/>
              </w:rPr>
              <w:t>Целью реализации проекта является снижение общего уровня износа объектов электроснабжения. </w:t>
            </w:r>
          </w:p>
        </w:tc>
      </w:tr>
      <w:tr w:rsidR="00D335E2" w:rsidRPr="00D335E2" w14:paraId="21D62670"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0D4E39DF"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D0EE9D2" w14:textId="77777777" w:rsidR="003C3AE9" w:rsidRPr="00D335E2" w:rsidRDefault="003C3AE9" w:rsidP="00A50F0A">
            <w:pPr>
              <w:rPr>
                <w:sz w:val="20"/>
                <w:szCs w:val="20"/>
              </w:rPr>
            </w:pPr>
            <w:r w:rsidRPr="00D335E2">
              <w:rPr>
                <w:sz w:val="20"/>
                <w:szCs w:val="20"/>
              </w:rPr>
              <w:t>Технические характеристики проекта, в т.ч.:</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102CCD8C" w14:textId="77777777" w:rsidR="003C3AE9" w:rsidRPr="00D335E2" w:rsidRDefault="003C3AE9" w:rsidP="00A50F0A">
            <w:pPr>
              <w:jc w:val="center"/>
              <w:rPr>
                <w:sz w:val="20"/>
                <w:szCs w:val="20"/>
              </w:rPr>
            </w:pPr>
            <w:r w:rsidRPr="00D335E2">
              <w:rPr>
                <w:sz w:val="20"/>
                <w:szCs w:val="20"/>
              </w:rPr>
              <w:t> </w:t>
            </w:r>
          </w:p>
        </w:tc>
      </w:tr>
      <w:tr w:rsidR="00D335E2" w:rsidRPr="00D335E2" w14:paraId="072BC302"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2F8D6178"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5DE0F6B5" w14:textId="77777777" w:rsidR="003C3AE9" w:rsidRPr="00D335E2" w:rsidRDefault="003C3AE9" w:rsidP="00A50F0A">
            <w:pPr>
              <w:rPr>
                <w:i/>
                <w:iCs/>
                <w:sz w:val="20"/>
                <w:szCs w:val="20"/>
              </w:rPr>
            </w:pPr>
            <w:r w:rsidRPr="00D335E2">
              <w:rPr>
                <w:i/>
                <w:iCs/>
                <w:sz w:val="20"/>
                <w:szCs w:val="20"/>
              </w:rPr>
              <w:t>ввод мощностей, МВт</w:t>
            </w:r>
          </w:p>
        </w:tc>
        <w:tc>
          <w:tcPr>
            <w:tcW w:w="850" w:type="dxa"/>
            <w:tcBorders>
              <w:top w:val="nil"/>
              <w:left w:val="nil"/>
              <w:bottom w:val="single" w:sz="4" w:space="0" w:color="auto"/>
              <w:right w:val="single" w:sz="4" w:space="0" w:color="auto"/>
            </w:tcBorders>
            <w:shd w:val="clear" w:color="auto" w:fill="auto"/>
            <w:noWrap/>
            <w:vAlign w:val="center"/>
            <w:hideMark/>
          </w:tcPr>
          <w:p w14:paraId="1A656DD9" w14:textId="77777777" w:rsidR="003C3AE9" w:rsidRPr="00D335E2" w:rsidRDefault="003C3AE9" w:rsidP="00A50F0A">
            <w:pPr>
              <w:jc w:val="center"/>
              <w:rPr>
                <w:sz w:val="20"/>
                <w:szCs w:val="20"/>
              </w:rPr>
            </w:pPr>
            <w:r w:rsidRPr="00D335E2">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4033ED7B"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32A64B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C67BDCB"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tcPr>
          <w:p w14:paraId="22E8D663"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tcPr>
          <w:p w14:paraId="59754BE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tcPr>
          <w:p w14:paraId="03EF03F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0377E30A" w14:textId="77777777" w:rsidR="003C3AE9" w:rsidRPr="00D335E2" w:rsidRDefault="003C3AE9" w:rsidP="00A50F0A">
            <w:pPr>
              <w:jc w:val="center"/>
              <w:rPr>
                <w:sz w:val="20"/>
                <w:szCs w:val="20"/>
              </w:rPr>
            </w:pPr>
            <w:r w:rsidRPr="00D335E2">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294DB4FA" w14:textId="77777777" w:rsidR="003C3AE9" w:rsidRPr="00D335E2" w:rsidRDefault="003C3AE9" w:rsidP="00A50F0A">
            <w:pPr>
              <w:jc w:val="center"/>
              <w:rPr>
                <w:sz w:val="20"/>
                <w:szCs w:val="20"/>
              </w:rPr>
            </w:pPr>
            <w:r w:rsidRPr="00D335E2">
              <w:rPr>
                <w:sz w:val="20"/>
                <w:szCs w:val="20"/>
              </w:rPr>
              <w:t>-</w:t>
            </w:r>
          </w:p>
        </w:tc>
        <w:tc>
          <w:tcPr>
            <w:tcW w:w="932" w:type="dxa"/>
            <w:tcBorders>
              <w:top w:val="nil"/>
              <w:left w:val="nil"/>
              <w:bottom w:val="single" w:sz="4" w:space="0" w:color="auto"/>
              <w:right w:val="single" w:sz="4" w:space="0" w:color="auto"/>
            </w:tcBorders>
            <w:shd w:val="clear" w:color="auto" w:fill="auto"/>
            <w:vAlign w:val="center"/>
            <w:hideMark/>
          </w:tcPr>
          <w:p w14:paraId="25249318" w14:textId="77777777" w:rsidR="003C3AE9" w:rsidRPr="00D335E2" w:rsidRDefault="003C3AE9" w:rsidP="00A50F0A">
            <w:pPr>
              <w:jc w:val="center"/>
              <w:rPr>
                <w:sz w:val="20"/>
                <w:szCs w:val="20"/>
              </w:rPr>
            </w:pPr>
            <w:r w:rsidRPr="00D335E2">
              <w:rPr>
                <w:sz w:val="20"/>
                <w:szCs w:val="20"/>
              </w:rPr>
              <w:t>-</w:t>
            </w:r>
          </w:p>
        </w:tc>
      </w:tr>
      <w:tr w:rsidR="00D335E2" w:rsidRPr="00D335E2" w14:paraId="23BBFE93"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4E4DB8D"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4AC77010" w14:textId="77777777" w:rsidR="003C3AE9" w:rsidRPr="00D335E2" w:rsidRDefault="003C3AE9" w:rsidP="00A50F0A">
            <w:pPr>
              <w:rPr>
                <w:i/>
                <w:iCs/>
                <w:sz w:val="20"/>
                <w:szCs w:val="20"/>
              </w:rPr>
            </w:pPr>
            <w:r w:rsidRPr="00D335E2">
              <w:rPr>
                <w:i/>
                <w:iCs/>
                <w:sz w:val="20"/>
                <w:szCs w:val="20"/>
              </w:rPr>
              <w:t>строительство сетей, км</w:t>
            </w:r>
          </w:p>
        </w:tc>
        <w:tc>
          <w:tcPr>
            <w:tcW w:w="850" w:type="dxa"/>
            <w:tcBorders>
              <w:top w:val="nil"/>
              <w:left w:val="nil"/>
              <w:bottom w:val="single" w:sz="4" w:space="0" w:color="auto"/>
              <w:right w:val="single" w:sz="4" w:space="0" w:color="auto"/>
            </w:tcBorders>
            <w:shd w:val="clear" w:color="auto" w:fill="auto"/>
            <w:noWrap/>
            <w:vAlign w:val="center"/>
            <w:hideMark/>
          </w:tcPr>
          <w:p w14:paraId="6022E65C" w14:textId="77777777" w:rsidR="003C3AE9" w:rsidRPr="00D335E2" w:rsidRDefault="003C3AE9" w:rsidP="00A50F0A">
            <w:pPr>
              <w:jc w:val="center"/>
              <w:rPr>
                <w:sz w:val="20"/>
                <w:szCs w:val="20"/>
              </w:rPr>
            </w:pPr>
            <w:r w:rsidRPr="00D335E2">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35EC3B6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2AEB78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3C488B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tcPr>
          <w:p w14:paraId="65BDD548"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tcPr>
          <w:p w14:paraId="3EAC0E36"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tcPr>
          <w:p w14:paraId="69AA0C66"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3BAA9CA4" w14:textId="77777777" w:rsidR="003C3AE9" w:rsidRPr="00D335E2" w:rsidRDefault="003C3AE9" w:rsidP="00A50F0A">
            <w:pPr>
              <w:jc w:val="center"/>
              <w:rPr>
                <w:sz w:val="20"/>
                <w:szCs w:val="20"/>
              </w:rPr>
            </w:pPr>
            <w:r w:rsidRPr="00D335E2">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1B481586" w14:textId="77777777" w:rsidR="003C3AE9" w:rsidRPr="00D335E2" w:rsidRDefault="003C3AE9" w:rsidP="00A50F0A">
            <w:pPr>
              <w:jc w:val="center"/>
              <w:rPr>
                <w:sz w:val="20"/>
                <w:szCs w:val="20"/>
              </w:rPr>
            </w:pPr>
            <w:r w:rsidRPr="00D335E2">
              <w:rPr>
                <w:sz w:val="20"/>
                <w:szCs w:val="20"/>
              </w:rPr>
              <w:t>-</w:t>
            </w:r>
          </w:p>
        </w:tc>
        <w:tc>
          <w:tcPr>
            <w:tcW w:w="932" w:type="dxa"/>
            <w:tcBorders>
              <w:top w:val="nil"/>
              <w:left w:val="nil"/>
              <w:bottom w:val="single" w:sz="4" w:space="0" w:color="auto"/>
              <w:right w:val="single" w:sz="4" w:space="0" w:color="auto"/>
            </w:tcBorders>
            <w:shd w:val="clear" w:color="auto" w:fill="auto"/>
            <w:vAlign w:val="center"/>
            <w:hideMark/>
          </w:tcPr>
          <w:p w14:paraId="376E7645" w14:textId="77777777" w:rsidR="003C3AE9" w:rsidRPr="00D335E2" w:rsidRDefault="003C3AE9" w:rsidP="00A50F0A">
            <w:pPr>
              <w:jc w:val="center"/>
              <w:rPr>
                <w:sz w:val="20"/>
                <w:szCs w:val="20"/>
              </w:rPr>
            </w:pPr>
            <w:r w:rsidRPr="00D335E2">
              <w:rPr>
                <w:sz w:val="20"/>
                <w:szCs w:val="20"/>
              </w:rPr>
              <w:t>-</w:t>
            </w:r>
          </w:p>
        </w:tc>
      </w:tr>
      <w:tr w:rsidR="00D335E2" w:rsidRPr="00D335E2" w14:paraId="2FD4781F"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7E220825"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A9F5CDD" w14:textId="77777777" w:rsidR="003C3AE9" w:rsidRPr="00D335E2" w:rsidRDefault="003C3AE9" w:rsidP="00A50F0A">
            <w:pPr>
              <w:rPr>
                <w:sz w:val="20"/>
                <w:szCs w:val="20"/>
              </w:rPr>
            </w:pPr>
            <w:r w:rsidRPr="00D335E2">
              <w:rPr>
                <w:sz w:val="20"/>
                <w:szCs w:val="20"/>
              </w:rPr>
              <w:t>Необходимые капитальные затраты, млн. руб.</w:t>
            </w:r>
          </w:p>
        </w:tc>
        <w:tc>
          <w:tcPr>
            <w:tcW w:w="850" w:type="dxa"/>
            <w:tcBorders>
              <w:top w:val="nil"/>
              <w:left w:val="nil"/>
              <w:bottom w:val="single" w:sz="4" w:space="0" w:color="auto"/>
              <w:right w:val="single" w:sz="4" w:space="0" w:color="auto"/>
            </w:tcBorders>
            <w:shd w:val="clear" w:color="auto" w:fill="auto"/>
            <w:noWrap/>
            <w:vAlign w:val="center"/>
            <w:hideMark/>
          </w:tcPr>
          <w:p w14:paraId="4EBA7A01" w14:textId="77777777" w:rsidR="003C3AE9" w:rsidRPr="00D335E2" w:rsidRDefault="003C3AE9" w:rsidP="00A50F0A">
            <w:pPr>
              <w:jc w:val="center"/>
              <w:rPr>
                <w:sz w:val="20"/>
                <w:szCs w:val="20"/>
              </w:rPr>
            </w:pPr>
            <w:r w:rsidRPr="00D335E2">
              <w:rPr>
                <w:sz w:val="20"/>
                <w:szCs w:val="20"/>
              </w:rPr>
              <w:t>13,52</w:t>
            </w:r>
          </w:p>
        </w:tc>
        <w:tc>
          <w:tcPr>
            <w:tcW w:w="1093" w:type="dxa"/>
            <w:tcBorders>
              <w:top w:val="nil"/>
              <w:left w:val="nil"/>
              <w:bottom w:val="single" w:sz="4" w:space="0" w:color="auto"/>
              <w:right w:val="single" w:sz="4" w:space="0" w:color="auto"/>
            </w:tcBorders>
            <w:shd w:val="clear" w:color="auto" w:fill="auto"/>
            <w:noWrap/>
            <w:vAlign w:val="center"/>
            <w:hideMark/>
          </w:tcPr>
          <w:p w14:paraId="62E74B9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E4C71F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5BC155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B8AE4C7"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6A774EA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E123F6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D1641BC" w14:textId="77777777" w:rsidR="003C3AE9" w:rsidRPr="00D335E2" w:rsidRDefault="003C3AE9" w:rsidP="00A50F0A">
            <w:pPr>
              <w:jc w:val="center"/>
              <w:rPr>
                <w:sz w:val="20"/>
                <w:szCs w:val="20"/>
              </w:rPr>
            </w:pPr>
            <w:r w:rsidRPr="00D335E2">
              <w:rPr>
                <w:sz w:val="20"/>
                <w:szCs w:val="20"/>
              </w:rPr>
              <w:t>5,07</w:t>
            </w:r>
          </w:p>
        </w:tc>
        <w:tc>
          <w:tcPr>
            <w:tcW w:w="1093" w:type="dxa"/>
            <w:tcBorders>
              <w:top w:val="nil"/>
              <w:left w:val="nil"/>
              <w:bottom w:val="single" w:sz="4" w:space="0" w:color="auto"/>
              <w:right w:val="single" w:sz="4" w:space="0" w:color="auto"/>
            </w:tcBorders>
            <w:shd w:val="clear" w:color="auto" w:fill="auto"/>
            <w:noWrap/>
            <w:vAlign w:val="center"/>
            <w:hideMark/>
          </w:tcPr>
          <w:p w14:paraId="79E48683" w14:textId="77777777" w:rsidR="003C3AE9" w:rsidRPr="00D335E2" w:rsidRDefault="003C3AE9" w:rsidP="00A50F0A">
            <w:pPr>
              <w:jc w:val="center"/>
              <w:rPr>
                <w:sz w:val="20"/>
                <w:szCs w:val="20"/>
              </w:rPr>
            </w:pPr>
            <w:r w:rsidRPr="00D335E2">
              <w:rPr>
                <w:sz w:val="20"/>
                <w:szCs w:val="20"/>
              </w:rPr>
              <w:t>3,38</w:t>
            </w:r>
          </w:p>
        </w:tc>
        <w:tc>
          <w:tcPr>
            <w:tcW w:w="932" w:type="dxa"/>
            <w:tcBorders>
              <w:top w:val="nil"/>
              <w:left w:val="nil"/>
              <w:bottom w:val="single" w:sz="4" w:space="0" w:color="auto"/>
              <w:right w:val="single" w:sz="4" w:space="0" w:color="auto"/>
            </w:tcBorders>
            <w:shd w:val="clear" w:color="auto" w:fill="auto"/>
            <w:noWrap/>
            <w:vAlign w:val="center"/>
            <w:hideMark/>
          </w:tcPr>
          <w:p w14:paraId="4F0938CA" w14:textId="77777777" w:rsidR="003C3AE9" w:rsidRPr="00D335E2" w:rsidRDefault="003C3AE9" w:rsidP="00A50F0A">
            <w:pPr>
              <w:jc w:val="center"/>
              <w:rPr>
                <w:sz w:val="20"/>
                <w:szCs w:val="20"/>
              </w:rPr>
            </w:pPr>
            <w:r w:rsidRPr="00D335E2">
              <w:rPr>
                <w:sz w:val="20"/>
                <w:szCs w:val="20"/>
              </w:rPr>
              <w:t>5,07</w:t>
            </w:r>
          </w:p>
        </w:tc>
      </w:tr>
      <w:tr w:rsidR="00D335E2" w:rsidRPr="00D335E2" w14:paraId="219B3425"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051115D5"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7B7F3450" w14:textId="77777777" w:rsidR="003C3AE9" w:rsidRPr="00D335E2" w:rsidRDefault="003C3AE9" w:rsidP="00A50F0A">
            <w:pPr>
              <w:rPr>
                <w:sz w:val="20"/>
                <w:szCs w:val="20"/>
              </w:rPr>
            </w:pPr>
            <w:r w:rsidRPr="00D335E2">
              <w:rPr>
                <w:sz w:val="20"/>
                <w:szCs w:val="20"/>
              </w:rPr>
              <w:t>Срок реализации проекта</w:t>
            </w:r>
          </w:p>
        </w:tc>
        <w:tc>
          <w:tcPr>
            <w:tcW w:w="850" w:type="dxa"/>
            <w:tcBorders>
              <w:top w:val="nil"/>
              <w:left w:val="nil"/>
              <w:bottom w:val="single" w:sz="4" w:space="0" w:color="auto"/>
              <w:right w:val="single" w:sz="4" w:space="0" w:color="auto"/>
            </w:tcBorders>
            <w:shd w:val="clear" w:color="auto" w:fill="auto"/>
            <w:noWrap/>
            <w:vAlign w:val="center"/>
            <w:hideMark/>
          </w:tcPr>
          <w:p w14:paraId="5A06DA25"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3EBABA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32553A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A06FEAB"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964A729" w14:textId="77777777" w:rsidR="003C3AE9" w:rsidRPr="00D335E2" w:rsidRDefault="003C3AE9" w:rsidP="00A50F0A">
            <w:pPr>
              <w:jc w:val="center"/>
              <w:rPr>
                <w:sz w:val="20"/>
                <w:szCs w:val="20"/>
              </w:rPr>
            </w:pPr>
          </w:p>
        </w:tc>
        <w:tc>
          <w:tcPr>
            <w:tcW w:w="109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56D9CD9"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926F937"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733784B"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C9A8965" w14:textId="77777777" w:rsidR="003C3AE9" w:rsidRPr="00D335E2" w:rsidRDefault="003C3AE9" w:rsidP="00A50F0A">
            <w:pPr>
              <w:jc w:val="center"/>
              <w:rPr>
                <w:sz w:val="20"/>
                <w:szCs w:val="20"/>
              </w:rPr>
            </w:pPr>
          </w:p>
        </w:tc>
        <w:tc>
          <w:tcPr>
            <w:tcW w:w="93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F95D1B7" w14:textId="77777777" w:rsidR="003C3AE9" w:rsidRPr="00D335E2" w:rsidRDefault="003C3AE9" w:rsidP="00A50F0A">
            <w:pPr>
              <w:jc w:val="center"/>
              <w:rPr>
                <w:sz w:val="20"/>
                <w:szCs w:val="20"/>
              </w:rPr>
            </w:pPr>
          </w:p>
        </w:tc>
      </w:tr>
      <w:tr w:rsidR="00D335E2" w:rsidRPr="00D335E2" w14:paraId="2A9377E8"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5A2C4109"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6EC7EF0D" w14:textId="77777777" w:rsidR="003C3AE9" w:rsidRPr="00D335E2" w:rsidRDefault="003C3AE9" w:rsidP="00A50F0A">
            <w:pPr>
              <w:rPr>
                <w:sz w:val="20"/>
                <w:szCs w:val="20"/>
              </w:rPr>
            </w:pPr>
            <w:r w:rsidRPr="00D335E2">
              <w:rPr>
                <w:sz w:val="20"/>
                <w:szCs w:val="20"/>
              </w:rPr>
              <w:t>Источники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072ABE70"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DD873C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3DE6FC3"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77256D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87A6F7E"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5C13F223"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43D1FDB"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37FBC0B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01C1F9D"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61F5B7A7" w14:textId="77777777" w:rsidR="003C3AE9" w:rsidRPr="00D335E2" w:rsidRDefault="003C3AE9" w:rsidP="00A50F0A">
            <w:pPr>
              <w:jc w:val="center"/>
              <w:rPr>
                <w:sz w:val="20"/>
                <w:szCs w:val="20"/>
              </w:rPr>
            </w:pPr>
          </w:p>
        </w:tc>
      </w:tr>
      <w:tr w:rsidR="00D335E2" w:rsidRPr="00D335E2" w14:paraId="5A694FC9"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766BCAE2"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0532482" w14:textId="77777777" w:rsidR="003C3AE9" w:rsidRPr="00D335E2" w:rsidRDefault="003C3AE9" w:rsidP="00A50F0A">
            <w:pPr>
              <w:rPr>
                <w:sz w:val="20"/>
                <w:szCs w:val="20"/>
              </w:rPr>
            </w:pPr>
            <w:r w:rsidRPr="00D335E2">
              <w:rPr>
                <w:sz w:val="20"/>
                <w:szCs w:val="20"/>
              </w:rPr>
              <w:t>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30AC51F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DD22AA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2BC31E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8D3127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478CEEE"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29A7369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EE4EB5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F24FE7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943B662"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45B8B7A0" w14:textId="77777777" w:rsidR="003C3AE9" w:rsidRPr="00D335E2" w:rsidRDefault="003C3AE9" w:rsidP="00A50F0A">
            <w:pPr>
              <w:jc w:val="center"/>
              <w:rPr>
                <w:sz w:val="20"/>
                <w:szCs w:val="20"/>
              </w:rPr>
            </w:pPr>
            <w:r w:rsidRPr="00D335E2">
              <w:rPr>
                <w:sz w:val="20"/>
                <w:szCs w:val="20"/>
              </w:rPr>
              <w:t>0,00</w:t>
            </w:r>
          </w:p>
        </w:tc>
      </w:tr>
      <w:tr w:rsidR="00D335E2" w:rsidRPr="00D335E2" w14:paraId="586ABC21"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1526C9FC"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C1F749C" w14:textId="77777777" w:rsidR="003C3AE9" w:rsidRPr="00D335E2" w:rsidRDefault="003C3AE9" w:rsidP="00A50F0A">
            <w:pPr>
              <w:rPr>
                <w:sz w:val="20"/>
                <w:szCs w:val="20"/>
              </w:rPr>
            </w:pPr>
            <w:r w:rsidRPr="00D335E2">
              <w:rPr>
                <w:sz w:val="20"/>
                <w:szCs w:val="20"/>
              </w:rPr>
              <w:t>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2DC930A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A5C686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61E53A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47BB01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81E4ED3"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0DC2B58B"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1BB548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0AA5F63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BE3608B"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7CFB86AE" w14:textId="77777777" w:rsidR="003C3AE9" w:rsidRPr="00D335E2" w:rsidRDefault="003C3AE9" w:rsidP="00A50F0A">
            <w:pPr>
              <w:jc w:val="center"/>
              <w:rPr>
                <w:sz w:val="20"/>
                <w:szCs w:val="20"/>
              </w:rPr>
            </w:pPr>
          </w:p>
        </w:tc>
      </w:tr>
      <w:tr w:rsidR="00D335E2" w:rsidRPr="00D335E2" w14:paraId="090A2347"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11C02A43"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42211E0" w14:textId="77777777" w:rsidR="003C3AE9" w:rsidRPr="00D335E2" w:rsidRDefault="003C3AE9" w:rsidP="00A50F0A">
            <w:pPr>
              <w:rPr>
                <w:sz w:val="20"/>
                <w:szCs w:val="20"/>
              </w:rPr>
            </w:pPr>
            <w:r w:rsidRPr="00D335E2">
              <w:rPr>
                <w:sz w:val="20"/>
                <w:szCs w:val="20"/>
              </w:rPr>
              <w:t>Федеральный бюджет</w:t>
            </w:r>
          </w:p>
        </w:tc>
        <w:tc>
          <w:tcPr>
            <w:tcW w:w="850" w:type="dxa"/>
            <w:tcBorders>
              <w:top w:val="nil"/>
              <w:left w:val="nil"/>
              <w:bottom w:val="single" w:sz="4" w:space="0" w:color="auto"/>
              <w:right w:val="single" w:sz="4" w:space="0" w:color="auto"/>
            </w:tcBorders>
            <w:shd w:val="clear" w:color="auto" w:fill="auto"/>
            <w:noWrap/>
            <w:vAlign w:val="center"/>
            <w:hideMark/>
          </w:tcPr>
          <w:p w14:paraId="7A14876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09C64A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ACD038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60DFF4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2064D73"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16D5F4F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924814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881365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00DCF58"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7CD8177D" w14:textId="77777777" w:rsidR="003C3AE9" w:rsidRPr="00D335E2" w:rsidRDefault="003C3AE9" w:rsidP="00A50F0A">
            <w:pPr>
              <w:jc w:val="center"/>
              <w:rPr>
                <w:sz w:val="20"/>
                <w:szCs w:val="20"/>
              </w:rPr>
            </w:pPr>
            <w:r w:rsidRPr="00D335E2">
              <w:rPr>
                <w:sz w:val="20"/>
                <w:szCs w:val="20"/>
              </w:rPr>
              <w:t>0,00</w:t>
            </w:r>
          </w:p>
        </w:tc>
      </w:tr>
      <w:tr w:rsidR="00D335E2" w:rsidRPr="00D335E2" w14:paraId="0C1508B0"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64F820D9"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E111EAB" w14:textId="77777777" w:rsidR="003C3AE9" w:rsidRPr="00D335E2" w:rsidRDefault="003C3AE9" w:rsidP="00A50F0A">
            <w:pPr>
              <w:rPr>
                <w:sz w:val="20"/>
                <w:szCs w:val="20"/>
              </w:rPr>
            </w:pPr>
            <w:r w:rsidRPr="00D335E2">
              <w:rPr>
                <w:sz w:val="20"/>
                <w:szCs w:val="20"/>
              </w:rPr>
              <w:t>Бюджет автономного округа</w:t>
            </w:r>
          </w:p>
        </w:tc>
        <w:tc>
          <w:tcPr>
            <w:tcW w:w="850" w:type="dxa"/>
            <w:tcBorders>
              <w:top w:val="nil"/>
              <w:left w:val="nil"/>
              <w:bottom w:val="single" w:sz="4" w:space="0" w:color="auto"/>
              <w:right w:val="single" w:sz="4" w:space="0" w:color="auto"/>
            </w:tcBorders>
            <w:shd w:val="clear" w:color="auto" w:fill="auto"/>
            <w:noWrap/>
            <w:vAlign w:val="center"/>
            <w:hideMark/>
          </w:tcPr>
          <w:p w14:paraId="11D246F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AF81D3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B865B8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C72A7A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597A34A"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1560290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51193A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E5B5A4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1A2DDAA"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601E7901" w14:textId="77777777" w:rsidR="003C3AE9" w:rsidRPr="00D335E2" w:rsidRDefault="003C3AE9" w:rsidP="00A50F0A">
            <w:pPr>
              <w:jc w:val="center"/>
              <w:rPr>
                <w:sz w:val="20"/>
                <w:szCs w:val="20"/>
              </w:rPr>
            </w:pPr>
            <w:r w:rsidRPr="00D335E2">
              <w:rPr>
                <w:sz w:val="20"/>
                <w:szCs w:val="20"/>
              </w:rPr>
              <w:t>0,00</w:t>
            </w:r>
          </w:p>
        </w:tc>
      </w:tr>
      <w:tr w:rsidR="00D335E2" w:rsidRPr="00D335E2" w14:paraId="594ED471"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1DFB0767"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257CE7D" w14:textId="77777777" w:rsidR="003C3AE9" w:rsidRPr="00D335E2" w:rsidRDefault="003C3AE9" w:rsidP="00A50F0A">
            <w:pPr>
              <w:rPr>
                <w:sz w:val="20"/>
                <w:szCs w:val="20"/>
              </w:rPr>
            </w:pPr>
            <w:r w:rsidRPr="00D335E2">
              <w:rPr>
                <w:sz w:val="20"/>
                <w:szCs w:val="20"/>
              </w:rPr>
              <w:t>Местный бюджет Нефтеюганского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14:paraId="3D99639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08F151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C29D14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B4E5F2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8A5CE50"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5BE896D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4F0D19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5A63D6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58DF87F"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628311CD" w14:textId="77777777" w:rsidR="003C3AE9" w:rsidRPr="00D335E2" w:rsidRDefault="003C3AE9" w:rsidP="00A50F0A">
            <w:pPr>
              <w:jc w:val="center"/>
              <w:rPr>
                <w:sz w:val="20"/>
                <w:szCs w:val="20"/>
              </w:rPr>
            </w:pPr>
            <w:r w:rsidRPr="00D335E2">
              <w:rPr>
                <w:sz w:val="20"/>
                <w:szCs w:val="20"/>
              </w:rPr>
              <w:t>0,00</w:t>
            </w:r>
          </w:p>
        </w:tc>
      </w:tr>
      <w:tr w:rsidR="00D335E2" w:rsidRPr="00D335E2" w14:paraId="4E71AA1A"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4038CD44"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E2777DA" w14:textId="77777777" w:rsidR="003C3AE9" w:rsidRPr="00D335E2" w:rsidRDefault="003C3AE9" w:rsidP="00A50F0A">
            <w:pPr>
              <w:rPr>
                <w:sz w:val="20"/>
                <w:szCs w:val="20"/>
              </w:rPr>
            </w:pPr>
            <w:r w:rsidRPr="00D335E2">
              <w:rPr>
                <w:sz w:val="20"/>
                <w:szCs w:val="20"/>
              </w:rPr>
              <w:t>Местный бюджет СП Усть-Юган</w:t>
            </w:r>
          </w:p>
        </w:tc>
        <w:tc>
          <w:tcPr>
            <w:tcW w:w="850" w:type="dxa"/>
            <w:tcBorders>
              <w:top w:val="nil"/>
              <w:left w:val="nil"/>
              <w:bottom w:val="single" w:sz="4" w:space="0" w:color="auto"/>
              <w:right w:val="single" w:sz="4" w:space="0" w:color="auto"/>
            </w:tcBorders>
            <w:shd w:val="clear" w:color="auto" w:fill="auto"/>
            <w:noWrap/>
            <w:vAlign w:val="center"/>
            <w:hideMark/>
          </w:tcPr>
          <w:p w14:paraId="2B2DD15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7C4ED1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8C785A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960629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1B40B5C"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1324989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DFEE6B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6E50E9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C6D54C1"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595935CC" w14:textId="77777777" w:rsidR="003C3AE9" w:rsidRPr="00D335E2" w:rsidRDefault="003C3AE9" w:rsidP="00A50F0A">
            <w:pPr>
              <w:jc w:val="center"/>
              <w:rPr>
                <w:sz w:val="20"/>
                <w:szCs w:val="20"/>
              </w:rPr>
            </w:pPr>
            <w:r w:rsidRPr="00D335E2">
              <w:rPr>
                <w:sz w:val="20"/>
                <w:szCs w:val="20"/>
              </w:rPr>
              <w:t>0,00</w:t>
            </w:r>
          </w:p>
        </w:tc>
      </w:tr>
      <w:tr w:rsidR="00D335E2" w:rsidRPr="00D335E2" w14:paraId="3C5FD74F"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79977CDC"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39E06D2" w14:textId="77777777" w:rsidR="003C3AE9" w:rsidRPr="00D335E2" w:rsidRDefault="003C3AE9" w:rsidP="00A50F0A">
            <w:pPr>
              <w:rPr>
                <w:sz w:val="20"/>
                <w:szCs w:val="20"/>
              </w:rPr>
            </w:pPr>
            <w:r w:rsidRPr="00D335E2">
              <w:rPr>
                <w:sz w:val="20"/>
                <w:szCs w:val="20"/>
              </w:rPr>
              <w:t>Внебюджетные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20788CB8" w14:textId="77777777" w:rsidR="003C3AE9" w:rsidRPr="00D335E2" w:rsidRDefault="003C3AE9" w:rsidP="00A50F0A">
            <w:pPr>
              <w:jc w:val="center"/>
              <w:rPr>
                <w:sz w:val="20"/>
                <w:szCs w:val="20"/>
              </w:rPr>
            </w:pPr>
            <w:r w:rsidRPr="00D335E2">
              <w:rPr>
                <w:sz w:val="20"/>
                <w:szCs w:val="20"/>
              </w:rPr>
              <w:t>13,52</w:t>
            </w:r>
          </w:p>
        </w:tc>
        <w:tc>
          <w:tcPr>
            <w:tcW w:w="1093" w:type="dxa"/>
            <w:tcBorders>
              <w:top w:val="nil"/>
              <w:left w:val="nil"/>
              <w:bottom w:val="single" w:sz="4" w:space="0" w:color="auto"/>
              <w:right w:val="single" w:sz="4" w:space="0" w:color="auto"/>
            </w:tcBorders>
            <w:shd w:val="clear" w:color="auto" w:fill="auto"/>
            <w:noWrap/>
            <w:vAlign w:val="center"/>
            <w:hideMark/>
          </w:tcPr>
          <w:p w14:paraId="4BBB2DE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6DE016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DE9264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46F86A2"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658CB7E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278554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D6CC416" w14:textId="77777777" w:rsidR="003C3AE9" w:rsidRPr="00D335E2" w:rsidRDefault="003C3AE9" w:rsidP="00A50F0A">
            <w:pPr>
              <w:jc w:val="center"/>
              <w:rPr>
                <w:sz w:val="20"/>
                <w:szCs w:val="20"/>
              </w:rPr>
            </w:pPr>
            <w:r w:rsidRPr="00D335E2">
              <w:rPr>
                <w:sz w:val="20"/>
                <w:szCs w:val="20"/>
              </w:rPr>
              <w:t>5,07</w:t>
            </w:r>
          </w:p>
        </w:tc>
        <w:tc>
          <w:tcPr>
            <w:tcW w:w="1093" w:type="dxa"/>
            <w:tcBorders>
              <w:top w:val="nil"/>
              <w:left w:val="nil"/>
              <w:bottom w:val="single" w:sz="4" w:space="0" w:color="auto"/>
              <w:right w:val="single" w:sz="4" w:space="0" w:color="auto"/>
            </w:tcBorders>
            <w:shd w:val="clear" w:color="auto" w:fill="auto"/>
            <w:noWrap/>
            <w:vAlign w:val="center"/>
            <w:hideMark/>
          </w:tcPr>
          <w:p w14:paraId="10AB4F6B" w14:textId="77777777" w:rsidR="003C3AE9" w:rsidRPr="00D335E2" w:rsidRDefault="003C3AE9" w:rsidP="00A50F0A">
            <w:pPr>
              <w:jc w:val="center"/>
              <w:rPr>
                <w:sz w:val="20"/>
                <w:szCs w:val="20"/>
              </w:rPr>
            </w:pPr>
            <w:r w:rsidRPr="00D335E2">
              <w:rPr>
                <w:sz w:val="20"/>
                <w:szCs w:val="20"/>
              </w:rPr>
              <w:t>3,38</w:t>
            </w:r>
          </w:p>
        </w:tc>
        <w:tc>
          <w:tcPr>
            <w:tcW w:w="932" w:type="dxa"/>
            <w:tcBorders>
              <w:top w:val="nil"/>
              <w:left w:val="nil"/>
              <w:bottom w:val="single" w:sz="4" w:space="0" w:color="auto"/>
              <w:right w:val="single" w:sz="4" w:space="0" w:color="auto"/>
            </w:tcBorders>
            <w:shd w:val="clear" w:color="auto" w:fill="auto"/>
            <w:noWrap/>
            <w:vAlign w:val="center"/>
            <w:hideMark/>
          </w:tcPr>
          <w:p w14:paraId="17128408" w14:textId="77777777" w:rsidR="003C3AE9" w:rsidRPr="00D335E2" w:rsidRDefault="003C3AE9" w:rsidP="00A50F0A">
            <w:pPr>
              <w:jc w:val="center"/>
              <w:rPr>
                <w:sz w:val="20"/>
                <w:szCs w:val="20"/>
              </w:rPr>
            </w:pPr>
            <w:r w:rsidRPr="00D335E2">
              <w:rPr>
                <w:sz w:val="20"/>
                <w:szCs w:val="20"/>
              </w:rPr>
              <w:t>5,07</w:t>
            </w:r>
          </w:p>
        </w:tc>
      </w:tr>
      <w:tr w:rsidR="00D335E2" w:rsidRPr="00D335E2" w14:paraId="3E6E8C15" w14:textId="77777777" w:rsidTr="00A50F0A">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43D3D893"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128684E" w14:textId="77777777" w:rsidR="003C3AE9" w:rsidRPr="00D335E2" w:rsidRDefault="003C3AE9" w:rsidP="00A50F0A">
            <w:pPr>
              <w:rPr>
                <w:sz w:val="20"/>
                <w:szCs w:val="20"/>
              </w:rPr>
            </w:pPr>
            <w:r w:rsidRPr="00D335E2">
              <w:rPr>
                <w:sz w:val="20"/>
                <w:szCs w:val="20"/>
              </w:rPr>
              <w:t>Источники возврата внебюджетных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76363733"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8F0889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EB4629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936357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FAEA399"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29C6FE5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218670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0D35A1C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D8C4381"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6906A180" w14:textId="77777777" w:rsidR="003C3AE9" w:rsidRPr="00D335E2" w:rsidRDefault="003C3AE9" w:rsidP="00A50F0A">
            <w:pPr>
              <w:jc w:val="center"/>
              <w:rPr>
                <w:sz w:val="20"/>
                <w:szCs w:val="20"/>
              </w:rPr>
            </w:pPr>
          </w:p>
        </w:tc>
      </w:tr>
      <w:tr w:rsidR="00D335E2" w:rsidRPr="00D335E2" w14:paraId="6747873A"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200E0A4"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6B6B357" w14:textId="77777777" w:rsidR="003C3AE9" w:rsidRPr="00D335E2" w:rsidRDefault="003C3AE9" w:rsidP="00A50F0A">
            <w:pPr>
              <w:rPr>
                <w:sz w:val="20"/>
                <w:szCs w:val="20"/>
              </w:rPr>
            </w:pPr>
            <w:r w:rsidRPr="00D335E2">
              <w:rPr>
                <w:sz w:val="20"/>
                <w:szCs w:val="20"/>
              </w:rPr>
              <w:t>Инвестиционная составляющая в тарифе</w:t>
            </w:r>
          </w:p>
        </w:tc>
        <w:tc>
          <w:tcPr>
            <w:tcW w:w="850" w:type="dxa"/>
            <w:tcBorders>
              <w:top w:val="nil"/>
              <w:left w:val="nil"/>
              <w:bottom w:val="single" w:sz="4" w:space="0" w:color="auto"/>
              <w:right w:val="single" w:sz="4" w:space="0" w:color="auto"/>
            </w:tcBorders>
            <w:shd w:val="clear" w:color="auto" w:fill="auto"/>
            <w:noWrap/>
            <w:vAlign w:val="center"/>
            <w:hideMark/>
          </w:tcPr>
          <w:p w14:paraId="0A0B008D" w14:textId="77777777" w:rsidR="003C3AE9" w:rsidRPr="00D335E2" w:rsidRDefault="003C3AE9" w:rsidP="00A50F0A">
            <w:pPr>
              <w:jc w:val="center"/>
              <w:rPr>
                <w:sz w:val="20"/>
                <w:szCs w:val="20"/>
              </w:rPr>
            </w:pPr>
            <w:r w:rsidRPr="00D335E2">
              <w:rPr>
                <w:sz w:val="20"/>
                <w:szCs w:val="20"/>
              </w:rPr>
              <w:t>2,10</w:t>
            </w:r>
          </w:p>
        </w:tc>
        <w:tc>
          <w:tcPr>
            <w:tcW w:w="1093" w:type="dxa"/>
            <w:tcBorders>
              <w:top w:val="nil"/>
              <w:left w:val="nil"/>
              <w:bottom w:val="single" w:sz="4" w:space="0" w:color="auto"/>
              <w:right w:val="single" w:sz="4" w:space="0" w:color="auto"/>
            </w:tcBorders>
            <w:shd w:val="clear" w:color="auto" w:fill="auto"/>
            <w:noWrap/>
            <w:vAlign w:val="center"/>
            <w:hideMark/>
          </w:tcPr>
          <w:p w14:paraId="6320E2EF" w14:textId="77777777" w:rsidR="003C3AE9" w:rsidRPr="00D335E2" w:rsidRDefault="003C3AE9" w:rsidP="00A50F0A">
            <w:pPr>
              <w:jc w:val="center"/>
              <w:rPr>
                <w:sz w:val="20"/>
                <w:szCs w:val="20"/>
              </w:rPr>
            </w:pPr>
            <w:r w:rsidRPr="00D335E2">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7FAED020" w14:textId="77777777" w:rsidR="003C3AE9" w:rsidRPr="00D335E2" w:rsidRDefault="003C3AE9" w:rsidP="00A50F0A">
            <w:pPr>
              <w:jc w:val="center"/>
              <w:rPr>
                <w:sz w:val="20"/>
                <w:szCs w:val="20"/>
              </w:rPr>
            </w:pPr>
            <w:r w:rsidRPr="00D335E2">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70734BA4" w14:textId="77777777" w:rsidR="003C3AE9" w:rsidRPr="00D335E2" w:rsidRDefault="003C3AE9" w:rsidP="00A50F0A">
            <w:pPr>
              <w:jc w:val="center"/>
              <w:rPr>
                <w:sz w:val="20"/>
                <w:szCs w:val="20"/>
              </w:rPr>
            </w:pPr>
            <w:r w:rsidRPr="00D335E2">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1229C1B3" w14:textId="77777777" w:rsidR="003C3AE9" w:rsidRPr="00D335E2" w:rsidRDefault="003C3AE9" w:rsidP="00A50F0A">
            <w:pPr>
              <w:jc w:val="center"/>
              <w:rPr>
                <w:sz w:val="20"/>
                <w:szCs w:val="20"/>
              </w:rPr>
            </w:pPr>
            <w:r w:rsidRPr="00D335E2">
              <w:rPr>
                <w:sz w:val="20"/>
                <w:szCs w:val="20"/>
              </w:rPr>
              <w:t>0,0</w:t>
            </w:r>
          </w:p>
        </w:tc>
        <w:tc>
          <w:tcPr>
            <w:tcW w:w="1094" w:type="dxa"/>
            <w:tcBorders>
              <w:top w:val="nil"/>
              <w:left w:val="nil"/>
              <w:bottom w:val="single" w:sz="4" w:space="0" w:color="auto"/>
              <w:right w:val="single" w:sz="4" w:space="0" w:color="auto"/>
            </w:tcBorders>
            <w:shd w:val="clear" w:color="auto" w:fill="auto"/>
            <w:noWrap/>
            <w:vAlign w:val="center"/>
            <w:hideMark/>
          </w:tcPr>
          <w:p w14:paraId="66F8B1E3" w14:textId="77777777" w:rsidR="003C3AE9" w:rsidRPr="00D335E2" w:rsidRDefault="003C3AE9" w:rsidP="00A50F0A">
            <w:pPr>
              <w:jc w:val="center"/>
              <w:rPr>
                <w:sz w:val="20"/>
                <w:szCs w:val="20"/>
              </w:rPr>
            </w:pPr>
            <w:r w:rsidRPr="00D335E2">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6DCD44B4" w14:textId="77777777" w:rsidR="003C3AE9" w:rsidRPr="00D335E2" w:rsidRDefault="003C3AE9" w:rsidP="00A50F0A">
            <w:pPr>
              <w:jc w:val="center"/>
              <w:rPr>
                <w:sz w:val="20"/>
                <w:szCs w:val="20"/>
              </w:rPr>
            </w:pPr>
            <w:r w:rsidRPr="00D335E2">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76D1952A" w14:textId="77777777" w:rsidR="003C3AE9" w:rsidRPr="00D335E2" w:rsidRDefault="003C3AE9" w:rsidP="00A50F0A">
            <w:pPr>
              <w:jc w:val="center"/>
              <w:rPr>
                <w:sz w:val="20"/>
                <w:szCs w:val="20"/>
              </w:rPr>
            </w:pPr>
            <w:r w:rsidRPr="00D335E2">
              <w:rPr>
                <w:sz w:val="20"/>
                <w:szCs w:val="20"/>
              </w:rPr>
              <w:t>0,5</w:t>
            </w:r>
          </w:p>
        </w:tc>
        <w:tc>
          <w:tcPr>
            <w:tcW w:w="1093" w:type="dxa"/>
            <w:tcBorders>
              <w:top w:val="nil"/>
              <w:left w:val="nil"/>
              <w:bottom w:val="single" w:sz="4" w:space="0" w:color="auto"/>
              <w:right w:val="single" w:sz="4" w:space="0" w:color="auto"/>
            </w:tcBorders>
            <w:shd w:val="clear" w:color="auto" w:fill="auto"/>
            <w:noWrap/>
            <w:vAlign w:val="center"/>
            <w:hideMark/>
          </w:tcPr>
          <w:p w14:paraId="61545C20" w14:textId="77777777" w:rsidR="003C3AE9" w:rsidRPr="00D335E2" w:rsidRDefault="003C3AE9" w:rsidP="00A50F0A">
            <w:pPr>
              <w:jc w:val="center"/>
              <w:rPr>
                <w:sz w:val="20"/>
                <w:szCs w:val="20"/>
              </w:rPr>
            </w:pPr>
            <w:r w:rsidRPr="00D335E2">
              <w:rPr>
                <w:sz w:val="20"/>
                <w:szCs w:val="20"/>
              </w:rPr>
              <w:t>0,6</w:t>
            </w:r>
          </w:p>
        </w:tc>
        <w:tc>
          <w:tcPr>
            <w:tcW w:w="932" w:type="dxa"/>
            <w:tcBorders>
              <w:top w:val="nil"/>
              <w:left w:val="nil"/>
              <w:bottom w:val="single" w:sz="4" w:space="0" w:color="auto"/>
              <w:right w:val="single" w:sz="4" w:space="0" w:color="auto"/>
            </w:tcBorders>
            <w:shd w:val="clear" w:color="auto" w:fill="auto"/>
            <w:noWrap/>
            <w:vAlign w:val="center"/>
            <w:hideMark/>
          </w:tcPr>
          <w:p w14:paraId="7C5F18CE" w14:textId="77777777" w:rsidR="003C3AE9" w:rsidRPr="00D335E2" w:rsidRDefault="003C3AE9" w:rsidP="00A50F0A">
            <w:pPr>
              <w:jc w:val="center"/>
              <w:rPr>
                <w:sz w:val="20"/>
                <w:szCs w:val="20"/>
              </w:rPr>
            </w:pPr>
            <w:r w:rsidRPr="00D335E2">
              <w:rPr>
                <w:sz w:val="20"/>
                <w:szCs w:val="20"/>
              </w:rPr>
              <w:t>1,0</w:t>
            </w:r>
          </w:p>
        </w:tc>
      </w:tr>
      <w:tr w:rsidR="00D335E2" w:rsidRPr="00D335E2" w14:paraId="32EFD591"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E1BA798"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5F93ECC" w14:textId="77777777" w:rsidR="003C3AE9" w:rsidRPr="00D335E2" w:rsidRDefault="003C3AE9" w:rsidP="00A50F0A">
            <w:pPr>
              <w:rPr>
                <w:sz w:val="20"/>
                <w:szCs w:val="20"/>
              </w:rPr>
            </w:pPr>
            <w:r w:rsidRPr="00D335E2">
              <w:rPr>
                <w:sz w:val="20"/>
                <w:szCs w:val="20"/>
              </w:rPr>
              <w:t>Плата за подключение к системе ресурсоснабжения</w:t>
            </w:r>
          </w:p>
        </w:tc>
        <w:tc>
          <w:tcPr>
            <w:tcW w:w="850" w:type="dxa"/>
            <w:tcBorders>
              <w:top w:val="nil"/>
              <w:left w:val="nil"/>
              <w:bottom w:val="single" w:sz="4" w:space="0" w:color="auto"/>
              <w:right w:val="single" w:sz="4" w:space="0" w:color="auto"/>
            </w:tcBorders>
            <w:shd w:val="clear" w:color="auto" w:fill="auto"/>
            <w:noWrap/>
            <w:vAlign w:val="center"/>
            <w:hideMark/>
          </w:tcPr>
          <w:p w14:paraId="05EAE40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F3A210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410FC0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AA087A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B802074"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6D69CA5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E857C4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1FC5FB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9F0DFB9"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68C399CA" w14:textId="77777777" w:rsidR="003C3AE9" w:rsidRPr="00D335E2" w:rsidRDefault="003C3AE9" w:rsidP="00A50F0A">
            <w:pPr>
              <w:jc w:val="center"/>
              <w:rPr>
                <w:sz w:val="20"/>
                <w:szCs w:val="20"/>
              </w:rPr>
            </w:pPr>
            <w:r w:rsidRPr="00D335E2">
              <w:rPr>
                <w:sz w:val="20"/>
                <w:szCs w:val="20"/>
              </w:rPr>
              <w:t>0,00</w:t>
            </w:r>
          </w:p>
        </w:tc>
      </w:tr>
      <w:tr w:rsidR="00D335E2" w:rsidRPr="00D335E2" w14:paraId="451ACD25"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5E0E6D4"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00433FA" w14:textId="77777777" w:rsidR="003C3AE9" w:rsidRPr="00D335E2" w:rsidRDefault="003C3AE9" w:rsidP="00A50F0A">
            <w:pPr>
              <w:rPr>
                <w:sz w:val="20"/>
                <w:szCs w:val="20"/>
              </w:rPr>
            </w:pPr>
            <w:r w:rsidRPr="00D335E2">
              <w:rPr>
                <w:sz w:val="20"/>
                <w:szCs w:val="20"/>
              </w:rPr>
              <w:t>Срок окупаемости внебюджетных инвестиций, лет</w:t>
            </w:r>
          </w:p>
        </w:tc>
        <w:tc>
          <w:tcPr>
            <w:tcW w:w="850" w:type="dxa"/>
            <w:tcBorders>
              <w:top w:val="nil"/>
              <w:left w:val="nil"/>
              <w:bottom w:val="single" w:sz="4" w:space="0" w:color="auto"/>
              <w:right w:val="single" w:sz="4" w:space="0" w:color="auto"/>
            </w:tcBorders>
            <w:shd w:val="clear" w:color="auto" w:fill="auto"/>
            <w:noWrap/>
            <w:vAlign w:val="center"/>
            <w:hideMark/>
          </w:tcPr>
          <w:p w14:paraId="0C4AB2F3"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8BFBF70"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F1FF72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858F68B"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7F723DD"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1F27A84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F709C1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2E2008F3"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E0424C7"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2003993F" w14:textId="77777777" w:rsidR="003C3AE9" w:rsidRPr="00D335E2" w:rsidRDefault="003C3AE9" w:rsidP="00A50F0A">
            <w:pPr>
              <w:jc w:val="center"/>
              <w:rPr>
                <w:sz w:val="20"/>
                <w:szCs w:val="20"/>
              </w:rPr>
            </w:pPr>
          </w:p>
        </w:tc>
      </w:tr>
      <w:tr w:rsidR="00D335E2" w:rsidRPr="00D335E2" w14:paraId="592D5DCA" w14:textId="77777777" w:rsidTr="00A50F0A">
        <w:trPr>
          <w:trHeight w:val="525"/>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03CD451" w14:textId="77777777" w:rsidR="003C3AE9" w:rsidRPr="00D335E2" w:rsidRDefault="003C3AE9" w:rsidP="00A50F0A">
            <w:pPr>
              <w:jc w:val="center"/>
              <w:rPr>
                <w:sz w:val="20"/>
                <w:szCs w:val="20"/>
              </w:rPr>
            </w:pPr>
            <w:r w:rsidRPr="00D335E2">
              <w:rPr>
                <w:sz w:val="20"/>
                <w:szCs w:val="20"/>
              </w:rPr>
              <w:t>4.1.4.</w:t>
            </w:r>
          </w:p>
        </w:tc>
        <w:tc>
          <w:tcPr>
            <w:tcW w:w="4169" w:type="dxa"/>
            <w:tcBorders>
              <w:top w:val="nil"/>
              <w:left w:val="nil"/>
              <w:bottom w:val="nil"/>
              <w:right w:val="nil"/>
            </w:tcBorders>
            <w:shd w:val="clear" w:color="auto" w:fill="auto"/>
            <w:vAlign w:val="bottom"/>
            <w:hideMark/>
          </w:tcPr>
          <w:p w14:paraId="28A9F308" w14:textId="77777777" w:rsidR="003C3AE9" w:rsidRPr="00D335E2" w:rsidRDefault="003C3AE9" w:rsidP="00A50F0A">
            <w:pPr>
              <w:rPr>
                <w:b/>
                <w:bCs/>
                <w:sz w:val="20"/>
                <w:szCs w:val="20"/>
              </w:rPr>
            </w:pPr>
            <w:r w:rsidRPr="00D335E2">
              <w:rPr>
                <w:b/>
                <w:sz w:val="20"/>
                <w:szCs w:val="20"/>
              </w:rPr>
              <w:t xml:space="preserve">Реконструкция ТП-1, ТП-2 и ТП-17 </w:t>
            </w:r>
            <w:r w:rsidRPr="00D335E2">
              <w:rPr>
                <w:b/>
                <w:sz w:val="20"/>
                <w:szCs w:val="20"/>
                <w:lang w:eastAsia="en-US"/>
              </w:rPr>
              <w:t xml:space="preserve">для обеспечения территорий развития жилищного строительства </w:t>
            </w:r>
            <w:r w:rsidRPr="00D335E2">
              <w:rPr>
                <w:b/>
                <w:sz w:val="20"/>
                <w:szCs w:val="20"/>
              </w:rPr>
              <w:t>в п. Усть-Юган</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1ADD37F3"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33B8280A"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3AE4DB67"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78C1DB1A"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3FFF68BC" w14:textId="77777777" w:rsidR="003C3AE9" w:rsidRPr="00D335E2" w:rsidRDefault="003C3AE9" w:rsidP="00A50F0A">
            <w:pPr>
              <w:jc w:val="center"/>
              <w:rPr>
                <w:sz w:val="20"/>
                <w:szCs w:val="20"/>
              </w:rPr>
            </w:pPr>
            <w:r w:rsidRPr="00D335E2">
              <w:rPr>
                <w:sz w:val="20"/>
                <w:szCs w:val="20"/>
              </w:rPr>
              <w:t> </w:t>
            </w:r>
          </w:p>
        </w:tc>
        <w:tc>
          <w:tcPr>
            <w:tcW w:w="1094" w:type="dxa"/>
            <w:tcBorders>
              <w:top w:val="nil"/>
              <w:left w:val="nil"/>
              <w:bottom w:val="single" w:sz="4" w:space="0" w:color="auto"/>
              <w:right w:val="single" w:sz="4" w:space="0" w:color="auto"/>
            </w:tcBorders>
            <w:shd w:val="clear" w:color="auto" w:fill="auto"/>
            <w:noWrap/>
            <w:vAlign w:val="bottom"/>
            <w:hideMark/>
          </w:tcPr>
          <w:p w14:paraId="4461CA8A"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76A3EC97"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09B8629B"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01AB90A1" w14:textId="77777777" w:rsidR="003C3AE9" w:rsidRPr="00D335E2" w:rsidRDefault="003C3AE9" w:rsidP="00A50F0A">
            <w:pPr>
              <w:jc w:val="center"/>
              <w:rPr>
                <w:sz w:val="20"/>
                <w:szCs w:val="20"/>
              </w:rPr>
            </w:pPr>
            <w:r w:rsidRPr="00D335E2">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2DD82C6F" w14:textId="77777777" w:rsidR="003C3AE9" w:rsidRPr="00D335E2" w:rsidRDefault="003C3AE9" w:rsidP="00A50F0A">
            <w:pPr>
              <w:jc w:val="center"/>
              <w:rPr>
                <w:sz w:val="20"/>
                <w:szCs w:val="20"/>
              </w:rPr>
            </w:pPr>
            <w:r w:rsidRPr="00D335E2">
              <w:rPr>
                <w:sz w:val="20"/>
                <w:szCs w:val="20"/>
              </w:rPr>
              <w:t> </w:t>
            </w:r>
          </w:p>
        </w:tc>
      </w:tr>
      <w:tr w:rsidR="00D335E2" w:rsidRPr="00D335E2" w14:paraId="1B685B5A" w14:textId="77777777" w:rsidTr="00A50F0A">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C73F975" w14:textId="77777777" w:rsidR="003C3AE9" w:rsidRPr="00D335E2" w:rsidRDefault="003C3AE9" w:rsidP="00A50F0A">
            <w:pPr>
              <w:jc w:val="center"/>
              <w:rPr>
                <w:sz w:val="20"/>
                <w:szCs w:val="20"/>
              </w:rPr>
            </w:pPr>
          </w:p>
        </w:tc>
        <w:tc>
          <w:tcPr>
            <w:tcW w:w="4169" w:type="dxa"/>
            <w:tcBorders>
              <w:top w:val="single" w:sz="4" w:space="0" w:color="auto"/>
              <w:left w:val="nil"/>
              <w:bottom w:val="single" w:sz="4" w:space="0" w:color="auto"/>
              <w:right w:val="single" w:sz="4" w:space="0" w:color="auto"/>
            </w:tcBorders>
            <w:shd w:val="clear" w:color="auto" w:fill="auto"/>
            <w:vAlign w:val="center"/>
            <w:hideMark/>
          </w:tcPr>
          <w:p w14:paraId="4835C6A2" w14:textId="77777777" w:rsidR="003C3AE9" w:rsidRPr="00D335E2" w:rsidRDefault="003C3AE9" w:rsidP="00A50F0A">
            <w:pPr>
              <w:rPr>
                <w:sz w:val="20"/>
                <w:szCs w:val="20"/>
              </w:rPr>
            </w:pPr>
            <w:r w:rsidRPr="00D335E2">
              <w:rPr>
                <w:sz w:val="20"/>
                <w:szCs w:val="20"/>
              </w:rPr>
              <w:t>Ссылка на соответствующие подразделы обосновывающих материалов</w:t>
            </w:r>
          </w:p>
        </w:tc>
        <w:tc>
          <w:tcPr>
            <w:tcW w:w="10527" w:type="dxa"/>
            <w:gridSpan w:val="10"/>
            <w:tcBorders>
              <w:top w:val="nil"/>
              <w:left w:val="nil"/>
              <w:bottom w:val="single" w:sz="4" w:space="0" w:color="auto"/>
              <w:right w:val="single" w:sz="4" w:space="0" w:color="auto"/>
            </w:tcBorders>
            <w:shd w:val="clear" w:color="auto" w:fill="auto"/>
            <w:noWrap/>
            <w:vAlign w:val="center"/>
            <w:hideMark/>
          </w:tcPr>
          <w:p w14:paraId="5212197B" w14:textId="77777777" w:rsidR="003C3AE9" w:rsidRPr="00D335E2" w:rsidRDefault="003C3AE9" w:rsidP="00A50F0A">
            <w:pPr>
              <w:rPr>
                <w:sz w:val="20"/>
                <w:szCs w:val="20"/>
              </w:rPr>
            </w:pPr>
            <w:r w:rsidRPr="00D335E2">
              <w:rPr>
                <w:sz w:val="20"/>
                <w:szCs w:val="20"/>
              </w:rPr>
              <w:t xml:space="preserve">Раздел </w:t>
            </w:r>
            <w:r w:rsidRPr="00D335E2">
              <w:rPr>
                <w:sz w:val="20"/>
                <w:szCs w:val="20"/>
                <w:lang w:val="en-US"/>
              </w:rPr>
              <w:t>9</w:t>
            </w:r>
            <w:r w:rsidRPr="00D335E2">
              <w:rPr>
                <w:sz w:val="20"/>
                <w:szCs w:val="20"/>
              </w:rPr>
              <w:t xml:space="preserve">.1 пункт </w:t>
            </w:r>
            <w:r w:rsidRPr="00D335E2">
              <w:rPr>
                <w:sz w:val="20"/>
                <w:szCs w:val="20"/>
                <w:lang w:val="en-US"/>
              </w:rPr>
              <w:t>4</w:t>
            </w:r>
          </w:p>
        </w:tc>
      </w:tr>
      <w:tr w:rsidR="00D335E2" w:rsidRPr="00D335E2" w14:paraId="34A69D90"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0D85531B"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ED1EA41" w14:textId="77777777" w:rsidR="003C3AE9" w:rsidRPr="00D335E2" w:rsidRDefault="003C3AE9" w:rsidP="00A50F0A">
            <w:pPr>
              <w:rPr>
                <w:sz w:val="20"/>
                <w:szCs w:val="20"/>
              </w:rPr>
            </w:pPr>
            <w:r w:rsidRPr="00D335E2">
              <w:rPr>
                <w:sz w:val="20"/>
                <w:szCs w:val="20"/>
              </w:rPr>
              <w:t>Краткое описание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6614A956" w14:textId="77777777" w:rsidR="003C3AE9" w:rsidRPr="00D335E2" w:rsidRDefault="003C3AE9" w:rsidP="00A50F0A">
            <w:pPr>
              <w:pStyle w:val="a5"/>
              <w:ind w:firstLine="0"/>
              <w:rPr>
                <w:sz w:val="20"/>
                <w:szCs w:val="20"/>
              </w:rPr>
            </w:pPr>
            <w:r w:rsidRPr="00D335E2">
              <w:rPr>
                <w:sz w:val="20"/>
                <w:szCs w:val="20"/>
              </w:rPr>
              <w:t xml:space="preserve">Проект включает в себя: </w:t>
            </w:r>
          </w:p>
          <w:p w14:paraId="41B12D65" w14:textId="77777777" w:rsidR="003C3AE9" w:rsidRPr="00D335E2" w:rsidRDefault="003C3AE9" w:rsidP="003C3AE9">
            <w:pPr>
              <w:pStyle w:val="a2"/>
              <w:numPr>
                <w:ilvl w:val="0"/>
                <w:numId w:val="21"/>
              </w:numPr>
              <w:spacing w:after="60"/>
              <w:rPr>
                <w:rFonts w:eastAsia="Calibri"/>
                <w:sz w:val="20"/>
                <w:szCs w:val="20"/>
              </w:rPr>
            </w:pPr>
            <w:r w:rsidRPr="00D335E2">
              <w:rPr>
                <w:rFonts w:eastAsia="Calibri"/>
                <w:sz w:val="20"/>
                <w:szCs w:val="20"/>
              </w:rPr>
              <w:t>замену на ТП-1 Т1-630 кВА на 400 кВА и установку Т2-400 кВА. Общая мощность будет составлять 2х400 кВА (2020г);</w:t>
            </w:r>
          </w:p>
          <w:p w14:paraId="45275DC6" w14:textId="77777777" w:rsidR="003C3AE9" w:rsidRPr="00D335E2" w:rsidRDefault="003C3AE9" w:rsidP="003C3AE9">
            <w:pPr>
              <w:pStyle w:val="a2"/>
              <w:numPr>
                <w:ilvl w:val="0"/>
                <w:numId w:val="21"/>
              </w:numPr>
              <w:spacing w:after="60"/>
              <w:rPr>
                <w:rFonts w:eastAsia="Calibri"/>
                <w:sz w:val="20"/>
                <w:szCs w:val="20"/>
              </w:rPr>
            </w:pPr>
            <w:r w:rsidRPr="00D335E2">
              <w:rPr>
                <w:rFonts w:eastAsia="Calibri"/>
                <w:sz w:val="20"/>
                <w:szCs w:val="20"/>
              </w:rPr>
              <w:t>замену на ТП-2 Т1-250 кВА на 400 кВА (2020г);</w:t>
            </w:r>
          </w:p>
          <w:p w14:paraId="124545DB" w14:textId="77777777" w:rsidR="003C3AE9" w:rsidRPr="00D335E2" w:rsidRDefault="003C3AE9" w:rsidP="003C3AE9">
            <w:pPr>
              <w:pStyle w:val="a2"/>
              <w:numPr>
                <w:ilvl w:val="0"/>
                <w:numId w:val="21"/>
              </w:numPr>
              <w:spacing w:after="60"/>
              <w:rPr>
                <w:sz w:val="20"/>
                <w:szCs w:val="20"/>
              </w:rPr>
            </w:pPr>
            <w:r w:rsidRPr="00D335E2">
              <w:rPr>
                <w:rFonts w:eastAsia="Calibri"/>
                <w:sz w:val="20"/>
                <w:szCs w:val="20"/>
              </w:rPr>
              <w:t>замену на ТП-17 Т1-630 кВА на 400 кВА и установку Т2-400 кВА. Общая мощность будет составлять 2х400 кВА (2022г).</w:t>
            </w:r>
          </w:p>
          <w:p w14:paraId="06959CA2" w14:textId="77777777" w:rsidR="003C3AE9" w:rsidRPr="00D335E2" w:rsidRDefault="003C3AE9" w:rsidP="00A50F0A">
            <w:pPr>
              <w:pStyle w:val="a2"/>
              <w:numPr>
                <w:ilvl w:val="0"/>
                <w:numId w:val="0"/>
              </w:numPr>
              <w:ind w:left="360"/>
              <w:rPr>
                <w:sz w:val="20"/>
                <w:szCs w:val="20"/>
              </w:rPr>
            </w:pPr>
            <w:r w:rsidRPr="00D335E2">
              <w:rPr>
                <w:sz w:val="20"/>
                <w:szCs w:val="20"/>
              </w:rPr>
              <w:t>Это позволит создать возможность для подключения новых потребителей и повысить надежность электроснабжения существующих потребителей.</w:t>
            </w:r>
          </w:p>
        </w:tc>
      </w:tr>
      <w:tr w:rsidR="00D335E2" w:rsidRPr="00D335E2" w14:paraId="764B771A"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76F76551"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BF6C39F" w14:textId="77777777" w:rsidR="003C3AE9" w:rsidRPr="00D335E2" w:rsidRDefault="003C3AE9" w:rsidP="00A50F0A">
            <w:pPr>
              <w:rPr>
                <w:sz w:val="20"/>
                <w:szCs w:val="20"/>
              </w:rPr>
            </w:pPr>
            <w:r w:rsidRPr="00D335E2">
              <w:rPr>
                <w:sz w:val="20"/>
                <w:szCs w:val="20"/>
              </w:rPr>
              <w:t>Цель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14BB7385" w14:textId="77777777" w:rsidR="003C3AE9" w:rsidRPr="00D335E2" w:rsidRDefault="003C3AE9" w:rsidP="00A50F0A">
            <w:pPr>
              <w:rPr>
                <w:sz w:val="20"/>
                <w:szCs w:val="20"/>
              </w:rPr>
            </w:pPr>
            <w:r w:rsidRPr="00D335E2">
              <w:rPr>
                <w:sz w:val="20"/>
                <w:szCs w:val="20"/>
              </w:rPr>
              <w:t>Целью реализации проекта является увеличение трансформаторной мощности, а также снижение общего уровня износа объекта электроснабжения.</w:t>
            </w:r>
          </w:p>
        </w:tc>
      </w:tr>
      <w:tr w:rsidR="00D335E2" w:rsidRPr="00D335E2" w14:paraId="7235A2CB"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48250CB7"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065B474" w14:textId="77777777" w:rsidR="003C3AE9" w:rsidRPr="00D335E2" w:rsidRDefault="003C3AE9" w:rsidP="00A50F0A">
            <w:pPr>
              <w:rPr>
                <w:sz w:val="20"/>
                <w:szCs w:val="20"/>
              </w:rPr>
            </w:pPr>
            <w:r w:rsidRPr="00D335E2">
              <w:rPr>
                <w:sz w:val="20"/>
                <w:szCs w:val="20"/>
              </w:rPr>
              <w:t>Технические характеристики проекта, в т.ч.:</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68C89629" w14:textId="77777777" w:rsidR="003C3AE9" w:rsidRPr="00D335E2" w:rsidRDefault="003C3AE9" w:rsidP="00A50F0A">
            <w:pPr>
              <w:jc w:val="center"/>
              <w:rPr>
                <w:sz w:val="20"/>
                <w:szCs w:val="20"/>
              </w:rPr>
            </w:pPr>
            <w:r w:rsidRPr="00D335E2">
              <w:rPr>
                <w:sz w:val="20"/>
                <w:szCs w:val="20"/>
              </w:rPr>
              <w:t> </w:t>
            </w:r>
          </w:p>
        </w:tc>
      </w:tr>
      <w:tr w:rsidR="00D335E2" w:rsidRPr="00D335E2" w14:paraId="42A1DEC7"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0EB34846"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0EE868F2" w14:textId="77777777" w:rsidR="003C3AE9" w:rsidRPr="00D335E2" w:rsidRDefault="003C3AE9" w:rsidP="00A50F0A">
            <w:pPr>
              <w:rPr>
                <w:i/>
                <w:iCs/>
                <w:sz w:val="20"/>
                <w:szCs w:val="20"/>
              </w:rPr>
            </w:pPr>
            <w:r w:rsidRPr="00D335E2">
              <w:rPr>
                <w:i/>
                <w:iCs/>
                <w:sz w:val="20"/>
                <w:szCs w:val="20"/>
              </w:rPr>
              <w:t>ввод мощностей, кВА</w:t>
            </w:r>
          </w:p>
        </w:tc>
        <w:tc>
          <w:tcPr>
            <w:tcW w:w="850" w:type="dxa"/>
            <w:tcBorders>
              <w:top w:val="nil"/>
              <w:left w:val="nil"/>
              <w:bottom w:val="single" w:sz="4" w:space="0" w:color="auto"/>
              <w:right w:val="single" w:sz="4" w:space="0" w:color="auto"/>
            </w:tcBorders>
            <w:shd w:val="clear" w:color="auto" w:fill="auto"/>
            <w:noWrap/>
            <w:vAlign w:val="center"/>
            <w:hideMark/>
          </w:tcPr>
          <w:p w14:paraId="050EB248" w14:textId="77777777" w:rsidR="003C3AE9" w:rsidRPr="00D335E2" w:rsidRDefault="003C3AE9" w:rsidP="00A50F0A">
            <w:pPr>
              <w:jc w:val="center"/>
              <w:rPr>
                <w:sz w:val="20"/>
                <w:szCs w:val="20"/>
              </w:rPr>
            </w:pPr>
            <w:r w:rsidRPr="00D335E2">
              <w:rPr>
                <w:sz w:val="20"/>
                <w:szCs w:val="20"/>
              </w:rPr>
              <w:t>2000</w:t>
            </w:r>
          </w:p>
        </w:tc>
        <w:tc>
          <w:tcPr>
            <w:tcW w:w="1093" w:type="dxa"/>
            <w:tcBorders>
              <w:top w:val="nil"/>
              <w:left w:val="nil"/>
              <w:bottom w:val="single" w:sz="4" w:space="0" w:color="auto"/>
              <w:right w:val="single" w:sz="4" w:space="0" w:color="auto"/>
            </w:tcBorders>
            <w:shd w:val="clear" w:color="auto" w:fill="auto"/>
            <w:noWrap/>
            <w:vAlign w:val="center"/>
            <w:hideMark/>
          </w:tcPr>
          <w:p w14:paraId="1FDA27A2"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F2F438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33E4512"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6EC91C4" w14:textId="77777777" w:rsidR="003C3AE9" w:rsidRPr="00D335E2" w:rsidRDefault="003C3AE9" w:rsidP="00A50F0A">
            <w:pPr>
              <w:jc w:val="center"/>
              <w:rPr>
                <w:sz w:val="20"/>
                <w:szCs w:val="20"/>
              </w:rPr>
            </w:pPr>
            <w:r w:rsidRPr="00D335E2">
              <w:rPr>
                <w:sz w:val="20"/>
                <w:szCs w:val="20"/>
              </w:rPr>
              <w:t>1200</w:t>
            </w:r>
          </w:p>
        </w:tc>
        <w:tc>
          <w:tcPr>
            <w:tcW w:w="1094" w:type="dxa"/>
            <w:tcBorders>
              <w:top w:val="nil"/>
              <w:left w:val="nil"/>
              <w:bottom w:val="single" w:sz="4" w:space="0" w:color="auto"/>
              <w:right w:val="single" w:sz="4" w:space="0" w:color="auto"/>
            </w:tcBorders>
            <w:shd w:val="clear" w:color="auto" w:fill="auto"/>
            <w:noWrap/>
            <w:vAlign w:val="center"/>
            <w:hideMark/>
          </w:tcPr>
          <w:p w14:paraId="5CA0D7F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1899DFC" w14:textId="77777777" w:rsidR="003C3AE9" w:rsidRPr="00D335E2" w:rsidRDefault="003C3AE9" w:rsidP="00A50F0A">
            <w:pPr>
              <w:jc w:val="center"/>
              <w:rPr>
                <w:sz w:val="20"/>
                <w:szCs w:val="20"/>
              </w:rPr>
            </w:pPr>
            <w:r w:rsidRPr="00D335E2">
              <w:rPr>
                <w:sz w:val="20"/>
                <w:szCs w:val="20"/>
              </w:rPr>
              <w:t>800</w:t>
            </w:r>
          </w:p>
        </w:tc>
        <w:tc>
          <w:tcPr>
            <w:tcW w:w="1093" w:type="dxa"/>
            <w:tcBorders>
              <w:top w:val="nil"/>
              <w:left w:val="nil"/>
              <w:bottom w:val="single" w:sz="4" w:space="0" w:color="auto"/>
              <w:right w:val="single" w:sz="4" w:space="0" w:color="auto"/>
            </w:tcBorders>
            <w:shd w:val="clear" w:color="auto" w:fill="auto"/>
            <w:vAlign w:val="center"/>
            <w:hideMark/>
          </w:tcPr>
          <w:p w14:paraId="377E871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C106BB3"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6D00614E" w14:textId="77777777" w:rsidR="003C3AE9" w:rsidRPr="00D335E2" w:rsidRDefault="003C3AE9" w:rsidP="00A50F0A">
            <w:pPr>
              <w:jc w:val="center"/>
              <w:rPr>
                <w:sz w:val="20"/>
                <w:szCs w:val="20"/>
              </w:rPr>
            </w:pPr>
          </w:p>
        </w:tc>
      </w:tr>
      <w:tr w:rsidR="00D335E2" w:rsidRPr="00D335E2" w14:paraId="5A0818A2"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56EC5248"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431D73C4" w14:textId="77777777" w:rsidR="003C3AE9" w:rsidRPr="00D335E2" w:rsidRDefault="003C3AE9" w:rsidP="00A50F0A">
            <w:pPr>
              <w:rPr>
                <w:i/>
                <w:iCs/>
                <w:sz w:val="20"/>
                <w:szCs w:val="20"/>
              </w:rPr>
            </w:pPr>
            <w:r w:rsidRPr="00D335E2">
              <w:rPr>
                <w:i/>
                <w:iCs/>
                <w:sz w:val="20"/>
                <w:szCs w:val="20"/>
              </w:rPr>
              <w:t>строительство сетей, км</w:t>
            </w:r>
          </w:p>
        </w:tc>
        <w:tc>
          <w:tcPr>
            <w:tcW w:w="850" w:type="dxa"/>
            <w:tcBorders>
              <w:top w:val="nil"/>
              <w:left w:val="nil"/>
              <w:bottom w:val="single" w:sz="4" w:space="0" w:color="auto"/>
              <w:right w:val="single" w:sz="4" w:space="0" w:color="auto"/>
            </w:tcBorders>
            <w:shd w:val="clear" w:color="auto" w:fill="auto"/>
            <w:noWrap/>
            <w:vAlign w:val="center"/>
            <w:hideMark/>
          </w:tcPr>
          <w:p w14:paraId="5BEEF759" w14:textId="77777777" w:rsidR="003C3AE9" w:rsidRPr="00D335E2" w:rsidRDefault="003C3AE9" w:rsidP="00A50F0A">
            <w:pPr>
              <w:jc w:val="center"/>
              <w:rPr>
                <w:sz w:val="20"/>
                <w:szCs w:val="20"/>
              </w:rPr>
            </w:pPr>
            <w:r w:rsidRPr="00D335E2">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799406AB"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ED0B932"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85D7C5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5790DBE" w14:textId="77777777" w:rsidR="003C3AE9" w:rsidRPr="00D335E2" w:rsidRDefault="003C3AE9" w:rsidP="00A50F0A">
            <w:pPr>
              <w:jc w:val="center"/>
              <w:rPr>
                <w:sz w:val="20"/>
                <w:szCs w:val="20"/>
              </w:rPr>
            </w:pPr>
            <w:r w:rsidRPr="00D335E2">
              <w:rPr>
                <w:sz w:val="20"/>
                <w:szCs w:val="20"/>
              </w:rPr>
              <w:t>-</w:t>
            </w:r>
          </w:p>
        </w:tc>
        <w:tc>
          <w:tcPr>
            <w:tcW w:w="1094" w:type="dxa"/>
            <w:tcBorders>
              <w:top w:val="nil"/>
              <w:left w:val="nil"/>
              <w:bottom w:val="single" w:sz="4" w:space="0" w:color="auto"/>
              <w:right w:val="single" w:sz="4" w:space="0" w:color="auto"/>
            </w:tcBorders>
            <w:shd w:val="clear" w:color="auto" w:fill="auto"/>
            <w:noWrap/>
            <w:vAlign w:val="center"/>
            <w:hideMark/>
          </w:tcPr>
          <w:p w14:paraId="70112BE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DCF379B" w14:textId="77777777" w:rsidR="003C3AE9" w:rsidRPr="00D335E2" w:rsidRDefault="003C3AE9" w:rsidP="00A50F0A">
            <w:pPr>
              <w:jc w:val="center"/>
              <w:rPr>
                <w:sz w:val="20"/>
                <w:szCs w:val="20"/>
              </w:rPr>
            </w:pPr>
            <w:r w:rsidRPr="00D335E2">
              <w:rPr>
                <w:sz w:val="20"/>
                <w:szCs w:val="20"/>
              </w:rPr>
              <w:t>-</w:t>
            </w:r>
          </w:p>
        </w:tc>
        <w:tc>
          <w:tcPr>
            <w:tcW w:w="1093" w:type="dxa"/>
            <w:tcBorders>
              <w:top w:val="nil"/>
              <w:left w:val="nil"/>
              <w:bottom w:val="single" w:sz="4" w:space="0" w:color="auto"/>
              <w:right w:val="single" w:sz="4" w:space="0" w:color="auto"/>
            </w:tcBorders>
            <w:shd w:val="clear" w:color="auto" w:fill="auto"/>
            <w:vAlign w:val="center"/>
            <w:hideMark/>
          </w:tcPr>
          <w:p w14:paraId="71950F9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E8435B2"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310CFB0E" w14:textId="77777777" w:rsidR="003C3AE9" w:rsidRPr="00D335E2" w:rsidRDefault="003C3AE9" w:rsidP="00A50F0A">
            <w:pPr>
              <w:jc w:val="center"/>
              <w:rPr>
                <w:sz w:val="20"/>
                <w:szCs w:val="20"/>
              </w:rPr>
            </w:pPr>
          </w:p>
        </w:tc>
      </w:tr>
      <w:tr w:rsidR="00D335E2" w:rsidRPr="00D335E2" w14:paraId="11002631"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03A5E2CF"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DFADE84" w14:textId="77777777" w:rsidR="003C3AE9" w:rsidRPr="00D335E2" w:rsidRDefault="003C3AE9" w:rsidP="00A50F0A">
            <w:pPr>
              <w:rPr>
                <w:sz w:val="20"/>
                <w:szCs w:val="20"/>
              </w:rPr>
            </w:pPr>
            <w:r w:rsidRPr="00D335E2">
              <w:rPr>
                <w:sz w:val="20"/>
                <w:szCs w:val="20"/>
              </w:rPr>
              <w:t>Необходимые капитальные затраты, млн. руб.</w:t>
            </w:r>
          </w:p>
        </w:tc>
        <w:tc>
          <w:tcPr>
            <w:tcW w:w="850" w:type="dxa"/>
            <w:tcBorders>
              <w:top w:val="nil"/>
              <w:left w:val="nil"/>
              <w:bottom w:val="single" w:sz="4" w:space="0" w:color="auto"/>
              <w:right w:val="single" w:sz="4" w:space="0" w:color="auto"/>
            </w:tcBorders>
            <w:shd w:val="clear" w:color="auto" w:fill="auto"/>
            <w:noWrap/>
            <w:vAlign w:val="center"/>
            <w:hideMark/>
          </w:tcPr>
          <w:p w14:paraId="6C373415" w14:textId="77777777" w:rsidR="003C3AE9" w:rsidRPr="00D335E2" w:rsidRDefault="003C3AE9" w:rsidP="00A50F0A">
            <w:pPr>
              <w:jc w:val="center"/>
              <w:rPr>
                <w:sz w:val="20"/>
                <w:szCs w:val="20"/>
              </w:rPr>
            </w:pPr>
            <w:r w:rsidRPr="00D335E2">
              <w:rPr>
                <w:sz w:val="20"/>
                <w:szCs w:val="20"/>
              </w:rPr>
              <w:t>13,38</w:t>
            </w:r>
          </w:p>
        </w:tc>
        <w:tc>
          <w:tcPr>
            <w:tcW w:w="1093" w:type="dxa"/>
            <w:tcBorders>
              <w:top w:val="nil"/>
              <w:left w:val="nil"/>
              <w:bottom w:val="single" w:sz="4" w:space="0" w:color="auto"/>
              <w:right w:val="single" w:sz="4" w:space="0" w:color="auto"/>
            </w:tcBorders>
            <w:shd w:val="clear" w:color="auto" w:fill="auto"/>
            <w:noWrap/>
            <w:vAlign w:val="center"/>
            <w:hideMark/>
          </w:tcPr>
          <w:p w14:paraId="1CD60A6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A5B011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045B51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D41C046" w14:textId="77777777" w:rsidR="003C3AE9" w:rsidRPr="00D335E2" w:rsidRDefault="003C3AE9" w:rsidP="00A50F0A">
            <w:pPr>
              <w:jc w:val="center"/>
              <w:rPr>
                <w:sz w:val="20"/>
                <w:szCs w:val="20"/>
              </w:rPr>
            </w:pPr>
            <w:r w:rsidRPr="00D335E2">
              <w:rPr>
                <w:sz w:val="20"/>
                <w:szCs w:val="20"/>
              </w:rPr>
              <w:t>8,07</w:t>
            </w:r>
          </w:p>
        </w:tc>
        <w:tc>
          <w:tcPr>
            <w:tcW w:w="1094" w:type="dxa"/>
            <w:tcBorders>
              <w:top w:val="nil"/>
              <w:left w:val="nil"/>
              <w:bottom w:val="single" w:sz="4" w:space="0" w:color="auto"/>
              <w:right w:val="single" w:sz="4" w:space="0" w:color="auto"/>
            </w:tcBorders>
            <w:shd w:val="clear" w:color="auto" w:fill="auto"/>
            <w:noWrap/>
            <w:vAlign w:val="center"/>
            <w:hideMark/>
          </w:tcPr>
          <w:p w14:paraId="1E7A13D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C5749B0" w14:textId="77777777" w:rsidR="003C3AE9" w:rsidRPr="00D335E2" w:rsidRDefault="003C3AE9" w:rsidP="00A50F0A">
            <w:pPr>
              <w:jc w:val="center"/>
              <w:rPr>
                <w:sz w:val="20"/>
                <w:szCs w:val="20"/>
              </w:rPr>
            </w:pPr>
            <w:r w:rsidRPr="00D335E2">
              <w:rPr>
                <w:sz w:val="20"/>
                <w:szCs w:val="20"/>
              </w:rPr>
              <w:t>5,31</w:t>
            </w:r>
          </w:p>
        </w:tc>
        <w:tc>
          <w:tcPr>
            <w:tcW w:w="1093" w:type="dxa"/>
            <w:tcBorders>
              <w:top w:val="nil"/>
              <w:left w:val="nil"/>
              <w:bottom w:val="single" w:sz="4" w:space="0" w:color="auto"/>
              <w:right w:val="single" w:sz="4" w:space="0" w:color="auto"/>
            </w:tcBorders>
            <w:shd w:val="clear" w:color="auto" w:fill="auto"/>
            <w:noWrap/>
            <w:vAlign w:val="center"/>
            <w:hideMark/>
          </w:tcPr>
          <w:p w14:paraId="4BB2BC1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2E62E9F"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73975E0E" w14:textId="77777777" w:rsidR="003C3AE9" w:rsidRPr="00D335E2" w:rsidRDefault="003C3AE9" w:rsidP="00A50F0A">
            <w:pPr>
              <w:jc w:val="center"/>
              <w:rPr>
                <w:sz w:val="20"/>
                <w:szCs w:val="20"/>
              </w:rPr>
            </w:pPr>
            <w:r w:rsidRPr="00D335E2">
              <w:rPr>
                <w:sz w:val="20"/>
                <w:szCs w:val="20"/>
              </w:rPr>
              <w:t>0,00</w:t>
            </w:r>
          </w:p>
        </w:tc>
      </w:tr>
      <w:tr w:rsidR="00D335E2" w:rsidRPr="00D335E2" w14:paraId="2F615B8B"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4DC5D6E1"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39D14E9B" w14:textId="77777777" w:rsidR="003C3AE9" w:rsidRPr="00D335E2" w:rsidRDefault="003C3AE9" w:rsidP="00A50F0A">
            <w:pPr>
              <w:rPr>
                <w:sz w:val="20"/>
                <w:szCs w:val="20"/>
              </w:rPr>
            </w:pPr>
            <w:r w:rsidRPr="00D335E2">
              <w:rPr>
                <w:sz w:val="20"/>
                <w:szCs w:val="20"/>
              </w:rPr>
              <w:t>Срок реализации проекта</w:t>
            </w:r>
          </w:p>
        </w:tc>
        <w:tc>
          <w:tcPr>
            <w:tcW w:w="850" w:type="dxa"/>
            <w:tcBorders>
              <w:top w:val="nil"/>
              <w:left w:val="nil"/>
              <w:bottom w:val="single" w:sz="4" w:space="0" w:color="auto"/>
              <w:right w:val="single" w:sz="4" w:space="0" w:color="auto"/>
            </w:tcBorders>
            <w:shd w:val="clear" w:color="auto" w:fill="auto"/>
            <w:noWrap/>
            <w:vAlign w:val="center"/>
            <w:hideMark/>
          </w:tcPr>
          <w:p w14:paraId="2DC1541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CC4EB7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98B56DB"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18FE2CE"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7FCCB1C"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5808B595"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12AE8B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462FDC80"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52AF0AB" w14:textId="77777777" w:rsidR="003C3AE9" w:rsidRPr="00D335E2" w:rsidRDefault="003C3AE9" w:rsidP="00A50F0A">
            <w:pPr>
              <w:jc w:val="center"/>
              <w:rPr>
                <w:sz w:val="20"/>
                <w:szCs w:val="20"/>
              </w:rPr>
            </w:pP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4B5FA59D" w14:textId="77777777" w:rsidR="003C3AE9" w:rsidRPr="00D335E2" w:rsidRDefault="003C3AE9" w:rsidP="00A50F0A">
            <w:pPr>
              <w:jc w:val="center"/>
              <w:rPr>
                <w:sz w:val="20"/>
                <w:szCs w:val="20"/>
              </w:rPr>
            </w:pPr>
          </w:p>
        </w:tc>
      </w:tr>
      <w:tr w:rsidR="00D335E2" w:rsidRPr="00D335E2" w14:paraId="4D9F258C"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45019F5D"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6A4B91A4" w14:textId="77777777" w:rsidR="003C3AE9" w:rsidRPr="00D335E2" w:rsidRDefault="003C3AE9" w:rsidP="00A50F0A">
            <w:pPr>
              <w:rPr>
                <w:sz w:val="20"/>
                <w:szCs w:val="20"/>
              </w:rPr>
            </w:pPr>
            <w:r w:rsidRPr="00D335E2">
              <w:rPr>
                <w:sz w:val="20"/>
                <w:szCs w:val="20"/>
              </w:rPr>
              <w:t>Источники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701F3F2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9C5CD2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45CF850"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DAEDB1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81907BB"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234A781D"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AEEA89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30C630E0"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E4DC5A3"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48A3C3E6" w14:textId="77777777" w:rsidR="003C3AE9" w:rsidRPr="00D335E2" w:rsidRDefault="003C3AE9" w:rsidP="00A50F0A">
            <w:pPr>
              <w:jc w:val="center"/>
              <w:rPr>
                <w:sz w:val="20"/>
                <w:szCs w:val="20"/>
              </w:rPr>
            </w:pPr>
          </w:p>
        </w:tc>
      </w:tr>
      <w:tr w:rsidR="00D335E2" w:rsidRPr="00D335E2" w14:paraId="4A53AB65"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6D704146"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6851D55" w14:textId="77777777" w:rsidR="003C3AE9" w:rsidRPr="00D335E2" w:rsidRDefault="003C3AE9" w:rsidP="00A50F0A">
            <w:pPr>
              <w:rPr>
                <w:sz w:val="20"/>
                <w:szCs w:val="20"/>
              </w:rPr>
            </w:pPr>
            <w:r w:rsidRPr="00D335E2">
              <w:rPr>
                <w:sz w:val="20"/>
                <w:szCs w:val="20"/>
              </w:rPr>
              <w:t>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3BC305F1" w14:textId="77777777" w:rsidR="003C3AE9" w:rsidRPr="00D335E2" w:rsidRDefault="003C3AE9" w:rsidP="00A50F0A">
            <w:pPr>
              <w:jc w:val="center"/>
              <w:rPr>
                <w:sz w:val="20"/>
                <w:szCs w:val="20"/>
              </w:rPr>
            </w:pPr>
            <w:r w:rsidRPr="00D335E2">
              <w:rPr>
                <w:sz w:val="20"/>
                <w:szCs w:val="20"/>
              </w:rPr>
              <w:t>13,38</w:t>
            </w:r>
          </w:p>
        </w:tc>
        <w:tc>
          <w:tcPr>
            <w:tcW w:w="1093" w:type="dxa"/>
            <w:tcBorders>
              <w:top w:val="nil"/>
              <w:left w:val="nil"/>
              <w:bottom w:val="single" w:sz="4" w:space="0" w:color="auto"/>
              <w:right w:val="single" w:sz="4" w:space="0" w:color="auto"/>
            </w:tcBorders>
            <w:shd w:val="clear" w:color="auto" w:fill="auto"/>
            <w:noWrap/>
            <w:vAlign w:val="center"/>
            <w:hideMark/>
          </w:tcPr>
          <w:p w14:paraId="43C7D40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41D01F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7E0D47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742D4FC" w14:textId="77777777" w:rsidR="003C3AE9" w:rsidRPr="00D335E2" w:rsidRDefault="003C3AE9" w:rsidP="00A50F0A">
            <w:pPr>
              <w:jc w:val="center"/>
              <w:rPr>
                <w:sz w:val="20"/>
                <w:szCs w:val="20"/>
              </w:rPr>
            </w:pPr>
            <w:r w:rsidRPr="00D335E2">
              <w:rPr>
                <w:sz w:val="20"/>
                <w:szCs w:val="20"/>
              </w:rPr>
              <w:t>8,07</w:t>
            </w:r>
          </w:p>
        </w:tc>
        <w:tc>
          <w:tcPr>
            <w:tcW w:w="1094" w:type="dxa"/>
            <w:tcBorders>
              <w:top w:val="nil"/>
              <w:left w:val="nil"/>
              <w:bottom w:val="single" w:sz="4" w:space="0" w:color="auto"/>
              <w:right w:val="single" w:sz="4" w:space="0" w:color="auto"/>
            </w:tcBorders>
            <w:shd w:val="clear" w:color="auto" w:fill="auto"/>
            <w:noWrap/>
            <w:vAlign w:val="center"/>
            <w:hideMark/>
          </w:tcPr>
          <w:p w14:paraId="79F18A8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25C6C15" w14:textId="77777777" w:rsidR="003C3AE9" w:rsidRPr="00D335E2" w:rsidRDefault="003C3AE9" w:rsidP="00A50F0A">
            <w:pPr>
              <w:jc w:val="center"/>
              <w:rPr>
                <w:sz w:val="20"/>
                <w:szCs w:val="20"/>
              </w:rPr>
            </w:pPr>
            <w:r w:rsidRPr="00D335E2">
              <w:rPr>
                <w:sz w:val="20"/>
                <w:szCs w:val="20"/>
              </w:rPr>
              <w:t>5,31</w:t>
            </w:r>
          </w:p>
        </w:tc>
        <w:tc>
          <w:tcPr>
            <w:tcW w:w="1093" w:type="dxa"/>
            <w:tcBorders>
              <w:top w:val="nil"/>
              <w:left w:val="nil"/>
              <w:bottom w:val="single" w:sz="4" w:space="0" w:color="auto"/>
              <w:right w:val="single" w:sz="4" w:space="0" w:color="auto"/>
            </w:tcBorders>
            <w:shd w:val="clear" w:color="auto" w:fill="auto"/>
            <w:noWrap/>
            <w:vAlign w:val="center"/>
            <w:hideMark/>
          </w:tcPr>
          <w:p w14:paraId="6EAB320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8AB0C90"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150DB7DF" w14:textId="77777777" w:rsidR="003C3AE9" w:rsidRPr="00D335E2" w:rsidRDefault="003C3AE9" w:rsidP="00A50F0A">
            <w:pPr>
              <w:jc w:val="center"/>
              <w:rPr>
                <w:sz w:val="20"/>
                <w:szCs w:val="20"/>
              </w:rPr>
            </w:pPr>
            <w:r w:rsidRPr="00D335E2">
              <w:rPr>
                <w:sz w:val="20"/>
                <w:szCs w:val="20"/>
              </w:rPr>
              <w:t>0,00</w:t>
            </w:r>
          </w:p>
        </w:tc>
      </w:tr>
      <w:tr w:rsidR="00D335E2" w:rsidRPr="00D335E2" w14:paraId="3162E735"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06E3232D"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2C934E3" w14:textId="77777777" w:rsidR="003C3AE9" w:rsidRPr="00D335E2" w:rsidRDefault="003C3AE9" w:rsidP="00A50F0A">
            <w:pPr>
              <w:rPr>
                <w:sz w:val="20"/>
                <w:szCs w:val="20"/>
              </w:rPr>
            </w:pPr>
            <w:r w:rsidRPr="00D335E2">
              <w:rPr>
                <w:sz w:val="20"/>
                <w:szCs w:val="20"/>
              </w:rPr>
              <w:t>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0BFEC382"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79EF9F0"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8E7505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D02FA5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64BC849"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744F4DB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1656456"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49C6FEA6"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tcPr>
          <w:p w14:paraId="7224041D"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vAlign w:val="center"/>
            <w:hideMark/>
          </w:tcPr>
          <w:p w14:paraId="6ABEB642" w14:textId="77777777" w:rsidR="003C3AE9" w:rsidRPr="00D335E2" w:rsidRDefault="003C3AE9" w:rsidP="00A50F0A">
            <w:pPr>
              <w:jc w:val="center"/>
              <w:rPr>
                <w:sz w:val="20"/>
                <w:szCs w:val="20"/>
              </w:rPr>
            </w:pPr>
          </w:p>
        </w:tc>
      </w:tr>
      <w:tr w:rsidR="00D335E2" w:rsidRPr="00D335E2" w14:paraId="09917F45"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A4C9EF1"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87A505B" w14:textId="77777777" w:rsidR="003C3AE9" w:rsidRPr="00D335E2" w:rsidRDefault="003C3AE9" w:rsidP="00A50F0A">
            <w:pPr>
              <w:rPr>
                <w:sz w:val="20"/>
                <w:szCs w:val="20"/>
              </w:rPr>
            </w:pPr>
            <w:r w:rsidRPr="00D335E2">
              <w:rPr>
                <w:sz w:val="20"/>
                <w:szCs w:val="20"/>
              </w:rPr>
              <w:t>Федеральный бюджет</w:t>
            </w:r>
          </w:p>
        </w:tc>
        <w:tc>
          <w:tcPr>
            <w:tcW w:w="850" w:type="dxa"/>
            <w:tcBorders>
              <w:top w:val="nil"/>
              <w:left w:val="nil"/>
              <w:bottom w:val="single" w:sz="4" w:space="0" w:color="auto"/>
              <w:right w:val="single" w:sz="4" w:space="0" w:color="auto"/>
            </w:tcBorders>
            <w:shd w:val="clear" w:color="auto" w:fill="auto"/>
            <w:noWrap/>
            <w:vAlign w:val="center"/>
            <w:hideMark/>
          </w:tcPr>
          <w:p w14:paraId="77696D8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29ABB6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514AB5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4FE470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9F6CAC1"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1BCD1C5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6C5015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ED1F26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74D13F1"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3302B2C8" w14:textId="77777777" w:rsidR="003C3AE9" w:rsidRPr="00D335E2" w:rsidRDefault="003C3AE9" w:rsidP="00A50F0A">
            <w:pPr>
              <w:jc w:val="center"/>
              <w:rPr>
                <w:sz w:val="20"/>
                <w:szCs w:val="20"/>
              </w:rPr>
            </w:pPr>
            <w:r w:rsidRPr="00D335E2">
              <w:rPr>
                <w:sz w:val="20"/>
                <w:szCs w:val="20"/>
              </w:rPr>
              <w:t>0,00</w:t>
            </w:r>
          </w:p>
        </w:tc>
      </w:tr>
      <w:tr w:rsidR="00D335E2" w:rsidRPr="00D335E2" w14:paraId="06926793"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2DCC4106"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FE75D8C" w14:textId="77777777" w:rsidR="003C3AE9" w:rsidRPr="00D335E2" w:rsidRDefault="003C3AE9" w:rsidP="00A50F0A">
            <w:pPr>
              <w:rPr>
                <w:sz w:val="20"/>
                <w:szCs w:val="20"/>
              </w:rPr>
            </w:pPr>
            <w:r w:rsidRPr="00D335E2">
              <w:rPr>
                <w:sz w:val="20"/>
                <w:szCs w:val="20"/>
              </w:rPr>
              <w:t>Бюджет автономного округа</w:t>
            </w:r>
          </w:p>
        </w:tc>
        <w:tc>
          <w:tcPr>
            <w:tcW w:w="850" w:type="dxa"/>
            <w:tcBorders>
              <w:top w:val="nil"/>
              <w:left w:val="nil"/>
              <w:bottom w:val="single" w:sz="4" w:space="0" w:color="auto"/>
              <w:right w:val="single" w:sz="4" w:space="0" w:color="auto"/>
            </w:tcBorders>
            <w:shd w:val="clear" w:color="auto" w:fill="auto"/>
            <w:noWrap/>
            <w:vAlign w:val="center"/>
            <w:hideMark/>
          </w:tcPr>
          <w:p w14:paraId="39FC799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5D12C0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493261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C2A265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80E92FA"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62296EE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A8FF43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F990EE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DDE098A"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6A20C780" w14:textId="77777777" w:rsidR="003C3AE9" w:rsidRPr="00D335E2" w:rsidRDefault="003C3AE9" w:rsidP="00A50F0A">
            <w:pPr>
              <w:jc w:val="center"/>
              <w:rPr>
                <w:sz w:val="20"/>
                <w:szCs w:val="20"/>
              </w:rPr>
            </w:pPr>
            <w:r w:rsidRPr="00D335E2">
              <w:rPr>
                <w:sz w:val="20"/>
                <w:szCs w:val="20"/>
              </w:rPr>
              <w:t>0,00</w:t>
            </w:r>
          </w:p>
        </w:tc>
      </w:tr>
      <w:tr w:rsidR="00D335E2" w:rsidRPr="00D335E2" w14:paraId="1275DD4B"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99C1F5C"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56BE5AA" w14:textId="77777777" w:rsidR="003C3AE9" w:rsidRPr="00D335E2" w:rsidRDefault="003C3AE9" w:rsidP="00A50F0A">
            <w:pPr>
              <w:rPr>
                <w:sz w:val="20"/>
                <w:szCs w:val="20"/>
              </w:rPr>
            </w:pPr>
            <w:r w:rsidRPr="00D335E2">
              <w:rPr>
                <w:sz w:val="20"/>
                <w:szCs w:val="20"/>
              </w:rPr>
              <w:t>Местный бюджет Нефтеюганского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14:paraId="07566B0D" w14:textId="77777777" w:rsidR="003C3AE9" w:rsidRPr="00D335E2" w:rsidRDefault="003C3AE9" w:rsidP="00A50F0A">
            <w:pPr>
              <w:jc w:val="center"/>
              <w:rPr>
                <w:sz w:val="20"/>
                <w:szCs w:val="20"/>
              </w:rPr>
            </w:pPr>
            <w:r w:rsidRPr="00D335E2">
              <w:rPr>
                <w:sz w:val="20"/>
                <w:szCs w:val="20"/>
              </w:rPr>
              <w:t>13,38</w:t>
            </w:r>
          </w:p>
        </w:tc>
        <w:tc>
          <w:tcPr>
            <w:tcW w:w="1093" w:type="dxa"/>
            <w:tcBorders>
              <w:top w:val="nil"/>
              <w:left w:val="nil"/>
              <w:bottom w:val="single" w:sz="4" w:space="0" w:color="auto"/>
              <w:right w:val="single" w:sz="4" w:space="0" w:color="auto"/>
            </w:tcBorders>
            <w:shd w:val="clear" w:color="auto" w:fill="auto"/>
            <w:noWrap/>
            <w:vAlign w:val="center"/>
            <w:hideMark/>
          </w:tcPr>
          <w:p w14:paraId="19557F5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003914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3E9857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0B13DC8" w14:textId="77777777" w:rsidR="003C3AE9" w:rsidRPr="00D335E2" w:rsidRDefault="003C3AE9" w:rsidP="00A50F0A">
            <w:pPr>
              <w:jc w:val="center"/>
              <w:rPr>
                <w:sz w:val="20"/>
                <w:szCs w:val="20"/>
              </w:rPr>
            </w:pPr>
            <w:r w:rsidRPr="00D335E2">
              <w:rPr>
                <w:sz w:val="20"/>
                <w:szCs w:val="20"/>
              </w:rPr>
              <w:t>8,07</w:t>
            </w:r>
          </w:p>
        </w:tc>
        <w:tc>
          <w:tcPr>
            <w:tcW w:w="1094" w:type="dxa"/>
            <w:tcBorders>
              <w:top w:val="nil"/>
              <w:left w:val="nil"/>
              <w:bottom w:val="single" w:sz="4" w:space="0" w:color="auto"/>
              <w:right w:val="single" w:sz="4" w:space="0" w:color="auto"/>
            </w:tcBorders>
            <w:shd w:val="clear" w:color="auto" w:fill="auto"/>
            <w:noWrap/>
            <w:vAlign w:val="center"/>
            <w:hideMark/>
          </w:tcPr>
          <w:p w14:paraId="3A9C016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DEDAEB3" w14:textId="77777777" w:rsidR="003C3AE9" w:rsidRPr="00D335E2" w:rsidRDefault="003C3AE9" w:rsidP="00A50F0A">
            <w:pPr>
              <w:jc w:val="center"/>
              <w:rPr>
                <w:sz w:val="20"/>
                <w:szCs w:val="20"/>
              </w:rPr>
            </w:pPr>
            <w:r w:rsidRPr="00D335E2">
              <w:rPr>
                <w:sz w:val="20"/>
                <w:szCs w:val="20"/>
              </w:rPr>
              <w:t>5,31</w:t>
            </w:r>
          </w:p>
        </w:tc>
        <w:tc>
          <w:tcPr>
            <w:tcW w:w="1093" w:type="dxa"/>
            <w:tcBorders>
              <w:top w:val="nil"/>
              <w:left w:val="nil"/>
              <w:bottom w:val="single" w:sz="4" w:space="0" w:color="auto"/>
              <w:right w:val="single" w:sz="4" w:space="0" w:color="auto"/>
            </w:tcBorders>
            <w:shd w:val="clear" w:color="auto" w:fill="auto"/>
            <w:noWrap/>
            <w:vAlign w:val="center"/>
            <w:hideMark/>
          </w:tcPr>
          <w:p w14:paraId="7253AEF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F6B29F2"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1D34ED07" w14:textId="77777777" w:rsidR="003C3AE9" w:rsidRPr="00D335E2" w:rsidRDefault="003C3AE9" w:rsidP="00A50F0A">
            <w:pPr>
              <w:jc w:val="center"/>
              <w:rPr>
                <w:sz w:val="20"/>
                <w:szCs w:val="20"/>
              </w:rPr>
            </w:pPr>
            <w:r w:rsidRPr="00D335E2">
              <w:rPr>
                <w:sz w:val="20"/>
                <w:szCs w:val="20"/>
              </w:rPr>
              <w:t>0,00</w:t>
            </w:r>
          </w:p>
        </w:tc>
      </w:tr>
      <w:tr w:rsidR="00D335E2" w:rsidRPr="00D335E2" w14:paraId="2CC5D1FB"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4EB73F1E"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6FD3691" w14:textId="77777777" w:rsidR="003C3AE9" w:rsidRPr="00D335E2" w:rsidRDefault="003C3AE9" w:rsidP="00A50F0A">
            <w:pPr>
              <w:rPr>
                <w:sz w:val="20"/>
                <w:szCs w:val="20"/>
              </w:rPr>
            </w:pPr>
            <w:r w:rsidRPr="00D335E2">
              <w:rPr>
                <w:sz w:val="20"/>
                <w:szCs w:val="20"/>
              </w:rPr>
              <w:t>Местный бюджет СП Усть-Юган</w:t>
            </w:r>
          </w:p>
        </w:tc>
        <w:tc>
          <w:tcPr>
            <w:tcW w:w="850" w:type="dxa"/>
            <w:tcBorders>
              <w:top w:val="nil"/>
              <w:left w:val="nil"/>
              <w:bottom w:val="single" w:sz="4" w:space="0" w:color="auto"/>
              <w:right w:val="single" w:sz="4" w:space="0" w:color="auto"/>
            </w:tcBorders>
            <w:shd w:val="clear" w:color="auto" w:fill="auto"/>
            <w:noWrap/>
            <w:vAlign w:val="center"/>
            <w:hideMark/>
          </w:tcPr>
          <w:p w14:paraId="1B233C4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1CB72D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500704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CE1128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191066F"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73B0A30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A6BCB3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45FDE4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CE07B08"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6ADC9ED2" w14:textId="77777777" w:rsidR="003C3AE9" w:rsidRPr="00D335E2" w:rsidRDefault="003C3AE9" w:rsidP="00A50F0A">
            <w:pPr>
              <w:jc w:val="center"/>
              <w:rPr>
                <w:sz w:val="20"/>
                <w:szCs w:val="20"/>
              </w:rPr>
            </w:pPr>
            <w:r w:rsidRPr="00D335E2">
              <w:rPr>
                <w:sz w:val="20"/>
                <w:szCs w:val="20"/>
              </w:rPr>
              <w:t>0,00</w:t>
            </w:r>
          </w:p>
        </w:tc>
      </w:tr>
      <w:tr w:rsidR="00D335E2" w:rsidRPr="00D335E2" w14:paraId="4E3EAD8A"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C154F0B"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8863011" w14:textId="77777777" w:rsidR="003C3AE9" w:rsidRPr="00D335E2" w:rsidRDefault="003C3AE9" w:rsidP="00A50F0A">
            <w:pPr>
              <w:rPr>
                <w:sz w:val="20"/>
                <w:szCs w:val="20"/>
              </w:rPr>
            </w:pPr>
            <w:r w:rsidRPr="00D335E2">
              <w:rPr>
                <w:sz w:val="20"/>
                <w:szCs w:val="20"/>
              </w:rPr>
              <w:t>Внебюджетные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6EEEB23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63726F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CDDD24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4D8C8C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B9A8196"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416A196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E5E64C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64E167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CC1A995"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4C936962" w14:textId="77777777" w:rsidR="003C3AE9" w:rsidRPr="00D335E2" w:rsidRDefault="003C3AE9" w:rsidP="00A50F0A">
            <w:pPr>
              <w:jc w:val="center"/>
              <w:rPr>
                <w:sz w:val="20"/>
                <w:szCs w:val="20"/>
              </w:rPr>
            </w:pPr>
            <w:r w:rsidRPr="00D335E2">
              <w:rPr>
                <w:sz w:val="20"/>
                <w:szCs w:val="20"/>
              </w:rPr>
              <w:t>0,00</w:t>
            </w:r>
          </w:p>
        </w:tc>
      </w:tr>
      <w:tr w:rsidR="00D335E2" w:rsidRPr="00D335E2" w14:paraId="0939D261" w14:textId="77777777" w:rsidTr="00A50F0A">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55947846"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BD6F9E9" w14:textId="77777777" w:rsidR="003C3AE9" w:rsidRPr="00D335E2" w:rsidRDefault="003C3AE9" w:rsidP="00A50F0A">
            <w:pPr>
              <w:rPr>
                <w:sz w:val="20"/>
                <w:szCs w:val="20"/>
              </w:rPr>
            </w:pPr>
            <w:r w:rsidRPr="00D335E2">
              <w:rPr>
                <w:sz w:val="20"/>
                <w:szCs w:val="20"/>
              </w:rPr>
              <w:t>Источники возврата внебюджетных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413E2960"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8C6178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2814CB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569DF6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9AD4099"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36940BEB"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89A0425"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779DEE1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0C48CE1"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0F5D4C03" w14:textId="77777777" w:rsidR="003C3AE9" w:rsidRPr="00D335E2" w:rsidRDefault="003C3AE9" w:rsidP="00A50F0A">
            <w:pPr>
              <w:jc w:val="center"/>
              <w:rPr>
                <w:sz w:val="20"/>
                <w:szCs w:val="20"/>
              </w:rPr>
            </w:pPr>
          </w:p>
        </w:tc>
      </w:tr>
      <w:tr w:rsidR="00D335E2" w:rsidRPr="00D335E2" w14:paraId="3FE86DAE"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0A489691"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DC4E0CD" w14:textId="77777777" w:rsidR="003C3AE9" w:rsidRPr="00D335E2" w:rsidRDefault="003C3AE9" w:rsidP="00A50F0A">
            <w:pPr>
              <w:rPr>
                <w:sz w:val="20"/>
                <w:szCs w:val="20"/>
              </w:rPr>
            </w:pPr>
            <w:r w:rsidRPr="00D335E2">
              <w:rPr>
                <w:sz w:val="20"/>
                <w:szCs w:val="20"/>
              </w:rPr>
              <w:t>Инвестиционная составляющая в тарифе</w:t>
            </w:r>
          </w:p>
        </w:tc>
        <w:tc>
          <w:tcPr>
            <w:tcW w:w="850" w:type="dxa"/>
            <w:tcBorders>
              <w:top w:val="nil"/>
              <w:left w:val="nil"/>
              <w:bottom w:val="single" w:sz="4" w:space="0" w:color="auto"/>
              <w:right w:val="single" w:sz="4" w:space="0" w:color="auto"/>
            </w:tcBorders>
            <w:shd w:val="clear" w:color="auto" w:fill="auto"/>
            <w:noWrap/>
            <w:vAlign w:val="center"/>
            <w:hideMark/>
          </w:tcPr>
          <w:p w14:paraId="24F0E96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938180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7FFD9A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D4D572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B1610B9"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388C45A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859C7B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750082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455BB6D"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280416B9" w14:textId="77777777" w:rsidR="003C3AE9" w:rsidRPr="00D335E2" w:rsidRDefault="003C3AE9" w:rsidP="00A50F0A">
            <w:pPr>
              <w:jc w:val="center"/>
              <w:rPr>
                <w:sz w:val="20"/>
                <w:szCs w:val="20"/>
              </w:rPr>
            </w:pPr>
            <w:r w:rsidRPr="00D335E2">
              <w:rPr>
                <w:sz w:val="20"/>
                <w:szCs w:val="20"/>
              </w:rPr>
              <w:t>0,00</w:t>
            </w:r>
          </w:p>
        </w:tc>
      </w:tr>
      <w:tr w:rsidR="00D335E2" w:rsidRPr="00D335E2" w14:paraId="3518FAD7"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52C48812"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8A50EE7" w14:textId="77777777" w:rsidR="003C3AE9" w:rsidRPr="00D335E2" w:rsidRDefault="003C3AE9" w:rsidP="00A50F0A">
            <w:pPr>
              <w:rPr>
                <w:sz w:val="20"/>
                <w:szCs w:val="20"/>
              </w:rPr>
            </w:pPr>
            <w:r w:rsidRPr="00D335E2">
              <w:rPr>
                <w:sz w:val="20"/>
                <w:szCs w:val="20"/>
              </w:rPr>
              <w:t>Плата за подключение к системе ресурсоснабжения</w:t>
            </w:r>
          </w:p>
        </w:tc>
        <w:tc>
          <w:tcPr>
            <w:tcW w:w="850" w:type="dxa"/>
            <w:tcBorders>
              <w:top w:val="nil"/>
              <w:left w:val="nil"/>
              <w:bottom w:val="single" w:sz="4" w:space="0" w:color="auto"/>
              <w:right w:val="single" w:sz="4" w:space="0" w:color="auto"/>
            </w:tcBorders>
            <w:shd w:val="clear" w:color="auto" w:fill="auto"/>
            <w:noWrap/>
            <w:vAlign w:val="center"/>
            <w:hideMark/>
          </w:tcPr>
          <w:p w14:paraId="4F39912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E81775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7CBB14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C5CA98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9DFF3C2"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4F974C4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A55B10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475621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63FD7B4"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3A42F0B4" w14:textId="77777777" w:rsidR="003C3AE9" w:rsidRPr="00D335E2" w:rsidRDefault="003C3AE9" w:rsidP="00A50F0A">
            <w:pPr>
              <w:jc w:val="center"/>
              <w:rPr>
                <w:sz w:val="20"/>
                <w:szCs w:val="20"/>
              </w:rPr>
            </w:pPr>
            <w:r w:rsidRPr="00D335E2">
              <w:rPr>
                <w:sz w:val="20"/>
                <w:szCs w:val="20"/>
              </w:rPr>
              <w:t>0,00</w:t>
            </w:r>
          </w:p>
        </w:tc>
      </w:tr>
      <w:tr w:rsidR="00D335E2" w:rsidRPr="00D335E2" w14:paraId="379FAA24"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1A5BCE98"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F115171" w14:textId="77777777" w:rsidR="003C3AE9" w:rsidRPr="00D335E2" w:rsidRDefault="003C3AE9" w:rsidP="00A50F0A">
            <w:pPr>
              <w:rPr>
                <w:sz w:val="20"/>
                <w:szCs w:val="20"/>
              </w:rPr>
            </w:pPr>
            <w:r w:rsidRPr="00D335E2">
              <w:rPr>
                <w:sz w:val="20"/>
                <w:szCs w:val="20"/>
              </w:rPr>
              <w:t>Срок окупаемости внебюджетных инвестиций, лет</w:t>
            </w:r>
          </w:p>
        </w:tc>
        <w:tc>
          <w:tcPr>
            <w:tcW w:w="850" w:type="dxa"/>
            <w:tcBorders>
              <w:top w:val="nil"/>
              <w:left w:val="nil"/>
              <w:bottom w:val="single" w:sz="4" w:space="0" w:color="auto"/>
              <w:right w:val="single" w:sz="4" w:space="0" w:color="auto"/>
            </w:tcBorders>
            <w:shd w:val="clear" w:color="auto" w:fill="auto"/>
            <w:noWrap/>
            <w:vAlign w:val="center"/>
            <w:hideMark/>
          </w:tcPr>
          <w:p w14:paraId="666E4D0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08E758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440011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67737B6"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6A0FEDC"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095E0B2D"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7DF7B3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5387AE5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738686C"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6A0AB3C6" w14:textId="77777777" w:rsidR="003C3AE9" w:rsidRPr="00D335E2" w:rsidRDefault="003C3AE9" w:rsidP="00A50F0A">
            <w:pPr>
              <w:jc w:val="center"/>
              <w:rPr>
                <w:sz w:val="20"/>
                <w:szCs w:val="20"/>
              </w:rPr>
            </w:pPr>
          </w:p>
        </w:tc>
      </w:tr>
      <w:tr w:rsidR="00D335E2" w:rsidRPr="00D335E2" w14:paraId="4C40153E" w14:textId="77777777" w:rsidTr="00A50F0A">
        <w:trPr>
          <w:trHeight w:val="525"/>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034F008C" w14:textId="77777777" w:rsidR="003C3AE9" w:rsidRPr="00D335E2" w:rsidRDefault="003C3AE9" w:rsidP="00A50F0A">
            <w:pPr>
              <w:jc w:val="center"/>
              <w:rPr>
                <w:sz w:val="20"/>
                <w:szCs w:val="20"/>
              </w:rPr>
            </w:pPr>
            <w:r w:rsidRPr="00D335E2">
              <w:rPr>
                <w:sz w:val="20"/>
                <w:szCs w:val="20"/>
              </w:rPr>
              <w:t>4.1.5.</w:t>
            </w:r>
          </w:p>
        </w:tc>
        <w:tc>
          <w:tcPr>
            <w:tcW w:w="4169" w:type="dxa"/>
            <w:tcBorders>
              <w:top w:val="nil"/>
              <w:left w:val="nil"/>
              <w:bottom w:val="nil"/>
              <w:right w:val="nil"/>
            </w:tcBorders>
            <w:shd w:val="clear" w:color="auto" w:fill="auto"/>
            <w:vAlign w:val="bottom"/>
            <w:hideMark/>
          </w:tcPr>
          <w:p w14:paraId="08D4A9B1" w14:textId="77777777" w:rsidR="003C3AE9" w:rsidRPr="00D335E2" w:rsidRDefault="003C3AE9" w:rsidP="00A50F0A">
            <w:pPr>
              <w:rPr>
                <w:b/>
                <w:bCs/>
                <w:sz w:val="20"/>
                <w:szCs w:val="20"/>
              </w:rPr>
            </w:pPr>
            <w:r w:rsidRPr="00D335E2">
              <w:rPr>
                <w:b/>
                <w:sz w:val="20"/>
                <w:szCs w:val="20"/>
              </w:rPr>
              <w:t xml:space="preserve">Реконструкция ТП-1, ТП-2 и ТП-4 </w:t>
            </w:r>
            <w:r w:rsidRPr="00D335E2">
              <w:rPr>
                <w:b/>
                <w:sz w:val="20"/>
                <w:szCs w:val="20"/>
                <w:lang w:eastAsia="en-US"/>
              </w:rPr>
              <w:t xml:space="preserve">для обеспечения территорий развития жилищного строительства </w:t>
            </w:r>
            <w:r w:rsidRPr="00D335E2">
              <w:rPr>
                <w:b/>
                <w:sz w:val="20"/>
                <w:szCs w:val="20"/>
              </w:rPr>
              <w:t>в п. Юганская Обь</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617EB2EF"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54A35E2B"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1A6082FF"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038E2F48"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00B88AF1" w14:textId="77777777" w:rsidR="003C3AE9" w:rsidRPr="00D335E2" w:rsidRDefault="003C3AE9" w:rsidP="00A50F0A">
            <w:pPr>
              <w:jc w:val="center"/>
              <w:rPr>
                <w:sz w:val="20"/>
                <w:szCs w:val="20"/>
              </w:rPr>
            </w:pPr>
            <w:r w:rsidRPr="00D335E2">
              <w:rPr>
                <w:sz w:val="20"/>
                <w:szCs w:val="20"/>
              </w:rPr>
              <w:t> </w:t>
            </w:r>
          </w:p>
        </w:tc>
        <w:tc>
          <w:tcPr>
            <w:tcW w:w="1094" w:type="dxa"/>
            <w:tcBorders>
              <w:top w:val="nil"/>
              <w:left w:val="nil"/>
              <w:bottom w:val="single" w:sz="4" w:space="0" w:color="auto"/>
              <w:right w:val="single" w:sz="4" w:space="0" w:color="auto"/>
            </w:tcBorders>
            <w:shd w:val="clear" w:color="auto" w:fill="auto"/>
            <w:noWrap/>
            <w:vAlign w:val="bottom"/>
            <w:hideMark/>
          </w:tcPr>
          <w:p w14:paraId="42B6F25A"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7F7C4660"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5DA4DAD1"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186B6D34" w14:textId="77777777" w:rsidR="003C3AE9" w:rsidRPr="00D335E2" w:rsidRDefault="003C3AE9" w:rsidP="00A50F0A">
            <w:pPr>
              <w:jc w:val="center"/>
              <w:rPr>
                <w:sz w:val="20"/>
                <w:szCs w:val="20"/>
              </w:rPr>
            </w:pPr>
            <w:r w:rsidRPr="00D335E2">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6C491F3B" w14:textId="77777777" w:rsidR="003C3AE9" w:rsidRPr="00D335E2" w:rsidRDefault="003C3AE9" w:rsidP="00A50F0A">
            <w:pPr>
              <w:jc w:val="center"/>
              <w:rPr>
                <w:sz w:val="20"/>
                <w:szCs w:val="20"/>
              </w:rPr>
            </w:pPr>
            <w:r w:rsidRPr="00D335E2">
              <w:rPr>
                <w:sz w:val="20"/>
                <w:szCs w:val="20"/>
              </w:rPr>
              <w:t> </w:t>
            </w:r>
          </w:p>
        </w:tc>
      </w:tr>
      <w:tr w:rsidR="00D335E2" w:rsidRPr="00D335E2" w14:paraId="3F516068" w14:textId="77777777" w:rsidTr="00A50F0A">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517BBA46" w14:textId="77777777" w:rsidR="003C3AE9" w:rsidRPr="00D335E2" w:rsidRDefault="003C3AE9" w:rsidP="00A50F0A">
            <w:pPr>
              <w:jc w:val="center"/>
              <w:rPr>
                <w:sz w:val="20"/>
                <w:szCs w:val="20"/>
              </w:rPr>
            </w:pPr>
          </w:p>
        </w:tc>
        <w:tc>
          <w:tcPr>
            <w:tcW w:w="4169" w:type="dxa"/>
            <w:tcBorders>
              <w:top w:val="single" w:sz="4" w:space="0" w:color="auto"/>
              <w:left w:val="nil"/>
              <w:bottom w:val="single" w:sz="4" w:space="0" w:color="auto"/>
              <w:right w:val="single" w:sz="4" w:space="0" w:color="auto"/>
            </w:tcBorders>
            <w:shd w:val="clear" w:color="auto" w:fill="auto"/>
            <w:vAlign w:val="center"/>
            <w:hideMark/>
          </w:tcPr>
          <w:p w14:paraId="12A5E59A" w14:textId="77777777" w:rsidR="003C3AE9" w:rsidRPr="00D335E2" w:rsidRDefault="003C3AE9" w:rsidP="00A50F0A">
            <w:pPr>
              <w:rPr>
                <w:sz w:val="20"/>
                <w:szCs w:val="20"/>
              </w:rPr>
            </w:pPr>
            <w:r w:rsidRPr="00D335E2">
              <w:rPr>
                <w:sz w:val="20"/>
                <w:szCs w:val="20"/>
              </w:rPr>
              <w:t>Ссылка на соответствующие подразделы обосновывающих материалов</w:t>
            </w:r>
          </w:p>
        </w:tc>
        <w:tc>
          <w:tcPr>
            <w:tcW w:w="10527" w:type="dxa"/>
            <w:gridSpan w:val="10"/>
            <w:tcBorders>
              <w:top w:val="nil"/>
              <w:left w:val="nil"/>
              <w:bottom w:val="single" w:sz="4" w:space="0" w:color="auto"/>
              <w:right w:val="single" w:sz="4" w:space="0" w:color="auto"/>
            </w:tcBorders>
            <w:shd w:val="clear" w:color="auto" w:fill="auto"/>
            <w:noWrap/>
            <w:vAlign w:val="center"/>
            <w:hideMark/>
          </w:tcPr>
          <w:p w14:paraId="0165F414" w14:textId="77777777" w:rsidR="003C3AE9" w:rsidRPr="00D335E2" w:rsidRDefault="003C3AE9" w:rsidP="00A50F0A">
            <w:pPr>
              <w:rPr>
                <w:sz w:val="20"/>
                <w:szCs w:val="20"/>
              </w:rPr>
            </w:pPr>
            <w:r w:rsidRPr="00D335E2">
              <w:rPr>
                <w:sz w:val="20"/>
                <w:szCs w:val="20"/>
              </w:rPr>
              <w:t xml:space="preserve">Раздел </w:t>
            </w:r>
            <w:r w:rsidRPr="00D335E2">
              <w:rPr>
                <w:sz w:val="20"/>
                <w:szCs w:val="20"/>
                <w:lang w:val="en-US"/>
              </w:rPr>
              <w:t>9</w:t>
            </w:r>
            <w:r w:rsidRPr="00D335E2">
              <w:rPr>
                <w:sz w:val="20"/>
                <w:szCs w:val="20"/>
              </w:rPr>
              <w:t xml:space="preserve">.1 пункт </w:t>
            </w:r>
            <w:r w:rsidRPr="00D335E2">
              <w:rPr>
                <w:sz w:val="20"/>
                <w:szCs w:val="20"/>
                <w:lang w:val="en-US"/>
              </w:rPr>
              <w:t>5</w:t>
            </w:r>
          </w:p>
        </w:tc>
      </w:tr>
      <w:tr w:rsidR="00D335E2" w:rsidRPr="00D335E2" w14:paraId="61A74577"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2FEC5804"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8F9556A" w14:textId="77777777" w:rsidR="003C3AE9" w:rsidRPr="00D335E2" w:rsidRDefault="003C3AE9" w:rsidP="00A50F0A">
            <w:pPr>
              <w:rPr>
                <w:sz w:val="20"/>
                <w:szCs w:val="20"/>
              </w:rPr>
            </w:pPr>
            <w:r w:rsidRPr="00D335E2">
              <w:rPr>
                <w:sz w:val="20"/>
                <w:szCs w:val="20"/>
              </w:rPr>
              <w:t>Краткое описание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304E93AF" w14:textId="77777777" w:rsidR="003C3AE9" w:rsidRPr="00D335E2" w:rsidRDefault="003C3AE9" w:rsidP="00A50F0A">
            <w:pPr>
              <w:pStyle w:val="a5"/>
              <w:ind w:firstLine="0"/>
              <w:rPr>
                <w:sz w:val="20"/>
                <w:szCs w:val="20"/>
              </w:rPr>
            </w:pPr>
            <w:r w:rsidRPr="00D335E2">
              <w:rPr>
                <w:sz w:val="20"/>
                <w:szCs w:val="20"/>
              </w:rPr>
              <w:t xml:space="preserve">Проект включает в себя: </w:t>
            </w:r>
          </w:p>
          <w:p w14:paraId="518461B0" w14:textId="77777777" w:rsidR="003C3AE9" w:rsidRPr="00D335E2" w:rsidRDefault="003C3AE9" w:rsidP="003C3AE9">
            <w:pPr>
              <w:pStyle w:val="a2"/>
              <w:numPr>
                <w:ilvl w:val="0"/>
                <w:numId w:val="21"/>
              </w:numPr>
              <w:spacing w:after="60"/>
              <w:rPr>
                <w:rFonts w:eastAsia="Calibri"/>
                <w:sz w:val="20"/>
                <w:szCs w:val="20"/>
              </w:rPr>
            </w:pPr>
            <w:r w:rsidRPr="00D335E2">
              <w:rPr>
                <w:rFonts w:eastAsia="Calibri"/>
                <w:sz w:val="20"/>
                <w:szCs w:val="20"/>
              </w:rPr>
              <w:t>замену на ТП-1 Т1-630 кВА на 400 кВА и установку Т2-400 кВА. Общая мощность будет составлять 2х400 кВА (2020г);</w:t>
            </w:r>
          </w:p>
          <w:p w14:paraId="5EA470DB" w14:textId="77777777" w:rsidR="003C3AE9" w:rsidRPr="00D335E2" w:rsidRDefault="003C3AE9" w:rsidP="003C3AE9">
            <w:pPr>
              <w:pStyle w:val="a2"/>
              <w:numPr>
                <w:ilvl w:val="0"/>
                <w:numId w:val="21"/>
              </w:numPr>
              <w:spacing w:after="60"/>
              <w:rPr>
                <w:rFonts w:eastAsia="Calibri"/>
                <w:sz w:val="20"/>
                <w:szCs w:val="20"/>
              </w:rPr>
            </w:pPr>
            <w:r w:rsidRPr="00D335E2">
              <w:rPr>
                <w:rFonts w:eastAsia="Calibri"/>
                <w:sz w:val="20"/>
                <w:szCs w:val="20"/>
              </w:rPr>
              <w:t>замену на ТП-2 Т1-250 кВА на 400 кВА (2020г);</w:t>
            </w:r>
          </w:p>
          <w:p w14:paraId="658A6C2E" w14:textId="77777777" w:rsidR="003C3AE9" w:rsidRPr="00D335E2" w:rsidRDefault="003C3AE9" w:rsidP="003C3AE9">
            <w:pPr>
              <w:pStyle w:val="a2"/>
              <w:numPr>
                <w:ilvl w:val="0"/>
                <w:numId w:val="21"/>
              </w:numPr>
              <w:spacing w:after="60"/>
              <w:rPr>
                <w:sz w:val="20"/>
                <w:szCs w:val="20"/>
              </w:rPr>
            </w:pPr>
            <w:r w:rsidRPr="00D335E2">
              <w:rPr>
                <w:rFonts w:eastAsia="Calibri"/>
                <w:sz w:val="20"/>
                <w:szCs w:val="20"/>
              </w:rPr>
              <w:t>замену на ТП-17 Т1-630 кВА на 400 кВА и установку Т2-400 кВА. Общая мощность будет составлять 2х400 кВА (2022г).</w:t>
            </w:r>
          </w:p>
          <w:p w14:paraId="0A650CC3" w14:textId="77777777" w:rsidR="003C3AE9" w:rsidRPr="00D335E2" w:rsidRDefault="003C3AE9" w:rsidP="00A50F0A">
            <w:pPr>
              <w:rPr>
                <w:sz w:val="20"/>
                <w:szCs w:val="20"/>
              </w:rPr>
            </w:pPr>
            <w:r w:rsidRPr="00D335E2">
              <w:rPr>
                <w:sz w:val="20"/>
                <w:szCs w:val="20"/>
              </w:rPr>
              <w:t>Это позволит создать возможность для подключения новых потребителей и повысить надежность электроснабжения существующих потребителей.</w:t>
            </w:r>
          </w:p>
        </w:tc>
      </w:tr>
      <w:tr w:rsidR="00D335E2" w:rsidRPr="00D335E2" w14:paraId="76BEF7CD"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6920E203"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D8B69A1" w14:textId="77777777" w:rsidR="003C3AE9" w:rsidRPr="00D335E2" w:rsidRDefault="003C3AE9" w:rsidP="00A50F0A">
            <w:pPr>
              <w:rPr>
                <w:sz w:val="20"/>
                <w:szCs w:val="20"/>
              </w:rPr>
            </w:pPr>
            <w:r w:rsidRPr="00D335E2">
              <w:rPr>
                <w:sz w:val="20"/>
                <w:szCs w:val="20"/>
              </w:rPr>
              <w:t>Цель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5860057A" w14:textId="77777777" w:rsidR="003C3AE9" w:rsidRPr="00D335E2" w:rsidRDefault="003C3AE9" w:rsidP="00A50F0A">
            <w:pPr>
              <w:rPr>
                <w:sz w:val="20"/>
                <w:szCs w:val="20"/>
              </w:rPr>
            </w:pPr>
            <w:r w:rsidRPr="00D335E2">
              <w:rPr>
                <w:sz w:val="20"/>
                <w:szCs w:val="20"/>
              </w:rPr>
              <w:t>Целью реализации проекта является увеличение трансформаторной мощности, а также снижение общего уровня износа объекта электроснабжения.</w:t>
            </w:r>
          </w:p>
        </w:tc>
      </w:tr>
      <w:tr w:rsidR="00D335E2" w:rsidRPr="00D335E2" w14:paraId="52A27B0C"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1735758D"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8EB6248" w14:textId="77777777" w:rsidR="003C3AE9" w:rsidRPr="00D335E2" w:rsidRDefault="003C3AE9" w:rsidP="00A50F0A">
            <w:pPr>
              <w:rPr>
                <w:sz w:val="20"/>
                <w:szCs w:val="20"/>
              </w:rPr>
            </w:pPr>
            <w:r w:rsidRPr="00D335E2">
              <w:rPr>
                <w:sz w:val="20"/>
                <w:szCs w:val="20"/>
              </w:rPr>
              <w:t>Технические характеристики проекта, в т.ч.:</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79266FF8" w14:textId="77777777" w:rsidR="003C3AE9" w:rsidRPr="00D335E2" w:rsidRDefault="003C3AE9" w:rsidP="00A50F0A">
            <w:pPr>
              <w:jc w:val="center"/>
              <w:rPr>
                <w:sz w:val="20"/>
                <w:szCs w:val="20"/>
              </w:rPr>
            </w:pPr>
            <w:r w:rsidRPr="00D335E2">
              <w:rPr>
                <w:sz w:val="20"/>
                <w:szCs w:val="20"/>
              </w:rPr>
              <w:t> </w:t>
            </w:r>
          </w:p>
        </w:tc>
      </w:tr>
      <w:tr w:rsidR="00D335E2" w:rsidRPr="00D335E2" w14:paraId="4B0D41AE"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E57623D"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396080B2" w14:textId="77777777" w:rsidR="003C3AE9" w:rsidRPr="00D335E2" w:rsidRDefault="003C3AE9" w:rsidP="00A50F0A">
            <w:pPr>
              <w:rPr>
                <w:i/>
                <w:iCs/>
                <w:sz w:val="20"/>
                <w:szCs w:val="20"/>
              </w:rPr>
            </w:pPr>
            <w:r w:rsidRPr="00D335E2">
              <w:rPr>
                <w:i/>
                <w:iCs/>
                <w:sz w:val="20"/>
                <w:szCs w:val="20"/>
              </w:rPr>
              <w:t>ввод мощностей, кВА</w:t>
            </w:r>
          </w:p>
        </w:tc>
        <w:tc>
          <w:tcPr>
            <w:tcW w:w="850" w:type="dxa"/>
            <w:tcBorders>
              <w:top w:val="nil"/>
              <w:left w:val="nil"/>
              <w:bottom w:val="single" w:sz="4" w:space="0" w:color="auto"/>
              <w:right w:val="single" w:sz="4" w:space="0" w:color="auto"/>
            </w:tcBorders>
            <w:shd w:val="clear" w:color="auto" w:fill="auto"/>
            <w:noWrap/>
            <w:vAlign w:val="center"/>
            <w:hideMark/>
          </w:tcPr>
          <w:p w14:paraId="463611E4" w14:textId="77777777" w:rsidR="003C3AE9" w:rsidRPr="00D335E2" w:rsidRDefault="003C3AE9" w:rsidP="00A50F0A">
            <w:pPr>
              <w:jc w:val="center"/>
              <w:rPr>
                <w:sz w:val="20"/>
                <w:szCs w:val="20"/>
              </w:rPr>
            </w:pPr>
            <w:r w:rsidRPr="00D335E2">
              <w:rPr>
                <w:sz w:val="20"/>
                <w:szCs w:val="20"/>
              </w:rPr>
              <w:t>2400</w:t>
            </w:r>
          </w:p>
        </w:tc>
        <w:tc>
          <w:tcPr>
            <w:tcW w:w="1093" w:type="dxa"/>
            <w:tcBorders>
              <w:top w:val="nil"/>
              <w:left w:val="nil"/>
              <w:bottom w:val="single" w:sz="4" w:space="0" w:color="auto"/>
              <w:right w:val="single" w:sz="4" w:space="0" w:color="auto"/>
            </w:tcBorders>
            <w:shd w:val="clear" w:color="auto" w:fill="auto"/>
            <w:noWrap/>
            <w:vAlign w:val="center"/>
            <w:hideMark/>
          </w:tcPr>
          <w:p w14:paraId="235940E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21AC48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7F2C2F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72D651A" w14:textId="77777777" w:rsidR="003C3AE9" w:rsidRPr="00D335E2" w:rsidRDefault="003C3AE9" w:rsidP="00A50F0A">
            <w:pPr>
              <w:jc w:val="center"/>
              <w:rPr>
                <w:sz w:val="20"/>
                <w:szCs w:val="20"/>
              </w:rPr>
            </w:pPr>
            <w:r w:rsidRPr="00D335E2">
              <w:rPr>
                <w:sz w:val="20"/>
                <w:szCs w:val="20"/>
              </w:rPr>
              <w:t>1600</w:t>
            </w:r>
          </w:p>
        </w:tc>
        <w:tc>
          <w:tcPr>
            <w:tcW w:w="1094" w:type="dxa"/>
            <w:tcBorders>
              <w:top w:val="nil"/>
              <w:left w:val="nil"/>
              <w:bottom w:val="single" w:sz="4" w:space="0" w:color="auto"/>
              <w:right w:val="single" w:sz="4" w:space="0" w:color="auto"/>
            </w:tcBorders>
            <w:shd w:val="clear" w:color="auto" w:fill="auto"/>
            <w:noWrap/>
            <w:vAlign w:val="center"/>
            <w:hideMark/>
          </w:tcPr>
          <w:p w14:paraId="338C7036"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DB99252" w14:textId="77777777" w:rsidR="003C3AE9" w:rsidRPr="00D335E2" w:rsidRDefault="003C3AE9" w:rsidP="00A50F0A">
            <w:pPr>
              <w:jc w:val="center"/>
              <w:rPr>
                <w:sz w:val="20"/>
                <w:szCs w:val="20"/>
              </w:rPr>
            </w:pPr>
            <w:r w:rsidRPr="00D335E2">
              <w:rPr>
                <w:sz w:val="20"/>
                <w:szCs w:val="20"/>
              </w:rPr>
              <w:t>800</w:t>
            </w:r>
          </w:p>
        </w:tc>
        <w:tc>
          <w:tcPr>
            <w:tcW w:w="1093" w:type="dxa"/>
            <w:tcBorders>
              <w:top w:val="nil"/>
              <w:left w:val="nil"/>
              <w:bottom w:val="single" w:sz="4" w:space="0" w:color="auto"/>
              <w:right w:val="single" w:sz="4" w:space="0" w:color="auto"/>
            </w:tcBorders>
            <w:shd w:val="clear" w:color="auto" w:fill="auto"/>
            <w:vAlign w:val="center"/>
            <w:hideMark/>
          </w:tcPr>
          <w:p w14:paraId="432F314D"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48324D4"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362881ED" w14:textId="77777777" w:rsidR="003C3AE9" w:rsidRPr="00D335E2" w:rsidRDefault="003C3AE9" w:rsidP="00A50F0A">
            <w:pPr>
              <w:jc w:val="center"/>
              <w:rPr>
                <w:sz w:val="20"/>
                <w:szCs w:val="20"/>
              </w:rPr>
            </w:pPr>
          </w:p>
        </w:tc>
      </w:tr>
      <w:tr w:rsidR="00D335E2" w:rsidRPr="00D335E2" w14:paraId="5E92D074"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569D8F38"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758C3D78" w14:textId="77777777" w:rsidR="003C3AE9" w:rsidRPr="00D335E2" w:rsidRDefault="003C3AE9" w:rsidP="00A50F0A">
            <w:pPr>
              <w:rPr>
                <w:i/>
                <w:iCs/>
                <w:sz w:val="20"/>
                <w:szCs w:val="20"/>
              </w:rPr>
            </w:pPr>
            <w:r w:rsidRPr="00D335E2">
              <w:rPr>
                <w:i/>
                <w:iCs/>
                <w:sz w:val="20"/>
                <w:szCs w:val="20"/>
              </w:rPr>
              <w:t>строительство сетей, км</w:t>
            </w:r>
          </w:p>
        </w:tc>
        <w:tc>
          <w:tcPr>
            <w:tcW w:w="850" w:type="dxa"/>
            <w:tcBorders>
              <w:top w:val="nil"/>
              <w:left w:val="nil"/>
              <w:bottom w:val="single" w:sz="4" w:space="0" w:color="auto"/>
              <w:right w:val="single" w:sz="4" w:space="0" w:color="auto"/>
            </w:tcBorders>
            <w:shd w:val="clear" w:color="auto" w:fill="auto"/>
            <w:noWrap/>
            <w:vAlign w:val="center"/>
            <w:hideMark/>
          </w:tcPr>
          <w:p w14:paraId="201F148A" w14:textId="77777777" w:rsidR="003C3AE9" w:rsidRPr="00D335E2" w:rsidRDefault="003C3AE9" w:rsidP="00A50F0A">
            <w:pPr>
              <w:jc w:val="center"/>
              <w:rPr>
                <w:sz w:val="20"/>
                <w:szCs w:val="20"/>
              </w:rPr>
            </w:pPr>
            <w:r w:rsidRPr="00D335E2">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6363B3D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2F74AC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3FC5795"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2B8DE2C" w14:textId="77777777" w:rsidR="003C3AE9" w:rsidRPr="00D335E2" w:rsidRDefault="003C3AE9" w:rsidP="00A50F0A">
            <w:pPr>
              <w:jc w:val="center"/>
              <w:rPr>
                <w:sz w:val="20"/>
                <w:szCs w:val="20"/>
              </w:rPr>
            </w:pPr>
            <w:r w:rsidRPr="00D335E2">
              <w:rPr>
                <w:sz w:val="20"/>
                <w:szCs w:val="20"/>
              </w:rPr>
              <w:t>-</w:t>
            </w:r>
          </w:p>
        </w:tc>
        <w:tc>
          <w:tcPr>
            <w:tcW w:w="1094" w:type="dxa"/>
            <w:tcBorders>
              <w:top w:val="nil"/>
              <w:left w:val="nil"/>
              <w:bottom w:val="single" w:sz="4" w:space="0" w:color="auto"/>
              <w:right w:val="single" w:sz="4" w:space="0" w:color="auto"/>
            </w:tcBorders>
            <w:shd w:val="clear" w:color="auto" w:fill="auto"/>
            <w:noWrap/>
            <w:vAlign w:val="center"/>
            <w:hideMark/>
          </w:tcPr>
          <w:p w14:paraId="6930362B"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99AF6F2" w14:textId="77777777" w:rsidR="003C3AE9" w:rsidRPr="00D335E2" w:rsidRDefault="003C3AE9" w:rsidP="00A50F0A">
            <w:pPr>
              <w:jc w:val="center"/>
              <w:rPr>
                <w:sz w:val="20"/>
                <w:szCs w:val="20"/>
              </w:rPr>
            </w:pPr>
            <w:r w:rsidRPr="00D335E2">
              <w:rPr>
                <w:sz w:val="20"/>
                <w:szCs w:val="20"/>
              </w:rPr>
              <w:t>-</w:t>
            </w:r>
          </w:p>
        </w:tc>
        <w:tc>
          <w:tcPr>
            <w:tcW w:w="1093" w:type="dxa"/>
            <w:tcBorders>
              <w:top w:val="nil"/>
              <w:left w:val="nil"/>
              <w:bottom w:val="single" w:sz="4" w:space="0" w:color="auto"/>
              <w:right w:val="single" w:sz="4" w:space="0" w:color="auto"/>
            </w:tcBorders>
            <w:shd w:val="clear" w:color="auto" w:fill="auto"/>
            <w:vAlign w:val="center"/>
            <w:hideMark/>
          </w:tcPr>
          <w:p w14:paraId="49008E43"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55E6CD8"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02825F68" w14:textId="77777777" w:rsidR="003C3AE9" w:rsidRPr="00D335E2" w:rsidRDefault="003C3AE9" w:rsidP="00A50F0A">
            <w:pPr>
              <w:jc w:val="center"/>
              <w:rPr>
                <w:sz w:val="20"/>
                <w:szCs w:val="20"/>
              </w:rPr>
            </w:pPr>
          </w:p>
        </w:tc>
      </w:tr>
      <w:tr w:rsidR="00D335E2" w:rsidRPr="00D335E2" w14:paraId="7AEAFB36"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4153CA69"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688E793" w14:textId="77777777" w:rsidR="003C3AE9" w:rsidRPr="00D335E2" w:rsidRDefault="003C3AE9" w:rsidP="00A50F0A">
            <w:pPr>
              <w:rPr>
                <w:sz w:val="20"/>
                <w:szCs w:val="20"/>
              </w:rPr>
            </w:pPr>
            <w:r w:rsidRPr="00D335E2">
              <w:rPr>
                <w:sz w:val="20"/>
                <w:szCs w:val="20"/>
              </w:rPr>
              <w:t>Необходимые капитальные затраты, млн. руб.</w:t>
            </w:r>
          </w:p>
        </w:tc>
        <w:tc>
          <w:tcPr>
            <w:tcW w:w="850" w:type="dxa"/>
            <w:tcBorders>
              <w:top w:val="nil"/>
              <w:left w:val="nil"/>
              <w:bottom w:val="single" w:sz="4" w:space="0" w:color="auto"/>
              <w:right w:val="single" w:sz="4" w:space="0" w:color="auto"/>
            </w:tcBorders>
            <w:shd w:val="clear" w:color="auto" w:fill="auto"/>
            <w:noWrap/>
            <w:vAlign w:val="center"/>
            <w:hideMark/>
          </w:tcPr>
          <w:p w14:paraId="0D28CC8B" w14:textId="77777777" w:rsidR="003C3AE9" w:rsidRPr="00D335E2" w:rsidRDefault="003C3AE9" w:rsidP="00A50F0A">
            <w:pPr>
              <w:jc w:val="center"/>
              <w:rPr>
                <w:sz w:val="20"/>
                <w:szCs w:val="20"/>
              </w:rPr>
            </w:pPr>
            <w:r w:rsidRPr="00D335E2">
              <w:rPr>
                <w:sz w:val="20"/>
                <w:szCs w:val="20"/>
              </w:rPr>
              <w:t>15,93</w:t>
            </w:r>
          </w:p>
        </w:tc>
        <w:tc>
          <w:tcPr>
            <w:tcW w:w="1093" w:type="dxa"/>
            <w:tcBorders>
              <w:top w:val="nil"/>
              <w:left w:val="nil"/>
              <w:bottom w:val="single" w:sz="4" w:space="0" w:color="auto"/>
              <w:right w:val="single" w:sz="4" w:space="0" w:color="auto"/>
            </w:tcBorders>
            <w:shd w:val="clear" w:color="auto" w:fill="auto"/>
            <w:noWrap/>
            <w:vAlign w:val="center"/>
            <w:hideMark/>
          </w:tcPr>
          <w:p w14:paraId="713BB7A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B02571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3D4E9B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A163CA9" w14:textId="77777777" w:rsidR="003C3AE9" w:rsidRPr="00D335E2" w:rsidRDefault="003C3AE9" w:rsidP="00A50F0A">
            <w:pPr>
              <w:jc w:val="center"/>
              <w:rPr>
                <w:sz w:val="20"/>
                <w:szCs w:val="20"/>
              </w:rPr>
            </w:pPr>
            <w:r w:rsidRPr="00D335E2">
              <w:rPr>
                <w:sz w:val="20"/>
                <w:szCs w:val="20"/>
              </w:rPr>
              <w:t>10,62</w:t>
            </w:r>
          </w:p>
        </w:tc>
        <w:tc>
          <w:tcPr>
            <w:tcW w:w="1094" w:type="dxa"/>
            <w:tcBorders>
              <w:top w:val="nil"/>
              <w:left w:val="nil"/>
              <w:bottom w:val="single" w:sz="4" w:space="0" w:color="auto"/>
              <w:right w:val="single" w:sz="4" w:space="0" w:color="auto"/>
            </w:tcBorders>
            <w:shd w:val="clear" w:color="auto" w:fill="auto"/>
            <w:noWrap/>
            <w:vAlign w:val="center"/>
            <w:hideMark/>
          </w:tcPr>
          <w:p w14:paraId="222207E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E96AB20" w14:textId="77777777" w:rsidR="003C3AE9" w:rsidRPr="00D335E2" w:rsidRDefault="003C3AE9" w:rsidP="00A50F0A">
            <w:pPr>
              <w:jc w:val="center"/>
              <w:rPr>
                <w:sz w:val="20"/>
                <w:szCs w:val="20"/>
              </w:rPr>
            </w:pPr>
            <w:r w:rsidRPr="00D335E2">
              <w:rPr>
                <w:sz w:val="20"/>
                <w:szCs w:val="20"/>
              </w:rPr>
              <w:t>5,31</w:t>
            </w:r>
          </w:p>
        </w:tc>
        <w:tc>
          <w:tcPr>
            <w:tcW w:w="1093" w:type="dxa"/>
            <w:tcBorders>
              <w:top w:val="nil"/>
              <w:left w:val="nil"/>
              <w:bottom w:val="single" w:sz="4" w:space="0" w:color="auto"/>
              <w:right w:val="single" w:sz="4" w:space="0" w:color="auto"/>
            </w:tcBorders>
            <w:shd w:val="clear" w:color="auto" w:fill="auto"/>
            <w:noWrap/>
            <w:vAlign w:val="center"/>
            <w:hideMark/>
          </w:tcPr>
          <w:p w14:paraId="452F9B8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E6F6184"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21FCD102" w14:textId="77777777" w:rsidR="003C3AE9" w:rsidRPr="00D335E2" w:rsidRDefault="003C3AE9" w:rsidP="00A50F0A">
            <w:pPr>
              <w:jc w:val="center"/>
              <w:rPr>
                <w:sz w:val="20"/>
                <w:szCs w:val="20"/>
              </w:rPr>
            </w:pPr>
            <w:r w:rsidRPr="00D335E2">
              <w:rPr>
                <w:sz w:val="20"/>
                <w:szCs w:val="20"/>
              </w:rPr>
              <w:t>0,00</w:t>
            </w:r>
          </w:p>
        </w:tc>
      </w:tr>
      <w:tr w:rsidR="00D335E2" w:rsidRPr="00D335E2" w14:paraId="365278DC"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23B43D61"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54A38854" w14:textId="77777777" w:rsidR="003C3AE9" w:rsidRPr="00D335E2" w:rsidRDefault="003C3AE9" w:rsidP="00A50F0A">
            <w:pPr>
              <w:rPr>
                <w:sz w:val="20"/>
                <w:szCs w:val="20"/>
              </w:rPr>
            </w:pPr>
            <w:r w:rsidRPr="00D335E2">
              <w:rPr>
                <w:sz w:val="20"/>
                <w:szCs w:val="20"/>
              </w:rPr>
              <w:t>Срок реализации проекта</w:t>
            </w:r>
          </w:p>
        </w:tc>
        <w:tc>
          <w:tcPr>
            <w:tcW w:w="850" w:type="dxa"/>
            <w:tcBorders>
              <w:top w:val="nil"/>
              <w:left w:val="nil"/>
              <w:bottom w:val="single" w:sz="4" w:space="0" w:color="auto"/>
              <w:right w:val="single" w:sz="4" w:space="0" w:color="auto"/>
            </w:tcBorders>
            <w:shd w:val="clear" w:color="auto" w:fill="auto"/>
            <w:noWrap/>
            <w:vAlign w:val="center"/>
            <w:hideMark/>
          </w:tcPr>
          <w:p w14:paraId="20B1F36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5D39E0B"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262EDDB"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84BA694"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9424233"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7DF2857A"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BF78930"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4256D79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89AB8CB" w14:textId="77777777" w:rsidR="003C3AE9" w:rsidRPr="00D335E2" w:rsidRDefault="003C3AE9" w:rsidP="00A50F0A">
            <w:pPr>
              <w:jc w:val="center"/>
              <w:rPr>
                <w:sz w:val="20"/>
                <w:szCs w:val="20"/>
              </w:rPr>
            </w:pPr>
          </w:p>
        </w:tc>
        <w:tc>
          <w:tcPr>
            <w:tcW w:w="932" w:type="dxa"/>
            <w:tcBorders>
              <w:top w:val="single" w:sz="4" w:space="0" w:color="auto"/>
              <w:left w:val="nil"/>
              <w:bottom w:val="single" w:sz="4" w:space="0" w:color="auto"/>
              <w:right w:val="single" w:sz="4" w:space="0" w:color="auto"/>
            </w:tcBorders>
            <w:shd w:val="clear" w:color="auto" w:fill="FFFFFF" w:themeFill="background1"/>
            <w:vAlign w:val="center"/>
            <w:hideMark/>
          </w:tcPr>
          <w:p w14:paraId="02B008E9" w14:textId="77777777" w:rsidR="003C3AE9" w:rsidRPr="00D335E2" w:rsidRDefault="003C3AE9" w:rsidP="00A50F0A">
            <w:pPr>
              <w:jc w:val="center"/>
              <w:rPr>
                <w:sz w:val="20"/>
                <w:szCs w:val="20"/>
              </w:rPr>
            </w:pPr>
          </w:p>
        </w:tc>
      </w:tr>
      <w:tr w:rsidR="00D335E2" w:rsidRPr="00D335E2" w14:paraId="7D81B847"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14F35BD4"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57169E91" w14:textId="77777777" w:rsidR="003C3AE9" w:rsidRPr="00D335E2" w:rsidRDefault="003C3AE9" w:rsidP="00A50F0A">
            <w:pPr>
              <w:rPr>
                <w:sz w:val="20"/>
                <w:szCs w:val="20"/>
              </w:rPr>
            </w:pPr>
            <w:r w:rsidRPr="00D335E2">
              <w:rPr>
                <w:sz w:val="20"/>
                <w:szCs w:val="20"/>
              </w:rPr>
              <w:t>Источники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19CE169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2465B22"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022CF8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27FBC3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9646BD6"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5C89D31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E75390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621AC465"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7ED4FA0"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26148D69" w14:textId="77777777" w:rsidR="003C3AE9" w:rsidRPr="00D335E2" w:rsidRDefault="003C3AE9" w:rsidP="00A50F0A">
            <w:pPr>
              <w:jc w:val="center"/>
              <w:rPr>
                <w:sz w:val="20"/>
                <w:szCs w:val="20"/>
              </w:rPr>
            </w:pPr>
          </w:p>
        </w:tc>
      </w:tr>
      <w:tr w:rsidR="00D335E2" w:rsidRPr="00D335E2" w14:paraId="0B528677"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74877267"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B3CC7F1" w14:textId="77777777" w:rsidR="003C3AE9" w:rsidRPr="00D335E2" w:rsidRDefault="003C3AE9" w:rsidP="00A50F0A">
            <w:pPr>
              <w:rPr>
                <w:sz w:val="20"/>
                <w:szCs w:val="20"/>
              </w:rPr>
            </w:pPr>
            <w:r w:rsidRPr="00D335E2">
              <w:rPr>
                <w:sz w:val="20"/>
                <w:szCs w:val="20"/>
              </w:rPr>
              <w:t>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35CF1908" w14:textId="77777777" w:rsidR="003C3AE9" w:rsidRPr="00D335E2" w:rsidRDefault="003C3AE9" w:rsidP="00A50F0A">
            <w:pPr>
              <w:jc w:val="center"/>
              <w:rPr>
                <w:sz w:val="20"/>
                <w:szCs w:val="20"/>
              </w:rPr>
            </w:pPr>
            <w:r w:rsidRPr="00D335E2">
              <w:rPr>
                <w:sz w:val="20"/>
                <w:szCs w:val="20"/>
              </w:rPr>
              <w:t>15,93</w:t>
            </w:r>
          </w:p>
        </w:tc>
        <w:tc>
          <w:tcPr>
            <w:tcW w:w="1093" w:type="dxa"/>
            <w:tcBorders>
              <w:top w:val="nil"/>
              <w:left w:val="nil"/>
              <w:bottom w:val="single" w:sz="4" w:space="0" w:color="auto"/>
              <w:right w:val="single" w:sz="4" w:space="0" w:color="auto"/>
            </w:tcBorders>
            <w:shd w:val="clear" w:color="auto" w:fill="auto"/>
            <w:noWrap/>
            <w:vAlign w:val="center"/>
            <w:hideMark/>
          </w:tcPr>
          <w:p w14:paraId="65000F6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E5B2DB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AF6B7A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5EF5AA8" w14:textId="77777777" w:rsidR="003C3AE9" w:rsidRPr="00D335E2" w:rsidRDefault="003C3AE9" w:rsidP="00A50F0A">
            <w:pPr>
              <w:jc w:val="center"/>
              <w:rPr>
                <w:sz w:val="20"/>
                <w:szCs w:val="20"/>
              </w:rPr>
            </w:pPr>
            <w:r w:rsidRPr="00D335E2">
              <w:rPr>
                <w:sz w:val="20"/>
                <w:szCs w:val="20"/>
              </w:rPr>
              <w:t>10,62</w:t>
            </w:r>
          </w:p>
        </w:tc>
        <w:tc>
          <w:tcPr>
            <w:tcW w:w="1094" w:type="dxa"/>
            <w:tcBorders>
              <w:top w:val="nil"/>
              <w:left w:val="nil"/>
              <w:bottom w:val="single" w:sz="4" w:space="0" w:color="auto"/>
              <w:right w:val="single" w:sz="4" w:space="0" w:color="auto"/>
            </w:tcBorders>
            <w:shd w:val="clear" w:color="auto" w:fill="auto"/>
            <w:noWrap/>
            <w:vAlign w:val="center"/>
            <w:hideMark/>
          </w:tcPr>
          <w:p w14:paraId="4A75973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C376EC1" w14:textId="77777777" w:rsidR="003C3AE9" w:rsidRPr="00D335E2" w:rsidRDefault="003C3AE9" w:rsidP="00A50F0A">
            <w:pPr>
              <w:jc w:val="center"/>
              <w:rPr>
                <w:sz w:val="20"/>
                <w:szCs w:val="20"/>
              </w:rPr>
            </w:pPr>
            <w:r w:rsidRPr="00D335E2">
              <w:rPr>
                <w:sz w:val="20"/>
                <w:szCs w:val="20"/>
              </w:rPr>
              <w:t>5,31</w:t>
            </w:r>
          </w:p>
        </w:tc>
        <w:tc>
          <w:tcPr>
            <w:tcW w:w="1093" w:type="dxa"/>
            <w:tcBorders>
              <w:top w:val="nil"/>
              <w:left w:val="nil"/>
              <w:bottom w:val="single" w:sz="4" w:space="0" w:color="auto"/>
              <w:right w:val="single" w:sz="4" w:space="0" w:color="auto"/>
            </w:tcBorders>
            <w:shd w:val="clear" w:color="auto" w:fill="auto"/>
            <w:noWrap/>
            <w:vAlign w:val="center"/>
            <w:hideMark/>
          </w:tcPr>
          <w:p w14:paraId="15A09E0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DDC64EA"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1B183914" w14:textId="77777777" w:rsidR="003C3AE9" w:rsidRPr="00D335E2" w:rsidRDefault="003C3AE9" w:rsidP="00A50F0A">
            <w:pPr>
              <w:jc w:val="center"/>
              <w:rPr>
                <w:sz w:val="20"/>
                <w:szCs w:val="20"/>
              </w:rPr>
            </w:pPr>
            <w:r w:rsidRPr="00D335E2">
              <w:rPr>
                <w:sz w:val="20"/>
                <w:szCs w:val="20"/>
              </w:rPr>
              <w:t>0,00</w:t>
            </w:r>
          </w:p>
        </w:tc>
      </w:tr>
      <w:tr w:rsidR="00D335E2" w:rsidRPr="00D335E2" w14:paraId="1FE78DA6"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77FD40AB"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9A6DE3A" w14:textId="77777777" w:rsidR="003C3AE9" w:rsidRPr="00D335E2" w:rsidRDefault="003C3AE9" w:rsidP="00A50F0A">
            <w:pPr>
              <w:rPr>
                <w:sz w:val="20"/>
                <w:szCs w:val="20"/>
              </w:rPr>
            </w:pPr>
            <w:r w:rsidRPr="00D335E2">
              <w:rPr>
                <w:sz w:val="20"/>
                <w:szCs w:val="20"/>
              </w:rPr>
              <w:t>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21A82586"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AB43FF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0071970"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B679955"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0721BD6"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74A2AC9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FC32FFD"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1E14B363"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B329277"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7E29AD3A" w14:textId="77777777" w:rsidR="003C3AE9" w:rsidRPr="00D335E2" w:rsidRDefault="003C3AE9" w:rsidP="00A50F0A">
            <w:pPr>
              <w:jc w:val="center"/>
              <w:rPr>
                <w:sz w:val="20"/>
                <w:szCs w:val="20"/>
              </w:rPr>
            </w:pPr>
          </w:p>
        </w:tc>
      </w:tr>
      <w:tr w:rsidR="00D335E2" w:rsidRPr="00D335E2" w14:paraId="50146459"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1131CB49"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E5068EA" w14:textId="77777777" w:rsidR="003C3AE9" w:rsidRPr="00D335E2" w:rsidRDefault="003C3AE9" w:rsidP="00A50F0A">
            <w:pPr>
              <w:rPr>
                <w:sz w:val="20"/>
                <w:szCs w:val="20"/>
              </w:rPr>
            </w:pPr>
            <w:r w:rsidRPr="00D335E2">
              <w:rPr>
                <w:sz w:val="20"/>
                <w:szCs w:val="20"/>
              </w:rPr>
              <w:t>Федеральный бюджет</w:t>
            </w:r>
          </w:p>
        </w:tc>
        <w:tc>
          <w:tcPr>
            <w:tcW w:w="850" w:type="dxa"/>
            <w:tcBorders>
              <w:top w:val="nil"/>
              <w:left w:val="nil"/>
              <w:bottom w:val="single" w:sz="4" w:space="0" w:color="auto"/>
              <w:right w:val="single" w:sz="4" w:space="0" w:color="auto"/>
            </w:tcBorders>
            <w:shd w:val="clear" w:color="auto" w:fill="auto"/>
            <w:noWrap/>
            <w:vAlign w:val="center"/>
            <w:hideMark/>
          </w:tcPr>
          <w:p w14:paraId="2DD5B81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B04377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BD0229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ACC301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65E64A1"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1E47791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6FE145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C5F406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D364704"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264F6CF9" w14:textId="77777777" w:rsidR="003C3AE9" w:rsidRPr="00D335E2" w:rsidRDefault="003C3AE9" w:rsidP="00A50F0A">
            <w:pPr>
              <w:jc w:val="center"/>
              <w:rPr>
                <w:sz w:val="20"/>
                <w:szCs w:val="20"/>
              </w:rPr>
            </w:pPr>
            <w:r w:rsidRPr="00D335E2">
              <w:rPr>
                <w:sz w:val="20"/>
                <w:szCs w:val="20"/>
              </w:rPr>
              <w:t>0,00</w:t>
            </w:r>
          </w:p>
        </w:tc>
      </w:tr>
      <w:tr w:rsidR="00D335E2" w:rsidRPr="00D335E2" w14:paraId="0D9AD9E1"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95A86A5"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0EC3963" w14:textId="77777777" w:rsidR="003C3AE9" w:rsidRPr="00D335E2" w:rsidRDefault="003C3AE9" w:rsidP="00A50F0A">
            <w:pPr>
              <w:rPr>
                <w:sz w:val="20"/>
                <w:szCs w:val="20"/>
              </w:rPr>
            </w:pPr>
            <w:r w:rsidRPr="00D335E2">
              <w:rPr>
                <w:sz w:val="20"/>
                <w:szCs w:val="20"/>
              </w:rPr>
              <w:t>Бюджет автономного округа</w:t>
            </w:r>
          </w:p>
        </w:tc>
        <w:tc>
          <w:tcPr>
            <w:tcW w:w="850" w:type="dxa"/>
            <w:tcBorders>
              <w:top w:val="nil"/>
              <w:left w:val="nil"/>
              <w:bottom w:val="single" w:sz="4" w:space="0" w:color="auto"/>
              <w:right w:val="single" w:sz="4" w:space="0" w:color="auto"/>
            </w:tcBorders>
            <w:shd w:val="clear" w:color="auto" w:fill="auto"/>
            <w:noWrap/>
            <w:vAlign w:val="center"/>
            <w:hideMark/>
          </w:tcPr>
          <w:p w14:paraId="616275D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94E872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4A3ADC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64F41A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99675B6"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4C2EC35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9090D5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B50AA0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0989574"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08AA7017" w14:textId="77777777" w:rsidR="003C3AE9" w:rsidRPr="00D335E2" w:rsidRDefault="003C3AE9" w:rsidP="00A50F0A">
            <w:pPr>
              <w:jc w:val="center"/>
              <w:rPr>
                <w:sz w:val="20"/>
                <w:szCs w:val="20"/>
              </w:rPr>
            </w:pPr>
            <w:r w:rsidRPr="00D335E2">
              <w:rPr>
                <w:sz w:val="20"/>
                <w:szCs w:val="20"/>
              </w:rPr>
              <w:t>0,00</w:t>
            </w:r>
          </w:p>
        </w:tc>
      </w:tr>
      <w:tr w:rsidR="00D335E2" w:rsidRPr="00D335E2" w14:paraId="092B6930"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08A55712"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A0A0835" w14:textId="77777777" w:rsidR="003C3AE9" w:rsidRPr="00D335E2" w:rsidRDefault="003C3AE9" w:rsidP="00A50F0A">
            <w:pPr>
              <w:rPr>
                <w:sz w:val="20"/>
                <w:szCs w:val="20"/>
              </w:rPr>
            </w:pPr>
            <w:r w:rsidRPr="00D335E2">
              <w:rPr>
                <w:sz w:val="20"/>
                <w:szCs w:val="20"/>
              </w:rPr>
              <w:t>Местный бюджет Нефтеюганского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14:paraId="7DE9BBB5" w14:textId="77777777" w:rsidR="003C3AE9" w:rsidRPr="00D335E2" w:rsidRDefault="003C3AE9" w:rsidP="00A50F0A">
            <w:pPr>
              <w:jc w:val="center"/>
              <w:rPr>
                <w:sz w:val="20"/>
                <w:szCs w:val="20"/>
              </w:rPr>
            </w:pPr>
            <w:r w:rsidRPr="00D335E2">
              <w:rPr>
                <w:sz w:val="20"/>
                <w:szCs w:val="20"/>
              </w:rPr>
              <w:t>15,93</w:t>
            </w:r>
          </w:p>
        </w:tc>
        <w:tc>
          <w:tcPr>
            <w:tcW w:w="1093" w:type="dxa"/>
            <w:tcBorders>
              <w:top w:val="nil"/>
              <w:left w:val="nil"/>
              <w:bottom w:val="single" w:sz="4" w:space="0" w:color="auto"/>
              <w:right w:val="single" w:sz="4" w:space="0" w:color="auto"/>
            </w:tcBorders>
            <w:shd w:val="clear" w:color="auto" w:fill="auto"/>
            <w:noWrap/>
            <w:vAlign w:val="center"/>
            <w:hideMark/>
          </w:tcPr>
          <w:p w14:paraId="0AD3028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C14743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7BB624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AB5569F" w14:textId="77777777" w:rsidR="003C3AE9" w:rsidRPr="00D335E2" w:rsidRDefault="003C3AE9" w:rsidP="00A50F0A">
            <w:pPr>
              <w:jc w:val="center"/>
              <w:rPr>
                <w:sz w:val="20"/>
                <w:szCs w:val="20"/>
              </w:rPr>
            </w:pPr>
            <w:r w:rsidRPr="00D335E2">
              <w:rPr>
                <w:sz w:val="20"/>
                <w:szCs w:val="20"/>
              </w:rPr>
              <w:t>10,62</w:t>
            </w:r>
          </w:p>
        </w:tc>
        <w:tc>
          <w:tcPr>
            <w:tcW w:w="1094" w:type="dxa"/>
            <w:tcBorders>
              <w:top w:val="nil"/>
              <w:left w:val="nil"/>
              <w:bottom w:val="single" w:sz="4" w:space="0" w:color="auto"/>
              <w:right w:val="single" w:sz="4" w:space="0" w:color="auto"/>
            </w:tcBorders>
            <w:shd w:val="clear" w:color="auto" w:fill="auto"/>
            <w:noWrap/>
            <w:vAlign w:val="center"/>
            <w:hideMark/>
          </w:tcPr>
          <w:p w14:paraId="69C8C0A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5942EB8" w14:textId="77777777" w:rsidR="003C3AE9" w:rsidRPr="00D335E2" w:rsidRDefault="003C3AE9" w:rsidP="00A50F0A">
            <w:pPr>
              <w:jc w:val="center"/>
              <w:rPr>
                <w:sz w:val="20"/>
                <w:szCs w:val="20"/>
              </w:rPr>
            </w:pPr>
            <w:r w:rsidRPr="00D335E2">
              <w:rPr>
                <w:sz w:val="20"/>
                <w:szCs w:val="20"/>
              </w:rPr>
              <w:t>5,31</w:t>
            </w:r>
          </w:p>
        </w:tc>
        <w:tc>
          <w:tcPr>
            <w:tcW w:w="1093" w:type="dxa"/>
            <w:tcBorders>
              <w:top w:val="nil"/>
              <w:left w:val="nil"/>
              <w:bottom w:val="single" w:sz="4" w:space="0" w:color="auto"/>
              <w:right w:val="single" w:sz="4" w:space="0" w:color="auto"/>
            </w:tcBorders>
            <w:shd w:val="clear" w:color="auto" w:fill="auto"/>
            <w:noWrap/>
            <w:vAlign w:val="center"/>
            <w:hideMark/>
          </w:tcPr>
          <w:p w14:paraId="30D1377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548A16C"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2E658EFE" w14:textId="77777777" w:rsidR="003C3AE9" w:rsidRPr="00D335E2" w:rsidRDefault="003C3AE9" w:rsidP="00A50F0A">
            <w:pPr>
              <w:jc w:val="center"/>
              <w:rPr>
                <w:sz w:val="20"/>
                <w:szCs w:val="20"/>
              </w:rPr>
            </w:pPr>
            <w:r w:rsidRPr="00D335E2">
              <w:rPr>
                <w:sz w:val="20"/>
                <w:szCs w:val="20"/>
              </w:rPr>
              <w:t>0,00</w:t>
            </w:r>
          </w:p>
        </w:tc>
      </w:tr>
      <w:tr w:rsidR="00D335E2" w:rsidRPr="00D335E2" w14:paraId="0AA51156"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616F11C7"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D09FA19" w14:textId="77777777" w:rsidR="003C3AE9" w:rsidRPr="00D335E2" w:rsidRDefault="003C3AE9" w:rsidP="00A50F0A">
            <w:pPr>
              <w:rPr>
                <w:sz w:val="20"/>
                <w:szCs w:val="20"/>
              </w:rPr>
            </w:pPr>
            <w:r w:rsidRPr="00D335E2">
              <w:rPr>
                <w:sz w:val="20"/>
                <w:szCs w:val="20"/>
              </w:rPr>
              <w:t>Местный бюджет СП Усть-Юган</w:t>
            </w:r>
          </w:p>
        </w:tc>
        <w:tc>
          <w:tcPr>
            <w:tcW w:w="850" w:type="dxa"/>
            <w:tcBorders>
              <w:top w:val="nil"/>
              <w:left w:val="nil"/>
              <w:bottom w:val="single" w:sz="4" w:space="0" w:color="auto"/>
              <w:right w:val="single" w:sz="4" w:space="0" w:color="auto"/>
            </w:tcBorders>
            <w:shd w:val="clear" w:color="auto" w:fill="auto"/>
            <w:noWrap/>
            <w:vAlign w:val="center"/>
            <w:hideMark/>
          </w:tcPr>
          <w:p w14:paraId="02CC862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B42227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330E27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56D82B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53D88BF"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24B3B31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CE98F6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72F68C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0D2F4D5"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380749C0" w14:textId="77777777" w:rsidR="003C3AE9" w:rsidRPr="00D335E2" w:rsidRDefault="003C3AE9" w:rsidP="00A50F0A">
            <w:pPr>
              <w:jc w:val="center"/>
              <w:rPr>
                <w:sz w:val="20"/>
                <w:szCs w:val="20"/>
              </w:rPr>
            </w:pPr>
            <w:r w:rsidRPr="00D335E2">
              <w:rPr>
                <w:sz w:val="20"/>
                <w:szCs w:val="20"/>
              </w:rPr>
              <w:t>0,00</w:t>
            </w:r>
          </w:p>
        </w:tc>
      </w:tr>
      <w:tr w:rsidR="00D335E2" w:rsidRPr="00D335E2" w14:paraId="7C4BC5C1"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7996D33A"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A3240BF" w14:textId="77777777" w:rsidR="003C3AE9" w:rsidRPr="00D335E2" w:rsidRDefault="003C3AE9" w:rsidP="00A50F0A">
            <w:pPr>
              <w:rPr>
                <w:sz w:val="20"/>
                <w:szCs w:val="20"/>
              </w:rPr>
            </w:pPr>
            <w:r w:rsidRPr="00D335E2">
              <w:rPr>
                <w:sz w:val="20"/>
                <w:szCs w:val="20"/>
              </w:rPr>
              <w:t>Внебюджетные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64EAAFC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A66880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A7DAF3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2B6B02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591DC8E"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27C7199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C2C8B5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3E992B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2AF6793"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7E256976" w14:textId="77777777" w:rsidR="003C3AE9" w:rsidRPr="00D335E2" w:rsidRDefault="003C3AE9" w:rsidP="00A50F0A">
            <w:pPr>
              <w:jc w:val="center"/>
              <w:rPr>
                <w:sz w:val="20"/>
                <w:szCs w:val="20"/>
              </w:rPr>
            </w:pPr>
            <w:r w:rsidRPr="00D335E2">
              <w:rPr>
                <w:sz w:val="20"/>
                <w:szCs w:val="20"/>
              </w:rPr>
              <w:t>0,00</w:t>
            </w:r>
          </w:p>
        </w:tc>
      </w:tr>
      <w:tr w:rsidR="00D335E2" w:rsidRPr="00D335E2" w14:paraId="1BCBF9B7" w14:textId="77777777" w:rsidTr="00A50F0A">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01EE80EB"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5D457F7" w14:textId="77777777" w:rsidR="003C3AE9" w:rsidRPr="00D335E2" w:rsidRDefault="003C3AE9" w:rsidP="00A50F0A">
            <w:pPr>
              <w:rPr>
                <w:sz w:val="20"/>
                <w:szCs w:val="20"/>
              </w:rPr>
            </w:pPr>
            <w:r w:rsidRPr="00D335E2">
              <w:rPr>
                <w:sz w:val="20"/>
                <w:szCs w:val="20"/>
              </w:rPr>
              <w:t>Источники возврата внебюджетных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2E3F791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41580C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7FB5F0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179D44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9D28DBA"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3D93E6C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E09EBD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0DAA494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8C97039"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42E30F3A" w14:textId="77777777" w:rsidR="003C3AE9" w:rsidRPr="00D335E2" w:rsidRDefault="003C3AE9" w:rsidP="00A50F0A">
            <w:pPr>
              <w:jc w:val="center"/>
              <w:rPr>
                <w:sz w:val="20"/>
                <w:szCs w:val="20"/>
              </w:rPr>
            </w:pPr>
          </w:p>
        </w:tc>
      </w:tr>
      <w:tr w:rsidR="00D335E2" w:rsidRPr="00D335E2" w14:paraId="61C75D59"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7B37AC8E"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1E3C3F1" w14:textId="77777777" w:rsidR="003C3AE9" w:rsidRPr="00D335E2" w:rsidRDefault="003C3AE9" w:rsidP="00A50F0A">
            <w:pPr>
              <w:rPr>
                <w:sz w:val="20"/>
                <w:szCs w:val="20"/>
              </w:rPr>
            </w:pPr>
            <w:r w:rsidRPr="00D335E2">
              <w:rPr>
                <w:sz w:val="20"/>
                <w:szCs w:val="20"/>
              </w:rPr>
              <w:t>Инвестиционная составляющая в тарифе</w:t>
            </w:r>
          </w:p>
        </w:tc>
        <w:tc>
          <w:tcPr>
            <w:tcW w:w="850" w:type="dxa"/>
            <w:tcBorders>
              <w:top w:val="nil"/>
              <w:left w:val="nil"/>
              <w:bottom w:val="single" w:sz="4" w:space="0" w:color="auto"/>
              <w:right w:val="single" w:sz="4" w:space="0" w:color="auto"/>
            </w:tcBorders>
            <w:shd w:val="clear" w:color="auto" w:fill="auto"/>
            <w:noWrap/>
            <w:vAlign w:val="center"/>
            <w:hideMark/>
          </w:tcPr>
          <w:p w14:paraId="39E0ADD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B7B1C2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CF2E8D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DDB6BA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5BCCC10"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66ED741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E8AFD4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522863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88409DB"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0C7AE59D" w14:textId="77777777" w:rsidR="003C3AE9" w:rsidRPr="00D335E2" w:rsidRDefault="003C3AE9" w:rsidP="00A50F0A">
            <w:pPr>
              <w:jc w:val="center"/>
              <w:rPr>
                <w:sz w:val="20"/>
                <w:szCs w:val="20"/>
              </w:rPr>
            </w:pPr>
            <w:r w:rsidRPr="00D335E2">
              <w:rPr>
                <w:sz w:val="20"/>
                <w:szCs w:val="20"/>
              </w:rPr>
              <w:t>0,00</w:t>
            </w:r>
          </w:p>
        </w:tc>
      </w:tr>
      <w:tr w:rsidR="00D335E2" w:rsidRPr="00D335E2" w14:paraId="56DB5A5A"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8550AB4"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1888065" w14:textId="77777777" w:rsidR="003C3AE9" w:rsidRPr="00D335E2" w:rsidRDefault="003C3AE9" w:rsidP="00A50F0A">
            <w:pPr>
              <w:rPr>
                <w:sz w:val="20"/>
                <w:szCs w:val="20"/>
              </w:rPr>
            </w:pPr>
            <w:r w:rsidRPr="00D335E2">
              <w:rPr>
                <w:sz w:val="20"/>
                <w:szCs w:val="20"/>
              </w:rPr>
              <w:t>Плата за подключение к системе ресурсоснабжения</w:t>
            </w:r>
          </w:p>
        </w:tc>
        <w:tc>
          <w:tcPr>
            <w:tcW w:w="850" w:type="dxa"/>
            <w:tcBorders>
              <w:top w:val="nil"/>
              <w:left w:val="nil"/>
              <w:bottom w:val="single" w:sz="4" w:space="0" w:color="auto"/>
              <w:right w:val="single" w:sz="4" w:space="0" w:color="auto"/>
            </w:tcBorders>
            <w:shd w:val="clear" w:color="auto" w:fill="auto"/>
            <w:noWrap/>
            <w:vAlign w:val="center"/>
            <w:hideMark/>
          </w:tcPr>
          <w:p w14:paraId="5CB276D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585C8E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8794BF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0641AD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B66C1B0"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7021420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6EEA5C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C5B067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B147D31"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3C1398D8" w14:textId="77777777" w:rsidR="003C3AE9" w:rsidRPr="00D335E2" w:rsidRDefault="003C3AE9" w:rsidP="00A50F0A">
            <w:pPr>
              <w:jc w:val="center"/>
              <w:rPr>
                <w:sz w:val="20"/>
                <w:szCs w:val="20"/>
              </w:rPr>
            </w:pPr>
            <w:r w:rsidRPr="00D335E2">
              <w:rPr>
                <w:sz w:val="20"/>
                <w:szCs w:val="20"/>
              </w:rPr>
              <w:t>0,00</w:t>
            </w:r>
          </w:p>
        </w:tc>
      </w:tr>
      <w:tr w:rsidR="00D335E2" w:rsidRPr="00D335E2" w14:paraId="78F3D848"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8261E44"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963DBF0" w14:textId="77777777" w:rsidR="003C3AE9" w:rsidRPr="00D335E2" w:rsidRDefault="003C3AE9" w:rsidP="00A50F0A">
            <w:pPr>
              <w:rPr>
                <w:sz w:val="20"/>
                <w:szCs w:val="20"/>
              </w:rPr>
            </w:pPr>
            <w:r w:rsidRPr="00D335E2">
              <w:rPr>
                <w:sz w:val="20"/>
                <w:szCs w:val="20"/>
              </w:rPr>
              <w:t>Срок окупаемости внебюджетных инвестиций, лет</w:t>
            </w:r>
          </w:p>
        </w:tc>
        <w:tc>
          <w:tcPr>
            <w:tcW w:w="850" w:type="dxa"/>
            <w:tcBorders>
              <w:top w:val="nil"/>
              <w:left w:val="nil"/>
              <w:bottom w:val="single" w:sz="4" w:space="0" w:color="auto"/>
              <w:right w:val="single" w:sz="4" w:space="0" w:color="auto"/>
            </w:tcBorders>
            <w:shd w:val="clear" w:color="auto" w:fill="auto"/>
            <w:noWrap/>
            <w:vAlign w:val="center"/>
            <w:hideMark/>
          </w:tcPr>
          <w:p w14:paraId="76F959BB"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6F4491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4A45E8D"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0CC42B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727DA6B"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6EF30B5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D070BF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1262798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6DC89C1"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359D91EC" w14:textId="77777777" w:rsidR="003C3AE9" w:rsidRPr="00D335E2" w:rsidRDefault="003C3AE9" w:rsidP="00A50F0A">
            <w:pPr>
              <w:jc w:val="center"/>
              <w:rPr>
                <w:sz w:val="20"/>
                <w:szCs w:val="20"/>
              </w:rPr>
            </w:pPr>
          </w:p>
        </w:tc>
      </w:tr>
      <w:tr w:rsidR="00D335E2" w:rsidRPr="00D335E2" w14:paraId="0EBB9E90" w14:textId="77777777" w:rsidTr="00A50F0A">
        <w:trPr>
          <w:trHeight w:val="480"/>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3DBD4249" w14:textId="77777777" w:rsidR="003C3AE9" w:rsidRPr="00D335E2" w:rsidRDefault="003C3AE9" w:rsidP="00A50F0A">
            <w:pPr>
              <w:jc w:val="center"/>
              <w:rPr>
                <w:sz w:val="20"/>
                <w:szCs w:val="20"/>
              </w:rPr>
            </w:pPr>
            <w:r w:rsidRPr="00D335E2">
              <w:rPr>
                <w:sz w:val="20"/>
                <w:szCs w:val="20"/>
              </w:rPr>
              <w:t>4.2.</w:t>
            </w:r>
          </w:p>
        </w:tc>
        <w:tc>
          <w:tcPr>
            <w:tcW w:w="4169" w:type="dxa"/>
            <w:tcBorders>
              <w:top w:val="nil"/>
              <w:left w:val="nil"/>
              <w:bottom w:val="single" w:sz="4" w:space="0" w:color="auto"/>
              <w:right w:val="single" w:sz="4" w:space="0" w:color="auto"/>
            </w:tcBorders>
            <w:shd w:val="clear" w:color="auto" w:fill="auto"/>
            <w:vAlign w:val="center"/>
            <w:hideMark/>
          </w:tcPr>
          <w:p w14:paraId="20A4B53A" w14:textId="77777777" w:rsidR="003C3AE9" w:rsidRPr="00D335E2" w:rsidRDefault="003C3AE9" w:rsidP="00A50F0A">
            <w:pPr>
              <w:rPr>
                <w:b/>
                <w:bCs/>
                <w:sz w:val="20"/>
                <w:szCs w:val="20"/>
              </w:rPr>
            </w:pPr>
            <w:r w:rsidRPr="00D335E2">
              <w:rPr>
                <w:b/>
                <w:bCs/>
                <w:sz w:val="20"/>
                <w:szCs w:val="20"/>
              </w:rPr>
              <w:t>Строительство объектов и сетей электроснабжения</w:t>
            </w:r>
          </w:p>
        </w:tc>
        <w:tc>
          <w:tcPr>
            <w:tcW w:w="850" w:type="dxa"/>
            <w:tcBorders>
              <w:top w:val="nil"/>
              <w:left w:val="nil"/>
              <w:bottom w:val="single" w:sz="4" w:space="0" w:color="auto"/>
              <w:right w:val="single" w:sz="4" w:space="0" w:color="auto"/>
            </w:tcBorders>
            <w:shd w:val="clear" w:color="auto" w:fill="auto"/>
            <w:noWrap/>
            <w:vAlign w:val="center"/>
            <w:hideMark/>
          </w:tcPr>
          <w:p w14:paraId="69C92937"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653F1731"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4069A870"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306FB145"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47F08313" w14:textId="77777777" w:rsidR="003C3AE9" w:rsidRPr="00D335E2" w:rsidRDefault="003C3AE9" w:rsidP="00A50F0A">
            <w:pPr>
              <w:jc w:val="center"/>
              <w:rPr>
                <w:sz w:val="20"/>
                <w:szCs w:val="20"/>
              </w:rPr>
            </w:pPr>
            <w:r w:rsidRPr="00D335E2">
              <w:rPr>
                <w:sz w:val="20"/>
                <w:szCs w:val="20"/>
              </w:rPr>
              <w:t> </w:t>
            </w:r>
          </w:p>
        </w:tc>
        <w:tc>
          <w:tcPr>
            <w:tcW w:w="1094" w:type="dxa"/>
            <w:tcBorders>
              <w:top w:val="nil"/>
              <w:left w:val="nil"/>
              <w:bottom w:val="single" w:sz="4" w:space="0" w:color="auto"/>
              <w:right w:val="single" w:sz="4" w:space="0" w:color="auto"/>
            </w:tcBorders>
            <w:shd w:val="clear" w:color="auto" w:fill="auto"/>
            <w:noWrap/>
            <w:vAlign w:val="center"/>
            <w:hideMark/>
          </w:tcPr>
          <w:p w14:paraId="70E15607"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0FAE3A7D"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2A068F20"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58AD7D90" w14:textId="77777777" w:rsidR="003C3AE9" w:rsidRPr="00D335E2" w:rsidRDefault="003C3AE9" w:rsidP="00A50F0A">
            <w:pPr>
              <w:jc w:val="center"/>
              <w:rPr>
                <w:sz w:val="20"/>
                <w:szCs w:val="20"/>
              </w:rPr>
            </w:pPr>
            <w:r w:rsidRPr="00D335E2">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12B6ED55" w14:textId="77777777" w:rsidR="003C3AE9" w:rsidRPr="00D335E2" w:rsidRDefault="003C3AE9" w:rsidP="00A50F0A">
            <w:pPr>
              <w:jc w:val="center"/>
              <w:rPr>
                <w:sz w:val="20"/>
                <w:szCs w:val="20"/>
              </w:rPr>
            </w:pPr>
            <w:r w:rsidRPr="00D335E2">
              <w:rPr>
                <w:sz w:val="20"/>
                <w:szCs w:val="20"/>
              </w:rPr>
              <w:t> </w:t>
            </w:r>
          </w:p>
        </w:tc>
      </w:tr>
      <w:tr w:rsidR="00D335E2" w:rsidRPr="00D335E2" w14:paraId="437AC965" w14:textId="77777777" w:rsidTr="00A50F0A">
        <w:trPr>
          <w:trHeight w:val="389"/>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4EBEB521" w14:textId="77777777" w:rsidR="003C3AE9" w:rsidRPr="00D335E2" w:rsidRDefault="003C3AE9" w:rsidP="00A50F0A">
            <w:pPr>
              <w:jc w:val="center"/>
              <w:rPr>
                <w:sz w:val="20"/>
                <w:szCs w:val="20"/>
              </w:rPr>
            </w:pPr>
            <w:r w:rsidRPr="00D335E2">
              <w:rPr>
                <w:sz w:val="20"/>
                <w:szCs w:val="20"/>
              </w:rPr>
              <w:t>4.2.1.</w:t>
            </w:r>
          </w:p>
        </w:tc>
        <w:tc>
          <w:tcPr>
            <w:tcW w:w="4169" w:type="dxa"/>
            <w:tcBorders>
              <w:top w:val="nil"/>
              <w:left w:val="nil"/>
              <w:bottom w:val="single" w:sz="4" w:space="0" w:color="auto"/>
              <w:right w:val="single" w:sz="4" w:space="0" w:color="auto"/>
            </w:tcBorders>
            <w:shd w:val="clear" w:color="auto" w:fill="auto"/>
            <w:vAlign w:val="center"/>
            <w:hideMark/>
          </w:tcPr>
          <w:p w14:paraId="0537A362" w14:textId="77777777" w:rsidR="003C3AE9" w:rsidRPr="00D335E2" w:rsidRDefault="003C3AE9" w:rsidP="00A50F0A">
            <w:pPr>
              <w:rPr>
                <w:b/>
                <w:bCs/>
                <w:sz w:val="20"/>
                <w:szCs w:val="20"/>
              </w:rPr>
            </w:pPr>
            <w:r w:rsidRPr="00D335E2">
              <w:rPr>
                <w:b/>
                <w:sz w:val="20"/>
                <w:szCs w:val="20"/>
              </w:rPr>
              <w:t xml:space="preserve">Строительство ТП 6/0,4 кВ с ВЛ-6 кВ </w:t>
            </w:r>
            <w:r w:rsidRPr="00D335E2">
              <w:rPr>
                <w:b/>
                <w:sz w:val="20"/>
                <w:szCs w:val="20"/>
                <w:lang w:eastAsia="en-US"/>
              </w:rPr>
              <w:t xml:space="preserve">для подключения водопроводных очистных сооружений </w:t>
            </w:r>
            <w:r w:rsidRPr="00D335E2">
              <w:rPr>
                <w:b/>
                <w:sz w:val="20"/>
                <w:szCs w:val="20"/>
              </w:rPr>
              <w:t>в п. Усть-Юган</w:t>
            </w:r>
          </w:p>
        </w:tc>
        <w:tc>
          <w:tcPr>
            <w:tcW w:w="850" w:type="dxa"/>
            <w:tcBorders>
              <w:top w:val="nil"/>
              <w:left w:val="nil"/>
              <w:bottom w:val="single" w:sz="4" w:space="0" w:color="auto"/>
              <w:right w:val="single" w:sz="4" w:space="0" w:color="auto"/>
            </w:tcBorders>
            <w:shd w:val="clear" w:color="auto" w:fill="auto"/>
            <w:vAlign w:val="center"/>
            <w:hideMark/>
          </w:tcPr>
          <w:p w14:paraId="4283ABC3"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5061246A"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39BEE8C6"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6BF4CDD7"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2989B01C" w14:textId="77777777" w:rsidR="003C3AE9" w:rsidRPr="00D335E2" w:rsidRDefault="003C3AE9" w:rsidP="00A50F0A">
            <w:pPr>
              <w:jc w:val="center"/>
              <w:rPr>
                <w:sz w:val="20"/>
                <w:szCs w:val="20"/>
              </w:rPr>
            </w:pPr>
            <w:r w:rsidRPr="00D335E2">
              <w:rPr>
                <w:sz w:val="20"/>
                <w:szCs w:val="20"/>
              </w:rPr>
              <w:t> </w:t>
            </w:r>
          </w:p>
        </w:tc>
        <w:tc>
          <w:tcPr>
            <w:tcW w:w="1094" w:type="dxa"/>
            <w:tcBorders>
              <w:top w:val="nil"/>
              <w:left w:val="nil"/>
              <w:bottom w:val="single" w:sz="4" w:space="0" w:color="auto"/>
              <w:right w:val="single" w:sz="4" w:space="0" w:color="auto"/>
            </w:tcBorders>
            <w:shd w:val="clear" w:color="auto" w:fill="auto"/>
            <w:noWrap/>
            <w:vAlign w:val="center"/>
            <w:hideMark/>
          </w:tcPr>
          <w:p w14:paraId="2235F784"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0B655886"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4A01D0CA"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42B3B37E" w14:textId="77777777" w:rsidR="003C3AE9" w:rsidRPr="00D335E2" w:rsidRDefault="003C3AE9" w:rsidP="00A50F0A">
            <w:pPr>
              <w:jc w:val="center"/>
              <w:rPr>
                <w:sz w:val="20"/>
                <w:szCs w:val="20"/>
              </w:rPr>
            </w:pPr>
            <w:r w:rsidRPr="00D335E2">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02F9C803" w14:textId="77777777" w:rsidR="003C3AE9" w:rsidRPr="00D335E2" w:rsidRDefault="003C3AE9" w:rsidP="00A50F0A">
            <w:pPr>
              <w:jc w:val="center"/>
              <w:rPr>
                <w:sz w:val="20"/>
                <w:szCs w:val="20"/>
              </w:rPr>
            </w:pPr>
            <w:r w:rsidRPr="00D335E2">
              <w:rPr>
                <w:sz w:val="20"/>
                <w:szCs w:val="20"/>
              </w:rPr>
              <w:t> </w:t>
            </w:r>
          </w:p>
        </w:tc>
      </w:tr>
      <w:tr w:rsidR="00D335E2" w:rsidRPr="00D335E2" w14:paraId="486A3A0D" w14:textId="77777777" w:rsidTr="00A50F0A">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88D0B46"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5F65645" w14:textId="77777777" w:rsidR="003C3AE9" w:rsidRPr="00D335E2" w:rsidRDefault="003C3AE9" w:rsidP="00A50F0A">
            <w:pPr>
              <w:rPr>
                <w:sz w:val="20"/>
                <w:szCs w:val="20"/>
              </w:rPr>
            </w:pPr>
            <w:r w:rsidRPr="00D335E2">
              <w:rPr>
                <w:sz w:val="20"/>
                <w:szCs w:val="20"/>
              </w:rPr>
              <w:t>Ссылка на соответствующие подразделы обосновывающих материалов</w:t>
            </w:r>
          </w:p>
        </w:tc>
        <w:tc>
          <w:tcPr>
            <w:tcW w:w="10527" w:type="dxa"/>
            <w:gridSpan w:val="10"/>
            <w:tcBorders>
              <w:top w:val="nil"/>
              <w:left w:val="nil"/>
              <w:bottom w:val="single" w:sz="4" w:space="0" w:color="auto"/>
              <w:right w:val="single" w:sz="4" w:space="0" w:color="auto"/>
            </w:tcBorders>
            <w:shd w:val="clear" w:color="auto" w:fill="auto"/>
            <w:noWrap/>
            <w:vAlign w:val="center"/>
            <w:hideMark/>
          </w:tcPr>
          <w:p w14:paraId="465866BD" w14:textId="77777777" w:rsidR="003C3AE9" w:rsidRPr="00D335E2" w:rsidRDefault="003C3AE9" w:rsidP="00A50F0A">
            <w:pPr>
              <w:rPr>
                <w:sz w:val="20"/>
                <w:szCs w:val="20"/>
              </w:rPr>
            </w:pPr>
            <w:r w:rsidRPr="00D335E2">
              <w:rPr>
                <w:sz w:val="20"/>
                <w:szCs w:val="20"/>
              </w:rPr>
              <w:t xml:space="preserve">Раздел </w:t>
            </w:r>
            <w:r w:rsidRPr="00D335E2">
              <w:rPr>
                <w:sz w:val="20"/>
                <w:szCs w:val="20"/>
                <w:lang w:val="en-US"/>
              </w:rPr>
              <w:t>9</w:t>
            </w:r>
            <w:r w:rsidRPr="00D335E2">
              <w:rPr>
                <w:sz w:val="20"/>
                <w:szCs w:val="20"/>
              </w:rPr>
              <w:t>.</w:t>
            </w:r>
            <w:r w:rsidRPr="00D335E2">
              <w:rPr>
                <w:sz w:val="20"/>
                <w:szCs w:val="20"/>
                <w:lang w:val="en-US"/>
              </w:rPr>
              <w:t>2</w:t>
            </w:r>
            <w:r w:rsidRPr="00D335E2">
              <w:rPr>
                <w:sz w:val="20"/>
                <w:szCs w:val="20"/>
              </w:rPr>
              <w:t xml:space="preserve"> пункт </w:t>
            </w:r>
            <w:r w:rsidRPr="00D335E2">
              <w:rPr>
                <w:sz w:val="20"/>
                <w:szCs w:val="20"/>
                <w:lang w:val="en-US"/>
              </w:rPr>
              <w:t>1</w:t>
            </w:r>
          </w:p>
        </w:tc>
      </w:tr>
      <w:tr w:rsidR="00D335E2" w:rsidRPr="00D335E2" w14:paraId="64D284FB"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E41D2F3"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E468008" w14:textId="77777777" w:rsidR="003C3AE9" w:rsidRPr="00D335E2" w:rsidRDefault="003C3AE9" w:rsidP="00A50F0A">
            <w:pPr>
              <w:rPr>
                <w:sz w:val="20"/>
                <w:szCs w:val="20"/>
              </w:rPr>
            </w:pPr>
            <w:r w:rsidRPr="00D335E2">
              <w:rPr>
                <w:sz w:val="20"/>
                <w:szCs w:val="20"/>
              </w:rPr>
              <w:t>Краткое описание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61AA7EE2" w14:textId="77777777" w:rsidR="003C3AE9" w:rsidRPr="00D335E2" w:rsidRDefault="003C3AE9" w:rsidP="00A50F0A">
            <w:pPr>
              <w:rPr>
                <w:sz w:val="20"/>
                <w:szCs w:val="20"/>
              </w:rPr>
            </w:pPr>
            <w:r w:rsidRPr="00D335E2">
              <w:rPr>
                <w:sz w:val="20"/>
                <w:szCs w:val="20"/>
              </w:rPr>
              <w:t xml:space="preserve">Проект включает строительство ТП 6/0,4 кВ, тупиковой, блочного типа мощностью 1х100 кВА с ВЛ-6 кВ протяженностью 0,08 км для </w:t>
            </w:r>
            <w:r w:rsidRPr="00D335E2">
              <w:rPr>
                <w:sz w:val="20"/>
                <w:szCs w:val="20"/>
                <w:lang w:eastAsia="en-US"/>
              </w:rPr>
              <w:t xml:space="preserve">подключения водопроводных очистных сооружений </w:t>
            </w:r>
            <w:r w:rsidRPr="00D335E2">
              <w:rPr>
                <w:sz w:val="20"/>
                <w:szCs w:val="20"/>
              </w:rPr>
              <w:t>в п. Усть-Юган</w:t>
            </w:r>
          </w:p>
        </w:tc>
      </w:tr>
      <w:tr w:rsidR="00D335E2" w:rsidRPr="00D335E2" w14:paraId="5E8B0C02"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B448C10"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FBE3DD2" w14:textId="77777777" w:rsidR="003C3AE9" w:rsidRPr="00D335E2" w:rsidRDefault="003C3AE9" w:rsidP="00A50F0A">
            <w:pPr>
              <w:rPr>
                <w:sz w:val="20"/>
                <w:szCs w:val="20"/>
              </w:rPr>
            </w:pPr>
            <w:r w:rsidRPr="00D335E2">
              <w:rPr>
                <w:sz w:val="20"/>
                <w:szCs w:val="20"/>
              </w:rPr>
              <w:t>Цель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10566C72" w14:textId="77777777" w:rsidR="003C3AE9" w:rsidRPr="00D335E2" w:rsidRDefault="003C3AE9" w:rsidP="00A50F0A">
            <w:pPr>
              <w:rPr>
                <w:sz w:val="20"/>
                <w:szCs w:val="20"/>
              </w:rPr>
            </w:pPr>
            <w:r w:rsidRPr="00D335E2">
              <w:rPr>
                <w:sz w:val="20"/>
                <w:szCs w:val="20"/>
                <w:lang w:eastAsia="x-none"/>
              </w:rPr>
              <w:t xml:space="preserve">Целью проекта является </w:t>
            </w:r>
            <w:r w:rsidRPr="00D335E2">
              <w:rPr>
                <w:sz w:val="20"/>
                <w:szCs w:val="20"/>
              </w:rPr>
              <w:t>повышение качества жизни и обеспечение условий для развития коммунальной инфраструктуры</w:t>
            </w:r>
            <w:r w:rsidRPr="00D335E2">
              <w:rPr>
                <w:sz w:val="20"/>
                <w:szCs w:val="20"/>
                <w:lang w:eastAsia="x-none"/>
              </w:rPr>
              <w:t>.</w:t>
            </w:r>
            <w:r w:rsidRPr="00D335E2">
              <w:rPr>
                <w:sz w:val="20"/>
                <w:szCs w:val="20"/>
              </w:rPr>
              <w:t> </w:t>
            </w:r>
          </w:p>
        </w:tc>
      </w:tr>
      <w:tr w:rsidR="00D335E2" w:rsidRPr="00D335E2" w14:paraId="22FAF4E5"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7588438"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9D50381" w14:textId="77777777" w:rsidR="003C3AE9" w:rsidRPr="00D335E2" w:rsidRDefault="003C3AE9" w:rsidP="00A50F0A">
            <w:pPr>
              <w:rPr>
                <w:sz w:val="20"/>
                <w:szCs w:val="20"/>
              </w:rPr>
            </w:pPr>
            <w:r w:rsidRPr="00D335E2">
              <w:rPr>
                <w:sz w:val="20"/>
                <w:szCs w:val="20"/>
              </w:rPr>
              <w:t>Технические характеристики проекта, в т.ч.:</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3BF43751" w14:textId="77777777" w:rsidR="003C3AE9" w:rsidRPr="00D335E2" w:rsidRDefault="003C3AE9" w:rsidP="00A50F0A">
            <w:pPr>
              <w:jc w:val="center"/>
              <w:rPr>
                <w:sz w:val="20"/>
                <w:szCs w:val="20"/>
              </w:rPr>
            </w:pPr>
            <w:r w:rsidRPr="00D335E2">
              <w:rPr>
                <w:sz w:val="20"/>
                <w:szCs w:val="20"/>
              </w:rPr>
              <w:t> </w:t>
            </w:r>
          </w:p>
        </w:tc>
      </w:tr>
      <w:tr w:rsidR="00D335E2" w:rsidRPr="00D335E2" w14:paraId="37CB60B8"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091C033"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4287112F" w14:textId="77777777" w:rsidR="003C3AE9" w:rsidRPr="00D335E2" w:rsidRDefault="003C3AE9" w:rsidP="00A50F0A">
            <w:pPr>
              <w:rPr>
                <w:i/>
                <w:iCs/>
                <w:sz w:val="20"/>
                <w:szCs w:val="20"/>
              </w:rPr>
            </w:pPr>
            <w:r w:rsidRPr="00D335E2">
              <w:rPr>
                <w:i/>
                <w:iCs/>
                <w:sz w:val="20"/>
                <w:szCs w:val="20"/>
              </w:rPr>
              <w:t>ввод мощностей, кВА</w:t>
            </w:r>
          </w:p>
        </w:tc>
        <w:tc>
          <w:tcPr>
            <w:tcW w:w="850" w:type="dxa"/>
            <w:tcBorders>
              <w:top w:val="nil"/>
              <w:left w:val="nil"/>
              <w:bottom w:val="single" w:sz="4" w:space="0" w:color="auto"/>
              <w:right w:val="single" w:sz="4" w:space="0" w:color="auto"/>
            </w:tcBorders>
            <w:shd w:val="clear" w:color="auto" w:fill="auto"/>
            <w:noWrap/>
            <w:vAlign w:val="center"/>
            <w:hideMark/>
          </w:tcPr>
          <w:p w14:paraId="52AB1BCE" w14:textId="77777777" w:rsidR="003C3AE9" w:rsidRPr="00D335E2" w:rsidRDefault="003C3AE9" w:rsidP="00A50F0A">
            <w:pPr>
              <w:jc w:val="center"/>
              <w:rPr>
                <w:sz w:val="20"/>
                <w:szCs w:val="20"/>
              </w:rPr>
            </w:pPr>
            <w:r w:rsidRPr="00D335E2">
              <w:rPr>
                <w:sz w:val="20"/>
                <w:szCs w:val="20"/>
              </w:rPr>
              <w:t>100</w:t>
            </w:r>
          </w:p>
        </w:tc>
        <w:tc>
          <w:tcPr>
            <w:tcW w:w="1093" w:type="dxa"/>
            <w:tcBorders>
              <w:top w:val="nil"/>
              <w:left w:val="nil"/>
              <w:bottom w:val="single" w:sz="4" w:space="0" w:color="auto"/>
              <w:right w:val="single" w:sz="4" w:space="0" w:color="auto"/>
            </w:tcBorders>
            <w:shd w:val="clear" w:color="auto" w:fill="auto"/>
            <w:noWrap/>
            <w:vAlign w:val="center"/>
            <w:hideMark/>
          </w:tcPr>
          <w:p w14:paraId="09567E9D"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643F92B"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8BABFF0"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F622171"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72A9E249" w14:textId="77777777" w:rsidR="003C3AE9" w:rsidRPr="00D335E2" w:rsidRDefault="003C3AE9" w:rsidP="00A50F0A">
            <w:pPr>
              <w:jc w:val="center"/>
              <w:rPr>
                <w:sz w:val="20"/>
                <w:szCs w:val="20"/>
              </w:rPr>
            </w:pPr>
            <w:r w:rsidRPr="00D335E2">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7A5AFC7B" w14:textId="77777777" w:rsidR="003C3AE9" w:rsidRPr="00D335E2" w:rsidRDefault="003C3AE9" w:rsidP="00A50F0A">
            <w:pPr>
              <w:jc w:val="center"/>
              <w:rPr>
                <w:sz w:val="20"/>
                <w:szCs w:val="20"/>
              </w:rPr>
            </w:pPr>
            <w:r w:rsidRPr="00D335E2">
              <w:rPr>
                <w:sz w:val="20"/>
                <w:szCs w:val="20"/>
              </w:rPr>
              <w:t>100</w:t>
            </w:r>
          </w:p>
        </w:tc>
        <w:tc>
          <w:tcPr>
            <w:tcW w:w="1093" w:type="dxa"/>
            <w:tcBorders>
              <w:top w:val="nil"/>
              <w:left w:val="nil"/>
              <w:bottom w:val="single" w:sz="4" w:space="0" w:color="auto"/>
              <w:right w:val="single" w:sz="4" w:space="0" w:color="auto"/>
            </w:tcBorders>
            <w:shd w:val="clear" w:color="auto" w:fill="auto"/>
            <w:vAlign w:val="center"/>
            <w:hideMark/>
          </w:tcPr>
          <w:p w14:paraId="0F95058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301D5D8"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5875BC73" w14:textId="77777777" w:rsidR="003C3AE9" w:rsidRPr="00D335E2" w:rsidRDefault="003C3AE9" w:rsidP="00A50F0A">
            <w:pPr>
              <w:jc w:val="center"/>
              <w:rPr>
                <w:sz w:val="20"/>
                <w:szCs w:val="20"/>
              </w:rPr>
            </w:pPr>
          </w:p>
        </w:tc>
      </w:tr>
      <w:tr w:rsidR="00D335E2" w:rsidRPr="00D335E2" w14:paraId="2E3F00D1"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04A3DA0"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0B2AE13E" w14:textId="77777777" w:rsidR="003C3AE9" w:rsidRPr="00D335E2" w:rsidRDefault="003C3AE9" w:rsidP="00A50F0A">
            <w:pPr>
              <w:rPr>
                <w:i/>
                <w:iCs/>
                <w:sz w:val="20"/>
                <w:szCs w:val="20"/>
              </w:rPr>
            </w:pPr>
            <w:r w:rsidRPr="00D335E2">
              <w:rPr>
                <w:i/>
                <w:iCs/>
                <w:sz w:val="20"/>
                <w:szCs w:val="20"/>
              </w:rPr>
              <w:t>строительство сетей, км</w:t>
            </w:r>
          </w:p>
        </w:tc>
        <w:tc>
          <w:tcPr>
            <w:tcW w:w="850" w:type="dxa"/>
            <w:tcBorders>
              <w:top w:val="nil"/>
              <w:left w:val="nil"/>
              <w:bottom w:val="single" w:sz="4" w:space="0" w:color="auto"/>
              <w:right w:val="single" w:sz="4" w:space="0" w:color="auto"/>
            </w:tcBorders>
            <w:shd w:val="clear" w:color="auto" w:fill="auto"/>
            <w:noWrap/>
            <w:vAlign w:val="center"/>
            <w:hideMark/>
          </w:tcPr>
          <w:p w14:paraId="070FD142" w14:textId="77777777" w:rsidR="003C3AE9" w:rsidRPr="00D335E2" w:rsidRDefault="003C3AE9" w:rsidP="00A50F0A">
            <w:pPr>
              <w:jc w:val="center"/>
              <w:rPr>
                <w:sz w:val="20"/>
                <w:szCs w:val="20"/>
              </w:rPr>
            </w:pPr>
            <w:r w:rsidRPr="00D335E2">
              <w:rPr>
                <w:sz w:val="20"/>
                <w:szCs w:val="20"/>
              </w:rPr>
              <w:t>0,08</w:t>
            </w:r>
          </w:p>
        </w:tc>
        <w:tc>
          <w:tcPr>
            <w:tcW w:w="1093" w:type="dxa"/>
            <w:tcBorders>
              <w:top w:val="nil"/>
              <w:left w:val="nil"/>
              <w:bottom w:val="single" w:sz="4" w:space="0" w:color="auto"/>
              <w:right w:val="single" w:sz="4" w:space="0" w:color="auto"/>
            </w:tcBorders>
            <w:shd w:val="clear" w:color="auto" w:fill="auto"/>
            <w:noWrap/>
            <w:vAlign w:val="center"/>
            <w:hideMark/>
          </w:tcPr>
          <w:p w14:paraId="04DB7A4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2EE3966"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81CEED3"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902D65D"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0CE69317" w14:textId="77777777" w:rsidR="003C3AE9" w:rsidRPr="00D335E2" w:rsidRDefault="003C3AE9" w:rsidP="00A50F0A">
            <w:pPr>
              <w:jc w:val="center"/>
              <w:rPr>
                <w:sz w:val="20"/>
                <w:szCs w:val="20"/>
              </w:rPr>
            </w:pPr>
            <w:r w:rsidRPr="00D335E2">
              <w:rPr>
                <w:sz w:val="20"/>
                <w:szCs w:val="20"/>
              </w:rPr>
              <w:t>0,08</w:t>
            </w:r>
          </w:p>
        </w:tc>
        <w:tc>
          <w:tcPr>
            <w:tcW w:w="1093" w:type="dxa"/>
            <w:tcBorders>
              <w:top w:val="nil"/>
              <w:left w:val="nil"/>
              <w:bottom w:val="single" w:sz="4" w:space="0" w:color="auto"/>
              <w:right w:val="single" w:sz="4" w:space="0" w:color="auto"/>
            </w:tcBorders>
            <w:shd w:val="clear" w:color="auto" w:fill="auto"/>
            <w:noWrap/>
            <w:vAlign w:val="center"/>
            <w:hideMark/>
          </w:tcPr>
          <w:p w14:paraId="04A5A304" w14:textId="77777777" w:rsidR="003C3AE9" w:rsidRPr="00D335E2" w:rsidRDefault="003C3AE9" w:rsidP="00A50F0A">
            <w:pPr>
              <w:jc w:val="center"/>
              <w:rPr>
                <w:sz w:val="20"/>
                <w:szCs w:val="20"/>
              </w:rPr>
            </w:pPr>
            <w:r w:rsidRPr="00D335E2">
              <w:rPr>
                <w:sz w:val="20"/>
                <w:szCs w:val="20"/>
              </w:rPr>
              <w:t>-</w:t>
            </w:r>
          </w:p>
        </w:tc>
        <w:tc>
          <w:tcPr>
            <w:tcW w:w="1093" w:type="dxa"/>
            <w:tcBorders>
              <w:top w:val="nil"/>
              <w:left w:val="nil"/>
              <w:bottom w:val="single" w:sz="4" w:space="0" w:color="auto"/>
              <w:right w:val="single" w:sz="4" w:space="0" w:color="auto"/>
            </w:tcBorders>
            <w:shd w:val="clear" w:color="auto" w:fill="auto"/>
            <w:vAlign w:val="center"/>
            <w:hideMark/>
          </w:tcPr>
          <w:p w14:paraId="616B72C5"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21ED0BF"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233B1FC8" w14:textId="77777777" w:rsidR="003C3AE9" w:rsidRPr="00D335E2" w:rsidRDefault="003C3AE9" w:rsidP="00A50F0A">
            <w:pPr>
              <w:jc w:val="center"/>
              <w:rPr>
                <w:sz w:val="20"/>
                <w:szCs w:val="20"/>
              </w:rPr>
            </w:pPr>
          </w:p>
        </w:tc>
      </w:tr>
      <w:tr w:rsidR="00D335E2" w:rsidRPr="00D335E2" w14:paraId="3982585B"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20F1E81"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91206C4" w14:textId="77777777" w:rsidR="003C3AE9" w:rsidRPr="00D335E2" w:rsidRDefault="003C3AE9" w:rsidP="00A50F0A">
            <w:pPr>
              <w:rPr>
                <w:sz w:val="20"/>
                <w:szCs w:val="20"/>
              </w:rPr>
            </w:pPr>
            <w:r w:rsidRPr="00D335E2">
              <w:rPr>
                <w:sz w:val="20"/>
                <w:szCs w:val="20"/>
              </w:rPr>
              <w:t>Необходимые капитальные затраты, млн. руб.</w:t>
            </w:r>
          </w:p>
        </w:tc>
        <w:tc>
          <w:tcPr>
            <w:tcW w:w="850" w:type="dxa"/>
            <w:tcBorders>
              <w:top w:val="nil"/>
              <w:left w:val="nil"/>
              <w:bottom w:val="single" w:sz="4" w:space="0" w:color="auto"/>
              <w:right w:val="single" w:sz="4" w:space="0" w:color="auto"/>
            </w:tcBorders>
            <w:shd w:val="clear" w:color="auto" w:fill="auto"/>
            <w:noWrap/>
            <w:vAlign w:val="center"/>
            <w:hideMark/>
          </w:tcPr>
          <w:p w14:paraId="239A671E" w14:textId="77777777" w:rsidR="003C3AE9" w:rsidRPr="00D335E2" w:rsidRDefault="003C3AE9" w:rsidP="00A50F0A">
            <w:pPr>
              <w:jc w:val="center"/>
              <w:rPr>
                <w:sz w:val="20"/>
                <w:szCs w:val="20"/>
              </w:rPr>
            </w:pPr>
            <w:r w:rsidRPr="00D335E2">
              <w:rPr>
                <w:sz w:val="20"/>
                <w:szCs w:val="20"/>
              </w:rPr>
              <w:t>2,52</w:t>
            </w:r>
          </w:p>
        </w:tc>
        <w:tc>
          <w:tcPr>
            <w:tcW w:w="1093" w:type="dxa"/>
            <w:tcBorders>
              <w:top w:val="nil"/>
              <w:left w:val="nil"/>
              <w:bottom w:val="single" w:sz="4" w:space="0" w:color="auto"/>
              <w:right w:val="single" w:sz="4" w:space="0" w:color="auto"/>
            </w:tcBorders>
            <w:shd w:val="clear" w:color="auto" w:fill="auto"/>
            <w:noWrap/>
            <w:vAlign w:val="center"/>
            <w:hideMark/>
          </w:tcPr>
          <w:p w14:paraId="7572C28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E9DFD6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E0F270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658B30C"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53D9B118" w14:textId="77777777" w:rsidR="003C3AE9" w:rsidRPr="00D335E2" w:rsidRDefault="003C3AE9" w:rsidP="00A50F0A">
            <w:pPr>
              <w:jc w:val="center"/>
              <w:rPr>
                <w:sz w:val="20"/>
                <w:szCs w:val="20"/>
              </w:rPr>
            </w:pPr>
            <w:r w:rsidRPr="00D335E2">
              <w:rPr>
                <w:sz w:val="20"/>
                <w:szCs w:val="20"/>
              </w:rPr>
              <w:t>0,18</w:t>
            </w:r>
          </w:p>
        </w:tc>
        <w:tc>
          <w:tcPr>
            <w:tcW w:w="1093" w:type="dxa"/>
            <w:tcBorders>
              <w:top w:val="nil"/>
              <w:left w:val="nil"/>
              <w:bottom w:val="single" w:sz="4" w:space="0" w:color="auto"/>
              <w:right w:val="single" w:sz="4" w:space="0" w:color="auto"/>
            </w:tcBorders>
            <w:shd w:val="clear" w:color="auto" w:fill="auto"/>
            <w:noWrap/>
            <w:vAlign w:val="center"/>
            <w:hideMark/>
          </w:tcPr>
          <w:p w14:paraId="616BC879" w14:textId="77777777" w:rsidR="003C3AE9" w:rsidRPr="00D335E2" w:rsidRDefault="003C3AE9" w:rsidP="00A50F0A">
            <w:pPr>
              <w:jc w:val="center"/>
              <w:rPr>
                <w:sz w:val="20"/>
                <w:szCs w:val="20"/>
              </w:rPr>
            </w:pPr>
            <w:r w:rsidRPr="00D335E2">
              <w:rPr>
                <w:sz w:val="20"/>
                <w:szCs w:val="20"/>
              </w:rPr>
              <w:t>2,34</w:t>
            </w:r>
          </w:p>
        </w:tc>
        <w:tc>
          <w:tcPr>
            <w:tcW w:w="1093" w:type="dxa"/>
            <w:tcBorders>
              <w:top w:val="nil"/>
              <w:left w:val="nil"/>
              <w:bottom w:val="single" w:sz="4" w:space="0" w:color="auto"/>
              <w:right w:val="single" w:sz="4" w:space="0" w:color="auto"/>
            </w:tcBorders>
            <w:shd w:val="clear" w:color="auto" w:fill="auto"/>
            <w:noWrap/>
            <w:vAlign w:val="center"/>
            <w:hideMark/>
          </w:tcPr>
          <w:p w14:paraId="7EF6B33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946C024"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0A45F987" w14:textId="77777777" w:rsidR="003C3AE9" w:rsidRPr="00D335E2" w:rsidRDefault="003C3AE9" w:rsidP="00A50F0A">
            <w:pPr>
              <w:jc w:val="center"/>
              <w:rPr>
                <w:sz w:val="20"/>
                <w:szCs w:val="20"/>
              </w:rPr>
            </w:pPr>
            <w:r w:rsidRPr="00D335E2">
              <w:rPr>
                <w:sz w:val="20"/>
                <w:szCs w:val="20"/>
              </w:rPr>
              <w:t>0,00</w:t>
            </w:r>
          </w:p>
        </w:tc>
      </w:tr>
      <w:tr w:rsidR="00D335E2" w:rsidRPr="00D335E2" w14:paraId="6E199814"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8846A42"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6AED3F97" w14:textId="77777777" w:rsidR="003C3AE9" w:rsidRPr="00D335E2" w:rsidRDefault="003C3AE9" w:rsidP="00A50F0A">
            <w:pPr>
              <w:rPr>
                <w:sz w:val="20"/>
                <w:szCs w:val="20"/>
              </w:rPr>
            </w:pPr>
            <w:r w:rsidRPr="00D335E2">
              <w:rPr>
                <w:sz w:val="20"/>
                <w:szCs w:val="20"/>
              </w:rPr>
              <w:t>Срок реализации проекта</w:t>
            </w:r>
          </w:p>
        </w:tc>
        <w:tc>
          <w:tcPr>
            <w:tcW w:w="850" w:type="dxa"/>
            <w:tcBorders>
              <w:top w:val="nil"/>
              <w:left w:val="nil"/>
              <w:bottom w:val="single" w:sz="4" w:space="0" w:color="auto"/>
              <w:right w:val="single" w:sz="4" w:space="0" w:color="auto"/>
            </w:tcBorders>
            <w:shd w:val="clear" w:color="auto" w:fill="auto"/>
            <w:noWrap/>
            <w:vAlign w:val="center"/>
            <w:hideMark/>
          </w:tcPr>
          <w:p w14:paraId="2AAD66FD"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954B760"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20BB1F2"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5B6631D"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1050CFA" w14:textId="77777777" w:rsidR="003C3AE9" w:rsidRPr="00D335E2" w:rsidRDefault="003C3AE9" w:rsidP="00A50F0A">
            <w:pPr>
              <w:jc w:val="center"/>
              <w:rPr>
                <w:sz w:val="20"/>
                <w:szCs w:val="20"/>
              </w:rPr>
            </w:pPr>
          </w:p>
        </w:tc>
        <w:tc>
          <w:tcPr>
            <w:tcW w:w="109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29CFAA90"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1ECF24B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0BBF4DA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511DD39"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5960B556" w14:textId="77777777" w:rsidR="003C3AE9" w:rsidRPr="00D335E2" w:rsidRDefault="003C3AE9" w:rsidP="00A50F0A">
            <w:pPr>
              <w:jc w:val="center"/>
              <w:rPr>
                <w:sz w:val="20"/>
                <w:szCs w:val="20"/>
              </w:rPr>
            </w:pPr>
          </w:p>
        </w:tc>
      </w:tr>
      <w:tr w:rsidR="00D335E2" w:rsidRPr="00D335E2" w14:paraId="2C654E38"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6EC306C"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0E0A9480" w14:textId="77777777" w:rsidR="003C3AE9" w:rsidRPr="00D335E2" w:rsidRDefault="003C3AE9" w:rsidP="00A50F0A">
            <w:pPr>
              <w:rPr>
                <w:sz w:val="20"/>
                <w:szCs w:val="20"/>
              </w:rPr>
            </w:pPr>
            <w:r w:rsidRPr="00D335E2">
              <w:rPr>
                <w:sz w:val="20"/>
                <w:szCs w:val="20"/>
              </w:rPr>
              <w:t>Источники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46EFB03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44907C6"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0BC1B2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B6BB543"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E15A75A"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0FC203A3"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11232D3"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52347B6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26E10F4"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138D3CE1" w14:textId="77777777" w:rsidR="003C3AE9" w:rsidRPr="00D335E2" w:rsidRDefault="003C3AE9" w:rsidP="00A50F0A">
            <w:pPr>
              <w:jc w:val="center"/>
              <w:rPr>
                <w:sz w:val="20"/>
                <w:szCs w:val="20"/>
              </w:rPr>
            </w:pPr>
          </w:p>
        </w:tc>
      </w:tr>
      <w:tr w:rsidR="00D335E2" w:rsidRPr="00D335E2" w14:paraId="32050AC0"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57682F3"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E8A7E7D" w14:textId="77777777" w:rsidR="003C3AE9" w:rsidRPr="00D335E2" w:rsidRDefault="003C3AE9" w:rsidP="00A50F0A">
            <w:pPr>
              <w:rPr>
                <w:sz w:val="20"/>
                <w:szCs w:val="20"/>
              </w:rPr>
            </w:pPr>
            <w:r w:rsidRPr="00D335E2">
              <w:rPr>
                <w:sz w:val="20"/>
                <w:szCs w:val="20"/>
              </w:rPr>
              <w:t>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522375EC" w14:textId="77777777" w:rsidR="003C3AE9" w:rsidRPr="00D335E2" w:rsidRDefault="003C3AE9" w:rsidP="00A50F0A">
            <w:pPr>
              <w:jc w:val="center"/>
              <w:rPr>
                <w:sz w:val="20"/>
                <w:szCs w:val="20"/>
              </w:rPr>
            </w:pPr>
            <w:r w:rsidRPr="00D335E2">
              <w:rPr>
                <w:sz w:val="20"/>
                <w:szCs w:val="20"/>
              </w:rPr>
              <w:t>2,52</w:t>
            </w:r>
          </w:p>
        </w:tc>
        <w:tc>
          <w:tcPr>
            <w:tcW w:w="1093" w:type="dxa"/>
            <w:tcBorders>
              <w:top w:val="nil"/>
              <w:left w:val="nil"/>
              <w:bottom w:val="single" w:sz="4" w:space="0" w:color="auto"/>
              <w:right w:val="single" w:sz="4" w:space="0" w:color="auto"/>
            </w:tcBorders>
            <w:shd w:val="clear" w:color="auto" w:fill="auto"/>
            <w:noWrap/>
            <w:vAlign w:val="center"/>
            <w:hideMark/>
          </w:tcPr>
          <w:p w14:paraId="356FC9F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CA3931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A4DF5E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BE05D84"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59705151" w14:textId="77777777" w:rsidR="003C3AE9" w:rsidRPr="00D335E2" w:rsidRDefault="003C3AE9" w:rsidP="00A50F0A">
            <w:pPr>
              <w:jc w:val="center"/>
              <w:rPr>
                <w:sz w:val="20"/>
                <w:szCs w:val="20"/>
              </w:rPr>
            </w:pPr>
            <w:r w:rsidRPr="00D335E2">
              <w:rPr>
                <w:sz w:val="20"/>
                <w:szCs w:val="20"/>
              </w:rPr>
              <w:t>0,18</w:t>
            </w:r>
          </w:p>
        </w:tc>
        <w:tc>
          <w:tcPr>
            <w:tcW w:w="1093" w:type="dxa"/>
            <w:tcBorders>
              <w:top w:val="nil"/>
              <w:left w:val="nil"/>
              <w:bottom w:val="single" w:sz="4" w:space="0" w:color="auto"/>
              <w:right w:val="single" w:sz="4" w:space="0" w:color="auto"/>
            </w:tcBorders>
            <w:shd w:val="clear" w:color="auto" w:fill="auto"/>
            <w:noWrap/>
            <w:vAlign w:val="center"/>
            <w:hideMark/>
          </w:tcPr>
          <w:p w14:paraId="44EC6B64" w14:textId="77777777" w:rsidR="003C3AE9" w:rsidRPr="00D335E2" w:rsidRDefault="003C3AE9" w:rsidP="00A50F0A">
            <w:pPr>
              <w:jc w:val="center"/>
              <w:rPr>
                <w:sz w:val="20"/>
                <w:szCs w:val="20"/>
              </w:rPr>
            </w:pPr>
            <w:r w:rsidRPr="00D335E2">
              <w:rPr>
                <w:sz w:val="20"/>
                <w:szCs w:val="20"/>
              </w:rPr>
              <w:t>2,34</w:t>
            </w:r>
          </w:p>
        </w:tc>
        <w:tc>
          <w:tcPr>
            <w:tcW w:w="1093" w:type="dxa"/>
            <w:tcBorders>
              <w:top w:val="nil"/>
              <w:left w:val="nil"/>
              <w:bottom w:val="single" w:sz="4" w:space="0" w:color="auto"/>
              <w:right w:val="single" w:sz="4" w:space="0" w:color="auto"/>
            </w:tcBorders>
            <w:shd w:val="clear" w:color="auto" w:fill="auto"/>
            <w:noWrap/>
            <w:vAlign w:val="center"/>
            <w:hideMark/>
          </w:tcPr>
          <w:p w14:paraId="3CE0A27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0C464A1"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595521F8" w14:textId="77777777" w:rsidR="003C3AE9" w:rsidRPr="00D335E2" w:rsidRDefault="003C3AE9" w:rsidP="00A50F0A">
            <w:pPr>
              <w:jc w:val="center"/>
              <w:rPr>
                <w:sz w:val="20"/>
                <w:szCs w:val="20"/>
              </w:rPr>
            </w:pPr>
            <w:r w:rsidRPr="00D335E2">
              <w:rPr>
                <w:sz w:val="20"/>
                <w:szCs w:val="20"/>
              </w:rPr>
              <w:t>0,00</w:t>
            </w:r>
          </w:p>
        </w:tc>
      </w:tr>
      <w:tr w:rsidR="00D335E2" w:rsidRPr="00D335E2" w14:paraId="15522777"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67A318F"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8CBEB35" w14:textId="77777777" w:rsidR="003C3AE9" w:rsidRPr="00D335E2" w:rsidRDefault="003C3AE9" w:rsidP="00A50F0A">
            <w:pPr>
              <w:rPr>
                <w:sz w:val="20"/>
                <w:szCs w:val="20"/>
              </w:rPr>
            </w:pPr>
            <w:r w:rsidRPr="00D335E2">
              <w:rPr>
                <w:sz w:val="20"/>
                <w:szCs w:val="20"/>
              </w:rPr>
              <w:t>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620B02D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B78702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6739303"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ADBA3D3"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7287EF1"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579A9A3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11C53A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16C215A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EC61F75"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01B19949" w14:textId="77777777" w:rsidR="003C3AE9" w:rsidRPr="00D335E2" w:rsidRDefault="003C3AE9" w:rsidP="00A50F0A">
            <w:pPr>
              <w:jc w:val="center"/>
              <w:rPr>
                <w:sz w:val="20"/>
                <w:szCs w:val="20"/>
              </w:rPr>
            </w:pPr>
          </w:p>
        </w:tc>
      </w:tr>
      <w:tr w:rsidR="00D335E2" w:rsidRPr="00D335E2" w14:paraId="1FC781B9"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BC0BE94"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C5BDCAC" w14:textId="77777777" w:rsidR="003C3AE9" w:rsidRPr="00D335E2" w:rsidRDefault="003C3AE9" w:rsidP="00A50F0A">
            <w:pPr>
              <w:rPr>
                <w:sz w:val="20"/>
                <w:szCs w:val="20"/>
              </w:rPr>
            </w:pPr>
            <w:r w:rsidRPr="00D335E2">
              <w:rPr>
                <w:sz w:val="20"/>
                <w:szCs w:val="20"/>
              </w:rPr>
              <w:t>Федеральный бюджет</w:t>
            </w:r>
          </w:p>
        </w:tc>
        <w:tc>
          <w:tcPr>
            <w:tcW w:w="850" w:type="dxa"/>
            <w:tcBorders>
              <w:top w:val="nil"/>
              <w:left w:val="nil"/>
              <w:bottom w:val="single" w:sz="4" w:space="0" w:color="auto"/>
              <w:right w:val="single" w:sz="4" w:space="0" w:color="auto"/>
            </w:tcBorders>
            <w:shd w:val="clear" w:color="auto" w:fill="auto"/>
            <w:noWrap/>
            <w:vAlign w:val="center"/>
            <w:hideMark/>
          </w:tcPr>
          <w:p w14:paraId="6B2DB96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42F900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FB5E32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FD8B50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7A671AF"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47644F1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E3B239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DD1F3F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A89DBFF"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05C98A33" w14:textId="77777777" w:rsidR="003C3AE9" w:rsidRPr="00D335E2" w:rsidRDefault="003C3AE9" w:rsidP="00A50F0A">
            <w:pPr>
              <w:jc w:val="center"/>
              <w:rPr>
                <w:sz w:val="20"/>
                <w:szCs w:val="20"/>
              </w:rPr>
            </w:pPr>
            <w:r w:rsidRPr="00D335E2">
              <w:rPr>
                <w:sz w:val="20"/>
                <w:szCs w:val="20"/>
              </w:rPr>
              <w:t>0,00</w:t>
            </w:r>
          </w:p>
        </w:tc>
      </w:tr>
      <w:tr w:rsidR="00D335E2" w:rsidRPr="00D335E2" w14:paraId="61E7384D"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3C85CB7"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899AF65" w14:textId="77777777" w:rsidR="003C3AE9" w:rsidRPr="00D335E2" w:rsidRDefault="003C3AE9" w:rsidP="00A50F0A">
            <w:pPr>
              <w:rPr>
                <w:sz w:val="20"/>
                <w:szCs w:val="20"/>
              </w:rPr>
            </w:pPr>
            <w:r w:rsidRPr="00D335E2">
              <w:rPr>
                <w:sz w:val="20"/>
                <w:szCs w:val="20"/>
              </w:rPr>
              <w:t>Бюджет автономного округа</w:t>
            </w:r>
          </w:p>
        </w:tc>
        <w:tc>
          <w:tcPr>
            <w:tcW w:w="850" w:type="dxa"/>
            <w:tcBorders>
              <w:top w:val="nil"/>
              <w:left w:val="nil"/>
              <w:bottom w:val="single" w:sz="4" w:space="0" w:color="auto"/>
              <w:right w:val="single" w:sz="4" w:space="0" w:color="auto"/>
            </w:tcBorders>
            <w:shd w:val="clear" w:color="auto" w:fill="auto"/>
            <w:noWrap/>
            <w:vAlign w:val="center"/>
            <w:hideMark/>
          </w:tcPr>
          <w:p w14:paraId="3AEAAA8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79BF79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5766F2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B937C2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40E61C5"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16C9A39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096070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698D80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0A49D19"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562B9B07" w14:textId="77777777" w:rsidR="003C3AE9" w:rsidRPr="00D335E2" w:rsidRDefault="003C3AE9" w:rsidP="00A50F0A">
            <w:pPr>
              <w:jc w:val="center"/>
              <w:rPr>
                <w:sz w:val="20"/>
                <w:szCs w:val="20"/>
              </w:rPr>
            </w:pPr>
            <w:r w:rsidRPr="00D335E2">
              <w:rPr>
                <w:sz w:val="20"/>
                <w:szCs w:val="20"/>
              </w:rPr>
              <w:t>0,00</w:t>
            </w:r>
          </w:p>
        </w:tc>
      </w:tr>
      <w:tr w:rsidR="00D335E2" w:rsidRPr="00D335E2" w14:paraId="1025EC03"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E67DD3A"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19EF28D" w14:textId="77777777" w:rsidR="003C3AE9" w:rsidRPr="00D335E2" w:rsidRDefault="003C3AE9" w:rsidP="00A50F0A">
            <w:pPr>
              <w:rPr>
                <w:sz w:val="20"/>
                <w:szCs w:val="20"/>
              </w:rPr>
            </w:pPr>
            <w:r w:rsidRPr="00D335E2">
              <w:rPr>
                <w:sz w:val="20"/>
                <w:szCs w:val="20"/>
              </w:rPr>
              <w:t>Местный бюджет Нефтеюганского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14:paraId="79CC0E6B" w14:textId="77777777" w:rsidR="003C3AE9" w:rsidRPr="00D335E2" w:rsidRDefault="003C3AE9" w:rsidP="00A50F0A">
            <w:pPr>
              <w:jc w:val="center"/>
              <w:rPr>
                <w:sz w:val="20"/>
                <w:szCs w:val="20"/>
              </w:rPr>
            </w:pPr>
            <w:r w:rsidRPr="00D335E2">
              <w:rPr>
                <w:sz w:val="20"/>
                <w:szCs w:val="20"/>
              </w:rPr>
              <w:t>2,52</w:t>
            </w:r>
          </w:p>
        </w:tc>
        <w:tc>
          <w:tcPr>
            <w:tcW w:w="1093" w:type="dxa"/>
            <w:tcBorders>
              <w:top w:val="nil"/>
              <w:left w:val="nil"/>
              <w:bottom w:val="single" w:sz="4" w:space="0" w:color="auto"/>
              <w:right w:val="single" w:sz="4" w:space="0" w:color="auto"/>
            </w:tcBorders>
            <w:shd w:val="clear" w:color="auto" w:fill="auto"/>
            <w:noWrap/>
            <w:vAlign w:val="center"/>
            <w:hideMark/>
          </w:tcPr>
          <w:p w14:paraId="2452212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DCF6A0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9236E9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F56DE89"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42A430BF" w14:textId="77777777" w:rsidR="003C3AE9" w:rsidRPr="00D335E2" w:rsidRDefault="003C3AE9" w:rsidP="00A50F0A">
            <w:pPr>
              <w:jc w:val="center"/>
              <w:rPr>
                <w:sz w:val="20"/>
                <w:szCs w:val="20"/>
              </w:rPr>
            </w:pPr>
            <w:r w:rsidRPr="00D335E2">
              <w:rPr>
                <w:sz w:val="20"/>
                <w:szCs w:val="20"/>
              </w:rPr>
              <w:t>0,18</w:t>
            </w:r>
          </w:p>
        </w:tc>
        <w:tc>
          <w:tcPr>
            <w:tcW w:w="1093" w:type="dxa"/>
            <w:tcBorders>
              <w:top w:val="nil"/>
              <w:left w:val="nil"/>
              <w:bottom w:val="single" w:sz="4" w:space="0" w:color="auto"/>
              <w:right w:val="single" w:sz="4" w:space="0" w:color="auto"/>
            </w:tcBorders>
            <w:shd w:val="clear" w:color="auto" w:fill="auto"/>
            <w:noWrap/>
            <w:vAlign w:val="center"/>
            <w:hideMark/>
          </w:tcPr>
          <w:p w14:paraId="2FEED658" w14:textId="77777777" w:rsidR="003C3AE9" w:rsidRPr="00D335E2" w:rsidRDefault="003C3AE9" w:rsidP="00A50F0A">
            <w:pPr>
              <w:jc w:val="center"/>
              <w:rPr>
                <w:sz w:val="20"/>
                <w:szCs w:val="20"/>
              </w:rPr>
            </w:pPr>
            <w:r w:rsidRPr="00D335E2">
              <w:rPr>
                <w:sz w:val="20"/>
                <w:szCs w:val="20"/>
              </w:rPr>
              <w:t>2,34</w:t>
            </w:r>
          </w:p>
        </w:tc>
        <w:tc>
          <w:tcPr>
            <w:tcW w:w="1093" w:type="dxa"/>
            <w:tcBorders>
              <w:top w:val="nil"/>
              <w:left w:val="nil"/>
              <w:bottom w:val="single" w:sz="4" w:space="0" w:color="auto"/>
              <w:right w:val="single" w:sz="4" w:space="0" w:color="auto"/>
            </w:tcBorders>
            <w:shd w:val="clear" w:color="auto" w:fill="auto"/>
            <w:noWrap/>
            <w:vAlign w:val="center"/>
            <w:hideMark/>
          </w:tcPr>
          <w:p w14:paraId="78A1C85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18F40F7"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1FBC26B7" w14:textId="77777777" w:rsidR="003C3AE9" w:rsidRPr="00D335E2" w:rsidRDefault="003C3AE9" w:rsidP="00A50F0A">
            <w:pPr>
              <w:jc w:val="center"/>
              <w:rPr>
                <w:sz w:val="20"/>
                <w:szCs w:val="20"/>
              </w:rPr>
            </w:pPr>
            <w:r w:rsidRPr="00D335E2">
              <w:rPr>
                <w:sz w:val="20"/>
                <w:szCs w:val="20"/>
              </w:rPr>
              <w:t>0,00</w:t>
            </w:r>
          </w:p>
        </w:tc>
      </w:tr>
      <w:tr w:rsidR="00D335E2" w:rsidRPr="00D335E2" w14:paraId="1ED8821C"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9DBE50A"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3EE8215" w14:textId="77777777" w:rsidR="003C3AE9" w:rsidRPr="00D335E2" w:rsidRDefault="003C3AE9" w:rsidP="00A50F0A">
            <w:pPr>
              <w:rPr>
                <w:sz w:val="20"/>
                <w:szCs w:val="20"/>
              </w:rPr>
            </w:pPr>
            <w:r w:rsidRPr="00D335E2">
              <w:rPr>
                <w:sz w:val="20"/>
                <w:szCs w:val="20"/>
              </w:rPr>
              <w:t>Местный бюджет СП Усть-Юган</w:t>
            </w:r>
          </w:p>
        </w:tc>
        <w:tc>
          <w:tcPr>
            <w:tcW w:w="850" w:type="dxa"/>
            <w:tcBorders>
              <w:top w:val="nil"/>
              <w:left w:val="nil"/>
              <w:bottom w:val="single" w:sz="4" w:space="0" w:color="auto"/>
              <w:right w:val="single" w:sz="4" w:space="0" w:color="auto"/>
            </w:tcBorders>
            <w:shd w:val="clear" w:color="auto" w:fill="auto"/>
            <w:noWrap/>
            <w:vAlign w:val="center"/>
            <w:hideMark/>
          </w:tcPr>
          <w:p w14:paraId="1001241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6D3472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25C614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D0BD12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963BD80"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0269CCC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FE1390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E55490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8DFD568"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1E0AC948" w14:textId="77777777" w:rsidR="003C3AE9" w:rsidRPr="00D335E2" w:rsidRDefault="003C3AE9" w:rsidP="00A50F0A">
            <w:pPr>
              <w:jc w:val="center"/>
              <w:rPr>
                <w:sz w:val="20"/>
                <w:szCs w:val="20"/>
              </w:rPr>
            </w:pPr>
            <w:r w:rsidRPr="00D335E2">
              <w:rPr>
                <w:sz w:val="20"/>
                <w:szCs w:val="20"/>
              </w:rPr>
              <w:t>0,00</w:t>
            </w:r>
          </w:p>
        </w:tc>
      </w:tr>
      <w:tr w:rsidR="00D335E2" w:rsidRPr="00D335E2" w14:paraId="32F5A29C"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304336D"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335D2D7" w14:textId="77777777" w:rsidR="003C3AE9" w:rsidRPr="00D335E2" w:rsidRDefault="003C3AE9" w:rsidP="00A50F0A">
            <w:pPr>
              <w:rPr>
                <w:sz w:val="20"/>
                <w:szCs w:val="20"/>
              </w:rPr>
            </w:pPr>
            <w:r w:rsidRPr="00D335E2">
              <w:rPr>
                <w:sz w:val="20"/>
                <w:szCs w:val="20"/>
              </w:rPr>
              <w:t>Внебюджетные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42E6275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2803F6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D0C1FA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526A14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60624AB"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54B981F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BBBFCB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5DB728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EC51109"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192B735E" w14:textId="77777777" w:rsidR="003C3AE9" w:rsidRPr="00D335E2" w:rsidRDefault="003C3AE9" w:rsidP="00A50F0A">
            <w:pPr>
              <w:jc w:val="center"/>
              <w:rPr>
                <w:sz w:val="20"/>
                <w:szCs w:val="20"/>
              </w:rPr>
            </w:pPr>
            <w:r w:rsidRPr="00D335E2">
              <w:rPr>
                <w:sz w:val="20"/>
                <w:szCs w:val="20"/>
              </w:rPr>
              <w:t>0,00</w:t>
            </w:r>
          </w:p>
        </w:tc>
      </w:tr>
      <w:tr w:rsidR="00D335E2" w:rsidRPr="00D335E2" w14:paraId="5DDE3B7C" w14:textId="77777777" w:rsidTr="00A50F0A">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46BFCC3"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DCC8043" w14:textId="77777777" w:rsidR="003C3AE9" w:rsidRPr="00D335E2" w:rsidRDefault="003C3AE9" w:rsidP="00A50F0A">
            <w:pPr>
              <w:rPr>
                <w:sz w:val="20"/>
                <w:szCs w:val="20"/>
              </w:rPr>
            </w:pPr>
            <w:r w:rsidRPr="00D335E2">
              <w:rPr>
                <w:sz w:val="20"/>
                <w:szCs w:val="20"/>
              </w:rPr>
              <w:t>Источники возврата внебюджетных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79613F63"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2C9A9E2"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D8712C0"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1E72CD0"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CAEF1F8"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2E8578BB"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1757C4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232D30D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7B796C7"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79200EA1" w14:textId="77777777" w:rsidR="003C3AE9" w:rsidRPr="00D335E2" w:rsidRDefault="003C3AE9" w:rsidP="00A50F0A">
            <w:pPr>
              <w:jc w:val="center"/>
              <w:rPr>
                <w:sz w:val="20"/>
                <w:szCs w:val="20"/>
              </w:rPr>
            </w:pPr>
          </w:p>
        </w:tc>
      </w:tr>
      <w:tr w:rsidR="00D335E2" w:rsidRPr="00D335E2" w14:paraId="4AD3F5C4"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19CEDC6"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C5A83B8" w14:textId="77777777" w:rsidR="003C3AE9" w:rsidRPr="00D335E2" w:rsidRDefault="003C3AE9" w:rsidP="00A50F0A">
            <w:pPr>
              <w:rPr>
                <w:sz w:val="20"/>
                <w:szCs w:val="20"/>
              </w:rPr>
            </w:pPr>
            <w:r w:rsidRPr="00D335E2">
              <w:rPr>
                <w:sz w:val="20"/>
                <w:szCs w:val="20"/>
              </w:rPr>
              <w:t>Инвестиционная составляющая в тарифе</w:t>
            </w:r>
          </w:p>
        </w:tc>
        <w:tc>
          <w:tcPr>
            <w:tcW w:w="850" w:type="dxa"/>
            <w:tcBorders>
              <w:top w:val="nil"/>
              <w:left w:val="nil"/>
              <w:bottom w:val="single" w:sz="4" w:space="0" w:color="auto"/>
              <w:right w:val="single" w:sz="4" w:space="0" w:color="auto"/>
            </w:tcBorders>
            <w:shd w:val="clear" w:color="auto" w:fill="auto"/>
            <w:noWrap/>
            <w:vAlign w:val="center"/>
            <w:hideMark/>
          </w:tcPr>
          <w:p w14:paraId="677C0BE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CE2541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1C1041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4C7E63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3D7945D"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5063791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329683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690897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1F6282A"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3B6FCB38" w14:textId="77777777" w:rsidR="003C3AE9" w:rsidRPr="00D335E2" w:rsidRDefault="003C3AE9" w:rsidP="00A50F0A">
            <w:pPr>
              <w:jc w:val="center"/>
              <w:rPr>
                <w:sz w:val="20"/>
                <w:szCs w:val="20"/>
              </w:rPr>
            </w:pPr>
            <w:r w:rsidRPr="00D335E2">
              <w:rPr>
                <w:sz w:val="20"/>
                <w:szCs w:val="20"/>
              </w:rPr>
              <w:t>0,00</w:t>
            </w:r>
          </w:p>
        </w:tc>
      </w:tr>
      <w:tr w:rsidR="00D335E2" w:rsidRPr="00D335E2" w14:paraId="0F2CD06F"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088328D"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408169A" w14:textId="77777777" w:rsidR="003C3AE9" w:rsidRPr="00D335E2" w:rsidRDefault="003C3AE9" w:rsidP="00A50F0A">
            <w:pPr>
              <w:rPr>
                <w:sz w:val="20"/>
                <w:szCs w:val="20"/>
              </w:rPr>
            </w:pPr>
            <w:r w:rsidRPr="00D335E2">
              <w:rPr>
                <w:sz w:val="20"/>
                <w:szCs w:val="20"/>
              </w:rPr>
              <w:t>Плата за подключение к системе ресурсоснабжения</w:t>
            </w:r>
          </w:p>
        </w:tc>
        <w:tc>
          <w:tcPr>
            <w:tcW w:w="850" w:type="dxa"/>
            <w:tcBorders>
              <w:top w:val="nil"/>
              <w:left w:val="nil"/>
              <w:bottom w:val="single" w:sz="4" w:space="0" w:color="auto"/>
              <w:right w:val="single" w:sz="4" w:space="0" w:color="auto"/>
            </w:tcBorders>
            <w:shd w:val="clear" w:color="auto" w:fill="auto"/>
            <w:noWrap/>
            <w:vAlign w:val="center"/>
            <w:hideMark/>
          </w:tcPr>
          <w:p w14:paraId="0557E17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770A18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6F1FDC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CA1A28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FE593DF"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2566C90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339C98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AF6548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714C5BC"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62F29436" w14:textId="77777777" w:rsidR="003C3AE9" w:rsidRPr="00D335E2" w:rsidRDefault="003C3AE9" w:rsidP="00A50F0A">
            <w:pPr>
              <w:jc w:val="center"/>
              <w:rPr>
                <w:sz w:val="20"/>
                <w:szCs w:val="20"/>
              </w:rPr>
            </w:pPr>
            <w:r w:rsidRPr="00D335E2">
              <w:rPr>
                <w:sz w:val="20"/>
                <w:szCs w:val="20"/>
              </w:rPr>
              <w:t>0,00</w:t>
            </w:r>
          </w:p>
        </w:tc>
      </w:tr>
      <w:tr w:rsidR="00D335E2" w:rsidRPr="00D335E2" w14:paraId="30AEFAA4"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544EC9E"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0364F61" w14:textId="77777777" w:rsidR="003C3AE9" w:rsidRPr="00D335E2" w:rsidRDefault="003C3AE9" w:rsidP="00A50F0A">
            <w:pPr>
              <w:rPr>
                <w:sz w:val="20"/>
                <w:szCs w:val="20"/>
              </w:rPr>
            </w:pPr>
            <w:r w:rsidRPr="00D335E2">
              <w:rPr>
                <w:sz w:val="20"/>
                <w:szCs w:val="20"/>
              </w:rPr>
              <w:t>Срок окупаемости внебюджетных инвестиций, лет</w:t>
            </w:r>
          </w:p>
        </w:tc>
        <w:tc>
          <w:tcPr>
            <w:tcW w:w="850" w:type="dxa"/>
            <w:tcBorders>
              <w:top w:val="nil"/>
              <w:left w:val="nil"/>
              <w:bottom w:val="single" w:sz="4" w:space="0" w:color="auto"/>
              <w:right w:val="single" w:sz="4" w:space="0" w:color="auto"/>
            </w:tcBorders>
            <w:shd w:val="clear" w:color="auto" w:fill="auto"/>
            <w:noWrap/>
            <w:vAlign w:val="bottom"/>
            <w:hideMark/>
          </w:tcPr>
          <w:p w14:paraId="3E8FF7E2"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3425630F"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19560307"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13BEEF73"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1EF4C255" w14:textId="77777777" w:rsidR="003C3AE9" w:rsidRPr="00D335E2" w:rsidRDefault="003C3AE9" w:rsidP="00A50F0A">
            <w:pPr>
              <w:jc w:val="center"/>
              <w:rPr>
                <w:sz w:val="20"/>
                <w:szCs w:val="20"/>
              </w:rPr>
            </w:pPr>
            <w:r w:rsidRPr="00D335E2">
              <w:rPr>
                <w:sz w:val="20"/>
                <w:szCs w:val="20"/>
              </w:rPr>
              <w:t> </w:t>
            </w:r>
          </w:p>
        </w:tc>
        <w:tc>
          <w:tcPr>
            <w:tcW w:w="1094" w:type="dxa"/>
            <w:tcBorders>
              <w:top w:val="nil"/>
              <w:left w:val="nil"/>
              <w:bottom w:val="single" w:sz="4" w:space="0" w:color="auto"/>
              <w:right w:val="single" w:sz="4" w:space="0" w:color="auto"/>
            </w:tcBorders>
            <w:shd w:val="clear" w:color="auto" w:fill="auto"/>
            <w:noWrap/>
            <w:vAlign w:val="bottom"/>
            <w:hideMark/>
          </w:tcPr>
          <w:p w14:paraId="2ECFE928"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793078CC"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53971F12"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678FE435" w14:textId="77777777" w:rsidR="003C3AE9" w:rsidRPr="00D335E2" w:rsidRDefault="003C3AE9" w:rsidP="00A50F0A">
            <w:pPr>
              <w:jc w:val="center"/>
              <w:rPr>
                <w:sz w:val="20"/>
                <w:szCs w:val="20"/>
              </w:rPr>
            </w:pPr>
            <w:r w:rsidRPr="00D335E2">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1632A9F6" w14:textId="77777777" w:rsidR="003C3AE9" w:rsidRPr="00D335E2" w:rsidRDefault="003C3AE9" w:rsidP="00A50F0A">
            <w:pPr>
              <w:jc w:val="center"/>
              <w:rPr>
                <w:sz w:val="20"/>
                <w:szCs w:val="20"/>
              </w:rPr>
            </w:pPr>
            <w:r w:rsidRPr="00D335E2">
              <w:rPr>
                <w:sz w:val="20"/>
                <w:szCs w:val="20"/>
              </w:rPr>
              <w:t> </w:t>
            </w:r>
          </w:p>
        </w:tc>
      </w:tr>
      <w:tr w:rsidR="00D335E2" w:rsidRPr="00D335E2" w14:paraId="7FA36487" w14:textId="77777777" w:rsidTr="00A50F0A">
        <w:trPr>
          <w:trHeight w:val="253"/>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43D228DD" w14:textId="77777777" w:rsidR="003C3AE9" w:rsidRPr="00D335E2" w:rsidRDefault="003C3AE9" w:rsidP="00A50F0A">
            <w:pPr>
              <w:jc w:val="center"/>
              <w:rPr>
                <w:sz w:val="20"/>
                <w:szCs w:val="20"/>
              </w:rPr>
            </w:pPr>
            <w:r w:rsidRPr="00D335E2">
              <w:rPr>
                <w:sz w:val="20"/>
                <w:szCs w:val="20"/>
              </w:rPr>
              <w:t>4.2.2.</w:t>
            </w:r>
          </w:p>
        </w:tc>
        <w:tc>
          <w:tcPr>
            <w:tcW w:w="4169" w:type="dxa"/>
            <w:tcBorders>
              <w:top w:val="nil"/>
              <w:left w:val="nil"/>
              <w:bottom w:val="nil"/>
              <w:right w:val="nil"/>
            </w:tcBorders>
            <w:shd w:val="clear" w:color="auto" w:fill="auto"/>
            <w:vAlign w:val="bottom"/>
            <w:hideMark/>
          </w:tcPr>
          <w:p w14:paraId="70768478" w14:textId="77777777" w:rsidR="003C3AE9" w:rsidRPr="00D335E2" w:rsidRDefault="003C3AE9" w:rsidP="00A50F0A">
            <w:pPr>
              <w:rPr>
                <w:b/>
                <w:bCs/>
                <w:sz w:val="20"/>
                <w:szCs w:val="20"/>
              </w:rPr>
            </w:pPr>
            <w:r w:rsidRPr="00D335E2">
              <w:rPr>
                <w:b/>
                <w:sz w:val="20"/>
                <w:szCs w:val="20"/>
              </w:rPr>
              <w:t>Строительство двух ТП 6/0,4 кВ и ВЛ-6 кВ для подключения инвестиционных площадок рядом с п. Усть-Юган</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0DC4D5CD"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534AC3A8"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7640E7FC"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3310943A"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1E133B48" w14:textId="77777777" w:rsidR="003C3AE9" w:rsidRPr="00D335E2" w:rsidRDefault="003C3AE9" w:rsidP="00A50F0A">
            <w:pPr>
              <w:jc w:val="center"/>
              <w:rPr>
                <w:sz w:val="20"/>
                <w:szCs w:val="20"/>
              </w:rPr>
            </w:pPr>
            <w:r w:rsidRPr="00D335E2">
              <w:rPr>
                <w:sz w:val="20"/>
                <w:szCs w:val="20"/>
              </w:rPr>
              <w:t> </w:t>
            </w:r>
          </w:p>
        </w:tc>
        <w:tc>
          <w:tcPr>
            <w:tcW w:w="1094" w:type="dxa"/>
            <w:tcBorders>
              <w:top w:val="nil"/>
              <w:left w:val="nil"/>
              <w:bottom w:val="single" w:sz="4" w:space="0" w:color="auto"/>
              <w:right w:val="single" w:sz="4" w:space="0" w:color="auto"/>
            </w:tcBorders>
            <w:shd w:val="clear" w:color="auto" w:fill="auto"/>
            <w:noWrap/>
            <w:vAlign w:val="center"/>
            <w:hideMark/>
          </w:tcPr>
          <w:p w14:paraId="62D5F433"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45062776"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1824B907"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53DB0F3E" w14:textId="77777777" w:rsidR="003C3AE9" w:rsidRPr="00D335E2" w:rsidRDefault="003C3AE9" w:rsidP="00A50F0A">
            <w:pPr>
              <w:jc w:val="center"/>
              <w:rPr>
                <w:sz w:val="20"/>
                <w:szCs w:val="20"/>
              </w:rPr>
            </w:pPr>
            <w:r w:rsidRPr="00D335E2">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15E4A53A" w14:textId="77777777" w:rsidR="003C3AE9" w:rsidRPr="00D335E2" w:rsidRDefault="003C3AE9" w:rsidP="00A50F0A">
            <w:pPr>
              <w:jc w:val="center"/>
              <w:rPr>
                <w:sz w:val="20"/>
                <w:szCs w:val="20"/>
              </w:rPr>
            </w:pPr>
            <w:r w:rsidRPr="00D335E2">
              <w:rPr>
                <w:sz w:val="20"/>
                <w:szCs w:val="20"/>
              </w:rPr>
              <w:t> </w:t>
            </w:r>
          </w:p>
        </w:tc>
      </w:tr>
      <w:tr w:rsidR="00D335E2" w:rsidRPr="00D335E2" w14:paraId="5140BBCB" w14:textId="77777777" w:rsidTr="00A50F0A">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A5493AB" w14:textId="77777777" w:rsidR="003C3AE9" w:rsidRPr="00D335E2" w:rsidRDefault="003C3AE9" w:rsidP="00A50F0A">
            <w:pPr>
              <w:jc w:val="center"/>
              <w:rPr>
                <w:sz w:val="20"/>
                <w:szCs w:val="20"/>
              </w:rPr>
            </w:pPr>
          </w:p>
        </w:tc>
        <w:tc>
          <w:tcPr>
            <w:tcW w:w="4169" w:type="dxa"/>
            <w:tcBorders>
              <w:top w:val="single" w:sz="4" w:space="0" w:color="auto"/>
              <w:left w:val="nil"/>
              <w:bottom w:val="single" w:sz="4" w:space="0" w:color="auto"/>
              <w:right w:val="single" w:sz="4" w:space="0" w:color="auto"/>
            </w:tcBorders>
            <w:shd w:val="clear" w:color="auto" w:fill="auto"/>
            <w:vAlign w:val="center"/>
            <w:hideMark/>
          </w:tcPr>
          <w:p w14:paraId="59B1CDED" w14:textId="77777777" w:rsidR="003C3AE9" w:rsidRPr="00D335E2" w:rsidRDefault="003C3AE9" w:rsidP="00A50F0A">
            <w:pPr>
              <w:rPr>
                <w:sz w:val="20"/>
                <w:szCs w:val="20"/>
              </w:rPr>
            </w:pPr>
            <w:r w:rsidRPr="00D335E2">
              <w:rPr>
                <w:sz w:val="20"/>
                <w:szCs w:val="20"/>
              </w:rPr>
              <w:t>Ссылка на соответствующие подразделы обосновывающих материалов</w:t>
            </w:r>
          </w:p>
        </w:tc>
        <w:tc>
          <w:tcPr>
            <w:tcW w:w="10527" w:type="dxa"/>
            <w:gridSpan w:val="10"/>
            <w:tcBorders>
              <w:top w:val="nil"/>
              <w:left w:val="nil"/>
              <w:bottom w:val="single" w:sz="4" w:space="0" w:color="auto"/>
              <w:right w:val="single" w:sz="4" w:space="0" w:color="auto"/>
            </w:tcBorders>
            <w:shd w:val="clear" w:color="auto" w:fill="auto"/>
            <w:noWrap/>
            <w:vAlign w:val="center"/>
            <w:hideMark/>
          </w:tcPr>
          <w:p w14:paraId="1535EFE4" w14:textId="77777777" w:rsidR="003C3AE9" w:rsidRPr="00D335E2" w:rsidRDefault="003C3AE9" w:rsidP="00A50F0A">
            <w:pPr>
              <w:rPr>
                <w:sz w:val="20"/>
                <w:szCs w:val="20"/>
              </w:rPr>
            </w:pPr>
            <w:r w:rsidRPr="00D335E2">
              <w:rPr>
                <w:sz w:val="20"/>
                <w:szCs w:val="20"/>
              </w:rPr>
              <w:t xml:space="preserve">Раздел </w:t>
            </w:r>
            <w:r w:rsidRPr="00D335E2">
              <w:rPr>
                <w:sz w:val="20"/>
                <w:szCs w:val="20"/>
                <w:lang w:val="en-US"/>
              </w:rPr>
              <w:t>9</w:t>
            </w:r>
            <w:r w:rsidRPr="00D335E2">
              <w:rPr>
                <w:sz w:val="20"/>
                <w:szCs w:val="20"/>
              </w:rPr>
              <w:t>.</w:t>
            </w:r>
            <w:r w:rsidRPr="00D335E2">
              <w:rPr>
                <w:sz w:val="20"/>
                <w:szCs w:val="20"/>
                <w:lang w:val="en-US"/>
              </w:rPr>
              <w:t>2</w:t>
            </w:r>
            <w:r w:rsidRPr="00D335E2">
              <w:rPr>
                <w:sz w:val="20"/>
                <w:szCs w:val="20"/>
              </w:rPr>
              <w:t xml:space="preserve"> пункт </w:t>
            </w:r>
            <w:r w:rsidRPr="00D335E2">
              <w:rPr>
                <w:sz w:val="20"/>
                <w:szCs w:val="20"/>
                <w:lang w:val="en-US"/>
              </w:rPr>
              <w:t>2</w:t>
            </w:r>
            <w:r w:rsidRPr="00D335E2">
              <w:rPr>
                <w:sz w:val="20"/>
                <w:szCs w:val="20"/>
              </w:rPr>
              <w:t> </w:t>
            </w:r>
          </w:p>
        </w:tc>
      </w:tr>
      <w:tr w:rsidR="00D335E2" w:rsidRPr="00D335E2" w14:paraId="3E31390A"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B713CE7"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23A41D0" w14:textId="77777777" w:rsidR="003C3AE9" w:rsidRPr="00D335E2" w:rsidRDefault="003C3AE9" w:rsidP="00A50F0A">
            <w:pPr>
              <w:rPr>
                <w:sz w:val="20"/>
                <w:szCs w:val="20"/>
              </w:rPr>
            </w:pPr>
            <w:r w:rsidRPr="00D335E2">
              <w:rPr>
                <w:sz w:val="20"/>
                <w:szCs w:val="20"/>
              </w:rPr>
              <w:t>Краткое описание проекта</w:t>
            </w:r>
          </w:p>
        </w:tc>
        <w:tc>
          <w:tcPr>
            <w:tcW w:w="10527" w:type="dxa"/>
            <w:gridSpan w:val="10"/>
            <w:tcBorders>
              <w:top w:val="nil"/>
              <w:left w:val="nil"/>
              <w:bottom w:val="single" w:sz="4" w:space="0" w:color="auto"/>
              <w:right w:val="single" w:sz="4" w:space="0" w:color="auto"/>
            </w:tcBorders>
            <w:shd w:val="clear" w:color="auto" w:fill="auto"/>
            <w:noWrap/>
            <w:vAlign w:val="center"/>
            <w:hideMark/>
          </w:tcPr>
          <w:p w14:paraId="0FFB7E84" w14:textId="77777777" w:rsidR="003C3AE9" w:rsidRPr="00D335E2" w:rsidRDefault="003C3AE9" w:rsidP="00A50F0A">
            <w:pPr>
              <w:pStyle w:val="a5"/>
              <w:ind w:firstLine="0"/>
              <w:rPr>
                <w:sz w:val="20"/>
                <w:szCs w:val="20"/>
              </w:rPr>
            </w:pPr>
            <w:r w:rsidRPr="00D335E2">
              <w:rPr>
                <w:sz w:val="20"/>
                <w:szCs w:val="20"/>
              </w:rPr>
              <w:t>Проект включает строительство двух ТП 6/0,4 кВ, тупиковых, блочного типа мощностью 1х100 кВА и 1х160 кВА с ВЛ-6 кВ общей протяженностью 0,21 км для подключения инвестиционных площадок</w:t>
            </w:r>
            <w:r w:rsidRPr="00D335E2">
              <w:rPr>
                <w:sz w:val="20"/>
                <w:szCs w:val="20"/>
                <w:lang w:eastAsia="en-US"/>
              </w:rPr>
              <w:t xml:space="preserve"> рядом с </w:t>
            </w:r>
            <w:r w:rsidRPr="00D335E2">
              <w:rPr>
                <w:sz w:val="20"/>
                <w:szCs w:val="20"/>
              </w:rPr>
              <w:t>п. Усть-Юган.</w:t>
            </w:r>
          </w:p>
        </w:tc>
      </w:tr>
      <w:tr w:rsidR="00D335E2" w:rsidRPr="00D335E2" w14:paraId="7AC3FBE3"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1661020"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38546C9" w14:textId="77777777" w:rsidR="003C3AE9" w:rsidRPr="00D335E2" w:rsidRDefault="003C3AE9" w:rsidP="00A50F0A">
            <w:pPr>
              <w:rPr>
                <w:sz w:val="20"/>
                <w:szCs w:val="20"/>
              </w:rPr>
            </w:pPr>
            <w:r w:rsidRPr="00D335E2">
              <w:rPr>
                <w:sz w:val="20"/>
                <w:szCs w:val="20"/>
              </w:rPr>
              <w:t>Цель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6AF95879" w14:textId="77777777" w:rsidR="003C3AE9" w:rsidRPr="00D335E2" w:rsidRDefault="003C3AE9" w:rsidP="00A50F0A">
            <w:pPr>
              <w:rPr>
                <w:sz w:val="20"/>
                <w:szCs w:val="20"/>
              </w:rPr>
            </w:pPr>
            <w:r w:rsidRPr="00D335E2">
              <w:rPr>
                <w:sz w:val="20"/>
                <w:szCs w:val="20"/>
                <w:lang w:eastAsia="x-none"/>
              </w:rPr>
              <w:t xml:space="preserve">Целью проекта является </w:t>
            </w:r>
            <w:r w:rsidRPr="00D335E2">
              <w:rPr>
                <w:sz w:val="20"/>
                <w:szCs w:val="20"/>
              </w:rPr>
              <w:t>электроснабжение инвестиционной деятельности (агропромышленный,  транспортно-логистический и нефтедобывающий кластер).</w:t>
            </w:r>
          </w:p>
        </w:tc>
      </w:tr>
      <w:tr w:rsidR="00D335E2" w:rsidRPr="00D335E2" w14:paraId="6E530230"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BA31CE3"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B98202F" w14:textId="77777777" w:rsidR="003C3AE9" w:rsidRPr="00D335E2" w:rsidRDefault="003C3AE9" w:rsidP="00A50F0A">
            <w:pPr>
              <w:rPr>
                <w:sz w:val="20"/>
                <w:szCs w:val="20"/>
              </w:rPr>
            </w:pPr>
            <w:r w:rsidRPr="00D335E2">
              <w:rPr>
                <w:sz w:val="20"/>
                <w:szCs w:val="20"/>
              </w:rPr>
              <w:t>Технические характеристики проекта, в т.ч.:</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26177E3F" w14:textId="77777777" w:rsidR="003C3AE9" w:rsidRPr="00D335E2" w:rsidRDefault="003C3AE9" w:rsidP="00A50F0A">
            <w:pPr>
              <w:jc w:val="center"/>
              <w:rPr>
                <w:sz w:val="20"/>
                <w:szCs w:val="20"/>
              </w:rPr>
            </w:pPr>
            <w:r w:rsidRPr="00D335E2">
              <w:rPr>
                <w:sz w:val="20"/>
                <w:szCs w:val="20"/>
              </w:rPr>
              <w:t> </w:t>
            </w:r>
          </w:p>
        </w:tc>
      </w:tr>
      <w:tr w:rsidR="00D335E2" w:rsidRPr="00D335E2" w14:paraId="390FEBC3"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187DA56"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53CFC220" w14:textId="77777777" w:rsidR="003C3AE9" w:rsidRPr="00D335E2" w:rsidRDefault="003C3AE9" w:rsidP="00A50F0A">
            <w:pPr>
              <w:rPr>
                <w:i/>
                <w:iCs/>
                <w:sz w:val="20"/>
                <w:szCs w:val="20"/>
              </w:rPr>
            </w:pPr>
            <w:r w:rsidRPr="00D335E2">
              <w:rPr>
                <w:i/>
                <w:iCs/>
                <w:sz w:val="20"/>
                <w:szCs w:val="20"/>
              </w:rPr>
              <w:t>ввод мощностей, кВА</w:t>
            </w:r>
          </w:p>
        </w:tc>
        <w:tc>
          <w:tcPr>
            <w:tcW w:w="850" w:type="dxa"/>
            <w:tcBorders>
              <w:top w:val="nil"/>
              <w:left w:val="nil"/>
              <w:bottom w:val="single" w:sz="4" w:space="0" w:color="auto"/>
              <w:right w:val="single" w:sz="4" w:space="0" w:color="auto"/>
            </w:tcBorders>
            <w:shd w:val="clear" w:color="auto" w:fill="auto"/>
            <w:noWrap/>
            <w:vAlign w:val="center"/>
            <w:hideMark/>
          </w:tcPr>
          <w:p w14:paraId="645717E5" w14:textId="77777777" w:rsidR="003C3AE9" w:rsidRPr="00D335E2" w:rsidRDefault="003C3AE9" w:rsidP="00A50F0A">
            <w:pPr>
              <w:jc w:val="center"/>
              <w:rPr>
                <w:sz w:val="20"/>
                <w:szCs w:val="20"/>
              </w:rPr>
            </w:pPr>
            <w:r w:rsidRPr="00D335E2">
              <w:rPr>
                <w:sz w:val="20"/>
                <w:szCs w:val="20"/>
              </w:rPr>
              <w:t>260</w:t>
            </w:r>
          </w:p>
        </w:tc>
        <w:tc>
          <w:tcPr>
            <w:tcW w:w="1093" w:type="dxa"/>
            <w:tcBorders>
              <w:top w:val="nil"/>
              <w:left w:val="nil"/>
              <w:bottom w:val="single" w:sz="4" w:space="0" w:color="auto"/>
              <w:right w:val="single" w:sz="4" w:space="0" w:color="auto"/>
            </w:tcBorders>
            <w:shd w:val="clear" w:color="auto" w:fill="auto"/>
            <w:noWrap/>
            <w:vAlign w:val="center"/>
            <w:hideMark/>
          </w:tcPr>
          <w:p w14:paraId="7C3CA26D"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D302190"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A8475C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6A7B67A"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2B1035F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7F3482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3B23F0F0"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CDEE8D3"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3E96C4FD" w14:textId="77777777" w:rsidR="003C3AE9" w:rsidRPr="00D335E2" w:rsidRDefault="003C3AE9" w:rsidP="00A50F0A">
            <w:pPr>
              <w:jc w:val="center"/>
              <w:rPr>
                <w:sz w:val="20"/>
                <w:szCs w:val="20"/>
              </w:rPr>
            </w:pPr>
            <w:r w:rsidRPr="00D335E2">
              <w:rPr>
                <w:sz w:val="20"/>
                <w:szCs w:val="20"/>
              </w:rPr>
              <w:t>260</w:t>
            </w:r>
          </w:p>
        </w:tc>
      </w:tr>
      <w:tr w:rsidR="00D335E2" w:rsidRPr="00D335E2" w14:paraId="4B3A1406"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2D4671D"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1984A41F" w14:textId="77777777" w:rsidR="003C3AE9" w:rsidRPr="00D335E2" w:rsidRDefault="003C3AE9" w:rsidP="00A50F0A">
            <w:pPr>
              <w:rPr>
                <w:i/>
                <w:iCs/>
                <w:sz w:val="20"/>
                <w:szCs w:val="20"/>
              </w:rPr>
            </w:pPr>
            <w:r w:rsidRPr="00D335E2">
              <w:rPr>
                <w:i/>
                <w:iCs/>
                <w:sz w:val="20"/>
                <w:szCs w:val="20"/>
              </w:rPr>
              <w:t>строительство сетей, км</w:t>
            </w:r>
          </w:p>
        </w:tc>
        <w:tc>
          <w:tcPr>
            <w:tcW w:w="850" w:type="dxa"/>
            <w:tcBorders>
              <w:top w:val="nil"/>
              <w:left w:val="nil"/>
              <w:bottom w:val="single" w:sz="4" w:space="0" w:color="auto"/>
              <w:right w:val="single" w:sz="4" w:space="0" w:color="auto"/>
            </w:tcBorders>
            <w:shd w:val="clear" w:color="auto" w:fill="auto"/>
            <w:noWrap/>
            <w:vAlign w:val="center"/>
            <w:hideMark/>
          </w:tcPr>
          <w:p w14:paraId="1098F1E9" w14:textId="77777777" w:rsidR="003C3AE9" w:rsidRPr="00D335E2" w:rsidRDefault="003C3AE9" w:rsidP="00A50F0A">
            <w:pPr>
              <w:jc w:val="center"/>
              <w:rPr>
                <w:sz w:val="20"/>
                <w:szCs w:val="20"/>
              </w:rPr>
            </w:pPr>
            <w:r w:rsidRPr="00D335E2">
              <w:rPr>
                <w:sz w:val="20"/>
                <w:szCs w:val="20"/>
              </w:rPr>
              <w:t>0,21</w:t>
            </w:r>
          </w:p>
        </w:tc>
        <w:tc>
          <w:tcPr>
            <w:tcW w:w="1093" w:type="dxa"/>
            <w:tcBorders>
              <w:top w:val="nil"/>
              <w:left w:val="nil"/>
              <w:bottom w:val="single" w:sz="4" w:space="0" w:color="auto"/>
              <w:right w:val="single" w:sz="4" w:space="0" w:color="auto"/>
            </w:tcBorders>
            <w:shd w:val="clear" w:color="auto" w:fill="auto"/>
            <w:noWrap/>
            <w:vAlign w:val="center"/>
            <w:hideMark/>
          </w:tcPr>
          <w:p w14:paraId="5685376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FAB80B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176214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BE7AC76"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71CFF485"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1E48CD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47FCC3C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6EFFD7D"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7FDC8DD5" w14:textId="77777777" w:rsidR="003C3AE9" w:rsidRPr="00D335E2" w:rsidRDefault="003C3AE9" w:rsidP="00A50F0A">
            <w:pPr>
              <w:jc w:val="center"/>
              <w:rPr>
                <w:sz w:val="20"/>
                <w:szCs w:val="20"/>
              </w:rPr>
            </w:pPr>
            <w:r w:rsidRPr="00D335E2">
              <w:rPr>
                <w:sz w:val="20"/>
                <w:szCs w:val="20"/>
              </w:rPr>
              <w:t>0,21</w:t>
            </w:r>
          </w:p>
        </w:tc>
      </w:tr>
      <w:tr w:rsidR="00D335E2" w:rsidRPr="00D335E2" w14:paraId="66ACB295"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E1EF663"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4DEDD06" w14:textId="77777777" w:rsidR="003C3AE9" w:rsidRPr="00D335E2" w:rsidRDefault="003C3AE9" w:rsidP="00A50F0A">
            <w:pPr>
              <w:rPr>
                <w:sz w:val="20"/>
                <w:szCs w:val="20"/>
              </w:rPr>
            </w:pPr>
            <w:r w:rsidRPr="00D335E2">
              <w:rPr>
                <w:sz w:val="20"/>
                <w:szCs w:val="20"/>
              </w:rPr>
              <w:t>Необходимые капитальные затраты, млн. руб.</w:t>
            </w:r>
          </w:p>
        </w:tc>
        <w:tc>
          <w:tcPr>
            <w:tcW w:w="850" w:type="dxa"/>
            <w:tcBorders>
              <w:top w:val="nil"/>
              <w:left w:val="nil"/>
              <w:bottom w:val="single" w:sz="4" w:space="0" w:color="auto"/>
              <w:right w:val="single" w:sz="4" w:space="0" w:color="auto"/>
            </w:tcBorders>
            <w:shd w:val="clear" w:color="auto" w:fill="auto"/>
            <w:noWrap/>
            <w:vAlign w:val="center"/>
            <w:hideMark/>
          </w:tcPr>
          <w:p w14:paraId="04D21DB4" w14:textId="77777777" w:rsidR="003C3AE9" w:rsidRPr="00D335E2" w:rsidRDefault="003C3AE9" w:rsidP="00A50F0A">
            <w:pPr>
              <w:jc w:val="center"/>
              <w:rPr>
                <w:sz w:val="20"/>
                <w:szCs w:val="20"/>
              </w:rPr>
            </w:pPr>
            <w:r w:rsidRPr="00D335E2">
              <w:rPr>
                <w:sz w:val="20"/>
                <w:szCs w:val="20"/>
              </w:rPr>
              <w:t>5,18</w:t>
            </w:r>
          </w:p>
        </w:tc>
        <w:tc>
          <w:tcPr>
            <w:tcW w:w="1093" w:type="dxa"/>
            <w:tcBorders>
              <w:top w:val="nil"/>
              <w:left w:val="nil"/>
              <w:bottom w:val="single" w:sz="4" w:space="0" w:color="auto"/>
              <w:right w:val="single" w:sz="4" w:space="0" w:color="auto"/>
            </w:tcBorders>
            <w:shd w:val="clear" w:color="auto" w:fill="auto"/>
            <w:noWrap/>
            <w:vAlign w:val="center"/>
            <w:hideMark/>
          </w:tcPr>
          <w:p w14:paraId="0BCA32C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70B7C9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EB8C8A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1F6E09F"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07141CD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9A2245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C59E49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FA368C5"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2AF72755" w14:textId="77777777" w:rsidR="003C3AE9" w:rsidRPr="00D335E2" w:rsidRDefault="003C3AE9" w:rsidP="00A50F0A">
            <w:pPr>
              <w:jc w:val="center"/>
              <w:rPr>
                <w:sz w:val="20"/>
                <w:szCs w:val="20"/>
              </w:rPr>
            </w:pPr>
            <w:r w:rsidRPr="00D335E2">
              <w:rPr>
                <w:sz w:val="20"/>
                <w:szCs w:val="20"/>
              </w:rPr>
              <w:t>5,18</w:t>
            </w:r>
          </w:p>
        </w:tc>
      </w:tr>
      <w:tr w:rsidR="00D335E2" w:rsidRPr="00D335E2" w14:paraId="4285A2DA"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A4BDBA5"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1B35F06E" w14:textId="77777777" w:rsidR="003C3AE9" w:rsidRPr="00D335E2" w:rsidRDefault="003C3AE9" w:rsidP="00A50F0A">
            <w:pPr>
              <w:rPr>
                <w:sz w:val="20"/>
                <w:szCs w:val="20"/>
              </w:rPr>
            </w:pPr>
            <w:r w:rsidRPr="00D335E2">
              <w:rPr>
                <w:sz w:val="20"/>
                <w:szCs w:val="20"/>
              </w:rPr>
              <w:t>Срок реализации проекта</w:t>
            </w:r>
          </w:p>
        </w:tc>
        <w:tc>
          <w:tcPr>
            <w:tcW w:w="850" w:type="dxa"/>
            <w:tcBorders>
              <w:top w:val="nil"/>
              <w:left w:val="nil"/>
              <w:bottom w:val="single" w:sz="4" w:space="0" w:color="auto"/>
              <w:right w:val="single" w:sz="4" w:space="0" w:color="auto"/>
            </w:tcBorders>
            <w:shd w:val="clear" w:color="auto" w:fill="auto"/>
            <w:noWrap/>
            <w:vAlign w:val="center"/>
            <w:hideMark/>
          </w:tcPr>
          <w:p w14:paraId="7F557B3B"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D658D62"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BEDA153"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652B3E3"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DCBD0ED"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2F1AD630"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397AADB"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5C826EF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2E81104" w14:textId="77777777" w:rsidR="003C3AE9" w:rsidRPr="00D335E2" w:rsidRDefault="003C3AE9" w:rsidP="00A50F0A">
            <w:pPr>
              <w:jc w:val="center"/>
              <w:rPr>
                <w:sz w:val="20"/>
                <w:szCs w:val="20"/>
              </w:rPr>
            </w:pPr>
          </w:p>
        </w:tc>
        <w:tc>
          <w:tcPr>
            <w:tcW w:w="93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BE16FA9" w14:textId="77777777" w:rsidR="003C3AE9" w:rsidRPr="00D335E2" w:rsidRDefault="003C3AE9" w:rsidP="00A50F0A">
            <w:pPr>
              <w:jc w:val="center"/>
              <w:rPr>
                <w:sz w:val="20"/>
                <w:szCs w:val="20"/>
              </w:rPr>
            </w:pPr>
          </w:p>
        </w:tc>
      </w:tr>
      <w:tr w:rsidR="00D335E2" w:rsidRPr="00D335E2" w14:paraId="5B125063"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BC553CC"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7C2C8156" w14:textId="77777777" w:rsidR="003C3AE9" w:rsidRPr="00D335E2" w:rsidRDefault="003C3AE9" w:rsidP="00A50F0A">
            <w:pPr>
              <w:rPr>
                <w:sz w:val="20"/>
                <w:szCs w:val="20"/>
              </w:rPr>
            </w:pPr>
            <w:r w:rsidRPr="00D335E2">
              <w:rPr>
                <w:sz w:val="20"/>
                <w:szCs w:val="20"/>
              </w:rPr>
              <w:t>Источники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526AC45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4FB206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1183292"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858C242"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0215929"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0A66450D"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073BE52"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435904E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91E5688"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2BEA6ADC" w14:textId="77777777" w:rsidR="003C3AE9" w:rsidRPr="00D335E2" w:rsidRDefault="003C3AE9" w:rsidP="00A50F0A">
            <w:pPr>
              <w:jc w:val="center"/>
              <w:rPr>
                <w:sz w:val="20"/>
                <w:szCs w:val="20"/>
              </w:rPr>
            </w:pPr>
          </w:p>
        </w:tc>
      </w:tr>
      <w:tr w:rsidR="00D335E2" w:rsidRPr="00D335E2" w14:paraId="1A0E0313"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8A2D754"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A2BAAE6" w14:textId="77777777" w:rsidR="003C3AE9" w:rsidRPr="00D335E2" w:rsidRDefault="003C3AE9" w:rsidP="00A50F0A">
            <w:pPr>
              <w:rPr>
                <w:sz w:val="20"/>
                <w:szCs w:val="20"/>
              </w:rPr>
            </w:pPr>
            <w:r w:rsidRPr="00D335E2">
              <w:rPr>
                <w:sz w:val="20"/>
                <w:szCs w:val="20"/>
              </w:rPr>
              <w:t>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08481D4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1984A4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A66F1B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A54DF5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508D3DC"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1EB4952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0CB118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96B198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CBFAC41"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604033BF" w14:textId="77777777" w:rsidR="003C3AE9" w:rsidRPr="00D335E2" w:rsidRDefault="003C3AE9" w:rsidP="00A50F0A">
            <w:pPr>
              <w:jc w:val="center"/>
              <w:rPr>
                <w:sz w:val="20"/>
                <w:szCs w:val="20"/>
              </w:rPr>
            </w:pPr>
            <w:r w:rsidRPr="00D335E2">
              <w:rPr>
                <w:sz w:val="20"/>
                <w:szCs w:val="20"/>
              </w:rPr>
              <w:t>0,00</w:t>
            </w:r>
          </w:p>
        </w:tc>
      </w:tr>
      <w:tr w:rsidR="00D335E2" w:rsidRPr="00D335E2" w14:paraId="0A8A87DA"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698BDD4"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CB74442" w14:textId="77777777" w:rsidR="003C3AE9" w:rsidRPr="00D335E2" w:rsidRDefault="003C3AE9" w:rsidP="00A50F0A">
            <w:pPr>
              <w:rPr>
                <w:sz w:val="20"/>
                <w:szCs w:val="20"/>
              </w:rPr>
            </w:pPr>
            <w:r w:rsidRPr="00D335E2">
              <w:rPr>
                <w:sz w:val="20"/>
                <w:szCs w:val="20"/>
              </w:rPr>
              <w:t>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2DC2747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7F9CC13"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516B125"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296B3C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A7BC33E"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58FDF53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1B53B10"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40A7A6D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AB91BC9"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2A6BF45E" w14:textId="77777777" w:rsidR="003C3AE9" w:rsidRPr="00D335E2" w:rsidRDefault="003C3AE9" w:rsidP="00A50F0A">
            <w:pPr>
              <w:jc w:val="center"/>
              <w:rPr>
                <w:sz w:val="20"/>
                <w:szCs w:val="20"/>
              </w:rPr>
            </w:pPr>
          </w:p>
        </w:tc>
      </w:tr>
      <w:tr w:rsidR="00D335E2" w:rsidRPr="00D335E2" w14:paraId="3F107C4D"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F8A7787"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E18853A" w14:textId="77777777" w:rsidR="003C3AE9" w:rsidRPr="00D335E2" w:rsidRDefault="003C3AE9" w:rsidP="00A50F0A">
            <w:pPr>
              <w:rPr>
                <w:sz w:val="20"/>
                <w:szCs w:val="20"/>
              </w:rPr>
            </w:pPr>
            <w:r w:rsidRPr="00D335E2">
              <w:rPr>
                <w:sz w:val="20"/>
                <w:szCs w:val="20"/>
              </w:rPr>
              <w:t>Федеральный бюджет</w:t>
            </w:r>
          </w:p>
        </w:tc>
        <w:tc>
          <w:tcPr>
            <w:tcW w:w="850" w:type="dxa"/>
            <w:tcBorders>
              <w:top w:val="nil"/>
              <w:left w:val="nil"/>
              <w:bottom w:val="single" w:sz="4" w:space="0" w:color="auto"/>
              <w:right w:val="single" w:sz="4" w:space="0" w:color="auto"/>
            </w:tcBorders>
            <w:shd w:val="clear" w:color="auto" w:fill="auto"/>
            <w:noWrap/>
            <w:vAlign w:val="center"/>
            <w:hideMark/>
          </w:tcPr>
          <w:p w14:paraId="0DBC06C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15C816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4DDB52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87B2D0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87B29A8"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77F9C9C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4BEB68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36D2DC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E826291"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1B0C39C2" w14:textId="77777777" w:rsidR="003C3AE9" w:rsidRPr="00D335E2" w:rsidRDefault="003C3AE9" w:rsidP="00A50F0A">
            <w:pPr>
              <w:jc w:val="center"/>
              <w:rPr>
                <w:sz w:val="20"/>
                <w:szCs w:val="20"/>
              </w:rPr>
            </w:pPr>
            <w:r w:rsidRPr="00D335E2">
              <w:rPr>
                <w:sz w:val="20"/>
                <w:szCs w:val="20"/>
              </w:rPr>
              <w:t>0,00</w:t>
            </w:r>
          </w:p>
        </w:tc>
      </w:tr>
      <w:tr w:rsidR="00D335E2" w:rsidRPr="00D335E2" w14:paraId="387A5ED8"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67D71FB"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58AAC7C" w14:textId="77777777" w:rsidR="003C3AE9" w:rsidRPr="00D335E2" w:rsidRDefault="003C3AE9" w:rsidP="00A50F0A">
            <w:pPr>
              <w:rPr>
                <w:sz w:val="20"/>
                <w:szCs w:val="20"/>
              </w:rPr>
            </w:pPr>
            <w:r w:rsidRPr="00D335E2">
              <w:rPr>
                <w:sz w:val="20"/>
                <w:szCs w:val="20"/>
              </w:rPr>
              <w:t>Бюджет автономного округа</w:t>
            </w:r>
          </w:p>
        </w:tc>
        <w:tc>
          <w:tcPr>
            <w:tcW w:w="850" w:type="dxa"/>
            <w:tcBorders>
              <w:top w:val="nil"/>
              <w:left w:val="nil"/>
              <w:bottom w:val="single" w:sz="4" w:space="0" w:color="auto"/>
              <w:right w:val="single" w:sz="4" w:space="0" w:color="auto"/>
            </w:tcBorders>
            <w:shd w:val="clear" w:color="auto" w:fill="auto"/>
            <w:noWrap/>
            <w:vAlign w:val="center"/>
            <w:hideMark/>
          </w:tcPr>
          <w:p w14:paraId="7407E61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E12E06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538171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3DB1D2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7F96F46"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372ECD0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97CAEC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F4AFB3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A933EEC"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5DE1BF72" w14:textId="77777777" w:rsidR="003C3AE9" w:rsidRPr="00D335E2" w:rsidRDefault="003C3AE9" w:rsidP="00A50F0A">
            <w:pPr>
              <w:jc w:val="center"/>
              <w:rPr>
                <w:sz w:val="20"/>
                <w:szCs w:val="20"/>
              </w:rPr>
            </w:pPr>
            <w:r w:rsidRPr="00D335E2">
              <w:rPr>
                <w:sz w:val="20"/>
                <w:szCs w:val="20"/>
              </w:rPr>
              <w:t>0,00</w:t>
            </w:r>
          </w:p>
        </w:tc>
      </w:tr>
      <w:tr w:rsidR="00D335E2" w:rsidRPr="00D335E2" w14:paraId="2FD87C6C"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995438F"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E4D9C89" w14:textId="77777777" w:rsidR="003C3AE9" w:rsidRPr="00D335E2" w:rsidRDefault="003C3AE9" w:rsidP="00A50F0A">
            <w:pPr>
              <w:rPr>
                <w:sz w:val="20"/>
                <w:szCs w:val="20"/>
              </w:rPr>
            </w:pPr>
            <w:r w:rsidRPr="00D335E2">
              <w:rPr>
                <w:sz w:val="20"/>
                <w:szCs w:val="20"/>
              </w:rPr>
              <w:t>Местный бюджет Нефтеюганского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14:paraId="027B40F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D76F2C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74BBF7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FFD118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A96EF1F"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5B6021C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1FC748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D0F69D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35B1352"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08012AED" w14:textId="77777777" w:rsidR="003C3AE9" w:rsidRPr="00D335E2" w:rsidRDefault="003C3AE9" w:rsidP="00A50F0A">
            <w:pPr>
              <w:jc w:val="center"/>
              <w:rPr>
                <w:sz w:val="20"/>
                <w:szCs w:val="20"/>
              </w:rPr>
            </w:pPr>
            <w:r w:rsidRPr="00D335E2">
              <w:rPr>
                <w:sz w:val="20"/>
                <w:szCs w:val="20"/>
              </w:rPr>
              <w:t>0,00</w:t>
            </w:r>
          </w:p>
        </w:tc>
      </w:tr>
      <w:tr w:rsidR="00D335E2" w:rsidRPr="00D335E2" w14:paraId="64FF7817"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F2A092A"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AAE4023" w14:textId="77777777" w:rsidR="003C3AE9" w:rsidRPr="00D335E2" w:rsidRDefault="003C3AE9" w:rsidP="00A50F0A">
            <w:pPr>
              <w:rPr>
                <w:sz w:val="20"/>
                <w:szCs w:val="20"/>
              </w:rPr>
            </w:pPr>
            <w:r w:rsidRPr="00D335E2">
              <w:rPr>
                <w:sz w:val="20"/>
                <w:szCs w:val="20"/>
              </w:rPr>
              <w:t>Местный бюджет СП Усть-Юган</w:t>
            </w:r>
          </w:p>
        </w:tc>
        <w:tc>
          <w:tcPr>
            <w:tcW w:w="850" w:type="dxa"/>
            <w:tcBorders>
              <w:top w:val="nil"/>
              <w:left w:val="nil"/>
              <w:bottom w:val="single" w:sz="4" w:space="0" w:color="auto"/>
              <w:right w:val="single" w:sz="4" w:space="0" w:color="auto"/>
            </w:tcBorders>
            <w:shd w:val="clear" w:color="auto" w:fill="auto"/>
            <w:noWrap/>
            <w:vAlign w:val="center"/>
            <w:hideMark/>
          </w:tcPr>
          <w:p w14:paraId="79DF5B2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8B9ACB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624649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D34BD5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B50986E"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5DF4AE6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ED32AE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6212A4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15F70CF"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55778393" w14:textId="77777777" w:rsidR="003C3AE9" w:rsidRPr="00D335E2" w:rsidRDefault="003C3AE9" w:rsidP="00A50F0A">
            <w:pPr>
              <w:jc w:val="center"/>
              <w:rPr>
                <w:sz w:val="20"/>
                <w:szCs w:val="20"/>
              </w:rPr>
            </w:pPr>
            <w:r w:rsidRPr="00D335E2">
              <w:rPr>
                <w:sz w:val="20"/>
                <w:szCs w:val="20"/>
              </w:rPr>
              <w:t>0,00</w:t>
            </w:r>
          </w:p>
        </w:tc>
      </w:tr>
      <w:tr w:rsidR="00D335E2" w:rsidRPr="00D335E2" w14:paraId="6F5903FE"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7AEF474"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DE4E7C6" w14:textId="77777777" w:rsidR="003C3AE9" w:rsidRPr="00D335E2" w:rsidRDefault="003C3AE9" w:rsidP="00A50F0A">
            <w:pPr>
              <w:rPr>
                <w:sz w:val="20"/>
                <w:szCs w:val="20"/>
              </w:rPr>
            </w:pPr>
            <w:r w:rsidRPr="00D335E2">
              <w:rPr>
                <w:sz w:val="20"/>
                <w:szCs w:val="20"/>
              </w:rPr>
              <w:t>Внебюджетные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619C646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7C4BC9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183489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484A5F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FE0D2A5"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1EFDE7D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DB3421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0FAA42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A773592"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6A4EE2A0" w14:textId="77777777" w:rsidR="003C3AE9" w:rsidRPr="00D335E2" w:rsidRDefault="003C3AE9" w:rsidP="00A50F0A">
            <w:pPr>
              <w:jc w:val="center"/>
              <w:rPr>
                <w:sz w:val="20"/>
                <w:szCs w:val="20"/>
              </w:rPr>
            </w:pPr>
            <w:r w:rsidRPr="00D335E2">
              <w:rPr>
                <w:sz w:val="20"/>
                <w:szCs w:val="20"/>
              </w:rPr>
              <w:t>0,00</w:t>
            </w:r>
          </w:p>
        </w:tc>
      </w:tr>
      <w:tr w:rsidR="00D335E2" w:rsidRPr="00D335E2" w14:paraId="02C2E109" w14:textId="77777777" w:rsidTr="00A50F0A">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4FB0861"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D7D5AA9" w14:textId="77777777" w:rsidR="003C3AE9" w:rsidRPr="00D335E2" w:rsidRDefault="003C3AE9" w:rsidP="00A50F0A">
            <w:pPr>
              <w:rPr>
                <w:sz w:val="20"/>
                <w:szCs w:val="20"/>
              </w:rPr>
            </w:pPr>
            <w:r w:rsidRPr="00D335E2">
              <w:rPr>
                <w:sz w:val="20"/>
                <w:szCs w:val="20"/>
              </w:rPr>
              <w:t>Источники возврата внебюджетных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7D0BF50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EC44CD6"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BC47D3D"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C0582A6"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A71ECF4"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1F9C0D8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0BFD96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1B04D4D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366C07C"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37F3103E" w14:textId="77777777" w:rsidR="003C3AE9" w:rsidRPr="00D335E2" w:rsidRDefault="003C3AE9" w:rsidP="00A50F0A">
            <w:pPr>
              <w:jc w:val="center"/>
              <w:rPr>
                <w:sz w:val="20"/>
                <w:szCs w:val="20"/>
              </w:rPr>
            </w:pPr>
          </w:p>
        </w:tc>
      </w:tr>
      <w:tr w:rsidR="00D335E2" w:rsidRPr="00D335E2" w14:paraId="2AE886E5"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93FC6D4"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EBB5B1A" w14:textId="77777777" w:rsidR="003C3AE9" w:rsidRPr="00D335E2" w:rsidRDefault="003C3AE9" w:rsidP="00A50F0A">
            <w:pPr>
              <w:rPr>
                <w:sz w:val="20"/>
                <w:szCs w:val="20"/>
              </w:rPr>
            </w:pPr>
            <w:r w:rsidRPr="00D335E2">
              <w:rPr>
                <w:sz w:val="20"/>
                <w:szCs w:val="20"/>
              </w:rPr>
              <w:t>Инвестиционная составляющая в тарифе</w:t>
            </w:r>
          </w:p>
        </w:tc>
        <w:tc>
          <w:tcPr>
            <w:tcW w:w="850" w:type="dxa"/>
            <w:tcBorders>
              <w:top w:val="nil"/>
              <w:left w:val="nil"/>
              <w:bottom w:val="single" w:sz="4" w:space="0" w:color="auto"/>
              <w:right w:val="single" w:sz="4" w:space="0" w:color="auto"/>
            </w:tcBorders>
            <w:shd w:val="clear" w:color="auto" w:fill="auto"/>
            <w:noWrap/>
            <w:vAlign w:val="center"/>
            <w:hideMark/>
          </w:tcPr>
          <w:p w14:paraId="24A2EC1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94848C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51D085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5D673E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F28835C"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60444D9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7618CA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45D7A4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1288B3A"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0B71E19A" w14:textId="77777777" w:rsidR="003C3AE9" w:rsidRPr="00D335E2" w:rsidRDefault="003C3AE9" w:rsidP="00A50F0A">
            <w:pPr>
              <w:jc w:val="center"/>
              <w:rPr>
                <w:sz w:val="20"/>
                <w:szCs w:val="20"/>
              </w:rPr>
            </w:pPr>
            <w:r w:rsidRPr="00D335E2">
              <w:rPr>
                <w:sz w:val="20"/>
                <w:szCs w:val="20"/>
              </w:rPr>
              <w:t>0,00</w:t>
            </w:r>
          </w:p>
        </w:tc>
      </w:tr>
      <w:tr w:rsidR="00D335E2" w:rsidRPr="00D335E2" w14:paraId="395826EC"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58BDC24"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1892436" w14:textId="77777777" w:rsidR="003C3AE9" w:rsidRPr="00D335E2" w:rsidRDefault="003C3AE9" w:rsidP="00A50F0A">
            <w:pPr>
              <w:rPr>
                <w:sz w:val="20"/>
                <w:szCs w:val="20"/>
              </w:rPr>
            </w:pPr>
            <w:r w:rsidRPr="00D335E2">
              <w:rPr>
                <w:sz w:val="20"/>
                <w:szCs w:val="20"/>
              </w:rPr>
              <w:t>Плата за подключение к системе ресурсоснабжения</w:t>
            </w:r>
          </w:p>
        </w:tc>
        <w:tc>
          <w:tcPr>
            <w:tcW w:w="850" w:type="dxa"/>
            <w:tcBorders>
              <w:top w:val="nil"/>
              <w:left w:val="nil"/>
              <w:bottom w:val="single" w:sz="4" w:space="0" w:color="auto"/>
              <w:right w:val="single" w:sz="4" w:space="0" w:color="auto"/>
            </w:tcBorders>
            <w:shd w:val="clear" w:color="auto" w:fill="auto"/>
            <w:noWrap/>
            <w:vAlign w:val="center"/>
            <w:hideMark/>
          </w:tcPr>
          <w:p w14:paraId="153F06A8" w14:textId="77777777" w:rsidR="003C3AE9" w:rsidRPr="00D335E2" w:rsidRDefault="003C3AE9" w:rsidP="00A50F0A">
            <w:pPr>
              <w:jc w:val="center"/>
              <w:rPr>
                <w:sz w:val="20"/>
                <w:szCs w:val="20"/>
              </w:rPr>
            </w:pPr>
            <w:r w:rsidRPr="00D335E2">
              <w:rPr>
                <w:sz w:val="20"/>
                <w:szCs w:val="20"/>
              </w:rPr>
              <w:t>5,18</w:t>
            </w:r>
          </w:p>
        </w:tc>
        <w:tc>
          <w:tcPr>
            <w:tcW w:w="1093" w:type="dxa"/>
            <w:tcBorders>
              <w:top w:val="nil"/>
              <w:left w:val="nil"/>
              <w:bottom w:val="single" w:sz="4" w:space="0" w:color="auto"/>
              <w:right w:val="single" w:sz="4" w:space="0" w:color="auto"/>
            </w:tcBorders>
            <w:shd w:val="clear" w:color="auto" w:fill="auto"/>
            <w:noWrap/>
            <w:vAlign w:val="center"/>
            <w:hideMark/>
          </w:tcPr>
          <w:p w14:paraId="2DEF291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B08D4F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CDFC22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F274C20"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41A01CD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67EA32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34589C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DC347C6"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17A53E6A" w14:textId="77777777" w:rsidR="003C3AE9" w:rsidRPr="00D335E2" w:rsidRDefault="003C3AE9" w:rsidP="00A50F0A">
            <w:pPr>
              <w:jc w:val="center"/>
              <w:rPr>
                <w:sz w:val="20"/>
                <w:szCs w:val="20"/>
              </w:rPr>
            </w:pPr>
            <w:r w:rsidRPr="00D335E2">
              <w:rPr>
                <w:sz w:val="20"/>
                <w:szCs w:val="20"/>
              </w:rPr>
              <w:t>5,18</w:t>
            </w:r>
          </w:p>
        </w:tc>
      </w:tr>
      <w:tr w:rsidR="00D335E2" w:rsidRPr="00D335E2" w14:paraId="796D853C"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5DA1157"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9D7F5C6" w14:textId="77777777" w:rsidR="003C3AE9" w:rsidRPr="00D335E2" w:rsidRDefault="003C3AE9" w:rsidP="00A50F0A">
            <w:pPr>
              <w:rPr>
                <w:sz w:val="20"/>
                <w:szCs w:val="20"/>
              </w:rPr>
            </w:pPr>
            <w:r w:rsidRPr="00D335E2">
              <w:rPr>
                <w:sz w:val="20"/>
                <w:szCs w:val="20"/>
              </w:rPr>
              <w:t>Срок окупаемости внебюджетных инвестиций, лет</w:t>
            </w:r>
          </w:p>
        </w:tc>
        <w:tc>
          <w:tcPr>
            <w:tcW w:w="850" w:type="dxa"/>
            <w:tcBorders>
              <w:top w:val="nil"/>
              <w:left w:val="nil"/>
              <w:bottom w:val="single" w:sz="4" w:space="0" w:color="auto"/>
              <w:right w:val="single" w:sz="4" w:space="0" w:color="auto"/>
            </w:tcBorders>
            <w:shd w:val="clear" w:color="auto" w:fill="auto"/>
            <w:noWrap/>
            <w:vAlign w:val="center"/>
            <w:hideMark/>
          </w:tcPr>
          <w:p w14:paraId="0CFC652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9C05F4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41515A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7EC1A6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7BDDBEC"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79AAEC42"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D36A606"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248C0C5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BC36A56"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02D32636" w14:textId="77777777" w:rsidR="003C3AE9" w:rsidRPr="00D335E2" w:rsidRDefault="003C3AE9" w:rsidP="00A50F0A">
            <w:pPr>
              <w:jc w:val="center"/>
              <w:rPr>
                <w:sz w:val="20"/>
                <w:szCs w:val="20"/>
              </w:rPr>
            </w:pPr>
          </w:p>
        </w:tc>
      </w:tr>
      <w:tr w:rsidR="00D335E2" w:rsidRPr="00D335E2" w14:paraId="185CA25B" w14:textId="77777777" w:rsidTr="00A50F0A">
        <w:trPr>
          <w:trHeight w:val="409"/>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799D41A9" w14:textId="77777777" w:rsidR="003C3AE9" w:rsidRPr="00D335E2" w:rsidRDefault="003C3AE9" w:rsidP="00A50F0A">
            <w:pPr>
              <w:jc w:val="center"/>
              <w:rPr>
                <w:sz w:val="20"/>
                <w:szCs w:val="20"/>
              </w:rPr>
            </w:pPr>
            <w:r w:rsidRPr="00D335E2">
              <w:rPr>
                <w:sz w:val="20"/>
                <w:szCs w:val="20"/>
              </w:rPr>
              <w:t>4.2.3.</w:t>
            </w:r>
          </w:p>
        </w:tc>
        <w:tc>
          <w:tcPr>
            <w:tcW w:w="4169" w:type="dxa"/>
            <w:tcBorders>
              <w:top w:val="nil"/>
              <w:left w:val="nil"/>
              <w:bottom w:val="nil"/>
              <w:right w:val="nil"/>
            </w:tcBorders>
            <w:shd w:val="clear" w:color="auto" w:fill="auto"/>
            <w:vAlign w:val="bottom"/>
            <w:hideMark/>
          </w:tcPr>
          <w:p w14:paraId="20ECF2B2" w14:textId="77777777" w:rsidR="003C3AE9" w:rsidRPr="00D335E2" w:rsidRDefault="003C3AE9" w:rsidP="00A50F0A">
            <w:pPr>
              <w:rPr>
                <w:b/>
                <w:bCs/>
                <w:sz w:val="20"/>
                <w:szCs w:val="20"/>
              </w:rPr>
            </w:pPr>
            <w:r w:rsidRPr="00D335E2">
              <w:rPr>
                <w:b/>
                <w:sz w:val="20"/>
                <w:szCs w:val="20"/>
              </w:rPr>
              <w:t xml:space="preserve">Строительство двух ТП 6/0,4 кВ с ВЛ-6 кВ </w:t>
            </w:r>
            <w:r w:rsidRPr="00D335E2">
              <w:rPr>
                <w:b/>
                <w:sz w:val="20"/>
                <w:szCs w:val="20"/>
                <w:lang w:eastAsia="en-US"/>
              </w:rPr>
              <w:t xml:space="preserve">для подключения водопроводных и канализационных очистных сооружений </w:t>
            </w:r>
            <w:r w:rsidRPr="00D335E2">
              <w:rPr>
                <w:b/>
                <w:sz w:val="20"/>
                <w:szCs w:val="20"/>
              </w:rPr>
              <w:t>в п. Юганская Обь</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3D276BB5"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2C5BDED0"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5B7FA628"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4B162924"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2C353766" w14:textId="77777777" w:rsidR="003C3AE9" w:rsidRPr="00D335E2" w:rsidRDefault="003C3AE9" w:rsidP="00A50F0A">
            <w:pPr>
              <w:jc w:val="center"/>
              <w:rPr>
                <w:sz w:val="20"/>
                <w:szCs w:val="20"/>
              </w:rPr>
            </w:pPr>
            <w:r w:rsidRPr="00D335E2">
              <w:rPr>
                <w:sz w:val="20"/>
                <w:szCs w:val="20"/>
              </w:rPr>
              <w:t> </w:t>
            </w:r>
          </w:p>
        </w:tc>
        <w:tc>
          <w:tcPr>
            <w:tcW w:w="1094" w:type="dxa"/>
            <w:tcBorders>
              <w:top w:val="nil"/>
              <w:left w:val="nil"/>
              <w:bottom w:val="single" w:sz="4" w:space="0" w:color="auto"/>
              <w:right w:val="single" w:sz="4" w:space="0" w:color="auto"/>
            </w:tcBorders>
            <w:shd w:val="clear" w:color="auto" w:fill="auto"/>
            <w:noWrap/>
            <w:vAlign w:val="center"/>
            <w:hideMark/>
          </w:tcPr>
          <w:p w14:paraId="109B1E6C"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29EACAF6"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2F78FBE9"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4F64EA7E" w14:textId="77777777" w:rsidR="003C3AE9" w:rsidRPr="00D335E2" w:rsidRDefault="003C3AE9" w:rsidP="00A50F0A">
            <w:pPr>
              <w:jc w:val="center"/>
              <w:rPr>
                <w:sz w:val="20"/>
                <w:szCs w:val="20"/>
              </w:rPr>
            </w:pPr>
            <w:r w:rsidRPr="00D335E2">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6D84BD3C" w14:textId="77777777" w:rsidR="003C3AE9" w:rsidRPr="00D335E2" w:rsidRDefault="003C3AE9" w:rsidP="00A50F0A">
            <w:pPr>
              <w:jc w:val="center"/>
              <w:rPr>
                <w:sz w:val="20"/>
                <w:szCs w:val="20"/>
              </w:rPr>
            </w:pPr>
            <w:r w:rsidRPr="00D335E2">
              <w:rPr>
                <w:sz w:val="20"/>
                <w:szCs w:val="20"/>
              </w:rPr>
              <w:t> </w:t>
            </w:r>
          </w:p>
        </w:tc>
      </w:tr>
      <w:tr w:rsidR="00D335E2" w:rsidRPr="00D335E2" w14:paraId="1381CD07" w14:textId="77777777" w:rsidTr="00A50F0A">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4CD44C4" w14:textId="77777777" w:rsidR="003C3AE9" w:rsidRPr="00D335E2" w:rsidRDefault="003C3AE9" w:rsidP="00A50F0A">
            <w:pPr>
              <w:jc w:val="center"/>
              <w:rPr>
                <w:sz w:val="20"/>
                <w:szCs w:val="20"/>
              </w:rPr>
            </w:pPr>
          </w:p>
        </w:tc>
        <w:tc>
          <w:tcPr>
            <w:tcW w:w="4169" w:type="dxa"/>
            <w:tcBorders>
              <w:top w:val="single" w:sz="4" w:space="0" w:color="auto"/>
              <w:left w:val="nil"/>
              <w:bottom w:val="single" w:sz="4" w:space="0" w:color="auto"/>
              <w:right w:val="single" w:sz="4" w:space="0" w:color="auto"/>
            </w:tcBorders>
            <w:shd w:val="clear" w:color="auto" w:fill="auto"/>
            <w:vAlign w:val="center"/>
            <w:hideMark/>
          </w:tcPr>
          <w:p w14:paraId="41D3E686" w14:textId="77777777" w:rsidR="003C3AE9" w:rsidRPr="00D335E2" w:rsidRDefault="003C3AE9" w:rsidP="00A50F0A">
            <w:pPr>
              <w:rPr>
                <w:sz w:val="20"/>
                <w:szCs w:val="20"/>
              </w:rPr>
            </w:pPr>
            <w:r w:rsidRPr="00D335E2">
              <w:rPr>
                <w:sz w:val="20"/>
                <w:szCs w:val="20"/>
              </w:rPr>
              <w:t>Ссылка на соответствующие подразделы обосновывающих материалов</w:t>
            </w:r>
          </w:p>
        </w:tc>
        <w:tc>
          <w:tcPr>
            <w:tcW w:w="10527" w:type="dxa"/>
            <w:gridSpan w:val="10"/>
            <w:tcBorders>
              <w:top w:val="nil"/>
              <w:left w:val="nil"/>
              <w:bottom w:val="single" w:sz="4" w:space="0" w:color="auto"/>
              <w:right w:val="single" w:sz="4" w:space="0" w:color="auto"/>
            </w:tcBorders>
            <w:shd w:val="clear" w:color="auto" w:fill="auto"/>
            <w:noWrap/>
            <w:vAlign w:val="center"/>
            <w:hideMark/>
          </w:tcPr>
          <w:p w14:paraId="793F7BEB" w14:textId="77777777" w:rsidR="003C3AE9" w:rsidRPr="00D335E2" w:rsidRDefault="003C3AE9" w:rsidP="00A50F0A">
            <w:pPr>
              <w:rPr>
                <w:sz w:val="20"/>
                <w:szCs w:val="20"/>
              </w:rPr>
            </w:pPr>
            <w:r w:rsidRPr="00D335E2">
              <w:rPr>
                <w:sz w:val="20"/>
                <w:szCs w:val="20"/>
              </w:rPr>
              <w:t xml:space="preserve">Раздел </w:t>
            </w:r>
            <w:r w:rsidRPr="00D335E2">
              <w:rPr>
                <w:sz w:val="20"/>
                <w:szCs w:val="20"/>
                <w:lang w:val="en-US"/>
              </w:rPr>
              <w:t>9</w:t>
            </w:r>
            <w:r w:rsidRPr="00D335E2">
              <w:rPr>
                <w:sz w:val="20"/>
                <w:szCs w:val="20"/>
              </w:rPr>
              <w:t>.</w:t>
            </w:r>
            <w:r w:rsidRPr="00D335E2">
              <w:rPr>
                <w:sz w:val="20"/>
                <w:szCs w:val="20"/>
                <w:lang w:val="en-US"/>
              </w:rPr>
              <w:t>2</w:t>
            </w:r>
            <w:r w:rsidRPr="00D335E2">
              <w:rPr>
                <w:sz w:val="20"/>
                <w:szCs w:val="20"/>
              </w:rPr>
              <w:t xml:space="preserve"> пункт </w:t>
            </w:r>
            <w:r w:rsidRPr="00D335E2">
              <w:rPr>
                <w:sz w:val="20"/>
                <w:szCs w:val="20"/>
                <w:lang w:val="en-US"/>
              </w:rPr>
              <w:t>3</w:t>
            </w:r>
          </w:p>
        </w:tc>
      </w:tr>
      <w:tr w:rsidR="00D335E2" w:rsidRPr="00D335E2" w14:paraId="60C7D0E1"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5A3332C"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0EF1094" w14:textId="77777777" w:rsidR="003C3AE9" w:rsidRPr="00D335E2" w:rsidRDefault="003C3AE9" w:rsidP="00A50F0A">
            <w:pPr>
              <w:rPr>
                <w:sz w:val="20"/>
                <w:szCs w:val="20"/>
              </w:rPr>
            </w:pPr>
            <w:r w:rsidRPr="00D335E2">
              <w:rPr>
                <w:sz w:val="20"/>
                <w:szCs w:val="20"/>
              </w:rPr>
              <w:t>Краткое описание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3E5BBF54" w14:textId="77777777" w:rsidR="003C3AE9" w:rsidRPr="00D335E2" w:rsidRDefault="003C3AE9" w:rsidP="00A50F0A">
            <w:pPr>
              <w:pStyle w:val="a5"/>
              <w:ind w:firstLine="0"/>
              <w:rPr>
                <w:sz w:val="20"/>
                <w:szCs w:val="20"/>
                <w:lang w:eastAsia="x-none"/>
              </w:rPr>
            </w:pPr>
            <w:r w:rsidRPr="00D335E2">
              <w:rPr>
                <w:sz w:val="20"/>
                <w:szCs w:val="20"/>
                <w:lang w:eastAsia="x-none"/>
              </w:rPr>
              <w:t>Проект включает строительство двух ТП 6/0,4 кВ, тупиковых, блочного типа мощностью 1х250 кВА каждая с ВЛ-6 кВ общей протяженностью 1,11 км для подключения водопроводных очистных сооружений и водопроводных канализационных сооружений в п. Юганская Обь.</w:t>
            </w:r>
          </w:p>
        </w:tc>
      </w:tr>
      <w:tr w:rsidR="00D335E2" w:rsidRPr="00D335E2" w14:paraId="4FA5B5D0"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CA53FFF"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A9507EF" w14:textId="77777777" w:rsidR="003C3AE9" w:rsidRPr="00D335E2" w:rsidRDefault="003C3AE9" w:rsidP="00A50F0A">
            <w:pPr>
              <w:rPr>
                <w:sz w:val="20"/>
                <w:szCs w:val="20"/>
              </w:rPr>
            </w:pPr>
            <w:r w:rsidRPr="00D335E2">
              <w:rPr>
                <w:sz w:val="20"/>
                <w:szCs w:val="20"/>
              </w:rPr>
              <w:t>Цель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625E1DAF" w14:textId="77777777" w:rsidR="003C3AE9" w:rsidRPr="00D335E2" w:rsidRDefault="003C3AE9" w:rsidP="00A50F0A">
            <w:pPr>
              <w:pStyle w:val="a5"/>
              <w:ind w:firstLine="0"/>
              <w:rPr>
                <w:sz w:val="20"/>
                <w:szCs w:val="20"/>
              </w:rPr>
            </w:pPr>
            <w:r w:rsidRPr="00D335E2">
              <w:rPr>
                <w:sz w:val="20"/>
                <w:szCs w:val="20"/>
                <w:lang w:eastAsia="x-none"/>
              </w:rPr>
              <w:t xml:space="preserve">Целью проекта является </w:t>
            </w:r>
            <w:r w:rsidRPr="00D335E2">
              <w:rPr>
                <w:sz w:val="20"/>
                <w:szCs w:val="20"/>
              </w:rPr>
              <w:t>повышение качества жизни и обеспечение условий для развития коммунальной инфраструктуры</w:t>
            </w:r>
            <w:r w:rsidRPr="00D335E2">
              <w:rPr>
                <w:sz w:val="20"/>
                <w:szCs w:val="20"/>
                <w:lang w:eastAsia="x-none"/>
              </w:rPr>
              <w:t xml:space="preserve">. </w:t>
            </w:r>
            <w:r w:rsidRPr="00D335E2">
              <w:rPr>
                <w:sz w:val="20"/>
                <w:szCs w:val="20"/>
              </w:rPr>
              <w:t>Реализация инвестиционного проекта позволит подключить к централизованной системе электроснабжения объектов коммунальной инфраструктуры.</w:t>
            </w:r>
          </w:p>
        </w:tc>
      </w:tr>
      <w:tr w:rsidR="00D335E2" w:rsidRPr="00D335E2" w14:paraId="41B4D967"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33CD457"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FAAD708" w14:textId="77777777" w:rsidR="003C3AE9" w:rsidRPr="00D335E2" w:rsidRDefault="003C3AE9" w:rsidP="00A50F0A">
            <w:pPr>
              <w:rPr>
                <w:sz w:val="20"/>
                <w:szCs w:val="20"/>
              </w:rPr>
            </w:pPr>
            <w:r w:rsidRPr="00D335E2">
              <w:rPr>
                <w:sz w:val="20"/>
                <w:szCs w:val="20"/>
              </w:rPr>
              <w:t>Технические характеристики проекта, в т.ч.:</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08084E69" w14:textId="77777777" w:rsidR="003C3AE9" w:rsidRPr="00D335E2" w:rsidRDefault="003C3AE9" w:rsidP="00A50F0A">
            <w:pPr>
              <w:jc w:val="center"/>
              <w:rPr>
                <w:sz w:val="20"/>
                <w:szCs w:val="20"/>
              </w:rPr>
            </w:pPr>
            <w:r w:rsidRPr="00D335E2">
              <w:rPr>
                <w:sz w:val="20"/>
                <w:szCs w:val="20"/>
              </w:rPr>
              <w:t> </w:t>
            </w:r>
          </w:p>
        </w:tc>
      </w:tr>
      <w:tr w:rsidR="00D335E2" w:rsidRPr="00D335E2" w14:paraId="29FB6540"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205144A"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27E84CDA" w14:textId="77777777" w:rsidR="003C3AE9" w:rsidRPr="00D335E2" w:rsidRDefault="003C3AE9" w:rsidP="00A50F0A">
            <w:pPr>
              <w:rPr>
                <w:i/>
                <w:iCs/>
                <w:sz w:val="20"/>
                <w:szCs w:val="20"/>
              </w:rPr>
            </w:pPr>
            <w:r w:rsidRPr="00D335E2">
              <w:rPr>
                <w:i/>
                <w:iCs/>
                <w:sz w:val="20"/>
                <w:szCs w:val="20"/>
              </w:rPr>
              <w:t>ввод мощностей, кВА</w:t>
            </w:r>
          </w:p>
        </w:tc>
        <w:tc>
          <w:tcPr>
            <w:tcW w:w="850" w:type="dxa"/>
            <w:tcBorders>
              <w:top w:val="nil"/>
              <w:left w:val="nil"/>
              <w:bottom w:val="single" w:sz="4" w:space="0" w:color="auto"/>
              <w:right w:val="single" w:sz="4" w:space="0" w:color="auto"/>
            </w:tcBorders>
            <w:shd w:val="clear" w:color="auto" w:fill="auto"/>
            <w:noWrap/>
            <w:vAlign w:val="center"/>
            <w:hideMark/>
          </w:tcPr>
          <w:p w14:paraId="15D9053D" w14:textId="77777777" w:rsidR="003C3AE9" w:rsidRPr="00D335E2" w:rsidRDefault="003C3AE9" w:rsidP="00A50F0A">
            <w:pPr>
              <w:jc w:val="center"/>
              <w:rPr>
                <w:sz w:val="20"/>
                <w:szCs w:val="20"/>
              </w:rPr>
            </w:pPr>
            <w:r w:rsidRPr="00D335E2">
              <w:rPr>
                <w:sz w:val="20"/>
                <w:szCs w:val="20"/>
              </w:rPr>
              <w:t>500</w:t>
            </w:r>
          </w:p>
        </w:tc>
        <w:tc>
          <w:tcPr>
            <w:tcW w:w="1093" w:type="dxa"/>
            <w:tcBorders>
              <w:top w:val="nil"/>
              <w:left w:val="nil"/>
              <w:bottom w:val="single" w:sz="4" w:space="0" w:color="auto"/>
              <w:right w:val="single" w:sz="4" w:space="0" w:color="auto"/>
            </w:tcBorders>
            <w:shd w:val="clear" w:color="auto" w:fill="auto"/>
            <w:noWrap/>
            <w:vAlign w:val="center"/>
            <w:hideMark/>
          </w:tcPr>
          <w:p w14:paraId="41AAB7E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D5EAC8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40CAD8D"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56AC826"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5C8D300C" w14:textId="77777777" w:rsidR="003C3AE9" w:rsidRPr="00D335E2" w:rsidRDefault="003C3AE9" w:rsidP="00A50F0A">
            <w:pPr>
              <w:jc w:val="center"/>
              <w:rPr>
                <w:sz w:val="20"/>
                <w:szCs w:val="20"/>
              </w:rPr>
            </w:pPr>
            <w:r w:rsidRPr="00D335E2">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2F7918D2" w14:textId="77777777" w:rsidR="003C3AE9" w:rsidRPr="00D335E2" w:rsidRDefault="003C3AE9" w:rsidP="00A50F0A">
            <w:pPr>
              <w:jc w:val="center"/>
              <w:rPr>
                <w:sz w:val="20"/>
                <w:szCs w:val="20"/>
              </w:rPr>
            </w:pPr>
            <w:r w:rsidRPr="00D335E2">
              <w:rPr>
                <w:sz w:val="20"/>
                <w:szCs w:val="20"/>
              </w:rPr>
              <w:t>500</w:t>
            </w:r>
          </w:p>
        </w:tc>
        <w:tc>
          <w:tcPr>
            <w:tcW w:w="1093" w:type="dxa"/>
            <w:tcBorders>
              <w:top w:val="nil"/>
              <w:left w:val="nil"/>
              <w:bottom w:val="single" w:sz="4" w:space="0" w:color="auto"/>
              <w:right w:val="single" w:sz="4" w:space="0" w:color="auto"/>
            </w:tcBorders>
            <w:shd w:val="clear" w:color="auto" w:fill="auto"/>
            <w:vAlign w:val="center"/>
            <w:hideMark/>
          </w:tcPr>
          <w:p w14:paraId="53BA0FA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3F81C18"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005A79B3" w14:textId="77777777" w:rsidR="003C3AE9" w:rsidRPr="00D335E2" w:rsidRDefault="003C3AE9" w:rsidP="00A50F0A">
            <w:pPr>
              <w:jc w:val="center"/>
              <w:rPr>
                <w:sz w:val="20"/>
                <w:szCs w:val="20"/>
              </w:rPr>
            </w:pPr>
          </w:p>
        </w:tc>
      </w:tr>
      <w:tr w:rsidR="00D335E2" w:rsidRPr="00D335E2" w14:paraId="5ABC12B6"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C681BF3"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3104F705" w14:textId="77777777" w:rsidR="003C3AE9" w:rsidRPr="00D335E2" w:rsidRDefault="003C3AE9" w:rsidP="00A50F0A">
            <w:pPr>
              <w:rPr>
                <w:i/>
                <w:iCs/>
                <w:sz w:val="20"/>
                <w:szCs w:val="20"/>
              </w:rPr>
            </w:pPr>
            <w:r w:rsidRPr="00D335E2">
              <w:rPr>
                <w:i/>
                <w:iCs/>
                <w:sz w:val="20"/>
                <w:szCs w:val="20"/>
              </w:rPr>
              <w:t>строительство сетей, км</w:t>
            </w:r>
          </w:p>
        </w:tc>
        <w:tc>
          <w:tcPr>
            <w:tcW w:w="850" w:type="dxa"/>
            <w:tcBorders>
              <w:top w:val="nil"/>
              <w:left w:val="nil"/>
              <w:bottom w:val="single" w:sz="4" w:space="0" w:color="auto"/>
              <w:right w:val="single" w:sz="4" w:space="0" w:color="auto"/>
            </w:tcBorders>
            <w:shd w:val="clear" w:color="auto" w:fill="auto"/>
            <w:noWrap/>
            <w:vAlign w:val="center"/>
            <w:hideMark/>
          </w:tcPr>
          <w:p w14:paraId="26854812" w14:textId="77777777" w:rsidR="003C3AE9" w:rsidRPr="00D335E2" w:rsidRDefault="003C3AE9" w:rsidP="00A50F0A">
            <w:pPr>
              <w:jc w:val="center"/>
              <w:rPr>
                <w:sz w:val="20"/>
                <w:szCs w:val="20"/>
              </w:rPr>
            </w:pPr>
            <w:r w:rsidRPr="00D335E2">
              <w:rPr>
                <w:sz w:val="20"/>
                <w:szCs w:val="20"/>
              </w:rPr>
              <w:t>1,11</w:t>
            </w:r>
          </w:p>
        </w:tc>
        <w:tc>
          <w:tcPr>
            <w:tcW w:w="1093" w:type="dxa"/>
            <w:tcBorders>
              <w:top w:val="nil"/>
              <w:left w:val="nil"/>
              <w:bottom w:val="single" w:sz="4" w:space="0" w:color="auto"/>
              <w:right w:val="single" w:sz="4" w:space="0" w:color="auto"/>
            </w:tcBorders>
            <w:shd w:val="clear" w:color="auto" w:fill="auto"/>
            <w:noWrap/>
            <w:vAlign w:val="center"/>
            <w:hideMark/>
          </w:tcPr>
          <w:p w14:paraId="622A986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7268F2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D4E80D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7B0ADDE"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200ACC42" w14:textId="77777777" w:rsidR="003C3AE9" w:rsidRPr="00D335E2" w:rsidRDefault="003C3AE9" w:rsidP="00A50F0A">
            <w:pPr>
              <w:jc w:val="center"/>
              <w:rPr>
                <w:sz w:val="20"/>
                <w:szCs w:val="20"/>
              </w:rPr>
            </w:pPr>
            <w:r w:rsidRPr="00D335E2">
              <w:rPr>
                <w:sz w:val="20"/>
                <w:szCs w:val="20"/>
              </w:rPr>
              <w:t>1,11</w:t>
            </w:r>
          </w:p>
        </w:tc>
        <w:tc>
          <w:tcPr>
            <w:tcW w:w="1093" w:type="dxa"/>
            <w:tcBorders>
              <w:top w:val="nil"/>
              <w:left w:val="nil"/>
              <w:bottom w:val="single" w:sz="4" w:space="0" w:color="auto"/>
              <w:right w:val="single" w:sz="4" w:space="0" w:color="auto"/>
            </w:tcBorders>
            <w:shd w:val="clear" w:color="auto" w:fill="auto"/>
            <w:noWrap/>
            <w:vAlign w:val="center"/>
            <w:hideMark/>
          </w:tcPr>
          <w:p w14:paraId="594AB2B4" w14:textId="77777777" w:rsidR="003C3AE9" w:rsidRPr="00D335E2" w:rsidRDefault="003C3AE9" w:rsidP="00A50F0A">
            <w:pPr>
              <w:jc w:val="center"/>
              <w:rPr>
                <w:sz w:val="20"/>
                <w:szCs w:val="20"/>
              </w:rPr>
            </w:pPr>
            <w:r w:rsidRPr="00D335E2">
              <w:rPr>
                <w:sz w:val="20"/>
                <w:szCs w:val="20"/>
              </w:rPr>
              <w:t>-</w:t>
            </w:r>
          </w:p>
        </w:tc>
        <w:tc>
          <w:tcPr>
            <w:tcW w:w="1093" w:type="dxa"/>
            <w:tcBorders>
              <w:top w:val="nil"/>
              <w:left w:val="nil"/>
              <w:bottom w:val="single" w:sz="4" w:space="0" w:color="auto"/>
              <w:right w:val="single" w:sz="4" w:space="0" w:color="auto"/>
            </w:tcBorders>
            <w:shd w:val="clear" w:color="auto" w:fill="auto"/>
            <w:vAlign w:val="center"/>
            <w:hideMark/>
          </w:tcPr>
          <w:p w14:paraId="21B67C1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0C3F40B"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28763AD7" w14:textId="77777777" w:rsidR="003C3AE9" w:rsidRPr="00D335E2" w:rsidRDefault="003C3AE9" w:rsidP="00A50F0A">
            <w:pPr>
              <w:jc w:val="center"/>
              <w:rPr>
                <w:sz w:val="20"/>
                <w:szCs w:val="20"/>
              </w:rPr>
            </w:pPr>
          </w:p>
        </w:tc>
      </w:tr>
      <w:tr w:rsidR="00D335E2" w:rsidRPr="00D335E2" w14:paraId="5F9165EE"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C26AA54"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2614D07" w14:textId="77777777" w:rsidR="003C3AE9" w:rsidRPr="00D335E2" w:rsidRDefault="003C3AE9" w:rsidP="00A50F0A">
            <w:pPr>
              <w:rPr>
                <w:sz w:val="20"/>
                <w:szCs w:val="20"/>
              </w:rPr>
            </w:pPr>
            <w:r w:rsidRPr="00D335E2">
              <w:rPr>
                <w:sz w:val="20"/>
                <w:szCs w:val="20"/>
              </w:rPr>
              <w:t>Необходимые капитальные затраты, млн. руб.</w:t>
            </w:r>
          </w:p>
        </w:tc>
        <w:tc>
          <w:tcPr>
            <w:tcW w:w="850" w:type="dxa"/>
            <w:tcBorders>
              <w:top w:val="nil"/>
              <w:left w:val="nil"/>
              <w:bottom w:val="single" w:sz="4" w:space="0" w:color="auto"/>
              <w:right w:val="single" w:sz="4" w:space="0" w:color="auto"/>
            </w:tcBorders>
            <w:shd w:val="clear" w:color="auto" w:fill="auto"/>
            <w:noWrap/>
            <w:vAlign w:val="center"/>
            <w:hideMark/>
          </w:tcPr>
          <w:p w14:paraId="19D4F0C5" w14:textId="77777777" w:rsidR="003C3AE9" w:rsidRPr="00D335E2" w:rsidRDefault="003C3AE9" w:rsidP="00A50F0A">
            <w:pPr>
              <w:jc w:val="center"/>
              <w:rPr>
                <w:sz w:val="20"/>
                <w:szCs w:val="20"/>
              </w:rPr>
            </w:pPr>
            <w:r w:rsidRPr="00D335E2">
              <w:rPr>
                <w:sz w:val="20"/>
                <w:szCs w:val="20"/>
              </w:rPr>
              <w:t>7,30</w:t>
            </w:r>
          </w:p>
        </w:tc>
        <w:tc>
          <w:tcPr>
            <w:tcW w:w="1093" w:type="dxa"/>
            <w:tcBorders>
              <w:top w:val="nil"/>
              <w:left w:val="nil"/>
              <w:bottom w:val="single" w:sz="4" w:space="0" w:color="auto"/>
              <w:right w:val="single" w:sz="4" w:space="0" w:color="auto"/>
            </w:tcBorders>
            <w:shd w:val="clear" w:color="auto" w:fill="auto"/>
            <w:noWrap/>
            <w:vAlign w:val="center"/>
            <w:hideMark/>
          </w:tcPr>
          <w:p w14:paraId="1925665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AD4215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70F417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F4E9984"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75643464" w14:textId="77777777" w:rsidR="003C3AE9" w:rsidRPr="00D335E2" w:rsidRDefault="003C3AE9" w:rsidP="00A50F0A">
            <w:pPr>
              <w:jc w:val="center"/>
              <w:rPr>
                <w:sz w:val="20"/>
                <w:szCs w:val="20"/>
              </w:rPr>
            </w:pPr>
            <w:r w:rsidRPr="00D335E2">
              <w:rPr>
                <w:sz w:val="20"/>
                <w:szCs w:val="20"/>
              </w:rPr>
              <w:t>2,46</w:t>
            </w:r>
          </w:p>
        </w:tc>
        <w:tc>
          <w:tcPr>
            <w:tcW w:w="1093" w:type="dxa"/>
            <w:tcBorders>
              <w:top w:val="nil"/>
              <w:left w:val="nil"/>
              <w:bottom w:val="single" w:sz="4" w:space="0" w:color="auto"/>
              <w:right w:val="single" w:sz="4" w:space="0" w:color="auto"/>
            </w:tcBorders>
            <w:shd w:val="clear" w:color="auto" w:fill="auto"/>
            <w:noWrap/>
            <w:vAlign w:val="center"/>
            <w:hideMark/>
          </w:tcPr>
          <w:p w14:paraId="203ADF8F" w14:textId="77777777" w:rsidR="003C3AE9" w:rsidRPr="00D335E2" w:rsidRDefault="003C3AE9" w:rsidP="00A50F0A">
            <w:pPr>
              <w:jc w:val="center"/>
              <w:rPr>
                <w:sz w:val="20"/>
                <w:szCs w:val="20"/>
              </w:rPr>
            </w:pPr>
            <w:r w:rsidRPr="00D335E2">
              <w:rPr>
                <w:sz w:val="20"/>
                <w:szCs w:val="20"/>
              </w:rPr>
              <w:t>4,84</w:t>
            </w:r>
          </w:p>
        </w:tc>
        <w:tc>
          <w:tcPr>
            <w:tcW w:w="1093" w:type="dxa"/>
            <w:tcBorders>
              <w:top w:val="nil"/>
              <w:left w:val="nil"/>
              <w:bottom w:val="single" w:sz="4" w:space="0" w:color="auto"/>
              <w:right w:val="single" w:sz="4" w:space="0" w:color="auto"/>
            </w:tcBorders>
            <w:shd w:val="clear" w:color="auto" w:fill="auto"/>
            <w:noWrap/>
            <w:vAlign w:val="center"/>
            <w:hideMark/>
          </w:tcPr>
          <w:p w14:paraId="0D9F34C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FB7DF14"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3BF5CB9F" w14:textId="77777777" w:rsidR="003C3AE9" w:rsidRPr="00D335E2" w:rsidRDefault="003C3AE9" w:rsidP="00A50F0A">
            <w:pPr>
              <w:jc w:val="center"/>
              <w:rPr>
                <w:sz w:val="20"/>
                <w:szCs w:val="20"/>
              </w:rPr>
            </w:pPr>
            <w:r w:rsidRPr="00D335E2">
              <w:rPr>
                <w:sz w:val="20"/>
                <w:szCs w:val="20"/>
              </w:rPr>
              <w:t>0,00</w:t>
            </w:r>
          </w:p>
        </w:tc>
      </w:tr>
      <w:tr w:rsidR="00D335E2" w:rsidRPr="00D335E2" w14:paraId="0143458D"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8004D20"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6E9BB384" w14:textId="77777777" w:rsidR="003C3AE9" w:rsidRPr="00D335E2" w:rsidRDefault="003C3AE9" w:rsidP="00A50F0A">
            <w:pPr>
              <w:rPr>
                <w:sz w:val="20"/>
                <w:szCs w:val="20"/>
              </w:rPr>
            </w:pPr>
            <w:r w:rsidRPr="00D335E2">
              <w:rPr>
                <w:sz w:val="20"/>
                <w:szCs w:val="20"/>
              </w:rPr>
              <w:t>Срок реализации проекта</w:t>
            </w:r>
          </w:p>
        </w:tc>
        <w:tc>
          <w:tcPr>
            <w:tcW w:w="850" w:type="dxa"/>
            <w:tcBorders>
              <w:top w:val="nil"/>
              <w:left w:val="nil"/>
              <w:bottom w:val="single" w:sz="4" w:space="0" w:color="auto"/>
              <w:right w:val="single" w:sz="4" w:space="0" w:color="auto"/>
            </w:tcBorders>
            <w:shd w:val="clear" w:color="auto" w:fill="auto"/>
            <w:noWrap/>
            <w:vAlign w:val="center"/>
            <w:hideMark/>
          </w:tcPr>
          <w:p w14:paraId="6642C88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B150EA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1E034C5"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1555F6D"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33ACE15" w14:textId="77777777" w:rsidR="003C3AE9" w:rsidRPr="00D335E2" w:rsidRDefault="003C3AE9" w:rsidP="00A50F0A">
            <w:pPr>
              <w:jc w:val="center"/>
              <w:rPr>
                <w:sz w:val="20"/>
                <w:szCs w:val="20"/>
              </w:rPr>
            </w:pPr>
          </w:p>
        </w:tc>
        <w:tc>
          <w:tcPr>
            <w:tcW w:w="1094"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200F4A4"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9B5F88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050CB27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327E52F"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3C90275F" w14:textId="77777777" w:rsidR="003C3AE9" w:rsidRPr="00D335E2" w:rsidRDefault="003C3AE9" w:rsidP="00A50F0A">
            <w:pPr>
              <w:jc w:val="center"/>
              <w:rPr>
                <w:sz w:val="20"/>
                <w:szCs w:val="20"/>
              </w:rPr>
            </w:pPr>
          </w:p>
        </w:tc>
      </w:tr>
      <w:tr w:rsidR="00D335E2" w:rsidRPr="00D335E2" w14:paraId="0C1C2587"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CCFE421"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1E6F786B" w14:textId="77777777" w:rsidR="003C3AE9" w:rsidRPr="00D335E2" w:rsidRDefault="003C3AE9" w:rsidP="00A50F0A">
            <w:pPr>
              <w:rPr>
                <w:sz w:val="20"/>
                <w:szCs w:val="20"/>
              </w:rPr>
            </w:pPr>
            <w:r w:rsidRPr="00D335E2">
              <w:rPr>
                <w:sz w:val="20"/>
                <w:szCs w:val="20"/>
              </w:rPr>
              <w:t>Источники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356B693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4B037F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760AE5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30D19B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8A17B91"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160E58F2"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F770BA3"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5506503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E41472B"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595424FF" w14:textId="77777777" w:rsidR="003C3AE9" w:rsidRPr="00D335E2" w:rsidRDefault="003C3AE9" w:rsidP="00A50F0A">
            <w:pPr>
              <w:jc w:val="center"/>
              <w:rPr>
                <w:sz w:val="20"/>
                <w:szCs w:val="20"/>
              </w:rPr>
            </w:pPr>
          </w:p>
        </w:tc>
      </w:tr>
      <w:tr w:rsidR="00D335E2" w:rsidRPr="00D335E2" w14:paraId="3C343791"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ED86C2F"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FBB0D22" w14:textId="77777777" w:rsidR="003C3AE9" w:rsidRPr="00D335E2" w:rsidRDefault="003C3AE9" w:rsidP="00A50F0A">
            <w:pPr>
              <w:rPr>
                <w:sz w:val="20"/>
                <w:szCs w:val="20"/>
              </w:rPr>
            </w:pPr>
            <w:r w:rsidRPr="00D335E2">
              <w:rPr>
                <w:sz w:val="20"/>
                <w:szCs w:val="20"/>
              </w:rPr>
              <w:t>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05F3A4D3" w14:textId="77777777" w:rsidR="003C3AE9" w:rsidRPr="00D335E2" w:rsidRDefault="003C3AE9" w:rsidP="00A50F0A">
            <w:pPr>
              <w:jc w:val="center"/>
              <w:rPr>
                <w:sz w:val="20"/>
                <w:szCs w:val="20"/>
              </w:rPr>
            </w:pPr>
            <w:r w:rsidRPr="00D335E2">
              <w:rPr>
                <w:sz w:val="20"/>
                <w:szCs w:val="20"/>
              </w:rPr>
              <w:t>7,30</w:t>
            </w:r>
          </w:p>
        </w:tc>
        <w:tc>
          <w:tcPr>
            <w:tcW w:w="1093" w:type="dxa"/>
            <w:tcBorders>
              <w:top w:val="nil"/>
              <w:left w:val="nil"/>
              <w:bottom w:val="single" w:sz="4" w:space="0" w:color="auto"/>
              <w:right w:val="single" w:sz="4" w:space="0" w:color="auto"/>
            </w:tcBorders>
            <w:shd w:val="clear" w:color="auto" w:fill="auto"/>
            <w:noWrap/>
            <w:vAlign w:val="center"/>
            <w:hideMark/>
          </w:tcPr>
          <w:p w14:paraId="6F06F37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8B6FAA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EBA3A5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95C4669"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14061632" w14:textId="77777777" w:rsidR="003C3AE9" w:rsidRPr="00D335E2" w:rsidRDefault="003C3AE9" w:rsidP="00A50F0A">
            <w:pPr>
              <w:jc w:val="center"/>
              <w:rPr>
                <w:sz w:val="20"/>
                <w:szCs w:val="20"/>
              </w:rPr>
            </w:pPr>
            <w:r w:rsidRPr="00D335E2">
              <w:rPr>
                <w:sz w:val="20"/>
                <w:szCs w:val="20"/>
              </w:rPr>
              <w:t>2,46</w:t>
            </w:r>
          </w:p>
        </w:tc>
        <w:tc>
          <w:tcPr>
            <w:tcW w:w="1093" w:type="dxa"/>
            <w:tcBorders>
              <w:top w:val="nil"/>
              <w:left w:val="nil"/>
              <w:bottom w:val="single" w:sz="4" w:space="0" w:color="auto"/>
              <w:right w:val="single" w:sz="4" w:space="0" w:color="auto"/>
            </w:tcBorders>
            <w:shd w:val="clear" w:color="auto" w:fill="auto"/>
            <w:noWrap/>
            <w:vAlign w:val="center"/>
            <w:hideMark/>
          </w:tcPr>
          <w:p w14:paraId="488E2CCB" w14:textId="77777777" w:rsidR="003C3AE9" w:rsidRPr="00D335E2" w:rsidRDefault="003C3AE9" w:rsidP="00A50F0A">
            <w:pPr>
              <w:jc w:val="center"/>
              <w:rPr>
                <w:sz w:val="20"/>
                <w:szCs w:val="20"/>
              </w:rPr>
            </w:pPr>
            <w:r w:rsidRPr="00D335E2">
              <w:rPr>
                <w:sz w:val="20"/>
                <w:szCs w:val="20"/>
              </w:rPr>
              <w:t>4,84</w:t>
            </w:r>
          </w:p>
        </w:tc>
        <w:tc>
          <w:tcPr>
            <w:tcW w:w="1093" w:type="dxa"/>
            <w:tcBorders>
              <w:top w:val="nil"/>
              <w:left w:val="nil"/>
              <w:bottom w:val="single" w:sz="4" w:space="0" w:color="auto"/>
              <w:right w:val="single" w:sz="4" w:space="0" w:color="auto"/>
            </w:tcBorders>
            <w:shd w:val="clear" w:color="auto" w:fill="auto"/>
            <w:noWrap/>
            <w:vAlign w:val="center"/>
            <w:hideMark/>
          </w:tcPr>
          <w:p w14:paraId="11593D2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78C50CC"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4D046219" w14:textId="77777777" w:rsidR="003C3AE9" w:rsidRPr="00D335E2" w:rsidRDefault="003C3AE9" w:rsidP="00A50F0A">
            <w:pPr>
              <w:jc w:val="center"/>
              <w:rPr>
                <w:sz w:val="20"/>
                <w:szCs w:val="20"/>
              </w:rPr>
            </w:pPr>
            <w:r w:rsidRPr="00D335E2">
              <w:rPr>
                <w:sz w:val="20"/>
                <w:szCs w:val="20"/>
              </w:rPr>
              <w:t>0,00</w:t>
            </w:r>
          </w:p>
        </w:tc>
      </w:tr>
      <w:tr w:rsidR="00D335E2" w:rsidRPr="00D335E2" w14:paraId="2AE63277"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A449164"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38A6964" w14:textId="77777777" w:rsidR="003C3AE9" w:rsidRPr="00D335E2" w:rsidRDefault="003C3AE9" w:rsidP="00A50F0A">
            <w:pPr>
              <w:rPr>
                <w:sz w:val="20"/>
                <w:szCs w:val="20"/>
              </w:rPr>
            </w:pPr>
            <w:r w:rsidRPr="00D335E2">
              <w:rPr>
                <w:sz w:val="20"/>
                <w:szCs w:val="20"/>
              </w:rPr>
              <w:t>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1FFA06C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5E2FE3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0409DB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9EE4AD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5BB1000"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0461A0B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05EBE8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3DC12B06"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69C4C10"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251ED536" w14:textId="77777777" w:rsidR="003C3AE9" w:rsidRPr="00D335E2" w:rsidRDefault="003C3AE9" w:rsidP="00A50F0A">
            <w:pPr>
              <w:jc w:val="center"/>
              <w:rPr>
                <w:sz w:val="20"/>
                <w:szCs w:val="20"/>
              </w:rPr>
            </w:pPr>
          </w:p>
        </w:tc>
      </w:tr>
      <w:tr w:rsidR="00D335E2" w:rsidRPr="00D335E2" w14:paraId="780E74C3"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C2ABB66"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E640C6C" w14:textId="77777777" w:rsidR="003C3AE9" w:rsidRPr="00D335E2" w:rsidRDefault="003C3AE9" w:rsidP="00A50F0A">
            <w:pPr>
              <w:rPr>
                <w:sz w:val="20"/>
                <w:szCs w:val="20"/>
              </w:rPr>
            </w:pPr>
            <w:r w:rsidRPr="00D335E2">
              <w:rPr>
                <w:sz w:val="20"/>
                <w:szCs w:val="20"/>
              </w:rPr>
              <w:t>Федеральный бюджет</w:t>
            </w:r>
          </w:p>
        </w:tc>
        <w:tc>
          <w:tcPr>
            <w:tcW w:w="850" w:type="dxa"/>
            <w:tcBorders>
              <w:top w:val="nil"/>
              <w:left w:val="nil"/>
              <w:bottom w:val="single" w:sz="4" w:space="0" w:color="auto"/>
              <w:right w:val="single" w:sz="4" w:space="0" w:color="auto"/>
            </w:tcBorders>
            <w:shd w:val="clear" w:color="auto" w:fill="auto"/>
            <w:noWrap/>
            <w:vAlign w:val="center"/>
            <w:hideMark/>
          </w:tcPr>
          <w:p w14:paraId="0F3D794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46378B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71B7E2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4C30D9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9EDEE0B"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77D1E3B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A1943B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647765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E9467B6"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5E5B851C" w14:textId="77777777" w:rsidR="003C3AE9" w:rsidRPr="00D335E2" w:rsidRDefault="003C3AE9" w:rsidP="00A50F0A">
            <w:pPr>
              <w:jc w:val="center"/>
              <w:rPr>
                <w:sz w:val="20"/>
                <w:szCs w:val="20"/>
              </w:rPr>
            </w:pPr>
            <w:r w:rsidRPr="00D335E2">
              <w:rPr>
                <w:sz w:val="20"/>
                <w:szCs w:val="20"/>
              </w:rPr>
              <w:t>0,00</w:t>
            </w:r>
          </w:p>
        </w:tc>
      </w:tr>
      <w:tr w:rsidR="00D335E2" w:rsidRPr="00D335E2" w14:paraId="552276AD"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DA244C4"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534EAA5" w14:textId="77777777" w:rsidR="003C3AE9" w:rsidRPr="00D335E2" w:rsidRDefault="003C3AE9" w:rsidP="00A50F0A">
            <w:pPr>
              <w:rPr>
                <w:sz w:val="20"/>
                <w:szCs w:val="20"/>
              </w:rPr>
            </w:pPr>
            <w:r w:rsidRPr="00D335E2">
              <w:rPr>
                <w:sz w:val="20"/>
                <w:szCs w:val="20"/>
              </w:rPr>
              <w:t>Бюджет автономного округа</w:t>
            </w:r>
          </w:p>
        </w:tc>
        <w:tc>
          <w:tcPr>
            <w:tcW w:w="850" w:type="dxa"/>
            <w:tcBorders>
              <w:top w:val="nil"/>
              <w:left w:val="nil"/>
              <w:bottom w:val="single" w:sz="4" w:space="0" w:color="auto"/>
              <w:right w:val="single" w:sz="4" w:space="0" w:color="auto"/>
            </w:tcBorders>
            <w:shd w:val="clear" w:color="auto" w:fill="auto"/>
            <w:noWrap/>
            <w:vAlign w:val="center"/>
            <w:hideMark/>
          </w:tcPr>
          <w:p w14:paraId="4A1A94C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8CB8D0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3ED6E5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6AE55D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9211F2E"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66B6196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2F866C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E8B66D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4F40BEA"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2179B506" w14:textId="77777777" w:rsidR="003C3AE9" w:rsidRPr="00D335E2" w:rsidRDefault="003C3AE9" w:rsidP="00A50F0A">
            <w:pPr>
              <w:jc w:val="center"/>
              <w:rPr>
                <w:sz w:val="20"/>
                <w:szCs w:val="20"/>
              </w:rPr>
            </w:pPr>
            <w:r w:rsidRPr="00D335E2">
              <w:rPr>
                <w:sz w:val="20"/>
                <w:szCs w:val="20"/>
              </w:rPr>
              <w:t>0,00</w:t>
            </w:r>
          </w:p>
        </w:tc>
      </w:tr>
      <w:tr w:rsidR="00D335E2" w:rsidRPr="00D335E2" w14:paraId="48966815"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62FC056"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0F275E4" w14:textId="77777777" w:rsidR="003C3AE9" w:rsidRPr="00D335E2" w:rsidRDefault="003C3AE9" w:rsidP="00A50F0A">
            <w:pPr>
              <w:rPr>
                <w:sz w:val="20"/>
                <w:szCs w:val="20"/>
              </w:rPr>
            </w:pPr>
            <w:r w:rsidRPr="00D335E2">
              <w:rPr>
                <w:sz w:val="20"/>
                <w:szCs w:val="20"/>
              </w:rPr>
              <w:t>Местный бюджет Нефтеюганского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14:paraId="40A16CB7" w14:textId="77777777" w:rsidR="003C3AE9" w:rsidRPr="00D335E2" w:rsidRDefault="003C3AE9" w:rsidP="00A50F0A">
            <w:pPr>
              <w:jc w:val="center"/>
              <w:rPr>
                <w:sz w:val="20"/>
                <w:szCs w:val="20"/>
              </w:rPr>
            </w:pPr>
            <w:r w:rsidRPr="00D335E2">
              <w:rPr>
                <w:sz w:val="20"/>
                <w:szCs w:val="20"/>
              </w:rPr>
              <w:t>7,30</w:t>
            </w:r>
          </w:p>
        </w:tc>
        <w:tc>
          <w:tcPr>
            <w:tcW w:w="1093" w:type="dxa"/>
            <w:tcBorders>
              <w:top w:val="nil"/>
              <w:left w:val="nil"/>
              <w:bottom w:val="single" w:sz="4" w:space="0" w:color="auto"/>
              <w:right w:val="single" w:sz="4" w:space="0" w:color="auto"/>
            </w:tcBorders>
            <w:shd w:val="clear" w:color="auto" w:fill="auto"/>
            <w:noWrap/>
            <w:vAlign w:val="center"/>
            <w:hideMark/>
          </w:tcPr>
          <w:p w14:paraId="0BD48DD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453018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F6F1C6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4A21680"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69462056" w14:textId="77777777" w:rsidR="003C3AE9" w:rsidRPr="00D335E2" w:rsidRDefault="003C3AE9" w:rsidP="00A50F0A">
            <w:pPr>
              <w:jc w:val="center"/>
              <w:rPr>
                <w:sz w:val="20"/>
                <w:szCs w:val="20"/>
              </w:rPr>
            </w:pPr>
            <w:r w:rsidRPr="00D335E2">
              <w:rPr>
                <w:sz w:val="20"/>
                <w:szCs w:val="20"/>
              </w:rPr>
              <w:t>2,46</w:t>
            </w:r>
          </w:p>
        </w:tc>
        <w:tc>
          <w:tcPr>
            <w:tcW w:w="1093" w:type="dxa"/>
            <w:tcBorders>
              <w:top w:val="nil"/>
              <w:left w:val="nil"/>
              <w:bottom w:val="single" w:sz="4" w:space="0" w:color="auto"/>
              <w:right w:val="single" w:sz="4" w:space="0" w:color="auto"/>
            </w:tcBorders>
            <w:shd w:val="clear" w:color="auto" w:fill="auto"/>
            <w:noWrap/>
            <w:vAlign w:val="center"/>
            <w:hideMark/>
          </w:tcPr>
          <w:p w14:paraId="42537C67" w14:textId="77777777" w:rsidR="003C3AE9" w:rsidRPr="00D335E2" w:rsidRDefault="003C3AE9" w:rsidP="00A50F0A">
            <w:pPr>
              <w:jc w:val="center"/>
              <w:rPr>
                <w:sz w:val="20"/>
                <w:szCs w:val="20"/>
              </w:rPr>
            </w:pPr>
            <w:r w:rsidRPr="00D335E2">
              <w:rPr>
                <w:sz w:val="20"/>
                <w:szCs w:val="20"/>
              </w:rPr>
              <w:t>4,84</w:t>
            </w:r>
          </w:p>
        </w:tc>
        <w:tc>
          <w:tcPr>
            <w:tcW w:w="1093" w:type="dxa"/>
            <w:tcBorders>
              <w:top w:val="nil"/>
              <w:left w:val="nil"/>
              <w:bottom w:val="single" w:sz="4" w:space="0" w:color="auto"/>
              <w:right w:val="single" w:sz="4" w:space="0" w:color="auto"/>
            </w:tcBorders>
            <w:shd w:val="clear" w:color="auto" w:fill="auto"/>
            <w:noWrap/>
            <w:vAlign w:val="center"/>
            <w:hideMark/>
          </w:tcPr>
          <w:p w14:paraId="17D84A3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FA509A8"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597069C4" w14:textId="77777777" w:rsidR="003C3AE9" w:rsidRPr="00D335E2" w:rsidRDefault="003C3AE9" w:rsidP="00A50F0A">
            <w:pPr>
              <w:jc w:val="center"/>
              <w:rPr>
                <w:sz w:val="20"/>
                <w:szCs w:val="20"/>
              </w:rPr>
            </w:pPr>
            <w:r w:rsidRPr="00D335E2">
              <w:rPr>
                <w:sz w:val="20"/>
                <w:szCs w:val="20"/>
              </w:rPr>
              <w:t>0,00</w:t>
            </w:r>
          </w:p>
        </w:tc>
      </w:tr>
      <w:tr w:rsidR="00D335E2" w:rsidRPr="00D335E2" w14:paraId="01C92B8B"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D23CC56"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162EFDB" w14:textId="77777777" w:rsidR="003C3AE9" w:rsidRPr="00D335E2" w:rsidRDefault="003C3AE9" w:rsidP="00A50F0A">
            <w:pPr>
              <w:rPr>
                <w:sz w:val="20"/>
                <w:szCs w:val="20"/>
              </w:rPr>
            </w:pPr>
            <w:r w:rsidRPr="00D335E2">
              <w:rPr>
                <w:sz w:val="20"/>
                <w:szCs w:val="20"/>
              </w:rPr>
              <w:t>Местный бюджет СП Усть-Юган</w:t>
            </w:r>
          </w:p>
        </w:tc>
        <w:tc>
          <w:tcPr>
            <w:tcW w:w="850" w:type="dxa"/>
            <w:tcBorders>
              <w:top w:val="nil"/>
              <w:left w:val="nil"/>
              <w:bottom w:val="single" w:sz="4" w:space="0" w:color="auto"/>
              <w:right w:val="single" w:sz="4" w:space="0" w:color="auto"/>
            </w:tcBorders>
            <w:shd w:val="clear" w:color="auto" w:fill="auto"/>
            <w:noWrap/>
            <w:vAlign w:val="center"/>
            <w:hideMark/>
          </w:tcPr>
          <w:p w14:paraId="7B98A4F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9FE3E2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9A21EB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B819BE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64636E5"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3EB4CA8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8CA86F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CA991F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051ACD0"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785F799B" w14:textId="77777777" w:rsidR="003C3AE9" w:rsidRPr="00D335E2" w:rsidRDefault="003C3AE9" w:rsidP="00A50F0A">
            <w:pPr>
              <w:jc w:val="center"/>
              <w:rPr>
                <w:sz w:val="20"/>
                <w:szCs w:val="20"/>
              </w:rPr>
            </w:pPr>
            <w:r w:rsidRPr="00D335E2">
              <w:rPr>
                <w:sz w:val="20"/>
                <w:szCs w:val="20"/>
              </w:rPr>
              <w:t>0,00</w:t>
            </w:r>
          </w:p>
        </w:tc>
      </w:tr>
      <w:tr w:rsidR="00D335E2" w:rsidRPr="00D335E2" w14:paraId="5696F0D6"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D982D1E"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207A586" w14:textId="77777777" w:rsidR="003C3AE9" w:rsidRPr="00D335E2" w:rsidRDefault="003C3AE9" w:rsidP="00A50F0A">
            <w:pPr>
              <w:rPr>
                <w:sz w:val="20"/>
                <w:szCs w:val="20"/>
              </w:rPr>
            </w:pPr>
            <w:r w:rsidRPr="00D335E2">
              <w:rPr>
                <w:sz w:val="20"/>
                <w:szCs w:val="20"/>
              </w:rPr>
              <w:t>Внебюджетные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2A65FD6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5B7AF6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2D047A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B5A821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A3DF983"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7699D6C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6D269D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13412A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5BBB867"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1D9E224F" w14:textId="77777777" w:rsidR="003C3AE9" w:rsidRPr="00D335E2" w:rsidRDefault="003C3AE9" w:rsidP="00A50F0A">
            <w:pPr>
              <w:jc w:val="center"/>
              <w:rPr>
                <w:sz w:val="20"/>
                <w:szCs w:val="20"/>
              </w:rPr>
            </w:pPr>
            <w:r w:rsidRPr="00D335E2">
              <w:rPr>
                <w:sz w:val="20"/>
                <w:szCs w:val="20"/>
              </w:rPr>
              <w:t>0,00</w:t>
            </w:r>
          </w:p>
        </w:tc>
      </w:tr>
      <w:tr w:rsidR="00D335E2" w:rsidRPr="00D335E2" w14:paraId="1A318900" w14:textId="77777777" w:rsidTr="00A50F0A">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7A22E29"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3D1D4BB" w14:textId="77777777" w:rsidR="003C3AE9" w:rsidRPr="00D335E2" w:rsidRDefault="003C3AE9" w:rsidP="00A50F0A">
            <w:pPr>
              <w:rPr>
                <w:sz w:val="20"/>
                <w:szCs w:val="20"/>
              </w:rPr>
            </w:pPr>
            <w:r w:rsidRPr="00D335E2">
              <w:rPr>
                <w:sz w:val="20"/>
                <w:szCs w:val="20"/>
              </w:rPr>
              <w:t>Источники возврата внебюджетных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43DACAB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BA0DFC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5B669DB"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207BAB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D93F01A"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0F6EF090"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E0F72F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21BB5A55"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B854379"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327A5592" w14:textId="77777777" w:rsidR="003C3AE9" w:rsidRPr="00D335E2" w:rsidRDefault="003C3AE9" w:rsidP="00A50F0A">
            <w:pPr>
              <w:jc w:val="center"/>
              <w:rPr>
                <w:sz w:val="20"/>
                <w:szCs w:val="20"/>
              </w:rPr>
            </w:pPr>
          </w:p>
        </w:tc>
      </w:tr>
      <w:tr w:rsidR="00D335E2" w:rsidRPr="00D335E2" w14:paraId="63217271"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96178FF"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B6BD117" w14:textId="77777777" w:rsidR="003C3AE9" w:rsidRPr="00D335E2" w:rsidRDefault="003C3AE9" w:rsidP="00A50F0A">
            <w:pPr>
              <w:rPr>
                <w:sz w:val="20"/>
                <w:szCs w:val="20"/>
              </w:rPr>
            </w:pPr>
            <w:r w:rsidRPr="00D335E2">
              <w:rPr>
                <w:sz w:val="20"/>
                <w:szCs w:val="20"/>
              </w:rPr>
              <w:t>Инвестиционная составляющая в тарифе</w:t>
            </w:r>
          </w:p>
        </w:tc>
        <w:tc>
          <w:tcPr>
            <w:tcW w:w="850" w:type="dxa"/>
            <w:tcBorders>
              <w:top w:val="nil"/>
              <w:left w:val="nil"/>
              <w:bottom w:val="single" w:sz="4" w:space="0" w:color="auto"/>
              <w:right w:val="single" w:sz="4" w:space="0" w:color="auto"/>
            </w:tcBorders>
            <w:shd w:val="clear" w:color="auto" w:fill="auto"/>
            <w:noWrap/>
            <w:vAlign w:val="center"/>
            <w:hideMark/>
          </w:tcPr>
          <w:p w14:paraId="62411BF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6DAF74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94D0DC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C163A9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BD1E47A"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6E371CA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353D22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1B293D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ADD6462"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2A60EAEE" w14:textId="77777777" w:rsidR="003C3AE9" w:rsidRPr="00D335E2" w:rsidRDefault="003C3AE9" w:rsidP="00A50F0A">
            <w:pPr>
              <w:jc w:val="center"/>
              <w:rPr>
                <w:sz w:val="20"/>
                <w:szCs w:val="20"/>
              </w:rPr>
            </w:pPr>
            <w:r w:rsidRPr="00D335E2">
              <w:rPr>
                <w:sz w:val="20"/>
                <w:szCs w:val="20"/>
              </w:rPr>
              <w:t>0,00</w:t>
            </w:r>
          </w:p>
        </w:tc>
      </w:tr>
      <w:tr w:rsidR="00D335E2" w:rsidRPr="00D335E2" w14:paraId="47567A30"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5304BEB"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8DD3B4D" w14:textId="77777777" w:rsidR="003C3AE9" w:rsidRPr="00D335E2" w:rsidRDefault="003C3AE9" w:rsidP="00A50F0A">
            <w:pPr>
              <w:rPr>
                <w:sz w:val="20"/>
                <w:szCs w:val="20"/>
              </w:rPr>
            </w:pPr>
            <w:r w:rsidRPr="00D335E2">
              <w:rPr>
                <w:sz w:val="20"/>
                <w:szCs w:val="20"/>
              </w:rPr>
              <w:t>Плата за подключение к системе ресурсоснабжения</w:t>
            </w:r>
          </w:p>
        </w:tc>
        <w:tc>
          <w:tcPr>
            <w:tcW w:w="850" w:type="dxa"/>
            <w:tcBorders>
              <w:top w:val="nil"/>
              <w:left w:val="nil"/>
              <w:bottom w:val="single" w:sz="4" w:space="0" w:color="auto"/>
              <w:right w:val="single" w:sz="4" w:space="0" w:color="auto"/>
            </w:tcBorders>
            <w:shd w:val="clear" w:color="auto" w:fill="auto"/>
            <w:noWrap/>
            <w:vAlign w:val="center"/>
            <w:hideMark/>
          </w:tcPr>
          <w:p w14:paraId="5A38FD5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75CFDD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58373F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F0436B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FB4444E"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61AD29C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B29393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78414F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1246353"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1C035812" w14:textId="77777777" w:rsidR="003C3AE9" w:rsidRPr="00D335E2" w:rsidRDefault="003C3AE9" w:rsidP="00A50F0A">
            <w:pPr>
              <w:jc w:val="center"/>
              <w:rPr>
                <w:sz w:val="20"/>
                <w:szCs w:val="20"/>
              </w:rPr>
            </w:pPr>
            <w:r w:rsidRPr="00D335E2">
              <w:rPr>
                <w:sz w:val="20"/>
                <w:szCs w:val="20"/>
              </w:rPr>
              <w:t>0,00</w:t>
            </w:r>
          </w:p>
        </w:tc>
      </w:tr>
      <w:tr w:rsidR="00D335E2" w:rsidRPr="00D335E2" w14:paraId="674C7D91"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B9A607F"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C74D8E7" w14:textId="77777777" w:rsidR="003C3AE9" w:rsidRPr="00D335E2" w:rsidRDefault="003C3AE9" w:rsidP="00A50F0A">
            <w:pPr>
              <w:rPr>
                <w:sz w:val="20"/>
                <w:szCs w:val="20"/>
              </w:rPr>
            </w:pPr>
            <w:r w:rsidRPr="00D335E2">
              <w:rPr>
                <w:sz w:val="20"/>
                <w:szCs w:val="20"/>
              </w:rPr>
              <w:t>Срок окупаемости внебюджетных инвестиций, лет</w:t>
            </w:r>
          </w:p>
        </w:tc>
        <w:tc>
          <w:tcPr>
            <w:tcW w:w="850" w:type="dxa"/>
            <w:tcBorders>
              <w:top w:val="nil"/>
              <w:left w:val="nil"/>
              <w:bottom w:val="single" w:sz="4" w:space="0" w:color="auto"/>
              <w:right w:val="single" w:sz="4" w:space="0" w:color="auto"/>
            </w:tcBorders>
            <w:shd w:val="clear" w:color="auto" w:fill="auto"/>
            <w:noWrap/>
            <w:vAlign w:val="center"/>
            <w:hideMark/>
          </w:tcPr>
          <w:p w14:paraId="39B1FDEB"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C66FEB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646338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E33B0B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00F1AD2"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1E84C8ED"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71CEF62"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5C1860C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E45E539"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4A778C41" w14:textId="77777777" w:rsidR="003C3AE9" w:rsidRPr="00D335E2" w:rsidRDefault="003C3AE9" w:rsidP="00A50F0A">
            <w:pPr>
              <w:jc w:val="center"/>
              <w:rPr>
                <w:sz w:val="20"/>
                <w:szCs w:val="20"/>
              </w:rPr>
            </w:pPr>
          </w:p>
        </w:tc>
      </w:tr>
      <w:tr w:rsidR="00D335E2" w:rsidRPr="00D335E2" w14:paraId="4F7D0DA0" w14:textId="77777777" w:rsidTr="00A50F0A">
        <w:trPr>
          <w:trHeight w:val="525"/>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7C7A095A" w14:textId="77777777" w:rsidR="003C3AE9" w:rsidRPr="00D335E2" w:rsidRDefault="003C3AE9" w:rsidP="00A50F0A">
            <w:pPr>
              <w:jc w:val="center"/>
              <w:rPr>
                <w:sz w:val="20"/>
                <w:szCs w:val="20"/>
              </w:rPr>
            </w:pPr>
            <w:r w:rsidRPr="00D335E2">
              <w:rPr>
                <w:sz w:val="20"/>
                <w:szCs w:val="20"/>
              </w:rPr>
              <w:t>4.2.4.</w:t>
            </w:r>
          </w:p>
        </w:tc>
        <w:tc>
          <w:tcPr>
            <w:tcW w:w="4169" w:type="dxa"/>
            <w:tcBorders>
              <w:top w:val="nil"/>
              <w:left w:val="nil"/>
              <w:bottom w:val="nil"/>
              <w:right w:val="nil"/>
            </w:tcBorders>
            <w:shd w:val="clear" w:color="auto" w:fill="auto"/>
            <w:vAlign w:val="bottom"/>
            <w:hideMark/>
          </w:tcPr>
          <w:p w14:paraId="70C5AE30" w14:textId="77777777" w:rsidR="003C3AE9" w:rsidRPr="00D335E2" w:rsidRDefault="003C3AE9" w:rsidP="00A50F0A">
            <w:pPr>
              <w:rPr>
                <w:b/>
                <w:bCs/>
                <w:sz w:val="20"/>
                <w:szCs w:val="20"/>
              </w:rPr>
            </w:pPr>
            <w:r w:rsidRPr="00D335E2">
              <w:rPr>
                <w:b/>
                <w:sz w:val="20"/>
                <w:szCs w:val="20"/>
              </w:rPr>
              <w:t>Строительство двух ТП 6/0,4 кВ и ВЛ-6 кВ для подключения инвестиционных площадок рядом с п. Юганская Обь</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6AB8683D"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3F83CF4A"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3EB42FA3"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21944D51"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5166F2BE" w14:textId="77777777" w:rsidR="003C3AE9" w:rsidRPr="00D335E2" w:rsidRDefault="003C3AE9" w:rsidP="00A50F0A">
            <w:pPr>
              <w:jc w:val="center"/>
              <w:rPr>
                <w:sz w:val="20"/>
                <w:szCs w:val="20"/>
              </w:rPr>
            </w:pPr>
            <w:r w:rsidRPr="00D335E2">
              <w:rPr>
                <w:sz w:val="20"/>
                <w:szCs w:val="20"/>
              </w:rPr>
              <w:t> </w:t>
            </w:r>
          </w:p>
        </w:tc>
        <w:tc>
          <w:tcPr>
            <w:tcW w:w="1094" w:type="dxa"/>
            <w:tcBorders>
              <w:top w:val="nil"/>
              <w:left w:val="nil"/>
              <w:bottom w:val="single" w:sz="4" w:space="0" w:color="auto"/>
              <w:right w:val="single" w:sz="4" w:space="0" w:color="auto"/>
            </w:tcBorders>
            <w:shd w:val="clear" w:color="auto" w:fill="auto"/>
            <w:noWrap/>
            <w:vAlign w:val="center"/>
            <w:hideMark/>
          </w:tcPr>
          <w:p w14:paraId="757B4673"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154AAB68"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6C9E7165"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15712DE0" w14:textId="77777777" w:rsidR="003C3AE9" w:rsidRPr="00D335E2" w:rsidRDefault="003C3AE9" w:rsidP="00A50F0A">
            <w:pPr>
              <w:jc w:val="center"/>
              <w:rPr>
                <w:sz w:val="20"/>
                <w:szCs w:val="20"/>
              </w:rPr>
            </w:pPr>
            <w:r w:rsidRPr="00D335E2">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31F9995B" w14:textId="77777777" w:rsidR="003C3AE9" w:rsidRPr="00D335E2" w:rsidRDefault="003C3AE9" w:rsidP="00A50F0A">
            <w:pPr>
              <w:jc w:val="center"/>
              <w:rPr>
                <w:sz w:val="20"/>
                <w:szCs w:val="20"/>
              </w:rPr>
            </w:pPr>
            <w:r w:rsidRPr="00D335E2">
              <w:rPr>
                <w:sz w:val="20"/>
                <w:szCs w:val="20"/>
              </w:rPr>
              <w:t> </w:t>
            </w:r>
          </w:p>
        </w:tc>
      </w:tr>
      <w:tr w:rsidR="00D335E2" w:rsidRPr="00D335E2" w14:paraId="1D938171" w14:textId="77777777" w:rsidTr="00A50F0A">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B809D9A" w14:textId="77777777" w:rsidR="003C3AE9" w:rsidRPr="00D335E2" w:rsidRDefault="003C3AE9" w:rsidP="00A50F0A">
            <w:pPr>
              <w:jc w:val="center"/>
              <w:rPr>
                <w:sz w:val="20"/>
                <w:szCs w:val="20"/>
              </w:rPr>
            </w:pPr>
          </w:p>
        </w:tc>
        <w:tc>
          <w:tcPr>
            <w:tcW w:w="4169" w:type="dxa"/>
            <w:tcBorders>
              <w:top w:val="single" w:sz="4" w:space="0" w:color="auto"/>
              <w:left w:val="nil"/>
              <w:bottom w:val="single" w:sz="4" w:space="0" w:color="auto"/>
              <w:right w:val="single" w:sz="4" w:space="0" w:color="auto"/>
            </w:tcBorders>
            <w:shd w:val="clear" w:color="auto" w:fill="auto"/>
            <w:vAlign w:val="center"/>
            <w:hideMark/>
          </w:tcPr>
          <w:p w14:paraId="602AD4B1" w14:textId="77777777" w:rsidR="003C3AE9" w:rsidRPr="00D335E2" w:rsidRDefault="003C3AE9" w:rsidP="00A50F0A">
            <w:pPr>
              <w:rPr>
                <w:sz w:val="20"/>
                <w:szCs w:val="20"/>
              </w:rPr>
            </w:pPr>
            <w:r w:rsidRPr="00D335E2">
              <w:rPr>
                <w:sz w:val="20"/>
                <w:szCs w:val="20"/>
              </w:rPr>
              <w:t>Ссылка на соответствующие подразделы обосновывающих материалов</w:t>
            </w:r>
          </w:p>
        </w:tc>
        <w:tc>
          <w:tcPr>
            <w:tcW w:w="10527" w:type="dxa"/>
            <w:gridSpan w:val="10"/>
            <w:tcBorders>
              <w:top w:val="nil"/>
              <w:left w:val="nil"/>
              <w:bottom w:val="single" w:sz="4" w:space="0" w:color="auto"/>
              <w:right w:val="single" w:sz="4" w:space="0" w:color="auto"/>
            </w:tcBorders>
            <w:shd w:val="clear" w:color="auto" w:fill="auto"/>
            <w:noWrap/>
            <w:vAlign w:val="center"/>
            <w:hideMark/>
          </w:tcPr>
          <w:p w14:paraId="662E6988" w14:textId="77777777" w:rsidR="003C3AE9" w:rsidRPr="00D335E2" w:rsidRDefault="003C3AE9" w:rsidP="00A50F0A">
            <w:pPr>
              <w:rPr>
                <w:sz w:val="20"/>
                <w:szCs w:val="20"/>
              </w:rPr>
            </w:pPr>
            <w:r w:rsidRPr="00D335E2">
              <w:rPr>
                <w:sz w:val="20"/>
                <w:szCs w:val="20"/>
              </w:rPr>
              <w:t xml:space="preserve">Раздел </w:t>
            </w:r>
            <w:r w:rsidRPr="00D335E2">
              <w:rPr>
                <w:sz w:val="20"/>
                <w:szCs w:val="20"/>
                <w:lang w:val="en-US"/>
              </w:rPr>
              <w:t>9</w:t>
            </w:r>
            <w:r w:rsidRPr="00D335E2">
              <w:rPr>
                <w:sz w:val="20"/>
                <w:szCs w:val="20"/>
              </w:rPr>
              <w:t>.</w:t>
            </w:r>
            <w:r w:rsidRPr="00D335E2">
              <w:rPr>
                <w:sz w:val="20"/>
                <w:szCs w:val="20"/>
                <w:lang w:val="en-US"/>
              </w:rPr>
              <w:t>2</w:t>
            </w:r>
            <w:r w:rsidRPr="00D335E2">
              <w:rPr>
                <w:sz w:val="20"/>
                <w:szCs w:val="20"/>
              </w:rPr>
              <w:t xml:space="preserve"> пункт </w:t>
            </w:r>
            <w:r w:rsidRPr="00D335E2">
              <w:rPr>
                <w:sz w:val="20"/>
                <w:szCs w:val="20"/>
                <w:lang w:val="en-US"/>
              </w:rPr>
              <w:t>4</w:t>
            </w:r>
            <w:r w:rsidRPr="00D335E2">
              <w:rPr>
                <w:sz w:val="20"/>
                <w:szCs w:val="20"/>
              </w:rPr>
              <w:t> </w:t>
            </w:r>
          </w:p>
        </w:tc>
      </w:tr>
      <w:tr w:rsidR="00D335E2" w:rsidRPr="00D335E2" w14:paraId="1913EB99"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ED98945"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A73DEE7" w14:textId="77777777" w:rsidR="003C3AE9" w:rsidRPr="00D335E2" w:rsidRDefault="003C3AE9" w:rsidP="00A50F0A">
            <w:pPr>
              <w:rPr>
                <w:sz w:val="20"/>
                <w:szCs w:val="20"/>
              </w:rPr>
            </w:pPr>
            <w:r w:rsidRPr="00D335E2">
              <w:rPr>
                <w:sz w:val="20"/>
                <w:szCs w:val="20"/>
              </w:rPr>
              <w:t>Краткое описание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0A3B1EA9" w14:textId="77777777" w:rsidR="003C3AE9" w:rsidRPr="00D335E2" w:rsidRDefault="003C3AE9" w:rsidP="00A50F0A">
            <w:pPr>
              <w:pStyle w:val="a5"/>
              <w:ind w:firstLine="0"/>
              <w:rPr>
                <w:sz w:val="20"/>
                <w:szCs w:val="20"/>
              </w:rPr>
            </w:pPr>
            <w:r w:rsidRPr="00D335E2">
              <w:rPr>
                <w:sz w:val="20"/>
                <w:szCs w:val="20"/>
              </w:rPr>
              <w:t>Проект включает строительство двух ТП 6/0,4 кВ, тупиковых, блочного типа мощностью 1х250 кВА и 1х400 кВА с ВЛ-6 кВ общей протяженностью 1,11 км для подключения инвестиционных площадок</w:t>
            </w:r>
            <w:r w:rsidRPr="00D335E2">
              <w:rPr>
                <w:sz w:val="20"/>
                <w:szCs w:val="20"/>
                <w:lang w:eastAsia="en-US"/>
              </w:rPr>
              <w:t xml:space="preserve"> рядом с </w:t>
            </w:r>
            <w:r w:rsidRPr="00D335E2">
              <w:rPr>
                <w:sz w:val="20"/>
                <w:szCs w:val="20"/>
              </w:rPr>
              <w:t>п. Юганская Обь.</w:t>
            </w:r>
          </w:p>
        </w:tc>
      </w:tr>
      <w:tr w:rsidR="00D335E2" w:rsidRPr="00D335E2" w14:paraId="20981C90"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C421AE2"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F0E22D2" w14:textId="77777777" w:rsidR="003C3AE9" w:rsidRPr="00D335E2" w:rsidRDefault="003C3AE9" w:rsidP="00A50F0A">
            <w:pPr>
              <w:rPr>
                <w:sz w:val="20"/>
                <w:szCs w:val="20"/>
              </w:rPr>
            </w:pPr>
            <w:r w:rsidRPr="00D335E2">
              <w:rPr>
                <w:sz w:val="20"/>
                <w:szCs w:val="20"/>
              </w:rPr>
              <w:t>Цель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5C5AC082" w14:textId="77777777" w:rsidR="003C3AE9" w:rsidRPr="00D335E2" w:rsidRDefault="003C3AE9" w:rsidP="00A50F0A">
            <w:pPr>
              <w:rPr>
                <w:sz w:val="20"/>
                <w:szCs w:val="20"/>
              </w:rPr>
            </w:pPr>
            <w:r w:rsidRPr="00D335E2">
              <w:rPr>
                <w:sz w:val="20"/>
                <w:szCs w:val="20"/>
                <w:lang w:eastAsia="x-none"/>
              </w:rPr>
              <w:t xml:space="preserve">Целью проекта является </w:t>
            </w:r>
            <w:r w:rsidRPr="00D335E2">
              <w:rPr>
                <w:sz w:val="20"/>
                <w:szCs w:val="20"/>
              </w:rPr>
              <w:t>электроснабжение инвестиционной деятельности.</w:t>
            </w:r>
          </w:p>
        </w:tc>
      </w:tr>
      <w:tr w:rsidR="00D335E2" w:rsidRPr="00D335E2" w14:paraId="466B797A"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68C71EB"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4FB0149" w14:textId="77777777" w:rsidR="003C3AE9" w:rsidRPr="00D335E2" w:rsidRDefault="003C3AE9" w:rsidP="00A50F0A">
            <w:pPr>
              <w:rPr>
                <w:sz w:val="20"/>
                <w:szCs w:val="20"/>
              </w:rPr>
            </w:pPr>
            <w:r w:rsidRPr="00D335E2">
              <w:rPr>
                <w:sz w:val="20"/>
                <w:szCs w:val="20"/>
              </w:rPr>
              <w:t>Технические характеристики проекта, в т.ч.:</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3C6D4136" w14:textId="77777777" w:rsidR="003C3AE9" w:rsidRPr="00D335E2" w:rsidRDefault="003C3AE9" w:rsidP="00A50F0A">
            <w:pPr>
              <w:jc w:val="center"/>
              <w:rPr>
                <w:sz w:val="20"/>
                <w:szCs w:val="20"/>
              </w:rPr>
            </w:pPr>
            <w:r w:rsidRPr="00D335E2">
              <w:rPr>
                <w:sz w:val="20"/>
                <w:szCs w:val="20"/>
              </w:rPr>
              <w:t> </w:t>
            </w:r>
          </w:p>
        </w:tc>
      </w:tr>
      <w:tr w:rsidR="00D335E2" w:rsidRPr="00D335E2" w14:paraId="4B04C6E9"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4201464"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7DBAF659" w14:textId="77777777" w:rsidR="003C3AE9" w:rsidRPr="00D335E2" w:rsidRDefault="003C3AE9" w:rsidP="00A50F0A">
            <w:pPr>
              <w:rPr>
                <w:i/>
                <w:iCs/>
                <w:sz w:val="20"/>
                <w:szCs w:val="20"/>
              </w:rPr>
            </w:pPr>
            <w:r w:rsidRPr="00D335E2">
              <w:rPr>
                <w:i/>
                <w:iCs/>
                <w:sz w:val="20"/>
                <w:szCs w:val="20"/>
              </w:rPr>
              <w:t>ввод мощностей, кВА</w:t>
            </w:r>
          </w:p>
        </w:tc>
        <w:tc>
          <w:tcPr>
            <w:tcW w:w="850" w:type="dxa"/>
            <w:tcBorders>
              <w:top w:val="nil"/>
              <w:left w:val="nil"/>
              <w:bottom w:val="single" w:sz="4" w:space="0" w:color="auto"/>
              <w:right w:val="single" w:sz="4" w:space="0" w:color="auto"/>
            </w:tcBorders>
            <w:shd w:val="clear" w:color="auto" w:fill="auto"/>
            <w:noWrap/>
            <w:vAlign w:val="center"/>
            <w:hideMark/>
          </w:tcPr>
          <w:p w14:paraId="0889B31D" w14:textId="77777777" w:rsidR="003C3AE9" w:rsidRPr="00D335E2" w:rsidRDefault="003C3AE9" w:rsidP="00A50F0A">
            <w:pPr>
              <w:jc w:val="center"/>
              <w:rPr>
                <w:sz w:val="20"/>
                <w:szCs w:val="20"/>
              </w:rPr>
            </w:pPr>
            <w:r w:rsidRPr="00D335E2">
              <w:rPr>
                <w:sz w:val="20"/>
                <w:szCs w:val="20"/>
              </w:rPr>
              <w:t>650</w:t>
            </w:r>
          </w:p>
        </w:tc>
        <w:tc>
          <w:tcPr>
            <w:tcW w:w="1093" w:type="dxa"/>
            <w:tcBorders>
              <w:top w:val="nil"/>
              <w:left w:val="nil"/>
              <w:bottom w:val="single" w:sz="4" w:space="0" w:color="auto"/>
              <w:right w:val="single" w:sz="4" w:space="0" w:color="auto"/>
            </w:tcBorders>
            <w:shd w:val="clear" w:color="auto" w:fill="auto"/>
            <w:noWrap/>
            <w:vAlign w:val="center"/>
            <w:hideMark/>
          </w:tcPr>
          <w:p w14:paraId="25A91FE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439958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029D66D"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013D589"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03F3BC9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897B6B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2F486E1B"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8B4D86E"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1CDFA68A" w14:textId="77777777" w:rsidR="003C3AE9" w:rsidRPr="00D335E2" w:rsidRDefault="003C3AE9" w:rsidP="00A50F0A">
            <w:pPr>
              <w:jc w:val="center"/>
              <w:rPr>
                <w:sz w:val="20"/>
                <w:szCs w:val="20"/>
              </w:rPr>
            </w:pPr>
            <w:r w:rsidRPr="00D335E2">
              <w:rPr>
                <w:sz w:val="20"/>
                <w:szCs w:val="20"/>
              </w:rPr>
              <w:t>650</w:t>
            </w:r>
          </w:p>
        </w:tc>
      </w:tr>
      <w:tr w:rsidR="00D335E2" w:rsidRPr="00D335E2" w14:paraId="4A706448"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14FBD20"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3B173E5B" w14:textId="77777777" w:rsidR="003C3AE9" w:rsidRPr="00D335E2" w:rsidRDefault="003C3AE9" w:rsidP="00A50F0A">
            <w:pPr>
              <w:rPr>
                <w:i/>
                <w:iCs/>
                <w:sz w:val="20"/>
                <w:szCs w:val="20"/>
              </w:rPr>
            </w:pPr>
            <w:r w:rsidRPr="00D335E2">
              <w:rPr>
                <w:i/>
                <w:iCs/>
                <w:sz w:val="20"/>
                <w:szCs w:val="20"/>
              </w:rPr>
              <w:t>строительство сетей, км</w:t>
            </w:r>
          </w:p>
        </w:tc>
        <w:tc>
          <w:tcPr>
            <w:tcW w:w="850" w:type="dxa"/>
            <w:tcBorders>
              <w:top w:val="nil"/>
              <w:left w:val="nil"/>
              <w:bottom w:val="single" w:sz="4" w:space="0" w:color="auto"/>
              <w:right w:val="single" w:sz="4" w:space="0" w:color="auto"/>
            </w:tcBorders>
            <w:shd w:val="clear" w:color="auto" w:fill="auto"/>
            <w:noWrap/>
            <w:vAlign w:val="center"/>
            <w:hideMark/>
          </w:tcPr>
          <w:p w14:paraId="05BFF8B6" w14:textId="77777777" w:rsidR="003C3AE9" w:rsidRPr="00D335E2" w:rsidRDefault="003C3AE9" w:rsidP="00A50F0A">
            <w:pPr>
              <w:jc w:val="center"/>
              <w:rPr>
                <w:sz w:val="20"/>
                <w:szCs w:val="20"/>
              </w:rPr>
            </w:pPr>
            <w:r w:rsidRPr="00D335E2">
              <w:rPr>
                <w:sz w:val="20"/>
                <w:szCs w:val="20"/>
              </w:rPr>
              <w:t>1,11</w:t>
            </w:r>
          </w:p>
        </w:tc>
        <w:tc>
          <w:tcPr>
            <w:tcW w:w="1093" w:type="dxa"/>
            <w:tcBorders>
              <w:top w:val="nil"/>
              <w:left w:val="nil"/>
              <w:bottom w:val="single" w:sz="4" w:space="0" w:color="auto"/>
              <w:right w:val="single" w:sz="4" w:space="0" w:color="auto"/>
            </w:tcBorders>
            <w:shd w:val="clear" w:color="auto" w:fill="auto"/>
            <w:noWrap/>
            <w:vAlign w:val="center"/>
            <w:hideMark/>
          </w:tcPr>
          <w:p w14:paraId="30B514D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DEC6055"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0385E8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D8ECC49"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1A4000A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4661BB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7C4186B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8DA9291"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7435AE66" w14:textId="77777777" w:rsidR="003C3AE9" w:rsidRPr="00D335E2" w:rsidRDefault="003C3AE9" w:rsidP="00A50F0A">
            <w:pPr>
              <w:jc w:val="center"/>
              <w:rPr>
                <w:sz w:val="20"/>
                <w:szCs w:val="20"/>
              </w:rPr>
            </w:pPr>
            <w:r w:rsidRPr="00D335E2">
              <w:rPr>
                <w:sz w:val="20"/>
                <w:szCs w:val="20"/>
              </w:rPr>
              <w:t>1,11</w:t>
            </w:r>
          </w:p>
        </w:tc>
      </w:tr>
      <w:tr w:rsidR="00D335E2" w:rsidRPr="00D335E2" w14:paraId="147EA2FD"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4C40748"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F5828EC" w14:textId="77777777" w:rsidR="003C3AE9" w:rsidRPr="00D335E2" w:rsidRDefault="003C3AE9" w:rsidP="00A50F0A">
            <w:pPr>
              <w:rPr>
                <w:sz w:val="20"/>
                <w:szCs w:val="20"/>
              </w:rPr>
            </w:pPr>
            <w:r w:rsidRPr="00D335E2">
              <w:rPr>
                <w:sz w:val="20"/>
                <w:szCs w:val="20"/>
              </w:rPr>
              <w:t>Необходимые капитальные затраты, млн. руб.</w:t>
            </w:r>
          </w:p>
        </w:tc>
        <w:tc>
          <w:tcPr>
            <w:tcW w:w="850" w:type="dxa"/>
            <w:tcBorders>
              <w:top w:val="nil"/>
              <w:left w:val="nil"/>
              <w:bottom w:val="single" w:sz="4" w:space="0" w:color="auto"/>
              <w:right w:val="single" w:sz="4" w:space="0" w:color="auto"/>
            </w:tcBorders>
            <w:shd w:val="clear" w:color="auto" w:fill="auto"/>
            <w:noWrap/>
            <w:vAlign w:val="center"/>
            <w:hideMark/>
          </w:tcPr>
          <w:p w14:paraId="7426E8C8" w14:textId="77777777" w:rsidR="003C3AE9" w:rsidRPr="00D335E2" w:rsidRDefault="003C3AE9" w:rsidP="00A50F0A">
            <w:pPr>
              <w:jc w:val="center"/>
              <w:rPr>
                <w:sz w:val="20"/>
                <w:szCs w:val="20"/>
              </w:rPr>
            </w:pPr>
            <w:r w:rsidRPr="00D335E2">
              <w:rPr>
                <w:sz w:val="20"/>
                <w:szCs w:val="20"/>
              </w:rPr>
              <w:t>8,82</w:t>
            </w:r>
          </w:p>
        </w:tc>
        <w:tc>
          <w:tcPr>
            <w:tcW w:w="1093" w:type="dxa"/>
            <w:tcBorders>
              <w:top w:val="nil"/>
              <w:left w:val="nil"/>
              <w:bottom w:val="single" w:sz="4" w:space="0" w:color="auto"/>
              <w:right w:val="single" w:sz="4" w:space="0" w:color="auto"/>
            </w:tcBorders>
            <w:shd w:val="clear" w:color="auto" w:fill="auto"/>
            <w:noWrap/>
            <w:vAlign w:val="center"/>
            <w:hideMark/>
          </w:tcPr>
          <w:p w14:paraId="13BD350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CA7DE1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F006AC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E0C49C0"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78762A3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83E1CD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1E4C84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0E549A1"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6746718A" w14:textId="77777777" w:rsidR="003C3AE9" w:rsidRPr="00D335E2" w:rsidRDefault="003C3AE9" w:rsidP="00A50F0A">
            <w:pPr>
              <w:jc w:val="center"/>
              <w:rPr>
                <w:sz w:val="20"/>
                <w:szCs w:val="20"/>
              </w:rPr>
            </w:pPr>
            <w:r w:rsidRPr="00D335E2">
              <w:rPr>
                <w:sz w:val="20"/>
                <w:szCs w:val="20"/>
              </w:rPr>
              <w:t>8,82</w:t>
            </w:r>
          </w:p>
        </w:tc>
      </w:tr>
      <w:tr w:rsidR="00D335E2" w:rsidRPr="00D335E2" w14:paraId="552D3F56"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93F6DF2"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7169B2EE" w14:textId="77777777" w:rsidR="003C3AE9" w:rsidRPr="00D335E2" w:rsidRDefault="003C3AE9" w:rsidP="00A50F0A">
            <w:pPr>
              <w:rPr>
                <w:sz w:val="20"/>
                <w:szCs w:val="20"/>
              </w:rPr>
            </w:pPr>
            <w:r w:rsidRPr="00D335E2">
              <w:rPr>
                <w:sz w:val="20"/>
                <w:szCs w:val="20"/>
              </w:rPr>
              <w:t>Срок реализации проекта</w:t>
            </w:r>
          </w:p>
        </w:tc>
        <w:tc>
          <w:tcPr>
            <w:tcW w:w="850" w:type="dxa"/>
            <w:tcBorders>
              <w:top w:val="nil"/>
              <w:left w:val="nil"/>
              <w:bottom w:val="single" w:sz="4" w:space="0" w:color="auto"/>
              <w:right w:val="single" w:sz="4" w:space="0" w:color="auto"/>
            </w:tcBorders>
            <w:shd w:val="clear" w:color="auto" w:fill="auto"/>
            <w:noWrap/>
            <w:vAlign w:val="center"/>
            <w:hideMark/>
          </w:tcPr>
          <w:p w14:paraId="7F02426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4B96F10"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8E67AF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D088B35"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BD1478C"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66B290C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B69616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44CBC72D"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8A4D9BF" w14:textId="77777777" w:rsidR="003C3AE9" w:rsidRPr="00D335E2" w:rsidRDefault="003C3AE9" w:rsidP="00A50F0A">
            <w:pPr>
              <w:jc w:val="center"/>
              <w:rPr>
                <w:sz w:val="20"/>
                <w:szCs w:val="20"/>
              </w:rPr>
            </w:pPr>
          </w:p>
        </w:tc>
        <w:tc>
          <w:tcPr>
            <w:tcW w:w="93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7424A67" w14:textId="77777777" w:rsidR="003C3AE9" w:rsidRPr="00D335E2" w:rsidRDefault="003C3AE9" w:rsidP="00A50F0A">
            <w:pPr>
              <w:jc w:val="center"/>
              <w:rPr>
                <w:sz w:val="20"/>
                <w:szCs w:val="20"/>
              </w:rPr>
            </w:pPr>
          </w:p>
        </w:tc>
      </w:tr>
      <w:tr w:rsidR="00D335E2" w:rsidRPr="00D335E2" w14:paraId="195468EB"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3E3B1FD"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11301865" w14:textId="77777777" w:rsidR="003C3AE9" w:rsidRPr="00D335E2" w:rsidRDefault="003C3AE9" w:rsidP="00A50F0A">
            <w:pPr>
              <w:rPr>
                <w:sz w:val="20"/>
                <w:szCs w:val="20"/>
              </w:rPr>
            </w:pPr>
            <w:r w:rsidRPr="00D335E2">
              <w:rPr>
                <w:sz w:val="20"/>
                <w:szCs w:val="20"/>
              </w:rPr>
              <w:t>Источники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7D249A3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03DA47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7DB841B"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B67EAF6"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CAD977C"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2A997220"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BBBF5B0"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54CD466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21241EB"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7177BB2C" w14:textId="77777777" w:rsidR="003C3AE9" w:rsidRPr="00D335E2" w:rsidRDefault="003C3AE9" w:rsidP="00A50F0A">
            <w:pPr>
              <w:jc w:val="center"/>
              <w:rPr>
                <w:sz w:val="20"/>
                <w:szCs w:val="20"/>
              </w:rPr>
            </w:pPr>
          </w:p>
        </w:tc>
      </w:tr>
      <w:tr w:rsidR="00D335E2" w:rsidRPr="00D335E2" w14:paraId="3072724E"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649C26E"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6B4E59A" w14:textId="77777777" w:rsidR="003C3AE9" w:rsidRPr="00D335E2" w:rsidRDefault="003C3AE9" w:rsidP="00A50F0A">
            <w:pPr>
              <w:rPr>
                <w:sz w:val="20"/>
                <w:szCs w:val="20"/>
              </w:rPr>
            </w:pPr>
            <w:r w:rsidRPr="00D335E2">
              <w:rPr>
                <w:sz w:val="20"/>
                <w:szCs w:val="20"/>
              </w:rPr>
              <w:t>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44D9378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C336C0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BC39D9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A82407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1EEEF90"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5669503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1370CD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7F4A38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F31F21E"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1A2249B5" w14:textId="77777777" w:rsidR="003C3AE9" w:rsidRPr="00D335E2" w:rsidRDefault="003C3AE9" w:rsidP="00A50F0A">
            <w:pPr>
              <w:jc w:val="center"/>
              <w:rPr>
                <w:sz w:val="20"/>
                <w:szCs w:val="20"/>
              </w:rPr>
            </w:pPr>
            <w:r w:rsidRPr="00D335E2">
              <w:rPr>
                <w:sz w:val="20"/>
                <w:szCs w:val="20"/>
              </w:rPr>
              <w:t>0,00</w:t>
            </w:r>
          </w:p>
        </w:tc>
      </w:tr>
      <w:tr w:rsidR="00D335E2" w:rsidRPr="00D335E2" w14:paraId="5F8C5DE3"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197F41A"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D7C5426" w14:textId="77777777" w:rsidR="003C3AE9" w:rsidRPr="00D335E2" w:rsidRDefault="003C3AE9" w:rsidP="00A50F0A">
            <w:pPr>
              <w:rPr>
                <w:sz w:val="20"/>
                <w:szCs w:val="20"/>
              </w:rPr>
            </w:pPr>
            <w:r w:rsidRPr="00D335E2">
              <w:rPr>
                <w:sz w:val="20"/>
                <w:szCs w:val="20"/>
              </w:rPr>
              <w:t>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15B5135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EB2D846"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E1FEB12"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989CBC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65AB07D"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50316B2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2E966E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1F1E7A2D"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F41CF49"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4ABA1389" w14:textId="77777777" w:rsidR="003C3AE9" w:rsidRPr="00D335E2" w:rsidRDefault="003C3AE9" w:rsidP="00A50F0A">
            <w:pPr>
              <w:jc w:val="center"/>
              <w:rPr>
                <w:sz w:val="20"/>
                <w:szCs w:val="20"/>
              </w:rPr>
            </w:pPr>
          </w:p>
        </w:tc>
      </w:tr>
      <w:tr w:rsidR="00D335E2" w:rsidRPr="00D335E2" w14:paraId="16BCFCC7"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6FAB59E"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B16344E" w14:textId="77777777" w:rsidR="003C3AE9" w:rsidRPr="00D335E2" w:rsidRDefault="003C3AE9" w:rsidP="00A50F0A">
            <w:pPr>
              <w:rPr>
                <w:sz w:val="20"/>
                <w:szCs w:val="20"/>
              </w:rPr>
            </w:pPr>
            <w:r w:rsidRPr="00D335E2">
              <w:rPr>
                <w:sz w:val="20"/>
                <w:szCs w:val="20"/>
              </w:rPr>
              <w:t>Федеральный бюджет</w:t>
            </w:r>
          </w:p>
        </w:tc>
        <w:tc>
          <w:tcPr>
            <w:tcW w:w="850" w:type="dxa"/>
            <w:tcBorders>
              <w:top w:val="nil"/>
              <w:left w:val="nil"/>
              <w:bottom w:val="single" w:sz="4" w:space="0" w:color="auto"/>
              <w:right w:val="single" w:sz="4" w:space="0" w:color="auto"/>
            </w:tcBorders>
            <w:shd w:val="clear" w:color="auto" w:fill="auto"/>
            <w:noWrap/>
            <w:vAlign w:val="center"/>
            <w:hideMark/>
          </w:tcPr>
          <w:p w14:paraId="1DE1803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F0146D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F07F6D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F960B5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A3E1C5E"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0BD2FD1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8453FD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3AFE49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DE05C01"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43365739" w14:textId="77777777" w:rsidR="003C3AE9" w:rsidRPr="00D335E2" w:rsidRDefault="003C3AE9" w:rsidP="00A50F0A">
            <w:pPr>
              <w:jc w:val="center"/>
              <w:rPr>
                <w:sz w:val="20"/>
                <w:szCs w:val="20"/>
              </w:rPr>
            </w:pPr>
            <w:r w:rsidRPr="00D335E2">
              <w:rPr>
                <w:sz w:val="20"/>
                <w:szCs w:val="20"/>
              </w:rPr>
              <w:t>0,00</w:t>
            </w:r>
          </w:p>
        </w:tc>
      </w:tr>
      <w:tr w:rsidR="00D335E2" w:rsidRPr="00D335E2" w14:paraId="07968810"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B3A1450"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E2A3FD8" w14:textId="77777777" w:rsidR="003C3AE9" w:rsidRPr="00D335E2" w:rsidRDefault="003C3AE9" w:rsidP="00A50F0A">
            <w:pPr>
              <w:rPr>
                <w:sz w:val="20"/>
                <w:szCs w:val="20"/>
              </w:rPr>
            </w:pPr>
            <w:r w:rsidRPr="00D335E2">
              <w:rPr>
                <w:sz w:val="20"/>
                <w:szCs w:val="20"/>
              </w:rPr>
              <w:t>Бюджет автономного округа</w:t>
            </w:r>
          </w:p>
        </w:tc>
        <w:tc>
          <w:tcPr>
            <w:tcW w:w="850" w:type="dxa"/>
            <w:tcBorders>
              <w:top w:val="nil"/>
              <w:left w:val="nil"/>
              <w:bottom w:val="single" w:sz="4" w:space="0" w:color="auto"/>
              <w:right w:val="single" w:sz="4" w:space="0" w:color="auto"/>
            </w:tcBorders>
            <w:shd w:val="clear" w:color="auto" w:fill="auto"/>
            <w:noWrap/>
            <w:vAlign w:val="center"/>
            <w:hideMark/>
          </w:tcPr>
          <w:p w14:paraId="25E001D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DB3235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C5FAE1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DA5F73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30959BC"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78C4650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1648E5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9B48BE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E68B60D"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621CD7FA" w14:textId="77777777" w:rsidR="003C3AE9" w:rsidRPr="00D335E2" w:rsidRDefault="003C3AE9" w:rsidP="00A50F0A">
            <w:pPr>
              <w:jc w:val="center"/>
              <w:rPr>
                <w:sz w:val="20"/>
                <w:szCs w:val="20"/>
              </w:rPr>
            </w:pPr>
            <w:r w:rsidRPr="00D335E2">
              <w:rPr>
                <w:sz w:val="20"/>
                <w:szCs w:val="20"/>
              </w:rPr>
              <w:t>0,00</w:t>
            </w:r>
          </w:p>
        </w:tc>
      </w:tr>
      <w:tr w:rsidR="00D335E2" w:rsidRPr="00D335E2" w14:paraId="279A23CE"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4EE730E"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AC09E21" w14:textId="77777777" w:rsidR="003C3AE9" w:rsidRPr="00D335E2" w:rsidRDefault="003C3AE9" w:rsidP="00A50F0A">
            <w:pPr>
              <w:rPr>
                <w:sz w:val="20"/>
                <w:szCs w:val="20"/>
              </w:rPr>
            </w:pPr>
            <w:r w:rsidRPr="00D335E2">
              <w:rPr>
                <w:sz w:val="20"/>
                <w:szCs w:val="20"/>
              </w:rPr>
              <w:t>Местный бюджет Нефтеюганского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14:paraId="0A7F1AC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9320B8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FF0CA0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382564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A352B1F"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14C4472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8EAD63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42A0D5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C4FD13A"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6D1A5E22" w14:textId="77777777" w:rsidR="003C3AE9" w:rsidRPr="00D335E2" w:rsidRDefault="003C3AE9" w:rsidP="00A50F0A">
            <w:pPr>
              <w:jc w:val="center"/>
              <w:rPr>
                <w:sz w:val="20"/>
                <w:szCs w:val="20"/>
              </w:rPr>
            </w:pPr>
            <w:r w:rsidRPr="00D335E2">
              <w:rPr>
                <w:sz w:val="20"/>
                <w:szCs w:val="20"/>
              </w:rPr>
              <w:t>0,00</w:t>
            </w:r>
          </w:p>
        </w:tc>
      </w:tr>
      <w:tr w:rsidR="00D335E2" w:rsidRPr="00D335E2" w14:paraId="527E1BE6"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F5C6D6D"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7DED565" w14:textId="77777777" w:rsidR="003C3AE9" w:rsidRPr="00D335E2" w:rsidRDefault="003C3AE9" w:rsidP="00A50F0A">
            <w:pPr>
              <w:rPr>
                <w:sz w:val="20"/>
                <w:szCs w:val="20"/>
              </w:rPr>
            </w:pPr>
            <w:r w:rsidRPr="00D335E2">
              <w:rPr>
                <w:sz w:val="20"/>
                <w:szCs w:val="20"/>
              </w:rPr>
              <w:t>Местный бюджет СП Усть-Юган</w:t>
            </w:r>
          </w:p>
        </w:tc>
        <w:tc>
          <w:tcPr>
            <w:tcW w:w="850" w:type="dxa"/>
            <w:tcBorders>
              <w:top w:val="nil"/>
              <w:left w:val="nil"/>
              <w:bottom w:val="single" w:sz="4" w:space="0" w:color="auto"/>
              <w:right w:val="single" w:sz="4" w:space="0" w:color="auto"/>
            </w:tcBorders>
            <w:shd w:val="clear" w:color="auto" w:fill="auto"/>
            <w:noWrap/>
            <w:vAlign w:val="center"/>
            <w:hideMark/>
          </w:tcPr>
          <w:p w14:paraId="3AAD8BF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EE02BF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903B8B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ED2F6D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E554BB6"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79464D4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90F4D3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B115E0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4518E88"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27D5DCA3" w14:textId="77777777" w:rsidR="003C3AE9" w:rsidRPr="00D335E2" w:rsidRDefault="003C3AE9" w:rsidP="00A50F0A">
            <w:pPr>
              <w:jc w:val="center"/>
              <w:rPr>
                <w:sz w:val="20"/>
                <w:szCs w:val="20"/>
              </w:rPr>
            </w:pPr>
            <w:r w:rsidRPr="00D335E2">
              <w:rPr>
                <w:sz w:val="20"/>
                <w:szCs w:val="20"/>
              </w:rPr>
              <w:t>0,00</w:t>
            </w:r>
          </w:p>
        </w:tc>
      </w:tr>
      <w:tr w:rsidR="00D335E2" w:rsidRPr="00D335E2" w14:paraId="2C703613"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B0139B8"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91028A8" w14:textId="77777777" w:rsidR="003C3AE9" w:rsidRPr="00D335E2" w:rsidRDefault="003C3AE9" w:rsidP="00A50F0A">
            <w:pPr>
              <w:rPr>
                <w:sz w:val="20"/>
                <w:szCs w:val="20"/>
              </w:rPr>
            </w:pPr>
            <w:r w:rsidRPr="00D335E2">
              <w:rPr>
                <w:sz w:val="20"/>
                <w:szCs w:val="20"/>
              </w:rPr>
              <w:t>Внебюджетные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4BF45C3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882AA1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7C4BEE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1DB74F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B22D630"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427FBA9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92613D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4D2EE0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B033A3F"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35DE4E57" w14:textId="77777777" w:rsidR="003C3AE9" w:rsidRPr="00D335E2" w:rsidRDefault="003C3AE9" w:rsidP="00A50F0A">
            <w:pPr>
              <w:jc w:val="center"/>
              <w:rPr>
                <w:sz w:val="20"/>
                <w:szCs w:val="20"/>
              </w:rPr>
            </w:pPr>
            <w:r w:rsidRPr="00D335E2">
              <w:rPr>
                <w:sz w:val="20"/>
                <w:szCs w:val="20"/>
              </w:rPr>
              <w:t>0,00</w:t>
            </w:r>
          </w:p>
        </w:tc>
      </w:tr>
      <w:tr w:rsidR="00D335E2" w:rsidRPr="00D335E2" w14:paraId="3F37C0E2" w14:textId="77777777" w:rsidTr="00A50F0A">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7D741E7"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808344D" w14:textId="77777777" w:rsidR="003C3AE9" w:rsidRPr="00D335E2" w:rsidRDefault="003C3AE9" w:rsidP="00A50F0A">
            <w:pPr>
              <w:rPr>
                <w:sz w:val="20"/>
                <w:szCs w:val="20"/>
              </w:rPr>
            </w:pPr>
            <w:r w:rsidRPr="00D335E2">
              <w:rPr>
                <w:sz w:val="20"/>
                <w:szCs w:val="20"/>
              </w:rPr>
              <w:t>Источники возврата внебюджетных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7DCB51B3"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C0A372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EF318C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F097D8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A208C16"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7DAB1A1B"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815702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597C42B0"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F172E76"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075E1427" w14:textId="77777777" w:rsidR="003C3AE9" w:rsidRPr="00D335E2" w:rsidRDefault="003C3AE9" w:rsidP="00A50F0A">
            <w:pPr>
              <w:jc w:val="center"/>
              <w:rPr>
                <w:sz w:val="20"/>
                <w:szCs w:val="20"/>
              </w:rPr>
            </w:pPr>
          </w:p>
        </w:tc>
      </w:tr>
      <w:tr w:rsidR="00D335E2" w:rsidRPr="00D335E2" w14:paraId="4EA2E67B"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8EF7817"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5DEE9F6" w14:textId="77777777" w:rsidR="003C3AE9" w:rsidRPr="00D335E2" w:rsidRDefault="003C3AE9" w:rsidP="00A50F0A">
            <w:pPr>
              <w:rPr>
                <w:sz w:val="20"/>
                <w:szCs w:val="20"/>
              </w:rPr>
            </w:pPr>
            <w:r w:rsidRPr="00D335E2">
              <w:rPr>
                <w:sz w:val="20"/>
                <w:szCs w:val="20"/>
              </w:rPr>
              <w:t>Инвестиционная составляющая в тарифе</w:t>
            </w:r>
          </w:p>
        </w:tc>
        <w:tc>
          <w:tcPr>
            <w:tcW w:w="850" w:type="dxa"/>
            <w:tcBorders>
              <w:top w:val="nil"/>
              <w:left w:val="nil"/>
              <w:bottom w:val="single" w:sz="4" w:space="0" w:color="auto"/>
              <w:right w:val="single" w:sz="4" w:space="0" w:color="auto"/>
            </w:tcBorders>
            <w:shd w:val="clear" w:color="auto" w:fill="auto"/>
            <w:noWrap/>
            <w:vAlign w:val="center"/>
            <w:hideMark/>
          </w:tcPr>
          <w:p w14:paraId="03C279E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6CA7BC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0FBC01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503EAD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2545F4B"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39D8946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4C1997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22A567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D439E9F"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6629049D" w14:textId="77777777" w:rsidR="003C3AE9" w:rsidRPr="00D335E2" w:rsidRDefault="003C3AE9" w:rsidP="00A50F0A">
            <w:pPr>
              <w:jc w:val="center"/>
              <w:rPr>
                <w:sz w:val="20"/>
                <w:szCs w:val="20"/>
              </w:rPr>
            </w:pPr>
            <w:r w:rsidRPr="00D335E2">
              <w:rPr>
                <w:sz w:val="20"/>
                <w:szCs w:val="20"/>
              </w:rPr>
              <w:t>0,00</w:t>
            </w:r>
          </w:p>
        </w:tc>
      </w:tr>
      <w:tr w:rsidR="00D335E2" w:rsidRPr="00D335E2" w14:paraId="737126F0"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A70E8A7"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89A450E" w14:textId="77777777" w:rsidR="003C3AE9" w:rsidRPr="00D335E2" w:rsidRDefault="003C3AE9" w:rsidP="00A50F0A">
            <w:pPr>
              <w:rPr>
                <w:sz w:val="20"/>
                <w:szCs w:val="20"/>
              </w:rPr>
            </w:pPr>
            <w:r w:rsidRPr="00D335E2">
              <w:rPr>
                <w:sz w:val="20"/>
                <w:szCs w:val="20"/>
              </w:rPr>
              <w:t>Плата за подключение к системе ресурсоснабжения</w:t>
            </w:r>
          </w:p>
        </w:tc>
        <w:tc>
          <w:tcPr>
            <w:tcW w:w="850" w:type="dxa"/>
            <w:tcBorders>
              <w:top w:val="nil"/>
              <w:left w:val="nil"/>
              <w:bottom w:val="single" w:sz="4" w:space="0" w:color="auto"/>
              <w:right w:val="single" w:sz="4" w:space="0" w:color="auto"/>
            </w:tcBorders>
            <w:shd w:val="clear" w:color="auto" w:fill="auto"/>
            <w:noWrap/>
            <w:vAlign w:val="center"/>
            <w:hideMark/>
          </w:tcPr>
          <w:p w14:paraId="115803A1" w14:textId="77777777" w:rsidR="003C3AE9" w:rsidRPr="00D335E2" w:rsidRDefault="003C3AE9" w:rsidP="00A50F0A">
            <w:pPr>
              <w:jc w:val="center"/>
              <w:rPr>
                <w:sz w:val="20"/>
                <w:szCs w:val="20"/>
              </w:rPr>
            </w:pPr>
            <w:r w:rsidRPr="00D335E2">
              <w:rPr>
                <w:sz w:val="20"/>
                <w:szCs w:val="20"/>
              </w:rPr>
              <w:t>8,82</w:t>
            </w:r>
          </w:p>
        </w:tc>
        <w:tc>
          <w:tcPr>
            <w:tcW w:w="1093" w:type="dxa"/>
            <w:tcBorders>
              <w:top w:val="nil"/>
              <w:left w:val="nil"/>
              <w:bottom w:val="single" w:sz="4" w:space="0" w:color="auto"/>
              <w:right w:val="single" w:sz="4" w:space="0" w:color="auto"/>
            </w:tcBorders>
            <w:shd w:val="clear" w:color="auto" w:fill="auto"/>
            <w:noWrap/>
            <w:vAlign w:val="center"/>
            <w:hideMark/>
          </w:tcPr>
          <w:p w14:paraId="788FED4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48EF36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B1C367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4636095"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337D01A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DB649F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540C68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10CE032"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360185A7" w14:textId="77777777" w:rsidR="003C3AE9" w:rsidRPr="00D335E2" w:rsidRDefault="003C3AE9" w:rsidP="00A50F0A">
            <w:pPr>
              <w:jc w:val="center"/>
              <w:rPr>
                <w:sz w:val="20"/>
                <w:szCs w:val="20"/>
              </w:rPr>
            </w:pPr>
            <w:r w:rsidRPr="00D335E2">
              <w:rPr>
                <w:sz w:val="20"/>
                <w:szCs w:val="20"/>
              </w:rPr>
              <w:t>8,82</w:t>
            </w:r>
          </w:p>
        </w:tc>
      </w:tr>
      <w:tr w:rsidR="00D335E2" w:rsidRPr="00D335E2" w14:paraId="283CDBBA"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6EFCC22"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877136F" w14:textId="77777777" w:rsidR="003C3AE9" w:rsidRPr="00D335E2" w:rsidRDefault="003C3AE9" w:rsidP="00A50F0A">
            <w:pPr>
              <w:rPr>
                <w:sz w:val="20"/>
                <w:szCs w:val="20"/>
              </w:rPr>
            </w:pPr>
            <w:r w:rsidRPr="00D335E2">
              <w:rPr>
                <w:sz w:val="20"/>
                <w:szCs w:val="20"/>
              </w:rPr>
              <w:t>Срок окупаемости внебюджетных инвестиций, лет</w:t>
            </w:r>
          </w:p>
        </w:tc>
        <w:tc>
          <w:tcPr>
            <w:tcW w:w="850" w:type="dxa"/>
            <w:tcBorders>
              <w:top w:val="nil"/>
              <w:left w:val="nil"/>
              <w:bottom w:val="single" w:sz="4" w:space="0" w:color="auto"/>
              <w:right w:val="single" w:sz="4" w:space="0" w:color="auto"/>
            </w:tcBorders>
            <w:shd w:val="clear" w:color="auto" w:fill="auto"/>
            <w:noWrap/>
            <w:vAlign w:val="center"/>
            <w:hideMark/>
          </w:tcPr>
          <w:p w14:paraId="1B31766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398D2B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8D7B8C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6D77F8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4445FD2"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0E1CC5D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0DEBF0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7C53DF16"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8A243E2"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441301E7" w14:textId="77777777" w:rsidR="003C3AE9" w:rsidRPr="00D335E2" w:rsidRDefault="003C3AE9" w:rsidP="00A50F0A">
            <w:pPr>
              <w:jc w:val="center"/>
              <w:rPr>
                <w:sz w:val="20"/>
                <w:szCs w:val="20"/>
              </w:rPr>
            </w:pPr>
          </w:p>
        </w:tc>
      </w:tr>
      <w:tr w:rsidR="00D335E2" w:rsidRPr="00D335E2" w14:paraId="0E1EF76D" w14:textId="77777777" w:rsidTr="00A50F0A">
        <w:trPr>
          <w:trHeight w:val="185"/>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41C63C1F" w14:textId="77777777" w:rsidR="003C3AE9" w:rsidRPr="00D335E2" w:rsidRDefault="003C3AE9" w:rsidP="00A50F0A">
            <w:pPr>
              <w:jc w:val="center"/>
              <w:rPr>
                <w:sz w:val="20"/>
                <w:szCs w:val="20"/>
              </w:rPr>
            </w:pPr>
            <w:r w:rsidRPr="00D335E2">
              <w:rPr>
                <w:sz w:val="20"/>
                <w:szCs w:val="20"/>
              </w:rPr>
              <w:t>4.2.5.</w:t>
            </w:r>
          </w:p>
        </w:tc>
        <w:tc>
          <w:tcPr>
            <w:tcW w:w="4169" w:type="dxa"/>
            <w:tcBorders>
              <w:top w:val="nil"/>
              <w:left w:val="nil"/>
              <w:bottom w:val="nil"/>
              <w:right w:val="nil"/>
            </w:tcBorders>
            <w:shd w:val="clear" w:color="auto" w:fill="auto"/>
            <w:vAlign w:val="bottom"/>
            <w:hideMark/>
          </w:tcPr>
          <w:p w14:paraId="6CFD4B06" w14:textId="77777777" w:rsidR="003C3AE9" w:rsidRPr="00D335E2" w:rsidRDefault="003C3AE9" w:rsidP="00A50F0A">
            <w:pPr>
              <w:rPr>
                <w:b/>
                <w:bCs/>
                <w:sz w:val="20"/>
                <w:szCs w:val="20"/>
              </w:rPr>
            </w:pPr>
            <w:r w:rsidRPr="00D335E2">
              <w:rPr>
                <w:b/>
                <w:sz w:val="20"/>
                <w:szCs w:val="20"/>
              </w:rPr>
              <w:t>Строительство ЛЭП 6 кВ в п. Усть-Юган</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C34163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5464C7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4F092C6"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C3BA772"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793A173" w14:textId="77777777" w:rsidR="003C3AE9" w:rsidRPr="00D335E2" w:rsidRDefault="003C3AE9" w:rsidP="00A50F0A">
            <w:pPr>
              <w:jc w:val="center"/>
              <w:rPr>
                <w:sz w:val="20"/>
                <w:szCs w:val="20"/>
              </w:rPr>
            </w:pPr>
            <w:r w:rsidRPr="00D335E2">
              <w:rPr>
                <w:sz w:val="20"/>
                <w:szCs w:val="20"/>
              </w:rPr>
              <w:t> </w:t>
            </w:r>
          </w:p>
        </w:tc>
        <w:tc>
          <w:tcPr>
            <w:tcW w:w="1094" w:type="dxa"/>
            <w:tcBorders>
              <w:top w:val="nil"/>
              <w:left w:val="nil"/>
              <w:bottom w:val="single" w:sz="4" w:space="0" w:color="auto"/>
              <w:right w:val="single" w:sz="4" w:space="0" w:color="auto"/>
            </w:tcBorders>
            <w:shd w:val="clear" w:color="auto" w:fill="auto"/>
            <w:noWrap/>
            <w:vAlign w:val="center"/>
            <w:hideMark/>
          </w:tcPr>
          <w:p w14:paraId="65A574D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7815C6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58C31A56"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bottom"/>
          </w:tcPr>
          <w:p w14:paraId="4FD62830"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65D09632" w14:textId="77777777" w:rsidR="003C3AE9" w:rsidRPr="00D335E2" w:rsidRDefault="003C3AE9" w:rsidP="00A50F0A">
            <w:pPr>
              <w:jc w:val="center"/>
              <w:rPr>
                <w:sz w:val="20"/>
                <w:szCs w:val="20"/>
              </w:rPr>
            </w:pPr>
            <w:r w:rsidRPr="00D335E2">
              <w:rPr>
                <w:sz w:val="20"/>
                <w:szCs w:val="20"/>
              </w:rPr>
              <w:t> </w:t>
            </w:r>
          </w:p>
        </w:tc>
      </w:tr>
      <w:tr w:rsidR="00D335E2" w:rsidRPr="00D335E2" w14:paraId="7472A315" w14:textId="77777777" w:rsidTr="00A50F0A">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506BC5B" w14:textId="77777777" w:rsidR="003C3AE9" w:rsidRPr="00D335E2" w:rsidRDefault="003C3AE9" w:rsidP="00A50F0A">
            <w:pPr>
              <w:jc w:val="center"/>
              <w:rPr>
                <w:sz w:val="20"/>
                <w:szCs w:val="20"/>
              </w:rPr>
            </w:pPr>
          </w:p>
        </w:tc>
        <w:tc>
          <w:tcPr>
            <w:tcW w:w="4169" w:type="dxa"/>
            <w:tcBorders>
              <w:top w:val="single" w:sz="4" w:space="0" w:color="auto"/>
              <w:left w:val="nil"/>
              <w:bottom w:val="single" w:sz="4" w:space="0" w:color="auto"/>
              <w:right w:val="single" w:sz="4" w:space="0" w:color="auto"/>
            </w:tcBorders>
            <w:shd w:val="clear" w:color="auto" w:fill="auto"/>
            <w:vAlign w:val="center"/>
            <w:hideMark/>
          </w:tcPr>
          <w:p w14:paraId="7E74CBE4" w14:textId="77777777" w:rsidR="003C3AE9" w:rsidRPr="00D335E2" w:rsidRDefault="003C3AE9" w:rsidP="00A50F0A">
            <w:pPr>
              <w:rPr>
                <w:sz w:val="20"/>
                <w:szCs w:val="20"/>
              </w:rPr>
            </w:pPr>
            <w:r w:rsidRPr="00D335E2">
              <w:rPr>
                <w:sz w:val="20"/>
                <w:szCs w:val="20"/>
              </w:rPr>
              <w:t>Ссылка на соответствующие подразделы обосновывающих материалов</w:t>
            </w:r>
          </w:p>
        </w:tc>
        <w:tc>
          <w:tcPr>
            <w:tcW w:w="10527" w:type="dxa"/>
            <w:gridSpan w:val="10"/>
            <w:tcBorders>
              <w:top w:val="nil"/>
              <w:left w:val="nil"/>
              <w:bottom w:val="single" w:sz="4" w:space="0" w:color="auto"/>
              <w:right w:val="single" w:sz="4" w:space="0" w:color="auto"/>
            </w:tcBorders>
            <w:shd w:val="clear" w:color="auto" w:fill="auto"/>
            <w:noWrap/>
            <w:vAlign w:val="center"/>
            <w:hideMark/>
          </w:tcPr>
          <w:p w14:paraId="61BEEC0D" w14:textId="77777777" w:rsidR="003C3AE9" w:rsidRPr="00D335E2" w:rsidRDefault="003C3AE9" w:rsidP="00A50F0A">
            <w:pPr>
              <w:rPr>
                <w:sz w:val="20"/>
                <w:szCs w:val="20"/>
              </w:rPr>
            </w:pPr>
            <w:r w:rsidRPr="00D335E2">
              <w:rPr>
                <w:sz w:val="20"/>
                <w:szCs w:val="20"/>
              </w:rPr>
              <w:t xml:space="preserve">Раздел </w:t>
            </w:r>
            <w:r w:rsidRPr="00D335E2">
              <w:rPr>
                <w:sz w:val="20"/>
                <w:szCs w:val="20"/>
                <w:lang w:val="en-US"/>
              </w:rPr>
              <w:t>9</w:t>
            </w:r>
            <w:r w:rsidRPr="00D335E2">
              <w:rPr>
                <w:sz w:val="20"/>
                <w:szCs w:val="20"/>
              </w:rPr>
              <w:t>.</w:t>
            </w:r>
            <w:r w:rsidRPr="00D335E2">
              <w:rPr>
                <w:sz w:val="20"/>
                <w:szCs w:val="20"/>
                <w:lang w:val="en-US"/>
              </w:rPr>
              <w:t>2</w:t>
            </w:r>
            <w:r w:rsidRPr="00D335E2">
              <w:rPr>
                <w:sz w:val="20"/>
                <w:szCs w:val="20"/>
              </w:rPr>
              <w:t xml:space="preserve"> пункт </w:t>
            </w:r>
            <w:r w:rsidRPr="00D335E2">
              <w:rPr>
                <w:sz w:val="20"/>
                <w:szCs w:val="20"/>
                <w:lang w:val="en-US"/>
              </w:rPr>
              <w:t>5</w:t>
            </w:r>
          </w:p>
        </w:tc>
      </w:tr>
      <w:tr w:rsidR="00D335E2" w:rsidRPr="00D335E2" w14:paraId="4B346CC1" w14:textId="77777777" w:rsidTr="00A50F0A">
        <w:trPr>
          <w:trHeight w:val="437"/>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CE76033"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362833C" w14:textId="77777777" w:rsidR="003C3AE9" w:rsidRPr="00D335E2" w:rsidRDefault="003C3AE9" w:rsidP="00A50F0A">
            <w:pPr>
              <w:rPr>
                <w:sz w:val="20"/>
                <w:szCs w:val="20"/>
              </w:rPr>
            </w:pPr>
            <w:r w:rsidRPr="00D335E2">
              <w:rPr>
                <w:sz w:val="20"/>
                <w:szCs w:val="20"/>
              </w:rPr>
              <w:t>Краткое описание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75514E44" w14:textId="77777777" w:rsidR="003C3AE9" w:rsidRPr="00D335E2" w:rsidRDefault="003C3AE9" w:rsidP="00A50F0A">
            <w:pPr>
              <w:pStyle w:val="a5"/>
              <w:ind w:firstLine="0"/>
              <w:rPr>
                <w:sz w:val="20"/>
                <w:szCs w:val="20"/>
              </w:rPr>
            </w:pPr>
            <w:r w:rsidRPr="00D335E2">
              <w:rPr>
                <w:sz w:val="20"/>
                <w:szCs w:val="20"/>
              </w:rPr>
              <w:t>Проект включает строительство воздушных (1,0 км) и кабельных (0,48 км) ЛЭП 6 кВ протяженностью 1,48 км по ул. Набережная, ул. Восточная, а также строительство резервной ЛЭП для ст. Усть-Юган</w:t>
            </w:r>
          </w:p>
        </w:tc>
      </w:tr>
      <w:tr w:rsidR="00D335E2" w:rsidRPr="00D335E2" w14:paraId="30382E54"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53D1117"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2C56531" w14:textId="77777777" w:rsidR="003C3AE9" w:rsidRPr="00D335E2" w:rsidRDefault="003C3AE9" w:rsidP="00A50F0A">
            <w:pPr>
              <w:rPr>
                <w:sz w:val="20"/>
                <w:szCs w:val="20"/>
              </w:rPr>
            </w:pPr>
            <w:r w:rsidRPr="00D335E2">
              <w:rPr>
                <w:sz w:val="20"/>
                <w:szCs w:val="20"/>
              </w:rPr>
              <w:t>Цель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69C7C75D" w14:textId="77777777" w:rsidR="003C3AE9" w:rsidRPr="00D335E2" w:rsidRDefault="003C3AE9" w:rsidP="00A50F0A">
            <w:pPr>
              <w:pStyle w:val="a5"/>
              <w:ind w:firstLine="0"/>
              <w:rPr>
                <w:sz w:val="20"/>
                <w:szCs w:val="20"/>
              </w:rPr>
            </w:pPr>
            <w:r w:rsidRPr="00D335E2">
              <w:rPr>
                <w:sz w:val="20"/>
                <w:szCs w:val="20"/>
                <w:lang w:eastAsia="x-none"/>
              </w:rPr>
              <w:t xml:space="preserve">Целью проекта является </w:t>
            </w:r>
            <w:r w:rsidRPr="00D335E2">
              <w:rPr>
                <w:sz w:val="20"/>
                <w:szCs w:val="20"/>
              </w:rPr>
              <w:t>вынос ЛЭП 6 кВ в связи со строительством улично-дорожной сети и новое строительство</w:t>
            </w:r>
          </w:p>
        </w:tc>
      </w:tr>
      <w:tr w:rsidR="00D335E2" w:rsidRPr="00D335E2" w14:paraId="48712302"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6561A70"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041374B" w14:textId="77777777" w:rsidR="003C3AE9" w:rsidRPr="00D335E2" w:rsidRDefault="003C3AE9" w:rsidP="00A50F0A">
            <w:pPr>
              <w:rPr>
                <w:sz w:val="20"/>
                <w:szCs w:val="20"/>
              </w:rPr>
            </w:pPr>
            <w:r w:rsidRPr="00D335E2">
              <w:rPr>
                <w:sz w:val="20"/>
                <w:szCs w:val="20"/>
              </w:rPr>
              <w:t>Технические характеристики проекта, в т.ч.:</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40F314C8" w14:textId="77777777" w:rsidR="003C3AE9" w:rsidRPr="00D335E2" w:rsidRDefault="003C3AE9" w:rsidP="00A50F0A">
            <w:pPr>
              <w:jc w:val="center"/>
              <w:rPr>
                <w:sz w:val="20"/>
                <w:szCs w:val="20"/>
              </w:rPr>
            </w:pPr>
            <w:r w:rsidRPr="00D335E2">
              <w:rPr>
                <w:sz w:val="20"/>
                <w:szCs w:val="20"/>
              </w:rPr>
              <w:t> </w:t>
            </w:r>
          </w:p>
        </w:tc>
      </w:tr>
      <w:tr w:rsidR="00D335E2" w:rsidRPr="00D335E2" w14:paraId="6FDF5B65"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758E236"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67EB0D54" w14:textId="77777777" w:rsidR="003C3AE9" w:rsidRPr="00D335E2" w:rsidRDefault="003C3AE9" w:rsidP="00A50F0A">
            <w:pPr>
              <w:rPr>
                <w:i/>
                <w:iCs/>
                <w:sz w:val="20"/>
                <w:szCs w:val="20"/>
              </w:rPr>
            </w:pPr>
            <w:r w:rsidRPr="00D335E2">
              <w:rPr>
                <w:i/>
                <w:iCs/>
                <w:sz w:val="20"/>
                <w:szCs w:val="20"/>
              </w:rPr>
              <w:t>ввод мощностей, МВт</w:t>
            </w:r>
          </w:p>
        </w:tc>
        <w:tc>
          <w:tcPr>
            <w:tcW w:w="850" w:type="dxa"/>
            <w:tcBorders>
              <w:top w:val="nil"/>
              <w:left w:val="nil"/>
              <w:bottom w:val="single" w:sz="4" w:space="0" w:color="auto"/>
              <w:right w:val="single" w:sz="4" w:space="0" w:color="auto"/>
            </w:tcBorders>
            <w:shd w:val="clear" w:color="auto" w:fill="auto"/>
            <w:noWrap/>
            <w:vAlign w:val="center"/>
            <w:hideMark/>
          </w:tcPr>
          <w:p w14:paraId="3F6B35F1" w14:textId="77777777" w:rsidR="003C3AE9" w:rsidRPr="00D335E2" w:rsidRDefault="003C3AE9" w:rsidP="00A50F0A">
            <w:pPr>
              <w:jc w:val="center"/>
              <w:rPr>
                <w:sz w:val="20"/>
                <w:szCs w:val="20"/>
              </w:rPr>
            </w:pPr>
            <w:r w:rsidRPr="00D335E2">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0F014402"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E9AB1F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FA9C47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EE204FC" w14:textId="77777777" w:rsidR="003C3AE9" w:rsidRPr="00D335E2" w:rsidRDefault="003C3AE9" w:rsidP="00A50F0A">
            <w:pPr>
              <w:jc w:val="center"/>
              <w:rPr>
                <w:sz w:val="20"/>
                <w:szCs w:val="20"/>
              </w:rPr>
            </w:pPr>
            <w:r w:rsidRPr="00D335E2">
              <w:rPr>
                <w:sz w:val="20"/>
                <w:szCs w:val="20"/>
              </w:rPr>
              <w:t>-</w:t>
            </w:r>
          </w:p>
        </w:tc>
        <w:tc>
          <w:tcPr>
            <w:tcW w:w="1094" w:type="dxa"/>
            <w:tcBorders>
              <w:top w:val="nil"/>
              <w:left w:val="nil"/>
              <w:bottom w:val="single" w:sz="4" w:space="0" w:color="auto"/>
              <w:right w:val="single" w:sz="4" w:space="0" w:color="auto"/>
            </w:tcBorders>
            <w:shd w:val="clear" w:color="auto" w:fill="auto"/>
            <w:noWrap/>
            <w:vAlign w:val="center"/>
            <w:hideMark/>
          </w:tcPr>
          <w:p w14:paraId="7FE5FA8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4C91C15" w14:textId="77777777" w:rsidR="003C3AE9" w:rsidRPr="00D335E2" w:rsidRDefault="003C3AE9" w:rsidP="00A50F0A">
            <w:pPr>
              <w:jc w:val="center"/>
              <w:rPr>
                <w:sz w:val="20"/>
                <w:szCs w:val="20"/>
              </w:rPr>
            </w:pPr>
            <w:r w:rsidRPr="00D335E2">
              <w:rPr>
                <w:sz w:val="20"/>
                <w:szCs w:val="20"/>
              </w:rPr>
              <w:t>-</w:t>
            </w:r>
          </w:p>
        </w:tc>
        <w:tc>
          <w:tcPr>
            <w:tcW w:w="1093" w:type="dxa"/>
            <w:tcBorders>
              <w:top w:val="nil"/>
              <w:left w:val="nil"/>
              <w:bottom w:val="single" w:sz="4" w:space="0" w:color="auto"/>
              <w:right w:val="single" w:sz="4" w:space="0" w:color="auto"/>
            </w:tcBorders>
            <w:shd w:val="clear" w:color="auto" w:fill="auto"/>
            <w:vAlign w:val="center"/>
            <w:hideMark/>
          </w:tcPr>
          <w:p w14:paraId="2247220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DF13C90"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4AAD27DE" w14:textId="77777777" w:rsidR="003C3AE9" w:rsidRPr="00D335E2" w:rsidRDefault="003C3AE9" w:rsidP="00A50F0A">
            <w:pPr>
              <w:jc w:val="center"/>
              <w:rPr>
                <w:sz w:val="20"/>
                <w:szCs w:val="20"/>
              </w:rPr>
            </w:pPr>
          </w:p>
        </w:tc>
      </w:tr>
      <w:tr w:rsidR="00D335E2" w:rsidRPr="00D335E2" w14:paraId="6898FE0B"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6C2132C"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3E6664F6" w14:textId="77777777" w:rsidR="003C3AE9" w:rsidRPr="00D335E2" w:rsidRDefault="003C3AE9" w:rsidP="00A50F0A">
            <w:pPr>
              <w:rPr>
                <w:i/>
                <w:iCs/>
                <w:sz w:val="20"/>
                <w:szCs w:val="20"/>
              </w:rPr>
            </w:pPr>
            <w:r w:rsidRPr="00D335E2">
              <w:rPr>
                <w:i/>
                <w:iCs/>
                <w:sz w:val="20"/>
                <w:szCs w:val="20"/>
              </w:rPr>
              <w:t>строительство сетей, км</w:t>
            </w:r>
          </w:p>
        </w:tc>
        <w:tc>
          <w:tcPr>
            <w:tcW w:w="850" w:type="dxa"/>
            <w:tcBorders>
              <w:top w:val="nil"/>
              <w:left w:val="nil"/>
              <w:bottom w:val="nil"/>
              <w:right w:val="nil"/>
            </w:tcBorders>
            <w:shd w:val="clear" w:color="auto" w:fill="auto"/>
            <w:noWrap/>
            <w:vAlign w:val="center"/>
            <w:hideMark/>
          </w:tcPr>
          <w:p w14:paraId="793C135F" w14:textId="77777777" w:rsidR="003C3AE9" w:rsidRPr="00D335E2" w:rsidRDefault="003C3AE9" w:rsidP="00A50F0A">
            <w:pPr>
              <w:jc w:val="center"/>
              <w:rPr>
                <w:sz w:val="20"/>
                <w:szCs w:val="20"/>
              </w:rPr>
            </w:pPr>
            <w:r w:rsidRPr="00D335E2">
              <w:rPr>
                <w:sz w:val="20"/>
                <w:szCs w:val="20"/>
              </w:rPr>
              <w:t>1,48</w:t>
            </w:r>
          </w:p>
        </w:tc>
        <w:tc>
          <w:tcPr>
            <w:tcW w:w="1093" w:type="dxa"/>
            <w:tcBorders>
              <w:top w:val="nil"/>
              <w:left w:val="single" w:sz="4" w:space="0" w:color="auto"/>
              <w:bottom w:val="single" w:sz="4" w:space="0" w:color="auto"/>
              <w:right w:val="single" w:sz="4" w:space="0" w:color="auto"/>
            </w:tcBorders>
            <w:shd w:val="clear" w:color="auto" w:fill="auto"/>
            <w:noWrap/>
            <w:vAlign w:val="center"/>
            <w:hideMark/>
          </w:tcPr>
          <w:p w14:paraId="10C013D5"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3C590A5"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D4AE19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CBDE513" w14:textId="77777777" w:rsidR="003C3AE9" w:rsidRPr="00D335E2" w:rsidRDefault="003C3AE9" w:rsidP="00A50F0A">
            <w:pPr>
              <w:jc w:val="center"/>
              <w:rPr>
                <w:sz w:val="20"/>
                <w:szCs w:val="20"/>
              </w:rPr>
            </w:pPr>
            <w:r w:rsidRPr="00D335E2">
              <w:rPr>
                <w:sz w:val="20"/>
                <w:szCs w:val="20"/>
              </w:rPr>
              <w:t>1,00</w:t>
            </w:r>
          </w:p>
        </w:tc>
        <w:tc>
          <w:tcPr>
            <w:tcW w:w="1094" w:type="dxa"/>
            <w:tcBorders>
              <w:top w:val="nil"/>
              <w:left w:val="nil"/>
              <w:bottom w:val="single" w:sz="4" w:space="0" w:color="auto"/>
              <w:right w:val="single" w:sz="4" w:space="0" w:color="auto"/>
            </w:tcBorders>
            <w:shd w:val="clear" w:color="auto" w:fill="auto"/>
            <w:noWrap/>
            <w:vAlign w:val="center"/>
            <w:hideMark/>
          </w:tcPr>
          <w:p w14:paraId="1C0A0E1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8CAD8A0" w14:textId="77777777" w:rsidR="003C3AE9" w:rsidRPr="00D335E2" w:rsidRDefault="003C3AE9" w:rsidP="00A50F0A">
            <w:pPr>
              <w:jc w:val="center"/>
              <w:rPr>
                <w:sz w:val="20"/>
                <w:szCs w:val="20"/>
              </w:rPr>
            </w:pPr>
            <w:r w:rsidRPr="00D335E2">
              <w:rPr>
                <w:sz w:val="20"/>
                <w:szCs w:val="20"/>
              </w:rPr>
              <w:t>0,48</w:t>
            </w:r>
          </w:p>
        </w:tc>
        <w:tc>
          <w:tcPr>
            <w:tcW w:w="1093" w:type="dxa"/>
            <w:tcBorders>
              <w:top w:val="nil"/>
              <w:left w:val="nil"/>
              <w:bottom w:val="single" w:sz="4" w:space="0" w:color="auto"/>
              <w:right w:val="single" w:sz="4" w:space="0" w:color="auto"/>
            </w:tcBorders>
            <w:shd w:val="clear" w:color="auto" w:fill="auto"/>
            <w:vAlign w:val="center"/>
            <w:hideMark/>
          </w:tcPr>
          <w:p w14:paraId="28E5574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15220E1"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46C4024C" w14:textId="77777777" w:rsidR="003C3AE9" w:rsidRPr="00D335E2" w:rsidRDefault="003C3AE9" w:rsidP="00A50F0A">
            <w:pPr>
              <w:jc w:val="center"/>
              <w:rPr>
                <w:sz w:val="20"/>
                <w:szCs w:val="20"/>
              </w:rPr>
            </w:pPr>
          </w:p>
        </w:tc>
      </w:tr>
      <w:tr w:rsidR="00D335E2" w:rsidRPr="00D335E2" w14:paraId="68967758"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056C888"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C57EFC3" w14:textId="77777777" w:rsidR="003C3AE9" w:rsidRPr="00D335E2" w:rsidRDefault="003C3AE9" w:rsidP="00A50F0A">
            <w:pPr>
              <w:rPr>
                <w:sz w:val="20"/>
                <w:szCs w:val="20"/>
              </w:rPr>
            </w:pPr>
            <w:r w:rsidRPr="00D335E2">
              <w:rPr>
                <w:sz w:val="20"/>
                <w:szCs w:val="20"/>
              </w:rPr>
              <w:t>Необходимые капитальные затраты, млн. руб.</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495C3F6" w14:textId="77777777" w:rsidR="003C3AE9" w:rsidRPr="00D335E2" w:rsidRDefault="003C3AE9" w:rsidP="00A50F0A">
            <w:pPr>
              <w:jc w:val="center"/>
              <w:rPr>
                <w:sz w:val="20"/>
                <w:szCs w:val="20"/>
              </w:rPr>
            </w:pPr>
            <w:r w:rsidRPr="00D335E2">
              <w:rPr>
                <w:sz w:val="20"/>
                <w:szCs w:val="20"/>
              </w:rPr>
              <w:t>3,09</w:t>
            </w:r>
          </w:p>
        </w:tc>
        <w:tc>
          <w:tcPr>
            <w:tcW w:w="1093" w:type="dxa"/>
            <w:tcBorders>
              <w:top w:val="nil"/>
              <w:left w:val="nil"/>
              <w:bottom w:val="single" w:sz="4" w:space="0" w:color="auto"/>
              <w:right w:val="single" w:sz="4" w:space="0" w:color="auto"/>
            </w:tcBorders>
            <w:shd w:val="clear" w:color="auto" w:fill="auto"/>
            <w:noWrap/>
            <w:vAlign w:val="center"/>
            <w:hideMark/>
          </w:tcPr>
          <w:p w14:paraId="408B901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52335B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2CFACC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4233FB5" w14:textId="77777777" w:rsidR="003C3AE9" w:rsidRPr="00D335E2" w:rsidRDefault="003C3AE9" w:rsidP="00A50F0A">
            <w:pPr>
              <w:jc w:val="center"/>
              <w:rPr>
                <w:sz w:val="20"/>
                <w:szCs w:val="20"/>
              </w:rPr>
            </w:pPr>
            <w:r w:rsidRPr="00D335E2">
              <w:rPr>
                <w:sz w:val="20"/>
                <w:szCs w:val="20"/>
              </w:rPr>
              <w:t>2,22</w:t>
            </w:r>
          </w:p>
        </w:tc>
        <w:tc>
          <w:tcPr>
            <w:tcW w:w="1094" w:type="dxa"/>
            <w:tcBorders>
              <w:top w:val="nil"/>
              <w:left w:val="nil"/>
              <w:bottom w:val="single" w:sz="4" w:space="0" w:color="auto"/>
              <w:right w:val="single" w:sz="4" w:space="0" w:color="auto"/>
            </w:tcBorders>
            <w:shd w:val="clear" w:color="auto" w:fill="auto"/>
            <w:noWrap/>
            <w:vAlign w:val="center"/>
            <w:hideMark/>
          </w:tcPr>
          <w:p w14:paraId="774FC34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A02F09A" w14:textId="77777777" w:rsidR="003C3AE9" w:rsidRPr="00D335E2" w:rsidRDefault="003C3AE9" w:rsidP="00A50F0A">
            <w:pPr>
              <w:jc w:val="center"/>
              <w:rPr>
                <w:sz w:val="20"/>
                <w:szCs w:val="20"/>
              </w:rPr>
            </w:pPr>
            <w:r w:rsidRPr="00D335E2">
              <w:rPr>
                <w:sz w:val="20"/>
                <w:szCs w:val="20"/>
              </w:rPr>
              <w:t>0,87</w:t>
            </w:r>
          </w:p>
        </w:tc>
        <w:tc>
          <w:tcPr>
            <w:tcW w:w="1093" w:type="dxa"/>
            <w:tcBorders>
              <w:top w:val="nil"/>
              <w:left w:val="nil"/>
              <w:bottom w:val="single" w:sz="4" w:space="0" w:color="auto"/>
              <w:right w:val="single" w:sz="4" w:space="0" w:color="auto"/>
            </w:tcBorders>
            <w:shd w:val="clear" w:color="auto" w:fill="auto"/>
            <w:noWrap/>
            <w:vAlign w:val="center"/>
            <w:hideMark/>
          </w:tcPr>
          <w:p w14:paraId="6DD5292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5996609"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08EC3413" w14:textId="77777777" w:rsidR="003C3AE9" w:rsidRPr="00D335E2" w:rsidRDefault="003C3AE9" w:rsidP="00A50F0A">
            <w:pPr>
              <w:jc w:val="center"/>
              <w:rPr>
                <w:sz w:val="20"/>
                <w:szCs w:val="20"/>
              </w:rPr>
            </w:pPr>
            <w:r w:rsidRPr="00D335E2">
              <w:rPr>
                <w:sz w:val="20"/>
                <w:szCs w:val="20"/>
              </w:rPr>
              <w:t>0,00</w:t>
            </w:r>
          </w:p>
        </w:tc>
      </w:tr>
      <w:tr w:rsidR="00D335E2" w:rsidRPr="00D335E2" w14:paraId="5BBC6F25"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F6D5EE1"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51DDDDDD" w14:textId="77777777" w:rsidR="003C3AE9" w:rsidRPr="00D335E2" w:rsidRDefault="003C3AE9" w:rsidP="00A50F0A">
            <w:pPr>
              <w:rPr>
                <w:sz w:val="20"/>
                <w:szCs w:val="20"/>
              </w:rPr>
            </w:pPr>
            <w:r w:rsidRPr="00D335E2">
              <w:rPr>
                <w:sz w:val="20"/>
                <w:szCs w:val="20"/>
              </w:rPr>
              <w:t>Срок реализации проекта</w:t>
            </w:r>
          </w:p>
        </w:tc>
        <w:tc>
          <w:tcPr>
            <w:tcW w:w="850" w:type="dxa"/>
            <w:tcBorders>
              <w:top w:val="nil"/>
              <w:left w:val="nil"/>
              <w:bottom w:val="single" w:sz="4" w:space="0" w:color="auto"/>
              <w:right w:val="single" w:sz="4" w:space="0" w:color="auto"/>
            </w:tcBorders>
            <w:shd w:val="clear" w:color="auto" w:fill="auto"/>
            <w:noWrap/>
            <w:vAlign w:val="center"/>
            <w:hideMark/>
          </w:tcPr>
          <w:p w14:paraId="4795585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76B5235"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B3D891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2C1A016"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9272636"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4DF1C4A1"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4F112B4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60B5437D"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4EAFB50"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65B7EAED" w14:textId="77777777" w:rsidR="003C3AE9" w:rsidRPr="00D335E2" w:rsidRDefault="003C3AE9" w:rsidP="00A50F0A">
            <w:pPr>
              <w:jc w:val="center"/>
              <w:rPr>
                <w:sz w:val="20"/>
                <w:szCs w:val="20"/>
              </w:rPr>
            </w:pPr>
          </w:p>
        </w:tc>
      </w:tr>
      <w:tr w:rsidR="00D335E2" w:rsidRPr="00D335E2" w14:paraId="78763A59"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700D19B"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2576081E" w14:textId="77777777" w:rsidR="003C3AE9" w:rsidRPr="00D335E2" w:rsidRDefault="003C3AE9" w:rsidP="00A50F0A">
            <w:pPr>
              <w:rPr>
                <w:sz w:val="20"/>
                <w:szCs w:val="20"/>
              </w:rPr>
            </w:pPr>
            <w:r w:rsidRPr="00D335E2">
              <w:rPr>
                <w:sz w:val="20"/>
                <w:szCs w:val="20"/>
              </w:rPr>
              <w:t>Источники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3C223473"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742F98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F6C1433"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04FC60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F6D3B7B"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4C8FD352"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4AAD15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682F0885"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F66BC71"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53582AFE" w14:textId="77777777" w:rsidR="003C3AE9" w:rsidRPr="00D335E2" w:rsidRDefault="003C3AE9" w:rsidP="00A50F0A">
            <w:pPr>
              <w:jc w:val="center"/>
              <w:rPr>
                <w:sz w:val="20"/>
                <w:szCs w:val="20"/>
              </w:rPr>
            </w:pPr>
          </w:p>
        </w:tc>
      </w:tr>
      <w:tr w:rsidR="00D335E2" w:rsidRPr="00D335E2" w14:paraId="6DF1A2EB"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AA94DA2"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C142FDE" w14:textId="77777777" w:rsidR="003C3AE9" w:rsidRPr="00D335E2" w:rsidRDefault="003C3AE9" w:rsidP="00A50F0A">
            <w:pPr>
              <w:rPr>
                <w:sz w:val="20"/>
                <w:szCs w:val="20"/>
              </w:rPr>
            </w:pPr>
            <w:r w:rsidRPr="00D335E2">
              <w:rPr>
                <w:sz w:val="20"/>
                <w:szCs w:val="20"/>
              </w:rPr>
              <w:t>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2D7D46B2" w14:textId="77777777" w:rsidR="003C3AE9" w:rsidRPr="00D335E2" w:rsidRDefault="003C3AE9" w:rsidP="00A50F0A">
            <w:pPr>
              <w:jc w:val="center"/>
              <w:rPr>
                <w:sz w:val="20"/>
                <w:szCs w:val="20"/>
              </w:rPr>
            </w:pPr>
            <w:r w:rsidRPr="00D335E2">
              <w:rPr>
                <w:sz w:val="20"/>
                <w:szCs w:val="20"/>
              </w:rPr>
              <w:t>3,09</w:t>
            </w:r>
          </w:p>
        </w:tc>
        <w:tc>
          <w:tcPr>
            <w:tcW w:w="1093" w:type="dxa"/>
            <w:tcBorders>
              <w:top w:val="nil"/>
              <w:left w:val="nil"/>
              <w:bottom w:val="single" w:sz="4" w:space="0" w:color="auto"/>
              <w:right w:val="single" w:sz="4" w:space="0" w:color="auto"/>
            </w:tcBorders>
            <w:shd w:val="clear" w:color="auto" w:fill="auto"/>
            <w:noWrap/>
            <w:vAlign w:val="center"/>
            <w:hideMark/>
          </w:tcPr>
          <w:p w14:paraId="3A0DD57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FC3C01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3AC846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C61162D" w14:textId="77777777" w:rsidR="003C3AE9" w:rsidRPr="00D335E2" w:rsidRDefault="003C3AE9" w:rsidP="00A50F0A">
            <w:pPr>
              <w:jc w:val="center"/>
              <w:rPr>
                <w:sz w:val="20"/>
                <w:szCs w:val="20"/>
              </w:rPr>
            </w:pPr>
            <w:r w:rsidRPr="00D335E2">
              <w:rPr>
                <w:sz w:val="20"/>
                <w:szCs w:val="20"/>
              </w:rPr>
              <w:t>2,22</w:t>
            </w:r>
          </w:p>
        </w:tc>
        <w:tc>
          <w:tcPr>
            <w:tcW w:w="1094" w:type="dxa"/>
            <w:tcBorders>
              <w:top w:val="nil"/>
              <w:left w:val="nil"/>
              <w:bottom w:val="single" w:sz="4" w:space="0" w:color="auto"/>
              <w:right w:val="single" w:sz="4" w:space="0" w:color="auto"/>
            </w:tcBorders>
            <w:shd w:val="clear" w:color="auto" w:fill="auto"/>
            <w:noWrap/>
            <w:vAlign w:val="center"/>
            <w:hideMark/>
          </w:tcPr>
          <w:p w14:paraId="539C884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723D92A" w14:textId="77777777" w:rsidR="003C3AE9" w:rsidRPr="00D335E2" w:rsidRDefault="003C3AE9" w:rsidP="00A50F0A">
            <w:pPr>
              <w:jc w:val="center"/>
              <w:rPr>
                <w:sz w:val="20"/>
                <w:szCs w:val="20"/>
              </w:rPr>
            </w:pPr>
            <w:r w:rsidRPr="00D335E2">
              <w:rPr>
                <w:sz w:val="20"/>
                <w:szCs w:val="20"/>
              </w:rPr>
              <w:t>0,87</w:t>
            </w:r>
          </w:p>
        </w:tc>
        <w:tc>
          <w:tcPr>
            <w:tcW w:w="1093" w:type="dxa"/>
            <w:tcBorders>
              <w:top w:val="nil"/>
              <w:left w:val="nil"/>
              <w:bottom w:val="single" w:sz="4" w:space="0" w:color="auto"/>
              <w:right w:val="single" w:sz="4" w:space="0" w:color="auto"/>
            </w:tcBorders>
            <w:shd w:val="clear" w:color="auto" w:fill="auto"/>
            <w:noWrap/>
            <w:vAlign w:val="center"/>
            <w:hideMark/>
          </w:tcPr>
          <w:p w14:paraId="754EF8E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1AF64D2"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70BBC140" w14:textId="77777777" w:rsidR="003C3AE9" w:rsidRPr="00D335E2" w:rsidRDefault="003C3AE9" w:rsidP="00A50F0A">
            <w:pPr>
              <w:jc w:val="center"/>
              <w:rPr>
                <w:sz w:val="20"/>
                <w:szCs w:val="20"/>
              </w:rPr>
            </w:pPr>
            <w:r w:rsidRPr="00D335E2">
              <w:rPr>
                <w:sz w:val="20"/>
                <w:szCs w:val="20"/>
              </w:rPr>
              <w:t>0,00</w:t>
            </w:r>
          </w:p>
        </w:tc>
      </w:tr>
      <w:tr w:rsidR="00D335E2" w:rsidRPr="00D335E2" w14:paraId="41B13754"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A03F626"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506F57C" w14:textId="77777777" w:rsidR="003C3AE9" w:rsidRPr="00D335E2" w:rsidRDefault="003C3AE9" w:rsidP="00A50F0A">
            <w:pPr>
              <w:rPr>
                <w:sz w:val="20"/>
                <w:szCs w:val="20"/>
              </w:rPr>
            </w:pPr>
            <w:r w:rsidRPr="00D335E2">
              <w:rPr>
                <w:sz w:val="20"/>
                <w:szCs w:val="20"/>
              </w:rPr>
              <w:t>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67045C2D"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D512B2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DF133DD"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95F5DB5"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A9AB9F9"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4CDD81C3"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8C7FCC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5B39C140"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1B7955B"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vAlign w:val="center"/>
            <w:hideMark/>
          </w:tcPr>
          <w:p w14:paraId="0AE9AD7C" w14:textId="77777777" w:rsidR="003C3AE9" w:rsidRPr="00D335E2" w:rsidRDefault="003C3AE9" w:rsidP="00A50F0A">
            <w:pPr>
              <w:jc w:val="center"/>
              <w:rPr>
                <w:sz w:val="20"/>
                <w:szCs w:val="20"/>
              </w:rPr>
            </w:pPr>
          </w:p>
        </w:tc>
      </w:tr>
      <w:tr w:rsidR="00D335E2" w:rsidRPr="00D335E2" w14:paraId="505FBB8B"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6A45DB8"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AAC2B45" w14:textId="77777777" w:rsidR="003C3AE9" w:rsidRPr="00D335E2" w:rsidRDefault="003C3AE9" w:rsidP="00A50F0A">
            <w:pPr>
              <w:rPr>
                <w:sz w:val="20"/>
                <w:szCs w:val="20"/>
              </w:rPr>
            </w:pPr>
            <w:r w:rsidRPr="00D335E2">
              <w:rPr>
                <w:sz w:val="20"/>
                <w:szCs w:val="20"/>
              </w:rPr>
              <w:t>Федеральный бюджет</w:t>
            </w:r>
          </w:p>
        </w:tc>
        <w:tc>
          <w:tcPr>
            <w:tcW w:w="850" w:type="dxa"/>
            <w:tcBorders>
              <w:top w:val="nil"/>
              <w:left w:val="nil"/>
              <w:bottom w:val="single" w:sz="4" w:space="0" w:color="auto"/>
              <w:right w:val="single" w:sz="4" w:space="0" w:color="auto"/>
            </w:tcBorders>
            <w:shd w:val="clear" w:color="auto" w:fill="auto"/>
            <w:noWrap/>
            <w:vAlign w:val="center"/>
            <w:hideMark/>
          </w:tcPr>
          <w:p w14:paraId="2A04BE3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302677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E4873D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C909B4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2A1D805"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45E920D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B9EB17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20A699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4816D0B"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044118C4" w14:textId="77777777" w:rsidR="003C3AE9" w:rsidRPr="00D335E2" w:rsidRDefault="003C3AE9" w:rsidP="00A50F0A">
            <w:pPr>
              <w:jc w:val="center"/>
              <w:rPr>
                <w:sz w:val="20"/>
                <w:szCs w:val="20"/>
              </w:rPr>
            </w:pPr>
            <w:r w:rsidRPr="00D335E2">
              <w:rPr>
                <w:sz w:val="20"/>
                <w:szCs w:val="20"/>
              </w:rPr>
              <w:t>0,00</w:t>
            </w:r>
          </w:p>
        </w:tc>
      </w:tr>
      <w:tr w:rsidR="00D335E2" w:rsidRPr="00D335E2" w14:paraId="117417B4"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3AAA103"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3EF9794" w14:textId="77777777" w:rsidR="003C3AE9" w:rsidRPr="00D335E2" w:rsidRDefault="003C3AE9" w:rsidP="00A50F0A">
            <w:pPr>
              <w:rPr>
                <w:sz w:val="20"/>
                <w:szCs w:val="20"/>
              </w:rPr>
            </w:pPr>
            <w:r w:rsidRPr="00D335E2">
              <w:rPr>
                <w:sz w:val="20"/>
                <w:szCs w:val="20"/>
              </w:rPr>
              <w:t>Бюджет автономного округа</w:t>
            </w:r>
          </w:p>
        </w:tc>
        <w:tc>
          <w:tcPr>
            <w:tcW w:w="850" w:type="dxa"/>
            <w:tcBorders>
              <w:top w:val="nil"/>
              <w:left w:val="nil"/>
              <w:bottom w:val="single" w:sz="4" w:space="0" w:color="auto"/>
              <w:right w:val="single" w:sz="4" w:space="0" w:color="auto"/>
            </w:tcBorders>
            <w:shd w:val="clear" w:color="auto" w:fill="auto"/>
            <w:noWrap/>
            <w:vAlign w:val="center"/>
            <w:hideMark/>
          </w:tcPr>
          <w:p w14:paraId="5996D80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AEAD83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E7594F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FE1940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BF90D49"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1C7F989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60CAD7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F68AB2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D7B55C8"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3F96A63C" w14:textId="77777777" w:rsidR="003C3AE9" w:rsidRPr="00D335E2" w:rsidRDefault="003C3AE9" w:rsidP="00A50F0A">
            <w:pPr>
              <w:jc w:val="center"/>
              <w:rPr>
                <w:sz w:val="20"/>
                <w:szCs w:val="20"/>
              </w:rPr>
            </w:pPr>
            <w:r w:rsidRPr="00D335E2">
              <w:rPr>
                <w:sz w:val="20"/>
                <w:szCs w:val="20"/>
              </w:rPr>
              <w:t>0,00</w:t>
            </w:r>
          </w:p>
        </w:tc>
      </w:tr>
      <w:tr w:rsidR="00D335E2" w:rsidRPr="00D335E2" w14:paraId="6832FF3E"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DBE07F1"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E438130" w14:textId="77777777" w:rsidR="003C3AE9" w:rsidRPr="00D335E2" w:rsidRDefault="003C3AE9" w:rsidP="00A50F0A">
            <w:pPr>
              <w:rPr>
                <w:sz w:val="20"/>
                <w:szCs w:val="20"/>
              </w:rPr>
            </w:pPr>
            <w:r w:rsidRPr="00D335E2">
              <w:rPr>
                <w:sz w:val="20"/>
                <w:szCs w:val="20"/>
              </w:rPr>
              <w:t>Местный бюджет Нефтеюганского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14:paraId="2EC00A12" w14:textId="77777777" w:rsidR="003C3AE9" w:rsidRPr="00D335E2" w:rsidRDefault="003C3AE9" w:rsidP="00A50F0A">
            <w:pPr>
              <w:jc w:val="center"/>
              <w:rPr>
                <w:sz w:val="20"/>
                <w:szCs w:val="20"/>
              </w:rPr>
            </w:pPr>
            <w:r w:rsidRPr="00D335E2">
              <w:rPr>
                <w:sz w:val="20"/>
                <w:szCs w:val="20"/>
              </w:rPr>
              <w:t>3,09</w:t>
            </w:r>
          </w:p>
        </w:tc>
        <w:tc>
          <w:tcPr>
            <w:tcW w:w="1093" w:type="dxa"/>
            <w:tcBorders>
              <w:top w:val="nil"/>
              <w:left w:val="nil"/>
              <w:bottom w:val="single" w:sz="4" w:space="0" w:color="auto"/>
              <w:right w:val="single" w:sz="4" w:space="0" w:color="auto"/>
            </w:tcBorders>
            <w:shd w:val="clear" w:color="auto" w:fill="auto"/>
            <w:noWrap/>
            <w:vAlign w:val="center"/>
            <w:hideMark/>
          </w:tcPr>
          <w:p w14:paraId="184F232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F03E44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35A886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330ED15" w14:textId="77777777" w:rsidR="003C3AE9" w:rsidRPr="00D335E2" w:rsidRDefault="003C3AE9" w:rsidP="00A50F0A">
            <w:pPr>
              <w:jc w:val="center"/>
              <w:rPr>
                <w:sz w:val="20"/>
                <w:szCs w:val="20"/>
              </w:rPr>
            </w:pPr>
            <w:r w:rsidRPr="00D335E2">
              <w:rPr>
                <w:sz w:val="20"/>
                <w:szCs w:val="20"/>
              </w:rPr>
              <w:t>2,22</w:t>
            </w:r>
          </w:p>
        </w:tc>
        <w:tc>
          <w:tcPr>
            <w:tcW w:w="1094" w:type="dxa"/>
            <w:tcBorders>
              <w:top w:val="nil"/>
              <w:left w:val="nil"/>
              <w:bottom w:val="single" w:sz="4" w:space="0" w:color="auto"/>
              <w:right w:val="single" w:sz="4" w:space="0" w:color="auto"/>
            </w:tcBorders>
            <w:shd w:val="clear" w:color="auto" w:fill="auto"/>
            <w:noWrap/>
            <w:vAlign w:val="center"/>
            <w:hideMark/>
          </w:tcPr>
          <w:p w14:paraId="0704018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FBBECD8" w14:textId="77777777" w:rsidR="003C3AE9" w:rsidRPr="00D335E2" w:rsidRDefault="003C3AE9" w:rsidP="00A50F0A">
            <w:pPr>
              <w:jc w:val="center"/>
              <w:rPr>
                <w:sz w:val="20"/>
                <w:szCs w:val="20"/>
              </w:rPr>
            </w:pPr>
            <w:r w:rsidRPr="00D335E2">
              <w:rPr>
                <w:sz w:val="20"/>
                <w:szCs w:val="20"/>
              </w:rPr>
              <w:t>0,87</w:t>
            </w:r>
          </w:p>
        </w:tc>
        <w:tc>
          <w:tcPr>
            <w:tcW w:w="1093" w:type="dxa"/>
            <w:tcBorders>
              <w:top w:val="nil"/>
              <w:left w:val="nil"/>
              <w:bottom w:val="single" w:sz="4" w:space="0" w:color="auto"/>
              <w:right w:val="single" w:sz="4" w:space="0" w:color="auto"/>
            </w:tcBorders>
            <w:shd w:val="clear" w:color="auto" w:fill="auto"/>
            <w:noWrap/>
            <w:vAlign w:val="center"/>
            <w:hideMark/>
          </w:tcPr>
          <w:p w14:paraId="2779DF8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981B430"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4FEA3D00" w14:textId="77777777" w:rsidR="003C3AE9" w:rsidRPr="00D335E2" w:rsidRDefault="003C3AE9" w:rsidP="00A50F0A">
            <w:pPr>
              <w:jc w:val="center"/>
              <w:rPr>
                <w:sz w:val="20"/>
                <w:szCs w:val="20"/>
              </w:rPr>
            </w:pPr>
            <w:r w:rsidRPr="00D335E2">
              <w:rPr>
                <w:sz w:val="20"/>
                <w:szCs w:val="20"/>
              </w:rPr>
              <w:t>0,00</w:t>
            </w:r>
          </w:p>
        </w:tc>
      </w:tr>
      <w:tr w:rsidR="00D335E2" w:rsidRPr="00D335E2" w14:paraId="71139DB5"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776C9FD"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32FA7EE" w14:textId="77777777" w:rsidR="003C3AE9" w:rsidRPr="00D335E2" w:rsidRDefault="003C3AE9" w:rsidP="00A50F0A">
            <w:pPr>
              <w:rPr>
                <w:sz w:val="20"/>
                <w:szCs w:val="20"/>
              </w:rPr>
            </w:pPr>
            <w:r w:rsidRPr="00D335E2">
              <w:rPr>
                <w:sz w:val="20"/>
                <w:szCs w:val="20"/>
              </w:rPr>
              <w:t>Местный бюджет СП Усть-Юган</w:t>
            </w:r>
          </w:p>
        </w:tc>
        <w:tc>
          <w:tcPr>
            <w:tcW w:w="850" w:type="dxa"/>
            <w:tcBorders>
              <w:top w:val="nil"/>
              <w:left w:val="nil"/>
              <w:bottom w:val="single" w:sz="4" w:space="0" w:color="auto"/>
              <w:right w:val="single" w:sz="4" w:space="0" w:color="auto"/>
            </w:tcBorders>
            <w:shd w:val="clear" w:color="auto" w:fill="auto"/>
            <w:noWrap/>
            <w:vAlign w:val="center"/>
            <w:hideMark/>
          </w:tcPr>
          <w:p w14:paraId="064A381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855BF8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CA0EE8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4EBF7D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B8F55BB"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74D8DF5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EFD08E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C4BB9A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01ECBF5"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488352FD" w14:textId="77777777" w:rsidR="003C3AE9" w:rsidRPr="00D335E2" w:rsidRDefault="003C3AE9" w:rsidP="00A50F0A">
            <w:pPr>
              <w:jc w:val="center"/>
              <w:rPr>
                <w:sz w:val="20"/>
                <w:szCs w:val="20"/>
              </w:rPr>
            </w:pPr>
            <w:r w:rsidRPr="00D335E2">
              <w:rPr>
                <w:sz w:val="20"/>
                <w:szCs w:val="20"/>
              </w:rPr>
              <w:t>0,00</w:t>
            </w:r>
          </w:p>
        </w:tc>
      </w:tr>
      <w:tr w:rsidR="00D335E2" w:rsidRPr="00D335E2" w14:paraId="3A0E9511"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89614E1"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0ABB369" w14:textId="77777777" w:rsidR="003C3AE9" w:rsidRPr="00D335E2" w:rsidRDefault="003C3AE9" w:rsidP="00A50F0A">
            <w:pPr>
              <w:rPr>
                <w:sz w:val="20"/>
                <w:szCs w:val="20"/>
              </w:rPr>
            </w:pPr>
            <w:r w:rsidRPr="00D335E2">
              <w:rPr>
                <w:sz w:val="20"/>
                <w:szCs w:val="20"/>
              </w:rPr>
              <w:t>Внебюджетные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660E9B6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96CE3E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1712B0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D8C984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5BA31B0"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5310DD4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905599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D4BA2B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9AD4528"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5742D5BD" w14:textId="77777777" w:rsidR="003C3AE9" w:rsidRPr="00D335E2" w:rsidRDefault="003C3AE9" w:rsidP="00A50F0A">
            <w:pPr>
              <w:jc w:val="center"/>
              <w:rPr>
                <w:sz w:val="20"/>
                <w:szCs w:val="20"/>
              </w:rPr>
            </w:pPr>
            <w:r w:rsidRPr="00D335E2">
              <w:rPr>
                <w:sz w:val="20"/>
                <w:szCs w:val="20"/>
              </w:rPr>
              <w:t>0,00</w:t>
            </w:r>
          </w:p>
        </w:tc>
      </w:tr>
      <w:tr w:rsidR="00D335E2" w:rsidRPr="00D335E2" w14:paraId="12DA86CF" w14:textId="77777777" w:rsidTr="00A50F0A">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C798C1C"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E00ED55" w14:textId="77777777" w:rsidR="003C3AE9" w:rsidRPr="00D335E2" w:rsidRDefault="003C3AE9" w:rsidP="00A50F0A">
            <w:pPr>
              <w:rPr>
                <w:sz w:val="20"/>
                <w:szCs w:val="20"/>
              </w:rPr>
            </w:pPr>
            <w:r w:rsidRPr="00D335E2">
              <w:rPr>
                <w:sz w:val="20"/>
                <w:szCs w:val="20"/>
              </w:rPr>
              <w:t>Источники возврата внебюджетных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449DA39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E994C7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A175A0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CE6A96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7FE6202"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7502D565"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8C1687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7ED1A945"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C57A890"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59EA76C0" w14:textId="77777777" w:rsidR="003C3AE9" w:rsidRPr="00D335E2" w:rsidRDefault="003C3AE9" w:rsidP="00A50F0A">
            <w:pPr>
              <w:jc w:val="center"/>
              <w:rPr>
                <w:sz w:val="20"/>
                <w:szCs w:val="20"/>
              </w:rPr>
            </w:pPr>
          </w:p>
        </w:tc>
      </w:tr>
      <w:tr w:rsidR="00D335E2" w:rsidRPr="00D335E2" w14:paraId="2793AC20"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4726B9E"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49783FD" w14:textId="77777777" w:rsidR="003C3AE9" w:rsidRPr="00D335E2" w:rsidRDefault="003C3AE9" w:rsidP="00A50F0A">
            <w:pPr>
              <w:rPr>
                <w:sz w:val="20"/>
                <w:szCs w:val="20"/>
              </w:rPr>
            </w:pPr>
            <w:r w:rsidRPr="00D335E2">
              <w:rPr>
                <w:sz w:val="20"/>
                <w:szCs w:val="20"/>
              </w:rPr>
              <w:t>Инвестиционная составляющая в тарифе</w:t>
            </w:r>
          </w:p>
        </w:tc>
        <w:tc>
          <w:tcPr>
            <w:tcW w:w="850" w:type="dxa"/>
            <w:tcBorders>
              <w:top w:val="nil"/>
              <w:left w:val="nil"/>
              <w:bottom w:val="single" w:sz="4" w:space="0" w:color="auto"/>
              <w:right w:val="single" w:sz="4" w:space="0" w:color="auto"/>
            </w:tcBorders>
            <w:shd w:val="clear" w:color="auto" w:fill="auto"/>
            <w:noWrap/>
            <w:vAlign w:val="center"/>
            <w:hideMark/>
          </w:tcPr>
          <w:p w14:paraId="13AF307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2E4125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2A1434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F9F4EF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DA62955"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4A8C918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DB78DE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5CAE68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3FA9132"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1EA1284C" w14:textId="77777777" w:rsidR="003C3AE9" w:rsidRPr="00D335E2" w:rsidRDefault="003C3AE9" w:rsidP="00A50F0A">
            <w:pPr>
              <w:jc w:val="center"/>
              <w:rPr>
                <w:sz w:val="20"/>
                <w:szCs w:val="20"/>
              </w:rPr>
            </w:pPr>
            <w:r w:rsidRPr="00D335E2">
              <w:rPr>
                <w:sz w:val="20"/>
                <w:szCs w:val="20"/>
              </w:rPr>
              <w:t>0,00</w:t>
            </w:r>
          </w:p>
        </w:tc>
      </w:tr>
      <w:tr w:rsidR="00D335E2" w:rsidRPr="00D335E2" w14:paraId="17A38AD3"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73F0A29"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875AC1F" w14:textId="77777777" w:rsidR="003C3AE9" w:rsidRPr="00D335E2" w:rsidRDefault="003C3AE9" w:rsidP="00A50F0A">
            <w:pPr>
              <w:rPr>
                <w:sz w:val="20"/>
                <w:szCs w:val="20"/>
              </w:rPr>
            </w:pPr>
            <w:r w:rsidRPr="00D335E2">
              <w:rPr>
                <w:sz w:val="20"/>
                <w:szCs w:val="20"/>
              </w:rPr>
              <w:t>Плата за подключение к системе ресурсоснабжения</w:t>
            </w:r>
          </w:p>
        </w:tc>
        <w:tc>
          <w:tcPr>
            <w:tcW w:w="850" w:type="dxa"/>
            <w:tcBorders>
              <w:top w:val="nil"/>
              <w:left w:val="nil"/>
              <w:bottom w:val="single" w:sz="4" w:space="0" w:color="auto"/>
              <w:right w:val="single" w:sz="4" w:space="0" w:color="auto"/>
            </w:tcBorders>
            <w:shd w:val="clear" w:color="auto" w:fill="auto"/>
            <w:noWrap/>
            <w:vAlign w:val="center"/>
            <w:hideMark/>
          </w:tcPr>
          <w:p w14:paraId="55590A4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3ED6BD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64FDE1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1080C4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CCB8CD5"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67E6921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37F0D2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C27EBE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292D8BB"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069184E2" w14:textId="77777777" w:rsidR="003C3AE9" w:rsidRPr="00D335E2" w:rsidRDefault="003C3AE9" w:rsidP="00A50F0A">
            <w:pPr>
              <w:jc w:val="center"/>
              <w:rPr>
                <w:sz w:val="20"/>
                <w:szCs w:val="20"/>
              </w:rPr>
            </w:pPr>
            <w:r w:rsidRPr="00D335E2">
              <w:rPr>
                <w:sz w:val="20"/>
                <w:szCs w:val="20"/>
              </w:rPr>
              <w:t>0,00</w:t>
            </w:r>
          </w:p>
        </w:tc>
      </w:tr>
      <w:tr w:rsidR="00D335E2" w:rsidRPr="00D335E2" w14:paraId="0FBA2FD6"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8118762"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383A66C" w14:textId="77777777" w:rsidR="003C3AE9" w:rsidRPr="00D335E2" w:rsidRDefault="003C3AE9" w:rsidP="00A50F0A">
            <w:pPr>
              <w:rPr>
                <w:sz w:val="20"/>
                <w:szCs w:val="20"/>
              </w:rPr>
            </w:pPr>
            <w:r w:rsidRPr="00D335E2">
              <w:rPr>
                <w:sz w:val="20"/>
                <w:szCs w:val="20"/>
              </w:rPr>
              <w:t>Срок окупаемости внебюджетных инвестиций, лет</w:t>
            </w:r>
          </w:p>
        </w:tc>
        <w:tc>
          <w:tcPr>
            <w:tcW w:w="850" w:type="dxa"/>
            <w:tcBorders>
              <w:top w:val="nil"/>
              <w:left w:val="nil"/>
              <w:bottom w:val="single" w:sz="4" w:space="0" w:color="auto"/>
              <w:right w:val="single" w:sz="4" w:space="0" w:color="auto"/>
            </w:tcBorders>
            <w:shd w:val="clear" w:color="auto" w:fill="auto"/>
            <w:noWrap/>
            <w:vAlign w:val="center"/>
            <w:hideMark/>
          </w:tcPr>
          <w:p w14:paraId="7C9465C2"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410AC3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EAC045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8302EB6"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B7CEE88"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12D7BF43"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9D1175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657A93E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A887FC0"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5199AE22" w14:textId="77777777" w:rsidR="003C3AE9" w:rsidRPr="00D335E2" w:rsidRDefault="003C3AE9" w:rsidP="00A50F0A">
            <w:pPr>
              <w:jc w:val="center"/>
              <w:rPr>
                <w:sz w:val="20"/>
                <w:szCs w:val="20"/>
              </w:rPr>
            </w:pPr>
          </w:p>
        </w:tc>
      </w:tr>
      <w:tr w:rsidR="00D335E2" w:rsidRPr="00D335E2" w14:paraId="6CA43260" w14:textId="77777777" w:rsidTr="00A50F0A">
        <w:trPr>
          <w:trHeight w:val="475"/>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74C9E447" w14:textId="77777777" w:rsidR="003C3AE9" w:rsidRPr="00D335E2" w:rsidRDefault="003C3AE9" w:rsidP="00A50F0A">
            <w:pPr>
              <w:jc w:val="center"/>
              <w:rPr>
                <w:sz w:val="20"/>
                <w:szCs w:val="20"/>
              </w:rPr>
            </w:pPr>
            <w:r w:rsidRPr="00D335E2">
              <w:rPr>
                <w:sz w:val="20"/>
                <w:szCs w:val="20"/>
              </w:rPr>
              <w:t>4.2.6.</w:t>
            </w:r>
          </w:p>
        </w:tc>
        <w:tc>
          <w:tcPr>
            <w:tcW w:w="4169" w:type="dxa"/>
            <w:tcBorders>
              <w:top w:val="nil"/>
              <w:left w:val="nil"/>
              <w:bottom w:val="nil"/>
              <w:right w:val="nil"/>
            </w:tcBorders>
            <w:shd w:val="clear" w:color="auto" w:fill="auto"/>
            <w:vAlign w:val="bottom"/>
            <w:hideMark/>
          </w:tcPr>
          <w:p w14:paraId="00477933" w14:textId="77777777" w:rsidR="003C3AE9" w:rsidRPr="00D335E2" w:rsidRDefault="003C3AE9" w:rsidP="00A50F0A">
            <w:pPr>
              <w:rPr>
                <w:b/>
                <w:bCs/>
                <w:sz w:val="20"/>
                <w:szCs w:val="20"/>
              </w:rPr>
            </w:pPr>
            <w:r w:rsidRPr="00D335E2">
              <w:rPr>
                <w:b/>
                <w:sz w:val="20"/>
                <w:szCs w:val="20"/>
              </w:rPr>
              <w:t>Строительство ЛЭП 6 кВ в п. Юганская Обь</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51014150"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38338536"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2B8A471A"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72D68C28"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2BCBC0F6" w14:textId="77777777" w:rsidR="003C3AE9" w:rsidRPr="00D335E2" w:rsidRDefault="003C3AE9" w:rsidP="00A50F0A">
            <w:pPr>
              <w:jc w:val="center"/>
              <w:rPr>
                <w:sz w:val="20"/>
                <w:szCs w:val="20"/>
              </w:rPr>
            </w:pPr>
            <w:r w:rsidRPr="00D335E2">
              <w:rPr>
                <w:sz w:val="20"/>
                <w:szCs w:val="20"/>
              </w:rPr>
              <w:t> </w:t>
            </w:r>
          </w:p>
        </w:tc>
        <w:tc>
          <w:tcPr>
            <w:tcW w:w="1094" w:type="dxa"/>
            <w:tcBorders>
              <w:top w:val="nil"/>
              <w:left w:val="nil"/>
              <w:bottom w:val="single" w:sz="4" w:space="0" w:color="auto"/>
              <w:right w:val="single" w:sz="4" w:space="0" w:color="auto"/>
            </w:tcBorders>
            <w:shd w:val="clear" w:color="auto" w:fill="auto"/>
            <w:noWrap/>
            <w:vAlign w:val="center"/>
            <w:hideMark/>
          </w:tcPr>
          <w:p w14:paraId="42B65C88"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6908ABF7"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0CBA056A"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576E6F73" w14:textId="77777777" w:rsidR="003C3AE9" w:rsidRPr="00D335E2" w:rsidRDefault="003C3AE9" w:rsidP="00A50F0A">
            <w:pPr>
              <w:jc w:val="center"/>
              <w:rPr>
                <w:sz w:val="20"/>
                <w:szCs w:val="20"/>
              </w:rPr>
            </w:pPr>
            <w:r w:rsidRPr="00D335E2">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42B6749B" w14:textId="77777777" w:rsidR="003C3AE9" w:rsidRPr="00D335E2" w:rsidRDefault="003C3AE9" w:rsidP="00A50F0A">
            <w:pPr>
              <w:jc w:val="center"/>
              <w:rPr>
                <w:sz w:val="20"/>
                <w:szCs w:val="20"/>
              </w:rPr>
            </w:pPr>
            <w:r w:rsidRPr="00D335E2">
              <w:rPr>
                <w:sz w:val="20"/>
                <w:szCs w:val="20"/>
              </w:rPr>
              <w:t> </w:t>
            </w:r>
          </w:p>
        </w:tc>
      </w:tr>
      <w:tr w:rsidR="00D335E2" w:rsidRPr="00D335E2" w14:paraId="7CA5F211" w14:textId="77777777" w:rsidTr="00A50F0A">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22D856F" w14:textId="77777777" w:rsidR="003C3AE9" w:rsidRPr="00D335E2" w:rsidRDefault="003C3AE9" w:rsidP="00A50F0A">
            <w:pPr>
              <w:jc w:val="center"/>
              <w:rPr>
                <w:sz w:val="20"/>
                <w:szCs w:val="20"/>
              </w:rPr>
            </w:pPr>
          </w:p>
        </w:tc>
        <w:tc>
          <w:tcPr>
            <w:tcW w:w="4169" w:type="dxa"/>
            <w:tcBorders>
              <w:top w:val="single" w:sz="4" w:space="0" w:color="auto"/>
              <w:left w:val="nil"/>
              <w:bottom w:val="single" w:sz="4" w:space="0" w:color="auto"/>
              <w:right w:val="single" w:sz="4" w:space="0" w:color="auto"/>
            </w:tcBorders>
            <w:shd w:val="clear" w:color="auto" w:fill="auto"/>
            <w:vAlign w:val="center"/>
            <w:hideMark/>
          </w:tcPr>
          <w:p w14:paraId="5764D734" w14:textId="77777777" w:rsidR="003C3AE9" w:rsidRPr="00D335E2" w:rsidRDefault="003C3AE9" w:rsidP="00A50F0A">
            <w:pPr>
              <w:rPr>
                <w:sz w:val="20"/>
                <w:szCs w:val="20"/>
              </w:rPr>
            </w:pPr>
            <w:r w:rsidRPr="00D335E2">
              <w:rPr>
                <w:sz w:val="20"/>
                <w:szCs w:val="20"/>
              </w:rPr>
              <w:t>Ссылка на соответствующие подразделы обосновывающих материалов</w:t>
            </w:r>
          </w:p>
        </w:tc>
        <w:tc>
          <w:tcPr>
            <w:tcW w:w="10527" w:type="dxa"/>
            <w:gridSpan w:val="10"/>
            <w:tcBorders>
              <w:top w:val="nil"/>
              <w:left w:val="nil"/>
              <w:bottom w:val="single" w:sz="4" w:space="0" w:color="auto"/>
              <w:right w:val="single" w:sz="4" w:space="0" w:color="auto"/>
            </w:tcBorders>
            <w:shd w:val="clear" w:color="auto" w:fill="auto"/>
            <w:noWrap/>
            <w:vAlign w:val="center"/>
            <w:hideMark/>
          </w:tcPr>
          <w:p w14:paraId="52A0C4AD" w14:textId="77777777" w:rsidR="003C3AE9" w:rsidRPr="00D335E2" w:rsidRDefault="003C3AE9" w:rsidP="00A50F0A">
            <w:pPr>
              <w:rPr>
                <w:sz w:val="20"/>
                <w:szCs w:val="20"/>
              </w:rPr>
            </w:pPr>
            <w:r w:rsidRPr="00D335E2">
              <w:rPr>
                <w:sz w:val="20"/>
                <w:szCs w:val="20"/>
              </w:rPr>
              <w:t xml:space="preserve">Раздел </w:t>
            </w:r>
            <w:r w:rsidRPr="00D335E2">
              <w:rPr>
                <w:sz w:val="20"/>
                <w:szCs w:val="20"/>
                <w:lang w:val="en-US"/>
              </w:rPr>
              <w:t>9</w:t>
            </w:r>
            <w:r w:rsidRPr="00D335E2">
              <w:rPr>
                <w:sz w:val="20"/>
                <w:szCs w:val="20"/>
              </w:rPr>
              <w:t>.</w:t>
            </w:r>
            <w:r w:rsidRPr="00D335E2">
              <w:rPr>
                <w:sz w:val="20"/>
                <w:szCs w:val="20"/>
                <w:lang w:val="en-US"/>
              </w:rPr>
              <w:t>2</w:t>
            </w:r>
            <w:r w:rsidRPr="00D335E2">
              <w:rPr>
                <w:sz w:val="20"/>
                <w:szCs w:val="20"/>
              </w:rPr>
              <w:t xml:space="preserve"> пункт </w:t>
            </w:r>
            <w:r w:rsidRPr="00D335E2">
              <w:rPr>
                <w:sz w:val="20"/>
                <w:szCs w:val="20"/>
                <w:lang w:val="en-US"/>
              </w:rPr>
              <w:t>6</w:t>
            </w:r>
            <w:r w:rsidRPr="00D335E2">
              <w:rPr>
                <w:sz w:val="20"/>
                <w:szCs w:val="20"/>
              </w:rPr>
              <w:t> </w:t>
            </w:r>
          </w:p>
        </w:tc>
      </w:tr>
      <w:tr w:rsidR="00D335E2" w:rsidRPr="00D335E2" w14:paraId="4DB872D7"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544727C"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DE8BFB6" w14:textId="77777777" w:rsidR="003C3AE9" w:rsidRPr="00D335E2" w:rsidRDefault="003C3AE9" w:rsidP="00A50F0A">
            <w:pPr>
              <w:rPr>
                <w:sz w:val="20"/>
                <w:szCs w:val="20"/>
              </w:rPr>
            </w:pPr>
            <w:r w:rsidRPr="00D335E2">
              <w:rPr>
                <w:sz w:val="20"/>
                <w:szCs w:val="20"/>
              </w:rPr>
              <w:t>Краткое описание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550F7997" w14:textId="77777777" w:rsidR="003C3AE9" w:rsidRPr="00D335E2" w:rsidRDefault="003C3AE9" w:rsidP="00A50F0A">
            <w:pPr>
              <w:pStyle w:val="a5"/>
              <w:ind w:firstLine="0"/>
              <w:rPr>
                <w:sz w:val="20"/>
                <w:szCs w:val="20"/>
              </w:rPr>
            </w:pPr>
            <w:r w:rsidRPr="00D335E2">
              <w:rPr>
                <w:sz w:val="20"/>
                <w:szCs w:val="20"/>
              </w:rPr>
              <w:t>Проект включает строительство воздушных ЛЭП 6 кВ протяженностью 0,84 км по ул. Объездная в п. Юганская Обь</w:t>
            </w:r>
          </w:p>
        </w:tc>
      </w:tr>
      <w:tr w:rsidR="00D335E2" w:rsidRPr="00D335E2" w14:paraId="5E7B7284"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81A8BE8"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D760909" w14:textId="77777777" w:rsidR="003C3AE9" w:rsidRPr="00D335E2" w:rsidRDefault="003C3AE9" w:rsidP="00A50F0A">
            <w:pPr>
              <w:rPr>
                <w:sz w:val="20"/>
                <w:szCs w:val="20"/>
              </w:rPr>
            </w:pPr>
            <w:r w:rsidRPr="00D335E2">
              <w:rPr>
                <w:sz w:val="20"/>
                <w:szCs w:val="20"/>
              </w:rPr>
              <w:t>Цель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6445A297" w14:textId="77777777" w:rsidR="003C3AE9" w:rsidRPr="00D335E2" w:rsidRDefault="003C3AE9" w:rsidP="00A50F0A">
            <w:pPr>
              <w:rPr>
                <w:sz w:val="20"/>
                <w:szCs w:val="20"/>
              </w:rPr>
            </w:pPr>
            <w:r w:rsidRPr="00D335E2">
              <w:rPr>
                <w:sz w:val="20"/>
                <w:szCs w:val="20"/>
                <w:lang w:eastAsia="x-none"/>
              </w:rPr>
              <w:t xml:space="preserve">Целью проекта является </w:t>
            </w:r>
            <w:r w:rsidRPr="00D335E2">
              <w:rPr>
                <w:sz w:val="20"/>
                <w:szCs w:val="20"/>
              </w:rPr>
              <w:t>подключение новых потребителей к централизованной системе электроснабжения и увеличение надежности.</w:t>
            </w:r>
          </w:p>
        </w:tc>
      </w:tr>
      <w:tr w:rsidR="00D335E2" w:rsidRPr="00D335E2" w14:paraId="4F66E6E1"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0E50EDD"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E78171E" w14:textId="77777777" w:rsidR="003C3AE9" w:rsidRPr="00D335E2" w:rsidRDefault="003C3AE9" w:rsidP="00A50F0A">
            <w:pPr>
              <w:rPr>
                <w:sz w:val="20"/>
                <w:szCs w:val="20"/>
              </w:rPr>
            </w:pPr>
            <w:r w:rsidRPr="00D335E2">
              <w:rPr>
                <w:sz w:val="20"/>
                <w:szCs w:val="20"/>
              </w:rPr>
              <w:t>Технические характеристики проекта, в т.ч.:</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501BA3C7" w14:textId="77777777" w:rsidR="003C3AE9" w:rsidRPr="00D335E2" w:rsidRDefault="003C3AE9" w:rsidP="00A50F0A">
            <w:pPr>
              <w:jc w:val="center"/>
              <w:rPr>
                <w:sz w:val="20"/>
                <w:szCs w:val="20"/>
              </w:rPr>
            </w:pPr>
            <w:r w:rsidRPr="00D335E2">
              <w:rPr>
                <w:sz w:val="20"/>
                <w:szCs w:val="20"/>
              </w:rPr>
              <w:t> </w:t>
            </w:r>
          </w:p>
        </w:tc>
      </w:tr>
      <w:tr w:rsidR="00D335E2" w:rsidRPr="00D335E2" w14:paraId="040AC95E"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9B41A8F"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4D6BAB1A" w14:textId="77777777" w:rsidR="003C3AE9" w:rsidRPr="00D335E2" w:rsidRDefault="003C3AE9" w:rsidP="00A50F0A">
            <w:pPr>
              <w:rPr>
                <w:i/>
                <w:iCs/>
                <w:sz w:val="20"/>
                <w:szCs w:val="20"/>
              </w:rPr>
            </w:pPr>
            <w:r w:rsidRPr="00D335E2">
              <w:rPr>
                <w:i/>
                <w:iCs/>
                <w:sz w:val="20"/>
                <w:szCs w:val="20"/>
              </w:rPr>
              <w:t>ввод мощностей, МВт</w:t>
            </w:r>
          </w:p>
        </w:tc>
        <w:tc>
          <w:tcPr>
            <w:tcW w:w="850" w:type="dxa"/>
            <w:tcBorders>
              <w:top w:val="nil"/>
              <w:left w:val="nil"/>
              <w:bottom w:val="single" w:sz="4" w:space="0" w:color="auto"/>
              <w:right w:val="single" w:sz="4" w:space="0" w:color="auto"/>
            </w:tcBorders>
            <w:shd w:val="clear" w:color="auto" w:fill="auto"/>
            <w:noWrap/>
            <w:vAlign w:val="center"/>
            <w:hideMark/>
          </w:tcPr>
          <w:p w14:paraId="368FE567" w14:textId="77777777" w:rsidR="003C3AE9" w:rsidRPr="00D335E2" w:rsidRDefault="003C3AE9" w:rsidP="00A50F0A">
            <w:pPr>
              <w:jc w:val="center"/>
              <w:rPr>
                <w:sz w:val="20"/>
                <w:szCs w:val="20"/>
              </w:rPr>
            </w:pPr>
            <w:r w:rsidRPr="00D335E2">
              <w:rPr>
                <w:sz w:val="20"/>
                <w:szCs w:val="20"/>
              </w:rPr>
              <w:t>-</w:t>
            </w:r>
          </w:p>
        </w:tc>
        <w:tc>
          <w:tcPr>
            <w:tcW w:w="1093" w:type="dxa"/>
            <w:tcBorders>
              <w:top w:val="nil"/>
              <w:left w:val="nil"/>
              <w:bottom w:val="single" w:sz="4" w:space="0" w:color="auto"/>
              <w:right w:val="single" w:sz="4" w:space="0" w:color="auto"/>
            </w:tcBorders>
            <w:shd w:val="clear" w:color="auto" w:fill="auto"/>
            <w:vAlign w:val="center"/>
            <w:hideMark/>
          </w:tcPr>
          <w:p w14:paraId="49607BE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57E44C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8225E4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988135A" w14:textId="77777777" w:rsidR="003C3AE9" w:rsidRPr="00D335E2" w:rsidRDefault="003C3AE9" w:rsidP="00A50F0A">
            <w:pPr>
              <w:jc w:val="center"/>
              <w:rPr>
                <w:sz w:val="20"/>
                <w:szCs w:val="20"/>
              </w:rPr>
            </w:pPr>
            <w:r w:rsidRPr="00D335E2">
              <w:rPr>
                <w:sz w:val="20"/>
                <w:szCs w:val="20"/>
              </w:rPr>
              <w:t>-</w:t>
            </w:r>
          </w:p>
        </w:tc>
        <w:tc>
          <w:tcPr>
            <w:tcW w:w="1094" w:type="dxa"/>
            <w:tcBorders>
              <w:top w:val="nil"/>
              <w:left w:val="nil"/>
              <w:bottom w:val="single" w:sz="4" w:space="0" w:color="auto"/>
              <w:right w:val="single" w:sz="4" w:space="0" w:color="auto"/>
            </w:tcBorders>
            <w:shd w:val="clear" w:color="auto" w:fill="auto"/>
            <w:noWrap/>
            <w:vAlign w:val="center"/>
            <w:hideMark/>
          </w:tcPr>
          <w:p w14:paraId="045B2EB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91B5C0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69A71C16"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AED6F21"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11CD177D" w14:textId="77777777" w:rsidR="003C3AE9" w:rsidRPr="00D335E2" w:rsidRDefault="003C3AE9" w:rsidP="00A50F0A">
            <w:pPr>
              <w:jc w:val="center"/>
              <w:rPr>
                <w:sz w:val="20"/>
                <w:szCs w:val="20"/>
              </w:rPr>
            </w:pPr>
          </w:p>
        </w:tc>
      </w:tr>
      <w:tr w:rsidR="00D335E2" w:rsidRPr="00D335E2" w14:paraId="4DB84C15"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CDBBC0B"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04C9C1E0" w14:textId="77777777" w:rsidR="003C3AE9" w:rsidRPr="00D335E2" w:rsidRDefault="003C3AE9" w:rsidP="00A50F0A">
            <w:pPr>
              <w:rPr>
                <w:i/>
                <w:iCs/>
                <w:sz w:val="20"/>
                <w:szCs w:val="20"/>
              </w:rPr>
            </w:pPr>
            <w:r w:rsidRPr="00D335E2">
              <w:rPr>
                <w:i/>
                <w:iCs/>
                <w:sz w:val="20"/>
                <w:szCs w:val="20"/>
              </w:rPr>
              <w:t>строительство сетей, км</w:t>
            </w:r>
          </w:p>
        </w:tc>
        <w:tc>
          <w:tcPr>
            <w:tcW w:w="850" w:type="dxa"/>
            <w:tcBorders>
              <w:top w:val="nil"/>
              <w:left w:val="nil"/>
              <w:bottom w:val="single" w:sz="4" w:space="0" w:color="auto"/>
              <w:right w:val="single" w:sz="4" w:space="0" w:color="auto"/>
            </w:tcBorders>
            <w:shd w:val="clear" w:color="auto" w:fill="auto"/>
            <w:noWrap/>
            <w:vAlign w:val="center"/>
            <w:hideMark/>
          </w:tcPr>
          <w:p w14:paraId="4B1F539D" w14:textId="77777777" w:rsidR="003C3AE9" w:rsidRPr="00D335E2" w:rsidRDefault="003C3AE9" w:rsidP="00A50F0A">
            <w:pPr>
              <w:jc w:val="center"/>
              <w:rPr>
                <w:sz w:val="20"/>
                <w:szCs w:val="20"/>
              </w:rPr>
            </w:pPr>
            <w:r w:rsidRPr="00D335E2">
              <w:rPr>
                <w:sz w:val="20"/>
                <w:szCs w:val="20"/>
              </w:rPr>
              <w:t>0,84</w:t>
            </w:r>
          </w:p>
        </w:tc>
        <w:tc>
          <w:tcPr>
            <w:tcW w:w="1093" w:type="dxa"/>
            <w:tcBorders>
              <w:top w:val="nil"/>
              <w:left w:val="nil"/>
              <w:bottom w:val="single" w:sz="4" w:space="0" w:color="auto"/>
              <w:right w:val="single" w:sz="4" w:space="0" w:color="auto"/>
            </w:tcBorders>
            <w:shd w:val="clear" w:color="auto" w:fill="auto"/>
            <w:noWrap/>
            <w:vAlign w:val="center"/>
            <w:hideMark/>
          </w:tcPr>
          <w:p w14:paraId="0BD7927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819BBC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E46EE55"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2320F91" w14:textId="77777777" w:rsidR="003C3AE9" w:rsidRPr="00D335E2" w:rsidRDefault="003C3AE9" w:rsidP="00A50F0A">
            <w:pPr>
              <w:jc w:val="center"/>
              <w:rPr>
                <w:sz w:val="20"/>
                <w:szCs w:val="20"/>
              </w:rPr>
            </w:pPr>
            <w:r w:rsidRPr="00D335E2">
              <w:rPr>
                <w:sz w:val="20"/>
                <w:szCs w:val="20"/>
              </w:rPr>
              <w:t>0,70</w:t>
            </w:r>
          </w:p>
        </w:tc>
        <w:tc>
          <w:tcPr>
            <w:tcW w:w="1094" w:type="dxa"/>
            <w:tcBorders>
              <w:top w:val="nil"/>
              <w:left w:val="nil"/>
              <w:bottom w:val="single" w:sz="4" w:space="0" w:color="auto"/>
              <w:right w:val="single" w:sz="4" w:space="0" w:color="auto"/>
            </w:tcBorders>
            <w:shd w:val="clear" w:color="auto" w:fill="auto"/>
            <w:noWrap/>
            <w:vAlign w:val="center"/>
            <w:hideMark/>
          </w:tcPr>
          <w:p w14:paraId="158BFB9B"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6401930"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541322E6" w14:textId="77777777" w:rsidR="003C3AE9" w:rsidRPr="00D335E2" w:rsidRDefault="003C3AE9" w:rsidP="00A50F0A">
            <w:pPr>
              <w:jc w:val="center"/>
              <w:rPr>
                <w:sz w:val="20"/>
                <w:szCs w:val="20"/>
              </w:rPr>
            </w:pPr>
            <w:r w:rsidRPr="00D335E2">
              <w:rPr>
                <w:sz w:val="20"/>
                <w:szCs w:val="20"/>
              </w:rPr>
              <w:t>0,14</w:t>
            </w:r>
          </w:p>
        </w:tc>
        <w:tc>
          <w:tcPr>
            <w:tcW w:w="1093" w:type="dxa"/>
            <w:tcBorders>
              <w:top w:val="nil"/>
              <w:left w:val="nil"/>
              <w:bottom w:val="single" w:sz="4" w:space="0" w:color="auto"/>
              <w:right w:val="single" w:sz="4" w:space="0" w:color="auto"/>
            </w:tcBorders>
            <w:shd w:val="clear" w:color="auto" w:fill="auto"/>
            <w:noWrap/>
            <w:vAlign w:val="center"/>
            <w:hideMark/>
          </w:tcPr>
          <w:p w14:paraId="7D2EB0EF"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0346C9CC" w14:textId="77777777" w:rsidR="003C3AE9" w:rsidRPr="00D335E2" w:rsidRDefault="003C3AE9" w:rsidP="00A50F0A">
            <w:pPr>
              <w:jc w:val="center"/>
              <w:rPr>
                <w:sz w:val="20"/>
                <w:szCs w:val="20"/>
              </w:rPr>
            </w:pPr>
          </w:p>
        </w:tc>
      </w:tr>
      <w:tr w:rsidR="00D335E2" w:rsidRPr="00D335E2" w14:paraId="4AC3D102"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24BAB95"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C023777" w14:textId="77777777" w:rsidR="003C3AE9" w:rsidRPr="00D335E2" w:rsidRDefault="003C3AE9" w:rsidP="00A50F0A">
            <w:pPr>
              <w:rPr>
                <w:sz w:val="20"/>
                <w:szCs w:val="20"/>
              </w:rPr>
            </w:pPr>
            <w:r w:rsidRPr="00D335E2">
              <w:rPr>
                <w:sz w:val="20"/>
                <w:szCs w:val="20"/>
              </w:rPr>
              <w:t>Необходимые капитальные затраты, млн. руб.</w:t>
            </w:r>
          </w:p>
        </w:tc>
        <w:tc>
          <w:tcPr>
            <w:tcW w:w="850" w:type="dxa"/>
            <w:tcBorders>
              <w:top w:val="nil"/>
              <w:left w:val="nil"/>
              <w:bottom w:val="single" w:sz="4" w:space="0" w:color="auto"/>
              <w:right w:val="single" w:sz="4" w:space="0" w:color="auto"/>
            </w:tcBorders>
            <w:shd w:val="clear" w:color="auto" w:fill="auto"/>
            <w:noWrap/>
            <w:vAlign w:val="center"/>
            <w:hideMark/>
          </w:tcPr>
          <w:p w14:paraId="1C169CE2" w14:textId="77777777" w:rsidR="003C3AE9" w:rsidRPr="00D335E2" w:rsidRDefault="003C3AE9" w:rsidP="00A50F0A">
            <w:pPr>
              <w:jc w:val="center"/>
              <w:rPr>
                <w:sz w:val="20"/>
                <w:szCs w:val="20"/>
              </w:rPr>
            </w:pPr>
            <w:r w:rsidRPr="00D335E2">
              <w:rPr>
                <w:sz w:val="20"/>
                <w:szCs w:val="20"/>
              </w:rPr>
              <w:t>1,86</w:t>
            </w:r>
          </w:p>
        </w:tc>
        <w:tc>
          <w:tcPr>
            <w:tcW w:w="1093" w:type="dxa"/>
            <w:tcBorders>
              <w:top w:val="nil"/>
              <w:left w:val="nil"/>
              <w:bottom w:val="single" w:sz="4" w:space="0" w:color="auto"/>
              <w:right w:val="single" w:sz="4" w:space="0" w:color="auto"/>
            </w:tcBorders>
            <w:shd w:val="clear" w:color="auto" w:fill="auto"/>
            <w:noWrap/>
            <w:vAlign w:val="center"/>
            <w:hideMark/>
          </w:tcPr>
          <w:p w14:paraId="2A8D5CF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C34924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7DB7A4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9EE5474" w14:textId="77777777" w:rsidR="003C3AE9" w:rsidRPr="00D335E2" w:rsidRDefault="003C3AE9" w:rsidP="00A50F0A">
            <w:pPr>
              <w:jc w:val="center"/>
              <w:rPr>
                <w:sz w:val="20"/>
                <w:szCs w:val="20"/>
              </w:rPr>
            </w:pPr>
            <w:r w:rsidRPr="00D335E2">
              <w:rPr>
                <w:sz w:val="20"/>
                <w:szCs w:val="20"/>
              </w:rPr>
              <w:t>1,55</w:t>
            </w:r>
          </w:p>
        </w:tc>
        <w:tc>
          <w:tcPr>
            <w:tcW w:w="1094" w:type="dxa"/>
            <w:tcBorders>
              <w:top w:val="nil"/>
              <w:left w:val="nil"/>
              <w:bottom w:val="single" w:sz="4" w:space="0" w:color="auto"/>
              <w:right w:val="single" w:sz="4" w:space="0" w:color="auto"/>
            </w:tcBorders>
            <w:shd w:val="clear" w:color="auto" w:fill="auto"/>
            <w:noWrap/>
            <w:vAlign w:val="center"/>
            <w:hideMark/>
          </w:tcPr>
          <w:p w14:paraId="672AA02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94E28D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680CC6A" w14:textId="77777777" w:rsidR="003C3AE9" w:rsidRPr="00D335E2" w:rsidRDefault="003C3AE9" w:rsidP="00A50F0A">
            <w:pPr>
              <w:jc w:val="center"/>
              <w:rPr>
                <w:sz w:val="20"/>
                <w:szCs w:val="20"/>
              </w:rPr>
            </w:pPr>
            <w:r w:rsidRPr="00D335E2">
              <w:rPr>
                <w:sz w:val="20"/>
                <w:szCs w:val="20"/>
              </w:rPr>
              <w:t>0,31</w:t>
            </w:r>
          </w:p>
        </w:tc>
        <w:tc>
          <w:tcPr>
            <w:tcW w:w="1093" w:type="dxa"/>
            <w:tcBorders>
              <w:top w:val="nil"/>
              <w:left w:val="nil"/>
              <w:bottom w:val="single" w:sz="4" w:space="0" w:color="auto"/>
              <w:right w:val="single" w:sz="4" w:space="0" w:color="auto"/>
            </w:tcBorders>
            <w:shd w:val="clear" w:color="auto" w:fill="auto"/>
            <w:noWrap/>
            <w:vAlign w:val="center"/>
            <w:hideMark/>
          </w:tcPr>
          <w:p w14:paraId="462EED54"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11537BDF" w14:textId="77777777" w:rsidR="003C3AE9" w:rsidRPr="00D335E2" w:rsidRDefault="003C3AE9" w:rsidP="00A50F0A">
            <w:pPr>
              <w:jc w:val="center"/>
              <w:rPr>
                <w:sz w:val="20"/>
                <w:szCs w:val="20"/>
              </w:rPr>
            </w:pPr>
            <w:r w:rsidRPr="00D335E2">
              <w:rPr>
                <w:sz w:val="20"/>
                <w:szCs w:val="20"/>
              </w:rPr>
              <w:t>0,00</w:t>
            </w:r>
          </w:p>
        </w:tc>
      </w:tr>
      <w:tr w:rsidR="00D335E2" w:rsidRPr="00D335E2" w14:paraId="49D6DDE7"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5362001"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18769DE2" w14:textId="77777777" w:rsidR="003C3AE9" w:rsidRPr="00D335E2" w:rsidRDefault="003C3AE9" w:rsidP="00A50F0A">
            <w:pPr>
              <w:rPr>
                <w:sz w:val="20"/>
                <w:szCs w:val="20"/>
              </w:rPr>
            </w:pPr>
            <w:r w:rsidRPr="00D335E2">
              <w:rPr>
                <w:sz w:val="20"/>
                <w:szCs w:val="20"/>
              </w:rPr>
              <w:t>Срок реализации проекта</w:t>
            </w:r>
          </w:p>
        </w:tc>
        <w:tc>
          <w:tcPr>
            <w:tcW w:w="850" w:type="dxa"/>
            <w:tcBorders>
              <w:top w:val="nil"/>
              <w:left w:val="nil"/>
              <w:bottom w:val="single" w:sz="4" w:space="0" w:color="auto"/>
              <w:right w:val="single" w:sz="4" w:space="0" w:color="auto"/>
            </w:tcBorders>
            <w:shd w:val="clear" w:color="auto" w:fill="auto"/>
            <w:noWrap/>
            <w:vAlign w:val="center"/>
            <w:hideMark/>
          </w:tcPr>
          <w:p w14:paraId="1993A093"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F83E71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2454655"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6A7F0B7"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3CA5B0B" w14:textId="77777777" w:rsidR="003C3AE9" w:rsidRPr="00D335E2" w:rsidRDefault="003C3AE9" w:rsidP="00A50F0A">
            <w:pPr>
              <w:jc w:val="center"/>
              <w:rPr>
                <w:sz w:val="20"/>
                <w:szCs w:val="20"/>
              </w:rPr>
            </w:pPr>
          </w:p>
        </w:tc>
        <w:tc>
          <w:tcPr>
            <w:tcW w:w="109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513A889"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E356D0E"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2A5916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4C7AB54"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0B04950E" w14:textId="77777777" w:rsidR="003C3AE9" w:rsidRPr="00D335E2" w:rsidRDefault="003C3AE9" w:rsidP="00A50F0A">
            <w:pPr>
              <w:jc w:val="center"/>
              <w:rPr>
                <w:sz w:val="20"/>
                <w:szCs w:val="20"/>
              </w:rPr>
            </w:pPr>
          </w:p>
        </w:tc>
      </w:tr>
      <w:tr w:rsidR="00D335E2" w:rsidRPr="00D335E2" w14:paraId="0E8BFB37"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30BBA03"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03EBEFCB" w14:textId="77777777" w:rsidR="003C3AE9" w:rsidRPr="00D335E2" w:rsidRDefault="003C3AE9" w:rsidP="00A50F0A">
            <w:pPr>
              <w:rPr>
                <w:sz w:val="20"/>
                <w:szCs w:val="20"/>
              </w:rPr>
            </w:pPr>
            <w:r w:rsidRPr="00D335E2">
              <w:rPr>
                <w:sz w:val="20"/>
                <w:szCs w:val="20"/>
              </w:rPr>
              <w:t>Источники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0D5AE50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3115D23"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C2F03D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2B45B1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C17CD3C"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48295A00"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56E9EB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2FCBE830"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C975021"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13E9E1E6" w14:textId="77777777" w:rsidR="003C3AE9" w:rsidRPr="00D335E2" w:rsidRDefault="003C3AE9" w:rsidP="00A50F0A">
            <w:pPr>
              <w:jc w:val="center"/>
              <w:rPr>
                <w:sz w:val="20"/>
                <w:szCs w:val="20"/>
              </w:rPr>
            </w:pPr>
          </w:p>
        </w:tc>
      </w:tr>
      <w:tr w:rsidR="00D335E2" w:rsidRPr="00D335E2" w14:paraId="6B2E4799"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B312B79"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85D872B" w14:textId="77777777" w:rsidR="003C3AE9" w:rsidRPr="00D335E2" w:rsidRDefault="003C3AE9" w:rsidP="00A50F0A">
            <w:pPr>
              <w:rPr>
                <w:sz w:val="20"/>
                <w:szCs w:val="20"/>
              </w:rPr>
            </w:pPr>
            <w:r w:rsidRPr="00D335E2">
              <w:rPr>
                <w:sz w:val="20"/>
                <w:szCs w:val="20"/>
              </w:rPr>
              <w:t>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571737AA" w14:textId="77777777" w:rsidR="003C3AE9" w:rsidRPr="00D335E2" w:rsidRDefault="003C3AE9" w:rsidP="00A50F0A">
            <w:pPr>
              <w:jc w:val="center"/>
              <w:rPr>
                <w:sz w:val="20"/>
                <w:szCs w:val="20"/>
              </w:rPr>
            </w:pPr>
            <w:r w:rsidRPr="00D335E2">
              <w:rPr>
                <w:sz w:val="20"/>
                <w:szCs w:val="20"/>
              </w:rPr>
              <w:t>1,86</w:t>
            </w:r>
          </w:p>
        </w:tc>
        <w:tc>
          <w:tcPr>
            <w:tcW w:w="1093" w:type="dxa"/>
            <w:tcBorders>
              <w:top w:val="nil"/>
              <w:left w:val="nil"/>
              <w:bottom w:val="single" w:sz="4" w:space="0" w:color="auto"/>
              <w:right w:val="single" w:sz="4" w:space="0" w:color="auto"/>
            </w:tcBorders>
            <w:shd w:val="clear" w:color="auto" w:fill="auto"/>
            <w:noWrap/>
            <w:vAlign w:val="center"/>
            <w:hideMark/>
          </w:tcPr>
          <w:p w14:paraId="30BF53B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6FA8C7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4EB589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3B19A61" w14:textId="77777777" w:rsidR="003C3AE9" w:rsidRPr="00D335E2" w:rsidRDefault="003C3AE9" w:rsidP="00A50F0A">
            <w:pPr>
              <w:jc w:val="center"/>
              <w:rPr>
                <w:sz w:val="20"/>
                <w:szCs w:val="20"/>
              </w:rPr>
            </w:pPr>
            <w:r w:rsidRPr="00D335E2">
              <w:rPr>
                <w:sz w:val="20"/>
                <w:szCs w:val="20"/>
              </w:rPr>
              <w:t>1,55</w:t>
            </w:r>
          </w:p>
        </w:tc>
        <w:tc>
          <w:tcPr>
            <w:tcW w:w="1094" w:type="dxa"/>
            <w:tcBorders>
              <w:top w:val="nil"/>
              <w:left w:val="nil"/>
              <w:bottom w:val="single" w:sz="4" w:space="0" w:color="auto"/>
              <w:right w:val="single" w:sz="4" w:space="0" w:color="auto"/>
            </w:tcBorders>
            <w:shd w:val="clear" w:color="auto" w:fill="auto"/>
            <w:noWrap/>
            <w:vAlign w:val="center"/>
            <w:hideMark/>
          </w:tcPr>
          <w:p w14:paraId="1F7C3DB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C57DA4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15E0FB0" w14:textId="77777777" w:rsidR="003C3AE9" w:rsidRPr="00D335E2" w:rsidRDefault="003C3AE9" w:rsidP="00A50F0A">
            <w:pPr>
              <w:jc w:val="center"/>
              <w:rPr>
                <w:sz w:val="20"/>
                <w:szCs w:val="20"/>
              </w:rPr>
            </w:pPr>
            <w:r w:rsidRPr="00D335E2">
              <w:rPr>
                <w:sz w:val="20"/>
                <w:szCs w:val="20"/>
              </w:rPr>
              <w:t>0,31</w:t>
            </w:r>
          </w:p>
        </w:tc>
        <w:tc>
          <w:tcPr>
            <w:tcW w:w="1093" w:type="dxa"/>
            <w:tcBorders>
              <w:top w:val="nil"/>
              <w:left w:val="nil"/>
              <w:bottom w:val="single" w:sz="4" w:space="0" w:color="auto"/>
              <w:right w:val="single" w:sz="4" w:space="0" w:color="auto"/>
            </w:tcBorders>
            <w:shd w:val="clear" w:color="auto" w:fill="auto"/>
            <w:noWrap/>
            <w:vAlign w:val="center"/>
            <w:hideMark/>
          </w:tcPr>
          <w:p w14:paraId="208CC5CE"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538D34C5" w14:textId="77777777" w:rsidR="003C3AE9" w:rsidRPr="00D335E2" w:rsidRDefault="003C3AE9" w:rsidP="00A50F0A">
            <w:pPr>
              <w:jc w:val="center"/>
              <w:rPr>
                <w:sz w:val="20"/>
                <w:szCs w:val="20"/>
              </w:rPr>
            </w:pPr>
            <w:r w:rsidRPr="00D335E2">
              <w:rPr>
                <w:sz w:val="20"/>
                <w:szCs w:val="20"/>
              </w:rPr>
              <w:t>0,00</w:t>
            </w:r>
          </w:p>
        </w:tc>
      </w:tr>
      <w:tr w:rsidR="00D335E2" w:rsidRPr="00D335E2" w14:paraId="702456B5"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97DB735"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6EA6B69" w14:textId="77777777" w:rsidR="003C3AE9" w:rsidRPr="00D335E2" w:rsidRDefault="003C3AE9" w:rsidP="00A50F0A">
            <w:pPr>
              <w:rPr>
                <w:sz w:val="20"/>
                <w:szCs w:val="20"/>
              </w:rPr>
            </w:pPr>
            <w:r w:rsidRPr="00D335E2">
              <w:rPr>
                <w:sz w:val="20"/>
                <w:szCs w:val="20"/>
              </w:rPr>
              <w:t>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3A2757FD"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2674B45"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FBF5F0D"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BAE260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2F6A0A2"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3A7D2D82"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F47B91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2D9420D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6BC933A"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2B68D79C" w14:textId="77777777" w:rsidR="003C3AE9" w:rsidRPr="00D335E2" w:rsidRDefault="003C3AE9" w:rsidP="00A50F0A">
            <w:pPr>
              <w:jc w:val="center"/>
              <w:rPr>
                <w:sz w:val="20"/>
                <w:szCs w:val="20"/>
              </w:rPr>
            </w:pPr>
          </w:p>
        </w:tc>
      </w:tr>
      <w:tr w:rsidR="00D335E2" w:rsidRPr="00D335E2" w14:paraId="422A73D6"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D1F5231"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5A105FA" w14:textId="77777777" w:rsidR="003C3AE9" w:rsidRPr="00D335E2" w:rsidRDefault="003C3AE9" w:rsidP="00A50F0A">
            <w:pPr>
              <w:rPr>
                <w:sz w:val="20"/>
                <w:szCs w:val="20"/>
              </w:rPr>
            </w:pPr>
            <w:r w:rsidRPr="00D335E2">
              <w:rPr>
                <w:sz w:val="20"/>
                <w:szCs w:val="20"/>
              </w:rPr>
              <w:t>Федеральный бюджет</w:t>
            </w:r>
          </w:p>
        </w:tc>
        <w:tc>
          <w:tcPr>
            <w:tcW w:w="850" w:type="dxa"/>
            <w:tcBorders>
              <w:top w:val="nil"/>
              <w:left w:val="nil"/>
              <w:bottom w:val="single" w:sz="4" w:space="0" w:color="auto"/>
              <w:right w:val="single" w:sz="4" w:space="0" w:color="auto"/>
            </w:tcBorders>
            <w:shd w:val="clear" w:color="auto" w:fill="auto"/>
            <w:noWrap/>
            <w:vAlign w:val="center"/>
            <w:hideMark/>
          </w:tcPr>
          <w:p w14:paraId="3D6F426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053498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63981C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734D48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0C96CEC"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3A64709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A3FA53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6B346A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6AACD5D"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319527F3" w14:textId="77777777" w:rsidR="003C3AE9" w:rsidRPr="00D335E2" w:rsidRDefault="003C3AE9" w:rsidP="00A50F0A">
            <w:pPr>
              <w:jc w:val="center"/>
              <w:rPr>
                <w:sz w:val="20"/>
                <w:szCs w:val="20"/>
              </w:rPr>
            </w:pPr>
            <w:r w:rsidRPr="00D335E2">
              <w:rPr>
                <w:sz w:val="20"/>
                <w:szCs w:val="20"/>
              </w:rPr>
              <w:t>0,00</w:t>
            </w:r>
          </w:p>
        </w:tc>
      </w:tr>
      <w:tr w:rsidR="00D335E2" w:rsidRPr="00D335E2" w14:paraId="2D7E0BF3"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1AABB6C"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DE5008A" w14:textId="77777777" w:rsidR="003C3AE9" w:rsidRPr="00D335E2" w:rsidRDefault="003C3AE9" w:rsidP="00A50F0A">
            <w:pPr>
              <w:rPr>
                <w:sz w:val="20"/>
                <w:szCs w:val="20"/>
              </w:rPr>
            </w:pPr>
            <w:r w:rsidRPr="00D335E2">
              <w:rPr>
                <w:sz w:val="20"/>
                <w:szCs w:val="20"/>
              </w:rPr>
              <w:t>Бюджет автономного округа</w:t>
            </w:r>
          </w:p>
        </w:tc>
        <w:tc>
          <w:tcPr>
            <w:tcW w:w="850" w:type="dxa"/>
            <w:tcBorders>
              <w:top w:val="nil"/>
              <w:left w:val="nil"/>
              <w:bottom w:val="single" w:sz="4" w:space="0" w:color="auto"/>
              <w:right w:val="single" w:sz="4" w:space="0" w:color="auto"/>
            </w:tcBorders>
            <w:shd w:val="clear" w:color="auto" w:fill="auto"/>
            <w:noWrap/>
            <w:vAlign w:val="center"/>
            <w:hideMark/>
          </w:tcPr>
          <w:p w14:paraId="155293F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C03187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DCD52E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8F18BE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5911B06"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1AC6838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CB1B84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8F73F8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04CFFAD"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44F95D53" w14:textId="77777777" w:rsidR="003C3AE9" w:rsidRPr="00D335E2" w:rsidRDefault="003C3AE9" w:rsidP="00A50F0A">
            <w:pPr>
              <w:jc w:val="center"/>
              <w:rPr>
                <w:sz w:val="20"/>
                <w:szCs w:val="20"/>
              </w:rPr>
            </w:pPr>
            <w:r w:rsidRPr="00D335E2">
              <w:rPr>
                <w:sz w:val="20"/>
                <w:szCs w:val="20"/>
              </w:rPr>
              <w:t>0,00</w:t>
            </w:r>
          </w:p>
        </w:tc>
      </w:tr>
      <w:tr w:rsidR="00D335E2" w:rsidRPr="00D335E2" w14:paraId="41D105DD"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79D381A"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57E1A95" w14:textId="77777777" w:rsidR="003C3AE9" w:rsidRPr="00D335E2" w:rsidRDefault="003C3AE9" w:rsidP="00A50F0A">
            <w:pPr>
              <w:rPr>
                <w:sz w:val="20"/>
                <w:szCs w:val="20"/>
              </w:rPr>
            </w:pPr>
            <w:r w:rsidRPr="00D335E2">
              <w:rPr>
                <w:sz w:val="20"/>
                <w:szCs w:val="20"/>
              </w:rPr>
              <w:t>Местный бюджет Нефтеюганского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14:paraId="11CE9781" w14:textId="77777777" w:rsidR="003C3AE9" w:rsidRPr="00D335E2" w:rsidRDefault="003C3AE9" w:rsidP="00A50F0A">
            <w:pPr>
              <w:jc w:val="center"/>
              <w:rPr>
                <w:sz w:val="20"/>
                <w:szCs w:val="20"/>
              </w:rPr>
            </w:pPr>
            <w:r w:rsidRPr="00D335E2">
              <w:rPr>
                <w:sz w:val="20"/>
                <w:szCs w:val="20"/>
              </w:rPr>
              <w:t>1,86</w:t>
            </w:r>
          </w:p>
        </w:tc>
        <w:tc>
          <w:tcPr>
            <w:tcW w:w="1093" w:type="dxa"/>
            <w:tcBorders>
              <w:top w:val="nil"/>
              <w:left w:val="nil"/>
              <w:bottom w:val="single" w:sz="4" w:space="0" w:color="auto"/>
              <w:right w:val="single" w:sz="4" w:space="0" w:color="auto"/>
            </w:tcBorders>
            <w:shd w:val="clear" w:color="auto" w:fill="auto"/>
            <w:noWrap/>
            <w:vAlign w:val="center"/>
            <w:hideMark/>
          </w:tcPr>
          <w:p w14:paraId="3D96ED6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21D80F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0E8B48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A629F79" w14:textId="77777777" w:rsidR="003C3AE9" w:rsidRPr="00D335E2" w:rsidRDefault="003C3AE9" w:rsidP="00A50F0A">
            <w:pPr>
              <w:jc w:val="center"/>
              <w:rPr>
                <w:sz w:val="20"/>
                <w:szCs w:val="20"/>
              </w:rPr>
            </w:pPr>
            <w:r w:rsidRPr="00D335E2">
              <w:rPr>
                <w:sz w:val="20"/>
                <w:szCs w:val="20"/>
              </w:rPr>
              <w:t>1,55</w:t>
            </w:r>
          </w:p>
        </w:tc>
        <w:tc>
          <w:tcPr>
            <w:tcW w:w="1094" w:type="dxa"/>
            <w:tcBorders>
              <w:top w:val="nil"/>
              <w:left w:val="nil"/>
              <w:bottom w:val="single" w:sz="4" w:space="0" w:color="auto"/>
              <w:right w:val="single" w:sz="4" w:space="0" w:color="auto"/>
            </w:tcBorders>
            <w:shd w:val="clear" w:color="auto" w:fill="auto"/>
            <w:noWrap/>
            <w:vAlign w:val="center"/>
            <w:hideMark/>
          </w:tcPr>
          <w:p w14:paraId="548CA52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2A9560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5558071" w14:textId="77777777" w:rsidR="003C3AE9" w:rsidRPr="00D335E2" w:rsidRDefault="003C3AE9" w:rsidP="00A50F0A">
            <w:pPr>
              <w:jc w:val="center"/>
              <w:rPr>
                <w:sz w:val="20"/>
                <w:szCs w:val="20"/>
              </w:rPr>
            </w:pPr>
            <w:r w:rsidRPr="00D335E2">
              <w:rPr>
                <w:sz w:val="20"/>
                <w:szCs w:val="20"/>
              </w:rPr>
              <w:t>0,31</w:t>
            </w:r>
          </w:p>
        </w:tc>
        <w:tc>
          <w:tcPr>
            <w:tcW w:w="1093" w:type="dxa"/>
            <w:tcBorders>
              <w:top w:val="nil"/>
              <w:left w:val="nil"/>
              <w:bottom w:val="single" w:sz="4" w:space="0" w:color="auto"/>
              <w:right w:val="single" w:sz="4" w:space="0" w:color="auto"/>
            </w:tcBorders>
            <w:shd w:val="clear" w:color="auto" w:fill="auto"/>
            <w:noWrap/>
            <w:vAlign w:val="center"/>
            <w:hideMark/>
          </w:tcPr>
          <w:p w14:paraId="5C2D303D"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4CA06F0C" w14:textId="77777777" w:rsidR="003C3AE9" w:rsidRPr="00D335E2" w:rsidRDefault="003C3AE9" w:rsidP="00A50F0A">
            <w:pPr>
              <w:jc w:val="center"/>
              <w:rPr>
                <w:sz w:val="20"/>
                <w:szCs w:val="20"/>
              </w:rPr>
            </w:pPr>
            <w:r w:rsidRPr="00D335E2">
              <w:rPr>
                <w:sz w:val="20"/>
                <w:szCs w:val="20"/>
              </w:rPr>
              <w:t>0,00</w:t>
            </w:r>
          </w:p>
        </w:tc>
      </w:tr>
      <w:tr w:rsidR="00D335E2" w:rsidRPr="00D335E2" w14:paraId="69CC504C"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ADAB559"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36BC471" w14:textId="77777777" w:rsidR="003C3AE9" w:rsidRPr="00D335E2" w:rsidRDefault="003C3AE9" w:rsidP="00A50F0A">
            <w:pPr>
              <w:rPr>
                <w:sz w:val="20"/>
                <w:szCs w:val="20"/>
              </w:rPr>
            </w:pPr>
            <w:r w:rsidRPr="00D335E2">
              <w:rPr>
                <w:sz w:val="20"/>
                <w:szCs w:val="20"/>
              </w:rPr>
              <w:t>Местный бюджет СП Усть-Юган</w:t>
            </w:r>
          </w:p>
        </w:tc>
        <w:tc>
          <w:tcPr>
            <w:tcW w:w="850" w:type="dxa"/>
            <w:tcBorders>
              <w:top w:val="nil"/>
              <w:left w:val="nil"/>
              <w:bottom w:val="single" w:sz="4" w:space="0" w:color="auto"/>
              <w:right w:val="single" w:sz="4" w:space="0" w:color="auto"/>
            </w:tcBorders>
            <w:shd w:val="clear" w:color="auto" w:fill="auto"/>
            <w:noWrap/>
            <w:vAlign w:val="center"/>
            <w:hideMark/>
          </w:tcPr>
          <w:p w14:paraId="585BE3D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84173B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200486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FE6A85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ED48399"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09C9395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7A946E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412ABC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B555F57"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75376937" w14:textId="77777777" w:rsidR="003C3AE9" w:rsidRPr="00D335E2" w:rsidRDefault="003C3AE9" w:rsidP="00A50F0A">
            <w:pPr>
              <w:jc w:val="center"/>
              <w:rPr>
                <w:sz w:val="20"/>
                <w:szCs w:val="20"/>
              </w:rPr>
            </w:pPr>
            <w:r w:rsidRPr="00D335E2">
              <w:rPr>
                <w:sz w:val="20"/>
                <w:szCs w:val="20"/>
              </w:rPr>
              <w:t>0,00</w:t>
            </w:r>
          </w:p>
        </w:tc>
      </w:tr>
      <w:tr w:rsidR="00D335E2" w:rsidRPr="00D335E2" w14:paraId="29E9B713"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E317469"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A4BC334" w14:textId="77777777" w:rsidR="003C3AE9" w:rsidRPr="00D335E2" w:rsidRDefault="003C3AE9" w:rsidP="00A50F0A">
            <w:pPr>
              <w:rPr>
                <w:sz w:val="20"/>
                <w:szCs w:val="20"/>
              </w:rPr>
            </w:pPr>
            <w:r w:rsidRPr="00D335E2">
              <w:rPr>
                <w:sz w:val="20"/>
                <w:szCs w:val="20"/>
              </w:rPr>
              <w:t>Внебюджетные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378C5A5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E71804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353467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CC303D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07658CC"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67395BD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E85C0E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C46C17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1793173"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716AD13B" w14:textId="77777777" w:rsidR="003C3AE9" w:rsidRPr="00D335E2" w:rsidRDefault="003C3AE9" w:rsidP="00A50F0A">
            <w:pPr>
              <w:jc w:val="center"/>
              <w:rPr>
                <w:sz w:val="20"/>
                <w:szCs w:val="20"/>
              </w:rPr>
            </w:pPr>
            <w:r w:rsidRPr="00D335E2">
              <w:rPr>
                <w:sz w:val="20"/>
                <w:szCs w:val="20"/>
              </w:rPr>
              <w:t>0,00</w:t>
            </w:r>
          </w:p>
        </w:tc>
      </w:tr>
      <w:tr w:rsidR="00D335E2" w:rsidRPr="00D335E2" w14:paraId="7405741C" w14:textId="77777777" w:rsidTr="00A50F0A">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6212A4C"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16069A5" w14:textId="77777777" w:rsidR="003C3AE9" w:rsidRPr="00D335E2" w:rsidRDefault="003C3AE9" w:rsidP="00A50F0A">
            <w:pPr>
              <w:rPr>
                <w:sz w:val="20"/>
                <w:szCs w:val="20"/>
              </w:rPr>
            </w:pPr>
            <w:r w:rsidRPr="00D335E2">
              <w:rPr>
                <w:sz w:val="20"/>
                <w:szCs w:val="20"/>
              </w:rPr>
              <w:t>Источники возврата внебюджетных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2AC1B616"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47326FB"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0AB65D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A6ED035"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83658B2"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67F57D8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FDD8E3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01A5BC96"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E40697C"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181B8D39" w14:textId="77777777" w:rsidR="003C3AE9" w:rsidRPr="00D335E2" w:rsidRDefault="003C3AE9" w:rsidP="00A50F0A">
            <w:pPr>
              <w:jc w:val="center"/>
              <w:rPr>
                <w:sz w:val="20"/>
                <w:szCs w:val="20"/>
              </w:rPr>
            </w:pPr>
          </w:p>
        </w:tc>
      </w:tr>
      <w:tr w:rsidR="00D335E2" w:rsidRPr="00D335E2" w14:paraId="3A2FE02E"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0443D0D"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4E6DE56" w14:textId="77777777" w:rsidR="003C3AE9" w:rsidRPr="00D335E2" w:rsidRDefault="003C3AE9" w:rsidP="00A50F0A">
            <w:pPr>
              <w:rPr>
                <w:sz w:val="20"/>
                <w:szCs w:val="20"/>
              </w:rPr>
            </w:pPr>
            <w:r w:rsidRPr="00D335E2">
              <w:rPr>
                <w:sz w:val="20"/>
                <w:szCs w:val="20"/>
              </w:rPr>
              <w:t>Инвестиционная составляющая в тарифе</w:t>
            </w:r>
          </w:p>
        </w:tc>
        <w:tc>
          <w:tcPr>
            <w:tcW w:w="850" w:type="dxa"/>
            <w:tcBorders>
              <w:top w:val="nil"/>
              <w:left w:val="nil"/>
              <w:bottom w:val="single" w:sz="4" w:space="0" w:color="auto"/>
              <w:right w:val="single" w:sz="4" w:space="0" w:color="auto"/>
            </w:tcBorders>
            <w:shd w:val="clear" w:color="auto" w:fill="auto"/>
            <w:noWrap/>
            <w:vAlign w:val="center"/>
            <w:hideMark/>
          </w:tcPr>
          <w:p w14:paraId="47EC4F1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FA270D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5CF688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0EAECE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F8E0651"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3695536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9AE5C2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1114E8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FFE8A81"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03143B34" w14:textId="77777777" w:rsidR="003C3AE9" w:rsidRPr="00D335E2" w:rsidRDefault="003C3AE9" w:rsidP="00A50F0A">
            <w:pPr>
              <w:jc w:val="center"/>
              <w:rPr>
                <w:sz w:val="20"/>
                <w:szCs w:val="20"/>
              </w:rPr>
            </w:pPr>
            <w:r w:rsidRPr="00D335E2">
              <w:rPr>
                <w:sz w:val="20"/>
                <w:szCs w:val="20"/>
              </w:rPr>
              <w:t>0,00</w:t>
            </w:r>
          </w:p>
        </w:tc>
      </w:tr>
      <w:tr w:rsidR="00D335E2" w:rsidRPr="00D335E2" w14:paraId="09532478"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9B81795"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66D9BEE" w14:textId="77777777" w:rsidR="003C3AE9" w:rsidRPr="00D335E2" w:rsidRDefault="003C3AE9" w:rsidP="00A50F0A">
            <w:pPr>
              <w:rPr>
                <w:sz w:val="20"/>
                <w:szCs w:val="20"/>
              </w:rPr>
            </w:pPr>
            <w:r w:rsidRPr="00D335E2">
              <w:rPr>
                <w:sz w:val="20"/>
                <w:szCs w:val="20"/>
              </w:rPr>
              <w:t>Плата за подключение к системе ресурсоснабжения</w:t>
            </w:r>
          </w:p>
        </w:tc>
        <w:tc>
          <w:tcPr>
            <w:tcW w:w="850" w:type="dxa"/>
            <w:tcBorders>
              <w:top w:val="nil"/>
              <w:left w:val="nil"/>
              <w:bottom w:val="single" w:sz="4" w:space="0" w:color="auto"/>
              <w:right w:val="single" w:sz="4" w:space="0" w:color="auto"/>
            </w:tcBorders>
            <w:shd w:val="clear" w:color="auto" w:fill="auto"/>
            <w:noWrap/>
            <w:vAlign w:val="center"/>
            <w:hideMark/>
          </w:tcPr>
          <w:p w14:paraId="3603A30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492D5E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025EBB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9D1C18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EFA01ED"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3828CF8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0AED74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E86433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FCE8A0D"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5192D71C" w14:textId="77777777" w:rsidR="003C3AE9" w:rsidRPr="00D335E2" w:rsidRDefault="003C3AE9" w:rsidP="00A50F0A">
            <w:pPr>
              <w:jc w:val="center"/>
              <w:rPr>
                <w:sz w:val="20"/>
                <w:szCs w:val="20"/>
              </w:rPr>
            </w:pPr>
            <w:r w:rsidRPr="00D335E2">
              <w:rPr>
                <w:sz w:val="20"/>
                <w:szCs w:val="20"/>
              </w:rPr>
              <w:t>0,00</w:t>
            </w:r>
          </w:p>
        </w:tc>
      </w:tr>
      <w:tr w:rsidR="00D335E2" w:rsidRPr="00D335E2" w14:paraId="1635440A"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5AAB428"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0CE54F3" w14:textId="77777777" w:rsidR="003C3AE9" w:rsidRPr="00D335E2" w:rsidRDefault="003C3AE9" w:rsidP="00A50F0A">
            <w:pPr>
              <w:rPr>
                <w:sz w:val="20"/>
                <w:szCs w:val="20"/>
              </w:rPr>
            </w:pPr>
            <w:r w:rsidRPr="00D335E2">
              <w:rPr>
                <w:sz w:val="20"/>
                <w:szCs w:val="20"/>
              </w:rPr>
              <w:t>Срок окупаемости внебюджетных инвестиций, лет</w:t>
            </w:r>
          </w:p>
        </w:tc>
        <w:tc>
          <w:tcPr>
            <w:tcW w:w="850" w:type="dxa"/>
            <w:tcBorders>
              <w:top w:val="nil"/>
              <w:left w:val="nil"/>
              <w:bottom w:val="single" w:sz="4" w:space="0" w:color="auto"/>
              <w:right w:val="single" w:sz="4" w:space="0" w:color="auto"/>
            </w:tcBorders>
            <w:shd w:val="clear" w:color="auto" w:fill="auto"/>
            <w:noWrap/>
            <w:vAlign w:val="bottom"/>
            <w:hideMark/>
          </w:tcPr>
          <w:p w14:paraId="569DAFC3"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7A6CC299"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397263F7"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7471C249"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4B375644" w14:textId="77777777" w:rsidR="003C3AE9" w:rsidRPr="00D335E2" w:rsidRDefault="003C3AE9" w:rsidP="00A50F0A">
            <w:pPr>
              <w:jc w:val="center"/>
              <w:rPr>
                <w:sz w:val="20"/>
                <w:szCs w:val="20"/>
              </w:rPr>
            </w:pPr>
            <w:r w:rsidRPr="00D335E2">
              <w:rPr>
                <w:sz w:val="20"/>
                <w:szCs w:val="20"/>
              </w:rPr>
              <w:t> </w:t>
            </w:r>
          </w:p>
        </w:tc>
        <w:tc>
          <w:tcPr>
            <w:tcW w:w="1094" w:type="dxa"/>
            <w:tcBorders>
              <w:top w:val="nil"/>
              <w:left w:val="nil"/>
              <w:bottom w:val="single" w:sz="4" w:space="0" w:color="auto"/>
              <w:right w:val="single" w:sz="4" w:space="0" w:color="auto"/>
            </w:tcBorders>
            <w:shd w:val="clear" w:color="auto" w:fill="auto"/>
            <w:noWrap/>
            <w:vAlign w:val="bottom"/>
            <w:hideMark/>
          </w:tcPr>
          <w:p w14:paraId="24F55030"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721200F9"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37BC51DC"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4E9D3312" w14:textId="77777777" w:rsidR="003C3AE9" w:rsidRPr="00D335E2" w:rsidRDefault="003C3AE9" w:rsidP="00A50F0A">
            <w:pPr>
              <w:jc w:val="center"/>
              <w:rPr>
                <w:sz w:val="20"/>
                <w:szCs w:val="20"/>
              </w:rPr>
            </w:pPr>
            <w:r w:rsidRPr="00D335E2">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7FBD24AF" w14:textId="77777777" w:rsidR="003C3AE9" w:rsidRPr="00D335E2" w:rsidRDefault="003C3AE9" w:rsidP="00A50F0A">
            <w:pPr>
              <w:jc w:val="center"/>
              <w:rPr>
                <w:sz w:val="20"/>
                <w:szCs w:val="20"/>
              </w:rPr>
            </w:pPr>
            <w:r w:rsidRPr="00D335E2">
              <w:rPr>
                <w:sz w:val="20"/>
                <w:szCs w:val="20"/>
              </w:rPr>
              <w:t> </w:t>
            </w:r>
          </w:p>
        </w:tc>
      </w:tr>
      <w:tr w:rsidR="00D335E2" w:rsidRPr="00D335E2" w14:paraId="115640C0" w14:textId="77777777" w:rsidTr="00A50F0A">
        <w:trPr>
          <w:trHeight w:val="515"/>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147FEDDB" w14:textId="77777777" w:rsidR="003C3AE9" w:rsidRPr="00D335E2" w:rsidRDefault="003C3AE9" w:rsidP="00A50F0A">
            <w:pPr>
              <w:jc w:val="center"/>
              <w:rPr>
                <w:sz w:val="20"/>
                <w:szCs w:val="20"/>
              </w:rPr>
            </w:pPr>
            <w:r w:rsidRPr="00D335E2">
              <w:rPr>
                <w:sz w:val="20"/>
                <w:szCs w:val="20"/>
              </w:rPr>
              <w:t>4.2.7.</w:t>
            </w:r>
          </w:p>
        </w:tc>
        <w:tc>
          <w:tcPr>
            <w:tcW w:w="4169" w:type="dxa"/>
            <w:tcBorders>
              <w:top w:val="nil"/>
              <w:left w:val="nil"/>
              <w:bottom w:val="nil"/>
              <w:right w:val="nil"/>
            </w:tcBorders>
            <w:shd w:val="clear" w:color="auto" w:fill="auto"/>
            <w:vAlign w:val="bottom"/>
            <w:hideMark/>
          </w:tcPr>
          <w:p w14:paraId="0AD4A335" w14:textId="77777777" w:rsidR="003C3AE9" w:rsidRPr="00D335E2" w:rsidRDefault="003C3AE9" w:rsidP="00A50F0A">
            <w:pPr>
              <w:rPr>
                <w:b/>
                <w:bCs/>
                <w:sz w:val="20"/>
                <w:szCs w:val="20"/>
              </w:rPr>
            </w:pPr>
            <w:r w:rsidRPr="00D335E2">
              <w:rPr>
                <w:b/>
                <w:sz w:val="20"/>
                <w:szCs w:val="20"/>
              </w:rPr>
              <w:t xml:space="preserve">Строительство ЛЭП 0,4 кВ </w:t>
            </w:r>
            <w:r w:rsidRPr="00D335E2">
              <w:rPr>
                <w:b/>
                <w:sz w:val="20"/>
                <w:szCs w:val="20"/>
                <w:lang w:eastAsia="en-US"/>
              </w:rPr>
              <w:t xml:space="preserve">для обеспечения территорий развития жилищного строительства </w:t>
            </w:r>
            <w:r w:rsidRPr="00D335E2">
              <w:rPr>
                <w:b/>
                <w:sz w:val="20"/>
                <w:szCs w:val="20"/>
              </w:rPr>
              <w:t>в п. Усть-Юган</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1A85E805"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1E22D166"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38C7F7C4"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6A78FF81"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3EEEE7E2" w14:textId="77777777" w:rsidR="003C3AE9" w:rsidRPr="00D335E2" w:rsidRDefault="003C3AE9" w:rsidP="00A50F0A">
            <w:pPr>
              <w:jc w:val="center"/>
              <w:rPr>
                <w:sz w:val="20"/>
                <w:szCs w:val="20"/>
              </w:rPr>
            </w:pPr>
            <w:r w:rsidRPr="00D335E2">
              <w:rPr>
                <w:sz w:val="20"/>
                <w:szCs w:val="20"/>
              </w:rPr>
              <w:t> </w:t>
            </w:r>
          </w:p>
        </w:tc>
        <w:tc>
          <w:tcPr>
            <w:tcW w:w="1094" w:type="dxa"/>
            <w:tcBorders>
              <w:top w:val="nil"/>
              <w:left w:val="nil"/>
              <w:bottom w:val="single" w:sz="4" w:space="0" w:color="auto"/>
              <w:right w:val="single" w:sz="4" w:space="0" w:color="auto"/>
            </w:tcBorders>
            <w:shd w:val="clear" w:color="auto" w:fill="auto"/>
            <w:noWrap/>
            <w:vAlign w:val="center"/>
            <w:hideMark/>
          </w:tcPr>
          <w:p w14:paraId="6E4291C8"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0ADF86D8"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3C44B036"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3228D3BF" w14:textId="77777777" w:rsidR="003C3AE9" w:rsidRPr="00D335E2" w:rsidRDefault="003C3AE9" w:rsidP="00A50F0A">
            <w:pPr>
              <w:jc w:val="center"/>
              <w:rPr>
                <w:sz w:val="20"/>
                <w:szCs w:val="20"/>
              </w:rPr>
            </w:pPr>
            <w:r w:rsidRPr="00D335E2">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63500ED7" w14:textId="77777777" w:rsidR="003C3AE9" w:rsidRPr="00D335E2" w:rsidRDefault="003C3AE9" w:rsidP="00A50F0A">
            <w:pPr>
              <w:jc w:val="center"/>
              <w:rPr>
                <w:sz w:val="20"/>
                <w:szCs w:val="20"/>
              </w:rPr>
            </w:pPr>
            <w:r w:rsidRPr="00D335E2">
              <w:rPr>
                <w:sz w:val="20"/>
                <w:szCs w:val="20"/>
              </w:rPr>
              <w:t> </w:t>
            </w:r>
          </w:p>
        </w:tc>
      </w:tr>
      <w:tr w:rsidR="00D335E2" w:rsidRPr="00D335E2" w14:paraId="2AF3C068" w14:textId="77777777" w:rsidTr="00A50F0A">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4FEB5C8" w14:textId="77777777" w:rsidR="003C3AE9" w:rsidRPr="00D335E2" w:rsidRDefault="003C3AE9" w:rsidP="00A50F0A">
            <w:pPr>
              <w:jc w:val="center"/>
              <w:rPr>
                <w:sz w:val="20"/>
                <w:szCs w:val="20"/>
              </w:rPr>
            </w:pPr>
          </w:p>
        </w:tc>
        <w:tc>
          <w:tcPr>
            <w:tcW w:w="4169" w:type="dxa"/>
            <w:tcBorders>
              <w:top w:val="single" w:sz="4" w:space="0" w:color="auto"/>
              <w:left w:val="nil"/>
              <w:bottom w:val="single" w:sz="4" w:space="0" w:color="auto"/>
              <w:right w:val="single" w:sz="4" w:space="0" w:color="auto"/>
            </w:tcBorders>
            <w:shd w:val="clear" w:color="auto" w:fill="auto"/>
            <w:vAlign w:val="center"/>
            <w:hideMark/>
          </w:tcPr>
          <w:p w14:paraId="2A907DB1" w14:textId="77777777" w:rsidR="003C3AE9" w:rsidRPr="00D335E2" w:rsidRDefault="003C3AE9" w:rsidP="00A50F0A">
            <w:pPr>
              <w:rPr>
                <w:sz w:val="20"/>
                <w:szCs w:val="20"/>
              </w:rPr>
            </w:pPr>
            <w:r w:rsidRPr="00D335E2">
              <w:rPr>
                <w:sz w:val="20"/>
                <w:szCs w:val="20"/>
              </w:rPr>
              <w:t>Ссылка на соответствующие подразделы обосновывающих материалов</w:t>
            </w:r>
          </w:p>
        </w:tc>
        <w:tc>
          <w:tcPr>
            <w:tcW w:w="10527" w:type="dxa"/>
            <w:gridSpan w:val="10"/>
            <w:tcBorders>
              <w:top w:val="nil"/>
              <w:left w:val="nil"/>
              <w:bottom w:val="single" w:sz="4" w:space="0" w:color="auto"/>
              <w:right w:val="single" w:sz="4" w:space="0" w:color="auto"/>
            </w:tcBorders>
            <w:shd w:val="clear" w:color="auto" w:fill="auto"/>
            <w:noWrap/>
            <w:vAlign w:val="center"/>
            <w:hideMark/>
          </w:tcPr>
          <w:p w14:paraId="0432C672" w14:textId="77777777" w:rsidR="003C3AE9" w:rsidRPr="00D335E2" w:rsidRDefault="003C3AE9" w:rsidP="00A50F0A">
            <w:pPr>
              <w:rPr>
                <w:sz w:val="20"/>
                <w:szCs w:val="20"/>
              </w:rPr>
            </w:pPr>
            <w:r w:rsidRPr="00D335E2">
              <w:rPr>
                <w:sz w:val="20"/>
                <w:szCs w:val="20"/>
              </w:rPr>
              <w:t xml:space="preserve">Раздел </w:t>
            </w:r>
            <w:r w:rsidRPr="00D335E2">
              <w:rPr>
                <w:sz w:val="20"/>
                <w:szCs w:val="20"/>
                <w:lang w:val="en-US"/>
              </w:rPr>
              <w:t>9</w:t>
            </w:r>
            <w:r w:rsidRPr="00D335E2">
              <w:rPr>
                <w:sz w:val="20"/>
                <w:szCs w:val="20"/>
              </w:rPr>
              <w:t>.</w:t>
            </w:r>
            <w:r w:rsidRPr="00D335E2">
              <w:rPr>
                <w:sz w:val="20"/>
                <w:szCs w:val="20"/>
                <w:lang w:val="en-US"/>
              </w:rPr>
              <w:t>2</w:t>
            </w:r>
            <w:r w:rsidRPr="00D335E2">
              <w:rPr>
                <w:sz w:val="20"/>
                <w:szCs w:val="20"/>
              </w:rPr>
              <w:t xml:space="preserve"> пункт </w:t>
            </w:r>
            <w:r w:rsidRPr="00D335E2">
              <w:rPr>
                <w:sz w:val="20"/>
                <w:szCs w:val="20"/>
                <w:lang w:val="en-US"/>
              </w:rPr>
              <w:t>7</w:t>
            </w:r>
          </w:p>
        </w:tc>
      </w:tr>
      <w:tr w:rsidR="00D335E2" w:rsidRPr="00D335E2" w14:paraId="708C7261"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4292A13"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A400202" w14:textId="77777777" w:rsidR="003C3AE9" w:rsidRPr="00D335E2" w:rsidRDefault="003C3AE9" w:rsidP="00A50F0A">
            <w:pPr>
              <w:rPr>
                <w:sz w:val="20"/>
                <w:szCs w:val="20"/>
              </w:rPr>
            </w:pPr>
            <w:r w:rsidRPr="00D335E2">
              <w:rPr>
                <w:sz w:val="20"/>
                <w:szCs w:val="20"/>
              </w:rPr>
              <w:t>Краткое описание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2499B7CE" w14:textId="77777777" w:rsidR="003C3AE9" w:rsidRPr="00D335E2" w:rsidRDefault="003C3AE9" w:rsidP="00A50F0A">
            <w:pPr>
              <w:pStyle w:val="a5"/>
              <w:ind w:firstLine="0"/>
              <w:rPr>
                <w:sz w:val="20"/>
                <w:szCs w:val="20"/>
              </w:rPr>
            </w:pPr>
            <w:r w:rsidRPr="00D335E2">
              <w:rPr>
                <w:sz w:val="20"/>
                <w:szCs w:val="20"/>
              </w:rPr>
              <w:t xml:space="preserve">Проект включает в себя строительство ЛЭП 0,4 кВ для кварталов: </w:t>
            </w:r>
          </w:p>
          <w:p w14:paraId="382D32B4" w14:textId="77777777" w:rsidR="003C3AE9" w:rsidRPr="00D335E2" w:rsidRDefault="003C3AE9" w:rsidP="003C3AE9">
            <w:pPr>
              <w:pStyle w:val="a2"/>
              <w:numPr>
                <w:ilvl w:val="0"/>
                <w:numId w:val="21"/>
              </w:numPr>
              <w:spacing w:after="60"/>
              <w:rPr>
                <w:sz w:val="20"/>
                <w:szCs w:val="20"/>
              </w:rPr>
            </w:pPr>
            <w:r w:rsidRPr="00D335E2">
              <w:rPr>
                <w:rFonts w:eastAsia="Calibri"/>
                <w:sz w:val="20"/>
                <w:szCs w:val="20"/>
              </w:rPr>
              <w:t>первый этап (2020-2022гг) – 3,87 км (02:01:01, 02:01:02, 02:01:04, 03:01:01, 03:01:02, 03:01:03, 03:01:04, 03:01:05, 03:01:06);</w:t>
            </w:r>
          </w:p>
          <w:p w14:paraId="38FEE734" w14:textId="77777777" w:rsidR="003C3AE9" w:rsidRPr="00D335E2" w:rsidRDefault="003C3AE9" w:rsidP="003C3AE9">
            <w:pPr>
              <w:pStyle w:val="a2"/>
              <w:numPr>
                <w:ilvl w:val="0"/>
                <w:numId w:val="21"/>
              </w:numPr>
              <w:spacing w:after="60"/>
              <w:rPr>
                <w:sz w:val="20"/>
                <w:szCs w:val="20"/>
              </w:rPr>
            </w:pPr>
            <w:r w:rsidRPr="00D335E2">
              <w:rPr>
                <w:rFonts w:eastAsia="Calibri"/>
                <w:sz w:val="20"/>
                <w:szCs w:val="20"/>
              </w:rPr>
              <w:t>второй этап (2023-2027гг) – 0,78 км (02:01:01, 03:01:02, 03:01:05, 03:01:06);</w:t>
            </w:r>
          </w:p>
          <w:p w14:paraId="25F87821" w14:textId="77777777" w:rsidR="003C3AE9" w:rsidRPr="00D335E2" w:rsidRDefault="003C3AE9" w:rsidP="003C3AE9">
            <w:pPr>
              <w:pStyle w:val="a2"/>
              <w:numPr>
                <w:ilvl w:val="0"/>
                <w:numId w:val="21"/>
              </w:numPr>
              <w:spacing w:after="60"/>
              <w:rPr>
                <w:sz w:val="20"/>
                <w:szCs w:val="20"/>
              </w:rPr>
            </w:pPr>
            <w:r w:rsidRPr="00D335E2">
              <w:rPr>
                <w:rFonts w:eastAsia="Calibri"/>
                <w:sz w:val="20"/>
                <w:szCs w:val="20"/>
              </w:rPr>
              <w:t>третий этап (2028-2032гг) – 0,82 км (02:01:02, 02:01:03, 02:01:04, 03:01:01, 03:01:05);</w:t>
            </w:r>
          </w:p>
          <w:p w14:paraId="48255358" w14:textId="77777777" w:rsidR="003C3AE9" w:rsidRPr="00D335E2" w:rsidRDefault="003C3AE9" w:rsidP="003C3AE9">
            <w:pPr>
              <w:pStyle w:val="a2"/>
              <w:numPr>
                <w:ilvl w:val="0"/>
                <w:numId w:val="21"/>
              </w:numPr>
              <w:spacing w:after="60"/>
              <w:rPr>
                <w:sz w:val="20"/>
                <w:szCs w:val="20"/>
              </w:rPr>
            </w:pPr>
            <w:r w:rsidRPr="00D335E2">
              <w:rPr>
                <w:rFonts w:eastAsia="Calibri"/>
                <w:sz w:val="20"/>
                <w:szCs w:val="20"/>
              </w:rPr>
              <w:t>четвертый этап (2033-2037гг) – 0,38 км для кварталов 02:01:01, 03:01:05.</w:t>
            </w:r>
          </w:p>
          <w:p w14:paraId="5AFB2A23" w14:textId="77777777" w:rsidR="003C3AE9" w:rsidRPr="00D335E2" w:rsidRDefault="003C3AE9" w:rsidP="00A50F0A">
            <w:pPr>
              <w:pStyle w:val="a5"/>
              <w:ind w:firstLine="0"/>
              <w:rPr>
                <w:sz w:val="20"/>
                <w:szCs w:val="20"/>
              </w:rPr>
            </w:pPr>
            <w:r w:rsidRPr="00D335E2">
              <w:rPr>
                <w:sz w:val="20"/>
                <w:szCs w:val="20"/>
              </w:rPr>
              <w:t>Общее протяженность ЛЭП 0,4 кВ в п. Юганская Обь предусмотренная к строительству составит 5,85 км.</w:t>
            </w:r>
          </w:p>
        </w:tc>
      </w:tr>
      <w:tr w:rsidR="00D335E2" w:rsidRPr="00D335E2" w14:paraId="1FE4E5F8"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70CE222"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44C0599" w14:textId="77777777" w:rsidR="003C3AE9" w:rsidRPr="00D335E2" w:rsidRDefault="003C3AE9" w:rsidP="00A50F0A">
            <w:pPr>
              <w:rPr>
                <w:sz w:val="20"/>
                <w:szCs w:val="20"/>
              </w:rPr>
            </w:pPr>
            <w:r w:rsidRPr="00D335E2">
              <w:rPr>
                <w:sz w:val="20"/>
                <w:szCs w:val="20"/>
              </w:rPr>
              <w:t>Цель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137F90DB" w14:textId="77777777" w:rsidR="003C3AE9" w:rsidRPr="00D335E2" w:rsidRDefault="003C3AE9" w:rsidP="00A50F0A">
            <w:pPr>
              <w:rPr>
                <w:sz w:val="20"/>
                <w:szCs w:val="20"/>
              </w:rPr>
            </w:pPr>
            <w:r w:rsidRPr="00D335E2">
              <w:rPr>
                <w:sz w:val="20"/>
                <w:szCs w:val="20"/>
                <w:lang w:eastAsia="x-none"/>
              </w:rPr>
              <w:t xml:space="preserve">Целью проекта является </w:t>
            </w:r>
            <w:r w:rsidRPr="00D335E2">
              <w:rPr>
                <w:sz w:val="20"/>
                <w:szCs w:val="20"/>
              </w:rPr>
              <w:t>подключение новых потребителей к централизованной системе электроснабжения.  </w:t>
            </w:r>
          </w:p>
        </w:tc>
      </w:tr>
      <w:tr w:rsidR="00D335E2" w:rsidRPr="00D335E2" w14:paraId="137AFB71"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B572EB7"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AA7F13B" w14:textId="77777777" w:rsidR="003C3AE9" w:rsidRPr="00D335E2" w:rsidRDefault="003C3AE9" w:rsidP="00A50F0A">
            <w:pPr>
              <w:rPr>
                <w:sz w:val="20"/>
                <w:szCs w:val="20"/>
              </w:rPr>
            </w:pPr>
            <w:r w:rsidRPr="00D335E2">
              <w:rPr>
                <w:sz w:val="20"/>
                <w:szCs w:val="20"/>
              </w:rPr>
              <w:t>Технические характеристики проекта, в т.ч.:</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27DE3A9A" w14:textId="77777777" w:rsidR="003C3AE9" w:rsidRPr="00D335E2" w:rsidRDefault="003C3AE9" w:rsidP="00A50F0A">
            <w:pPr>
              <w:pStyle w:val="a5"/>
              <w:ind w:firstLine="0"/>
              <w:rPr>
                <w:sz w:val="20"/>
                <w:szCs w:val="20"/>
              </w:rPr>
            </w:pPr>
            <w:r w:rsidRPr="00D335E2">
              <w:rPr>
                <w:sz w:val="20"/>
                <w:szCs w:val="20"/>
              </w:rPr>
              <w:t>Проект включает строительство воздушных и кабельных ЛЭП напряжением 0,4 кВ протяженностью 5,84 км. </w:t>
            </w:r>
          </w:p>
        </w:tc>
      </w:tr>
      <w:tr w:rsidR="00D335E2" w:rsidRPr="00D335E2" w14:paraId="6CECB1D7"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00CDB31"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3841C908" w14:textId="77777777" w:rsidR="003C3AE9" w:rsidRPr="00D335E2" w:rsidRDefault="003C3AE9" w:rsidP="00A50F0A">
            <w:pPr>
              <w:rPr>
                <w:i/>
                <w:iCs/>
                <w:sz w:val="20"/>
                <w:szCs w:val="20"/>
              </w:rPr>
            </w:pPr>
            <w:r w:rsidRPr="00D335E2">
              <w:rPr>
                <w:i/>
                <w:iCs/>
                <w:sz w:val="20"/>
                <w:szCs w:val="20"/>
              </w:rPr>
              <w:t>ввод мощностей, МВт</w:t>
            </w:r>
          </w:p>
        </w:tc>
        <w:tc>
          <w:tcPr>
            <w:tcW w:w="850" w:type="dxa"/>
            <w:tcBorders>
              <w:top w:val="nil"/>
              <w:left w:val="nil"/>
              <w:bottom w:val="single" w:sz="4" w:space="0" w:color="auto"/>
              <w:right w:val="single" w:sz="4" w:space="0" w:color="auto"/>
            </w:tcBorders>
            <w:shd w:val="clear" w:color="auto" w:fill="auto"/>
            <w:noWrap/>
            <w:vAlign w:val="center"/>
            <w:hideMark/>
          </w:tcPr>
          <w:p w14:paraId="4ECA16D7" w14:textId="77777777" w:rsidR="003C3AE9" w:rsidRPr="00D335E2" w:rsidRDefault="003C3AE9" w:rsidP="00A50F0A">
            <w:pPr>
              <w:jc w:val="center"/>
              <w:rPr>
                <w:sz w:val="20"/>
                <w:szCs w:val="20"/>
              </w:rPr>
            </w:pPr>
            <w:r w:rsidRPr="00D335E2">
              <w:rPr>
                <w:sz w:val="20"/>
                <w:szCs w:val="20"/>
              </w:rPr>
              <w:t>-</w:t>
            </w: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39DB1544"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24CB9F68"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32AF1A1F"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0289D9BA" w14:textId="77777777" w:rsidR="003C3AE9" w:rsidRPr="00D335E2" w:rsidRDefault="003C3AE9" w:rsidP="00A50F0A">
            <w:pPr>
              <w:jc w:val="center"/>
              <w:rPr>
                <w:sz w:val="20"/>
                <w:szCs w:val="20"/>
              </w:rPr>
            </w:pPr>
            <w:r w:rsidRPr="00D335E2">
              <w:rPr>
                <w:sz w:val="20"/>
                <w:szCs w:val="20"/>
              </w:rPr>
              <w:t>-</w:t>
            </w:r>
          </w:p>
        </w:tc>
        <w:tc>
          <w:tcPr>
            <w:tcW w:w="1094" w:type="dxa"/>
            <w:tcBorders>
              <w:top w:val="single" w:sz="4" w:space="0" w:color="auto"/>
              <w:left w:val="nil"/>
              <w:bottom w:val="single" w:sz="4" w:space="0" w:color="auto"/>
              <w:right w:val="single" w:sz="4" w:space="0" w:color="auto"/>
            </w:tcBorders>
            <w:shd w:val="clear" w:color="auto" w:fill="auto"/>
            <w:vAlign w:val="center"/>
            <w:hideMark/>
          </w:tcPr>
          <w:p w14:paraId="7D726C77"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29B7FE68"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uto"/>
            <w:vAlign w:val="center"/>
            <w:hideMark/>
          </w:tcPr>
          <w:p w14:paraId="12A798D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29F9818" w14:textId="77777777" w:rsidR="003C3AE9" w:rsidRPr="00D335E2" w:rsidRDefault="003C3AE9" w:rsidP="00A50F0A">
            <w:pPr>
              <w:jc w:val="center"/>
              <w:rPr>
                <w:sz w:val="20"/>
                <w:szCs w:val="20"/>
              </w:rPr>
            </w:pPr>
          </w:p>
        </w:tc>
        <w:tc>
          <w:tcPr>
            <w:tcW w:w="932" w:type="dxa"/>
            <w:tcBorders>
              <w:top w:val="single" w:sz="4" w:space="0" w:color="auto"/>
              <w:left w:val="nil"/>
              <w:bottom w:val="single" w:sz="4" w:space="0" w:color="auto"/>
              <w:right w:val="single" w:sz="4" w:space="0" w:color="auto"/>
            </w:tcBorders>
            <w:shd w:val="clear" w:color="auto" w:fill="auto"/>
            <w:vAlign w:val="center"/>
            <w:hideMark/>
          </w:tcPr>
          <w:p w14:paraId="7F9AB3B2" w14:textId="77777777" w:rsidR="003C3AE9" w:rsidRPr="00D335E2" w:rsidRDefault="003C3AE9" w:rsidP="00A50F0A">
            <w:pPr>
              <w:jc w:val="center"/>
              <w:rPr>
                <w:sz w:val="20"/>
                <w:szCs w:val="20"/>
              </w:rPr>
            </w:pPr>
            <w:r w:rsidRPr="00D335E2">
              <w:rPr>
                <w:sz w:val="20"/>
                <w:szCs w:val="20"/>
              </w:rPr>
              <w:t>-</w:t>
            </w:r>
          </w:p>
        </w:tc>
      </w:tr>
      <w:tr w:rsidR="00D335E2" w:rsidRPr="00D335E2" w14:paraId="798BF05C"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F6F80D0"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03AD8136" w14:textId="77777777" w:rsidR="003C3AE9" w:rsidRPr="00D335E2" w:rsidRDefault="003C3AE9" w:rsidP="00A50F0A">
            <w:pPr>
              <w:rPr>
                <w:i/>
                <w:iCs/>
                <w:sz w:val="20"/>
                <w:szCs w:val="20"/>
              </w:rPr>
            </w:pPr>
            <w:r w:rsidRPr="00D335E2">
              <w:rPr>
                <w:i/>
                <w:iCs/>
                <w:sz w:val="20"/>
                <w:szCs w:val="20"/>
              </w:rPr>
              <w:t>строительство сетей, км</w:t>
            </w:r>
          </w:p>
        </w:tc>
        <w:tc>
          <w:tcPr>
            <w:tcW w:w="850" w:type="dxa"/>
            <w:tcBorders>
              <w:top w:val="nil"/>
              <w:left w:val="nil"/>
              <w:bottom w:val="single" w:sz="4" w:space="0" w:color="auto"/>
              <w:right w:val="single" w:sz="4" w:space="0" w:color="auto"/>
            </w:tcBorders>
            <w:shd w:val="clear" w:color="auto" w:fill="auto"/>
            <w:noWrap/>
            <w:vAlign w:val="center"/>
            <w:hideMark/>
          </w:tcPr>
          <w:p w14:paraId="32429955" w14:textId="77777777" w:rsidR="003C3AE9" w:rsidRPr="00D335E2" w:rsidRDefault="003C3AE9" w:rsidP="00A50F0A">
            <w:pPr>
              <w:jc w:val="center"/>
              <w:rPr>
                <w:sz w:val="20"/>
                <w:szCs w:val="20"/>
              </w:rPr>
            </w:pPr>
            <w:r w:rsidRPr="00D335E2">
              <w:rPr>
                <w:sz w:val="20"/>
                <w:szCs w:val="20"/>
              </w:rPr>
              <w:t>5,85</w:t>
            </w:r>
          </w:p>
        </w:tc>
        <w:tc>
          <w:tcPr>
            <w:tcW w:w="1093" w:type="dxa"/>
            <w:tcBorders>
              <w:top w:val="nil"/>
              <w:left w:val="nil"/>
              <w:bottom w:val="single" w:sz="4" w:space="0" w:color="auto"/>
              <w:right w:val="single" w:sz="4" w:space="0" w:color="auto"/>
            </w:tcBorders>
            <w:shd w:val="clear" w:color="auto" w:fill="auto"/>
            <w:noWrap/>
            <w:vAlign w:val="center"/>
            <w:hideMark/>
          </w:tcPr>
          <w:p w14:paraId="40012BD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7FCC343"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6DB8C21" w14:textId="77777777" w:rsidR="003C3AE9" w:rsidRPr="00D335E2" w:rsidRDefault="003C3AE9" w:rsidP="00A50F0A">
            <w:pPr>
              <w:jc w:val="center"/>
              <w:rPr>
                <w:sz w:val="20"/>
                <w:szCs w:val="20"/>
              </w:rPr>
            </w:pPr>
            <w:r w:rsidRPr="00D335E2">
              <w:rPr>
                <w:sz w:val="20"/>
                <w:szCs w:val="20"/>
              </w:rPr>
              <w:t>0,13</w:t>
            </w:r>
          </w:p>
        </w:tc>
        <w:tc>
          <w:tcPr>
            <w:tcW w:w="1093" w:type="dxa"/>
            <w:tcBorders>
              <w:top w:val="nil"/>
              <w:left w:val="nil"/>
              <w:bottom w:val="single" w:sz="4" w:space="0" w:color="auto"/>
              <w:right w:val="single" w:sz="4" w:space="0" w:color="auto"/>
            </w:tcBorders>
            <w:shd w:val="clear" w:color="auto" w:fill="auto"/>
            <w:noWrap/>
            <w:vAlign w:val="center"/>
            <w:hideMark/>
          </w:tcPr>
          <w:p w14:paraId="2F9B769A" w14:textId="77777777" w:rsidR="003C3AE9" w:rsidRPr="00D335E2" w:rsidRDefault="003C3AE9" w:rsidP="00A50F0A">
            <w:pPr>
              <w:jc w:val="center"/>
              <w:rPr>
                <w:sz w:val="20"/>
                <w:szCs w:val="20"/>
              </w:rPr>
            </w:pPr>
            <w:r w:rsidRPr="00D335E2">
              <w:rPr>
                <w:sz w:val="20"/>
                <w:szCs w:val="20"/>
              </w:rPr>
              <w:t>3,74</w:t>
            </w:r>
          </w:p>
        </w:tc>
        <w:tc>
          <w:tcPr>
            <w:tcW w:w="1094" w:type="dxa"/>
            <w:tcBorders>
              <w:top w:val="nil"/>
              <w:left w:val="nil"/>
              <w:bottom w:val="single" w:sz="4" w:space="0" w:color="auto"/>
              <w:right w:val="single" w:sz="4" w:space="0" w:color="auto"/>
            </w:tcBorders>
            <w:shd w:val="clear" w:color="auto" w:fill="auto"/>
            <w:noWrap/>
            <w:vAlign w:val="center"/>
            <w:hideMark/>
          </w:tcPr>
          <w:p w14:paraId="7A21B6A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A69142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2C374D86" w14:textId="77777777" w:rsidR="003C3AE9" w:rsidRPr="00D335E2" w:rsidRDefault="003C3AE9" w:rsidP="00A50F0A">
            <w:pPr>
              <w:jc w:val="center"/>
              <w:rPr>
                <w:sz w:val="20"/>
                <w:szCs w:val="20"/>
              </w:rPr>
            </w:pPr>
            <w:r w:rsidRPr="00D335E2">
              <w:rPr>
                <w:sz w:val="20"/>
                <w:szCs w:val="20"/>
              </w:rPr>
              <w:t>0,78</w:t>
            </w:r>
          </w:p>
        </w:tc>
        <w:tc>
          <w:tcPr>
            <w:tcW w:w="1093" w:type="dxa"/>
            <w:tcBorders>
              <w:top w:val="nil"/>
              <w:left w:val="nil"/>
              <w:bottom w:val="single" w:sz="4" w:space="0" w:color="auto"/>
              <w:right w:val="single" w:sz="4" w:space="0" w:color="auto"/>
            </w:tcBorders>
            <w:shd w:val="clear" w:color="auto" w:fill="auto"/>
            <w:noWrap/>
            <w:vAlign w:val="center"/>
            <w:hideMark/>
          </w:tcPr>
          <w:p w14:paraId="60A5E56B" w14:textId="77777777" w:rsidR="003C3AE9" w:rsidRPr="00D335E2" w:rsidRDefault="003C3AE9" w:rsidP="00A50F0A">
            <w:pPr>
              <w:jc w:val="center"/>
              <w:rPr>
                <w:sz w:val="20"/>
                <w:szCs w:val="20"/>
              </w:rPr>
            </w:pPr>
            <w:r w:rsidRPr="00D335E2">
              <w:rPr>
                <w:sz w:val="20"/>
                <w:szCs w:val="20"/>
              </w:rPr>
              <w:t>0,82</w:t>
            </w:r>
          </w:p>
        </w:tc>
        <w:tc>
          <w:tcPr>
            <w:tcW w:w="932" w:type="dxa"/>
            <w:tcBorders>
              <w:top w:val="nil"/>
              <w:left w:val="nil"/>
              <w:bottom w:val="single" w:sz="4" w:space="0" w:color="auto"/>
              <w:right w:val="single" w:sz="4" w:space="0" w:color="auto"/>
            </w:tcBorders>
            <w:shd w:val="clear" w:color="auto" w:fill="auto"/>
            <w:vAlign w:val="center"/>
            <w:hideMark/>
          </w:tcPr>
          <w:p w14:paraId="575F2E9C" w14:textId="77777777" w:rsidR="003C3AE9" w:rsidRPr="00D335E2" w:rsidRDefault="003C3AE9" w:rsidP="00A50F0A">
            <w:pPr>
              <w:jc w:val="center"/>
              <w:rPr>
                <w:sz w:val="20"/>
                <w:szCs w:val="20"/>
              </w:rPr>
            </w:pPr>
            <w:r w:rsidRPr="00D335E2">
              <w:rPr>
                <w:sz w:val="20"/>
                <w:szCs w:val="20"/>
              </w:rPr>
              <w:t>0,38</w:t>
            </w:r>
          </w:p>
        </w:tc>
      </w:tr>
      <w:tr w:rsidR="00D335E2" w:rsidRPr="00D335E2" w14:paraId="40FD7521"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890E386"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97546F3" w14:textId="77777777" w:rsidR="003C3AE9" w:rsidRPr="00D335E2" w:rsidRDefault="003C3AE9" w:rsidP="00A50F0A">
            <w:pPr>
              <w:rPr>
                <w:sz w:val="20"/>
                <w:szCs w:val="20"/>
              </w:rPr>
            </w:pPr>
            <w:r w:rsidRPr="00D335E2">
              <w:rPr>
                <w:sz w:val="20"/>
                <w:szCs w:val="20"/>
              </w:rPr>
              <w:t>Необходимые капитальные затраты, млн. руб.</w:t>
            </w:r>
          </w:p>
        </w:tc>
        <w:tc>
          <w:tcPr>
            <w:tcW w:w="850" w:type="dxa"/>
            <w:tcBorders>
              <w:top w:val="nil"/>
              <w:left w:val="nil"/>
              <w:bottom w:val="single" w:sz="4" w:space="0" w:color="auto"/>
              <w:right w:val="single" w:sz="4" w:space="0" w:color="auto"/>
            </w:tcBorders>
            <w:shd w:val="clear" w:color="auto" w:fill="auto"/>
            <w:noWrap/>
            <w:vAlign w:val="center"/>
            <w:hideMark/>
          </w:tcPr>
          <w:p w14:paraId="632FA5C0" w14:textId="77777777" w:rsidR="003C3AE9" w:rsidRPr="00D335E2" w:rsidRDefault="003C3AE9" w:rsidP="00A50F0A">
            <w:pPr>
              <w:jc w:val="center"/>
              <w:rPr>
                <w:sz w:val="20"/>
                <w:szCs w:val="20"/>
              </w:rPr>
            </w:pPr>
            <w:r w:rsidRPr="00D335E2">
              <w:rPr>
                <w:sz w:val="20"/>
                <w:szCs w:val="20"/>
              </w:rPr>
              <w:t>8,70</w:t>
            </w:r>
          </w:p>
        </w:tc>
        <w:tc>
          <w:tcPr>
            <w:tcW w:w="1093" w:type="dxa"/>
            <w:tcBorders>
              <w:top w:val="nil"/>
              <w:left w:val="nil"/>
              <w:bottom w:val="single" w:sz="4" w:space="0" w:color="auto"/>
              <w:right w:val="single" w:sz="4" w:space="0" w:color="auto"/>
            </w:tcBorders>
            <w:shd w:val="clear" w:color="auto" w:fill="auto"/>
            <w:noWrap/>
            <w:vAlign w:val="center"/>
            <w:hideMark/>
          </w:tcPr>
          <w:p w14:paraId="35F6AFE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3C74C7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FCD74BB" w14:textId="77777777" w:rsidR="003C3AE9" w:rsidRPr="00D335E2" w:rsidRDefault="003C3AE9" w:rsidP="00A50F0A">
            <w:pPr>
              <w:jc w:val="center"/>
              <w:rPr>
                <w:sz w:val="20"/>
                <w:szCs w:val="20"/>
              </w:rPr>
            </w:pPr>
            <w:r w:rsidRPr="00D335E2">
              <w:rPr>
                <w:sz w:val="20"/>
                <w:szCs w:val="20"/>
              </w:rPr>
              <w:t>0,94</w:t>
            </w:r>
          </w:p>
        </w:tc>
        <w:tc>
          <w:tcPr>
            <w:tcW w:w="1093" w:type="dxa"/>
            <w:tcBorders>
              <w:top w:val="nil"/>
              <w:left w:val="nil"/>
              <w:bottom w:val="single" w:sz="4" w:space="0" w:color="auto"/>
              <w:right w:val="single" w:sz="4" w:space="0" w:color="auto"/>
            </w:tcBorders>
            <w:shd w:val="clear" w:color="auto" w:fill="auto"/>
            <w:noWrap/>
            <w:vAlign w:val="center"/>
            <w:hideMark/>
          </w:tcPr>
          <w:p w14:paraId="2803FB4F" w14:textId="77777777" w:rsidR="003C3AE9" w:rsidRPr="00D335E2" w:rsidRDefault="003C3AE9" w:rsidP="00A50F0A">
            <w:pPr>
              <w:jc w:val="center"/>
              <w:rPr>
                <w:sz w:val="20"/>
                <w:szCs w:val="20"/>
              </w:rPr>
            </w:pPr>
            <w:r w:rsidRPr="00D335E2">
              <w:rPr>
                <w:sz w:val="20"/>
                <w:szCs w:val="20"/>
              </w:rPr>
              <w:t>5,12</w:t>
            </w:r>
          </w:p>
        </w:tc>
        <w:tc>
          <w:tcPr>
            <w:tcW w:w="1094" w:type="dxa"/>
            <w:tcBorders>
              <w:top w:val="nil"/>
              <w:left w:val="nil"/>
              <w:bottom w:val="single" w:sz="4" w:space="0" w:color="auto"/>
              <w:right w:val="single" w:sz="4" w:space="0" w:color="auto"/>
            </w:tcBorders>
            <w:shd w:val="clear" w:color="auto" w:fill="auto"/>
            <w:noWrap/>
            <w:vAlign w:val="center"/>
            <w:hideMark/>
          </w:tcPr>
          <w:p w14:paraId="3BCCC33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969F3B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0B6978E" w14:textId="77777777" w:rsidR="003C3AE9" w:rsidRPr="00D335E2" w:rsidRDefault="003C3AE9" w:rsidP="00A50F0A">
            <w:pPr>
              <w:jc w:val="center"/>
              <w:rPr>
                <w:sz w:val="20"/>
                <w:szCs w:val="20"/>
              </w:rPr>
            </w:pPr>
            <w:r w:rsidRPr="00D335E2">
              <w:rPr>
                <w:sz w:val="20"/>
                <w:szCs w:val="20"/>
              </w:rPr>
              <w:t>1,04</w:t>
            </w:r>
          </w:p>
        </w:tc>
        <w:tc>
          <w:tcPr>
            <w:tcW w:w="1093" w:type="dxa"/>
            <w:tcBorders>
              <w:top w:val="nil"/>
              <w:left w:val="nil"/>
              <w:bottom w:val="single" w:sz="4" w:space="0" w:color="auto"/>
              <w:right w:val="single" w:sz="4" w:space="0" w:color="auto"/>
            </w:tcBorders>
            <w:shd w:val="clear" w:color="auto" w:fill="auto"/>
            <w:noWrap/>
            <w:vAlign w:val="center"/>
            <w:hideMark/>
          </w:tcPr>
          <w:p w14:paraId="67E0FCA6" w14:textId="77777777" w:rsidR="003C3AE9" w:rsidRPr="00D335E2" w:rsidRDefault="003C3AE9" w:rsidP="00A50F0A">
            <w:pPr>
              <w:jc w:val="center"/>
              <w:rPr>
                <w:sz w:val="20"/>
                <w:szCs w:val="20"/>
              </w:rPr>
            </w:pPr>
            <w:r w:rsidRPr="00D335E2">
              <w:rPr>
                <w:sz w:val="20"/>
                <w:szCs w:val="20"/>
              </w:rPr>
              <w:t>1,09</w:t>
            </w:r>
          </w:p>
        </w:tc>
        <w:tc>
          <w:tcPr>
            <w:tcW w:w="932" w:type="dxa"/>
            <w:tcBorders>
              <w:top w:val="nil"/>
              <w:left w:val="nil"/>
              <w:bottom w:val="single" w:sz="4" w:space="0" w:color="auto"/>
              <w:right w:val="single" w:sz="4" w:space="0" w:color="auto"/>
            </w:tcBorders>
            <w:shd w:val="clear" w:color="auto" w:fill="auto"/>
            <w:noWrap/>
            <w:vAlign w:val="center"/>
            <w:hideMark/>
          </w:tcPr>
          <w:p w14:paraId="3D4952E2" w14:textId="77777777" w:rsidR="003C3AE9" w:rsidRPr="00D335E2" w:rsidRDefault="003C3AE9" w:rsidP="00A50F0A">
            <w:pPr>
              <w:jc w:val="center"/>
              <w:rPr>
                <w:sz w:val="20"/>
                <w:szCs w:val="20"/>
              </w:rPr>
            </w:pPr>
            <w:r w:rsidRPr="00D335E2">
              <w:rPr>
                <w:sz w:val="20"/>
                <w:szCs w:val="20"/>
              </w:rPr>
              <w:t>0,51</w:t>
            </w:r>
          </w:p>
        </w:tc>
      </w:tr>
      <w:tr w:rsidR="00D335E2" w:rsidRPr="00D335E2" w14:paraId="741B6971"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6834256"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0494C4CC" w14:textId="77777777" w:rsidR="003C3AE9" w:rsidRPr="00D335E2" w:rsidRDefault="003C3AE9" w:rsidP="00A50F0A">
            <w:pPr>
              <w:rPr>
                <w:sz w:val="20"/>
                <w:szCs w:val="20"/>
              </w:rPr>
            </w:pPr>
            <w:r w:rsidRPr="00D335E2">
              <w:rPr>
                <w:sz w:val="20"/>
                <w:szCs w:val="20"/>
              </w:rPr>
              <w:t>Срок реализации проекта</w:t>
            </w:r>
          </w:p>
        </w:tc>
        <w:tc>
          <w:tcPr>
            <w:tcW w:w="850" w:type="dxa"/>
            <w:tcBorders>
              <w:top w:val="nil"/>
              <w:left w:val="nil"/>
              <w:bottom w:val="single" w:sz="4" w:space="0" w:color="auto"/>
              <w:right w:val="single" w:sz="4" w:space="0" w:color="auto"/>
            </w:tcBorders>
            <w:shd w:val="clear" w:color="auto" w:fill="auto"/>
            <w:noWrap/>
            <w:vAlign w:val="center"/>
            <w:hideMark/>
          </w:tcPr>
          <w:p w14:paraId="5A4E7AA2"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FC37F5B"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9F98C1E"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5812E5E"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57DCB353"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48D85590"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E574A0F"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5C0E5A2"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4365CEE" w14:textId="77777777" w:rsidR="003C3AE9" w:rsidRPr="00D335E2" w:rsidRDefault="003C3AE9" w:rsidP="00A50F0A">
            <w:pPr>
              <w:jc w:val="center"/>
              <w:rPr>
                <w:sz w:val="20"/>
                <w:szCs w:val="20"/>
              </w:rPr>
            </w:pPr>
          </w:p>
        </w:tc>
        <w:tc>
          <w:tcPr>
            <w:tcW w:w="93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497F193" w14:textId="77777777" w:rsidR="003C3AE9" w:rsidRPr="00D335E2" w:rsidRDefault="003C3AE9" w:rsidP="00A50F0A">
            <w:pPr>
              <w:jc w:val="center"/>
              <w:rPr>
                <w:sz w:val="20"/>
                <w:szCs w:val="20"/>
              </w:rPr>
            </w:pPr>
          </w:p>
        </w:tc>
      </w:tr>
      <w:tr w:rsidR="00D335E2" w:rsidRPr="00D335E2" w14:paraId="6C82AED7"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AA91A79"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2469688E" w14:textId="77777777" w:rsidR="003C3AE9" w:rsidRPr="00D335E2" w:rsidRDefault="003C3AE9" w:rsidP="00A50F0A">
            <w:pPr>
              <w:rPr>
                <w:sz w:val="20"/>
                <w:szCs w:val="20"/>
              </w:rPr>
            </w:pPr>
            <w:r w:rsidRPr="00D335E2">
              <w:rPr>
                <w:sz w:val="20"/>
                <w:szCs w:val="20"/>
              </w:rPr>
              <w:t>Источники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7ADCC5D5"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29E69B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249D27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51C024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E90A04F"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5D62BEDB"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040AE5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3C6C8D0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tcPr>
          <w:p w14:paraId="2B6B2E72"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49E18A47" w14:textId="77777777" w:rsidR="003C3AE9" w:rsidRPr="00D335E2" w:rsidRDefault="003C3AE9" w:rsidP="00A50F0A">
            <w:pPr>
              <w:jc w:val="center"/>
              <w:rPr>
                <w:sz w:val="20"/>
                <w:szCs w:val="20"/>
              </w:rPr>
            </w:pPr>
          </w:p>
        </w:tc>
      </w:tr>
      <w:tr w:rsidR="00D335E2" w:rsidRPr="00D335E2" w14:paraId="16B00296"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C7A6145"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DF274F3" w14:textId="77777777" w:rsidR="003C3AE9" w:rsidRPr="00D335E2" w:rsidRDefault="003C3AE9" w:rsidP="00A50F0A">
            <w:pPr>
              <w:rPr>
                <w:sz w:val="20"/>
                <w:szCs w:val="20"/>
              </w:rPr>
            </w:pPr>
            <w:r w:rsidRPr="00D335E2">
              <w:rPr>
                <w:sz w:val="20"/>
                <w:szCs w:val="20"/>
              </w:rPr>
              <w:t>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497D62DF" w14:textId="77777777" w:rsidR="003C3AE9" w:rsidRPr="00D335E2" w:rsidRDefault="003C3AE9" w:rsidP="00A50F0A">
            <w:pPr>
              <w:jc w:val="center"/>
              <w:rPr>
                <w:sz w:val="20"/>
                <w:szCs w:val="20"/>
              </w:rPr>
            </w:pPr>
            <w:r w:rsidRPr="00D335E2">
              <w:rPr>
                <w:sz w:val="20"/>
                <w:szCs w:val="20"/>
              </w:rPr>
              <w:t>8,70</w:t>
            </w:r>
          </w:p>
        </w:tc>
        <w:tc>
          <w:tcPr>
            <w:tcW w:w="1093" w:type="dxa"/>
            <w:tcBorders>
              <w:top w:val="nil"/>
              <w:left w:val="nil"/>
              <w:bottom w:val="single" w:sz="4" w:space="0" w:color="auto"/>
              <w:right w:val="single" w:sz="4" w:space="0" w:color="auto"/>
            </w:tcBorders>
            <w:shd w:val="clear" w:color="auto" w:fill="auto"/>
            <w:noWrap/>
            <w:vAlign w:val="center"/>
            <w:hideMark/>
          </w:tcPr>
          <w:p w14:paraId="6A46E19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C4A7E1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0D3C5FF" w14:textId="77777777" w:rsidR="003C3AE9" w:rsidRPr="00D335E2" w:rsidRDefault="003C3AE9" w:rsidP="00A50F0A">
            <w:pPr>
              <w:jc w:val="center"/>
              <w:rPr>
                <w:sz w:val="20"/>
                <w:szCs w:val="20"/>
              </w:rPr>
            </w:pPr>
            <w:r w:rsidRPr="00D335E2">
              <w:rPr>
                <w:sz w:val="20"/>
                <w:szCs w:val="20"/>
              </w:rPr>
              <w:t>0,94</w:t>
            </w:r>
          </w:p>
        </w:tc>
        <w:tc>
          <w:tcPr>
            <w:tcW w:w="1093" w:type="dxa"/>
            <w:tcBorders>
              <w:top w:val="nil"/>
              <w:left w:val="nil"/>
              <w:bottom w:val="single" w:sz="4" w:space="0" w:color="auto"/>
              <w:right w:val="single" w:sz="4" w:space="0" w:color="auto"/>
            </w:tcBorders>
            <w:shd w:val="clear" w:color="auto" w:fill="auto"/>
            <w:noWrap/>
            <w:vAlign w:val="center"/>
            <w:hideMark/>
          </w:tcPr>
          <w:p w14:paraId="275F7D5D" w14:textId="77777777" w:rsidR="003C3AE9" w:rsidRPr="00D335E2" w:rsidRDefault="003C3AE9" w:rsidP="00A50F0A">
            <w:pPr>
              <w:jc w:val="center"/>
              <w:rPr>
                <w:sz w:val="20"/>
                <w:szCs w:val="20"/>
              </w:rPr>
            </w:pPr>
            <w:r w:rsidRPr="00D335E2">
              <w:rPr>
                <w:sz w:val="20"/>
                <w:szCs w:val="20"/>
              </w:rPr>
              <w:t>5,12</w:t>
            </w:r>
          </w:p>
        </w:tc>
        <w:tc>
          <w:tcPr>
            <w:tcW w:w="1094" w:type="dxa"/>
            <w:tcBorders>
              <w:top w:val="nil"/>
              <w:left w:val="nil"/>
              <w:bottom w:val="single" w:sz="4" w:space="0" w:color="auto"/>
              <w:right w:val="single" w:sz="4" w:space="0" w:color="auto"/>
            </w:tcBorders>
            <w:shd w:val="clear" w:color="auto" w:fill="auto"/>
            <w:noWrap/>
            <w:vAlign w:val="center"/>
            <w:hideMark/>
          </w:tcPr>
          <w:p w14:paraId="1559155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594085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B11B13F" w14:textId="77777777" w:rsidR="003C3AE9" w:rsidRPr="00D335E2" w:rsidRDefault="003C3AE9" w:rsidP="00A50F0A">
            <w:pPr>
              <w:jc w:val="center"/>
              <w:rPr>
                <w:sz w:val="20"/>
                <w:szCs w:val="20"/>
              </w:rPr>
            </w:pPr>
            <w:r w:rsidRPr="00D335E2">
              <w:rPr>
                <w:sz w:val="20"/>
                <w:szCs w:val="20"/>
              </w:rPr>
              <w:t>1,04</w:t>
            </w:r>
          </w:p>
        </w:tc>
        <w:tc>
          <w:tcPr>
            <w:tcW w:w="1093" w:type="dxa"/>
            <w:tcBorders>
              <w:top w:val="nil"/>
              <w:left w:val="nil"/>
              <w:bottom w:val="single" w:sz="4" w:space="0" w:color="auto"/>
              <w:right w:val="single" w:sz="4" w:space="0" w:color="auto"/>
            </w:tcBorders>
            <w:shd w:val="clear" w:color="auto" w:fill="auto"/>
            <w:noWrap/>
            <w:vAlign w:val="center"/>
            <w:hideMark/>
          </w:tcPr>
          <w:p w14:paraId="20C9B972" w14:textId="77777777" w:rsidR="003C3AE9" w:rsidRPr="00D335E2" w:rsidRDefault="003C3AE9" w:rsidP="00A50F0A">
            <w:pPr>
              <w:jc w:val="center"/>
              <w:rPr>
                <w:sz w:val="20"/>
                <w:szCs w:val="20"/>
              </w:rPr>
            </w:pPr>
            <w:r w:rsidRPr="00D335E2">
              <w:rPr>
                <w:sz w:val="20"/>
                <w:szCs w:val="20"/>
              </w:rPr>
              <w:t>1,09</w:t>
            </w:r>
          </w:p>
        </w:tc>
        <w:tc>
          <w:tcPr>
            <w:tcW w:w="932" w:type="dxa"/>
            <w:tcBorders>
              <w:top w:val="nil"/>
              <w:left w:val="nil"/>
              <w:bottom w:val="single" w:sz="4" w:space="0" w:color="auto"/>
              <w:right w:val="single" w:sz="4" w:space="0" w:color="auto"/>
            </w:tcBorders>
            <w:shd w:val="clear" w:color="auto" w:fill="auto"/>
            <w:noWrap/>
            <w:vAlign w:val="center"/>
            <w:hideMark/>
          </w:tcPr>
          <w:p w14:paraId="75DC121E" w14:textId="77777777" w:rsidR="003C3AE9" w:rsidRPr="00D335E2" w:rsidRDefault="003C3AE9" w:rsidP="00A50F0A">
            <w:pPr>
              <w:jc w:val="center"/>
              <w:rPr>
                <w:sz w:val="20"/>
                <w:szCs w:val="20"/>
              </w:rPr>
            </w:pPr>
            <w:r w:rsidRPr="00D335E2">
              <w:rPr>
                <w:sz w:val="20"/>
                <w:szCs w:val="20"/>
              </w:rPr>
              <w:t>0,51</w:t>
            </w:r>
          </w:p>
        </w:tc>
      </w:tr>
      <w:tr w:rsidR="00D335E2" w:rsidRPr="00D335E2" w14:paraId="04784EA6"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95FE75E"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F3BE7CC" w14:textId="77777777" w:rsidR="003C3AE9" w:rsidRPr="00D335E2" w:rsidRDefault="003C3AE9" w:rsidP="00A50F0A">
            <w:pPr>
              <w:rPr>
                <w:sz w:val="20"/>
                <w:szCs w:val="20"/>
              </w:rPr>
            </w:pPr>
            <w:r w:rsidRPr="00D335E2">
              <w:rPr>
                <w:sz w:val="20"/>
                <w:szCs w:val="20"/>
              </w:rPr>
              <w:t>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6838777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94C01E5"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3F19D16"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724283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1287E6F"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49872CB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1CBFBE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698C351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2DEBC6E"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75EF9D73" w14:textId="77777777" w:rsidR="003C3AE9" w:rsidRPr="00D335E2" w:rsidRDefault="003C3AE9" w:rsidP="00A50F0A">
            <w:pPr>
              <w:jc w:val="center"/>
              <w:rPr>
                <w:sz w:val="20"/>
                <w:szCs w:val="20"/>
              </w:rPr>
            </w:pPr>
          </w:p>
        </w:tc>
      </w:tr>
      <w:tr w:rsidR="00D335E2" w:rsidRPr="00D335E2" w14:paraId="460179F9"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66DF22D"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2F060D9" w14:textId="77777777" w:rsidR="003C3AE9" w:rsidRPr="00D335E2" w:rsidRDefault="003C3AE9" w:rsidP="00A50F0A">
            <w:pPr>
              <w:rPr>
                <w:sz w:val="20"/>
                <w:szCs w:val="20"/>
              </w:rPr>
            </w:pPr>
            <w:r w:rsidRPr="00D335E2">
              <w:rPr>
                <w:sz w:val="20"/>
                <w:szCs w:val="20"/>
              </w:rPr>
              <w:t>Федеральный бюджет</w:t>
            </w:r>
          </w:p>
        </w:tc>
        <w:tc>
          <w:tcPr>
            <w:tcW w:w="850" w:type="dxa"/>
            <w:tcBorders>
              <w:top w:val="nil"/>
              <w:left w:val="nil"/>
              <w:bottom w:val="single" w:sz="4" w:space="0" w:color="auto"/>
              <w:right w:val="single" w:sz="4" w:space="0" w:color="auto"/>
            </w:tcBorders>
            <w:shd w:val="clear" w:color="auto" w:fill="auto"/>
            <w:noWrap/>
            <w:vAlign w:val="center"/>
            <w:hideMark/>
          </w:tcPr>
          <w:p w14:paraId="2AC016A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632233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C7DDC4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37988A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87D6E13"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5EF4BA3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D98148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E59B09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1D7F68E"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651A88DD" w14:textId="77777777" w:rsidR="003C3AE9" w:rsidRPr="00D335E2" w:rsidRDefault="003C3AE9" w:rsidP="00A50F0A">
            <w:pPr>
              <w:jc w:val="center"/>
              <w:rPr>
                <w:sz w:val="20"/>
                <w:szCs w:val="20"/>
              </w:rPr>
            </w:pPr>
            <w:r w:rsidRPr="00D335E2">
              <w:rPr>
                <w:sz w:val="20"/>
                <w:szCs w:val="20"/>
              </w:rPr>
              <w:t>0,00</w:t>
            </w:r>
          </w:p>
        </w:tc>
      </w:tr>
      <w:tr w:rsidR="00D335E2" w:rsidRPr="00D335E2" w14:paraId="3DE2AF66"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1B130AE"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5A55A47" w14:textId="77777777" w:rsidR="003C3AE9" w:rsidRPr="00D335E2" w:rsidRDefault="003C3AE9" w:rsidP="00A50F0A">
            <w:pPr>
              <w:rPr>
                <w:sz w:val="20"/>
                <w:szCs w:val="20"/>
              </w:rPr>
            </w:pPr>
            <w:r w:rsidRPr="00D335E2">
              <w:rPr>
                <w:sz w:val="20"/>
                <w:szCs w:val="20"/>
              </w:rPr>
              <w:t>Бюджет автономного округа</w:t>
            </w:r>
          </w:p>
        </w:tc>
        <w:tc>
          <w:tcPr>
            <w:tcW w:w="850" w:type="dxa"/>
            <w:tcBorders>
              <w:top w:val="nil"/>
              <w:left w:val="nil"/>
              <w:bottom w:val="single" w:sz="4" w:space="0" w:color="auto"/>
              <w:right w:val="single" w:sz="4" w:space="0" w:color="auto"/>
            </w:tcBorders>
            <w:shd w:val="clear" w:color="auto" w:fill="auto"/>
            <w:noWrap/>
            <w:vAlign w:val="center"/>
            <w:hideMark/>
          </w:tcPr>
          <w:p w14:paraId="7385322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7E2E72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6C99D5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FA660A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CD6FA80"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3E54E8E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A76B43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6EB74F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1F33EA2"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4BB6C64F" w14:textId="77777777" w:rsidR="003C3AE9" w:rsidRPr="00D335E2" w:rsidRDefault="003C3AE9" w:rsidP="00A50F0A">
            <w:pPr>
              <w:jc w:val="center"/>
              <w:rPr>
                <w:sz w:val="20"/>
                <w:szCs w:val="20"/>
              </w:rPr>
            </w:pPr>
            <w:r w:rsidRPr="00D335E2">
              <w:rPr>
                <w:sz w:val="20"/>
                <w:szCs w:val="20"/>
              </w:rPr>
              <w:t>0,00</w:t>
            </w:r>
          </w:p>
        </w:tc>
      </w:tr>
      <w:tr w:rsidR="00D335E2" w:rsidRPr="00D335E2" w14:paraId="29E2B1FC"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C6FA8B5"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2A7FAA0" w14:textId="77777777" w:rsidR="003C3AE9" w:rsidRPr="00D335E2" w:rsidRDefault="003C3AE9" w:rsidP="00A50F0A">
            <w:pPr>
              <w:rPr>
                <w:sz w:val="20"/>
                <w:szCs w:val="20"/>
              </w:rPr>
            </w:pPr>
            <w:r w:rsidRPr="00D335E2">
              <w:rPr>
                <w:sz w:val="20"/>
                <w:szCs w:val="20"/>
              </w:rPr>
              <w:t>Местный бюджет Нефтеюганского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14:paraId="2146A1EC" w14:textId="77777777" w:rsidR="003C3AE9" w:rsidRPr="00D335E2" w:rsidRDefault="003C3AE9" w:rsidP="00A50F0A">
            <w:pPr>
              <w:jc w:val="center"/>
              <w:rPr>
                <w:sz w:val="20"/>
                <w:szCs w:val="20"/>
              </w:rPr>
            </w:pPr>
            <w:r w:rsidRPr="00D335E2">
              <w:rPr>
                <w:sz w:val="20"/>
                <w:szCs w:val="20"/>
              </w:rPr>
              <w:t>8,70</w:t>
            </w:r>
          </w:p>
        </w:tc>
        <w:tc>
          <w:tcPr>
            <w:tcW w:w="1093" w:type="dxa"/>
            <w:tcBorders>
              <w:top w:val="nil"/>
              <w:left w:val="nil"/>
              <w:bottom w:val="single" w:sz="4" w:space="0" w:color="auto"/>
              <w:right w:val="single" w:sz="4" w:space="0" w:color="auto"/>
            </w:tcBorders>
            <w:shd w:val="clear" w:color="auto" w:fill="auto"/>
            <w:noWrap/>
            <w:vAlign w:val="center"/>
            <w:hideMark/>
          </w:tcPr>
          <w:p w14:paraId="2DBE8D6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242E0B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AB38679" w14:textId="77777777" w:rsidR="003C3AE9" w:rsidRPr="00D335E2" w:rsidRDefault="003C3AE9" w:rsidP="00A50F0A">
            <w:pPr>
              <w:jc w:val="center"/>
              <w:rPr>
                <w:sz w:val="20"/>
                <w:szCs w:val="20"/>
              </w:rPr>
            </w:pPr>
            <w:r w:rsidRPr="00D335E2">
              <w:rPr>
                <w:sz w:val="20"/>
                <w:szCs w:val="20"/>
              </w:rPr>
              <w:t>0,94</w:t>
            </w:r>
          </w:p>
        </w:tc>
        <w:tc>
          <w:tcPr>
            <w:tcW w:w="1093" w:type="dxa"/>
            <w:tcBorders>
              <w:top w:val="nil"/>
              <w:left w:val="nil"/>
              <w:bottom w:val="single" w:sz="4" w:space="0" w:color="auto"/>
              <w:right w:val="single" w:sz="4" w:space="0" w:color="auto"/>
            </w:tcBorders>
            <w:shd w:val="clear" w:color="auto" w:fill="auto"/>
            <w:noWrap/>
            <w:vAlign w:val="center"/>
            <w:hideMark/>
          </w:tcPr>
          <w:p w14:paraId="343AC06E" w14:textId="77777777" w:rsidR="003C3AE9" w:rsidRPr="00D335E2" w:rsidRDefault="003C3AE9" w:rsidP="00A50F0A">
            <w:pPr>
              <w:jc w:val="center"/>
              <w:rPr>
                <w:sz w:val="20"/>
                <w:szCs w:val="20"/>
              </w:rPr>
            </w:pPr>
            <w:r w:rsidRPr="00D335E2">
              <w:rPr>
                <w:sz w:val="20"/>
                <w:szCs w:val="20"/>
              </w:rPr>
              <w:t>5,12</w:t>
            </w:r>
          </w:p>
        </w:tc>
        <w:tc>
          <w:tcPr>
            <w:tcW w:w="1094" w:type="dxa"/>
            <w:tcBorders>
              <w:top w:val="nil"/>
              <w:left w:val="nil"/>
              <w:bottom w:val="single" w:sz="4" w:space="0" w:color="auto"/>
              <w:right w:val="single" w:sz="4" w:space="0" w:color="auto"/>
            </w:tcBorders>
            <w:shd w:val="clear" w:color="auto" w:fill="auto"/>
            <w:noWrap/>
            <w:vAlign w:val="center"/>
            <w:hideMark/>
          </w:tcPr>
          <w:p w14:paraId="4CF4F8B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CF6DD5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5958641" w14:textId="77777777" w:rsidR="003C3AE9" w:rsidRPr="00D335E2" w:rsidRDefault="003C3AE9" w:rsidP="00A50F0A">
            <w:pPr>
              <w:jc w:val="center"/>
              <w:rPr>
                <w:sz w:val="20"/>
                <w:szCs w:val="20"/>
              </w:rPr>
            </w:pPr>
            <w:r w:rsidRPr="00D335E2">
              <w:rPr>
                <w:sz w:val="20"/>
                <w:szCs w:val="20"/>
              </w:rPr>
              <w:t>1,04</w:t>
            </w:r>
          </w:p>
        </w:tc>
        <w:tc>
          <w:tcPr>
            <w:tcW w:w="1093" w:type="dxa"/>
            <w:tcBorders>
              <w:top w:val="nil"/>
              <w:left w:val="nil"/>
              <w:bottom w:val="single" w:sz="4" w:space="0" w:color="auto"/>
              <w:right w:val="single" w:sz="4" w:space="0" w:color="auto"/>
            </w:tcBorders>
            <w:shd w:val="clear" w:color="auto" w:fill="auto"/>
            <w:noWrap/>
            <w:vAlign w:val="center"/>
            <w:hideMark/>
          </w:tcPr>
          <w:p w14:paraId="644C4201" w14:textId="77777777" w:rsidR="003C3AE9" w:rsidRPr="00D335E2" w:rsidRDefault="003C3AE9" w:rsidP="00A50F0A">
            <w:pPr>
              <w:jc w:val="center"/>
              <w:rPr>
                <w:sz w:val="20"/>
                <w:szCs w:val="20"/>
              </w:rPr>
            </w:pPr>
            <w:r w:rsidRPr="00D335E2">
              <w:rPr>
                <w:sz w:val="20"/>
                <w:szCs w:val="20"/>
              </w:rPr>
              <w:t>1,09</w:t>
            </w:r>
          </w:p>
        </w:tc>
        <w:tc>
          <w:tcPr>
            <w:tcW w:w="932" w:type="dxa"/>
            <w:tcBorders>
              <w:top w:val="nil"/>
              <w:left w:val="nil"/>
              <w:bottom w:val="single" w:sz="4" w:space="0" w:color="auto"/>
              <w:right w:val="single" w:sz="4" w:space="0" w:color="auto"/>
            </w:tcBorders>
            <w:shd w:val="clear" w:color="auto" w:fill="auto"/>
            <w:noWrap/>
            <w:vAlign w:val="center"/>
            <w:hideMark/>
          </w:tcPr>
          <w:p w14:paraId="5C8D0AC3" w14:textId="77777777" w:rsidR="003C3AE9" w:rsidRPr="00D335E2" w:rsidRDefault="003C3AE9" w:rsidP="00A50F0A">
            <w:pPr>
              <w:jc w:val="center"/>
              <w:rPr>
                <w:sz w:val="20"/>
                <w:szCs w:val="20"/>
              </w:rPr>
            </w:pPr>
            <w:r w:rsidRPr="00D335E2">
              <w:rPr>
                <w:sz w:val="20"/>
                <w:szCs w:val="20"/>
              </w:rPr>
              <w:t>0,51</w:t>
            </w:r>
          </w:p>
        </w:tc>
      </w:tr>
      <w:tr w:rsidR="00D335E2" w:rsidRPr="00D335E2" w14:paraId="54FB39DE"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8D2CD89"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A23FB6D" w14:textId="77777777" w:rsidR="003C3AE9" w:rsidRPr="00D335E2" w:rsidRDefault="003C3AE9" w:rsidP="00A50F0A">
            <w:pPr>
              <w:rPr>
                <w:sz w:val="20"/>
                <w:szCs w:val="20"/>
              </w:rPr>
            </w:pPr>
            <w:r w:rsidRPr="00D335E2">
              <w:rPr>
                <w:sz w:val="20"/>
                <w:szCs w:val="20"/>
              </w:rPr>
              <w:t>Местный бюджет СП Усть-Юган</w:t>
            </w:r>
          </w:p>
        </w:tc>
        <w:tc>
          <w:tcPr>
            <w:tcW w:w="850" w:type="dxa"/>
            <w:tcBorders>
              <w:top w:val="nil"/>
              <w:left w:val="nil"/>
              <w:bottom w:val="single" w:sz="4" w:space="0" w:color="auto"/>
              <w:right w:val="single" w:sz="4" w:space="0" w:color="auto"/>
            </w:tcBorders>
            <w:shd w:val="clear" w:color="auto" w:fill="auto"/>
            <w:noWrap/>
            <w:vAlign w:val="center"/>
            <w:hideMark/>
          </w:tcPr>
          <w:p w14:paraId="61716BC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740695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D16035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08B57E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CB737D0"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4BE5280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13DDCA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D47B8E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38D70E0"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54301DFC" w14:textId="77777777" w:rsidR="003C3AE9" w:rsidRPr="00D335E2" w:rsidRDefault="003C3AE9" w:rsidP="00A50F0A">
            <w:pPr>
              <w:jc w:val="center"/>
              <w:rPr>
                <w:sz w:val="20"/>
                <w:szCs w:val="20"/>
              </w:rPr>
            </w:pPr>
            <w:r w:rsidRPr="00D335E2">
              <w:rPr>
                <w:sz w:val="20"/>
                <w:szCs w:val="20"/>
              </w:rPr>
              <w:t>0,00</w:t>
            </w:r>
          </w:p>
        </w:tc>
      </w:tr>
      <w:tr w:rsidR="00D335E2" w:rsidRPr="00D335E2" w14:paraId="0A3D5745"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4E7D403"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CBD532E" w14:textId="77777777" w:rsidR="003C3AE9" w:rsidRPr="00D335E2" w:rsidRDefault="003C3AE9" w:rsidP="00A50F0A">
            <w:pPr>
              <w:rPr>
                <w:sz w:val="20"/>
                <w:szCs w:val="20"/>
              </w:rPr>
            </w:pPr>
            <w:r w:rsidRPr="00D335E2">
              <w:rPr>
                <w:sz w:val="20"/>
                <w:szCs w:val="20"/>
              </w:rPr>
              <w:t>Внебюджетные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562CC84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F0B367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C35265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E0C601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BCE8089"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5C25D41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24786A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D04680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D181F27"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116FD4A4" w14:textId="77777777" w:rsidR="003C3AE9" w:rsidRPr="00D335E2" w:rsidRDefault="003C3AE9" w:rsidP="00A50F0A">
            <w:pPr>
              <w:jc w:val="center"/>
              <w:rPr>
                <w:sz w:val="20"/>
                <w:szCs w:val="20"/>
              </w:rPr>
            </w:pPr>
            <w:r w:rsidRPr="00D335E2">
              <w:rPr>
                <w:sz w:val="20"/>
                <w:szCs w:val="20"/>
              </w:rPr>
              <w:t>0,00</w:t>
            </w:r>
          </w:p>
        </w:tc>
      </w:tr>
      <w:tr w:rsidR="00D335E2" w:rsidRPr="00D335E2" w14:paraId="09AC646E" w14:textId="77777777" w:rsidTr="00A50F0A">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E49B4AD"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CA53D0C" w14:textId="77777777" w:rsidR="003C3AE9" w:rsidRPr="00D335E2" w:rsidRDefault="003C3AE9" w:rsidP="00A50F0A">
            <w:pPr>
              <w:rPr>
                <w:sz w:val="20"/>
                <w:szCs w:val="20"/>
              </w:rPr>
            </w:pPr>
            <w:r w:rsidRPr="00D335E2">
              <w:rPr>
                <w:sz w:val="20"/>
                <w:szCs w:val="20"/>
              </w:rPr>
              <w:t>Источники возврата внебюджетных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0A23B3E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6BA584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5D952B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D4715C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B1BC206"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62EF195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9AC5BE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344D737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A53AD4B"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172BE2E7" w14:textId="77777777" w:rsidR="003C3AE9" w:rsidRPr="00D335E2" w:rsidRDefault="003C3AE9" w:rsidP="00A50F0A">
            <w:pPr>
              <w:jc w:val="center"/>
              <w:rPr>
                <w:sz w:val="20"/>
                <w:szCs w:val="20"/>
              </w:rPr>
            </w:pPr>
          </w:p>
        </w:tc>
      </w:tr>
      <w:tr w:rsidR="00D335E2" w:rsidRPr="00D335E2" w14:paraId="6BBF1913"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5957F64"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344F858" w14:textId="77777777" w:rsidR="003C3AE9" w:rsidRPr="00D335E2" w:rsidRDefault="003C3AE9" w:rsidP="00A50F0A">
            <w:pPr>
              <w:rPr>
                <w:sz w:val="20"/>
                <w:szCs w:val="20"/>
              </w:rPr>
            </w:pPr>
            <w:r w:rsidRPr="00D335E2">
              <w:rPr>
                <w:sz w:val="20"/>
                <w:szCs w:val="20"/>
              </w:rPr>
              <w:t>Инвестиционная составляющая в тарифе</w:t>
            </w:r>
          </w:p>
        </w:tc>
        <w:tc>
          <w:tcPr>
            <w:tcW w:w="850" w:type="dxa"/>
            <w:tcBorders>
              <w:top w:val="nil"/>
              <w:left w:val="nil"/>
              <w:bottom w:val="single" w:sz="4" w:space="0" w:color="auto"/>
              <w:right w:val="single" w:sz="4" w:space="0" w:color="auto"/>
            </w:tcBorders>
            <w:shd w:val="clear" w:color="auto" w:fill="auto"/>
            <w:noWrap/>
            <w:vAlign w:val="center"/>
            <w:hideMark/>
          </w:tcPr>
          <w:p w14:paraId="47F819B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3FF61D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7593F3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5DAC6B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50755D7"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35750BB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65074C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79CE0B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864BD72"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6BC47B67" w14:textId="77777777" w:rsidR="003C3AE9" w:rsidRPr="00D335E2" w:rsidRDefault="003C3AE9" w:rsidP="00A50F0A">
            <w:pPr>
              <w:jc w:val="center"/>
              <w:rPr>
                <w:sz w:val="20"/>
                <w:szCs w:val="20"/>
              </w:rPr>
            </w:pPr>
            <w:r w:rsidRPr="00D335E2">
              <w:rPr>
                <w:sz w:val="20"/>
                <w:szCs w:val="20"/>
              </w:rPr>
              <w:t>0,00</w:t>
            </w:r>
          </w:p>
        </w:tc>
      </w:tr>
      <w:tr w:rsidR="00D335E2" w:rsidRPr="00D335E2" w14:paraId="1D0AA906"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D31D515"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BC83EC1" w14:textId="77777777" w:rsidR="003C3AE9" w:rsidRPr="00D335E2" w:rsidRDefault="003C3AE9" w:rsidP="00A50F0A">
            <w:pPr>
              <w:rPr>
                <w:sz w:val="20"/>
                <w:szCs w:val="20"/>
              </w:rPr>
            </w:pPr>
            <w:r w:rsidRPr="00D335E2">
              <w:rPr>
                <w:sz w:val="20"/>
                <w:szCs w:val="20"/>
              </w:rPr>
              <w:t>Плата за подключение к системе ресурсоснабжения</w:t>
            </w:r>
          </w:p>
        </w:tc>
        <w:tc>
          <w:tcPr>
            <w:tcW w:w="850" w:type="dxa"/>
            <w:tcBorders>
              <w:top w:val="nil"/>
              <w:left w:val="nil"/>
              <w:bottom w:val="single" w:sz="4" w:space="0" w:color="auto"/>
              <w:right w:val="single" w:sz="4" w:space="0" w:color="auto"/>
            </w:tcBorders>
            <w:shd w:val="clear" w:color="auto" w:fill="auto"/>
            <w:noWrap/>
            <w:vAlign w:val="center"/>
            <w:hideMark/>
          </w:tcPr>
          <w:p w14:paraId="6C1C277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F22C04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337E2C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203A47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0CA3217"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17F07EA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037FF3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F4701C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21C017D"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67720A86" w14:textId="77777777" w:rsidR="003C3AE9" w:rsidRPr="00D335E2" w:rsidRDefault="003C3AE9" w:rsidP="00A50F0A">
            <w:pPr>
              <w:jc w:val="center"/>
              <w:rPr>
                <w:sz w:val="20"/>
                <w:szCs w:val="20"/>
              </w:rPr>
            </w:pPr>
            <w:r w:rsidRPr="00D335E2">
              <w:rPr>
                <w:sz w:val="20"/>
                <w:szCs w:val="20"/>
              </w:rPr>
              <w:t>0,00</w:t>
            </w:r>
          </w:p>
        </w:tc>
      </w:tr>
      <w:tr w:rsidR="00D335E2" w:rsidRPr="00D335E2" w14:paraId="49A550E9"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D0305B3"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7FE788C" w14:textId="77777777" w:rsidR="003C3AE9" w:rsidRPr="00D335E2" w:rsidRDefault="003C3AE9" w:rsidP="00A50F0A">
            <w:pPr>
              <w:rPr>
                <w:sz w:val="20"/>
                <w:szCs w:val="20"/>
              </w:rPr>
            </w:pPr>
            <w:r w:rsidRPr="00D335E2">
              <w:rPr>
                <w:sz w:val="20"/>
                <w:szCs w:val="20"/>
              </w:rPr>
              <w:t>Срок окупаемости внебюджетных инвестиций, лет</w:t>
            </w:r>
          </w:p>
        </w:tc>
        <w:tc>
          <w:tcPr>
            <w:tcW w:w="850" w:type="dxa"/>
            <w:tcBorders>
              <w:top w:val="nil"/>
              <w:left w:val="nil"/>
              <w:bottom w:val="single" w:sz="4" w:space="0" w:color="auto"/>
              <w:right w:val="single" w:sz="4" w:space="0" w:color="auto"/>
            </w:tcBorders>
            <w:shd w:val="clear" w:color="auto" w:fill="auto"/>
            <w:noWrap/>
            <w:vAlign w:val="bottom"/>
            <w:hideMark/>
          </w:tcPr>
          <w:p w14:paraId="38636881"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58ACE7F1"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7C4AE289"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5FE1A7BD"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6EECF52B" w14:textId="77777777" w:rsidR="003C3AE9" w:rsidRPr="00D335E2" w:rsidRDefault="003C3AE9" w:rsidP="00A50F0A">
            <w:pPr>
              <w:jc w:val="center"/>
              <w:rPr>
                <w:sz w:val="20"/>
                <w:szCs w:val="20"/>
              </w:rPr>
            </w:pPr>
            <w:r w:rsidRPr="00D335E2">
              <w:rPr>
                <w:sz w:val="20"/>
                <w:szCs w:val="20"/>
              </w:rPr>
              <w:t> </w:t>
            </w:r>
          </w:p>
        </w:tc>
        <w:tc>
          <w:tcPr>
            <w:tcW w:w="1094" w:type="dxa"/>
            <w:tcBorders>
              <w:top w:val="nil"/>
              <w:left w:val="nil"/>
              <w:bottom w:val="single" w:sz="4" w:space="0" w:color="auto"/>
              <w:right w:val="single" w:sz="4" w:space="0" w:color="auto"/>
            </w:tcBorders>
            <w:shd w:val="clear" w:color="auto" w:fill="auto"/>
            <w:noWrap/>
            <w:vAlign w:val="bottom"/>
            <w:hideMark/>
          </w:tcPr>
          <w:p w14:paraId="138667F6"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264F0D14"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41B58165"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6B31E451" w14:textId="77777777" w:rsidR="003C3AE9" w:rsidRPr="00D335E2" w:rsidRDefault="003C3AE9" w:rsidP="00A50F0A">
            <w:pPr>
              <w:jc w:val="center"/>
              <w:rPr>
                <w:sz w:val="20"/>
                <w:szCs w:val="20"/>
              </w:rPr>
            </w:pPr>
            <w:r w:rsidRPr="00D335E2">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7410F574" w14:textId="77777777" w:rsidR="003C3AE9" w:rsidRPr="00D335E2" w:rsidRDefault="003C3AE9" w:rsidP="00A50F0A">
            <w:pPr>
              <w:jc w:val="center"/>
              <w:rPr>
                <w:sz w:val="20"/>
                <w:szCs w:val="20"/>
              </w:rPr>
            </w:pPr>
            <w:r w:rsidRPr="00D335E2">
              <w:rPr>
                <w:sz w:val="20"/>
                <w:szCs w:val="20"/>
              </w:rPr>
              <w:t> </w:t>
            </w:r>
          </w:p>
        </w:tc>
      </w:tr>
      <w:tr w:rsidR="00D335E2" w:rsidRPr="00D335E2" w14:paraId="71E23AAF" w14:textId="77777777" w:rsidTr="00A50F0A">
        <w:trPr>
          <w:trHeight w:val="459"/>
          <w:jc w:val="center"/>
        </w:trPr>
        <w:tc>
          <w:tcPr>
            <w:tcW w:w="666" w:type="dxa"/>
            <w:tcBorders>
              <w:top w:val="nil"/>
              <w:left w:val="single" w:sz="4" w:space="0" w:color="auto"/>
              <w:bottom w:val="single" w:sz="4" w:space="0" w:color="auto"/>
              <w:right w:val="single" w:sz="4" w:space="0" w:color="auto"/>
            </w:tcBorders>
            <w:shd w:val="clear" w:color="auto" w:fill="auto"/>
            <w:noWrap/>
            <w:vAlign w:val="center"/>
            <w:hideMark/>
          </w:tcPr>
          <w:p w14:paraId="661DD887" w14:textId="77777777" w:rsidR="003C3AE9" w:rsidRPr="00D335E2" w:rsidRDefault="003C3AE9" w:rsidP="00A50F0A">
            <w:pPr>
              <w:jc w:val="center"/>
              <w:rPr>
                <w:sz w:val="20"/>
                <w:szCs w:val="20"/>
              </w:rPr>
            </w:pPr>
            <w:r w:rsidRPr="00D335E2">
              <w:rPr>
                <w:sz w:val="20"/>
                <w:szCs w:val="20"/>
              </w:rPr>
              <w:t>4.2.8.</w:t>
            </w:r>
          </w:p>
        </w:tc>
        <w:tc>
          <w:tcPr>
            <w:tcW w:w="4169" w:type="dxa"/>
            <w:tcBorders>
              <w:top w:val="nil"/>
              <w:left w:val="nil"/>
              <w:bottom w:val="nil"/>
              <w:right w:val="nil"/>
            </w:tcBorders>
            <w:shd w:val="clear" w:color="auto" w:fill="auto"/>
            <w:vAlign w:val="bottom"/>
            <w:hideMark/>
          </w:tcPr>
          <w:p w14:paraId="2208A3BD" w14:textId="77777777" w:rsidR="003C3AE9" w:rsidRPr="00D335E2" w:rsidRDefault="003C3AE9" w:rsidP="00A50F0A">
            <w:pPr>
              <w:rPr>
                <w:b/>
                <w:bCs/>
                <w:sz w:val="20"/>
                <w:szCs w:val="20"/>
              </w:rPr>
            </w:pPr>
            <w:r w:rsidRPr="00D335E2">
              <w:rPr>
                <w:b/>
                <w:sz w:val="20"/>
                <w:szCs w:val="20"/>
              </w:rPr>
              <w:t xml:space="preserve">Строительство ЛЭП 0,4 кВ </w:t>
            </w:r>
            <w:r w:rsidRPr="00D335E2">
              <w:rPr>
                <w:b/>
                <w:sz w:val="20"/>
                <w:szCs w:val="20"/>
                <w:lang w:eastAsia="en-US"/>
              </w:rPr>
              <w:t xml:space="preserve">для обеспечения территорий развития жилищного строительства </w:t>
            </w:r>
            <w:r w:rsidRPr="00D335E2">
              <w:rPr>
                <w:b/>
                <w:sz w:val="20"/>
                <w:szCs w:val="20"/>
              </w:rPr>
              <w:t>в п. Юганская Обь</w:t>
            </w:r>
          </w:p>
        </w:tc>
        <w:tc>
          <w:tcPr>
            <w:tcW w:w="850" w:type="dxa"/>
            <w:tcBorders>
              <w:top w:val="nil"/>
              <w:left w:val="single" w:sz="4" w:space="0" w:color="auto"/>
              <w:bottom w:val="single" w:sz="4" w:space="0" w:color="auto"/>
              <w:right w:val="single" w:sz="4" w:space="0" w:color="auto"/>
            </w:tcBorders>
            <w:shd w:val="clear" w:color="auto" w:fill="auto"/>
            <w:vAlign w:val="center"/>
            <w:hideMark/>
          </w:tcPr>
          <w:p w14:paraId="407E4454"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47102CF9"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529A19DB"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7CDED8BF"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0C2E10B3" w14:textId="77777777" w:rsidR="003C3AE9" w:rsidRPr="00D335E2" w:rsidRDefault="003C3AE9" w:rsidP="00A50F0A">
            <w:pPr>
              <w:jc w:val="center"/>
              <w:rPr>
                <w:sz w:val="20"/>
                <w:szCs w:val="20"/>
              </w:rPr>
            </w:pPr>
            <w:r w:rsidRPr="00D335E2">
              <w:rPr>
                <w:sz w:val="20"/>
                <w:szCs w:val="20"/>
              </w:rPr>
              <w:t> </w:t>
            </w:r>
          </w:p>
        </w:tc>
        <w:tc>
          <w:tcPr>
            <w:tcW w:w="1094" w:type="dxa"/>
            <w:tcBorders>
              <w:top w:val="nil"/>
              <w:left w:val="nil"/>
              <w:bottom w:val="single" w:sz="4" w:space="0" w:color="auto"/>
              <w:right w:val="single" w:sz="4" w:space="0" w:color="auto"/>
            </w:tcBorders>
            <w:shd w:val="clear" w:color="auto" w:fill="auto"/>
            <w:noWrap/>
            <w:vAlign w:val="center"/>
            <w:hideMark/>
          </w:tcPr>
          <w:p w14:paraId="5E435980"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center"/>
            <w:hideMark/>
          </w:tcPr>
          <w:p w14:paraId="58CD5F5C"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59D040C9"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25523C3B" w14:textId="77777777" w:rsidR="003C3AE9" w:rsidRPr="00D335E2" w:rsidRDefault="003C3AE9" w:rsidP="00A50F0A">
            <w:pPr>
              <w:jc w:val="center"/>
              <w:rPr>
                <w:sz w:val="20"/>
                <w:szCs w:val="20"/>
              </w:rPr>
            </w:pPr>
            <w:r w:rsidRPr="00D335E2">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5EDD7BC6" w14:textId="77777777" w:rsidR="003C3AE9" w:rsidRPr="00D335E2" w:rsidRDefault="003C3AE9" w:rsidP="00A50F0A">
            <w:pPr>
              <w:jc w:val="center"/>
              <w:rPr>
                <w:sz w:val="20"/>
                <w:szCs w:val="20"/>
              </w:rPr>
            </w:pPr>
            <w:r w:rsidRPr="00D335E2">
              <w:rPr>
                <w:sz w:val="20"/>
                <w:szCs w:val="20"/>
              </w:rPr>
              <w:t> </w:t>
            </w:r>
          </w:p>
        </w:tc>
      </w:tr>
      <w:tr w:rsidR="00D335E2" w:rsidRPr="00D335E2" w14:paraId="0A458693" w14:textId="77777777" w:rsidTr="00A50F0A">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EF25106" w14:textId="77777777" w:rsidR="003C3AE9" w:rsidRPr="00D335E2" w:rsidRDefault="003C3AE9" w:rsidP="00A50F0A">
            <w:pPr>
              <w:jc w:val="center"/>
              <w:rPr>
                <w:sz w:val="20"/>
                <w:szCs w:val="20"/>
              </w:rPr>
            </w:pPr>
          </w:p>
        </w:tc>
        <w:tc>
          <w:tcPr>
            <w:tcW w:w="4169" w:type="dxa"/>
            <w:tcBorders>
              <w:top w:val="single" w:sz="4" w:space="0" w:color="auto"/>
              <w:left w:val="nil"/>
              <w:bottom w:val="single" w:sz="4" w:space="0" w:color="auto"/>
              <w:right w:val="single" w:sz="4" w:space="0" w:color="auto"/>
            </w:tcBorders>
            <w:shd w:val="clear" w:color="auto" w:fill="auto"/>
            <w:vAlign w:val="center"/>
            <w:hideMark/>
          </w:tcPr>
          <w:p w14:paraId="011B19FE" w14:textId="77777777" w:rsidR="003C3AE9" w:rsidRPr="00D335E2" w:rsidRDefault="003C3AE9" w:rsidP="00A50F0A">
            <w:pPr>
              <w:rPr>
                <w:sz w:val="20"/>
                <w:szCs w:val="20"/>
              </w:rPr>
            </w:pPr>
            <w:r w:rsidRPr="00D335E2">
              <w:rPr>
                <w:sz w:val="20"/>
                <w:szCs w:val="20"/>
              </w:rPr>
              <w:t>Ссылка на соответствующие подразделы обосновывающих материалов</w:t>
            </w:r>
          </w:p>
        </w:tc>
        <w:tc>
          <w:tcPr>
            <w:tcW w:w="10527" w:type="dxa"/>
            <w:gridSpan w:val="10"/>
            <w:tcBorders>
              <w:top w:val="nil"/>
              <w:left w:val="nil"/>
              <w:bottom w:val="single" w:sz="4" w:space="0" w:color="auto"/>
              <w:right w:val="single" w:sz="4" w:space="0" w:color="auto"/>
            </w:tcBorders>
            <w:shd w:val="clear" w:color="auto" w:fill="auto"/>
            <w:noWrap/>
            <w:vAlign w:val="center"/>
            <w:hideMark/>
          </w:tcPr>
          <w:p w14:paraId="07C0CB57" w14:textId="77777777" w:rsidR="003C3AE9" w:rsidRPr="00D335E2" w:rsidRDefault="003C3AE9" w:rsidP="00A50F0A">
            <w:pPr>
              <w:rPr>
                <w:sz w:val="20"/>
                <w:szCs w:val="20"/>
              </w:rPr>
            </w:pPr>
            <w:r w:rsidRPr="00D335E2">
              <w:rPr>
                <w:sz w:val="20"/>
                <w:szCs w:val="20"/>
              </w:rPr>
              <w:t xml:space="preserve">Раздел </w:t>
            </w:r>
            <w:r w:rsidRPr="00D335E2">
              <w:rPr>
                <w:sz w:val="20"/>
                <w:szCs w:val="20"/>
                <w:lang w:val="en-US"/>
              </w:rPr>
              <w:t>9</w:t>
            </w:r>
            <w:r w:rsidRPr="00D335E2">
              <w:rPr>
                <w:sz w:val="20"/>
                <w:szCs w:val="20"/>
              </w:rPr>
              <w:t>.</w:t>
            </w:r>
            <w:r w:rsidRPr="00D335E2">
              <w:rPr>
                <w:sz w:val="20"/>
                <w:szCs w:val="20"/>
                <w:lang w:val="en-US"/>
              </w:rPr>
              <w:t>2</w:t>
            </w:r>
            <w:r w:rsidRPr="00D335E2">
              <w:rPr>
                <w:sz w:val="20"/>
                <w:szCs w:val="20"/>
              </w:rPr>
              <w:t xml:space="preserve"> пункт </w:t>
            </w:r>
            <w:r w:rsidRPr="00D335E2">
              <w:rPr>
                <w:sz w:val="20"/>
                <w:szCs w:val="20"/>
                <w:lang w:val="en-US"/>
              </w:rPr>
              <w:t>8</w:t>
            </w:r>
          </w:p>
        </w:tc>
      </w:tr>
      <w:tr w:rsidR="00D335E2" w:rsidRPr="00D335E2" w14:paraId="5A160FEE"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8487CB3"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FE49F33" w14:textId="77777777" w:rsidR="003C3AE9" w:rsidRPr="00D335E2" w:rsidRDefault="003C3AE9" w:rsidP="00A50F0A">
            <w:pPr>
              <w:rPr>
                <w:sz w:val="20"/>
                <w:szCs w:val="20"/>
              </w:rPr>
            </w:pPr>
            <w:r w:rsidRPr="00D335E2">
              <w:rPr>
                <w:sz w:val="20"/>
                <w:szCs w:val="20"/>
              </w:rPr>
              <w:t>Краткое описание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00BC6A9E" w14:textId="77777777" w:rsidR="003C3AE9" w:rsidRPr="00D335E2" w:rsidRDefault="003C3AE9" w:rsidP="00A50F0A">
            <w:pPr>
              <w:pStyle w:val="a5"/>
              <w:ind w:firstLine="0"/>
              <w:rPr>
                <w:sz w:val="20"/>
                <w:szCs w:val="20"/>
              </w:rPr>
            </w:pPr>
            <w:r w:rsidRPr="00D335E2">
              <w:rPr>
                <w:sz w:val="20"/>
                <w:szCs w:val="20"/>
              </w:rPr>
              <w:t xml:space="preserve">Проект включает в себя строительство ЛЭП 0,4 кВ для кварталов: </w:t>
            </w:r>
          </w:p>
          <w:p w14:paraId="5752EDAA" w14:textId="77777777" w:rsidR="003C3AE9" w:rsidRPr="00D335E2" w:rsidRDefault="003C3AE9" w:rsidP="003C3AE9">
            <w:pPr>
              <w:pStyle w:val="a2"/>
              <w:numPr>
                <w:ilvl w:val="0"/>
                <w:numId w:val="21"/>
              </w:numPr>
              <w:spacing w:after="60"/>
              <w:rPr>
                <w:sz w:val="20"/>
                <w:szCs w:val="20"/>
              </w:rPr>
            </w:pPr>
            <w:r w:rsidRPr="00D335E2">
              <w:rPr>
                <w:rFonts w:eastAsia="Calibri"/>
                <w:sz w:val="20"/>
                <w:szCs w:val="20"/>
              </w:rPr>
              <w:t>первый этап (2020-2022гг) – 1,60 км (01:01:01, 01:01:02, 01:01:05, 01:01:06, 01:01:07, 01:01:09);</w:t>
            </w:r>
          </w:p>
          <w:p w14:paraId="23746A6D" w14:textId="77777777" w:rsidR="003C3AE9" w:rsidRPr="00D335E2" w:rsidRDefault="003C3AE9" w:rsidP="003C3AE9">
            <w:pPr>
              <w:pStyle w:val="a2"/>
              <w:numPr>
                <w:ilvl w:val="0"/>
                <w:numId w:val="21"/>
              </w:numPr>
              <w:spacing w:after="60"/>
              <w:rPr>
                <w:sz w:val="20"/>
                <w:szCs w:val="20"/>
              </w:rPr>
            </w:pPr>
            <w:r w:rsidRPr="00D335E2">
              <w:rPr>
                <w:rFonts w:eastAsia="Calibri"/>
                <w:sz w:val="20"/>
                <w:szCs w:val="20"/>
              </w:rPr>
              <w:t>второй этап (2023-2027гг) – 0,87 км (01:01:02, 01:01:05, 01:01:06, 01:01:07);</w:t>
            </w:r>
          </w:p>
          <w:p w14:paraId="4423AA78" w14:textId="77777777" w:rsidR="003C3AE9" w:rsidRPr="00D335E2" w:rsidRDefault="003C3AE9" w:rsidP="003C3AE9">
            <w:pPr>
              <w:pStyle w:val="a2"/>
              <w:numPr>
                <w:ilvl w:val="0"/>
                <w:numId w:val="21"/>
              </w:numPr>
              <w:spacing w:after="60"/>
              <w:rPr>
                <w:sz w:val="20"/>
                <w:szCs w:val="20"/>
              </w:rPr>
            </w:pPr>
            <w:r w:rsidRPr="00D335E2">
              <w:rPr>
                <w:rFonts w:eastAsia="Calibri"/>
                <w:sz w:val="20"/>
                <w:szCs w:val="20"/>
              </w:rPr>
              <w:t>третий этап (2028-2032гг) – 0,91 км (01:01:01, 01:01:03, 01:01:04, 01:01:05, 01:01:11, 01:01:12);</w:t>
            </w:r>
          </w:p>
          <w:p w14:paraId="274F9363" w14:textId="77777777" w:rsidR="003C3AE9" w:rsidRPr="00D335E2" w:rsidRDefault="003C3AE9" w:rsidP="003C3AE9">
            <w:pPr>
              <w:pStyle w:val="a2"/>
              <w:numPr>
                <w:ilvl w:val="0"/>
                <w:numId w:val="21"/>
              </w:numPr>
              <w:spacing w:after="60"/>
              <w:rPr>
                <w:sz w:val="20"/>
                <w:szCs w:val="20"/>
              </w:rPr>
            </w:pPr>
            <w:r w:rsidRPr="00D335E2">
              <w:rPr>
                <w:rFonts w:eastAsia="Calibri"/>
                <w:sz w:val="20"/>
                <w:szCs w:val="20"/>
              </w:rPr>
              <w:t>четвертый этап (2033-2037гг) – 0,14 км (01:01:08, 01:01:12).</w:t>
            </w:r>
          </w:p>
          <w:p w14:paraId="32D615FB" w14:textId="77777777" w:rsidR="003C3AE9" w:rsidRPr="00D335E2" w:rsidRDefault="003C3AE9" w:rsidP="00A50F0A">
            <w:pPr>
              <w:pStyle w:val="a5"/>
              <w:ind w:firstLine="0"/>
              <w:rPr>
                <w:sz w:val="20"/>
                <w:szCs w:val="20"/>
              </w:rPr>
            </w:pPr>
            <w:r w:rsidRPr="00D335E2">
              <w:rPr>
                <w:sz w:val="20"/>
                <w:szCs w:val="20"/>
              </w:rPr>
              <w:t>Общее протяженность ЛЭП 0,4 кВ в п. Юганская Обь предусмотренная к строительству составит 3,52 км.</w:t>
            </w:r>
          </w:p>
        </w:tc>
      </w:tr>
      <w:tr w:rsidR="00D335E2" w:rsidRPr="00D335E2" w14:paraId="57ED79BE"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B6DFDD2"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5AF2B64" w14:textId="77777777" w:rsidR="003C3AE9" w:rsidRPr="00D335E2" w:rsidRDefault="003C3AE9" w:rsidP="00A50F0A">
            <w:pPr>
              <w:rPr>
                <w:sz w:val="20"/>
                <w:szCs w:val="20"/>
              </w:rPr>
            </w:pPr>
            <w:r w:rsidRPr="00D335E2">
              <w:rPr>
                <w:sz w:val="20"/>
                <w:szCs w:val="20"/>
              </w:rPr>
              <w:t>Цель проекта</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0C208DD2" w14:textId="77777777" w:rsidR="003C3AE9" w:rsidRPr="00D335E2" w:rsidRDefault="003C3AE9" w:rsidP="00A50F0A">
            <w:pPr>
              <w:rPr>
                <w:sz w:val="20"/>
                <w:szCs w:val="20"/>
              </w:rPr>
            </w:pPr>
            <w:r w:rsidRPr="00D335E2">
              <w:rPr>
                <w:sz w:val="20"/>
                <w:szCs w:val="20"/>
                <w:lang w:eastAsia="x-none"/>
              </w:rPr>
              <w:t xml:space="preserve">Целью проекта является </w:t>
            </w:r>
            <w:r w:rsidRPr="00D335E2">
              <w:rPr>
                <w:sz w:val="20"/>
                <w:szCs w:val="20"/>
              </w:rPr>
              <w:t>подключение новых потребителей к централизованной системе электроснабжения.  </w:t>
            </w:r>
          </w:p>
        </w:tc>
      </w:tr>
      <w:tr w:rsidR="00D335E2" w:rsidRPr="00D335E2" w14:paraId="0719FE09"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C6460AA"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1DD3026" w14:textId="77777777" w:rsidR="003C3AE9" w:rsidRPr="00D335E2" w:rsidRDefault="003C3AE9" w:rsidP="00A50F0A">
            <w:pPr>
              <w:rPr>
                <w:sz w:val="20"/>
                <w:szCs w:val="20"/>
              </w:rPr>
            </w:pPr>
            <w:r w:rsidRPr="00D335E2">
              <w:rPr>
                <w:sz w:val="20"/>
                <w:szCs w:val="20"/>
              </w:rPr>
              <w:t>Технические характеристики проекта, в т.ч.:</w:t>
            </w:r>
          </w:p>
        </w:tc>
        <w:tc>
          <w:tcPr>
            <w:tcW w:w="10527" w:type="dxa"/>
            <w:gridSpan w:val="10"/>
            <w:tcBorders>
              <w:top w:val="nil"/>
              <w:left w:val="nil"/>
              <w:bottom w:val="single" w:sz="4" w:space="0" w:color="auto"/>
              <w:right w:val="single" w:sz="4" w:space="0" w:color="auto"/>
            </w:tcBorders>
            <w:shd w:val="clear" w:color="auto" w:fill="auto"/>
            <w:noWrap/>
            <w:vAlign w:val="bottom"/>
            <w:hideMark/>
          </w:tcPr>
          <w:p w14:paraId="5D8D0C34" w14:textId="77777777" w:rsidR="003C3AE9" w:rsidRPr="00D335E2" w:rsidRDefault="003C3AE9" w:rsidP="00A50F0A">
            <w:pPr>
              <w:jc w:val="center"/>
              <w:rPr>
                <w:sz w:val="20"/>
                <w:szCs w:val="20"/>
              </w:rPr>
            </w:pPr>
            <w:r w:rsidRPr="00D335E2">
              <w:rPr>
                <w:sz w:val="20"/>
                <w:szCs w:val="20"/>
              </w:rPr>
              <w:t> </w:t>
            </w:r>
          </w:p>
        </w:tc>
      </w:tr>
      <w:tr w:rsidR="00D335E2" w:rsidRPr="00D335E2" w14:paraId="7C49F285"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B335C44"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4C674AA2" w14:textId="77777777" w:rsidR="003C3AE9" w:rsidRPr="00D335E2" w:rsidRDefault="003C3AE9" w:rsidP="00A50F0A">
            <w:pPr>
              <w:rPr>
                <w:i/>
                <w:iCs/>
                <w:sz w:val="20"/>
                <w:szCs w:val="20"/>
              </w:rPr>
            </w:pPr>
            <w:r w:rsidRPr="00D335E2">
              <w:rPr>
                <w:i/>
                <w:iCs/>
                <w:sz w:val="20"/>
                <w:szCs w:val="20"/>
              </w:rPr>
              <w:t>ввод мощностей, МВт</w:t>
            </w:r>
          </w:p>
        </w:tc>
        <w:tc>
          <w:tcPr>
            <w:tcW w:w="850" w:type="dxa"/>
            <w:tcBorders>
              <w:top w:val="nil"/>
              <w:left w:val="nil"/>
              <w:bottom w:val="single" w:sz="4" w:space="0" w:color="auto"/>
              <w:right w:val="single" w:sz="4" w:space="0" w:color="auto"/>
            </w:tcBorders>
            <w:shd w:val="clear" w:color="auto" w:fill="auto"/>
            <w:noWrap/>
            <w:vAlign w:val="center"/>
            <w:hideMark/>
          </w:tcPr>
          <w:p w14:paraId="31A70FF4" w14:textId="77777777" w:rsidR="003C3AE9" w:rsidRPr="00D335E2" w:rsidRDefault="003C3AE9" w:rsidP="00A50F0A">
            <w:pPr>
              <w:jc w:val="center"/>
              <w:rPr>
                <w:sz w:val="20"/>
                <w:szCs w:val="20"/>
              </w:rPr>
            </w:pPr>
            <w:r w:rsidRPr="00D335E2">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711BDB1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4B08D7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43104F3"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797A084" w14:textId="77777777" w:rsidR="003C3AE9" w:rsidRPr="00D335E2" w:rsidRDefault="003C3AE9" w:rsidP="00A50F0A">
            <w:pPr>
              <w:jc w:val="center"/>
              <w:rPr>
                <w:sz w:val="20"/>
                <w:szCs w:val="20"/>
              </w:rPr>
            </w:pPr>
            <w:r w:rsidRPr="00D335E2">
              <w:rPr>
                <w:sz w:val="20"/>
                <w:szCs w:val="20"/>
              </w:rPr>
              <w:t>-</w:t>
            </w:r>
          </w:p>
        </w:tc>
        <w:tc>
          <w:tcPr>
            <w:tcW w:w="1094" w:type="dxa"/>
            <w:tcBorders>
              <w:top w:val="nil"/>
              <w:left w:val="nil"/>
              <w:bottom w:val="single" w:sz="4" w:space="0" w:color="auto"/>
              <w:right w:val="single" w:sz="4" w:space="0" w:color="auto"/>
            </w:tcBorders>
            <w:shd w:val="clear" w:color="auto" w:fill="auto"/>
            <w:noWrap/>
            <w:vAlign w:val="center"/>
            <w:hideMark/>
          </w:tcPr>
          <w:p w14:paraId="4EF5B14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29FF6D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0DCE9451" w14:textId="77777777" w:rsidR="003C3AE9" w:rsidRPr="00D335E2" w:rsidRDefault="003C3AE9" w:rsidP="00A50F0A">
            <w:pPr>
              <w:jc w:val="center"/>
              <w:rPr>
                <w:sz w:val="20"/>
                <w:szCs w:val="20"/>
              </w:rPr>
            </w:pPr>
            <w:r w:rsidRPr="00D335E2">
              <w:rPr>
                <w:sz w:val="20"/>
                <w:szCs w:val="20"/>
              </w:rPr>
              <w:t>-</w:t>
            </w:r>
          </w:p>
        </w:tc>
        <w:tc>
          <w:tcPr>
            <w:tcW w:w="1093" w:type="dxa"/>
            <w:tcBorders>
              <w:top w:val="nil"/>
              <w:left w:val="nil"/>
              <w:bottom w:val="single" w:sz="4" w:space="0" w:color="auto"/>
              <w:right w:val="single" w:sz="4" w:space="0" w:color="auto"/>
            </w:tcBorders>
            <w:shd w:val="clear" w:color="auto" w:fill="auto"/>
            <w:noWrap/>
            <w:vAlign w:val="center"/>
            <w:hideMark/>
          </w:tcPr>
          <w:p w14:paraId="491CAFF5" w14:textId="77777777" w:rsidR="003C3AE9" w:rsidRPr="00D335E2" w:rsidRDefault="003C3AE9" w:rsidP="00A50F0A">
            <w:pPr>
              <w:jc w:val="center"/>
              <w:rPr>
                <w:sz w:val="20"/>
                <w:szCs w:val="20"/>
              </w:rPr>
            </w:pPr>
            <w:r w:rsidRPr="00D335E2">
              <w:rPr>
                <w:sz w:val="20"/>
                <w:szCs w:val="20"/>
              </w:rPr>
              <w:t>-</w:t>
            </w:r>
          </w:p>
        </w:tc>
        <w:tc>
          <w:tcPr>
            <w:tcW w:w="932" w:type="dxa"/>
            <w:tcBorders>
              <w:top w:val="nil"/>
              <w:left w:val="nil"/>
              <w:bottom w:val="single" w:sz="4" w:space="0" w:color="auto"/>
              <w:right w:val="single" w:sz="4" w:space="0" w:color="auto"/>
            </w:tcBorders>
            <w:shd w:val="clear" w:color="auto" w:fill="auto"/>
            <w:vAlign w:val="center"/>
            <w:hideMark/>
          </w:tcPr>
          <w:p w14:paraId="6C971D3F" w14:textId="77777777" w:rsidR="003C3AE9" w:rsidRPr="00D335E2" w:rsidRDefault="003C3AE9" w:rsidP="00A50F0A">
            <w:pPr>
              <w:jc w:val="center"/>
              <w:rPr>
                <w:sz w:val="20"/>
                <w:szCs w:val="20"/>
              </w:rPr>
            </w:pPr>
            <w:r w:rsidRPr="00D335E2">
              <w:rPr>
                <w:sz w:val="20"/>
                <w:szCs w:val="20"/>
              </w:rPr>
              <w:t>-</w:t>
            </w:r>
          </w:p>
        </w:tc>
      </w:tr>
      <w:tr w:rsidR="00D335E2" w:rsidRPr="00D335E2" w14:paraId="1F77D95D"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BE9C317"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11EE1D0E" w14:textId="77777777" w:rsidR="003C3AE9" w:rsidRPr="00D335E2" w:rsidRDefault="003C3AE9" w:rsidP="00A50F0A">
            <w:pPr>
              <w:rPr>
                <w:i/>
                <w:iCs/>
                <w:sz w:val="20"/>
                <w:szCs w:val="20"/>
              </w:rPr>
            </w:pPr>
            <w:r w:rsidRPr="00D335E2">
              <w:rPr>
                <w:i/>
                <w:iCs/>
                <w:sz w:val="20"/>
                <w:szCs w:val="20"/>
              </w:rPr>
              <w:t>строительство сетей, км</w:t>
            </w:r>
          </w:p>
        </w:tc>
        <w:tc>
          <w:tcPr>
            <w:tcW w:w="850" w:type="dxa"/>
            <w:tcBorders>
              <w:top w:val="nil"/>
              <w:left w:val="nil"/>
              <w:bottom w:val="single" w:sz="4" w:space="0" w:color="auto"/>
              <w:right w:val="single" w:sz="4" w:space="0" w:color="auto"/>
            </w:tcBorders>
            <w:shd w:val="clear" w:color="auto" w:fill="auto"/>
            <w:noWrap/>
            <w:vAlign w:val="center"/>
            <w:hideMark/>
          </w:tcPr>
          <w:p w14:paraId="76DD5170" w14:textId="77777777" w:rsidR="003C3AE9" w:rsidRPr="00D335E2" w:rsidRDefault="003C3AE9" w:rsidP="00A50F0A">
            <w:pPr>
              <w:jc w:val="center"/>
              <w:rPr>
                <w:sz w:val="20"/>
                <w:szCs w:val="20"/>
              </w:rPr>
            </w:pPr>
            <w:r w:rsidRPr="00D335E2">
              <w:rPr>
                <w:sz w:val="20"/>
                <w:szCs w:val="20"/>
              </w:rPr>
              <w:t>3,52</w:t>
            </w:r>
          </w:p>
        </w:tc>
        <w:tc>
          <w:tcPr>
            <w:tcW w:w="1093" w:type="dxa"/>
            <w:tcBorders>
              <w:top w:val="nil"/>
              <w:left w:val="nil"/>
              <w:bottom w:val="single" w:sz="4" w:space="0" w:color="auto"/>
              <w:right w:val="single" w:sz="4" w:space="0" w:color="auto"/>
            </w:tcBorders>
            <w:shd w:val="clear" w:color="auto" w:fill="auto"/>
            <w:noWrap/>
            <w:vAlign w:val="center"/>
            <w:hideMark/>
          </w:tcPr>
          <w:p w14:paraId="238A2E1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07174B0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3A60C22"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42C3DDB" w14:textId="77777777" w:rsidR="003C3AE9" w:rsidRPr="00D335E2" w:rsidRDefault="003C3AE9" w:rsidP="00A50F0A">
            <w:pPr>
              <w:jc w:val="center"/>
              <w:rPr>
                <w:sz w:val="20"/>
                <w:szCs w:val="20"/>
              </w:rPr>
            </w:pPr>
            <w:r w:rsidRPr="00D335E2">
              <w:rPr>
                <w:sz w:val="20"/>
                <w:szCs w:val="20"/>
              </w:rPr>
              <w:t>1,60</w:t>
            </w:r>
          </w:p>
        </w:tc>
        <w:tc>
          <w:tcPr>
            <w:tcW w:w="1094" w:type="dxa"/>
            <w:tcBorders>
              <w:top w:val="nil"/>
              <w:left w:val="nil"/>
              <w:bottom w:val="single" w:sz="4" w:space="0" w:color="auto"/>
              <w:right w:val="single" w:sz="4" w:space="0" w:color="auto"/>
            </w:tcBorders>
            <w:shd w:val="clear" w:color="auto" w:fill="auto"/>
            <w:noWrap/>
            <w:vAlign w:val="center"/>
            <w:hideMark/>
          </w:tcPr>
          <w:p w14:paraId="204DDBAB"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5F0F22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787BE5A" w14:textId="77777777" w:rsidR="003C3AE9" w:rsidRPr="00D335E2" w:rsidRDefault="003C3AE9" w:rsidP="00A50F0A">
            <w:pPr>
              <w:jc w:val="center"/>
              <w:rPr>
                <w:sz w:val="20"/>
                <w:szCs w:val="20"/>
              </w:rPr>
            </w:pPr>
            <w:r w:rsidRPr="00D335E2">
              <w:rPr>
                <w:sz w:val="20"/>
                <w:szCs w:val="20"/>
              </w:rPr>
              <w:t>0,87</w:t>
            </w:r>
          </w:p>
        </w:tc>
        <w:tc>
          <w:tcPr>
            <w:tcW w:w="1093" w:type="dxa"/>
            <w:tcBorders>
              <w:top w:val="nil"/>
              <w:left w:val="nil"/>
              <w:bottom w:val="single" w:sz="4" w:space="0" w:color="auto"/>
              <w:right w:val="single" w:sz="4" w:space="0" w:color="auto"/>
            </w:tcBorders>
            <w:shd w:val="clear" w:color="auto" w:fill="auto"/>
            <w:noWrap/>
            <w:vAlign w:val="center"/>
            <w:hideMark/>
          </w:tcPr>
          <w:p w14:paraId="5D9E7542" w14:textId="77777777" w:rsidR="003C3AE9" w:rsidRPr="00D335E2" w:rsidRDefault="003C3AE9" w:rsidP="00A50F0A">
            <w:pPr>
              <w:jc w:val="center"/>
              <w:rPr>
                <w:sz w:val="20"/>
                <w:szCs w:val="20"/>
              </w:rPr>
            </w:pPr>
            <w:r w:rsidRPr="00D335E2">
              <w:rPr>
                <w:sz w:val="20"/>
                <w:szCs w:val="20"/>
              </w:rPr>
              <w:t>0,91</w:t>
            </w:r>
          </w:p>
        </w:tc>
        <w:tc>
          <w:tcPr>
            <w:tcW w:w="932" w:type="dxa"/>
            <w:tcBorders>
              <w:top w:val="nil"/>
              <w:left w:val="nil"/>
              <w:bottom w:val="single" w:sz="4" w:space="0" w:color="auto"/>
              <w:right w:val="single" w:sz="4" w:space="0" w:color="auto"/>
            </w:tcBorders>
            <w:shd w:val="clear" w:color="auto" w:fill="auto"/>
            <w:vAlign w:val="center"/>
            <w:hideMark/>
          </w:tcPr>
          <w:p w14:paraId="23055AC4" w14:textId="77777777" w:rsidR="003C3AE9" w:rsidRPr="00D335E2" w:rsidRDefault="003C3AE9" w:rsidP="00A50F0A">
            <w:pPr>
              <w:jc w:val="center"/>
              <w:rPr>
                <w:sz w:val="20"/>
                <w:szCs w:val="20"/>
              </w:rPr>
            </w:pPr>
            <w:r w:rsidRPr="00D335E2">
              <w:rPr>
                <w:sz w:val="20"/>
                <w:szCs w:val="20"/>
              </w:rPr>
              <w:t>0,14</w:t>
            </w:r>
          </w:p>
        </w:tc>
      </w:tr>
      <w:tr w:rsidR="00D335E2" w:rsidRPr="00D335E2" w14:paraId="30F0B3D1"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3DA7530"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ECE994F" w14:textId="77777777" w:rsidR="003C3AE9" w:rsidRPr="00D335E2" w:rsidRDefault="003C3AE9" w:rsidP="00A50F0A">
            <w:pPr>
              <w:rPr>
                <w:sz w:val="20"/>
                <w:szCs w:val="20"/>
              </w:rPr>
            </w:pPr>
            <w:r w:rsidRPr="00D335E2">
              <w:rPr>
                <w:sz w:val="20"/>
                <w:szCs w:val="20"/>
              </w:rPr>
              <w:t>Необходимые капитальные затраты, млн. руб.</w:t>
            </w:r>
          </w:p>
        </w:tc>
        <w:tc>
          <w:tcPr>
            <w:tcW w:w="850" w:type="dxa"/>
            <w:tcBorders>
              <w:top w:val="nil"/>
              <w:left w:val="nil"/>
              <w:bottom w:val="single" w:sz="4" w:space="0" w:color="auto"/>
              <w:right w:val="single" w:sz="4" w:space="0" w:color="auto"/>
            </w:tcBorders>
            <w:shd w:val="clear" w:color="auto" w:fill="auto"/>
            <w:noWrap/>
            <w:vAlign w:val="center"/>
            <w:hideMark/>
          </w:tcPr>
          <w:p w14:paraId="56DC7AF6" w14:textId="77777777" w:rsidR="003C3AE9" w:rsidRPr="00D335E2" w:rsidRDefault="003C3AE9" w:rsidP="00A50F0A">
            <w:pPr>
              <w:jc w:val="center"/>
              <w:rPr>
                <w:sz w:val="20"/>
                <w:szCs w:val="20"/>
              </w:rPr>
            </w:pPr>
            <w:r w:rsidRPr="00D335E2">
              <w:rPr>
                <w:sz w:val="20"/>
                <w:szCs w:val="20"/>
              </w:rPr>
              <w:t>4,69</w:t>
            </w:r>
          </w:p>
        </w:tc>
        <w:tc>
          <w:tcPr>
            <w:tcW w:w="1093" w:type="dxa"/>
            <w:tcBorders>
              <w:top w:val="nil"/>
              <w:left w:val="nil"/>
              <w:bottom w:val="single" w:sz="4" w:space="0" w:color="auto"/>
              <w:right w:val="single" w:sz="4" w:space="0" w:color="auto"/>
            </w:tcBorders>
            <w:shd w:val="clear" w:color="auto" w:fill="auto"/>
            <w:noWrap/>
            <w:vAlign w:val="center"/>
            <w:hideMark/>
          </w:tcPr>
          <w:p w14:paraId="6366149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E30F44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717C7D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65B7076" w14:textId="77777777" w:rsidR="003C3AE9" w:rsidRPr="00D335E2" w:rsidRDefault="003C3AE9" w:rsidP="00A50F0A">
            <w:pPr>
              <w:jc w:val="center"/>
              <w:rPr>
                <w:sz w:val="20"/>
                <w:szCs w:val="20"/>
              </w:rPr>
            </w:pPr>
            <w:r w:rsidRPr="00D335E2">
              <w:rPr>
                <w:sz w:val="20"/>
                <w:szCs w:val="20"/>
              </w:rPr>
              <w:t>2,13</w:t>
            </w:r>
          </w:p>
        </w:tc>
        <w:tc>
          <w:tcPr>
            <w:tcW w:w="1094" w:type="dxa"/>
            <w:tcBorders>
              <w:top w:val="nil"/>
              <w:left w:val="nil"/>
              <w:bottom w:val="single" w:sz="4" w:space="0" w:color="auto"/>
              <w:right w:val="single" w:sz="4" w:space="0" w:color="auto"/>
            </w:tcBorders>
            <w:shd w:val="clear" w:color="auto" w:fill="auto"/>
            <w:noWrap/>
            <w:vAlign w:val="center"/>
            <w:hideMark/>
          </w:tcPr>
          <w:p w14:paraId="7CF6060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55320D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12015E6" w14:textId="77777777" w:rsidR="003C3AE9" w:rsidRPr="00D335E2" w:rsidRDefault="003C3AE9" w:rsidP="00A50F0A">
            <w:pPr>
              <w:jc w:val="center"/>
              <w:rPr>
                <w:sz w:val="20"/>
                <w:szCs w:val="20"/>
              </w:rPr>
            </w:pPr>
            <w:r w:rsidRPr="00D335E2">
              <w:rPr>
                <w:sz w:val="20"/>
                <w:szCs w:val="20"/>
              </w:rPr>
              <w:t>1,16</w:t>
            </w:r>
          </w:p>
        </w:tc>
        <w:tc>
          <w:tcPr>
            <w:tcW w:w="1093" w:type="dxa"/>
            <w:tcBorders>
              <w:top w:val="nil"/>
              <w:left w:val="nil"/>
              <w:bottom w:val="single" w:sz="4" w:space="0" w:color="auto"/>
              <w:right w:val="single" w:sz="4" w:space="0" w:color="auto"/>
            </w:tcBorders>
            <w:shd w:val="clear" w:color="auto" w:fill="auto"/>
            <w:noWrap/>
            <w:vAlign w:val="center"/>
            <w:hideMark/>
          </w:tcPr>
          <w:p w14:paraId="26F4F611" w14:textId="77777777" w:rsidR="003C3AE9" w:rsidRPr="00D335E2" w:rsidRDefault="003C3AE9" w:rsidP="00A50F0A">
            <w:pPr>
              <w:jc w:val="center"/>
              <w:rPr>
                <w:sz w:val="20"/>
                <w:szCs w:val="20"/>
              </w:rPr>
            </w:pPr>
            <w:r w:rsidRPr="00D335E2">
              <w:rPr>
                <w:sz w:val="20"/>
                <w:szCs w:val="20"/>
              </w:rPr>
              <w:t>1,21</w:t>
            </w:r>
          </w:p>
        </w:tc>
        <w:tc>
          <w:tcPr>
            <w:tcW w:w="932" w:type="dxa"/>
            <w:tcBorders>
              <w:top w:val="nil"/>
              <w:left w:val="nil"/>
              <w:bottom w:val="single" w:sz="4" w:space="0" w:color="auto"/>
              <w:right w:val="single" w:sz="4" w:space="0" w:color="auto"/>
            </w:tcBorders>
            <w:shd w:val="clear" w:color="auto" w:fill="auto"/>
            <w:noWrap/>
            <w:vAlign w:val="center"/>
            <w:hideMark/>
          </w:tcPr>
          <w:p w14:paraId="1E90B807" w14:textId="77777777" w:rsidR="003C3AE9" w:rsidRPr="00D335E2" w:rsidRDefault="003C3AE9" w:rsidP="00A50F0A">
            <w:pPr>
              <w:jc w:val="center"/>
              <w:rPr>
                <w:sz w:val="20"/>
                <w:szCs w:val="20"/>
              </w:rPr>
            </w:pPr>
            <w:r w:rsidRPr="00D335E2">
              <w:rPr>
                <w:sz w:val="20"/>
                <w:szCs w:val="20"/>
              </w:rPr>
              <w:t>0,19</w:t>
            </w:r>
          </w:p>
        </w:tc>
      </w:tr>
      <w:tr w:rsidR="00D335E2" w:rsidRPr="00D335E2" w14:paraId="60AA52B2"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D2F3983"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37BE0F3D" w14:textId="77777777" w:rsidR="003C3AE9" w:rsidRPr="00D335E2" w:rsidRDefault="003C3AE9" w:rsidP="00A50F0A">
            <w:pPr>
              <w:rPr>
                <w:sz w:val="20"/>
                <w:szCs w:val="20"/>
              </w:rPr>
            </w:pPr>
            <w:r w:rsidRPr="00D335E2">
              <w:rPr>
                <w:sz w:val="20"/>
                <w:szCs w:val="20"/>
              </w:rPr>
              <w:t>Срок реализации проекта</w:t>
            </w:r>
          </w:p>
        </w:tc>
        <w:tc>
          <w:tcPr>
            <w:tcW w:w="850" w:type="dxa"/>
            <w:tcBorders>
              <w:top w:val="nil"/>
              <w:left w:val="nil"/>
              <w:bottom w:val="single" w:sz="4" w:space="0" w:color="auto"/>
              <w:right w:val="single" w:sz="4" w:space="0" w:color="auto"/>
            </w:tcBorders>
            <w:shd w:val="clear" w:color="auto" w:fill="auto"/>
            <w:noWrap/>
            <w:vAlign w:val="center"/>
            <w:hideMark/>
          </w:tcPr>
          <w:p w14:paraId="115B56ED"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8228BAD"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05553E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4816A1D"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33D0AB29"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6743087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1A82BB3"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BA13888"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302B6AF" w14:textId="77777777" w:rsidR="003C3AE9" w:rsidRPr="00D335E2" w:rsidRDefault="003C3AE9" w:rsidP="00A50F0A">
            <w:pPr>
              <w:jc w:val="center"/>
              <w:rPr>
                <w:sz w:val="20"/>
                <w:szCs w:val="20"/>
              </w:rPr>
            </w:pPr>
          </w:p>
        </w:tc>
        <w:tc>
          <w:tcPr>
            <w:tcW w:w="932"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A274C63" w14:textId="77777777" w:rsidR="003C3AE9" w:rsidRPr="00D335E2" w:rsidRDefault="003C3AE9" w:rsidP="00A50F0A">
            <w:pPr>
              <w:jc w:val="center"/>
              <w:rPr>
                <w:sz w:val="20"/>
                <w:szCs w:val="20"/>
              </w:rPr>
            </w:pPr>
          </w:p>
        </w:tc>
      </w:tr>
      <w:tr w:rsidR="00D335E2" w:rsidRPr="00D335E2" w14:paraId="789737EE"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133639D"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2B81358F" w14:textId="77777777" w:rsidR="003C3AE9" w:rsidRPr="00D335E2" w:rsidRDefault="003C3AE9" w:rsidP="00A50F0A">
            <w:pPr>
              <w:rPr>
                <w:sz w:val="20"/>
                <w:szCs w:val="20"/>
              </w:rPr>
            </w:pPr>
            <w:r w:rsidRPr="00D335E2">
              <w:rPr>
                <w:sz w:val="20"/>
                <w:szCs w:val="20"/>
              </w:rPr>
              <w:t>Источники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16F0794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269855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52CB242"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EBF5BC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6E313364"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708D697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C13772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11CF28A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3575087"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57B93E48" w14:textId="77777777" w:rsidR="003C3AE9" w:rsidRPr="00D335E2" w:rsidRDefault="003C3AE9" w:rsidP="00A50F0A">
            <w:pPr>
              <w:jc w:val="center"/>
              <w:rPr>
                <w:sz w:val="20"/>
                <w:szCs w:val="20"/>
              </w:rPr>
            </w:pPr>
          </w:p>
        </w:tc>
      </w:tr>
      <w:tr w:rsidR="00D335E2" w:rsidRPr="00D335E2" w14:paraId="2CAE9E35"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C499541"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DEFB8C1" w14:textId="77777777" w:rsidR="003C3AE9" w:rsidRPr="00D335E2" w:rsidRDefault="003C3AE9" w:rsidP="00A50F0A">
            <w:pPr>
              <w:rPr>
                <w:sz w:val="20"/>
                <w:szCs w:val="20"/>
              </w:rPr>
            </w:pPr>
            <w:r w:rsidRPr="00D335E2">
              <w:rPr>
                <w:sz w:val="20"/>
                <w:szCs w:val="20"/>
              </w:rPr>
              <w:t>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408F8B4C" w14:textId="77777777" w:rsidR="003C3AE9" w:rsidRPr="00D335E2" w:rsidRDefault="003C3AE9" w:rsidP="00A50F0A">
            <w:pPr>
              <w:jc w:val="center"/>
              <w:rPr>
                <w:sz w:val="20"/>
                <w:szCs w:val="20"/>
              </w:rPr>
            </w:pPr>
            <w:r w:rsidRPr="00D335E2">
              <w:rPr>
                <w:sz w:val="20"/>
                <w:szCs w:val="20"/>
              </w:rPr>
              <w:t>4,69</w:t>
            </w:r>
          </w:p>
        </w:tc>
        <w:tc>
          <w:tcPr>
            <w:tcW w:w="1093" w:type="dxa"/>
            <w:tcBorders>
              <w:top w:val="nil"/>
              <w:left w:val="nil"/>
              <w:bottom w:val="single" w:sz="4" w:space="0" w:color="auto"/>
              <w:right w:val="single" w:sz="4" w:space="0" w:color="auto"/>
            </w:tcBorders>
            <w:shd w:val="clear" w:color="auto" w:fill="auto"/>
            <w:noWrap/>
            <w:vAlign w:val="center"/>
            <w:hideMark/>
          </w:tcPr>
          <w:p w14:paraId="5DDFAB8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8C3B6A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743EEE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42FF405" w14:textId="77777777" w:rsidR="003C3AE9" w:rsidRPr="00D335E2" w:rsidRDefault="003C3AE9" w:rsidP="00A50F0A">
            <w:pPr>
              <w:jc w:val="center"/>
              <w:rPr>
                <w:sz w:val="20"/>
                <w:szCs w:val="20"/>
              </w:rPr>
            </w:pPr>
            <w:r w:rsidRPr="00D335E2">
              <w:rPr>
                <w:sz w:val="20"/>
                <w:szCs w:val="20"/>
              </w:rPr>
              <w:t>2,13</w:t>
            </w:r>
          </w:p>
        </w:tc>
        <w:tc>
          <w:tcPr>
            <w:tcW w:w="1094" w:type="dxa"/>
            <w:tcBorders>
              <w:top w:val="nil"/>
              <w:left w:val="nil"/>
              <w:bottom w:val="single" w:sz="4" w:space="0" w:color="auto"/>
              <w:right w:val="single" w:sz="4" w:space="0" w:color="auto"/>
            </w:tcBorders>
            <w:shd w:val="clear" w:color="auto" w:fill="auto"/>
            <w:noWrap/>
            <w:vAlign w:val="center"/>
            <w:hideMark/>
          </w:tcPr>
          <w:p w14:paraId="7EB14C3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2C4CE9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3373C93" w14:textId="77777777" w:rsidR="003C3AE9" w:rsidRPr="00D335E2" w:rsidRDefault="003C3AE9" w:rsidP="00A50F0A">
            <w:pPr>
              <w:jc w:val="center"/>
              <w:rPr>
                <w:sz w:val="20"/>
                <w:szCs w:val="20"/>
              </w:rPr>
            </w:pPr>
            <w:r w:rsidRPr="00D335E2">
              <w:rPr>
                <w:sz w:val="20"/>
                <w:szCs w:val="20"/>
              </w:rPr>
              <w:t>1,16</w:t>
            </w:r>
          </w:p>
        </w:tc>
        <w:tc>
          <w:tcPr>
            <w:tcW w:w="1093" w:type="dxa"/>
            <w:tcBorders>
              <w:top w:val="nil"/>
              <w:left w:val="nil"/>
              <w:bottom w:val="single" w:sz="4" w:space="0" w:color="auto"/>
              <w:right w:val="single" w:sz="4" w:space="0" w:color="auto"/>
            </w:tcBorders>
            <w:shd w:val="clear" w:color="auto" w:fill="auto"/>
            <w:noWrap/>
            <w:vAlign w:val="center"/>
            <w:hideMark/>
          </w:tcPr>
          <w:p w14:paraId="791B774A" w14:textId="77777777" w:rsidR="003C3AE9" w:rsidRPr="00D335E2" w:rsidRDefault="003C3AE9" w:rsidP="00A50F0A">
            <w:pPr>
              <w:jc w:val="center"/>
              <w:rPr>
                <w:sz w:val="20"/>
                <w:szCs w:val="20"/>
              </w:rPr>
            </w:pPr>
            <w:r w:rsidRPr="00D335E2">
              <w:rPr>
                <w:sz w:val="20"/>
                <w:szCs w:val="20"/>
              </w:rPr>
              <w:t>1,21</w:t>
            </w:r>
          </w:p>
        </w:tc>
        <w:tc>
          <w:tcPr>
            <w:tcW w:w="932" w:type="dxa"/>
            <w:tcBorders>
              <w:top w:val="nil"/>
              <w:left w:val="nil"/>
              <w:bottom w:val="single" w:sz="4" w:space="0" w:color="auto"/>
              <w:right w:val="single" w:sz="4" w:space="0" w:color="auto"/>
            </w:tcBorders>
            <w:shd w:val="clear" w:color="auto" w:fill="auto"/>
            <w:noWrap/>
            <w:vAlign w:val="center"/>
            <w:hideMark/>
          </w:tcPr>
          <w:p w14:paraId="2DBC5250" w14:textId="77777777" w:rsidR="003C3AE9" w:rsidRPr="00D335E2" w:rsidRDefault="003C3AE9" w:rsidP="00A50F0A">
            <w:pPr>
              <w:jc w:val="center"/>
              <w:rPr>
                <w:sz w:val="20"/>
                <w:szCs w:val="20"/>
              </w:rPr>
            </w:pPr>
            <w:r w:rsidRPr="00D335E2">
              <w:rPr>
                <w:sz w:val="20"/>
                <w:szCs w:val="20"/>
              </w:rPr>
              <w:t>0,19</w:t>
            </w:r>
          </w:p>
        </w:tc>
      </w:tr>
      <w:tr w:rsidR="00D335E2" w:rsidRPr="00D335E2" w14:paraId="2904A0C2"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1F8143F"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52D892E" w14:textId="77777777" w:rsidR="003C3AE9" w:rsidRPr="00D335E2" w:rsidRDefault="003C3AE9" w:rsidP="00A50F0A">
            <w:pPr>
              <w:rPr>
                <w:sz w:val="20"/>
                <w:szCs w:val="20"/>
              </w:rPr>
            </w:pPr>
            <w:r w:rsidRPr="00D335E2">
              <w:rPr>
                <w:sz w:val="20"/>
                <w:szCs w:val="20"/>
              </w:rPr>
              <w:t>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1EF490D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764530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ED1263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8B4693E"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C36581F"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5BDF8CF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A304C5B"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19EE0A5D"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C105A50"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7A65A8AB" w14:textId="77777777" w:rsidR="003C3AE9" w:rsidRPr="00D335E2" w:rsidRDefault="003C3AE9" w:rsidP="00A50F0A">
            <w:pPr>
              <w:jc w:val="center"/>
              <w:rPr>
                <w:sz w:val="20"/>
                <w:szCs w:val="20"/>
              </w:rPr>
            </w:pPr>
          </w:p>
        </w:tc>
      </w:tr>
      <w:tr w:rsidR="00D335E2" w:rsidRPr="00D335E2" w14:paraId="0D087192"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197F6E3"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DE73616" w14:textId="77777777" w:rsidR="003C3AE9" w:rsidRPr="00D335E2" w:rsidRDefault="003C3AE9" w:rsidP="00A50F0A">
            <w:pPr>
              <w:rPr>
                <w:sz w:val="20"/>
                <w:szCs w:val="20"/>
              </w:rPr>
            </w:pPr>
            <w:r w:rsidRPr="00D335E2">
              <w:rPr>
                <w:sz w:val="20"/>
                <w:szCs w:val="20"/>
              </w:rPr>
              <w:t>Федеральный бюджет</w:t>
            </w:r>
          </w:p>
        </w:tc>
        <w:tc>
          <w:tcPr>
            <w:tcW w:w="850" w:type="dxa"/>
            <w:tcBorders>
              <w:top w:val="nil"/>
              <w:left w:val="nil"/>
              <w:bottom w:val="single" w:sz="4" w:space="0" w:color="auto"/>
              <w:right w:val="single" w:sz="4" w:space="0" w:color="auto"/>
            </w:tcBorders>
            <w:shd w:val="clear" w:color="auto" w:fill="auto"/>
            <w:noWrap/>
            <w:vAlign w:val="center"/>
            <w:hideMark/>
          </w:tcPr>
          <w:p w14:paraId="1A12B8B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B46273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D5A584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DFA18B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E945FFA"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1D32FF1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872012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8A24A0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4FE8565"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13505CE5" w14:textId="77777777" w:rsidR="003C3AE9" w:rsidRPr="00D335E2" w:rsidRDefault="003C3AE9" w:rsidP="00A50F0A">
            <w:pPr>
              <w:jc w:val="center"/>
              <w:rPr>
                <w:sz w:val="20"/>
                <w:szCs w:val="20"/>
              </w:rPr>
            </w:pPr>
            <w:r w:rsidRPr="00D335E2">
              <w:rPr>
                <w:sz w:val="20"/>
                <w:szCs w:val="20"/>
              </w:rPr>
              <w:t>0,00</w:t>
            </w:r>
          </w:p>
        </w:tc>
      </w:tr>
      <w:tr w:rsidR="00D335E2" w:rsidRPr="00D335E2" w14:paraId="71EB60EE"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7F9A03E"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5E8538D2" w14:textId="77777777" w:rsidR="003C3AE9" w:rsidRPr="00D335E2" w:rsidRDefault="003C3AE9" w:rsidP="00A50F0A">
            <w:pPr>
              <w:rPr>
                <w:sz w:val="20"/>
                <w:szCs w:val="20"/>
              </w:rPr>
            </w:pPr>
            <w:r w:rsidRPr="00D335E2">
              <w:rPr>
                <w:sz w:val="20"/>
                <w:szCs w:val="20"/>
              </w:rPr>
              <w:t>Бюджет автономного округа</w:t>
            </w:r>
          </w:p>
        </w:tc>
        <w:tc>
          <w:tcPr>
            <w:tcW w:w="850" w:type="dxa"/>
            <w:tcBorders>
              <w:top w:val="nil"/>
              <w:left w:val="nil"/>
              <w:bottom w:val="single" w:sz="4" w:space="0" w:color="auto"/>
              <w:right w:val="single" w:sz="4" w:space="0" w:color="auto"/>
            </w:tcBorders>
            <w:shd w:val="clear" w:color="auto" w:fill="auto"/>
            <w:noWrap/>
            <w:vAlign w:val="center"/>
            <w:hideMark/>
          </w:tcPr>
          <w:p w14:paraId="37E1C96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BF72FB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4EEFA3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F00FAC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3A24B83"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4437AD8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70975E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0FBFE0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E4DECDF"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1E85110A" w14:textId="77777777" w:rsidR="003C3AE9" w:rsidRPr="00D335E2" w:rsidRDefault="003C3AE9" w:rsidP="00A50F0A">
            <w:pPr>
              <w:jc w:val="center"/>
              <w:rPr>
                <w:sz w:val="20"/>
                <w:szCs w:val="20"/>
              </w:rPr>
            </w:pPr>
            <w:r w:rsidRPr="00D335E2">
              <w:rPr>
                <w:sz w:val="20"/>
                <w:szCs w:val="20"/>
              </w:rPr>
              <w:t>0,00</w:t>
            </w:r>
          </w:p>
        </w:tc>
      </w:tr>
      <w:tr w:rsidR="00D335E2" w:rsidRPr="00D335E2" w14:paraId="7FAF7602"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DF2826B"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B823BBC" w14:textId="77777777" w:rsidR="003C3AE9" w:rsidRPr="00D335E2" w:rsidRDefault="003C3AE9" w:rsidP="00A50F0A">
            <w:pPr>
              <w:rPr>
                <w:sz w:val="20"/>
                <w:szCs w:val="20"/>
              </w:rPr>
            </w:pPr>
            <w:r w:rsidRPr="00D335E2">
              <w:rPr>
                <w:sz w:val="20"/>
                <w:szCs w:val="20"/>
              </w:rPr>
              <w:t>Местный бюджет Нефтеюганского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14:paraId="1E3A4E53" w14:textId="77777777" w:rsidR="003C3AE9" w:rsidRPr="00D335E2" w:rsidRDefault="003C3AE9" w:rsidP="00A50F0A">
            <w:pPr>
              <w:jc w:val="center"/>
              <w:rPr>
                <w:sz w:val="20"/>
                <w:szCs w:val="20"/>
              </w:rPr>
            </w:pPr>
            <w:r w:rsidRPr="00D335E2">
              <w:rPr>
                <w:sz w:val="20"/>
                <w:szCs w:val="20"/>
              </w:rPr>
              <w:t>4,69</w:t>
            </w:r>
          </w:p>
        </w:tc>
        <w:tc>
          <w:tcPr>
            <w:tcW w:w="1093" w:type="dxa"/>
            <w:tcBorders>
              <w:top w:val="nil"/>
              <w:left w:val="nil"/>
              <w:bottom w:val="single" w:sz="4" w:space="0" w:color="auto"/>
              <w:right w:val="single" w:sz="4" w:space="0" w:color="auto"/>
            </w:tcBorders>
            <w:shd w:val="clear" w:color="auto" w:fill="auto"/>
            <w:noWrap/>
            <w:vAlign w:val="center"/>
            <w:hideMark/>
          </w:tcPr>
          <w:p w14:paraId="3DDB946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BD818F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C43944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679B3C21" w14:textId="77777777" w:rsidR="003C3AE9" w:rsidRPr="00D335E2" w:rsidRDefault="003C3AE9" w:rsidP="00A50F0A">
            <w:pPr>
              <w:jc w:val="center"/>
              <w:rPr>
                <w:sz w:val="20"/>
                <w:szCs w:val="20"/>
              </w:rPr>
            </w:pPr>
            <w:r w:rsidRPr="00D335E2">
              <w:rPr>
                <w:sz w:val="20"/>
                <w:szCs w:val="20"/>
              </w:rPr>
              <w:t>2,13</w:t>
            </w:r>
          </w:p>
        </w:tc>
        <w:tc>
          <w:tcPr>
            <w:tcW w:w="1094" w:type="dxa"/>
            <w:tcBorders>
              <w:top w:val="nil"/>
              <w:left w:val="nil"/>
              <w:bottom w:val="single" w:sz="4" w:space="0" w:color="auto"/>
              <w:right w:val="single" w:sz="4" w:space="0" w:color="auto"/>
            </w:tcBorders>
            <w:shd w:val="clear" w:color="auto" w:fill="auto"/>
            <w:noWrap/>
            <w:vAlign w:val="center"/>
            <w:hideMark/>
          </w:tcPr>
          <w:p w14:paraId="495EB8D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1E718A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9A9B01C" w14:textId="77777777" w:rsidR="003C3AE9" w:rsidRPr="00D335E2" w:rsidRDefault="003C3AE9" w:rsidP="00A50F0A">
            <w:pPr>
              <w:jc w:val="center"/>
              <w:rPr>
                <w:sz w:val="20"/>
                <w:szCs w:val="20"/>
              </w:rPr>
            </w:pPr>
            <w:r w:rsidRPr="00D335E2">
              <w:rPr>
                <w:sz w:val="20"/>
                <w:szCs w:val="20"/>
              </w:rPr>
              <w:t>1,16</w:t>
            </w:r>
          </w:p>
        </w:tc>
        <w:tc>
          <w:tcPr>
            <w:tcW w:w="1093" w:type="dxa"/>
            <w:tcBorders>
              <w:top w:val="nil"/>
              <w:left w:val="nil"/>
              <w:bottom w:val="single" w:sz="4" w:space="0" w:color="auto"/>
              <w:right w:val="single" w:sz="4" w:space="0" w:color="auto"/>
            </w:tcBorders>
            <w:shd w:val="clear" w:color="auto" w:fill="auto"/>
            <w:noWrap/>
            <w:vAlign w:val="center"/>
            <w:hideMark/>
          </w:tcPr>
          <w:p w14:paraId="6DD5FC29" w14:textId="77777777" w:rsidR="003C3AE9" w:rsidRPr="00D335E2" w:rsidRDefault="003C3AE9" w:rsidP="00A50F0A">
            <w:pPr>
              <w:jc w:val="center"/>
              <w:rPr>
                <w:sz w:val="20"/>
                <w:szCs w:val="20"/>
              </w:rPr>
            </w:pPr>
            <w:r w:rsidRPr="00D335E2">
              <w:rPr>
                <w:sz w:val="20"/>
                <w:szCs w:val="20"/>
              </w:rPr>
              <w:t>1,21</w:t>
            </w:r>
          </w:p>
        </w:tc>
        <w:tc>
          <w:tcPr>
            <w:tcW w:w="932" w:type="dxa"/>
            <w:tcBorders>
              <w:top w:val="nil"/>
              <w:left w:val="nil"/>
              <w:bottom w:val="single" w:sz="4" w:space="0" w:color="auto"/>
              <w:right w:val="single" w:sz="4" w:space="0" w:color="auto"/>
            </w:tcBorders>
            <w:shd w:val="clear" w:color="auto" w:fill="auto"/>
            <w:noWrap/>
            <w:vAlign w:val="center"/>
            <w:hideMark/>
          </w:tcPr>
          <w:p w14:paraId="45379081" w14:textId="77777777" w:rsidR="003C3AE9" w:rsidRPr="00D335E2" w:rsidRDefault="003C3AE9" w:rsidP="00A50F0A">
            <w:pPr>
              <w:jc w:val="center"/>
              <w:rPr>
                <w:sz w:val="20"/>
                <w:szCs w:val="20"/>
              </w:rPr>
            </w:pPr>
            <w:r w:rsidRPr="00D335E2">
              <w:rPr>
                <w:sz w:val="20"/>
                <w:szCs w:val="20"/>
              </w:rPr>
              <w:t>0,19</w:t>
            </w:r>
          </w:p>
        </w:tc>
      </w:tr>
      <w:tr w:rsidR="00D335E2" w:rsidRPr="00D335E2" w14:paraId="3AE14A7C"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94F2011"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B8DF0E3" w14:textId="77777777" w:rsidR="003C3AE9" w:rsidRPr="00D335E2" w:rsidRDefault="003C3AE9" w:rsidP="00A50F0A">
            <w:pPr>
              <w:rPr>
                <w:sz w:val="20"/>
                <w:szCs w:val="20"/>
              </w:rPr>
            </w:pPr>
            <w:r w:rsidRPr="00D335E2">
              <w:rPr>
                <w:sz w:val="20"/>
                <w:szCs w:val="20"/>
              </w:rPr>
              <w:t>Местный бюджет СП Усть-Юган</w:t>
            </w:r>
          </w:p>
        </w:tc>
        <w:tc>
          <w:tcPr>
            <w:tcW w:w="850" w:type="dxa"/>
            <w:tcBorders>
              <w:top w:val="nil"/>
              <w:left w:val="nil"/>
              <w:bottom w:val="single" w:sz="4" w:space="0" w:color="auto"/>
              <w:right w:val="single" w:sz="4" w:space="0" w:color="auto"/>
            </w:tcBorders>
            <w:shd w:val="clear" w:color="auto" w:fill="auto"/>
            <w:noWrap/>
            <w:vAlign w:val="center"/>
            <w:hideMark/>
          </w:tcPr>
          <w:p w14:paraId="4F5EFD9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A3394D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7E2207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90595E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654C32B"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1CD012F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573D54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7CB1A2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5B73DEF"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21CFC5BB" w14:textId="77777777" w:rsidR="003C3AE9" w:rsidRPr="00D335E2" w:rsidRDefault="003C3AE9" w:rsidP="00A50F0A">
            <w:pPr>
              <w:jc w:val="center"/>
              <w:rPr>
                <w:sz w:val="20"/>
                <w:szCs w:val="20"/>
              </w:rPr>
            </w:pPr>
            <w:r w:rsidRPr="00D335E2">
              <w:rPr>
                <w:sz w:val="20"/>
                <w:szCs w:val="20"/>
              </w:rPr>
              <w:t>0,00</w:t>
            </w:r>
          </w:p>
        </w:tc>
      </w:tr>
      <w:tr w:rsidR="00D335E2" w:rsidRPr="00D335E2" w14:paraId="17C9C0C3"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FF34FAF"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444E834" w14:textId="77777777" w:rsidR="003C3AE9" w:rsidRPr="00D335E2" w:rsidRDefault="003C3AE9" w:rsidP="00A50F0A">
            <w:pPr>
              <w:rPr>
                <w:sz w:val="20"/>
                <w:szCs w:val="20"/>
              </w:rPr>
            </w:pPr>
            <w:r w:rsidRPr="00D335E2">
              <w:rPr>
                <w:sz w:val="20"/>
                <w:szCs w:val="20"/>
              </w:rPr>
              <w:t>Внебюджетные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428D07D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77324CA"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757371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7EA5CA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4F15BF2"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3A610E4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86CCE6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137D3E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5C960D9"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69951815" w14:textId="77777777" w:rsidR="003C3AE9" w:rsidRPr="00D335E2" w:rsidRDefault="003C3AE9" w:rsidP="00A50F0A">
            <w:pPr>
              <w:jc w:val="center"/>
              <w:rPr>
                <w:sz w:val="20"/>
                <w:szCs w:val="20"/>
              </w:rPr>
            </w:pPr>
            <w:r w:rsidRPr="00D335E2">
              <w:rPr>
                <w:sz w:val="20"/>
                <w:szCs w:val="20"/>
              </w:rPr>
              <w:t>0,00</w:t>
            </w:r>
          </w:p>
        </w:tc>
      </w:tr>
      <w:tr w:rsidR="00D335E2" w:rsidRPr="00D335E2" w14:paraId="7FAFFC87" w14:textId="77777777" w:rsidTr="00A50F0A">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31F4B83B"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44C7C8A" w14:textId="77777777" w:rsidR="003C3AE9" w:rsidRPr="00D335E2" w:rsidRDefault="003C3AE9" w:rsidP="00A50F0A">
            <w:pPr>
              <w:rPr>
                <w:sz w:val="20"/>
                <w:szCs w:val="20"/>
              </w:rPr>
            </w:pPr>
            <w:r w:rsidRPr="00D335E2">
              <w:rPr>
                <w:sz w:val="20"/>
                <w:szCs w:val="20"/>
              </w:rPr>
              <w:t>Источники возврата внебюджетных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55526A16"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5BCB16C"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2EF577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2FC861D"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CB204B7"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346BB5D3"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32B353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4BA58FD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98B230A"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vAlign w:val="center"/>
            <w:hideMark/>
          </w:tcPr>
          <w:p w14:paraId="59CBEF81" w14:textId="77777777" w:rsidR="003C3AE9" w:rsidRPr="00D335E2" w:rsidRDefault="003C3AE9" w:rsidP="00A50F0A">
            <w:pPr>
              <w:jc w:val="center"/>
              <w:rPr>
                <w:sz w:val="20"/>
                <w:szCs w:val="20"/>
              </w:rPr>
            </w:pPr>
          </w:p>
        </w:tc>
      </w:tr>
      <w:tr w:rsidR="00D335E2" w:rsidRPr="00D335E2" w14:paraId="14477B05"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D77D0FD"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8993CD3" w14:textId="77777777" w:rsidR="003C3AE9" w:rsidRPr="00D335E2" w:rsidRDefault="003C3AE9" w:rsidP="00A50F0A">
            <w:pPr>
              <w:rPr>
                <w:sz w:val="20"/>
                <w:szCs w:val="20"/>
              </w:rPr>
            </w:pPr>
            <w:r w:rsidRPr="00D335E2">
              <w:rPr>
                <w:sz w:val="20"/>
                <w:szCs w:val="20"/>
              </w:rPr>
              <w:t>Инвестиционная составляющая в тарифе</w:t>
            </w:r>
          </w:p>
        </w:tc>
        <w:tc>
          <w:tcPr>
            <w:tcW w:w="850" w:type="dxa"/>
            <w:tcBorders>
              <w:top w:val="nil"/>
              <w:left w:val="nil"/>
              <w:bottom w:val="single" w:sz="4" w:space="0" w:color="auto"/>
              <w:right w:val="single" w:sz="4" w:space="0" w:color="auto"/>
            </w:tcBorders>
            <w:shd w:val="clear" w:color="auto" w:fill="auto"/>
            <w:noWrap/>
            <w:vAlign w:val="center"/>
            <w:hideMark/>
          </w:tcPr>
          <w:p w14:paraId="49BF25F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5217C1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0A2004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1F27F8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F138462"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0ACA86B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69F99B0"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3D7C20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73BCFF4"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1CA580B6" w14:textId="77777777" w:rsidR="003C3AE9" w:rsidRPr="00D335E2" w:rsidRDefault="003C3AE9" w:rsidP="00A50F0A">
            <w:pPr>
              <w:jc w:val="center"/>
              <w:rPr>
                <w:sz w:val="20"/>
                <w:szCs w:val="20"/>
              </w:rPr>
            </w:pPr>
            <w:r w:rsidRPr="00D335E2">
              <w:rPr>
                <w:sz w:val="20"/>
                <w:szCs w:val="20"/>
              </w:rPr>
              <w:t>0,00</w:t>
            </w:r>
          </w:p>
        </w:tc>
      </w:tr>
      <w:tr w:rsidR="00D335E2" w:rsidRPr="00D335E2" w14:paraId="1E3AA4F3"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5472B70"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665A1923" w14:textId="77777777" w:rsidR="003C3AE9" w:rsidRPr="00D335E2" w:rsidRDefault="003C3AE9" w:rsidP="00A50F0A">
            <w:pPr>
              <w:rPr>
                <w:sz w:val="20"/>
                <w:szCs w:val="20"/>
              </w:rPr>
            </w:pPr>
            <w:r w:rsidRPr="00D335E2">
              <w:rPr>
                <w:sz w:val="20"/>
                <w:szCs w:val="20"/>
              </w:rPr>
              <w:t>Плата за подключение к системе ресурсоснабжения</w:t>
            </w:r>
          </w:p>
        </w:tc>
        <w:tc>
          <w:tcPr>
            <w:tcW w:w="850" w:type="dxa"/>
            <w:tcBorders>
              <w:top w:val="nil"/>
              <w:left w:val="nil"/>
              <w:bottom w:val="single" w:sz="4" w:space="0" w:color="auto"/>
              <w:right w:val="single" w:sz="4" w:space="0" w:color="auto"/>
            </w:tcBorders>
            <w:shd w:val="clear" w:color="auto" w:fill="auto"/>
            <w:noWrap/>
            <w:vAlign w:val="center"/>
            <w:hideMark/>
          </w:tcPr>
          <w:p w14:paraId="29834F6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D8AB7C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DBA1DF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81BAB0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87CE46A"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7A538B2C"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20F20E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96F0D5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460D74B"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523033A8" w14:textId="77777777" w:rsidR="003C3AE9" w:rsidRPr="00D335E2" w:rsidRDefault="003C3AE9" w:rsidP="00A50F0A">
            <w:pPr>
              <w:jc w:val="center"/>
              <w:rPr>
                <w:sz w:val="20"/>
                <w:szCs w:val="20"/>
              </w:rPr>
            </w:pPr>
            <w:r w:rsidRPr="00D335E2">
              <w:rPr>
                <w:sz w:val="20"/>
                <w:szCs w:val="20"/>
              </w:rPr>
              <w:t>0,00</w:t>
            </w:r>
          </w:p>
        </w:tc>
      </w:tr>
      <w:tr w:rsidR="00D335E2" w:rsidRPr="00D335E2" w14:paraId="093845E9"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AD6CDDA"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2DA3FA4A" w14:textId="77777777" w:rsidR="003C3AE9" w:rsidRPr="00D335E2" w:rsidRDefault="003C3AE9" w:rsidP="00A50F0A">
            <w:pPr>
              <w:rPr>
                <w:sz w:val="20"/>
                <w:szCs w:val="20"/>
              </w:rPr>
            </w:pPr>
            <w:r w:rsidRPr="00D335E2">
              <w:rPr>
                <w:sz w:val="20"/>
                <w:szCs w:val="20"/>
              </w:rPr>
              <w:t>Срок окупаемости внебюджетных инвестиций, лет</w:t>
            </w:r>
          </w:p>
        </w:tc>
        <w:tc>
          <w:tcPr>
            <w:tcW w:w="850" w:type="dxa"/>
            <w:tcBorders>
              <w:top w:val="nil"/>
              <w:left w:val="nil"/>
              <w:bottom w:val="single" w:sz="4" w:space="0" w:color="auto"/>
              <w:right w:val="single" w:sz="4" w:space="0" w:color="auto"/>
            </w:tcBorders>
            <w:shd w:val="clear" w:color="auto" w:fill="auto"/>
            <w:noWrap/>
            <w:vAlign w:val="bottom"/>
            <w:hideMark/>
          </w:tcPr>
          <w:p w14:paraId="06C5B769"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6A19F868"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015B8FA4"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30A24299"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5BE1AE04" w14:textId="77777777" w:rsidR="003C3AE9" w:rsidRPr="00D335E2" w:rsidRDefault="003C3AE9" w:rsidP="00A50F0A">
            <w:pPr>
              <w:jc w:val="center"/>
              <w:rPr>
                <w:sz w:val="20"/>
                <w:szCs w:val="20"/>
              </w:rPr>
            </w:pPr>
            <w:r w:rsidRPr="00D335E2">
              <w:rPr>
                <w:sz w:val="20"/>
                <w:szCs w:val="20"/>
              </w:rPr>
              <w:t> </w:t>
            </w:r>
          </w:p>
        </w:tc>
        <w:tc>
          <w:tcPr>
            <w:tcW w:w="1094" w:type="dxa"/>
            <w:tcBorders>
              <w:top w:val="nil"/>
              <w:left w:val="nil"/>
              <w:bottom w:val="single" w:sz="4" w:space="0" w:color="auto"/>
              <w:right w:val="single" w:sz="4" w:space="0" w:color="auto"/>
            </w:tcBorders>
            <w:shd w:val="clear" w:color="auto" w:fill="auto"/>
            <w:noWrap/>
            <w:vAlign w:val="bottom"/>
            <w:hideMark/>
          </w:tcPr>
          <w:p w14:paraId="7BDDAAE6"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01F2412E"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vAlign w:val="center"/>
            <w:hideMark/>
          </w:tcPr>
          <w:p w14:paraId="45BB2C58"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nil"/>
              <w:bottom w:val="single" w:sz="4" w:space="0" w:color="auto"/>
              <w:right w:val="single" w:sz="4" w:space="0" w:color="auto"/>
            </w:tcBorders>
            <w:shd w:val="clear" w:color="auto" w:fill="auto"/>
            <w:noWrap/>
            <w:vAlign w:val="bottom"/>
            <w:hideMark/>
          </w:tcPr>
          <w:p w14:paraId="38A1135F" w14:textId="77777777" w:rsidR="003C3AE9" w:rsidRPr="00D335E2" w:rsidRDefault="003C3AE9" w:rsidP="00A50F0A">
            <w:pPr>
              <w:jc w:val="center"/>
              <w:rPr>
                <w:sz w:val="20"/>
                <w:szCs w:val="20"/>
              </w:rPr>
            </w:pPr>
            <w:r w:rsidRPr="00D335E2">
              <w:rPr>
                <w:sz w:val="20"/>
                <w:szCs w:val="20"/>
              </w:rPr>
              <w:t> </w:t>
            </w:r>
          </w:p>
        </w:tc>
        <w:tc>
          <w:tcPr>
            <w:tcW w:w="932" w:type="dxa"/>
            <w:tcBorders>
              <w:top w:val="nil"/>
              <w:left w:val="nil"/>
              <w:bottom w:val="single" w:sz="4" w:space="0" w:color="auto"/>
              <w:right w:val="single" w:sz="4" w:space="0" w:color="auto"/>
            </w:tcBorders>
            <w:shd w:val="clear" w:color="auto" w:fill="auto"/>
            <w:vAlign w:val="center"/>
            <w:hideMark/>
          </w:tcPr>
          <w:p w14:paraId="16710778" w14:textId="77777777" w:rsidR="003C3AE9" w:rsidRPr="00D335E2" w:rsidRDefault="003C3AE9" w:rsidP="00A50F0A">
            <w:pPr>
              <w:jc w:val="center"/>
              <w:rPr>
                <w:sz w:val="20"/>
                <w:szCs w:val="20"/>
              </w:rPr>
            </w:pPr>
            <w:r w:rsidRPr="00D335E2">
              <w:rPr>
                <w:sz w:val="20"/>
                <w:szCs w:val="20"/>
              </w:rPr>
              <w:t> </w:t>
            </w:r>
          </w:p>
        </w:tc>
      </w:tr>
      <w:tr w:rsidR="00D335E2" w:rsidRPr="00D335E2" w14:paraId="77AFD5CD" w14:textId="77777777" w:rsidTr="00A50F0A">
        <w:trPr>
          <w:trHeight w:val="300"/>
          <w:jc w:val="center"/>
        </w:trPr>
        <w:tc>
          <w:tcPr>
            <w:tcW w:w="666" w:type="dxa"/>
            <w:tcBorders>
              <w:top w:val="nil"/>
              <w:left w:val="nil"/>
              <w:bottom w:val="nil"/>
              <w:right w:val="nil"/>
            </w:tcBorders>
            <w:shd w:val="clear" w:color="auto" w:fill="auto"/>
            <w:noWrap/>
            <w:vAlign w:val="bottom"/>
            <w:hideMark/>
          </w:tcPr>
          <w:p w14:paraId="4EDEC1C7" w14:textId="77777777" w:rsidR="003C3AE9" w:rsidRPr="00D335E2" w:rsidRDefault="003C3AE9" w:rsidP="00A50F0A">
            <w:pPr>
              <w:jc w:val="center"/>
              <w:rPr>
                <w:sz w:val="20"/>
                <w:szCs w:val="20"/>
              </w:rPr>
            </w:pPr>
          </w:p>
        </w:tc>
        <w:tc>
          <w:tcPr>
            <w:tcW w:w="4169" w:type="dxa"/>
            <w:tcBorders>
              <w:top w:val="nil"/>
              <w:left w:val="nil"/>
              <w:bottom w:val="nil"/>
              <w:right w:val="nil"/>
            </w:tcBorders>
            <w:shd w:val="clear" w:color="auto" w:fill="auto"/>
            <w:noWrap/>
            <w:vAlign w:val="bottom"/>
            <w:hideMark/>
          </w:tcPr>
          <w:p w14:paraId="52BCC9BB" w14:textId="77777777" w:rsidR="003C3AE9" w:rsidRPr="00D335E2" w:rsidRDefault="003C3AE9" w:rsidP="00A50F0A">
            <w:pPr>
              <w:rPr>
                <w:sz w:val="20"/>
                <w:szCs w:val="20"/>
              </w:rPr>
            </w:pPr>
          </w:p>
        </w:tc>
        <w:tc>
          <w:tcPr>
            <w:tcW w:w="850" w:type="dxa"/>
            <w:tcBorders>
              <w:top w:val="nil"/>
              <w:left w:val="nil"/>
              <w:bottom w:val="nil"/>
              <w:right w:val="nil"/>
            </w:tcBorders>
            <w:shd w:val="clear" w:color="auto" w:fill="auto"/>
            <w:noWrap/>
            <w:vAlign w:val="bottom"/>
            <w:hideMark/>
          </w:tcPr>
          <w:p w14:paraId="2F93EDFD" w14:textId="77777777" w:rsidR="003C3AE9" w:rsidRPr="00D335E2" w:rsidRDefault="003C3AE9" w:rsidP="00A50F0A">
            <w:pPr>
              <w:rPr>
                <w:sz w:val="20"/>
                <w:szCs w:val="20"/>
              </w:rPr>
            </w:pPr>
          </w:p>
        </w:tc>
        <w:tc>
          <w:tcPr>
            <w:tcW w:w="1093" w:type="dxa"/>
            <w:tcBorders>
              <w:top w:val="nil"/>
              <w:left w:val="nil"/>
              <w:bottom w:val="nil"/>
              <w:right w:val="nil"/>
            </w:tcBorders>
            <w:shd w:val="clear" w:color="auto" w:fill="auto"/>
            <w:noWrap/>
            <w:vAlign w:val="bottom"/>
            <w:hideMark/>
          </w:tcPr>
          <w:p w14:paraId="591DE1B1" w14:textId="77777777" w:rsidR="003C3AE9" w:rsidRPr="00D335E2" w:rsidRDefault="003C3AE9" w:rsidP="00A50F0A">
            <w:pPr>
              <w:rPr>
                <w:sz w:val="20"/>
                <w:szCs w:val="20"/>
              </w:rPr>
            </w:pPr>
          </w:p>
        </w:tc>
        <w:tc>
          <w:tcPr>
            <w:tcW w:w="1093" w:type="dxa"/>
            <w:tcBorders>
              <w:top w:val="nil"/>
              <w:left w:val="nil"/>
              <w:bottom w:val="nil"/>
              <w:right w:val="nil"/>
            </w:tcBorders>
            <w:shd w:val="clear" w:color="auto" w:fill="auto"/>
            <w:noWrap/>
            <w:vAlign w:val="bottom"/>
            <w:hideMark/>
          </w:tcPr>
          <w:p w14:paraId="6A683AE2" w14:textId="77777777" w:rsidR="003C3AE9" w:rsidRPr="00D335E2" w:rsidRDefault="003C3AE9" w:rsidP="00A50F0A">
            <w:pPr>
              <w:rPr>
                <w:sz w:val="20"/>
                <w:szCs w:val="20"/>
              </w:rPr>
            </w:pPr>
          </w:p>
        </w:tc>
        <w:tc>
          <w:tcPr>
            <w:tcW w:w="1093" w:type="dxa"/>
            <w:tcBorders>
              <w:top w:val="nil"/>
              <w:left w:val="nil"/>
              <w:bottom w:val="nil"/>
              <w:right w:val="nil"/>
            </w:tcBorders>
            <w:shd w:val="clear" w:color="auto" w:fill="auto"/>
            <w:noWrap/>
            <w:vAlign w:val="bottom"/>
            <w:hideMark/>
          </w:tcPr>
          <w:p w14:paraId="3BA7EC68" w14:textId="77777777" w:rsidR="003C3AE9" w:rsidRPr="00D335E2" w:rsidRDefault="003C3AE9" w:rsidP="00A50F0A">
            <w:pPr>
              <w:rPr>
                <w:sz w:val="20"/>
                <w:szCs w:val="20"/>
              </w:rPr>
            </w:pPr>
          </w:p>
        </w:tc>
        <w:tc>
          <w:tcPr>
            <w:tcW w:w="1093" w:type="dxa"/>
            <w:tcBorders>
              <w:top w:val="nil"/>
              <w:left w:val="nil"/>
              <w:bottom w:val="nil"/>
              <w:right w:val="nil"/>
            </w:tcBorders>
            <w:shd w:val="clear" w:color="auto" w:fill="auto"/>
            <w:noWrap/>
            <w:vAlign w:val="bottom"/>
            <w:hideMark/>
          </w:tcPr>
          <w:p w14:paraId="342538BC" w14:textId="77777777" w:rsidR="003C3AE9" w:rsidRPr="00D335E2" w:rsidRDefault="003C3AE9" w:rsidP="00A50F0A">
            <w:pPr>
              <w:rPr>
                <w:sz w:val="20"/>
                <w:szCs w:val="20"/>
              </w:rPr>
            </w:pPr>
          </w:p>
        </w:tc>
        <w:tc>
          <w:tcPr>
            <w:tcW w:w="1094" w:type="dxa"/>
            <w:tcBorders>
              <w:top w:val="nil"/>
              <w:left w:val="nil"/>
              <w:bottom w:val="nil"/>
              <w:right w:val="nil"/>
            </w:tcBorders>
            <w:shd w:val="clear" w:color="auto" w:fill="auto"/>
            <w:noWrap/>
            <w:vAlign w:val="bottom"/>
            <w:hideMark/>
          </w:tcPr>
          <w:p w14:paraId="12FE4DCE" w14:textId="77777777" w:rsidR="003C3AE9" w:rsidRPr="00D335E2" w:rsidRDefault="003C3AE9" w:rsidP="00A50F0A">
            <w:pPr>
              <w:rPr>
                <w:sz w:val="20"/>
                <w:szCs w:val="20"/>
              </w:rPr>
            </w:pPr>
          </w:p>
        </w:tc>
        <w:tc>
          <w:tcPr>
            <w:tcW w:w="1093" w:type="dxa"/>
            <w:tcBorders>
              <w:top w:val="nil"/>
              <w:left w:val="nil"/>
              <w:bottom w:val="nil"/>
              <w:right w:val="nil"/>
            </w:tcBorders>
            <w:shd w:val="clear" w:color="auto" w:fill="auto"/>
            <w:noWrap/>
            <w:vAlign w:val="bottom"/>
            <w:hideMark/>
          </w:tcPr>
          <w:p w14:paraId="40FB9294" w14:textId="77777777" w:rsidR="003C3AE9" w:rsidRPr="00D335E2" w:rsidRDefault="003C3AE9" w:rsidP="00A50F0A">
            <w:pPr>
              <w:rPr>
                <w:sz w:val="20"/>
                <w:szCs w:val="20"/>
              </w:rPr>
            </w:pPr>
            <w:r w:rsidRPr="00D335E2">
              <w:rPr>
                <w:sz w:val="20"/>
                <w:szCs w:val="20"/>
              </w:rPr>
              <w:t> </w:t>
            </w:r>
          </w:p>
        </w:tc>
        <w:tc>
          <w:tcPr>
            <w:tcW w:w="1093" w:type="dxa"/>
            <w:tcBorders>
              <w:top w:val="nil"/>
              <w:left w:val="single" w:sz="4" w:space="0" w:color="auto"/>
              <w:bottom w:val="single" w:sz="4" w:space="0" w:color="auto"/>
              <w:right w:val="single" w:sz="4" w:space="0" w:color="auto"/>
            </w:tcBorders>
            <w:shd w:val="clear" w:color="auto" w:fill="auto"/>
            <w:vAlign w:val="center"/>
            <w:hideMark/>
          </w:tcPr>
          <w:p w14:paraId="0E332131" w14:textId="77777777" w:rsidR="003C3AE9" w:rsidRPr="00D335E2" w:rsidRDefault="003C3AE9" w:rsidP="00A50F0A">
            <w:pPr>
              <w:jc w:val="center"/>
              <w:rPr>
                <w:sz w:val="20"/>
                <w:szCs w:val="20"/>
              </w:rPr>
            </w:pPr>
            <w:r w:rsidRPr="00D335E2">
              <w:rPr>
                <w:sz w:val="20"/>
                <w:szCs w:val="20"/>
              </w:rPr>
              <w:t> </w:t>
            </w:r>
          </w:p>
        </w:tc>
        <w:tc>
          <w:tcPr>
            <w:tcW w:w="1093" w:type="dxa"/>
            <w:tcBorders>
              <w:top w:val="nil"/>
              <w:left w:val="single" w:sz="4" w:space="0" w:color="auto"/>
              <w:bottom w:val="single" w:sz="4" w:space="0" w:color="auto"/>
              <w:right w:val="single" w:sz="4" w:space="0" w:color="auto"/>
            </w:tcBorders>
            <w:shd w:val="clear" w:color="auto" w:fill="auto"/>
            <w:noWrap/>
            <w:vAlign w:val="bottom"/>
            <w:hideMark/>
          </w:tcPr>
          <w:p w14:paraId="5A8D1E14" w14:textId="77777777" w:rsidR="003C3AE9" w:rsidRPr="00D335E2" w:rsidRDefault="003C3AE9" w:rsidP="00A50F0A">
            <w:pPr>
              <w:jc w:val="center"/>
              <w:rPr>
                <w:sz w:val="20"/>
                <w:szCs w:val="20"/>
              </w:rPr>
            </w:pPr>
            <w:r w:rsidRPr="00D335E2">
              <w:rPr>
                <w:sz w:val="20"/>
                <w:szCs w:val="20"/>
              </w:rPr>
              <w:t> </w:t>
            </w:r>
          </w:p>
        </w:tc>
        <w:tc>
          <w:tcPr>
            <w:tcW w:w="932" w:type="dxa"/>
            <w:tcBorders>
              <w:top w:val="nil"/>
              <w:left w:val="nil"/>
              <w:bottom w:val="nil"/>
              <w:right w:val="nil"/>
            </w:tcBorders>
            <w:shd w:val="clear" w:color="auto" w:fill="auto"/>
            <w:noWrap/>
            <w:vAlign w:val="bottom"/>
            <w:hideMark/>
          </w:tcPr>
          <w:p w14:paraId="72C7D7D4" w14:textId="77777777" w:rsidR="003C3AE9" w:rsidRPr="00D335E2" w:rsidRDefault="003C3AE9" w:rsidP="00A50F0A">
            <w:pPr>
              <w:rPr>
                <w:sz w:val="20"/>
                <w:szCs w:val="20"/>
              </w:rPr>
            </w:pPr>
            <w:r w:rsidRPr="00D335E2">
              <w:rPr>
                <w:sz w:val="20"/>
                <w:szCs w:val="20"/>
              </w:rPr>
              <w:t> </w:t>
            </w:r>
          </w:p>
        </w:tc>
      </w:tr>
      <w:tr w:rsidR="00D335E2" w:rsidRPr="00D335E2" w14:paraId="6A9B62D9" w14:textId="77777777" w:rsidTr="00A50F0A">
        <w:trPr>
          <w:trHeight w:val="300"/>
          <w:jc w:val="center"/>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A07FE" w14:textId="77777777" w:rsidR="003C3AE9" w:rsidRPr="00D335E2" w:rsidRDefault="003C3AE9" w:rsidP="00A50F0A">
            <w:pPr>
              <w:jc w:val="center"/>
              <w:rPr>
                <w:sz w:val="20"/>
                <w:szCs w:val="20"/>
              </w:rPr>
            </w:pPr>
          </w:p>
        </w:tc>
        <w:tc>
          <w:tcPr>
            <w:tcW w:w="4169" w:type="dxa"/>
            <w:tcBorders>
              <w:top w:val="single" w:sz="4" w:space="0" w:color="auto"/>
              <w:left w:val="nil"/>
              <w:bottom w:val="single" w:sz="4" w:space="0" w:color="auto"/>
              <w:right w:val="single" w:sz="4" w:space="0" w:color="auto"/>
            </w:tcBorders>
            <w:shd w:val="clear" w:color="auto" w:fill="auto"/>
            <w:vAlign w:val="center"/>
            <w:hideMark/>
          </w:tcPr>
          <w:p w14:paraId="2901721E" w14:textId="77777777" w:rsidR="003C3AE9" w:rsidRPr="00D335E2" w:rsidRDefault="003C3AE9" w:rsidP="00A50F0A">
            <w:pPr>
              <w:rPr>
                <w:b/>
                <w:bCs/>
                <w:sz w:val="20"/>
                <w:szCs w:val="20"/>
                <w:u w:val="single"/>
              </w:rPr>
            </w:pPr>
            <w:r w:rsidRPr="00D335E2">
              <w:rPr>
                <w:b/>
                <w:bCs/>
                <w:sz w:val="20"/>
                <w:szCs w:val="20"/>
                <w:u w:val="single"/>
              </w:rPr>
              <w:t>Всего по системе</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783B062"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52125E04"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25ADA50F"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11A1EF9E"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0C723899" w14:textId="77777777" w:rsidR="003C3AE9" w:rsidRPr="00D335E2" w:rsidRDefault="003C3AE9" w:rsidP="00A50F0A">
            <w:pPr>
              <w:jc w:val="center"/>
              <w:rPr>
                <w:sz w:val="20"/>
                <w:szCs w:val="20"/>
              </w:rPr>
            </w:pP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14:paraId="14F201E7" w14:textId="77777777" w:rsidR="003C3AE9" w:rsidRPr="00D335E2" w:rsidRDefault="003C3AE9" w:rsidP="00A50F0A">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uto"/>
            <w:noWrap/>
            <w:vAlign w:val="bottom"/>
            <w:hideMark/>
          </w:tcPr>
          <w:p w14:paraId="233FB6DD"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5E56FBBF"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bottom"/>
            <w:hideMark/>
          </w:tcPr>
          <w:p w14:paraId="4A04C8D2" w14:textId="77777777" w:rsidR="003C3AE9" w:rsidRPr="00D335E2" w:rsidRDefault="003C3AE9" w:rsidP="00A50F0A">
            <w:pPr>
              <w:jc w:val="center"/>
              <w:rPr>
                <w:sz w:val="20"/>
                <w:szCs w:val="20"/>
              </w:rPr>
            </w:pPr>
          </w:p>
        </w:tc>
        <w:tc>
          <w:tcPr>
            <w:tcW w:w="932" w:type="dxa"/>
            <w:tcBorders>
              <w:top w:val="single" w:sz="4" w:space="0" w:color="auto"/>
              <w:left w:val="nil"/>
              <w:bottom w:val="single" w:sz="4" w:space="0" w:color="auto"/>
              <w:right w:val="single" w:sz="4" w:space="0" w:color="auto"/>
            </w:tcBorders>
            <w:shd w:val="clear" w:color="auto" w:fill="auto"/>
            <w:noWrap/>
            <w:vAlign w:val="bottom"/>
            <w:hideMark/>
          </w:tcPr>
          <w:p w14:paraId="3498F27D" w14:textId="77777777" w:rsidR="003C3AE9" w:rsidRPr="00D335E2" w:rsidRDefault="003C3AE9" w:rsidP="00A50F0A">
            <w:pPr>
              <w:jc w:val="center"/>
              <w:rPr>
                <w:sz w:val="20"/>
                <w:szCs w:val="20"/>
              </w:rPr>
            </w:pPr>
          </w:p>
        </w:tc>
      </w:tr>
      <w:tr w:rsidR="00D335E2" w:rsidRPr="00D335E2" w14:paraId="26AE4DBF"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62C1CEF"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noWrap/>
            <w:vAlign w:val="center"/>
            <w:hideMark/>
          </w:tcPr>
          <w:p w14:paraId="455EF190" w14:textId="77777777" w:rsidR="003C3AE9" w:rsidRPr="00D335E2" w:rsidRDefault="003C3AE9" w:rsidP="00A50F0A">
            <w:pPr>
              <w:rPr>
                <w:b/>
                <w:bCs/>
                <w:sz w:val="20"/>
                <w:szCs w:val="20"/>
              </w:rPr>
            </w:pPr>
            <w:r w:rsidRPr="00D335E2">
              <w:rPr>
                <w:b/>
                <w:bCs/>
                <w:sz w:val="20"/>
                <w:szCs w:val="20"/>
              </w:rPr>
              <w:t>Источники инвестиций, в том числе:</w:t>
            </w:r>
          </w:p>
        </w:tc>
        <w:tc>
          <w:tcPr>
            <w:tcW w:w="850" w:type="dxa"/>
            <w:tcBorders>
              <w:top w:val="nil"/>
              <w:left w:val="nil"/>
              <w:bottom w:val="single" w:sz="4" w:space="0" w:color="auto"/>
              <w:right w:val="single" w:sz="4" w:space="0" w:color="auto"/>
            </w:tcBorders>
            <w:shd w:val="clear" w:color="auto" w:fill="auto"/>
            <w:noWrap/>
            <w:vAlign w:val="bottom"/>
            <w:hideMark/>
          </w:tcPr>
          <w:p w14:paraId="6665FB00"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bottom"/>
            <w:hideMark/>
          </w:tcPr>
          <w:p w14:paraId="715B191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bottom"/>
            <w:hideMark/>
          </w:tcPr>
          <w:p w14:paraId="4EDEB5B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bottom"/>
            <w:hideMark/>
          </w:tcPr>
          <w:p w14:paraId="50EDFB0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bottom"/>
            <w:hideMark/>
          </w:tcPr>
          <w:p w14:paraId="54C43BAB"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bottom"/>
            <w:hideMark/>
          </w:tcPr>
          <w:p w14:paraId="0732003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bottom"/>
            <w:hideMark/>
          </w:tcPr>
          <w:p w14:paraId="243E0EF3"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7BD04E20"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bottom"/>
            <w:hideMark/>
          </w:tcPr>
          <w:p w14:paraId="01521744"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noWrap/>
            <w:vAlign w:val="bottom"/>
            <w:hideMark/>
          </w:tcPr>
          <w:p w14:paraId="455345EC" w14:textId="77777777" w:rsidR="003C3AE9" w:rsidRPr="00D335E2" w:rsidRDefault="003C3AE9" w:rsidP="00A50F0A">
            <w:pPr>
              <w:jc w:val="center"/>
              <w:rPr>
                <w:sz w:val="20"/>
                <w:szCs w:val="20"/>
              </w:rPr>
            </w:pPr>
          </w:p>
        </w:tc>
      </w:tr>
      <w:tr w:rsidR="00D335E2" w:rsidRPr="00D335E2" w14:paraId="02A1B5BF"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7E9639E"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F9F65F7" w14:textId="77777777" w:rsidR="003C3AE9" w:rsidRPr="00D335E2" w:rsidRDefault="003C3AE9" w:rsidP="00A50F0A">
            <w:pPr>
              <w:rPr>
                <w:b/>
                <w:bCs/>
                <w:sz w:val="20"/>
                <w:szCs w:val="20"/>
              </w:rPr>
            </w:pPr>
            <w:r w:rsidRPr="00D335E2">
              <w:rPr>
                <w:b/>
                <w:bCs/>
                <w:sz w:val="20"/>
                <w:szCs w:val="20"/>
              </w:rPr>
              <w:t>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411765BC" w14:textId="77777777" w:rsidR="003C3AE9" w:rsidRPr="00D335E2" w:rsidRDefault="003C3AE9" w:rsidP="00A50F0A">
            <w:pPr>
              <w:jc w:val="center"/>
              <w:rPr>
                <w:sz w:val="20"/>
                <w:szCs w:val="20"/>
              </w:rPr>
            </w:pPr>
            <w:r w:rsidRPr="00D335E2">
              <w:rPr>
                <w:sz w:val="20"/>
                <w:szCs w:val="20"/>
              </w:rPr>
              <w:t>57,47</w:t>
            </w:r>
          </w:p>
        </w:tc>
        <w:tc>
          <w:tcPr>
            <w:tcW w:w="1093" w:type="dxa"/>
            <w:tcBorders>
              <w:top w:val="nil"/>
              <w:left w:val="nil"/>
              <w:bottom w:val="single" w:sz="4" w:space="0" w:color="auto"/>
              <w:right w:val="single" w:sz="4" w:space="0" w:color="auto"/>
            </w:tcBorders>
            <w:shd w:val="clear" w:color="auto" w:fill="auto"/>
            <w:noWrap/>
            <w:vAlign w:val="center"/>
            <w:hideMark/>
          </w:tcPr>
          <w:p w14:paraId="39A6AF32"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A9BD91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7E455F1" w14:textId="77777777" w:rsidR="003C3AE9" w:rsidRPr="00D335E2" w:rsidRDefault="003C3AE9" w:rsidP="00A50F0A">
            <w:pPr>
              <w:jc w:val="center"/>
              <w:rPr>
                <w:sz w:val="20"/>
                <w:szCs w:val="20"/>
              </w:rPr>
            </w:pPr>
            <w:r w:rsidRPr="00D335E2">
              <w:rPr>
                <w:sz w:val="20"/>
                <w:szCs w:val="20"/>
              </w:rPr>
              <w:t>0,94</w:t>
            </w:r>
          </w:p>
        </w:tc>
        <w:tc>
          <w:tcPr>
            <w:tcW w:w="1093" w:type="dxa"/>
            <w:tcBorders>
              <w:top w:val="nil"/>
              <w:left w:val="nil"/>
              <w:bottom w:val="single" w:sz="4" w:space="0" w:color="auto"/>
              <w:right w:val="single" w:sz="4" w:space="0" w:color="auto"/>
            </w:tcBorders>
            <w:shd w:val="clear" w:color="auto" w:fill="auto"/>
            <w:noWrap/>
            <w:vAlign w:val="center"/>
            <w:hideMark/>
          </w:tcPr>
          <w:p w14:paraId="6DC1F1CA" w14:textId="77777777" w:rsidR="003C3AE9" w:rsidRPr="00D335E2" w:rsidRDefault="003C3AE9" w:rsidP="00A50F0A">
            <w:pPr>
              <w:jc w:val="center"/>
              <w:rPr>
                <w:sz w:val="20"/>
                <w:szCs w:val="20"/>
              </w:rPr>
            </w:pPr>
            <w:r w:rsidRPr="00D335E2">
              <w:rPr>
                <w:sz w:val="20"/>
                <w:szCs w:val="20"/>
              </w:rPr>
              <w:t>29,71</w:t>
            </w:r>
          </w:p>
        </w:tc>
        <w:tc>
          <w:tcPr>
            <w:tcW w:w="1094" w:type="dxa"/>
            <w:tcBorders>
              <w:top w:val="nil"/>
              <w:left w:val="nil"/>
              <w:bottom w:val="single" w:sz="4" w:space="0" w:color="auto"/>
              <w:right w:val="single" w:sz="4" w:space="0" w:color="auto"/>
            </w:tcBorders>
            <w:shd w:val="clear" w:color="auto" w:fill="auto"/>
            <w:noWrap/>
            <w:vAlign w:val="center"/>
            <w:hideMark/>
          </w:tcPr>
          <w:p w14:paraId="4465BA29" w14:textId="77777777" w:rsidR="003C3AE9" w:rsidRPr="00D335E2" w:rsidRDefault="003C3AE9" w:rsidP="00A50F0A">
            <w:pPr>
              <w:jc w:val="center"/>
              <w:rPr>
                <w:sz w:val="20"/>
                <w:szCs w:val="20"/>
              </w:rPr>
            </w:pPr>
            <w:r w:rsidRPr="00D335E2">
              <w:rPr>
                <w:sz w:val="20"/>
                <w:szCs w:val="20"/>
              </w:rPr>
              <w:t>2,64</w:t>
            </w:r>
          </w:p>
        </w:tc>
        <w:tc>
          <w:tcPr>
            <w:tcW w:w="1093" w:type="dxa"/>
            <w:tcBorders>
              <w:top w:val="nil"/>
              <w:left w:val="nil"/>
              <w:bottom w:val="single" w:sz="4" w:space="0" w:color="auto"/>
              <w:right w:val="single" w:sz="4" w:space="0" w:color="auto"/>
            </w:tcBorders>
            <w:shd w:val="clear" w:color="auto" w:fill="auto"/>
            <w:noWrap/>
            <w:vAlign w:val="center"/>
            <w:hideMark/>
          </w:tcPr>
          <w:p w14:paraId="0DA38067" w14:textId="77777777" w:rsidR="003C3AE9" w:rsidRPr="00D335E2" w:rsidRDefault="003C3AE9" w:rsidP="00A50F0A">
            <w:pPr>
              <w:jc w:val="center"/>
              <w:rPr>
                <w:sz w:val="20"/>
                <w:szCs w:val="20"/>
              </w:rPr>
            </w:pPr>
            <w:r w:rsidRPr="00D335E2">
              <w:rPr>
                <w:sz w:val="20"/>
                <w:szCs w:val="20"/>
              </w:rPr>
              <w:t>18,67</w:t>
            </w:r>
          </w:p>
        </w:tc>
        <w:tc>
          <w:tcPr>
            <w:tcW w:w="1093" w:type="dxa"/>
            <w:tcBorders>
              <w:top w:val="nil"/>
              <w:left w:val="nil"/>
              <w:bottom w:val="single" w:sz="4" w:space="0" w:color="auto"/>
              <w:right w:val="single" w:sz="4" w:space="0" w:color="auto"/>
            </w:tcBorders>
            <w:shd w:val="clear" w:color="auto" w:fill="auto"/>
            <w:noWrap/>
            <w:vAlign w:val="center"/>
            <w:hideMark/>
          </w:tcPr>
          <w:p w14:paraId="5481AA29" w14:textId="77777777" w:rsidR="003C3AE9" w:rsidRPr="00D335E2" w:rsidRDefault="003C3AE9" w:rsidP="00A50F0A">
            <w:pPr>
              <w:jc w:val="center"/>
              <w:rPr>
                <w:sz w:val="20"/>
                <w:szCs w:val="20"/>
              </w:rPr>
            </w:pPr>
            <w:r w:rsidRPr="00D335E2">
              <w:rPr>
                <w:sz w:val="20"/>
                <w:szCs w:val="20"/>
              </w:rPr>
              <w:t>2,51</w:t>
            </w:r>
          </w:p>
        </w:tc>
        <w:tc>
          <w:tcPr>
            <w:tcW w:w="1093" w:type="dxa"/>
            <w:tcBorders>
              <w:top w:val="nil"/>
              <w:left w:val="nil"/>
              <w:bottom w:val="single" w:sz="4" w:space="0" w:color="auto"/>
              <w:right w:val="single" w:sz="4" w:space="0" w:color="auto"/>
            </w:tcBorders>
            <w:shd w:val="clear" w:color="auto" w:fill="auto"/>
            <w:noWrap/>
            <w:vAlign w:val="center"/>
            <w:hideMark/>
          </w:tcPr>
          <w:p w14:paraId="0D69D052" w14:textId="77777777" w:rsidR="003C3AE9" w:rsidRPr="00D335E2" w:rsidRDefault="003C3AE9" w:rsidP="00A50F0A">
            <w:pPr>
              <w:jc w:val="center"/>
              <w:rPr>
                <w:sz w:val="20"/>
                <w:szCs w:val="20"/>
              </w:rPr>
            </w:pPr>
            <w:r w:rsidRPr="00D335E2">
              <w:rPr>
                <w:sz w:val="20"/>
                <w:szCs w:val="20"/>
              </w:rPr>
              <w:t>2,30</w:t>
            </w:r>
          </w:p>
        </w:tc>
        <w:tc>
          <w:tcPr>
            <w:tcW w:w="932" w:type="dxa"/>
            <w:tcBorders>
              <w:top w:val="nil"/>
              <w:left w:val="nil"/>
              <w:bottom w:val="single" w:sz="4" w:space="0" w:color="auto"/>
              <w:right w:val="single" w:sz="4" w:space="0" w:color="auto"/>
            </w:tcBorders>
            <w:shd w:val="clear" w:color="auto" w:fill="auto"/>
            <w:noWrap/>
            <w:vAlign w:val="center"/>
            <w:hideMark/>
          </w:tcPr>
          <w:p w14:paraId="2F69A312" w14:textId="77777777" w:rsidR="003C3AE9" w:rsidRPr="00D335E2" w:rsidRDefault="003C3AE9" w:rsidP="00A50F0A">
            <w:pPr>
              <w:jc w:val="center"/>
              <w:rPr>
                <w:sz w:val="20"/>
                <w:szCs w:val="20"/>
              </w:rPr>
            </w:pPr>
            <w:r w:rsidRPr="00D335E2">
              <w:rPr>
                <w:sz w:val="20"/>
                <w:szCs w:val="20"/>
              </w:rPr>
              <w:t>0,70</w:t>
            </w:r>
          </w:p>
        </w:tc>
      </w:tr>
      <w:tr w:rsidR="00D335E2" w:rsidRPr="00D335E2" w14:paraId="6EBCE56E"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10C60973"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86548F0" w14:textId="77777777" w:rsidR="003C3AE9" w:rsidRPr="00D335E2" w:rsidRDefault="003C3AE9" w:rsidP="00A50F0A">
            <w:pPr>
              <w:rPr>
                <w:b/>
                <w:bCs/>
                <w:sz w:val="20"/>
                <w:szCs w:val="20"/>
              </w:rPr>
            </w:pPr>
            <w:r w:rsidRPr="00D335E2">
              <w:rPr>
                <w:b/>
                <w:bCs/>
                <w:sz w:val="20"/>
                <w:szCs w:val="20"/>
              </w:rPr>
              <w:t>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00ABE69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DBA330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B447D45"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D868A53"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D7545DA"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2705A2C6"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1E4252F5"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7175505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C98743F"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noWrap/>
            <w:vAlign w:val="center"/>
            <w:hideMark/>
          </w:tcPr>
          <w:p w14:paraId="3FB06FC6" w14:textId="77777777" w:rsidR="003C3AE9" w:rsidRPr="00D335E2" w:rsidRDefault="003C3AE9" w:rsidP="00A50F0A">
            <w:pPr>
              <w:jc w:val="center"/>
              <w:rPr>
                <w:sz w:val="20"/>
                <w:szCs w:val="20"/>
              </w:rPr>
            </w:pPr>
          </w:p>
        </w:tc>
      </w:tr>
      <w:tr w:rsidR="00D335E2" w:rsidRPr="00D335E2" w14:paraId="09C0B568"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5FBA9961"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49B1826" w14:textId="77777777" w:rsidR="003C3AE9" w:rsidRPr="00D335E2" w:rsidRDefault="003C3AE9" w:rsidP="00A50F0A">
            <w:pPr>
              <w:rPr>
                <w:b/>
                <w:bCs/>
                <w:sz w:val="20"/>
                <w:szCs w:val="20"/>
              </w:rPr>
            </w:pPr>
            <w:r w:rsidRPr="00D335E2">
              <w:rPr>
                <w:b/>
                <w:bCs/>
                <w:sz w:val="20"/>
                <w:szCs w:val="20"/>
              </w:rPr>
              <w:t>Федеральный бюджет</w:t>
            </w:r>
          </w:p>
        </w:tc>
        <w:tc>
          <w:tcPr>
            <w:tcW w:w="850" w:type="dxa"/>
            <w:tcBorders>
              <w:top w:val="nil"/>
              <w:left w:val="nil"/>
              <w:bottom w:val="single" w:sz="4" w:space="0" w:color="auto"/>
              <w:right w:val="single" w:sz="4" w:space="0" w:color="auto"/>
            </w:tcBorders>
            <w:shd w:val="clear" w:color="auto" w:fill="auto"/>
            <w:noWrap/>
            <w:vAlign w:val="center"/>
            <w:hideMark/>
          </w:tcPr>
          <w:p w14:paraId="1CFA319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54D21C8"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B15CAC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E10F4F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B922B79"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319AC44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969CE3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B18BA5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EB19BCF"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0EB325E0" w14:textId="77777777" w:rsidR="003C3AE9" w:rsidRPr="00D335E2" w:rsidRDefault="003C3AE9" w:rsidP="00A50F0A">
            <w:pPr>
              <w:jc w:val="center"/>
              <w:rPr>
                <w:sz w:val="20"/>
                <w:szCs w:val="20"/>
              </w:rPr>
            </w:pPr>
            <w:r w:rsidRPr="00D335E2">
              <w:rPr>
                <w:sz w:val="20"/>
                <w:szCs w:val="20"/>
              </w:rPr>
              <w:t>0,00</w:t>
            </w:r>
          </w:p>
        </w:tc>
      </w:tr>
      <w:tr w:rsidR="00D335E2" w:rsidRPr="00D335E2" w14:paraId="6FD733E4"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40FBFEA5"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E64CBB2" w14:textId="77777777" w:rsidR="003C3AE9" w:rsidRPr="00D335E2" w:rsidRDefault="003C3AE9" w:rsidP="00A50F0A">
            <w:pPr>
              <w:rPr>
                <w:b/>
                <w:bCs/>
                <w:sz w:val="20"/>
                <w:szCs w:val="20"/>
              </w:rPr>
            </w:pPr>
            <w:r w:rsidRPr="00D335E2">
              <w:rPr>
                <w:b/>
                <w:bCs/>
                <w:sz w:val="20"/>
                <w:szCs w:val="20"/>
              </w:rPr>
              <w:t>Бюджет автономного округа</w:t>
            </w:r>
          </w:p>
        </w:tc>
        <w:tc>
          <w:tcPr>
            <w:tcW w:w="850" w:type="dxa"/>
            <w:tcBorders>
              <w:top w:val="nil"/>
              <w:left w:val="nil"/>
              <w:bottom w:val="single" w:sz="4" w:space="0" w:color="auto"/>
              <w:right w:val="single" w:sz="4" w:space="0" w:color="auto"/>
            </w:tcBorders>
            <w:shd w:val="clear" w:color="auto" w:fill="auto"/>
            <w:noWrap/>
            <w:vAlign w:val="center"/>
            <w:hideMark/>
          </w:tcPr>
          <w:p w14:paraId="1BE737A5"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04E6F77"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C16D66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32B699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37F50C0"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3649AFB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43E7DC4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30FA318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94A3E64"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004846F7" w14:textId="77777777" w:rsidR="003C3AE9" w:rsidRPr="00D335E2" w:rsidRDefault="003C3AE9" w:rsidP="00A50F0A">
            <w:pPr>
              <w:jc w:val="center"/>
              <w:rPr>
                <w:sz w:val="20"/>
                <w:szCs w:val="20"/>
              </w:rPr>
            </w:pPr>
            <w:r w:rsidRPr="00D335E2">
              <w:rPr>
                <w:sz w:val="20"/>
                <w:szCs w:val="20"/>
              </w:rPr>
              <w:t>0,00</w:t>
            </w:r>
          </w:p>
        </w:tc>
      </w:tr>
      <w:tr w:rsidR="00D335E2" w:rsidRPr="00D335E2" w14:paraId="5DDD3084"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DEE9A95"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5AD0572" w14:textId="77777777" w:rsidR="003C3AE9" w:rsidRPr="00D335E2" w:rsidRDefault="003C3AE9" w:rsidP="00A50F0A">
            <w:pPr>
              <w:rPr>
                <w:b/>
                <w:bCs/>
                <w:sz w:val="20"/>
                <w:szCs w:val="20"/>
              </w:rPr>
            </w:pPr>
            <w:r w:rsidRPr="00D335E2">
              <w:rPr>
                <w:b/>
                <w:bCs/>
                <w:sz w:val="20"/>
                <w:szCs w:val="20"/>
              </w:rPr>
              <w:t>Местный бюджет Нефтеюганского района</w:t>
            </w:r>
          </w:p>
        </w:tc>
        <w:tc>
          <w:tcPr>
            <w:tcW w:w="850" w:type="dxa"/>
            <w:tcBorders>
              <w:top w:val="nil"/>
              <w:left w:val="nil"/>
              <w:bottom w:val="single" w:sz="4" w:space="0" w:color="auto"/>
              <w:right w:val="single" w:sz="4" w:space="0" w:color="auto"/>
            </w:tcBorders>
            <w:shd w:val="clear" w:color="auto" w:fill="auto"/>
            <w:noWrap/>
            <w:vAlign w:val="center"/>
            <w:hideMark/>
          </w:tcPr>
          <w:p w14:paraId="49B6AC8C" w14:textId="77777777" w:rsidR="003C3AE9" w:rsidRPr="00D335E2" w:rsidRDefault="003C3AE9" w:rsidP="00A50F0A">
            <w:pPr>
              <w:jc w:val="center"/>
              <w:rPr>
                <w:sz w:val="20"/>
                <w:szCs w:val="20"/>
              </w:rPr>
            </w:pPr>
            <w:r w:rsidRPr="00D335E2">
              <w:rPr>
                <w:sz w:val="20"/>
                <w:szCs w:val="20"/>
              </w:rPr>
              <w:t>57,47</w:t>
            </w:r>
          </w:p>
        </w:tc>
        <w:tc>
          <w:tcPr>
            <w:tcW w:w="1093" w:type="dxa"/>
            <w:tcBorders>
              <w:top w:val="nil"/>
              <w:left w:val="nil"/>
              <w:bottom w:val="single" w:sz="4" w:space="0" w:color="auto"/>
              <w:right w:val="single" w:sz="4" w:space="0" w:color="auto"/>
            </w:tcBorders>
            <w:shd w:val="clear" w:color="auto" w:fill="auto"/>
            <w:noWrap/>
            <w:vAlign w:val="center"/>
            <w:hideMark/>
          </w:tcPr>
          <w:p w14:paraId="0006514D"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D69B3AB"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B1E5F8C" w14:textId="77777777" w:rsidR="003C3AE9" w:rsidRPr="00D335E2" w:rsidRDefault="003C3AE9" w:rsidP="00A50F0A">
            <w:pPr>
              <w:jc w:val="center"/>
              <w:rPr>
                <w:sz w:val="20"/>
                <w:szCs w:val="20"/>
              </w:rPr>
            </w:pPr>
            <w:r w:rsidRPr="00D335E2">
              <w:rPr>
                <w:sz w:val="20"/>
                <w:szCs w:val="20"/>
              </w:rPr>
              <w:t>0,94</w:t>
            </w:r>
          </w:p>
        </w:tc>
        <w:tc>
          <w:tcPr>
            <w:tcW w:w="1093" w:type="dxa"/>
            <w:tcBorders>
              <w:top w:val="nil"/>
              <w:left w:val="nil"/>
              <w:bottom w:val="single" w:sz="4" w:space="0" w:color="auto"/>
              <w:right w:val="single" w:sz="4" w:space="0" w:color="auto"/>
            </w:tcBorders>
            <w:shd w:val="clear" w:color="auto" w:fill="auto"/>
            <w:noWrap/>
            <w:vAlign w:val="center"/>
            <w:hideMark/>
          </w:tcPr>
          <w:p w14:paraId="47443660" w14:textId="77777777" w:rsidR="003C3AE9" w:rsidRPr="00D335E2" w:rsidRDefault="003C3AE9" w:rsidP="00A50F0A">
            <w:pPr>
              <w:jc w:val="center"/>
              <w:rPr>
                <w:sz w:val="20"/>
                <w:szCs w:val="20"/>
              </w:rPr>
            </w:pPr>
            <w:r w:rsidRPr="00D335E2">
              <w:rPr>
                <w:sz w:val="20"/>
                <w:szCs w:val="20"/>
              </w:rPr>
              <w:t>29,71</w:t>
            </w:r>
          </w:p>
        </w:tc>
        <w:tc>
          <w:tcPr>
            <w:tcW w:w="1094" w:type="dxa"/>
            <w:tcBorders>
              <w:top w:val="nil"/>
              <w:left w:val="nil"/>
              <w:bottom w:val="single" w:sz="4" w:space="0" w:color="auto"/>
              <w:right w:val="single" w:sz="4" w:space="0" w:color="auto"/>
            </w:tcBorders>
            <w:shd w:val="clear" w:color="auto" w:fill="auto"/>
            <w:noWrap/>
            <w:vAlign w:val="center"/>
            <w:hideMark/>
          </w:tcPr>
          <w:p w14:paraId="1EE6D13D" w14:textId="77777777" w:rsidR="003C3AE9" w:rsidRPr="00D335E2" w:rsidRDefault="003C3AE9" w:rsidP="00A50F0A">
            <w:pPr>
              <w:jc w:val="center"/>
              <w:rPr>
                <w:sz w:val="20"/>
                <w:szCs w:val="20"/>
              </w:rPr>
            </w:pPr>
            <w:r w:rsidRPr="00D335E2">
              <w:rPr>
                <w:sz w:val="20"/>
                <w:szCs w:val="20"/>
              </w:rPr>
              <w:t>2,64</w:t>
            </w:r>
          </w:p>
        </w:tc>
        <w:tc>
          <w:tcPr>
            <w:tcW w:w="1093" w:type="dxa"/>
            <w:tcBorders>
              <w:top w:val="nil"/>
              <w:left w:val="nil"/>
              <w:bottom w:val="single" w:sz="4" w:space="0" w:color="auto"/>
              <w:right w:val="single" w:sz="4" w:space="0" w:color="auto"/>
            </w:tcBorders>
            <w:shd w:val="clear" w:color="auto" w:fill="auto"/>
            <w:noWrap/>
            <w:vAlign w:val="center"/>
            <w:hideMark/>
          </w:tcPr>
          <w:p w14:paraId="17F5D08D" w14:textId="77777777" w:rsidR="003C3AE9" w:rsidRPr="00D335E2" w:rsidRDefault="003C3AE9" w:rsidP="00A50F0A">
            <w:pPr>
              <w:jc w:val="center"/>
              <w:rPr>
                <w:sz w:val="20"/>
                <w:szCs w:val="20"/>
              </w:rPr>
            </w:pPr>
            <w:r w:rsidRPr="00D335E2">
              <w:rPr>
                <w:sz w:val="20"/>
                <w:szCs w:val="20"/>
              </w:rPr>
              <w:t>18,67</w:t>
            </w:r>
          </w:p>
        </w:tc>
        <w:tc>
          <w:tcPr>
            <w:tcW w:w="1093" w:type="dxa"/>
            <w:tcBorders>
              <w:top w:val="nil"/>
              <w:left w:val="nil"/>
              <w:bottom w:val="single" w:sz="4" w:space="0" w:color="auto"/>
              <w:right w:val="single" w:sz="4" w:space="0" w:color="auto"/>
            </w:tcBorders>
            <w:shd w:val="clear" w:color="auto" w:fill="auto"/>
            <w:noWrap/>
            <w:vAlign w:val="center"/>
            <w:hideMark/>
          </w:tcPr>
          <w:p w14:paraId="4C4E7E53" w14:textId="77777777" w:rsidR="003C3AE9" w:rsidRPr="00D335E2" w:rsidRDefault="003C3AE9" w:rsidP="00A50F0A">
            <w:pPr>
              <w:jc w:val="center"/>
              <w:rPr>
                <w:sz w:val="20"/>
                <w:szCs w:val="20"/>
              </w:rPr>
            </w:pPr>
            <w:r w:rsidRPr="00D335E2">
              <w:rPr>
                <w:sz w:val="20"/>
                <w:szCs w:val="20"/>
              </w:rPr>
              <w:t>2,51</w:t>
            </w:r>
          </w:p>
        </w:tc>
        <w:tc>
          <w:tcPr>
            <w:tcW w:w="1093" w:type="dxa"/>
            <w:tcBorders>
              <w:top w:val="nil"/>
              <w:left w:val="nil"/>
              <w:bottom w:val="single" w:sz="4" w:space="0" w:color="auto"/>
              <w:right w:val="single" w:sz="4" w:space="0" w:color="auto"/>
            </w:tcBorders>
            <w:shd w:val="clear" w:color="auto" w:fill="auto"/>
            <w:noWrap/>
            <w:vAlign w:val="center"/>
            <w:hideMark/>
          </w:tcPr>
          <w:p w14:paraId="7A510C77" w14:textId="77777777" w:rsidR="003C3AE9" w:rsidRPr="00D335E2" w:rsidRDefault="003C3AE9" w:rsidP="00A50F0A">
            <w:pPr>
              <w:jc w:val="center"/>
              <w:rPr>
                <w:sz w:val="20"/>
                <w:szCs w:val="20"/>
              </w:rPr>
            </w:pPr>
            <w:r w:rsidRPr="00D335E2">
              <w:rPr>
                <w:sz w:val="20"/>
                <w:szCs w:val="20"/>
              </w:rPr>
              <w:t>2,30</w:t>
            </w:r>
          </w:p>
        </w:tc>
        <w:tc>
          <w:tcPr>
            <w:tcW w:w="932" w:type="dxa"/>
            <w:tcBorders>
              <w:top w:val="nil"/>
              <w:left w:val="nil"/>
              <w:bottom w:val="single" w:sz="4" w:space="0" w:color="auto"/>
              <w:right w:val="single" w:sz="4" w:space="0" w:color="auto"/>
            </w:tcBorders>
            <w:shd w:val="clear" w:color="auto" w:fill="auto"/>
            <w:noWrap/>
            <w:vAlign w:val="center"/>
            <w:hideMark/>
          </w:tcPr>
          <w:p w14:paraId="12583B07" w14:textId="77777777" w:rsidR="003C3AE9" w:rsidRPr="00D335E2" w:rsidRDefault="003C3AE9" w:rsidP="00A50F0A">
            <w:pPr>
              <w:jc w:val="center"/>
              <w:rPr>
                <w:sz w:val="20"/>
                <w:szCs w:val="20"/>
              </w:rPr>
            </w:pPr>
            <w:r w:rsidRPr="00D335E2">
              <w:rPr>
                <w:sz w:val="20"/>
                <w:szCs w:val="20"/>
              </w:rPr>
              <w:t>0,70</w:t>
            </w:r>
          </w:p>
        </w:tc>
      </w:tr>
      <w:tr w:rsidR="00D335E2" w:rsidRPr="00D335E2" w14:paraId="21F294F3"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99B21E8"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F706E9D" w14:textId="77777777" w:rsidR="003C3AE9" w:rsidRPr="00D335E2" w:rsidRDefault="003C3AE9" w:rsidP="00A50F0A">
            <w:pPr>
              <w:rPr>
                <w:b/>
                <w:bCs/>
                <w:sz w:val="20"/>
                <w:szCs w:val="20"/>
              </w:rPr>
            </w:pPr>
            <w:r w:rsidRPr="00D335E2">
              <w:rPr>
                <w:b/>
                <w:bCs/>
                <w:sz w:val="20"/>
                <w:szCs w:val="20"/>
              </w:rPr>
              <w:t>Местный бюджет СП Усть-Юган</w:t>
            </w:r>
          </w:p>
        </w:tc>
        <w:tc>
          <w:tcPr>
            <w:tcW w:w="850" w:type="dxa"/>
            <w:tcBorders>
              <w:top w:val="nil"/>
              <w:left w:val="nil"/>
              <w:bottom w:val="single" w:sz="4" w:space="0" w:color="auto"/>
              <w:right w:val="single" w:sz="4" w:space="0" w:color="auto"/>
            </w:tcBorders>
            <w:shd w:val="clear" w:color="auto" w:fill="auto"/>
            <w:noWrap/>
            <w:vAlign w:val="center"/>
            <w:hideMark/>
          </w:tcPr>
          <w:p w14:paraId="375052C1"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F838829"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40B62C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3D8B2D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7B511646" w14:textId="77777777" w:rsidR="003C3AE9" w:rsidRPr="00D335E2" w:rsidRDefault="003C3AE9" w:rsidP="00A50F0A">
            <w:pPr>
              <w:jc w:val="center"/>
              <w:rPr>
                <w:sz w:val="20"/>
                <w:szCs w:val="20"/>
              </w:rPr>
            </w:pPr>
            <w:r w:rsidRPr="00D335E2">
              <w:rPr>
                <w:sz w:val="20"/>
                <w:szCs w:val="20"/>
              </w:rPr>
              <w:t>0,00</w:t>
            </w:r>
          </w:p>
        </w:tc>
        <w:tc>
          <w:tcPr>
            <w:tcW w:w="1094" w:type="dxa"/>
            <w:tcBorders>
              <w:top w:val="nil"/>
              <w:left w:val="nil"/>
              <w:bottom w:val="single" w:sz="4" w:space="0" w:color="auto"/>
              <w:right w:val="single" w:sz="4" w:space="0" w:color="auto"/>
            </w:tcBorders>
            <w:shd w:val="clear" w:color="auto" w:fill="auto"/>
            <w:noWrap/>
            <w:vAlign w:val="center"/>
            <w:hideMark/>
          </w:tcPr>
          <w:p w14:paraId="70D08286"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A2C3BB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DFB26F4"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0712522F" w14:textId="77777777" w:rsidR="003C3AE9" w:rsidRPr="00D335E2" w:rsidRDefault="003C3AE9" w:rsidP="00A50F0A">
            <w:pPr>
              <w:jc w:val="center"/>
              <w:rPr>
                <w:sz w:val="20"/>
                <w:szCs w:val="20"/>
              </w:rPr>
            </w:pPr>
            <w:r w:rsidRPr="00D335E2">
              <w:rPr>
                <w:sz w:val="20"/>
                <w:szCs w:val="20"/>
              </w:rPr>
              <w:t>0,00</w:t>
            </w:r>
          </w:p>
        </w:tc>
        <w:tc>
          <w:tcPr>
            <w:tcW w:w="932" w:type="dxa"/>
            <w:tcBorders>
              <w:top w:val="nil"/>
              <w:left w:val="nil"/>
              <w:bottom w:val="single" w:sz="4" w:space="0" w:color="auto"/>
              <w:right w:val="single" w:sz="4" w:space="0" w:color="auto"/>
            </w:tcBorders>
            <w:shd w:val="clear" w:color="auto" w:fill="auto"/>
            <w:noWrap/>
            <w:vAlign w:val="center"/>
            <w:hideMark/>
          </w:tcPr>
          <w:p w14:paraId="64E78BFF" w14:textId="77777777" w:rsidR="003C3AE9" w:rsidRPr="00D335E2" w:rsidRDefault="003C3AE9" w:rsidP="00A50F0A">
            <w:pPr>
              <w:jc w:val="center"/>
              <w:rPr>
                <w:sz w:val="20"/>
                <w:szCs w:val="20"/>
              </w:rPr>
            </w:pPr>
            <w:r w:rsidRPr="00D335E2">
              <w:rPr>
                <w:sz w:val="20"/>
                <w:szCs w:val="20"/>
              </w:rPr>
              <w:t>0,00</w:t>
            </w:r>
          </w:p>
        </w:tc>
      </w:tr>
      <w:tr w:rsidR="00D335E2" w:rsidRPr="00D335E2" w14:paraId="530CDEEF"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248E38C"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714E77AE" w14:textId="77777777" w:rsidR="003C3AE9" w:rsidRPr="00D335E2" w:rsidRDefault="003C3AE9" w:rsidP="00A50F0A">
            <w:pPr>
              <w:rPr>
                <w:b/>
                <w:bCs/>
                <w:sz w:val="20"/>
                <w:szCs w:val="20"/>
              </w:rPr>
            </w:pPr>
            <w:r w:rsidRPr="00D335E2">
              <w:rPr>
                <w:b/>
                <w:bCs/>
                <w:sz w:val="20"/>
                <w:szCs w:val="20"/>
              </w:rPr>
              <w:t>Внебюджетные источники</w:t>
            </w:r>
          </w:p>
        </w:tc>
        <w:tc>
          <w:tcPr>
            <w:tcW w:w="850" w:type="dxa"/>
            <w:tcBorders>
              <w:top w:val="nil"/>
              <w:left w:val="nil"/>
              <w:bottom w:val="single" w:sz="4" w:space="0" w:color="auto"/>
              <w:right w:val="single" w:sz="4" w:space="0" w:color="auto"/>
            </w:tcBorders>
            <w:shd w:val="clear" w:color="auto" w:fill="auto"/>
            <w:noWrap/>
            <w:vAlign w:val="center"/>
            <w:hideMark/>
          </w:tcPr>
          <w:p w14:paraId="6A5237C8" w14:textId="77777777" w:rsidR="003C3AE9" w:rsidRPr="00D335E2" w:rsidRDefault="003C3AE9" w:rsidP="00A50F0A">
            <w:pPr>
              <w:jc w:val="center"/>
              <w:rPr>
                <w:sz w:val="20"/>
                <w:szCs w:val="20"/>
              </w:rPr>
            </w:pPr>
            <w:r w:rsidRPr="00D335E2">
              <w:rPr>
                <w:sz w:val="20"/>
                <w:szCs w:val="20"/>
              </w:rPr>
              <w:t>134,30</w:t>
            </w:r>
          </w:p>
        </w:tc>
        <w:tc>
          <w:tcPr>
            <w:tcW w:w="1093" w:type="dxa"/>
            <w:tcBorders>
              <w:top w:val="nil"/>
              <w:left w:val="nil"/>
              <w:bottom w:val="single" w:sz="4" w:space="0" w:color="auto"/>
              <w:right w:val="single" w:sz="4" w:space="0" w:color="auto"/>
            </w:tcBorders>
            <w:shd w:val="clear" w:color="auto" w:fill="auto"/>
            <w:noWrap/>
            <w:vAlign w:val="center"/>
            <w:hideMark/>
          </w:tcPr>
          <w:p w14:paraId="6F32F14F"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106054FE"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5AA96053" w14:textId="77777777" w:rsidR="003C3AE9" w:rsidRPr="00D335E2" w:rsidRDefault="003C3AE9" w:rsidP="00A50F0A">
            <w:pPr>
              <w:jc w:val="center"/>
              <w:rPr>
                <w:sz w:val="20"/>
                <w:szCs w:val="20"/>
              </w:rPr>
            </w:pPr>
            <w:r w:rsidRPr="00D335E2">
              <w:rPr>
                <w:sz w:val="20"/>
                <w:szCs w:val="20"/>
              </w:rPr>
              <w:t>0,00</w:t>
            </w:r>
          </w:p>
        </w:tc>
        <w:tc>
          <w:tcPr>
            <w:tcW w:w="1093" w:type="dxa"/>
            <w:tcBorders>
              <w:top w:val="nil"/>
              <w:left w:val="nil"/>
              <w:bottom w:val="single" w:sz="4" w:space="0" w:color="auto"/>
              <w:right w:val="single" w:sz="4" w:space="0" w:color="auto"/>
            </w:tcBorders>
            <w:shd w:val="clear" w:color="auto" w:fill="auto"/>
            <w:noWrap/>
            <w:vAlign w:val="center"/>
            <w:hideMark/>
          </w:tcPr>
          <w:p w14:paraId="2EE13801" w14:textId="77777777" w:rsidR="003C3AE9" w:rsidRPr="00D335E2" w:rsidRDefault="003C3AE9" w:rsidP="00A50F0A">
            <w:pPr>
              <w:jc w:val="center"/>
              <w:rPr>
                <w:sz w:val="20"/>
                <w:szCs w:val="20"/>
              </w:rPr>
            </w:pPr>
            <w:r w:rsidRPr="00D335E2">
              <w:rPr>
                <w:sz w:val="20"/>
                <w:szCs w:val="20"/>
              </w:rPr>
              <w:t>7,13</w:t>
            </w:r>
          </w:p>
        </w:tc>
        <w:tc>
          <w:tcPr>
            <w:tcW w:w="1094" w:type="dxa"/>
            <w:tcBorders>
              <w:top w:val="nil"/>
              <w:left w:val="nil"/>
              <w:bottom w:val="single" w:sz="4" w:space="0" w:color="auto"/>
              <w:right w:val="single" w:sz="4" w:space="0" w:color="auto"/>
            </w:tcBorders>
            <w:shd w:val="clear" w:color="auto" w:fill="auto"/>
            <w:noWrap/>
            <w:vAlign w:val="center"/>
            <w:hideMark/>
          </w:tcPr>
          <w:p w14:paraId="112E4EC4" w14:textId="77777777" w:rsidR="003C3AE9" w:rsidRPr="00D335E2" w:rsidRDefault="003C3AE9" w:rsidP="00A50F0A">
            <w:pPr>
              <w:jc w:val="center"/>
              <w:rPr>
                <w:sz w:val="20"/>
                <w:szCs w:val="20"/>
              </w:rPr>
            </w:pPr>
            <w:r w:rsidRPr="00D335E2">
              <w:rPr>
                <w:sz w:val="20"/>
                <w:szCs w:val="20"/>
              </w:rPr>
              <w:t>7,00</w:t>
            </w:r>
          </w:p>
        </w:tc>
        <w:tc>
          <w:tcPr>
            <w:tcW w:w="1093" w:type="dxa"/>
            <w:tcBorders>
              <w:top w:val="nil"/>
              <w:left w:val="nil"/>
              <w:bottom w:val="single" w:sz="4" w:space="0" w:color="auto"/>
              <w:right w:val="single" w:sz="4" w:space="0" w:color="auto"/>
            </w:tcBorders>
            <w:shd w:val="clear" w:color="auto" w:fill="auto"/>
            <w:noWrap/>
            <w:vAlign w:val="center"/>
            <w:hideMark/>
          </w:tcPr>
          <w:p w14:paraId="389064DC" w14:textId="77777777" w:rsidR="003C3AE9" w:rsidRPr="00D335E2" w:rsidRDefault="003C3AE9" w:rsidP="00A50F0A">
            <w:pPr>
              <w:jc w:val="center"/>
              <w:rPr>
                <w:sz w:val="20"/>
                <w:szCs w:val="20"/>
              </w:rPr>
            </w:pPr>
            <w:r w:rsidRPr="00D335E2">
              <w:rPr>
                <w:sz w:val="20"/>
                <w:szCs w:val="20"/>
              </w:rPr>
              <w:t>7,00</w:t>
            </w:r>
          </w:p>
        </w:tc>
        <w:tc>
          <w:tcPr>
            <w:tcW w:w="1093" w:type="dxa"/>
            <w:tcBorders>
              <w:top w:val="nil"/>
              <w:left w:val="nil"/>
              <w:bottom w:val="single" w:sz="4" w:space="0" w:color="auto"/>
              <w:right w:val="single" w:sz="4" w:space="0" w:color="auto"/>
            </w:tcBorders>
            <w:shd w:val="clear" w:color="auto" w:fill="auto"/>
            <w:noWrap/>
            <w:vAlign w:val="center"/>
            <w:hideMark/>
          </w:tcPr>
          <w:p w14:paraId="167A137B" w14:textId="77777777" w:rsidR="003C3AE9" w:rsidRPr="00D335E2" w:rsidRDefault="003C3AE9" w:rsidP="00A50F0A">
            <w:pPr>
              <w:jc w:val="center"/>
              <w:rPr>
                <w:sz w:val="20"/>
                <w:szCs w:val="20"/>
              </w:rPr>
            </w:pPr>
            <w:r w:rsidRPr="00D335E2">
              <w:rPr>
                <w:sz w:val="20"/>
                <w:szCs w:val="20"/>
              </w:rPr>
              <w:t>38,96</w:t>
            </w:r>
          </w:p>
        </w:tc>
        <w:tc>
          <w:tcPr>
            <w:tcW w:w="1093" w:type="dxa"/>
            <w:tcBorders>
              <w:top w:val="nil"/>
              <w:left w:val="nil"/>
              <w:bottom w:val="single" w:sz="4" w:space="0" w:color="auto"/>
              <w:right w:val="single" w:sz="4" w:space="0" w:color="auto"/>
            </w:tcBorders>
            <w:shd w:val="clear" w:color="auto" w:fill="auto"/>
            <w:noWrap/>
            <w:vAlign w:val="center"/>
            <w:hideMark/>
          </w:tcPr>
          <w:p w14:paraId="644A1B11" w14:textId="77777777" w:rsidR="003C3AE9" w:rsidRPr="00D335E2" w:rsidRDefault="003C3AE9" w:rsidP="00A50F0A">
            <w:pPr>
              <w:jc w:val="center"/>
              <w:rPr>
                <w:sz w:val="20"/>
                <w:szCs w:val="20"/>
              </w:rPr>
            </w:pPr>
            <w:r w:rsidRPr="00D335E2">
              <w:rPr>
                <w:sz w:val="20"/>
                <w:szCs w:val="20"/>
              </w:rPr>
              <w:t>36,67</w:t>
            </w:r>
          </w:p>
        </w:tc>
        <w:tc>
          <w:tcPr>
            <w:tcW w:w="932" w:type="dxa"/>
            <w:tcBorders>
              <w:top w:val="nil"/>
              <w:left w:val="nil"/>
              <w:bottom w:val="single" w:sz="4" w:space="0" w:color="auto"/>
              <w:right w:val="single" w:sz="4" w:space="0" w:color="auto"/>
            </w:tcBorders>
            <w:shd w:val="clear" w:color="auto" w:fill="auto"/>
            <w:noWrap/>
            <w:vAlign w:val="center"/>
            <w:hideMark/>
          </w:tcPr>
          <w:p w14:paraId="09FD3CA9" w14:textId="77777777" w:rsidR="003C3AE9" w:rsidRPr="00D335E2" w:rsidRDefault="003C3AE9" w:rsidP="00A50F0A">
            <w:pPr>
              <w:jc w:val="center"/>
              <w:rPr>
                <w:sz w:val="20"/>
                <w:szCs w:val="20"/>
              </w:rPr>
            </w:pPr>
            <w:r w:rsidRPr="00D335E2">
              <w:rPr>
                <w:sz w:val="20"/>
                <w:szCs w:val="20"/>
              </w:rPr>
              <w:t>37,56</w:t>
            </w:r>
          </w:p>
        </w:tc>
      </w:tr>
      <w:tr w:rsidR="00D335E2" w:rsidRPr="00D335E2" w14:paraId="6DBD3674" w14:textId="77777777" w:rsidTr="00A50F0A">
        <w:trPr>
          <w:trHeight w:val="51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2FD151DD"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0C3E595D" w14:textId="77777777" w:rsidR="003C3AE9" w:rsidRPr="00D335E2" w:rsidRDefault="003C3AE9" w:rsidP="00A50F0A">
            <w:pPr>
              <w:rPr>
                <w:b/>
                <w:bCs/>
                <w:sz w:val="20"/>
                <w:szCs w:val="20"/>
              </w:rPr>
            </w:pPr>
            <w:r w:rsidRPr="00D335E2">
              <w:rPr>
                <w:b/>
                <w:bCs/>
                <w:sz w:val="20"/>
                <w:szCs w:val="20"/>
              </w:rPr>
              <w:t>Источники возврата внебюджетных инвестиций, в том числе:</w:t>
            </w:r>
          </w:p>
        </w:tc>
        <w:tc>
          <w:tcPr>
            <w:tcW w:w="850" w:type="dxa"/>
            <w:tcBorders>
              <w:top w:val="nil"/>
              <w:left w:val="nil"/>
              <w:bottom w:val="single" w:sz="4" w:space="0" w:color="auto"/>
              <w:right w:val="single" w:sz="4" w:space="0" w:color="auto"/>
            </w:tcBorders>
            <w:shd w:val="clear" w:color="auto" w:fill="auto"/>
            <w:noWrap/>
            <w:vAlign w:val="center"/>
            <w:hideMark/>
          </w:tcPr>
          <w:p w14:paraId="4EF7029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52BA229"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25F90565"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5D50A8F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7A6EEB30"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center"/>
            <w:hideMark/>
          </w:tcPr>
          <w:p w14:paraId="0C417A04"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46F29C62"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64662687"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center"/>
            <w:hideMark/>
          </w:tcPr>
          <w:p w14:paraId="3DE0FB75"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noWrap/>
            <w:vAlign w:val="center"/>
            <w:hideMark/>
          </w:tcPr>
          <w:p w14:paraId="7B1B9F5A" w14:textId="77777777" w:rsidR="003C3AE9" w:rsidRPr="00D335E2" w:rsidRDefault="003C3AE9" w:rsidP="00A50F0A">
            <w:pPr>
              <w:jc w:val="center"/>
              <w:rPr>
                <w:sz w:val="20"/>
                <w:szCs w:val="20"/>
              </w:rPr>
            </w:pPr>
          </w:p>
        </w:tc>
      </w:tr>
      <w:tr w:rsidR="00D335E2" w:rsidRPr="00D335E2" w14:paraId="4227005F"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0EDEFC9A"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1B8D482F" w14:textId="77777777" w:rsidR="003C3AE9" w:rsidRPr="00D335E2" w:rsidRDefault="003C3AE9" w:rsidP="00A50F0A">
            <w:pPr>
              <w:rPr>
                <w:b/>
                <w:bCs/>
                <w:sz w:val="20"/>
                <w:szCs w:val="20"/>
              </w:rPr>
            </w:pPr>
            <w:r w:rsidRPr="00D335E2">
              <w:rPr>
                <w:b/>
                <w:bCs/>
                <w:sz w:val="20"/>
                <w:szCs w:val="20"/>
              </w:rPr>
              <w:t>Инвестиционная составляющая в тарифе</w:t>
            </w:r>
          </w:p>
        </w:tc>
        <w:tc>
          <w:tcPr>
            <w:tcW w:w="850" w:type="dxa"/>
            <w:tcBorders>
              <w:top w:val="nil"/>
              <w:left w:val="nil"/>
              <w:bottom w:val="single" w:sz="4" w:space="0" w:color="auto"/>
              <w:right w:val="single" w:sz="4" w:space="0" w:color="auto"/>
            </w:tcBorders>
            <w:shd w:val="clear" w:color="auto" w:fill="auto"/>
            <w:noWrap/>
            <w:vAlign w:val="center"/>
            <w:hideMark/>
          </w:tcPr>
          <w:p w14:paraId="1616FB4F" w14:textId="77777777" w:rsidR="003C3AE9" w:rsidRPr="00D335E2" w:rsidRDefault="003C3AE9" w:rsidP="00A50F0A">
            <w:pPr>
              <w:jc w:val="center"/>
              <w:rPr>
                <w:sz w:val="20"/>
                <w:szCs w:val="20"/>
              </w:rPr>
            </w:pPr>
            <w:r w:rsidRPr="00D335E2">
              <w:rPr>
                <w:sz w:val="20"/>
                <w:szCs w:val="20"/>
              </w:rPr>
              <w:t>4,3</w:t>
            </w:r>
          </w:p>
        </w:tc>
        <w:tc>
          <w:tcPr>
            <w:tcW w:w="1093" w:type="dxa"/>
            <w:tcBorders>
              <w:top w:val="nil"/>
              <w:left w:val="nil"/>
              <w:bottom w:val="single" w:sz="4" w:space="0" w:color="auto"/>
              <w:right w:val="single" w:sz="4" w:space="0" w:color="auto"/>
            </w:tcBorders>
            <w:shd w:val="clear" w:color="auto" w:fill="auto"/>
            <w:noWrap/>
            <w:vAlign w:val="center"/>
            <w:hideMark/>
          </w:tcPr>
          <w:p w14:paraId="0AB3BD13" w14:textId="77777777" w:rsidR="003C3AE9" w:rsidRPr="00D335E2" w:rsidRDefault="003C3AE9" w:rsidP="00A50F0A">
            <w:pPr>
              <w:jc w:val="center"/>
              <w:rPr>
                <w:sz w:val="20"/>
                <w:szCs w:val="20"/>
              </w:rPr>
            </w:pPr>
            <w:r w:rsidRPr="00D335E2">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2C693E4C" w14:textId="77777777" w:rsidR="003C3AE9" w:rsidRPr="00D335E2" w:rsidRDefault="003C3AE9" w:rsidP="00A50F0A">
            <w:pPr>
              <w:jc w:val="center"/>
              <w:rPr>
                <w:sz w:val="20"/>
                <w:szCs w:val="20"/>
              </w:rPr>
            </w:pPr>
            <w:r w:rsidRPr="00D335E2">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5C87AC85" w14:textId="77777777" w:rsidR="003C3AE9" w:rsidRPr="00D335E2" w:rsidRDefault="003C3AE9" w:rsidP="00A50F0A">
            <w:pPr>
              <w:jc w:val="center"/>
              <w:rPr>
                <w:sz w:val="20"/>
                <w:szCs w:val="20"/>
              </w:rPr>
            </w:pPr>
            <w:r w:rsidRPr="00D335E2">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5BF24C06" w14:textId="77777777" w:rsidR="003C3AE9" w:rsidRPr="00D335E2" w:rsidRDefault="003C3AE9" w:rsidP="00A50F0A">
            <w:pPr>
              <w:jc w:val="center"/>
              <w:rPr>
                <w:sz w:val="20"/>
                <w:szCs w:val="20"/>
              </w:rPr>
            </w:pPr>
            <w:r w:rsidRPr="00D335E2">
              <w:rPr>
                <w:sz w:val="20"/>
                <w:szCs w:val="20"/>
              </w:rPr>
              <w:t>0,0</w:t>
            </w:r>
          </w:p>
        </w:tc>
        <w:tc>
          <w:tcPr>
            <w:tcW w:w="1094" w:type="dxa"/>
            <w:tcBorders>
              <w:top w:val="nil"/>
              <w:left w:val="nil"/>
              <w:bottom w:val="single" w:sz="4" w:space="0" w:color="auto"/>
              <w:right w:val="single" w:sz="4" w:space="0" w:color="auto"/>
            </w:tcBorders>
            <w:shd w:val="clear" w:color="auto" w:fill="auto"/>
            <w:noWrap/>
            <w:vAlign w:val="center"/>
            <w:hideMark/>
          </w:tcPr>
          <w:p w14:paraId="795B569F" w14:textId="77777777" w:rsidR="003C3AE9" w:rsidRPr="00D335E2" w:rsidRDefault="003C3AE9" w:rsidP="00A50F0A">
            <w:pPr>
              <w:jc w:val="center"/>
              <w:rPr>
                <w:sz w:val="20"/>
                <w:szCs w:val="20"/>
              </w:rPr>
            </w:pPr>
            <w:r w:rsidRPr="00D335E2">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401706CD" w14:textId="77777777" w:rsidR="003C3AE9" w:rsidRPr="00D335E2" w:rsidRDefault="003C3AE9" w:rsidP="00A50F0A">
            <w:pPr>
              <w:jc w:val="center"/>
              <w:rPr>
                <w:sz w:val="20"/>
                <w:szCs w:val="20"/>
              </w:rPr>
            </w:pPr>
            <w:r w:rsidRPr="00D335E2">
              <w:rPr>
                <w:sz w:val="20"/>
                <w:szCs w:val="20"/>
              </w:rPr>
              <w:t>0,1</w:t>
            </w:r>
          </w:p>
        </w:tc>
        <w:tc>
          <w:tcPr>
            <w:tcW w:w="1093" w:type="dxa"/>
            <w:tcBorders>
              <w:top w:val="nil"/>
              <w:left w:val="nil"/>
              <w:bottom w:val="single" w:sz="4" w:space="0" w:color="auto"/>
              <w:right w:val="single" w:sz="4" w:space="0" w:color="auto"/>
            </w:tcBorders>
            <w:shd w:val="clear" w:color="auto" w:fill="auto"/>
            <w:noWrap/>
            <w:vAlign w:val="center"/>
            <w:hideMark/>
          </w:tcPr>
          <w:p w14:paraId="4E6CB5AC" w14:textId="77777777" w:rsidR="003C3AE9" w:rsidRPr="00D335E2" w:rsidRDefault="003C3AE9" w:rsidP="00A50F0A">
            <w:pPr>
              <w:jc w:val="center"/>
              <w:rPr>
                <w:sz w:val="20"/>
                <w:szCs w:val="20"/>
              </w:rPr>
            </w:pPr>
            <w:r w:rsidRPr="00D335E2">
              <w:rPr>
                <w:sz w:val="20"/>
                <w:szCs w:val="20"/>
              </w:rPr>
              <w:t>1,0</w:t>
            </w:r>
          </w:p>
        </w:tc>
        <w:tc>
          <w:tcPr>
            <w:tcW w:w="1093" w:type="dxa"/>
            <w:tcBorders>
              <w:top w:val="nil"/>
              <w:left w:val="nil"/>
              <w:bottom w:val="single" w:sz="4" w:space="0" w:color="auto"/>
              <w:right w:val="single" w:sz="4" w:space="0" w:color="auto"/>
            </w:tcBorders>
            <w:shd w:val="clear" w:color="auto" w:fill="auto"/>
            <w:noWrap/>
            <w:vAlign w:val="center"/>
            <w:hideMark/>
          </w:tcPr>
          <w:p w14:paraId="3B826119" w14:textId="77777777" w:rsidR="003C3AE9" w:rsidRPr="00D335E2" w:rsidRDefault="003C3AE9" w:rsidP="00A50F0A">
            <w:pPr>
              <w:jc w:val="center"/>
              <w:rPr>
                <w:sz w:val="20"/>
                <w:szCs w:val="20"/>
              </w:rPr>
            </w:pPr>
            <w:r w:rsidRPr="00D335E2">
              <w:rPr>
                <w:sz w:val="20"/>
                <w:szCs w:val="20"/>
              </w:rPr>
              <w:t>1,2</w:t>
            </w:r>
          </w:p>
        </w:tc>
        <w:tc>
          <w:tcPr>
            <w:tcW w:w="932" w:type="dxa"/>
            <w:tcBorders>
              <w:top w:val="nil"/>
              <w:left w:val="nil"/>
              <w:bottom w:val="single" w:sz="4" w:space="0" w:color="auto"/>
              <w:right w:val="single" w:sz="4" w:space="0" w:color="auto"/>
            </w:tcBorders>
            <w:shd w:val="clear" w:color="auto" w:fill="auto"/>
            <w:noWrap/>
            <w:vAlign w:val="center"/>
            <w:hideMark/>
          </w:tcPr>
          <w:p w14:paraId="13D3DF37" w14:textId="77777777" w:rsidR="003C3AE9" w:rsidRPr="00D335E2" w:rsidRDefault="003C3AE9" w:rsidP="00A50F0A">
            <w:pPr>
              <w:jc w:val="center"/>
              <w:rPr>
                <w:sz w:val="20"/>
                <w:szCs w:val="20"/>
              </w:rPr>
            </w:pPr>
            <w:r w:rsidRPr="00D335E2">
              <w:rPr>
                <w:sz w:val="20"/>
                <w:szCs w:val="20"/>
              </w:rPr>
              <w:t>2,0</w:t>
            </w:r>
          </w:p>
        </w:tc>
      </w:tr>
      <w:tr w:rsidR="00D335E2" w:rsidRPr="00D335E2" w14:paraId="6FF401B8"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6D46099C"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32EBA25B" w14:textId="77777777" w:rsidR="003C3AE9" w:rsidRPr="00D335E2" w:rsidRDefault="003C3AE9" w:rsidP="00A50F0A">
            <w:pPr>
              <w:rPr>
                <w:b/>
                <w:bCs/>
                <w:sz w:val="20"/>
                <w:szCs w:val="20"/>
              </w:rPr>
            </w:pPr>
            <w:r w:rsidRPr="00D335E2">
              <w:rPr>
                <w:b/>
                <w:bCs/>
                <w:sz w:val="20"/>
                <w:szCs w:val="20"/>
              </w:rPr>
              <w:t>Плата за подключение к системе ресурсоснабжения</w:t>
            </w:r>
          </w:p>
        </w:tc>
        <w:tc>
          <w:tcPr>
            <w:tcW w:w="850" w:type="dxa"/>
            <w:tcBorders>
              <w:top w:val="nil"/>
              <w:left w:val="nil"/>
              <w:bottom w:val="single" w:sz="4" w:space="0" w:color="auto"/>
              <w:right w:val="single" w:sz="4" w:space="0" w:color="auto"/>
            </w:tcBorders>
            <w:shd w:val="clear" w:color="auto" w:fill="auto"/>
            <w:noWrap/>
            <w:vAlign w:val="center"/>
            <w:hideMark/>
          </w:tcPr>
          <w:p w14:paraId="14C03A21" w14:textId="77777777" w:rsidR="003C3AE9" w:rsidRPr="00D335E2" w:rsidRDefault="003C3AE9" w:rsidP="00A50F0A">
            <w:pPr>
              <w:jc w:val="center"/>
              <w:rPr>
                <w:sz w:val="20"/>
                <w:szCs w:val="20"/>
              </w:rPr>
            </w:pPr>
            <w:r w:rsidRPr="00D335E2">
              <w:rPr>
                <w:sz w:val="20"/>
                <w:szCs w:val="20"/>
              </w:rPr>
              <w:t>14,0</w:t>
            </w:r>
          </w:p>
        </w:tc>
        <w:tc>
          <w:tcPr>
            <w:tcW w:w="1093" w:type="dxa"/>
            <w:tcBorders>
              <w:top w:val="nil"/>
              <w:left w:val="nil"/>
              <w:bottom w:val="single" w:sz="4" w:space="0" w:color="auto"/>
              <w:right w:val="single" w:sz="4" w:space="0" w:color="auto"/>
            </w:tcBorders>
            <w:shd w:val="clear" w:color="auto" w:fill="auto"/>
            <w:noWrap/>
            <w:vAlign w:val="center"/>
            <w:hideMark/>
          </w:tcPr>
          <w:p w14:paraId="2D82B8E4" w14:textId="77777777" w:rsidR="003C3AE9" w:rsidRPr="00D335E2" w:rsidRDefault="003C3AE9" w:rsidP="00A50F0A">
            <w:pPr>
              <w:jc w:val="center"/>
              <w:rPr>
                <w:sz w:val="20"/>
                <w:szCs w:val="20"/>
              </w:rPr>
            </w:pPr>
            <w:r w:rsidRPr="00D335E2">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0AFBBF73" w14:textId="77777777" w:rsidR="003C3AE9" w:rsidRPr="00D335E2" w:rsidRDefault="003C3AE9" w:rsidP="00A50F0A">
            <w:pPr>
              <w:jc w:val="center"/>
              <w:rPr>
                <w:sz w:val="20"/>
                <w:szCs w:val="20"/>
              </w:rPr>
            </w:pPr>
            <w:r w:rsidRPr="00D335E2">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76EC503A" w14:textId="77777777" w:rsidR="003C3AE9" w:rsidRPr="00D335E2" w:rsidRDefault="003C3AE9" w:rsidP="00A50F0A">
            <w:pPr>
              <w:jc w:val="center"/>
              <w:rPr>
                <w:sz w:val="20"/>
                <w:szCs w:val="20"/>
              </w:rPr>
            </w:pPr>
            <w:r w:rsidRPr="00D335E2">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62CEBCC6" w14:textId="77777777" w:rsidR="003C3AE9" w:rsidRPr="00D335E2" w:rsidRDefault="003C3AE9" w:rsidP="00A50F0A">
            <w:pPr>
              <w:jc w:val="center"/>
              <w:rPr>
                <w:sz w:val="20"/>
                <w:szCs w:val="20"/>
              </w:rPr>
            </w:pPr>
            <w:r w:rsidRPr="00D335E2">
              <w:rPr>
                <w:sz w:val="20"/>
                <w:szCs w:val="20"/>
              </w:rPr>
              <w:t>0,0</w:t>
            </w:r>
          </w:p>
        </w:tc>
        <w:tc>
          <w:tcPr>
            <w:tcW w:w="1094" w:type="dxa"/>
            <w:tcBorders>
              <w:top w:val="nil"/>
              <w:left w:val="nil"/>
              <w:bottom w:val="single" w:sz="4" w:space="0" w:color="auto"/>
              <w:right w:val="single" w:sz="4" w:space="0" w:color="auto"/>
            </w:tcBorders>
            <w:shd w:val="clear" w:color="auto" w:fill="auto"/>
            <w:noWrap/>
            <w:vAlign w:val="center"/>
            <w:hideMark/>
          </w:tcPr>
          <w:p w14:paraId="302CF3F0" w14:textId="77777777" w:rsidR="003C3AE9" w:rsidRPr="00D335E2" w:rsidRDefault="003C3AE9" w:rsidP="00A50F0A">
            <w:pPr>
              <w:jc w:val="center"/>
              <w:rPr>
                <w:sz w:val="20"/>
                <w:szCs w:val="20"/>
              </w:rPr>
            </w:pPr>
            <w:r w:rsidRPr="00D335E2">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47970944" w14:textId="77777777" w:rsidR="003C3AE9" w:rsidRPr="00D335E2" w:rsidRDefault="003C3AE9" w:rsidP="00A50F0A">
            <w:pPr>
              <w:jc w:val="center"/>
              <w:rPr>
                <w:sz w:val="20"/>
                <w:szCs w:val="20"/>
              </w:rPr>
            </w:pPr>
            <w:r w:rsidRPr="00D335E2">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084B4FB2" w14:textId="77777777" w:rsidR="003C3AE9" w:rsidRPr="00D335E2" w:rsidRDefault="003C3AE9" w:rsidP="00A50F0A">
            <w:pPr>
              <w:jc w:val="center"/>
              <w:rPr>
                <w:sz w:val="20"/>
                <w:szCs w:val="20"/>
              </w:rPr>
            </w:pPr>
            <w:r w:rsidRPr="00D335E2">
              <w:rPr>
                <w:sz w:val="20"/>
                <w:szCs w:val="20"/>
              </w:rPr>
              <w:t>0,0</w:t>
            </w:r>
          </w:p>
        </w:tc>
        <w:tc>
          <w:tcPr>
            <w:tcW w:w="1093" w:type="dxa"/>
            <w:tcBorders>
              <w:top w:val="nil"/>
              <w:left w:val="nil"/>
              <w:bottom w:val="single" w:sz="4" w:space="0" w:color="auto"/>
              <w:right w:val="single" w:sz="4" w:space="0" w:color="auto"/>
            </w:tcBorders>
            <w:shd w:val="clear" w:color="auto" w:fill="auto"/>
            <w:noWrap/>
            <w:vAlign w:val="center"/>
            <w:hideMark/>
          </w:tcPr>
          <w:p w14:paraId="4C3D18E9" w14:textId="77777777" w:rsidR="003C3AE9" w:rsidRPr="00D335E2" w:rsidRDefault="003C3AE9" w:rsidP="00A50F0A">
            <w:pPr>
              <w:jc w:val="center"/>
              <w:rPr>
                <w:sz w:val="20"/>
                <w:szCs w:val="20"/>
              </w:rPr>
            </w:pPr>
            <w:r w:rsidRPr="00D335E2">
              <w:rPr>
                <w:sz w:val="20"/>
                <w:szCs w:val="20"/>
              </w:rPr>
              <w:t>0,0</w:t>
            </w:r>
          </w:p>
        </w:tc>
        <w:tc>
          <w:tcPr>
            <w:tcW w:w="932" w:type="dxa"/>
            <w:tcBorders>
              <w:top w:val="nil"/>
              <w:left w:val="nil"/>
              <w:bottom w:val="single" w:sz="4" w:space="0" w:color="auto"/>
              <w:right w:val="single" w:sz="4" w:space="0" w:color="auto"/>
            </w:tcBorders>
            <w:shd w:val="clear" w:color="auto" w:fill="auto"/>
            <w:noWrap/>
            <w:vAlign w:val="center"/>
            <w:hideMark/>
          </w:tcPr>
          <w:p w14:paraId="5EF173CA" w14:textId="77777777" w:rsidR="003C3AE9" w:rsidRPr="00D335E2" w:rsidRDefault="003C3AE9" w:rsidP="00A50F0A">
            <w:pPr>
              <w:jc w:val="center"/>
              <w:rPr>
                <w:sz w:val="20"/>
                <w:szCs w:val="20"/>
              </w:rPr>
            </w:pPr>
            <w:r w:rsidRPr="00D335E2">
              <w:rPr>
                <w:sz w:val="20"/>
                <w:szCs w:val="20"/>
              </w:rPr>
              <w:t>14,0</w:t>
            </w:r>
          </w:p>
        </w:tc>
      </w:tr>
      <w:tr w:rsidR="003C3AE9" w:rsidRPr="00D335E2" w14:paraId="436280BA" w14:textId="77777777" w:rsidTr="00A50F0A">
        <w:trPr>
          <w:trHeight w:val="300"/>
          <w:jc w:val="center"/>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14:paraId="7EF2DAEA" w14:textId="77777777" w:rsidR="003C3AE9" w:rsidRPr="00D335E2" w:rsidRDefault="003C3AE9" w:rsidP="00A50F0A">
            <w:pPr>
              <w:jc w:val="center"/>
              <w:rPr>
                <w:sz w:val="20"/>
                <w:szCs w:val="20"/>
              </w:rPr>
            </w:pPr>
          </w:p>
        </w:tc>
        <w:tc>
          <w:tcPr>
            <w:tcW w:w="4169" w:type="dxa"/>
            <w:tcBorders>
              <w:top w:val="nil"/>
              <w:left w:val="nil"/>
              <w:bottom w:val="single" w:sz="4" w:space="0" w:color="auto"/>
              <w:right w:val="single" w:sz="4" w:space="0" w:color="auto"/>
            </w:tcBorders>
            <w:shd w:val="clear" w:color="auto" w:fill="auto"/>
            <w:vAlign w:val="center"/>
            <w:hideMark/>
          </w:tcPr>
          <w:p w14:paraId="45C53293" w14:textId="77777777" w:rsidR="003C3AE9" w:rsidRPr="00D335E2" w:rsidRDefault="003C3AE9" w:rsidP="00A50F0A">
            <w:pPr>
              <w:rPr>
                <w:b/>
                <w:bCs/>
                <w:sz w:val="20"/>
                <w:szCs w:val="20"/>
              </w:rPr>
            </w:pPr>
            <w:r w:rsidRPr="00D335E2">
              <w:rPr>
                <w:b/>
                <w:bCs/>
                <w:sz w:val="20"/>
                <w:szCs w:val="20"/>
              </w:rPr>
              <w:t>Срок окупаемости внебюджетных инвестиций, лет</w:t>
            </w:r>
          </w:p>
        </w:tc>
        <w:tc>
          <w:tcPr>
            <w:tcW w:w="850" w:type="dxa"/>
            <w:tcBorders>
              <w:top w:val="nil"/>
              <w:left w:val="nil"/>
              <w:bottom w:val="single" w:sz="4" w:space="0" w:color="auto"/>
              <w:right w:val="single" w:sz="4" w:space="0" w:color="auto"/>
            </w:tcBorders>
            <w:shd w:val="clear" w:color="auto" w:fill="auto"/>
            <w:noWrap/>
            <w:vAlign w:val="bottom"/>
            <w:hideMark/>
          </w:tcPr>
          <w:p w14:paraId="39321D13"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bottom"/>
            <w:hideMark/>
          </w:tcPr>
          <w:p w14:paraId="52923C6A"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bottom"/>
            <w:hideMark/>
          </w:tcPr>
          <w:p w14:paraId="4F249888"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bottom"/>
            <w:hideMark/>
          </w:tcPr>
          <w:p w14:paraId="49FC7412"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bottom"/>
            <w:hideMark/>
          </w:tcPr>
          <w:p w14:paraId="74FDA822" w14:textId="77777777" w:rsidR="003C3AE9" w:rsidRPr="00D335E2" w:rsidRDefault="003C3AE9" w:rsidP="00A50F0A">
            <w:pPr>
              <w:jc w:val="center"/>
              <w:rPr>
                <w:sz w:val="20"/>
                <w:szCs w:val="20"/>
              </w:rPr>
            </w:pPr>
          </w:p>
        </w:tc>
        <w:tc>
          <w:tcPr>
            <w:tcW w:w="1094" w:type="dxa"/>
            <w:tcBorders>
              <w:top w:val="nil"/>
              <w:left w:val="nil"/>
              <w:bottom w:val="single" w:sz="4" w:space="0" w:color="auto"/>
              <w:right w:val="single" w:sz="4" w:space="0" w:color="auto"/>
            </w:tcBorders>
            <w:shd w:val="clear" w:color="auto" w:fill="auto"/>
            <w:noWrap/>
            <w:vAlign w:val="bottom"/>
            <w:hideMark/>
          </w:tcPr>
          <w:p w14:paraId="42281923"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bottom"/>
            <w:hideMark/>
          </w:tcPr>
          <w:p w14:paraId="17592610"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vAlign w:val="center"/>
            <w:hideMark/>
          </w:tcPr>
          <w:p w14:paraId="5215FF31" w14:textId="77777777" w:rsidR="003C3AE9" w:rsidRPr="00D335E2" w:rsidRDefault="003C3AE9" w:rsidP="00A50F0A">
            <w:pPr>
              <w:jc w:val="center"/>
              <w:rPr>
                <w:sz w:val="20"/>
                <w:szCs w:val="20"/>
              </w:rPr>
            </w:pPr>
          </w:p>
        </w:tc>
        <w:tc>
          <w:tcPr>
            <w:tcW w:w="1093" w:type="dxa"/>
            <w:tcBorders>
              <w:top w:val="nil"/>
              <w:left w:val="nil"/>
              <w:bottom w:val="single" w:sz="4" w:space="0" w:color="auto"/>
              <w:right w:val="single" w:sz="4" w:space="0" w:color="auto"/>
            </w:tcBorders>
            <w:shd w:val="clear" w:color="auto" w:fill="auto"/>
            <w:noWrap/>
            <w:vAlign w:val="bottom"/>
            <w:hideMark/>
          </w:tcPr>
          <w:p w14:paraId="30EBCA4D" w14:textId="77777777" w:rsidR="003C3AE9" w:rsidRPr="00D335E2" w:rsidRDefault="003C3AE9" w:rsidP="00A50F0A">
            <w:pPr>
              <w:jc w:val="center"/>
              <w:rPr>
                <w:sz w:val="20"/>
                <w:szCs w:val="20"/>
              </w:rPr>
            </w:pPr>
          </w:p>
        </w:tc>
        <w:tc>
          <w:tcPr>
            <w:tcW w:w="932" w:type="dxa"/>
            <w:tcBorders>
              <w:top w:val="nil"/>
              <w:left w:val="nil"/>
              <w:bottom w:val="single" w:sz="4" w:space="0" w:color="auto"/>
              <w:right w:val="single" w:sz="4" w:space="0" w:color="auto"/>
            </w:tcBorders>
            <w:shd w:val="clear" w:color="auto" w:fill="auto"/>
            <w:noWrap/>
            <w:vAlign w:val="bottom"/>
            <w:hideMark/>
          </w:tcPr>
          <w:p w14:paraId="60BCBB18" w14:textId="77777777" w:rsidR="003C3AE9" w:rsidRPr="00D335E2" w:rsidRDefault="003C3AE9" w:rsidP="00A50F0A">
            <w:pPr>
              <w:jc w:val="center"/>
              <w:rPr>
                <w:sz w:val="20"/>
                <w:szCs w:val="20"/>
              </w:rPr>
            </w:pPr>
          </w:p>
        </w:tc>
      </w:tr>
    </w:tbl>
    <w:p w14:paraId="2D30C747" w14:textId="77777777" w:rsidR="00014FEF" w:rsidRPr="00D335E2" w:rsidRDefault="00014FEF" w:rsidP="00343E1D"/>
    <w:p w14:paraId="62DA60F5" w14:textId="77777777" w:rsidR="00141069" w:rsidRPr="00D335E2" w:rsidRDefault="00141069" w:rsidP="00141069">
      <w:pPr>
        <w:pStyle w:val="12"/>
        <w:numPr>
          <w:ilvl w:val="0"/>
          <w:numId w:val="0"/>
        </w:numPr>
        <w:jc w:val="left"/>
        <w:rPr>
          <w:lang w:val="ru-RU"/>
        </w:rPr>
      </w:pPr>
      <w:bookmarkStart w:id="425" w:name="_Toc484012473"/>
      <w:bookmarkStart w:id="426" w:name="_Toc484013366"/>
      <w:bookmarkStart w:id="427" w:name="_Toc527357611"/>
      <w:bookmarkStart w:id="428" w:name="_Toc533415898"/>
      <w:r w:rsidRPr="00D335E2">
        <w:rPr>
          <w:lang w:val="ru-RU"/>
        </w:rPr>
        <w:t>Приложение 5. Программа инвестиционных проектов в газоснабжении</w:t>
      </w:r>
      <w:bookmarkEnd w:id="422"/>
      <w:bookmarkEnd w:id="423"/>
      <w:bookmarkEnd w:id="424"/>
      <w:bookmarkEnd w:id="425"/>
      <w:bookmarkEnd w:id="426"/>
      <w:bookmarkEnd w:id="427"/>
      <w:bookmarkEnd w:id="428"/>
    </w:p>
    <w:p w14:paraId="7E76FFD4" w14:textId="4DD89A58" w:rsidR="00E35F9D" w:rsidRPr="00D335E2" w:rsidRDefault="002B4F70" w:rsidP="00901AFC">
      <w:pPr>
        <w:pStyle w:val="af"/>
      </w:pPr>
      <w:r w:rsidRPr="00D335E2">
        <w:t xml:space="preserve">Таблица </w:t>
      </w:r>
      <w:r w:rsidR="008B0946" w:rsidRPr="00D335E2">
        <w:rPr>
          <w:noProof/>
        </w:rPr>
        <w:fldChar w:fldCharType="begin"/>
      </w:r>
      <w:r w:rsidR="008B0946" w:rsidRPr="00D335E2">
        <w:rPr>
          <w:noProof/>
        </w:rPr>
        <w:instrText xml:space="preserve"> SEQ Таблица \* ARABIC </w:instrText>
      </w:r>
      <w:r w:rsidR="008B0946" w:rsidRPr="00D335E2">
        <w:rPr>
          <w:noProof/>
        </w:rPr>
        <w:fldChar w:fldCharType="separate"/>
      </w:r>
      <w:r w:rsidR="00102410">
        <w:rPr>
          <w:noProof/>
        </w:rPr>
        <w:t>38</w:t>
      </w:r>
      <w:r w:rsidR="008B0946" w:rsidRPr="00D335E2">
        <w:rPr>
          <w:noProof/>
        </w:rPr>
        <w:fldChar w:fldCharType="end"/>
      </w:r>
      <w:r w:rsidRPr="00D335E2">
        <w:t xml:space="preserve"> Программа инвестиционных проектов в газоснабжении</w:t>
      </w:r>
      <w:bookmarkStart w:id="429" w:name="_Toc48349262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3132"/>
        <w:gridCol w:w="2443"/>
        <w:gridCol w:w="984"/>
        <w:gridCol w:w="984"/>
        <w:gridCol w:w="984"/>
        <w:gridCol w:w="984"/>
        <w:gridCol w:w="984"/>
        <w:gridCol w:w="984"/>
        <w:gridCol w:w="984"/>
        <w:gridCol w:w="984"/>
        <w:gridCol w:w="989"/>
      </w:tblGrid>
      <w:tr w:rsidR="00D335E2" w:rsidRPr="00D335E2" w14:paraId="69489D0B" w14:textId="77777777" w:rsidTr="00E65F5A">
        <w:trPr>
          <w:trHeight w:val="20"/>
          <w:tblHeader/>
        </w:trPr>
        <w:tc>
          <w:tcPr>
            <w:tcW w:w="633" w:type="dxa"/>
            <w:vMerge w:val="restart"/>
            <w:shd w:val="clear" w:color="000000" w:fill="FFFFFF"/>
            <w:vAlign w:val="center"/>
            <w:hideMark/>
          </w:tcPr>
          <w:p w14:paraId="4A931773" w14:textId="77777777" w:rsidR="007D5855" w:rsidRPr="00D335E2" w:rsidRDefault="007D5855" w:rsidP="00E65F5A">
            <w:pPr>
              <w:jc w:val="center"/>
              <w:rPr>
                <w:b/>
                <w:bCs/>
                <w:sz w:val="20"/>
                <w:szCs w:val="20"/>
              </w:rPr>
            </w:pPr>
            <w:r w:rsidRPr="00D335E2">
              <w:rPr>
                <w:b/>
                <w:bCs/>
                <w:sz w:val="20"/>
                <w:szCs w:val="20"/>
              </w:rPr>
              <w:t>№ п/п</w:t>
            </w:r>
          </w:p>
        </w:tc>
        <w:tc>
          <w:tcPr>
            <w:tcW w:w="3132" w:type="dxa"/>
            <w:vMerge w:val="restart"/>
            <w:shd w:val="clear" w:color="000000" w:fill="FFFFFF"/>
            <w:vAlign w:val="center"/>
            <w:hideMark/>
          </w:tcPr>
          <w:p w14:paraId="07F76A1A" w14:textId="77777777" w:rsidR="007D5855" w:rsidRPr="00D335E2" w:rsidRDefault="007D5855" w:rsidP="00E65F5A">
            <w:pPr>
              <w:jc w:val="center"/>
              <w:rPr>
                <w:b/>
                <w:bCs/>
                <w:sz w:val="20"/>
                <w:szCs w:val="20"/>
              </w:rPr>
            </w:pPr>
            <w:r w:rsidRPr="00D335E2">
              <w:rPr>
                <w:b/>
                <w:bCs/>
                <w:sz w:val="20"/>
                <w:szCs w:val="20"/>
              </w:rPr>
              <w:t xml:space="preserve">Инвестиционные проекты </w:t>
            </w:r>
          </w:p>
        </w:tc>
        <w:tc>
          <w:tcPr>
            <w:tcW w:w="2443" w:type="dxa"/>
            <w:vMerge w:val="restart"/>
            <w:shd w:val="clear" w:color="000000" w:fill="FFFFFF"/>
            <w:vAlign w:val="center"/>
            <w:hideMark/>
          </w:tcPr>
          <w:p w14:paraId="39AE1A53" w14:textId="77777777" w:rsidR="007D5855" w:rsidRPr="00D335E2" w:rsidRDefault="007D5855" w:rsidP="00E65F5A">
            <w:pPr>
              <w:jc w:val="center"/>
              <w:rPr>
                <w:b/>
                <w:bCs/>
                <w:sz w:val="20"/>
                <w:szCs w:val="20"/>
              </w:rPr>
            </w:pPr>
            <w:r w:rsidRPr="00D335E2">
              <w:rPr>
                <w:b/>
                <w:bCs/>
                <w:sz w:val="20"/>
                <w:szCs w:val="20"/>
              </w:rPr>
              <w:t>всего</w:t>
            </w:r>
          </w:p>
        </w:tc>
        <w:tc>
          <w:tcPr>
            <w:tcW w:w="8861" w:type="dxa"/>
            <w:gridSpan w:val="9"/>
            <w:shd w:val="clear" w:color="000000" w:fill="FFFFFF"/>
            <w:vAlign w:val="center"/>
            <w:hideMark/>
          </w:tcPr>
          <w:p w14:paraId="6734A270" w14:textId="77777777" w:rsidR="007D5855" w:rsidRPr="00D335E2" w:rsidRDefault="007D5855" w:rsidP="00E65F5A">
            <w:pPr>
              <w:jc w:val="center"/>
              <w:rPr>
                <w:b/>
                <w:bCs/>
                <w:sz w:val="20"/>
                <w:szCs w:val="20"/>
              </w:rPr>
            </w:pPr>
            <w:r w:rsidRPr="00D335E2">
              <w:rPr>
                <w:b/>
                <w:bCs/>
                <w:sz w:val="20"/>
                <w:szCs w:val="20"/>
              </w:rPr>
              <w:t>Финансовые затраты на реализацию (млн. руб.)</w:t>
            </w:r>
          </w:p>
        </w:tc>
      </w:tr>
      <w:tr w:rsidR="00D335E2" w:rsidRPr="00D335E2" w14:paraId="2FCE9B24" w14:textId="77777777" w:rsidTr="00E65F5A">
        <w:trPr>
          <w:trHeight w:val="20"/>
          <w:tblHeader/>
        </w:trPr>
        <w:tc>
          <w:tcPr>
            <w:tcW w:w="633" w:type="dxa"/>
            <w:vMerge/>
            <w:vAlign w:val="center"/>
            <w:hideMark/>
          </w:tcPr>
          <w:p w14:paraId="21BDA097" w14:textId="77777777" w:rsidR="007D5855" w:rsidRPr="00D335E2" w:rsidRDefault="007D5855" w:rsidP="00E65F5A">
            <w:pPr>
              <w:rPr>
                <w:b/>
                <w:bCs/>
                <w:sz w:val="20"/>
                <w:szCs w:val="20"/>
              </w:rPr>
            </w:pPr>
          </w:p>
        </w:tc>
        <w:tc>
          <w:tcPr>
            <w:tcW w:w="3132" w:type="dxa"/>
            <w:vMerge/>
            <w:vAlign w:val="center"/>
            <w:hideMark/>
          </w:tcPr>
          <w:p w14:paraId="02C6826C" w14:textId="77777777" w:rsidR="007D5855" w:rsidRPr="00D335E2" w:rsidRDefault="007D5855" w:rsidP="00E65F5A">
            <w:pPr>
              <w:rPr>
                <w:b/>
                <w:bCs/>
                <w:sz w:val="20"/>
                <w:szCs w:val="20"/>
              </w:rPr>
            </w:pPr>
          </w:p>
        </w:tc>
        <w:tc>
          <w:tcPr>
            <w:tcW w:w="2443" w:type="dxa"/>
            <w:vMerge/>
            <w:vAlign w:val="center"/>
            <w:hideMark/>
          </w:tcPr>
          <w:p w14:paraId="14861A3E" w14:textId="77777777" w:rsidR="007D5855" w:rsidRPr="00D335E2" w:rsidRDefault="007D5855" w:rsidP="00E65F5A">
            <w:pPr>
              <w:rPr>
                <w:b/>
                <w:bCs/>
                <w:sz w:val="20"/>
                <w:szCs w:val="20"/>
              </w:rPr>
            </w:pPr>
          </w:p>
        </w:tc>
        <w:tc>
          <w:tcPr>
            <w:tcW w:w="984" w:type="dxa"/>
            <w:shd w:val="clear" w:color="000000" w:fill="FFFFFF"/>
            <w:vAlign w:val="center"/>
            <w:hideMark/>
          </w:tcPr>
          <w:p w14:paraId="77A9680E" w14:textId="77777777" w:rsidR="007D5855" w:rsidRPr="00D335E2" w:rsidRDefault="007D5855" w:rsidP="00E65F5A">
            <w:pPr>
              <w:jc w:val="center"/>
              <w:rPr>
                <w:b/>
                <w:bCs/>
                <w:sz w:val="20"/>
                <w:szCs w:val="20"/>
              </w:rPr>
            </w:pPr>
            <w:r w:rsidRPr="00D335E2">
              <w:rPr>
                <w:b/>
                <w:bCs/>
                <w:sz w:val="20"/>
                <w:szCs w:val="20"/>
              </w:rPr>
              <w:t>2017</w:t>
            </w:r>
          </w:p>
        </w:tc>
        <w:tc>
          <w:tcPr>
            <w:tcW w:w="984" w:type="dxa"/>
            <w:shd w:val="clear" w:color="auto" w:fill="auto"/>
            <w:vAlign w:val="center"/>
            <w:hideMark/>
          </w:tcPr>
          <w:p w14:paraId="3909E662" w14:textId="77777777" w:rsidR="007D5855" w:rsidRPr="00D335E2" w:rsidRDefault="007D5855" w:rsidP="00E65F5A">
            <w:pPr>
              <w:jc w:val="center"/>
              <w:rPr>
                <w:b/>
                <w:bCs/>
                <w:sz w:val="20"/>
                <w:szCs w:val="20"/>
              </w:rPr>
            </w:pPr>
            <w:r w:rsidRPr="00D335E2">
              <w:rPr>
                <w:b/>
                <w:bCs/>
                <w:sz w:val="20"/>
                <w:szCs w:val="20"/>
              </w:rPr>
              <w:t>2018</w:t>
            </w:r>
          </w:p>
        </w:tc>
        <w:tc>
          <w:tcPr>
            <w:tcW w:w="984" w:type="dxa"/>
            <w:shd w:val="clear" w:color="auto" w:fill="auto"/>
            <w:vAlign w:val="center"/>
            <w:hideMark/>
          </w:tcPr>
          <w:p w14:paraId="4BD81CD6" w14:textId="77777777" w:rsidR="007D5855" w:rsidRPr="00D335E2" w:rsidRDefault="007D5855" w:rsidP="00E65F5A">
            <w:pPr>
              <w:jc w:val="center"/>
              <w:rPr>
                <w:b/>
                <w:bCs/>
                <w:sz w:val="20"/>
                <w:szCs w:val="20"/>
              </w:rPr>
            </w:pPr>
            <w:r w:rsidRPr="00D335E2">
              <w:rPr>
                <w:b/>
                <w:bCs/>
                <w:sz w:val="20"/>
                <w:szCs w:val="20"/>
              </w:rPr>
              <w:t>2019</w:t>
            </w:r>
          </w:p>
        </w:tc>
        <w:tc>
          <w:tcPr>
            <w:tcW w:w="984" w:type="dxa"/>
            <w:shd w:val="clear" w:color="auto" w:fill="auto"/>
            <w:vAlign w:val="center"/>
            <w:hideMark/>
          </w:tcPr>
          <w:p w14:paraId="3CD71269" w14:textId="77777777" w:rsidR="007D5855" w:rsidRPr="00D335E2" w:rsidRDefault="007D5855" w:rsidP="00E65F5A">
            <w:pPr>
              <w:jc w:val="center"/>
              <w:rPr>
                <w:b/>
                <w:bCs/>
                <w:sz w:val="20"/>
                <w:szCs w:val="20"/>
              </w:rPr>
            </w:pPr>
            <w:r w:rsidRPr="00D335E2">
              <w:rPr>
                <w:b/>
                <w:bCs/>
                <w:sz w:val="20"/>
                <w:szCs w:val="20"/>
              </w:rPr>
              <w:t>2020</w:t>
            </w:r>
          </w:p>
        </w:tc>
        <w:tc>
          <w:tcPr>
            <w:tcW w:w="984" w:type="dxa"/>
            <w:shd w:val="clear" w:color="auto" w:fill="auto"/>
            <w:vAlign w:val="center"/>
            <w:hideMark/>
          </w:tcPr>
          <w:p w14:paraId="21EA29BA" w14:textId="77777777" w:rsidR="007D5855" w:rsidRPr="00D335E2" w:rsidRDefault="007D5855" w:rsidP="00E65F5A">
            <w:pPr>
              <w:jc w:val="center"/>
              <w:rPr>
                <w:b/>
                <w:bCs/>
                <w:sz w:val="20"/>
                <w:szCs w:val="20"/>
              </w:rPr>
            </w:pPr>
            <w:r w:rsidRPr="00D335E2">
              <w:rPr>
                <w:b/>
                <w:bCs/>
                <w:sz w:val="20"/>
                <w:szCs w:val="20"/>
              </w:rPr>
              <w:t>2021</w:t>
            </w:r>
          </w:p>
        </w:tc>
        <w:tc>
          <w:tcPr>
            <w:tcW w:w="984" w:type="dxa"/>
            <w:shd w:val="clear" w:color="auto" w:fill="auto"/>
            <w:vAlign w:val="center"/>
            <w:hideMark/>
          </w:tcPr>
          <w:p w14:paraId="2F4F8768" w14:textId="77777777" w:rsidR="007D5855" w:rsidRPr="00D335E2" w:rsidRDefault="007D5855" w:rsidP="00E65F5A">
            <w:pPr>
              <w:jc w:val="center"/>
              <w:rPr>
                <w:b/>
                <w:bCs/>
                <w:sz w:val="20"/>
                <w:szCs w:val="20"/>
              </w:rPr>
            </w:pPr>
            <w:r w:rsidRPr="00D335E2">
              <w:rPr>
                <w:b/>
                <w:bCs/>
                <w:sz w:val="20"/>
                <w:szCs w:val="20"/>
              </w:rPr>
              <w:t>2022</w:t>
            </w:r>
          </w:p>
        </w:tc>
        <w:tc>
          <w:tcPr>
            <w:tcW w:w="984" w:type="dxa"/>
            <w:shd w:val="clear" w:color="auto" w:fill="auto"/>
            <w:vAlign w:val="center"/>
            <w:hideMark/>
          </w:tcPr>
          <w:p w14:paraId="190A7B86" w14:textId="77777777" w:rsidR="007D5855" w:rsidRPr="00D335E2" w:rsidRDefault="007D5855" w:rsidP="00E65F5A">
            <w:pPr>
              <w:jc w:val="center"/>
              <w:rPr>
                <w:b/>
                <w:bCs/>
                <w:sz w:val="20"/>
                <w:szCs w:val="20"/>
              </w:rPr>
            </w:pPr>
            <w:r w:rsidRPr="00D335E2">
              <w:rPr>
                <w:b/>
                <w:bCs/>
                <w:sz w:val="20"/>
                <w:szCs w:val="20"/>
              </w:rPr>
              <w:t>2027</w:t>
            </w:r>
          </w:p>
        </w:tc>
        <w:tc>
          <w:tcPr>
            <w:tcW w:w="984" w:type="dxa"/>
            <w:shd w:val="clear" w:color="auto" w:fill="auto"/>
            <w:vAlign w:val="center"/>
            <w:hideMark/>
          </w:tcPr>
          <w:p w14:paraId="423175E2" w14:textId="77777777" w:rsidR="007D5855" w:rsidRPr="00D335E2" w:rsidRDefault="007D5855" w:rsidP="00E65F5A">
            <w:pPr>
              <w:jc w:val="center"/>
              <w:rPr>
                <w:b/>
                <w:bCs/>
                <w:sz w:val="20"/>
                <w:szCs w:val="20"/>
              </w:rPr>
            </w:pPr>
            <w:r w:rsidRPr="00D335E2">
              <w:rPr>
                <w:b/>
                <w:bCs/>
                <w:sz w:val="20"/>
                <w:szCs w:val="20"/>
              </w:rPr>
              <w:t>2032</w:t>
            </w:r>
          </w:p>
        </w:tc>
        <w:tc>
          <w:tcPr>
            <w:tcW w:w="989" w:type="dxa"/>
            <w:shd w:val="clear" w:color="auto" w:fill="auto"/>
            <w:vAlign w:val="center"/>
            <w:hideMark/>
          </w:tcPr>
          <w:p w14:paraId="7E842D66" w14:textId="77777777" w:rsidR="007D5855" w:rsidRPr="00D335E2" w:rsidRDefault="007D5855" w:rsidP="00E65F5A">
            <w:pPr>
              <w:jc w:val="center"/>
              <w:rPr>
                <w:b/>
                <w:bCs/>
                <w:sz w:val="20"/>
                <w:szCs w:val="20"/>
              </w:rPr>
            </w:pPr>
            <w:r w:rsidRPr="00D335E2">
              <w:rPr>
                <w:b/>
                <w:bCs/>
                <w:sz w:val="20"/>
                <w:szCs w:val="20"/>
              </w:rPr>
              <w:t>2037</w:t>
            </w:r>
          </w:p>
        </w:tc>
      </w:tr>
      <w:tr w:rsidR="00D335E2" w:rsidRPr="00D335E2" w14:paraId="46512C11" w14:textId="77777777" w:rsidTr="00E65F5A">
        <w:trPr>
          <w:trHeight w:val="20"/>
        </w:trPr>
        <w:tc>
          <w:tcPr>
            <w:tcW w:w="633" w:type="dxa"/>
            <w:shd w:val="clear" w:color="000000" w:fill="FFFFFF"/>
            <w:noWrap/>
            <w:vAlign w:val="center"/>
            <w:hideMark/>
          </w:tcPr>
          <w:p w14:paraId="24227BF0" w14:textId="77777777" w:rsidR="007D5855" w:rsidRPr="00D335E2" w:rsidRDefault="007D5855" w:rsidP="00E65F5A">
            <w:pPr>
              <w:jc w:val="right"/>
              <w:rPr>
                <w:sz w:val="20"/>
                <w:szCs w:val="20"/>
              </w:rPr>
            </w:pPr>
            <w:r w:rsidRPr="00D335E2">
              <w:rPr>
                <w:sz w:val="20"/>
                <w:szCs w:val="20"/>
              </w:rPr>
              <w:t>1</w:t>
            </w:r>
          </w:p>
        </w:tc>
        <w:tc>
          <w:tcPr>
            <w:tcW w:w="3132" w:type="dxa"/>
            <w:shd w:val="clear" w:color="000000" w:fill="FFFFFF"/>
            <w:vAlign w:val="center"/>
            <w:hideMark/>
          </w:tcPr>
          <w:p w14:paraId="59F96114" w14:textId="77777777" w:rsidR="007D5855" w:rsidRPr="00D335E2" w:rsidRDefault="007D5855" w:rsidP="00E65F5A">
            <w:pPr>
              <w:rPr>
                <w:b/>
                <w:bCs/>
                <w:sz w:val="20"/>
                <w:szCs w:val="20"/>
              </w:rPr>
            </w:pPr>
            <w:r w:rsidRPr="00D335E2">
              <w:rPr>
                <w:b/>
                <w:bCs/>
                <w:sz w:val="20"/>
                <w:szCs w:val="20"/>
              </w:rPr>
              <w:t>Строительство</w:t>
            </w:r>
          </w:p>
        </w:tc>
        <w:tc>
          <w:tcPr>
            <w:tcW w:w="2443" w:type="dxa"/>
            <w:shd w:val="clear" w:color="000000" w:fill="FFFFFF"/>
            <w:noWrap/>
            <w:vAlign w:val="center"/>
            <w:hideMark/>
          </w:tcPr>
          <w:p w14:paraId="4F0E33A0" w14:textId="77777777" w:rsidR="007D5855" w:rsidRPr="00D335E2" w:rsidRDefault="007D5855" w:rsidP="00E65F5A">
            <w:pPr>
              <w:jc w:val="center"/>
              <w:rPr>
                <w:sz w:val="20"/>
                <w:szCs w:val="20"/>
              </w:rPr>
            </w:pPr>
            <w:r w:rsidRPr="00D335E2">
              <w:rPr>
                <w:sz w:val="20"/>
                <w:szCs w:val="20"/>
              </w:rPr>
              <w:t> </w:t>
            </w:r>
          </w:p>
        </w:tc>
        <w:tc>
          <w:tcPr>
            <w:tcW w:w="984" w:type="dxa"/>
            <w:shd w:val="clear" w:color="000000" w:fill="FFFFFF"/>
            <w:noWrap/>
            <w:vAlign w:val="center"/>
            <w:hideMark/>
          </w:tcPr>
          <w:p w14:paraId="6EDF6886" w14:textId="77777777" w:rsidR="007D5855" w:rsidRPr="00D335E2" w:rsidRDefault="007D5855" w:rsidP="00E65F5A">
            <w:pPr>
              <w:jc w:val="center"/>
              <w:rPr>
                <w:sz w:val="20"/>
                <w:szCs w:val="20"/>
              </w:rPr>
            </w:pPr>
            <w:r w:rsidRPr="00D335E2">
              <w:rPr>
                <w:sz w:val="20"/>
                <w:szCs w:val="20"/>
              </w:rPr>
              <w:t> </w:t>
            </w:r>
          </w:p>
        </w:tc>
        <w:tc>
          <w:tcPr>
            <w:tcW w:w="984" w:type="dxa"/>
            <w:shd w:val="clear" w:color="000000" w:fill="FFFFFF"/>
            <w:noWrap/>
            <w:vAlign w:val="center"/>
            <w:hideMark/>
          </w:tcPr>
          <w:p w14:paraId="0BB9CFFF" w14:textId="77777777" w:rsidR="007D5855" w:rsidRPr="00D335E2" w:rsidRDefault="007D5855" w:rsidP="00E65F5A">
            <w:pPr>
              <w:jc w:val="center"/>
              <w:rPr>
                <w:sz w:val="20"/>
                <w:szCs w:val="20"/>
              </w:rPr>
            </w:pPr>
            <w:r w:rsidRPr="00D335E2">
              <w:rPr>
                <w:sz w:val="20"/>
                <w:szCs w:val="20"/>
              </w:rPr>
              <w:t> </w:t>
            </w:r>
          </w:p>
        </w:tc>
        <w:tc>
          <w:tcPr>
            <w:tcW w:w="984" w:type="dxa"/>
            <w:shd w:val="clear" w:color="000000" w:fill="FFFFFF"/>
            <w:noWrap/>
            <w:vAlign w:val="center"/>
            <w:hideMark/>
          </w:tcPr>
          <w:p w14:paraId="726D3217" w14:textId="77777777" w:rsidR="007D5855" w:rsidRPr="00D335E2" w:rsidRDefault="007D5855" w:rsidP="00E65F5A">
            <w:pPr>
              <w:jc w:val="center"/>
              <w:rPr>
                <w:sz w:val="20"/>
                <w:szCs w:val="20"/>
              </w:rPr>
            </w:pPr>
            <w:r w:rsidRPr="00D335E2">
              <w:rPr>
                <w:sz w:val="20"/>
                <w:szCs w:val="20"/>
              </w:rPr>
              <w:t> </w:t>
            </w:r>
          </w:p>
        </w:tc>
        <w:tc>
          <w:tcPr>
            <w:tcW w:w="984" w:type="dxa"/>
            <w:shd w:val="clear" w:color="000000" w:fill="FFFFFF"/>
            <w:noWrap/>
            <w:vAlign w:val="center"/>
            <w:hideMark/>
          </w:tcPr>
          <w:p w14:paraId="62278EFE" w14:textId="77777777" w:rsidR="007D5855" w:rsidRPr="00D335E2" w:rsidRDefault="007D5855" w:rsidP="00E65F5A">
            <w:pPr>
              <w:jc w:val="center"/>
              <w:rPr>
                <w:sz w:val="20"/>
                <w:szCs w:val="20"/>
              </w:rPr>
            </w:pPr>
            <w:r w:rsidRPr="00D335E2">
              <w:rPr>
                <w:sz w:val="20"/>
                <w:szCs w:val="20"/>
              </w:rPr>
              <w:t> </w:t>
            </w:r>
          </w:p>
        </w:tc>
        <w:tc>
          <w:tcPr>
            <w:tcW w:w="984" w:type="dxa"/>
            <w:shd w:val="clear" w:color="000000" w:fill="FFFFFF"/>
            <w:noWrap/>
            <w:vAlign w:val="center"/>
            <w:hideMark/>
          </w:tcPr>
          <w:p w14:paraId="22A5A32E" w14:textId="77777777" w:rsidR="007D5855" w:rsidRPr="00D335E2" w:rsidRDefault="007D5855" w:rsidP="00E65F5A">
            <w:pPr>
              <w:jc w:val="center"/>
              <w:rPr>
                <w:sz w:val="20"/>
                <w:szCs w:val="20"/>
              </w:rPr>
            </w:pPr>
            <w:r w:rsidRPr="00D335E2">
              <w:rPr>
                <w:sz w:val="20"/>
                <w:szCs w:val="20"/>
              </w:rPr>
              <w:t> </w:t>
            </w:r>
          </w:p>
        </w:tc>
        <w:tc>
          <w:tcPr>
            <w:tcW w:w="984" w:type="dxa"/>
            <w:shd w:val="clear" w:color="000000" w:fill="FFFFFF"/>
            <w:noWrap/>
            <w:vAlign w:val="center"/>
            <w:hideMark/>
          </w:tcPr>
          <w:p w14:paraId="4771EDAF" w14:textId="77777777" w:rsidR="007D5855" w:rsidRPr="00D335E2" w:rsidRDefault="007D5855" w:rsidP="00E65F5A">
            <w:pPr>
              <w:jc w:val="center"/>
              <w:rPr>
                <w:sz w:val="20"/>
                <w:szCs w:val="20"/>
              </w:rPr>
            </w:pPr>
            <w:r w:rsidRPr="00D335E2">
              <w:rPr>
                <w:sz w:val="20"/>
                <w:szCs w:val="20"/>
              </w:rPr>
              <w:t> </w:t>
            </w:r>
          </w:p>
        </w:tc>
        <w:tc>
          <w:tcPr>
            <w:tcW w:w="984" w:type="dxa"/>
            <w:shd w:val="clear" w:color="000000" w:fill="FFFFFF"/>
            <w:vAlign w:val="center"/>
            <w:hideMark/>
          </w:tcPr>
          <w:p w14:paraId="78B82178" w14:textId="77777777" w:rsidR="007D5855" w:rsidRPr="00D335E2" w:rsidRDefault="007D5855" w:rsidP="00E65F5A">
            <w:pPr>
              <w:jc w:val="center"/>
              <w:rPr>
                <w:b/>
                <w:bCs/>
                <w:sz w:val="20"/>
                <w:szCs w:val="20"/>
              </w:rPr>
            </w:pPr>
            <w:r w:rsidRPr="00D335E2">
              <w:rPr>
                <w:b/>
                <w:bCs/>
                <w:sz w:val="20"/>
                <w:szCs w:val="20"/>
              </w:rPr>
              <w:t> </w:t>
            </w:r>
          </w:p>
        </w:tc>
        <w:tc>
          <w:tcPr>
            <w:tcW w:w="984" w:type="dxa"/>
            <w:shd w:val="clear" w:color="000000" w:fill="FFFFFF"/>
            <w:noWrap/>
            <w:vAlign w:val="center"/>
            <w:hideMark/>
          </w:tcPr>
          <w:p w14:paraId="4AE90310" w14:textId="77777777" w:rsidR="007D5855" w:rsidRPr="00D335E2" w:rsidRDefault="007D5855" w:rsidP="00E65F5A">
            <w:pPr>
              <w:jc w:val="center"/>
              <w:rPr>
                <w:sz w:val="20"/>
                <w:szCs w:val="20"/>
              </w:rPr>
            </w:pPr>
            <w:r w:rsidRPr="00D335E2">
              <w:rPr>
                <w:sz w:val="20"/>
                <w:szCs w:val="20"/>
              </w:rPr>
              <w:t> </w:t>
            </w:r>
          </w:p>
        </w:tc>
        <w:tc>
          <w:tcPr>
            <w:tcW w:w="989" w:type="dxa"/>
            <w:shd w:val="clear" w:color="000000" w:fill="FFFFFF"/>
            <w:vAlign w:val="center"/>
            <w:hideMark/>
          </w:tcPr>
          <w:p w14:paraId="68274A10" w14:textId="77777777" w:rsidR="007D5855" w:rsidRPr="00D335E2" w:rsidRDefault="007D5855" w:rsidP="00E65F5A">
            <w:pPr>
              <w:jc w:val="center"/>
              <w:rPr>
                <w:b/>
                <w:bCs/>
                <w:sz w:val="20"/>
                <w:szCs w:val="20"/>
              </w:rPr>
            </w:pPr>
            <w:r w:rsidRPr="00D335E2">
              <w:rPr>
                <w:b/>
                <w:bCs/>
                <w:sz w:val="20"/>
                <w:szCs w:val="20"/>
              </w:rPr>
              <w:t> </w:t>
            </w:r>
          </w:p>
        </w:tc>
      </w:tr>
      <w:tr w:rsidR="00D335E2" w:rsidRPr="00D335E2" w14:paraId="458538F0" w14:textId="77777777" w:rsidTr="00E65F5A">
        <w:trPr>
          <w:trHeight w:val="20"/>
        </w:trPr>
        <w:tc>
          <w:tcPr>
            <w:tcW w:w="633" w:type="dxa"/>
            <w:shd w:val="clear" w:color="000000" w:fill="FFFFFF"/>
            <w:noWrap/>
            <w:vAlign w:val="center"/>
            <w:hideMark/>
          </w:tcPr>
          <w:p w14:paraId="3314635D" w14:textId="77777777" w:rsidR="007D5855" w:rsidRPr="00D335E2" w:rsidRDefault="007D5855" w:rsidP="00E65F5A">
            <w:pPr>
              <w:rPr>
                <w:sz w:val="20"/>
                <w:szCs w:val="20"/>
              </w:rPr>
            </w:pPr>
            <w:r w:rsidRPr="00D335E2">
              <w:rPr>
                <w:sz w:val="20"/>
                <w:szCs w:val="20"/>
              </w:rPr>
              <w:t>1.1.1.</w:t>
            </w:r>
          </w:p>
        </w:tc>
        <w:tc>
          <w:tcPr>
            <w:tcW w:w="3132" w:type="dxa"/>
            <w:shd w:val="clear" w:color="000000" w:fill="FFFFFF"/>
            <w:vAlign w:val="center"/>
            <w:hideMark/>
          </w:tcPr>
          <w:p w14:paraId="3034C2CC" w14:textId="77777777" w:rsidR="007D5855" w:rsidRPr="00D335E2" w:rsidRDefault="007D5855" w:rsidP="00E65F5A">
            <w:pPr>
              <w:rPr>
                <w:b/>
                <w:bCs/>
                <w:sz w:val="20"/>
                <w:szCs w:val="20"/>
              </w:rPr>
            </w:pPr>
            <w:r w:rsidRPr="00D335E2">
              <w:rPr>
                <w:b/>
                <w:bCs/>
                <w:sz w:val="20"/>
                <w:szCs w:val="20"/>
              </w:rPr>
              <w:t>Проектно-изыскательские работы и строительство подводящих газовых сетей к котельной п. Усть-Юган (южная часть)</w:t>
            </w:r>
          </w:p>
        </w:tc>
        <w:tc>
          <w:tcPr>
            <w:tcW w:w="2443" w:type="dxa"/>
            <w:shd w:val="clear" w:color="000000" w:fill="FFFFFF"/>
            <w:vAlign w:val="center"/>
            <w:hideMark/>
          </w:tcPr>
          <w:p w14:paraId="7321E80B" w14:textId="77777777" w:rsidR="007D5855" w:rsidRPr="00D335E2" w:rsidRDefault="007D5855" w:rsidP="00E65F5A">
            <w:pPr>
              <w:jc w:val="center"/>
              <w:rPr>
                <w:sz w:val="20"/>
                <w:szCs w:val="20"/>
              </w:rPr>
            </w:pPr>
            <w:r w:rsidRPr="00D335E2">
              <w:rPr>
                <w:sz w:val="20"/>
                <w:szCs w:val="20"/>
              </w:rPr>
              <w:t> </w:t>
            </w:r>
          </w:p>
        </w:tc>
        <w:tc>
          <w:tcPr>
            <w:tcW w:w="984" w:type="dxa"/>
            <w:shd w:val="clear" w:color="000000" w:fill="FFFFFF"/>
            <w:noWrap/>
            <w:vAlign w:val="center"/>
            <w:hideMark/>
          </w:tcPr>
          <w:p w14:paraId="76CFE953" w14:textId="77777777" w:rsidR="007D5855" w:rsidRPr="00D335E2" w:rsidRDefault="007D5855" w:rsidP="00E65F5A">
            <w:pPr>
              <w:jc w:val="center"/>
              <w:rPr>
                <w:sz w:val="20"/>
                <w:szCs w:val="20"/>
              </w:rPr>
            </w:pPr>
            <w:r w:rsidRPr="00D335E2">
              <w:rPr>
                <w:sz w:val="20"/>
                <w:szCs w:val="20"/>
              </w:rPr>
              <w:t> </w:t>
            </w:r>
          </w:p>
        </w:tc>
        <w:tc>
          <w:tcPr>
            <w:tcW w:w="984" w:type="dxa"/>
            <w:shd w:val="clear" w:color="000000" w:fill="FFFFFF"/>
            <w:noWrap/>
            <w:vAlign w:val="center"/>
            <w:hideMark/>
          </w:tcPr>
          <w:p w14:paraId="213714C2" w14:textId="77777777" w:rsidR="007D5855" w:rsidRPr="00D335E2" w:rsidRDefault="007D5855" w:rsidP="00E65F5A">
            <w:pPr>
              <w:jc w:val="center"/>
              <w:rPr>
                <w:sz w:val="20"/>
                <w:szCs w:val="20"/>
              </w:rPr>
            </w:pPr>
            <w:r w:rsidRPr="00D335E2">
              <w:rPr>
                <w:sz w:val="20"/>
                <w:szCs w:val="20"/>
              </w:rPr>
              <w:t> </w:t>
            </w:r>
          </w:p>
        </w:tc>
        <w:tc>
          <w:tcPr>
            <w:tcW w:w="984" w:type="dxa"/>
            <w:shd w:val="clear" w:color="000000" w:fill="FFFFFF"/>
            <w:noWrap/>
            <w:vAlign w:val="center"/>
            <w:hideMark/>
          </w:tcPr>
          <w:p w14:paraId="592416D7" w14:textId="77777777" w:rsidR="007D5855" w:rsidRPr="00D335E2" w:rsidRDefault="007D5855" w:rsidP="00E65F5A">
            <w:pPr>
              <w:jc w:val="center"/>
              <w:rPr>
                <w:sz w:val="20"/>
                <w:szCs w:val="20"/>
              </w:rPr>
            </w:pPr>
            <w:r w:rsidRPr="00D335E2">
              <w:rPr>
                <w:sz w:val="20"/>
                <w:szCs w:val="20"/>
              </w:rPr>
              <w:t> </w:t>
            </w:r>
          </w:p>
        </w:tc>
        <w:tc>
          <w:tcPr>
            <w:tcW w:w="984" w:type="dxa"/>
            <w:shd w:val="clear" w:color="000000" w:fill="FFFFFF"/>
            <w:noWrap/>
            <w:vAlign w:val="center"/>
            <w:hideMark/>
          </w:tcPr>
          <w:p w14:paraId="588D1111" w14:textId="77777777" w:rsidR="007D5855" w:rsidRPr="00D335E2" w:rsidRDefault="007D5855" w:rsidP="00E65F5A">
            <w:pPr>
              <w:jc w:val="center"/>
              <w:rPr>
                <w:sz w:val="20"/>
                <w:szCs w:val="20"/>
              </w:rPr>
            </w:pPr>
            <w:r w:rsidRPr="00D335E2">
              <w:rPr>
                <w:sz w:val="20"/>
                <w:szCs w:val="20"/>
              </w:rPr>
              <w:t> </w:t>
            </w:r>
          </w:p>
        </w:tc>
        <w:tc>
          <w:tcPr>
            <w:tcW w:w="984" w:type="dxa"/>
            <w:shd w:val="clear" w:color="000000" w:fill="FFFFFF"/>
            <w:noWrap/>
            <w:vAlign w:val="center"/>
            <w:hideMark/>
          </w:tcPr>
          <w:p w14:paraId="36D4A6A6" w14:textId="77777777" w:rsidR="007D5855" w:rsidRPr="00D335E2" w:rsidRDefault="007D5855" w:rsidP="00E65F5A">
            <w:pPr>
              <w:jc w:val="center"/>
              <w:rPr>
                <w:sz w:val="20"/>
                <w:szCs w:val="20"/>
              </w:rPr>
            </w:pPr>
            <w:r w:rsidRPr="00D335E2">
              <w:rPr>
                <w:sz w:val="20"/>
                <w:szCs w:val="20"/>
              </w:rPr>
              <w:t> </w:t>
            </w:r>
          </w:p>
        </w:tc>
        <w:tc>
          <w:tcPr>
            <w:tcW w:w="984" w:type="dxa"/>
            <w:shd w:val="clear" w:color="000000" w:fill="FFFFFF"/>
            <w:noWrap/>
            <w:vAlign w:val="center"/>
            <w:hideMark/>
          </w:tcPr>
          <w:p w14:paraId="1709F03F" w14:textId="77777777" w:rsidR="007D5855" w:rsidRPr="00D335E2" w:rsidRDefault="007D5855" w:rsidP="00E65F5A">
            <w:pPr>
              <w:jc w:val="center"/>
              <w:rPr>
                <w:sz w:val="20"/>
                <w:szCs w:val="20"/>
              </w:rPr>
            </w:pPr>
            <w:r w:rsidRPr="00D335E2">
              <w:rPr>
                <w:sz w:val="20"/>
                <w:szCs w:val="20"/>
              </w:rPr>
              <w:t> </w:t>
            </w:r>
          </w:p>
        </w:tc>
        <w:tc>
          <w:tcPr>
            <w:tcW w:w="984" w:type="dxa"/>
            <w:shd w:val="clear" w:color="000000" w:fill="FFFFFF"/>
            <w:vAlign w:val="center"/>
            <w:hideMark/>
          </w:tcPr>
          <w:p w14:paraId="73524E5E" w14:textId="77777777" w:rsidR="007D5855" w:rsidRPr="00D335E2" w:rsidRDefault="007D5855" w:rsidP="00E65F5A">
            <w:pPr>
              <w:jc w:val="center"/>
              <w:rPr>
                <w:b/>
                <w:bCs/>
                <w:sz w:val="20"/>
                <w:szCs w:val="20"/>
              </w:rPr>
            </w:pPr>
            <w:r w:rsidRPr="00D335E2">
              <w:rPr>
                <w:b/>
                <w:bCs/>
                <w:sz w:val="20"/>
                <w:szCs w:val="20"/>
              </w:rPr>
              <w:t> </w:t>
            </w:r>
          </w:p>
        </w:tc>
        <w:tc>
          <w:tcPr>
            <w:tcW w:w="984" w:type="dxa"/>
            <w:shd w:val="clear" w:color="000000" w:fill="FFFFFF"/>
            <w:noWrap/>
            <w:vAlign w:val="center"/>
            <w:hideMark/>
          </w:tcPr>
          <w:p w14:paraId="37954FCE" w14:textId="77777777" w:rsidR="007D5855" w:rsidRPr="00D335E2" w:rsidRDefault="007D5855" w:rsidP="00E65F5A">
            <w:pPr>
              <w:jc w:val="center"/>
              <w:rPr>
                <w:sz w:val="20"/>
                <w:szCs w:val="20"/>
              </w:rPr>
            </w:pPr>
            <w:r w:rsidRPr="00D335E2">
              <w:rPr>
                <w:sz w:val="20"/>
                <w:szCs w:val="20"/>
              </w:rPr>
              <w:t> </w:t>
            </w:r>
          </w:p>
        </w:tc>
        <w:tc>
          <w:tcPr>
            <w:tcW w:w="989" w:type="dxa"/>
            <w:shd w:val="clear" w:color="000000" w:fill="FFFFFF"/>
            <w:vAlign w:val="center"/>
            <w:hideMark/>
          </w:tcPr>
          <w:p w14:paraId="76235BCA" w14:textId="77777777" w:rsidR="007D5855" w:rsidRPr="00D335E2" w:rsidRDefault="007D5855" w:rsidP="00E65F5A">
            <w:pPr>
              <w:jc w:val="center"/>
              <w:rPr>
                <w:b/>
                <w:bCs/>
                <w:sz w:val="20"/>
                <w:szCs w:val="20"/>
              </w:rPr>
            </w:pPr>
            <w:r w:rsidRPr="00D335E2">
              <w:rPr>
                <w:b/>
                <w:bCs/>
                <w:sz w:val="20"/>
                <w:szCs w:val="20"/>
              </w:rPr>
              <w:t> </w:t>
            </w:r>
          </w:p>
        </w:tc>
      </w:tr>
      <w:tr w:rsidR="00D335E2" w:rsidRPr="00D335E2" w14:paraId="6DB8E87A" w14:textId="77777777" w:rsidTr="00E65F5A">
        <w:trPr>
          <w:trHeight w:val="20"/>
        </w:trPr>
        <w:tc>
          <w:tcPr>
            <w:tcW w:w="633" w:type="dxa"/>
            <w:shd w:val="clear" w:color="auto" w:fill="auto"/>
            <w:noWrap/>
            <w:vAlign w:val="bottom"/>
            <w:hideMark/>
          </w:tcPr>
          <w:p w14:paraId="22E6200A"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7167D2BB" w14:textId="77777777" w:rsidR="007D5855" w:rsidRPr="00D335E2" w:rsidRDefault="007D5855" w:rsidP="00E65F5A">
            <w:pPr>
              <w:rPr>
                <w:sz w:val="20"/>
                <w:szCs w:val="20"/>
              </w:rPr>
            </w:pPr>
            <w:r w:rsidRPr="00D335E2">
              <w:rPr>
                <w:sz w:val="20"/>
                <w:szCs w:val="20"/>
              </w:rPr>
              <w:t>Ссылка на соответствующие подразделы обосновывающих материалов</w:t>
            </w:r>
          </w:p>
        </w:tc>
        <w:tc>
          <w:tcPr>
            <w:tcW w:w="11304" w:type="dxa"/>
            <w:gridSpan w:val="10"/>
            <w:shd w:val="clear" w:color="auto" w:fill="auto"/>
            <w:noWrap/>
            <w:vAlign w:val="center"/>
            <w:hideMark/>
          </w:tcPr>
          <w:p w14:paraId="370C4B7E" w14:textId="77777777" w:rsidR="007D5855" w:rsidRPr="00D335E2" w:rsidRDefault="007D5855" w:rsidP="00E65F5A">
            <w:pPr>
              <w:pStyle w:val="100"/>
              <w:jc w:val="left"/>
            </w:pPr>
            <w:r w:rsidRPr="00D335E2">
              <w:t> Раздел 10.1 пункт 1</w:t>
            </w:r>
            <w:r w:rsidRPr="00D335E2">
              <w:rPr>
                <w:b/>
                <w:bCs/>
                <w:szCs w:val="20"/>
              </w:rPr>
              <w:t> </w:t>
            </w:r>
          </w:p>
        </w:tc>
      </w:tr>
      <w:tr w:rsidR="00D335E2" w:rsidRPr="00D335E2" w14:paraId="37427C94" w14:textId="77777777" w:rsidTr="00E65F5A">
        <w:trPr>
          <w:trHeight w:val="20"/>
        </w:trPr>
        <w:tc>
          <w:tcPr>
            <w:tcW w:w="633" w:type="dxa"/>
            <w:shd w:val="clear" w:color="auto" w:fill="auto"/>
            <w:noWrap/>
            <w:vAlign w:val="bottom"/>
            <w:hideMark/>
          </w:tcPr>
          <w:p w14:paraId="69BB8A00"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5AAA219A" w14:textId="77777777" w:rsidR="007D5855" w:rsidRPr="00D335E2" w:rsidRDefault="007D5855" w:rsidP="00E65F5A">
            <w:pPr>
              <w:rPr>
                <w:sz w:val="20"/>
                <w:szCs w:val="20"/>
              </w:rPr>
            </w:pPr>
            <w:r w:rsidRPr="00D335E2">
              <w:rPr>
                <w:sz w:val="20"/>
                <w:szCs w:val="20"/>
              </w:rPr>
              <w:t>Краткое описание проекта</w:t>
            </w:r>
          </w:p>
        </w:tc>
        <w:tc>
          <w:tcPr>
            <w:tcW w:w="11304" w:type="dxa"/>
            <w:gridSpan w:val="10"/>
            <w:shd w:val="clear" w:color="auto" w:fill="auto"/>
            <w:noWrap/>
            <w:vAlign w:val="center"/>
            <w:hideMark/>
          </w:tcPr>
          <w:p w14:paraId="4BD7F799" w14:textId="77777777" w:rsidR="007D5855" w:rsidRPr="00D335E2" w:rsidRDefault="007D5855" w:rsidP="00E65F5A">
            <w:pPr>
              <w:pStyle w:val="100"/>
              <w:jc w:val="left"/>
              <w:rPr>
                <w:b/>
                <w:bCs/>
                <w:szCs w:val="20"/>
              </w:rPr>
            </w:pPr>
            <w:r w:rsidRPr="00D335E2">
              <w:t>Строительство газорегуляторного пункта производительностью 350 куб.м/час, строительство газопроводов среднего давления протяжённостью 0,1 км</w:t>
            </w:r>
            <w:r w:rsidRPr="00D335E2">
              <w:rPr>
                <w:b/>
                <w:bCs/>
                <w:szCs w:val="20"/>
              </w:rPr>
              <w:t> </w:t>
            </w:r>
          </w:p>
        </w:tc>
      </w:tr>
      <w:tr w:rsidR="00D335E2" w:rsidRPr="00D335E2" w14:paraId="1E989E17" w14:textId="77777777" w:rsidTr="00E65F5A">
        <w:trPr>
          <w:trHeight w:val="20"/>
        </w:trPr>
        <w:tc>
          <w:tcPr>
            <w:tcW w:w="633" w:type="dxa"/>
            <w:shd w:val="clear" w:color="auto" w:fill="auto"/>
            <w:noWrap/>
            <w:vAlign w:val="bottom"/>
            <w:hideMark/>
          </w:tcPr>
          <w:p w14:paraId="0CB204FF"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24766C33" w14:textId="77777777" w:rsidR="007D5855" w:rsidRPr="00D335E2" w:rsidRDefault="007D5855" w:rsidP="00E65F5A">
            <w:pPr>
              <w:rPr>
                <w:sz w:val="20"/>
                <w:szCs w:val="20"/>
              </w:rPr>
            </w:pPr>
            <w:r w:rsidRPr="00D335E2">
              <w:rPr>
                <w:sz w:val="20"/>
                <w:szCs w:val="20"/>
              </w:rPr>
              <w:t>Цель проекта</w:t>
            </w:r>
          </w:p>
        </w:tc>
        <w:tc>
          <w:tcPr>
            <w:tcW w:w="11304" w:type="dxa"/>
            <w:gridSpan w:val="10"/>
            <w:shd w:val="clear" w:color="auto" w:fill="auto"/>
            <w:noWrap/>
            <w:vAlign w:val="center"/>
            <w:hideMark/>
          </w:tcPr>
          <w:p w14:paraId="6E21B7E4" w14:textId="77777777" w:rsidR="007D5855" w:rsidRPr="00D335E2" w:rsidRDefault="007D5855" w:rsidP="00E65F5A">
            <w:pPr>
              <w:rPr>
                <w:b/>
                <w:bCs/>
                <w:sz w:val="20"/>
                <w:szCs w:val="20"/>
              </w:rPr>
            </w:pPr>
            <w:r w:rsidRPr="00D335E2">
              <w:rPr>
                <w:sz w:val="20"/>
                <w:szCs w:val="20"/>
              </w:rPr>
              <w:t>Снижение тарифов для населения за услуги теплоснабжения и горячего водоснабжения</w:t>
            </w:r>
          </w:p>
        </w:tc>
      </w:tr>
      <w:tr w:rsidR="00D335E2" w:rsidRPr="00D335E2" w14:paraId="1A634EBB" w14:textId="77777777" w:rsidTr="00E65F5A">
        <w:trPr>
          <w:trHeight w:val="20"/>
        </w:trPr>
        <w:tc>
          <w:tcPr>
            <w:tcW w:w="633" w:type="dxa"/>
            <w:shd w:val="clear" w:color="auto" w:fill="auto"/>
            <w:noWrap/>
            <w:vAlign w:val="bottom"/>
            <w:hideMark/>
          </w:tcPr>
          <w:p w14:paraId="5FF5A05C"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6D15D89D" w14:textId="77777777" w:rsidR="007D5855" w:rsidRPr="00D335E2" w:rsidRDefault="007D5855" w:rsidP="00E65F5A">
            <w:pPr>
              <w:rPr>
                <w:sz w:val="20"/>
                <w:szCs w:val="20"/>
              </w:rPr>
            </w:pPr>
            <w:r w:rsidRPr="00D335E2">
              <w:rPr>
                <w:sz w:val="20"/>
                <w:szCs w:val="20"/>
              </w:rPr>
              <w:t>Технические характеристики проекта, в т.ч.:</w:t>
            </w:r>
          </w:p>
        </w:tc>
        <w:tc>
          <w:tcPr>
            <w:tcW w:w="2443" w:type="dxa"/>
            <w:shd w:val="clear" w:color="auto" w:fill="auto"/>
            <w:noWrap/>
            <w:vAlign w:val="center"/>
            <w:hideMark/>
          </w:tcPr>
          <w:p w14:paraId="7A23EE27"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4F743665"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38578DA5"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11E1BB53"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1BDC2477"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676F9D61"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3FF57C43" w14:textId="77777777" w:rsidR="007D5855" w:rsidRPr="00D335E2" w:rsidRDefault="007D5855" w:rsidP="00E65F5A">
            <w:pPr>
              <w:jc w:val="center"/>
              <w:rPr>
                <w:sz w:val="20"/>
              </w:rPr>
            </w:pPr>
            <w:r w:rsidRPr="00D335E2">
              <w:rPr>
                <w:sz w:val="20"/>
              </w:rPr>
              <w:t> </w:t>
            </w:r>
          </w:p>
        </w:tc>
        <w:tc>
          <w:tcPr>
            <w:tcW w:w="984" w:type="dxa"/>
            <w:shd w:val="clear" w:color="000000" w:fill="FFFFFF"/>
            <w:vAlign w:val="center"/>
            <w:hideMark/>
          </w:tcPr>
          <w:p w14:paraId="47ACF101" w14:textId="77777777" w:rsidR="007D5855" w:rsidRPr="00D335E2" w:rsidRDefault="007D5855" w:rsidP="00E65F5A">
            <w:pPr>
              <w:jc w:val="center"/>
              <w:rPr>
                <w:b/>
                <w:bCs/>
                <w:sz w:val="20"/>
                <w:szCs w:val="20"/>
              </w:rPr>
            </w:pPr>
            <w:r w:rsidRPr="00D335E2">
              <w:rPr>
                <w:b/>
                <w:bCs/>
                <w:sz w:val="20"/>
                <w:szCs w:val="20"/>
              </w:rPr>
              <w:t> </w:t>
            </w:r>
          </w:p>
        </w:tc>
        <w:tc>
          <w:tcPr>
            <w:tcW w:w="984" w:type="dxa"/>
            <w:shd w:val="clear" w:color="auto" w:fill="auto"/>
            <w:noWrap/>
            <w:vAlign w:val="center"/>
            <w:hideMark/>
          </w:tcPr>
          <w:p w14:paraId="50A684F6" w14:textId="77777777" w:rsidR="007D5855" w:rsidRPr="00D335E2" w:rsidRDefault="007D5855" w:rsidP="00E65F5A">
            <w:pPr>
              <w:jc w:val="center"/>
              <w:rPr>
                <w:sz w:val="20"/>
              </w:rPr>
            </w:pPr>
            <w:r w:rsidRPr="00D335E2">
              <w:rPr>
                <w:sz w:val="20"/>
              </w:rPr>
              <w:t> </w:t>
            </w:r>
          </w:p>
        </w:tc>
        <w:tc>
          <w:tcPr>
            <w:tcW w:w="989" w:type="dxa"/>
            <w:shd w:val="clear" w:color="000000" w:fill="FFFFFF"/>
            <w:vAlign w:val="center"/>
            <w:hideMark/>
          </w:tcPr>
          <w:p w14:paraId="1F47A3CA" w14:textId="77777777" w:rsidR="007D5855" w:rsidRPr="00D335E2" w:rsidRDefault="007D5855" w:rsidP="00E65F5A">
            <w:pPr>
              <w:jc w:val="center"/>
              <w:rPr>
                <w:b/>
                <w:bCs/>
                <w:sz w:val="20"/>
                <w:szCs w:val="20"/>
              </w:rPr>
            </w:pPr>
            <w:r w:rsidRPr="00D335E2">
              <w:rPr>
                <w:b/>
                <w:bCs/>
                <w:sz w:val="20"/>
                <w:szCs w:val="20"/>
              </w:rPr>
              <w:t> </w:t>
            </w:r>
          </w:p>
        </w:tc>
      </w:tr>
      <w:tr w:rsidR="00D335E2" w:rsidRPr="00D335E2" w14:paraId="7B45EC3C" w14:textId="77777777" w:rsidTr="00E65F5A">
        <w:trPr>
          <w:trHeight w:val="20"/>
        </w:trPr>
        <w:tc>
          <w:tcPr>
            <w:tcW w:w="633" w:type="dxa"/>
            <w:shd w:val="clear" w:color="auto" w:fill="auto"/>
            <w:noWrap/>
            <w:vAlign w:val="bottom"/>
            <w:hideMark/>
          </w:tcPr>
          <w:p w14:paraId="6ED0274F" w14:textId="77777777" w:rsidR="007D5855" w:rsidRPr="00D335E2" w:rsidRDefault="007D5855" w:rsidP="00E65F5A">
            <w:pPr>
              <w:rPr>
                <w:sz w:val="20"/>
              </w:rPr>
            </w:pPr>
            <w:r w:rsidRPr="00D335E2">
              <w:rPr>
                <w:sz w:val="20"/>
              </w:rPr>
              <w:t> </w:t>
            </w:r>
          </w:p>
        </w:tc>
        <w:tc>
          <w:tcPr>
            <w:tcW w:w="3132" w:type="dxa"/>
            <w:shd w:val="clear" w:color="auto" w:fill="auto"/>
            <w:noWrap/>
            <w:vAlign w:val="center"/>
            <w:hideMark/>
          </w:tcPr>
          <w:p w14:paraId="4280F790" w14:textId="77777777" w:rsidR="007D5855" w:rsidRPr="00D335E2" w:rsidRDefault="007D5855" w:rsidP="00E65F5A">
            <w:pPr>
              <w:rPr>
                <w:i/>
                <w:iCs/>
                <w:sz w:val="20"/>
                <w:szCs w:val="20"/>
              </w:rPr>
            </w:pPr>
            <w:r w:rsidRPr="00D335E2">
              <w:rPr>
                <w:i/>
                <w:iCs/>
                <w:sz w:val="20"/>
                <w:szCs w:val="20"/>
              </w:rPr>
              <w:t>ввод мощностей, куб. м/час</w:t>
            </w:r>
          </w:p>
        </w:tc>
        <w:tc>
          <w:tcPr>
            <w:tcW w:w="2443" w:type="dxa"/>
            <w:shd w:val="clear" w:color="auto" w:fill="auto"/>
            <w:noWrap/>
            <w:vAlign w:val="center"/>
            <w:hideMark/>
          </w:tcPr>
          <w:p w14:paraId="68A61E82" w14:textId="77777777" w:rsidR="007D5855" w:rsidRPr="00D335E2" w:rsidRDefault="007D5855" w:rsidP="00E65F5A">
            <w:pPr>
              <w:jc w:val="center"/>
              <w:rPr>
                <w:sz w:val="20"/>
              </w:rPr>
            </w:pPr>
            <w:r w:rsidRPr="00D335E2">
              <w:rPr>
                <w:sz w:val="20"/>
              </w:rPr>
              <w:t>350</w:t>
            </w:r>
          </w:p>
        </w:tc>
        <w:tc>
          <w:tcPr>
            <w:tcW w:w="984" w:type="dxa"/>
            <w:shd w:val="clear" w:color="auto" w:fill="auto"/>
            <w:noWrap/>
            <w:vAlign w:val="center"/>
            <w:hideMark/>
          </w:tcPr>
          <w:p w14:paraId="47ED6134"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78B6EB05"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1C630492"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1DB3224B"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7C375522"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71C9FAE6" w14:textId="77777777" w:rsidR="007D5855" w:rsidRPr="00D335E2" w:rsidRDefault="007D5855" w:rsidP="00E65F5A">
            <w:pPr>
              <w:jc w:val="center"/>
              <w:rPr>
                <w:sz w:val="20"/>
              </w:rPr>
            </w:pPr>
            <w:r w:rsidRPr="00D335E2">
              <w:rPr>
                <w:sz w:val="20"/>
              </w:rPr>
              <w:t> </w:t>
            </w:r>
          </w:p>
        </w:tc>
        <w:tc>
          <w:tcPr>
            <w:tcW w:w="984" w:type="dxa"/>
            <w:shd w:val="clear" w:color="000000" w:fill="FFFFFF"/>
            <w:vAlign w:val="center"/>
            <w:hideMark/>
          </w:tcPr>
          <w:p w14:paraId="6CAB4C01" w14:textId="77777777" w:rsidR="007D5855" w:rsidRPr="00D335E2" w:rsidRDefault="007D5855" w:rsidP="00E65F5A">
            <w:pPr>
              <w:jc w:val="center"/>
              <w:rPr>
                <w:bCs/>
                <w:sz w:val="20"/>
                <w:szCs w:val="20"/>
              </w:rPr>
            </w:pPr>
            <w:r w:rsidRPr="00D335E2">
              <w:rPr>
                <w:bCs/>
                <w:sz w:val="20"/>
                <w:szCs w:val="20"/>
              </w:rPr>
              <w:t> 350</w:t>
            </w:r>
          </w:p>
        </w:tc>
        <w:tc>
          <w:tcPr>
            <w:tcW w:w="984" w:type="dxa"/>
            <w:shd w:val="clear" w:color="auto" w:fill="auto"/>
            <w:noWrap/>
            <w:vAlign w:val="center"/>
            <w:hideMark/>
          </w:tcPr>
          <w:p w14:paraId="028FA559" w14:textId="77777777" w:rsidR="007D5855" w:rsidRPr="00D335E2" w:rsidRDefault="007D5855" w:rsidP="00E65F5A">
            <w:pPr>
              <w:jc w:val="center"/>
              <w:rPr>
                <w:sz w:val="20"/>
              </w:rPr>
            </w:pPr>
            <w:r w:rsidRPr="00D335E2">
              <w:rPr>
                <w:sz w:val="20"/>
              </w:rPr>
              <w:t> </w:t>
            </w:r>
          </w:p>
        </w:tc>
        <w:tc>
          <w:tcPr>
            <w:tcW w:w="989" w:type="dxa"/>
            <w:shd w:val="clear" w:color="000000" w:fill="FFFFFF"/>
            <w:vAlign w:val="center"/>
            <w:hideMark/>
          </w:tcPr>
          <w:p w14:paraId="5BC6F8DC" w14:textId="77777777" w:rsidR="007D5855" w:rsidRPr="00D335E2" w:rsidRDefault="007D5855" w:rsidP="00E65F5A">
            <w:pPr>
              <w:jc w:val="center"/>
              <w:rPr>
                <w:b/>
                <w:bCs/>
                <w:sz w:val="20"/>
                <w:szCs w:val="20"/>
              </w:rPr>
            </w:pPr>
            <w:r w:rsidRPr="00D335E2">
              <w:rPr>
                <w:b/>
                <w:bCs/>
                <w:sz w:val="20"/>
                <w:szCs w:val="20"/>
              </w:rPr>
              <w:t> </w:t>
            </w:r>
          </w:p>
        </w:tc>
      </w:tr>
      <w:tr w:rsidR="00D335E2" w:rsidRPr="00D335E2" w14:paraId="265DC612" w14:textId="77777777" w:rsidTr="00E65F5A">
        <w:trPr>
          <w:trHeight w:val="20"/>
        </w:trPr>
        <w:tc>
          <w:tcPr>
            <w:tcW w:w="633" w:type="dxa"/>
            <w:shd w:val="clear" w:color="auto" w:fill="auto"/>
            <w:noWrap/>
            <w:vAlign w:val="bottom"/>
            <w:hideMark/>
          </w:tcPr>
          <w:p w14:paraId="4484A23F" w14:textId="77777777" w:rsidR="007D5855" w:rsidRPr="00D335E2" w:rsidRDefault="007D5855" w:rsidP="00E65F5A">
            <w:pPr>
              <w:rPr>
                <w:sz w:val="20"/>
              </w:rPr>
            </w:pPr>
            <w:r w:rsidRPr="00D335E2">
              <w:rPr>
                <w:sz w:val="20"/>
              </w:rPr>
              <w:t> </w:t>
            </w:r>
          </w:p>
        </w:tc>
        <w:tc>
          <w:tcPr>
            <w:tcW w:w="3132" w:type="dxa"/>
            <w:shd w:val="clear" w:color="auto" w:fill="auto"/>
            <w:noWrap/>
            <w:vAlign w:val="center"/>
            <w:hideMark/>
          </w:tcPr>
          <w:p w14:paraId="2F512CD2" w14:textId="77777777" w:rsidR="007D5855" w:rsidRPr="00D335E2" w:rsidRDefault="007D5855" w:rsidP="00E65F5A">
            <w:pPr>
              <w:rPr>
                <w:i/>
                <w:iCs/>
                <w:sz w:val="20"/>
                <w:szCs w:val="20"/>
              </w:rPr>
            </w:pPr>
            <w:r w:rsidRPr="00D335E2">
              <w:rPr>
                <w:i/>
                <w:iCs/>
                <w:sz w:val="20"/>
                <w:szCs w:val="20"/>
              </w:rPr>
              <w:t>строительство сетей, км</w:t>
            </w:r>
          </w:p>
        </w:tc>
        <w:tc>
          <w:tcPr>
            <w:tcW w:w="2443" w:type="dxa"/>
            <w:shd w:val="clear" w:color="auto" w:fill="auto"/>
            <w:noWrap/>
            <w:vAlign w:val="center"/>
            <w:hideMark/>
          </w:tcPr>
          <w:p w14:paraId="58313746" w14:textId="77777777" w:rsidR="007D5855" w:rsidRPr="00D335E2" w:rsidRDefault="007D5855" w:rsidP="00E65F5A">
            <w:pPr>
              <w:jc w:val="center"/>
              <w:rPr>
                <w:sz w:val="20"/>
              </w:rPr>
            </w:pPr>
            <w:r w:rsidRPr="00D335E2">
              <w:rPr>
                <w:sz w:val="20"/>
              </w:rPr>
              <w:t> 0,1</w:t>
            </w:r>
          </w:p>
        </w:tc>
        <w:tc>
          <w:tcPr>
            <w:tcW w:w="984" w:type="dxa"/>
            <w:shd w:val="clear" w:color="auto" w:fill="auto"/>
            <w:noWrap/>
            <w:vAlign w:val="center"/>
            <w:hideMark/>
          </w:tcPr>
          <w:p w14:paraId="7322611A"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08F41923"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1774FC67"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7E03C718"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71F9CF17"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178A8A70" w14:textId="77777777" w:rsidR="007D5855" w:rsidRPr="00D335E2" w:rsidRDefault="007D5855" w:rsidP="00E65F5A">
            <w:pPr>
              <w:jc w:val="center"/>
              <w:rPr>
                <w:sz w:val="20"/>
              </w:rPr>
            </w:pPr>
            <w:r w:rsidRPr="00D335E2">
              <w:rPr>
                <w:sz w:val="20"/>
              </w:rPr>
              <w:t> </w:t>
            </w:r>
          </w:p>
        </w:tc>
        <w:tc>
          <w:tcPr>
            <w:tcW w:w="984" w:type="dxa"/>
            <w:shd w:val="clear" w:color="000000" w:fill="FFFFFF"/>
            <w:vAlign w:val="center"/>
            <w:hideMark/>
          </w:tcPr>
          <w:p w14:paraId="38ED9F83" w14:textId="77777777" w:rsidR="007D5855" w:rsidRPr="00D335E2" w:rsidRDefault="007D5855" w:rsidP="00E65F5A">
            <w:pPr>
              <w:jc w:val="center"/>
              <w:rPr>
                <w:bCs/>
                <w:sz w:val="20"/>
                <w:szCs w:val="20"/>
              </w:rPr>
            </w:pPr>
            <w:r w:rsidRPr="00D335E2">
              <w:rPr>
                <w:bCs/>
                <w:sz w:val="20"/>
                <w:szCs w:val="20"/>
              </w:rPr>
              <w:t> 0,1</w:t>
            </w:r>
          </w:p>
        </w:tc>
        <w:tc>
          <w:tcPr>
            <w:tcW w:w="984" w:type="dxa"/>
            <w:shd w:val="clear" w:color="auto" w:fill="auto"/>
            <w:noWrap/>
            <w:vAlign w:val="center"/>
            <w:hideMark/>
          </w:tcPr>
          <w:p w14:paraId="0F0D409B" w14:textId="77777777" w:rsidR="007D5855" w:rsidRPr="00D335E2" w:rsidRDefault="007D5855" w:rsidP="00E65F5A">
            <w:pPr>
              <w:jc w:val="center"/>
              <w:rPr>
                <w:sz w:val="20"/>
              </w:rPr>
            </w:pPr>
            <w:r w:rsidRPr="00D335E2">
              <w:rPr>
                <w:sz w:val="20"/>
              </w:rPr>
              <w:t> </w:t>
            </w:r>
          </w:p>
        </w:tc>
        <w:tc>
          <w:tcPr>
            <w:tcW w:w="989" w:type="dxa"/>
            <w:shd w:val="clear" w:color="000000" w:fill="FFFFFF"/>
            <w:vAlign w:val="center"/>
            <w:hideMark/>
          </w:tcPr>
          <w:p w14:paraId="0A742FE3" w14:textId="77777777" w:rsidR="007D5855" w:rsidRPr="00D335E2" w:rsidRDefault="007D5855" w:rsidP="00E65F5A">
            <w:pPr>
              <w:jc w:val="center"/>
              <w:rPr>
                <w:b/>
                <w:bCs/>
                <w:sz w:val="20"/>
                <w:szCs w:val="20"/>
              </w:rPr>
            </w:pPr>
            <w:r w:rsidRPr="00D335E2">
              <w:rPr>
                <w:b/>
                <w:bCs/>
                <w:sz w:val="20"/>
                <w:szCs w:val="20"/>
              </w:rPr>
              <w:t> </w:t>
            </w:r>
          </w:p>
        </w:tc>
      </w:tr>
      <w:tr w:rsidR="00D335E2" w:rsidRPr="00D335E2" w14:paraId="522D7AAB" w14:textId="77777777" w:rsidTr="00E65F5A">
        <w:trPr>
          <w:trHeight w:val="20"/>
        </w:trPr>
        <w:tc>
          <w:tcPr>
            <w:tcW w:w="633" w:type="dxa"/>
            <w:shd w:val="clear" w:color="auto" w:fill="auto"/>
            <w:noWrap/>
            <w:vAlign w:val="bottom"/>
            <w:hideMark/>
          </w:tcPr>
          <w:p w14:paraId="768479A0" w14:textId="77777777" w:rsidR="007D5855" w:rsidRPr="00D335E2" w:rsidRDefault="007D5855" w:rsidP="00E65F5A">
            <w:pPr>
              <w:rPr>
                <w:sz w:val="20"/>
              </w:rPr>
            </w:pPr>
            <w:r w:rsidRPr="00D335E2">
              <w:rPr>
                <w:sz w:val="20"/>
              </w:rPr>
              <w:t> </w:t>
            </w:r>
          </w:p>
        </w:tc>
        <w:tc>
          <w:tcPr>
            <w:tcW w:w="3132" w:type="dxa"/>
            <w:shd w:val="clear" w:color="000000" w:fill="C5D9F1"/>
            <w:vAlign w:val="center"/>
            <w:hideMark/>
          </w:tcPr>
          <w:p w14:paraId="533AEE34" w14:textId="77777777" w:rsidR="007D5855" w:rsidRPr="00D335E2" w:rsidRDefault="007D5855" w:rsidP="00E65F5A">
            <w:pPr>
              <w:rPr>
                <w:sz w:val="20"/>
                <w:szCs w:val="20"/>
              </w:rPr>
            </w:pPr>
            <w:r w:rsidRPr="00D335E2">
              <w:rPr>
                <w:sz w:val="20"/>
                <w:szCs w:val="20"/>
              </w:rPr>
              <w:t>Необходимые капитальные затраты, млн. руб.</w:t>
            </w:r>
          </w:p>
        </w:tc>
        <w:tc>
          <w:tcPr>
            <w:tcW w:w="2443" w:type="dxa"/>
            <w:shd w:val="clear" w:color="auto" w:fill="auto"/>
            <w:noWrap/>
            <w:vAlign w:val="center"/>
            <w:hideMark/>
          </w:tcPr>
          <w:p w14:paraId="16D11D21" w14:textId="77777777" w:rsidR="007D5855" w:rsidRPr="00D335E2" w:rsidRDefault="007D5855" w:rsidP="00E65F5A">
            <w:pPr>
              <w:jc w:val="center"/>
              <w:rPr>
                <w:sz w:val="20"/>
              </w:rPr>
            </w:pPr>
            <w:r w:rsidRPr="00D335E2">
              <w:rPr>
                <w:sz w:val="20"/>
              </w:rPr>
              <w:t>0,70</w:t>
            </w:r>
          </w:p>
        </w:tc>
        <w:tc>
          <w:tcPr>
            <w:tcW w:w="984" w:type="dxa"/>
            <w:shd w:val="clear" w:color="auto" w:fill="auto"/>
            <w:noWrap/>
            <w:vAlign w:val="center"/>
            <w:hideMark/>
          </w:tcPr>
          <w:p w14:paraId="6F574577"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0210D534"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5ACFDFD1"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73CA2A0B"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2DBBE607"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1C74621A" w14:textId="77777777" w:rsidR="007D5855" w:rsidRPr="00D335E2" w:rsidRDefault="007D5855" w:rsidP="00E65F5A">
            <w:pPr>
              <w:jc w:val="center"/>
              <w:rPr>
                <w:sz w:val="20"/>
              </w:rPr>
            </w:pPr>
            <w:r w:rsidRPr="00D335E2">
              <w:rPr>
                <w:sz w:val="20"/>
              </w:rPr>
              <w:t>0,00</w:t>
            </w:r>
          </w:p>
        </w:tc>
        <w:tc>
          <w:tcPr>
            <w:tcW w:w="984" w:type="dxa"/>
            <w:shd w:val="clear" w:color="000000" w:fill="FFFFFF"/>
            <w:vAlign w:val="center"/>
            <w:hideMark/>
          </w:tcPr>
          <w:p w14:paraId="37E444D4" w14:textId="77777777" w:rsidR="007D5855" w:rsidRPr="00D335E2" w:rsidRDefault="007D5855" w:rsidP="00E65F5A">
            <w:pPr>
              <w:jc w:val="center"/>
              <w:rPr>
                <w:sz w:val="20"/>
                <w:szCs w:val="20"/>
              </w:rPr>
            </w:pPr>
            <w:r w:rsidRPr="00D335E2">
              <w:rPr>
                <w:sz w:val="20"/>
                <w:szCs w:val="20"/>
              </w:rPr>
              <w:t>0,00</w:t>
            </w:r>
          </w:p>
        </w:tc>
        <w:tc>
          <w:tcPr>
            <w:tcW w:w="984" w:type="dxa"/>
            <w:shd w:val="clear" w:color="000000" w:fill="FFFFFF"/>
            <w:vAlign w:val="center"/>
            <w:hideMark/>
          </w:tcPr>
          <w:p w14:paraId="4B315A7F" w14:textId="77777777" w:rsidR="007D5855" w:rsidRPr="00D335E2" w:rsidRDefault="007D5855" w:rsidP="00E65F5A">
            <w:pPr>
              <w:jc w:val="center"/>
              <w:rPr>
                <w:sz w:val="20"/>
                <w:szCs w:val="20"/>
              </w:rPr>
            </w:pPr>
            <w:r w:rsidRPr="00D335E2">
              <w:rPr>
                <w:sz w:val="20"/>
                <w:szCs w:val="20"/>
              </w:rPr>
              <w:t>0,00</w:t>
            </w:r>
          </w:p>
        </w:tc>
        <w:tc>
          <w:tcPr>
            <w:tcW w:w="989" w:type="dxa"/>
            <w:shd w:val="clear" w:color="000000" w:fill="FFFFFF"/>
            <w:vAlign w:val="center"/>
            <w:hideMark/>
          </w:tcPr>
          <w:p w14:paraId="3F69A00A" w14:textId="77777777" w:rsidR="007D5855" w:rsidRPr="00D335E2" w:rsidRDefault="007D5855" w:rsidP="00E65F5A">
            <w:pPr>
              <w:jc w:val="center"/>
              <w:rPr>
                <w:sz w:val="20"/>
                <w:szCs w:val="20"/>
              </w:rPr>
            </w:pPr>
            <w:r w:rsidRPr="00D335E2">
              <w:rPr>
                <w:sz w:val="20"/>
                <w:szCs w:val="20"/>
              </w:rPr>
              <w:t>0,00</w:t>
            </w:r>
          </w:p>
        </w:tc>
      </w:tr>
      <w:tr w:rsidR="00D335E2" w:rsidRPr="00D335E2" w14:paraId="29505321" w14:textId="77777777" w:rsidTr="00E65F5A">
        <w:trPr>
          <w:trHeight w:val="20"/>
        </w:trPr>
        <w:tc>
          <w:tcPr>
            <w:tcW w:w="633" w:type="dxa"/>
            <w:shd w:val="clear" w:color="auto" w:fill="auto"/>
            <w:noWrap/>
            <w:vAlign w:val="bottom"/>
            <w:hideMark/>
          </w:tcPr>
          <w:p w14:paraId="35C7E690" w14:textId="77777777" w:rsidR="007D5855" w:rsidRPr="00D335E2" w:rsidRDefault="007D5855" w:rsidP="00E65F5A">
            <w:pPr>
              <w:rPr>
                <w:sz w:val="20"/>
              </w:rPr>
            </w:pPr>
            <w:r w:rsidRPr="00D335E2">
              <w:rPr>
                <w:sz w:val="20"/>
              </w:rPr>
              <w:t> </w:t>
            </w:r>
          </w:p>
        </w:tc>
        <w:tc>
          <w:tcPr>
            <w:tcW w:w="3132" w:type="dxa"/>
            <w:shd w:val="clear" w:color="auto" w:fill="auto"/>
            <w:noWrap/>
            <w:vAlign w:val="center"/>
            <w:hideMark/>
          </w:tcPr>
          <w:p w14:paraId="50E4E021" w14:textId="77777777" w:rsidR="007D5855" w:rsidRPr="00D335E2" w:rsidRDefault="007D5855" w:rsidP="00E65F5A">
            <w:pPr>
              <w:rPr>
                <w:sz w:val="20"/>
                <w:szCs w:val="20"/>
              </w:rPr>
            </w:pPr>
            <w:r w:rsidRPr="00D335E2">
              <w:rPr>
                <w:sz w:val="20"/>
                <w:szCs w:val="20"/>
              </w:rPr>
              <w:t>Срок реализации проекта</w:t>
            </w:r>
          </w:p>
        </w:tc>
        <w:tc>
          <w:tcPr>
            <w:tcW w:w="2443" w:type="dxa"/>
            <w:shd w:val="clear" w:color="auto" w:fill="auto"/>
            <w:noWrap/>
            <w:vAlign w:val="center"/>
            <w:hideMark/>
          </w:tcPr>
          <w:p w14:paraId="77772634"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31019F63"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264C749B"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5E221767"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5CE8B3FE"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664DEE7D"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56C31BBB" w14:textId="77777777" w:rsidR="007D5855" w:rsidRPr="00D335E2" w:rsidRDefault="007D5855" w:rsidP="00E65F5A">
            <w:pPr>
              <w:jc w:val="center"/>
              <w:rPr>
                <w:sz w:val="20"/>
              </w:rPr>
            </w:pPr>
            <w:r w:rsidRPr="00D335E2">
              <w:rPr>
                <w:sz w:val="20"/>
              </w:rPr>
              <w:t> </w:t>
            </w:r>
          </w:p>
        </w:tc>
        <w:tc>
          <w:tcPr>
            <w:tcW w:w="984" w:type="dxa"/>
            <w:shd w:val="clear" w:color="auto" w:fill="D0CECE" w:themeFill="background2" w:themeFillShade="E6"/>
            <w:vAlign w:val="center"/>
            <w:hideMark/>
          </w:tcPr>
          <w:p w14:paraId="160BCB79" w14:textId="77777777" w:rsidR="007D5855" w:rsidRPr="00D335E2" w:rsidRDefault="007D5855" w:rsidP="00E65F5A">
            <w:pPr>
              <w:jc w:val="center"/>
              <w:rPr>
                <w:sz w:val="20"/>
                <w:szCs w:val="20"/>
              </w:rPr>
            </w:pPr>
            <w:r w:rsidRPr="00D335E2">
              <w:rPr>
                <w:sz w:val="20"/>
                <w:szCs w:val="20"/>
              </w:rPr>
              <w:t> </w:t>
            </w:r>
          </w:p>
        </w:tc>
        <w:tc>
          <w:tcPr>
            <w:tcW w:w="984" w:type="dxa"/>
            <w:shd w:val="clear" w:color="auto" w:fill="auto"/>
            <w:noWrap/>
            <w:vAlign w:val="center"/>
            <w:hideMark/>
          </w:tcPr>
          <w:p w14:paraId="5D89A211" w14:textId="77777777" w:rsidR="007D5855" w:rsidRPr="00D335E2" w:rsidRDefault="007D5855" w:rsidP="00E65F5A">
            <w:pPr>
              <w:jc w:val="center"/>
              <w:rPr>
                <w:sz w:val="20"/>
              </w:rPr>
            </w:pPr>
            <w:r w:rsidRPr="00D335E2">
              <w:rPr>
                <w:sz w:val="20"/>
              </w:rPr>
              <w:t> </w:t>
            </w:r>
          </w:p>
        </w:tc>
        <w:tc>
          <w:tcPr>
            <w:tcW w:w="989" w:type="dxa"/>
            <w:shd w:val="clear" w:color="000000" w:fill="FFFFFF"/>
            <w:vAlign w:val="center"/>
            <w:hideMark/>
          </w:tcPr>
          <w:p w14:paraId="041B6076" w14:textId="77777777" w:rsidR="007D5855" w:rsidRPr="00D335E2" w:rsidRDefault="007D5855" w:rsidP="00E65F5A">
            <w:pPr>
              <w:jc w:val="center"/>
              <w:rPr>
                <w:b/>
                <w:bCs/>
                <w:sz w:val="20"/>
                <w:szCs w:val="20"/>
              </w:rPr>
            </w:pPr>
            <w:r w:rsidRPr="00D335E2">
              <w:rPr>
                <w:b/>
                <w:bCs/>
                <w:sz w:val="20"/>
                <w:szCs w:val="20"/>
              </w:rPr>
              <w:t> </w:t>
            </w:r>
          </w:p>
        </w:tc>
      </w:tr>
      <w:tr w:rsidR="00D335E2" w:rsidRPr="00D335E2" w14:paraId="2D433BA9" w14:textId="77777777" w:rsidTr="00E65F5A">
        <w:trPr>
          <w:trHeight w:val="20"/>
        </w:trPr>
        <w:tc>
          <w:tcPr>
            <w:tcW w:w="633" w:type="dxa"/>
            <w:shd w:val="clear" w:color="auto" w:fill="auto"/>
            <w:noWrap/>
            <w:vAlign w:val="bottom"/>
            <w:hideMark/>
          </w:tcPr>
          <w:p w14:paraId="0991DEAD" w14:textId="77777777" w:rsidR="007D5855" w:rsidRPr="00D335E2" w:rsidRDefault="007D5855" w:rsidP="00E65F5A">
            <w:pPr>
              <w:rPr>
                <w:sz w:val="20"/>
              </w:rPr>
            </w:pPr>
            <w:r w:rsidRPr="00D335E2">
              <w:rPr>
                <w:sz w:val="20"/>
              </w:rPr>
              <w:t> </w:t>
            </w:r>
          </w:p>
        </w:tc>
        <w:tc>
          <w:tcPr>
            <w:tcW w:w="3132" w:type="dxa"/>
            <w:shd w:val="clear" w:color="auto" w:fill="auto"/>
            <w:noWrap/>
            <w:vAlign w:val="center"/>
            <w:hideMark/>
          </w:tcPr>
          <w:p w14:paraId="3C18437A" w14:textId="77777777" w:rsidR="007D5855" w:rsidRPr="00D335E2" w:rsidRDefault="007D5855" w:rsidP="00E65F5A">
            <w:pPr>
              <w:rPr>
                <w:sz w:val="20"/>
                <w:szCs w:val="20"/>
              </w:rPr>
            </w:pPr>
            <w:r w:rsidRPr="00D335E2">
              <w:rPr>
                <w:sz w:val="20"/>
                <w:szCs w:val="20"/>
              </w:rPr>
              <w:t>Источники инвестиций, в том числе:</w:t>
            </w:r>
          </w:p>
        </w:tc>
        <w:tc>
          <w:tcPr>
            <w:tcW w:w="2443" w:type="dxa"/>
            <w:shd w:val="clear" w:color="auto" w:fill="auto"/>
            <w:noWrap/>
            <w:vAlign w:val="center"/>
            <w:hideMark/>
          </w:tcPr>
          <w:p w14:paraId="09E174BE"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29485333"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56AC8B84"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34712570"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73B61566"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2B5FD07C"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15CDE437" w14:textId="77777777" w:rsidR="007D5855" w:rsidRPr="00D335E2" w:rsidRDefault="007D5855" w:rsidP="00E65F5A">
            <w:pPr>
              <w:jc w:val="center"/>
              <w:rPr>
                <w:sz w:val="20"/>
              </w:rPr>
            </w:pPr>
            <w:r w:rsidRPr="00D335E2">
              <w:rPr>
                <w:sz w:val="20"/>
              </w:rPr>
              <w:t> </w:t>
            </w:r>
          </w:p>
        </w:tc>
        <w:tc>
          <w:tcPr>
            <w:tcW w:w="984" w:type="dxa"/>
            <w:shd w:val="clear" w:color="000000" w:fill="FFFFFF"/>
            <w:vAlign w:val="center"/>
            <w:hideMark/>
          </w:tcPr>
          <w:p w14:paraId="16B8CA2E" w14:textId="77777777" w:rsidR="007D5855" w:rsidRPr="00D335E2" w:rsidRDefault="007D5855" w:rsidP="00E65F5A">
            <w:pPr>
              <w:jc w:val="center"/>
              <w:rPr>
                <w:b/>
                <w:bCs/>
                <w:sz w:val="20"/>
                <w:szCs w:val="20"/>
              </w:rPr>
            </w:pPr>
            <w:r w:rsidRPr="00D335E2">
              <w:rPr>
                <w:b/>
                <w:bCs/>
                <w:sz w:val="20"/>
                <w:szCs w:val="20"/>
              </w:rPr>
              <w:t> </w:t>
            </w:r>
          </w:p>
        </w:tc>
        <w:tc>
          <w:tcPr>
            <w:tcW w:w="984" w:type="dxa"/>
            <w:shd w:val="clear" w:color="auto" w:fill="auto"/>
            <w:noWrap/>
            <w:vAlign w:val="center"/>
            <w:hideMark/>
          </w:tcPr>
          <w:p w14:paraId="4A310307" w14:textId="77777777" w:rsidR="007D5855" w:rsidRPr="00D335E2" w:rsidRDefault="007D5855" w:rsidP="00E65F5A">
            <w:pPr>
              <w:jc w:val="center"/>
              <w:rPr>
                <w:sz w:val="20"/>
              </w:rPr>
            </w:pPr>
            <w:r w:rsidRPr="00D335E2">
              <w:rPr>
                <w:sz w:val="20"/>
              </w:rPr>
              <w:t> </w:t>
            </w:r>
          </w:p>
        </w:tc>
        <w:tc>
          <w:tcPr>
            <w:tcW w:w="989" w:type="dxa"/>
            <w:shd w:val="clear" w:color="000000" w:fill="FFFFFF"/>
            <w:vAlign w:val="center"/>
            <w:hideMark/>
          </w:tcPr>
          <w:p w14:paraId="554E05D9" w14:textId="77777777" w:rsidR="007D5855" w:rsidRPr="00D335E2" w:rsidRDefault="007D5855" w:rsidP="00E65F5A">
            <w:pPr>
              <w:jc w:val="center"/>
              <w:rPr>
                <w:b/>
                <w:bCs/>
                <w:sz w:val="20"/>
                <w:szCs w:val="20"/>
              </w:rPr>
            </w:pPr>
            <w:r w:rsidRPr="00D335E2">
              <w:rPr>
                <w:b/>
                <w:bCs/>
                <w:sz w:val="20"/>
                <w:szCs w:val="20"/>
              </w:rPr>
              <w:t> </w:t>
            </w:r>
          </w:p>
        </w:tc>
      </w:tr>
      <w:tr w:rsidR="00D335E2" w:rsidRPr="00D335E2" w14:paraId="1FF0A9A7" w14:textId="77777777" w:rsidTr="00E65F5A">
        <w:trPr>
          <w:trHeight w:val="20"/>
        </w:trPr>
        <w:tc>
          <w:tcPr>
            <w:tcW w:w="633" w:type="dxa"/>
            <w:shd w:val="clear" w:color="auto" w:fill="auto"/>
            <w:noWrap/>
            <w:vAlign w:val="bottom"/>
            <w:hideMark/>
          </w:tcPr>
          <w:p w14:paraId="07549678"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531D256D" w14:textId="77777777" w:rsidR="007D5855" w:rsidRPr="00D335E2" w:rsidRDefault="007D5855" w:rsidP="00E65F5A">
            <w:pPr>
              <w:rPr>
                <w:sz w:val="20"/>
                <w:szCs w:val="20"/>
              </w:rPr>
            </w:pPr>
            <w:r w:rsidRPr="00D335E2">
              <w:rPr>
                <w:sz w:val="20"/>
                <w:szCs w:val="20"/>
              </w:rPr>
              <w:t>Бюджетные источники</w:t>
            </w:r>
          </w:p>
        </w:tc>
        <w:tc>
          <w:tcPr>
            <w:tcW w:w="2443" w:type="dxa"/>
            <w:shd w:val="clear" w:color="auto" w:fill="auto"/>
            <w:noWrap/>
            <w:vAlign w:val="center"/>
            <w:hideMark/>
          </w:tcPr>
          <w:p w14:paraId="2031AA68" w14:textId="77777777" w:rsidR="007D5855" w:rsidRPr="00D335E2" w:rsidRDefault="007D5855" w:rsidP="00E65F5A">
            <w:pPr>
              <w:jc w:val="center"/>
              <w:rPr>
                <w:sz w:val="20"/>
              </w:rPr>
            </w:pPr>
            <w:r w:rsidRPr="00D335E2">
              <w:rPr>
                <w:sz w:val="20"/>
              </w:rPr>
              <w:t>0,70</w:t>
            </w:r>
          </w:p>
        </w:tc>
        <w:tc>
          <w:tcPr>
            <w:tcW w:w="984" w:type="dxa"/>
            <w:shd w:val="clear" w:color="auto" w:fill="auto"/>
            <w:noWrap/>
            <w:vAlign w:val="center"/>
            <w:hideMark/>
          </w:tcPr>
          <w:p w14:paraId="2C630929"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6E633844"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6F7288C1"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17F53E4A"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36635F32"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1D47D17D" w14:textId="77777777" w:rsidR="007D5855" w:rsidRPr="00D335E2" w:rsidRDefault="007D5855" w:rsidP="00E65F5A">
            <w:pPr>
              <w:jc w:val="center"/>
              <w:rPr>
                <w:sz w:val="20"/>
              </w:rPr>
            </w:pPr>
            <w:r w:rsidRPr="00D335E2">
              <w:rPr>
                <w:sz w:val="20"/>
              </w:rPr>
              <w:t>0,00</w:t>
            </w:r>
          </w:p>
        </w:tc>
        <w:tc>
          <w:tcPr>
            <w:tcW w:w="984" w:type="dxa"/>
            <w:shd w:val="clear" w:color="000000" w:fill="FFFFFF"/>
            <w:vAlign w:val="center"/>
            <w:hideMark/>
          </w:tcPr>
          <w:p w14:paraId="673C7775" w14:textId="77777777" w:rsidR="007D5855" w:rsidRPr="00D335E2" w:rsidRDefault="007D5855" w:rsidP="00E65F5A">
            <w:pPr>
              <w:jc w:val="center"/>
              <w:rPr>
                <w:sz w:val="20"/>
                <w:szCs w:val="20"/>
              </w:rPr>
            </w:pPr>
            <w:r w:rsidRPr="00D335E2">
              <w:rPr>
                <w:sz w:val="20"/>
                <w:szCs w:val="20"/>
              </w:rPr>
              <w:t>0,00</w:t>
            </w:r>
          </w:p>
        </w:tc>
        <w:tc>
          <w:tcPr>
            <w:tcW w:w="984" w:type="dxa"/>
            <w:shd w:val="clear" w:color="000000" w:fill="FFFFFF"/>
            <w:vAlign w:val="center"/>
            <w:hideMark/>
          </w:tcPr>
          <w:p w14:paraId="15BFB58C" w14:textId="77777777" w:rsidR="007D5855" w:rsidRPr="00D335E2" w:rsidRDefault="007D5855" w:rsidP="00E65F5A">
            <w:pPr>
              <w:jc w:val="center"/>
              <w:rPr>
                <w:sz w:val="20"/>
                <w:szCs w:val="20"/>
              </w:rPr>
            </w:pPr>
            <w:r w:rsidRPr="00D335E2">
              <w:rPr>
                <w:sz w:val="20"/>
                <w:szCs w:val="20"/>
              </w:rPr>
              <w:t>0,00</w:t>
            </w:r>
          </w:p>
        </w:tc>
        <w:tc>
          <w:tcPr>
            <w:tcW w:w="989" w:type="dxa"/>
            <w:shd w:val="clear" w:color="000000" w:fill="FFFFFF"/>
            <w:vAlign w:val="center"/>
            <w:hideMark/>
          </w:tcPr>
          <w:p w14:paraId="76A480DE" w14:textId="77777777" w:rsidR="007D5855" w:rsidRPr="00D335E2" w:rsidRDefault="007D5855" w:rsidP="00E65F5A">
            <w:pPr>
              <w:jc w:val="center"/>
              <w:rPr>
                <w:sz w:val="20"/>
                <w:szCs w:val="20"/>
              </w:rPr>
            </w:pPr>
            <w:r w:rsidRPr="00D335E2">
              <w:rPr>
                <w:sz w:val="20"/>
                <w:szCs w:val="20"/>
              </w:rPr>
              <w:t>0,00</w:t>
            </w:r>
          </w:p>
        </w:tc>
      </w:tr>
      <w:tr w:rsidR="00D335E2" w:rsidRPr="00D335E2" w14:paraId="3B9101F2" w14:textId="77777777" w:rsidTr="00E65F5A">
        <w:trPr>
          <w:trHeight w:val="20"/>
        </w:trPr>
        <w:tc>
          <w:tcPr>
            <w:tcW w:w="633" w:type="dxa"/>
            <w:shd w:val="clear" w:color="auto" w:fill="auto"/>
            <w:noWrap/>
            <w:vAlign w:val="bottom"/>
            <w:hideMark/>
          </w:tcPr>
          <w:p w14:paraId="6EA93FCF"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6E01E7BA" w14:textId="77777777" w:rsidR="007D5855" w:rsidRPr="00D335E2" w:rsidRDefault="007D5855" w:rsidP="00E65F5A">
            <w:pPr>
              <w:rPr>
                <w:sz w:val="20"/>
                <w:szCs w:val="20"/>
              </w:rPr>
            </w:pPr>
            <w:r w:rsidRPr="00D335E2">
              <w:rPr>
                <w:sz w:val="20"/>
                <w:szCs w:val="20"/>
              </w:rPr>
              <w:t>в том числе:</w:t>
            </w:r>
          </w:p>
        </w:tc>
        <w:tc>
          <w:tcPr>
            <w:tcW w:w="2443" w:type="dxa"/>
            <w:shd w:val="clear" w:color="auto" w:fill="auto"/>
            <w:noWrap/>
            <w:vAlign w:val="center"/>
            <w:hideMark/>
          </w:tcPr>
          <w:p w14:paraId="5A23AA67"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254D178C"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198D1F71"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55FBF3C3"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3DC36525"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0C0C0619"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4452B5C3" w14:textId="77777777" w:rsidR="007D5855" w:rsidRPr="00D335E2" w:rsidRDefault="007D5855" w:rsidP="00E65F5A">
            <w:pPr>
              <w:jc w:val="center"/>
              <w:rPr>
                <w:sz w:val="20"/>
              </w:rPr>
            </w:pPr>
            <w:r w:rsidRPr="00D335E2">
              <w:rPr>
                <w:sz w:val="20"/>
              </w:rPr>
              <w:t> </w:t>
            </w:r>
          </w:p>
        </w:tc>
        <w:tc>
          <w:tcPr>
            <w:tcW w:w="984" w:type="dxa"/>
            <w:shd w:val="clear" w:color="000000" w:fill="FFFFFF"/>
            <w:vAlign w:val="center"/>
            <w:hideMark/>
          </w:tcPr>
          <w:p w14:paraId="3413DB06" w14:textId="77777777" w:rsidR="007D5855" w:rsidRPr="00D335E2" w:rsidRDefault="007D5855" w:rsidP="00E65F5A">
            <w:pPr>
              <w:jc w:val="center"/>
              <w:rPr>
                <w:b/>
                <w:bCs/>
                <w:sz w:val="20"/>
                <w:szCs w:val="20"/>
              </w:rPr>
            </w:pPr>
            <w:r w:rsidRPr="00D335E2">
              <w:rPr>
                <w:b/>
                <w:bCs/>
                <w:sz w:val="20"/>
                <w:szCs w:val="20"/>
              </w:rPr>
              <w:t> </w:t>
            </w:r>
          </w:p>
        </w:tc>
        <w:tc>
          <w:tcPr>
            <w:tcW w:w="984" w:type="dxa"/>
            <w:shd w:val="clear" w:color="auto" w:fill="auto"/>
            <w:noWrap/>
            <w:vAlign w:val="center"/>
            <w:hideMark/>
          </w:tcPr>
          <w:p w14:paraId="78C63F35" w14:textId="77777777" w:rsidR="007D5855" w:rsidRPr="00D335E2" w:rsidRDefault="007D5855" w:rsidP="00E65F5A">
            <w:pPr>
              <w:jc w:val="center"/>
              <w:rPr>
                <w:sz w:val="20"/>
              </w:rPr>
            </w:pPr>
            <w:r w:rsidRPr="00D335E2">
              <w:rPr>
                <w:sz w:val="20"/>
              </w:rPr>
              <w:t> </w:t>
            </w:r>
          </w:p>
        </w:tc>
        <w:tc>
          <w:tcPr>
            <w:tcW w:w="989" w:type="dxa"/>
            <w:shd w:val="clear" w:color="000000" w:fill="FFFFFF"/>
            <w:vAlign w:val="center"/>
            <w:hideMark/>
          </w:tcPr>
          <w:p w14:paraId="6873BFC6" w14:textId="77777777" w:rsidR="007D5855" w:rsidRPr="00D335E2" w:rsidRDefault="007D5855" w:rsidP="00E65F5A">
            <w:pPr>
              <w:jc w:val="center"/>
              <w:rPr>
                <w:b/>
                <w:bCs/>
                <w:sz w:val="20"/>
                <w:szCs w:val="20"/>
              </w:rPr>
            </w:pPr>
            <w:r w:rsidRPr="00D335E2">
              <w:rPr>
                <w:b/>
                <w:bCs/>
                <w:sz w:val="20"/>
                <w:szCs w:val="20"/>
              </w:rPr>
              <w:t> </w:t>
            </w:r>
          </w:p>
        </w:tc>
      </w:tr>
      <w:tr w:rsidR="00D335E2" w:rsidRPr="00D335E2" w14:paraId="15937B05" w14:textId="77777777" w:rsidTr="00E65F5A">
        <w:trPr>
          <w:trHeight w:val="20"/>
        </w:trPr>
        <w:tc>
          <w:tcPr>
            <w:tcW w:w="633" w:type="dxa"/>
            <w:shd w:val="clear" w:color="auto" w:fill="auto"/>
            <w:noWrap/>
            <w:vAlign w:val="bottom"/>
            <w:hideMark/>
          </w:tcPr>
          <w:p w14:paraId="450473C9"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56DABBD0" w14:textId="77777777" w:rsidR="007D5855" w:rsidRPr="00D335E2" w:rsidRDefault="007D5855" w:rsidP="00E65F5A">
            <w:pPr>
              <w:rPr>
                <w:sz w:val="20"/>
                <w:szCs w:val="20"/>
              </w:rPr>
            </w:pPr>
            <w:r w:rsidRPr="00D335E2">
              <w:rPr>
                <w:sz w:val="20"/>
                <w:szCs w:val="20"/>
              </w:rPr>
              <w:t>Федеральный бюджет</w:t>
            </w:r>
          </w:p>
        </w:tc>
        <w:tc>
          <w:tcPr>
            <w:tcW w:w="2443" w:type="dxa"/>
            <w:shd w:val="clear" w:color="auto" w:fill="auto"/>
            <w:noWrap/>
            <w:vAlign w:val="center"/>
            <w:hideMark/>
          </w:tcPr>
          <w:p w14:paraId="2063F394"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35844683"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2E91EFF3"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2FAF0762"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68BB06BA"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69FDFC63"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4FC8549B" w14:textId="77777777" w:rsidR="007D5855" w:rsidRPr="00D335E2" w:rsidRDefault="007D5855" w:rsidP="00E65F5A">
            <w:pPr>
              <w:jc w:val="center"/>
              <w:rPr>
                <w:sz w:val="20"/>
              </w:rPr>
            </w:pPr>
            <w:r w:rsidRPr="00D335E2">
              <w:rPr>
                <w:sz w:val="20"/>
              </w:rPr>
              <w:t>0,00</w:t>
            </w:r>
          </w:p>
        </w:tc>
        <w:tc>
          <w:tcPr>
            <w:tcW w:w="984" w:type="dxa"/>
            <w:shd w:val="clear" w:color="000000" w:fill="FFFFFF"/>
            <w:vAlign w:val="center"/>
            <w:hideMark/>
          </w:tcPr>
          <w:p w14:paraId="536294B3" w14:textId="77777777" w:rsidR="007D5855" w:rsidRPr="00D335E2" w:rsidRDefault="007D5855" w:rsidP="00E65F5A">
            <w:pPr>
              <w:jc w:val="center"/>
              <w:rPr>
                <w:sz w:val="20"/>
                <w:szCs w:val="20"/>
              </w:rPr>
            </w:pPr>
            <w:r w:rsidRPr="00D335E2">
              <w:rPr>
                <w:sz w:val="20"/>
                <w:szCs w:val="20"/>
              </w:rPr>
              <w:t>0,00</w:t>
            </w:r>
          </w:p>
        </w:tc>
        <w:tc>
          <w:tcPr>
            <w:tcW w:w="984" w:type="dxa"/>
            <w:shd w:val="clear" w:color="000000" w:fill="FFFFFF"/>
            <w:vAlign w:val="center"/>
            <w:hideMark/>
          </w:tcPr>
          <w:p w14:paraId="07EF816E" w14:textId="77777777" w:rsidR="007D5855" w:rsidRPr="00D335E2" w:rsidRDefault="007D5855" w:rsidP="00E65F5A">
            <w:pPr>
              <w:jc w:val="center"/>
              <w:rPr>
                <w:sz w:val="20"/>
                <w:szCs w:val="20"/>
              </w:rPr>
            </w:pPr>
            <w:r w:rsidRPr="00D335E2">
              <w:rPr>
                <w:sz w:val="20"/>
                <w:szCs w:val="20"/>
              </w:rPr>
              <w:t>0,00</w:t>
            </w:r>
          </w:p>
        </w:tc>
        <w:tc>
          <w:tcPr>
            <w:tcW w:w="989" w:type="dxa"/>
            <w:shd w:val="clear" w:color="000000" w:fill="FFFFFF"/>
            <w:vAlign w:val="center"/>
            <w:hideMark/>
          </w:tcPr>
          <w:p w14:paraId="0A4509BE" w14:textId="77777777" w:rsidR="007D5855" w:rsidRPr="00D335E2" w:rsidRDefault="007D5855" w:rsidP="00E65F5A">
            <w:pPr>
              <w:jc w:val="center"/>
              <w:rPr>
                <w:sz w:val="20"/>
                <w:szCs w:val="20"/>
              </w:rPr>
            </w:pPr>
            <w:r w:rsidRPr="00D335E2">
              <w:rPr>
                <w:sz w:val="20"/>
                <w:szCs w:val="20"/>
              </w:rPr>
              <w:t>0,00</w:t>
            </w:r>
          </w:p>
        </w:tc>
      </w:tr>
      <w:tr w:rsidR="00D335E2" w:rsidRPr="00D335E2" w14:paraId="60AE378E" w14:textId="77777777" w:rsidTr="00E65F5A">
        <w:trPr>
          <w:trHeight w:val="20"/>
        </w:trPr>
        <w:tc>
          <w:tcPr>
            <w:tcW w:w="633" w:type="dxa"/>
            <w:shd w:val="clear" w:color="auto" w:fill="auto"/>
            <w:noWrap/>
            <w:vAlign w:val="bottom"/>
            <w:hideMark/>
          </w:tcPr>
          <w:p w14:paraId="55E31CBF"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04D2B27E" w14:textId="77777777" w:rsidR="007D5855" w:rsidRPr="00D335E2" w:rsidRDefault="007D5855" w:rsidP="00E65F5A">
            <w:pPr>
              <w:rPr>
                <w:sz w:val="20"/>
                <w:szCs w:val="20"/>
              </w:rPr>
            </w:pPr>
            <w:r w:rsidRPr="00D335E2">
              <w:rPr>
                <w:sz w:val="20"/>
                <w:szCs w:val="20"/>
              </w:rPr>
              <w:t>Бюджет автономного округа</w:t>
            </w:r>
          </w:p>
        </w:tc>
        <w:tc>
          <w:tcPr>
            <w:tcW w:w="2443" w:type="dxa"/>
            <w:shd w:val="clear" w:color="auto" w:fill="auto"/>
            <w:noWrap/>
            <w:vAlign w:val="center"/>
            <w:hideMark/>
          </w:tcPr>
          <w:p w14:paraId="22163CDB"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4A29500F"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2DF139A0"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1A3C715D"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1BD5C624"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731F263F"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0D0B308E" w14:textId="77777777" w:rsidR="007D5855" w:rsidRPr="00D335E2" w:rsidRDefault="007D5855" w:rsidP="00E65F5A">
            <w:pPr>
              <w:jc w:val="center"/>
              <w:rPr>
                <w:sz w:val="20"/>
              </w:rPr>
            </w:pPr>
            <w:r w:rsidRPr="00D335E2">
              <w:rPr>
                <w:sz w:val="20"/>
              </w:rPr>
              <w:t>0,00</w:t>
            </w:r>
          </w:p>
        </w:tc>
        <w:tc>
          <w:tcPr>
            <w:tcW w:w="984" w:type="dxa"/>
            <w:shd w:val="clear" w:color="000000" w:fill="FFFFFF"/>
            <w:vAlign w:val="center"/>
            <w:hideMark/>
          </w:tcPr>
          <w:p w14:paraId="01528032" w14:textId="77777777" w:rsidR="007D5855" w:rsidRPr="00D335E2" w:rsidRDefault="007D5855" w:rsidP="00E65F5A">
            <w:pPr>
              <w:jc w:val="center"/>
              <w:rPr>
                <w:sz w:val="20"/>
                <w:szCs w:val="20"/>
              </w:rPr>
            </w:pPr>
            <w:r w:rsidRPr="00D335E2">
              <w:rPr>
                <w:sz w:val="20"/>
                <w:szCs w:val="20"/>
              </w:rPr>
              <w:t>0,00</w:t>
            </w:r>
          </w:p>
        </w:tc>
        <w:tc>
          <w:tcPr>
            <w:tcW w:w="984" w:type="dxa"/>
            <w:shd w:val="clear" w:color="000000" w:fill="FFFFFF"/>
            <w:vAlign w:val="center"/>
            <w:hideMark/>
          </w:tcPr>
          <w:p w14:paraId="550CB203" w14:textId="77777777" w:rsidR="007D5855" w:rsidRPr="00D335E2" w:rsidRDefault="007D5855" w:rsidP="00E65F5A">
            <w:pPr>
              <w:jc w:val="center"/>
              <w:rPr>
                <w:sz w:val="20"/>
                <w:szCs w:val="20"/>
              </w:rPr>
            </w:pPr>
            <w:r w:rsidRPr="00D335E2">
              <w:rPr>
                <w:sz w:val="20"/>
                <w:szCs w:val="20"/>
              </w:rPr>
              <w:t>0,00</w:t>
            </w:r>
          </w:p>
        </w:tc>
        <w:tc>
          <w:tcPr>
            <w:tcW w:w="989" w:type="dxa"/>
            <w:shd w:val="clear" w:color="000000" w:fill="FFFFFF"/>
            <w:vAlign w:val="center"/>
            <w:hideMark/>
          </w:tcPr>
          <w:p w14:paraId="6316119A" w14:textId="77777777" w:rsidR="007D5855" w:rsidRPr="00D335E2" w:rsidRDefault="007D5855" w:rsidP="00E65F5A">
            <w:pPr>
              <w:jc w:val="center"/>
              <w:rPr>
                <w:sz w:val="20"/>
                <w:szCs w:val="20"/>
              </w:rPr>
            </w:pPr>
            <w:r w:rsidRPr="00D335E2">
              <w:rPr>
                <w:sz w:val="20"/>
                <w:szCs w:val="20"/>
              </w:rPr>
              <w:t>0,00</w:t>
            </w:r>
          </w:p>
        </w:tc>
      </w:tr>
      <w:tr w:rsidR="00D335E2" w:rsidRPr="00D335E2" w14:paraId="72CA7870" w14:textId="77777777" w:rsidTr="00E65F5A">
        <w:trPr>
          <w:trHeight w:val="20"/>
        </w:trPr>
        <w:tc>
          <w:tcPr>
            <w:tcW w:w="633" w:type="dxa"/>
            <w:shd w:val="clear" w:color="auto" w:fill="auto"/>
            <w:noWrap/>
            <w:vAlign w:val="bottom"/>
            <w:hideMark/>
          </w:tcPr>
          <w:p w14:paraId="16963108"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1AE3CFB5" w14:textId="77777777" w:rsidR="007D5855" w:rsidRPr="00D335E2" w:rsidRDefault="007D5855" w:rsidP="00E65F5A">
            <w:pPr>
              <w:rPr>
                <w:sz w:val="20"/>
                <w:szCs w:val="20"/>
              </w:rPr>
            </w:pPr>
            <w:r w:rsidRPr="00D335E2">
              <w:rPr>
                <w:sz w:val="20"/>
                <w:szCs w:val="20"/>
              </w:rPr>
              <w:t>Местный бюджет Нефтеюганского района</w:t>
            </w:r>
          </w:p>
        </w:tc>
        <w:tc>
          <w:tcPr>
            <w:tcW w:w="2443" w:type="dxa"/>
            <w:shd w:val="clear" w:color="auto" w:fill="auto"/>
            <w:noWrap/>
            <w:vAlign w:val="center"/>
            <w:hideMark/>
          </w:tcPr>
          <w:p w14:paraId="30A41764" w14:textId="77777777" w:rsidR="007D5855" w:rsidRPr="00D335E2" w:rsidRDefault="007D5855" w:rsidP="00E65F5A">
            <w:pPr>
              <w:jc w:val="center"/>
              <w:rPr>
                <w:sz w:val="20"/>
              </w:rPr>
            </w:pPr>
            <w:r w:rsidRPr="00D335E2">
              <w:rPr>
                <w:sz w:val="20"/>
              </w:rPr>
              <w:t>0,70</w:t>
            </w:r>
          </w:p>
        </w:tc>
        <w:tc>
          <w:tcPr>
            <w:tcW w:w="984" w:type="dxa"/>
            <w:shd w:val="clear" w:color="auto" w:fill="auto"/>
            <w:noWrap/>
            <w:vAlign w:val="center"/>
            <w:hideMark/>
          </w:tcPr>
          <w:p w14:paraId="2222197E"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1138B92A"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48243130"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2F7FC95E"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545CE733"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0B1E7762" w14:textId="77777777" w:rsidR="007D5855" w:rsidRPr="00D335E2" w:rsidRDefault="007D5855" w:rsidP="00E65F5A">
            <w:pPr>
              <w:jc w:val="center"/>
              <w:rPr>
                <w:sz w:val="20"/>
              </w:rPr>
            </w:pPr>
            <w:r w:rsidRPr="00D335E2">
              <w:rPr>
                <w:sz w:val="20"/>
              </w:rPr>
              <w:t>0,00</w:t>
            </w:r>
          </w:p>
        </w:tc>
        <w:tc>
          <w:tcPr>
            <w:tcW w:w="984" w:type="dxa"/>
            <w:shd w:val="clear" w:color="000000" w:fill="FFFFFF"/>
            <w:vAlign w:val="center"/>
            <w:hideMark/>
          </w:tcPr>
          <w:p w14:paraId="2AD694A3" w14:textId="77777777" w:rsidR="007D5855" w:rsidRPr="00D335E2" w:rsidRDefault="007D5855" w:rsidP="00E65F5A">
            <w:pPr>
              <w:jc w:val="center"/>
              <w:rPr>
                <w:sz w:val="20"/>
                <w:szCs w:val="20"/>
              </w:rPr>
            </w:pPr>
            <w:r w:rsidRPr="00D335E2">
              <w:rPr>
                <w:sz w:val="20"/>
                <w:szCs w:val="20"/>
              </w:rPr>
              <w:t>0,70</w:t>
            </w:r>
          </w:p>
        </w:tc>
        <w:tc>
          <w:tcPr>
            <w:tcW w:w="984" w:type="dxa"/>
            <w:shd w:val="clear" w:color="000000" w:fill="FFFFFF"/>
            <w:vAlign w:val="center"/>
            <w:hideMark/>
          </w:tcPr>
          <w:p w14:paraId="0511073D" w14:textId="77777777" w:rsidR="007D5855" w:rsidRPr="00D335E2" w:rsidRDefault="007D5855" w:rsidP="00E65F5A">
            <w:pPr>
              <w:jc w:val="center"/>
              <w:rPr>
                <w:sz w:val="20"/>
                <w:szCs w:val="20"/>
              </w:rPr>
            </w:pPr>
            <w:r w:rsidRPr="00D335E2">
              <w:rPr>
                <w:sz w:val="20"/>
                <w:szCs w:val="20"/>
              </w:rPr>
              <w:t>0,00</w:t>
            </w:r>
          </w:p>
        </w:tc>
        <w:tc>
          <w:tcPr>
            <w:tcW w:w="989" w:type="dxa"/>
            <w:shd w:val="clear" w:color="000000" w:fill="FFFFFF"/>
            <w:vAlign w:val="center"/>
            <w:hideMark/>
          </w:tcPr>
          <w:p w14:paraId="794F505A" w14:textId="77777777" w:rsidR="007D5855" w:rsidRPr="00D335E2" w:rsidRDefault="007D5855" w:rsidP="00E65F5A">
            <w:pPr>
              <w:jc w:val="center"/>
              <w:rPr>
                <w:sz w:val="20"/>
                <w:szCs w:val="20"/>
              </w:rPr>
            </w:pPr>
            <w:r w:rsidRPr="00D335E2">
              <w:rPr>
                <w:sz w:val="20"/>
                <w:szCs w:val="20"/>
              </w:rPr>
              <w:t>0,00</w:t>
            </w:r>
          </w:p>
        </w:tc>
      </w:tr>
      <w:tr w:rsidR="00D335E2" w:rsidRPr="00D335E2" w14:paraId="5966AFB6" w14:textId="77777777" w:rsidTr="00E65F5A">
        <w:trPr>
          <w:trHeight w:val="20"/>
        </w:trPr>
        <w:tc>
          <w:tcPr>
            <w:tcW w:w="633" w:type="dxa"/>
            <w:shd w:val="clear" w:color="auto" w:fill="auto"/>
            <w:noWrap/>
            <w:vAlign w:val="bottom"/>
            <w:hideMark/>
          </w:tcPr>
          <w:p w14:paraId="5C7B68AE"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056BCF21" w14:textId="77777777" w:rsidR="007D5855" w:rsidRPr="00D335E2" w:rsidRDefault="007D5855" w:rsidP="00E65F5A">
            <w:pPr>
              <w:rPr>
                <w:sz w:val="20"/>
                <w:szCs w:val="20"/>
              </w:rPr>
            </w:pPr>
            <w:r w:rsidRPr="00D335E2">
              <w:rPr>
                <w:sz w:val="20"/>
                <w:szCs w:val="20"/>
              </w:rPr>
              <w:t>Местный бюджет СП Усть-Юган</w:t>
            </w:r>
          </w:p>
        </w:tc>
        <w:tc>
          <w:tcPr>
            <w:tcW w:w="2443" w:type="dxa"/>
            <w:shd w:val="clear" w:color="auto" w:fill="auto"/>
            <w:noWrap/>
            <w:vAlign w:val="center"/>
            <w:hideMark/>
          </w:tcPr>
          <w:p w14:paraId="13F5D864"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597B3F08"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682DF36A"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45E01DB9"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41E1117B"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72687C43"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2D741BB7" w14:textId="77777777" w:rsidR="007D5855" w:rsidRPr="00D335E2" w:rsidRDefault="007D5855" w:rsidP="00E65F5A">
            <w:pPr>
              <w:jc w:val="center"/>
              <w:rPr>
                <w:sz w:val="20"/>
              </w:rPr>
            </w:pPr>
            <w:r w:rsidRPr="00D335E2">
              <w:rPr>
                <w:sz w:val="20"/>
              </w:rPr>
              <w:t>0,00</w:t>
            </w:r>
          </w:p>
        </w:tc>
        <w:tc>
          <w:tcPr>
            <w:tcW w:w="984" w:type="dxa"/>
            <w:shd w:val="clear" w:color="000000" w:fill="FFFFFF"/>
            <w:vAlign w:val="center"/>
            <w:hideMark/>
          </w:tcPr>
          <w:p w14:paraId="5A57FB3E" w14:textId="77777777" w:rsidR="007D5855" w:rsidRPr="00D335E2" w:rsidRDefault="007D5855" w:rsidP="00E65F5A">
            <w:pPr>
              <w:jc w:val="center"/>
              <w:rPr>
                <w:sz w:val="20"/>
                <w:szCs w:val="20"/>
              </w:rPr>
            </w:pPr>
            <w:r w:rsidRPr="00D335E2">
              <w:rPr>
                <w:sz w:val="20"/>
                <w:szCs w:val="20"/>
              </w:rPr>
              <w:t>0,00</w:t>
            </w:r>
          </w:p>
        </w:tc>
        <w:tc>
          <w:tcPr>
            <w:tcW w:w="984" w:type="dxa"/>
            <w:shd w:val="clear" w:color="000000" w:fill="FFFFFF"/>
            <w:vAlign w:val="center"/>
            <w:hideMark/>
          </w:tcPr>
          <w:p w14:paraId="7C4E6977" w14:textId="77777777" w:rsidR="007D5855" w:rsidRPr="00D335E2" w:rsidRDefault="007D5855" w:rsidP="00E65F5A">
            <w:pPr>
              <w:jc w:val="center"/>
              <w:rPr>
                <w:sz w:val="20"/>
                <w:szCs w:val="20"/>
              </w:rPr>
            </w:pPr>
            <w:r w:rsidRPr="00D335E2">
              <w:rPr>
                <w:sz w:val="20"/>
                <w:szCs w:val="20"/>
              </w:rPr>
              <w:t>0,00</w:t>
            </w:r>
          </w:p>
        </w:tc>
        <w:tc>
          <w:tcPr>
            <w:tcW w:w="989" w:type="dxa"/>
            <w:shd w:val="clear" w:color="000000" w:fill="FFFFFF"/>
            <w:vAlign w:val="center"/>
            <w:hideMark/>
          </w:tcPr>
          <w:p w14:paraId="6730E24E" w14:textId="77777777" w:rsidR="007D5855" w:rsidRPr="00D335E2" w:rsidRDefault="007D5855" w:rsidP="00E65F5A">
            <w:pPr>
              <w:jc w:val="center"/>
              <w:rPr>
                <w:sz w:val="20"/>
                <w:szCs w:val="20"/>
              </w:rPr>
            </w:pPr>
            <w:r w:rsidRPr="00D335E2">
              <w:rPr>
                <w:sz w:val="20"/>
                <w:szCs w:val="20"/>
              </w:rPr>
              <w:t>0,00</w:t>
            </w:r>
          </w:p>
        </w:tc>
      </w:tr>
      <w:tr w:rsidR="00D335E2" w:rsidRPr="00D335E2" w14:paraId="349BB675" w14:textId="77777777" w:rsidTr="00E65F5A">
        <w:trPr>
          <w:trHeight w:val="20"/>
        </w:trPr>
        <w:tc>
          <w:tcPr>
            <w:tcW w:w="633" w:type="dxa"/>
            <w:shd w:val="clear" w:color="auto" w:fill="auto"/>
            <w:noWrap/>
            <w:vAlign w:val="bottom"/>
            <w:hideMark/>
          </w:tcPr>
          <w:p w14:paraId="536FD01A"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038F605F" w14:textId="77777777" w:rsidR="007D5855" w:rsidRPr="00D335E2" w:rsidRDefault="007D5855" w:rsidP="00E65F5A">
            <w:pPr>
              <w:rPr>
                <w:sz w:val="20"/>
                <w:szCs w:val="20"/>
              </w:rPr>
            </w:pPr>
            <w:r w:rsidRPr="00D335E2">
              <w:rPr>
                <w:sz w:val="20"/>
                <w:szCs w:val="20"/>
              </w:rPr>
              <w:t>Внебюджетные источники</w:t>
            </w:r>
          </w:p>
        </w:tc>
        <w:tc>
          <w:tcPr>
            <w:tcW w:w="2443" w:type="dxa"/>
            <w:shd w:val="clear" w:color="auto" w:fill="auto"/>
            <w:noWrap/>
            <w:vAlign w:val="center"/>
            <w:hideMark/>
          </w:tcPr>
          <w:p w14:paraId="2E70D7B5"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3A100143"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130D3E42"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7E1A386C"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4EF38E41"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70A539BD"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0DA4F79B" w14:textId="77777777" w:rsidR="007D5855" w:rsidRPr="00D335E2" w:rsidRDefault="007D5855" w:rsidP="00E65F5A">
            <w:pPr>
              <w:jc w:val="center"/>
              <w:rPr>
                <w:sz w:val="20"/>
              </w:rPr>
            </w:pPr>
            <w:r w:rsidRPr="00D335E2">
              <w:rPr>
                <w:sz w:val="20"/>
              </w:rPr>
              <w:t>0,00</w:t>
            </w:r>
          </w:p>
        </w:tc>
        <w:tc>
          <w:tcPr>
            <w:tcW w:w="984" w:type="dxa"/>
            <w:shd w:val="clear" w:color="000000" w:fill="FFFFFF"/>
            <w:vAlign w:val="center"/>
            <w:hideMark/>
          </w:tcPr>
          <w:p w14:paraId="0CBBB72D" w14:textId="77777777" w:rsidR="007D5855" w:rsidRPr="00D335E2" w:rsidRDefault="007D5855" w:rsidP="00E65F5A">
            <w:pPr>
              <w:jc w:val="center"/>
              <w:rPr>
                <w:sz w:val="20"/>
                <w:szCs w:val="20"/>
              </w:rPr>
            </w:pPr>
            <w:r w:rsidRPr="00D335E2">
              <w:rPr>
                <w:sz w:val="20"/>
                <w:szCs w:val="20"/>
              </w:rPr>
              <w:t>0,00</w:t>
            </w:r>
          </w:p>
        </w:tc>
        <w:tc>
          <w:tcPr>
            <w:tcW w:w="984" w:type="dxa"/>
            <w:shd w:val="clear" w:color="000000" w:fill="FFFFFF"/>
            <w:vAlign w:val="center"/>
            <w:hideMark/>
          </w:tcPr>
          <w:p w14:paraId="186EDFDD" w14:textId="77777777" w:rsidR="007D5855" w:rsidRPr="00D335E2" w:rsidRDefault="007D5855" w:rsidP="00E65F5A">
            <w:pPr>
              <w:jc w:val="center"/>
              <w:rPr>
                <w:sz w:val="20"/>
                <w:szCs w:val="20"/>
              </w:rPr>
            </w:pPr>
            <w:r w:rsidRPr="00D335E2">
              <w:rPr>
                <w:sz w:val="20"/>
                <w:szCs w:val="20"/>
              </w:rPr>
              <w:t>0,00</w:t>
            </w:r>
          </w:p>
        </w:tc>
        <w:tc>
          <w:tcPr>
            <w:tcW w:w="989" w:type="dxa"/>
            <w:shd w:val="clear" w:color="000000" w:fill="FFFFFF"/>
            <w:vAlign w:val="center"/>
            <w:hideMark/>
          </w:tcPr>
          <w:p w14:paraId="708EE2B2" w14:textId="77777777" w:rsidR="007D5855" w:rsidRPr="00D335E2" w:rsidRDefault="007D5855" w:rsidP="00E65F5A">
            <w:pPr>
              <w:jc w:val="center"/>
              <w:rPr>
                <w:sz w:val="20"/>
                <w:szCs w:val="20"/>
              </w:rPr>
            </w:pPr>
            <w:r w:rsidRPr="00D335E2">
              <w:rPr>
                <w:sz w:val="20"/>
                <w:szCs w:val="20"/>
              </w:rPr>
              <w:t>0,00</w:t>
            </w:r>
          </w:p>
        </w:tc>
      </w:tr>
      <w:tr w:rsidR="00D335E2" w:rsidRPr="00D335E2" w14:paraId="746DAF41" w14:textId="77777777" w:rsidTr="00E65F5A">
        <w:trPr>
          <w:trHeight w:val="20"/>
        </w:trPr>
        <w:tc>
          <w:tcPr>
            <w:tcW w:w="633" w:type="dxa"/>
            <w:shd w:val="clear" w:color="auto" w:fill="auto"/>
            <w:noWrap/>
            <w:vAlign w:val="bottom"/>
            <w:hideMark/>
          </w:tcPr>
          <w:p w14:paraId="54B380A4"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055B0121" w14:textId="77777777" w:rsidR="007D5855" w:rsidRPr="00D335E2" w:rsidRDefault="007D5855" w:rsidP="00E65F5A">
            <w:pPr>
              <w:rPr>
                <w:sz w:val="20"/>
                <w:szCs w:val="20"/>
              </w:rPr>
            </w:pPr>
            <w:r w:rsidRPr="00D335E2">
              <w:rPr>
                <w:sz w:val="20"/>
                <w:szCs w:val="20"/>
              </w:rPr>
              <w:t>Источники возврата внебюджетных инвестиций, в том числе:</w:t>
            </w:r>
          </w:p>
        </w:tc>
        <w:tc>
          <w:tcPr>
            <w:tcW w:w="2443" w:type="dxa"/>
            <w:shd w:val="clear" w:color="auto" w:fill="auto"/>
            <w:noWrap/>
            <w:vAlign w:val="center"/>
            <w:hideMark/>
          </w:tcPr>
          <w:p w14:paraId="0F46F189"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2FACBE22"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1106DC05"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4F337219"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03AD1176"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21839052"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4F4452F5" w14:textId="77777777" w:rsidR="007D5855" w:rsidRPr="00D335E2" w:rsidRDefault="007D5855" w:rsidP="00E65F5A">
            <w:pPr>
              <w:jc w:val="center"/>
              <w:rPr>
                <w:sz w:val="20"/>
              </w:rPr>
            </w:pPr>
            <w:r w:rsidRPr="00D335E2">
              <w:rPr>
                <w:sz w:val="20"/>
              </w:rPr>
              <w:t> </w:t>
            </w:r>
          </w:p>
        </w:tc>
        <w:tc>
          <w:tcPr>
            <w:tcW w:w="984" w:type="dxa"/>
            <w:shd w:val="clear" w:color="000000" w:fill="FFFFFF"/>
            <w:vAlign w:val="center"/>
            <w:hideMark/>
          </w:tcPr>
          <w:p w14:paraId="0B2F718D" w14:textId="77777777" w:rsidR="007D5855" w:rsidRPr="00D335E2" w:rsidRDefault="007D5855" w:rsidP="00E65F5A">
            <w:pPr>
              <w:jc w:val="center"/>
              <w:rPr>
                <w:b/>
                <w:bCs/>
                <w:sz w:val="20"/>
                <w:szCs w:val="20"/>
              </w:rPr>
            </w:pPr>
            <w:r w:rsidRPr="00D335E2">
              <w:rPr>
                <w:b/>
                <w:bCs/>
                <w:sz w:val="20"/>
                <w:szCs w:val="20"/>
              </w:rPr>
              <w:t> </w:t>
            </w:r>
          </w:p>
        </w:tc>
        <w:tc>
          <w:tcPr>
            <w:tcW w:w="984" w:type="dxa"/>
            <w:shd w:val="clear" w:color="auto" w:fill="auto"/>
            <w:noWrap/>
            <w:vAlign w:val="center"/>
            <w:hideMark/>
          </w:tcPr>
          <w:p w14:paraId="3623DAF5" w14:textId="77777777" w:rsidR="007D5855" w:rsidRPr="00D335E2" w:rsidRDefault="007D5855" w:rsidP="00E65F5A">
            <w:pPr>
              <w:jc w:val="center"/>
              <w:rPr>
                <w:sz w:val="20"/>
              </w:rPr>
            </w:pPr>
            <w:r w:rsidRPr="00D335E2">
              <w:rPr>
                <w:sz w:val="20"/>
              </w:rPr>
              <w:t> </w:t>
            </w:r>
          </w:p>
        </w:tc>
        <w:tc>
          <w:tcPr>
            <w:tcW w:w="989" w:type="dxa"/>
            <w:shd w:val="clear" w:color="000000" w:fill="FFFFFF"/>
            <w:vAlign w:val="center"/>
            <w:hideMark/>
          </w:tcPr>
          <w:p w14:paraId="1893AD57" w14:textId="77777777" w:rsidR="007D5855" w:rsidRPr="00D335E2" w:rsidRDefault="007D5855" w:rsidP="00E65F5A">
            <w:pPr>
              <w:jc w:val="center"/>
              <w:rPr>
                <w:b/>
                <w:bCs/>
                <w:sz w:val="20"/>
                <w:szCs w:val="20"/>
              </w:rPr>
            </w:pPr>
            <w:r w:rsidRPr="00D335E2">
              <w:rPr>
                <w:b/>
                <w:bCs/>
                <w:sz w:val="20"/>
                <w:szCs w:val="20"/>
              </w:rPr>
              <w:t> </w:t>
            </w:r>
          </w:p>
        </w:tc>
      </w:tr>
      <w:tr w:rsidR="00D335E2" w:rsidRPr="00D335E2" w14:paraId="692DA4C0" w14:textId="77777777" w:rsidTr="00E65F5A">
        <w:trPr>
          <w:trHeight w:val="20"/>
        </w:trPr>
        <w:tc>
          <w:tcPr>
            <w:tcW w:w="633" w:type="dxa"/>
            <w:shd w:val="clear" w:color="auto" w:fill="auto"/>
            <w:noWrap/>
            <w:vAlign w:val="bottom"/>
            <w:hideMark/>
          </w:tcPr>
          <w:p w14:paraId="2EE949D9"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46C2DFC6" w14:textId="77777777" w:rsidR="007D5855" w:rsidRPr="00D335E2" w:rsidRDefault="007D5855" w:rsidP="00E65F5A">
            <w:pPr>
              <w:rPr>
                <w:sz w:val="20"/>
                <w:szCs w:val="20"/>
              </w:rPr>
            </w:pPr>
            <w:r w:rsidRPr="00D335E2">
              <w:rPr>
                <w:sz w:val="20"/>
                <w:szCs w:val="20"/>
              </w:rPr>
              <w:t>Инвестиционная составляющая в тарифе</w:t>
            </w:r>
          </w:p>
        </w:tc>
        <w:tc>
          <w:tcPr>
            <w:tcW w:w="2443" w:type="dxa"/>
            <w:shd w:val="clear" w:color="auto" w:fill="auto"/>
            <w:noWrap/>
            <w:vAlign w:val="center"/>
            <w:hideMark/>
          </w:tcPr>
          <w:p w14:paraId="3D0F95E2"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19F5C89C"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051DC36B"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61DEA2EE"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351D741B"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45FBFC03"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6EFFCE83" w14:textId="77777777" w:rsidR="007D5855" w:rsidRPr="00D335E2" w:rsidRDefault="007D5855" w:rsidP="00E65F5A">
            <w:pPr>
              <w:jc w:val="center"/>
              <w:rPr>
                <w:sz w:val="20"/>
              </w:rPr>
            </w:pPr>
            <w:r w:rsidRPr="00D335E2">
              <w:rPr>
                <w:sz w:val="20"/>
              </w:rPr>
              <w:t>0,00</w:t>
            </w:r>
          </w:p>
        </w:tc>
        <w:tc>
          <w:tcPr>
            <w:tcW w:w="984" w:type="dxa"/>
            <w:shd w:val="clear" w:color="000000" w:fill="FFFFFF"/>
            <w:vAlign w:val="center"/>
            <w:hideMark/>
          </w:tcPr>
          <w:p w14:paraId="66A2661B" w14:textId="77777777" w:rsidR="007D5855" w:rsidRPr="00D335E2" w:rsidRDefault="007D5855" w:rsidP="00E65F5A">
            <w:pPr>
              <w:jc w:val="center"/>
              <w:rPr>
                <w:sz w:val="20"/>
                <w:szCs w:val="20"/>
              </w:rPr>
            </w:pPr>
            <w:r w:rsidRPr="00D335E2">
              <w:rPr>
                <w:sz w:val="20"/>
                <w:szCs w:val="20"/>
              </w:rPr>
              <w:t>0,00</w:t>
            </w:r>
          </w:p>
        </w:tc>
        <w:tc>
          <w:tcPr>
            <w:tcW w:w="984" w:type="dxa"/>
            <w:shd w:val="clear" w:color="000000" w:fill="FFFFFF"/>
            <w:vAlign w:val="center"/>
            <w:hideMark/>
          </w:tcPr>
          <w:p w14:paraId="7F341703" w14:textId="77777777" w:rsidR="007D5855" w:rsidRPr="00D335E2" w:rsidRDefault="007D5855" w:rsidP="00E65F5A">
            <w:pPr>
              <w:jc w:val="center"/>
              <w:rPr>
                <w:sz w:val="20"/>
                <w:szCs w:val="20"/>
              </w:rPr>
            </w:pPr>
            <w:r w:rsidRPr="00D335E2">
              <w:rPr>
                <w:sz w:val="20"/>
                <w:szCs w:val="20"/>
              </w:rPr>
              <w:t>0,00</w:t>
            </w:r>
          </w:p>
        </w:tc>
        <w:tc>
          <w:tcPr>
            <w:tcW w:w="989" w:type="dxa"/>
            <w:shd w:val="clear" w:color="000000" w:fill="FFFFFF"/>
            <w:vAlign w:val="center"/>
            <w:hideMark/>
          </w:tcPr>
          <w:p w14:paraId="0C63BBF0" w14:textId="77777777" w:rsidR="007D5855" w:rsidRPr="00D335E2" w:rsidRDefault="007D5855" w:rsidP="00E65F5A">
            <w:pPr>
              <w:jc w:val="center"/>
              <w:rPr>
                <w:sz w:val="20"/>
                <w:szCs w:val="20"/>
              </w:rPr>
            </w:pPr>
            <w:r w:rsidRPr="00D335E2">
              <w:rPr>
                <w:sz w:val="20"/>
                <w:szCs w:val="20"/>
              </w:rPr>
              <w:t>0,00</w:t>
            </w:r>
          </w:p>
        </w:tc>
      </w:tr>
      <w:tr w:rsidR="00D335E2" w:rsidRPr="00D335E2" w14:paraId="3A0789E0" w14:textId="77777777" w:rsidTr="00E65F5A">
        <w:trPr>
          <w:trHeight w:val="20"/>
        </w:trPr>
        <w:tc>
          <w:tcPr>
            <w:tcW w:w="633" w:type="dxa"/>
            <w:shd w:val="clear" w:color="auto" w:fill="auto"/>
            <w:noWrap/>
            <w:vAlign w:val="bottom"/>
            <w:hideMark/>
          </w:tcPr>
          <w:p w14:paraId="17164D4B"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4D9FED2B" w14:textId="77777777" w:rsidR="007D5855" w:rsidRPr="00D335E2" w:rsidRDefault="007D5855" w:rsidP="00E65F5A">
            <w:pPr>
              <w:rPr>
                <w:sz w:val="20"/>
                <w:szCs w:val="20"/>
              </w:rPr>
            </w:pPr>
            <w:r w:rsidRPr="00D335E2">
              <w:rPr>
                <w:sz w:val="20"/>
                <w:szCs w:val="20"/>
              </w:rPr>
              <w:t>Плата за подключение к системе ресурсоснабжения</w:t>
            </w:r>
          </w:p>
        </w:tc>
        <w:tc>
          <w:tcPr>
            <w:tcW w:w="2443" w:type="dxa"/>
            <w:shd w:val="clear" w:color="auto" w:fill="auto"/>
            <w:noWrap/>
            <w:vAlign w:val="center"/>
            <w:hideMark/>
          </w:tcPr>
          <w:p w14:paraId="0B5A69EF"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269EAB1A"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3016BD8B"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737240B4"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012936F9"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252EB26B"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0B7F830D" w14:textId="77777777" w:rsidR="007D5855" w:rsidRPr="00D335E2" w:rsidRDefault="007D5855" w:rsidP="00E65F5A">
            <w:pPr>
              <w:jc w:val="center"/>
              <w:rPr>
                <w:sz w:val="20"/>
              </w:rPr>
            </w:pPr>
            <w:r w:rsidRPr="00D335E2">
              <w:rPr>
                <w:sz w:val="20"/>
              </w:rPr>
              <w:t>0,00</w:t>
            </w:r>
          </w:p>
        </w:tc>
        <w:tc>
          <w:tcPr>
            <w:tcW w:w="984" w:type="dxa"/>
            <w:shd w:val="clear" w:color="000000" w:fill="FFFFFF"/>
            <w:vAlign w:val="center"/>
            <w:hideMark/>
          </w:tcPr>
          <w:p w14:paraId="35D32FF9" w14:textId="77777777" w:rsidR="007D5855" w:rsidRPr="00D335E2" w:rsidRDefault="007D5855" w:rsidP="00E65F5A">
            <w:pPr>
              <w:jc w:val="center"/>
              <w:rPr>
                <w:sz w:val="20"/>
                <w:szCs w:val="20"/>
              </w:rPr>
            </w:pPr>
            <w:r w:rsidRPr="00D335E2">
              <w:rPr>
                <w:sz w:val="20"/>
                <w:szCs w:val="20"/>
              </w:rPr>
              <w:t>0,00</w:t>
            </w:r>
          </w:p>
        </w:tc>
        <w:tc>
          <w:tcPr>
            <w:tcW w:w="984" w:type="dxa"/>
            <w:shd w:val="clear" w:color="000000" w:fill="FFFFFF"/>
            <w:vAlign w:val="center"/>
            <w:hideMark/>
          </w:tcPr>
          <w:p w14:paraId="01E44608" w14:textId="77777777" w:rsidR="007D5855" w:rsidRPr="00D335E2" w:rsidRDefault="007D5855" w:rsidP="00E65F5A">
            <w:pPr>
              <w:jc w:val="center"/>
              <w:rPr>
                <w:sz w:val="20"/>
                <w:szCs w:val="20"/>
              </w:rPr>
            </w:pPr>
            <w:r w:rsidRPr="00D335E2">
              <w:rPr>
                <w:sz w:val="20"/>
                <w:szCs w:val="20"/>
              </w:rPr>
              <w:t>0,00</w:t>
            </w:r>
          </w:p>
        </w:tc>
        <w:tc>
          <w:tcPr>
            <w:tcW w:w="989" w:type="dxa"/>
            <w:shd w:val="clear" w:color="000000" w:fill="FFFFFF"/>
            <w:vAlign w:val="center"/>
            <w:hideMark/>
          </w:tcPr>
          <w:p w14:paraId="2D5F3F2E" w14:textId="77777777" w:rsidR="007D5855" w:rsidRPr="00D335E2" w:rsidRDefault="007D5855" w:rsidP="00E65F5A">
            <w:pPr>
              <w:jc w:val="center"/>
              <w:rPr>
                <w:sz w:val="20"/>
                <w:szCs w:val="20"/>
              </w:rPr>
            </w:pPr>
            <w:r w:rsidRPr="00D335E2">
              <w:rPr>
                <w:sz w:val="20"/>
                <w:szCs w:val="20"/>
              </w:rPr>
              <w:t>0,00</w:t>
            </w:r>
          </w:p>
        </w:tc>
      </w:tr>
      <w:tr w:rsidR="00D335E2" w:rsidRPr="00D335E2" w14:paraId="4542F5C4" w14:textId="77777777" w:rsidTr="00E65F5A">
        <w:trPr>
          <w:trHeight w:val="20"/>
        </w:trPr>
        <w:tc>
          <w:tcPr>
            <w:tcW w:w="633" w:type="dxa"/>
            <w:shd w:val="clear" w:color="auto" w:fill="auto"/>
            <w:noWrap/>
            <w:vAlign w:val="bottom"/>
            <w:hideMark/>
          </w:tcPr>
          <w:p w14:paraId="4E412FC4"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35D2406E" w14:textId="77777777" w:rsidR="007D5855" w:rsidRPr="00D335E2" w:rsidRDefault="007D5855" w:rsidP="00E65F5A">
            <w:pPr>
              <w:rPr>
                <w:sz w:val="20"/>
                <w:szCs w:val="20"/>
              </w:rPr>
            </w:pPr>
            <w:r w:rsidRPr="00D335E2">
              <w:rPr>
                <w:sz w:val="20"/>
                <w:szCs w:val="20"/>
              </w:rPr>
              <w:t>Срок окупаемости внебюджетных инвестиций, лет</w:t>
            </w:r>
          </w:p>
        </w:tc>
        <w:tc>
          <w:tcPr>
            <w:tcW w:w="2443" w:type="dxa"/>
            <w:shd w:val="clear" w:color="auto" w:fill="auto"/>
            <w:noWrap/>
            <w:vAlign w:val="center"/>
            <w:hideMark/>
          </w:tcPr>
          <w:p w14:paraId="5DFE87B6"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08A94376"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608DC062"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391A6A7C"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4573ECB1"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0B4C0D62"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7FAA1C39" w14:textId="77777777" w:rsidR="007D5855" w:rsidRPr="00D335E2" w:rsidRDefault="007D5855" w:rsidP="00E65F5A">
            <w:pPr>
              <w:jc w:val="center"/>
              <w:rPr>
                <w:sz w:val="20"/>
              </w:rPr>
            </w:pPr>
            <w:r w:rsidRPr="00D335E2">
              <w:rPr>
                <w:sz w:val="20"/>
              </w:rPr>
              <w:t> </w:t>
            </w:r>
          </w:p>
        </w:tc>
        <w:tc>
          <w:tcPr>
            <w:tcW w:w="984" w:type="dxa"/>
            <w:shd w:val="clear" w:color="000000" w:fill="FFFFFF"/>
            <w:vAlign w:val="center"/>
            <w:hideMark/>
          </w:tcPr>
          <w:p w14:paraId="3C09BCAE" w14:textId="77777777" w:rsidR="007D5855" w:rsidRPr="00D335E2" w:rsidRDefault="007D5855" w:rsidP="00E65F5A">
            <w:pPr>
              <w:jc w:val="center"/>
              <w:rPr>
                <w:b/>
                <w:bCs/>
                <w:sz w:val="20"/>
                <w:szCs w:val="20"/>
              </w:rPr>
            </w:pPr>
            <w:r w:rsidRPr="00D335E2">
              <w:rPr>
                <w:b/>
                <w:bCs/>
                <w:sz w:val="20"/>
                <w:szCs w:val="20"/>
              </w:rPr>
              <w:t> </w:t>
            </w:r>
          </w:p>
        </w:tc>
        <w:tc>
          <w:tcPr>
            <w:tcW w:w="984" w:type="dxa"/>
            <w:shd w:val="clear" w:color="auto" w:fill="auto"/>
            <w:noWrap/>
            <w:vAlign w:val="center"/>
            <w:hideMark/>
          </w:tcPr>
          <w:p w14:paraId="5C98305B" w14:textId="77777777" w:rsidR="007D5855" w:rsidRPr="00D335E2" w:rsidRDefault="007D5855" w:rsidP="00E65F5A">
            <w:pPr>
              <w:jc w:val="center"/>
              <w:rPr>
                <w:sz w:val="20"/>
              </w:rPr>
            </w:pPr>
            <w:r w:rsidRPr="00D335E2">
              <w:rPr>
                <w:sz w:val="20"/>
              </w:rPr>
              <w:t> </w:t>
            </w:r>
          </w:p>
        </w:tc>
        <w:tc>
          <w:tcPr>
            <w:tcW w:w="989" w:type="dxa"/>
            <w:shd w:val="clear" w:color="000000" w:fill="FFFFFF"/>
            <w:vAlign w:val="center"/>
            <w:hideMark/>
          </w:tcPr>
          <w:p w14:paraId="55840865" w14:textId="77777777" w:rsidR="007D5855" w:rsidRPr="00D335E2" w:rsidRDefault="007D5855" w:rsidP="00E65F5A">
            <w:pPr>
              <w:jc w:val="center"/>
              <w:rPr>
                <w:b/>
                <w:bCs/>
                <w:sz w:val="20"/>
                <w:szCs w:val="20"/>
              </w:rPr>
            </w:pPr>
            <w:r w:rsidRPr="00D335E2">
              <w:rPr>
                <w:b/>
                <w:bCs/>
                <w:sz w:val="20"/>
                <w:szCs w:val="20"/>
              </w:rPr>
              <w:t> </w:t>
            </w:r>
          </w:p>
        </w:tc>
      </w:tr>
      <w:tr w:rsidR="00D335E2" w:rsidRPr="00D335E2" w14:paraId="05458A57" w14:textId="77777777" w:rsidTr="00E65F5A">
        <w:trPr>
          <w:trHeight w:val="20"/>
        </w:trPr>
        <w:tc>
          <w:tcPr>
            <w:tcW w:w="633" w:type="dxa"/>
            <w:shd w:val="clear" w:color="000000" w:fill="FFFFFF"/>
            <w:noWrap/>
            <w:vAlign w:val="center"/>
            <w:hideMark/>
          </w:tcPr>
          <w:p w14:paraId="34DB2956" w14:textId="77777777" w:rsidR="007D5855" w:rsidRPr="00D335E2" w:rsidRDefault="007D5855" w:rsidP="00E65F5A">
            <w:pPr>
              <w:rPr>
                <w:sz w:val="20"/>
                <w:szCs w:val="20"/>
              </w:rPr>
            </w:pPr>
            <w:r w:rsidRPr="00D335E2">
              <w:rPr>
                <w:sz w:val="20"/>
                <w:szCs w:val="20"/>
              </w:rPr>
              <w:t>1.1.2</w:t>
            </w:r>
          </w:p>
        </w:tc>
        <w:tc>
          <w:tcPr>
            <w:tcW w:w="3132" w:type="dxa"/>
            <w:shd w:val="clear" w:color="000000" w:fill="FFFFFF"/>
            <w:vAlign w:val="center"/>
            <w:hideMark/>
          </w:tcPr>
          <w:p w14:paraId="56CD8682" w14:textId="77777777" w:rsidR="007D5855" w:rsidRPr="00D335E2" w:rsidRDefault="007D5855" w:rsidP="00E65F5A">
            <w:pPr>
              <w:rPr>
                <w:b/>
                <w:bCs/>
                <w:sz w:val="20"/>
                <w:szCs w:val="20"/>
              </w:rPr>
            </w:pPr>
            <w:r w:rsidRPr="00D335E2">
              <w:rPr>
                <w:b/>
                <w:bCs/>
                <w:sz w:val="20"/>
                <w:szCs w:val="20"/>
              </w:rPr>
              <w:t>Проектно-изыскательские работы и строительство подводящих газовых сетей к котельной п. Усть-Юган (северная часть)</w:t>
            </w:r>
          </w:p>
        </w:tc>
        <w:tc>
          <w:tcPr>
            <w:tcW w:w="2443" w:type="dxa"/>
            <w:shd w:val="clear" w:color="000000" w:fill="FFFFFF"/>
            <w:vAlign w:val="center"/>
            <w:hideMark/>
          </w:tcPr>
          <w:p w14:paraId="25AE00E5" w14:textId="77777777" w:rsidR="007D5855" w:rsidRPr="00D335E2" w:rsidRDefault="007D5855" w:rsidP="00E65F5A">
            <w:pPr>
              <w:jc w:val="center"/>
              <w:rPr>
                <w:sz w:val="20"/>
                <w:szCs w:val="20"/>
              </w:rPr>
            </w:pPr>
            <w:r w:rsidRPr="00D335E2">
              <w:rPr>
                <w:sz w:val="20"/>
                <w:szCs w:val="20"/>
              </w:rPr>
              <w:t> </w:t>
            </w:r>
          </w:p>
        </w:tc>
        <w:tc>
          <w:tcPr>
            <w:tcW w:w="984" w:type="dxa"/>
            <w:shd w:val="clear" w:color="000000" w:fill="FFFFFF"/>
            <w:noWrap/>
            <w:vAlign w:val="center"/>
            <w:hideMark/>
          </w:tcPr>
          <w:p w14:paraId="1F65189A" w14:textId="77777777" w:rsidR="007D5855" w:rsidRPr="00D335E2" w:rsidRDefault="007D5855" w:rsidP="00E65F5A">
            <w:pPr>
              <w:jc w:val="center"/>
              <w:rPr>
                <w:sz w:val="20"/>
                <w:szCs w:val="20"/>
              </w:rPr>
            </w:pPr>
            <w:r w:rsidRPr="00D335E2">
              <w:rPr>
                <w:sz w:val="20"/>
                <w:szCs w:val="20"/>
              </w:rPr>
              <w:t> </w:t>
            </w:r>
          </w:p>
        </w:tc>
        <w:tc>
          <w:tcPr>
            <w:tcW w:w="984" w:type="dxa"/>
            <w:shd w:val="clear" w:color="000000" w:fill="FFFFFF"/>
            <w:noWrap/>
            <w:vAlign w:val="center"/>
            <w:hideMark/>
          </w:tcPr>
          <w:p w14:paraId="046D8365" w14:textId="77777777" w:rsidR="007D5855" w:rsidRPr="00D335E2" w:rsidRDefault="007D5855" w:rsidP="00E65F5A">
            <w:pPr>
              <w:jc w:val="center"/>
              <w:rPr>
                <w:sz w:val="20"/>
                <w:szCs w:val="20"/>
              </w:rPr>
            </w:pPr>
            <w:r w:rsidRPr="00D335E2">
              <w:rPr>
                <w:sz w:val="20"/>
                <w:szCs w:val="20"/>
              </w:rPr>
              <w:t> </w:t>
            </w:r>
          </w:p>
        </w:tc>
        <w:tc>
          <w:tcPr>
            <w:tcW w:w="984" w:type="dxa"/>
            <w:shd w:val="clear" w:color="000000" w:fill="FFFFFF"/>
            <w:noWrap/>
            <w:vAlign w:val="center"/>
            <w:hideMark/>
          </w:tcPr>
          <w:p w14:paraId="78567D0D" w14:textId="77777777" w:rsidR="007D5855" w:rsidRPr="00D335E2" w:rsidRDefault="007D5855" w:rsidP="00E65F5A">
            <w:pPr>
              <w:jc w:val="center"/>
              <w:rPr>
                <w:sz w:val="20"/>
                <w:szCs w:val="20"/>
              </w:rPr>
            </w:pPr>
            <w:r w:rsidRPr="00D335E2">
              <w:rPr>
                <w:sz w:val="20"/>
                <w:szCs w:val="20"/>
              </w:rPr>
              <w:t> </w:t>
            </w:r>
          </w:p>
        </w:tc>
        <w:tc>
          <w:tcPr>
            <w:tcW w:w="984" w:type="dxa"/>
            <w:shd w:val="clear" w:color="000000" w:fill="FFFFFF"/>
            <w:noWrap/>
            <w:vAlign w:val="center"/>
            <w:hideMark/>
          </w:tcPr>
          <w:p w14:paraId="290840E1" w14:textId="77777777" w:rsidR="007D5855" w:rsidRPr="00D335E2" w:rsidRDefault="007D5855" w:rsidP="00E65F5A">
            <w:pPr>
              <w:jc w:val="center"/>
              <w:rPr>
                <w:sz w:val="20"/>
                <w:szCs w:val="20"/>
              </w:rPr>
            </w:pPr>
            <w:r w:rsidRPr="00D335E2">
              <w:rPr>
                <w:sz w:val="20"/>
                <w:szCs w:val="20"/>
              </w:rPr>
              <w:t> </w:t>
            </w:r>
          </w:p>
        </w:tc>
        <w:tc>
          <w:tcPr>
            <w:tcW w:w="984" w:type="dxa"/>
            <w:shd w:val="clear" w:color="000000" w:fill="FFFFFF"/>
            <w:noWrap/>
            <w:vAlign w:val="center"/>
            <w:hideMark/>
          </w:tcPr>
          <w:p w14:paraId="3CADB39B" w14:textId="77777777" w:rsidR="007D5855" w:rsidRPr="00D335E2" w:rsidRDefault="007D5855" w:rsidP="00E65F5A">
            <w:pPr>
              <w:jc w:val="center"/>
              <w:rPr>
                <w:sz w:val="20"/>
                <w:szCs w:val="20"/>
              </w:rPr>
            </w:pPr>
            <w:r w:rsidRPr="00D335E2">
              <w:rPr>
                <w:sz w:val="20"/>
                <w:szCs w:val="20"/>
              </w:rPr>
              <w:t> </w:t>
            </w:r>
          </w:p>
        </w:tc>
        <w:tc>
          <w:tcPr>
            <w:tcW w:w="984" w:type="dxa"/>
            <w:shd w:val="clear" w:color="000000" w:fill="FFFFFF"/>
            <w:noWrap/>
            <w:vAlign w:val="center"/>
            <w:hideMark/>
          </w:tcPr>
          <w:p w14:paraId="6ED0202A" w14:textId="77777777" w:rsidR="007D5855" w:rsidRPr="00D335E2" w:rsidRDefault="007D5855" w:rsidP="00E65F5A">
            <w:pPr>
              <w:jc w:val="center"/>
              <w:rPr>
                <w:sz w:val="20"/>
                <w:szCs w:val="20"/>
              </w:rPr>
            </w:pPr>
            <w:r w:rsidRPr="00D335E2">
              <w:rPr>
                <w:sz w:val="20"/>
                <w:szCs w:val="20"/>
              </w:rPr>
              <w:t> </w:t>
            </w:r>
          </w:p>
        </w:tc>
        <w:tc>
          <w:tcPr>
            <w:tcW w:w="984" w:type="dxa"/>
            <w:shd w:val="clear" w:color="000000" w:fill="FFFFFF"/>
            <w:vAlign w:val="center"/>
            <w:hideMark/>
          </w:tcPr>
          <w:p w14:paraId="416EE9D0" w14:textId="77777777" w:rsidR="007D5855" w:rsidRPr="00D335E2" w:rsidRDefault="007D5855" w:rsidP="00E65F5A">
            <w:pPr>
              <w:jc w:val="center"/>
              <w:rPr>
                <w:b/>
                <w:bCs/>
                <w:sz w:val="20"/>
                <w:szCs w:val="20"/>
              </w:rPr>
            </w:pPr>
            <w:r w:rsidRPr="00D335E2">
              <w:rPr>
                <w:b/>
                <w:bCs/>
                <w:sz w:val="20"/>
                <w:szCs w:val="20"/>
              </w:rPr>
              <w:t> </w:t>
            </w:r>
          </w:p>
        </w:tc>
        <w:tc>
          <w:tcPr>
            <w:tcW w:w="984" w:type="dxa"/>
            <w:shd w:val="clear" w:color="000000" w:fill="FFFFFF"/>
            <w:noWrap/>
            <w:vAlign w:val="center"/>
            <w:hideMark/>
          </w:tcPr>
          <w:p w14:paraId="570CA275" w14:textId="77777777" w:rsidR="007D5855" w:rsidRPr="00D335E2" w:rsidRDefault="007D5855" w:rsidP="00E65F5A">
            <w:pPr>
              <w:jc w:val="center"/>
              <w:rPr>
                <w:sz w:val="20"/>
                <w:szCs w:val="20"/>
              </w:rPr>
            </w:pPr>
            <w:r w:rsidRPr="00D335E2">
              <w:rPr>
                <w:sz w:val="20"/>
                <w:szCs w:val="20"/>
              </w:rPr>
              <w:t> </w:t>
            </w:r>
          </w:p>
        </w:tc>
        <w:tc>
          <w:tcPr>
            <w:tcW w:w="989" w:type="dxa"/>
            <w:shd w:val="clear" w:color="000000" w:fill="FFFFFF"/>
            <w:vAlign w:val="center"/>
            <w:hideMark/>
          </w:tcPr>
          <w:p w14:paraId="1AC150CD" w14:textId="77777777" w:rsidR="007D5855" w:rsidRPr="00D335E2" w:rsidRDefault="007D5855" w:rsidP="00E65F5A">
            <w:pPr>
              <w:jc w:val="center"/>
              <w:rPr>
                <w:b/>
                <w:bCs/>
                <w:sz w:val="20"/>
                <w:szCs w:val="20"/>
              </w:rPr>
            </w:pPr>
            <w:r w:rsidRPr="00D335E2">
              <w:rPr>
                <w:b/>
                <w:bCs/>
                <w:sz w:val="20"/>
                <w:szCs w:val="20"/>
              </w:rPr>
              <w:t> </w:t>
            </w:r>
          </w:p>
        </w:tc>
      </w:tr>
      <w:tr w:rsidR="00D335E2" w:rsidRPr="00D335E2" w14:paraId="1B6ECBEF" w14:textId="77777777" w:rsidTr="00E65F5A">
        <w:trPr>
          <w:trHeight w:val="20"/>
        </w:trPr>
        <w:tc>
          <w:tcPr>
            <w:tcW w:w="633" w:type="dxa"/>
            <w:shd w:val="clear" w:color="auto" w:fill="auto"/>
            <w:noWrap/>
            <w:vAlign w:val="bottom"/>
            <w:hideMark/>
          </w:tcPr>
          <w:p w14:paraId="57D8D21E"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3401B0AD" w14:textId="77777777" w:rsidR="007D5855" w:rsidRPr="00D335E2" w:rsidRDefault="007D5855" w:rsidP="00E65F5A">
            <w:pPr>
              <w:rPr>
                <w:sz w:val="20"/>
                <w:szCs w:val="20"/>
              </w:rPr>
            </w:pPr>
            <w:r w:rsidRPr="00D335E2">
              <w:rPr>
                <w:sz w:val="20"/>
                <w:szCs w:val="20"/>
              </w:rPr>
              <w:t>Ссылка на соответствующие подразделы обосновывающих материалов</w:t>
            </w:r>
          </w:p>
        </w:tc>
        <w:tc>
          <w:tcPr>
            <w:tcW w:w="11304" w:type="dxa"/>
            <w:gridSpan w:val="10"/>
            <w:shd w:val="clear" w:color="auto" w:fill="auto"/>
            <w:noWrap/>
            <w:vAlign w:val="center"/>
            <w:hideMark/>
          </w:tcPr>
          <w:p w14:paraId="3FE3A647" w14:textId="77777777" w:rsidR="007D5855" w:rsidRPr="00D335E2" w:rsidRDefault="007D5855" w:rsidP="00E65F5A">
            <w:pPr>
              <w:pStyle w:val="100"/>
              <w:jc w:val="left"/>
            </w:pPr>
            <w:r w:rsidRPr="00D335E2">
              <w:t> Раздел 10.1 пункт 2</w:t>
            </w:r>
          </w:p>
        </w:tc>
      </w:tr>
      <w:tr w:rsidR="00D335E2" w:rsidRPr="00D335E2" w14:paraId="297A196F" w14:textId="77777777" w:rsidTr="00E65F5A">
        <w:trPr>
          <w:trHeight w:val="20"/>
        </w:trPr>
        <w:tc>
          <w:tcPr>
            <w:tcW w:w="633" w:type="dxa"/>
            <w:shd w:val="clear" w:color="auto" w:fill="auto"/>
            <w:noWrap/>
            <w:vAlign w:val="bottom"/>
            <w:hideMark/>
          </w:tcPr>
          <w:p w14:paraId="04925703"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7D20B0A1" w14:textId="77777777" w:rsidR="007D5855" w:rsidRPr="00D335E2" w:rsidRDefault="007D5855" w:rsidP="00E65F5A">
            <w:pPr>
              <w:rPr>
                <w:sz w:val="20"/>
                <w:szCs w:val="20"/>
              </w:rPr>
            </w:pPr>
            <w:r w:rsidRPr="00D335E2">
              <w:rPr>
                <w:sz w:val="20"/>
                <w:szCs w:val="20"/>
              </w:rPr>
              <w:t>Краткое описание проекта</w:t>
            </w:r>
          </w:p>
        </w:tc>
        <w:tc>
          <w:tcPr>
            <w:tcW w:w="11304" w:type="dxa"/>
            <w:gridSpan w:val="10"/>
            <w:shd w:val="clear" w:color="auto" w:fill="auto"/>
            <w:noWrap/>
            <w:vAlign w:val="center"/>
            <w:hideMark/>
          </w:tcPr>
          <w:p w14:paraId="6A250693" w14:textId="77777777" w:rsidR="007D5855" w:rsidRPr="00D335E2" w:rsidRDefault="007D5855" w:rsidP="00E65F5A">
            <w:pPr>
              <w:pStyle w:val="100"/>
              <w:jc w:val="left"/>
              <w:rPr>
                <w:b/>
                <w:bCs/>
                <w:szCs w:val="20"/>
              </w:rPr>
            </w:pPr>
            <w:r w:rsidRPr="00D335E2">
              <w:t>Строительство газорегуляторного пункта производительностью 350 куб.м/час, газопровода среднего давления протяжённостью 0,2 км</w:t>
            </w:r>
            <w:r w:rsidRPr="00D335E2">
              <w:rPr>
                <w:b/>
                <w:bCs/>
                <w:szCs w:val="20"/>
              </w:rPr>
              <w:t> </w:t>
            </w:r>
          </w:p>
        </w:tc>
      </w:tr>
      <w:tr w:rsidR="00D335E2" w:rsidRPr="00D335E2" w14:paraId="754F1C7F" w14:textId="77777777" w:rsidTr="00E65F5A">
        <w:trPr>
          <w:trHeight w:val="20"/>
        </w:trPr>
        <w:tc>
          <w:tcPr>
            <w:tcW w:w="633" w:type="dxa"/>
            <w:shd w:val="clear" w:color="auto" w:fill="auto"/>
            <w:noWrap/>
            <w:vAlign w:val="bottom"/>
            <w:hideMark/>
          </w:tcPr>
          <w:p w14:paraId="4C2E7D9B"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2E958BAF" w14:textId="77777777" w:rsidR="007D5855" w:rsidRPr="00D335E2" w:rsidRDefault="007D5855" w:rsidP="00E65F5A">
            <w:pPr>
              <w:rPr>
                <w:sz w:val="20"/>
                <w:szCs w:val="20"/>
              </w:rPr>
            </w:pPr>
            <w:r w:rsidRPr="00D335E2">
              <w:rPr>
                <w:sz w:val="20"/>
                <w:szCs w:val="20"/>
              </w:rPr>
              <w:t>Цель проекта</w:t>
            </w:r>
          </w:p>
        </w:tc>
        <w:tc>
          <w:tcPr>
            <w:tcW w:w="11304" w:type="dxa"/>
            <w:gridSpan w:val="10"/>
            <w:shd w:val="clear" w:color="auto" w:fill="auto"/>
            <w:noWrap/>
            <w:vAlign w:val="center"/>
            <w:hideMark/>
          </w:tcPr>
          <w:p w14:paraId="3A1C9363" w14:textId="77777777" w:rsidR="007D5855" w:rsidRPr="00D335E2" w:rsidRDefault="007D5855" w:rsidP="00E65F5A">
            <w:pPr>
              <w:rPr>
                <w:b/>
                <w:bCs/>
                <w:sz w:val="20"/>
                <w:szCs w:val="20"/>
              </w:rPr>
            </w:pPr>
            <w:r w:rsidRPr="00D335E2">
              <w:rPr>
                <w:sz w:val="20"/>
                <w:szCs w:val="20"/>
              </w:rPr>
              <w:t>Снижение тарифов для населения за услуги теплоснабжения и горячего водоснабжения</w:t>
            </w:r>
          </w:p>
        </w:tc>
      </w:tr>
      <w:tr w:rsidR="00D335E2" w:rsidRPr="00D335E2" w14:paraId="7768C938" w14:textId="77777777" w:rsidTr="00E65F5A">
        <w:trPr>
          <w:trHeight w:val="20"/>
        </w:trPr>
        <w:tc>
          <w:tcPr>
            <w:tcW w:w="633" w:type="dxa"/>
            <w:shd w:val="clear" w:color="auto" w:fill="auto"/>
            <w:noWrap/>
            <w:vAlign w:val="bottom"/>
            <w:hideMark/>
          </w:tcPr>
          <w:p w14:paraId="770524AD"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1B5CFA75" w14:textId="77777777" w:rsidR="007D5855" w:rsidRPr="00D335E2" w:rsidRDefault="007D5855" w:rsidP="00E65F5A">
            <w:pPr>
              <w:rPr>
                <w:sz w:val="20"/>
                <w:szCs w:val="20"/>
              </w:rPr>
            </w:pPr>
            <w:r w:rsidRPr="00D335E2">
              <w:rPr>
                <w:sz w:val="20"/>
                <w:szCs w:val="20"/>
              </w:rPr>
              <w:t>Технические характеристики проекта, в т.ч.:</w:t>
            </w:r>
          </w:p>
        </w:tc>
        <w:tc>
          <w:tcPr>
            <w:tcW w:w="2443" w:type="dxa"/>
            <w:shd w:val="clear" w:color="auto" w:fill="auto"/>
            <w:noWrap/>
            <w:vAlign w:val="center"/>
            <w:hideMark/>
          </w:tcPr>
          <w:p w14:paraId="59012CD9"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1D227293"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4D9240E7"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7ED0AD0A"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268B51A5"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49C7E7E7"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15187544" w14:textId="77777777" w:rsidR="007D5855" w:rsidRPr="00D335E2" w:rsidRDefault="007D5855" w:rsidP="00E65F5A">
            <w:pPr>
              <w:jc w:val="center"/>
              <w:rPr>
                <w:sz w:val="20"/>
              </w:rPr>
            </w:pPr>
            <w:r w:rsidRPr="00D335E2">
              <w:rPr>
                <w:sz w:val="20"/>
              </w:rPr>
              <w:t> </w:t>
            </w:r>
          </w:p>
        </w:tc>
        <w:tc>
          <w:tcPr>
            <w:tcW w:w="984" w:type="dxa"/>
            <w:shd w:val="clear" w:color="000000" w:fill="FFFFFF"/>
            <w:vAlign w:val="center"/>
            <w:hideMark/>
          </w:tcPr>
          <w:p w14:paraId="66577E34" w14:textId="77777777" w:rsidR="007D5855" w:rsidRPr="00D335E2" w:rsidRDefault="007D5855" w:rsidP="00E65F5A">
            <w:pPr>
              <w:jc w:val="center"/>
              <w:rPr>
                <w:b/>
                <w:bCs/>
                <w:sz w:val="20"/>
                <w:szCs w:val="20"/>
              </w:rPr>
            </w:pPr>
            <w:r w:rsidRPr="00D335E2">
              <w:rPr>
                <w:b/>
                <w:bCs/>
                <w:sz w:val="20"/>
                <w:szCs w:val="20"/>
              </w:rPr>
              <w:t> </w:t>
            </w:r>
          </w:p>
        </w:tc>
        <w:tc>
          <w:tcPr>
            <w:tcW w:w="984" w:type="dxa"/>
            <w:shd w:val="clear" w:color="auto" w:fill="auto"/>
            <w:noWrap/>
            <w:vAlign w:val="center"/>
            <w:hideMark/>
          </w:tcPr>
          <w:p w14:paraId="45917C30" w14:textId="77777777" w:rsidR="007D5855" w:rsidRPr="00D335E2" w:rsidRDefault="007D5855" w:rsidP="00E65F5A">
            <w:pPr>
              <w:jc w:val="center"/>
              <w:rPr>
                <w:sz w:val="20"/>
              </w:rPr>
            </w:pPr>
            <w:r w:rsidRPr="00D335E2">
              <w:rPr>
                <w:sz w:val="20"/>
              </w:rPr>
              <w:t> </w:t>
            </w:r>
          </w:p>
        </w:tc>
        <w:tc>
          <w:tcPr>
            <w:tcW w:w="989" w:type="dxa"/>
            <w:shd w:val="clear" w:color="000000" w:fill="FFFFFF"/>
            <w:vAlign w:val="center"/>
            <w:hideMark/>
          </w:tcPr>
          <w:p w14:paraId="79561B78" w14:textId="77777777" w:rsidR="007D5855" w:rsidRPr="00D335E2" w:rsidRDefault="007D5855" w:rsidP="00E65F5A">
            <w:pPr>
              <w:jc w:val="center"/>
              <w:rPr>
                <w:b/>
                <w:bCs/>
                <w:sz w:val="20"/>
                <w:szCs w:val="20"/>
              </w:rPr>
            </w:pPr>
            <w:r w:rsidRPr="00D335E2">
              <w:rPr>
                <w:b/>
                <w:bCs/>
                <w:sz w:val="20"/>
                <w:szCs w:val="20"/>
              </w:rPr>
              <w:t> </w:t>
            </w:r>
          </w:p>
        </w:tc>
      </w:tr>
      <w:tr w:rsidR="00D335E2" w:rsidRPr="00D335E2" w14:paraId="5C3DF422" w14:textId="77777777" w:rsidTr="00E65F5A">
        <w:trPr>
          <w:trHeight w:val="20"/>
        </w:trPr>
        <w:tc>
          <w:tcPr>
            <w:tcW w:w="633" w:type="dxa"/>
            <w:shd w:val="clear" w:color="auto" w:fill="auto"/>
            <w:noWrap/>
            <w:vAlign w:val="bottom"/>
            <w:hideMark/>
          </w:tcPr>
          <w:p w14:paraId="09FC68A7" w14:textId="77777777" w:rsidR="007D5855" w:rsidRPr="00D335E2" w:rsidRDefault="007D5855" w:rsidP="00E65F5A">
            <w:pPr>
              <w:rPr>
                <w:sz w:val="20"/>
              </w:rPr>
            </w:pPr>
            <w:r w:rsidRPr="00D335E2">
              <w:rPr>
                <w:sz w:val="20"/>
              </w:rPr>
              <w:t> </w:t>
            </w:r>
          </w:p>
        </w:tc>
        <w:tc>
          <w:tcPr>
            <w:tcW w:w="3132" w:type="dxa"/>
            <w:shd w:val="clear" w:color="auto" w:fill="auto"/>
            <w:noWrap/>
            <w:vAlign w:val="center"/>
            <w:hideMark/>
          </w:tcPr>
          <w:p w14:paraId="33477329" w14:textId="77777777" w:rsidR="007D5855" w:rsidRPr="00D335E2" w:rsidRDefault="007D5855" w:rsidP="00E65F5A">
            <w:pPr>
              <w:rPr>
                <w:i/>
                <w:iCs/>
                <w:sz w:val="20"/>
                <w:szCs w:val="20"/>
              </w:rPr>
            </w:pPr>
            <w:r w:rsidRPr="00D335E2">
              <w:rPr>
                <w:i/>
                <w:iCs/>
                <w:sz w:val="20"/>
                <w:szCs w:val="20"/>
              </w:rPr>
              <w:t>ввод мощностей, Гкал/час</w:t>
            </w:r>
          </w:p>
        </w:tc>
        <w:tc>
          <w:tcPr>
            <w:tcW w:w="2443" w:type="dxa"/>
            <w:shd w:val="clear" w:color="auto" w:fill="auto"/>
            <w:noWrap/>
            <w:vAlign w:val="center"/>
            <w:hideMark/>
          </w:tcPr>
          <w:p w14:paraId="5719B0FA" w14:textId="77777777" w:rsidR="007D5855" w:rsidRPr="00D335E2" w:rsidRDefault="007D5855" w:rsidP="00E65F5A">
            <w:pPr>
              <w:jc w:val="center"/>
              <w:rPr>
                <w:sz w:val="20"/>
              </w:rPr>
            </w:pPr>
            <w:r w:rsidRPr="00D335E2">
              <w:rPr>
                <w:sz w:val="20"/>
              </w:rPr>
              <w:t>350</w:t>
            </w:r>
          </w:p>
        </w:tc>
        <w:tc>
          <w:tcPr>
            <w:tcW w:w="984" w:type="dxa"/>
            <w:shd w:val="clear" w:color="auto" w:fill="auto"/>
            <w:noWrap/>
            <w:vAlign w:val="center"/>
            <w:hideMark/>
          </w:tcPr>
          <w:p w14:paraId="0FA752CC"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212005C6"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648A301B"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246457F9"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388FAEF8"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7B382CD1" w14:textId="77777777" w:rsidR="007D5855" w:rsidRPr="00D335E2" w:rsidRDefault="007D5855" w:rsidP="00E65F5A">
            <w:pPr>
              <w:jc w:val="center"/>
              <w:rPr>
                <w:sz w:val="20"/>
              </w:rPr>
            </w:pPr>
            <w:r w:rsidRPr="00D335E2">
              <w:rPr>
                <w:sz w:val="20"/>
              </w:rPr>
              <w:t> </w:t>
            </w:r>
          </w:p>
        </w:tc>
        <w:tc>
          <w:tcPr>
            <w:tcW w:w="984" w:type="dxa"/>
            <w:shd w:val="clear" w:color="000000" w:fill="FFFFFF"/>
            <w:vAlign w:val="center"/>
            <w:hideMark/>
          </w:tcPr>
          <w:p w14:paraId="351C4E21" w14:textId="77777777" w:rsidR="007D5855" w:rsidRPr="00D335E2" w:rsidRDefault="007D5855" w:rsidP="00E65F5A">
            <w:pPr>
              <w:jc w:val="center"/>
              <w:rPr>
                <w:bCs/>
                <w:sz w:val="20"/>
                <w:szCs w:val="20"/>
              </w:rPr>
            </w:pPr>
            <w:r w:rsidRPr="00D335E2">
              <w:rPr>
                <w:bCs/>
                <w:sz w:val="20"/>
                <w:szCs w:val="20"/>
              </w:rPr>
              <w:t> 350</w:t>
            </w:r>
          </w:p>
        </w:tc>
        <w:tc>
          <w:tcPr>
            <w:tcW w:w="984" w:type="dxa"/>
            <w:shd w:val="clear" w:color="auto" w:fill="auto"/>
            <w:noWrap/>
            <w:vAlign w:val="center"/>
            <w:hideMark/>
          </w:tcPr>
          <w:p w14:paraId="19EE19BD" w14:textId="77777777" w:rsidR="007D5855" w:rsidRPr="00D335E2" w:rsidRDefault="007D5855" w:rsidP="00E65F5A">
            <w:pPr>
              <w:jc w:val="center"/>
              <w:rPr>
                <w:sz w:val="20"/>
              </w:rPr>
            </w:pPr>
            <w:r w:rsidRPr="00D335E2">
              <w:rPr>
                <w:sz w:val="20"/>
              </w:rPr>
              <w:t> </w:t>
            </w:r>
          </w:p>
        </w:tc>
        <w:tc>
          <w:tcPr>
            <w:tcW w:w="989" w:type="dxa"/>
            <w:shd w:val="clear" w:color="000000" w:fill="FFFFFF"/>
            <w:vAlign w:val="center"/>
            <w:hideMark/>
          </w:tcPr>
          <w:p w14:paraId="5E5E21A7" w14:textId="77777777" w:rsidR="007D5855" w:rsidRPr="00D335E2" w:rsidRDefault="007D5855" w:rsidP="00E65F5A">
            <w:pPr>
              <w:jc w:val="center"/>
              <w:rPr>
                <w:b/>
                <w:bCs/>
                <w:sz w:val="20"/>
                <w:szCs w:val="20"/>
              </w:rPr>
            </w:pPr>
            <w:r w:rsidRPr="00D335E2">
              <w:rPr>
                <w:b/>
                <w:bCs/>
                <w:sz w:val="20"/>
                <w:szCs w:val="20"/>
              </w:rPr>
              <w:t> </w:t>
            </w:r>
          </w:p>
        </w:tc>
      </w:tr>
      <w:tr w:rsidR="00D335E2" w:rsidRPr="00D335E2" w14:paraId="25D3003D" w14:textId="77777777" w:rsidTr="00E65F5A">
        <w:trPr>
          <w:trHeight w:val="20"/>
        </w:trPr>
        <w:tc>
          <w:tcPr>
            <w:tcW w:w="633" w:type="dxa"/>
            <w:shd w:val="clear" w:color="auto" w:fill="auto"/>
            <w:noWrap/>
            <w:vAlign w:val="bottom"/>
            <w:hideMark/>
          </w:tcPr>
          <w:p w14:paraId="4FCBAED7" w14:textId="77777777" w:rsidR="007D5855" w:rsidRPr="00D335E2" w:rsidRDefault="007D5855" w:rsidP="00E65F5A">
            <w:pPr>
              <w:rPr>
                <w:sz w:val="20"/>
              </w:rPr>
            </w:pPr>
            <w:r w:rsidRPr="00D335E2">
              <w:rPr>
                <w:sz w:val="20"/>
              </w:rPr>
              <w:t> </w:t>
            </w:r>
          </w:p>
        </w:tc>
        <w:tc>
          <w:tcPr>
            <w:tcW w:w="3132" w:type="dxa"/>
            <w:shd w:val="clear" w:color="auto" w:fill="auto"/>
            <w:noWrap/>
            <w:vAlign w:val="center"/>
            <w:hideMark/>
          </w:tcPr>
          <w:p w14:paraId="53FF5CEC" w14:textId="77777777" w:rsidR="007D5855" w:rsidRPr="00D335E2" w:rsidRDefault="007D5855" w:rsidP="00E65F5A">
            <w:pPr>
              <w:rPr>
                <w:i/>
                <w:iCs/>
                <w:sz w:val="20"/>
                <w:szCs w:val="20"/>
              </w:rPr>
            </w:pPr>
            <w:r w:rsidRPr="00D335E2">
              <w:rPr>
                <w:i/>
                <w:iCs/>
                <w:sz w:val="20"/>
                <w:szCs w:val="20"/>
              </w:rPr>
              <w:t>строительство сетей, км</w:t>
            </w:r>
          </w:p>
        </w:tc>
        <w:tc>
          <w:tcPr>
            <w:tcW w:w="2443" w:type="dxa"/>
            <w:shd w:val="clear" w:color="auto" w:fill="auto"/>
            <w:noWrap/>
            <w:vAlign w:val="center"/>
            <w:hideMark/>
          </w:tcPr>
          <w:p w14:paraId="069CBC61" w14:textId="77777777" w:rsidR="007D5855" w:rsidRPr="00D335E2" w:rsidRDefault="007D5855" w:rsidP="00E65F5A">
            <w:pPr>
              <w:jc w:val="center"/>
              <w:rPr>
                <w:sz w:val="20"/>
              </w:rPr>
            </w:pPr>
            <w:r w:rsidRPr="00D335E2">
              <w:rPr>
                <w:sz w:val="20"/>
              </w:rPr>
              <w:t> 0,2</w:t>
            </w:r>
          </w:p>
        </w:tc>
        <w:tc>
          <w:tcPr>
            <w:tcW w:w="984" w:type="dxa"/>
            <w:shd w:val="clear" w:color="auto" w:fill="auto"/>
            <w:noWrap/>
            <w:vAlign w:val="center"/>
            <w:hideMark/>
          </w:tcPr>
          <w:p w14:paraId="45F38544"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2A4C6C1A"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50DBF896"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21DC75D9"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21A1DA21"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5939E4BA" w14:textId="77777777" w:rsidR="007D5855" w:rsidRPr="00D335E2" w:rsidRDefault="007D5855" w:rsidP="00E65F5A">
            <w:pPr>
              <w:jc w:val="center"/>
              <w:rPr>
                <w:sz w:val="20"/>
              </w:rPr>
            </w:pPr>
            <w:r w:rsidRPr="00D335E2">
              <w:rPr>
                <w:sz w:val="20"/>
              </w:rPr>
              <w:t> </w:t>
            </w:r>
          </w:p>
        </w:tc>
        <w:tc>
          <w:tcPr>
            <w:tcW w:w="984" w:type="dxa"/>
            <w:shd w:val="clear" w:color="000000" w:fill="FFFFFF"/>
            <w:vAlign w:val="center"/>
            <w:hideMark/>
          </w:tcPr>
          <w:p w14:paraId="1D088B04" w14:textId="77777777" w:rsidR="007D5855" w:rsidRPr="00D335E2" w:rsidRDefault="007D5855" w:rsidP="00E65F5A">
            <w:pPr>
              <w:jc w:val="center"/>
              <w:rPr>
                <w:bCs/>
                <w:sz w:val="20"/>
                <w:szCs w:val="20"/>
              </w:rPr>
            </w:pPr>
            <w:r w:rsidRPr="00D335E2">
              <w:rPr>
                <w:bCs/>
                <w:sz w:val="20"/>
                <w:szCs w:val="20"/>
              </w:rPr>
              <w:t> 0,2</w:t>
            </w:r>
          </w:p>
        </w:tc>
        <w:tc>
          <w:tcPr>
            <w:tcW w:w="984" w:type="dxa"/>
            <w:shd w:val="clear" w:color="auto" w:fill="auto"/>
            <w:noWrap/>
            <w:vAlign w:val="center"/>
            <w:hideMark/>
          </w:tcPr>
          <w:p w14:paraId="6BC9CAF4" w14:textId="77777777" w:rsidR="007D5855" w:rsidRPr="00D335E2" w:rsidRDefault="007D5855" w:rsidP="00E65F5A">
            <w:pPr>
              <w:jc w:val="center"/>
              <w:rPr>
                <w:sz w:val="20"/>
              </w:rPr>
            </w:pPr>
            <w:r w:rsidRPr="00D335E2">
              <w:rPr>
                <w:sz w:val="20"/>
              </w:rPr>
              <w:t> </w:t>
            </w:r>
          </w:p>
        </w:tc>
        <w:tc>
          <w:tcPr>
            <w:tcW w:w="989" w:type="dxa"/>
            <w:shd w:val="clear" w:color="000000" w:fill="FFFFFF"/>
            <w:vAlign w:val="center"/>
            <w:hideMark/>
          </w:tcPr>
          <w:p w14:paraId="377BDCD1" w14:textId="77777777" w:rsidR="007D5855" w:rsidRPr="00D335E2" w:rsidRDefault="007D5855" w:rsidP="00E65F5A">
            <w:pPr>
              <w:jc w:val="center"/>
              <w:rPr>
                <w:b/>
                <w:bCs/>
                <w:sz w:val="20"/>
                <w:szCs w:val="20"/>
              </w:rPr>
            </w:pPr>
            <w:r w:rsidRPr="00D335E2">
              <w:rPr>
                <w:b/>
                <w:bCs/>
                <w:sz w:val="20"/>
                <w:szCs w:val="20"/>
              </w:rPr>
              <w:t> </w:t>
            </w:r>
          </w:p>
        </w:tc>
      </w:tr>
      <w:tr w:rsidR="00D335E2" w:rsidRPr="00D335E2" w14:paraId="76020994" w14:textId="77777777" w:rsidTr="00E65F5A">
        <w:trPr>
          <w:trHeight w:val="20"/>
        </w:trPr>
        <w:tc>
          <w:tcPr>
            <w:tcW w:w="633" w:type="dxa"/>
            <w:shd w:val="clear" w:color="auto" w:fill="auto"/>
            <w:noWrap/>
            <w:vAlign w:val="bottom"/>
            <w:hideMark/>
          </w:tcPr>
          <w:p w14:paraId="2ABCF47C" w14:textId="77777777" w:rsidR="007D5855" w:rsidRPr="00D335E2" w:rsidRDefault="007D5855" w:rsidP="00E65F5A">
            <w:pPr>
              <w:rPr>
                <w:sz w:val="20"/>
              </w:rPr>
            </w:pPr>
            <w:r w:rsidRPr="00D335E2">
              <w:rPr>
                <w:sz w:val="20"/>
              </w:rPr>
              <w:t> </w:t>
            </w:r>
          </w:p>
        </w:tc>
        <w:tc>
          <w:tcPr>
            <w:tcW w:w="3132" w:type="dxa"/>
            <w:shd w:val="clear" w:color="000000" w:fill="C5D9F1"/>
            <w:vAlign w:val="center"/>
            <w:hideMark/>
          </w:tcPr>
          <w:p w14:paraId="2DFC0819" w14:textId="77777777" w:rsidR="007D5855" w:rsidRPr="00D335E2" w:rsidRDefault="007D5855" w:rsidP="00E65F5A">
            <w:pPr>
              <w:rPr>
                <w:sz w:val="20"/>
                <w:szCs w:val="20"/>
              </w:rPr>
            </w:pPr>
            <w:r w:rsidRPr="00D335E2">
              <w:rPr>
                <w:sz w:val="20"/>
                <w:szCs w:val="20"/>
              </w:rPr>
              <w:t>Необходимые капитальные затраты, млн. руб.</w:t>
            </w:r>
          </w:p>
        </w:tc>
        <w:tc>
          <w:tcPr>
            <w:tcW w:w="2443" w:type="dxa"/>
            <w:shd w:val="clear" w:color="auto" w:fill="auto"/>
            <w:noWrap/>
            <w:vAlign w:val="center"/>
            <w:hideMark/>
          </w:tcPr>
          <w:p w14:paraId="38CF72C3" w14:textId="77777777" w:rsidR="007D5855" w:rsidRPr="00D335E2" w:rsidRDefault="007D5855" w:rsidP="00E65F5A">
            <w:pPr>
              <w:jc w:val="center"/>
              <w:rPr>
                <w:sz w:val="20"/>
              </w:rPr>
            </w:pPr>
            <w:r w:rsidRPr="00D335E2">
              <w:rPr>
                <w:sz w:val="20"/>
              </w:rPr>
              <w:t>0,90</w:t>
            </w:r>
          </w:p>
        </w:tc>
        <w:tc>
          <w:tcPr>
            <w:tcW w:w="984" w:type="dxa"/>
            <w:shd w:val="clear" w:color="auto" w:fill="auto"/>
            <w:noWrap/>
            <w:vAlign w:val="center"/>
            <w:hideMark/>
          </w:tcPr>
          <w:p w14:paraId="097267DA"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0506D4D7"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721FE9E2"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4D5C82A1"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710C3A52"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7D2641D7" w14:textId="77777777" w:rsidR="007D5855" w:rsidRPr="00D335E2" w:rsidRDefault="007D5855" w:rsidP="00E65F5A">
            <w:pPr>
              <w:jc w:val="center"/>
              <w:rPr>
                <w:sz w:val="20"/>
              </w:rPr>
            </w:pPr>
            <w:r w:rsidRPr="00D335E2">
              <w:rPr>
                <w:sz w:val="20"/>
              </w:rPr>
              <w:t>0,00</w:t>
            </w:r>
          </w:p>
        </w:tc>
        <w:tc>
          <w:tcPr>
            <w:tcW w:w="984" w:type="dxa"/>
            <w:shd w:val="clear" w:color="000000" w:fill="FFFFFF"/>
            <w:vAlign w:val="center"/>
            <w:hideMark/>
          </w:tcPr>
          <w:p w14:paraId="3FB8BE3B" w14:textId="77777777" w:rsidR="007D5855" w:rsidRPr="00D335E2" w:rsidRDefault="007D5855" w:rsidP="00E65F5A">
            <w:pPr>
              <w:jc w:val="center"/>
              <w:rPr>
                <w:sz w:val="20"/>
                <w:szCs w:val="20"/>
              </w:rPr>
            </w:pPr>
            <w:r w:rsidRPr="00D335E2">
              <w:rPr>
                <w:sz w:val="20"/>
                <w:szCs w:val="20"/>
              </w:rPr>
              <w:t>0,90</w:t>
            </w:r>
          </w:p>
        </w:tc>
        <w:tc>
          <w:tcPr>
            <w:tcW w:w="984" w:type="dxa"/>
            <w:shd w:val="clear" w:color="000000" w:fill="FFFFFF"/>
            <w:vAlign w:val="center"/>
            <w:hideMark/>
          </w:tcPr>
          <w:p w14:paraId="2D66B148" w14:textId="77777777" w:rsidR="007D5855" w:rsidRPr="00D335E2" w:rsidRDefault="007D5855" w:rsidP="00E65F5A">
            <w:pPr>
              <w:jc w:val="center"/>
              <w:rPr>
                <w:sz w:val="20"/>
                <w:szCs w:val="20"/>
              </w:rPr>
            </w:pPr>
            <w:r w:rsidRPr="00D335E2">
              <w:rPr>
                <w:sz w:val="20"/>
                <w:szCs w:val="20"/>
              </w:rPr>
              <w:t>0,00</w:t>
            </w:r>
          </w:p>
        </w:tc>
        <w:tc>
          <w:tcPr>
            <w:tcW w:w="989" w:type="dxa"/>
            <w:shd w:val="clear" w:color="000000" w:fill="FFFFFF"/>
            <w:vAlign w:val="center"/>
            <w:hideMark/>
          </w:tcPr>
          <w:p w14:paraId="57ABD472" w14:textId="77777777" w:rsidR="007D5855" w:rsidRPr="00D335E2" w:rsidRDefault="007D5855" w:rsidP="00E65F5A">
            <w:pPr>
              <w:jc w:val="center"/>
              <w:rPr>
                <w:sz w:val="20"/>
                <w:szCs w:val="20"/>
              </w:rPr>
            </w:pPr>
            <w:r w:rsidRPr="00D335E2">
              <w:rPr>
                <w:sz w:val="20"/>
                <w:szCs w:val="20"/>
              </w:rPr>
              <w:t>0,00</w:t>
            </w:r>
          </w:p>
        </w:tc>
      </w:tr>
      <w:tr w:rsidR="00D335E2" w:rsidRPr="00D335E2" w14:paraId="141B35EE" w14:textId="77777777" w:rsidTr="00E65F5A">
        <w:trPr>
          <w:trHeight w:val="20"/>
        </w:trPr>
        <w:tc>
          <w:tcPr>
            <w:tcW w:w="633" w:type="dxa"/>
            <w:shd w:val="clear" w:color="auto" w:fill="auto"/>
            <w:noWrap/>
            <w:vAlign w:val="bottom"/>
            <w:hideMark/>
          </w:tcPr>
          <w:p w14:paraId="47366FBF" w14:textId="77777777" w:rsidR="007D5855" w:rsidRPr="00D335E2" w:rsidRDefault="007D5855" w:rsidP="00E65F5A">
            <w:pPr>
              <w:rPr>
                <w:sz w:val="20"/>
              </w:rPr>
            </w:pPr>
            <w:r w:rsidRPr="00D335E2">
              <w:rPr>
                <w:sz w:val="20"/>
              </w:rPr>
              <w:t> </w:t>
            </w:r>
          </w:p>
        </w:tc>
        <w:tc>
          <w:tcPr>
            <w:tcW w:w="3132" w:type="dxa"/>
            <w:shd w:val="clear" w:color="auto" w:fill="auto"/>
            <w:noWrap/>
            <w:vAlign w:val="center"/>
            <w:hideMark/>
          </w:tcPr>
          <w:p w14:paraId="0E69CB54" w14:textId="77777777" w:rsidR="007D5855" w:rsidRPr="00D335E2" w:rsidRDefault="007D5855" w:rsidP="00E65F5A">
            <w:pPr>
              <w:rPr>
                <w:sz w:val="20"/>
                <w:szCs w:val="20"/>
              </w:rPr>
            </w:pPr>
            <w:r w:rsidRPr="00D335E2">
              <w:rPr>
                <w:sz w:val="20"/>
                <w:szCs w:val="20"/>
              </w:rPr>
              <w:t>Срок реализации проекта</w:t>
            </w:r>
          </w:p>
        </w:tc>
        <w:tc>
          <w:tcPr>
            <w:tcW w:w="2443" w:type="dxa"/>
            <w:shd w:val="clear" w:color="auto" w:fill="auto"/>
            <w:noWrap/>
            <w:vAlign w:val="center"/>
            <w:hideMark/>
          </w:tcPr>
          <w:p w14:paraId="0BAA204C"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18A5C1BA"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2A05C64D"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3A95479F"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0BE97BD3"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1740180F"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10E7B917" w14:textId="77777777" w:rsidR="007D5855" w:rsidRPr="00D335E2" w:rsidRDefault="007D5855" w:rsidP="00E65F5A">
            <w:pPr>
              <w:jc w:val="center"/>
              <w:rPr>
                <w:sz w:val="20"/>
              </w:rPr>
            </w:pPr>
            <w:r w:rsidRPr="00D335E2">
              <w:rPr>
                <w:sz w:val="20"/>
              </w:rPr>
              <w:t> </w:t>
            </w:r>
          </w:p>
        </w:tc>
        <w:tc>
          <w:tcPr>
            <w:tcW w:w="984" w:type="dxa"/>
            <w:shd w:val="clear" w:color="auto" w:fill="D0CECE" w:themeFill="background2" w:themeFillShade="E6"/>
            <w:vAlign w:val="center"/>
            <w:hideMark/>
          </w:tcPr>
          <w:p w14:paraId="24B45F54" w14:textId="77777777" w:rsidR="007D5855" w:rsidRPr="00D335E2" w:rsidRDefault="007D5855" w:rsidP="00E65F5A">
            <w:pPr>
              <w:jc w:val="center"/>
              <w:rPr>
                <w:sz w:val="20"/>
                <w:szCs w:val="20"/>
              </w:rPr>
            </w:pPr>
            <w:r w:rsidRPr="00D335E2">
              <w:rPr>
                <w:sz w:val="20"/>
                <w:szCs w:val="20"/>
              </w:rPr>
              <w:t> </w:t>
            </w:r>
          </w:p>
        </w:tc>
        <w:tc>
          <w:tcPr>
            <w:tcW w:w="984" w:type="dxa"/>
            <w:shd w:val="clear" w:color="auto" w:fill="auto"/>
            <w:noWrap/>
            <w:vAlign w:val="center"/>
            <w:hideMark/>
          </w:tcPr>
          <w:p w14:paraId="36B9E74B" w14:textId="77777777" w:rsidR="007D5855" w:rsidRPr="00D335E2" w:rsidRDefault="007D5855" w:rsidP="00E65F5A">
            <w:pPr>
              <w:jc w:val="center"/>
              <w:rPr>
                <w:sz w:val="20"/>
              </w:rPr>
            </w:pPr>
            <w:r w:rsidRPr="00D335E2">
              <w:rPr>
                <w:sz w:val="20"/>
              </w:rPr>
              <w:t> </w:t>
            </w:r>
          </w:p>
        </w:tc>
        <w:tc>
          <w:tcPr>
            <w:tcW w:w="989" w:type="dxa"/>
            <w:shd w:val="clear" w:color="000000" w:fill="FFFFFF"/>
            <w:vAlign w:val="center"/>
            <w:hideMark/>
          </w:tcPr>
          <w:p w14:paraId="14EAF08E" w14:textId="77777777" w:rsidR="007D5855" w:rsidRPr="00D335E2" w:rsidRDefault="007D5855" w:rsidP="00E65F5A">
            <w:pPr>
              <w:jc w:val="center"/>
              <w:rPr>
                <w:b/>
                <w:bCs/>
                <w:sz w:val="20"/>
                <w:szCs w:val="20"/>
              </w:rPr>
            </w:pPr>
            <w:r w:rsidRPr="00D335E2">
              <w:rPr>
                <w:b/>
                <w:bCs/>
                <w:sz w:val="20"/>
                <w:szCs w:val="20"/>
              </w:rPr>
              <w:t> </w:t>
            </w:r>
          </w:p>
        </w:tc>
      </w:tr>
      <w:tr w:rsidR="00D335E2" w:rsidRPr="00D335E2" w14:paraId="6511E7EC" w14:textId="77777777" w:rsidTr="00E65F5A">
        <w:trPr>
          <w:trHeight w:val="20"/>
        </w:trPr>
        <w:tc>
          <w:tcPr>
            <w:tcW w:w="633" w:type="dxa"/>
            <w:shd w:val="clear" w:color="auto" w:fill="auto"/>
            <w:noWrap/>
            <w:vAlign w:val="bottom"/>
            <w:hideMark/>
          </w:tcPr>
          <w:p w14:paraId="72F0A3BB" w14:textId="77777777" w:rsidR="007D5855" w:rsidRPr="00D335E2" w:rsidRDefault="007D5855" w:rsidP="00E65F5A">
            <w:pPr>
              <w:rPr>
                <w:sz w:val="20"/>
              </w:rPr>
            </w:pPr>
            <w:r w:rsidRPr="00D335E2">
              <w:rPr>
                <w:sz w:val="20"/>
              </w:rPr>
              <w:t> </w:t>
            </w:r>
          </w:p>
        </w:tc>
        <w:tc>
          <w:tcPr>
            <w:tcW w:w="3132" w:type="dxa"/>
            <w:shd w:val="clear" w:color="auto" w:fill="auto"/>
            <w:noWrap/>
            <w:vAlign w:val="center"/>
            <w:hideMark/>
          </w:tcPr>
          <w:p w14:paraId="14C62696" w14:textId="77777777" w:rsidR="007D5855" w:rsidRPr="00D335E2" w:rsidRDefault="007D5855" w:rsidP="00E65F5A">
            <w:pPr>
              <w:rPr>
                <w:sz w:val="20"/>
                <w:szCs w:val="20"/>
              </w:rPr>
            </w:pPr>
            <w:r w:rsidRPr="00D335E2">
              <w:rPr>
                <w:sz w:val="20"/>
                <w:szCs w:val="20"/>
              </w:rPr>
              <w:t>Источники инвестиций, в том числе:</w:t>
            </w:r>
          </w:p>
        </w:tc>
        <w:tc>
          <w:tcPr>
            <w:tcW w:w="2443" w:type="dxa"/>
            <w:shd w:val="clear" w:color="auto" w:fill="auto"/>
            <w:noWrap/>
            <w:vAlign w:val="center"/>
            <w:hideMark/>
          </w:tcPr>
          <w:p w14:paraId="10C30078"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23F5A302"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217B4C09"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1220B39D"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0B97464F"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457107FC"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1C4C2CBC" w14:textId="77777777" w:rsidR="007D5855" w:rsidRPr="00D335E2" w:rsidRDefault="007D5855" w:rsidP="00E65F5A">
            <w:pPr>
              <w:jc w:val="center"/>
              <w:rPr>
                <w:sz w:val="20"/>
              </w:rPr>
            </w:pPr>
            <w:r w:rsidRPr="00D335E2">
              <w:rPr>
                <w:sz w:val="20"/>
              </w:rPr>
              <w:t> </w:t>
            </w:r>
          </w:p>
        </w:tc>
        <w:tc>
          <w:tcPr>
            <w:tcW w:w="984" w:type="dxa"/>
            <w:shd w:val="clear" w:color="000000" w:fill="FFFFFF"/>
            <w:vAlign w:val="center"/>
            <w:hideMark/>
          </w:tcPr>
          <w:p w14:paraId="315CE823" w14:textId="77777777" w:rsidR="007D5855" w:rsidRPr="00D335E2" w:rsidRDefault="007D5855" w:rsidP="00E65F5A">
            <w:pPr>
              <w:jc w:val="center"/>
              <w:rPr>
                <w:b/>
                <w:bCs/>
                <w:sz w:val="20"/>
                <w:szCs w:val="20"/>
              </w:rPr>
            </w:pPr>
            <w:r w:rsidRPr="00D335E2">
              <w:rPr>
                <w:b/>
                <w:bCs/>
                <w:sz w:val="20"/>
                <w:szCs w:val="20"/>
              </w:rPr>
              <w:t> </w:t>
            </w:r>
          </w:p>
        </w:tc>
        <w:tc>
          <w:tcPr>
            <w:tcW w:w="984" w:type="dxa"/>
            <w:shd w:val="clear" w:color="auto" w:fill="auto"/>
            <w:noWrap/>
            <w:vAlign w:val="center"/>
            <w:hideMark/>
          </w:tcPr>
          <w:p w14:paraId="54425743" w14:textId="77777777" w:rsidR="007D5855" w:rsidRPr="00D335E2" w:rsidRDefault="007D5855" w:rsidP="00E65F5A">
            <w:pPr>
              <w:jc w:val="center"/>
              <w:rPr>
                <w:sz w:val="20"/>
              </w:rPr>
            </w:pPr>
            <w:r w:rsidRPr="00D335E2">
              <w:rPr>
                <w:sz w:val="20"/>
              </w:rPr>
              <w:t> </w:t>
            </w:r>
          </w:p>
        </w:tc>
        <w:tc>
          <w:tcPr>
            <w:tcW w:w="989" w:type="dxa"/>
            <w:shd w:val="clear" w:color="000000" w:fill="FFFFFF"/>
            <w:vAlign w:val="center"/>
            <w:hideMark/>
          </w:tcPr>
          <w:p w14:paraId="101A894C" w14:textId="77777777" w:rsidR="007D5855" w:rsidRPr="00D335E2" w:rsidRDefault="007D5855" w:rsidP="00E65F5A">
            <w:pPr>
              <w:jc w:val="center"/>
              <w:rPr>
                <w:b/>
                <w:bCs/>
                <w:sz w:val="20"/>
                <w:szCs w:val="20"/>
              </w:rPr>
            </w:pPr>
            <w:r w:rsidRPr="00D335E2">
              <w:rPr>
                <w:b/>
                <w:bCs/>
                <w:sz w:val="20"/>
                <w:szCs w:val="20"/>
              </w:rPr>
              <w:t> </w:t>
            </w:r>
          </w:p>
        </w:tc>
      </w:tr>
      <w:tr w:rsidR="00D335E2" w:rsidRPr="00D335E2" w14:paraId="29E98D04" w14:textId="77777777" w:rsidTr="00E65F5A">
        <w:trPr>
          <w:trHeight w:val="20"/>
        </w:trPr>
        <w:tc>
          <w:tcPr>
            <w:tcW w:w="633" w:type="dxa"/>
            <w:shd w:val="clear" w:color="auto" w:fill="auto"/>
            <w:noWrap/>
            <w:vAlign w:val="bottom"/>
            <w:hideMark/>
          </w:tcPr>
          <w:p w14:paraId="7AFB353A"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1235F2E0" w14:textId="77777777" w:rsidR="007D5855" w:rsidRPr="00D335E2" w:rsidRDefault="007D5855" w:rsidP="00E65F5A">
            <w:pPr>
              <w:rPr>
                <w:sz w:val="20"/>
                <w:szCs w:val="20"/>
              </w:rPr>
            </w:pPr>
            <w:r w:rsidRPr="00D335E2">
              <w:rPr>
                <w:sz w:val="20"/>
                <w:szCs w:val="20"/>
              </w:rPr>
              <w:t>Бюджетные источники</w:t>
            </w:r>
          </w:p>
        </w:tc>
        <w:tc>
          <w:tcPr>
            <w:tcW w:w="2443" w:type="dxa"/>
            <w:shd w:val="clear" w:color="auto" w:fill="auto"/>
            <w:noWrap/>
            <w:vAlign w:val="center"/>
            <w:hideMark/>
          </w:tcPr>
          <w:p w14:paraId="3AB33824" w14:textId="77777777" w:rsidR="007D5855" w:rsidRPr="00D335E2" w:rsidRDefault="007D5855" w:rsidP="00E65F5A">
            <w:pPr>
              <w:jc w:val="center"/>
              <w:rPr>
                <w:sz w:val="20"/>
              </w:rPr>
            </w:pPr>
            <w:r w:rsidRPr="00D335E2">
              <w:rPr>
                <w:sz w:val="20"/>
              </w:rPr>
              <w:t>0,90</w:t>
            </w:r>
          </w:p>
        </w:tc>
        <w:tc>
          <w:tcPr>
            <w:tcW w:w="984" w:type="dxa"/>
            <w:shd w:val="clear" w:color="auto" w:fill="auto"/>
            <w:noWrap/>
            <w:vAlign w:val="center"/>
            <w:hideMark/>
          </w:tcPr>
          <w:p w14:paraId="087DA2D6"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56DC927B"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66EC4F00"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129F966F"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0F5AD53A"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2AB2CEB0" w14:textId="77777777" w:rsidR="007D5855" w:rsidRPr="00D335E2" w:rsidRDefault="007D5855" w:rsidP="00E65F5A">
            <w:pPr>
              <w:jc w:val="center"/>
              <w:rPr>
                <w:sz w:val="20"/>
              </w:rPr>
            </w:pPr>
            <w:r w:rsidRPr="00D335E2">
              <w:rPr>
                <w:sz w:val="20"/>
              </w:rPr>
              <w:t>0,00</w:t>
            </w:r>
          </w:p>
        </w:tc>
        <w:tc>
          <w:tcPr>
            <w:tcW w:w="984" w:type="dxa"/>
            <w:shd w:val="clear" w:color="000000" w:fill="FFFFFF"/>
            <w:vAlign w:val="center"/>
            <w:hideMark/>
          </w:tcPr>
          <w:p w14:paraId="28B00DC1" w14:textId="77777777" w:rsidR="007D5855" w:rsidRPr="00D335E2" w:rsidRDefault="007D5855" w:rsidP="00E65F5A">
            <w:pPr>
              <w:jc w:val="center"/>
              <w:rPr>
                <w:sz w:val="20"/>
                <w:szCs w:val="20"/>
              </w:rPr>
            </w:pPr>
            <w:r w:rsidRPr="00D335E2">
              <w:rPr>
                <w:sz w:val="20"/>
                <w:szCs w:val="20"/>
              </w:rPr>
              <w:t>0,90</w:t>
            </w:r>
          </w:p>
        </w:tc>
        <w:tc>
          <w:tcPr>
            <w:tcW w:w="984" w:type="dxa"/>
            <w:shd w:val="clear" w:color="000000" w:fill="FFFFFF"/>
            <w:vAlign w:val="center"/>
            <w:hideMark/>
          </w:tcPr>
          <w:p w14:paraId="050C7A76" w14:textId="77777777" w:rsidR="007D5855" w:rsidRPr="00D335E2" w:rsidRDefault="007D5855" w:rsidP="00E65F5A">
            <w:pPr>
              <w:jc w:val="center"/>
              <w:rPr>
                <w:sz w:val="20"/>
                <w:szCs w:val="20"/>
              </w:rPr>
            </w:pPr>
            <w:r w:rsidRPr="00D335E2">
              <w:rPr>
                <w:sz w:val="20"/>
                <w:szCs w:val="20"/>
              </w:rPr>
              <w:t>0,00</w:t>
            </w:r>
          </w:p>
        </w:tc>
        <w:tc>
          <w:tcPr>
            <w:tcW w:w="989" w:type="dxa"/>
            <w:shd w:val="clear" w:color="000000" w:fill="FFFFFF"/>
            <w:vAlign w:val="center"/>
            <w:hideMark/>
          </w:tcPr>
          <w:p w14:paraId="4AC2B012" w14:textId="77777777" w:rsidR="007D5855" w:rsidRPr="00D335E2" w:rsidRDefault="007D5855" w:rsidP="00E65F5A">
            <w:pPr>
              <w:jc w:val="center"/>
              <w:rPr>
                <w:sz w:val="20"/>
                <w:szCs w:val="20"/>
              </w:rPr>
            </w:pPr>
            <w:r w:rsidRPr="00D335E2">
              <w:rPr>
                <w:sz w:val="20"/>
                <w:szCs w:val="20"/>
              </w:rPr>
              <w:t>0,00</w:t>
            </w:r>
          </w:p>
        </w:tc>
      </w:tr>
      <w:tr w:rsidR="00D335E2" w:rsidRPr="00D335E2" w14:paraId="17BBE4EF" w14:textId="77777777" w:rsidTr="00E65F5A">
        <w:trPr>
          <w:trHeight w:val="20"/>
        </w:trPr>
        <w:tc>
          <w:tcPr>
            <w:tcW w:w="633" w:type="dxa"/>
            <w:shd w:val="clear" w:color="auto" w:fill="auto"/>
            <w:noWrap/>
            <w:vAlign w:val="bottom"/>
            <w:hideMark/>
          </w:tcPr>
          <w:p w14:paraId="7FD38A32"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7169A5C2" w14:textId="77777777" w:rsidR="007D5855" w:rsidRPr="00D335E2" w:rsidRDefault="007D5855" w:rsidP="00E65F5A">
            <w:pPr>
              <w:rPr>
                <w:sz w:val="20"/>
                <w:szCs w:val="20"/>
              </w:rPr>
            </w:pPr>
            <w:r w:rsidRPr="00D335E2">
              <w:rPr>
                <w:sz w:val="20"/>
                <w:szCs w:val="20"/>
              </w:rPr>
              <w:t>в том числе:</w:t>
            </w:r>
          </w:p>
        </w:tc>
        <w:tc>
          <w:tcPr>
            <w:tcW w:w="2443" w:type="dxa"/>
            <w:shd w:val="clear" w:color="auto" w:fill="auto"/>
            <w:noWrap/>
            <w:vAlign w:val="center"/>
            <w:hideMark/>
          </w:tcPr>
          <w:p w14:paraId="7D08FE95"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5D1B84C0"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03C0A5E0"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10A839FA"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20C4D6C2"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3A6F8706"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639BD402" w14:textId="77777777" w:rsidR="007D5855" w:rsidRPr="00D335E2" w:rsidRDefault="007D5855" w:rsidP="00E65F5A">
            <w:pPr>
              <w:jc w:val="center"/>
              <w:rPr>
                <w:sz w:val="20"/>
              </w:rPr>
            </w:pPr>
            <w:r w:rsidRPr="00D335E2">
              <w:rPr>
                <w:sz w:val="20"/>
              </w:rPr>
              <w:t> </w:t>
            </w:r>
          </w:p>
        </w:tc>
        <w:tc>
          <w:tcPr>
            <w:tcW w:w="984" w:type="dxa"/>
            <w:shd w:val="clear" w:color="000000" w:fill="FFFFFF"/>
            <w:vAlign w:val="center"/>
            <w:hideMark/>
          </w:tcPr>
          <w:p w14:paraId="6C2140F7" w14:textId="77777777" w:rsidR="007D5855" w:rsidRPr="00D335E2" w:rsidRDefault="007D5855" w:rsidP="00E65F5A">
            <w:pPr>
              <w:jc w:val="center"/>
              <w:rPr>
                <w:b/>
                <w:bCs/>
                <w:sz w:val="20"/>
                <w:szCs w:val="20"/>
              </w:rPr>
            </w:pPr>
            <w:r w:rsidRPr="00D335E2">
              <w:rPr>
                <w:b/>
                <w:bCs/>
                <w:sz w:val="20"/>
                <w:szCs w:val="20"/>
              </w:rPr>
              <w:t> </w:t>
            </w:r>
          </w:p>
        </w:tc>
        <w:tc>
          <w:tcPr>
            <w:tcW w:w="984" w:type="dxa"/>
            <w:shd w:val="clear" w:color="auto" w:fill="auto"/>
            <w:noWrap/>
            <w:vAlign w:val="center"/>
            <w:hideMark/>
          </w:tcPr>
          <w:p w14:paraId="52C647AE" w14:textId="77777777" w:rsidR="007D5855" w:rsidRPr="00D335E2" w:rsidRDefault="007D5855" w:rsidP="00E65F5A">
            <w:pPr>
              <w:jc w:val="center"/>
              <w:rPr>
                <w:sz w:val="20"/>
              </w:rPr>
            </w:pPr>
            <w:r w:rsidRPr="00D335E2">
              <w:rPr>
                <w:sz w:val="20"/>
              </w:rPr>
              <w:t> </w:t>
            </w:r>
          </w:p>
        </w:tc>
        <w:tc>
          <w:tcPr>
            <w:tcW w:w="989" w:type="dxa"/>
            <w:shd w:val="clear" w:color="000000" w:fill="FFFFFF"/>
            <w:vAlign w:val="center"/>
            <w:hideMark/>
          </w:tcPr>
          <w:p w14:paraId="1BB8B31B" w14:textId="77777777" w:rsidR="007D5855" w:rsidRPr="00D335E2" w:rsidRDefault="007D5855" w:rsidP="00E65F5A">
            <w:pPr>
              <w:jc w:val="center"/>
              <w:rPr>
                <w:b/>
                <w:bCs/>
                <w:sz w:val="20"/>
                <w:szCs w:val="20"/>
              </w:rPr>
            </w:pPr>
            <w:r w:rsidRPr="00D335E2">
              <w:rPr>
                <w:b/>
                <w:bCs/>
                <w:sz w:val="20"/>
                <w:szCs w:val="20"/>
              </w:rPr>
              <w:t> </w:t>
            </w:r>
          </w:p>
        </w:tc>
      </w:tr>
      <w:tr w:rsidR="00D335E2" w:rsidRPr="00D335E2" w14:paraId="67FDE1B8" w14:textId="77777777" w:rsidTr="00E65F5A">
        <w:trPr>
          <w:trHeight w:val="20"/>
        </w:trPr>
        <w:tc>
          <w:tcPr>
            <w:tcW w:w="633" w:type="dxa"/>
            <w:shd w:val="clear" w:color="auto" w:fill="auto"/>
            <w:noWrap/>
            <w:vAlign w:val="bottom"/>
            <w:hideMark/>
          </w:tcPr>
          <w:p w14:paraId="1E4A5B4D"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259D4E79" w14:textId="77777777" w:rsidR="007D5855" w:rsidRPr="00D335E2" w:rsidRDefault="007D5855" w:rsidP="00E65F5A">
            <w:pPr>
              <w:rPr>
                <w:sz w:val="20"/>
                <w:szCs w:val="20"/>
              </w:rPr>
            </w:pPr>
            <w:r w:rsidRPr="00D335E2">
              <w:rPr>
                <w:sz w:val="20"/>
                <w:szCs w:val="20"/>
              </w:rPr>
              <w:t>Федеральный бюджет</w:t>
            </w:r>
          </w:p>
        </w:tc>
        <w:tc>
          <w:tcPr>
            <w:tcW w:w="2443" w:type="dxa"/>
            <w:shd w:val="clear" w:color="auto" w:fill="auto"/>
            <w:noWrap/>
            <w:vAlign w:val="center"/>
            <w:hideMark/>
          </w:tcPr>
          <w:p w14:paraId="1ED845F6"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6A00A536"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35CF0752"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6258B48C"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00133DF3"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7D3C33A5"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09962CC5" w14:textId="77777777" w:rsidR="007D5855" w:rsidRPr="00D335E2" w:rsidRDefault="007D5855" w:rsidP="00E65F5A">
            <w:pPr>
              <w:jc w:val="center"/>
              <w:rPr>
                <w:sz w:val="20"/>
              </w:rPr>
            </w:pPr>
            <w:r w:rsidRPr="00D335E2">
              <w:rPr>
                <w:sz w:val="20"/>
              </w:rPr>
              <w:t>0,00</w:t>
            </w:r>
          </w:p>
        </w:tc>
        <w:tc>
          <w:tcPr>
            <w:tcW w:w="984" w:type="dxa"/>
            <w:shd w:val="clear" w:color="000000" w:fill="FFFFFF"/>
            <w:vAlign w:val="center"/>
            <w:hideMark/>
          </w:tcPr>
          <w:p w14:paraId="61402B00" w14:textId="77777777" w:rsidR="007D5855" w:rsidRPr="00D335E2" w:rsidRDefault="007D5855" w:rsidP="00E65F5A">
            <w:pPr>
              <w:jc w:val="center"/>
              <w:rPr>
                <w:sz w:val="20"/>
                <w:szCs w:val="20"/>
              </w:rPr>
            </w:pPr>
            <w:r w:rsidRPr="00D335E2">
              <w:rPr>
                <w:sz w:val="20"/>
                <w:szCs w:val="20"/>
              </w:rPr>
              <w:t>0,00</w:t>
            </w:r>
          </w:p>
        </w:tc>
        <w:tc>
          <w:tcPr>
            <w:tcW w:w="984" w:type="dxa"/>
            <w:shd w:val="clear" w:color="000000" w:fill="FFFFFF"/>
            <w:vAlign w:val="center"/>
            <w:hideMark/>
          </w:tcPr>
          <w:p w14:paraId="75BE89FF" w14:textId="77777777" w:rsidR="007D5855" w:rsidRPr="00D335E2" w:rsidRDefault="007D5855" w:rsidP="00E65F5A">
            <w:pPr>
              <w:jc w:val="center"/>
              <w:rPr>
                <w:sz w:val="20"/>
                <w:szCs w:val="20"/>
              </w:rPr>
            </w:pPr>
            <w:r w:rsidRPr="00D335E2">
              <w:rPr>
                <w:sz w:val="20"/>
                <w:szCs w:val="20"/>
              </w:rPr>
              <w:t>0,00</w:t>
            </w:r>
          </w:p>
        </w:tc>
        <w:tc>
          <w:tcPr>
            <w:tcW w:w="989" w:type="dxa"/>
            <w:shd w:val="clear" w:color="000000" w:fill="FFFFFF"/>
            <w:vAlign w:val="center"/>
            <w:hideMark/>
          </w:tcPr>
          <w:p w14:paraId="29C0E42A" w14:textId="77777777" w:rsidR="007D5855" w:rsidRPr="00D335E2" w:rsidRDefault="007D5855" w:rsidP="00E65F5A">
            <w:pPr>
              <w:jc w:val="center"/>
              <w:rPr>
                <w:sz w:val="20"/>
                <w:szCs w:val="20"/>
              </w:rPr>
            </w:pPr>
            <w:r w:rsidRPr="00D335E2">
              <w:rPr>
                <w:sz w:val="20"/>
                <w:szCs w:val="20"/>
              </w:rPr>
              <w:t>0,00</w:t>
            </w:r>
          </w:p>
        </w:tc>
      </w:tr>
      <w:tr w:rsidR="00D335E2" w:rsidRPr="00D335E2" w14:paraId="00FE5C0B" w14:textId="77777777" w:rsidTr="00E65F5A">
        <w:trPr>
          <w:trHeight w:val="20"/>
        </w:trPr>
        <w:tc>
          <w:tcPr>
            <w:tcW w:w="633" w:type="dxa"/>
            <w:shd w:val="clear" w:color="auto" w:fill="auto"/>
            <w:noWrap/>
            <w:vAlign w:val="bottom"/>
            <w:hideMark/>
          </w:tcPr>
          <w:p w14:paraId="11C92E1B"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6DFA889D" w14:textId="77777777" w:rsidR="007D5855" w:rsidRPr="00D335E2" w:rsidRDefault="007D5855" w:rsidP="00E65F5A">
            <w:pPr>
              <w:rPr>
                <w:sz w:val="20"/>
                <w:szCs w:val="20"/>
              </w:rPr>
            </w:pPr>
            <w:r w:rsidRPr="00D335E2">
              <w:rPr>
                <w:sz w:val="20"/>
                <w:szCs w:val="20"/>
              </w:rPr>
              <w:t>Бюджет автономного округа</w:t>
            </w:r>
          </w:p>
        </w:tc>
        <w:tc>
          <w:tcPr>
            <w:tcW w:w="2443" w:type="dxa"/>
            <w:shd w:val="clear" w:color="auto" w:fill="auto"/>
            <w:noWrap/>
            <w:vAlign w:val="center"/>
            <w:hideMark/>
          </w:tcPr>
          <w:p w14:paraId="3F57E1D3"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297F3FFC"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11C66258"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02B77B80"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54099373"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0E6A743B"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24F9B08F" w14:textId="77777777" w:rsidR="007D5855" w:rsidRPr="00D335E2" w:rsidRDefault="007D5855" w:rsidP="00E65F5A">
            <w:pPr>
              <w:jc w:val="center"/>
              <w:rPr>
                <w:sz w:val="20"/>
              </w:rPr>
            </w:pPr>
            <w:r w:rsidRPr="00D335E2">
              <w:rPr>
                <w:sz w:val="20"/>
              </w:rPr>
              <w:t>0,00</w:t>
            </w:r>
          </w:p>
        </w:tc>
        <w:tc>
          <w:tcPr>
            <w:tcW w:w="984" w:type="dxa"/>
            <w:shd w:val="clear" w:color="000000" w:fill="FFFFFF"/>
            <w:vAlign w:val="center"/>
            <w:hideMark/>
          </w:tcPr>
          <w:p w14:paraId="19F72F79" w14:textId="77777777" w:rsidR="007D5855" w:rsidRPr="00D335E2" w:rsidRDefault="007D5855" w:rsidP="00E65F5A">
            <w:pPr>
              <w:jc w:val="center"/>
              <w:rPr>
                <w:sz w:val="20"/>
                <w:szCs w:val="20"/>
              </w:rPr>
            </w:pPr>
            <w:r w:rsidRPr="00D335E2">
              <w:rPr>
                <w:sz w:val="20"/>
                <w:szCs w:val="20"/>
              </w:rPr>
              <w:t>0,00</w:t>
            </w:r>
          </w:p>
        </w:tc>
        <w:tc>
          <w:tcPr>
            <w:tcW w:w="984" w:type="dxa"/>
            <w:shd w:val="clear" w:color="000000" w:fill="FFFFFF"/>
            <w:vAlign w:val="center"/>
            <w:hideMark/>
          </w:tcPr>
          <w:p w14:paraId="3AE50069" w14:textId="77777777" w:rsidR="007D5855" w:rsidRPr="00D335E2" w:rsidRDefault="007D5855" w:rsidP="00E65F5A">
            <w:pPr>
              <w:jc w:val="center"/>
              <w:rPr>
                <w:sz w:val="20"/>
                <w:szCs w:val="20"/>
              </w:rPr>
            </w:pPr>
            <w:r w:rsidRPr="00D335E2">
              <w:rPr>
                <w:sz w:val="20"/>
                <w:szCs w:val="20"/>
              </w:rPr>
              <w:t>0,00</w:t>
            </w:r>
          </w:p>
        </w:tc>
        <w:tc>
          <w:tcPr>
            <w:tcW w:w="989" w:type="dxa"/>
            <w:shd w:val="clear" w:color="000000" w:fill="FFFFFF"/>
            <w:vAlign w:val="center"/>
            <w:hideMark/>
          </w:tcPr>
          <w:p w14:paraId="7E4D929C" w14:textId="77777777" w:rsidR="007D5855" w:rsidRPr="00D335E2" w:rsidRDefault="007D5855" w:rsidP="00E65F5A">
            <w:pPr>
              <w:jc w:val="center"/>
              <w:rPr>
                <w:sz w:val="20"/>
                <w:szCs w:val="20"/>
              </w:rPr>
            </w:pPr>
            <w:r w:rsidRPr="00D335E2">
              <w:rPr>
                <w:sz w:val="20"/>
                <w:szCs w:val="20"/>
              </w:rPr>
              <w:t>0,00</w:t>
            </w:r>
          </w:p>
        </w:tc>
      </w:tr>
      <w:tr w:rsidR="00D335E2" w:rsidRPr="00D335E2" w14:paraId="0E74FCB3" w14:textId="77777777" w:rsidTr="00E65F5A">
        <w:trPr>
          <w:trHeight w:val="20"/>
        </w:trPr>
        <w:tc>
          <w:tcPr>
            <w:tcW w:w="633" w:type="dxa"/>
            <w:shd w:val="clear" w:color="auto" w:fill="auto"/>
            <w:noWrap/>
            <w:vAlign w:val="bottom"/>
            <w:hideMark/>
          </w:tcPr>
          <w:p w14:paraId="391DBEBB"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452AD045" w14:textId="77777777" w:rsidR="007D5855" w:rsidRPr="00D335E2" w:rsidRDefault="007D5855" w:rsidP="00E65F5A">
            <w:pPr>
              <w:rPr>
                <w:sz w:val="20"/>
                <w:szCs w:val="20"/>
              </w:rPr>
            </w:pPr>
            <w:r w:rsidRPr="00D335E2">
              <w:rPr>
                <w:sz w:val="20"/>
                <w:szCs w:val="20"/>
              </w:rPr>
              <w:t>Местный бюджет Нефтеюганского района</w:t>
            </w:r>
          </w:p>
        </w:tc>
        <w:tc>
          <w:tcPr>
            <w:tcW w:w="2443" w:type="dxa"/>
            <w:shd w:val="clear" w:color="auto" w:fill="auto"/>
            <w:noWrap/>
            <w:vAlign w:val="center"/>
            <w:hideMark/>
          </w:tcPr>
          <w:p w14:paraId="1684BF2F" w14:textId="77777777" w:rsidR="007D5855" w:rsidRPr="00D335E2" w:rsidRDefault="007D5855" w:rsidP="00E65F5A">
            <w:pPr>
              <w:jc w:val="center"/>
              <w:rPr>
                <w:sz w:val="20"/>
              </w:rPr>
            </w:pPr>
            <w:r w:rsidRPr="00D335E2">
              <w:rPr>
                <w:sz w:val="20"/>
              </w:rPr>
              <w:t>0,90</w:t>
            </w:r>
          </w:p>
        </w:tc>
        <w:tc>
          <w:tcPr>
            <w:tcW w:w="984" w:type="dxa"/>
            <w:shd w:val="clear" w:color="auto" w:fill="auto"/>
            <w:noWrap/>
            <w:vAlign w:val="center"/>
            <w:hideMark/>
          </w:tcPr>
          <w:p w14:paraId="7DA738ED"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133FC78C"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10D70B9F"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24E58A5C"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14F9BCB9"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4BC9BBC1" w14:textId="77777777" w:rsidR="007D5855" w:rsidRPr="00D335E2" w:rsidRDefault="007D5855" w:rsidP="00E65F5A">
            <w:pPr>
              <w:jc w:val="center"/>
              <w:rPr>
                <w:sz w:val="20"/>
              </w:rPr>
            </w:pPr>
            <w:r w:rsidRPr="00D335E2">
              <w:rPr>
                <w:sz w:val="20"/>
              </w:rPr>
              <w:t>0,00</w:t>
            </w:r>
          </w:p>
        </w:tc>
        <w:tc>
          <w:tcPr>
            <w:tcW w:w="984" w:type="dxa"/>
            <w:shd w:val="clear" w:color="000000" w:fill="FFFFFF"/>
            <w:vAlign w:val="center"/>
            <w:hideMark/>
          </w:tcPr>
          <w:p w14:paraId="1534BDF2" w14:textId="77777777" w:rsidR="007D5855" w:rsidRPr="00D335E2" w:rsidRDefault="007D5855" w:rsidP="00E65F5A">
            <w:pPr>
              <w:jc w:val="center"/>
              <w:rPr>
                <w:sz w:val="20"/>
                <w:szCs w:val="20"/>
              </w:rPr>
            </w:pPr>
            <w:r w:rsidRPr="00D335E2">
              <w:rPr>
                <w:sz w:val="20"/>
                <w:szCs w:val="20"/>
              </w:rPr>
              <w:t>0,90</w:t>
            </w:r>
          </w:p>
        </w:tc>
        <w:tc>
          <w:tcPr>
            <w:tcW w:w="984" w:type="dxa"/>
            <w:shd w:val="clear" w:color="000000" w:fill="FFFFFF"/>
            <w:vAlign w:val="center"/>
            <w:hideMark/>
          </w:tcPr>
          <w:p w14:paraId="2367B6CC" w14:textId="77777777" w:rsidR="007D5855" w:rsidRPr="00D335E2" w:rsidRDefault="007D5855" w:rsidP="00E65F5A">
            <w:pPr>
              <w:jc w:val="center"/>
              <w:rPr>
                <w:sz w:val="20"/>
                <w:szCs w:val="20"/>
              </w:rPr>
            </w:pPr>
            <w:r w:rsidRPr="00D335E2">
              <w:rPr>
                <w:sz w:val="20"/>
                <w:szCs w:val="20"/>
              </w:rPr>
              <w:t>0,00</w:t>
            </w:r>
          </w:p>
        </w:tc>
        <w:tc>
          <w:tcPr>
            <w:tcW w:w="989" w:type="dxa"/>
            <w:shd w:val="clear" w:color="000000" w:fill="FFFFFF"/>
            <w:vAlign w:val="center"/>
            <w:hideMark/>
          </w:tcPr>
          <w:p w14:paraId="5CDC6755" w14:textId="77777777" w:rsidR="007D5855" w:rsidRPr="00D335E2" w:rsidRDefault="007D5855" w:rsidP="00E65F5A">
            <w:pPr>
              <w:jc w:val="center"/>
              <w:rPr>
                <w:sz w:val="20"/>
                <w:szCs w:val="20"/>
              </w:rPr>
            </w:pPr>
            <w:r w:rsidRPr="00D335E2">
              <w:rPr>
                <w:sz w:val="20"/>
                <w:szCs w:val="20"/>
              </w:rPr>
              <w:t>0,00</w:t>
            </w:r>
          </w:p>
        </w:tc>
      </w:tr>
      <w:tr w:rsidR="00D335E2" w:rsidRPr="00D335E2" w14:paraId="6B7FBEC6" w14:textId="77777777" w:rsidTr="00E65F5A">
        <w:trPr>
          <w:trHeight w:val="20"/>
        </w:trPr>
        <w:tc>
          <w:tcPr>
            <w:tcW w:w="633" w:type="dxa"/>
            <w:shd w:val="clear" w:color="auto" w:fill="auto"/>
            <w:noWrap/>
            <w:vAlign w:val="bottom"/>
            <w:hideMark/>
          </w:tcPr>
          <w:p w14:paraId="390F2A2E"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15D207AC" w14:textId="77777777" w:rsidR="007D5855" w:rsidRPr="00D335E2" w:rsidRDefault="007D5855" w:rsidP="00E65F5A">
            <w:pPr>
              <w:rPr>
                <w:sz w:val="20"/>
                <w:szCs w:val="20"/>
              </w:rPr>
            </w:pPr>
            <w:r w:rsidRPr="00D335E2">
              <w:rPr>
                <w:sz w:val="20"/>
                <w:szCs w:val="20"/>
              </w:rPr>
              <w:t>Местный бюджет СП Усть-Юган</w:t>
            </w:r>
          </w:p>
        </w:tc>
        <w:tc>
          <w:tcPr>
            <w:tcW w:w="2443" w:type="dxa"/>
            <w:shd w:val="clear" w:color="auto" w:fill="auto"/>
            <w:noWrap/>
            <w:vAlign w:val="center"/>
            <w:hideMark/>
          </w:tcPr>
          <w:p w14:paraId="357D069C"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18736032"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1D3E299F"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74CF68DD"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53F6D7A7"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3FBBF4C4"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28A9C78A" w14:textId="77777777" w:rsidR="007D5855" w:rsidRPr="00D335E2" w:rsidRDefault="007D5855" w:rsidP="00E65F5A">
            <w:pPr>
              <w:jc w:val="center"/>
              <w:rPr>
                <w:sz w:val="20"/>
              </w:rPr>
            </w:pPr>
            <w:r w:rsidRPr="00D335E2">
              <w:rPr>
                <w:sz w:val="20"/>
              </w:rPr>
              <w:t>0,00</w:t>
            </w:r>
          </w:p>
        </w:tc>
        <w:tc>
          <w:tcPr>
            <w:tcW w:w="984" w:type="dxa"/>
            <w:shd w:val="clear" w:color="000000" w:fill="FFFFFF"/>
            <w:vAlign w:val="center"/>
            <w:hideMark/>
          </w:tcPr>
          <w:p w14:paraId="1458C5CA" w14:textId="77777777" w:rsidR="007D5855" w:rsidRPr="00D335E2" w:rsidRDefault="007D5855" w:rsidP="00E65F5A">
            <w:pPr>
              <w:jc w:val="center"/>
              <w:rPr>
                <w:sz w:val="20"/>
                <w:szCs w:val="20"/>
              </w:rPr>
            </w:pPr>
            <w:r w:rsidRPr="00D335E2">
              <w:rPr>
                <w:sz w:val="20"/>
                <w:szCs w:val="20"/>
              </w:rPr>
              <w:t>0,00</w:t>
            </w:r>
          </w:p>
        </w:tc>
        <w:tc>
          <w:tcPr>
            <w:tcW w:w="984" w:type="dxa"/>
            <w:shd w:val="clear" w:color="000000" w:fill="FFFFFF"/>
            <w:vAlign w:val="center"/>
            <w:hideMark/>
          </w:tcPr>
          <w:p w14:paraId="2CA882E4" w14:textId="77777777" w:rsidR="007D5855" w:rsidRPr="00D335E2" w:rsidRDefault="007D5855" w:rsidP="00E65F5A">
            <w:pPr>
              <w:jc w:val="center"/>
              <w:rPr>
                <w:sz w:val="20"/>
                <w:szCs w:val="20"/>
              </w:rPr>
            </w:pPr>
            <w:r w:rsidRPr="00D335E2">
              <w:rPr>
                <w:sz w:val="20"/>
                <w:szCs w:val="20"/>
              </w:rPr>
              <w:t>0,00</w:t>
            </w:r>
          </w:p>
        </w:tc>
        <w:tc>
          <w:tcPr>
            <w:tcW w:w="989" w:type="dxa"/>
            <w:shd w:val="clear" w:color="000000" w:fill="FFFFFF"/>
            <w:vAlign w:val="center"/>
            <w:hideMark/>
          </w:tcPr>
          <w:p w14:paraId="57B23A9F" w14:textId="77777777" w:rsidR="007D5855" w:rsidRPr="00D335E2" w:rsidRDefault="007D5855" w:rsidP="00E65F5A">
            <w:pPr>
              <w:jc w:val="center"/>
              <w:rPr>
                <w:sz w:val="20"/>
                <w:szCs w:val="20"/>
              </w:rPr>
            </w:pPr>
            <w:r w:rsidRPr="00D335E2">
              <w:rPr>
                <w:sz w:val="20"/>
                <w:szCs w:val="20"/>
              </w:rPr>
              <w:t>0,00</w:t>
            </w:r>
          </w:p>
        </w:tc>
      </w:tr>
      <w:tr w:rsidR="00D335E2" w:rsidRPr="00D335E2" w14:paraId="7EEF7794" w14:textId="77777777" w:rsidTr="00E65F5A">
        <w:trPr>
          <w:trHeight w:val="20"/>
        </w:trPr>
        <w:tc>
          <w:tcPr>
            <w:tcW w:w="633" w:type="dxa"/>
            <w:shd w:val="clear" w:color="auto" w:fill="auto"/>
            <w:noWrap/>
            <w:vAlign w:val="bottom"/>
            <w:hideMark/>
          </w:tcPr>
          <w:p w14:paraId="1EC6AA0B"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46762211" w14:textId="77777777" w:rsidR="007D5855" w:rsidRPr="00D335E2" w:rsidRDefault="007D5855" w:rsidP="00E65F5A">
            <w:pPr>
              <w:rPr>
                <w:sz w:val="20"/>
                <w:szCs w:val="20"/>
              </w:rPr>
            </w:pPr>
            <w:r w:rsidRPr="00D335E2">
              <w:rPr>
                <w:sz w:val="20"/>
                <w:szCs w:val="20"/>
              </w:rPr>
              <w:t>Внебюджетные источники</w:t>
            </w:r>
          </w:p>
        </w:tc>
        <w:tc>
          <w:tcPr>
            <w:tcW w:w="2443" w:type="dxa"/>
            <w:shd w:val="clear" w:color="auto" w:fill="auto"/>
            <w:noWrap/>
            <w:vAlign w:val="center"/>
            <w:hideMark/>
          </w:tcPr>
          <w:p w14:paraId="3D05B740"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1F53DA42"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6EE8DECE"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76B873F4"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1D453FDE"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04AFF49B"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6D478053" w14:textId="77777777" w:rsidR="007D5855" w:rsidRPr="00D335E2" w:rsidRDefault="007D5855" w:rsidP="00E65F5A">
            <w:pPr>
              <w:jc w:val="center"/>
              <w:rPr>
                <w:sz w:val="20"/>
              </w:rPr>
            </w:pPr>
            <w:r w:rsidRPr="00D335E2">
              <w:rPr>
                <w:sz w:val="20"/>
              </w:rPr>
              <w:t>0,00</w:t>
            </w:r>
          </w:p>
        </w:tc>
        <w:tc>
          <w:tcPr>
            <w:tcW w:w="984" w:type="dxa"/>
            <w:shd w:val="clear" w:color="000000" w:fill="FFFFFF"/>
            <w:vAlign w:val="center"/>
            <w:hideMark/>
          </w:tcPr>
          <w:p w14:paraId="6B12DBD2" w14:textId="77777777" w:rsidR="007D5855" w:rsidRPr="00D335E2" w:rsidRDefault="007D5855" w:rsidP="00E65F5A">
            <w:pPr>
              <w:jc w:val="center"/>
              <w:rPr>
                <w:sz w:val="20"/>
                <w:szCs w:val="20"/>
              </w:rPr>
            </w:pPr>
            <w:r w:rsidRPr="00D335E2">
              <w:rPr>
                <w:sz w:val="20"/>
                <w:szCs w:val="20"/>
              </w:rPr>
              <w:t>0,00</w:t>
            </w:r>
          </w:p>
        </w:tc>
        <w:tc>
          <w:tcPr>
            <w:tcW w:w="984" w:type="dxa"/>
            <w:shd w:val="clear" w:color="000000" w:fill="FFFFFF"/>
            <w:vAlign w:val="center"/>
            <w:hideMark/>
          </w:tcPr>
          <w:p w14:paraId="4D88083D" w14:textId="77777777" w:rsidR="007D5855" w:rsidRPr="00D335E2" w:rsidRDefault="007D5855" w:rsidP="00E65F5A">
            <w:pPr>
              <w:jc w:val="center"/>
              <w:rPr>
                <w:sz w:val="20"/>
                <w:szCs w:val="20"/>
              </w:rPr>
            </w:pPr>
            <w:r w:rsidRPr="00D335E2">
              <w:rPr>
                <w:sz w:val="20"/>
                <w:szCs w:val="20"/>
              </w:rPr>
              <w:t>0,00</w:t>
            </w:r>
          </w:p>
        </w:tc>
        <w:tc>
          <w:tcPr>
            <w:tcW w:w="989" w:type="dxa"/>
            <w:shd w:val="clear" w:color="000000" w:fill="FFFFFF"/>
            <w:vAlign w:val="center"/>
            <w:hideMark/>
          </w:tcPr>
          <w:p w14:paraId="76B0FD39" w14:textId="77777777" w:rsidR="007D5855" w:rsidRPr="00D335E2" w:rsidRDefault="007D5855" w:rsidP="00E65F5A">
            <w:pPr>
              <w:jc w:val="center"/>
              <w:rPr>
                <w:sz w:val="20"/>
                <w:szCs w:val="20"/>
              </w:rPr>
            </w:pPr>
            <w:r w:rsidRPr="00D335E2">
              <w:rPr>
                <w:sz w:val="20"/>
                <w:szCs w:val="20"/>
              </w:rPr>
              <w:t>0,00</w:t>
            </w:r>
          </w:p>
        </w:tc>
      </w:tr>
      <w:tr w:rsidR="00D335E2" w:rsidRPr="00D335E2" w14:paraId="5FA1FE74" w14:textId="77777777" w:rsidTr="00E65F5A">
        <w:trPr>
          <w:trHeight w:val="20"/>
        </w:trPr>
        <w:tc>
          <w:tcPr>
            <w:tcW w:w="633" w:type="dxa"/>
            <w:shd w:val="clear" w:color="auto" w:fill="auto"/>
            <w:noWrap/>
            <w:vAlign w:val="bottom"/>
            <w:hideMark/>
          </w:tcPr>
          <w:p w14:paraId="43CB5CFB"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6BBAD888" w14:textId="77777777" w:rsidR="007D5855" w:rsidRPr="00D335E2" w:rsidRDefault="007D5855" w:rsidP="00E65F5A">
            <w:pPr>
              <w:rPr>
                <w:sz w:val="20"/>
                <w:szCs w:val="20"/>
              </w:rPr>
            </w:pPr>
            <w:r w:rsidRPr="00D335E2">
              <w:rPr>
                <w:sz w:val="20"/>
                <w:szCs w:val="20"/>
              </w:rPr>
              <w:t>Источники возврата внебюджетных инвестиций, в том числе:</w:t>
            </w:r>
          </w:p>
        </w:tc>
        <w:tc>
          <w:tcPr>
            <w:tcW w:w="2443" w:type="dxa"/>
            <w:shd w:val="clear" w:color="auto" w:fill="auto"/>
            <w:noWrap/>
            <w:vAlign w:val="center"/>
            <w:hideMark/>
          </w:tcPr>
          <w:p w14:paraId="7A11C0F4"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1624520B"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0A6C3E26"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7598FC96"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091EFCF5"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04DAFD3A"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603152B7" w14:textId="77777777" w:rsidR="007D5855" w:rsidRPr="00D335E2" w:rsidRDefault="007D5855" w:rsidP="00E65F5A">
            <w:pPr>
              <w:jc w:val="center"/>
              <w:rPr>
                <w:sz w:val="20"/>
              </w:rPr>
            </w:pPr>
            <w:r w:rsidRPr="00D335E2">
              <w:rPr>
                <w:sz w:val="20"/>
              </w:rPr>
              <w:t> </w:t>
            </w:r>
          </w:p>
        </w:tc>
        <w:tc>
          <w:tcPr>
            <w:tcW w:w="984" w:type="dxa"/>
            <w:shd w:val="clear" w:color="000000" w:fill="FFFFFF"/>
            <w:vAlign w:val="center"/>
            <w:hideMark/>
          </w:tcPr>
          <w:p w14:paraId="5F3F1C9B" w14:textId="77777777" w:rsidR="007D5855" w:rsidRPr="00D335E2" w:rsidRDefault="007D5855" w:rsidP="00E65F5A">
            <w:pPr>
              <w:jc w:val="center"/>
              <w:rPr>
                <w:b/>
                <w:bCs/>
                <w:sz w:val="20"/>
                <w:szCs w:val="20"/>
              </w:rPr>
            </w:pPr>
            <w:r w:rsidRPr="00D335E2">
              <w:rPr>
                <w:b/>
                <w:bCs/>
                <w:sz w:val="20"/>
                <w:szCs w:val="20"/>
              </w:rPr>
              <w:t> </w:t>
            </w:r>
          </w:p>
        </w:tc>
        <w:tc>
          <w:tcPr>
            <w:tcW w:w="984" w:type="dxa"/>
            <w:shd w:val="clear" w:color="auto" w:fill="auto"/>
            <w:noWrap/>
            <w:vAlign w:val="center"/>
            <w:hideMark/>
          </w:tcPr>
          <w:p w14:paraId="13395641" w14:textId="77777777" w:rsidR="007D5855" w:rsidRPr="00D335E2" w:rsidRDefault="007D5855" w:rsidP="00E65F5A">
            <w:pPr>
              <w:jc w:val="center"/>
              <w:rPr>
                <w:sz w:val="20"/>
              </w:rPr>
            </w:pPr>
            <w:r w:rsidRPr="00D335E2">
              <w:rPr>
                <w:sz w:val="20"/>
              </w:rPr>
              <w:t> </w:t>
            </w:r>
          </w:p>
        </w:tc>
        <w:tc>
          <w:tcPr>
            <w:tcW w:w="989" w:type="dxa"/>
            <w:shd w:val="clear" w:color="000000" w:fill="FFFFFF"/>
            <w:vAlign w:val="center"/>
            <w:hideMark/>
          </w:tcPr>
          <w:p w14:paraId="19AEBD54" w14:textId="77777777" w:rsidR="007D5855" w:rsidRPr="00D335E2" w:rsidRDefault="007D5855" w:rsidP="00E65F5A">
            <w:pPr>
              <w:jc w:val="center"/>
              <w:rPr>
                <w:b/>
                <w:bCs/>
                <w:sz w:val="20"/>
                <w:szCs w:val="20"/>
              </w:rPr>
            </w:pPr>
            <w:r w:rsidRPr="00D335E2">
              <w:rPr>
                <w:b/>
                <w:bCs/>
                <w:sz w:val="20"/>
                <w:szCs w:val="20"/>
              </w:rPr>
              <w:t> </w:t>
            </w:r>
          </w:p>
        </w:tc>
      </w:tr>
      <w:tr w:rsidR="00D335E2" w:rsidRPr="00D335E2" w14:paraId="5C0FCA80" w14:textId="77777777" w:rsidTr="00E65F5A">
        <w:trPr>
          <w:trHeight w:val="20"/>
        </w:trPr>
        <w:tc>
          <w:tcPr>
            <w:tcW w:w="633" w:type="dxa"/>
            <w:shd w:val="clear" w:color="auto" w:fill="auto"/>
            <w:noWrap/>
            <w:vAlign w:val="bottom"/>
            <w:hideMark/>
          </w:tcPr>
          <w:p w14:paraId="64AB9828"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25F92594" w14:textId="77777777" w:rsidR="007D5855" w:rsidRPr="00D335E2" w:rsidRDefault="007D5855" w:rsidP="00E65F5A">
            <w:pPr>
              <w:rPr>
                <w:sz w:val="20"/>
                <w:szCs w:val="20"/>
              </w:rPr>
            </w:pPr>
            <w:r w:rsidRPr="00D335E2">
              <w:rPr>
                <w:sz w:val="20"/>
                <w:szCs w:val="20"/>
              </w:rPr>
              <w:t>Инвестиционная составляющая в тарифе</w:t>
            </w:r>
          </w:p>
        </w:tc>
        <w:tc>
          <w:tcPr>
            <w:tcW w:w="2443" w:type="dxa"/>
            <w:shd w:val="clear" w:color="auto" w:fill="auto"/>
            <w:noWrap/>
            <w:vAlign w:val="center"/>
            <w:hideMark/>
          </w:tcPr>
          <w:p w14:paraId="62235995"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01309987"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407E6ED7"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4D6EFAAF"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3593E2F1"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05760974"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1C5548B6" w14:textId="77777777" w:rsidR="007D5855" w:rsidRPr="00D335E2" w:rsidRDefault="007D5855" w:rsidP="00E65F5A">
            <w:pPr>
              <w:jc w:val="center"/>
              <w:rPr>
                <w:sz w:val="20"/>
              </w:rPr>
            </w:pPr>
            <w:r w:rsidRPr="00D335E2">
              <w:rPr>
                <w:sz w:val="20"/>
              </w:rPr>
              <w:t>0,00</w:t>
            </w:r>
          </w:p>
        </w:tc>
        <w:tc>
          <w:tcPr>
            <w:tcW w:w="984" w:type="dxa"/>
            <w:shd w:val="clear" w:color="000000" w:fill="FFFFFF"/>
            <w:vAlign w:val="center"/>
            <w:hideMark/>
          </w:tcPr>
          <w:p w14:paraId="0ED32FFC" w14:textId="77777777" w:rsidR="007D5855" w:rsidRPr="00D335E2" w:rsidRDefault="007D5855" w:rsidP="00E65F5A">
            <w:pPr>
              <w:jc w:val="center"/>
              <w:rPr>
                <w:sz w:val="20"/>
                <w:szCs w:val="20"/>
              </w:rPr>
            </w:pPr>
            <w:r w:rsidRPr="00D335E2">
              <w:rPr>
                <w:sz w:val="20"/>
                <w:szCs w:val="20"/>
              </w:rPr>
              <w:t>0,00</w:t>
            </w:r>
          </w:p>
        </w:tc>
        <w:tc>
          <w:tcPr>
            <w:tcW w:w="984" w:type="dxa"/>
            <w:shd w:val="clear" w:color="000000" w:fill="FFFFFF"/>
            <w:vAlign w:val="center"/>
            <w:hideMark/>
          </w:tcPr>
          <w:p w14:paraId="56E47D0F" w14:textId="77777777" w:rsidR="007D5855" w:rsidRPr="00D335E2" w:rsidRDefault="007D5855" w:rsidP="00E65F5A">
            <w:pPr>
              <w:jc w:val="center"/>
              <w:rPr>
                <w:sz w:val="20"/>
                <w:szCs w:val="20"/>
              </w:rPr>
            </w:pPr>
            <w:r w:rsidRPr="00D335E2">
              <w:rPr>
                <w:sz w:val="20"/>
                <w:szCs w:val="20"/>
              </w:rPr>
              <w:t>0,00</w:t>
            </w:r>
          </w:p>
        </w:tc>
        <w:tc>
          <w:tcPr>
            <w:tcW w:w="989" w:type="dxa"/>
            <w:shd w:val="clear" w:color="000000" w:fill="FFFFFF"/>
            <w:vAlign w:val="center"/>
            <w:hideMark/>
          </w:tcPr>
          <w:p w14:paraId="169E903A" w14:textId="77777777" w:rsidR="007D5855" w:rsidRPr="00D335E2" w:rsidRDefault="007D5855" w:rsidP="00E65F5A">
            <w:pPr>
              <w:jc w:val="center"/>
              <w:rPr>
                <w:sz w:val="20"/>
                <w:szCs w:val="20"/>
              </w:rPr>
            </w:pPr>
            <w:r w:rsidRPr="00D335E2">
              <w:rPr>
                <w:sz w:val="20"/>
                <w:szCs w:val="20"/>
              </w:rPr>
              <w:t>0,00</w:t>
            </w:r>
          </w:p>
        </w:tc>
      </w:tr>
      <w:tr w:rsidR="00D335E2" w:rsidRPr="00D335E2" w14:paraId="49AA56D1" w14:textId="77777777" w:rsidTr="00E65F5A">
        <w:trPr>
          <w:trHeight w:val="20"/>
        </w:trPr>
        <w:tc>
          <w:tcPr>
            <w:tcW w:w="633" w:type="dxa"/>
            <w:shd w:val="clear" w:color="auto" w:fill="auto"/>
            <w:noWrap/>
            <w:vAlign w:val="bottom"/>
            <w:hideMark/>
          </w:tcPr>
          <w:p w14:paraId="64D86AA3"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5D7FDCC2" w14:textId="77777777" w:rsidR="007D5855" w:rsidRPr="00D335E2" w:rsidRDefault="007D5855" w:rsidP="00E65F5A">
            <w:pPr>
              <w:rPr>
                <w:sz w:val="20"/>
                <w:szCs w:val="20"/>
              </w:rPr>
            </w:pPr>
            <w:r w:rsidRPr="00D335E2">
              <w:rPr>
                <w:sz w:val="20"/>
                <w:szCs w:val="20"/>
              </w:rPr>
              <w:t>Плата за подключение к системе ресурсоснабжения</w:t>
            </w:r>
          </w:p>
        </w:tc>
        <w:tc>
          <w:tcPr>
            <w:tcW w:w="2443" w:type="dxa"/>
            <w:shd w:val="clear" w:color="auto" w:fill="auto"/>
            <w:noWrap/>
            <w:vAlign w:val="center"/>
            <w:hideMark/>
          </w:tcPr>
          <w:p w14:paraId="0D44EDC0"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2861881D"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40AF7E34"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2789572D"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5AE21B5C"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2F40733C" w14:textId="77777777" w:rsidR="007D5855" w:rsidRPr="00D335E2" w:rsidRDefault="007D5855" w:rsidP="00E65F5A">
            <w:pPr>
              <w:jc w:val="center"/>
              <w:rPr>
                <w:sz w:val="20"/>
              </w:rPr>
            </w:pPr>
            <w:r w:rsidRPr="00D335E2">
              <w:rPr>
                <w:sz w:val="20"/>
              </w:rPr>
              <w:t>0,00</w:t>
            </w:r>
          </w:p>
        </w:tc>
        <w:tc>
          <w:tcPr>
            <w:tcW w:w="984" w:type="dxa"/>
            <w:shd w:val="clear" w:color="auto" w:fill="auto"/>
            <w:noWrap/>
            <w:vAlign w:val="center"/>
            <w:hideMark/>
          </w:tcPr>
          <w:p w14:paraId="5691A454" w14:textId="77777777" w:rsidR="007D5855" w:rsidRPr="00D335E2" w:rsidRDefault="007D5855" w:rsidP="00E65F5A">
            <w:pPr>
              <w:jc w:val="center"/>
              <w:rPr>
                <w:sz w:val="20"/>
              </w:rPr>
            </w:pPr>
            <w:r w:rsidRPr="00D335E2">
              <w:rPr>
                <w:sz w:val="20"/>
              </w:rPr>
              <w:t>0,00</w:t>
            </w:r>
          </w:p>
        </w:tc>
        <w:tc>
          <w:tcPr>
            <w:tcW w:w="984" w:type="dxa"/>
            <w:shd w:val="clear" w:color="000000" w:fill="FFFFFF"/>
            <w:vAlign w:val="center"/>
            <w:hideMark/>
          </w:tcPr>
          <w:p w14:paraId="2C5A1B0F" w14:textId="77777777" w:rsidR="007D5855" w:rsidRPr="00D335E2" w:rsidRDefault="007D5855" w:rsidP="00E65F5A">
            <w:pPr>
              <w:jc w:val="center"/>
              <w:rPr>
                <w:sz w:val="20"/>
                <w:szCs w:val="20"/>
              </w:rPr>
            </w:pPr>
            <w:r w:rsidRPr="00D335E2">
              <w:rPr>
                <w:sz w:val="20"/>
                <w:szCs w:val="20"/>
              </w:rPr>
              <w:t>0,00</w:t>
            </w:r>
          </w:p>
        </w:tc>
        <w:tc>
          <w:tcPr>
            <w:tcW w:w="984" w:type="dxa"/>
            <w:shd w:val="clear" w:color="000000" w:fill="FFFFFF"/>
            <w:vAlign w:val="center"/>
            <w:hideMark/>
          </w:tcPr>
          <w:p w14:paraId="17CCE18C" w14:textId="77777777" w:rsidR="007D5855" w:rsidRPr="00D335E2" w:rsidRDefault="007D5855" w:rsidP="00E65F5A">
            <w:pPr>
              <w:jc w:val="center"/>
              <w:rPr>
                <w:sz w:val="20"/>
                <w:szCs w:val="20"/>
              </w:rPr>
            </w:pPr>
            <w:r w:rsidRPr="00D335E2">
              <w:rPr>
                <w:sz w:val="20"/>
                <w:szCs w:val="20"/>
              </w:rPr>
              <w:t>0,00</w:t>
            </w:r>
          </w:p>
        </w:tc>
        <w:tc>
          <w:tcPr>
            <w:tcW w:w="989" w:type="dxa"/>
            <w:shd w:val="clear" w:color="000000" w:fill="FFFFFF"/>
            <w:vAlign w:val="center"/>
            <w:hideMark/>
          </w:tcPr>
          <w:p w14:paraId="29F57C32" w14:textId="77777777" w:rsidR="007D5855" w:rsidRPr="00D335E2" w:rsidRDefault="007D5855" w:rsidP="00E65F5A">
            <w:pPr>
              <w:jc w:val="center"/>
              <w:rPr>
                <w:sz w:val="20"/>
                <w:szCs w:val="20"/>
              </w:rPr>
            </w:pPr>
            <w:r w:rsidRPr="00D335E2">
              <w:rPr>
                <w:sz w:val="20"/>
                <w:szCs w:val="20"/>
              </w:rPr>
              <w:t>0,00</w:t>
            </w:r>
          </w:p>
        </w:tc>
      </w:tr>
      <w:tr w:rsidR="00D335E2" w:rsidRPr="00D335E2" w14:paraId="5FAEE156" w14:textId="77777777" w:rsidTr="00E65F5A">
        <w:trPr>
          <w:trHeight w:val="20"/>
        </w:trPr>
        <w:tc>
          <w:tcPr>
            <w:tcW w:w="633" w:type="dxa"/>
            <w:shd w:val="clear" w:color="auto" w:fill="auto"/>
            <w:noWrap/>
            <w:vAlign w:val="bottom"/>
            <w:hideMark/>
          </w:tcPr>
          <w:p w14:paraId="26D162CC"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49C801E7" w14:textId="77777777" w:rsidR="007D5855" w:rsidRPr="00D335E2" w:rsidRDefault="007D5855" w:rsidP="00E65F5A">
            <w:pPr>
              <w:rPr>
                <w:sz w:val="20"/>
                <w:szCs w:val="20"/>
              </w:rPr>
            </w:pPr>
            <w:r w:rsidRPr="00D335E2">
              <w:rPr>
                <w:sz w:val="20"/>
                <w:szCs w:val="20"/>
              </w:rPr>
              <w:t>Срок окупаемости внебюджетных инвестиций, лет</w:t>
            </w:r>
          </w:p>
        </w:tc>
        <w:tc>
          <w:tcPr>
            <w:tcW w:w="2443" w:type="dxa"/>
            <w:shd w:val="clear" w:color="auto" w:fill="auto"/>
            <w:noWrap/>
            <w:vAlign w:val="center"/>
            <w:hideMark/>
          </w:tcPr>
          <w:p w14:paraId="18FDD3EF"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5CB84992"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24EB4666"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70F88128"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087FCE07"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2A0F84A3"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30602D7E" w14:textId="77777777" w:rsidR="007D5855" w:rsidRPr="00D335E2" w:rsidRDefault="007D5855" w:rsidP="00E65F5A">
            <w:pPr>
              <w:jc w:val="center"/>
              <w:rPr>
                <w:sz w:val="20"/>
              </w:rPr>
            </w:pPr>
            <w:r w:rsidRPr="00D335E2">
              <w:rPr>
                <w:sz w:val="20"/>
              </w:rPr>
              <w:t> </w:t>
            </w:r>
          </w:p>
        </w:tc>
        <w:tc>
          <w:tcPr>
            <w:tcW w:w="984" w:type="dxa"/>
            <w:shd w:val="clear" w:color="000000" w:fill="FFFFFF"/>
            <w:vAlign w:val="center"/>
            <w:hideMark/>
          </w:tcPr>
          <w:p w14:paraId="74BE112A" w14:textId="77777777" w:rsidR="007D5855" w:rsidRPr="00D335E2" w:rsidRDefault="007D5855" w:rsidP="00E65F5A">
            <w:pPr>
              <w:jc w:val="center"/>
              <w:rPr>
                <w:b/>
                <w:bCs/>
                <w:sz w:val="20"/>
                <w:szCs w:val="20"/>
              </w:rPr>
            </w:pPr>
            <w:r w:rsidRPr="00D335E2">
              <w:rPr>
                <w:b/>
                <w:bCs/>
                <w:sz w:val="20"/>
                <w:szCs w:val="20"/>
              </w:rPr>
              <w:t> </w:t>
            </w:r>
          </w:p>
        </w:tc>
        <w:tc>
          <w:tcPr>
            <w:tcW w:w="984" w:type="dxa"/>
            <w:shd w:val="clear" w:color="auto" w:fill="auto"/>
            <w:noWrap/>
            <w:vAlign w:val="center"/>
            <w:hideMark/>
          </w:tcPr>
          <w:p w14:paraId="3AA562A8" w14:textId="77777777" w:rsidR="007D5855" w:rsidRPr="00D335E2" w:rsidRDefault="007D5855" w:rsidP="00E65F5A">
            <w:pPr>
              <w:jc w:val="center"/>
              <w:rPr>
                <w:sz w:val="20"/>
              </w:rPr>
            </w:pPr>
            <w:r w:rsidRPr="00D335E2">
              <w:rPr>
                <w:sz w:val="20"/>
              </w:rPr>
              <w:t> </w:t>
            </w:r>
          </w:p>
        </w:tc>
        <w:tc>
          <w:tcPr>
            <w:tcW w:w="989" w:type="dxa"/>
            <w:shd w:val="clear" w:color="000000" w:fill="FFFFFF"/>
            <w:vAlign w:val="center"/>
            <w:hideMark/>
          </w:tcPr>
          <w:p w14:paraId="75C69E2B" w14:textId="77777777" w:rsidR="007D5855" w:rsidRPr="00D335E2" w:rsidRDefault="007D5855" w:rsidP="00E65F5A">
            <w:pPr>
              <w:jc w:val="center"/>
              <w:rPr>
                <w:b/>
                <w:bCs/>
                <w:sz w:val="20"/>
                <w:szCs w:val="20"/>
              </w:rPr>
            </w:pPr>
            <w:r w:rsidRPr="00D335E2">
              <w:rPr>
                <w:b/>
                <w:bCs/>
                <w:sz w:val="20"/>
                <w:szCs w:val="20"/>
              </w:rPr>
              <w:t> </w:t>
            </w:r>
          </w:p>
        </w:tc>
      </w:tr>
      <w:tr w:rsidR="00D335E2" w:rsidRPr="00D335E2" w14:paraId="79062DCB" w14:textId="77777777" w:rsidTr="00E65F5A">
        <w:trPr>
          <w:trHeight w:val="20"/>
        </w:trPr>
        <w:tc>
          <w:tcPr>
            <w:tcW w:w="633" w:type="dxa"/>
            <w:shd w:val="clear" w:color="000000" w:fill="FFFFFF"/>
            <w:noWrap/>
            <w:vAlign w:val="center"/>
            <w:hideMark/>
          </w:tcPr>
          <w:p w14:paraId="53079B0C" w14:textId="77777777" w:rsidR="007D5855" w:rsidRPr="00D335E2" w:rsidRDefault="007D5855" w:rsidP="00E65F5A">
            <w:pPr>
              <w:rPr>
                <w:sz w:val="20"/>
                <w:szCs w:val="20"/>
              </w:rPr>
            </w:pPr>
            <w:r w:rsidRPr="00D335E2">
              <w:rPr>
                <w:sz w:val="20"/>
                <w:szCs w:val="20"/>
              </w:rPr>
              <w:t>1.1.3</w:t>
            </w:r>
          </w:p>
        </w:tc>
        <w:tc>
          <w:tcPr>
            <w:tcW w:w="3132" w:type="dxa"/>
            <w:shd w:val="clear" w:color="000000" w:fill="FFFFFF"/>
            <w:vAlign w:val="center"/>
            <w:hideMark/>
          </w:tcPr>
          <w:p w14:paraId="65D41065" w14:textId="77777777" w:rsidR="007D5855" w:rsidRPr="00D335E2" w:rsidRDefault="007D5855" w:rsidP="00E65F5A">
            <w:pPr>
              <w:rPr>
                <w:b/>
                <w:bCs/>
                <w:sz w:val="20"/>
                <w:szCs w:val="20"/>
              </w:rPr>
            </w:pPr>
            <w:r w:rsidRPr="00D335E2">
              <w:rPr>
                <w:b/>
                <w:bCs/>
                <w:sz w:val="20"/>
                <w:szCs w:val="20"/>
              </w:rPr>
              <w:t>Проектно-изыскательские работы и строительство подводящих газовых сетей к котельной п. Юганская Обь</w:t>
            </w:r>
          </w:p>
        </w:tc>
        <w:tc>
          <w:tcPr>
            <w:tcW w:w="2443" w:type="dxa"/>
            <w:shd w:val="clear" w:color="000000" w:fill="FFFFFF"/>
            <w:vAlign w:val="center"/>
            <w:hideMark/>
          </w:tcPr>
          <w:p w14:paraId="1385E842" w14:textId="77777777" w:rsidR="007D5855" w:rsidRPr="00D335E2" w:rsidRDefault="007D5855" w:rsidP="00E65F5A">
            <w:pPr>
              <w:jc w:val="center"/>
              <w:rPr>
                <w:sz w:val="20"/>
                <w:szCs w:val="20"/>
              </w:rPr>
            </w:pPr>
            <w:r w:rsidRPr="00D335E2">
              <w:rPr>
                <w:sz w:val="20"/>
                <w:szCs w:val="20"/>
              </w:rPr>
              <w:t> </w:t>
            </w:r>
          </w:p>
        </w:tc>
        <w:tc>
          <w:tcPr>
            <w:tcW w:w="984" w:type="dxa"/>
            <w:shd w:val="clear" w:color="000000" w:fill="FFFFFF"/>
            <w:noWrap/>
            <w:vAlign w:val="center"/>
            <w:hideMark/>
          </w:tcPr>
          <w:p w14:paraId="132BDF3B" w14:textId="77777777" w:rsidR="007D5855" w:rsidRPr="00D335E2" w:rsidRDefault="007D5855" w:rsidP="00E65F5A">
            <w:pPr>
              <w:jc w:val="center"/>
              <w:rPr>
                <w:sz w:val="20"/>
                <w:szCs w:val="20"/>
              </w:rPr>
            </w:pPr>
            <w:r w:rsidRPr="00D335E2">
              <w:rPr>
                <w:sz w:val="20"/>
                <w:szCs w:val="20"/>
              </w:rPr>
              <w:t> </w:t>
            </w:r>
          </w:p>
        </w:tc>
        <w:tc>
          <w:tcPr>
            <w:tcW w:w="984" w:type="dxa"/>
            <w:shd w:val="clear" w:color="000000" w:fill="FFFFFF"/>
            <w:noWrap/>
            <w:vAlign w:val="center"/>
            <w:hideMark/>
          </w:tcPr>
          <w:p w14:paraId="151F9734" w14:textId="77777777" w:rsidR="007D5855" w:rsidRPr="00D335E2" w:rsidRDefault="007D5855" w:rsidP="00E65F5A">
            <w:pPr>
              <w:jc w:val="center"/>
              <w:rPr>
                <w:sz w:val="20"/>
                <w:szCs w:val="20"/>
              </w:rPr>
            </w:pPr>
            <w:r w:rsidRPr="00D335E2">
              <w:rPr>
                <w:sz w:val="20"/>
                <w:szCs w:val="20"/>
              </w:rPr>
              <w:t> </w:t>
            </w:r>
          </w:p>
        </w:tc>
        <w:tc>
          <w:tcPr>
            <w:tcW w:w="984" w:type="dxa"/>
            <w:shd w:val="clear" w:color="000000" w:fill="FFFFFF"/>
            <w:noWrap/>
            <w:vAlign w:val="center"/>
            <w:hideMark/>
          </w:tcPr>
          <w:p w14:paraId="77F86547" w14:textId="77777777" w:rsidR="007D5855" w:rsidRPr="00D335E2" w:rsidRDefault="007D5855" w:rsidP="00E65F5A">
            <w:pPr>
              <w:jc w:val="center"/>
              <w:rPr>
                <w:sz w:val="20"/>
                <w:szCs w:val="20"/>
              </w:rPr>
            </w:pPr>
            <w:r w:rsidRPr="00D335E2">
              <w:rPr>
                <w:sz w:val="20"/>
                <w:szCs w:val="20"/>
              </w:rPr>
              <w:t> </w:t>
            </w:r>
          </w:p>
        </w:tc>
        <w:tc>
          <w:tcPr>
            <w:tcW w:w="984" w:type="dxa"/>
            <w:shd w:val="clear" w:color="000000" w:fill="FFFFFF"/>
            <w:noWrap/>
            <w:vAlign w:val="center"/>
            <w:hideMark/>
          </w:tcPr>
          <w:p w14:paraId="0F524843" w14:textId="77777777" w:rsidR="007D5855" w:rsidRPr="00D335E2" w:rsidRDefault="007D5855" w:rsidP="00E65F5A">
            <w:pPr>
              <w:jc w:val="center"/>
              <w:rPr>
                <w:sz w:val="20"/>
                <w:szCs w:val="20"/>
              </w:rPr>
            </w:pPr>
            <w:r w:rsidRPr="00D335E2">
              <w:rPr>
                <w:sz w:val="20"/>
                <w:szCs w:val="20"/>
              </w:rPr>
              <w:t> </w:t>
            </w:r>
          </w:p>
        </w:tc>
        <w:tc>
          <w:tcPr>
            <w:tcW w:w="984" w:type="dxa"/>
            <w:shd w:val="clear" w:color="000000" w:fill="FFFFFF"/>
            <w:noWrap/>
            <w:vAlign w:val="center"/>
            <w:hideMark/>
          </w:tcPr>
          <w:p w14:paraId="62AAE25E" w14:textId="77777777" w:rsidR="007D5855" w:rsidRPr="00D335E2" w:rsidRDefault="007D5855" w:rsidP="00E65F5A">
            <w:pPr>
              <w:jc w:val="center"/>
              <w:rPr>
                <w:sz w:val="20"/>
                <w:szCs w:val="20"/>
              </w:rPr>
            </w:pPr>
            <w:r w:rsidRPr="00D335E2">
              <w:rPr>
                <w:sz w:val="20"/>
                <w:szCs w:val="20"/>
              </w:rPr>
              <w:t> </w:t>
            </w:r>
          </w:p>
        </w:tc>
        <w:tc>
          <w:tcPr>
            <w:tcW w:w="984" w:type="dxa"/>
            <w:shd w:val="clear" w:color="000000" w:fill="FFFFFF"/>
            <w:noWrap/>
            <w:vAlign w:val="center"/>
            <w:hideMark/>
          </w:tcPr>
          <w:p w14:paraId="50BB1A8C" w14:textId="77777777" w:rsidR="007D5855" w:rsidRPr="00D335E2" w:rsidRDefault="007D5855" w:rsidP="00E65F5A">
            <w:pPr>
              <w:jc w:val="center"/>
              <w:rPr>
                <w:sz w:val="20"/>
                <w:szCs w:val="20"/>
              </w:rPr>
            </w:pPr>
            <w:r w:rsidRPr="00D335E2">
              <w:rPr>
                <w:sz w:val="20"/>
                <w:szCs w:val="20"/>
              </w:rPr>
              <w:t> </w:t>
            </w:r>
          </w:p>
        </w:tc>
        <w:tc>
          <w:tcPr>
            <w:tcW w:w="984" w:type="dxa"/>
            <w:shd w:val="clear" w:color="000000" w:fill="FFFFFF"/>
            <w:vAlign w:val="center"/>
            <w:hideMark/>
          </w:tcPr>
          <w:p w14:paraId="34F64401" w14:textId="77777777" w:rsidR="007D5855" w:rsidRPr="00D335E2" w:rsidRDefault="007D5855" w:rsidP="00E65F5A">
            <w:pPr>
              <w:jc w:val="center"/>
              <w:rPr>
                <w:b/>
                <w:bCs/>
                <w:sz w:val="20"/>
                <w:szCs w:val="20"/>
              </w:rPr>
            </w:pPr>
            <w:r w:rsidRPr="00D335E2">
              <w:rPr>
                <w:b/>
                <w:bCs/>
                <w:sz w:val="20"/>
                <w:szCs w:val="20"/>
              </w:rPr>
              <w:t> </w:t>
            </w:r>
          </w:p>
        </w:tc>
        <w:tc>
          <w:tcPr>
            <w:tcW w:w="984" w:type="dxa"/>
            <w:shd w:val="clear" w:color="000000" w:fill="FFFFFF"/>
            <w:noWrap/>
            <w:vAlign w:val="center"/>
            <w:hideMark/>
          </w:tcPr>
          <w:p w14:paraId="669B975A" w14:textId="77777777" w:rsidR="007D5855" w:rsidRPr="00D335E2" w:rsidRDefault="007D5855" w:rsidP="00E65F5A">
            <w:pPr>
              <w:jc w:val="center"/>
              <w:rPr>
                <w:sz w:val="20"/>
                <w:szCs w:val="20"/>
              </w:rPr>
            </w:pPr>
            <w:r w:rsidRPr="00D335E2">
              <w:rPr>
                <w:sz w:val="20"/>
                <w:szCs w:val="20"/>
              </w:rPr>
              <w:t> </w:t>
            </w:r>
          </w:p>
        </w:tc>
        <w:tc>
          <w:tcPr>
            <w:tcW w:w="989" w:type="dxa"/>
            <w:shd w:val="clear" w:color="000000" w:fill="FFFFFF"/>
            <w:vAlign w:val="center"/>
            <w:hideMark/>
          </w:tcPr>
          <w:p w14:paraId="7A0A525A" w14:textId="77777777" w:rsidR="007D5855" w:rsidRPr="00D335E2" w:rsidRDefault="007D5855" w:rsidP="00E65F5A">
            <w:pPr>
              <w:jc w:val="center"/>
              <w:rPr>
                <w:b/>
                <w:bCs/>
                <w:sz w:val="20"/>
                <w:szCs w:val="20"/>
              </w:rPr>
            </w:pPr>
            <w:r w:rsidRPr="00D335E2">
              <w:rPr>
                <w:b/>
                <w:bCs/>
                <w:sz w:val="20"/>
                <w:szCs w:val="20"/>
              </w:rPr>
              <w:t> </w:t>
            </w:r>
          </w:p>
        </w:tc>
      </w:tr>
      <w:tr w:rsidR="00D335E2" w:rsidRPr="00D335E2" w14:paraId="168A2F9F" w14:textId="77777777" w:rsidTr="00E65F5A">
        <w:trPr>
          <w:trHeight w:val="20"/>
        </w:trPr>
        <w:tc>
          <w:tcPr>
            <w:tcW w:w="633" w:type="dxa"/>
            <w:shd w:val="clear" w:color="auto" w:fill="auto"/>
            <w:noWrap/>
            <w:vAlign w:val="bottom"/>
            <w:hideMark/>
          </w:tcPr>
          <w:p w14:paraId="7D17C28C"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138F742A" w14:textId="77777777" w:rsidR="007D5855" w:rsidRPr="00D335E2" w:rsidRDefault="007D5855" w:rsidP="00E65F5A">
            <w:pPr>
              <w:rPr>
                <w:sz w:val="20"/>
                <w:szCs w:val="20"/>
              </w:rPr>
            </w:pPr>
            <w:r w:rsidRPr="00D335E2">
              <w:rPr>
                <w:sz w:val="20"/>
                <w:szCs w:val="20"/>
              </w:rPr>
              <w:t>Ссылка на соответствующие подразделы обосновывающих материалов</w:t>
            </w:r>
          </w:p>
        </w:tc>
        <w:tc>
          <w:tcPr>
            <w:tcW w:w="11304" w:type="dxa"/>
            <w:gridSpan w:val="10"/>
            <w:shd w:val="clear" w:color="auto" w:fill="auto"/>
            <w:noWrap/>
            <w:vAlign w:val="center"/>
            <w:hideMark/>
          </w:tcPr>
          <w:p w14:paraId="01683A1E" w14:textId="77777777" w:rsidR="007D5855" w:rsidRPr="00D335E2" w:rsidRDefault="007D5855" w:rsidP="00E65F5A">
            <w:pPr>
              <w:rPr>
                <w:sz w:val="20"/>
                <w:szCs w:val="20"/>
              </w:rPr>
            </w:pPr>
            <w:r w:rsidRPr="00D335E2">
              <w:rPr>
                <w:sz w:val="20"/>
                <w:szCs w:val="20"/>
              </w:rPr>
              <w:t> Раздел 10.1 пункт 3</w:t>
            </w:r>
          </w:p>
        </w:tc>
      </w:tr>
      <w:tr w:rsidR="00D335E2" w:rsidRPr="00D335E2" w14:paraId="57E6C624" w14:textId="77777777" w:rsidTr="00E65F5A">
        <w:trPr>
          <w:trHeight w:val="20"/>
        </w:trPr>
        <w:tc>
          <w:tcPr>
            <w:tcW w:w="633" w:type="dxa"/>
            <w:shd w:val="clear" w:color="auto" w:fill="auto"/>
            <w:noWrap/>
            <w:vAlign w:val="bottom"/>
            <w:hideMark/>
          </w:tcPr>
          <w:p w14:paraId="4E51AC5F"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2E4E940A" w14:textId="77777777" w:rsidR="007D5855" w:rsidRPr="00D335E2" w:rsidRDefault="007D5855" w:rsidP="00E65F5A">
            <w:pPr>
              <w:rPr>
                <w:sz w:val="20"/>
                <w:szCs w:val="20"/>
              </w:rPr>
            </w:pPr>
            <w:r w:rsidRPr="00D335E2">
              <w:rPr>
                <w:sz w:val="20"/>
                <w:szCs w:val="20"/>
              </w:rPr>
              <w:t>Краткое описание проекта</w:t>
            </w:r>
          </w:p>
        </w:tc>
        <w:tc>
          <w:tcPr>
            <w:tcW w:w="11304" w:type="dxa"/>
            <w:gridSpan w:val="10"/>
            <w:shd w:val="clear" w:color="auto" w:fill="auto"/>
            <w:noWrap/>
            <w:vAlign w:val="center"/>
            <w:hideMark/>
          </w:tcPr>
          <w:p w14:paraId="1792056C" w14:textId="77777777" w:rsidR="007D5855" w:rsidRPr="00D335E2" w:rsidRDefault="007D5855" w:rsidP="00E65F5A">
            <w:pPr>
              <w:rPr>
                <w:sz w:val="20"/>
                <w:szCs w:val="20"/>
              </w:rPr>
            </w:pPr>
            <w:r w:rsidRPr="00D335E2">
              <w:rPr>
                <w:sz w:val="20"/>
                <w:szCs w:val="20"/>
              </w:rPr>
              <w:t>Строительство газорегуляторного пункта производительностью 1300 куб.м/час, газопроводов среднего давления протяжённостью 0,4 км </w:t>
            </w:r>
          </w:p>
        </w:tc>
      </w:tr>
      <w:tr w:rsidR="00D335E2" w:rsidRPr="00D335E2" w14:paraId="764A350E" w14:textId="77777777" w:rsidTr="00E65F5A">
        <w:trPr>
          <w:trHeight w:val="20"/>
        </w:trPr>
        <w:tc>
          <w:tcPr>
            <w:tcW w:w="633" w:type="dxa"/>
            <w:shd w:val="clear" w:color="auto" w:fill="auto"/>
            <w:noWrap/>
            <w:vAlign w:val="bottom"/>
            <w:hideMark/>
          </w:tcPr>
          <w:p w14:paraId="4B4C3EF9"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4718C5E0" w14:textId="77777777" w:rsidR="007D5855" w:rsidRPr="00D335E2" w:rsidRDefault="007D5855" w:rsidP="00E65F5A">
            <w:pPr>
              <w:rPr>
                <w:sz w:val="20"/>
                <w:szCs w:val="20"/>
              </w:rPr>
            </w:pPr>
            <w:r w:rsidRPr="00D335E2">
              <w:rPr>
                <w:sz w:val="20"/>
                <w:szCs w:val="20"/>
              </w:rPr>
              <w:t>Цель проекта</w:t>
            </w:r>
          </w:p>
        </w:tc>
        <w:tc>
          <w:tcPr>
            <w:tcW w:w="11304" w:type="dxa"/>
            <w:gridSpan w:val="10"/>
            <w:shd w:val="clear" w:color="auto" w:fill="auto"/>
            <w:noWrap/>
            <w:vAlign w:val="center"/>
            <w:hideMark/>
          </w:tcPr>
          <w:p w14:paraId="1C6C000A" w14:textId="77777777" w:rsidR="007D5855" w:rsidRPr="00D335E2" w:rsidRDefault="007D5855" w:rsidP="00E65F5A">
            <w:pPr>
              <w:rPr>
                <w:b/>
                <w:bCs/>
                <w:sz w:val="20"/>
                <w:szCs w:val="20"/>
              </w:rPr>
            </w:pPr>
            <w:r w:rsidRPr="00D335E2">
              <w:rPr>
                <w:sz w:val="20"/>
                <w:szCs w:val="20"/>
              </w:rPr>
              <w:t>Снижение тарифов для населения за услуги теплоснабжения и горячего водоснабжения</w:t>
            </w:r>
          </w:p>
        </w:tc>
      </w:tr>
      <w:tr w:rsidR="00D335E2" w:rsidRPr="00D335E2" w14:paraId="0A61FB73" w14:textId="77777777" w:rsidTr="00E65F5A">
        <w:trPr>
          <w:trHeight w:val="20"/>
        </w:trPr>
        <w:tc>
          <w:tcPr>
            <w:tcW w:w="633" w:type="dxa"/>
            <w:shd w:val="clear" w:color="auto" w:fill="auto"/>
            <w:noWrap/>
            <w:vAlign w:val="bottom"/>
            <w:hideMark/>
          </w:tcPr>
          <w:p w14:paraId="17E2477C" w14:textId="77777777" w:rsidR="007D5855" w:rsidRPr="00D335E2" w:rsidRDefault="007D5855" w:rsidP="00E65F5A">
            <w:pPr>
              <w:rPr>
                <w:sz w:val="20"/>
              </w:rPr>
            </w:pPr>
            <w:r w:rsidRPr="00D335E2">
              <w:rPr>
                <w:sz w:val="20"/>
              </w:rPr>
              <w:t> </w:t>
            </w:r>
          </w:p>
        </w:tc>
        <w:tc>
          <w:tcPr>
            <w:tcW w:w="3132" w:type="dxa"/>
            <w:shd w:val="clear" w:color="000000" w:fill="FFFFFF"/>
            <w:vAlign w:val="center"/>
            <w:hideMark/>
          </w:tcPr>
          <w:p w14:paraId="5EDD1B04" w14:textId="77777777" w:rsidR="007D5855" w:rsidRPr="00D335E2" w:rsidRDefault="007D5855" w:rsidP="00E65F5A">
            <w:pPr>
              <w:rPr>
                <w:sz w:val="20"/>
                <w:szCs w:val="20"/>
              </w:rPr>
            </w:pPr>
            <w:r w:rsidRPr="00D335E2">
              <w:rPr>
                <w:sz w:val="20"/>
                <w:szCs w:val="20"/>
              </w:rPr>
              <w:t>Технические характеристики проекта, в т.ч.:</w:t>
            </w:r>
          </w:p>
        </w:tc>
        <w:tc>
          <w:tcPr>
            <w:tcW w:w="2443" w:type="dxa"/>
            <w:shd w:val="clear" w:color="auto" w:fill="auto"/>
            <w:noWrap/>
            <w:vAlign w:val="center"/>
            <w:hideMark/>
          </w:tcPr>
          <w:p w14:paraId="6362406B"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4B4E2C27"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1100A17F"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604049FF"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1D6392B5"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0FFFDFC8" w14:textId="77777777" w:rsidR="007D5855" w:rsidRPr="00D335E2" w:rsidRDefault="007D5855" w:rsidP="00E65F5A">
            <w:pPr>
              <w:jc w:val="center"/>
              <w:rPr>
                <w:sz w:val="20"/>
              </w:rPr>
            </w:pPr>
            <w:r w:rsidRPr="00D335E2">
              <w:rPr>
                <w:sz w:val="20"/>
              </w:rPr>
              <w:t> </w:t>
            </w:r>
          </w:p>
        </w:tc>
        <w:tc>
          <w:tcPr>
            <w:tcW w:w="984" w:type="dxa"/>
            <w:shd w:val="clear" w:color="auto" w:fill="auto"/>
            <w:noWrap/>
            <w:vAlign w:val="center"/>
            <w:hideMark/>
          </w:tcPr>
          <w:p w14:paraId="6638ADB5" w14:textId="77777777" w:rsidR="007D5855" w:rsidRPr="00D335E2" w:rsidRDefault="007D5855" w:rsidP="00E65F5A">
            <w:pPr>
              <w:jc w:val="center"/>
              <w:rPr>
                <w:sz w:val="20"/>
              </w:rPr>
            </w:pPr>
            <w:r w:rsidRPr="00D335E2">
              <w:rPr>
                <w:sz w:val="20"/>
              </w:rPr>
              <w:t> </w:t>
            </w:r>
          </w:p>
        </w:tc>
        <w:tc>
          <w:tcPr>
            <w:tcW w:w="984" w:type="dxa"/>
            <w:shd w:val="clear" w:color="000000" w:fill="FFFFFF"/>
            <w:vAlign w:val="center"/>
            <w:hideMark/>
          </w:tcPr>
          <w:p w14:paraId="276CDF7B" w14:textId="77777777" w:rsidR="007D5855" w:rsidRPr="00D335E2" w:rsidRDefault="007D5855" w:rsidP="00E65F5A">
            <w:pPr>
              <w:jc w:val="center"/>
              <w:rPr>
                <w:b/>
                <w:bCs/>
                <w:sz w:val="20"/>
                <w:szCs w:val="20"/>
              </w:rPr>
            </w:pPr>
            <w:r w:rsidRPr="00D335E2">
              <w:rPr>
                <w:b/>
                <w:bCs/>
                <w:sz w:val="20"/>
                <w:szCs w:val="20"/>
              </w:rPr>
              <w:t> </w:t>
            </w:r>
          </w:p>
        </w:tc>
        <w:tc>
          <w:tcPr>
            <w:tcW w:w="984" w:type="dxa"/>
            <w:shd w:val="clear" w:color="auto" w:fill="auto"/>
            <w:noWrap/>
            <w:vAlign w:val="center"/>
            <w:hideMark/>
          </w:tcPr>
          <w:p w14:paraId="16C64CA6" w14:textId="77777777" w:rsidR="007D5855" w:rsidRPr="00D335E2" w:rsidRDefault="007D5855" w:rsidP="00E65F5A">
            <w:pPr>
              <w:jc w:val="center"/>
              <w:rPr>
                <w:sz w:val="20"/>
              </w:rPr>
            </w:pPr>
            <w:r w:rsidRPr="00D335E2">
              <w:rPr>
                <w:sz w:val="20"/>
              </w:rPr>
              <w:t> </w:t>
            </w:r>
          </w:p>
        </w:tc>
        <w:tc>
          <w:tcPr>
            <w:tcW w:w="989" w:type="dxa"/>
            <w:shd w:val="clear" w:color="000000" w:fill="FFFFFF"/>
            <w:vAlign w:val="center"/>
            <w:hideMark/>
          </w:tcPr>
          <w:p w14:paraId="50774369" w14:textId="77777777" w:rsidR="007D5855" w:rsidRPr="00D335E2" w:rsidRDefault="007D5855" w:rsidP="00E65F5A">
            <w:pPr>
              <w:jc w:val="center"/>
              <w:rPr>
                <w:b/>
                <w:bCs/>
                <w:sz w:val="20"/>
                <w:szCs w:val="20"/>
              </w:rPr>
            </w:pPr>
            <w:r w:rsidRPr="00D335E2">
              <w:rPr>
                <w:b/>
                <w:bCs/>
                <w:sz w:val="20"/>
                <w:szCs w:val="20"/>
              </w:rPr>
              <w:t> </w:t>
            </w:r>
          </w:p>
        </w:tc>
      </w:tr>
      <w:tr w:rsidR="00D335E2" w:rsidRPr="00D335E2" w14:paraId="42B63388" w14:textId="77777777" w:rsidTr="00E65F5A">
        <w:trPr>
          <w:trHeight w:val="20"/>
        </w:trPr>
        <w:tc>
          <w:tcPr>
            <w:tcW w:w="633" w:type="dxa"/>
            <w:shd w:val="clear" w:color="auto" w:fill="auto"/>
            <w:noWrap/>
            <w:vAlign w:val="bottom"/>
            <w:hideMark/>
          </w:tcPr>
          <w:p w14:paraId="6BF81842" w14:textId="77777777" w:rsidR="000003DB" w:rsidRPr="00D335E2" w:rsidRDefault="000003DB" w:rsidP="000003DB">
            <w:pPr>
              <w:rPr>
                <w:sz w:val="20"/>
              </w:rPr>
            </w:pPr>
            <w:r w:rsidRPr="00D335E2">
              <w:rPr>
                <w:sz w:val="20"/>
              </w:rPr>
              <w:t> </w:t>
            </w:r>
          </w:p>
        </w:tc>
        <w:tc>
          <w:tcPr>
            <w:tcW w:w="3132" w:type="dxa"/>
            <w:shd w:val="clear" w:color="auto" w:fill="auto"/>
            <w:noWrap/>
            <w:vAlign w:val="center"/>
            <w:hideMark/>
          </w:tcPr>
          <w:p w14:paraId="27C77FA2" w14:textId="77777777" w:rsidR="000003DB" w:rsidRPr="00D335E2" w:rsidRDefault="000003DB" w:rsidP="000003DB">
            <w:pPr>
              <w:rPr>
                <w:i/>
                <w:iCs/>
                <w:sz w:val="20"/>
                <w:szCs w:val="20"/>
              </w:rPr>
            </w:pPr>
            <w:r w:rsidRPr="00D335E2">
              <w:rPr>
                <w:i/>
                <w:iCs/>
                <w:sz w:val="20"/>
                <w:szCs w:val="20"/>
              </w:rPr>
              <w:t>ввод мощностей, Гкал/час</w:t>
            </w:r>
          </w:p>
        </w:tc>
        <w:tc>
          <w:tcPr>
            <w:tcW w:w="2443" w:type="dxa"/>
            <w:shd w:val="clear" w:color="auto" w:fill="auto"/>
            <w:noWrap/>
            <w:vAlign w:val="center"/>
            <w:hideMark/>
          </w:tcPr>
          <w:p w14:paraId="2B7833CF" w14:textId="77777777" w:rsidR="000003DB" w:rsidRPr="00D335E2" w:rsidRDefault="000003DB" w:rsidP="000003DB">
            <w:pPr>
              <w:jc w:val="center"/>
              <w:rPr>
                <w:sz w:val="20"/>
              </w:rPr>
            </w:pPr>
            <w:r w:rsidRPr="00D335E2">
              <w:rPr>
                <w:sz w:val="20"/>
              </w:rPr>
              <w:t> 1300</w:t>
            </w:r>
          </w:p>
        </w:tc>
        <w:tc>
          <w:tcPr>
            <w:tcW w:w="984" w:type="dxa"/>
            <w:shd w:val="clear" w:color="auto" w:fill="auto"/>
            <w:noWrap/>
            <w:vAlign w:val="center"/>
            <w:hideMark/>
          </w:tcPr>
          <w:p w14:paraId="3D684A64"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64FAAF06"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00196B13"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6A2D6EF9"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6C0733B4"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6B57616C" w14:textId="77777777" w:rsidR="000003DB" w:rsidRPr="00D335E2" w:rsidRDefault="000003DB" w:rsidP="000003DB">
            <w:pPr>
              <w:jc w:val="center"/>
              <w:rPr>
                <w:sz w:val="20"/>
              </w:rPr>
            </w:pPr>
            <w:r w:rsidRPr="00D335E2">
              <w:rPr>
                <w:sz w:val="20"/>
              </w:rPr>
              <w:t> </w:t>
            </w:r>
          </w:p>
        </w:tc>
        <w:tc>
          <w:tcPr>
            <w:tcW w:w="984" w:type="dxa"/>
            <w:shd w:val="clear" w:color="000000" w:fill="FFFFFF"/>
            <w:vAlign w:val="center"/>
            <w:hideMark/>
          </w:tcPr>
          <w:p w14:paraId="12414EC5" w14:textId="2E8F932D" w:rsidR="000003DB" w:rsidRPr="00D335E2" w:rsidRDefault="000003DB" w:rsidP="000003DB">
            <w:pPr>
              <w:jc w:val="center"/>
              <w:rPr>
                <w:b/>
                <w:bCs/>
                <w:sz w:val="20"/>
                <w:szCs w:val="20"/>
              </w:rPr>
            </w:pPr>
            <w:r w:rsidRPr="00D335E2">
              <w:rPr>
                <w:sz w:val="20"/>
              </w:rPr>
              <w:t> 1300</w:t>
            </w:r>
          </w:p>
        </w:tc>
        <w:tc>
          <w:tcPr>
            <w:tcW w:w="984" w:type="dxa"/>
            <w:shd w:val="clear" w:color="auto" w:fill="auto"/>
            <w:noWrap/>
            <w:vAlign w:val="center"/>
            <w:hideMark/>
          </w:tcPr>
          <w:p w14:paraId="6E7789A5" w14:textId="74176FDD" w:rsidR="000003DB" w:rsidRPr="00D335E2" w:rsidRDefault="000003DB" w:rsidP="000003DB">
            <w:pPr>
              <w:jc w:val="center"/>
              <w:rPr>
                <w:sz w:val="20"/>
              </w:rPr>
            </w:pPr>
            <w:r w:rsidRPr="00D335E2">
              <w:rPr>
                <w:sz w:val="20"/>
              </w:rPr>
              <w:t> </w:t>
            </w:r>
          </w:p>
        </w:tc>
        <w:tc>
          <w:tcPr>
            <w:tcW w:w="989" w:type="dxa"/>
            <w:shd w:val="clear" w:color="000000" w:fill="FFFFFF"/>
            <w:vAlign w:val="center"/>
            <w:hideMark/>
          </w:tcPr>
          <w:p w14:paraId="7AE873FA" w14:textId="77777777" w:rsidR="000003DB" w:rsidRPr="00D335E2" w:rsidRDefault="000003DB" w:rsidP="000003DB">
            <w:pPr>
              <w:jc w:val="center"/>
              <w:rPr>
                <w:b/>
                <w:bCs/>
                <w:sz w:val="20"/>
                <w:szCs w:val="20"/>
              </w:rPr>
            </w:pPr>
            <w:r w:rsidRPr="00D335E2">
              <w:rPr>
                <w:b/>
                <w:bCs/>
                <w:sz w:val="20"/>
                <w:szCs w:val="20"/>
              </w:rPr>
              <w:t> </w:t>
            </w:r>
          </w:p>
        </w:tc>
      </w:tr>
      <w:tr w:rsidR="00D335E2" w:rsidRPr="00D335E2" w14:paraId="26CE48B0" w14:textId="77777777" w:rsidTr="00E65F5A">
        <w:trPr>
          <w:trHeight w:val="20"/>
        </w:trPr>
        <w:tc>
          <w:tcPr>
            <w:tcW w:w="633" w:type="dxa"/>
            <w:shd w:val="clear" w:color="auto" w:fill="auto"/>
            <w:noWrap/>
            <w:vAlign w:val="bottom"/>
            <w:hideMark/>
          </w:tcPr>
          <w:p w14:paraId="62E3D008" w14:textId="77777777" w:rsidR="000003DB" w:rsidRPr="00D335E2" w:rsidRDefault="000003DB" w:rsidP="000003DB">
            <w:pPr>
              <w:rPr>
                <w:sz w:val="20"/>
              </w:rPr>
            </w:pPr>
            <w:r w:rsidRPr="00D335E2">
              <w:rPr>
                <w:sz w:val="20"/>
              </w:rPr>
              <w:t> </w:t>
            </w:r>
          </w:p>
        </w:tc>
        <w:tc>
          <w:tcPr>
            <w:tcW w:w="3132" w:type="dxa"/>
            <w:shd w:val="clear" w:color="auto" w:fill="auto"/>
            <w:noWrap/>
            <w:vAlign w:val="center"/>
            <w:hideMark/>
          </w:tcPr>
          <w:p w14:paraId="58B0A4C3" w14:textId="77777777" w:rsidR="000003DB" w:rsidRPr="00D335E2" w:rsidRDefault="000003DB" w:rsidP="000003DB">
            <w:pPr>
              <w:rPr>
                <w:i/>
                <w:iCs/>
                <w:sz w:val="20"/>
                <w:szCs w:val="20"/>
              </w:rPr>
            </w:pPr>
            <w:r w:rsidRPr="00D335E2">
              <w:rPr>
                <w:i/>
                <w:iCs/>
                <w:sz w:val="20"/>
                <w:szCs w:val="20"/>
              </w:rPr>
              <w:t>строительство сетей, км</w:t>
            </w:r>
          </w:p>
        </w:tc>
        <w:tc>
          <w:tcPr>
            <w:tcW w:w="2443" w:type="dxa"/>
            <w:shd w:val="clear" w:color="auto" w:fill="auto"/>
            <w:noWrap/>
            <w:vAlign w:val="center"/>
            <w:hideMark/>
          </w:tcPr>
          <w:p w14:paraId="0BADAF39" w14:textId="77777777" w:rsidR="000003DB" w:rsidRPr="00D335E2" w:rsidRDefault="000003DB" w:rsidP="000003DB">
            <w:pPr>
              <w:jc w:val="center"/>
              <w:rPr>
                <w:sz w:val="20"/>
              </w:rPr>
            </w:pPr>
            <w:r w:rsidRPr="00D335E2">
              <w:rPr>
                <w:sz w:val="20"/>
              </w:rPr>
              <w:t> 0,4</w:t>
            </w:r>
          </w:p>
        </w:tc>
        <w:tc>
          <w:tcPr>
            <w:tcW w:w="984" w:type="dxa"/>
            <w:shd w:val="clear" w:color="auto" w:fill="auto"/>
            <w:noWrap/>
            <w:vAlign w:val="center"/>
            <w:hideMark/>
          </w:tcPr>
          <w:p w14:paraId="2127E424"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12680908"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3C2F241D"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77894CD1"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6954D76C"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76D940D8" w14:textId="77777777" w:rsidR="000003DB" w:rsidRPr="00D335E2" w:rsidRDefault="000003DB" w:rsidP="000003DB">
            <w:pPr>
              <w:jc w:val="center"/>
              <w:rPr>
                <w:sz w:val="20"/>
              </w:rPr>
            </w:pPr>
            <w:r w:rsidRPr="00D335E2">
              <w:rPr>
                <w:sz w:val="20"/>
              </w:rPr>
              <w:t> </w:t>
            </w:r>
          </w:p>
        </w:tc>
        <w:tc>
          <w:tcPr>
            <w:tcW w:w="984" w:type="dxa"/>
            <w:shd w:val="clear" w:color="000000" w:fill="FFFFFF"/>
            <w:vAlign w:val="center"/>
            <w:hideMark/>
          </w:tcPr>
          <w:p w14:paraId="07998CEB" w14:textId="13E712EA" w:rsidR="000003DB" w:rsidRPr="00D335E2" w:rsidRDefault="000003DB" w:rsidP="000003DB">
            <w:pPr>
              <w:jc w:val="center"/>
              <w:rPr>
                <w:b/>
                <w:bCs/>
                <w:sz w:val="20"/>
                <w:szCs w:val="20"/>
              </w:rPr>
            </w:pPr>
            <w:r w:rsidRPr="00D335E2">
              <w:rPr>
                <w:sz w:val="20"/>
              </w:rPr>
              <w:t> 0,4</w:t>
            </w:r>
          </w:p>
        </w:tc>
        <w:tc>
          <w:tcPr>
            <w:tcW w:w="984" w:type="dxa"/>
            <w:shd w:val="clear" w:color="auto" w:fill="auto"/>
            <w:noWrap/>
            <w:vAlign w:val="center"/>
            <w:hideMark/>
          </w:tcPr>
          <w:p w14:paraId="28BFBCF5" w14:textId="422B5996" w:rsidR="000003DB" w:rsidRPr="00D335E2" w:rsidRDefault="000003DB" w:rsidP="000003DB">
            <w:pPr>
              <w:jc w:val="center"/>
              <w:rPr>
                <w:sz w:val="20"/>
              </w:rPr>
            </w:pPr>
          </w:p>
        </w:tc>
        <w:tc>
          <w:tcPr>
            <w:tcW w:w="989" w:type="dxa"/>
            <w:shd w:val="clear" w:color="000000" w:fill="FFFFFF"/>
            <w:vAlign w:val="center"/>
            <w:hideMark/>
          </w:tcPr>
          <w:p w14:paraId="5EC0D593" w14:textId="77777777" w:rsidR="000003DB" w:rsidRPr="00D335E2" w:rsidRDefault="000003DB" w:rsidP="000003DB">
            <w:pPr>
              <w:jc w:val="center"/>
              <w:rPr>
                <w:b/>
                <w:bCs/>
                <w:sz w:val="20"/>
                <w:szCs w:val="20"/>
              </w:rPr>
            </w:pPr>
            <w:r w:rsidRPr="00D335E2">
              <w:rPr>
                <w:b/>
                <w:bCs/>
                <w:sz w:val="20"/>
                <w:szCs w:val="20"/>
              </w:rPr>
              <w:t> </w:t>
            </w:r>
          </w:p>
        </w:tc>
      </w:tr>
      <w:tr w:rsidR="00D335E2" w:rsidRPr="00D335E2" w14:paraId="493A2C92" w14:textId="77777777" w:rsidTr="00E65F5A">
        <w:trPr>
          <w:trHeight w:val="20"/>
        </w:trPr>
        <w:tc>
          <w:tcPr>
            <w:tcW w:w="633" w:type="dxa"/>
            <w:shd w:val="clear" w:color="auto" w:fill="auto"/>
            <w:noWrap/>
            <w:vAlign w:val="bottom"/>
            <w:hideMark/>
          </w:tcPr>
          <w:p w14:paraId="52C74B13" w14:textId="0AD09686" w:rsidR="000003DB" w:rsidRPr="00D335E2" w:rsidRDefault="000003DB" w:rsidP="000003DB">
            <w:pPr>
              <w:rPr>
                <w:sz w:val="20"/>
              </w:rPr>
            </w:pPr>
            <w:r w:rsidRPr="00D335E2">
              <w:rPr>
                <w:sz w:val="20"/>
              </w:rPr>
              <w:t> </w:t>
            </w:r>
          </w:p>
        </w:tc>
        <w:tc>
          <w:tcPr>
            <w:tcW w:w="3132" w:type="dxa"/>
            <w:shd w:val="clear" w:color="000000" w:fill="C5D9F1"/>
            <w:vAlign w:val="center"/>
            <w:hideMark/>
          </w:tcPr>
          <w:p w14:paraId="4297E827" w14:textId="77777777" w:rsidR="000003DB" w:rsidRPr="00D335E2" w:rsidRDefault="000003DB" w:rsidP="000003DB">
            <w:pPr>
              <w:rPr>
                <w:sz w:val="20"/>
                <w:szCs w:val="20"/>
              </w:rPr>
            </w:pPr>
            <w:r w:rsidRPr="00D335E2">
              <w:rPr>
                <w:sz w:val="20"/>
                <w:szCs w:val="20"/>
              </w:rPr>
              <w:t>Необходимые капитальные затраты, млн. руб.</w:t>
            </w:r>
          </w:p>
        </w:tc>
        <w:tc>
          <w:tcPr>
            <w:tcW w:w="2443" w:type="dxa"/>
            <w:shd w:val="clear" w:color="auto" w:fill="auto"/>
            <w:noWrap/>
            <w:vAlign w:val="center"/>
            <w:hideMark/>
          </w:tcPr>
          <w:p w14:paraId="58B1E83F" w14:textId="77777777" w:rsidR="000003DB" w:rsidRPr="00D335E2" w:rsidRDefault="000003DB" w:rsidP="000003DB">
            <w:pPr>
              <w:jc w:val="center"/>
              <w:rPr>
                <w:sz w:val="20"/>
              </w:rPr>
            </w:pPr>
            <w:r w:rsidRPr="00D335E2">
              <w:rPr>
                <w:sz w:val="20"/>
              </w:rPr>
              <w:t>1,40</w:t>
            </w:r>
          </w:p>
        </w:tc>
        <w:tc>
          <w:tcPr>
            <w:tcW w:w="984" w:type="dxa"/>
            <w:shd w:val="clear" w:color="auto" w:fill="auto"/>
            <w:noWrap/>
            <w:vAlign w:val="center"/>
            <w:hideMark/>
          </w:tcPr>
          <w:p w14:paraId="3C27AF0D"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59734A5B"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36F86D96"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7390D5E0"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1669F008"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792A2DE8" w14:textId="77777777" w:rsidR="000003DB" w:rsidRPr="00D335E2" w:rsidRDefault="000003DB" w:rsidP="000003DB">
            <w:pPr>
              <w:jc w:val="center"/>
              <w:rPr>
                <w:sz w:val="20"/>
              </w:rPr>
            </w:pPr>
            <w:r w:rsidRPr="00D335E2">
              <w:rPr>
                <w:sz w:val="20"/>
              </w:rPr>
              <w:t>0,00</w:t>
            </w:r>
          </w:p>
        </w:tc>
        <w:tc>
          <w:tcPr>
            <w:tcW w:w="984" w:type="dxa"/>
            <w:shd w:val="clear" w:color="000000" w:fill="FFFFFF"/>
            <w:vAlign w:val="center"/>
            <w:hideMark/>
          </w:tcPr>
          <w:p w14:paraId="623016AA" w14:textId="3CDDB377" w:rsidR="000003DB" w:rsidRPr="00D335E2" w:rsidRDefault="000003DB" w:rsidP="000003DB">
            <w:pPr>
              <w:jc w:val="center"/>
              <w:rPr>
                <w:sz w:val="20"/>
                <w:szCs w:val="20"/>
              </w:rPr>
            </w:pPr>
            <w:r w:rsidRPr="00D335E2">
              <w:rPr>
                <w:sz w:val="20"/>
                <w:szCs w:val="20"/>
              </w:rPr>
              <w:t>1,40</w:t>
            </w:r>
          </w:p>
        </w:tc>
        <w:tc>
          <w:tcPr>
            <w:tcW w:w="984" w:type="dxa"/>
            <w:shd w:val="clear" w:color="000000" w:fill="FFFFFF"/>
            <w:vAlign w:val="center"/>
            <w:hideMark/>
          </w:tcPr>
          <w:p w14:paraId="69E25B7C" w14:textId="5553B1D0" w:rsidR="000003DB" w:rsidRPr="00D335E2" w:rsidRDefault="000003DB" w:rsidP="000003DB">
            <w:pPr>
              <w:jc w:val="center"/>
              <w:rPr>
                <w:sz w:val="20"/>
                <w:szCs w:val="20"/>
              </w:rPr>
            </w:pPr>
            <w:r w:rsidRPr="00D335E2">
              <w:rPr>
                <w:sz w:val="20"/>
                <w:szCs w:val="20"/>
              </w:rPr>
              <w:t>0,00</w:t>
            </w:r>
          </w:p>
        </w:tc>
        <w:tc>
          <w:tcPr>
            <w:tcW w:w="989" w:type="dxa"/>
            <w:shd w:val="clear" w:color="000000" w:fill="FFFFFF"/>
            <w:vAlign w:val="center"/>
            <w:hideMark/>
          </w:tcPr>
          <w:p w14:paraId="2BDC9B2F" w14:textId="01D95CFA" w:rsidR="000003DB" w:rsidRPr="00D335E2" w:rsidRDefault="000003DB" w:rsidP="000003DB">
            <w:pPr>
              <w:jc w:val="center"/>
              <w:rPr>
                <w:sz w:val="20"/>
                <w:szCs w:val="20"/>
              </w:rPr>
            </w:pPr>
            <w:r w:rsidRPr="00D335E2">
              <w:rPr>
                <w:sz w:val="20"/>
                <w:szCs w:val="20"/>
              </w:rPr>
              <w:t>0,00</w:t>
            </w:r>
          </w:p>
        </w:tc>
      </w:tr>
      <w:tr w:rsidR="00D335E2" w:rsidRPr="00D335E2" w14:paraId="4861A7B9" w14:textId="77777777" w:rsidTr="000003DB">
        <w:trPr>
          <w:trHeight w:val="20"/>
        </w:trPr>
        <w:tc>
          <w:tcPr>
            <w:tcW w:w="633" w:type="dxa"/>
            <w:shd w:val="clear" w:color="auto" w:fill="auto"/>
            <w:noWrap/>
            <w:vAlign w:val="bottom"/>
            <w:hideMark/>
          </w:tcPr>
          <w:p w14:paraId="57CCB65A" w14:textId="18294218" w:rsidR="000003DB" w:rsidRPr="00D335E2" w:rsidRDefault="000003DB" w:rsidP="000003DB">
            <w:pPr>
              <w:rPr>
                <w:sz w:val="20"/>
              </w:rPr>
            </w:pPr>
            <w:r w:rsidRPr="00D335E2">
              <w:rPr>
                <w:sz w:val="20"/>
              </w:rPr>
              <w:t> </w:t>
            </w:r>
          </w:p>
        </w:tc>
        <w:tc>
          <w:tcPr>
            <w:tcW w:w="3132" w:type="dxa"/>
            <w:shd w:val="clear" w:color="auto" w:fill="auto"/>
            <w:noWrap/>
            <w:vAlign w:val="center"/>
            <w:hideMark/>
          </w:tcPr>
          <w:p w14:paraId="637C8850" w14:textId="77777777" w:rsidR="000003DB" w:rsidRPr="00D335E2" w:rsidRDefault="000003DB" w:rsidP="000003DB">
            <w:pPr>
              <w:rPr>
                <w:sz w:val="20"/>
                <w:szCs w:val="20"/>
              </w:rPr>
            </w:pPr>
            <w:r w:rsidRPr="00D335E2">
              <w:rPr>
                <w:sz w:val="20"/>
                <w:szCs w:val="20"/>
              </w:rPr>
              <w:t>Срок реализации проекта</w:t>
            </w:r>
          </w:p>
        </w:tc>
        <w:tc>
          <w:tcPr>
            <w:tcW w:w="2443" w:type="dxa"/>
            <w:shd w:val="clear" w:color="auto" w:fill="auto"/>
            <w:noWrap/>
            <w:vAlign w:val="center"/>
            <w:hideMark/>
          </w:tcPr>
          <w:p w14:paraId="3B865B4D"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2C696494"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62443FCE"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6F50AAF5"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04BB7324"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263CE28E"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08CC1717" w14:textId="77777777" w:rsidR="000003DB" w:rsidRPr="00D335E2" w:rsidRDefault="000003DB" w:rsidP="000003DB">
            <w:pPr>
              <w:jc w:val="center"/>
              <w:rPr>
                <w:sz w:val="20"/>
              </w:rPr>
            </w:pPr>
            <w:r w:rsidRPr="00D335E2">
              <w:rPr>
                <w:sz w:val="20"/>
              </w:rPr>
              <w:t> </w:t>
            </w:r>
          </w:p>
        </w:tc>
        <w:tc>
          <w:tcPr>
            <w:tcW w:w="984" w:type="dxa"/>
            <w:shd w:val="clear" w:color="auto" w:fill="D9D9D9" w:themeFill="background1" w:themeFillShade="D9"/>
            <w:vAlign w:val="center"/>
            <w:hideMark/>
          </w:tcPr>
          <w:p w14:paraId="189E74FF" w14:textId="05CC94B5" w:rsidR="000003DB" w:rsidRPr="00D335E2" w:rsidRDefault="000003DB" w:rsidP="000003DB">
            <w:pPr>
              <w:jc w:val="center"/>
              <w:rPr>
                <w:b/>
                <w:bCs/>
                <w:sz w:val="20"/>
                <w:szCs w:val="20"/>
              </w:rPr>
            </w:pPr>
            <w:r w:rsidRPr="00D335E2">
              <w:rPr>
                <w:sz w:val="20"/>
                <w:szCs w:val="20"/>
              </w:rPr>
              <w:t> </w:t>
            </w:r>
          </w:p>
        </w:tc>
        <w:tc>
          <w:tcPr>
            <w:tcW w:w="984" w:type="dxa"/>
            <w:shd w:val="clear" w:color="auto" w:fill="FFFFFF" w:themeFill="background1"/>
            <w:vAlign w:val="center"/>
            <w:hideMark/>
          </w:tcPr>
          <w:p w14:paraId="11FB117D" w14:textId="5B044209" w:rsidR="000003DB" w:rsidRPr="00D335E2" w:rsidRDefault="000003DB" w:rsidP="000003DB">
            <w:pPr>
              <w:jc w:val="center"/>
              <w:rPr>
                <w:sz w:val="20"/>
                <w:szCs w:val="20"/>
              </w:rPr>
            </w:pPr>
            <w:r w:rsidRPr="00D335E2">
              <w:rPr>
                <w:b/>
                <w:bCs/>
                <w:sz w:val="20"/>
                <w:szCs w:val="20"/>
              </w:rPr>
              <w:t> </w:t>
            </w:r>
          </w:p>
        </w:tc>
        <w:tc>
          <w:tcPr>
            <w:tcW w:w="989" w:type="dxa"/>
            <w:shd w:val="clear" w:color="000000" w:fill="FFFFFF"/>
            <w:vAlign w:val="center"/>
            <w:hideMark/>
          </w:tcPr>
          <w:p w14:paraId="67DA9A63" w14:textId="5D18B6CA" w:rsidR="000003DB" w:rsidRPr="00D335E2" w:rsidRDefault="000003DB" w:rsidP="000003DB">
            <w:pPr>
              <w:jc w:val="center"/>
              <w:rPr>
                <w:b/>
                <w:bCs/>
                <w:sz w:val="20"/>
                <w:szCs w:val="20"/>
              </w:rPr>
            </w:pPr>
            <w:r w:rsidRPr="00D335E2">
              <w:rPr>
                <w:b/>
                <w:bCs/>
                <w:sz w:val="20"/>
                <w:szCs w:val="20"/>
              </w:rPr>
              <w:t> </w:t>
            </w:r>
          </w:p>
        </w:tc>
      </w:tr>
      <w:tr w:rsidR="00D335E2" w:rsidRPr="00D335E2" w14:paraId="05001320" w14:textId="77777777" w:rsidTr="00E65F5A">
        <w:trPr>
          <w:trHeight w:val="20"/>
        </w:trPr>
        <w:tc>
          <w:tcPr>
            <w:tcW w:w="633" w:type="dxa"/>
            <w:shd w:val="clear" w:color="auto" w:fill="auto"/>
            <w:noWrap/>
            <w:vAlign w:val="bottom"/>
            <w:hideMark/>
          </w:tcPr>
          <w:p w14:paraId="656C434A" w14:textId="542CFDFD" w:rsidR="000003DB" w:rsidRPr="00D335E2" w:rsidRDefault="000003DB" w:rsidP="000003DB">
            <w:pPr>
              <w:rPr>
                <w:sz w:val="20"/>
              </w:rPr>
            </w:pPr>
            <w:r w:rsidRPr="00D335E2">
              <w:rPr>
                <w:sz w:val="20"/>
              </w:rPr>
              <w:t> </w:t>
            </w:r>
          </w:p>
        </w:tc>
        <w:tc>
          <w:tcPr>
            <w:tcW w:w="3132" w:type="dxa"/>
            <w:shd w:val="clear" w:color="auto" w:fill="auto"/>
            <w:noWrap/>
            <w:vAlign w:val="center"/>
            <w:hideMark/>
          </w:tcPr>
          <w:p w14:paraId="055E5AFB" w14:textId="77777777" w:rsidR="000003DB" w:rsidRPr="00D335E2" w:rsidRDefault="000003DB" w:rsidP="000003DB">
            <w:pPr>
              <w:rPr>
                <w:sz w:val="20"/>
                <w:szCs w:val="20"/>
              </w:rPr>
            </w:pPr>
            <w:r w:rsidRPr="00D335E2">
              <w:rPr>
                <w:sz w:val="20"/>
                <w:szCs w:val="20"/>
              </w:rPr>
              <w:t>Источники инвестиций, в том числе:</w:t>
            </w:r>
          </w:p>
        </w:tc>
        <w:tc>
          <w:tcPr>
            <w:tcW w:w="2443" w:type="dxa"/>
            <w:shd w:val="clear" w:color="auto" w:fill="auto"/>
            <w:noWrap/>
            <w:vAlign w:val="center"/>
            <w:hideMark/>
          </w:tcPr>
          <w:p w14:paraId="0FD514A5"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7C85C006"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3224AE53"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444081A4"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79BA4219"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7986AAE5"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3E571019" w14:textId="77777777" w:rsidR="000003DB" w:rsidRPr="00D335E2" w:rsidRDefault="000003DB" w:rsidP="000003DB">
            <w:pPr>
              <w:jc w:val="center"/>
              <w:rPr>
                <w:sz w:val="20"/>
              </w:rPr>
            </w:pPr>
            <w:r w:rsidRPr="00D335E2">
              <w:rPr>
                <w:sz w:val="20"/>
              </w:rPr>
              <w:t> </w:t>
            </w:r>
          </w:p>
        </w:tc>
        <w:tc>
          <w:tcPr>
            <w:tcW w:w="984" w:type="dxa"/>
            <w:shd w:val="clear" w:color="000000" w:fill="FFFFFF"/>
            <w:vAlign w:val="center"/>
            <w:hideMark/>
          </w:tcPr>
          <w:p w14:paraId="2D116121" w14:textId="66C60CF4" w:rsidR="000003DB" w:rsidRPr="00D335E2" w:rsidRDefault="000003DB" w:rsidP="000003DB">
            <w:pPr>
              <w:jc w:val="center"/>
              <w:rPr>
                <w:b/>
                <w:bCs/>
                <w:sz w:val="20"/>
                <w:szCs w:val="20"/>
              </w:rPr>
            </w:pPr>
            <w:r w:rsidRPr="00D335E2">
              <w:rPr>
                <w:sz w:val="20"/>
              </w:rPr>
              <w:t> </w:t>
            </w:r>
          </w:p>
        </w:tc>
        <w:tc>
          <w:tcPr>
            <w:tcW w:w="984" w:type="dxa"/>
            <w:shd w:val="clear" w:color="auto" w:fill="auto"/>
            <w:noWrap/>
            <w:vAlign w:val="center"/>
            <w:hideMark/>
          </w:tcPr>
          <w:p w14:paraId="0EC804DC" w14:textId="668F3DCE" w:rsidR="000003DB" w:rsidRPr="00D335E2" w:rsidRDefault="000003DB" w:rsidP="000003DB">
            <w:pPr>
              <w:jc w:val="center"/>
              <w:rPr>
                <w:sz w:val="20"/>
              </w:rPr>
            </w:pPr>
            <w:r w:rsidRPr="00D335E2">
              <w:rPr>
                <w:b/>
                <w:bCs/>
                <w:sz w:val="20"/>
                <w:szCs w:val="20"/>
              </w:rPr>
              <w:t> </w:t>
            </w:r>
          </w:p>
        </w:tc>
        <w:tc>
          <w:tcPr>
            <w:tcW w:w="989" w:type="dxa"/>
            <w:shd w:val="clear" w:color="000000" w:fill="FFFFFF"/>
            <w:vAlign w:val="center"/>
            <w:hideMark/>
          </w:tcPr>
          <w:p w14:paraId="2A6F258B" w14:textId="632D1935" w:rsidR="000003DB" w:rsidRPr="00D335E2" w:rsidRDefault="000003DB" w:rsidP="000003DB">
            <w:pPr>
              <w:jc w:val="center"/>
              <w:rPr>
                <w:b/>
                <w:bCs/>
                <w:sz w:val="20"/>
                <w:szCs w:val="20"/>
              </w:rPr>
            </w:pPr>
            <w:r w:rsidRPr="00D335E2">
              <w:rPr>
                <w:b/>
                <w:bCs/>
                <w:sz w:val="20"/>
                <w:szCs w:val="20"/>
              </w:rPr>
              <w:t> </w:t>
            </w:r>
          </w:p>
        </w:tc>
      </w:tr>
      <w:tr w:rsidR="00D335E2" w:rsidRPr="00D335E2" w14:paraId="5EECCD32" w14:textId="77777777" w:rsidTr="00E65F5A">
        <w:trPr>
          <w:trHeight w:val="20"/>
        </w:trPr>
        <w:tc>
          <w:tcPr>
            <w:tcW w:w="633" w:type="dxa"/>
            <w:shd w:val="clear" w:color="auto" w:fill="auto"/>
            <w:noWrap/>
            <w:vAlign w:val="bottom"/>
            <w:hideMark/>
          </w:tcPr>
          <w:p w14:paraId="6EEA6CFE" w14:textId="5068E52F" w:rsidR="000003DB" w:rsidRPr="00D335E2" w:rsidRDefault="000003DB" w:rsidP="000003DB">
            <w:pPr>
              <w:rPr>
                <w:sz w:val="20"/>
              </w:rPr>
            </w:pPr>
            <w:r w:rsidRPr="00D335E2">
              <w:rPr>
                <w:sz w:val="20"/>
              </w:rPr>
              <w:t> </w:t>
            </w:r>
          </w:p>
        </w:tc>
        <w:tc>
          <w:tcPr>
            <w:tcW w:w="3132" w:type="dxa"/>
            <w:shd w:val="clear" w:color="000000" w:fill="FFFFFF"/>
            <w:vAlign w:val="center"/>
            <w:hideMark/>
          </w:tcPr>
          <w:p w14:paraId="32643938" w14:textId="77777777" w:rsidR="000003DB" w:rsidRPr="00D335E2" w:rsidRDefault="000003DB" w:rsidP="000003DB">
            <w:pPr>
              <w:rPr>
                <w:sz w:val="20"/>
                <w:szCs w:val="20"/>
              </w:rPr>
            </w:pPr>
            <w:r w:rsidRPr="00D335E2">
              <w:rPr>
                <w:sz w:val="20"/>
                <w:szCs w:val="20"/>
              </w:rPr>
              <w:t>Бюджетные источники</w:t>
            </w:r>
          </w:p>
        </w:tc>
        <w:tc>
          <w:tcPr>
            <w:tcW w:w="2443" w:type="dxa"/>
            <w:shd w:val="clear" w:color="auto" w:fill="auto"/>
            <w:noWrap/>
            <w:vAlign w:val="center"/>
            <w:hideMark/>
          </w:tcPr>
          <w:p w14:paraId="49F3F761" w14:textId="77777777" w:rsidR="000003DB" w:rsidRPr="00D335E2" w:rsidRDefault="000003DB" w:rsidP="000003DB">
            <w:pPr>
              <w:jc w:val="center"/>
              <w:rPr>
                <w:sz w:val="20"/>
              </w:rPr>
            </w:pPr>
            <w:r w:rsidRPr="00D335E2">
              <w:rPr>
                <w:sz w:val="20"/>
              </w:rPr>
              <w:t>1,40</w:t>
            </w:r>
          </w:p>
        </w:tc>
        <w:tc>
          <w:tcPr>
            <w:tcW w:w="984" w:type="dxa"/>
            <w:shd w:val="clear" w:color="auto" w:fill="auto"/>
            <w:noWrap/>
            <w:vAlign w:val="center"/>
            <w:hideMark/>
          </w:tcPr>
          <w:p w14:paraId="2F661C81"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7B6059A6"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3A5C3EE0"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7FE4DDBB"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0A1B3E48"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523100A2" w14:textId="77777777" w:rsidR="000003DB" w:rsidRPr="00D335E2" w:rsidRDefault="000003DB" w:rsidP="000003DB">
            <w:pPr>
              <w:jc w:val="center"/>
              <w:rPr>
                <w:sz w:val="20"/>
              </w:rPr>
            </w:pPr>
            <w:r w:rsidRPr="00D335E2">
              <w:rPr>
                <w:sz w:val="20"/>
              </w:rPr>
              <w:t>0,00</w:t>
            </w:r>
          </w:p>
        </w:tc>
        <w:tc>
          <w:tcPr>
            <w:tcW w:w="984" w:type="dxa"/>
            <w:shd w:val="clear" w:color="000000" w:fill="FFFFFF"/>
            <w:vAlign w:val="center"/>
            <w:hideMark/>
          </w:tcPr>
          <w:p w14:paraId="3CF234B2" w14:textId="32885C0C" w:rsidR="000003DB" w:rsidRPr="00D335E2" w:rsidRDefault="000003DB" w:rsidP="000003DB">
            <w:pPr>
              <w:jc w:val="center"/>
              <w:rPr>
                <w:sz w:val="20"/>
                <w:szCs w:val="20"/>
              </w:rPr>
            </w:pPr>
            <w:r w:rsidRPr="00D335E2">
              <w:rPr>
                <w:sz w:val="20"/>
                <w:szCs w:val="20"/>
              </w:rPr>
              <w:t>1,40</w:t>
            </w:r>
          </w:p>
        </w:tc>
        <w:tc>
          <w:tcPr>
            <w:tcW w:w="984" w:type="dxa"/>
            <w:shd w:val="clear" w:color="000000" w:fill="FFFFFF"/>
            <w:vAlign w:val="center"/>
            <w:hideMark/>
          </w:tcPr>
          <w:p w14:paraId="32DC7572" w14:textId="42092DD0" w:rsidR="000003DB" w:rsidRPr="00D335E2" w:rsidRDefault="000003DB" w:rsidP="000003DB">
            <w:pPr>
              <w:jc w:val="center"/>
              <w:rPr>
                <w:sz w:val="20"/>
                <w:szCs w:val="20"/>
              </w:rPr>
            </w:pPr>
            <w:r w:rsidRPr="00D335E2">
              <w:rPr>
                <w:sz w:val="20"/>
                <w:szCs w:val="20"/>
              </w:rPr>
              <w:t>0,00</w:t>
            </w:r>
          </w:p>
        </w:tc>
        <w:tc>
          <w:tcPr>
            <w:tcW w:w="989" w:type="dxa"/>
            <w:shd w:val="clear" w:color="000000" w:fill="FFFFFF"/>
            <w:vAlign w:val="center"/>
            <w:hideMark/>
          </w:tcPr>
          <w:p w14:paraId="4E9255A7" w14:textId="0B4AD20D" w:rsidR="000003DB" w:rsidRPr="00D335E2" w:rsidRDefault="000003DB" w:rsidP="000003DB">
            <w:pPr>
              <w:jc w:val="center"/>
              <w:rPr>
                <w:sz w:val="20"/>
                <w:szCs w:val="20"/>
              </w:rPr>
            </w:pPr>
            <w:r w:rsidRPr="00D335E2">
              <w:rPr>
                <w:sz w:val="20"/>
                <w:szCs w:val="20"/>
              </w:rPr>
              <w:t>0,00</w:t>
            </w:r>
          </w:p>
        </w:tc>
      </w:tr>
      <w:tr w:rsidR="00D335E2" w:rsidRPr="00D335E2" w14:paraId="44BA3899" w14:textId="77777777" w:rsidTr="00E65F5A">
        <w:trPr>
          <w:trHeight w:val="20"/>
        </w:trPr>
        <w:tc>
          <w:tcPr>
            <w:tcW w:w="633" w:type="dxa"/>
            <w:shd w:val="clear" w:color="auto" w:fill="auto"/>
            <w:noWrap/>
            <w:vAlign w:val="bottom"/>
            <w:hideMark/>
          </w:tcPr>
          <w:p w14:paraId="3D88D5B9" w14:textId="07EF8841" w:rsidR="000003DB" w:rsidRPr="00D335E2" w:rsidRDefault="000003DB" w:rsidP="000003DB">
            <w:pPr>
              <w:rPr>
                <w:sz w:val="20"/>
              </w:rPr>
            </w:pPr>
            <w:r w:rsidRPr="00D335E2">
              <w:rPr>
                <w:sz w:val="20"/>
              </w:rPr>
              <w:t> </w:t>
            </w:r>
          </w:p>
        </w:tc>
        <w:tc>
          <w:tcPr>
            <w:tcW w:w="3132" w:type="dxa"/>
            <w:shd w:val="clear" w:color="000000" w:fill="FFFFFF"/>
            <w:vAlign w:val="center"/>
            <w:hideMark/>
          </w:tcPr>
          <w:p w14:paraId="457BFCE3" w14:textId="77777777" w:rsidR="000003DB" w:rsidRPr="00D335E2" w:rsidRDefault="000003DB" w:rsidP="000003DB">
            <w:pPr>
              <w:rPr>
                <w:sz w:val="20"/>
                <w:szCs w:val="20"/>
              </w:rPr>
            </w:pPr>
            <w:r w:rsidRPr="00D335E2">
              <w:rPr>
                <w:sz w:val="20"/>
                <w:szCs w:val="20"/>
              </w:rPr>
              <w:t>в том числе:</w:t>
            </w:r>
          </w:p>
        </w:tc>
        <w:tc>
          <w:tcPr>
            <w:tcW w:w="2443" w:type="dxa"/>
            <w:shd w:val="clear" w:color="auto" w:fill="auto"/>
            <w:noWrap/>
            <w:vAlign w:val="center"/>
            <w:hideMark/>
          </w:tcPr>
          <w:p w14:paraId="40A172C5"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0CBCD566"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435357C3"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6F5AA609"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03A08B14"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41042FA5"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58A49B51" w14:textId="77777777" w:rsidR="000003DB" w:rsidRPr="00D335E2" w:rsidRDefault="000003DB" w:rsidP="000003DB">
            <w:pPr>
              <w:jc w:val="center"/>
              <w:rPr>
                <w:sz w:val="20"/>
              </w:rPr>
            </w:pPr>
            <w:r w:rsidRPr="00D335E2">
              <w:rPr>
                <w:sz w:val="20"/>
              </w:rPr>
              <w:t> </w:t>
            </w:r>
          </w:p>
        </w:tc>
        <w:tc>
          <w:tcPr>
            <w:tcW w:w="984" w:type="dxa"/>
            <w:shd w:val="clear" w:color="000000" w:fill="FFFFFF"/>
            <w:vAlign w:val="center"/>
            <w:hideMark/>
          </w:tcPr>
          <w:p w14:paraId="3DE74C1E" w14:textId="1A2F12E2" w:rsidR="000003DB" w:rsidRPr="00D335E2" w:rsidRDefault="000003DB" w:rsidP="000003DB">
            <w:pPr>
              <w:jc w:val="center"/>
              <w:rPr>
                <w:b/>
                <w:bCs/>
                <w:sz w:val="20"/>
                <w:szCs w:val="20"/>
              </w:rPr>
            </w:pPr>
            <w:r w:rsidRPr="00D335E2">
              <w:rPr>
                <w:sz w:val="20"/>
              </w:rPr>
              <w:t> </w:t>
            </w:r>
          </w:p>
        </w:tc>
        <w:tc>
          <w:tcPr>
            <w:tcW w:w="984" w:type="dxa"/>
            <w:shd w:val="clear" w:color="auto" w:fill="auto"/>
            <w:noWrap/>
            <w:vAlign w:val="center"/>
            <w:hideMark/>
          </w:tcPr>
          <w:p w14:paraId="6D5FDEA2" w14:textId="32FB0179" w:rsidR="000003DB" w:rsidRPr="00D335E2" w:rsidRDefault="000003DB" w:rsidP="000003DB">
            <w:pPr>
              <w:jc w:val="center"/>
              <w:rPr>
                <w:sz w:val="20"/>
              </w:rPr>
            </w:pPr>
            <w:r w:rsidRPr="00D335E2">
              <w:rPr>
                <w:b/>
                <w:bCs/>
                <w:sz w:val="20"/>
                <w:szCs w:val="20"/>
              </w:rPr>
              <w:t> </w:t>
            </w:r>
          </w:p>
        </w:tc>
        <w:tc>
          <w:tcPr>
            <w:tcW w:w="989" w:type="dxa"/>
            <w:shd w:val="clear" w:color="000000" w:fill="FFFFFF"/>
            <w:vAlign w:val="center"/>
            <w:hideMark/>
          </w:tcPr>
          <w:p w14:paraId="11ECCE7C" w14:textId="4A3FAD7E" w:rsidR="000003DB" w:rsidRPr="00D335E2" w:rsidRDefault="000003DB" w:rsidP="000003DB">
            <w:pPr>
              <w:jc w:val="center"/>
              <w:rPr>
                <w:b/>
                <w:bCs/>
                <w:sz w:val="20"/>
                <w:szCs w:val="20"/>
              </w:rPr>
            </w:pPr>
            <w:r w:rsidRPr="00D335E2">
              <w:rPr>
                <w:b/>
                <w:bCs/>
                <w:sz w:val="20"/>
                <w:szCs w:val="20"/>
              </w:rPr>
              <w:t> </w:t>
            </w:r>
          </w:p>
        </w:tc>
      </w:tr>
      <w:tr w:rsidR="00D335E2" w:rsidRPr="00D335E2" w14:paraId="236EAEB7" w14:textId="77777777" w:rsidTr="00E65F5A">
        <w:trPr>
          <w:trHeight w:val="20"/>
        </w:trPr>
        <w:tc>
          <w:tcPr>
            <w:tcW w:w="633" w:type="dxa"/>
            <w:shd w:val="clear" w:color="auto" w:fill="auto"/>
            <w:noWrap/>
            <w:vAlign w:val="bottom"/>
            <w:hideMark/>
          </w:tcPr>
          <w:p w14:paraId="371A1F59" w14:textId="05F6058D" w:rsidR="000003DB" w:rsidRPr="00D335E2" w:rsidRDefault="000003DB" w:rsidP="000003DB">
            <w:pPr>
              <w:rPr>
                <w:sz w:val="20"/>
              </w:rPr>
            </w:pPr>
            <w:r w:rsidRPr="00D335E2">
              <w:rPr>
                <w:sz w:val="20"/>
              </w:rPr>
              <w:t> </w:t>
            </w:r>
          </w:p>
        </w:tc>
        <w:tc>
          <w:tcPr>
            <w:tcW w:w="3132" w:type="dxa"/>
            <w:shd w:val="clear" w:color="000000" w:fill="FFFFFF"/>
            <w:vAlign w:val="center"/>
            <w:hideMark/>
          </w:tcPr>
          <w:p w14:paraId="0031640A" w14:textId="77777777" w:rsidR="000003DB" w:rsidRPr="00D335E2" w:rsidRDefault="000003DB" w:rsidP="000003DB">
            <w:pPr>
              <w:rPr>
                <w:sz w:val="20"/>
                <w:szCs w:val="20"/>
              </w:rPr>
            </w:pPr>
            <w:r w:rsidRPr="00D335E2">
              <w:rPr>
                <w:sz w:val="20"/>
                <w:szCs w:val="20"/>
              </w:rPr>
              <w:t>Федеральный бюджет</w:t>
            </w:r>
          </w:p>
        </w:tc>
        <w:tc>
          <w:tcPr>
            <w:tcW w:w="2443" w:type="dxa"/>
            <w:shd w:val="clear" w:color="auto" w:fill="auto"/>
            <w:noWrap/>
            <w:vAlign w:val="center"/>
            <w:hideMark/>
          </w:tcPr>
          <w:p w14:paraId="01D78AC9"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44F3E882"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5C2BA0E0"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10C78D3E"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52822B29"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66BEA11A"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3A376126" w14:textId="77777777" w:rsidR="000003DB" w:rsidRPr="00D335E2" w:rsidRDefault="000003DB" w:rsidP="000003DB">
            <w:pPr>
              <w:jc w:val="center"/>
              <w:rPr>
                <w:sz w:val="20"/>
              </w:rPr>
            </w:pPr>
            <w:r w:rsidRPr="00D335E2">
              <w:rPr>
                <w:sz w:val="20"/>
              </w:rPr>
              <w:t>0,00</w:t>
            </w:r>
          </w:p>
        </w:tc>
        <w:tc>
          <w:tcPr>
            <w:tcW w:w="984" w:type="dxa"/>
            <w:shd w:val="clear" w:color="000000" w:fill="FFFFFF"/>
            <w:vAlign w:val="center"/>
            <w:hideMark/>
          </w:tcPr>
          <w:p w14:paraId="7996CE8F" w14:textId="2162B37C" w:rsidR="000003DB" w:rsidRPr="00D335E2" w:rsidRDefault="000003DB" w:rsidP="000003DB">
            <w:pPr>
              <w:jc w:val="center"/>
              <w:rPr>
                <w:sz w:val="20"/>
                <w:szCs w:val="20"/>
              </w:rPr>
            </w:pPr>
            <w:r w:rsidRPr="00D335E2">
              <w:rPr>
                <w:sz w:val="20"/>
                <w:szCs w:val="20"/>
              </w:rPr>
              <w:t>0,00</w:t>
            </w:r>
          </w:p>
        </w:tc>
        <w:tc>
          <w:tcPr>
            <w:tcW w:w="984" w:type="dxa"/>
            <w:shd w:val="clear" w:color="000000" w:fill="FFFFFF"/>
            <w:vAlign w:val="center"/>
            <w:hideMark/>
          </w:tcPr>
          <w:p w14:paraId="297F4966" w14:textId="23F561FE" w:rsidR="000003DB" w:rsidRPr="00D335E2" w:rsidRDefault="000003DB" w:rsidP="000003DB">
            <w:pPr>
              <w:jc w:val="center"/>
              <w:rPr>
                <w:sz w:val="20"/>
                <w:szCs w:val="20"/>
              </w:rPr>
            </w:pPr>
            <w:r w:rsidRPr="00D335E2">
              <w:rPr>
                <w:sz w:val="20"/>
                <w:szCs w:val="20"/>
              </w:rPr>
              <w:t>0,00</w:t>
            </w:r>
          </w:p>
        </w:tc>
        <w:tc>
          <w:tcPr>
            <w:tcW w:w="989" w:type="dxa"/>
            <w:shd w:val="clear" w:color="000000" w:fill="FFFFFF"/>
            <w:vAlign w:val="center"/>
            <w:hideMark/>
          </w:tcPr>
          <w:p w14:paraId="132F94DD" w14:textId="76DC8C0F" w:rsidR="000003DB" w:rsidRPr="00D335E2" w:rsidRDefault="000003DB" w:rsidP="000003DB">
            <w:pPr>
              <w:jc w:val="center"/>
              <w:rPr>
                <w:sz w:val="20"/>
                <w:szCs w:val="20"/>
              </w:rPr>
            </w:pPr>
            <w:r w:rsidRPr="00D335E2">
              <w:rPr>
                <w:sz w:val="20"/>
                <w:szCs w:val="20"/>
              </w:rPr>
              <w:t>0,00</w:t>
            </w:r>
          </w:p>
        </w:tc>
      </w:tr>
      <w:tr w:rsidR="00D335E2" w:rsidRPr="00D335E2" w14:paraId="22F860BF" w14:textId="77777777" w:rsidTr="00E65F5A">
        <w:trPr>
          <w:trHeight w:val="20"/>
        </w:trPr>
        <w:tc>
          <w:tcPr>
            <w:tcW w:w="633" w:type="dxa"/>
            <w:shd w:val="clear" w:color="auto" w:fill="auto"/>
            <w:noWrap/>
            <w:vAlign w:val="bottom"/>
            <w:hideMark/>
          </w:tcPr>
          <w:p w14:paraId="68316072" w14:textId="3D40B7EB" w:rsidR="000003DB" w:rsidRPr="00D335E2" w:rsidRDefault="000003DB" w:rsidP="000003DB">
            <w:pPr>
              <w:rPr>
                <w:sz w:val="20"/>
              </w:rPr>
            </w:pPr>
            <w:r w:rsidRPr="00D335E2">
              <w:rPr>
                <w:sz w:val="20"/>
              </w:rPr>
              <w:t> </w:t>
            </w:r>
          </w:p>
        </w:tc>
        <w:tc>
          <w:tcPr>
            <w:tcW w:w="3132" w:type="dxa"/>
            <w:shd w:val="clear" w:color="000000" w:fill="FFFFFF"/>
            <w:vAlign w:val="center"/>
            <w:hideMark/>
          </w:tcPr>
          <w:p w14:paraId="494DD792" w14:textId="77777777" w:rsidR="000003DB" w:rsidRPr="00D335E2" w:rsidRDefault="000003DB" w:rsidP="000003DB">
            <w:pPr>
              <w:rPr>
                <w:sz w:val="20"/>
                <w:szCs w:val="20"/>
              </w:rPr>
            </w:pPr>
            <w:r w:rsidRPr="00D335E2">
              <w:rPr>
                <w:sz w:val="20"/>
                <w:szCs w:val="20"/>
              </w:rPr>
              <w:t>Бюджет автономного округа</w:t>
            </w:r>
          </w:p>
        </w:tc>
        <w:tc>
          <w:tcPr>
            <w:tcW w:w="2443" w:type="dxa"/>
            <w:shd w:val="clear" w:color="auto" w:fill="auto"/>
            <w:noWrap/>
            <w:vAlign w:val="center"/>
            <w:hideMark/>
          </w:tcPr>
          <w:p w14:paraId="4A53D3EE" w14:textId="2C99E9E2" w:rsidR="000003DB" w:rsidRPr="00D335E2" w:rsidRDefault="000003DB" w:rsidP="000003DB">
            <w:pPr>
              <w:jc w:val="center"/>
              <w:rPr>
                <w:sz w:val="20"/>
              </w:rPr>
            </w:pPr>
            <w:r w:rsidRPr="00D335E2">
              <w:rPr>
                <w:sz w:val="20"/>
                <w:lang w:val="en-US"/>
              </w:rPr>
              <w:t>0</w:t>
            </w:r>
            <w:r w:rsidRPr="00D335E2">
              <w:rPr>
                <w:sz w:val="20"/>
              </w:rPr>
              <w:t>,00</w:t>
            </w:r>
          </w:p>
        </w:tc>
        <w:tc>
          <w:tcPr>
            <w:tcW w:w="984" w:type="dxa"/>
            <w:shd w:val="clear" w:color="auto" w:fill="auto"/>
            <w:noWrap/>
            <w:vAlign w:val="center"/>
            <w:hideMark/>
          </w:tcPr>
          <w:p w14:paraId="0CF62DC7"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5B46D660"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479B0BB9"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221D92CC"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639566BC"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75933733" w14:textId="77777777" w:rsidR="000003DB" w:rsidRPr="00D335E2" w:rsidRDefault="000003DB" w:rsidP="000003DB">
            <w:pPr>
              <w:jc w:val="center"/>
              <w:rPr>
                <w:sz w:val="20"/>
              </w:rPr>
            </w:pPr>
            <w:r w:rsidRPr="00D335E2">
              <w:rPr>
                <w:sz w:val="20"/>
              </w:rPr>
              <w:t>0,00</w:t>
            </w:r>
          </w:p>
        </w:tc>
        <w:tc>
          <w:tcPr>
            <w:tcW w:w="984" w:type="dxa"/>
            <w:shd w:val="clear" w:color="000000" w:fill="FFFFFF"/>
            <w:vAlign w:val="center"/>
            <w:hideMark/>
          </w:tcPr>
          <w:p w14:paraId="2BB997DD" w14:textId="3CD92D95" w:rsidR="000003DB" w:rsidRPr="00D335E2" w:rsidRDefault="000003DB" w:rsidP="000003DB">
            <w:pPr>
              <w:jc w:val="center"/>
              <w:rPr>
                <w:sz w:val="20"/>
                <w:szCs w:val="20"/>
              </w:rPr>
            </w:pPr>
            <w:r w:rsidRPr="00D335E2">
              <w:rPr>
                <w:sz w:val="20"/>
                <w:szCs w:val="20"/>
                <w:lang w:val="en-US"/>
              </w:rPr>
              <w:t>0</w:t>
            </w:r>
            <w:r w:rsidRPr="00D335E2">
              <w:rPr>
                <w:sz w:val="20"/>
                <w:szCs w:val="20"/>
              </w:rPr>
              <w:t>,00</w:t>
            </w:r>
          </w:p>
        </w:tc>
        <w:tc>
          <w:tcPr>
            <w:tcW w:w="984" w:type="dxa"/>
            <w:shd w:val="clear" w:color="000000" w:fill="FFFFFF"/>
            <w:vAlign w:val="center"/>
            <w:hideMark/>
          </w:tcPr>
          <w:p w14:paraId="0A03C857" w14:textId="49A74DDA" w:rsidR="000003DB" w:rsidRPr="00D335E2" w:rsidRDefault="000003DB" w:rsidP="000003DB">
            <w:pPr>
              <w:jc w:val="center"/>
              <w:rPr>
                <w:sz w:val="20"/>
                <w:szCs w:val="20"/>
              </w:rPr>
            </w:pPr>
            <w:r w:rsidRPr="00D335E2">
              <w:rPr>
                <w:sz w:val="20"/>
                <w:szCs w:val="20"/>
              </w:rPr>
              <w:t>0,00</w:t>
            </w:r>
          </w:p>
        </w:tc>
        <w:tc>
          <w:tcPr>
            <w:tcW w:w="989" w:type="dxa"/>
            <w:shd w:val="clear" w:color="000000" w:fill="FFFFFF"/>
            <w:vAlign w:val="center"/>
            <w:hideMark/>
          </w:tcPr>
          <w:p w14:paraId="4E2956EB" w14:textId="60768106" w:rsidR="000003DB" w:rsidRPr="00D335E2" w:rsidRDefault="000003DB" w:rsidP="000003DB">
            <w:pPr>
              <w:jc w:val="center"/>
              <w:rPr>
                <w:sz w:val="20"/>
                <w:szCs w:val="20"/>
              </w:rPr>
            </w:pPr>
            <w:r w:rsidRPr="00D335E2">
              <w:rPr>
                <w:sz w:val="20"/>
                <w:szCs w:val="20"/>
              </w:rPr>
              <w:t>0,00</w:t>
            </w:r>
          </w:p>
        </w:tc>
      </w:tr>
      <w:tr w:rsidR="00D335E2" w:rsidRPr="00D335E2" w14:paraId="0D487F7B" w14:textId="77777777" w:rsidTr="00E65F5A">
        <w:trPr>
          <w:trHeight w:val="20"/>
        </w:trPr>
        <w:tc>
          <w:tcPr>
            <w:tcW w:w="633" w:type="dxa"/>
            <w:shd w:val="clear" w:color="auto" w:fill="auto"/>
            <w:noWrap/>
            <w:vAlign w:val="bottom"/>
            <w:hideMark/>
          </w:tcPr>
          <w:p w14:paraId="2DA43E07" w14:textId="196C07DE" w:rsidR="000003DB" w:rsidRPr="00D335E2" w:rsidRDefault="000003DB" w:rsidP="000003DB">
            <w:pPr>
              <w:rPr>
                <w:sz w:val="20"/>
              </w:rPr>
            </w:pPr>
            <w:r w:rsidRPr="00D335E2">
              <w:rPr>
                <w:sz w:val="20"/>
              </w:rPr>
              <w:t> </w:t>
            </w:r>
          </w:p>
        </w:tc>
        <w:tc>
          <w:tcPr>
            <w:tcW w:w="3132" w:type="dxa"/>
            <w:shd w:val="clear" w:color="000000" w:fill="FFFFFF"/>
            <w:vAlign w:val="center"/>
            <w:hideMark/>
          </w:tcPr>
          <w:p w14:paraId="10EC66B1" w14:textId="77777777" w:rsidR="000003DB" w:rsidRPr="00D335E2" w:rsidRDefault="000003DB" w:rsidP="000003DB">
            <w:pPr>
              <w:rPr>
                <w:sz w:val="20"/>
                <w:szCs w:val="20"/>
              </w:rPr>
            </w:pPr>
            <w:r w:rsidRPr="00D335E2">
              <w:rPr>
                <w:sz w:val="20"/>
                <w:szCs w:val="20"/>
              </w:rPr>
              <w:t>Местный бюджет Нефтеюганского района</w:t>
            </w:r>
          </w:p>
        </w:tc>
        <w:tc>
          <w:tcPr>
            <w:tcW w:w="2443" w:type="dxa"/>
            <w:shd w:val="clear" w:color="auto" w:fill="auto"/>
            <w:noWrap/>
            <w:vAlign w:val="center"/>
            <w:hideMark/>
          </w:tcPr>
          <w:p w14:paraId="582C471A" w14:textId="1FD24994" w:rsidR="000003DB" w:rsidRPr="00D335E2" w:rsidRDefault="000003DB" w:rsidP="000003DB">
            <w:pPr>
              <w:jc w:val="center"/>
              <w:rPr>
                <w:sz w:val="20"/>
              </w:rPr>
            </w:pPr>
            <w:r w:rsidRPr="00D335E2">
              <w:rPr>
                <w:sz w:val="20"/>
                <w:lang w:val="en-US"/>
              </w:rPr>
              <w:t>1</w:t>
            </w:r>
            <w:r w:rsidRPr="00D335E2">
              <w:rPr>
                <w:sz w:val="20"/>
              </w:rPr>
              <w:t>,40</w:t>
            </w:r>
          </w:p>
        </w:tc>
        <w:tc>
          <w:tcPr>
            <w:tcW w:w="984" w:type="dxa"/>
            <w:shd w:val="clear" w:color="auto" w:fill="auto"/>
            <w:noWrap/>
            <w:vAlign w:val="center"/>
            <w:hideMark/>
          </w:tcPr>
          <w:p w14:paraId="35B09021"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51961A1A"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067448AA"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361466D8"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47BA3214"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4D1FF94A" w14:textId="77777777" w:rsidR="000003DB" w:rsidRPr="00D335E2" w:rsidRDefault="000003DB" w:rsidP="000003DB">
            <w:pPr>
              <w:jc w:val="center"/>
              <w:rPr>
                <w:sz w:val="20"/>
              </w:rPr>
            </w:pPr>
            <w:r w:rsidRPr="00D335E2">
              <w:rPr>
                <w:sz w:val="20"/>
              </w:rPr>
              <w:t>0,00</w:t>
            </w:r>
          </w:p>
        </w:tc>
        <w:tc>
          <w:tcPr>
            <w:tcW w:w="984" w:type="dxa"/>
            <w:shd w:val="clear" w:color="000000" w:fill="FFFFFF"/>
            <w:vAlign w:val="center"/>
            <w:hideMark/>
          </w:tcPr>
          <w:p w14:paraId="5EAB656C" w14:textId="609DFBAB" w:rsidR="000003DB" w:rsidRPr="00D335E2" w:rsidRDefault="000003DB" w:rsidP="000003DB">
            <w:pPr>
              <w:jc w:val="center"/>
              <w:rPr>
                <w:sz w:val="20"/>
                <w:szCs w:val="20"/>
              </w:rPr>
            </w:pPr>
            <w:r w:rsidRPr="00D335E2">
              <w:rPr>
                <w:sz w:val="20"/>
                <w:szCs w:val="20"/>
                <w:lang w:val="en-US"/>
              </w:rPr>
              <w:t>1</w:t>
            </w:r>
            <w:r w:rsidRPr="00D335E2">
              <w:rPr>
                <w:sz w:val="20"/>
                <w:szCs w:val="20"/>
              </w:rPr>
              <w:t>,40</w:t>
            </w:r>
          </w:p>
        </w:tc>
        <w:tc>
          <w:tcPr>
            <w:tcW w:w="984" w:type="dxa"/>
            <w:shd w:val="clear" w:color="000000" w:fill="FFFFFF"/>
            <w:vAlign w:val="center"/>
            <w:hideMark/>
          </w:tcPr>
          <w:p w14:paraId="705EBC65" w14:textId="07C36E5C" w:rsidR="000003DB" w:rsidRPr="00D335E2" w:rsidRDefault="000003DB" w:rsidP="000003DB">
            <w:pPr>
              <w:jc w:val="center"/>
              <w:rPr>
                <w:sz w:val="20"/>
                <w:szCs w:val="20"/>
              </w:rPr>
            </w:pPr>
            <w:r w:rsidRPr="00D335E2">
              <w:rPr>
                <w:sz w:val="20"/>
                <w:szCs w:val="20"/>
              </w:rPr>
              <w:t>0,00</w:t>
            </w:r>
          </w:p>
        </w:tc>
        <w:tc>
          <w:tcPr>
            <w:tcW w:w="989" w:type="dxa"/>
            <w:shd w:val="clear" w:color="000000" w:fill="FFFFFF"/>
            <w:vAlign w:val="center"/>
            <w:hideMark/>
          </w:tcPr>
          <w:p w14:paraId="7D6E5890" w14:textId="7E33846B" w:rsidR="000003DB" w:rsidRPr="00D335E2" w:rsidRDefault="000003DB" w:rsidP="000003DB">
            <w:pPr>
              <w:jc w:val="center"/>
              <w:rPr>
                <w:sz w:val="20"/>
                <w:szCs w:val="20"/>
              </w:rPr>
            </w:pPr>
            <w:r w:rsidRPr="00D335E2">
              <w:rPr>
                <w:sz w:val="20"/>
                <w:szCs w:val="20"/>
              </w:rPr>
              <w:t>0,00</w:t>
            </w:r>
          </w:p>
        </w:tc>
      </w:tr>
      <w:tr w:rsidR="00D335E2" w:rsidRPr="00D335E2" w14:paraId="2CC9DD73" w14:textId="77777777" w:rsidTr="00E65F5A">
        <w:trPr>
          <w:trHeight w:val="20"/>
        </w:trPr>
        <w:tc>
          <w:tcPr>
            <w:tcW w:w="633" w:type="dxa"/>
            <w:shd w:val="clear" w:color="auto" w:fill="auto"/>
            <w:noWrap/>
            <w:vAlign w:val="bottom"/>
            <w:hideMark/>
          </w:tcPr>
          <w:p w14:paraId="314F4C34" w14:textId="41ABFDC7" w:rsidR="000003DB" w:rsidRPr="00D335E2" w:rsidRDefault="000003DB" w:rsidP="000003DB">
            <w:pPr>
              <w:rPr>
                <w:sz w:val="20"/>
              </w:rPr>
            </w:pPr>
            <w:r w:rsidRPr="00D335E2">
              <w:rPr>
                <w:sz w:val="20"/>
              </w:rPr>
              <w:t> </w:t>
            </w:r>
          </w:p>
        </w:tc>
        <w:tc>
          <w:tcPr>
            <w:tcW w:w="3132" w:type="dxa"/>
            <w:shd w:val="clear" w:color="000000" w:fill="FFFFFF"/>
            <w:vAlign w:val="center"/>
            <w:hideMark/>
          </w:tcPr>
          <w:p w14:paraId="4A2B3B69" w14:textId="77777777" w:rsidR="000003DB" w:rsidRPr="00D335E2" w:rsidRDefault="000003DB" w:rsidP="000003DB">
            <w:pPr>
              <w:rPr>
                <w:sz w:val="20"/>
                <w:szCs w:val="20"/>
              </w:rPr>
            </w:pPr>
            <w:r w:rsidRPr="00D335E2">
              <w:rPr>
                <w:sz w:val="20"/>
                <w:szCs w:val="20"/>
              </w:rPr>
              <w:t>Местный бюджет СП Усть-Юган</w:t>
            </w:r>
          </w:p>
        </w:tc>
        <w:tc>
          <w:tcPr>
            <w:tcW w:w="2443" w:type="dxa"/>
            <w:shd w:val="clear" w:color="auto" w:fill="auto"/>
            <w:noWrap/>
            <w:vAlign w:val="center"/>
            <w:hideMark/>
          </w:tcPr>
          <w:p w14:paraId="779300C9"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5D921076"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478E5901"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3AF968E9"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0D3A7B8E"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17A29FF3"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54DEEAF1" w14:textId="77777777" w:rsidR="000003DB" w:rsidRPr="00D335E2" w:rsidRDefault="000003DB" w:rsidP="000003DB">
            <w:pPr>
              <w:jc w:val="center"/>
              <w:rPr>
                <w:sz w:val="20"/>
              </w:rPr>
            </w:pPr>
            <w:r w:rsidRPr="00D335E2">
              <w:rPr>
                <w:sz w:val="20"/>
              </w:rPr>
              <w:t>0,00</w:t>
            </w:r>
          </w:p>
        </w:tc>
        <w:tc>
          <w:tcPr>
            <w:tcW w:w="984" w:type="dxa"/>
            <w:shd w:val="clear" w:color="000000" w:fill="FFFFFF"/>
            <w:vAlign w:val="center"/>
            <w:hideMark/>
          </w:tcPr>
          <w:p w14:paraId="06E80C33" w14:textId="7318A46A" w:rsidR="000003DB" w:rsidRPr="00D335E2" w:rsidRDefault="000003DB" w:rsidP="000003DB">
            <w:pPr>
              <w:jc w:val="center"/>
              <w:rPr>
                <w:sz w:val="20"/>
                <w:szCs w:val="20"/>
              </w:rPr>
            </w:pPr>
            <w:r w:rsidRPr="00D335E2">
              <w:rPr>
                <w:sz w:val="20"/>
                <w:szCs w:val="20"/>
              </w:rPr>
              <w:t>0,00</w:t>
            </w:r>
          </w:p>
        </w:tc>
        <w:tc>
          <w:tcPr>
            <w:tcW w:w="984" w:type="dxa"/>
            <w:shd w:val="clear" w:color="000000" w:fill="FFFFFF"/>
            <w:vAlign w:val="center"/>
            <w:hideMark/>
          </w:tcPr>
          <w:p w14:paraId="0F28C28B" w14:textId="53F1FDD5" w:rsidR="000003DB" w:rsidRPr="00D335E2" w:rsidRDefault="000003DB" w:rsidP="000003DB">
            <w:pPr>
              <w:jc w:val="center"/>
              <w:rPr>
                <w:sz w:val="20"/>
                <w:szCs w:val="20"/>
              </w:rPr>
            </w:pPr>
            <w:r w:rsidRPr="00D335E2">
              <w:rPr>
                <w:sz w:val="20"/>
                <w:szCs w:val="20"/>
              </w:rPr>
              <w:t>0,00</w:t>
            </w:r>
          </w:p>
        </w:tc>
        <w:tc>
          <w:tcPr>
            <w:tcW w:w="989" w:type="dxa"/>
            <w:shd w:val="clear" w:color="000000" w:fill="FFFFFF"/>
            <w:vAlign w:val="center"/>
            <w:hideMark/>
          </w:tcPr>
          <w:p w14:paraId="29BC02F3" w14:textId="15964A45" w:rsidR="000003DB" w:rsidRPr="00D335E2" w:rsidRDefault="000003DB" w:rsidP="000003DB">
            <w:pPr>
              <w:jc w:val="center"/>
              <w:rPr>
                <w:sz w:val="20"/>
                <w:szCs w:val="20"/>
              </w:rPr>
            </w:pPr>
            <w:r w:rsidRPr="00D335E2">
              <w:rPr>
                <w:sz w:val="20"/>
                <w:szCs w:val="20"/>
              </w:rPr>
              <w:t>0,00</w:t>
            </w:r>
          </w:p>
        </w:tc>
      </w:tr>
      <w:tr w:rsidR="00D335E2" w:rsidRPr="00D335E2" w14:paraId="55D1A204" w14:textId="77777777" w:rsidTr="00E65F5A">
        <w:trPr>
          <w:trHeight w:val="20"/>
        </w:trPr>
        <w:tc>
          <w:tcPr>
            <w:tcW w:w="633" w:type="dxa"/>
            <w:shd w:val="clear" w:color="auto" w:fill="auto"/>
            <w:noWrap/>
            <w:vAlign w:val="bottom"/>
            <w:hideMark/>
          </w:tcPr>
          <w:p w14:paraId="57414EF5" w14:textId="7FC3CCD7" w:rsidR="000003DB" w:rsidRPr="00D335E2" w:rsidRDefault="000003DB" w:rsidP="000003DB">
            <w:pPr>
              <w:rPr>
                <w:sz w:val="20"/>
              </w:rPr>
            </w:pPr>
            <w:r w:rsidRPr="00D335E2">
              <w:rPr>
                <w:sz w:val="20"/>
              </w:rPr>
              <w:t> </w:t>
            </w:r>
          </w:p>
        </w:tc>
        <w:tc>
          <w:tcPr>
            <w:tcW w:w="3132" w:type="dxa"/>
            <w:shd w:val="clear" w:color="000000" w:fill="FFFFFF"/>
            <w:vAlign w:val="center"/>
            <w:hideMark/>
          </w:tcPr>
          <w:p w14:paraId="7F7EE019" w14:textId="77777777" w:rsidR="000003DB" w:rsidRPr="00D335E2" w:rsidRDefault="000003DB" w:rsidP="000003DB">
            <w:pPr>
              <w:rPr>
                <w:sz w:val="20"/>
                <w:szCs w:val="20"/>
              </w:rPr>
            </w:pPr>
            <w:r w:rsidRPr="00D335E2">
              <w:rPr>
                <w:sz w:val="20"/>
                <w:szCs w:val="20"/>
              </w:rPr>
              <w:t>Внебюджетные источники</w:t>
            </w:r>
          </w:p>
        </w:tc>
        <w:tc>
          <w:tcPr>
            <w:tcW w:w="2443" w:type="dxa"/>
            <w:shd w:val="clear" w:color="auto" w:fill="auto"/>
            <w:noWrap/>
            <w:vAlign w:val="center"/>
            <w:hideMark/>
          </w:tcPr>
          <w:p w14:paraId="416809C8"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4F4C0A4F"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33344B92"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7843F5D4"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623AC564"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03B38571"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1912FA0C" w14:textId="77777777" w:rsidR="000003DB" w:rsidRPr="00D335E2" w:rsidRDefault="000003DB" w:rsidP="000003DB">
            <w:pPr>
              <w:jc w:val="center"/>
              <w:rPr>
                <w:sz w:val="20"/>
              </w:rPr>
            </w:pPr>
            <w:r w:rsidRPr="00D335E2">
              <w:rPr>
                <w:sz w:val="20"/>
              </w:rPr>
              <w:t>0,00</w:t>
            </w:r>
          </w:p>
        </w:tc>
        <w:tc>
          <w:tcPr>
            <w:tcW w:w="984" w:type="dxa"/>
            <w:shd w:val="clear" w:color="000000" w:fill="FFFFFF"/>
            <w:vAlign w:val="center"/>
            <w:hideMark/>
          </w:tcPr>
          <w:p w14:paraId="080F6878" w14:textId="26DBD5AE" w:rsidR="000003DB" w:rsidRPr="00D335E2" w:rsidRDefault="000003DB" w:rsidP="000003DB">
            <w:pPr>
              <w:jc w:val="center"/>
              <w:rPr>
                <w:sz w:val="20"/>
                <w:szCs w:val="20"/>
              </w:rPr>
            </w:pPr>
            <w:r w:rsidRPr="00D335E2">
              <w:rPr>
                <w:sz w:val="20"/>
                <w:szCs w:val="20"/>
              </w:rPr>
              <w:t>0,00</w:t>
            </w:r>
          </w:p>
        </w:tc>
        <w:tc>
          <w:tcPr>
            <w:tcW w:w="984" w:type="dxa"/>
            <w:shd w:val="clear" w:color="000000" w:fill="FFFFFF"/>
            <w:vAlign w:val="center"/>
            <w:hideMark/>
          </w:tcPr>
          <w:p w14:paraId="5227695B" w14:textId="72347976" w:rsidR="000003DB" w:rsidRPr="00D335E2" w:rsidRDefault="000003DB" w:rsidP="000003DB">
            <w:pPr>
              <w:jc w:val="center"/>
              <w:rPr>
                <w:sz w:val="20"/>
                <w:szCs w:val="20"/>
              </w:rPr>
            </w:pPr>
            <w:r w:rsidRPr="00D335E2">
              <w:rPr>
                <w:sz w:val="20"/>
                <w:szCs w:val="20"/>
              </w:rPr>
              <w:t>0,00</w:t>
            </w:r>
          </w:p>
        </w:tc>
        <w:tc>
          <w:tcPr>
            <w:tcW w:w="989" w:type="dxa"/>
            <w:shd w:val="clear" w:color="000000" w:fill="FFFFFF"/>
            <w:vAlign w:val="center"/>
            <w:hideMark/>
          </w:tcPr>
          <w:p w14:paraId="4D01B6E1" w14:textId="4AA6E59E" w:rsidR="000003DB" w:rsidRPr="00D335E2" w:rsidRDefault="000003DB" w:rsidP="000003DB">
            <w:pPr>
              <w:jc w:val="center"/>
              <w:rPr>
                <w:sz w:val="20"/>
                <w:szCs w:val="20"/>
              </w:rPr>
            </w:pPr>
            <w:r w:rsidRPr="00D335E2">
              <w:rPr>
                <w:sz w:val="20"/>
                <w:szCs w:val="20"/>
              </w:rPr>
              <w:t>0,00</w:t>
            </w:r>
          </w:p>
        </w:tc>
      </w:tr>
      <w:tr w:rsidR="00D335E2" w:rsidRPr="00D335E2" w14:paraId="3744DC6D" w14:textId="77777777" w:rsidTr="00E65F5A">
        <w:trPr>
          <w:trHeight w:val="20"/>
        </w:trPr>
        <w:tc>
          <w:tcPr>
            <w:tcW w:w="633" w:type="dxa"/>
            <w:shd w:val="clear" w:color="auto" w:fill="auto"/>
            <w:noWrap/>
            <w:vAlign w:val="bottom"/>
            <w:hideMark/>
          </w:tcPr>
          <w:p w14:paraId="664149D8" w14:textId="77777777" w:rsidR="000003DB" w:rsidRPr="00D335E2" w:rsidRDefault="000003DB" w:rsidP="000003DB">
            <w:pPr>
              <w:rPr>
                <w:sz w:val="20"/>
              </w:rPr>
            </w:pPr>
            <w:r w:rsidRPr="00D335E2">
              <w:rPr>
                <w:sz w:val="20"/>
              </w:rPr>
              <w:t> </w:t>
            </w:r>
          </w:p>
        </w:tc>
        <w:tc>
          <w:tcPr>
            <w:tcW w:w="3132" w:type="dxa"/>
            <w:shd w:val="clear" w:color="000000" w:fill="FFFFFF"/>
            <w:vAlign w:val="center"/>
            <w:hideMark/>
          </w:tcPr>
          <w:p w14:paraId="71BACDDD" w14:textId="77777777" w:rsidR="000003DB" w:rsidRPr="00D335E2" w:rsidRDefault="000003DB" w:rsidP="000003DB">
            <w:pPr>
              <w:rPr>
                <w:sz w:val="20"/>
                <w:szCs w:val="20"/>
              </w:rPr>
            </w:pPr>
            <w:r w:rsidRPr="00D335E2">
              <w:rPr>
                <w:sz w:val="20"/>
                <w:szCs w:val="20"/>
              </w:rPr>
              <w:t>Источники возврата внебюджетных инвестиций, в том числе:</w:t>
            </w:r>
          </w:p>
        </w:tc>
        <w:tc>
          <w:tcPr>
            <w:tcW w:w="2443" w:type="dxa"/>
            <w:shd w:val="clear" w:color="auto" w:fill="auto"/>
            <w:noWrap/>
            <w:vAlign w:val="center"/>
            <w:hideMark/>
          </w:tcPr>
          <w:p w14:paraId="267894CB"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7AF0ECCF"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07B9C2D4"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7C73FBC7"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088F0D6A"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73024265"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38BA00F2" w14:textId="77777777" w:rsidR="000003DB" w:rsidRPr="00D335E2" w:rsidRDefault="000003DB" w:rsidP="000003DB">
            <w:pPr>
              <w:jc w:val="center"/>
              <w:rPr>
                <w:sz w:val="20"/>
              </w:rPr>
            </w:pPr>
            <w:r w:rsidRPr="00D335E2">
              <w:rPr>
                <w:sz w:val="20"/>
              </w:rPr>
              <w:t> </w:t>
            </w:r>
          </w:p>
        </w:tc>
        <w:tc>
          <w:tcPr>
            <w:tcW w:w="984" w:type="dxa"/>
            <w:shd w:val="clear" w:color="000000" w:fill="FFFFFF"/>
            <w:vAlign w:val="center"/>
            <w:hideMark/>
          </w:tcPr>
          <w:p w14:paraId="52C31F40" w14:textId="77777777" w:rsidR="000003DB" w:rsidRPr="00D335E2" w:rsidRDefault="000003DB" w:rsidP="000003DB">
            <w:pPr>
              <w:jc w:val="center"/>
              <w:rPr>
                <w:b/>
                <w:bCs/>
                <w:sz w:val="20"/>
                <w:szCs w:val="20"/>
              </w:rPr>
            </w:pPr>
            <w:r w:rsidRPr="00D335E2">
              <w:rPr>
                <w:b/>
                <w:bCs/>
                <w:sz w:val="20"/>
                <w:szCs w:val="20"/>
              </w:rPr>
              <w:t> </w:t>
            </w:r>
          </w:p>
        </w:tc>
        <w:tc>
          <w:tcPr>
            <w:tcW w:w="984" w:type="dxa"/>
            <w:shd w:val="clear" w:color="auto" w:fill="auto"/>
            <w:noWrap/>
            <w:vAlign w:val="center"/>
            <w:hideMark/>
          </w:tcPr>
          <w:p w14:paraId="2292C433" w14:textId="77777777" w:rsidR="000003DB" w:rsidRPr="00D335E2" w:rsidRDefault="000003DB" w:rsidP="000003DB">
            <w:pPr>
              <w:jc w:val="center"/>
              <w:rPr>
                <w:sz w:val="20"/>
              </w:rPr>
            </w:pPr>
            <w:r w:rsidRPr="00D335E2">
              <w:rPr>
                <w:sz w:val="20"/>
              </w:rPr>
              <w:t> </w:t>
            </w:r>
          </w:p>
        </w:tc>
        <w:tc>
          <w:tcPr>
            <w:tcW w:w="989" w:type="dxa"/>
            <w:shd w:val="clear" w:color="000000" w:fill="FFFFFF"/>
            <w:vAlign w:val="center"/>
            <w:hideMark/>
          </w:tcPr>
          <w:p w14:paraId="737DAC38" w14:textId="77777777" w:rsidR="000003DB" w:rsidRPr="00D335E2" w:rsidRDefault="000003DB" w:rsidP="000003DB">
            <w:pPr>
              <w:jc w:val="center"/>
              <w:rPr>
                <w:b/>
                <w:bCs/>
                <w:sz w:val="20"/>
                <w:szCs w:val="20"/>
              </w:rPr>
            </w:pPr>
            <w:r w:rsidRPr="00D335E2">
              <w:rPr>
                <w:b/>
                <w:bCs/>
                <w:sz w:val="20"/>
                <w:szCs w:val="20"/>
              </w:rPr>
              <w:t> </w:t>
            </w:r>
          </w:p>
        </w:tc>
      </w:tr>
      <w:tr w:rsidR="00D335E2" w:rsidRPr="00D335E2" w14:paraId="254A15F7" w14:textId="77777777" w:rsidTr="00E65F5A">
        <w:trPr>
          <w:trHeight w:val="20"/>
        </w:trPr>
        <w:tc>
          <w:tcPr>
            <w:tcW w:w="633" w:type="dxa"/>
            <w:shd w:val="clear" w:color="auto" w:fill="auto"/>
            <w:noWrap/>
            <w:vAlign w:val="bottom"/>
            <w:hideMark/>
          </w:tcPr>
          <w:p w14:paraId="67C913A4" w14:textId="77777777" w:rsidR="000003DB" w:rsidRPr="00D335E2" w:rsidRDefault="000003DB" w:rsidP="000003DB">
            <w:pPr>
              <w:rPr>
                <w:sz w:val="20"/>
              </w:rPr>
            </w:pPr>
            <w:r w:rsidRPr="00D335E2">
              <w:rPr>
                <w:sz w:val="20"/>
              </w:rPr>
              <w:t> </w:t>
            </w:r>
          </w:p>
        </w:tc>
        <w:tc>
          <w:tcPr>
            <w:tcW w:w="3132" w:type="dxa"/>
            <w:shd w:val="clear" w:color="000000" w:fill="FFFFFF"/>
            <w:vAlign w:val="center"/>
            <w:hideMark/>
          </w:tcPr>
          <w:p w14:paraId="280376D0" w14:textId="77777777" w:rsidR="000003DB" w:rsidRPr="00D335E2" w:rsidRDefault="000003DB" w:rsidP="000003DB">
            <w:pPr>
              <w:rPr>
                <w:sz w:val="20"/>
                <w:szCs w:val="20"/>
              </w:rPr>
            </w:pPr>
            <w:r w:rsidRPr="00D335E2">
              <w:rPr>
                <w:sz w:val="20"/>
                <w:szCs w:val="20"/>
              </w:rPr>
              <w:t>Инвестиционная составляющая в тарифе</w:t>
            </w:r>
          </w:p>
        </w:tc>
        <w:tc>
          <w:tcPr>
            <w:tcW w:w="2443" w:type="dxa"/>
            <w:shd w:val="clear" w:color="auto" w:fill="auto"/>
            <w:noWrap/>
            <w:vAlign w:val="center"/>
            <w:hideMark/>
          </w:tcPr>
          <w:p w14:paraId="27F1C32F"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00D9AFB4"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3A3646C3"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4F456D6C"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3583B196"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184089CE"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7EF37428" w14:textId="77777777" w:rsidR="000003DB" w:rsidRPr="00D335E2" w:rsidRDefault="000003DB" w:rsidP="000003DB">
            <w:pPr>
              <w:jc w:val="center"/>
              <w:rPr>
                <w:sz w:val="20"/>
              </w:rPr>
            </w:pPr>
            <w:r w:rsidRPr="00D335E2">
              <w:rPr>
                <w:sz w:val="20"/>
              </w:rPr>
              <w:t>0,00</w:t>
            </w:r>
          </w:p>
        </w:tc>
        <w:tc>
          <w:tcPr>
            <w:tcW w:w="984" w:type="dxa"/>
            <w:shd w:val="clear" w:color="000000" w:fill="FFFFFF"/>
            <w:vAlign w:val="center"/>
            <w:hideMark/>
          </w:tcPr>
          <w:p w14:paraId="5CBC17F1" w14:textId="77777777" w:rsidR="000003DB" w:rsidRPr="00D335E2" w:rsidRDefault="000003DB" w:rsidP="000003DB">
            <w:pPr>
              <w:jc w:val="center"/>
              <w:rPr>
                <w:sz w:val="20"/>
                <w:szCs w:val="20"/>
              </w:rPr>
            </w:pPr>
            <w:r w:rsidRPr="00D335E2">
              <w:rPr>
                <w:sz w:val="20"/>
                <w:szCs w:val="20"/>
              </w:rPr>
              <w:t>0,00</w:t>
            </w:r>
          </w:p>
        </w:tc>
        <w:tc>
          <w:tcPr>
            <w:tcW w:w="984" w:type="dxa"/>
            <w:shd w:val="clear" w:color="000000" w:fill="FFFFFF"/>
            <w:vAlign w:val="center"/>
            <w:hideMark/>
          </w:tcPr>
          <w:p w14:paraId="36EF6AAB" w14:textId="77777777" w:rsidR="000003DB" w:rsidRPr="00D335E2" w:rsidRDefault="000003DB" w:rsidP="000003DB">
            <w:pPr>
              <w:jc w:val="center"/>
              <w:rPr>
                <w:sz w:val="20"/>
                <w:szCs w:val="20"/>
              </w:rPr>
            </w:pPr>
            <w:r w:rsidRPr="00D335E2">
              <w:rPr>
                <w:sz w:val="20"/>
                <w:szCs w:val="20"/>
              </w:rPr>
              <w:t>0,00</w:t>
            </w:r>
          </w:p>
        </w:tc>
        <w:tc>
          <w:tcPr>
            <w:tcW w:w="989" w:type="dxa"/>
            <w:shd w:val="clear" w:color="000000" w:fill="FFFFFF"/>
            <w:vAlign w:val="center"/>
            <w:hideMark/>
          </w:tcPr>
          <w:p w14:paraId="19DBEE1A" w14:textId="77777777" w:rsidR="000003DB" w:rsidRPr="00D335E2" w:rsidRDefault="000003DB" w:rsidP="000003DB">
            <w:pPr>
              <w:jc w:val="center"/>
              <w:rPr>
                <w:sz w:val="20"/>
                <w:szCs w:val="20"/>
              </w:rPr>
            </w:pPr>
            <w:r w:rsidRPr="00D335E2">
              <w:rPr>
                <w:sz w:val="20"/>
                <w:szCs w:val="20"/>
              </w:rPr>
              <w:t>0,00</w:t>
            </w:r>
          </w:p>
        </w:tc>
      </w:tr>
      <w:tr w:rsidR="00D335E2" w:rsidRPr="00D335E2" w14:paraId="478CA281" w14:textId="77777777" w:rsidTr="00E65F5A">
        <w:trPr>
          <w:trHeight w:val="20"/>
        </w:trPr>
        <w:tc>
          <w:tcPr>
            <w:tcW w:w="633" w:type="dxa"/>
            <w:shd w:val="clear" w:color="auto" w:fill="auto"/>
            <w:noWrap/>
            <w:vAlign w:val="bottom"/>
            <w:hideMark/>
          </w:tcPr>
          <w:p w14:paraId="26397940" w14:textId="77777777" w:rsidR="000003DB" w:rsidRPr="00D335E2" w:rsidRDefault="000003DB" w:rsidP="000003DB">
            <w:pPr>
              <w:rPr>
                <w:sz w:val="20"/>
              </w:rPr>
            </w:pPr>
            <w:r w:rsidRPr="00D335E2">
              <w:rPr>
                <w:sz w:val="20"/>
              </w:rPr>
              <w:t> </w:t>
            </w:r>
          </w:p>
        </w:tc>
        <w:tc>
          <w:tcPr>
            <w:tcW w:w="3132" w:type="dxa"/>
            <w:shd w:val="clear" w:color="000000" w:fill="FFFFFF"/>
            <w:vAlign w:val="center"/>
            <w:hideMark/>
          </w:tcPr>
          <w:p w14:paraId="05ED61E6" w14:textId="77777777" w:rsidR="000003DB" w:rsidRPr="00D335E2" w:rsidRDefault="000003DB" w:rsidP="000003DB">
            <w:pPr>
              <w:rPr>
                <w:sz w:val="20"/>
                <w:szCs w:val="20"/>
              </w:rPr>
            </w:pPr>
            <w:r w:rsidRPr="00D335E2">
              <w:rPr>
                <w:sz w:val="20"/>
                <w:szCs w:val="20"/>
              </w:rPr>
              <w:t>Плата за подключение к системе ресурсоснабжения</w:t>
            </w:r>
          </w:p>
        </w:tc>
        <w:tc>
          <w:tcPr>
            <w:tcW w:w="2443" w:type="dxa"/>
            <w:shd w:val="clear" w:color="auto" w:fill="auto"/>
            <w:noWrap/>
            <w:vAlign w:val="center"/>
            <w:hideMark/>
          </w:tcPr>
          <w:p w14:paraId="7ED15944"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405A860E"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6BD5A6C4"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7E6BABAE"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03A6236E"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17A9F81F"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6EA089D6" w14:textId="77777777" w:rsidR="000003DB" w:rsidRPr="00D335E2" w:rsidRDefault="000003DB" w:rsidP="000003DB">
            <w:pPr>
              <w:jc w:val="center"/>
              <w:rPr>
                <w:sz w:val="20"/>
              </w:rPr>
            </w:pPr>
            <w:r w:rsidRPr="00D335E2">
              <w:rPr>
                <w:sz w:val="20"/>
              </w:rPr>
              <w:t>0,00</w:t>
            </w:r>
          </w:p>
        </w:tc>
        <w:tc>
          <w:tcPr>
            <w:tcW w:w="984" w:type="dxa"/>
            <w:shd w:val="clear" w:color="000000" w:fill="FFFFFF"/>
            <w:vAlign w:val="center"/>
            <w:hideMark/>
          </w:tcPr>
          <w:p w14:paraId="1FD4C903" w14:textId="77777777" w:rsidR="000003DB" w:rsidRPr="00D335E2" w:rsidRDefault="000003DB" w:rsidP="000003DB">
            <w:pPr>
              <w:jc w:val="center"/>
              <w:rPr>
                <w:sz w:val="20"/>
                <w:szCs w:val="20"/>
              </w:rPr>
            </w:pPr>
            <w:r w:rsidRPr="00D335E2">
              <w:rPr>
                <w:sz w:val="20"/>
                <w:szCs w:val="20"/>
              </w:rPr>
              <w:t>0,00</w:t>
            </w:r>
          </w:p>
        </w:tc>
        <w:tc>
          <w:tcPr>
            <w:tcW w:w="984" w:type="dxa"/>
            <w:shd w:val="clear" w:color="000000" w:fill="FFFFFF"/>
            <w:vAlign w:val="center"/>
            <w:hideMark/>
          </w:tcPr>
          <w:p w14:paraId="41302BB7" w14:textId="77777777" w:rsidR="000003DB" w:rsidRPr="00D335E2" w:rsidRDefault="000003DB" w:rsidP="000003DB">
            <w:pPr>
              <w:jc w:val="center"/>
              <w:rPr>
                <w:sz w:val="20"/>
                <w:szCs w:val="20"/>
              </w:rPr>
            </w:pPr>
            <w:r w:rsidRPr="00D335E2">
              <w:rPr>
                <w:sz w:val="20"/>
                <w:szCs w:val="20"/>
              </w:rPr>
              <w:t>0,00</w:t>
            </w:r>
          </w:p>
        </w:tc>
        <w:tc>
          <w:tcPr>
            <w:tcW w:w="989" w:type="dxa"/>
            <w:shd w:val="clear" w:color="000000" w:fill="FFFFFF"/>
            <w:vAlign w:val="center"/>
            <w:hideMark/>
          </w:tcPr>
          <w:p w14:paraId="7009EB16" w14:textId="77777777" w:rsidR="000003DB" w:rsidRPr="00D335E2" w:rsidRDefault="000003DB" w:rsidP="000003DB">
            <w:pPr>
              <w:jc w:val="center"/>
              <w:rPr>
                <w:sz w:val="20"/>
                <w:szCs w:val="20"/>
              </w:rPr>
            </w:pPr>
            <w:r w:rsidRPr="00D335E2">
              <w:rPr>
                <w:sz w:val="20"/>
                <w:szCs w:val="20"/>
              </w:rPr>
              <w:t>0,00</w:t>
            </w:r>
          </w:p>
        </w:tc>
      </w:tr>
      <w:tr w:rsidR="00D335E2" w:rsidRPr="00D335E2" w14:paraId="3FF96232" w14:textId="77777777" w:rsidTr="00E65F5A">
        <w:trPr>
          <w:trHeight w:val="20"/>
        </w:trPr>
        <w:tc>
          <w:tcPr>
            <w:tcW w:w="633" w:type="dxa"/>
            <w:shd w:val="clear" w:color="auto" w:fill="auto"/>
            <w:noWrap/>
            <w:vAlign w:val="bottom"/>
            <w:hideMark/>
          </w:tcPr>
          <w:p w14:paraId="7942FDE9" w14:textId="77777777" w:rsidR="000003DB" w:rsidRPr="00D335E2" w:rsidRDefault="000003DB" w:rsidP="000003DB">
            <w:pPr>
              <w:rPr>
                <w:sz w:val="20"/>
              </w:rPr>
            </w:pPr>
            <w:r w:rsidRPr="00D335E2">
              <w:rPr>
                <w:sz w:val="20"/>
              </w:rPr>
              <w:t> </w:t>
            </w:r>
          </w:p>
        </w:tc>
        <w:tc>
          <w:tcPr>
            <w:tcW w:w="3132" w:type="dxa"/>
            <w:shd w:val="clear" w:color="000000" w:fill="FFFFFF"/>
            <w:vAlign w:val="center"/>
            <w:hideMark/>
          </w:tcPr>
          <w:p w14:paraId="1A13C5B0" w14:textId="77777777" w:rsidR="000003DB" w:rsidRPr="00D335E2" w:rsidRDefault="000003DB" w:rsidP="000003DB">
            <w:pPr>
              <w:rPr>
                <w:sz w:val="20"/>
                <w:szCs w:val="20"/>
              </w:rPr>
            </w:pPr>
            <w:r w:rsidRPr="00D335E2">
              <w:rPr>
                <w:sz w:val="20"/>
                <w:szCs w:val="20"/>
              </w:rPr>
              <w:t>Срок окупаемости внебюджетных инвестиций, лет</w:t>
            </w:r>
          </w:p>
        </w:tc>
        <w:tc>
          <w:tcPr>
            <w:tcW w:w="2443" w:type="dxa"/>
            <w:shd w:val="clear" w:color="auto" w:fill="auto"/>
            <w:noWrap/>
            <w:vAlign w:val="center"/>
            <w:hideMark/>
          </w:tcPr>
          <w:p w14:paraId="0393B61A"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54BDA9A8"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0B22844D"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463A3186"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418ABA52"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021AB110"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55075B0C" w14:textId="77777777" w:rsidR="000003DB" w:rsidRPr="00D335E2" w:rsidRDefault="000003DB" w:rsidP="000003DB">
            <w:pPr>
              <w:jc w:val="center"/>
              <w:rPr>
                <w:sz w:val="20"/>
              </w:rPr>
            </w:pPr>
            <w:r w:rsidRPr="00D335E2">
              <w:rPr>
                <w:sz w:val="20"/>
              </w:rPr>
              <w:t> </w:t>
            </w:r>
          </w:p>
        </w:tc>
        <w:tc>
          <w:tcPr>
            <w:tcW w:w="984" w:type="dxa"/>
            <w:shd w:val="clear" w:color="000000" w:fill="FFFFFF"/>
            <w:vAlign w:val="center"/>
            <w:hideMark/>
          </w:tcPr>
          <w:p w14:paraId="163CC9F5" w14:textId="77777777" w:rsidR="000003DB" w:rsidRPr="00D335E2" w:rsidRDefault="000003DB" w:rsidP="000003DB">
            <w:pPr>
              <w:jc w:val="center"/>
              <w:rPr>
                <w:b/>
                <w:bCs/>
                <w:sz w:val="20"/>
                <w:szCs w:val="20"/>
              </w:rPr>
            </w:pPr>
            <w:r w:rsidRPr="00D335E2">
              <w:rPr>
                <w:b/>
                <w:bCs/>
                <w:sz w:val="20"/>
                <w:szCs w:val="20"/>
              </w:rPr>
              <w:t> </w:t>
            </w:r>
          </w:p>
        </w:tc>
        <w:tc>
          <w:tcPr>
            <w:tcW w:w="984" w:type="dxa"/>
            <w:shd w:val="clear" w:color="auto" w:fill="auto"/>
            <w:noWrap/>
            <w:vAlign w:val="center"/>
            <w:hideMark/>
          </w:tcPr>
          <w:p w14:paraId="351C8A61" w14:textId="77777777" w:rsidR="000003DB" w:rsidRPr="00D335E2" w:rsidRDefault="000003DB" w:rsidP="000003DB">
            <w:pPr>
              <w:jc w:val="center"/>
              <w:rPr>
                <w:sz w:val="20"/>
              </w:rPr>
            </w:pPr>
            <w:r w:rsidRPr="00D335E2">
              <w:rPr>
                <w:sz w:val="20"/>
              </w:rPr>
              <w:t> </w:t>
            </w:r>
          </w:p>
        </w:tc>
        <w:tc>
          <w:tcPr>
            <w:tcW w:w="989" w:type="dxa"/>
            <w:shd w:val="clear" w:color="000000" w:fill="FFFFFF"/>
            <w:vAlign w:val="center"/>
            <w:hideMark/>
          </w:tcPr>
          <w:p w14:paraId="22F584EE" w14:textId="77777777" w:rsidR="000003DB" w:rsidRPr="00D335E2" w:rsidRDefault="000003DB" w:rsidP="000003DB">
            <w:pPr>
              <w:jc w:val="center"/>
              <w:rPr>
                <w:b/>
                <w:bCs/>
                <w:sz w:val="20"/>
                <w:szCs w:val="20"/>
              </w:rPr>
            </w:pPr>
            <w:r w:rsidRPr="00D335E2">
              <w:rPr>
                <w:b/>
                <w:bCs/>
                <w:sz w:val="20"/>
                <w:szCs w:val="20"/>
              </w:rPr>
              <w:t> </w:t>
            </w:r>
          </w:p>
        </w:tc>
      </w:tr>
      <w:tr w:rsidR="00D335E2" w:rsidRPr="00D335E2" w14:paraId="422CE552" w14:textId="77777777" w:rsidTr="00E65F5A">
        <w:trPr>
          <w:trHeight w:val="20"/>
        </w:trPr>
        <w:tc>
          <w:tcPr>
            <w:tcW w:w="633" w:type="dxa"/>
            <w:shd w:val="clear" w:color="auto" w:fill="auto"/>
            <w:noWrap/>
            <w:vAlign w:val="bottom"/>
            <w:hideMark/>
          </w:tcPr>
          <w:p w14:paraId="5D38F9CB" w14:textId="77777777" w:rsidR="000003DB" w:rsidRPr="00D335E2" w:rsidRDefault="000003DB" w:rsidP="000003DB">
            <w:pPr>
              <w:rPr>
                <w:sz w:val="20"/>
              </w:rPr>
            </w:pPr>
            <w:r w:rsidRPr="00D335E2">
              <w:rPr>
                <w:sz w:val="20"/>
              </w:rPr>
              <w:t> </w:t>
            </w:r>
          </w:p>
        </w:tc>
        <w:tc>
          <w:tcPr>
            <w:tcW w:w="3132" w:type="dxa"/>
            <w:shd w:val="clear" w:color="000000" w:fill="FFFFFF"/>
            <w:vAlign w:val="center"/>
            <w:hideMark/>
          </w:tcPr>
          <w:p w14:paraId="6DD3D495" w14:textId="77777777" w:rsidR="000003DB" w:rsidRPr="00D335E2" w:rsidRDefault="000003DB" w:rsidP="000003DB">
            <w:pPr>
              <w:rPr>
                <w:sz w:val="20"/>
                <w:szCs w:val="20"/>
              </w:rPr>
            </w:pPr>
            <w:r w:rsidRPr="00D335E2">
              <w:rPr>
                <w:sz w:val="20"/>
                <w:szCs w:val="20"/>
              </w:rPr>
              <w:t> </w:t>
            </w:r>
          </w:p>
        </w:tc>
        <w:tc>
          <w:tcPr>
            <w:tcW w:w="2443" w:type="dxa"/>
            <w:shd w:val="clear" w:color="auto" w:fill="auto"/>
            <w:noWrap/>
            <w:vAlign w:val="center"/>
            <w:hideMark/>
          </w:tcPr>
          <w:p w14:paraId="728F5149"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7F2E52C7"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2F2AA6D6"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124F340A"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038C2460"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325C27F4"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14759482" w14:textId="77777777" w:rsidR="000003DB" w:rsidRPr="00D335E2" w:rsidRDefault="000003DB" w:rsidP="000003DB">
            <w:pPr>
              <w:jc w:val="center"/>
              <w:rPr>
                <w:sz w:val="20"/>
              </w:rPr>
            </w:pPr>
            <w:r w:rsidRPr="00D335E2">
              <w:rPr>
                <w:sz w:val="20"/>
              </w:rPr>
              <w:t> </w:t>
            </w:r>
          </w:p>
        </w:tc>
        <w:tc>
          <w:tcPr>
            <w:tcW w:w="984" w:type="dxa"/>
            <w:shd w:val="clear" w:color="000000" w:fill="FFFFFF"/>
            <w:vAlign w:val="center"/>
            <w:hideMark/>
          </w:tcPr>
          <w:p w14:paraId="7DCF0309" w14:textId="77777777" w:rsidR="000003DB" w:rsidRPr="00D335E2" w:rsidRDefault="000003DB" w:rsidP="000003DB">
            <w:pPr>
              <w:jc w:val="center"/>
              <w:rPr>
                <w:b/>
                <w:bCs/>
                <w:sz w:val="20"/>
                <w:szCs w:val="20"/>
              </w:rPr>
            </w:pPr>
            <w:r w:rsidRPr="00D335E2">
              <w:rPr>
                <w:b/>
                <w:bCs/>
                <w:sz w:val="20"/>
                <w:szCs w:val="20"/>
              </w:rPr>
              <w:t> </w:t>
            </w:r>
          </w:p>
        </w:tc>
        <w:tc>
          <w:tcPr>
            <w:tcW w:w="984" w:type="dxa"/>
            <w:shd w:val="clear" w:color="auto" w:fill="auto"/>
            <w:noWrap/>
            <w:vAlign w:val="center"/>
            <w:hideMark/>
          </w:tcPr>
          <w:p w14:paraId="09B458E0" w14:textId="77777777" w:rsidR="000003DB" w:rsidRPr="00D335E2" w:rsidRDefault="000003DB" w:rsidP="000003DB">
            <w:pPr>
              <w:jc w:val="center"/>
              <w:rPr>
                <w:sz w:val="20"/>
              </w:rPr>
            </w:pPr>
            <w:r w:rsidRPr="00D335E2">
              <w:rPr>
                <w:sz w:val="20"/>
              </w:rPr>
              <w:t> </w:t>
            </w:r>
          </w:p>
        </w:tc>
        <w:tc>
          <w:tcPr>
            <w:tcW w:w="989" w:type="dxa"/>
            <w:shd w:val="clear" w:color="000000" w:fill="FFFFFF"/>
            <w:vAlign w:val="center"/>
            <w:hideMark/>
          </w:tcPr>
          <w:p w14:paraId="66C22C5D" w14:textId="77777777" w:rsidR="000003DB" w:rsidRPr="00D335E2" w:rsidRDefault="000003DB" w:rsidP="000003DB">
            <w:pPr>
              <w:jc w:val="center"/>
              <w:rPr>
                <w:b/>
                <w:bCs/>
                <w:sz w:val="20"/>
                <w:szCs w:val="20"/>
              </w:rPr>
            </w:pPr>
            <w:r w:rsidRPr="00D335E2">
              <w:rPr>
                <w:b/>
                <w:bCs/>
                <w:sz w:val="20"/>
                <w:szCs w:val="20"/>
              </w:rPr>
              <w:t> </w:t>
            </w:r>
          </w:p>
        </w:tc>
      </w:tr>
      <w:tr w:rsidR="00D335E2" w:rsidRPr="00D335E2" w14:paraId="30DDA054" w14:textId="77777777" w:rsidTr="00E65F5A">
        <w:trPr>
          <w:trHeight w:val="20"/>
        </w:trPr>
        <w:tc>
          <w:tcPr>
            <w:tcW w:w="633" w:type="dxa"/>
            <w:shd w:val="clear" w:color="auto" w:fill="auto"/>
            <w:noWrap/>
            <w:vAlign w:val="bottom"/>
            <w:hideMark/>
          </w:tcPr>
          <w:p w14:paraId="4F664617" w14:textId="77777777" w:rsidR="000003DB" w:rsidRPr="00D335E2" w:rsidRDefault="000003DB" w:rsidP="000003DB">
            <w:pPr>
              <w:rPr>
                <w:sz w:val="20"/>
              </w:rPr>
            </w:pPr>
            <w:r w:rsidRPr="00D335E2">
              <w:rPr>
                <w:sz w:val="20"/>
              </w:rPr>
              <w:t> </w:t>
            </w:r>
          </w:p>
        </w:tc>
        <w:tc>
          <w:tcPr>
            <w:tcW w:w="3132" w:type="dxa"/>
            <w:shd w:val="clear" w:color="000000" w:fill="FFFFFF"/>
            <w:vAlign w:val="center"/>
            <w:hideMark/>
          </w:tcPr>
          <w:p w14:paraId="219BCF40" w14:textId="77777777" w:rsidR="000003DB" w:rsidRPr="00D335E2" w:rsidRDefault="000003DB" w:rsidP="000003DB">
            <w:pPr>
              <w:rPr>
                <w:b/>
                <w:bCs/>
                <w:i/>
                <w:iCs/>
                <w:sz w:val="20"/>
                <w:szCs w:val="20"/>
                <w:u w:val="single"/>
              </w:rPr>
            </w:pPr>
            <w:r w:rsidRPr="00D335E2">
              <w:rPr>
                <w:b/>
                <w:bCs/>
                <w:i/>
                <w:iCs/>
                <w:sz w:val="20"/>
                <w:szCs w:val="20"/>
                <w:u w:val="single"/>
              </w:rPr>
              <w:t>Всего по системе</w:t>
            </w:r>
          </w:p>
        </w:tc>
        <w:tc>
          <w:tcPr>
            <w:tcW w:w="2443" w:type="dxa"/>
            <w:shd w:val="clear" w:color="auto" w:fill="auto"/>
            <w:noWrap/>
            <w:vAlign w:val="center"/>
            <w:hideMark/>
          </w:tcPr>
          <w:p w14:paraId="716A9D7E"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2228E369"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15A8F7B5"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0E3395F3"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6C0C51C8"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2FAA62F0"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36A25FA3"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0E3BD0E0"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27C8E0FE" w14:textId="77777777" w:rsidR="000003DB" w:rsidRPr="00D335E2" w:rsidRDefault="000003DB" w:rsidP="000003DB">
            <w:pPr>
              <w:jc w:val="center"/>
              <w:rPr>
                <w:sz w:val="20"/>
              </w:rPr>
            </w:pPr>
            <w:r w:rsidRPr="00D335E2">
              <w:rPr>
                <w:sz w:val="20"/>
              </w:rPr>
              <w:t> </w:t>
            </w:r>
          </w:p>
        </w:tc>
        <w:tc>
          <w:tcPr>
            <w:tcW w:w="989" w:type="dxa"/>
            <w:shd w:val="clear" w:color="auto" w:fill="auto"/>
            <w:noWrap/>
            <w:vAlign w:val="center"/>
            <w:hideMark/>
          </w:tcPr>
          <w:p w14:paraId="606C2BEA" w14:textId="77777777" w:rsidR="000003DB" w:rsidRPr="00D335E2" w:rsidRDefault="000003DB" w:rsidP="000003DB">
            <w:pPr>
              <w:jc w:val="center"/>
              <w:rPr>
                <w:sz w:val="20"/>
              </w:rPr>
            </w:pPr>
            <w:r w:rsidRPr="00D335E2">
              <w:rPr>
                <w:sz w:val="20"/>
              </w:rPr>
              <w:t> </w:t>
            </w:r>
          </w:p>
        </w:tc>
      </w:tr>
      <w:tr w:rsidR="00D335E2" w:rsidRPr="00D335E2" w14:paraId="12B2BB9E" w14:textId="77777777" w:rsidTr="00E65F5A">
        <w:trPr>
          <w:trHeight w:val="20"/>
        </w:trPr>
        <w:tc>
          <w:tcPr>
            <w:tcW w:w="633" w:type="dxa"/>
            <w:shd w:val="clear" w:color="auto" w:fill="auto"/>
            <w:noWrap/>
            <w:vAlign w:val="bottom"/>
            <w:hideMark/>
          </w:tcPr>
          <w:p w14:paraId="415C74B5" w14:textId="77777777" w:rsidR="000003DB" w:rsidRPr="00D335E2" w:rsidRDefault="000003DB" w:rsidP="000003DB">
            <w:pPr>
              <w:rPr>
                <w:sz w:val="20"/>
              </w:rPr>
            </w:pPr>
            <w:r w:rsidRPr="00D335E2">
              <w:rPr>
                <w:sz w:val="20"/>
              </w:rPr>
              <w:t> </w:t>
            </w:r>
          </w:p>
        </w:tc>
        <w:tc>
          <w:tcPr>
            <w:tcW w:w="3132" w:type="dxa"/>
            <w:shd w:val="clear" w:color="auto" w:fill="auto"/>
            <w:noWrap/>
            <w:vAlign w:val="center"/>
            <w:hideMark/>
          </w:tcPr>
          <w:p w14:paraId="12F61474" w14:textId="77777777" w:rsidR="000003DB" w:rsidRPr="00D335E2" w:rsidRDefault="000003DB" w:rsidP="000003DB">
            <w:pPr>
              <w:rPr>
                <w:sz w:val="20"/>
                <w:szCs w:val="20"/>
              </w:rPr>
            </w:pPr>
            <w:r w:rsidRPr="00D335E2">
              <w:rPr>
                <w:sz w:val="20"/>
                <w:szCs w:val="20"/>
              </w:rPr>
              <w:t>Источники инвестиций, в том числе:</w:t>
            </w:r>
          </w:p>
        </w:tc>
        <w:tc>
          <w:tcPr>
            <w:tcW w:w="2443" w:type="dxa"/>
            <w:shd w:val="clear" w:color="auto" w:fill="auto"/>
            <w:noWrap/>
            <w:vAlign w:val="center"/>
            <w:hideMark/>
          </w:tcPr>
          <w:p w14:paraId="057B71AC"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6BC48A8E"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6E0456D4"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3783FCED"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5D8AD7F4"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328B8CE6"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2EA9248E"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29EC1CA0"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6212F313" w14:textId="77777777" w:rsidR="000003DB" w:rsidRPr="00D335E2" w:rsidRDefault="000003DB" w:rsidP="000003DB">
            <w:pPr>
              <w:jc w:val="center"/>
              <w:rPr>
                <w:sz w:val="20"/>
              </w:rPr>
            </w:pPr>
            <w:r w:rsidRPr="00D335E2">
              <w:rPr>
                <w:sz w:val="20"/>
              </w:rPr>
              <w:t> </w:t>
            </w:r>
          </w:p>
        </w:tc>
        <w:tc>
          <w:tcPr>
            <w:tcW w:w="989" w:type="dxa"/>
            <w:shd w:val="clear" w:color="auto" w:fill="auto"/>
            <w:noWrap/>
            <w:vAlign w:val="center"/>
            <w:hideMark/>
          </w:tcPr>
          <w:p w14:paraId="0C040EA6" w14:textId="77777777" w:rsidR="000003DB" w:rsidRPr="00D335E2" w:rsidRDefault="000003DB" w:rsidP="000003DB">
            <w:pPr>
              <w:jc w:val="center"/>
              <w:rPr>
                <w:sz w:val="20"/>
              </w:rPr>
            </w:pPr>
            <w:r w:rsidRPr="00D335E2">
              <w:rPr>
                <w:sz w:val="20"/>
              </w:rPr>
              <w:t> </w:t>
            </w:r>
          </w:p>
        </w:tc>
      </w:tr>
      <w:tr w:rsidR="00D335E2" w:rsidRPr="00D335E2" w14:paraId="7ECFEFE7" w14:textId="77777777" w:rsidTr="00E65F5A">
        <w:trPr>
          <w:trHeight w:val="20"/>
        </w:trPr>
        <w:tc>
          <w:tcPr>
            <w:tcW w:w="633" w:type="dxa"/>
            <w:shd w:val="clear" w:color="auto" w:fill="auto"/>
            <w:noWrap/>
            <w:vAlign w:val="bottom"/>
            <w:hideMark/>
          </w:tcPr>
          <w:p w14:paraId="6DD4508C" w14:textId="77777777" w:rsidR="000003DB" w:rsidRPr="00D335E2" w:rsidRDefault="000003DB" w:rsidP="000003DB">
            <w:pPr>
              <w:rPr>
                <w:sz w:val="20"/>
              </w:rPr>
            </w:pPr>
            <w:r w:rsidRPr="00D335E2">
              <w:rPr>
                <w:sz w:val="20"/>
              </w:rPr>
              <w:t> </w:t>
            </w:r>
          </w:p>
        </w:tc>
        <w:tc>
          <w:tcPr>
            <w:tcW w:w="3132" w:type="dxa"/>
            <w:shd w:val="clear" w:color="000000" w:fill="FFFFFF"/>
            <w:vAlign w:val="center"/>
            <w:hideMark/>
          </w:tcPr>
          <w:p w14:paraId="0522F4E3" w14:textId="77777777" w:rsidR="000003DB" w:rsidRPr="00D335E2" w:rsidRDefault="000003DB" w:rsidP="000003DB">
            <w:pPr>
              <w:rPr>
                <w:sz w:val="20"/>
                <w:szCs w:val="20"/>
              </w:rPr>
            </w:pPr>
            <w:r w:rsidRPr="00D335E2">
              <w:rPr>
                <w:sz w:val="20"/>
                <w:szCs w:val="20"/>
              </w:rPr>
              <w:t>Бюджетные источники</w:t>
            </w:r>
          </w:p>
        </w:tc>
        <w:tc>
          <w:tcPr>
            <w:tcW w:w="2443" w:type="dxa"/>
            <w:shd w:val="clear" w:color="auto" w:fill="auto"/>
            <w:noWrap/>
            <w:vAlign w:val="center"/>
            <w:hideMark/>
          </w:tcPr>
          <w:p w14:paraId="29195CD7" w14:textId="77777777" w:rsidR="000003DB" w:rsidRPr="00D335E2" w:rsidRDefault="000003DB" w:rsidP="000003DB">
            <w:pPr>
              <w:jc w:val="center"/>
              <w:rPr>
                <w:sz w:val="20"/>
              </w:rPr>
            </w:pPr>
            <w:r w:rsidRPr="00D335E2">
              <w:rPr>
                <w:sz w:val="20"/>
              </w:rPr>
              <w:t>3,00</w:t>
            </w:r>
          </w:p>
        </w:tc>
        <w:tc>
          <w:tcPr>
            <w:tcW w:w="984" w:type="dxa"/>
            <w:shd w:val="clear" w:color="auto" w:fill="auto"/>
            <w:noWrap/>
            <w:vAlign w:val="center"/>
            <w:hideMark/>
          </w:tcPr>
          <w:p w14:paraId="4D0B7CAC"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4CBAA0C9"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2EB711BE"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40306DE1"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1CF431FF"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5F2ED4A2" w14:textId="77777777" w:rsidR="000003DB" w:rsidRPr="00D335E2" w:rsidRDefault="000003DB" w:rsidP="000003DB">
            <w:pPr>
              <w:jc w:val="center"/>
              <w:rPr>
                <w:sz w:val="20"/>
              </w:rPr>
            </w:pPr>
            <w:r w:rsidRPr="00D335E2">
              <w:rPr>
                <w:sz w:val="20"/>
              </w:rPr>
              <w:t>0,00</w:t>
            </w:r>
          </w:p>
        </w:tc>
        <w:tc>
          <w:tcPr>
            <w:tcW w:w="984" w:type="dxa"/>
            <w:shd w:val="clear" w:color="000000" w:fill="FFFFFF"/>
            <w:vAlign w:val="center"/>
            <w:hideMark/>
          </w:tcPr>
          <w:p w14:paraId="22A03241" w14:textId="6685283D" w:rsidR="000003DB" w:rsidRPr="00D335E2" w:rsidRDefault="000003DB" w:rsidP="000003DB">
            <w:pPr>
              <w:jc w:val="center"/>
              <w:rPr>
                <w:sz w:val="20"/>
                <w:szCs w:val="20"/>
              </w:rPr>
            </w:pPr>
            <w:r w:rsidRPr="00D335E2">
              <w:rPr>
                <w:sz w:val="20"/>
                <w:szCs w:val="20"/>
                <w:lang w:val="en-US"/>
              </w:rPr>
              <w:t>3</w:t>
            </w:r>
            <w:r w:rsidRPr="00D335E2">
              <w:rPr>
                <w:sz w:val="20"/>
                <w:szCs w:val="20"/>
              </w:rPr>
              <w:t>,00</w:t>
            </w:r>
          </w:p>
        </w:tc>
        <w:tc>
          <w:tcPr>
            <w:tcW w:w="984" w:type="dxa"/>
            <w:shd w:val="clear" w:color="000000" w:fill="FFFFFF"/>
            <w:vAlign w:val="center"/>
            <w:hideMark/>
          </w:tcPr>
          <w:p w14:paraId="76B4B490" w14:textId="2532E49D" w:rsidR="000003DB" w:rsidRPr="00D335E2" w:rsidRDefault="000003DB" w:rsidP="000003DB">
            <w:pPr>
              <w:jc w:val="center"/>
              <w:rPr>
                <w:sz w:val="20"/>
                <w:szCs w:val="20"/>
              </w:rPr>
            </w:pPr>
            <w:r w:rsidRPr="00D335E2">
              <w:rPr>
                <w:sz w:val="20"/>
                <w:szCs w:val="20"/>
              </w:rPr>
              <w:t>0,00</w:t>
            </w:r>
          </w:p>
        </w:tc>
        <w:tc>
          <w:tcPr>
            <w:tcW w:w="989" w:type="dxa"/>
            <w:shd w:val="clear" w:color="000000" w:fill="FFFFFF"/>
            <w:vAlign w:val="center"/>
            <w:hideMark/>
          </w:tcPr>
          <w:p w14:paraId="0D7FE70F" w14:textId="77777777" w:rsidR="000003DB" w:rsidRPr="00D335E2" w:rsidRDefault="000003DB" w:rsidP="000003DB">
            <w:pPr>
              <w:jc w:val="center"/>
              <w:rPr>
                <w:sz w:val="20"/>
                <w:szCs w:val="20"/>
              </w:rPr>
            </w:pPr>
            <w:r w:rsidRPr="00D335E2">
              <w:rPr>
                <w:sz w:val="20"/>
                <w:szCs w:val="20"/>
              </w:rPr>
              <w:t>0,00</w:t>
            </w:r>
          </w:p>
        </w:tc>
      </w:tr>
      <w:tr w:rsidR="00D335E2" w:rsidRPr="00D335E2" w14:paraId="4CF87342" w14:textId="77777777" w:rsidTr="00E65F5A">
        <w:trPr>
          <w:trHeight w:val="20"/>
        </w:trPr>
        <w:tc>
          <w:tcPr>
            <w:tcW w:w="633" w:type="dxa"/>
            <w:shd w:val="clear" w:color="auto" w:fill="auto"/>
            <w:noWrap/>
            <w:vAlign w:val="bottom"/>
            <w:hideMark/>
          </w:tcPr>
          <w:p w14:paraId="0A337FBC" w14:textId="77777777" w:rsidR="000003DB" w:rsidRPr="00D335E2" w:rsidRDefault="000003DB" w:rsidP="000003DB">
            <w:pPr>
              <w:rPr>
                <w:sz w:val="20"/>
              </w:rPr>
            </w:pPr>
            <w:r w:rsidRPr="00D335E2">
              <w:rPr>
                <w:sz w:val="20"/>
              </w:rPr>
              <w:t> </w:t>
            </w:r>
          </w:p>
        </w:tc>
        <w:tc>
          <w:tcPr>
            <w:tcW w:w="3132" w:type="dxa"/>
            <w:shd w:val="clear" w:color="000000" w:fill="FFFFFF"/>
            <w:vAlign w:val="center"/>
            <w:hideMark/>
          </w:tcPr>
          <w:p w14:paraId="74B80ADD" w14:textId="77777777" w:rsidR="000003DB" w:rsidRPr="00D335E2" w:rsidRDefault="000003DB" w:rsidP="000003DB">
            <w:pPr>
              <w:rPr>
                <w:sz w:val="20"/>
                <w:szCs w:val="20"/>
              </w:rPr>
            </w:pPr>
            <w:r w:rsidRPr="00D335E2">
              <w:rPr>
                <w:sz w:val="20"/>
                <w:szCs w:val="20"/>
              </w:rPr>
              <w:t>в том числе:</w:t>
            </w:r>
          </w:p>
        </w:tc>
        <w:tc>
          <w:tcPr>
            <w:tcW w:w="2443" w:type="dxa"/>
            <w:shd w:val="clear" w:color="auto" w:fill="auto"/>
            <w:noWrap/>
            <w:vAlign w:val="center"/>
            <w:hideMark/>
          </w:tcPr>
          <w:p w14:paraId="5385A9A2"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49C994AD"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55598F1B"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67D3EBFA"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4810C89C"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46ECED00"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0A4CFB29"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464C056C"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6D78DC8B" w14:textId="77777777" w:rsidR="000003DB" w:rsidRPr="00D335E2" w:rsidRDefault="000003DB" w:rsidP="000003DB">
            <w:pPr>
              <w:jc w:val="center"/>
              <w:rPr>
                <w:sz w:val="20"/>
              </w:rPr>
            </w:pPr>
            <w:r w:rsidRPr="00D335E2">
              <w:rPr>
                <w:sz w:val="20"/>
              </w:rPr>
              <w:t> </w:t>
            </w:r>
          </w:p>
        </w:tc>
        <w:tc>
          <w:tcPr>
            <w:tcW w:w="989" w:type="dxa"/>
            <w:shd w:val="clear" w:color="auto" w:fill="auto"/>
            <w:noWrap/>
            <w:vAlign w:val="center"/>
            <w:hideMark/>
          </w:tcPr>
          <w:p w14:paraId="50B1B84E" w14:textId="77777777" w:rsidR="000003DB" w:rsidRPr="00D335E2" w:rsidRDefault="000003DB" w:rsidP="000003DB">
            <w:pPr>
              <w:jc w:val="center"/>
              <w:rPr>
                <w:sz w:val="20"/>
              </w:rPr>
            </w:pPr>
            <w:r w:rsidRPr="00D335E2">
              <w:rPr>
                <w:sz w:val="20"/>
              </w:rPr>
              <w:t> </w:t>
            </w:r>
          </w:p>
        </w:tc>
      </w:tr>
      <w:tr w:rsidR="00D335E2" w:rsidRPr="00D335E2" w14:paraId="2A06EDE9" w14:textId="77777777" w:rsidTr="00E65F5A">
        <w:trPr>
          <w:trHeight w:val="20"/>
        </w:trPr>
        <w:tc>
          <w:tcPr>
            <w:tcW w:w="633" w:type="dxa"/>
            <w:shd w:val="clear" w:color="auto" w:fill="auto"/>
            <w:noWrap/>
            <w:vAlign w:val="bottom"/>
            <w:hideMark/>
          </w:tcPr>
          <w:p w14:paraId="726A8C88" w14:textId="77777777" w:rsidR="000003DB" w:rsidRPr="00D335E2" w:rsidRDefault="000003DB" w:rsidP="000003DB">
            <w:pPr>
              <w:rPr>
                <w:sz w:val="20"/>
              </w:rPr>
            </w:pPr>
            <w:r w:rsidRPr="00D335E2">
              <w:rPr>
                <w:sz w:val="20"/>
              </w:rPr>
              <w:t> </w:t>
            </w:r>
          </w:p>
        </w:tc>
        <w:tc>
          <w:tcPr>
            <w:tcW w:w="3132" w:type="dxa"/>
            <w:shd w:val="clear" w:color="000000" w:fill="FFFFFF"/>
            <w:vAlign w:val="center"/>
            <w:hideMark/>
          </w:tcPr>
          <w:p w14:paraId="7C9E2A46" w14:textId="77777777" w:rsidR="000003DB" w:rsidRPr="00D335E2" w:rsidRDefault="000003DB" w:rsidP="000003DB">
            <w:pPr>
              <w:rPr>
                <w:sz w:val="20"/>
                <w:szCs w:val="20"/>
              </w:rPr>
            </w:pPr>
            <w:r w:rsidRPr="00D335E2">
              <w:rPr>
                <w:sz w:val="20"/>
                <w:szCs w:val="20"/>
              </w:rPr>
              <w:t>Федеральный бюджет</w:t>
            </w:r>
          </w:p>
        </w:tc>
        <w:tc>
          <w:tcPr>
            <w:tcW w:w="2443" w:type="dxa"/>
            <w:shd w:val="clear" w:color="auto" w:fill="auto"/>
            <w:noWrap/>
            <w:vAlign w:val="center"/>
            <w:hideMark/>
          </w:tcPr>
          <w:p w14:paraId="5AC8BCC9"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61FF4083"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185AC519"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6D480BF3"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7FFF4822"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7F7F3F0D"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4FA2DBEB" w14:textId="77777777" w:rsidR="000003DB" w:rsidRPr="00D335E2" w:rsidRDefault="000003DB" w:rsidP="000003DB">
            <w:pPr>
              <w:jc w:val="center"/>
              <w:rPr>
                <w:sz w:val="20"/>
              </w:rPr>
            </w:pPr>
            <w:r w:rsidRPr="00D335E2">
              <w:rPr>
                <w:sz w:val="20"/>
              </w:rPr>
              <w:t>0,00</w:t>
            </w:r>
          </w:p>
        </w:tc>
        <w:tc>
          <w:tcPr>
            <w:tcW w:w="984" w:type="dxa"/>
            <w:shd w:val="clear" w:color="000000" w:fill="FFFFFF"/>
            <w:vAlign w:val="center"/>
            <w:hideMark/>
          </w:tcPr>
          <w:p w14:paraId="35DBAC80" w14:textId="77777777" w:rsidR="000003DB" w:rsidRPr="00D335E2" w:rsidRDefault="000003DB" w:rsidP="000003DB">
            <w:pPr>
              <w:jc w:val="center"/>
              <w:rPr>
                <w:sz w:val="20"/>
                <w:szCs w:val="20"/>
              </w:rPr>
            </w:pPr>
            <w:r w:rsidRPr="00D335E2">
              <w:rPr>
                <w:sz w:val="20"/>
                <w:szCs w:val="20"/>
              </w:rPr>
              <w:t>0,00</w:t>
            </w:r>
          </w:p>
        </w:tc>
        <w:tc>
          <w:tcPr>
            <w:tcW w:w="984" w:type="dxa"/>
            <w:shd w:val="clear" w:color="000000" w:fill="FFFFFF"/>
            <w:vAlign w:val="center"/>
            <w:hideMark/>
          </w:tcPr>
          <w:p w14:paraId="47757414" w14:textId="77777777" w:rsidR="000003DB" w:rsidRPr="00D335E2" w:rsidRDefault="000003DB" w:rsidP="000003DB">
            <w:pPr>
              <w:jc w:val="center"/>
              <w:rPr>
                <w:sz w:val="20"/>
                <w:szCs w:val="20"/>
              </w:rPr>
            </w:pPr>
            <w:r w:rsidRPr="00D335E2">
              <w:rPr>
                <w:sz w:val="20"/>
                <w:szCs w:val="20"/>
              </w:rPr>
              <w:t>0,00</w:t>
            </w:r>
          </w:p>
        </w:tc>
        <w:tc>
          <w:tcPr>
            <w:tcW w:w="989" w:type="dxa"/>
            <w:shd w:val="clear" w:color="000000" w:fill="FFFFFF"/>
            <w:vAlign w:val="center"/>
            <w:hideMark/>
          </w:tcPr>
          <w:p w14:paraId="7FF30B56" w14:textId="77777777" w:rsidR="000003DB" w:rsidRPr="00D335E2" w:rsidRDefault="000003DB" w:rsidP="000003DB">
            <w:pPr>
              <w:jc w:val="center"/>
              <w:rPr>
                <w:sz w:val="20"/>
                <w:szCs w:val="20"/>
              </w:rPr>
            </w:pPr>
            <w:r w:rsidRPr="00D335E2">
              <w:rPr>
                <w:sz w:val="20"/>
                <w:szCs w:val="20"/>
              </w:rPr>
              <w:t>0,00</w:t>
            </w:r>
          </w:p>
        </w:tc>
      </w:tr>
      <w:tr w:rsidR="00D335E2" w:rsidRPr="00D335E2" w14:paraId="2B37E209" w14:textId="77777777" w:rsidTr="00E65F5A">
        <w:trPr>
          <w:trHeight w:val="20"/>
        </w:trPr>
        <w:tc>
          <w:tcPr>
            <w:tcW w:w="633" w:type="dxa"/>
            <w:shd w:val="clear" w:color="auto" w:fill="auto"/>
            <w:noWrap/>
            <w:vAlign w:val="bottom"/>
            <w:hideMark/>
          </w:tcPr>
          <w:p w14:paraId="66E1CD4C" w14:textId="77777777" w:rsidR="000003DB" w:rsidRPr="00D335E2" w:rsidRDefault="000003DB" w:rsidP="000003DB">
            <w:pPr>
              <w:rPr>
                <w:sz w:val="20"/>
              </w:rPr>
            </w:pPr>
            <w:r w:rsidRPr="00D335E2">
              <w:rPr>
                <w:sz w:val="20"/>
              </w:rPr>
              <w:t> </w:t>
            </w:r>
          </w:p>
        </w:tc>
        <w:tc>
          <w:tcPr>
            <w:tcW w:w="3132" w:type="dxa"/>
            <w:shd w:val="clear" w:color="000000" w:fill="FFFFFF"/>
            <w:vAlign w:val="center"/>
            <w:hideMark/>
          </w:tcPr>
          <w:p w14:paraId="7F8DCBA6" w14:textId="77777777" w:rsidR="000003DB" w:rsidRPr="00D335E2" w:rsidRDefault="000003DB" w:rsidP="000003DB">
            <w:pPr>
              <w:rPr>
                <w:sz w:val="20"/>
                <w:szCs w:val="20"/>
              </w:rPr>
            </w:pPr>
            <w:r w:rsidRPr="00D335E2">
              <w:rPr>
                <w:sz w:val="20"/>
                <w:szCs w:val="20"/>
              </w:rPr>
              <w:t>Бюджет автономного округа</w:t>
            </w:r>
          </w:p>
        </w:tc>
        <w:tc>
          <w:tcPr>
            <w:tcW w:w="2443" w:type="dxa"/>
            <w:shd w:val="clear" w:color="auto" w:fill="auto"/>
            <w:noWrap/>
            <w:vAlign w:val="center"/>
            <w:hideMark/>
          </w:tcPr>
          <w:p w14:paraId="7DCAA6D9"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626FC34C"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74A42D2C"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5965E6C5"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35530216"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4C83DCC2"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79B8E55A" w14:textId="77777777" w:rsidR="000003DB" w:rsidRPr="00D335E2" w:rsidRDefault="000003DB" w:rsidP="000003DB">
            <w:pPr>
              <w:jc w:val="center"/>
              <w:rPr>
                <w:sz w:val="20"/>
              </w:rPr>
            </w:pPr>
            <w:r w:rsidRPr="00D335E2">
              <w:rPr>
                <w:sz w:val="20"/>
              </w:rPr>
              <w:t>0,00</w:t>
            </w:r>
          </w:p>
        </w:tc>
        <w:tc>
          <w:tcPr>
            <w:tcW w:w="984" w:type="dxa"/>
            <w:shd w:val="clear" w:color="000000" w:fill="FFFFFF"/>
            <w:vAlign w:val="center"/>
            <w:hideMark/>
          </w:tcPr>
          <w:p w14:paraId="45439698" w14:textId="77777777" w:rsidR="000003DB" w:rsidRPr="00D335E2" w:rsidRDefault="000003DB" w:rsidP="000003DB">
            <w:pPr>
              <w:jc w:val="center"/>
              <w:rPr>
                <w:sz w:val="20"/>
                <w:szCs w:val="20"/>
              </w:rPr>
            </w:pPr>
            <w:r w:rsidRPr="00D335E2">
              <w:rPr>
                <w:sz w:val="20"/>
                <w:szCs w:val="20"/>
              </w:rPr>
              <w:t>0,00</w:t>
            </w:r>
          </w:p>
        </w:tc>
        <w:tc>
          <w:tcPr>
            <w:tcW w:w="984" w:type="dxa"/>
            <w:shd w:val="clear" w:color="000000" w:fill="FFFFFF"/>
            <w:vAlign w:val="center"/>
            <w:hideMark/>
          </w:tcPr>
          <w:p w14:paraId="4CF52A72" w14:textId="77777777" w:rsidR="000003DB" w:rsidRPr="00D335E2" w:rsidRDefault="000003DB" w:rsidP="000003DB">
            <w:pPr>
              <w:jc w:val="center"/>
              <w:rPr>
                <w:sz w:val="20"/>
                <w:szCs w:val="20"/>
              </w:rPr>
            </w:pPr>
            <w:r w:rsidRPr="00D335E2">
              <w:rPr>
                <w:sz w:val="20"/>
                <w:szCs w:val="20"/>
              </w:rPr>
              <w:t>0,00</w:t>
            </w:r>
          </w:p>
        </w:tc>
        <w:tc>
          <w:tcPr>
            <w:tcW w:w="989" w:type="dxa"/>
            <w:shd w:val="clear" w:color="000000" w:fill="FFFFFF"/>
            <w:vAlign w:val="center"/>
            <w:hideMark/>
          </w:tcPr>
          <w:p w14:paraId="746A4076" w14:textId="77777777" w:rsidR="000003DB" w:rsidRPr="00D335E2" w:rsidRDefault="000003DB" w:rsidP="000003DB">
            <w:pPr>
              <w:jc w:val="center"/>
              <w:rPr>
                <w:sz w:val="20"/>
                <w:szCs w:val="20"/>
              </w:rPr>
            </w:pPr>
            <w:r w:rsidRPr="00D335E2">
              <w:rPr>
                <w:sz w:val="20"/>
                <w:szCs w:val="20"/>
              </w:rPr>
              <w:t>0,00</w:t>
            </w:r>
          </w:p>
        </w:tc>
      </w:tr>
      <w:tr w:rsidR="00D335E2" w:rsidRPr="00D335E2" w14:paraId="6F63A2F0" w14:textId="77777777" w:rsidTr="00E65F5A">
        <w:trPr>
          <w:trHeight w:val="20"/>
        </w:trPr>
        <w:tc>
          <w:tcPr>
            <w:tcW w:w="633" w:type="dxa"/>
            <w:shd w:val="clear" w:color="auto" w:fill="auto"/>
            <w:noWrap/>
            <w:vAlign w:val="bottom"/>
            <w:hideMark/>
          </w:tcPr>
          <w:p w14:paraId="19E72DCB" w14:textId="77777777" w:rsidR="000003DB" w:rsidRPr="00D335E2" w:rsidRDefault="000003DB" w:rsidP="000003DB">
            <w:pPr>
              <w:rPr>
                <w:sz w:val="20"/>
              </w:rPr>
            </w:pPr>
            <w:r w:rsidRPr="00D335E2">
              <w:rPr>
                <w:sz w:val="20"/>
              </w:rPr>
              <w:t> </w:t>
            </w:r>
          </w:p>
        </w:tc>
        <w:tc>
          <w:tcPr>
            <w:tcW w:w="3132" w:type="dxa"/>
            <w:shd w:val="clear" w:color="000000" w:fill="FFFFFF"/>
            <w:vAlign w:val="center"/>
            <w:hideMark/>
          </w:tcPr>
          <w:p w14:paraId="54D472E7" w14:textId="77777777" w:rsidR="000003DB" w:rsidRPr="00D335E2" w:rsidRDefault="000003DB" w:rsidP="000003DB">
            <w:pPr>
              <w:rPr>
                <w:sz w:val="20"/>
                <w:szCs w:val="20"/>
              </w:rPr>
            </w:pPr>
            <w:r w:rsidRPr="00D335E2">
              <w:rPr>
                <w:sz w:val="20"/>
                <w:szCs w:val="20"/>
              </w:rPr>
              <w:t>Местный бюджет Нефтеюганского района</w:t>
            </w:r>
          </w:p>
        </w:tc>
        <w:tc>
          <w:tcPr>
            <w:tcW w:w="2443" w:type="dxa"/>
            <w:shd w:val="clear" w:color="auto" w:fill="auto"/>
            <w:noWrap/>
            <w:vAlign w:val="center"/>
            <w:hideMark/>
          </w:tcPr>
          <w:p w14:paraId="7548DD8F" w14:textId="77777777" w:rsidR="000003DB" w:rsidRPr="00D335E2" w:rsidRDefault="000003DB" w:rsidP="000003DB">
            <w:pPr>
              <w:jc w:val="center"/>
              <w:rPr>
                <w:sz w:val="20"/>
              </w:rPr>
            </w:pPr>
            <w:r w:rsidRPr="00D335E2">
              <w:rPr>
                <w:sz w:val="20"/>
              </w:rPr>
              <w:t>3,00</w:t>
            </w:r>
          </w:p>
        </w:tc>
        <w:tc>
          <w:tcPr>
            <w:tcW w:w="984" w:type="dxa"/>
            <w:shd w:val="clear" w:color="auto" w:fill="auto"/>
            <w:noWrap/>
            <w:vAlign w:val="center"/>
            <w:hideMark/>
          </w:tcPr>
          <w:p w14:paraId="0768A865"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5510DE77"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033368C8"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66476332"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5BB56B41"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59E07148" w14:textId="77777777" w:rsidR="000003DB" w:rsidRPr="00D335E2" w:rsidRDefault="000003DB" w:rsidP="000003DB">
            <w:pPr>
              <w:jc w:val="center"/>
              <w:rPr>
                <w:sz w:val="20"/>
              </w:rPr>
            </w:pPr>
            <w:r w:rsidRPr="00D335E2">
              <w:rPr>
                <w:sz w:val="20"/>
              </w:rPr>
              <w:t>0,00</w:t>
            </w:r>
          </w:p>
        </w:tc>
        <w:tc>
          <w:tcPr>
            <w:tcW w:w="984" w:type="dxa"/>
            <w:shd w:val="clear" w:color="000000" w:fill="FFFFFF"/>
            <w:vAlign w:val="center"/>
            <w:hideMark/>
          </w:tcPr>
          <w:p w14:paraId="1266BABD" w14:textId="3E55345B" w:rsidR="000003DB" w:rsidRPr="00D335E2" w:rsidRDefault="000003DB" w:rsidP="000003DB">
            <w:pPr>
              <w:jc w:val="center"/>
              <w:rPr>
                <w:sz w:val="20"/>
                <w:szCs w:val="20"/>
              </w:rPr>
            </w:pPr>
            <w:r w:rsidRPr="00D335E2">
              <w:rPr>
                <w:sz w:val="20"/>
                <w:szCs w:val="20"/>
              </w:rPr>
              <w:t>3,00</w:t>
            </w:r>
          </w:p>
        </w:tc>
        <w:tc>
          <w:tcPr>
            <w:tcW w:w="984" w:type="dxa"/>
            <w:shd w:val="clear" w:color="000000" w:fill="FFFFFF"/>
            <w:vAlign w:val="center"/>
            <w:hideMark/>
          </w:tcPr>
          <w:p w14:paraId="0A16A780" w14:textId="601B0C8A" w:rsidR="000003DB" w:rsidRPr="00D335E2" w:rsidRDefault="000003DB" w:rsidP="000003DB">
            <w:pPr>
              <w:jc w:val="center"/>
              <w:rPr>
                <w:sz w:val="20"/>
                <w:szCs w:val="20"/>
              </w:rPr>
            </w:pPr>
            <w:r w:rsidRPr="00D335E2">
              <w:rPr>
                <w:sz w:val="20"/>
                <w:szCs w:val="20"/>
              </w:rPr>
              <w:t>0,00</w:t>
            </w:r>
          </w:p>
        </w:tc>
        <w:tc>
          <w:tcPr>
            <w:tcW w:w="989" w:type="dxa"/>
            <w:shd w:val="clear" w:color="000000" w:fill="FFFFFF"/>
            <w:vAlign w:val="center"/>
            <w:hideMark/>
          </w:tcPr>
          <w:p w14:paraId="22248DE1" w14:textId="77777777" w:rsidR="000003DB" w:rsidRPr="00D335E2" w:rsidRDefault="000003DB" w:rsidP="000003DB">
            <w:pPr>
              <w:jc w:val="center"/>
              <w:rPr>
                <w:sz w:val="20"/>
                <w:szCs w:val="20"/>
              </w:rPr>
            </w:pPr>
            <w:r w:rsidRPr="00D335E2">
              <w:rPr>
                <w:sz w:val="20"/>
                <w:szCs w:val="20"/>
              </w:rPr>
              <w:t>0,00</w:t>
            </w:r>
          </w:p>
        </w:tc>
      </w:tr>
      <w:tr w:rsidR="00D335E2" w:rsidRPr="00D335E2" w14:paraId="100981A9" w14:textId="77777777" w:rsidTr="00E65F5A">
        <w:trPr>
          <w:trHeight w:val="20"/>
        </w:trPr>
        <w:tc>
          <w:tcPr>
            <w:tcW w:w="633" w:type="dxa"/>
            <w:shd w:val="clear" w:color="auto" w:fill="auto"/>
            <w:noWrap/>
            <w:vAlign w:val="bottom"/>
            <w:hideMark/>
          </w:tcPr>
          <w:p w14:paraId="5C6EC5D9" w14:textId="77777777" w:rsidR="000003DB" w:rsidRPr="00D335E2" w:rsidRDefault="000003DB" w:rsidP="000003DB">
            <w:pPr>
              <w:rPr>
                <w:sz w:val="20"/>
              </w:rPr>
            </w:pPr>
            <w:r w:rsidRPr="00D335E2">
              <w:rPr>
                <w:sz w:val="20"/>
              </w:rPr>
              <w:t> </w:t>
            </w:r>
          </w:p>
        </w:tc>
        <w:tc>
          <w:tcPr>
            <w:tcW w:w="3132" w:type="dxa"/>
            <w:shd w:val="clear" w:color="000000" w:fill="FFFFFF"/>
            <w:vAlign w:val="center"/>
            <w:hideMark/>
          </w:tcPr>
          <w:p w14:paraId="20A90EFE" w14:textId="77777777" w:rsidR="000003DB" w:rsidRPr="00D335E2" w:rsidRDefault="000003DB" w:rsidP="000003DB">
            <w:pPr>
              <w:rPr>
                <w:sz w:val="20"/>
                <w:szCs w:val="20"/>
              </w:rPr>
            </w:pPr>
            <w:r w:rsidRPr="00D335E2">
              <w:rPr>
                <w:sz w:val="20"/>
                <w:szCs w:val="20"/>
              </w:rPr>
              <w:t>Местный бюджет СП Усть-Юган</w:t>
            </w:r>
          </w:p>
        </w:tc>
        <w:tc>
          <w:tcPr>
            <w:tcW w:w="2443" w:type="dxa"/>
            <w:shd w:val="clear" w:color="auto" w:fill="auto"/>
            <w:noWrap/>
            <w:vAlign w:val="center"/>
            <w:hideMark/>
          </w:tcPr>
          <w:p w14:paraId="10B0F51A"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6FB79D37"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72173EB7"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00CDD684"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73AB25F2"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07DBA443"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10395A36" w14:textId="77777777" w:rsidR="000003DB" w:rsidRPr="00D335E2" w:rsidRDefault="000003DB" w:rsidP="000003DB">
            <w:pPr>
              <w:jc w:val="center"/>
              <w:rPr>
                <w:sz w:val="20"/>
              </w:rPr>
            </w:pPr>
            <w:r w:rsidRPr="00D335E2">
              <w:rPr>
                <w:sz w:val="20"/>
              </w:rPr>
              <w:t>0,00</w:t>
            </w:r>
          </w:p>
        </w:tc>
        <w:tc>
          <w:tcPr>
            <w:tcW w:w="984" w:type="dxa"/>
            <w:shd w:val="clear" w:color="000000" w:fill="FFFFFF"/>
            <w:vAlign w:val="center"/>
            <w:hideMark/>
          </w:tcPr>
          <w:p w14:paraId="0346821E" w14:textId="77777777" w:rsidR="000003DB" w:rsidRPr="00D335E2" w:rsidRDefault="000003DB" w:rsidP="000003DB">
            <w:pPr>
              <w:jc w:val="center"/>
              <w:rPr>
                <w:sz w:val="20"/>
                <w:szCs w:val="20"/>
              </w:rPr>
            </w:pPr>
            <w:r w:rsidRPr="00D335E2">
              <w:rPr>
                <w:sz w:val="20"/>
                <w:szCs w:val="20"/>
              </w:rPr>
              <w:t>0,00</w:t>
            </w:r>
          </w:p>
        </w:tc>
        <w:tc>
          <w:tcPr>
            <w:tcW w:w="984" w:type="dxa"/>
            <w:shd w:val="clear" w:color="000000" w:fill="FFFFFF"/>
            <w:vAlign w:val="center"/>
            <w:hideMark/>
          </w:tcPr>
          <w:p w14:paraId="42FA6ABA" w14:textId="77777777" w:rsidR="000003DB" w:rsidRPr="00D335E2" w:rsidRDefault="000003DB" w:rsidP="000003DB">
            <w:pPr>
              <w:jc w:val="center"/>
              <w:rPr>
                <w:sz w:val="20"/>
                <w:szCs w:val="20"/>
              </w:rPr>
            </w:pPr>
            <w:r w:rsidRPr="00D335E2">
              <w:rPr>
                <w:sz w:val="20"/>
                <w:szCs w:val="20"/>
              </w:rPr>
              <w:t>0,00</w:t>
            </w:r>
          </w:p>
        </w:tc>
        <w:tc>
          <w:tcPr>
            <w:tcW w:w="989" w:type="dxa"/>
            <w:shd w:val="clear" w:color="000000" w:fill="FFFFFF"/>
            <w:vAlign w:val="center"/>
            <w:hideMark/>
          </w:tcPr>
          <w:p w14:paraId="1BDD3366" w14:textId="77777777" w:rsidR="000003DB" w:rsidRPr="00D335E2" w:rsidRDefault="000003DB" w:rsidP="000003DB">
            <w:pPr>
              <w:jc w:val="center"/>
              <w:rPr>
                <w:sz w:val="20"/>
                <w:szCs w:val="20"/>
              </w:rPr>
            </w:pPr>
            <w:r w:rsidRPr="00D335E2">
              <w:rPr>
                <w:sz w:val="20"/>
                <w:szCs w:val="20"/>
              </w:rPr>
              <w:t>0,00</w:t>
            </w:r>
          </w:p>
        </w:tc>
      </w:tr>
      <w:tr w:rsidR="00D335E2" w:rsidRPr="00D335E2" w14:paraId="6438353A" w14:textId="77777777" w:rsidTr="00E65F5A">
        <w:trPr>
          <w:trHeight w:val="20"/>
        </w:trPr>
        <w:tc>
          <w:tcPr>
            <w:tcW w:w="633" w:type="dxa"/>
            <w:shd w:val="clear" w:color="auto" w:fill="auto"/>
            <w:noWrap/>
            <w:vAlign w:val="bottom"/>
            <w:hideMark/>
          </w:tcPr>
          <w:p w14:paraId="57BFED4F" w14:textId="77777777" w:rsidR="000003DB" w:rsidRPr="00D335E2" w:rsidRDefault="000003DB" w:rsidP="000003DB">
            <w:pPr>
              <w:rPr>
                <w:sz w:val="20"/>
              </w:rPr>
            </w:pPr>
            <w:r w:rsidRPr="00D335E2">
              <w:rPr>
                <w:sz w:val="20"/>
              </w:rPr>
              <w:t> </w:t>
            </w:r>
          </w:p>
        </w:tc>
        <w:tc>
          <w:tcPr>
            <w:tcW w:w="3132" w:type="dxa"/>
            <w:shd w:val="clear" w:color="000000" w:fill="FFFFFF"/>
            <w:vAlign w:val="center"/>
            <w:hideMark/>
          </w:tcPr>
          <w:p w14:paraId="78FFE363" w14:textId="77777777" w:rsidR="000003DB" w:rsidRPr="00D335E2" w:rsidRDefault="000003DB" w:rsidP="000003DB">
            <w:pPr>
              <w:rPr>
                <w:sz w:val="20"/>
                <w:szCs w:val="20"/>
              </w:rPr>
            </w:pPr>
            <w:r w:rsidRPr="00D335E2">
              <w:rPr>
                <w:sz w:val="20"/>
                <w:szCs w:val="20"/>
              </w:rPr>
              <w:t>Внебюджетные источники</w:t>
            </w:r>
          </w:p>
        </w:tc>
        <w:tc>
          <w:tcPr>
            <w:tcW w:w="2443" w:type="dxa"/>
            <w:shd w:val="clear" w:color="auto" w:fill="auto"/>
            <w:noWrap/>
            <w:vAlign w:val="center"/>
            <w:hideMark/>
          </w:tcPr>
          <w:p w14:paraId="0BC33831"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5B4F6094"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0F38F120"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1687068F"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55135CB0"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62D7A361"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05A3991B" w14:textId="77777777" w:rsidR="000003DB" w:rsidRPr="00D335E2" w:rsidRDefault="000003DB" w:rsidP="000003DB">
            <w:pPr>
              <w:jc w:val="center"/>
              <w:rPr>
                <w:sz w:val="20"/>
              </w:rPr>
            </w:pPr>
            <w:r w:rsidRPr="00D335E2">
              <w:rPr>
                <w:sz w:val="20"/>
              </w:rPr>
              <w:t>0,00</w:t>
            </w:r>
          </w:p>
        </w:tc>
        <w:tc>
          <w:tcPr>
            <w:tcW w:w="984" w:type="dxa"/>
            <w:shd w:val="clear" w:color="000000" w:fill="FFFFFF"/>
            <w:vAlign w:val="center"/>
            <w:hideMark/>
          </w:tcPr>
          <w:p w14:paraId="7035649E" w14:textId="77777777" w:rsidR="000003DB" w:rsidRPr="00D335E2" w:rsidRDefault="000003DB" w:rsidP="000003DB">
            <w:pPr>
              <w:jc w:val="center"/>
              <w:rPr>
                <w:sz w:val="20"/>
                <w:szCs w:val="20"/>
              </w:rPr>
            </w:pPr>
            <w:r w:rsidRPr="00D335E2">
              <w:rPr>
                <w:sz w:val="20"/>
                <w:szCs w:val="20"/>
              </w:rPr>
              <w:t>0,00</w:t>
            </w:r>
          </w:p>
        </w:tc>
        <w:tc>
          <w:tcPr>
            <w:tcW w:w="984" w:type="dxa"/>
            <w:shd w:val="clear" w:color="000000" w:fill="FFFFFF"/>
            <w:vAlign w:val="center"/>
            <w:hideMark/>
          </w:tcPr>
          <w:p w14:paraId="4B61E9FF" w14:textId="77777777" w:rsidR="000003DB" w:rsidRPr="00D335E2" w:rsidRDefault="000003DB" w:rsidP="000003DB">
            <w:pPr>
              <w:jc w:val="center"/>
              <w:rPr>
                <w:sz w:val="20"/>
                <w:szCs w:val="20"/>
              </w:rPr>
            </w:pPr>
            <w:r w:rsidRPr="00D335E2">
              <w:rPr>
                <w:sz w:val="20"/>
                <w:szCs w:val="20"/>
              </w:rPr>
              <w:t>0,00</w:t>
            </w:r>
          </w:p>
        </w:tc>
        <w:tc>
          <w:tcPr>
            <w:tcW w:w="989" w:type="dxa"/>
            <w:shd w:val="clear" w:color="000000" w:fill="FFFFFF"/>
            <w:vAlign w:val="center"/>
            <w:hideMark/>
          </w:tcPr>
          <w:p w14:paraId="065ACB5C" w14:textId="77777777" w:rsidR="000003DB" w:rsidRPr="00D335E2" w:rsidRDefault="000003DB" w:rsidP="000003DB">
            <w:pPr>
              <w:jc w:val="center"/>
              <w:rPr>
                <w:sz w:val="20"/>
                <w:szCs w:val="20"/>
              </w:rPr>
            </w:pPr>
            <w:r w:rsidRPr="00D335E2">
              <w:rPr>
                <w:sz w:val="20"/>
                <w:szCs w:val="20"/>
              </w:rPr>
              <w:t>0,00</w:t>
            </w:r>
          </w:p>
        </w:tc>
      </w:tr>
      <w:tr w:rsidR="00D335E2" w:rsidRPr="00D335E2" w14:paraId="138DD491" w14:textId="77777777" w:rsidTr="00E65F5A">
        <w:trPr>
          <w:trHeight w:val="20"/>
        </w:trPr>
        <w:tc>
          <w:tcPr>
            <w:tcW w:w="633" w:type="dxa"/>
            <w:shd w:val="clear" w:color="auto" w:fill="auto"/>
            <w:noWrap/>
            <w:vAlign w:val="bottom"/>
            <w:hideMark/>
          </w:tcPr>
          <w:p w14:paraId="5B5EE3BC" w14:textId="77777777" w:rsidR="000003DB" w:rsidRPr="00D335E2" w:rsidRDefault="000003DB" w:rsidP="000003DB">
            <w:pPr>
              <w:rPr>
                <w:sz w:val="20"/>
              </w:rPr>
            </w:pPr>
            <w:r w:rsidRPr="00D335E2">
              <w:rPr>
                <w:sz w:val="20"/>
              </w:rPr>
              <w:t> </w:t>
            </w:r>
          </w:p>
        </w:tc>
        <w:tc>
          <w:tcPr>
            <w:tcW w:w="3132" w:type="dxa"/>
            <w:shd w:val="clear" w:color="000000" w:fill="FFFFFF"/>
            <w:vAlign w:val="center"/>
            <w:hideMark/>
          </w:tcPr>
          <w:p w14:paraId="62539230" w14:textId="77777777" w:rsidR="000003DB" w:rsidRPr="00D335E2" w:rsidRDefault="000003DB" w:rsidP="000003DB">
            <w:pPr>
              <w:rPr>
                <w:sz w:val="20"/>
                <w:szCs w:val="20"/>
              </w:rPr>
            </w:pPr>
            <w:r w:rsidRPr="00D335E2">
              <w:rPr>
                <w:sz w:val="20"/>
                <w:szCs w:val="20"/>
              </w:rPr>
              <w:t>Источники возврата внебюджетных инвестиций, в том числе:</w:t>
            </w:r>
          </w:p>
        </w:tc>
        <w:tc>
          <w:tcPr>
            <w:tcW w:w="2443" w:type="dxa"/>
            <w:shd w:val="clear" w:color="auto" w:fill="auto"/>
            <w:noWrap/>
            <w:vAlign w:val="center"/>
            <w:hideMark/>
          </w:tcPr>
          <w:p w14:paraId="3B1C350C"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442BDFA1"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622F0E42"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4242F3F6"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1D95F31F"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1C9C9C12"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3F1C0DAB"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32453CA1" w14:textId="77777777" w:rsidR="000003DB" w:rsidRPr="00D335E2" w:rsidRDefault="000003DB" w:rsidP="000003DB">
            <w:pPr>
              <w:jc w:val="center"/>
              <w:rPr>
                <w:sz w:val="20"/>
              </w:rPr>
            </w:pPr>
            <w:r w:rsidRPr="00D335E2">
              <w:rPr>
                <w:sz w:val="20"/>
              </w:rPr>
              <w:t> </w:t>
            </w:r>
          </w:p>
        </w:tc>
        <w:tc>
          <w:tcPr>
            <w:tcW w:w="984" w:type="dxa"/>
            <w:shd w:val="clear" w:color="auto" w:fill="auto"/>
            <w:noWrap/>
            <w:vAlign w:val="center"/>
            <w:hideMark/>
          </w:tcPr>
          <w:p w14:paraId="2533A85C" w14:textId="77777777" w:rsidR="000003DB" w:rsidRPr="00D335E2" w:rsidRDefault="000003DB" w:rsidP="000003DB">
            <w:pPr>
              <w:jc w:val="center"/>
              <w:rPr>
                <w:sz w:val="20"/>
              </w:rPr>
            </w:pPr>
            <w:r w:rsidRPr="00D335E2">
              <w:rPr>
                <w:sz w:val="20"/>
              </w:rPr>
              <w:t> </w:t>
            </w:r>
          </w:p>
        </w:tc>
        <w:tc>
          <w:tcPr>
            <w:tcW w:w="989" w:type="dxa"/>
            <w:shd w:val="clear" w:color="auto" w:fill="auto"/>
            <w:noWrap/>
            <w:vAlign w:val="center"/>
            <w:hideMark/>
          </w:tcPr>
          <w:p w14:paraId="49CE89EB" w14:textId="77777777" w:rsidR="000003DB" w:rsidRPr="00D335E2" w:rsidRDefault="000003DB" w:rsidP="000003DB">
            <w:pPr>
              <w:jc w:val="center"/>
              <w:rPr>
                <w:sz w:val="20"/>
              </w:rPr>
            </w:pPr>
            <w:r w:rsidRPr="00D335E2">
              <w:rPr>
                <w:sz w:val="20"/>
              </w:rPr>
              <w:t> </w:t>
            </w:r>
          </w:p>
        </w:tc>
      </w:tr>
      <w:tr w:rsidR="00D335E2" w:rsidRPr="00D335E2" w14:paraId="0F2E1E5C" w14:textId="77777777" w:rsidTr="00E65F5A">
        <w:trPr>
          <w:trHeight w:val="20"/>
        </w:trPr>
        <w:tc>
          <w:tcPr>
            <w:tcW w:w="633" w:type="dxa"/>
            <w:shd w:val="clear" w:color="auto" w:fill="auto"/>
            <w:noWrap/>
            <w:vAlign w:val="bottom"/>
            <w:hideMark/>
          </w:tcPr>
          <w:p w14:paraId="43206A22" w14:textId="77777777" w:rsidR="000003DB" w:rsidRPr="00D335E2" w:rsidRDefault="000003DB" w:rsidP="000003DB">
            <w:pPr>
              <w:rPr>
                <w:sz w:val="20"/>
              </w:rPr>
            </w:pPr>
            <w:r w:rsidRPr="00D335E2">
              <w:rPr>
                <w:sz w:val="20"/>
              </w:rPr>
              <w:t> </w:t>
            </w:r>
          </w:p>
        </w:tc>
        <w:tc>
          <w:tcPr>
            <w:tcW w:w="3132" w:type="dxa"/>
            <w:shd w:val="clear" w:color="000000" w:fill="FFFFFF"/>
            <w:vAlign w:val="center"/>
            <w:hideMark/>
          </w:tcPr>
          <w:p w14:paraId="4D9481AD" w14:textId="77777777" w:rsidR="000003DB" w:rsidRPr="00D335E2" w:rsidRDefault="000003DB" w:rsidP="000003DB">
            <w:pPr>
              <w:rPr>
                <w:sz w:val="20"/>
                <w:szCs w:val="20"/>
              </w:rPr>
            </w:pPr>
            <w:r w:rsidRPr="00D335E2">
              <w:rPr>
                <w:sz w:val="20"/>
                <w:szCs w:val="20"/>
              </w:rPr>
              <w:t>Инвестиционная составляющая в тарифе</w:t>
            </w:r>
          </w:p>
        </w:tc>
        <w:tc>
          <w:tcPr>
            <w:tcW w:w="2443" w:type="dxa"/>
            <w:shd w:val="clear" w:color="auto" w:fill="auto"/>
            <w:noWrap/>
            <w:vAlign w:val="center"/>
            <w:hideMark/>
          </w:tcPr>
          <w:p w14:paraId="553FB631"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083D68AB"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36E52D0E"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10FE5020"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07548D88"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51C64CD5"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3F7E6A96" w14:textId="77777777" w:rsidR="000003DB" w:rsidRPr="00D335E2" w:rsidRDefault="000003DB" w:rsidP="000003DB">
            <w:pPr>
              <w:jc w:val="center"/>
              <w:rPr>
                <w:sz w:val="20"/>
              </w:rPr>
            </w:pPr>
            <w:r w:rsidRPr="00D335E2">
              <w:rPr>
                <w:sz w:val="20"/>
              </w:rPr>
              <w:t>0,00</w:t>
            </w:r>
          </w:p>
        </w:tc>
        <w:tc>
          <w:tcPr>
            <w:tcW w:w="984" w:type="dxa"/>
            <w:shd w:val="clear" w:color="000000" w:fill="FFFFFF"/>
            <w:vAlign w:val="center"/>
            <w:hideMark/>
          </w:tcPr>
          <w:p w14:paraId="6FCBC2D9" w14:textId="77777777" w:rsidR="000003DB" w:rsidRPr="00D335E2" w:rsidRDefault="000003DB" w:rsidP="000003DB">
            <w:pPr>
              <w:jc w:val="center"/>
              <w:rPr>
                <w:sz w:val="20"/>
                <w:szCs w:val="20"/>
              </w:rPr>
            </w:pPr>
            <w:r w:rsidRPr="00D335E2">
              <w:rPr>
                <w:sz w:val="20"/>
                <w:szCs w:val="20"/>
              </w:rPr>
              <w:t>0,00</w:t>
            </w:r>
          </w:p>
        </w:tc>
        <w:tc>
          <w:tcPr>
            <w:tcW w:w="984" w:type="dxa"/>
            <w:shd w:val="clear" w:color="000000" w:fill="FFFFFF"/>
            <w:vAlign w:val="center"/>
            <w:hideMark/>
          </w:tcPr>
          <w:p w14:paraId="76FEEE2C" w14:textId="77777777" w:rsidR="000003DB" w:rsidRPr="00D335E2" w:rsidRDefault="000003DB" w:rsidP="000003DB">
            <w:pPr>
              <w:jc w:val="center"/>
              <w:rPr>
                <w:sz w:val="20"/>
                <w:szCs w:val="20"/>
              </w:rPr>
            </w:pPr>
            <w:r w:rsidRPr="00D335E2">
              <w:rPr>
                <w:sz w:val="20"/>
                <w:szCs w:val="20"/>
              </w:rPr>
              <w:t>0,00</w:t>
            </w:r>
          </w:p>
        </w:tc>
        <w:tc>
          <w:tcPr>
            <w:tcW w:w="989" w:type="dxa"/>
            <w:shd w:val="clear" w:color="000000" w:fill="FFFFFF"/>
            <w:vAlign w:val="center"/>
            <w:hideMark/>
          </w:tcPr>
          <w:p w14:paraId="2D040B31" w14:textId="77777777" w:rsidR="000003DB" w:rsidRPr="00D335E2" w:rsidRDefault="000003DB" w:rsidP="000003DB">
            <w:pPr>
              <w:jc w:val="center"/>
              <w:rPr>
                <w:sz w:val="20"/>
                <w:szCs w:val="20"/>
              </w:rPr>
            </w:pPr>
            <w:r w:rsidRPr="00D335E2">
              <w:rPr>
                <w:sz w:val="20"/>
                <w:szCs w:val="20"/>
              </w:rPr>
              <w:t>0,00</w:t>
            </w:r>
          </w:p>
        </w:tc>
      </w:tr>
      <w:tr w:rsidR="00D335E2" w:rsidRPr="00D335E2" w14:paraId="4AA1393C" w14:textId="77777777" w:rsidTr="00E65F5A">
        <w:trPr>
          <w:trHeight w:val="20"/>
        </w:trPr>
        <w:tc>
          <w:tcPr>
            <w:tcW w:w="633" w:type="dxa"/>
            <w:shd w:val="clear" w:color="auto" w:fill="auto"/>
            <w:noWrap/>
            <w:vAlign w:val="bottom"/>
            <w:hideMark/>
          </w:tcPr>
          <w:p w14:paraId="774F74CD" w14:textId="77777777" w:rsidR="000003DB" w:rsidRPr="00D335E2" w:rsidRDefault="000003DB" w:rsidP="000003DB">
            <w:pPr>
              <w:rPr>
                <w:sz w:val="20"/>
              </w:rPr>
            </w:pPr>
            <w:r w:rsidRPr="00D335E2">
              <w:rPr>
                <w:sz w:val="20"/>
              </w:rPr>
              <w:t> </w:t>
            </w:r>
          </w:p>
        </w:tc>
        <w:tc>
          <w:tcPr>
            <w:tcW w:w="3132" w:type="dxa"/>
            <w:shd w:val="clear" w:color="000000" w:fill="FFFFFF"/>
            <w:vAlign w:val="center"/>
            <w:hideMark/>
          </w:tcPr>
          <w:p w14:paraId="3E40E451" w14:textId="77777777" w:rsidR="000003DB" w:rsidRPr="00D335E2" w:rsidRDefault="000003DB" w:rsidP="000003DB">
            <w:pPr>
              <w:rPr>
                <w:sz w:val="20"/>
                <w:szCs w:val="20"/>
              </w:rPr>
            </w:pPr>
            <w:r w:rsidRPr="00D335E2">
              <w:rPr>
                <w:sz w:val="20"/>
                <w:szCs w:val="20"/>
              </w:rPr>
              <w:t>Плата за подключение к системе ресурсоснабжения</w:t>
            </w:r>
          </w:p>
        </w:tc>
        <w:tc>
          <w:tcPr>
            <w:tcW w:w="2443" w:type="dxa"/>
            <w:shd w:val="clear" w:color="auto" w:fill="auto"/>
            <w:noWrap/>
            <w:vAlign w:val="center"/>
            <w:hideMark/>
          </w:tcPr>
          <w:p w14:paraId="5A83DD67"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0FD19A6D"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771E118D"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579432C6"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6B6CCD23"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4806B78B" w14:textId="77777777" w:rsidR="000003DB" w:rsidRPr="00D335E2" w:rsidRDefault="000003DB" w:rsidP="000003DB">
            <w:pPr>
              <w:jc w:val="center"/>
              <w:rPr>
                <w:sz w:val="20"/>
              </w:rPr>
            </w:pPr>
            <w:r w:rsidRPr="00D335E2">
              <w:rPr>
                <w:sz w:val="20"/>
              </w:rPr>
              <w:t>0,00</w:t>
            </w:r>
          </w:p>
        </w:tc>
        <w:tc>
          <w:tcPr>
            <w:tcW w:w="984" w:type="dxa"/>
            <w:shd w:val="clear" w:color="auto" w:fill="auto"/>
            <w:noWrap/>
            <w:vAlign w:val="center"/>
            <w:hideMark/>
          </w:tcPr>
          <w:p w14:paraId="44BC24D7" w14:textId="77777777" w:rsidR="000003DB" w:rsidRPr="00D335E2" w:rsidRDefault="000003DB" w:rsidP="000003DB">
            <w:pPr>
              <w:jc w:val="center"/>
              <w:rPr>
                <w:sz w:val="20"/>
              </w:rPr>
            </w:pPr>
            <w:r w:rsidRPr="00D335E2">
              <w:rPr>
                <w:sz w:val="20"/>
              </w:rPr>
              <w:t>0,00</w:t>
            </w:r>
          </w:p>
        </w:tc>
        <w:tc>
          <w:tcPr>
            <w:tcW w:w="984" w:type="dxa"/>
            <w:shd w:val="clear" w:color="000000" w:fill="FFFFFF"/>
            <w:vAlign w:val="center"/>
            <w:hideMark/>
          </w:tcPr>
          <w:p w14:paraId="00DE21AE" w14:textId="77777777" w:rsidR="000003DB" w:rsidRPr="00D335E2" w:rsidRDefault="000003DB" w:rsidP="000003DB">
            <w:pPr>
              <w:jc w:val="center"/>
              <w:rPr>
                <w:sz w:val="20"/>
                <w:szCs w:val="20"/>
              </w:rPr>
            </w:pPr>
            <w:r w:rsidRPr="00D335E2">
              <w:rPr>
                <w:sz w:val="20"/>
                <w:szCs w:val="20"/>
              </w:rPr>
              <w:t>0,00</w:t>
            </w:r>
          </w:p>
        </w:tc>
        <w:tc>
          <w:tcPr>
            <w:tcW w:w="984" w:type="dxa"/>
            <w:shd w:val="clear" w:color="000000" w:fill="FFFFFF"/>
            <w:vAlign w:val="center"/>
            <w:hideMark/>
          </w:tcPr>
          <w:p w14:paraId="64BEADF5" w14:textId="77777777" w:rsidR="000003DB" w:rsidRPr="00D335E2" w:rsidRDefault="000003DB" w:rsidP="000003DB">
            <w:pPr>
              <w:jc w:val="center"/>
              <w:rPr>
                <w:sz w:val="20"/>
                <w:szCs w:val="20"/>
              </w:rPr>
            </w:pPr>
            <w:r w:rsidRPr="00D335E2">
              <w:rPr>
                <w:sz w:val="20"/>
                <w:szCs w:val="20"/>
              </w:rPr>
              <w:t>0,00</w:t>
            </w:r>
          </w:p>
        </w:tc>
        <w:tc>
          <w:tcPr>
            <w:tcW w:w="989" w:type="dxa"/>
            <w:shd w:val="clear" w:color="000000" w:fill="FFFFFF"/>
            <w:vAlign w:val="center"/>
            <w:hideMark/>
          </w:tcPr>
          <w:p w14:paraId="02246E1E" w14:textId="77777777" w:rsidR="000003DB" w:rsidRPr="00D335E2" w:rsidRDefault="000003DB" w:rsidP="000003DB">
            <w:pPr>
              <w:jc w:val="center"/>
              <w:rPr>
                <w:sz w:val="20"/>
                <w:szCs w:val="20"/>
              </w:rPr>
            </w:pPr>
            <w:r w:rsidRPr="00D335E2">
              <w:rPr>
                <w:sz w:val="20"/>
                <w:szCs w:val="20"/>
              </w:rPr>
              <w:t>0,00</w:t>
            </w:r>
          </w:p>
        </w:tc>
      </w:tr>
    </w:tbl>
    <w:p w14:paraId="08BE480D" w14:textId="2366FA52" w:rsidR="00C67295" w:rsidRPr="00D335E2" w:rsidRDefault="00C67295" w:rsidP="00C67295"/>
    <w:p w14:paraId="62DA6163" w14:textId="2A789E46" w:rsidR="00141069" w:rsidRPr="00D335E2" w:rsidRDefault="00141069" w:rsidP="00CD722D">
      <w:pPr>
        <w:pStyle w:val="12"/>
        <w:numPr>
          <w:ilvl w:val="0"/>
          <w:numId w:val="0"/>
        </w:numPr>
        <w:ind w:right="-314"/>
        <w:jc w:val="left"/>
        <w:rPr>
          <w:lang w:val="ru-RU"/>
        </w:rPr>
      </w:pPr>
      <w:bookmarkStart w:id="430" w:name="_Toc484006214"/>
      <w:bookmarkStart w:id="431" w:name="_Toc484008045"/>
      <w:bookmarkStart w:id="432" w:name="_Toc484012474"/>
      <w:bookmarkStart w:id="433" w:name="_Toc484013367"/>
      <w:bookmarkStart w:id="434" w:name="_Toc527357612"/>
      <w:bookmarkStart w:id="435" w:name="_Toc533415899"/>
      <w:r w:rsidRPr="00D335E2">
        <w:rPr>
          <w:lang w:val="ru-RU"/>
        </w:rPr>
        <w:t xml:space="preserve">Приложение 6. Программа инвестиционных проектов </w:t>
      </w:r>
      <w:bookmarkEnd w:id="429"/>
      <w:r w:rsidR="00A87A8F" w:rsidRPr="00D335E2">
        <w:rPr>
          <w:lang w:val="ru-RU"/>
        </w:rPr>
        <w:t xml:space="preserve">в области </w:t>
      </w:r>
      <w:r w:rsidR="00A97187" w:rsidRPr="00D335E2">
        <w:rPr>
          <w:lang w:val="ru-RU"/>
        </w:rPr>
        <w:t>ОБРАЩЕНИЯ С</w:t>
      </w:r>
      <w:r w:rsidR="00A87A8F" w:rsidRPr="00D335E2">
        <w:rPr>
          <w:lang w:val="ru-RU"/>
        </w:rPr>
        <w:t xml:space="preserve"> тко</w:t>
      </w:r>
      <w:bookmarkEnd w:id="430"/>
      <w:bookmarkEnd w:id="431"/>
      <w:bookmarkEnd w:id="432"/>
      <w:bookmarkEnd w:id="433"/>
      <w:bookmarkEnd w:id="434"/>
      <w:bookmarkEnd w:id="435"/>
    </w:p>
    <w:p w14:paraId="526EC955" w14:textId="624E3753" w:rsidR="000E7D1B" w:rsidRPr="00D335E2" w:rsidRDefault="000E7D1B" w:rsidP="000E7D1B">
      <w:pPr>
        <w:pStyle w:val="a5"/>
      </w:pPr>
      <w:r w:rsidRPr="00D335E2">
        <w:t xml:space="preserve">Инвестиционных проектов, обеспечивающих достижение целевых показателей развития системы </w:t>
      </w:r>
      <w:r w:rsidR="00A97187" w:rsidRPr="00D335E2">
        <w:t>обращения с</w:t>
      </w:r>
      <w:r w:rsidRPr="00D335E2">
        <w:t xml:space="preserve"> ТКО не предусматривается. </w:t>
      </w:r>
    </w:p>
    <w:p w14:paraId="74E0D871" w14:textId="778F6050" w:rsidR="00014FEF" w:rsidRPr="00D335E2" w:rsidRDefault="00014FEF" w:rsidP="00901AFC">
      <w:pPr>
        <w:pStyle w:val="af"/>
      </w:pPr>
    </w:p>
    <w:p w14:paraId="62DA61AF" w14:textId="77777777" w:rsidR="009B49C2" w:rsidRPr="00D335E2" w:rsidRDefault="009B49C2" w:rsidP="00141069"/>
    <w:sectPr w:rsidR="009B49C2" w:rsidRPr="00D335E2" w:rsidSect="0040308D">
      <w:headerReference w:type="default" r:id="rId39"/>
      <w:footerReference w:type="default" r:id="rId40"/>
      <w:type w:val="nextColumn"/>
      <w:pgSz w:w="16838" w:h="11906" w:orient="landscape" w:code="9"/>
      <w:pgMar w:top="1134" w:right="851" w:bottom="1134"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cdName="acd0" wne:fciIndexBasedOn="0065"/>
    <wne:acd wne:acdName="acd1" wne:fciIndexBasedOn="0065"/>
    <wne:acd wne:argValue="AgAfBEMEPQQ6BEIEIAA0AA==" wne:acdName="acd2" wne:fciIndexBasedOn="0065"/>
    <wne:acd wne:argValue="LfBTAHkAbQBiAG8AbAA=" wne:acdName="acd3" wne:fciBasedOn="Symbol"/>
    <wne:acd wne:acdName="acd4" wne:fciIndexBasedOn="0065"/>
    <wne:acd wne:acdName="acd5" wne:fciIndexBasedOn="0065"/>
    <wne:acd wne:acdName="acd6" wne:fciIndexBasedOn="0065"/>
    <wne:acd wne:acdName="acd7" wne:fciIndexBasedOn="0065"/>
    <wne:acd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F87E27" w14:textId="77777777" w:rsidR="009679B5" w:rsidRDefault="009679B5">
      <w:r>
        <w:separator/>
      </w:r>
    </w:p>
    <w:p w14:paraId="190C63A1" w14:textId="77777777" w:rsidR="009679B5" w:rsidRDefault="009679B5"/>
  </w:endnote>
  <w:endnote w:type="continuationSeparator" w:id="0">
    <w:p w14:paraId="1DE5BE30" w14:textId="77777777" w:rsidR="009679B5" w:rsidRDefault="009679B5">
      <w:r>
        <w:continuationSeparator/>
      </w:r>
    </w:p>
    <w:p w14:paraId="11BDEC7D" w14:textId="77777777" w:rsidR="009679B5" w:rsidRDefault="009679B5"/>
  </w:endnote>
  <w:endnote w:type="continuationNotice" w:id="1">
    <w:p w14:paraId="5CBD704E" w14:textId="77777777" w:rsidR="009679B5" w:rsidRDefault="009679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roxy 4">
    <w:altName w:val="Times New Roman"/>
    <w:charset w:val="CC"/>
    <w:family w:val="auto"/>
    <w:pitch w:val="variable"/>
    <w:sig w:usb0="A0002AA7" w:usb1="00000000" w:usb2="00000000" w:usb3="00000000" w:csb0="000001F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CE4F3" w14:textId="207F10C2" w:rsidR="000003DB" w:rsidRPr="00CC3E47" w:rsidRDefault="000003DB" w:rsidP="00607BE2">
    <w:pPr>
      <w:pStyle w:val="afff3"/>
      <w:tabs>
        <w:tab w:val="clear" w:pos="9355"/>
      </w:tabs>
      <w:ind w:right="282" w:firstLine="0"/>
      <w:jc w:val="right"/>
      <w:rPr>
        <w:color w:val="FFFFFF"/>
        <w:lang w:val="en-US"/>
      </w:rPr>
    </w:pPr>
    <w:r>
      <w:rPr>
        <w:noProof/>
        <w:lang w:val="ru-RU" w:eastAsia="ru-RU"/>
      </w:rPr>
      <mc:AlternateContent>
        <mc:Choice Requires="wpg">
          <w:drawing>
            <wp:anchor distT="0" distB="0" distL="114300" distR="114300" simplePos="0" relativeHeight="251650048" behindDoc="1" locked="0" layoutInCell="1" allowOverlap="1" wp14:anchorId="45B2AEFA" wp14:editId="02624E35">
              <wp:simplePos x="0" y="0"/>
              <wp:positionH relativeFrom="column">
                <wp:posOffset>-155887</wp:posOffset>
              </wp:positionH>
              <wp:positionV relativeFrom="paragraph">
                <wp:posOffset>11200</wp:posOffset>
              </wp:positionV>
              <wp:extent cx="6332707" cy="238125"/>
              <wp:effectExtent l="0" t="0" r="30480" b="9525"/>
              <wp:wrapNone/>
              <wp:docPr id="2689"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2707" cy="238125"/>
                        <a:chOff x="1716" y="15191"/>
                        <a:chExt cx="9563" cy="375"/>
                      </a:xfrm>
                    </wpg:grpSpPr>
                    <wps:wsp>
                      <wps:cNvPr id="2690" name="Rectangle 149"/>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F47D7D" w14:textId="77777777" w:rsidR="000003DB" w:rsidRPr="00FB1DBD" w:rsidRDefault="000003DB" w:rsidP="001468D9">
                            <w:pPr>
                              <w:rPr>
                                <w:color w:val="FFFFFF"/>
                              </w:rPr>
                            </w:pPr>
                          </w:p>
                        </w:txbxContent>
                      </wps:txbx>
                      <wps:bodyPr rot="0" vert="horz" wrap="square" lIns="91440" tIns="45720" rIns="91440" bIns="45720" anchor="t" anchorCtr="0" upright="1">
                        <a:noAutofit/>
                      </wps:bodyPr>
                    </wps:wsp>
                    <wps:wsp>
                      <wps:cNvPr id="2691" name="AutoShape 150"/>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B2AEFA" id="Group 148" o:spid="_x0000_s1029" style="position:absolute;left:0;text-align:left;margin-left:-12.25pt;margin-top:.9pt;width:498.65pt;height:18.75pt;z-index:-251666432"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">
              <v:rect id="Rectangle 149" o:spid="_x0000_s1030"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5pxMIA&#10;AADdAAAADwAAAGRycy9kb3ducmV2LnhtbERPPW/CMBDdK/EfrENiK04z0DZgUIWExIQgRe16tY84&#10;bXwOtoHw7+uhUsen971YDa4TVwqx9azgaVqAINbetNwoOL5vHl9AxIRssPNMCu4UYbUcPSywMv7G&#10;B7rWqRE5hGOFCmxKfSVl1JYcxqnviTN38sFhyjA00gS85XDXybIoZtJhy7nBYk9rS/qnvjgFod+X&#10;3zv9ebblWtvi4/xVX7bPSk3Gw9scRKIh/Yv/3FujoJy95v35TX4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mnEwgAAAN0AAAAPAAAAAAAAAAAAAAAAAJgCAABkcnMvZG93&#10;bnJldi54bWxQSwUGAAAAAAQABAD1AAAAhwMAAAAA&#10;" fillcolor="#0070c0" stroked="f">
                <v:textbox>
                  <w:txbxContent>
                    <w:p w14:paraId="4AF47D7D" w14:textId="77777777" w:rsidR="000003DB" w:rsidRPr="00FB1DBD" w:rsidRDefault="000003DB" w:rsidP="001468D9">
                      <w:pPr>
                        <w:rPr>
                          <w:color w:val="FFFFFF"/>
                        </w:rPr>
                      </w:pPr>
                    </w:p>
                  </w:txbxContent>
                </v:textbox>
              </v:rect>
              <v:shapetype id="_x0000_t32" coordsize="21600,21600" o:spt="32" o:oned="t" path="m,l21600,21600e" filled="f">
                <v:path arrowok="t" fillok="f" o:connecttype="none"/>
                <o:lock v:ext="edit" shapetype="t"/>
              </v:shapetype>
              <v:shape id="AutoShape 150" o:spid="_x0000_s1031"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Dlo8YAAADdAAAADwAAAGRycy9kb3ducmV2LnhtbESPT2vCQBTE70K/w/IKvelGKyFJXUWU&#10;UgUv/qHnR/Y1G5p9G7JbTf30riB4HGbmN8xs0dtGnKnztWMF41ECgrh0uuZKwen4OcxA+ICssXFM&#10;Cv7Jw2L+Mphhod2F93Q+hEpECPsCFZgQ2kJKXxqy6EeuJY7ej+sshii7SuoOLxFuGzlJklRarDku&#10;GGxpZaj8PfxZBVNTtdvcbZbf+XWfXt+zXVh/ZUq9vfbLDxCB+vAMP9obrWCS5mO4v4lPQM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w5aPGAAAA3QAAAA8AAAAAAAAA&#10;AAAAAAAAoQIAAGRycy9kb3ducmV2LnhtbFBLBQYAAAAABAAEAPkAAACUAwAAAAA=&#10;" strokecolor="#0070c0" strokeweight="2pt"/>
            </v:group>
          </w:pict>
        </mc:Fallback>
      </mc:AlternateContent>
    </w:r>
    <w:r w:rsidRPr="00CC3E47">
      <w:rPr>
        <w:color w:val="FFFFFF"/>
      </w:rPr>
      <w:fldChar w:fldCharType="begin"/>
    </w:r>
    <w:r w:rsidRPr="00CC3E47">
      <w:rPr>
        <w:color w:val="FFFFFF"/>
      </w:rPr>
      <w:instrText>PAGE   \* MERGEFORMAT</w:instrText>
    </w:r>
    <w:r w:rsidRPr="00CC3E47">
      <w:rPr>
        <w:color w:val="FFFFFF"/>
      </w:rPr>
      <w:fldChar w:fldCharType="separate"/>
    </w:r>
    <w:r w:rsidR="00102410" w:rsidRPr="00102410">
      <w:rPr>
        <w:noProof/>
        <w:color w:val="FFFFFF"/>
        <w:lang w:val="ru-RU"/>
      </w:rPr>
      <w:t>5</w:t>
    </w:r>
    <w:r w:rsidRPr="00CC3E47">
      <w:rPr>
        <w:color w:val="FFFFF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A61D1" w14:textId="779C7949" w:rsidR="000003DB" w:rsidRPr="00444388" w:rsidRDefault="000003DB" w:rsidP="00F81A7B">
    <w:pPr>
      <w:pStyle w:val="afff3"/>
      <w:tabs>
        <w:tab w:val="clear" w:pos="9355"/>
      </w:tabs>
      <w:ind w:firstLine="0"/>
      <w:jc w:val="right"/>
      <w:rPr>
        <w:color w:val="F4F4F4"/>
        <w:lang w:val="en-US"/>
      </w:rPr>
    </w:pPr>
    <w:r>
      <w:rPr>
        <w:noProof/>
        <w:lang w:val="ru-RU" w:eastAsia="ru-RU"/>
      </w:rPr>
      <mc:AlternateContent>
        <mc:Choice Requires="wpg">
          <w:drawing>
            <wp:anchor distT="0" distB="0" distL="114300" distR="114300" simplePos="0" relativeHeight="251668480" behindDoc="1" locked="0" layoutInCell="1" allowOverlap="1" wp14:anchorId="62DA61E3" wp14:editId="088611E0">
              <wp:simplePos x="0" y="0"/>
              <wp:positionH relativeFrom="column">
                <wp:posOffset>261661</wp:posOffset>
              </wp:positionH>
              <wp:positionV relativeFrom="paragraph">
                <wp:posOffset>-405</wp:posOffset>
              </wp:positionV>
              <wp:extent cx="9272270" cy="259080"/>
              <wp:effectExtent l="19685" t="19050" r="13970" b="0"/>
              <wp:wrapNone/>
              <wp:docPr id="19"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2270" cy="259080"/>
                        <a:chOff x="1716" y="15191"/>
                        <a:chExt cx="9563" cy="375"/>
                      </a:xfrm>
                    </wpg:grpSpPr>
                    <wps:wsp>
                      <wps:cNvPr id="20" name="Rectangle 128"/>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A61FD" w14:textId="77777777" w:rsidR="000003DB" w:rsidRPr="00FB1DBD" w:rsidRDefault="000003DB" w:rsidP="00D82750">
                            <w:pPr>
                              <w:rPr>
                                <w:color w:val="FFFFFF"/>
                              </w:rPr>
                            </w:pPr>
                          </w:p>
                        </w:txbxContent>
                      </wps:txbx>
                      <wps:bodyPr rot="0" vert="horz" wrap="square" lIns="91440" tIns="45720" rIns="91440" bIns="45720" anchor="t" anchorCtr="0" upright="1">
                        <a:noAutofit/>
                      </wps:bodyPr>
                    </wps:wsp>
                    <wps:wsp>
                      <wps:cNvPr id="21" name="AutoShape 129"/>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DA61E3" id="Group 127" o:spid="_x0000_s1053" style="position:absolute;left:0;text-align:left;margin-left:20.6pt;margin-top:-.05pt;width:730.1pt;height:20.4pt;z-index:-251648000"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">
              <v:rect id="Rectangle 128" o:spid="_x0000_s1054"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7xUcAA&#10;AADbAAAADwAAAGRycy9kb3ducmV2LnhtbERPTWsCMRC9F/wPYQRvNesebNkaRQTBk+i26HVMpptt&#10;N5M1ibr9982h0OPjfS9Wg+vEnUJsPSuYTQsQxNqblhsFH+/b51cQMSEb7DyTgh+KsFqOnhZYGf/g&#10;I93r1IgcwrFCBTalvpIyaksO49T3xJn79MFhyjA00gR85HDXybIo5tJhy7nBYk8bS/q7vjkFoT+U&#10;X3t9vtpyo21xul7q2+5Fqcl4WL+BSDSkf/Gfe2cUlHl9/pJ/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7xUcAAAADbAAAADwAAAAAAAAAAAAAAAACYAgAAZHJzL2Rvd25y&#10;ZXYueG1sUEsFBgAAAAAEAAQA9QAAAIUDAAAAAA==&#10;" fillcolor="#0070c0" stroked="f">
                <v:textbox>
                  <w:txbxContent>
                    <w:p w14:paraId="62DA61FD" w14:textId="77777777" w:rsidR="000003DB" w:rsidRPr="00FB1DBD" w:rsidRDefault="000003DB" w:rsidP="00D82750">
                      <w:pPr>
                        <w:rPr>
                          <w:color w:val="FFFFFF"/>
                        </w:rPr>
                      </w:pPr>
                    </w:p>
                  </w:txbxContent>
                </v:textbox>
              </v:rect>
              <v:shapetype id="_x0000_t32" coordsize="21600,21600" o:spt="32" o:oned="t" path="m,l21600,21600e" filled="f">
                <v:path arrowok="t" fillok="f" o:connecttype="none"/>
                <o:lock v:ext="edit" shapetype="t"/>
              </v:shapetype>
              <v:shape id="AutoShape 129" o:spid="_x0000_s1055"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gMv8MAAADbAAAADwAAAGRycy9kb3ducmV2LnhtbESPT4vCMBTE78J+h/AWvGnqH6RWo4gi&#10;64IX3cXzo3k2xealNFG7fnqzIHgcZuY3zHzZ2krcqPGlYwWDfgKCOHe65ELB78+2l4LwAVlj5ZgU&#10;/JGH5eKjM8dMuzsf6HYMhYgQ9hkqMCHUmZQ+N2TR911NHL2zayyGKJtC6gbvEW4rOUySibRYclww&#10;WNPaUH45Xq2CsSnq76nbrU7Tx2HyGKX7sPlKlep+tqsZiEBteIdf7Z1WMBzA/5f4A+Ti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IDL/DAAAA2wAAAA8AAAAAAAAAAAAA&#10;AAAAoQIAAGRycy9kb3ducmV2LnhtbFBLBQYAAAAABAAEAPkAAACRAwAAAAA=&#10;" strokecolor="#0070c0" strokeweight="2pt"/>
            </v:group>
          </w:pict>
        </mc:Fallback>
      </mc:AlternateContent>
    </w:r>
    <w:r>
      <w:rPr>
        <w:color w:val="F4F4F4"/>
        <w:lang w:val="en-US"/>
      </w:rPr>
      <w:fldChar w:fldCharType="begin"/>
    </w:r>
    <w:r>
      <w:rPr>
        <w:color w:val="F4F4F4"/>
        <w:lang w:val="en-US"/>
      </w:rPr>
      <w:instrText xml:space="preserve"> PAGE  \* Arabic  \* MERGEFORMAT </w:instrText>
    </w:r>
    <w:r>
      <w:rPr>
        <w:color w:val="F4F4F4"/>
        <w:lang w:val="en-US"/>
      </w:rPr>
      <w:fldChar w:fldCharType="separate"/>
    </w:r>
    <w:r w:rsidR="00102410">
      <w:rPr>
        <w:noProof/>
        <w:color w:val="F4F4F4"/>
        <w:lang w:val="en-US"/>
      </w:rPr>
      <w:t>46</w:t>
    </w:r>
    <w:r>
      <w:rPr>
        <w:color w:val="F4F4F4"/>
        <w:lang w:val="en-US"/>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A61D4" w14:textId="02477CFD" w:rsidR="000003DB" w:rsidRPr="00444388" w:rsidRDefault="000003DB" w:rsidP="00166BB1">
    <w:pPr>
      <w:pStyle w:val="afff3"/>
      <w:tabs>
        <w:tab w:val="clear" w:pos="9355"/>
      </w:tabs>
      <w:ind w:right="-2" w:firstLine="0"/>
      <w:jc w:val="right"/>
      <w:rPr>
        <w:color w:val="F4F4F4"/>
        <w:lang w:val="en-US"/>
      </w:rPr>
    </w:pPr>
    <w:r>
      <w:rPr>
        <w:noProof/>
        <w:lang w:val="ru-RU" w:eastAsia="ru-RU"/>
      </w:rPr>
      <mc:AlternateContent>
        <mc:Choice Requires="wpg">
          <w:drawing>
            <wp:anchor distT="0" distB="0" distL="114300" distR="114300" simplePos="0" relativeHeight="251648000" behindDoc="1" locked="0" layoutInCell="1" allowOverlap="1" wp14:anchorId="62DA61E6" wp14:editId="359F35F4">
              <wp:simplePos x="0" y="0"/>
              <wp:positionH relativeFrom="column">
                <wp:posOffset>66040</wp:posOffset>
              </wp:positionH>
              <wp:positionV relativeFrom="paragraph">
                <wp:posOffset>-40640</wp:posOffset>
              </wp:positionV>
              <wp:extent cx="6299835" cy="238125"/>
              <wp:effectExtent l="18415" t="16510" r="15875" b="2540"/>
              <wp:wrapNone/>
              <wp:docPr id="10"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238125"/>
                        <a:chOff x="1716" y="15191"/>
                        <a:chExt cx="9563" cy="375"/>
                      </a:xfrm>
                    </wpg:grpSpPr>
                    <wps:wsp>
                      <wps:cNvPr id="11" name="Rectangle 137"/>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A6202" w14:textId="77777777" w:rsidR="000003DB" w:rsidRPr="00FB1DBD" w:rsidRDefault="000003DB" w:rsidP="00D82750">
                            <w:pPr>
                              <w:rPr>
                                <w:color w:val="FFFFFF"/>
                              </w:rPr>
                            </w:pPr>
                          </w:p>
                        </w:txbxContent>
                      </wps:txbx>
                      <wps:bodyPr rot="0" vert="horz" wrap="square" lIns="91440" tIns="45720" rIns="91440" bIns="45720" anchor="t" anchorCtr="0" upright="1">
                        <a:noAutofit/>
                      </wps:bodyPr>
                    </wps:wsp>
                    <wps:wsp>
                      <wps:cNvPr id="12" name="AutoShape 138"/>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DA61E6" id="Group 136" o:spid="_x0000_s1059" style="position:absolute;left:0;text-align:left;margin-left:5.2pt;margin-top:-3.2pt;width:496.05pt;height:18.75pt;z-index:-251668480"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">
              <v:rect id="Rectangle 137" o:spid="_x0000_s1060"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6ed8EA&#10;AADbAAAADwAAAGRycy9kb3ducmV2LnhtbERPTWsCMRC9F/ofwhS81ax7sGVrlCIUPJW6FnudJtPN&#10;6mayJlHXf98Igrd5vM+ZLQbXiROF2HpWMBkXIIi1Ny03Cr43H8+vIGJCNth5JgUXirCYPz7MsDL+&#10;zGs61akROYRjhQpsSn0lZdSWHMax74kz9+eDw5RhaKQJeM7hrpNlUUylw5Zzg8Welpb0vj46BaH/&#10;Knef+udgy6W2xfbwWx9XL0qNnob3NxCJhnQX39wrk+dP4PpLPk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unnfBAAAA2wAAAA8AAAAAAAAAAAAAAAAAmAIAAGRycy9kb3du&#10;cmV2LnhtbFBLBQYAAAAABAAEAPUAAACGAwAAAAA=&#10;" fillcolor="#0070c0" stroked="f">
                <v:textbox>
                  <w:txbxContent>
                    <w:p w14:paraId="62DA6202" w14:textId="77777777" w:rsidR="000003DB" w:rsidRPr="00FB1DBD" w:rsidRDefault="000003DB" w:rsidP="00D82750">
                      <w:pPr>
                        <w:rPr>
                          <w:color w:val="FFFFFF"/>
                        </w:rPr>
                      </w:pPr>
                    </w:p>
                  </w:txbxContent>
                </v:textbox>
              </v:rect>
              <v:shapetype id="_x0000_t32" coordsize="21600,21600" o:spt="32" o:oned="t" path="m,l21600,21600e" filled="f">
                <v:path arrowok="t" fillok="f" o:connecttype="none"/>
                <o:lock v:ext="edit" shapetype="t"/>
              </v:shapetype>
              <v:shape id="AutoShape 138" o:spid="_x0000_s1061"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ZYdcEAAADbAAAADwAAAGRycy9kb3ducmV2LnhtbERPTYvCMBC9L/gfwgje1lRdpFajiCIq&#10;7EVXPA/N2BSbSWmiVn/9RljY2zze58wWra3EnRpfOlYw6CcgiHOnSy4UnH42nykIH5A1Vo5JwZM8&#10;LOadjxlm2j34QPdjKEQMYZ+hAhNCnUnpc0MWfd/VxJG7uMZiiLAppG7wEcNtJYdJMpYWS44NBmta&#10;Gcqvx5tV8GWKej9xu+V58jqMX6P0O6y3qVK9brucggjUhn/xn3un4/whvH+JB8j5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tlh1wQAAANsAAAAPAAAAAAAAAAAAAAAA&#10;AKECAABkcnMvZG93bnJldi54bWxQSwUGAAAAAAQABAD5AAAAjwMAAAAA&#10;" strokecolor="#0070c0" strokeweight="2pt"/>
            </v:group>
          </w:pict>
        </mc:Fallback>
      </mc:AlternateContent>
    </w:r>
    <w:r>
      <w:rPr>
        <w:color w:val="F4F4F4"/>
        <w:lang w:val="en-US"/>
      </w:rPr>
      <w:fldChar w:fldCharType="begin"/>
    </w:r>
    <w:r>
      <w:rPr>
        <w:color w:val="F4F4F4"/>
        <w:lang w:val="en-US"/>
      </w:rPr>
      <w:instrText xml:space="preserve"> PAGE  \* Arabic  \* MERGEFORMAT </w:instrText>
    </w:r>
    <w:r>
      <w:rPr>
        <w:color w:val="F4F4F4"/>
        <w:lang w:val="en-US"/>
      </w:rPr>
      <w:fldChar w:fldCharType="separate"/>
    </w:r>
    <w:r w:rsidR="00102410">
      <w:rPr>
        <w:noProof/>
        <w:color w:val="F4F4F4"/>
        <w:lang w:val="en-US"/>
      </w:rPr>
      <w:t>59</w:t>
    </w:r>
    <w:r>
      <w:rPr>
        <w:color w:val="F4F4F4"/>
        <w:lang w:val="en-US"/>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A61D7" w14:textId="76E2EC13" w:rsidR="000003DB" w:rsidRPr="00444388" w:rsidRDefault="000003DB" w:rsidP="00166BB1">
    <w:pPr>
      <w:pStyle w:val="afff3"/>
      <w:tabs>
        <w:tab w:val="clear" w:pos="9355"/>
      </w:tabs>
      <w:ind w:right="-2" w:firstLine="0"/>
      <w:jc w:val="right"/>
      <w:rPr>
        <w:color w:val="F4F4F4"/>
        <w:lang w:val="en-US"/>
      </w:rPr>
    </w:pPr>
    <w:r>
      <w:rPr>
        <w:noProof/>
        <w:lang w:val="ru-RU" w:eastAsia="ru-RU"/>
      </w:rPr>
      <mc:AlternateContent>
        <mc:Choice Requires="wpg">
          <w:drawing>
            <wp:anchor distT="0" distB="0" distL="114300" distR="114300" simplePos="0" relativeHeight="251658246" behindDoc="1" locked="0" layoutInCell="1" allowOverlap="1" wp14:anchorId="62DA61E9" wp14:editId="7DC00415">
              <wp:simplePos x="0" y="0"/>
              <wp:positionH relativeFrom="column">
                <wp:posOffset>278779</wp:posOffset>
              </wp:positionH>
              <wp:positionV relativeFrom="paragraph">
                <wp:posOffset>-1473</wp:posOffset>
              </wp:positionV>
              <wp:extent cx="9251950" cy="238125"/>
              <wp:effectExtent l="17145" t="17780" r="17780" b="1270"/>
              <wp:wrapNone/>
              <wp:docPr id="1"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0" cy="238125"/>
                        <a:chOff x="1716" y="15191"/>
                        <a:chExt cx="9563" cy="375"/>
                      </a:xfrm>
                    </wpg:grpSpPr>
                    <wps:wsp>
                      <wps:cNvPr id="2" name="Rectangle 140"/>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A6207" w14:textId="77777777" w:rsidR="000003DB" w:rsidRPr="00FB1DBD" w:rsidRDefault="000003DB" w:rsidP="00D82750">
                            <w:pPr>
                              <w:rPr>
                                <w:color w:val="FFFFFF"/>
                              </w:rPr>
                            </w:pPr>
                          </w:p>
                        </w:txbxContent>
                      </wps:txbx>
                      <wps:bodyPr rot="0" vert="horz" wrap="square" lIns="91440" tIns="45720" rIns="91440" bIns="45720" anchor="t" anchorCtr="0" upright="1">
                        <a:noAutofit/>
                      </wps:bodyPr>
                    </wps:wsp>
                    <wps:wsp>
                      <wps:cNvPr id="3" name="AutoShape 141"/>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DA61E9" id="Group 139" o:spid="_x0000_s1065" style="position:absolute;left:0;text-align:left;margin-left:21.95pt;margin-top:-.1pt;width:728.5pt;height:18.75pt;z-index:-251658234"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">
              <v:rect id="Rectangle 140" o:spid="_x0000_s1066"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viHMIA&#10;AADaAAAADwAAAGRycy9kb3ducmV2LnhtbESPQWsCMRSE74L/ITyhN826h7ZsjVIEwZPYtbTX1+R1&#10;s+3mZU2ibv99Iwgeh5n5hlmsBteJM4XYelYwnxUgiLU3LTcK3g+b6TOImJANdp5JwR9FWC3HowVW&#10;xl/4jc51akSGcKxQgU2pr6SM2pLDOPM9cfa+fXCYsgyNNAEvGe46WRbFo3TYcl6w2NPakv6tT05B&#10;6Pflz05/Hm251rb4OH7Vp+2TUg+T4fUFRKIh3cO39tYoKOF6Jd8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IcwgAAANoAAAAPAAAAAAAAAAAAAAAAAJgCAABkcnMvZG93&#10;bnJldi54bWxQSwUGAAAAAAQABAD1AAAAhwMAAAAA&#10;" fillcolor="#0070c0" stroked="f">
                <v:textbox>
                  <w:txbxContent>
                    <w:p w14:paraId="62DA6207" w14:textId="77777777" w:rsidR="000003DB" w:rsidRPr="00FB1DBD" w:rsidRDefault="000003DB" w:rsidP="00D82750">
                      <w:pPr>
                        <w:rPr>
                          <w:color w:val="FFFFFF"/>
                        </w:rPr>
                      </w:pPr>
                    </w:p>
                  </w:txbxContent>
                </v:textbox>
              </v:rect>
              <v:shapetype id="_x0000_t32" coordsize="21600,21600" o:spt="32" o:oned="t" path="m,l21600,21600e" filled="f">
                <v:path arrowok="t" fillok="f" o:connecttype="none"/>
                <o:lock v:ext="edit" shapetype="t"/>
              </v:shapetype>
              <v:shape id="AutoShape 141" o:spid="_x0000_s1067"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QutcIAAADaAAAADwAAAGRycy9kb3ducmV2LnhtbESPT4vCMBTE78J+h/AW9qapq0itRpGV&#10;RRe8+AfPj+bZFJuX0kStfnqzIHgcZuY3zHTe2kpcqfGlYwX9XgKCOHe65ELBYf/bTUH4gKyxckwK&#10;7uRhPvvoTDHT7sZbuu5CISKEfYYKTAh1JqXPDVn0PVcTR+/kGoshyqaQusFbhNtKfifJSFosOS4Y&#10;rOnHUH7eXayCoSnqv7FbL47jx3b0GKSbsFylSn19tosJiEBteIdf7bVWMID/K/EGyN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oQutcIAAADaAAAADwAAAAAAAAAAAAAA&#10;AAChAgAAZHJzL2Rvd25yZXYueG1sUEsFBgAAAAAEAAQA+QAAAJADAAAAAA==&#10;" strokecolor="#0070c0" strokeweight="2pt"/>
            </v:group>
          </w:pict>
        </mc:Fallback>
      </mc:AlternateContent>
    </w:r>
    <w:r>
      <w:rPr>
        <w:color w:val="F4F4F4"/>
        <w:lang w:val="en-US"/>
      </w:rPr>
      <w:fldChar w:fldCharType="begin"/>
    </w:r>
    <w:r>
      <w:rPr>
        <w:color w:val="F4F4F4"/>
        <w:lang w:val="en-US"/>
      </w:rPr>
      <w:instrText xml:space="preserve"> PAGE  \* Arabic  \* MERGEFORMAT </w:instrText>
    </w:r>
    <w:r>
      <w:rPr>
        <w:color w:val="F4F4F4"/>
        <w:lang w:val="en-US"/>
      </w:rPr>
      <w:fldChar w:fldCharType="separate"/>
    </w:r>
    <w:r w:rsidR="00102410">
      <w:rPr>
        <w:noProof/>
        <w:color w:val="F4F4F4"/>
        <w:lang w:val="en-US"/>
      </w:rPr>
      <w:t>113</w:t>
    </w:r>
    <w:r>
      <w:rPr>
        <w:color w:val="F4F4F4"/>
        <w:lang w:val="en-U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009B2" w14:textId="77777777" w:rsidR="000003DB" w:rsidRPr="00CC3E47" w:rsidRDefault="000003DB" w:rsidP="00607BE2">
    <w:pPr>
      <w:pStyle w:val="afff3"/>
      <w:tabs>
        <w:tab w:val="clear" w:pos="9355"/>
      </w:tabs>
      <w:ind w:right="282" w:firstLine="0"/>
      <w:jc w:val="right"/>
      <w:rPr>
        <w:color w:val="FFFFFF"/>
        <w:lang w:val="en-US"/>
      </w:rPr>
    </w:pPr>
    <w:r>
      <w:rPr>
        <w:noProof/>
        <w:lang w:val="ru-RU" w:eastAsia="ru-RU"/>
      </w:rPr>
      <mc:AlternateContent>
        <mc:Choice Requires="wpg">
          <w:drawing>
            <wp:anchor distT="0" distB="0" distL="114300" distR="114300" simplePos="0" relativeHeight="251652096" behindDoc="1" locked="0" layoutInCell="1" allowOverlap="1" wp14:anchorId="7F50A4B0" wp14:editId="105F03A6">
              <wp:simplePos x="0" y="0"/>
              <wp:positionH relativeFrom="column">
                <wp:posOffset>178908</wp:posOffset>
              </wp:positionH>
              <wp:positionV relativeFrom="paragraph">
                <wp:posOffset>8890</wp:posOffset>
              </wp:positionV>
              <wp:extent cx="9229725" cy="238125"/>
              <wp:effectExtent l="0" t="0" r="28575" b="9525"/>
              <wp:wrapNone/>
              <wp:docPr id="2692"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9725" cy="238125"/>
                        <a:chOff x="1716" y="15191"/>
                        <a:chExt cx="9563" cy="375"/>
                      </a:xfrm>
                    </wpg:grpSpPr>
                    <wps:wsp>
                      <wps:cNvPr id="2693" name="Rectangle 149"/>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A009A" w14:textId="77777777" w:rsidR="000003DB" w:rsidRPr="00FB1DBD" w:rsidRDefault="000003DB" w:rsidP="001468D9">
                            <w:pPr>
                              <w:rPr>
                                <w:color w:val="FFFFFF"/>
                              </w:rPr>
                            </w:pPr>
                          </w:p>
                        </w:txbxContent>
                      </wps:txbx>
                      <wps:bodyPr rot="0" vert="horz" wrap="square" lIns="91440" tIns="45720" rIns="91440" bIns="45720" anchor="t" anchorCtr="0" upright="1">
                        <a:noAutofit/>
                      </wps:bodyPr>
                    </wps:wsp>
                    <wps:wsp>
                      <wps:cNvPr id="2694" name="AutoShape 150"/>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50A4B0" id="_x0000_s1032" style="position:absolute;left:0;text-align:left;margin-left:14.1pt;margin-top:.7pt;width:726.75pt;height:18.75pt;z-index:-251664384"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">
              <v:rect id="Rectangle 149" o:spid="_x0000_s1033"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z3s8YA&#10;AADdAAAADwAAAGRycy9kb3ducmV2LnhtbESPQUsDMRSE74L/ITyhN5t1C7WuTYsUCj2Vui16fSbP&#10;zermZZuk7fbfG0HwOMzMN8x8ObhOnCnE1rOCh3EBglh703Kj4LBf389AxIRssPNMCq4UYbm4vZlj&#10;ZfyFX+lcp0ZkCMcKFdiU+krKqC05jGPfE2fv0weHKcvQSBPwkuGuk2VRTKXDlvOCxZ5WlvR3fXIK&#10;Qr8rv7b6/WjLlbbF2/GjPm0elRrdDS/PIBIN6T/8194YBeX0aQK/b/IT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2z3s8YAAADdAAAADwAAAAAAAAAAAAAAAACYAgAAZHJz&#10;L2Rvd25yZXYueG1sUEsFBgAAAAAEAAQA9QAAAIsDAAAAAA==&#10;" fillcolor="#0070c0" stroked="f">
                <v:textbox>
                  <w:txbxContent>
                    <w:p w14:paraId="3C5A009A" w14:textId="77777777" w:rsidR="000003DB" w:rsidRPr="00FB1DBD" w:rsidRDefault="000003DB" w:rsidP="001468D9">
                      <w:pPr>
                        <w:rPr>
                          <w:color w:val="FFFFFF"/>
                        </w:rPr>
                      </w:pPr>
                    </w:p>
                  </w:txbxContent>
                </v:textbox>
              </v:rect>
              <v:shapetype id="_x0000_t32" coordsize="21600,21600" o:spt="32" o:oned="t" path="m,l21600,21600e" filled="f">
                <v:path arrowok="t" fillok="f" o:connecttype="none"/>
                <o:lock v:ext="edit" shapetype="t"/>
              </v:shapetype>
              <v:shape id="AutoShape 150" o:spid="_x0000_s1034"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dGO8UAAADdAAAADwAAAGRycy9kb3ducmV2LnhtbESPQWvCQBSE74L/YXlCb7rRSkhSVxGl&#10;VMGLtvT8yL5mQ7NvQ3bV1F/fFQSPw8x8wyxWvW3EhTpfO1YwnSQgiEuna64UfH2+jzMQPiBrbByT&#10;gj/ysFoOBwsstLvykS6nUIkIYV+gAhNCW0jpS0MW/cS1xNH7cZ3FEGVXSd3hNcJtI2dJkkqLNccF&#10;gy1tDJW/p7NVMDdVu8/dbv2d347p7TU7hO1HptTLqF+/gQjUh2f40d5pBbM0n8P9TXw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cdGO8UAAADdAAAADwAAAAAAAAAA&#10;AAAAAAChAgAAZHJzL2Rvd25yZXYueG1sUEsFBgAAAAAEAAQA+QAAAJMDAAAAAA==&#10;" strokecolor="#0070c0" strokeweight="2pt"/>
            </v:group>
          </w:pict>
        </mc:Fallback>
      </mc:AlternateContent>
    </w:r>
    <w:r w:rsidRPr="00CC3E47">
      <w:rPr>
        <w:color w:val="FFFFFF"/>
      </w:rPr>
      <w:fldChar w:fldCharType="begin"/>
    </w:r>
    <w:r w:rsidRPr="00CC3E47">
      <w:rPr>
        <w:color w:val="FFFFFF"/>
      </w:rPr>
      <w:instrText>PAGE   \* MERGEFORMAT</w:instrText>
    </w:r>
    <w:r w:rsidRPr="00CC3E47">
      <w:rPr>
        <w:color w:val="FFFFFF"/>
      </w:rPr>
      <w:fldChar w:fldCharType="separate"/>
    </w:r>
    <w:r w:rsidR="00102410" w:rsidRPr="00102410">
      <w:rPr>
        <w:noProof/>
        <w:color w:val="FFFFFF"/>
        <w:lang w:val="ru-RU"/>
      </w:rPr>
      <w:t>10</w:t>
    </w:r>
    <w:r w:rsidRPr="00CC3E47">
      <w:rPr>
        <w:color w:val="FFFFF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A762A" w14:textId="77777777" w:rsidR="000003DB" w:rsidRPr="00CC3E47" w:rsidRDefault="00102410" w:rsidP="00607BE2">
    <w:pPr>
      <w:pStyle w:val="afff3"/>
      <w:tabs>
        <w:tab w:val="clear" w:pos="9355"/>
      </w:tabs>
      <w:ind w:right="282" w:firstLine="0"/>
      <w:jc w:val="right"/>
      <w:rPr>
        <w:color w:val="FFFFFF"/>
        <w:lang w:val="en-US"/>
      </w:rPr>
    </w:pPr>
    <w:r>
      <w:rPr>
        <w:noProof/>
        <w:color w:val="FFFFFF"/>
      </w:rPr>
      <w:pict w14:anchorId="22F63522">
        <v:group id="_x0000_s2072" style="position:absolute;left:0;text-align:left;margin-left:-3.6pt;margin-top:-.4pt;width:492.05pt;height:18.75pt;z-index:-251658224" coordorigin="1716,15191" coordsize="9563,375">
          <v:rect id="_x0000_s2073" style="position:absolute;left:10836;top:15195;width:443;height:371" fillcolor="#0070c0" stroked="f">
            <v:textbox style="mso-next-textbox:#_x0000_s2073">
              <w:txbxContent>
                <w:p w14:paraId="5152FA25" w14:textId="77777777" w:rsidR="000003DB" w:rsidRPr="00FB1DBD" w:rsidRDefault="000003DB" w:rsidP="00607BE2">
                  <w:pPr>
                    <w:rPr>
                      <w:color w:val="FFFFFF"/>
                    </w:rPr>
                  </w:pPr>
                </w:p>
              </w:txbxContent>
            </v:textbox>
          </v:rect>
          <v:shapetype id="_x0000_t32" coordsize="21600,21600" o:spt="32" o:oned="t" path="m,l21600,21600e" filled="f">
            <v:path arrowok="t" fillok="f" o:connecttype="none"/>
            <o:lock v:ext="edit" shapetype="t"/>
          </v:shapetype>
          <v:shape id="_x0000_s2074" type="#_x0000_t32" style="position:absolute;left:1716;top:15191;width:9562;height:4" o:connectortype="straight" strokecolor="#0070c0" strokeweight="2pt"/>
        </v:group>
      </w:pict>
    </w:r>
    <w:r w:rsidR="000003DB" w:rsidRPr="00CC3E47">
      <w:rPr>
        <w:color w:val="FFFFFF"/>
      </w:rPr>
      <w:fldChar w:fldCharType="begin"/>
    </w:r>
    <w:r w:rsidR="000003DB" w:rsidRPr="00CC3E47">
      <w:rPr>
        <w:color w:val="FFFFFF"/>
      </w:rPr>
      <w:instrText>PAGE   \* MERGEFORMAT</w:instrText>
    </w:r>
    <w:r w:rsidR="000003DB" w:rsidRPr="00CC3E47">
      <w:rPr>
        <w:color w:val="FFFFFF"/>
      </w:rPr>
      <w:fldChar w:fldCharType="separate"/>
    </w:r>
    <w:r w:rsidRPr="00102410">
      <w:rPr>
        <w:noProof/>
        <w:color w:val="FFFFFF"/>
        <w:lang w:val="ru-RU"/>
      </w:rPr>
      <w:t>15</w:t>
    </w:r>
    <w:r w:rsidR="000003DB" w:rsidRPr="00CC3E47">
      <w:rPr>
        <w:color w:val="FFFFF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3E4BF" w14:textId="77777777" w:rsidR="000003DB" w:rsidRPr="00CC3E47" w:rsidRDefault="00102410" w:rsidP="00607BE2">
    <w:pPr>
      <w:pStyle w:val="afff3"/>
      <w:tabs>
        <w:tab w:val="clear" w:pos="9355"/>
      </w:tabs>
      <w:ind w:right="282" w:firstLine="0"/>
      <w:jc w:val="right"/>
      <w:rPr>
        <w:color w:val="FFFFFF"/>
        <w:lang w:val="en-US"/>
      </w:rPr>
    </w:pPr>
    <w:r>
      <w:rPr>
        <w:noProof/>
        <w:color w:val="FFFFFF"/>
      </w:rPr>
      <w:pict w14:anchorId="3A303ECF">
        <v:group id="_x0000_s2078" style="position:absolute;left:0;text-align:left;margin-left:13.3pt;margin-top:-2.7pt;width:726.75pt;height:18.75pt;z-index:-251658222" coordorigin="1716,15191" coordsize="9563,375">
          <v:rect id="_x0000_s2079" style="position:absolute;left:10836;top:15195;width:443;height:371" fillcolor="#0070c0" stroked="f">
            <v:textbox style="mso-next-textbox:#_x0000_s2079">
              <w:txbxContent>
                <w:p w14:paraId="775338C7" w14:textId="77777777" w:rsidR="000003DB" w:rsidRPr="00FB1DBD" w:rsidRDefault="000003DB" w:rsidP="00607BE2">
                  <w:pPr>
                    <w:rPr>
                      <w:color w:val="FFFFFF"/>
                    </w:rPr>
                  </w:pPr>
                </w:p>
              </w:txbxContent>
            </v:textbox>
          </v:rect>
          <v:shapetype id="_x0000_t32" coordsize="21600,21600" o:spt="32" o:oned="t" path="m,l21600,21600e" filled="f">
            <v:path arrowok="t" fillok="f" o:connecttype="none"/>
            <o:lock v:ext="edit" shapetype="t"/>
          </v:shapetype>
          <v:shape id="_x0000_s2080" type="#_x0000_t32" style="position:absolute;left:1716;top:15191;width:9562;height:4" o:connectortype="straight" strokecolor="#0070c0" strokeweight="2pt"/>
        </v:group>
      </w:pict>
    </w:r>
    <w:r w:rsidR="000003DB" w:rsidRPr="00CC3E47">
      <w:rPr>
        <w:color w:val="FFFFFF"/>
      </w:rPr>
      <w:fldChar w:fldCharType="begin"/>
    </w:r>
    <w:r w:rsidR="000003DB" w:rsidRPr="00CC3E47">
      <w:rPr>
        <w:color w:val="FFFFFF"/>
      </w:rPr>
      <w:instrText>PAGE   \* MERGEFORMAT</w:instrText>
    </w:r>
    <w:r w:rsidR="000003DB" w:rsidRPr="00CC3E47">
      <w:rPr>
        <w:color w:val="FFFFFF"/>
      </w:rPr>
      <w:fldChar w:fldCharType="separate"/>
    </w:r>
    <w:r w:rsidRPr="00102410">
      <w:rPr>
        <w:noProof/>
        <w:color w:val="FFFFFF"/>
        <w:lang w:val="ru-RU"/>
      </w:rPr>
      <w:t>16</w:t>
    </w:r>
    <w:r w:rsidR="000003DB" w:rsidRPr="00CC3E47">
      <w:rPr>
        <w:color w:val="FFFFF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40B6DA" w14:textId="5506B97E" w:rsidR="000003DB" w:rsidRPr="00CC3E47" w:rsidRDefault="000003DB" w:rsidP="00607BE2">
    <w:pPr>
      <w:pStyle w:val="afff3"/>
      <w:tabs>
        <w:tab w:val="clear" w:pos="9355"/>
      </w:tabs>
      <w:ind w:right="282" w:firstLine="0"/>
      <w:jc w:val="right"/>
      <w:rPr>
        <w:color w:val="FFFFFF"/>
        <w:lang w:val="en-US"/>
      </w:rPr>
    </w:pPr>
    <w:r>
      <w:rPr>
        <w:noProof/>
        <w:lang w:val="ru-RU" w:eastAsia="ru-RU"/>
      </w:rPr>
      <mc:AlternateContent>
        <mc:Choice Requires="wpg">
          <w:drawing>
            <wp:anchor distT="0" distB="0" distL="114300" distR="114300" simplePos="0" relativeHeight="251654144" behindDoc="1" locked="0" layoutInCell="1" allowOverlap="1" wp14:anchorId="7E06F76D" wp14:editId="281BBA38">
              <wp:simplePos x="0" y="0"/>
              <wp:positionH relativeFrom="column">
                <wp:posOffset>-24765</wp:posOffset>
              </wp:positionH>
              <wp:positionV relativeFrom="paragraph">
                <wp:posOffset>10795</wp:posOffset>
              </wp:positionV>
              <wp:extent cx="6267450" cy="238125"/>
              <wp:effectExtent l="0" t="0" r="19050" b="9525"/>
              <wp:wrapNone/>
              <wp:docPr id="2695"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0" cy="238125"/>
                        <a:chOff x="1716" y="15191"/>
                        <a:chExt cx="9563" cy="375"/>
                      </a:xfrm>
                    </wpg:grpSpPr>
                    <wps:wsp>
                      <wps:cNvPr id="2696" name="Rectangle 149"/>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C17086" w14:textId="77777777" w:rsidR="000003DB" w:rsidRPr="00FB1DBD" w:rsidRDefault="000003DB" w:rsidP="003D37EF">
                            <w:pPr>
                              <w:rPr>
                                <w:color w:val="FFFFFF"/>
                              </w:rPr>
                            </w:pPr>
                          </w:p>
                        </w:txbxContent>
                      </wps:txbx>
                      <wps:bodyPr rot="0" vert="horz" wrap="square" lIns="91440" tIns="45720" rIns="91440" bIns="45720" anchor="t" anchorCtr="0" upright="1">
                        <a:noAutofit/>
                      </wps:bodyPr>
                    </wps:wsp>
                    <wps:wsp>
                      <wps:cNvPr id="2697" name="AutoShape 150"/>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06F76D" id="_x0000_s1035" style="position:absolute;left:0;text-align:left;margin-left:-1.95pt;margin-top:.85pt;width:493.5pt;height:18.75pt;z-index:-251662336"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">
              <v:rect id="Rectangle 149" o:spid="_x0000_s1036"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tUK8UA&#10;AADdAAAADwAAAGRycy9kb3ducmV2LnhtbESPQUsDMRSE74L/ITzBm826h1W3TUspCD1JXUWvr8nr&#10;ZtvNyzZJ2+2/N4LgcZiZb5jZYnS9OFOInWcFj5MCBLH2puNWwefH68MziJiQDfaeScGVIizmtzcz&#10;rI2/8Dudm9SKDOFYowKb0lBLGbUlh3HiB+Ls7XxwmLIMrTQBLxnuelkWRSUddpwXLA60sqQPzckp&#10;CMOm3L/p76MtV9oWX8dtc1o/KXV/Ny6nIBKN6T/8114bBWX1UsHvm/w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1QrxQAAAN0AAAAPAAAAAAAAAAAAAAAAAJgCAABkcnMv&#10;ZG93bnJldi54bWxQSwUGAAAAAAQABAD1AAAAigMAAAAA&#10;" fillcolor="#0070c0" stroked="f">
                <v:textbox>
                  <w:txbxContent>
                    <w:p w14:paraId="61C17086" w14:textId="77777777" w:rsidR="000003DB" w:rsidRPr="00FB1DBD" w:rsidRDefault="000003DB" w:rsidP="003D37EF">
                      <w:pPr>
                        <w:rPr>
                          <w:color w:val="FFFFFF"/>
                        </w:rPr>
                      </w:pPr>
                    </w:p>
                  </w:txbxContent>
                </v:textbox>
              </v:rect>
              <v:shapetype id="_x0000_t32" coordsize="21600,21600" o:spt="32" o:oned="t" path="m,l21600,21600e" filled="f">
                <v:path arrowok="t" fillok="f" o:connecttype="none"/>
                <o:lock v:ext="edit" shapetype="t"/>
              </v:shapetype>
              <v:shape id="AutoShape 150" o:spid="_x0000_s1037"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XYTMYAAADdAAAADwAAAGRycy9kb3ducmV2LnhtbESPQWvCQBSE7wX/w/IEb3VTK2kSXUVa&#10;RAtetOL5kX1mQ7NvQ3ar0V/vFgo9DjPzDTNf9rYRF+p87VjByzgBQVw6XXOl4Pi1fs5A+ICssXFM&#10;Cm7kYbkYPM2x0O7Ke7ocQiUihH2BCkwIbSGlLw1Z9GPXEkfv7DqLIcqukrrDa4TbRk6SJJUWa44L&#10;Blt6N1R+H36sgqmp2s/cbVen/L5P76/ZLnxsMqVGw341AxGoD//hv/ZWK5ik+Rv8volPQC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V2EzGAAAA3QAAAA8AAAAAAAAA&#10;AAAAAAAAoQIAAGRycy9kb3ducmV2LnhtbFBLBQYAAAAABAAEAPkAAACUAwAAAAA=&#10;" strokecolor="#0070c0" strokeweight="2pt"/>
            </v:group>
          </w:pict>
        </mc:Fallback>
      </mc:AlternateContent>
    </w:r>
    <w:r w:rsidRPr="00CC3E47">
      <w:rPr>
        <w:color w:val="FFFFFF"/>
      </w:rPr>
      <w:fldChar w:fldCharType="begin"/>
    </w:r>
    <w:r w:rsidRPr="00CC3E47">
      <w:rPr>
        <w:color w:val="FFFFFF"/>
      </w:rPr>
      <w:instrText>PAGE   \* MERGEFORMAT</w:instrText>
    </w:r>
    <w:r w:rsidRPr="00CC3E47">
      <w:rPr>
        <w:color w:val="FFFFFF"/>
      </w:rPr>
      <w:fldChar w:fldCharType="separate"/>
    </w:r>
    <w:r w:rsidR="00102410" w:rsidRPr="00102410">
      <w:rPr>
        <w:noProof/>
        <w:color w:val="FFFFFF"/>
        <w:lang w:val="ru-RU"/>
      </w:rPr>
      <w:t>17</w:t>
    </w:r>
    <w:r w:rsidRPr="00CC3E47">
      <w:rPr>
        <w:color w:val="FFFFF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6B5ED" w14:textId="77777777" w:rsidR="000003DB" w:rsidRPr="00CC3E47" w:rsidRDefault="000003DB" w:rsidP="00607BE2">
    <w:pPr>
      <w:pStyle w:val="afff3"/>
      <w:tabs>
        <w:tab w:val="clear" w:pos="9355"/>
      </w:tabs>
      <w:ind w:right="282" w:firstLine="0"/>
      <w:jc w:val="right"/>
      <w:rPr>
        <w:color w:val="FFFFFF"/>
        <w:lang w:val="en-US"/>
      </w:rPr>
    </w:pPr>
    <w:r>
      <w:rPr>
        <w:noProof/>
        <w:lang w:val="ru-RU" w:eastAsia="ru-RU"/>
      </w:rPr>
      <mc:AlternateContent>
        <mc:Choice Requires="wpg">
          <w:drawing>
            <wp:anchor distT="0" distB="0" distL="114300" distR="114300" simplePos="0" relativeHeight="251655168" behindDoc="1" locked="0" layoutInCell="1" allowOverlap="1" wp14:anchorId="2C1E0BE8" wp14:editId="4AC3C8B1">
              <wp:simplePos x="0" y="0"/>
              <wp:positionH relativeFrom="column">
                <wp:posOffset>-29426</wp:posOffset>
              </wp:positionH>
              <wp:positionV relativeFrom="paragraph">
                <wp:posOffset>10714</wp:posOffset>
              </wp:positionV>
              <wp:extent cx="9367736" cy="238125"/>
              <wp:effectExtent l="0" t="0" r="24130" b="9525"/>
              <wp:wrapNone/>
              <wp:docPr id="269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67736" cy="238125"/>
                        <a:chOff x="1716" y="15191"/>
                        <a:chExt cx="9563" cy="375"/>
                      </a:xfrm>
                    </wpg:grpSpPr>
                    <wps:wsp>
                      <wps:cNvPr id="2699" name="Rectangle 149"/>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7FAE6C" w14:textId="77777777" w:rsidR="000003DB" w:rsidRPr="00FB1DBD" w:rsidRDefault="000003DB" w:rsidP="003D37EF">
                            <w:pPr>
                              <w:rPr>
                                <w:color w:val="FFFFFF"/>
                              </w:rPr>
                            </w:pPr>
                          </w:p>
                        </w:txbxContent>
                      </wps:txbx>
                      <wps:bodyPr rot="0" vert="horz" wrap="square" lIns="91440" tIns="45720" rIns="91440" bIns="45720" anchor="t" anchorCtr="0" upright="1">
                        <a:noAutofit/>
                      </wps:bodyPr>
                    </wps:wsp>
                    <wps:wsp>
                      <wps:cNvPr id="2700" name="AutoShape 150"/>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1E0BE8" id="_x0000_s1038" style="position:absolute;left:0;text-align:left;margin-left:-2.3pt;margin-top:.85pt;width:737.6pt;height:18.75pt;z-index:-251661312"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">
              <v:rect id="Rectangle 149" o:spid="_x0000_s1039"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TAWcUA&#10;AADdAAAADwAAAGRycy9kb3ducmV2LnhtbESPQWsCMRSE74X+h/CE3mrWPdi6GqUIBU+l3Up7fSbP&#10;zdrNy5pE3f57IxR6HGbmG2axGlwnzhRi61nBZFyAINbetNwo2H6+Pj6DiAnZYOeZFPxShNXy/m6B&#10;lfEX/qBznRqRIRwrVGBT6ispo7bkMI59T5y9vQ8OU5ahkSbgJcNdJ8uimEqHLecFiz2tLemf+uQU&#10;hP69PLzp76Mt19oWX8ddfdo8KfUwGl7mIBIN6T/8194YBeV0NoPbm/w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MBZxQAAAN0AAAAPAAAAAAAAAAAAAAAAAJgCAABkcnMv&#10;ZG93bnJldi54bWxQSwUGAAAAAAQABAD1AAAAigMAAAAA&#10;" fillcolor="#0070c0" stroked="f">
                <v:textbox>
                  <w:txbxContent>
                    <w:p w14:paraId="0A7FAE6C" w14:textId="77777777" w:rsidR="000003DB" w:rsidRPr="00FB1DBD" w:rsidRDefault="000003DB" w:rsidP="003D37EF">
                      <w:pPr>
                        <w:rPr>
                          <w:color w:val="FFFFFF"/>
                        </w:rPr>
                      </w:pPr>
                    </w:p>
                  </w:txbxContent>
                </v:textbox>
              </v:rect>
              <v:shapetype id="_x0000_t32" coordsize="21600,21600" o:spt="32" o:oned="t" path="m,l21600,21600e" filled="f">
                <v:path arrowok="t" fillok="f" o:connecttype="none"/>
                <o:lock v:ext="edit" shapetype="t"/>
              </v:shapetype>
              <v:shape id="AutoShape 150" o:spid="_x0000_s1040"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faIsQAAADdAAAADwAAAGRycy9kb3ducmV2LnhtbERPz2vCMBS+C/sfwhN2W1OduLYaRTZE&#10;B7vohudH89aUNS+lyWztX78cBh4/vt/r7WAbcaXO144VzJIUBHHpdM2Vgq/P/VMGwgdkjY1jUnAj&#10;D9vNw2SNhXY9n+h6DpWIIewLVGBCaAspfWnIok9cSxy5b9dZDBF2ldQd9jHcNnKepktpsebYYLCl&#10;V0Plz/nXKliYqn3P3XF3ycfTcnzOPsLbIVPqcTrsViACDeEu/ncftYL5Sxr3xzfxCc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F9oixAAAAN0AAAAPAAAAAAAAAAAA&#10;AAAAAKECAABkcnMvZG93bnJldi54bWxQSwUGAAAAAAQABAD5AAAAkgMAAAAA&#10;" strokecolor="#0070c0" strokeweight="2pt"/>
            </v:group>
          </w:pict>
        </mc:Fallback>
      </mc:AlternateContent>
    </w:r>
    <w:r w:rsidRPr="00CC3E47">
      <w:rPr>
        <w:color w:val="FFFFFF"/>
      </w:rPr>
      <w:fldChar w:fldCharType="begin"/>
    </w:r>
    <w:r w:rsidRPr="00CC3E47">
      <w:rPr>
        <w:color w:val="FFFFFF"/>
      </w:rPr>
      <w:instrText>PAGE   \* MERGEFORMAT</w:instrText>
    </w:r>
    <w:r w:rsidRPr="00CC3E47">
      <w:rPr>
        <w:color w:val="FFFFFF"/>
      </w:rPr>
      <w:fldChar w:fldCharType="separate"/>
    </w:r>
    <w:r w:rsidR="00102410" w:rsidRPr="00102410">
      <w:rPr>
        <w:noProof/>
        <w:color w:val="FFFFFF"/>
        <w:lang w:val="ru-RU"/>
      </w:rPr>
      <w:t>18</w:t>
    </w:r>
    <w:r w:rsidRPr="00CC3E47">
      <w:rPr>
        <w:color w:val="FFFFF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A61CA" w14:textId="77777777" w:rsidR="000003DB" w:rsidRDefault="000003DB">
    <w:pPr>
      <w:rPr>
        <w:lang w:val="en-US"/>
      </w:rPr>
    </w:pPr>
    <w:r>
      <w:fldChar w:fldCharType="begin"/>
    </w:r>
    <w:r>
      <w:instrText xml:space="preserve"> PAGE   \* MERGEFORMAT </w:instrText>
    </w:r>
    <w:r>
      <w:fldChar w:fldCharType="separate"/>
    </w:r>
    <w:r>
      <w:rPr>
        <w:noProof/>
      </w:rPr>
      <w:t>4</w:t>
    </w:r>
    <w:r>
      <w:fldChar w:fldCharType="end"/>
    </w:r>
  </w:p>
  <w:p w14:paraId="62DA61CB" w14:textId="77777777" w:rsidR="000003DB" w:rsidRDefault="000003DB"/>
  <w:p w14:paraId="62DA61CC" w14:textId="77777777" w:rsidR="000003DB" w:rsidRDefault="000003DB"/>
  <w:p w14:paraId="62DA61CD" w14:textId="77777777" w:rsidR="000003DB" w:rsidRDefault="000003D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A61CE" w14:textId="6BA9D174" w:rsidR="000003DB" w:rsidRPr="00444388" w:rsidRDefault="000003DB" w:rsidP="00166BB1">
    <w:pPr>
      <w:pStyle w:val="afff3"/>
      <w:tabs>
        <w:tab w:val="clear" w:pos="9355"/>
      </w:tabs>
      <w:ind w:right="-2" w:firstLine="0"/>
      <w:jc w:val="right"/>
      <w:rPr>
        <w:color w:val="F4F4F4"/>
        <w:lang w:val="en-US"/>
      </w:rPr>
    </w:pPr>
    <w:r>
      <w:rPr>
        <w:noProof/>
        <w:lang w:val="ru-RU" w:eastAsia="ru-RU"/>
      </w:rPr>
      <mc:AlternateContent>
        <mc:Choice Requires="wpg">
          <w:drawing>
            <wp:anchor distT="0" distB="0" distL="114300" distR="114300" simplePos="0" relativeHeight="251666432" behindDoc="1" locked="0" layoutInCell="1" allowOverlap="1" wp14:anchorId="62DA61E0" wp14:editId="44D557B6">
              <wp:simplePos x="0" y="0"/>
              <wp:positionH relativeFrom="column">
                <wp:posOffset>46585</wp:posOffset>
              </wp:positionH>
              <wp:positionV relativeFrom="paragraph">
                <wp:posOffset>-3864</wp:posOffset>
              </wp:positionV>
              <wp:extent cx="6299835" cy="238125"/>
              <wp:effectExtent l="14605" t="12700" r="19685" b="0"/>
              <wp:wrapNone/>
              <wp:docPr id="37"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238125"/>
                        <a:chOff x="1716" y="15191"/>
                        <a:chExt cx="9563" cy="375"/>
                      </a:xfrm>
                    </wpg:grpSpPr>
                    <wps:wsp>
                      <wps:cNvPr id="38" name="Rectangle 149"/>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A61F8" w14:textId="77777777" w:rsidR="000003DB" w:rsidRPr="00FB1DBD" w:rsidRDefault="000003DB" w:rsidP="00D82750">
                            <w:pPr>
                              <w:rPr>
                                <w:color w:val="FFFFFF"/>
                              </w:rPr>
                            </w:pPr>
                          </w:p>
                        </w:txbxContent>
                      </wps:txbx>
                      <wps:bodyPr rot="0" vert="horz" wrap="square" lIns="91440" tIns="45720" rIns="91440" bIns="45720" anchor="t" anchorCtr="0" upright="1">
                        <a:noAutofit/>
                      </wps:bodyPr>
                    </wps:wsp>
                    <wps:wsp>
                      <wps:cNvPr id="39" name="AutoShape 150"/>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DA61E0" id="_x0000_s1044" style="position:absolute;left:0;text-align:left;margin-left:3.65pt;margin-top:-.3pt;width:496.05pt;height:18.75pt;z-index:-251650048"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">
              <v:rect id="Rectangle 149" o:spid="_x0000_s1045"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FrisEA&#10;AADbAAAADwAAAGRycy9kb3ducmV2LnhtbERPTWsCMRC9F/ofwgi91axb0LI1iggFT6VdxV6nyXSz&#10;dTNZk6jbf28OgsfH+54vB9eJM4XYelYwGRcgiLU3LTcKdtv351cQMSEb7DyTgn+KsFw8PsyxMv7C&#10;X3SuUyNyCMcKFdiU+krKqC05jGPfE2fu1weHKcPQSBPwksNdJ8uimEqHLecGiz2tLelDfXIKQv9Z&#10;/n3o76Mt19oW++NPfdrMlHoaDas3EImGdBff3Buj4CWPzV/yD5CL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ha4rBAAAA2wAAAA8AAAAAAAAAAAAAAAAAmAIAAGRycy9kb3du&#10;cmV2LnhtbFBLBQYAAAAABAAEAPUAAACGAwAAAAA=&#10;" fillcolor="#0070c0" stroked="f">
                <v:textbox>
                  <w:txbxContent>
                    <w:p w14:paraId="62DA61F8" w14:textId="77777777" w:rsidR="000003DB" w:rsidRPr="00FB1DBD" w:rsidRDefault="000003DB" w:rsidP="00D82750">
                      <w:pPr>
                        <w:rPr>
                          <w:color w:val="FFFFFF"/>
                        </w:rPr>
                      </w:pPr>
                    </w:p>
                  </w:txbxContent>
                </v:textbox>
              </v:rect>
              <v:shapetype id="_x0000_t32" coordsize="21600,21600" o:spt="32" o:oned="t" path="m,l21600,21600e" filled="f">
                <v:path arrowok="t" fillok="f" o:connecttype="none"/>
                <o:lock v:ext="edit" shapetype="t"/>
              </v:shapetype>
              <v:shape id="AutoShape 150" o:spid="_x0000_s1046"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eWZMQAAADbAAAADwAAAGRycy9kb3ducmV2LnhtbESPQWvCQBSE74X+h+UVequbVpEkZiNS&#10;KbXQS1Q8P7LPbGj2bciumvrr3ULB4zAz3zDFcrSdONPgW8cKXicJCOLa6ZYbBfvdx0sKwgdkjZ1j&#10;UvBLHpbl40OBuXYXrui8DY2IEPY5KjAh9LmUvjZk0U9cTxy9oxsshiiHRuoBLxFuO/mWJHNpseW4&#10;YLCnd0P1z/ZkFcxM039lbrM6ZNdqfp2m32H9mSr1/DSuFiACjeEe/m9vtIJpBn9f4g+Q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5ZkxAAAANsAAAAPAAAAAAAAAAAA&#10;AAAAAKECAABkcnMvZG93bnJldi54bWxQSwUGAAAAAAQABAD5AAAAkgMAAAAA&#10;" strokecolor="#0070c0" strokeweight="2pt"/>
            </v:group>
          </w:pict>
        </mc:Fallback>
      </mc:AlternateContent>
    </w:r>
    <w:r>
      <w:rPr>
        <w:color w:val="F4F4F4"/>
        <w:lang w:val="en-US"/>
      </w:rPr>
      <w:fldChar w:fldCharType="begin"/>
    </w:r>
    <w:r>
      <w:rPr>
        <w:color w:val="F4F4F4"/>
        <w:lang w:val="en-US"/>
      </w:rPr>
      <w:instrText xml:space="preserve"> PAGE  \* Arabic  \* MERGEFORMAT </w:instrText>
    </w:r>
    <w:r>
      <w:rPr>
        <w:color w:val="F4F4F4"/>
        <w:lang w:val="en-US"/>
      </w:rPr>
      <w:fldChar w:fldCharType="separate"/>
    </w:r>
    <w:r w:rsidR="00102410">
      <w:rPr>
        <w:noProof/>
        <w:color w:val="F4F4F4"/>
        <w:lang w:val="en-US"/>
      </w:rPr>
      <w:t>35</w:t>
    </w:r>
    <w:r>
      <w:rPr>
        <w:color w:val="F4F4F4"/>
        <w:lang w:val="en-US"/>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B2A05" w14:textId="77777777" w:rsidR="000003DB" w:rsidRPr="00444388" w:rsidRDefault="000003DB" w:rsidP="001751FE">
    <w:pPr>
      <w:pStyle w:val="afff3"/>
      <w:tabs>
        <w:tab w:val="clear" w:pos="9355"/>
      </w:tabs>
      <w:ind w:right="-2" w:firstLine="0"/>
      <w:jc w:val="right"/>
      <w:rPr>
        <w:color w:val="F4F4F4"/>
        <w:lang w:val="en-US"/>
      </w:rPr>
    </w:pPr>
    <w:r>
      <w:rPr>
        <w:noProof/>
        <w:lang w:val="ru-RU" w:eastAsia="ru-RU"/>
      </w:rPr>
      <mc:AlternateContent>
        <mc:Choice Requires="wpg">
          <w:drawing>
            <wp:anchor distT="0" distB="0" distL="114300" distR="114300" simplePos="0" relativeHeight="251664384" behindDoc="1" locked="0" layoutInCell="1" allowOverlap="1" wp14:anchorId="34D7D450" wp14:editId="61800D2B">
              <wp:simplePos x="0" y="0"/>
              <wp:positionH relativeFrom="column">
                <wp:posOffset>48395</wp:posOffset>
              </wp:positionH>
              <wp:positionV relativeFrom="paragraph">
                <wp:posOffset>-8336</wp:posOffset>
              </wp:positionV>
              <wp:extent cx="9503924" cy="238125"/>
              <wp:effectExtent l="0" t="0" r="21590" b="9525"/>
              <wp:wrapNone/>
              <wp:docPr id="13"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03924" cy="238125"/>
                        <a:chOff x="1716" y="15191"/>
                        <a:chExt cx="9563" cy="375"/>
                      </a:xfrm>
                    </wpg:grpSpPr>
                    <wps:wsp>
                      <wps:cNvPr id="14" name="Rectangle 149"/>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55CC4A" w14:textId="77777777" w:rsidR="000003DB" w:rsidRPr="00FB1DBD" w:rsidRDefault="000003DB" w:rsidP="001751FE">
                            <w:pPr>
                              <w:rPr>
                                <w:color w:val="FFFFFF"/>
                              </w:rPr>
                            </w:pPr>
                          </w:p>
                        </w:txbxContent>
                      </wps:txbx>
                      <wps:bodyPr rot="0" vert="horz" wrap="square" lIns="91440" tIns="45720" rIns="91440" bIns="45720" anchor="t" anchorCtr="0" upright="1">
                        <a:noAutofit/>
                      </wps:bodyPr>
                    </wps:wsp>
                    <wps:wsp>
                      <wps:cNvPr id="15" name="AutoShape 150"/>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D7D450" id="_x0000_s1050" style="position:absolute;left:0;text-align:left;margin-left:3.8pt;margin-top:-.65pt;width:748.35pt;height:18.75pt;z-index:-251652096"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">
              <v:rect id="Rectangle 149" o:spid="_x0000_s1051" style="position:absolute;left:10836;top:15195;width:443;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978EA&#10;AADbAAAADwAAAGRycy9kb3ducmV2LnhtbERPTWsCMRC9F/wPYYTearZLactqlCIInqTdSr2OybhZ&#10;3UzWJOr23zeFQm/zeJ8zWwyuE1cKsfWs4HFSgCDW3rTcKNh+rh5eQcSEbLDzTAq+KcJiPrqbYWX8&#10;jT/oWqdG5BCOFSqwKfWVlFFbchgnvifO3MEHhynD0EgT8JbDXSfLoniWDlvODRZ7WlrSp/riFIT+&#10;vTxu9O5sy6W2xdd5X1/WL0rdj4e3KYhEQ/oX/7nXJs9/gt9f8gFy/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ZPe/BAAAA2wAAAA8AAAAAAAAAAAAAAAAAmAIAAGRycy9kb3du&#10;cmV2LnhtbFBLBQYAAAAABAAEAPUAAACGAwAAAAA=&#10;" fillcolor="#0070c0" stroked="f">
                <v:textbox>
                  <w:txbxContent>
                    <w:p w14:paraId="5955CC4A" w14:textId="77777777" w:rsidR="000003DB" w:rsidRPr="00FB1DBD" w:rsidRDefault="000003DB" w:rsidP="001751FE">
                      <w:pPr>
                        <w:rPr>
                          <w:color w:val="FFFFFF"/>
                        </w:rPr>
                      </w:pPr>
                    </w:p>
                  </w:txbxContent>
                </v:textbox>
              </v:rect>
              <v:shapetype id="_x0000_t32" coordsize="21600,21600" o:spt="32" o:oned="t" path="m,l21600,21600e" filled="f">
                <v:path arrowok="t" fillok="f" o:connecttype="none"/>
                <o:lock v:ext="edit" shapetype="t"/>
              </v:shapetype>
              <v:shape id="AutoShape 150" o:spid="_x0000_s1052" type="#_x0000_t32" style="position:absolute;left:1716;top:15191;width:9562;height: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AAcIAAADbAAAADwAAAGRycy9kb3ducmV2LnhtbERPS4vCMBC+C/6HMMLeNPWxUqtRZGVZ&#10;hb34wPPQjE2xmZQmq11/vREW9jYf33MWq9ZW4kaNLx0rGA4SEMS50yUXCk7Hz34KwgdkjZVjUvBL&#10;HlbLbmeBmXZ33tPtEAoRQ9hnqMCEUGdS+tyQRT9wNXHkLq6xGCJsCqkbvMdwW8lRkkylxZJjg8Ga&#10;Pgzl18OPVTAxRb2bue36PHvsp49x+h02X6lSb712PQcRqA3/4j/3Vsf57/D6JR4gl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AAcIAAADbAAAADwAAAAAAAAAAAAAA&#10;AAChAgAAZHJzL2Rvd25yZXYueG1sUEsFBgAAAAAEAAQA+QAAAJADAAAAAA==&#10;" strokecolor="#0070c0" strokeweight="2pt"/>
            </v:group>
          </w:pict>
        </mc:Fallback>
      </mc:AlternateContent>
    </w:r>
    <w:r>
      <w:rPr>
        <w:color w:val="F4F4F4"/>
        <w:lang w:val="en-US"/>
      </w:rPr>
      <w:fldChar w:fldCharType="begin"/>
    </w:r>
    <w:r>
      <w:rPr>
        <w:color w:val="F4F4F4"/>
        <w:lang w:val="en-US"/>
      </w:rPr>
      <w:instrText xml:space="preserve"> PAGE  \* Arabic  \* MERGEFORMAT </w:instrText>
    </w:r>
    <w:r>
      <w:rPr>
        <w:color w:val="F4F4F4"/>
        <w:lang w:val="en-US"/>
      </w:rPr>
      <w:fldChar w:fldCharType="separate"/>
    </w:r>
    <w:r w:rsidR="00102410">
      <w:rPr>
        <w:noProof/>
        <w:color w:val="F4F4F4"/>
        <w:lang w:val="en-US"/>
      </w:rPr>
      <w:t>37</w:t>
    </w:r>
    <w:r>
      <w:rPr>
        <w:color w:val="F4F4F4"/>
        <w:lang w:val="en-US"/>
      </w:rPr>
      <w:fldChar w:fldCharType="end"/>
    </w:r>
  </w:p>
  <w:p w14:paraId="54696BB3" w14:textId="56E6AACE" w:rsidR="000003DB" w:rsidRPr="001751FE" w:rsidRDefault="000003DB" w:rsidP="001751FE">
    <w:pPr>
      <w:pStyle w:val="af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B3CE08" w14:textId="77777777" w:rsidR="009679B5" w:rsidRDefault="009679B5">
      <w:r>
        <w:separator/>
      </w:r>
    </w:p>
    <w:p w14:paraId="6DF3F7DF" w14:textId="77777777" w:rsidR="009679B5" w:rsidRDefault="009679B5"/>
  </w:footnote>
  <w:footnote w:type="continuationSeparator" w:id="0">
    <w:p w14:paraId="19CA3D02" w14:textId="77777777" w:rsidR="009679B5" w:rsidRDefault="009679B5">
      <w:r>
        <w:continuationSeparator/>
      </w:r>
    </w:p>
    <w:p w14:paraId="7E933A82" w14:textId="77777777" w:rsidR="009679B5" w:rsidRDefault="009679B5"/>
  </w:footnote>
  <w:footnote w:type="continuationNotice" w:id="1">
    <w:p w14:paraId="2020D786" w14:textId="77777777" w:rsidR="009679B5" w:rsidRDefault="009679B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A61BA" w14:textId="21BFF71D" w:rsidR="000003DB" w:rsidRDefault="000003DB">
    <w:pPr>
      <w:pStyle w:val="afff1"/>
    </w:pPr>
    <w:r>
      <w:rPr>
        <w:b/>
        <w:noProof/>
        <w:color w:val="0070C0"/>
        <w:sz w:val="22"/>
        <w:szCs w:val="22"/>
        <w:lang w:val="ru-RU" w:eastAsia="ru-RU"/>
      </w:rPr>
      <mc:AlternateContent>
        <mc:Choice Requires="wpg">
          <w:drawing>
            <wp:anchor distT="0" distB="0" distL="114300" distR="114300" simplePos="0" relativeHeight="251648000" behindDoc="0" locked="0" layoutInCell="1" allowOverlap="1" wp14:anchorId="62DA61D8" wp14:editId="68543AD8">
              <wp:simplePos x="0" y="0"/>
              <wp:positionH relativeFrom="column">
                <wp:posOffset>720725</wp:posOffset>
              </wp:positionH>
              <wp:positionV relativeFrom="paragraph">
                <wp:posOffset>433705</wp:posOffset>
              </wp:positionV>
              <wp:extent cx="6321425" cy="274320"/>
              <wp:effectExtent l="0" t="0" r="15875" b="6350"/>
              <wp:wrapNone/>
              <wp:docPr id="4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21425" cy="274320"/>
                        <a:chOff x="1560" y="315"/>
                        <a:chExt cx="9578" cy="432"/>
                      </a:xfrm>
                    </wpg:grpSpPr>
                    <wps:wsp>
                      <wps:cNvPr id="47" name="Rectangle 56"/>
                      <wps:cNvSpPr>
                        <a:spLocks noChangeArrowheads="1"/>
                      </wps:cNvSpPr>
                      <wps:spPr bwMode="auto">
                        <a:xfrm>
                          <a:off x="1560" y="315"/>
                          <a:ext cx="2736"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A61EA" w14:textId="77777777" w:rsidR="000003DB" w:rsidRPr="00FB1DBD" w:rsidRDefault="000003DB" w:rsidP="004634B8">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62DA61EB" w14:textId="77777777" w:rsidR="000003DB" w:rsidRDefault="000003DB" w:rsidP="004634B8"/>
                        </w:txbxContent>
                      </wps:txbx>
                      <wps:bodyPr rot="0" vert="horz" wrap="square" lIns="91440" tIns="45720" rIns="91440" bIns="45720" anchor="t" anchorCtr="0" upright="1">
                        <a:noAutofit/>
                      </wps:bodyPr>
                    </wps:wsp>
                    <wps:wsp>
                      <wps:cNvPr id="48" name="AutoShape 57"/>
                      <wps:cNvCnPr>
                        <a:cxnSpLocks noChangeShapeType="1"/>
                      </wps:cNvCnPr>
                      <wps:spPr bwMode="auto">
                        <a:xfrm>
                          <a:off x="4297" y="724"/>
                          <a:ext cx="6841"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DA61D8" id="Group 55" o:spid="_x0000_s1026" style="position:absolute;left:0;text-align:left;margin-left:56.75pt;margin-top:34.15pt;width:497.75pt;height:21.6pt;z-index:251648000" coordorigin="1560,315" coordsize="957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">
              <v:rect id="Rectangle 56" o:spid="_x0000_s1027" style="position:absolute;left:1560;top:315;width:273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iMhcQA&#10;AADbAAAADwAAAGRycy9kb3ducmV2LnhtbESPQWsCMRSE74X+h/AEbzXrUmrZGkWEgqei29JeX5Pn&#10;ZnXzsiZR13/fFAo9DjPzDTNfDq4TFwqx9axgOilAEGtvWm4UfLy/PjyDiAnZYOeZFNwownJxfzfH&#10;yvgr7+hSp0ZkCMcKFdiU+krKqC05jBPfE2dv74PDlGVopAl4zXDXybIonqTDlvOCxZ7WlvSxPjsF&#10;od+Whzf9dbLlWtvi8/RdnzczpcajYfUCItGQ/sN/7Y1R8DiD3y/5B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4jIXEAAAA2wAAAA8AAAAAAAAAAAAAAAAAmAIAAGRycy9k&#10;b3ducmV2LnhtbFBLBQYAAAAABAAEAPUAAACJAwAAAAA=&#10;" fillcolor="#0070c0" stroked="f">
                <v:textbox>
                  <w:txbxContent>
                    <w:p w14:paraId="62DA61EA" w14:textId="77777777" w:rsidR="000003DB" w:rsidRPr="00FB1DBD" w:rsidRDefault="000003DB" w:rsidP="004634B8">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62DA61EB" w14:textId="77777777" w:rsidR="000003DB" w:rsidRDefault="000003DB" w:rsidP="004634B8"/>
                  </w:txbxContent>
                </v:textbox>
              </v:rect>
              <v:shapetype id="_x0000_t32" coordsize="21600,21600" o:spt="32" o:oned="t" path="m,l21600,21600e" filled="f">
                <v:path arrowok="t" fillok="f" o:connecttype="none"/>
                <o:lock v:ext="edit" shapetype="t"/>
              </v:shapetype>
              <v:shape id="AutoShape 57" o:spid="_x0000_s1028" type="#_x0000_t32" style="position:absolute;left:4297;top:724;width:6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AgsEAAADbAAAADwAAAGRycy9kb3ducmV2LnhtbERPS2vCQBC+F/wPywi91Y22SExdRRTR&#10;Qi8+6HnITrOh2dmQXTX66zuHQo8f33u+7H2jrtTFOrCB8SgDRVwGW3Nl4HzavuSgYkK22AQmA3eK&#10;sFwMnuZY2HDjA12PqVISwrFAAy6lttA6lo48xlFoiYX7Dp3HJLCrtO3wJuG+0ZMsm2qPNUuDw5bW&#10;jsqf48UbeHNV+zEL+9XX7HGYPl7zz7TZ5cY8D/vVO6hEffoX/7n3VnwyVr7ID9CL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UCCwQAAANsAAAAPAAAAAAAAAAAAAAAA&#10;AKECAABkcnMvZG93bnJldi54bWxQSwUGAAAAAAQABAD5AAAAjwMAAAAA&#10;" strokecolor="#0070c0" strokeweight="2pt"/>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07BD7" w14:textId="3F032800" w:rsidR="000003DB" w:rsidRPr="00D82750" w:rsidRDefault="000003DB" w:rsidP="004E2299">
    <w:pPr>
      <w:pStyle w:val="afff1"/>
      <w:tabs>
        <w:tab w:val="clear" w:pos="4677"/>
        <w:tab w:val="clear" w:pos="9355"/>
        <w:tab w:val="left" w:pos="6406"/>
      </w:tabs>
      <w:jc w:val="right"/>
      <w:rPr>
        <w:color w:val="0070C0"/>
        <w:sz w:val="22"/>
        <w:szCs w:val="22"/>
        <w:lang w:val="ru-RU"/>
      </w:rPr>
    </w:pPr>
    <w:r>
      <w:rPr>
        <w:noProof/>
        <w:sz w:val="22"/>
        <w:szCs w:val="22"/>
        <w:lang w:val="ru-RU" w:eastAsia="ru-RU"/>
      </w:rPr>
      <mc:AlternateContent>
        <mc:Choice Requires="wpg">
          <w:drawing>
            <wp:anchor distT="0" distB="0" distL="114300" distR="114300" simplePos="0" relativeHeight="251658240" behindDoc="0" locked="0" layoutInCell="1" allowOverlap="1" wp14:anchorId="2ED4CAC2" wp14:editId="4792B03E">
              <wp:simplePos x="0" y="0"/>
              <wp:positionH relativeFrom="column">
                <wp:posOffset>158818</wp:posOffset>
              </wp:positionH>
              <wp:positionV relativeFrom="paragraph">
                <wp:posOffset>-21590</wp:posOffset>
              </wp:positionV>
              <wp:extent cx="9324975" cy="274320"/>
              <wp:effectExtent l="0" t="0" r="28575" b="11430"/>
              <wp:wrapNone/>
              <wp:docPr id="31"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24975" cy="274320"/>
                        <a:chOff x="1560" y="315"/>
                        <a:chExt cx="9578" cy="432"/>
                      </a:xfrm>
                    </wpg:grpSpPr>
                    <wps:wsp>
                      <wps:cNvPr id="32" name="Rectangle 185"/>
                      <wps:cNvSpPr>
                        <a:spLocks noChangeArrowheads="1"/>
                      </wps:cNvSpPr>
                      <wps:spPr bwMode="auto">
                        <a:xfrm>
                          <a:off x="1560" y="315"/>
                          <a:ext cx="2736"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B07F1" w14:textId="77777777" w:rsidR="000003DB" w:rsidRPr="00FB1DBD" w:rsidRDefault="000003DB" w:rsidP="000005A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778C5FEB" w14:textId="77777777" w:rsidR="000003DB" w:rsidRDefault="000003DB" w:rsidP="000005AE"/>
                        </w:txbxContent>
                      </wps:txbx>
                      <wps:bodyPr rot="0" vert="horz" wrap="square" lIns="91440" tIns="45720" rIns="91440" bIns="45720" anchor="t" anchorCtr="0" upright="1">
                        <a:noAutofit/>
                      </wps:bodyPr>
                    </wps:wsp>
                    <wps:wsp>
                      <wps:cNvPr id="33" name="AutoShape 186"/>
                      <wps:cNvCnPr>
                        <a:cxnSpLocks noChangeShapeType="1"/>
                      </wps:cNvCnPr>
                      <wps:spPr bwMode="auto">
                        <a:xfrm>
                          <a:off x="4297" y="724"/>
                          <a:ext cx="6841"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D4CAC2" id="Group 184" o:spid="_x0000_s1047" style="position:absolute;left:0;text-align:left;margin-left:12.5pt;margin-top:-1.7pt;width:734.25pt;height:21.6pt;z-index:251658240" coordorigin="1560,315" coordsize="957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">
              <v:rect id="Rectangle 185" o:spid="_x0000_s1048" style="position:absolute;left:1560;top:315;width:273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cYMMA&#10;AADbAAAADwAAAGRycy9kb3ducmV2LnhtbESPQWsCMRSE74X+h/AK3mrWFVpZjSJCwVOxW7HX1+S5&#10;2XbzsiZR13/fFAo9DjPzDbNYDa4TFwqx9axgMi5AEGtvWm4U7N9fHmcgYkI22HkmBTeKsFre3y2w&#10;Mv7Kb3SpUyMyhGOFCmxKfSVl1JYcxrHvibN39MFhyjI00gS8ZrjrZFkUT9Jhy3nBYk8bS/q7PjsF&#10;od+VX6/642TLjbbF4fRZn7fPSo0ehvUcRKIh/Yf/2lujYFrC75f8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lcYMMAAADbAAAADwAAAAAAAAAAAAAAAACYAgAAZHJzL2Rv&#10;d25yZXYueG1sUEsFBgAAAAAEAAQA9QAAAIgDAAAAAA==&#10;" fillcolor="#0070c0" stroked="f">
                <v:textbox>
                  <w:txbxContent>
                    <w:p w14:paraId="159B07F1" w14:textId="77777777" w:rsidR="000003DB" w:rsidRPr="00FB1DBD" w:rsidRDefault="000003DB" w:rsidP="000005A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778C5FEB" w14:textId="77777777" w:rsidR="000003DB" w:rsidRDefault="000003DB" w:rsidP="000005AE"/>
                  </w:txbxContent>
                </v:textbox>
              </v:rect>
              <v:shapetype id="_x0000_t32" coordsize="21600,21600" o:spt="32" o:oned="t" path="m,l21600,21600e" filled="f">
                <v:path arrowok="t" fillok="f" o:connecttype="none"/>
                <o:lock v:ext="edit" shapetype="t"/>
              </v:shapetype>
              <v:shape id="AutoShape 186" o:spid="_x0000_s1049" type="#_x0000_t32" style="position:absolute;left:4297;top:724;width:6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hjsQAAADbAAAADwAAAGRycy9kb3ducmV2LnhtbESPQWvCQBSE74X+h+UVvNVNG5EY3QRp&#10;ES30EiueH9lnNjT7NmS3Gv31bqHQ4zAz3zCrcrSdONPgW8cKXqYJCOLa6ZYbBYevzXMGwgdkjZ1j&#10;UnAlD2Xx+LDCXLsLV3Teh0ZECPscFZgQ+lxKXxuy6KeuJ47eyQ0WQ5RDI/WAlwi3nXxNkrm02HJc&#10;MNjTm6H6e/9jFcxM038s3G59XNyq+S3NPsP7NlNq8jSulyACjeE//NfeaQVpCr9f4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T6GOxAAAANsAAAAPAAAAAAAAAAAA&#10;AAAAAKECAABkcnMvZG93bnJldi54bWxQSwUGAAAAAAQABAD5AAAAkgMAAAAA&#10;" strokecolor="#0070c0" strokeweight="2pt"/>
            </v:group>
          </w:pict>
        </mc:Fallback>
      </mc:AlternateContent>
    </w:r>
    <w:r w:rsidRPr="001751FE">
      <w:rPr>
        <w:color w:val="0070C0"/>
        <w:sz w:val="22"/>
        <w:szCs w:val="22"/>
        <w:lang w:val="ru-RU"/>
      </w:rPr>
      <w:t xml:space="preserve"> </w:t>
    </w:r>
    <w:r>
      <w:rPr>
        <w:color w:val="0070C0"/>
        <w:sz w:val="22"/>
        <w:szCs w:val="22"/>
        <w:lang w:val="ru-RU"/>
      </w:rPr>
      <w:t xml:space="preserve">Программа комплексного развития коммунальной инфраструктуры  </w:t>
    </w:r>
  </w:p>
  <w:p w14:paraId="2D1B8A06" w14:textId="77777777" w:rsidR="000003DB" w:rsidRPr="00666A29" w:rsidRDefault="000003DB" w:rsidP="000005AE">
    <w:pPr>
      <w:pStyle w:val="afff1"/>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A61D2" w14:textId="5566B917" w:rsidR="000003DB" w:rsidRPr="00D82750" w:rsidRDefault="000003DB" w:rsidP="00835561">
    <w:pPr>
      <w:pStyle w:val="afff1"/>
      <w:tabs>
        <w:tab w:val="clear" w:pos="4677"/>
        <w:tab w:val="clear" w:pos="9355"/>
        <w:tab w:val="left" w:pos="6406"/>
      </w:tabs>
      <w:jc w:val="right"/>
      <w:rPr>
        <w:color w:val="0070C0"/>
        <w:sz w:val="22"/>
        <w:szCs w:val="22"/>
        <w:lang w:val="ru-RU"/>
      </w:rPr>
    </w:pPr>
    <w:r>
      <w:rPr>
        <w:b/>
        <w:noProof/>
        <w:color w:val="0070C0"/>
        <w:sz w:val="22"/>
        <w:szCs w:val="22"/>
        <w:lang w:val="ru-RU" w:eastAsia="ru-RU"/>
      </w:rPr>
      <mc:AlternateContent>
        <mc:Choice Requires="wpg">
          <w:drawing>
            <wp:anchor distT="0" distB="0" distL="114300" distR="114300" simplePos="0" relativeHeight="251662336" behindDoc="0" locked="0" layoutInCell="1" allowOverlap="1" wp14:anchorId="62DA61E4" wp14:editId="1A687D64">
              <wp:simplePos x="0" y="0"/>
              <wp:positionH relativeFrom="column">
                <wp:posOffset>635</wp:posOffset>
              </wp:positionH>
              <wp:positionV relativeFrom="paragraph">
                <wp:posOffset>-15875</wp:posOffset>
              </wp:positionV>
              <wp:extent cx="6299835" cy="274320"/>
              <wp:effectExtent l="635" t="3175" r="14605" b="0"/>
              <wp:wrapNone/>
              <wp:docPr id="16"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9835" cy="274320"/>
                        <a:chOff x="1560" y="315"/>
                        <a:chExt cx="9578" cy="432"/>
                      </a:xfrm>
                    </wpg:grpSpPr>
                    <wps:wsp>
                      <wps:cNvPr id="17" name="Rectangle 134"/>
                      <wps:cNvSpPr>
                        <a:spLocks noChangeArrowheads="1"/>
                      </wps:cNvSpPr>
                      <wps:spPr bwMode="auto">
                        <a:xfrm>
                          <a:off x="1560" y="315"/>
                          <a:ext cx="2736"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A61FE" w14:textId="77777777" w:rsidR="000003DB" w:rsidRPr="00FB1DBD" w:rsidRDefault="000003DB" w:rsidP="00D82750">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62DA61FF" w14:textId="77777777" w:rsidR="000003DB" w:rsidRDefault="000003DB" w:rsidP="00D82750"/>
                        </w:txbxContent>
                      </wps:txbx>
                      <wps:bodyPr rot="0" vert="horz" wrap="square" lIns="91440" tIns="45720" rIns="91440" bIns="45720" anchor="t" anchorCtr="0" upright="1">
                        <a:noAutofit/>
                      </wps:bodyPr>
                    </wps:wsp>
                    <wps:wsp>
                      <wps:cNvPr id="18" name="AutoShape 135"/>
                      <wps:cNvCnPr>
                        <a:cxnSpLocks noChangeShapeType="1"/>
                      </wps:cNvCnPr>
                      <wps:spPr bwMode="auto">
                        <a:xfrm>
                          <a:off x="4297" y="724"/>
                          <a:ext cx="6841"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DA61E4" id="Group 133" o:spid="_x0000_s1056" style="position:absolute;left:0;text-align:left;margin-left:.05pt;margin-top:-1.25pt;width:496.05pt;height:21.6pt;z-index:251662336" coordorigin="1560,315" coordsize="957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">
              <v:rect id="Rectangle 134" o:spid="_x0000_s1057" style="position:absolute;left:1560;top:315;width:273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jmMEA&#10;AADbAAAADwAAAGRycy9kb3ducmV2LnhtbERPTWsCMRC9F/ofwhR6q1n3UMtqFBEKnkq7LXodk3Gz&#10;upmsSdTtv28Kgrd5vM+ZLQbXiQuF2HpWMB4VIIi1Ny03Cn6+31/eQMSEbLDzTAp+KcJi/vgww8r4&#10;K3/RpU6NyCEcK1RgU+orKaO25DCOfE+cub0PDlOGoZEm4DWHu06WRfEqHbacGyz2tLKkj/XZKQj9&#10;Z3n40NuTLVfaFpvTrj6vJ0o9Pw3LKYhEQ7qLb+61yfMn8P9LPk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Lo5jBAAAA2wAAAA8AAAAAAAAAAAAAAAAAmAIAAGRycy9kb3du&#10;cmV2LnhtbFBLBQYAAAAABAAEAPUAAACGAwAAAAA=&#10;" fillcolor="#0070c0" stroked="f">
                <v:textbox>
                  <w:txbxContent>
                    <w:p w14:paraId="62DA61FE" w14:textId="77777777" w:rsidR="000003DB" w:rsidRPr="00FB1DBD" w:rsidRDefault="000003DB" w:rsidP="00D82750">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62DA61FF" w14:textId="77777777" w:rsidR="000003DB" w:rsidRDefault="000003DB" w:rsidP="00D82750"/>
                  </w:txbxContent>
                </v:textbox>
              </v:rect>
              <v:shapetype id="_x0000_t32" coordsize="21600,21600" o:spt="32" o:oned="t" path="m,l21600,21600e" filled="f">
                <v:path arrowok="t" fillok="f" o:connecttype="none"/>
                <o:lock v:ext="edit" shapetype="t"/>
              </v:shapetype>
              <v:shape id="AutoShape 135" o:spid="_x0000_s1058" type="#_x0000_t32" style="position:absolute;left:4297;top:724;width:6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5vn8UAAADbAAAADwAAAGRycy9kb3ducmV2LnhtbESPT2vCQBDF7wW/wzJCb3WjLRJTVxFF&#10;tNCLf+h5yE6zodnZkF01+uk7h0JvM7w37/1mvux9o67UxTqwgfEoA0VcBltzZeB82r7koGJCttgE&#10;JgN3irBcDJ7mWNhw4wNdj6lSEsKxQAMupbbQOpaOPMZRaIlF+w6dxyRrV2nb4U3CfaMnWTbVHmuW&#10;BoctrR2VP8eLN/DmqvZjFvarr9njMH285p9ps8uNeR72q3dQifr0b/673lvBF1j5RQb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5vn8UAAADbAAAADwAAAAAAAAAA&#10;AAAAAAChAgAAZHJzL2Rvd25yZXYueG1sUEsFBgAAAAAEAAQA+QAAAJMDAAAAAA==&#10;" strokecolor="#0070c0" strokeweight="2pt"/>
            </v:group>
          </w:pict>
        </mc:Fallback>
      </mc:AlternateContent>
    </w:r>
    <w:r w:rsidRPr="00727964">
      <w:rPr>
        <w:color w:val="0070C0"/>
        <w:sz w:val="22"/>
        <w:szCs w:val="22"/>
        <w:lang w:val="ru-RU"/>
      </w:rPr>
      <w:t xml:space="preserve"> </w:t>
    </w:r>
    <w:r>
      <w:rPr>
        <w:color w:val="0070C0"/>
        <w:sz w:val="22"/>
        <w:szCs w:val="22"/>
        <w:lang w:val="ru-RU"/>
      </w:rPr>
      <w:t xml:space="preserve">Программа комплексного развития коммунальной инфраструктуры  </w:t>
    </w:r>
  </w:p>
  <w:p w14:paraId="62DA61D3" w14:textId="77777777" w:rsidR="000003DB" w:rsidRPr="00D82750" w:rsidRDefault="000003DB">
    <w:pPr>
      <w:pStyle w:val="afff1"/>
      <w:rPr>
        <w:lang w:val="ru-RU"/>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A61D6" w14:textId="1AC96B92" w:rsidR="000003DB" w:rsidRPr="00CD722D" w:rsidRDefault="000003DB" w:rsidP="00CD722D">
    <w:pPr>
      <w:pStyle w:val="afff1"/>
      <w:tabs>
        <w:tab w:val="clear" w:pos="4677"/>
        <w:tab w:val="clear" w:pos="9355"/>
        <w:tab w:val="left" w:pos="6406"/>
      </w:tabs>
      <w:jc w:val="right"/>
      <w:rPr>
        <w:color w:val="0070C0"/>
        <w:sz w:val="22"/>
        <w:szCs w:val="22"/>
        <w:lang w:val="ru-RU"/>
      </w:rPr>
    </w:pPr>
    <w:r>
      <w:rPr>
        <w:noProof/>
        <w:sz w:val="22"/>
        <w:szCs w:val="22"/>
        <w:lang w:val="ru-RU" w:eastAsia="ru-RU"/>
      </w:rPr>
      <mc:AlternateContent>
        <mc:Choice Requires="wpg">
          <w:drawing>
            <wp:anchor distT="0" distB="0" distL="114300" distR="114300" simplePos="0" relativeHeight="251658245" behindDoc="0" locked="0" layoutInCell="1" allowOverlap="1" wp14:anchorId="62DA61E8" wp14:editId="37E59633">
              <wp:simplePos x="0" y="0"/>
              <wp:positionH relativeFrom="column">
                <wp:posOffset>198363</wp:posOffset>
              </wp:positionH>
              <wp:positionV relativeFrom="paragraph">
                <wp:posOffset>-21590</wp:posOffset>
              </wp:positionV>
              <wp:extent cx="9220200" cy="274320"/>
              <wp:effectExtent l="0" t="0" r="19050" b="11430"/>
              <wp:wrapNone/>
              <wp:docPr id="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0200" cy="274320"/>
                        <a:chOff x="1560" y="315"/>
                        <a:chExt cx="9578" cy="432"/>
                      </a:xfrm>
                    </wpg:grpSpPr>
                    <wps:wsp>
                      <wps:cNvPr id="5" name="Rectangle 68"/>
                      <wps:cNvSpPr>
                        <a:spLocks noChangeArrowheads="1"/>
                      </wps:cNvSpPr>
                      <wps:spPr bwMode="auto">
                        <a:xfrm>
                          <a:off x="1560" y="315"/>
                          <a:ext cx="2736"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DA6205" w14:textId="77777777" w:rsidR="000003DB" w:rsidRPr="00FB1DBD" w:rsidRDefault="000003DB" w:rsidP="00D82750">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62DA6206" w14:textId="77777777" w:rsidR="000003DB" w:rsidRDefault="000003DB" w:rsidP="00D82750"/>
                        </w:txbxContent>
                      </wps:txbx>
                      <wps:bodyPr rot="0" vert="horz" wrap="square" lIns="91440" tIns="45720" rIns="91440" bIns="45720" anchor="t" anchorCtr="0" upright="1">
                        <a:noAutofit/>
                      </wps:bodyPr>
                    </wps:wsp>
                    <wps:wsp>
                      <wps:cNvPr id="6" name="AutoShape 69"/>
                      <wps:cNvCnPr>
                        <a:cxnSpLocks noChangeShapeType="1"/>
                      </wps:cNvCnPr>
                      <wps:spPr bwMode="auto">
                        <a:xfrm>
                          <a:off x="4297" y="724"/>
                          <a:ext cx="6841"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DA61E8" id="Group 67" o:spid="_x0000_s1062" style="position:absolute;left:0;text-align:left;margin-left:15.6pt;margin-top:-1.7pt;width:726pt;height:21.6pt;z-index:251658245" coordorigin="1560,315" coordsize="957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">
              <v:rect id="Rectangle 68" o:spid="_x0000_s1063" style="position:absolute;left:1560;top:315;width:273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6aMMA&#10;AADaAAAADwAAAGRycy9kb3ducmV2LnhtbESPQUsDMRSE7wX/Q3iCNzfrglW2TYsUhJ7Eboten8nr&#10;ZnXzsk3Sdv33Rij0OMzMN8x8ObpenCjEzrOCh6IEQay96bhVsNu+3j+DiAnZYO+ZFPxShOXiZjLH&#10;2vgzb+jUpFZkCMcaFdiUhlrKqC05jIUfiLO398FhyjK00gQ8Z7jrZVWWU+mw47xgcaCVJf3THJ2C&#10;MLxX32/682Crlbblx+GrOa6flLq7HV9mIBKN6Rq+tNdGwSP8X8k3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J6aMMAAADaAAAADwAAAAAAAAAAAAAAAACYAgAAZHJzL2Rv&#10;d25yZXYueG1sUEsFBgAAAAAEAAQA9QAAAIgDAAAAAA==&#10;" fillcolor="#0070c0" stroked="f">
                <v:textbox>
                  <w:txbxContent>
                    <w:p w14:paraId="62DA6205" w14:textId="77777777" w:rsidR="000003DB" w:rsidRPr="00FB1DBD" w:rsidRDefault="000003DB" w:rsidP="00D82750">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62DA6206" w14:textId="77777777" w:rsidR="000003DB" w:rsidRDefault="000003DB" w:rsidP="00D82750"/>
                  </w:txbxContent>
                </v:textbox>
              </v:rect>
              <v:shapetype id="_x0000_t32" coordsize="21600,21600" o:spt="32" o:oned="t" path="m,l21600,21600e" filled="f">
                <v:path arrowok="t" fillok="f" o:connecttype="none"/>
                <o:lock v:ext="edit" shapetype="t"/>
              </v:shapetype>
              <v:shape id="AutoShape 69" o:spid="_x0000_s1064" type="#_x0000_t32" style="position:absolute;left:4297;top:724;width:6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ONLcMAAADaAAAADwAAAGRycy9kb3ducmV2LnhtbESPQWvCQBSE74L/YXkFb7qpSoipq4hS&#10;asFLVHp+ZF+zodm3IbvV1F/vFgSPw8x8wyzXvW3EhTpfO1bwOklAEJdO11wpOJ/exxkIH5A1No5J&#10;wR95WK+GgyXm2l25oMsxVCJC2OeowITQ5lL60pBFP3EtcfS+XWcxRNlVUnd4jXDbyGmSpNJizXHB&#10;YEtbQ+XP8dcqmJuq/Vy4/eZrcSvS2yw7hN1HptTopd+8gQjUh2f40d5rBSn8X4k3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zjS3DAAAA2gAAAA8AAAAAAAAAAAAA&#10;AAAAoQIAAGRycy9kb3ducmV2LnhtbFBLBQYAAAAABAAEAPkAAACRAwAAAAA=&#10;" strokecolor="#0070c0" strokeweight="2pt"/>
            </v:group>
          </w:pict>
        </mc:Fallback>
      </mc:AlternateContent>
    </w:r>
    <w:r w:rsidRPr="00727964">
      <w:rPr>
        <w:color w:val="0070C0"/>
        <w:sz w:val="22"/>
        <w:szCs w:val="22"/>
        <w:lang w:val="ru-RU"/>
      </w:rPr>
      <w:t xml:space="preserve"> </w:t>
    </w:r>
    <w:r>
      <w:rPr>
        <w:color w:val="0070C0"/>
        <w:sz w:val="22"/>
        <w:szCs w:val="22"/>
        <w:lang w:val="ru-RU"/>
      </w:rPr>
      <w:t xml:space="preserve">Программа комплексного развития коммунальной инфраструктуры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F2F5A1" w14:textId="11240FFC" w:rsidR="000003DB" w:rsidRPr="00CC3E47" w:rsidRDefault="00102410" w:rsidP="00607BE2">
    <w:pPr>
      <w:pStyle w:val="afff1"/>
      <w:tabs>
        <w:tab w:val="clear" w:pos="4677"/>
        <w:tab w:val="clear" w:pos="9355"/>
        <w:tab w:val="left" w:pos="6406"/>
      </w:tabs>
      <w:ind w:right="140"/>
      <w:jc w:val="right"/>
      <w:rPr>
        <w:color w:val="0070C0"/>
        <w:sz w:val="22"/>
        <w:szCs w:val="22"/>
        <w:lang w:val="ru-RU"/>
      </w:rPr>
    </w:pPr>
    <w:r>
      <w:rPr>
        <w:b/>
        <w:noProof/>
        <w:color w:val="0070C0"/>
        <w:sz w:val="22"/>
        <w:szCs w:val="22"/>
      </w:rPr>
      <w:pict w14:anchorId="7CC800AB">
        <v:group id="_x0000_s2049" style="position:absolute;left:0;text-align:left;margin-left:.05pt;margin-top:-1.25pt;width:496.05pt;height:21.6pt;z-index:251658249" coordorigin="1560,315" coordsize="9578,432">
          <v:rect id="_x0000_s2050" style="position:absolute;left:1560;top:315;width:2736;height:432" fillcolor="#0070c0" stroked="f">
            <v:textbox style="mso-next-textbox:#_x0000_s2050">
              <w:txbxContent>
                <w:p w14:paraId="614CCE64" w14:textId="77777777" w:rsidR="000003DB" w:rsidRPr="00FB1DBD" w:rsidRDefault="000003DB" w:rsidP="00D82750">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5A96B24F" w14:textId="77777777" w:rsidR="000003DB" w:rsidRDefault="000003DB" w:rsidP="00D82750"/>
              </w:txbxContent>
            </v:textbox>
          </v:rect>
          <v:shapetype id="_x0000_t32" coordsize="21600,21600" o:spt="32" o:oned="t" path="m,l21600,21600e" filled="f">
            <v:path arrowok="t" fillok="f" o:connecttype="none"/>
            <o:lock v:ext="edit" shapetype="t"/>
          </v:shapetype>
          <v:shape id="_x0000_s2051" type="#_x0000_t32" style="position:absolute;left:4297;top:724;width:6841;height:0" o:connectortype="straight" strokecolor="#0070c0" strokeweight="2pt"/>
        </v:group>
      </w:pict>
    </w:r>
    <w:r>
      <w:rPr>
        <w:noProof/>
        <w:sz w:val="22"/>
        <w:szCs w:val="22"/>
      </w:rPr>
      <w:pict w14:anchorId="1FCE9DDA">
        <v:group id="_x0000_s2052" style="position:absolute;left:0;text-align:left;margin-left:.05pt;margin-top:-1.25pt;width:478.9pt;height:21.6pt;z-index:251658250" coordorigin="1560,315" coordsize="9578,432">
          <v:rect id="_x0000_s2053" style="position:absolute;left:1560;top:315;width:2736;height:432" fillcolor="#0070c0" stroked="f">
            <v:textbox style="mso-next-textbox:#_x0000_s2053">
              <w:txbxContent>
                <w:p w14:paraId="50E064AB" w14:textId="77777777" w:rsidR="000003DB" w:rsidRPr="00FB1DBD" w:rsidRDefault="000003DB" w:rsidP="00D82750">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4B82E111" w14:textId="77777777" w:rsidR="000003DB" w:rsidRDefault="000003DB" w:rsidP="00D82750"/>
              </w:txbxContent>
            </v:textbox>
          </v:rect>
          <v:shape id="_x0000_s2054" type="#_x0000_t32" style="position:absolute;left:4297;top:724;width:6841;height:0" o:connectortype="straight" strokecolor="#0070c0" strokeweight="2pt"/>
        </v:group>
      </w:pict>
    </w:r>
    <w:r w:rsidR="000003DB">
      <w:rPr>
        <w:color w:val="0070C0"/>
        <w:sz w:val="22"/>
        <w:szCs w:val="22"/>
        <w:lang w:val="ru-RU"/>
      </w:rPr>
      <w:t>Программа комплексного развития коммунальной инфраструктуры</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295B4C" w14:textId="402978A9" w:rsidR="000003DB" w:rsidRPr="00CC3E47" w:rsidRDefault="00102410" w:rsidP="00607BE2">
    <w:pPr>
      <w:pStyle w:val="afff1"/>
      <w:tabs>
        <w:tab w:val="clear" w:pos="4677"/>
        <w:tab w:val="clear" w:pos="9355"/>
        <w:tab w:val="left" w:pos="6406"/>
      </w:tabs>
      <w:ind w:right="140"/>
      <w:jc w:val="right"/>
      <w:rPr>
        <w:color w:val="0070C0"/>
        <w:sz w:val="22"/>
        <w:lang w:val="ru-RU"/>
      </w:rPr>
    </w:pPr>
    <w:r>
      <w:rPr>
        <w:noProof/>
        <w:sz w:val="22"/>
        <w:szCs w:val="22"/>
      </w:rPr>
      <w:pict w14:anchorId="69F425D4">
        <v:group id="_x0000_s2066" style="position:absolute;left:0;text-align:left;margin-left:.05pt;margin-top:-1.25pt;width:754.75pt;height:21.6pt;z-index:251658253" coordorigin="1560,315" coordsize="9578,432">
          <v:rect id="_x0000_s2067" style="position:absolute;left:1560;top:315;width:2736;height:432" fillcolor="#0070c0" stroked="f">
            <v:textbox style="mso-next-textbox:#_x0000_s2067">
              <w:txbxContent>
                <w:p w14:paraId="4967D946" w14:textId="77777777" w:rsidR="000003DB" w:rsidRPr="00FB1DBD" w:rsidRDefault="000003DB" w:rsidP="00D82750">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300736D6" w14:textId="77777777" w:rsidR="000003DB" w:rsidRDefault="000003DB" w:rsidP="00D82750"/>
              </w:txbxContent>
            </v:textbox>
          </v:rect>
          <v:shapetype id="_x0000_t32" coordsize="21600,21600" o:spt="32" o:oned="t" path="m,l21600,21600e" filled="f">
            <v:path arrowok="t" fillok="f" o:connecttype="none"/>
            <o:lock v:ext="edit" shapetype="t"/>
          </v:shapetype>
          <v:shape id="_x0000_s2068" type="#_x0000_t32" style="position:absolute;left:4297;top:724;width:6841;height:0" o:connectortype="straight" strokecolor="#0070c0" strokeweight="2pt"/>
        </v:group>
      </w:pict>
    </w:r>
    <w:r>
      <w:rPr>
        <w:b/>
        <w:noProof/>
        <w:color w:val="0070C0"/>
        <w:sz w:val="22"/>
        <w:szCs w:val="22"/>
      </w:rPr>
      <w:pict w14:anchorId="56E9FF4E">
        <v:group id="_x0000_s2063" style="position:absolute;left:0;text-align:left;margin-left:.05pt;margin-top:-1.25pt;width:496.05pt;height:21.6pt;z-index:251658252" coordorigin="1560,315" coordsize="9578,432">
          <v:rect id="_x0000_s2064" style="position:absolute;left:1560;top:315;width:2736;height:432" fillcolor="#0070c0" stroked="f">
            <v:textbox style="mso-next-textbox:#_x0000_s2064">
              <w:txbxContent>
                <w:p w14:paraId="565C35B1" w14:textId="77777777" w:rsidR="000003DB" w:rsidRPr="00FB1DBD" w:rsidRDefault="000003DB" w:rsidP="00D82750">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2A84B4EC" w14:textId="77777777" w:rsidR="000003DB" w:rsidRDefault="000003DB" w:rsidP="00D82750"/>
              </w:txbxContent>
            </v:textbox>
          </v:rect>
          <v:shape id="_x0000_s2065" type="#_x0000_t32" style="position:absolute;left:4297;top:724;width:6841;height:0" o:connectortype="straight" strokecolor="#0070c0" strokeweight="2pt"/>
        </v:group>
      </w:pict>
    </w:r>
    <w:r w:rsidR="000003DB" w:rsidRPr="001751FE">
      <w:rPr>
        <w:color w:val="0070C0"/>
        <w:sz w:val="22"/>
        <w:szCs w:val="22"/>
        <w:lang w:val="ru-RU"/>
      </w:rPr>
      <w:t xml:space="preserve"> </w:t>
    </w:r>
    <w:r w:rsidR="000003DB">
      <w:rPr>
        <w:color w:val="0070C0"/>
        <w:sz w:val="22"/>
        <w:szCs w:val="22"/>
        <w:lang w:val="ru-RU"/>
      </w:rPr>
      <w:t>Программа комплексного развития коммунальной инфраструктуры</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83857" w14:textId="798EA61C" w:rsidR="000003DB" w:rsidRPr="00CC3E47" w:rsidRDefault="00102410" w:rsidP="00607BE2">
    <w:pPr>
      <w:pStyle w:val="afff1"/>
      <w:tabs>
        <w:tab w:val="clear" w:pos="4677"/>
        <w:tab w:val="clear" w:pos="9355"/>
        <w:tab w:val="left" w:pos="6406"/>
      </w:tabs>
      <w:ind w:right="140"/>
      <w:jc w:val="right"/>
      <w:rPr>
        <w:color w:val="0070C0"/>
        <w:sz w:val="22"/>
        <w:lang w:val="ru-RU"/>
      </w:rPr>
    </w:pPr>
    <w:r>
      <w:rPr>
        <w:b/>
        <w:noProof/>
        <w:color w:val="0070C0"/>
        <w:sz w:val="22"/>
        <w:szCs w:val="22"/>
      </w:rPr>
      <w:pict w14:anchorId="7E9003FC">
        <v:group id="_x0000_s2069" style="position:absolute;left:0;text-align:left;margin-left:.3pt;margin-top:-1.25pt;width:493.55pt;height:21.6pt;z-index:251658254" coordorigin="1560,315" coordsize="9578,432">
          <v:rect id="_x0000_s2070" style="position:absolute;left:1560;top:315;width:2736;height:432" fillcolor="#0070c0" stroked="f">
            <v:textbox style="mso-next-textbox:#_x0000_s2070">
              <w:txbxContent>
                <w:p w14:paraId="3F80839F" w14:textId="77777777" w:rsidR="000003DB" w:rsidRPr="00FB1DBD" w:rsidRDefault="000003DB" w:rsidP="00D82750">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40463FBB" w14:textId="77777777" w:rsidR="000003DB" w:rsidRDefault="000003DB" w:rsidP="00D82750"/>
              </w:txbxContent>
            </v:textbox>
          </v:rect>
          <v:shapetype id="_x0000_t32" coordsize="21600,21600" o:spt="32" o:oned="t" path="m,l21600,21600e" filled="f">
            <v:path arrowok="t" fillok="f" o:connecttype="none"/>
            <o:lock v:ext="edit" shapetype="t"/>
          </v:shapetype>
          <v:shape id="_x0000_s2071" type="#_x0000_t32" style="position:absolute;left:4297;top:724;width:6841;height:0" o:connectortype="straight" strokecolor="#0070c0" strokeweight="2pt"/>
        </v:group>
      </w:pict>
    </w:r>
    <w:r w:rsidR="000003DB" w:rsidRPr="001751FE">
      <w:rPr>
        <w:color w:val="0070C0"/>
        <w:sz w:val="22"/>
        <w:szCs w:val="22"/>
        <w:lang w:val="ru-RU"/>
      </w:rPr>
      <w:t xml:space="preserve"> </w:t>
    </w:r>
    <w:r w:rsidR="000003DB">
      <w:rPr>
        <w:color w:val="0070C0"/>
        <w:sz w:val="22"/>
        <w:szCs w:val="22"/>
        <w:lang w:val="ru-RU"/>
      </w:rPr>
      <w:t>Программа комплексного развития коммунальной инфраструктуры</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5C28B" w14:textId="35376927" w:rsidR="000003DB" w:rsidRPr="00CC3E47" w:rsidRDefault="00102410" w:rsidP="00607BE2">
    <w:pPr>
      <w:pStyle w:val="afff1"/>
      <w:tabs>
        <w:tab w:val="clear" w:pos="4677"/>
        <w:tab w:val="clear" w:pos="9355"/>
        <w:tab w:val="left" w:pos="6406"/>
      </w:tabs>
      <w:ind w:right="140"/>
      <w:jc w:val="right"/>
      <w:rPr>
        <w:color w:val="0070C0"/>
        <w:sz w:val="22"/>
        <w:lang w:val="ru-RU"/>
      </w:rPr>
    </w:pPr>
    <w:r>
      <w:rPr>
        <w:b/>
        <w:noProof/>
        <w:color w:val="0070C0"/>
        <w:sz w:val="22"/>
        <w:szCs w:val="22"/>
      </w:rPr>
      <w:pict w14:anchorId="65817C54">
        <v:group id="_x0000_s2075" style="position:absolute;left:0;text-align:left;margin-left:11.8pt;margin-top:-2.4pt;width:727.4pt;height:21.6pt;z-index:251658257" coordorigin="1560,315" coordsize="9578,432">
          <v:rect id="_x0000_s2076" style="position:absolute;left:1560;top:315;width:2736;height:432" fillcolor="#0070c0" stroked="f">
            <v:textbox style="mso-next-textbox:#_x0000_s2076">
              <w:txbxContent>
                <w:p w14:paraId="338B9FDF" w14:textId="77777777" w:rsidR="000003DB" w:rsidRPr="00FB1DBD" w:rsidRDefault="000003DB" w:rsidP="00D82750">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0E81036F" w14:textId="77777777" w:rsidR="000003DB" w:rsidRDefault="000003DB" w:rsidP="00D82750"/>
              </w:txbxContent>
            </v:textbox>
          </v:rect>
          <v:shapetype id="_x0000_t32" coordsize="21600,21600" o:spt="32" o:oned="t" path="m,l21600,21600e" filled="f">
            <v:path arrowok="t" fillok="f" o:connecttype="none"/>
            <o:lock v:ext="edit" shapetype="t"/>
          </v:shapetype>
          <v:shape id="_x0000_s2077" type="#_x0000_t32" style="position:absolute;left:4297;top:724;width:6841;height:0" o:connectortype="straight" strokecolor="#0070c0" strokeweight="2pt"/>
        </v:group>
      </w:pict>
    </w:r>
    <w:r w:rsidR="000003DB" w:rsidRPr="001751FE">
      <w:rPr>
        <w:color w:val="0070C0"/>
        <w:sz w:val="22"/>
        <w:szCs w:val="22"/>
        <w:lang w:val="ru-RU"/>
      </w:rPr>
      <w:t xml:space="preserve"> </w:t>
    </w:r>
    <w:r w:rsidR="000003DB">
      <w:rPr>
        <w:color w:val="0070C0"/>
        <w:sz w:val="22"/>
        <w:szCs w:val="22"/>
        <w:lang w:val="ru-RU"/>
      </w:rPr>
      <w:t xml:space="preserve">Программа комплексного развития коммунальной инфраструктуры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3BB6D4" w14:textId="33B55451" w:rsidR="000003DB" w:rsidRPr="00CC3E47" w:rsidRDefault="00102410" w:rsidP="00607BE2">
    <w:pPr>
      <w:pStyle w:val="afff1"/>
      <w:tabs>
        <w:tab w:val="clear" w:pos="4677"/>
        <w:tab w:val="clear" w:pos="9355"/>
        <w:tab w:val="left" w:pos="6406"/>
      </w:tabs>
      <w:ind w:right="140"/>
      <w:jc w:val="right"/>
      <w:rPr>
        <w:color w:val="0070C0"/>
        <w:sz w:val="22"/>
        <w:lang w:val="ru-RU"/>
      </w:rPr>
    </w:pPr>
    <w:r>
      <w:rPr>
        <w:b/>
        <w:noProof/>
        <w:color w:val="0070C0"/>
        <w:sz w:val="22"/>
        <w:szCs w:val="22"/>
      </w:rPr>
      <w:pict w14:anchorId="5FFE7A12">
        <v:group id="_x0000_s2081" style="position:absolute;left:0;text-align:left;margin-left:-2.7pt;margin-top:-1.25pt;width:497.15pt;height:21.6pt;z-index:251658260" coordorigin="1560,315" coordsize="9578,432">
          <v:rect id="_x0000_s2082" style="position:absolute;left:1560;top:315;width:2736;height:432" fillcolor="#0070c0" stroked="f">
            <v:textbox style="mso-next-textbox:#_x0000_s2082">
              <w:txbxContent>
                <w:p w14:paraId="409DEDF7" w14:textId="77777777" w:rsidR="000003DB" w:rsidRPr="00FB1DBD" w:rsidRDefault="000003DB" w:rsidP="00D82750">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05BEE604" w14:textId="77777777" w:rsidR="000003DB" w:rsidRDefault="000003DB" w:rsidP="00D82750"/>
              </w:txbxContent>
            </v:textbox>
          </v:rect>
          <v:shapetype id="_x0000_t32" coordsize="21600,21600" o:spt="32" o:oned="t" path="m,l21600,21600e" filled="f">
            <v:path arrowok="t" fillok="f" o:connecttype="none"/>
            <o:lock v:ext="edit" shapetype="t"/>
          </v:shapetype>
          <v:shape id="_x0000_s2083" type="#_x0000_t32" style="position:absolute;left:4297;top:724;width:6841;height:0" o:connectortype="straight" strokecolor="#0070c0" strokeweight="2pt"/>
        </v:group>
      </w:pict>
    </w:r>
    <w:r w:rsidR="000003DB" w:rsidRPr="001751FE">
      <w:rPr>
        <w:color w:val="0070C0"/>
        <w:sz w:val="22"/>
        <w:szCs w:val="22"/>
        <w:lang w:val="ru-RU"/>
      </w:rPr>
      <w:t xml:space="preserve"> </w:t>
    </w:r>
    <w:r w:rsidR="000003DB">
      <w:rPr>
        <w:color w:val="0070C0"/>
        <w:sz w:val="22"/>
        <w:szCs w:val="22"/>
        <w:lang w:val="ru-RU"/>
      </w:rPr>
      <w:t xml:space="preserve">Программа комплексного развития коммунальной инфраструктуры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C800B" w14:textId="72D35692" w:rsidR="000003DB" w:rsidRPr="00CC3E47" w:rsidRDefault="00102410" w:rsidP="00607BE2">
    <w:pPr>
      <w:pStyle w:val="afff1"/>
      <w:tabs>
        <w:tab w:val="clear" w:pos="4677"/>
        <w:tab w:val="clear" w:pos="9355"/>
        <w:tab w:val="left" w:pos="6406"/>
      </w:tabs>
      <w:ind w:right="140"/>
      <w:jc w:val="right"/>
      <w:rPr>
        <w:color w:val="0070C0"/>
        <w:sz w:val="22"/>
        <w:lang w:val="ru-RU"/>
      </w:rPr>
    </w:pPr>
    <w:r>
      <w:rPr>
        <w:b/>
        <w:noProof/>
        <w:color w:val="0070C0"/>
        <w:sz w:val="22"/>
        <w:szCs w:val="22"/>
      </w:rPr>
      <w:pict w14:anchorId="2D12DBCD">
        <v:group id="_x0000_s2095" style="position:absolute;left:0;text-align:left;margin-left:-1.15pt;margin-top:-2.4pt;width:742.65pt;height:21.6pt;z-index:251658261" coordorigin="1560,315" coordsize="9578,432">
          <v:rect id="_x0000_s2096" style="position:absolute;left:1560;top:315;width:2736;height:432" fillcolor="#0070c0" stroked="f">
            <v:textbox style="mso-next-textbox:#_x0000_s2096">
              <w:txbxContent>
                <w:p w14:paraId="478702F7" w14:textId="77777777" w:rsidR="000003DB" w:rsidRPr="00FB1DBD" w:rsidRDefault="000003DB" w:rsidP="00D82750">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2189A01D" w14:textId="77777777" w:rsidR="000003DB" w:rsidRDefault="000003DB" w:rsidP="00D82750"/>
              </w:txbxContent>
            </v:textbox>
          </v:rect>
          <v:shapetype id="_x0000_t32" coordsize="21600,21600" o:spt="32" o:oned="t" path="m,l21600,21600e" filled="f">
            <v:path arrowok="t" fillok="f" o:connecttype="none"/>
            <o:lock v:ext="edit" shapetype="t"/>
          </v:shapetype>
          <v:shape id="_x0000_s2097" type="#_x0000_t32" style="position:absolute;left:4297;top:724;width:6841;height:0" o:connectortype="straight" strokecolor="#0070c0" strokeweight="2pt"/>
        </v:group>
      </w:pict>
    </w:r>
    <w:r w:rsidR="000003DB" w:rsidRPr="001751FE">
      <w:rPr>
        <w:color w:val="0070C0"/>
        <w:sz w:val="22"/>
        <w:szCs w:val="22"/>
        <w:lang w:val="ru-RU"/>
      </w:rPr>
      <w:t xml:space="preserve"> </w:t>
    </w:r>
    <w:r w:rsidR="000003DB">
      <w:rPr>
        <w:color w:val="0070C0"/>
        <w:sz w:val="22"/>
        <w:szCs w:val="22"/>
        <w:lang w:val="ru-RU"/>
      </w:rPr>
      <w:t>Программа комплексного развития коммунальной инфраструктуры</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DA61C1" w14:textId="77777777" w:rsidR="000003DB" w:rsidRDefault="000003DB" w:rsidP="00B24B41">
    <w:r>
      <w:t>ИФУГ.</w:t>
    </w:r>
    <w:r w:rsidRPr="00B24B41">
      <w:rPr>
        <w:color w:val="0000FF"/>
        <w:lang w:val="en-US"/>
      </w:rPr>
      <w:t>XXXXXX</w:t>
    </w:r>
    <w:r w:rsidRPr="00B24B41">
      <w:rPr>
        <w:color w:val="0000FF"/>
      </w:rPr>
      <w:t>.</w:t>
    </w:r>
    <w:r w:rsidRPr="00B24B41">
      <w:rPr>
        <w:color w:val="0000FF"/>
        <w:lang w:val="en-US"/>
      </w:rPr>
      <w:t>YYY</w:t>
    </w:r>
    <w:r>
      <w:t>РЭ</w:t>
    </w:r>
  </w:p>
  <w:tbl>
    <w:tblPr>
      <w:tblW w:w="0" w:type="auto"/>
      <w:tblInd w:w="108" w:type="dxa"/>
      <w:tblLook w:val="01E0" w:firstRow="1" w:lastRow="1" w:firstColumn="1" w:lastColumn="1" w:noHBand="0" w:noVBand="0"/>
    </w:tblPr>
    <w:tblGrid>
      <w:gridCol w:w="9745"/>
    </w:tblGrid>
    <w:tr w:rsidR="000003DB" w14:paraId="62DA61C3" w14:textId="77777777">
      <w:trPr>
        <w:trHeight w:val="274"/>
      </w:trPr>
      <w:tc>
        <w:tcPr>
          <w:tcW w:w="9745" w:type="dxa"/>
          <w:tcBorders>
            <w:top w:val="nil"/>
            <w:left w:val="nil"/>
            <w:bottom w:val="single" w:sz="4" w:space="0" w:color="auto"/>
            <w:right w:val="nil"/>
          </w:tcBorders>
        </w:tcPr>
        <w:p w14:paraId="62DA61C2" w14:textId="77777777" w:rsidR="000003DB" w:rsidRDefault="000003DB">
          <w:pPr>
            <w:jc w:val="right"/>
            <w:rPr>
              <w:rFonts w:ascii="Arial" w:hAnsi="Arial" w:cs="Arial"/>
              <w:b/>
              <w:i/>
              <w:sz w:val="20"/>
              <w:szCs w:val="20"/>
            </w:rPr>
          </w:pPr>
          <w:r>
            <w:rPr>
              <w:rFonts w:ascii="Arial" w:hAnsi="Arial" w:cs="Arial"/>
              <w:b/>
              <w:i/>
              <w:sz w:val="20"/>
              <w:szCs w:val="20"/>
            </w:rPr>
            <w:t>Руководство по эксплуатации</w:t>
          </w:r>
        </w:p>
      </w:tc>
    </w:tr>
  </w:tbl>
  <w:p w14:paraId="62DA61C4" w14:textId="77777777" w:rsidR="000003DB" w:rsidRDefault="000003DB"/>
  <w:p w14:paraId="62DA61C5" w14:textId="77777777" w:rsidR="000003DB" w:rsidRDefault="000003DB"/>
  <w:p w14:paraId="62DA61C6" w14:textId="77777777" w:rsidR="000003DB" w:rsidRDefault="000003DB"/>
  <w:p w14:paraId="62DA61C7" w14:textId="77777777" w:rsidR="000003DB" w:rsidRDefault="000003D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D30A3" w14:textId="34EA86C9" w:rsidR="000003DB" w:rsidRPr="00CC3E47" w:rsidRDefault="000003DB" w:rsidP="001751FE">
    <w:pPr>
      <w:pStyle w:val="afff1"/>
      <w:tabs>
        <w:tab w:val="clear" w:pos="4677"/>
        <w:tab w:val="clear" w:pos="9355"/>
        <w:tab w:val="left" w:pos="6406"/>
      </w:tabs>
      <w:ind w:right="140"/>
      <w:jc w:val="right"/>
      <w:rPr>
        <w:color w:val="0070C0"/>
        <w:sz w:val="22"/>
        <w:lang w:val="ru-RU"/>
      </w:rPr>
    </w:pPr>
    <w:r>
      <w:rPr>
        <w:b/>
        <w:noProof/>
        <w:color w:val="0070C0"/>
        <w:sz w:val="22"/>
        <w:szCs w:val="22"/>
        <w:lang w:val="ru-RU" w:eastAsia="ru-RU"/>
      </w:rPr>
      <mc:AlternateContent>
        <mc:Choice Requires="wpg">
          <w:drawing>
            <wp:anchor distT="0" distB="0" distL="114300" distR="114300" simplePos="0" relativeHeight="251660288" behindDoc="0" locked="0" layoutInCell="1" allowOverlap="1" wp14:anchorId="3EE312A4" wp14:editId="53F6F9AE">
              <wp:simplePos x="0" y="0"/>
              <wp:positionH relativeFrom="column">
                <wp:posOffset>-34290</wp:posOffset>
              </wp:positionH>
              <wp:positionV relativeFrom="paragraph">
                <wp:posOffset>-15875</wp:posOffset>
              </wp:positionV>
              <wp:extent cx="6313805" cy="274320"/>
              <wp:effectExtent l="3810" t="3175" r="16510" b="0"/>
              <wp:wrapNone/>
              <wp:docPr id="7"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805" cy="274320"/>
                        <a:chOff x="1560" y="315"/>
                        <a:chExt cx="9578" cy="432"/>
                      </a:xfrm>
                    </wpg:grpSpPr>
                    <wps:wsp>
                      <wps:cNvPr id="8" name="Rectangle 62"/>
                      <wps:cNvSpPr>
                        <a:spLocks noChangeArrowheads="1"/>
                      </wps:cNvSpPr>
                      <wps:spPr bwMode="auto">
                        <a:xfrm>
                          <a:off x="1560" y="315"/>
                          <a:ext cx="2736" cy="432"/>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4EF638" w14:textId="77777777" w:rsidR="000003DB" w:rsidRPr="00FB1DBD" w:rsidRDefault="000003DB" w:rsidP="001751F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7848979C" w14:textId="77777777" w:rsidR="000003DB" w:rsidRDefault="000003DB" w:rsidP="001751FE"/>
                        </w:txbxContent>
                      </wps:txbx>
                      <wps:bodyPr rot="0" vert="horz" wrap="square" lIns="91440" tIns="45720" rIns="91440" bIns="45720" anchor="t" anchorCtr="0" upright="1">
                        <a:noAutofit/>
                      </wps:bodyPr>
                    </wps:wsp>
                    <wps:wsp>
                      <wps:cNvPr id="9" name="AutoShape 63"/>
                      <wps:cNvCnPr>
                        <a:cxnSpLocks noChangeShapeType="1"/>
                      </wps:cNvCnPr>
                      <wps:spPr bwMode="auto">
                        <a:xfrm>
                          <a:off x="4297" y="724"/>
                          <a:ext cx="6841" cy="0"/>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E312A4" id="Группа 7" o:spid="_x0000_s1041" style="position:absolute;left:0;text-align:left;margin-left:-2.7pt;margin-top:-1.25pt;width:497.15pt;height:21.6pt;z-index:251660288" coordorigin="1560,315" coordsize="957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">
              <v:rect id="Rectangle 62" o:spid="_x0000_s1042" style="position:absolute;left:1560;top:315;width:273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V9r8A&#10;AADaAAAADwAAAGRycy9kb3ducmV2LnhtbERPTWsCMRC9F/wPYQRvNesebNkaRQTBk+i26HVMpptt&#10;N5M1ibr9982h0OPjfS9Wg+vEnUJsPSuYTQsQxNqblhsFH+/b51cQMSEb7DyTgh+KsFqOnhZYGf/g&#10;I93r1IgcwrFCBTalvpIyaksO49T3xJn79MFhyjA00gR85HDXybIo5tJhy7nBYk8bS/q7vjkFoT+U&#10;X3t9vtpyo21xul7q2+5Fqcl4WL+BSDSkf/Gfe2cU5K35Sr4Bcv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s9X2vwAAANoAAAAPAAAAAAAAAAAAAAAAAJgCAABkcnMvZG93bnJl&#10;di54bWxQSwUGAAAAAAQABAD1AAAAhAMAAAAA&#10;" fillcolor="#0070c0" stroked="f">
                <v:textbox>
                  <w:txbxContent>
                    <w:p w14:paraId="284EF638" w14:textId="77777777" w:rsidR="000003DB" w:rsidRPr="00FB1DBD" w:rsidRDefault="000003DB" w:rsidP="001751FE">
                      <w:pPr>
                        <w:jc w:val="center"/>
                        <w:rPr>
                          <w:b/>
                          <w:color w:val="FFFFFF"/>
                        </w:rPr>
                      </w:pPr>
                      <w:r>
                        <w:rPr>
                          <w:b/>
                          <w:color w:val="FFFFFF"/>
                        </w:rPr>
                        <w:t>ООО «</w:t>
                      </w:r>
                      <w:r w:rsidRPr="00FB1DBD">
                        <w:rPr>
                          <w:b/>
                          <w:color w:val="FFFFFF"/>
                        </w:rPr>
                        <w:t>ИТП «Г</w:t>
                      </w:r>
                      <w:r>
                        <w:rPr>
                          <w:b/>
                          <w:color w:val="FFFFFF"/>
                        </w:rPr>
                        <w:t>рад</w:t>
                      </w:r>
                      <w:r w:rsidRPr="00FB1DBD">
                        <w:rPr>
                          <w:b/>
                          <w:color w:val="FFFFFF"/>
                        </w:rPr>
                        <w:t>»</w:t>
                      </w:r>
                    </w:p>
                    <w:p w14:paraId="7848979C" w14:textId="77777777" w:rsidR="000003DB" w:rsidRDefault="000003DB" w:rsidP="001751FE"/>
                  </w:txbxContent>
                </v:textbox>
              </v:rect>
              <v:shapetype id="_x0000_t32" coordsize="21600,21600" o:spt="32" o:oned="t" path="m,l21600,21600e" filled="f">
                <v:path arrowok="t" fillok="f" o:connecttype="none"/>
                <o:lock v:ext="edit" shapetype="t"/>
              </v:shapetype>
              <v:shape id="AutoShape 63" o:spid="_x0000_s1043" type="#_x0000_t32" style="position:absolute;left:4297;top:724;width:6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wZX8MAAADaAAAADwAAAGRycy9kb3ducmV2LnhtbESPQWvCQBSE74L/YXkFb7qpiiSpq4hS&#10;asFLVHp+ZF+zodm3IbvV1F/vFgSPw8x8wyzXvW3EhTpfO1bwOklAEJdO11wpOJ/exykIH5A1No5J&#10;wR95WK+GgyXm2l25oMsxVCJC2OeowITQ5lL60pBFP3EtcfS+XWcxRNlVUnd4jXDbyGmSLKTFmuOC&#10;wZa2hsqf469VMDdV+5m5/eYruxWL2yw9hN1HqtTopd+8gQjUh2f40d5rBRn8X4k3QK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sGV/DAAAA2gAAAA8AAAAAAAAAAAAA&#10;AAAAoQIAAGRycy9kb3ducmV2LnhtbFBLBQYAAAAABAAEAPkAAACRAwAAAAA=&#10;" strokecolor="#0070c0" strokeweight="2pt"/>
            </v:group>
          </w:pict>
        </mc:Fallback>
      </mc:AlternateContent>
    </w:r>
    <w:r w:rsidRPr="001751FE">
      <w:rPr>
        <w:color w:val="0070C0"/>
        <w:sz w:val="22"/>
        <w:szCs w:val="22"/>
        <w:lang w:val="ru-RU"/>
      </w:rPr>
      <w:t xml:space="preserve"> </w:t>
    </w:r>
    <w:r>
      <w:rPr>
        <w:color w:val="0070C0"/>
        <w:sz w:val="22"/>
        <w:szCs w:val="22"/>
        <w:lang w:val="ru-RU"/>
      </w:rPr>
      <w:t xml:space="preserve">Программа комплексного развития коммунальной инфраструктуры </w:t>
    </w:r>
  </w:p>
  <w:p w14:paraId="397E7E41" w14:textId="6476DC02" w:rsidR="000003DB" w:rsidRPr="001751FE" w:rsidRDefault="000003DB" w:rsidP="001751FE">
    <w:pPr>
      <w:pStyle w:val="aff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singleLevel"/>
    <w:tmpl w:val="00000004"/>
    <w:name w:val="WW8Num19"/>
    <w:lvl w:ilvl="0">
      <w:start w:val="1"/>
      <w:numFmt w:val="bullet"/>
      <w:pStyle w:val="S"/>
      <w:lvlText w:val="-"/>
      <w:lvlJc w:val="left"/>
      <w:pPr>
        <w:tabs>
          <w:tab w:val="num" w:pos="928"/>
        </w:tabs>
        <w:ind w:left="928" w:hanging="360"/>
      </w:pPr>
      <w:rPr>
        <w:rFonts w:ascii="Proxy 4" w:hAnsi="Proxy 4"/>
      </w:rPr>
    </w:lvl>
  </w:abstractNum>
  <w:abstractNum w:abstractNumId="1" w15:restartNumberingAfterBreak="0">
    <w:nsid w:val="00000008"/>
    <w:multiLevelType w:val="multilevel"/>
    <w:tmpl w:val="F6B4E4B0"/>
    <w:name w:val="WW8Num14"/>
    <w:lvl w:ilvl="0">
      <w:start w:val="1"/>
      <w:numFmt w:val="decimal"/>
      <w:lvlText w:val="%1"/>
      <w:lvlJc w:val="left"/>
      <w:pPr>
        <w:tabs>
          <w:tab w:val="num" w:pos="360"/>
        </w:tabs>
        <w:ind w:left="360" w:hanging="360"/>
      </w:pPr>
      <w:rPr>
        <w:rFonts w:ascii="Symbol" w:hAnsi="Symbol"/>
        <w:color w:val="auto"/>
      </w:rPr>
    </w:lvl>
    <w:lvl w:ilvl="1">
      <w:start w:val="1"/>
      <w:numFmt w:val="decimal"/>
      <w:lvlText w:val="%1.%2"/>
      <w:lvlJc w:val="left"/>
      <w:pPr>
        <w:tabs>
          <w:tab w:val="num" w:pos="720"/>
        </w:tabs>
        <w:ind w:left="720" w:hanging="360"/>
      </w:pPr>
      <w:rPr>
        <w:rFonts w:ascii="Symbol" w:hAnsi="Symbol"/>
        <w:color w:val="auto"/>
      </w:rPr>
    </w:lvl>
    <w:lvl w:ilvl="2">
      <w:start w:val="1"/>
      <w:numFmt w:val="decimal"/>
      <w:lvlText w:val="%1.%2.%3"/>
      <w:lvlJc w:val="left"/>
      <w:pPr>
        <w:tabs>
          <w:tab w:val="num" w:pos="1712"/>
        </w:tabs>
        <w:ind w:left="1712" w:hanging="720"/>
      </w:pPr>
      <w:rPr>
        <w:rFonts w:ascii="Wingdings" w:hAnsi="Wingdings"/>
      </w:r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2" w15:restartNumberingAfterBreak="0">
    <w:nsid w:val="00000017"/>
    <w:multiLevelType w:val="singleLevel"/>
    <w:tmpl w:val="00000017"/>
    <w:name w:val="WW8Num72"/>
    <w:lvl w:ilvl="0">
      <w:numFmt w:val="bullet"/>
      <w:lvlText w:val="–"/>
      <w:lvlJc w:val="left"/>
      <w:pPr>
        <w:tabs>
          <w:tab w:val="num" w:pos="720"/>
        </w:tabs>
        <w:ind w:left="720" w:hanging="360"/>
      </w:pPr>
      <w:rPr>
        <w:rFonts w:ascii="Times New Roman" w:hAnsi="Times New Roman" w:cs="Times New Roman"/>
      </w:rPr>
    </w:lvl>
  </w:abstractNum>
  <w:abstractNum w:abstractNumId="3"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4" w15:restartNumberingAfterBreak="0">
    <w:nsid w:val="003341CA"/>
    <w:multiLevelType w:val="multilevel"/>
    <w:tmpl w:val="0419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2E826C6"/>
    <w:multiLevelType w:val="multilevel"/>
    <w:tmpl w:val="6F2C52AC"/>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7D46FD3"/>
    <w:multiLevelType w:val="multilevel"/>
    <w:tmpl w:val="B9A468A0"/>
    <w:lvl w:ilvl="0">
      <w:start w:val="1"/>
      <w:numFmt w:val="decimal"/>
      <w:pStyle w:val="1"/>
      <w:lvlText w:val="%1"/>
      <w:lvlJc w:val="left"/>
      <w:pPr>
        <w:tabs>
          <w:tab w:val="num" w:pos="432"/>
        </w:tabs>
        <w:ind w:left="432" w:hanging="432"/>
      </w:pPr>
      <w:rPr>
        <w:rFonts w:hint="default"/>
      </w:rPr>
    </w:lvl>
    <w:lvl w:ilvl="1">
      <w:start w:val="1"/>
      <w:numFmt w:val="decimal"/>
      <w:pStyle w:val="11"/>
      <w:lvlText w:val="%1.%2"/>
      <w:lvlJc w:val="left"/>
      <w:pPr>
        <w:tabs>
          <w:tab w:val="num" w:pos="576"/>
        </w:tabs>
        <w:ind w:left="576" w:hanging="576"/>
      </w:pPr>
      <w:rPr>
        <w:rFonts w:hint="default"/>
      </w:rPr>
    </w:lvl>
    <w:lvl w:ilvl="2">
      <w:start w:val="1"/>
      <w:numFmt w:val="decimal"/>
      <w:pStyle w:val="111"/>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091179FB"/>
    <w:multiLevelType w:val="hybridMultilevel"/>
    <w:tmpl w:val="B09A8C2E"/>
    <w:lvl w:ilvl="0" w:tplc="0D502ED8">
      <w:start w:val="1"/>
      <w:numFmt w:val="decimal"/>
      <w:pStyle w:val="10"/>
      <w:lvlText w:val="%1"/>
      <w:lvlJc w:val="left"/>
      <w:pPr>
        <w:ind w:left="720" w:hanging="360"/>
      </w:pPr>
      <w:rPr>
        <w:rFonts w:hint="default"/>
      </w:rPr>
    </w:lvl>
    <w:lvl w:ilvl="1" w:tplc="787A866E" w:tentative="1">
      <w:start w:val="1"/>
      <w:numFmt w:val="lowerLetter"/>
      <w:lvlText w:val="%2."/>
      <w:lvlJc w:val="left"/>
      <w:pPr>
        <w:ind w:left="1440" w:hanging="360"/>
      </w:pPr>
    </w:lvl>
    <w:lvl w:ilvl="2" w:tplc="AE4896CA" w:tentative="1">
      <w:start w:val="1"/>
      <w:numFmt w:val="lowerRoman"/>
      <w:lvlText w:val="%3."/>
      <w:lvlJc w:val="right"/>
      <w:pPr>
        <w:ind w:left="2160" w:hanging="180"/>
      </w:pPr>
    </w:lvl>
    <w:lvl w:ilvl="3" w:tplc="64FA2ADA" w:tentative="1">
      <w:start w:val="1"/>
      <w:numFmt w:val="decimal"/>
      <w:lvlText w:val="%4."/>
      <w:lvlJc w:val="left"/>
      <w:pPr>
        <w:ind w:left="2880" w:hanging="360"/>
      </w:pPr>
    </w:lvl>
    <w:lvl w:ilvl="4" w:tplc="75C456CE" w:tentative="1">
      <w:start w:val="1"/>
      <w:numFmt w:val="lowerLetter"/>
      <w:lvlText w:val="%5."/>
      <w:lvlJc w:val="left"/>
      <w:pPr>
        <w:ind w:left="3600" w:hanging="360"/>
      </w:pPr>
    </w:lvl>
    <w:lvl w:ilvl="5" w:tplc="87204F96" w:tentative="1">
      <w:start w:val="1"/>
      <w:numFmt w:val="lowerRoman"/>
      <w:lvlText w:val="%6."/>
      <w:lvlJc w:val="right"/>
      <w:pPr>
        <w:ind w:left="4320" w:hanging="180"/>
      </w:pPr>
    </w:lvl>
    <w:lvl w:ilvl="6" w:tplc="7D4C4CDE" w:tentative="1">
      <w:start w:val="1"/>
      <w:numFmt w:val="decimal"/>
      <w:lvlText w:val="%7."/>
      <w:lvlJc w:val="left"/>
      <w:pPr>
        <w:ind w:left="5040" w:hanging="360"/>
      </w:pPr>
    </w:lvl>
    <w:lvl w:ilvl="7" w:tplc="66ECC16C" w:tentative="1">
      <w:start w:val="1"/>
      <w:numFmt w:val="lowerLetter"/>
      <w:lvlText w:val="%8."/>
      <w:lvlJc w:val="left"/>
      <w:pPr>
        <w:ind w:left="5760" w:hanging="360"/>
      </w:pPr>
    </w:lvl>
    <w:lvl w:ilvl="8" w:tplc="D7BE1644" w:tentative="1">
      <w:start w:val="1"/>
      <w:numFmt w:val="lowerRoman"/>
      <w:lvlText w:val="%9."/>
      <w:lvlJc w:val="right"/>
      <w:pPr>
        <w:ind w:left="6480" w:hanging="180"/>
      </w:pPr>
    </w:lvl>
  </w:abstractNum>
  <w:abstractNum w:abstractNumId="8" w15:restartNumberingAfterBreak="0">
    <w:nsid w:val="0FB00F81"/>
    <w:multiLevelType w:val="multilevel"/>
    <w:tmpl w:val="379CDD5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6770FDA"/>
    <w:multiLevelType w:val="multilevel"/>
    <w:tmpl w:val="1A3A6492"/>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1" w15:restartNumberingAfterBreak="0">
    <w:nsid w:val="27040AD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C557F61"/>
    <w:multiLevelType w:val="hybridMultilevel"/>
    <w:tmpl w:val="6764E6CE"/>
    <w:lvl w:ilvl="0" w:tplc="5A4C67FE">
      <w:start w:val="1"/>
      <w:numFmt w:val="decimal"/>
      <w:pStyle w:val="a1"/>
      <w:lvlText w:val="%1"/>
      <w:lvlJc w:val="left"/>
      <w:pPr>
        <w:tabs>
          <w:tab w:val="num" w:pos="340"/>
        </w:tabs>
        <w:ind w:left="0" w:firstLine="5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38345307"/>
    <w:multiLevelType w:val="multilevel"/>
    <w:tmpl w:val="82A2222A"/>
    <w:lvl w:ilvl="0">
      <w:start w:val="1"/>
      <w:numFmt w:val="decimal"/>
      <w:lvlText w:val="%1"/>
      <w:lvlJc w:val="left"/>
      <w:pPr>
        <w:tabs>
          <w:tab w:val="num" w:pos="-360"/>
        </w:tabs>
        <w:ind w:left="-360" w:hanging="360"/>
      </w:pPr>
      <w:rPr>
        <w:rFonts w:hint="default"/>
        <w:b/>
      </w:rPr>
    </w:lvl>
    <w:lvl w:ilvl="1">
      <w:start w:val="1"/>
      <w:numFmt w:val="decimal"/>
      <w:pStyle w:val="S2"/>
      <w:lvlText w:val="%1.%2"/>
      <w:lvlJc w:val="left"/>
      <w:pPr>
        <w:tabs>
          <w:tab w:val="num" w:pos="360"/>
        </w:tabs>
        <w:ind w:left="360" w:hanging="360"/>
      </w:pPr>
      <w:rPr>
        <w:rFonts w:hint="default"/>
        <w:b/>
      </w:rPr>
    </w:lvl>
    <w:lvl w:ilvl="2">
      <w:start w:val="1"/>
      <w:numFmt w:val="decimal"/>
      <w:lvlText w:val="%1.%2.%3"/>
      <w:lvlJc w:val="left"/>
      <w:pPr>
        <w:tabs>
          <w:tab w:val="num" w:pos="720"/>
        </w:tabs>
        <w:ind w:left="720" w:hanging="96"/>
      </w:pPr>
      <w:rPr>
        <w:rFonts w:hint="default"/>
      </w:rPr>
    </w:lvl>
    <w:lvl w:ilvl="3">
      <w:start w:val="1"/>
      <w:numFmt w:val="decimal"/>
      <w:pStyle w:val="S4"/>
      <w:lvlText w:val="%1.%2.%3.%4"/>
      <w:lvlJc w:val="left"/>
      <w:pPr>
        <w:tabs>
          <w:tab w:val="num" w:pos="1080"/>
        </w:tabs>
        <w:ind w:left="1080" w:hanging="72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240"/>
        </w:tabs>
        <w:ind w:left="324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14" w15:restartNumberingAfterBreak="0">
    <w:nsid w:val="3D911A42"/>
    <w:multiLevelType w:val="multilevel"/>
    <w:tmpl w:val="A4FE3B4A"/>
    <w:lvl w:ilvl="0">
      <w:start w:val="1"/>
      <w:numFmt w:val="decimal"/>
      <w:pStyle w:val="12"/>
      <w:suff w:val="space"/>
      <w:lvlText w:val="%1"/>
      <w:lvlJc w:val="left"/>
      <w:pPr>
        <w:ind w:left="0" w:firstLine="567"/>
      </w:pPr>
      <w:rPr>
        <w:rFonts w:hint="default"/>
      </w:rPr>
    </w:lvl>
    <w:lvl w:ilvl="1">
      <w:start w:val="1"/>
      <w:numFmt w:val="decimal"/>
      <w:pStyle w:val="2"/>
      <w:suff w:val="space"/>
      <w:lvlText w:val="%1.%2"/>
      <w:lvlJc w:val="left"/>
      <w:pPr>
        <w:ind w:left="993" w:firstLine="567"/>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0" w:firstLine="567"/>
      </w:pPr>
      <w:rPr>
        <w:rFonts w:hint="default"/>
      </w:rPr>
    </w:lvl>
    <w:lvl w:ilvl="3">
      <w:start w:val="1"/>
      <w:numFmt w:val="decimal"/>
      <w:pStyle w:val="4"/>
      <w:suff w:val="space"/>
      <w:lvlText w:val="%1.%2.%3.%4"/>
      <w:lvlJc w:val="left"/>
      <w:pPr>
        <w:ind w:left="426" w:firstLine="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5" w15:restartNumberingAfterBreak="0">
    <w:nsid w:val="49643F15"/>
    <w:multiLevelType w:val="hybridMultilevel"/>
    <w:tmpl w:val="51220E92"/>
    <w:styleLink w:val="1ai"/>
    <w:lvl w:ilvl="0" w:tplc="DE74BD72">
      <w:start w:val="1"/>
      <w:numFmt w:val="decimal"/>
      <w:lvlText w:val="%1."/>
      <w:lvlJc w:val="left"/>
      <w:pPr>
        <w:tabs>
          <w:tab w:val="num" w:pos="2448"/>
        </w:tabs>
        <w:ind w:left="2448" w:hanging="1368"/>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6" w15:restartNumberingAfterBreak="0">
    <w:nsid w:val="4B220D1A"/>
    <w:multiLevelType w:val="hybridMultilevel"/>
    <w:tmpl w:val="30BAD98A"/>
    <w:lvl w:ilvl="0" w:tplc="AE9292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 w15:restartNumberingAfterBreak="0">
    <w:nsid w:val="4C564F2F"/>
    <w:multiLevelType w:val="hybridMultilevel"/>
    <w:tmpl w:val="6ECAB83E"/>
    <w:lvl w:ilvl="0" w:tplc="D9A4E17E">
      <w:start w:val="1"/>
      <w:numFmt w:val="bullet"/>
      <w:pStyle w:val="a2"/>
      <w:lvlText w:val="–"/>
      <w:lvlJc w:val="left"/>
      <w:pPr>
        <w:ind w:left="1080" w:hanging="360"/>
      </w:pPr>
      <w:rPr>
        <w:rFonts w:ascii="Times New Roman" w:hAnsi="Times New Roman" w:cs="Times New Roman" w:hint="default"/>
        <w:lang w:val="ru-RU"/>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4F65195B"/>
    <w:multiLevelType w:val="multilevel"/>
    <w:tmpl w:val="16A8B17E"/>
    <w:lvl w:ilvl="0">
      <w:start w:val="1"/>
      <w:numFmt w:val="decimal"/>
      <w:pStyle w:val="13"/>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0" w15:restartNumberingAfterBreak="0">
    <w:nsid w:val="636D237D"/>
    <w:multiLevelType w:val="multilevel"/>
    <w:tmpl w:val="F98C2328"/>
    <w:styleLink w:val="1111111"/>
    <w:lvl w:ilvl="0">
      <w:start w:val="1"/>
      <w:numFmt w:val="bullet"/>
      <w:suff w:val="space"/>
      <w:lvlText w:val="–"/>
      <w:lvlJc w:val="left"/>
      <w:pPr>
        <w:ind w:left="-425"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1" w15:restartNumberingAfterBreak="0">
    <w:nsid w:val="65F11E17"/>
    <w:multiLevelType w:val="hybridMultilevel"/>
    <w:tmpl w:val="0F3A8210"/>
    <w:lvl w:ilvl="0" w:tplc="17B629BC">
      <w:start w:val="1"/>
      <w:numFmt w:val="bullet"/>
      <w:lvlText w:val="–"/>
      <w:lvlJc w:val="left"/>
      <w:pPr>
        <w:ind w:left="720" w:hanging="360"/>
      </w:pPr>
      <w:rPr>
        <w:rFonts w:ascii="Times New Roman" w:hAnsi="Times New Roman" w:cs="Times New Roman" w:hint="default"/>
        <w:lang w:val="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0CC008F"/>
    <w:multiLevelType w:val="multilevel"/>
    <w:tmpl w:val="D3A4E860"/>
    <w:lvl w:ilvl="0">
      <w:start w:val="1"/>
      <w:numFmt w:val="decimal"/>
      <w:pStyle w:val="S1"/>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3"/>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num w:numId="1">
    <w:abstractNumId w:val="14"/>
  </w:num>
  <w:num w:numId="2">
    <w:abstractNumId w:val="10"/>
  </w:num>
  <w:num w:numId="3">
    <w:abstractNumId w:val="12"/>
  </w:num>
  <w:num w:numId="4">
    <w:abstractNumId w:val="19"/>
  </w:num>
  <w:num w:numId="5">
    <w:abstractNumId w:val="22"/>
  </w:num>
  <w:num w:numId="6">
    <w:abstractNumId w:val="3"/>
  </w:num>
  <w:num w:numId="7">
    <w:abstractNumId w:val="7"/>
  </w:num>
  <w:num w:numId="8">
    <w:abstractNumId w:val="17"/>
  </w:num>
  <w:num w:numId="9">
    <w:abstractNumId w:val="15"/>
  </w:num>
  <w:num w:numId="10">
    <w:abstractNumId w:val="6"/>
  </w:num>
  <w:num w:numId="11">
    <w:abstractNumId w:val="0"/>
  </w:num>
  <w:num w:numId="12">
    <w:abstractNumId w:val="13"/>
  </w:num>
  <w:num w:numId="13">
    <w:abstractNumId w:val="8"/>
  </w:num>
  <w:num w:numId="14">
    <w:abstractNumId w:val="9"/>
  </w:num>
  <w:num w:numId="15">
    <w:abstractNumId w:val="5"/>
  </w:num>
  <w:num w:numId="16">
    <w:abstractNumId w:val="11"/>
  </w:num>
  <w:num w:numId="17">
    <w:abstractNumId w:val="4"/>
  </w:num>
  <w:num w:numId="18">
    <w:abstractNumId w:val="20"/>
  </w:num>
  <w:num w:numId="19">
    <w:abstractNumId w:val="16"/>
  </w:num>
  <w:num w:numId="20">
    <w:abstractNumId w:val="18"/>
  </w:num>
  <w:num w:numId="21">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2106" style="mso-position-vertical-relative:line" fill="f" fillcolor="white" stroke="f">
      <v:fill color="white" on="f"/>
      <v:stroke on="f"/>
    </o:shapedefaults>
    <o:shapelayout v:ext="edit">
      <o:idmap v:ext="edit" data="2"/>
      <o:rules v:ext="edit">
        <o:r id="V:Rule11" type="connector" idref="#_x0000_s2080"/>
        <o:r id="V:Rule12" type="connector" idref="#_x0000_s2071"/>
        <o:r id="V:Rule13" type="connector" idref="#_x0000_s2074"/>
        <o:r id="V:Rule14" type="connector" idref="#_x0000_s2051"/>
        <o:r id="V:Rule15" type="connector" idref="#_x0000_s2068"/>
        <o:r id="V:Rule16" type="connector" idref="#_x0000_s2083"/>
        <o:r id="V:Rule17" type="connector" idref="#_x0000_s2097"/>
        <o:r id="V:Rule18" type="connector" idref="#_x0000_s2077"/>
        <o:r id="V:Rule19" type="connector" idref="#_x0000_s2065"/>
        <o:r id="V:Rule20" type="connector" idref="#_x0000_s2054"/>
      </o:rules>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DFE"/>
    <w:rsid w:val="000003DB"/>
    <w:rsid w:val="000005AE"/>
    <w:rsid w:val="00001768"/>
    <w:rsid w:val="00001AA1"/>
    <w:rsid w:val="00001B91"/>
    <w:rsid w:val="00001E59"/>
    <w:rsid w:val="000032DC"/>
    <w:rsid w:val="00003C0E"/>
    <w:rsid w:val="00005B52"/>
    <w:rsid w:val="00005BB7"/>
    <w:rsid w:val="00005C13"/>
    <w:rsid w:val="00005C1C"/>
    <w:rsid w:val="00006246"/>
    <w:rsid w:val="000065FC"/>
    <w:rsid w:val="00010F77"/>
    <w:rsid w:val="0001139E"/>
    <w:rsid w:val="00013E7A"/>
    <w:rsid w:val="00014BA1"/>
    <w:rsid w:val="00014FEF"/>
    <w:rsid w:val="000156B1"/>
    <w:rsid w:val="00015B4D"/>
    <w:rsid w:val="0001750F"/>
    <w:rsid w:val="00020246"/>
    <w:rsid w:val="00020313"/>
    <w:rsid w:val="00020CD3"/>
    <w:rsid w:val="000213CC"/>
    <w:rsid w:val="000214D3"/>
    <w:rsid w:val="000214F3"/>
    <w:rsid w:val="0002165B"/>
    <w:rsid w:val="00021C20"/>
    <w:rsid w:val="00022F57"/>
    <w:rsid w:val="000231DC"/>
    <w:rsid w:val="0002347B"/>
    <w:rsid w:val="00024910"/>
    <w:rsid w:val="000253D3"/>
    <w:rsid w:val="00025467"/>
    <w:rsid w:val="000254F3"/>
    <w:rsid w:val="00025B83"/>
    <w:rsid w:val="00025C2E"/>
    <w:rsid w:val="00026BC3"/>
    <w:rsid w:val="0002730E"/>
    <w:rsid w:val="000279A7"/>
    <w:rsid w:val="0003088D"/>
    <w:rsid w:val="00032901"/>
    <w:rsid w:val="00033FC8"/>
    <w:rsid w:val="00033FF4"/>
    <w:rsid w:val="000351A3"/>
    <w:rsid w:val="00036979"/>
    <w:rsid w:val="00036A78"/>
    <w:rsid w:val="00036D87"/>
    <w:rsid w:val="0004069D"/>
    <w:rsid w:val="0004076F"/>
    <w:rsid w:val="00041541"/>
    <w:rsid w:val="00041611"/>
    <w:rsid w:val="000416EE"/>
    <w:rsid w:val="0004205E"/>
    <w:rsid w:val="00042092"/>
    <w:rsid w:val="000435C0"/>
    <w:rsid w:val="0004379B"/>
    <w:rsid w:val="00043A9B"/>
    <w:rsid w:val="00043CA5"/>
    <w:rsid w:val="000443C8"/>
    <w:rsid w:val="000444C4"/>
    <w:rsid w:val="00044E73"/>
    <w:rsid w:val="00045105"/>
    <w:rsid w:val="000452EE"/>
    <w:rsid w:val="00045328"/>
    <w:rsid w:val="000458CA"/>
    <w:rsid w:val="00045B7A"/>
    <w:rsid w:val="000460E8"/>
    <w:rsid w:val="00046D3F"/>
    <w:rsid w:val="00046EA1"/>
    <w:rsid w:val="0004737F"/>
    <w:rsid w:val="000474CE"/>
    <w:rsid w:val="00050210"/>
    <w:rsid w:val="00050592"/>
    <w:rsid w:val="00050D1A"/>
    <w:rsid w:val="00052E56"/>
    <w:rsid w:val="000546DE"/>
    <w:rsid w:val="00054A60"/>
    <w:rsid w:val="00054B8E"/>
    <w:rsid w:val="00054F14"/>
    <w:rsid w:val="00055E54"/>
    <w:rsid w:val="0005609D"/>
    <w:rsid w:val="0005613A"/>
    <w:rsid w:val="00056EF0"/>
    <w:rsid w:val="00057049"/>
    <w:rsid w:val="00060BF4"/>
    <w:rsid w:val="00060D76"/>
    <w:rsid w:val="00060FB6"/>
    <w:rsid w:val="000617A7"/>
    <w:rsid w:val="00062320"/>
    <w:rsid w:val="00062915"/>
    <w:rsid w:val="00063055"/>
    <w:rsid w:val="00064192"/>
    <w:rsid w:val="00064288"/>
    <w:rsid w:val="00064CB1"/>
    <w:rsid w:val="000651AF"/>
    <w:rsid w:val="00066907"/>
    <w:rsid w:val="0006762B"/>
    <w:rsid w:val="00067D2B"/>
    <w:rsid w:val="00067D83"/>
    <w:rsid w:val="000701D0"/>
    <w:rsid w:val="00070BD5"/>
    <w:rsid w:val="0007109F"/>
    <w:rsid w:val="00071760"/>
    <w:rsid w:val="00071AB5"/>
    <w:rsid w:val="00074487"/>
    <w:rsid w:val="0007474A"/>
    <w:rsid w:val="000758E8"/>
    <w:rsid w:val="00076595"/>
    <w:rsid w:val="000768EA"/>
    <w:rsid w:val="00076C46"/>
    <w:rsid w:val="000772F5"/>
    <w:rsid w:val="00081418"/>
    <w:rsid w:val="00081D76"/>
    <w:rsid w:val="00082631"/>
    <w:rsid w:val="00082FC1"/>
    <w:rsid w:val="00083054"/>
    <w:rsid w:val="000834A0"/>
    <w:rsid w:val="00083608"/>
    <w:rsid w:val="00083E78"/>
    <w:rsid w:val="000848F3"/>
    <w:rsid w:val="00084CFE"/>
    <w:rsid w:val="00084D50"/>
    <w:rsid w:val="00084E1D"/>
    <w:rsid w:val="0008518B"/>
    <w:rsid w:val="00085753"/>
    <w:rsid w:val="000868C2"/>
    <w:rsid w:val="00086BC0"/>
    <w:rsid w:val="00087940"/>
    <w:rsid w:val="00090999"/>
    <w:rsid w:val="000915E2"/>
    <w:rsid w:val="000920C3"/>
    <w:rsid w:val="000925F6"/>
    <w:rsid w:val="0009358D"/>
    <w:rsid w:val="000939AE"/>
    <w:rsid w:val="000944E0"/>
    <w:rsid w:val="00094933"/>
    <w:rsid w:val="00094C99"/>
    <w:rsid w:val="000953CE"/>
    <w:rsid w:val="00095D70"/>
    <w:rsid w:val="0009691F"/>
    <w:rsid w:val="000A02CB"/>
    <w:rsid w:val="000A0352"/>
    <w:rsid w:val="000A0536"/>
    <w:rsid w:val="000A0B0A"/>
    <w:rsid w:val="000A16A6"/>
    <w:rsid w:val="000A1C3A"/>
    <w:rsid w:val="000A2650"/>
    <w:rsid w:val="000A4E67"/>
    <w:rsid w:val="000A4EFD"/>
    <w:rsid w:val="000A52E4"/>
    <w:rsid w:val="000A5BC1"/>
    <w:rsid w:val="000A633A"/>
    <w:rsid w:val="000A73B8"/>
    <w:rsid w:val="000A79D3"/>
    <w:rsid w:val="000B045E"/>
    <w:rsid w:val="000B12E9"/>
    <w:rsid w:val="000B1DD6"/>
    <w:rsid w:val="000B2B28"/>
    <w:rsid w:val="000B2D33"/>
    <w:rsid w:val="000B3165"/>
    <w:rsid w:val="000B3427"/>
    <w:rsid w:val="000B48D5"/>
    <w:rsid w:val="000B5E7F"/>
    <w:rsid w:val="000B5FA8"/>
    <w:rsid w:val="000B6E9E"/>
    <w:rsid w:val="000B7B7F"/>
    <w:rsid w:val="000B7C19"/>
    <w:rsid w:val="000C0130"/>
    <w:rsid w:val="000C0350"/>
    <w:rsid w:val="000C0823"/>
    <w:rsid w:val="000C193C"/>
    <w:rsid w:val="000C1DE3"/>
    <w:rsid w:val="000C29B3"/>
    <w:rsid w:val="000C3236"/>
    <w:rsid w:val="000C3785"/>
    <w:rsid w:val="000C37EC"/>
    <w:rsid w:val="000C3AA9"/>
    <w:rsid w:val="000C45D6"/>
    <w:rsid w:val="000C4D78"/>
    <w:rsid w:val="000C4EDD"/>
    <w:rsid w:val="000C5634"/>
    <w:rsid w:val="000C5F42"/>
    <w:rsid w:val="000C637E"/>
    <w:rsid w:val="000C6415"/>
    <w:rsid w:val="000C6AA4"/>
    <w:rsid w:val="000C7456"/>
    <w:rsid w:val="000C79ED"/>
    <w:rsid w:val="000D13D8"/>
    <w:rsid w:val="000D1C87"/>
    <w:rsid w:val="000D223C"/>
    <w:rsid w:val="000D25A8"/>
    <w:rsid w:val="000D3E38"/>
    <w:rsid w:val="000D41D1"/>
    <w:rsid w:val="000D4C57"/>
    <w:rsid w:val="000D4C60"/>
    <w:rsid w:val="000D517B"/>
    <w:rsid w:val="000D541D"/>
    <w:rsid w:val="000D5C83"/>
    <w:rsid w:val="000D6D97"/>
    <w:rsid w:val="000D71E1"/>
    <w:rsid w:val="000E0480"/>
    <w:rsid w:val="000E067D"/>
    <w:rsid w:val="000E0D4C"/>
    <w:rsid w:val="000E0FB2"/>
    <w:rsid w:val="000E18AC"/>
    <w:rsid w:val="000E28B8"/>
    <w:rsid w:val="000E292D"/>
    <w:rsid w:val="000E3EBB"/>
    <w:rsid w:val="000E4A84"/>
    <w:rsid w:val="000E4DD9"/>
    <w:rsid w:val="000E4FBA"/>
    <w:rsid w:val="000E51DE"/>
    <w:rsid w:val="000E5DA5"/>
    <w:rsid w:val="000E62C1"/>
    <w:rsid w:val="000E6683"/>
    <w:rsid w:val="000E68D0"/>
    <w:rsid w:val="000E6958"/>
    <w:rsid w:val="000E6ABC"/>
    <w:rsid w:val="000E7098"/>
    <w:rsid w:val="000E749B"/>
    <w:rsid w:val="000E76F8"/>
    <w:rsid w:val="000E7D1B"/>
    <w:rsid w:val="000F07CA"/>
    <w:rsid w:val="000F0987"/>
    <w:rsid w:val="000F134D"/>
    <w:rsid w:val="000F1FD5"/>
    <w:rsid w:val="000F24F6"/>
    <w:rsid w:val="000F2642"/>
    <w:rsid w:val="000F30B4"/>
    <w:rsid w:val="000F3C67"/>
    <w:rsid w:val="000F3E68"/>
    <w:rsid w:val="000F3EAE"/>
    <w:rsid w:val="000F472B"/>
    <w:rsid w:val="000F4E7D"/>
    <w:rsid w:val="000F6AF7"/>
    <w:rsid w:val="000F6F60"/>
    <w:rsid w:val="000F7B25"/>
    <w:rsid w:val="000F7E1F"/>
    <w:rsid w:val="0010000A"/>
    <w:rsid w:val="00100084"/>
    <w:rsid w:val="0010036D"/>
    <w:rsid w:val="001006AE"/>
    <w:rsid w:val="001013B7"/>
    <w:rsid w:val="0010209B"/>
    <w:rsid w:val="00102410"/>
    <w:rsid w:val="001037BB"/>
    <w:rsid w:val="00103A24"/>
    <w:rsid w:val="00103BD5"/>
    <w:rsid w:val="001042D5"/>
    <w:rsid w:val="001054AA"/>
    <w:rsid w:val="00105C20"/>
    <w:rsid w:val="001063F4"/>
    <w:rsid w:val="001065D2"/>
    <w:rsid w:val="001077EB"/>
    <w:rsid w:val="00107D71"/>
    <w:rsid w:val="0011008D"/>
    <w:rsid w:val="0011054C"/>
    <w:rsid w:val="001107FD"/>
    <w:rsid w:val="001119E1"/>
    <w:rsid w:val="00111B11"/>
    <w:rsid w:val="00113908"/>
    <w:rsid w:val="00113CB7"/>
    <w:rsid w:val="00114274"/>
    <w:rsid w:val="001148A9"/>
    <w:rsid w:val="00114FDC"/>
    <w:rsid w:val="001150E2"/>
    <w:rsid w:val="001155FF"/>
    <w:rsid w:val="00115C61"/>
    <w:rsid w:val="00115FCB"/>
    <w:rsid w:val="00117540"/>
    <w:rsid w:val="00120467"/>
    <w:rsid w:val="001205B0"/>
    <w:rsid w:val="00120690"/>
    <w:rsid w:val="00120E41"/>
    <w:rsid w:val="00120F65"/>
    <w:rsid w:val="00122561"/>
    <w:rsid w:val="001230B2"/>
    <w:rsid w:val="001231A8"/>
    <w:rsid w:val="001236E9"/>
    <w:rsid w:val="00124780"/>
    <w:rsid w:val="001250EF"/>
    <w:rsid w:val="0012533D"/>
    <w:rsid w:val="00125485"/>
    <w:rsid w:val="001255E1"/>
    <w:rsid w:val="00125CE7"/>
    <w:rsid w:val="001278A3"/>
    <w:rsid w:val="00127E40"/>
    <w:rsid w:val="00127E7B"/>
    <w:rsid w:val="00131323"/>
    <w:rsid w:val="001321B7"/>
    <w:rsid w:val="00132945"/>
    <w:rsid w:val="001340A8"/>
    <w:rsid w:val="001340E5"/>
    <w:rsid w:val="00134131"/>
    <w:rsid w:val="001347EB"/>
    <w:rsid w:val="0013526B"/>
    <w:rsid w:val="00135B20"/>
    <w:rsid w:val="001377FA"/>
    <w:rsid w:val="00137CAC"/>
    <w:rsid w:val="00140133"/>
    <w:rsid w:val="00140184"/>
    <w:rsid w:val="00140DC1"/>
    <w:rsid w:val="00141025"/>
    <w:rsid w:val="00141069"/>
    <w:rsid w:val="001410CD"/>
    <w:rsid w:val="0014166D"/>
    <w:rsid w:val="00141BCF"/>
    <w:rsid w:val="00142BBA"/>
    <w:rsid w:val="001447AD"/>
    <w:rsid w:val="00144871"/>
    <w:rsid w:val="00144D04"/>
    <w:rsid w:val="0014528D"/>
    <w:rsid w:val="001468D9"/>
    <w:rsid w:val="001475C4"/>
    <w:rsid w:val="00147A11"/>
    <w:rsid w:val="00147C10"/>
    <w:rsid w:val="00147EF5"/>
    <w:rsid w:val="00150FB8"/>
    <w:rsid w:val="00151B5F"/>
    <w:rsid w:val="00152013"/>
    <w:rsid w:val="001530EE"/>
    <w:rsid w:val="0015421B"/>
    <w:rsid w:val="00154B03"/>
    <w:rsid w:val="00154B18"/>
    <w:rsid w:val="001558CC"/>
    <w:rsid w:val="00155D9F"/>
    <w:rsid w:val="00155F49"/>
    <w:rsid w:val="00157116"/>
    <w:rsid w:val="001576C7"/>
    <w:rsid w:val="001600C3"/>
    <w:rsid w:val="001605CD"/>
    <w:rsid w:val="00160F5B"/>
    <w:rsid w:val="001611DB"/>
    <w:rsid w:val="00161981"/>
    <w:rsid w:val="0016362F"/>
    <w:rsid w:val="0016366A"/>
    <w:rsid w:val="001648EE"/>
    <w:rsid w:val="0016677F"/>
    <w:rsid w:val="0016681D"/>
    <w:rsid w:val="00166BB1"/>
    <w:rsid w:val="00167428"/>
    <w:rsid w:val="001674B0"/>
    <w:rsid w:val="00167896"/>
    <w:rsid w:val="00170EB8"/>
    <w:rsid w:val="00170FF0"/>
    <w:rsid w:val="00171708"/>
    <w:rsid w:val="00172FC1"/>
    <w:rsid w:val="00173158"/>
    <w:rsid w:val="00173A1B"/>
    <w:rsid w:val="00173A21"/>
    <w:rsid w:val="00173A59"/>
    <w:rsid w:val="00173ABF"/>
    <w:rsid w:val="00174D41"/>
    <w:rsid w:val="00174DBB"/>
    <w:rsid w:val="00174E7E"/>
    <w:rsid w:val="001751FE"/>
    <w:rsid w:val="0017644B"/>
    <w:rsid w:val="00177246"/>
    <w:rsid w:val="0017744D"/>
    <w:rsid w:val="001779F3"/>
    <w:rsid w:val="00177B3E"/>
    <w:rsid w:val="0018056D"/>
    <w:rsid w:val="00180E75"/>
    <w:rsid w:val="00180F52"/>
    <w:rsid w:val="0018140A"/>
    <w:rsid w:val="00181CA1"/>
    <w:rsid w:val="00182588"/>
    <w:rsid w:val="00182DCD"/>
    <w:rsid w:val="00182E27"/>
    <w:rsid w:val="0018334C"/>
    <w:rsid w:val="001837C4"/>
    <w:rsid w:val="00183C85"/>
    <w:rsid w:val="00183F39"/>
    <w:rsid w:val="00184A2C"/>
    <w:rsid w:val="0018580E"/>
    <w:rsid w:val="00185931"/>
    <w:rsid w:val="00185CFC"/>
    <w:rsid w:val="00185EFF"/>
    <w:rsid w:val="0019032A"/>
    <w:rsid w:val="0019070D"/>
    <w:rsid w:val="001908B1"/>
    <w:rsid w:val="00191A18"/>
    <w:rsid w:val="00191B15"/>
    <w:rsid w:val="001927BA"/>
    <w:rsid w:val="00193882"/>
    <w:rsid w:val="00193C4A"/>
    <w:rsid w:val="00194381"/>
    <w:rsid w:val="00195269"/>
    <w:rsid w:val="00196D70"/>
    <w:rsid w:val="00197301"/>
    <w:rsid w:val="00197FE6"/>
    <w:rsid w:val="001A03C7"/>
    <w:rsid w:val="001A0606"/>
    <w:rsid w:val="001A0882"/>
    <w:rsid w:val="001A1608"/>
    <w:rsid w:val="001A1A21"/>
    <w:rsid w:val="001A2014"/>
    <w:rsid w:val="001A2ED9"/>
    <w:rsid w:val="001A3FCF"/>
    <w:rsid w:val="001A4B0D"/>
    <w:rsid w:val="001A4FE5"/>
    <w:rsid w:val="001A53D6"/>
    <w:rsid w:val="001A59BE"/>
    <w:rsid w:val="001A5E2F"/>
    <w:rsid w:val="001A5E42"/>
    <w:rsid w:val="001A6A04"/>
    <w:rsid w:val="001B22F1"/>
    <w:rsid w:val="001B3C05"/>
    <w:rsid w:val="001B4A9B"/>
    <w:rsid w:val="001B522A"/>
    <w:rsid w:val="001B5294"/>
    <w:rsid w:val="001B5595"/>
    <w:rsid w:val="001B5697"/>
    <w:rsid w:val="001B5AE1"/>
    <w:rsid w:val="001B5AEE"/>
    <w:rsid w:val="001B63BE"/>
    <w:rsid w:val="001B64F3"/>
    <w:rsid w:val="001B6513"/>
    <w:rsid w:val="001B763B"/>
    <w:rsid w:val="001B76C8"/>
    <w:rsid w:val="001C0DCD"/>
    <w:rsid w:val="001C1C9E"/>
    <w:rsid w:val="001C226E"/>
    <w:rsid w:val="001C2437"/>
    <w:rsid w:val="001C2FD7"/>
    <w:rsid w:val="001C3281"/>
    <w:rsid w:val="001C351C"/>
    <w:rsid w:val="001C39A8"/>
    <w:rsid w:val="001C3BA8"/>
    <w:rsid w:val="001C4596"/>
    <w:rsid w:val="001C47BC"/>
    <w:rsid w:val="001C4D73"/>
    <w:rsid w:val="001C4E7D"/>
    <w:rsid w:val="001C525F"/>
    <w:rsid w:val="001C6019"/>
    <w:rsid w:val="001C6885"/>
    <w:rsid w:val="001C721A"/>
    <w:rsid w:val="001D067A"/>
    <w:rsid w:val="001D1100"/>
    <w:rsid w:val="001D15C1"/>
    <w:rsid w:val="001D1B44"/>
    <w:rsid w:val="001D1B45"/>
    <w:rsid w:val="001D4676"/>
    <w:rsid w:val="001D4B6E"/>
    <w:rsid w:val="001D6E9D"/>
    <w:rsid w:val="001D70F4"/>
    <w:rsid w:val="001E05E7"/>
    <w:rsid w:val="001E0EB6"/>
    <w:rsid w:val="001E1E81"/>
    <w:rsid w:val="001E21CF"/>
    <w:rsid w:val="001E23CE"/>
    <w:rsid w:val="001E336A"/>
    <w:rsid w:val="001E3461"/>
    <w:rsid w:val="001E35FD"/>
    <w:rsid w:val="001E4F61"/>
    <w:rsid w:val="001E684F"/>
    <w:rsid w:val="001E69FC"/>
    <w:rsid w:val="001E7852"/>
    <w:rsid w:val="001F0118"/>
    <w:rsid w:val="001F06FD"/>
    <w:rsid w:val="001F2749"/>
    <w:rsid w:val="001F2AA3"/>
    <w:rsid w:val="001F3BB4"/>
    <w:rsid w:val="001F5B5C"/>
    <w:rsid w:val="001F60B9"/>
    <w:rsid w:val="001F6D0E"/>
    <w:rsid w:val="001F6E35"/>
    <w:rsid w:val="001F73EB"/>
    <w:rsid w:val="001F7564"/>
    <w:rsid w:val="001F7579"/>
    <w:rsid w:val="00200842"/>
    <w:rsid w:val="002011D9"/>
    <w:rsid w:val="00203177"/>
    <w:rsid w:val="002036BF"/>
    <w:rsid w:val="0020452D"/>
    <w:rsid w:val="00204793"/>
    <w:rsid w:val="00205228"/>
    <w:rsid w:val="002069D8"/>
    <w:rsid w:val="00206CF2"/>
    <w:rsid w:val="002101EA"/>
    <w:rsid w:val="00210BEE"/>
    <w:rsid w:val="002117AC"/>
    <w:rsid w:val="00212C69"/>
    <w:rsid w:val="0021354B"/>
    <w:rsid w:val="00213B98"/>
    <w:rsid w:val="002144FE"/>
    <w:rsid w:val="002151DC"/>
    <w:rsid w:val="0021646E"/>
    <w:rsid w:val="00216BA6"/>
    <w:rsid w:val="002173F1"/>
    <w:rsid w:val="00217674"/>
    <w:rsid w:val="00217C52"/>
    <w:rsid w:val="002202D2"/>
    <w:rsid w:val="0022058F"/>
    <w:rsid w:val="002215F4"/>
    <w:rsid w:val="00222D16"/>
    <w:rsid w:val="00223B3E"/>
    <w:rsid w:val="00224194"/>
    <w:rsid w:val="002246F8"/>
    <w:rsid w:val="00224D18"/>
    <w:rsid w:val="00224EDA"/>
    <w:rsid w:val="00225184"/>
    <w:rsid w:val="00226365"/>
    <w:rsid w:val="00226A2E"/>
    <w:rsid w:val="00226B6B"/>
    <w:rsid w:val="00226CA0"/>
    <w:rsid w:val="002272E6"/>
    <w:rsid w:val="002272ED"/>
    <w:rsid w:val="00227FBC"/>
    <w:rsid w:val="002309EE"/>
    <w:rsid w:val="00230C2E"/>
    <w:rsid w:val="00231348"/>
    <w:rsid w:val="002313B8"/>
    <w:rsid w:val="0023153B"/>
    <w:rsid w:val="0023184F"/>
    <w:rsid w:val="00231DD5"/>
    <w:rsid w:val="002321D0"/>
    <w:rsid w:val="00232521"/>
    <w:rsid w:val="00233825"/>
    <w:rsid w:val="00233EFC"/>
    <w:rsid w:val="00236733"/>
    <w:rsid w:val="00236ACE"/>
    <w:rsid w:val="00236DF2"/>
    <w:rsid w:val="00237E83"/>
    <w:rsid w:val="0024071D"/>
    <w:rsid w:val="00241F54"/>
    <w:rsid w:val="002421FB"/>
    <w:rsid w:val="00242E08"/>
    <w:rsid w:val="002432E9"/>
    <w:rsid w:val="00245342"/>
    <w:rsid w:val="002470CD"/>
    <w:rsid w:val="00247BC4"/>
    <w:rsid w:val="00250974"/>
    <w:rsid w:val="00250B04"/>
    <w:rsid w:val="00251161"/>
    <w:rsid w:val="002512D6"/>
    <w:rsid w:val="0025164F"/>
    <w:rsid w:val="00251777"/>
    <w:rsid w:val="002520FF"/>
    <w:rsid w:val="00252B69"/>
    <w:rsid w:val="002530EC"/>
    <w:rsid w:val="00253F50"/>
    <w:rsid w:val="002540DF"/>
    <w:rsid w:val="002552A7"/>
    <w:rsid w:val="00255AFE"/>
    <w:rsid w:val="00255B7B"/>
    <w:rsid w:val="00255BEF"/>
    <w:rsid w:val="00256B79"/>
    <w:rsid w:val="0025752E"/>
    <w:rsid w:val="00257B98"/>
    <w:rsid w:val="0026048B"/>
    <w:rsid w:val="00260494"/>
    <w:rsid w:val="002608FB"/>
    <w:rsid w:val="00260F4A"/>
    <w:rsid w:val="0026218D"/>
    <w:rsid w:val="00262862"/>
    <w:rsid w:val="00264850"/>
    <w:rsid w:val="00265A83"/>
    <w:rsid w:val="00265CFF"/>
    <w:rsid w:val="00266738"/>
    <w:rsid w:val="00267767"/>
    <w:rsid w:val="002679F2"/>
    <w:rsid w:val="00267D19"/>
    <w:rsid w:val="002707BC"/>
    <w:rsid w:val="00270B7B"/>
    <w:rsid w:val="002718D5"/>
    <w:rsid w:val="00271AE2"/>
    <w:rsid w:val="00271D9D"/>
    <w:rsid w:val="00272A1A"/>
    <w:rsid w:val="00274A53"/>
    <w:rsid w:val="00276452"/>
    <w:rsid w:val="002768F7"/>
    <w:rsid w:val="00276DB5"/>
    <w:rsid w:val="00277E2C"/>
    <w:rsid w:val="0028130B"/>
    <w:rsid w:val="00282992"/>
    <w:rsid w:val="00282E5F"/>
    <w:rsid w:val="00283EC1"/>
    <w:rsid w:val="00284A71"/>
    <w:rsid w:val="00284FB8"/>
    <w:rsid w:val="0028582B"/>
    <w:rsid w:val="00285E2E"/>
    <w:rsid w:val="00290688"/>
    <w:rsid w:val="00290775"/>
    <w:rsid w:val="00290850"/>
    <w:rsid w:val="00290CA0"/>
    <w:rsid w:val="00291F96"/>
    <w:rsid w:val="00292FDA"/>
    <w:rsid w:val="002941C5"/>
    <w:rsid w:val="00294286"/>
    <w:rsid w:val="002947FF"/>
    <w:rsid w:val="002954FB"/>
    <w:rsid w:val="00296236"/>
    <w:rsid w:val="00296532"/>
    <w:rsid w:val="00296E4C"/>
    <w:rsid w:val="002972E5"/>
    <w:rsid w:val="0029783B"/>
    <w:rsid w:val="00297C37"/>
    <w:rsid w:val="00297FE9"/>
    <w:rsid w:val="002A015C"/>
    <w:rsid w:val="002A0227"/>
    <w:rsid w:val="002A04C9"/>
    <w:rsid w:val="002A0981"/>
    <w:rsid w:val="002A115B"/>
    <w:rsid w:val="002A1450"/>
    <w:rsid w:val="002A1E1D"/>
    <w:rsid w:val="002A37DF"/>
    <w:rsid w:val="002A4288"/>
    <w:rsid w:val="002A42A0"/>
    <w:rsid w:val="002A52D8"/>
    <w:rsid w:val="002A5667"/>
    <w:rsid w:val="002A62C9"/>
    <w:rsid w:val="002A6C3D"/>
    <w:rsid w:val="002A798D"/>
    <w:rsid w:val="002A7A8C"/>
    <w:rsid w:val="002A7BCA"/>
    <w:rsid w:val="002B0DED"/>
    <w:rsid w:val="002B0E18"/>
    <w:rsid w:val="002B191F"/>
    <w:rsid w:val="002B20E3"/>
    <w:rsid w:val="002B2D7E"/>
    <w:rsid w:val="002B30C1"/>
    <w:rsid w:val="002B3342"/>
    <w:rsid w:val="002B3D9E"/>
    <w:rsid w:val="002B4F70"/>
    <w:rsid w:val="002B5594"/>
    <w:rsid w:val="002B7306"/>
    <w:rsid w:val="002B7AA2"/>
    <w:rsid w:val="002C0625"/>
    <w:rsid w:val="002C0897"/>
    <w:rsid w:val="002C139E"/>
    <w:rsid w:val="002C16B2"/>
    <w:rsid w:val="002C2F70"/>
    <w:rsid w:val="002C37D4"/>
    <w:rsid w:val="002C4354"/>
    <w:rsid w:val="002D09A4"/>
    <w:rsid w:val="002D1969"/>
    <w:rsid w:val="002D213D"/>
    <w:rsid w:val="002D34EC"/>
    <w:rsid w:val="002D3CAC"/>
    <w:rsid w:val="002D4307"/>
    <w:rsid w:val="002D4E93"/>
    <w:rsid w:val="002D5204"/>
    <w:rsid w:val="002D578F"/>
    <w:rsid w:val="002D6A85"/>
    <w:rsid w:val="002E06DF"/>
    <w:rsid w:val="002E08C1"/>
    <w:rsid w:val="002E10C2"/>
    <w:rsid w:val="002E16AA"/>
    <w:rsid w:val="002E1D2B"/>
    <w:rsid w:val="002E25A8"/>
    <w:rsid w:val="002E2986"/>
    <w:rsid w:val="002E29D7"/>
    <w:rsid w:val="002E2B16"/>
    <w:rsid w:val="002E3084"/>
    <w:rsid w:val="002E3D6C"/>
    <w:rsid w:val="002E3EE5"/>
    <w:rsid w:val="002E3F6D"/>
    <w:rsid w:val="002E44F6"/>
    <w:rsid w:val="002E4A0F"/>
    <w:rsid w:val="002E4E69"/>
    <w:rsid w:val="002E5CD9"/>
    <w:rsid w:val="002E6206"/>
    <w:rsid w:val="002E7618"/>
    <w:rsid w:val="002E7FFE"/>
    <w:rsid w:val="002F0491"/>
    <w:rsid w:val="002F04D7"/>
    <w:rsid w:val="002F1585"/>
    <w:rsid w:val="002F1FC9"/>
    <w:rsid w:val="002F23CC"/>
    <w:rsid w:val="002F2C09"/>
    <w:rsid w:val="002F367F"/>
    <w:rsid w:val="002F3BEB"/>
    <w:rsid w:val="002F43C7"/>
    <w:rsid w:val="002F43F6"/>
    <w:rsid w:val="002F5810"/>
    <w:rsid w:val="002F5AEB"/>
    <w:rsid w:val="002F5DC4"/>
    <w:rsid w:val="002F6DEF"/>
    <w:rsid w:val="002F7F85"/>
    <w:rsid w:val="0030011A"/>
    <w:rsid w:val="00300CA1"/>
    <w:rsid w:val="00301305"/>
    <w:rsid w:val="00301754"/>
    <w:rsid w:val="00301DFE"/>
    <w:rsid w:val="00302DD1"/>
    <w:rsid w:val="0030366E"/>
    <w:rsid w:val="003040B3"/>
    <w:rsid w:val="00304E95"/>
    <w:rsid w:val="00305B55"/>
    <w:rsid w:val="00306002"/>
    <w:rsid w:val="003107D7"/>
    <w:rsid w:val="00310EDA"/>
    <w:rsid w:val="003126B9"/>
    <w:rsid w:val="0031383F"/>
    <w:rsid w:val="00313A83"/>
    <w:rsid w:val="00314DEA"/>
    <w:rsid w:val="00317DB6"/>
    <w:rsid w:val="00321784"/>
    <w:rsid w:val="003219B0"/>
    <w:rsid w:val="00321A29"/>
    <w:rsid w:val="00321C36"/>
    <w:rsid w:val="00322289"/>
    <w:rsid w:val="00322A93"/>
    <w:rsid w:val="003232D4"/>
    <w:rsid w:val="003236FD"/>
    <w:rsid w:val="0032385A"/>
    <w:rsid w:val="0032564D"/>
    <w:rsid w:val="003267D8"/>
    <w:rsid w:val="003270C4"/>
    <w:rsid w:val="00327BEA"/>
    <w:rsid w:val="00327C18"/>
    <w:rsid w:val="00327E06"/>
    <w:rsid w:val="003302A8"/>
    <w:rsid w:val="003304FC"/>
    <w:rsid w:val="00331031"/>
    <w:rsid w:val="003323DA"/>
    <w:rsid w:val="0033240C"/>
    <w:rsid w:val="0033306F"/>
    <w:rsid w:val="003331AD"/>
    <w:rsid w:val="00333A8F"/>
    <w:rsid w:val="00333F2A"/>
    <w:rsid w:val="0033426F"/>
    <w:rsid w:val="003354A4"/>
    <w:rsid w:val="00335CF4"/>
    <w:rsid w:val="00336460"/>
    <w:rsid w:val="003366F3"/>
    <w:rsid w:val="0033689E"/>
    <w:rsid w:val="00337289"/>
    <w:rsid w:val="00337853"/>
    <w:rsid w:val="003405E7"/>
    <w:rsid w:val="00341526"/>
    <w:rsid w:val="00341755"/>
    <w:rsid w:val="0034187C"/>
    <w:rsid w:val="00342068"/>
    <w:rsid w:val="0034291F"/>
    <w:rsid w:val="003429E9"/>
    <w:rsid w:val="00343574"/>
    <w:rsid w:val="00343E1D"/>
    <w:rsid w:val="003441DD"/>
    <w:rsid w:val="003443A3"/>
    <w:rsid w:val="003443B8"/>
    <w:rsid w:val="00344610"/>
    <w:rsid w:val="003451B3"/>
    <w:rsid w:val="003456AB"/>
    <w:rsid w:val="00345AD1"/>
    <w:rsid w:val="00345DC9"/>
    <w:rsid w:val="00346302"/>
    <w:rsid w:val="00350911"/>
    <w:rsid w:val="0035149C"/>
    <w:rsid w:val="00352081"/>
    <w:rsid w:val="00352DA4"/>
    <w:rsid w:val="00353619"/>
    <w:rsid w:val="00354067"/>
    <w:rsid w:val="003542D2"/>
    <w:rsid w:val="00354A40"/>
    <w:rsid w:val="00355715"/>
    <w:rsid w:val="00355821"/>
    <w:rsid w:val="00355CE9"/>
    <w:rsid w:val="00355F27"/>
    <w:rsid w:val="00356F24"/>
    <w:rsid w:val="0035736D"/>
    <w:rsid w:val="00357D2D"/>
    <w:rsid w:val="0036067B"/>
    <w:rsid w:val="003609FD"/>
    <w:rsid w:val="00360C39"/>
    <w:rsid w:val="0036281B"/>
    <w:rsid w:val="003628A6"/>
    <w:rsid w:val="003628DC"/>
    <w:rsid w:val="00362C7C"/>
    <w:rsid w:val="0036302A"/>
    <w:rsid w:val="00363EC5"/>
    <w:rsid w:val="003650F2"/>
    <w:rsid w:val="0036553B"/>
    <w:rsid w:val="00365718"/>
    <w:rsid w:val="0036584F"/>
    <w:rsid w:val="00367172"/>
    <w:rsid w:val="00367BCB"/>
    <w:rsid w:val="00370BB8"/>
    <w:rsid w:val="003712BC"/>
    <w:rsid w:val="00372586"/>
    <w:rsid w:val="00372EA9"/>
    <w:rsid w:val="00373316"/>
    <w:rsid w:val="003735DC"/>
    <w:rsid w:val="00373817"/>
    <w:rsid w:val="00373DCA"/>
    <w:rsid w:val="00374088"/>
    <w:rsid w:val="00374542"/>
    <w:rsid w:val="00374A5C"/>
    <w:rsid w:val="0037579F"/>
    <w:rsid w:val="00375A95"/>
    <w:rsid w:val="00375E8B"/>
    <w:rsid w:val="00376866"/>
    <w:rsid w:val="00376AD6"/>
    <w:rsid w:val="003778BC"/>
    <w:rsid w:val="00377B34"/>
    <w:rsid w:val="003805F4"/>
    <w:rsid w:val="00380F25"/>
    <w:rsid w:val="003839D3"/>
    <w:rsid w:val="00384315"/>
    <w:rsid w:val="0038628A"/>
    <w:rsid w:val="00386364"/>
    <w:rsid w:val="003863F2"/>
    <w:rsid w:val="00386B4C"/>
    <w:rsid w:val="00386DA5"/>
    <w:rsid w:val="003946E9"/>
    <w:rsid w:val="00394DE3"/>
    <w:rsid w:val="00395E16"/>
    <w:rsid w:val="00397EE5"/>
    <w:rsid w:val="003A0232"/>
    <w:rsid w:val="003A189D"/>
    <w:rsid w:val="003A1953"/>
    <w:rsid w:val="003A1D90"/>
    <w:rsid w:val="003A44B7"/>
    <w:rsid w:val="003A5045"/>
    <w:rsid w:val="003A545A"/>
    <w:rsid w:val="003A549F"/>
    <w:rsid w:val="003A5A52"/>
    <w:rsid w:val="003A5A8F"/>
    <w:rsid w:val="003A602C"/>
    <w:rsid w:val="003A6809"/>
    <w:rsid w:val="003A6B1A"/>
    <w:rsid w:val="003A7BF8"/>
    <w:rsid w:val="003B000F"/>
    <w:rsid w:val="003B087B"/>
    <w:rsid w:val="003B1ACB"/>
    <w:rsid w:val="003B2436"/>
    <w:rsid w:val="003B2595"/>
    <w:rsid w:val="003B2B5A"/>
    <w:rsid w:val="003B3723"/>
    <w:rsid w:val="003B3DAB"/>
    <w:rsid w:val="003B46EB"/>
    <w:rsid w:val="003B60AC"/>
    <w:rsid w:val="003B6A1A"/>
    <w:rsid w:val="003B6C81"/>
    <w:rsid w:val="003B7753"/>
    <w:rsid w:val="003B7982"/>
    <w:rsid w:val="003B7B07"/>
    <w:rsid w:val="003C116C"/>
    <w:rsid w:val="003C2858"/>
    <w:rsid w:val="003C2B3C"/>
    <w:rsid w:val="003C3534"/>
    <w:rsid w:val="003C3AE9"/>
    <w:rsid w:val="003C483C"/>
    <w:rsid w:val="003C511F"/>
    <w:rsid w:val="003C62EB"/>
    <w:rsid w:val="003C6FAD"/>
    <w:rsid w:val="003C7143"/>
    <w:rsid w:val="003C7AB6"/>
    <w:rsid w:val="003C7B00"/>
    <w:rsid w:val="003D0928"/>
    <w:rsid w:val="003D0CAE"/>
    <w:rsid w:val="003D0FB3"/>
    <w:rsid w:val="003D2525"/>
    <w:rsid w:val="003D2832"/>
    <w:rsid w:val="003D28AA"/>
    <w:rsid w:val="003D2CAA"/>
    <w:rsid w:val="003D33B6"/>
    <w:rsid w:val="003D37EF"/>
    <w:rsid w:val="003D3A48"/>
    <w:rsid w:val="003D41B4"/>
    <w:rsid w:val="003D4376"/>
    <w:rsid w:val="003D4938"/>
    <w:rsid w:val="003D540C"/>
    <w:rsid w:val="003D5703"/>
    <w:rsid w:val="003D597A"/>
    <w:rsid w:val="003D6D77"/>
    <w:rsid w:val="003D7F82"/>
    <w:rsid w:val="003E04D1"/>
    <w:rsid w:val="003E1203"/>
    <w:rsid w:val="003E13A4"/>
    <w:rsid w:val="003E28B3"/>
    <w:rsid w:val="003E2A8A"/>
    <w:rsid w:val="003E2D89"/>
    <w:rsid w:val="003E3538"/>
    <w:rsid w:val="003E3DE5"/>
    <w:rsid w:val="003E63AC"/>
    <w:rsid w:val="003E7914"/>
    <w:rsid w:val="003E7F8D"/>
    <w:rsid w:val="003F0627"/>
    <w:rsid w:val="003F1C6A"/>
    <w:rsid w:val="003F29C4"/>
    <w:rsid w:val="003F2F34"/>
    <w:rsid w:val="003F468C"/>
    <w:rsid w:val="003F47AF"/>
    <w:rsid w:val="003F4815"/>
    <w:rsid w:val="003F4991"/>
    <w:rsid w:val="003F4EBB"/>
    <w:rsid w:val="003F597D"/>
    <w:rsid w:val="003F7EEB"/>
    <w:rsid w:val="00400792"/>
    <w:rsid w:val="0040094B"/>
    <w:rsid w:val="00401102"/>
    <w:rsid w:val="00401464"/>
    <w:rsid w:val="004019AF"/>
    <w:rsid w:val="00401DCC"/>
    <w:rsid w:val="00402643"/>
    <w:rsid w:val="0040308D"/>
    <w:rsid w:val="00403CF0"/>
    <w:rsid w:val="00403FB7"/>
    <w:rsid w:val="00404BE2"/>
    <w:rsid w:val="00404D7E"/>
    <w:rsid w:val="00405C35"/>
    <w:rsid w:val="00405E74"/>
    <w:rsid w:val="00406B40"/>
    <w:rsid w:val="00406B81"/>
    <w:rsid w:val="00407665"/>
    <w:rsid w:val="00407AC8"/>
    <w:rsid w:val="00407B90"/>
    <w:rsid w:val="004105C3"/>
    <w:rsid w:val="00410812"/>
    <w:rsid w:val="00411024"/>
    <w:rsid w:val="00411945"/>
    <w:rsid w:val="00412294"/>
    <w:rsid w:val="00412C7D"/>
    <w:rsid w:val="00413F08"/>
    <w:rsid w:val="004147A1"/>
    <w:rsid w:val="00414A06"/>
    <w:rsid w:val="00414EB3"/>
    <w:rsid w:val="00414ED7"/>
    <w:rsid w:val="00415C4F"/>
    <w:rsid w:val="00416871"/>
    <w:rsid w:val="004168A8"/>
    <w:rsid w:val="004168FC"/>
    <w:rsid w:val="00420914"/>
    <w:rsid w:val="00421798"/>
    <w:rsid w:val="00421CAC"/>
    <w:rsid w:val="004229FE"/>
    <w:rsid w:val="00422F50"/>
    <w:rsid w:val="0042355A"/>
    <w:rsid w:val="004258A9"/>
    <w:rsid w:val="00427174"/>
    <w:rsid w:val="0042717E"/>
    <w:rsid w:val="00427422"/>
    <w:rsid w:val="00427AF8"/>
    <w:rsid w:val="004307FE"/>
    <w:rsid w:val="00430A9B"/>
    <w:rsid w:val="00431979"/>
    <w:rsid w:val="00431E16"/>
    <w:rsid w:val="00432912"/>
    <w:rsid w:val="00432C5D"/>
    <w:rsid w:val="00433A2A"/>
    <w:rsid w:val="004355E5"/>
    <w:rsid w:val="00435D5D"/>
    <w:rsid w:val="00436731"/>
    <w:rsid w:val="00437CDC"/>
    <w:rsid w:val="00437D2E"/>
    <w:rsid w:val="004401BB"/>
    <w:rsid w:val="00441259"/>
    <w:rsid w:val="00441337"/>
    <w:rsid w:val="00441D28"/>
    <w:rsid w:val="00441F52"/>
    <w:rsid w:val="00442F7C"/>
    <w:rsid w:val="00443034"/>
    <w:rsid w:val="004449D4"/>
    <w:rsid w:val="00444F94"/>
    <w:rsid w:val="00445821"/>
    <w:rsid w:val="00447092"/>
    <w:rsid w:val="004474F4"/>
    <w:rsid w:val="004538A6"/>
    <w:rsid w:val="00453F58"/>
    <w:rsid w:val="0045529D"/>
    <w:rsid w:val="0045595C"/>
    <w:rsid w:val="004609A7"/>
    <w:rsid w:val="00460C6F"/>
    <w:rsid w:val="00461791"/>
    <w:rsid w:val="00461854"/>
    <w:rsid w:val="00461ADB"/>
    <w:rsid w:val="00463010"/>
    <w:rsid w:val="004634B8"/>
    <w:rsid w:val="0046361F"/>
    <w:rsid w:val="00464B8D"/>
    <w:rsid w:val="00465A7C"/>
    <w:rsid w:val="0046676F"/>
    <w:rsid w:val="004668E4"/>
    <w:rsid w:val="00466AD7"/>
    <w:rsid w:val="00466AE9"/>
    <w:rsid w:val="004673C2"/>
    <w:rsid w:val="00467EA7"/>
    <w:rsid w:val="00471B9A"/>
    <w:rsid w:val="004738C9"/>
    <w:rsid w:val="004745E0"/>
    <w:rsid w:val="00475BEE"/>
    <w:rsid w:val="00475F64"/>
    <w:rsid w:val="00476B6A"/>
    <w:rsid w:val="00476CD7"/>
    <w:rsid w:val="0048023E"/>
    <w:rsid w:val="004803A4"/>
    <w:rsid w:val="00480985"/>
    <w:rsid w:val="00481388"/>
    <w:rsid w:val="00481C5C"/>
    <w:rsid w:val="00482854"/>
    <w:rsid w:val="004837CA"/>
    <w:rsid w:val="0048430A"/>
    <w:rsid w:val="00485FBD"/>
    <w:rsid w:val="0048612B"/>
    <w:rsid w:val="00490CAC"/>
    <w:rsid w:val="00490F53"/>
    <w:rsid w:val="00491576"/>
    <w:rsid w:val="00491CDA"/>
    <w:rsid w:val="00491DF9"/>
    <w:rsid w:val="004923A5"/>
    <w:rsid w:val="00492972"/>
    <w:rsid w:val="00493DB2"/>
    <w:rsid w:val="0049406D"/>
    <w:rsid w:val="00494314"/>
    <w:rsid w:val="00495905"/>
    <w:rsid w:val="0049634F"/>
    <w:rsid w:val="00496C2F"/>
    <w:rsid w:val="00496DBA"/>
    <w:rsid w:val="00497170"/>
    <w:rsid w:val="004976CD"/>
    <w:rsid w:val="004A005C"/>
    <w:rsid w:val="004A032A"/>
    <w:rsid w:val="004A103E"/>
    <w:rsid w:val="004A19CE"/>
    <w:rsid w:val="004A2B06"/>
    <w:rsid w:val="004A2CB3"/>
    <w:rsid w:val="004A318E"/>
    <w:rsid w:val="004A3935"/>
    <w:rsid w:val="004A41EA"/>
    <w:rsid w:val="004A43FE"/>
    <w:rsid w:val="004A5AB6"/>
    <w:rsid w:val="004A6B51"/>
    <w:rsid w:val="004A73D7"/>
    <w:rsid w:val="004A78A6"/>
    <w:rsid w:val="004B01DD"/>
    <w:rsid w:val="004B09C1"/>
    <w:rsid w:val="004B1413"/>
    <w:rsid w:val="004B199B"/>
    <w:rsid w:val="004B253E"/>
    <w:rsid w:val="004B466A"/>
    <w:rsid w:val="004B5BBB"/>
    <w:rsid w:val="004B7C1F"/>
    <w:rsid w:val="004B7E3F"/>
    <w:rsid w:val="004C17A0"/>
    <w:rsid w:val="004C26D8"/>
    <w:rsid w:val="004C2A36"/>
    <w:rsid w:val="004C3D8A"/>
    <w:rsid w:val="004C45D9"/>
    <w:rsid w:val="004C59AB"/>
    <w:rsid w:val="004C605C"/>
    <w:rsid w:val="004C799D"/>
    <w:rsid w:val="004D012E"/>
    <w:rsid w:val="004D0791"/>
    <w:rsid w:val="004D1665"/>
    <w:rsid w:val="004D201B"/>
    <w:rsid w:val="004D26CA"/>
    <w:rsid w:val="004D2B87"/>
    <w:rsid w:val="004D3721"/>
    <w:rsid w:val="004D44AC"/>
    <w:rsid w:val="004D44C0"/>
    <w:rsid w:val="004D4E95"/>
    <w:rsid w:val="004D5296"/>
    <w:rsid w:val="004D5848"/>
    <w:rsid w:val="004D75EB"/>
    <w:rsid w:val="004E0C64"/>
    <w:rsid w:val="004E1B97"/>
    <w:rsid w:val="004E1EB7"/>
    <w:rsid w:val="004E2299"/>
    <w:rsid w:val="004E2635"/>
    <w:rsid w:val="004E2C95"/>
    <w:rsid w:val="004E3760"/>
    <w:rsid w:val="004E3EB8"/>
    <w:rsid w:val="004E4A71"/>
    <w:rsid w:val="004E50AD"/>
    <w:rsid w:val="004E59F0"/>
    <w:rsid w:val="004E5B2F"/>
    <w:rsid w:val="004E6027"/>
    <w:rsid w:val="004E63BD"/>
    <w:rsid w:val="004E64B7"/>
    <w:rsid w:val="004E6955"/>
    <w:rsid w:val="004E6BEF"/>
    <w:rsid w:val="004F0195"/>
    <w:rsid w:val="004F0532"/>
    <w:rsid w:val="004F0B2F"/>
    <w:rsid w:val="004F0C88"/>
    <w:rsid w:val="004F1171"/>
    <w:rsid w:val="004F2278"/>
    <w:rsid w:val="004F251E"/>
    <w:rsid w:val="004F3738"/>
    <w:rsid w:val="004F41A1"/>
    <w:rsid w:val="004F423A"/>
    <w:rsid w:val="004F4508"/>
    <w:rsid w:val="004F49B4"/>
    <w:rsid w:val="004F4FE9"/>
    <w:rsid w:val="004F7000"/>
    <w:rsid w:val="004F75EE"/>
    <w:rsid w:val="00500004"/>
    <w:rsid w:val="0050034F"/>
    <w:rsid w:val="0050055F"/>
    <w:rsid w:val="00500EB0"/>
    <w:rsid w:val="00503136"/>
    <w:rsid w:val="00503A8F"/>
    <w:rsid w:val="00504DCC"/>
    <w:rsid w:val="00505E9C"/>
    <w:rsid w:val="00506740"/>
    <w:rsid w:val="00507127"/>
    <w:rsid w:val="00507144"/>
    <w:rsid w:val="00507274"/>
    <w:rsid w:val="00507619"/>
    <w:rsid w:val="00507C8B"/>
    <w:rsid w:val="0051037F"/>
    <w:rsid w:val="00512039"/>
    <w:rsid w:val="005128A8"/>
    <w:rsid w:val="00512C27"/>
    <w:rsid w:val="005141A5"/>
    <w:rsid w:val="00514E6D"/>
    <w:rsid w:val="00516BBC"/>
    <w:rsid w:val="00516D40"/>
    <w:rsid w:val="00516F94"/>
    <w:rsid w:val="00517239"/>
    <w:rsid w:val="00517DAA"/>
    <w:rsid w:val="00517E8A"/>
    <w:rsid w:val="00517EC6"/>
    <w:rsid w:val="0052134E"/>
    <w:rsid w:val="00521A85"/>
    <w:rsid w:val="00521AAC"/>
    <w:rsid w:val="00522786"/>
    <w:rsid w:val="00523499"/>
    <w:rsid w:val="0052361B"/>
    <w:rsid w:val="00523AC9"/>
    <w:rsid w:val="0052671F"/>
    <w:rsid w:val="005267AF"/>
    <w:rsid w:val="00526952"/>
    <w:rsid w:val="00526987"/>
    <w:rsid w:val="0052778B"/>
    <w:rsid w:val="00527B03"/>
    <w:rsid w:val="00527E62"/>
    <w:rsid w:val="00530836"/>
    <w:rsid w:val="00530860"/>
    <w:rsid w:val="0053099E"/>
    <w:rsid w:val="00532A30"/>
    <w:rsid w:val="00532E52"/>
    <w:rsid w:val="00533633"/>
    <w:rsid w:val="00533BC5"/>
    <w:rsid w:val="00535108"/>
    <w:rsid w:val="0053593F"/>
    <w:rsid w:val="005359A0"/>
    <w:rsid w:val="00536B56"/>
    <w:rsid w:val="00537D1C"/>
    <w:rsid w:val="0054040A"/>
    <w:rsid w:val="005418D2"/>
    <w:rsid w:val="00542DBC"/>
    <w:rsid w:val="00542FB4"/>
    <w:rsid w:val="00543D6F"/>
    <w:rsid w:val="0054427E"/>
    <w:rsid w:val="0054494D"/>
    <w:rsid w:val="0054642E"/>
    <w:rsid w:val="00547869"/>
    <w:rsid w:val="00550952"/>
    <w:rsid w:val="00551BEB"/>
    <w:rsid w:val="00552845"/>
    <w:rsid w:val="00552F66"/>
    <w:rsid w:val="005537C5"/>
    <w:rsid w:val="00553D5D"/>
    <w:rsid w:val="0055560E"/>
    <w:rsid w:val="0055616F"/>
    <w:rsid w:val="005562EB"/>
    <w:rsid w:val="00556ACB"/>
    <w:rsid w:val="00556B62"/>
    <w:rsid w:val="00556E28"/>
    <w:rsid w:val="00557DC7"/>
    <w:rsid w:val="0056075C"/>
    <w:rsid w:val="00561D67"/>
    <w:rsid w:val="00562373"/>
    <w:rsid w:val="005623CF"/>
    <w:rsid w:val="00563012"/>
    <w:rsid w:val="00563981"/>
    <w:rsid w:val="00563A5D"/>
    <w:rsid w:val="00563F4A"/>
    <w:rsid w:val="00565457"/>
    <w:rsid w:val="005656D3"/>
    <w:rsid w:val="00565A1D"/>
    <w:rsid w:val="00566877"/>
    <w:rsid w:val="00566A5E"/>
    <w:rsid w:val="00567D66"/>
    <w:rsid w:val="0057101B"/>
    <w:rsid w:val="00571037"/>
    <w:rsid w:val="0057212A"/>
    <w:rsid w:val="005727E6"/>
    <w:rsid w:val="0057365E"/>
    <w:rsid w:val="00574ACB"/>
    <w:rsid w:val="005757B5"/>
    <w:rsid w:val="00575822"/>
    <w:rsid w:val="00576460"/>
    <w:rsid w:val="00576969"/>
    <w:rsid w:val="00577014"/>
    <w:rsid w:val="0057763B"/>
    <w:rsid w:val="0058032E"/>
    <w:rsid w:val="00580EAD"/>
    <w:rsid w:val="00581202"/>
    <w:rsid w:val="00581545"/>
    <w:rsid w:val="005820E2"/>
    <w:rsid w:val="0058291B"/>
    <w:rsid w:val="00584294"/>
    <w:rsid w:val="00584518"/>
    <w:rsid w:val="00585BF8"/>
    <w:rsid w:val="005861A4"/>
    <w:rsid w:val="0058623B"/>
    <w:rsid w:val="00586B77"/>
    <w:rsid w:val="00587B5A"/>
    <w:rsid w:val="00591393"/>
    <w:rsid w:val="00592C2B"/>
    <w:rsid w:val="005930AC"/>
    <w:rsid w:val="00594131"/>
    <w:rsid w:val="00594623"/>
    <w:rsid w:val="005952C5"/>
    <w:rsid w:val="005959F2"/>
    <w:rsid w:val="00596699"/>
    <w:rsid w:val="0059730B"/>
    <w:rsid w:val="00597BC6"/>
    <w:rsid w:val="005A04D1"/>
    <w:rsid w:val="005A0724"/>
    <w:rsid w:val="005A097A"/>
    <w:rsid w:val="005A1AFE"/>
    <w:rsid w:val="005A2794"/>
    <w:rsid w:val="005A2A13"/>
    <w:rsid w:val="005A2CC6"/>
    <w:rsid w:val="005A2D20"/>
    <w:rsid w:val="005A372D"/>
    <w:rsid w:val="005A3811"/>
    <w:rsid w:val="005A4E55"/>
    <w:rsid w:val="005A5035"/>
    <w:rsid w:val="005A5F9D"/>
    <w:rsid w:val="005A6065"/>
    <w:rsid w:val="005A6FC5"/>
    <w:rsid w:val="005A70B3"/>
    <w:rsid w:val="005A784B"/>
    <w:rsid w:val="005A7AFD"/>
    <w:rsid w:val="005A7B26"/>
    <w:rsid w:val="005B0839"/>
    <w:rsid w:val="005B1219"/>
    <w:rsid w:val="005B12FB"/>
    <w:rsid w:val="005B1648"/>
    <w:rsid w:val="005B2147"/>
    <w:rsid w:val="005B2321"/>
    <w:rsid w:val="005B239C"/>
    <w:rsid w:val="005B2BFF"/>
    <w:rsid w:val="005B2CCA"/>
    <w:rsid w:val="005B3130"/>
    <w:rsid w:val="005B338C"/>
    <w:rsid w:val="005B3C41"/>
    <w:rsid w:val="005B42D5"/>
    <w:rsid w:val="005B4818"/>
    <w:rsid w:val="005B4850"/>
    <w:rsid w:val="005B4C03"/>
    <w:rsid w:val="005B59BA"/>
    <w:rsid w:val="005B6FA1"/>
    <w:rsid w:val="005B728A"/>
    <w:rsid w:val="005B7613"/>
    <w:rsid w:val="005C1BDD"/>
    <w:rsid w:val="005C1F86"/>
    <w:rsid w:val="005C2544"/>
    <w:rsid w:val="005C3229"/>
    <w:rsid w:val="005C33BD"/>
    <w:rsid w:val="005C3C8D"/>
    <w:rsid w:val="005C6000"/>
    <w:rsid w:val="005C6793"/>
    <w:rsid w:val="005C6E7F"/>
    <w:rsid w:val="005C6FBE"/>
    <w:rsid w:val="005C6FD1"/>
    <w:rsid w:val="005C6FEC"/>
    <w:rsid w:val="005C79FB"/>
    <w:rsid w:val="005D029C"/>
    <w:rsid w:val="005D02CC"/>
    <w:rsid w:val="005D1EAD"/>
    <w:rsid w:val="005D2A88"/>
    <w:rsid w:val="005D3249"/>
    <w:rsid w:val="005D4568"/>
    <w:rsid w:val="005D653E"/>
    <w:rsid w:val="005D663B"/>
    <w:rsid w:val="005D68D0"/>
    <w:rsid w:val="005D6C78"/>
    <w:rsid w:val="005D6FA2"/>
    <w:rsid w:val="005D7728"/>
    <w:rsid w:val="005E070E"/>
    <w:rsid w:val="005E0CB9"/>
    <w:rsid w:val="005E0CC9"/>
    <w:rsid w:val="005E0D58"/>
    <w:rsid w:val="005E155C"/>
    <w:rsid w:val="005E15B6"/>
    <w:rsid w:val="005E1B6B"/>
    <w:rsid w:val="005E209A"/>
    <w:rsid w:val="005E211A"/>
    <w:rsid w:val="005E2EAB"/>
    <w:rsid w:val="005E4B7B"/>
    <w:rsid w:val="005E5697"/>
    <w:rsid w:val="005E5CAE"/>
    <w:rsid w:val="005E64B9"/>
    <w:rsid w:val="005E767D"/>
    <w:rsid w:val="005F0175"/>
    <w:rsid w:val="005F157A"/>
    <w:rsid w:val="005F1C0E"/>
    <w:rsid w:val="005F23AC"/>
    <w:rsid w:val="005F27FD"/>
    <w:rsid w:val="005F2943"/>
    <w:rsid w:val="005F2D1F"/>
    <w:rsid w:val="005F34F3"/>
    <w:rsid w:val="005F3AF2"/>
    <w:rsid w:val="005F43E1"/>
    <w:rsid w:val="005F4537"/>
    <w:rsid w:val="005F5A19"/>
    <w:rsid w:val="005F5C31"/>
    <w:rsid w:val="005F6311"/>
    <w:rsid w:val="005F6555"/>
    <w:rsid w:val="005F78C3"/>
    <w:rsid w:val="005F7F57"/>
    <w:rsid w:val="00600341"/>
    <w:rsid w:val="0060228E"/>
    <w:rsid w:val="006024CD"/>
    <w:rsid w:val="006028F0"/>
    <w:rsid w:val="00602CCF"/>
    <w:rsid w:val="006042AC"/>
    <w:rsid w:val="00605BE6"/>
    <w:rsid w:val="00605CCA"/>
    <w:rsid w:val="006061B1"/>
    <w:rsid w:val="0060668A"/>
    <w:rsid w:val="006070B4"/>
    <w:rsid w:val="0060777D"/>
    <w:rsid w:val="00607BE2"/>
    <w:rsid w:val="00607E85"/>
    <w:rsid w:val="00610542"/>
    <w:rsid w:val="00611035"/>
    <w:rsid w:val="006121FC"/>
    <w:rsid w:val="006123C0"/>
    <w:rsid w:val="006125D7"/>
    <w:rsid w:val="00612CC8"/>
    <w:rsid w:val="006138B8"/>
    <w:rsid w:val="00614066"/>
    <w:rsid w:val="006160B3"/>
    <w:rsid w:val="0061618C"/>
    <w:rsid w:val="00616489"/>
    <w:rsid w:val="00616FDF"/>
    <w:rsid w:val="0061706E"/>
    <w:rsid w:val="006170EF"/>
    <w:rsid w:val="006208DB"/>
    <w:rsid w:val="00620AE7"/>
    <w:rsid w:val="00620E69"/>
    <w:rsid w:val="00621807"/>
    <w:rsid w:val="00621B73"/>
    <w:rsid w:val="006231D1"/>
    <w:rsid w:val="00623D89"/>
    <w:rsid w:val="00624567"/>
    <w:rsid w:val="006253EF"/>
    <w:rsid w:val="006255F6"/>
    <w:rsid w:val="00625844"/>
    <w:rsid w:val="00625DAC"/>
    <w:rsid w:val="00625F2B"/>
    <w:rsid w:val="00626396"/>
    <w:rsid w:val="006274A2"/>
    <w:rsid w:val="00627EE5"/>
    <w:rsid w:val="00631C61"/>
    <w:rsid w:val="00633381"/>
    <w:rsid w:val="00634941"/>
    <w:rsid w:val="00634E9E"/>
    <w:rsid w:val="00635C3B"/>
    <w:rsid w:val="00637BD5"/>
    <w:rsid w:val="00637DFB"/>
    <w:rsid w:val="00640F97"/>
    <w:rsid w:val="00641C4C"/>
    <w:rsid w:val="00642194"/>
    <w:rsid w:val="0064436A"/>
    <w:rsid w:val="00644BFF"/>
    <w:rsid w:val="00645118"/>
    <w:rsid w:val="00645C22"/>
    <w:rsid w:val="00646170"/>
    <w:rsid w:val="00646872"/>
    <w:rsid w:val="006468FE"/>
    <w:rsid w:val="00651771"/>
    <w:rsid w:val="00651B7A"/>
    <w:rsid w:val="00651CB2"/>
    <w:rsid w:val="00652233"/>
    <w:rsid w:val="00652256"/>
    <w:rsid w:val="006528BD"/>
    <w:rsid w:val="00653902"/>
    <w:rsid w:val="0065537E"/>
    <w:rsid w:val="0065618A"/>
    <w:rsid w:val="00656B1E"/>
    <w:rsid w:val="00656D56"/>
    <w:rsid w:val="00660962"/>
    <w:rsid w:val="00663DB3"/>
    <w:rsid w:val="00664EE4"/>
    <w:rsid w:val="00664F36"/>
    <w:rsid w:val="0066557E"/>
    <w:rsid w:val="00670342"/>
    <w:rsid w:val="00670388"/>
    <w:rsid w:val="00671284"/>
    <w:rsid w:val="00672848"/>
    <w:rsid w:val="00673EAD"/>
    <w:rsid w:val="00674137"/>
    <w:rsid w:val="006744B3"/>
    <w:rsid w:val="00674951"/>
    <w:rsid w:val="00674E51"/>
    <w:rsid w:val="00674F23"/>
    <w:rsid w:val="00675AB5"/>
    <w:rsid w:val="00676022"/>
    <w:rsid w:val="0067633C"/>
    <w:rsid w:val="006768C4"/>
    <w:rsid w:val="006802AC"/>
    <w:rsid w:val="006803EE"/>
    <w:rsid w:val="0068135D"/>
    <w:rsid w:val="006815EC"/>
    <w:rsid w:val="00682238"/>
    <w:rsid w:val="00682364"/>
    <w:rsid w:val="00682DC6"/>
    <w:rsid w:val="00684264"/>
    <w:rsid w:val="0068427E"/>
    <w:rsid w:val="006845AB"/>
    <w:rsid w:val="00684752"/>
    <w:rsid w:val="006849C7"/>
    <w:rsid w:val="00684C8C"/>
    <w:rsid w:val="00686A3F"/>
    <w:rsid w:val="00687626"/>
    <w:rsid w:val="00690827"/>
    <w:rsid w:val="0069205C"/>
    <w:rsid w:val="00692254"/>
    <w:rsid w:val="00692BF0"/>
    <w:rsid w:val="006935D6"/>
    <w:rsid w:val="00693D68"/>
    <w:rsid w:val="00693FF0"/>
    <w:rsid w:val="0069497A"/>
    <w:rsid w:val="00694CAB"/>
    <w:rsid w:val="00694CAC"/>
    <w:rsid w:val="00694E9F"/>
    <w:rsid w:val="00696E57"/>
    <w:rsid w:val="006978A4"/>
    <w:rsid w:val="00697FFC"/>
    <w:rsid w:val="006A0A43"/>
    <w:rsid w:val="006A0C9C"/>
    <w:rsid w:val="006A0F34"/>
    <w:rsid w:val="006A0FAB"/>
    <w:rsid w:val="006A1691"/>
    <w:rsid w:val="006A175D"/>
    <w:rsid w:val="006A1A19"/>
    <w:rsid w:val="006A1E96"/>
    <w:rsid w:val="006A1FBA"/>
    <w:rsid w:val="006A28DD"/>
    <w:rsid w:val="006A34B6"/>
    <w:rsid w:val="006A3D64"/>
    <w:rsid w:val="006A40A5"/>
    <w:rsid w:val="006A44EC"/>
    <w:rsid w:val="006A5E2D"/>
    <w:rsid w:val="006A6A99"/>
    <w:rsid w:val="006A6B63"/>
    <w:rsid w:val="006A6C3C"/>
    <w:rsid w:val="006B0007"/>
    <w:rsid w:val="006B0197"/>
    <w:rsid w:val="006B05AE"/>
    <w:rsid w:val="006B0855"/>
    <w:rsid w:val="006B2AA7"/>
    <w:rsid w:val="006B2D6D"/>
    <w:rsid w:val="006B3093"/>
    <w:rsid w:val="006B3A39"/>
    <w:rsid w:val="006B43B9"/>
    <w:rsid w:val="006B455E"/>
    <w:rsid w:val="006B58F4"/>
    <w:rsid w:val="006B710A"/>
    <w:rsid w:val="006B71E6"/>
    <w:rsid w:val="006B7405"/>
    <w:rsid w:val="006C1B8B"/>
    <w:rsid w:val="006C2309"/>
    <w:rsid w:val="006C2B61"/>
    <w:rsid w:val="006C2F82"/>
    <w:rsid w:val="006C3067"/>
    <w:rsid w:val="006C3877"/>
    <w:rsid w:val="006C38F3"/>
    <w:rsid w:val="006C397A"/>
    <w:rsid w:val="006C3A1E"/>
    <w:rsid w:val="006C3A2E"/>
    <w:rsid w:val="006C4466"/>
    <w:rsid w:val="006C4BFD"/>
    <w:rsid w:val="006C4C45"/>
    <w:rsid w:val="006C4D82"/>
    <w:rsid w:val="006C5470"/>
    <w:rsid w:val="006C664F"/>
    <w:rsid w:val="006C7337"/>
    <w:rsid w:val="006C7574"/>
    <w:rsid w:val="006D0AD6"/>
    <w:rsid w:val="006D2418"/>
    <w:rsid w:val="006D28E9"/>
    <w:rsid w:val="006D3207"/>
    <w:rsid w:val="006D35D1"/>
    <w:rsid w:val="006D449A"/>
    <w:rsid w:val="006D44DE"/>
    <w:rsid w:val="006D54F5"/>
    <w:rsid w:val="006D5F1C"/>
    <w:rsid w:val="006D5FC3"/>
    <w:rsid w:val="006D6082"/>
    <w:rsid w:val="006D6D61"/>
    <w:rsid w:val="006D7F43"/>
    <w:rsid w:val="006E09D2"/>
    <w:rsid w:val="006E0CEC"/>
    <w:rsid w:val="006E1355"/>
    <w:rsid w:val="006E199C"/>
    <w:rsid w:val="006E22F5"/>
    <w:rsid w:val="006E3A77"/>
    <w:rsid w:val="006E4131"/>
    <w:rsid w:val="006E4DF6"/>
    <w:rsid w:val="006E4F8A"/>
    <w:rsid w:val="006E5A2D"/>
    <w:rsid w:val="006E5C72"/>
    <w:rsid w:val="006E62E0"/>
    <w:rsid w:val="006E6CB8"/>
    <w:rsid w:val="006E6DB5"/>
    <w:rsid w:val="006E7369"/>
    <w:rsid w:val="006F1A31"/>
    <w:rsid w:val="006F1B41"/>
    <w:rsid w:val="006F232B"/>
    <w:rsid w:val="006F2811"/>
    <w:rsid w:val="006F2ECF"/>
    <w:rsid w:val="006F3034"/>
    <w:rsid w:val="006F3272"/>
    <w:rsid w:val="006F37D4"/>
    <w:rsid w:val="006F4ECB"/>
    <w:rsid w:val="006F4F19"/>
    <w:rsid w:val="006F68F9"/>
    <w:rsid w:val="006F6937"/>
    <w:rsid w:val="00700224"/>
    <w:rsid w:val="00700967"/>
    <w:rsid w:val="00700B54"/>
    <w:rsid w:val="00700E52"/>
    <w:rsid w:val="00701BB4"/>
    <w:rsid w:val="007026D1"/>
    <w:rsid w:val="00702C02"/>
    <w:rsid w:val="00702C07"/>
    <w:rsid w:val="00702C7D"/>
    <w:rsid w:val="007038F6"/>
    <w:rsid w:val="007039AD"/>
    <w:rsid w:val="00703EBE"/>
    <w:rsid w:val="007041D9"/>
    <w:rsid w:val="007047AC"/>
    <w:rsid w:val="007052A5"/>
    <w:rsid w:val="00706DF9"/>
    <w:rsid w:val="00707589"/>
    <w:rsid w:val="00707DB3"/>
    <w:rsid w:val="00710273"/>
    <w:rsid w:val="00710C24"/>
    <w:rsid w:val="00710DD8"/>
    <w:rsid w:val="007116EB"/>
    <w:rsid w:val="00711D7B"/>
    <w:rsid w:val="007129E9"/>
    <w:rsid w:val="00712B9D"/>
    <w:rsid w:val="00713061"/>
    <w:rsid w:val="00713280"/>
    <w:rsid w:val="00713508"/>
    <w:rsid w:val="007138DD"/>
    <w:rsid w:val="00715751"/>
    <w:rsid w:val="00715C74"/>
    <w:rsid w:val="00717486"/>
    <w:rsid w:val="0071782F"/>
    <w:rsid w:val="0072046B"/>
    <w:rsid w:val="0072052A"/>
    <w:rsid w:val="007210F3"/>
    <w:rsid w:val="00722C55"/>
    <w:rsid w:val="0072413B"/>
    <w:rsid w:val="0072504E"/>
    <w:rsid w:val="0072524D"/>
    <w:rsid w:val="007258C3"/>
    <w:rsid w:val="00726055"/>
    <w:rsid w:val="007269F1"/>
    <w:rsid w:val="007277F9"/>
    <w:rsid w:val="00727964"/>
    <w:rsid w:val="00730848"/>
    <w:rsid w:val="0073218C"/>
    <w:rsid w:val="00733A46"/>
    <w:rsid w:val="00733D3E"/>
    <w:rsid w:val="00734474"/>
    <w:rsid w:val="00734826"/>
    <w:rsid w:val="007354F3"/>
    <w:rsid w:val="00735753"/>
    <w:rsid w:val="00736DFC"/>
    <w:rsid w:val="00737049"/>
    <w:rsid w:val="00737085"/>
    <w:rsid w:val="007372C0"/>
    <w:rsid w:val="007403F1"/>
    <w:rsid w:val="007409A3"/>
    <w:rsid w:val="00741E92"/>
    <w:rsid w:val="00741F53"/>
    <w:rsid w:val="00741FD4"/>
    <w:rsid w:val="00742D3C"/>
    <w:rsid w:val="0074367C"/>
    <w:rsid w:val="00743964"/>
    <w:rsid w:val="0074483D"/>
    <w:rsid w:val="00745239"/>
    <w:rsid w:val="007452F6"/>
    <w:rsid w:val="007457EA"/>
    <w:rsid w:val="00747218"/>
    <w:rsid w:val="00747501"/>
    <w:rsid w:val="00747524"/>
    <w:rsid w:val="00750182"/>
    <w:rsid w:val="007534D5"/>
    <w:rsid w:val="00754690"/>
    <w:rsid w:val="00754B3A"/>
    <w:rsid w:val="00755FC6"/>
    <w:rsid w:val="007563A3"/>
    <w:rsid w:val="007569CB"/>
    <w:rsid w:val="007574B4"/>
    <w:rsid w:val="0076008F"/>
    <w:rsid w:val="0076110F"/>
    <w:rsid w:val="007611DE"/>
    <w:rsid w:val="00761B84"/>
    <w:rsid w:val="007627AF"/>
    <w:rsid w:val="00763D4A"/>
    <w:rsid w:val="00764799"/>
    <w:rsid w:val="00764EE2"/>
    <w:rsid w:val="00765107"/>
    <w:rsid w:val="00766004"/>
    <w:rsid w:val="00766928"/>
    <w:rsid w:val="00767848"/>
    <w:rsid w:val="00767B34"/>
    <w:rsid w:val="00767FDD"/>
    <w:rsid w:val="007707CD"/>
    <w:rsid w:val="00770841"/>
    <w:rsid w:val="00770BA0"/>
    <w:rsid w:val="00770FA3"/>
    <w:rsid w:val="00772FCD"/>
    <w:rsid w:val="0077478C"/>
    <w:rsid w:val="00775A38"/>
    <w:rsid w:val="00775FE9"/>
    <w:rsid w:val="00776154"/>
    <w:rsid w:val="007765B8"/>
    <w:rsid w:val="0078039C"/>
    <w:rsid w:val="007803E9"/>
    <w:rsid w:val="0078069D"/>
    <w:rsid w:val="007807D5"/>
    <w:rsid w:val="00781787"/>
    <w:rsid w:val="007819DB"/>
    <w:rsid w:val="00782155"/>
    <w:rsid w:val="00784033"/>
    <w:rsid w:val="0078428F"/>
    <w:rsid w:val="0078504E"/>
    <w:rsid w:val="0078506B"/>
    <w:rsid w:val="0078507C"/>
    <w:rsid w:val="0078542E"/>
    <w:rsid w:val="00785BE4"/>
    <w:rsid w:val="007862D0"/>
    <w:rsid w:val="00786562"/>
    <w:rsid w:val="00786594"/>
    <w:rsid w:val="00786BED"/>
    <w:rsid w:val="00786C10"/>
    <w:rsid w:val="00786CAE"/>
    <w:rsid w:val="0078736E"/>
    <w:rsid w:val="00787C52"/>
    <w:rsid w:val="00787CD3"/>
    <w:rsid w:val="00790B4A"/>
    <w:rsid w:val="00790B8B"/>
    <w:rsid w:val="00790FC2"/>
    <w:rsid w:val="00791E7F"/>
    <w:rsid w:val="00792844"/>
    <w:rsid w:val="00792E9A"/>
    <w:rsid w:val="0079360E"/>
    <w:rsid w:val="00793BA9"/>
    <w:rsid w:val="007944DF"/>
    <w:rsid w:val="0079555D"/>
    <w:rsid w:val="00796AF3"/>
    <w:rsid w:val="00796E59"/>
    <w:rsid w:val="0079706B"/>
    <w:rsid w:val="007A0495"/>
    <w:rsid w:val="007A054D"/>
    <w:rsid w:val="007A06CD"/>
    <w:rsid w:val="007A1406"/>
    <w:rsid w:val="007A1577"/>
    <w:rsid w:val="007A23DC"/>
    <w:rsid w:val="007A2999"/>
    <w:rsid w:val="007A4C2F"/>
    <w:rsid w:val="007A530B"/>
    <w:rsid w:val="007A5551"/>
    <w:rsid w:val="007A64F5"/>
    <w:rsid w:val="007A65DC"/>
    <w:rsid w:val="007B0156"/>
    <w:rsid w:val="007B027F"/>
    <w:rsid w:val="007B0CEE"/>
    <w:rsid w:val="007B0E7E"/>
    <w:rsid w:val="007B0FEF"/>
    <w:rsid w:val="007B11E9"/>
    <w:rsid w:val="007B1210"/>
    <w:rsid w:val="007B18E2"/>
    <w:rsid w:val="007B1A1A"/>
    <w:rsid w:val="007B1F13"/>
    <w:rsid w:val="007B27DB"/>
    <w:rsid w:val="007B28FA"/>
    <w:rsid w:val="007B6616"/>
    <w:rsid w:val="007B6A69"/>
    <w:rsid w:val="007C0865"/>
    <w:rsid w:val="007C0B22"/>
    <w:rsid w:val="007C0C04"/>
    <w:rsid w:val="007C187B"/>
    <w:rsid w:val="007C1BE2"/>
    <w:rsid w:val="007C2CAC"/>
    <w:rsid w:val="007C3C90"/>
    <w:rsid w:val="007C436B"/>
    <w:rsid w:val="007C4C8C"/>
    <w:rsid w:val="007C5575"/>
    <w:rsid w:val="007C5BEE"/>
    <w:rsid w:val="007C603E"/>
    <w:rsid w:val="007C6940"/>
    <w:rsid w:val="007D2075"/>
    <w:rsid w:val="007D286D"/>
    <w:rsid w:val="007D2A2F"/>
    <w:rsid w:val="007D44CC"/>
    <w:rsid w:val="007D4C64"/>
    <w:rsid w:val="007D5280"/>
    <w:rsid w:val="007D576F"/>
    <w:rsid w:val="007D5855"/>
    <w:rsid w:val="007D65C0"/>
    <w:rsid w:val="007D66C0"/>
    <w:rsid w:val="007D678E"/>
    <w:rsid w:val="007D7717"/>
    <w:rsid w:val="007D7CE2"/>
    <w:rsid w:val="007E157C"/>
    <w:rsid w:val="007E1EF6"/>
    <w:rsid w:val="007E292F"/>
    <w:rsid w:val="007E2AA9"/>
    <w:rsid w:val="007E2BED"/>
    <w:rsid w:val="007E2C7B"/>
    <w:rsid w:val="007E2CE8"/>
    <w:rsid w:val="007E32DF"/>
    <w:rsid w:val="007E3346"/>
    <w:rsid w:val="007E38F8"/>
    <w:rsid w:val="007E4776"/>
    <w:rsid w:val="007E4B28"/>
    <w:rsid w:val="007E6220"/>
    <w:rsid w:val="007E67F1"/>
    <w:rsid w:val="007E6862"/>
    <w:rsid w:val="007E692E"/>
    <w:rsid w:val="007E6CC7"/>
    <w:rsid w:val="007E7C15"/>
    <w:rsid w:val="007F0464"/>
    <w:rsid w:val="007F170F"/>
    <w:rsid w:val="007F2105"/>
    <w:rsid w:val="007F31AF"/>
    <w:rsid w:val="007F4397"/>
    <w:rsid w:val="007F4D58"/>
    <w:rsid w:val="007F6045"/>
    <w:rsid w:val="007F6578"/>
    <w:rsid w:val="007F6917"/>
    <w:rsid w:val="007F69F9"/>
    <w:rsid w:val="007F6E10"/>
    <w:rsid w:val="00801148"/>
    <w:rsid w:val="00801596"/>
    <w:rsid w:val="0080314C"/>
    <w:rsid w:val="008039A2"/>
    <w:rsid w:val="00805EE9"/>
    <w:rsid w:val="00806531"/>
    <w:rsid w:val="008077B5"/>
    <w:rsid w:val="00810221"/>
    <w:rsid w:val="00810870"/>
    <w:rsid w:val="008143F8"/>
    <w:rsid w:val="008147B1"/>
    <w:rsid w:val="00814E68"/>
    <w:rsid w:val="00815931"/>
    <w:rsid w:val="00815FE6"/>
    <w:rsid w:val="00817E1B"/>
    <w:rsid w:val="00820862"/>
    <w:rsid w:val="0082183D"/>
    <w:rsid w:val="00822428"/>
    <w:rsid w:val="00823C1F"/>
    <w:rsid w:val="008242DB"/>
    <w:rsid w:val="00824E20"/>
    <w:rsid w:val="00825006"/>
    <w:rsid w:val="00825ACC"/>
    <w:rsid w:val="008263EC"/>
    <w:rsid w:val="00827979"/>
    <w:rsid w:val="00830A24"/>
    <w:rsid w:val="008325EB"/>
    <w:rsid w:val="008353B3"/>
    <w:rsid w:val="0083543E"/>
    <w:rsid w:val="00835561"/>
    <w:rsid w:val="00836E4C"/>
    <w:rsid w:val="008377EA"/>
    <w:rsid w:val="0084041D"/>
    <w:rsid w:val="0084066A"/>
    <w:rsid w:val="0084131A"/>
    <w:rsid w:val="00841F2A"/>
    <w:rsid w:val="008424BE"/>
    <w:rsid w:val="00843BF5"/>
    <w:rsid w:val="00844564"/>
    <w:rsid w:val="00844F5D"/>
    <w:rsid w:val="00845A65"/>
    <w:rsid w:val="00845F8A"/>
    <w:rsid w:val="00846E05"/>
    <w:rsid w:val="0084732E"/>
    <w:rsid w:val="00850F01"/>
    <w:rsid w:val="008515B6"/>
    <w:rsid w:val="00853235"/>
    <w:rsid w:val="0085393B"/>
    <w:rsid w:val="00854176"/>
    <w:rsid w:val="00854C70"/>
    <w:rsid w:val="0085608C"/>
    <w:rsid w:val="00856364"/>
    <w:rsid w:val="008567E7"/>
    <w:rsid w:val="008573D1"/>
    <w:rsid w:val="008576F3"/>
    <w:rsid w:val="0085777B"/>
    <w:rsid w:val="008600EA"/>
    <w:rsid w:val="00860989"/>
    <w:rsid w:val="00860AD9"/>
    <w:rsid w:val="0086103E"/>
    <w:rsid w:val="008611C5"/>
    <w:rsid w:val="0086129F"/>
    <w:rsid w:val="008616E8"/>
    <w:rsid w:val="00861D11"/>
    <w:rsid w:val="00862F73"/>
    <w:rsid w:val="00863B53"/>
    <w:rsid w:val="008648AC"/>
    <w:rsid w:val="008649B0"/>
    <w:rsid w:val="008655F0"/>
    <w:rsid w:val="008666CB"/>
    <w:rsid w:val="00867096"/>
    <w:rsid w:val="008701D5"/>
    <w:rsid w:val="00870588"/>
    <w:rsid w:val="00870AD6"/>
    <w:rsid w:val="00874166"/>
    <w:rsid w:val="008744F8"/>
    <w:rsid w:val="00874886"/>
    <w:rsid w:val="008749F4"/>
    <w:rsid w:val="00874E8B"/>
    <w:rsid w:val="00874F27"/>
    <w:rsid w:val="0087567B"/>
    <w:rsid w:val="008758A2"/>
    <w:rsid w:val="00875A91"/>
    <w:rsid w:val="0087616A"/>
    <w:rsid w:val="008763EB"/>
    <w:rsid w:val="00876837"/>
    <w:rsid w:val="00876CCD"/>
    <w:rsid w:val="00876D61"/>
    <w:rsid w:val="0087709A"/>
    <w:rsid w:val="008774C3"/>
    <w:rsid w:val="008776F1"/>
    <w:rsid w:val="008776F6"/>
    <w:rsid w:val="00877B2B"/>
    <w:rsid w:val="00877F1B"/>
    <w:rsid w:val="0088124A"/>
    <w:rsid w:val="00881A26"/>
    <w:rsid w:val="00884C75"/>
    <w:rsid w:val="00884E94"/>
    <w:rsid w:val="008851D2"/>
    <w:rsid w:val="00885CDD"/>
    <w:rsid w:val="00886D97"/>
    <w:rsid w:val="00887B81"/>
    <w:rsid w:val="00890A67"/>
    <w:rsid w:val="00891C90"/>
    <w:rsid w:val="00893996"/>
    <w:rsid w:val="00894951"/>
    <w:rsid w:val="008969A4"/>
    <w:rsid w:val="008969ED"/>
    <w:rsid w:val="00896ADC"/>
    <w:rsid w:val="00897053"/>
    <w:rsid w:val="008A04A6"/>
    <w:rsid w:val="008A1725"/>
    <w:rsid w:val="008A1EFC"/>
    <w:rsid w:val="008A2608"/>
    <w:rsid w:val="008A2BD1"/>
    <w:rsid w:val="008A2CE3"/>
    <w:rsid w:val="008A4082"/>
    <w:rsid w:val="008A7407"/>
    <w:rsid w:val="008B0946"/>
    <w:rsid w:val="008B09E9"/>
    <w:rsid w:val="008B0DB7"/>
    <w:rsid w:val="008B11BD"/>
    <w:rsid w:val="008B1B56"/>
    <w:rsid w:val="008B1BD7"/>
    <w:rsid w:val="008B2C0F"/>
    <w:rsid w:val="008B2E9F"/>
    <w:rsid w:val="008B33C4"/>
    <w:rsid w:val="008B3960"/>
    <w:rsid w:val="008B39BF"/>
    <w:rsid w:val="008B3C36"/>
    <w:rsid w:val="008B3CCD"/>
    <w:rsid w:val="008B4ECA"/>
    <w:rsid w:val="008B6465"/>
    <w:rsid w:val="008B6A66"/>
    <w:rsid w:val="008C02A0"/>
    <w:rsid w:val="008C02A1"/>
    <w:rsid w:val="008C0B3F"/>
    <w:rsid w:val="008C0F20"/>
    <w:rsid w:val="008C0F31"/>
    <w:rsid w:val="008C139C"/>
    <w:rsid w:val="008C1699"/>
    <w:rsid w:val="008C2376"/>
    <w:rsid w:val="008C326A"/>
    <w:rsid w:val="008C34CA"/>
    <w:rsid w:val="008C4E6A"/>
    <w:rsid w:val="008C4FFD"/>
    <w:rsid w:val="008C6E0C"/>
    <w:rsid w:val="008C72DB"/>
    <w:rsid w:val="008C7B9E"/>
    <w:rsid w:val="008D0268"/>
    <w:rsid w:val="008D175C"/>
    <w:rsid w:val="008D18C0"/>
    <w:rsid w:val="008D18EC"/>
    <w:rsid w:val="008D1B5D"/>
    <w:rsid w:val="008D319C"/>
    <w:rsid w:val="008D32C9"/>
    <w:rsid w:val="008D4B0F"/>
    <w:rsid w:val="008D6927"/>
    <w:rsid w:val="008D6EEB"/>
    <w:rsid w:val="008D7DA7"/>
    <w:rsid w:val="008E02B5"/>
    <w:rsid w:val="008E07E5"/>
    <w:rsid w:val="008E127C"/>
    <w:rsid w:val="008E1ADA"/>
    <w:rsid w:val="008E38DB"/>
    <w:rsid w:val="008E40AE"/>
    <w:rsid w:val="008E47AE"/>
    <w:rsid w:val="008E5C91"/>
    <w:rsid w:val="008E6F78"/>
    <w:rsid w:val="008E789F"/>
    <w:rsid w:val="008E7AF6"/>
    <w:rsid w:val="008F0582"/>
    <w:rsid w:val="008F0D69"/>
    <w:rsid w:val="008F111F"/>
    <w:rsid w:val="008F1702"/>
    <w:rsid w:val="008F188B"/>
    <w:rsid w:val="008F1A69"/>
    <w:rsid w:val="008F20CE"/>
    <w:rsid w:val="008F2548"/>
    <w:rsid w:val="008F276F"/>
    <w:rsid w:val="008F455C"/>
    <w:rsid w:val="008F47BD"/>
    <w:rsid w:val="008F51BB"/>
    <w:rsid w:val="008F5EAC"/>
    <w:rsid w:val="008F5FF8"/>
    <w:rsid w:val="008F61A8"/>
    <w:rsid w:val="008F7F85"/>
    <w:rsid w:val="0090021C"/>
    <w:rsid w:val="0090099C"/>
    <w:rsid w:val="00900C75"/>
    <w:rsid w:val="00901AFC"/>
    <w:rsid w:val="00901D0D"/>
    <w:rsid w:val="00902EFE"/>
    <w:rsid w:val="009046FC"/>
    <w:rsid w:val="00904CF1"/>
    <w:rsid w:val="00905549"/>
    <w:rsid w:val="00907D34"/>
    <w:rsid w:val="00910089"/>
    <w:rsid w:val="0091060C"/>
    <w:rsid w:val="00911E15"/>
    <w:rsid w:val="009122AD"/>
    <w:rsid w:val="00912C24"/>
    <w:rsid w:val="00912F26"/>
    <w:rsid w:val="00913545"/>
    <w:rsid w:val="00913D30"/>
    <w:rsid w:val="00913F98"/>
    <w:rsid w:val="00915483"/>
    <w:rsid w:val="009157D5"/>
    <w:rsid w:val="009163F8"/>
    <w:rsid w:val="00916F6C"/>
    <w:rsid w:val="009171F3"/>
    <w:rsid w:val="00920A30"/>
    <w:rsid w:val="009217C0"/>
    <w:rsid w:val="00921C19"/>
    <w:rsid w:val="0092266A"/>
    <w:rsid w:val="009229F1"/>
    <w:rsid w:val="00923334"/>
    <w:rsid w:val="0092353C"/>
    <w:rsid w:val="00923F55"/>
    <w:rsid w:val="009245A5"/>
    <w:rsid w:val="00924A1A"/>
    <w:rsid w:val="00924C59"/>
    <w:rsid w:val="00925E51"/>
    <w:rsid w:val="00926184"/>
    <w:rsid w:val="009263A3"/>
    <w:rsid w:val="009267F9"/>
    <w:rsid w:val="00927332"/>
    <w:rsid w:val="0092765E"/>
    <w:rsid w:val="00927F16"/>
    <w:rsid w:val="00930724"/>
    <w:rsid w:val="00930CE6"/>
    <w:rsid w:val="0093266D"/>
    <w:rsid w:val="009327A7"/>
    <w:rsid w:val="00932F23"/>
    <w:rsid w:val="009330EA"/>
    <w:rsid w:val="00934424"/>
    <w:rsid w:val="0093523A"/>
    <w:rsid w:val="00935BCB"/>
    <w:rsid w:val="00936203"/>
    <w:rsid w:val="009369DB"/>
    <w:rsid w:val="00937D47"/>
    <w:rsid w:val="00940B73"/>
    <w:rsid w:val="00941643"/>
    <w:rsid w:val="00941957"/>
    <w:rsid w:val="00941994"/>
    <w:rsid w:val="00941BC5"/>
    <w:rsid w:val="00941F42"/>
    <w:rsid w:val="0094365D"/>
    <w:rsid w:val="0094378E"/>
    <w:rsid w:val="00944024"/>
    <w:rsid w:val="00944ABF"/>
    <w:rsid w:val="00944E72"/>
    <w:rsid w:val="009460BA"/>
    <w:rsid w:val="00946778"/>
    <w:rsid w:val="00946A7D"/>
    <w:rsid w:val="00946B7D"/>
    <w:rsid w:val="0094772D"/>
    <w:rsid w:val="00947735"/>
    <w:rsid w:val="00947BD6"/>
    <w:rsid w:val="00950F5A"/>
    <w:rsid w:val="00951190"/>
    <w:rsid w:val="00952912"/>
    <w:rsid w:val="00952BA2"/>
    <w:rsid w:val="00954B0E"/>
    <w:rsid w:val="00954D0F"/>
    <w:rsid w:val="00955509"/>
    <w:rsid w:val="009555B7"/>
    <w:rsid w:val="009560FD"/>
    <w:rsid w:val="00956CCF"/>
    <w:rsid w:val="00957846"/>
    <w:rsid w:val="00960E2D"/>
    <w:rsid w:val="00962506"/>
    <w:rsid w:val="0096368B"/>
    <w:rsid w:val="0096430E"/>
    <w:rsid w:val="009675B3"/>
    <w:rsid w:val="009679B5"/>
    <w:rsid w:val="00967AB4"/>
    <w:rsid w:val="0097143F"/>
    <w:rsid w:val="009715AB"/>
    <w:rsid w:val="00971B9D"/>
    <w:rsid w:val="0097322F"/>
    <w:rsid w:val="00973256"/>
    <w:rsid w:val="00973851"/>
    <w:rsid w:val="00973E85"/>
    <w:rsid w:val="00974674"/>
    <w:rsid w:val="00975065"/>
    <w:rsid w:val="009750D6"/>
    <w:rsid w:val="009756EA"/>
    <w:rsid w:val="009764EA"/>
    <w:rsid w:val="009767E4"/>
    <w:rsid w:val="00976803"/>
    <w:rsid w:val="009770FD"/>
    <w:rsid w:val="009801DD"/>
    <w:rsid w:val="009807BA"/>
    <w:rsid w:val="00980EB0"/>
    <w:rsid w:val="00983066"/>
    <w:rsid w:val="009832DC"/>
    <w:rsid w:val="00983939"/>
    <w:rsid w:val="00983963"/>
    <w:rsid w:val="0098434E"/>
    <w:rsid w:val="00985431"/>
    <w:rsid w:val="009866B0"/>
    <w:rsid w:val="00986C42"/>
    <w:rsid w:val="009871FA"/>
    <w:rsid w:val="00987B12"/>
    <w:rsid w:val="00987F58"/>
    <w:rsid w:val="00990090"/>
    <w:rsid w:val="00990637"/>
    <w:rsid w:val="00990FAD"/>
    <w:rsid w:val="009910E2"/>
    <w:rsid w:val="009915DF"/>
    <w:rsid w:val="009943F2"/>
    <w:rsid w:val="00994A8F"/>
    <w:rsid w:val="00995163"/>
    <w:rsid w:val="0099633B"/>
    <w:rsid w:val="009963E8"/>
    <w:rsid w:val="009968F7"/>
    <w:rsid w:val="009A24A2"/>
    <w:rsid w:val="009A40AA"/>
    <w:rsid w:val="009A4AC0"/>
    <w:rsid w:val="009A5160"/>
    <w:rsid w:val="009A5642"/>
    <w:rsid w:val="009A59F9"/>
    <w:rsid w:val="009A5B48"/>
    <w:rsid w:val="009A5C93"/>
    <w:rsid w:val="009A697D"/>
    <w:rsid w:val="009A75CB"/>
    <w:rsid w:val="009A77D6"/>
    <w:rsid w:val="009A794E"/>
    <w:rsid w:val="009B0C29"/>
    <w:rsid w:val="009B109E"/>
    <w:rsid w:val="009B1D3D"/>
    <w:rsid w:val="009B3B96"/>
    <w:rsid w:val="009B3BE0"/>
    <w:rsid w:val="009B414E"/>
    <w:rsid w:val="009B49C2"/>
    <w:rsid w:val="009B4E08"/>
    <w:rsid w:val="009B5A5E"/>
    <w:rsid w:val="009B6DEA"/>
    <w:rsid w:val="009B7D96"/>
    <w:rsid w:val="009C016C"/>
    <w:rsid w:val="009C02F0"/>
    <w:rsid w:val="009C114A"/>
    <w:rsid w:val="009C1780"/>
    <w:rsid w:val="009C1D92"/>
    <w:rsid w:val="009C2365"/>
    <w:rsid w:val="009C47D8"/>
    <w:rsid w:val="009C47E8"/>
    <w:rsid w:val="009C6CF0"/>
    <w:rsid w:val="009C6D9B"/>
    <w:rsid w:val="009C7000"/>
    <w:rsid w:val="009C7A28"/>
    <w:rsid w:val="009D0A2F"/>
    <w:rsid w:val="009D11D9"/>
    <w:rsid w:val="009D1C42"/>
    <w:rsid w:val="009D26BB"/>
    <w:rsid w:val="009D2E03"/>
    <w:rsid w:val="009D3513"/>
    <w:rsid w:val="009D4E89"/>
    <w:rsid w:val="009D4F33"/>
    <w:rsid w:val="009D5C11"/>
    <w:rsid w:val="009D6662"/>
    <w:rsid w:val="009D6B95"/>
    <w:rsid w:val="009E28B0"/>
    <w:rsid w:val="009E32D5"/>
    <w:rsid w:val="009E3797"/>
    <w:rsid w:val="009E3C83"/>
    <w:rsid w:val="009E4995"/>
    <w:rsid w:val="009E55C7"/>
    <w:rsid w:val="009E5B68"/>
    <w:rsid w:val="009E60C0"/>
    <w:rsid w:val="009E68B5"/>
    <w:rsid w:val="009E69AA"/>
    <w:rsid w:val="009E7290"/>
    <w:rsid w:val="009F05A2"/>
    <w:rsid w:val="009F0D2C"/>
    <w:rsid w:val="009F15F1"/>
    <w:rsid w:val="009F177F"/>
    <w:rsid w:val="009F1A10"/>
    <w:rsid w:val="009F22F8"/>
    <w:rsid w:val="009F306D"/>
    <w:rsid w:val="009F3940"/>
    <w:rsid w:val="009F450C"/>
    <w:rsid w:val="009F47BB"/>
    <w:rsid w:val="009F4A16"/>
    <w:rsid w:val="009F5860"/>
    <w:rsid w:val="009F5D88"/>
    <w:rsid w:val="009F6A0D"/>
    <w:rsid w:val="009F6F32"/>
    <w:rsid w:val="009F770B"/>
    <w:rsid w:val="009F7F54"/>
    <w:rsid w:val="00A00C58"/>
    <w:rsid w:val="00A01E86"/>
    <w:rsid w:val="00A0244C"/>
    <w:rsid w:val="00A024F7"/>
    <w:rsid w:val="00A02CEB"/>
    <w:rsid w:val="00A03444"/>
    <w:rsid w:val="00A036D1"/>
    <w:rsid w:val="00A03715"/>
    <w:rsid w:val="00A037C4"/>
    <w:rsid w:val="00A04847"/>
    <w:rsid w:val="00A04C3F"/>
    <w:rsid w:val="00A051A2"/>
    <w:rsid w:val="00A06D4F"/>
    <w:rsid w:val="00A0730C"/>
    <w:rsid w:val="00A07AA5"/>
    <w:rsid w:val="00A07BC9"/>
    <w:rsid w:val="00A10E98"/>
    <w:rsid w:val="00A111EC"/>
    <w:rsid w:val="00A11A8C"/>
    <w:rsid w:val="00A11F18"/>
    <w:rsid w:val="00A12680"/>
    <w:rsid w:val="00A12697"/>
    <w:rsid w:val="00A13B9A"/>
    <w:rsid w:val="00A14CB9"/>
    <w:rsid w:val="00A1580E"/>
    <w:rsid w:val="00A15C73"/>
    <w:rsid w:val="00A15F13"/>
    <w:rsid w:val="00A16345"/>
    <w:rsid w:val="00A16AD3"/>
    <w:rsid w:val="00A16DE1"/>
    <w:rsid w:val="00A17721"/>
    <w:rsid w:val="00A178C7"/>
    <w:rsid w:val="00A17ABB"/>
    <w:rsid w:val="00A206D9"/>
    <w:rsid w:val="00A21183"/>
    <w:rsid w:val="00A211BE"/>
    <w:rsid w:val="00A213B5"/>
    <w:rsid w:val="00A215D9"/>
    <w:rsid w:val="00A217BA"/>
    <w:rsid w:val="00A21D0B"/>
    <w:rsid w:val="00A23396"/>
    <w:rsid w:val="00A23639"/>
    <w:rsid w:val="00A25FC1"/>
    <w:rsid w:val="00A26338"/>
    <w:rsid w:val="00A2717F"/>
    <w:rsid w:val="00A27B68"/>
    <w:rsid w:val="00A3012E"/>
    <w:rsid w:val="00A30837"/>
    <w:rsid w:val="00A30A71"/>
    <w:rsid w:val="00A30BE8"/>
    <w:rsid w:val="00A31135"/>
    <w:rsid w:val="00A32742"/>
    <w:rsid w:val="00A32E5C"/>
    <w:rsid w:val="00A3303A"/>
    <w:rsid w:val="00A34951"/>
    <w:rsid w:val="00A34A12"/>
    <w:rsid w:val="00A34AE4"/>
    <w:rsid w:val="00A357B0"/>
    <w:rsid w:val="00A35BB9"/>
    <w:rsid w:val="00A35C2B"/>
    <w:rsid w:val="00A36779"/>
    <w:rsid w:val="00A4052F"/>
    <w:rsid w:val="00A40800"/>
    <w:rsid w:val="00A40C5D"/>
    <w:rsid w:val="00A41EEA"/>
    <w:rsid w:val="00A426B0"/>
    <w:rsid w:val="00A42A27"/>
    <w:rsid w:val="00A42FFF"/>
    <w:rsid w:val="00A43B36"/>
    <w:rsid w:val="00A44EC0"/>
    <w:rsid w:val="00A46FBB"/>
    <w:rsid w:val="00A502DE"/>
    <w:rsid w:val="00A50B14"/>
    <w:rsid w:val="00A50EE8"/>
    <w:rsid w:val="00A50F0A"/>
    <w:rsid w:val="00A51388"/>
    <w:rsid w:val="00A51F29"/>
    <w:rsid w:val="00A539A2"/>
    <w:rsid w:val="00A5420A"/>
    <w:rsid w:val="00A5471D"/>
    <w:rsid w:val="00A54801"/>
    <w:rsid w:val="00A54FF0"/>
    <w:rsid w:val="00A558CE"/>
    <w:rsid w:val="00A560DF"/>
    <w:rsid w:val="00A56A8F"/>
    <w:rsid w:val="00A56E87"/>
    <w:rsid w:val="00A5746B"/>
    <w:rsid w:val="00A57B7B"/>
    <w:rsid w:val="00A61262"/>
    <w:rsid w:val="00A61508"/>
    <w:rsid w:val="00A615EF"/>
    <w:rsid w:val="00A62391"/>
    <w:rsid w:val="00A6303C"/>
    <w:rsid w:val="00A632BA"/>
    <w:rsid w:val="00A63A8B"/>
    <w:rsid w:val="00A6480A"/>
    <w:rsid w:val="00A64C0E"/>
    <w:rsid w:val="00A66655"/>
    <w:rsid w:val="00A66ED4"/>
    <w:rsid w:val="00A67E69"/>
    <w:rsid w:val="00A71164"/>
    <w:rsid w:val="00A71B2B"/>
    <w:rsid w:val="00A73145"/>
    <w:rsid w:val="00A74E89"/>
    <w:rsid w:val="00A76A5C"/>
    <w:rsid w:val="00A7784D"/>
    <w:rsid w:val="00A806B1"/>
    <w:rsid w:val="00A810A8"/>
    <w:rsid w:val="00A817BE"/>
    <w:rsid w:val="00A82AFD"/>
    <w:rsid w:val="00A84556"/>
    <w:rsid w:val="00A857EF"/>
    <w:rsid w:val="00A85E7B"/>
    <w:rsid w:val="00A85F55"/>
    <w:rsid w:val="00A86772"/>
    <w:rsid w:val="00A868CF"/>
    <w:rsid w:val="00A86B5F"/>
    <w:rsid w:val="00A86C85"/>
    <w:rsid w:val="00A87A8F"/>
    <w:rsid w:val="00A9157F"/>
    <w:rsid w:val="00A9245C"/>
    <w:rsid w:val="00A92570"/>
    <w:rsid w:val="00A930D4"/>
    <w:rsid w:val="00A931D8"/>
    <w:rsid w:val="00A935E4"/>
    <w:rsid w:val="00A93A21"/>
    <w:rsid w:val="00A93EEA"/>
    <w:rsid w:val="00A946FC"/>
    <w:rsid w:val="00A94C8B"/>
    <w:rsid w:val="00A9523D"/>
    <w:rsid w:val="00A954EF"/>
    <w:rsid w:val="00A9661E"/>
    <w:rsid w:val="00A96D27"/>
    <w:rsid w:val="00A96FB5"/>
    <w:rsid w:val="00A97187"/>
    <w:rsid w:val="00A97842"/>
    <w:rsid w:val="00AA0C5F"/>
    <w:rsid w:val="00AA134E"/>
    <w:rsid w:val="00AA1623"/>
    <w:rsid w:val="00AA1DF3"/>
    <w:rsid w:val="00AA1E2E"/>
    <w:rsid w:val="00AA250D"/>
    <w:rsid w:val="00AA2ECE"/>
    <w:rsid w:val="00AA3367"/>
    <w:rsid w:val="00AA33DF"/>
    <w:rsid w:val="00AA4027"/>
    <w:rsid w:val="00AA43DE"/>
    <w:rsid w:val="00AA468F"/>
    <w:rsid w:val="00AA5241"/>
    <w:rsid w:val="00AA64FA"/>
    <w:rsid w:val="00AA6F29"/>
    <w:rsid w:val="00AA735B"/>
    <w:rsid w:val="00AA754F"/>
    <w:rsid w:val="00AB05F6"/>
    <w:rsid w:val="00AB0737"/>
    <w:rsid w:val="00AB137A"/>
    <w:rsid w:val="00AB157F"/>
    <w:rsid w:val="00AB26EC"/>
    <w:rsid w:val="00AB2CBB"/>
    <w:rsid w:val="00AB3410"/>
    <w:rsid w:val="00AB3E4C"/>
    <w:rsid w:val="00AB4F5A"/>
    <w:rsid w:val="00AB57C2"/>
    <w:rsid w:val="00AB6134"/>
    <w:rsid w:val="00AB73B0"/>
    <w:rsid w:val="00AB7B12"/>
    <w:rsid w:val="00AC1424"/>
    <w:rsid w:val="00AC1E77"/>
    <w:rsid w:val="00AC2602"/>
    <w:rsid w:val="00AC292E"/>
    <w:rsid w:val="00AC3250"/>
    <w:rsid w:val="00AC354B"/>
    <w:rsid w:val="00AC3C97"/>
    <w:rsid w:val="00AC3E4D"/>
    <w:rsid w:val="00AC46E3"/>
    <w:rsid w:val="00AC4868"/>
    <w:rsid w:val="00AC4D91"/>
    <w:rsid w:val="00AC5536"/>
    <w:rsid w:val="00AC5D07"/>
    <w:rsid w:val="00AC6DC9"/>
    <w:rsid w:val="00AD025B"/>
    <w:rsid w:val="00AD0ABA"/>
    <w:rsid w:val="00AD0BD1"/>
    <w:rsid w:val="00AD0CCF"/>
    <w:rsid w:val="00AD0CE8"/>
    <w:rsid w:val="00AD0D49"/>
    <w:rsid w:val="00AD0EB7"/>
    <w:rsid w:val="00AD198C"/>
    <w:rsid w:val="00AD2551"/>
    <w:rsid w:val="00AD3917"/>
    <w:rsid w:val="00AD6833"/>
    <w:rsid w:val="00AD6F7D"/>
    <w:rsid w:val="00AD7602"/>
    <w:rsid w:val="00AE0B68"/>
    <w:rsid w:val="00AE13AC"/>
    <w:rsid w:val="00AE2D7D"/>
    <w:rsid w:val="00AE2FB5"/>
    <w:rsid w:val="00AE33D7"/>
    <w:rsid w:val="00AE3BD5"/>
    <w:rsid w:val="00AE57CC"/>
    <w:rsid w:val="00AE5A23"/>
    <w:rsid w:val="00AE633D"/>
    <w:rsid w:val="00AE67CC"/>
    <w:rsid w:val="00AE754D"/>
    <w:rsid w:val="00AE7F53"/>
    <w:rsid w:val="00AF0839"/>
    <w:rsid w:val="00AF0DE6"/>
    <w:rsid w:val="00AF2834"/>
    <w:rsid w:val="00AF2D70"/>
    <w:rsid w:val="00AF2EEB"/>
    <w:rsid w:val="00AF3835"/>
    <w:rsid w:val="00AF3A4F"/>
    <w:rsid w:val="00AF3CD4"/>
    <w:rsid w:val="00AF3DAA"/>
    <w:rsid w:val="00AF4274"/>
    <w:rsid w:val="00AF4CB8"/>
    <w:rsid w:val="00AF4DCD"/>
    <w:rsid w:val="00AF5732"/>
    <w:rsid w:val="00AF5DA0"/>
    <w:rsid w:val="00B00636"/>
    <w:rsid w:val="00B00F36"/>
    <w:rsid w:val="00B0156D"/>
    <w:rsid w:val="00B0183F"/>
    <w:rsid w:val="00B0371F"/>
    <w:rsid w:val="00B03C57"/>
    <w:rsid w:val="00B05B6D"/>
    <w:rsid w:val="00B05C43"/>
    <w:rsid w:val="00B06D8D"/>
    <w:rsid w:val="00B074F7"/>
    <w:rsid w:val="00B07841"/>
    <w:rsid w:val="00B07EC6"/>
    <w:rsid w:val="00B1025E"/>
    <w:rsid w:val="00B1049A"/>
    <w:rsid w:val="00B106D9"/>
    <w:rsid w:val="00B118AC"/>
    <w:rsid w:val="00B119C1"/>
    <w:rsid w:val="00B12780"/>
    <w:rsid w:val="00B128D6"/>
    <w:rsid w:val="00B131F4"/>
    <w:rsid w:val="00B13A77"/>
    <w:rsid w:val="00B1445C"/>
    <w:rsid w:val="00B1633C"/>
    <w:rsid w:val="00B17337"/>
    <w:rsid w:val="00B176F4"/>
    <w:rsid w:val="00B210B0"/>
    <w:rsid w:val="00B22AD4"/>
    <w:rsid w:val="00B22B26"/>
    <w:rsid w:val="00B2306C"/>
    <w:rsid w:val="00B23B3C"/>
    <w:rsid w:val="00B23B5E"/>
    <w:rsid w:val="00B24745"/>
    <w:rsid w:val="00B24B41"/>
    <w:rsid w:val="00B25AB2"/>
    <w:rsid w:val="00B26018"/>
    <w:rsid w:val="00B267A1"/>
    <w:rsid w:val="00B31003"/>
    <w:rsid w:val="00B31A55"/>
    <w:rsid w:val="00B31EBC"/>
    <w:rsid w:val="00B325BB"/>
    <w:rsid w:val="00B327C1"/>
    <w:rsid w:val="00B32E28"/>
    <w:rsid w:val="00B3326D"/>
    <w:rsid w:val="00B33CCA"/>
    <w:rsid w:val="00B342F3"/>
    <w:rsid w:val="00B34F9D"/>
    <w:rsid w:val="00B35458"/>
    <w:rsid w:val="00B35F96"/>
    <w:rsid w:val="00B360A8"/>
    <w:rsid w:val="00B367AA"/>
    <w:rsid w:val="00B367C6"/>
    <w:rsid w:val="00B36A94"/>
    <w:rsid w:val="00B36B42"/>
    <w:rsid w:val="00B36C91"/>
    <w:rsid w:val="00B36DCE"/>
    <w:rsid w:val="00B403BF"/>
    <w:rsid w:val="00B40EA8"/>
    <w:rsid w:val="00B42E65"/>
    <w:rsid w:val="00B43205"/>
    <w:rsid w:val="00B433F6"/>
    <w:rsid w:val="00B43CB0"/>
    <w:rsid w:val="00B45453"/>
    <w:rsid w:val="00B45BDE"/>
    <w:rsid w:val="00B476C8"/>
    <w:rsid w:val="00B47B36"/>
    <w:rsid w:val="00B501BD"/>
    <w:rsid w:val="00B503C5"/>
    <w:rsid w:val="00B50806"/>
    <w:rsid w:val="00B50F20"/>
    <w:rsid w:val="00B511C4"/>
    <w:rsid w:val="00B5126B"/>
    <w:rsid w:val="00B518EA"/>
    <w:rsid w:val="00B52A55"/>
    <w:rsid w:val="00B52D79"/>
    <w:rsid w:val="00B52FF6"/>
    <w:rsid w:val="00B53626"/>
    <w:rsid w:val="00B53C38"/>
    <w:rsid w:val="00B546F8"/>
    <w:rsid w:val="00B563D5"/>
    <w:rsid w:val="00B56882"/>
    <w:rsid w:val="00B57DF2"/>
    <w:rsid w:val="00B6037A"/>
    <w:rsid w:val="00B60E57"/>
    <w:rsid w:val="00B61220"/>
    <w:rsid w:val="00B61F48"/>
    <w:rsid w:val="00B625D3"/>
    <w:rsid w:val="00B63B0E"/>
    <w:rsid w:val="00B64211"/>
    <w:rsid w:val="00B64DA4"/>
    <w:rsid w:val="00B652FB"/>
    <w:rsid w:val="00B65726"/>
    <w:rsid w:val="00B65B6E"/>
    <w:rsid w:val="00B6624E"/>
    <w:rsid w:val="00B66563"/>
    <w:rsid w:val="00B66D50"/>
    <w:rsid w:val="00B71DFA"/>
    <w:rsid w:val="00B71F59"/>
    <w:rsid w:val="00B72EAD"/>
    <w:rsid w:val="00B730FD"/>
    <w:rsid w:val="00B73132"/>
    <w:rsid w:val="00B7371A"/>
    <w:rsid w:val="00B73BA0"/>
    <w:rsid w:val="00B73BC3"/>
    <w:rsid w:val="00B73E89"/>
    <w:rsid w:val="00B74ACB"/>
    <w:rsid w:val="00B74C84"/>
    <w:rsid w:val="00B74F48"/>
    <w:rsid w:val="00B75495"/>
    <w:rsid w:val="00B757A4"/>
    <w:rsid w:val="00B76A1C"/>
    <w:rsid w:val="00B776E0"/>
    <w:rsid w:val="00B803FE"/>
    <w:rsid w:val="00B806E2"/>
    <w:rsid w:val="00B808CB"/>
    <w:rsid w:val="00B80D1D"/>
    <w:rsid w:val="00B822FA"/>
    <w:rsid w:val="00B82441"/>
    <w:rsid w:val="00B824C6"/>
    <w:rsid w:val="00B82613"/>
    <w:rsid w:val="00B827A1"/>
    <w:rsid w:val="00B837AF"/>
    <w:rsid w:val="00B8401D"/>
    <w:rsid w:val="00B84398"/>
    <w:rsid w:val="00B84A90"/>
    <w:rsid w:val="00B85159"/>
    <w:rsid w:val="00B86480"/>
    <w:rsid w:val="00B866F0"/>
    <w:rsid w:val="00B87361"/>
    <w:rsid w:val="00B874EE"/>
    <w:rsid w:val="00B8787B"/>
    <w:rsid w:val="00B90796"/>
    <w:rsid w:val="00B90F5A"/>
    <w:rsid w:val="00B9196C"/>
    <w:rsid w:val="00B9296E"/>
    <w:rsid w:val="00B93746"/>
    <w:rsid w:val="00B93D3F"/>
    <w:rsid w:val="00B93EB0"/>
    <w:rsid w:val="00B945DA"/>
    <w:rsid w:val="00B94F6A"/>
    <w:rsid w:val="00B95493"/>
    <w:rsid w:val="00B95674"/>
    <w:rsid w:val="00B95C19"/>
    <w:rsid w:val="00B95F24"/>
    <w:rsid w:val="00B97267"/>
    <w:rsid w:val="00B97672"/>
    <w:rsid w:val="00BA1C40"/>
    <w:rsid w:val="00BA1FB4"/>
    <w:rsid w:val="00BA2719"/>
    <w:rsid w:val="00BA2D2F"/>
    <w:rsid w:val="00BA310B"/>
    <w:rsid w:val="00BA32D2"/>
    <w:rsid w:val="00BA3685"/>
    <w:rsid w:val="00BA3ADC"/>
    <w:rsid w:val="00BA5112"/>
    <w:rsid w:val="00BA522A"/>
    <w:rsid w:val="00BA57B9"/>
    <w:rsid w:val="00BA581E"/>
    <w:rsid w:val="00BA66CF"/>
    <w:rsid w:val="00BA67CC"/>
    <w:rsid w:val="00BA6DB1"/>
    <w:rsid w:val="00BA79C9"/>
    <w:rsid w:val="00BB0D1E"/>
    <w:rsid w:val="00BB1771"/>
    <w:rsid w:val="00BB2793"/>
    <w:rsid w:val="00BB2DFC"/>
    <w:rsid w:val="00BB3807"/>
    <w:rsid w:val="00BB5D1D"/>
    <w:rsid w:val="00BB79DE"/>
    <w:rsid w:val="00BB7FEA"/>
    <w:rsid w:val="00BC05C6"/>
    <w:rsid w:val="00BC0794"/>
    <w:rsid w:val="00BC137F"/>
    <w:rsid w:val="00BC16CD"/>
    <w:rsid w:val="00BC1D8B"/>
    <w:rsid w:val="00BC28CC"/>
    <w:rsid w:val="00BC475A"/>
    <w:rsid w:val="00BC53BB"/>
    <w:rsid w:val="00BC58FE"/>
    <w:rsid w:val="00BC5989"/>
    <w:rsid w:val="00BC62BB"/>
    <w:rsid w:val="00BC6577"/>
    <w:rsid w:val="00BC6ECA"/>
    <w:rsid w:val="00BC71E0"/>
    <w:rsid w:val="00BC782E"/>
    <w:rsid w:val="00BC7AF3"/>
    <w:rsid w:val="00BD02D4"/>
    <w:rsid w:val="00BD051B"/>
    <w:rsid w:val="00BD1537"/>
    <w:rsid w:val="00BD181B"/>
    <w:rsid w:val="00BD22FA"/>
    <w:rsid w:val="00BD25D7"/>
    <w:rsid w:val="00BD26D8"/>
    <w:rsid w:val="00BD27A4"/>
    <w:rsid w:val="00BD2ECD"/>
    <w:rsid w:val="00BD376E"/>
    <w:rsid w:val="00BD39C0"/>
    <w:rsid w:val="00BD4274"/>
    <w:rsid w:val="00BD4AC8"/>
    <w:rsid w:val="00BD4CE8"/>
    <w:rsid w:val="00BD4D13"/>
    <w:rsid w:val="00BD5970"/>
    <w:rsid w:val="00BD7B00"/>
    <w:rsid w:val="00BD7B59"/>
    <w:rsid w:val="00BE015D"/>
    <w:rsid w:val="00BE0CB8"/>
    <w:rsid w:val="00BE1ACA"/>
    <w:rsid w:val="00BE1C6E"/>
    <w:rsid w:val="00BE29B9"/>
    <w:rsid w:val="00BE35B8"/>
    <w:rsid w:val="00BE5ABD"/>
    <w:rsid w:val="00BE5DC1"/>
    <w:rsid w:val="00BE6849"/>
    <w:rsid w:val="00BE71C8"/>
    <w:rsid w:val="00BF0008"/>
    <w:rsid w:val="00BF12DF"/>
    <w:rsid w:val="00BF1348"/>
    <w:rsid w:val="00BF1A05"/>
    <w:rsid w:val="00BF1CED"/>
    <w:rsid w:val="00BF225B"/>
    <w:rsid w:val="00BF283E"/>
    <w:rsid w:val="00BF3019"/>
    <w:rsid w:val="00BF3F4B"/>
    <w:rsid w:val="00BF4B1D"/>
    <w:rsid w:val="00BF4CED"/>
    <w:rsid w:val="00BF4F03"/>
    <w:rsid w:val="00BF5F3A"/>
    <w:rsid w:val="00BF634C"/>
    <w:rsid w:val="00BF6698"/>
    <w:rsid w:val="00BF6C6A"/>
    <w:rsid w:val="00BF71C6"/>
    <w:rsid w:val="00BF7C4F"/>
    <w:rsid w:val="00BF7EC1"/>
    <w:rsid w:val="00C005CF"/>
    <w:rsid w:val="00C02827"/>
    <w:rsid w:val="00C04146"/>
    <w:rsid w:val="00C0434E"/>
    <w:rsid w:val="00C0470F"/>
    <w:rsid w:val="00C04FC3"/>
    <w:rsid w:val="00C0518C"/>
    <w:rsid w:val="00C06308"/>
    <w:rsid w:val="00C06D7B"/>
    <w:rsid w:val="00C07426"/>
    <w:rsid w:val="00C10424"/>
    <w:rsid w:val="00C10675"/>
    <w:rsid w:val="00C10D00"/>
    <w:rsid w:val="00C1109C"/>
    <w:rsid w:val="00C110F9"/>
    <w:rsid w:val="00C11B13"/>
    <w:rsid w:val="00C132D3"/>
    <w:rsid w:val="00C1366B"/>
    <w:rsid w:val="00C14645"/>
    <w:rsid w:val="00C14A93"/>
    <w:rsid w:val="00C15BC4"/>
    <w:rsid w:val="00C16119"/>
    <w:rsid w:val="00C16380"/>
    <w:rsid w:val="00C17459"/>
    <w:rsid w:val="00C17977"/>
    <w:rsid w:val="00C217D3"/>
    <w:rsid w:val="00C21BA4"/>
    <w:rsid w:val="00C21BC2"/>
    <w:rsid w:val="00C23B34"/>
    <w:rsid w:val="00C23BB2"/>
    <w:rsid w:val="00C247C6"/>
    <w:rsid w:val="00C24DC7"/>
    <w:rsid w:val="00C250B1"/>
    <w:rsid w:val="00C254ED"/>
    <w:rsid w:val="00C25A31"/>
    <w:rsid w:val="00C3007C"/>
    <w:rsid w:val="00C30BA9"/>
    <w:rsid w:val="00C31C40"/>
    <w:rsid w:val="00C323A3"/>
    <w:rsid w:val="00C32887"/>
    <w:rsid w:val="00C32BC6"/>
    <w:rsid w:val="00C33A59"/>
    <w:rsid w:val="00C34D5B"/>
    <w:rsid w:val="00C35231"/>
    <w:rsid w:val="00C356A1"/>
    <w:rsid w:val="00C36115"/>
    <w:rsid w:val="00C36B1E"/>
    <w:rsid w:val="00C36EF5"/>
    <w:rsid w:val="00C4193A"/>
    <w:rsid w:val="00C426CC"/>
    <w:rsid w:val="00C42C72"/>
    <w:rsid w:val="00C445B8"/>
    <w:rsid w:val="00C449C5"/>
    <w:rsid w:val="00C44BD7"/>
    <w:rsid w:val="00C45328"/>
    <w:rsid w:val="00C469C5"/>
    <w:rsid w:val="00C47575"/>
    <w:rsid w:val="00C504A6"/>
    <w:rsid w:val="00C5090C"/>
    <w:rsid w:val="00C50DA9"/>
    <w:rsid w:val="00C518E0"/>
    <w:rsid w:val="00C51F2D"/>
    <w:rsid w:val="00C52A81"/>
    <w:rsid w:val="00C52C20"/>
    <w:rsid w:val="00C5321F"/>
    <w:rsid w:val="00C537B6"/>
    <w:rsid w:val="00C55D85"/>
    <w:rsid w:val="00C56041"/>
    <w:rsid w:val="00C56145"/>
    <w:rsid w:val="00C56250"/>
    <w:rsid w:val="00C564BB"/>
    <w:rsid w:val="00C5651D"/>
    <w:rsid w:val="00C5734E"/>
    <w:rsid w:val="00C60288"/>
    <w:rsid w:val="00C603AE"/>
    <w:rsid w:val="00C618CC"/>
    <w:rsid w:val="00C61E08"/>
    <w:rsid w:val="00C61E83"/>
    <w:rsid w:val="00C628FF"/>
    <w:rsid w:val="00C62E3B"/>
    <w:rsid w:val="00C63350"/>
    <w:rsid w:val="00C64135"/>
    <w:rsid w:val="00C64972"/>
    <w:rsid w:val="00C654A5"/>
    <w:rsid w:val="00C66325"/>
    <w:rsid w:val="00C66678"/>
    <w:rsid w:val="00C66C02"/>
    <w:rsid w:val="00C6725E"/>
    <w:rsid w:val="00C67295"/>
    <w:rsid w:val="00C67348"/>
    <w:rsid w:val="00C673EC"/>
    <w:rsid w:val="00C6758A"/>
    <w:rsid w:val="00C703F4"/>
    <w:rsid w:val="00C713A5"/>
    <w:rsid w:val="00C71C54"/>
    <w:rsid w:val="00C727AC"/>
    <w:rsid w:val="00C73274"/>
    <w:rsid w:val="00C742EB"/>
    <w:rsid w:val="00C7599F"/>
    <w:rsid w:val="00C7670F"/>
    <w:rsid w:val="00C76DA3"/>
    <w:rsid w:val="00C774CF"/>
    <w:rsid w:val="00C8050F"/>
    <w:rsid w:val="00C81B7F"/>
    <w:rsid w:val="00C81DEC"/>
    <w:rsid w:val="00C82261"/>
    <w:rsid w:val="00C825DD"/>
    <w:rsid w:val="00C82DCD"/>
    <w:rsid w:val="00C83221"/>
    <w:rsid w:val="00C8370F"/>
    <w:rsid w:val="00C8473D"/>
    <w:rsid w:val="00C848C9"/>
    <w:rsid w:val="00C8580C"/>
    <w:rsid w:val="00C86F27"/>
    <w:rsid w:val="00C90439"/>
    <w:rsid w:val="00C92431"/>
    <w:rsid w:val="00C92C94"/>
    <w:rsid w:val="00C9325B"/>
    <w:rsid w:val="00C93505"/>
    <w:rsid w:val="00C938A4"/>
    <w:rsid w:val="00C9503F"/>
    <w:rsid w:val="00C95B87"/>
    <w:rsid w:val="00C96505"/>
    <w:rsid w:val="00C97812"/>
    <w:rsid w:val="00C9788F"/>
    <w:rsid w:val="00C97C4E"/>
    <w:rsid w:val="00CA08EA"/>
    <w:rsid w:val="00CA17D2"/>
    <w:rsid w:val="00CA2281"/>
    <w:rsid w:val="00CA2E9E"/>
    <w:rsid w:val="00CA3B62"/>
    <w:rsid w:val="00CA4528"/>
    <w:rsid w:val="00CA4D65"/>
    <w:rsid w:val="00CA506F"/>
    <w:rsid w:val="00CA6090"/>
    <w:rsid w:val="00CA670D"/>
    <w:rsid w:val="00CA7DD9"/>
    <w:rsid w:val="00CB089F"/>
    <w:rsid w:val="00CB146C"/>
    <w:rsid w:val="00CB214B"/>
    <w:rsid w:val="00CB3486"/>
    <w:rsid w:val="00CB38F3"/>
    <w:rsid w:val="00CB3BC3"/>
    <w:rsid w:val="00CB4070"/>
    <w:rsid w:val="00CB429D"/>
    <w:rsid w:val="00CB481C"/>
    <w:rsid w:val="00CB49BF"/>
    <w:rsid w:val="00CB7D12"/>
    <w:rsid w:val="00CC01A2"/>
    <w:rsid w:val="00CC07CB"/>
    <w:rsid w:val="00CC0A96"/>
    <w:rsid w:val="00CC2FCE"/>
    <w:rsid w:val="00CC3013"/>
    <w:rsid w:val="00CC34AD"/>
    <w:rsid w:val="00CC4283"/>
    <w:rsid w:val="00CC48BD"/>
    <w:rsid w:val="00CC55DE"/>
    <w:rsid w:val="00CC5BCF"/>
    <w:rsid w:val="00CC5ECF"/>
    <w:rsid w:val="00CC7B8B"/>
    <w:rsid w:val="00CD0191"/>
    <w:rsid w:val="00CD039E"/>
    <w:rsid w:val="00CD047D"/>
    <w:rsid w:val="00CD1A06"/>
    <w:rsid w:val="00CD1C29"/>
    <w:rsid w:val="00CD259D"/>
    <w:rsid w:val="00CD315B"/>
    <w:rsid w:val="00CD3557"/>
    <w:rsid w:val="00CD3DFF"/>
    <w:rsid w:val="00CD5226"/>
    <w:rsid w:val="00CD54CA"/>
    <w:rsid w:val="00CD559A"/>
    <w:rsid w:val="00CD577E"/>
    <w:rsid w:val="00CD59A9"/>
    <w:rsid w:val="00CD5A4B"/>
    <w:rsid w:val="00CD64BE"/>
    <w:rsid w:val="00CD6618"/>
    <w:rsid w:val="00CD722D"/>
    <w:rsid w:val="00CE0433"/>
    <w:rsid w:val="00CE0F59"/>
    <w:rsid w:val="00CE1104"/>
    <w:rsid w:val="00CE1EEF"/>
    <w:rsid w:val="00CE2023"/>
    <w:rsid w:val="00CE3300"/>
    <w:rsid w:val="00CE3E04"/>
    <w:rsid w:val="00CE431E"/>
    <w:rsid w:val="00CE5497"/>
    <w:rsid w:val="00CE5522"/>
    <w:rsid w:val="00CE6696"/>
    <w:rsid w:val="00CE7781"/>
    <w:rsid w:val="00CF037C"/>
    <w:rsid w:val="00CF0DE3"/>
    <w:rsid w:val="00CF1101"/>
    <w:rsid w:val="00CF1233"/>
    <w:rsid w:val="00CF1E0B"/>
    <w:rsid w:val="00CF2A53"/>
    <w:rsid w:val="00CF3EAA"/>
    <w:rsid w:val="00CF5E90"/>
    <w:rsid w:val="00CF5F9D"/>
    <w:rsid w:val="00D0024F"/>
    <w:rsid w:val="00D00D0F"/>
    <w:rsid w:val="00D02435"/>
    <w:rsid w:val="00D03F9A"/>
    <w:rsid w:val="00D0474B"/>
    <w:rsid w:val="00D050FE"/>
    <w:rsid w:val="00D05162"/>
    <w:rsid w:val="00D0563C"/>
    <w:rsid w:val="00D06FEB"/>
    <w:rsid w:val="00D0743C"/>
    <w:rsid w:val="00D0779F"/>
    <w:rsid w:val="00D079F0"/>
    <w:rsid w:val="00D07A5A"/>
    <w:rsid w:val="00D1009E"/>
    <w:rsid w:val="00D10E8F"/>
    <w:rsid w:val="00D11517"/>
    <w:rsid w:val="00D122EC"/>
    <w:rsid w:val="00D12443"/>
    <w:rsid w:val="00D12AAA"/>
    <w:rsid w:val="00D13207"/>
    <w:rsid w:val="00D13478"/>
    <w:rsid w:val="00D13B24"/>
    <w:rsid w:val="00D14DE6"/>
    <w:rsid w:val="00D15B5B"/>
    <w:rsid w:val="00D15B9F"/>
    <w:rsid w:val="00D15BC9"/>
    <w:rsid w:val="00D15CDB"/>
    <w:rsid w:val="00D1609D"/>
    <w:rsid w:val="00D16D34"/>
    <w:rsid w:val="00D17142"/>
    <w:rsid w:val="00D173F9"/>
    <w:rsid w:val="00D17A1E"/>
    <w:rsid w:val="00D21438"/>
    <w:rsid w:val="00D24A09"/>
    <w:rsid w:val="00D250F1"/>
    <w:rsid w:val="00D258C8"/>
    <w:rsid w:val="00D25CBA"/>
    <w:rsid w:val="00D25CF4"/>
    <w:rsid w:val="00D25D2F"/>
    <w:rsid w:val="00D26D57"/>
    <w:rsid w:val="00D277A7"/>
    <w:rsid w:val="00D27E2E"/>
    <w:rsid w:val="00D309D7"/>
    <w:rsid w:val="00D31135"/>
    <w:rsid w:val="00D31153"/>
    <w:rsid w:val="00D317CC"/>
    <w:rsid w:val="00D3217A"/>
    <w:rsid w:val="00D3331E"/>
    <w:rsid w:val="00D33382"/>
    <w:rsid w:val="00D335E2"/>
    <w:rsid w:val="00D33B00"/>
    <w:rsid w:val="00D33CD5"/>
    <w:rsid w:val="00D3479A"/>
    <w:rsid w:val="00D35510"/>
    <w:rsid w:val="00D3588F"/>
    <w:rsid w:val="00D3643D"/>
    <w:rsid w:val="00D37D4C"/>
    <w:rsid w:val="00D400A9"/>
    <w:rsid w:val="00D401BC"/>
    <w:rsid w:val="00D40BB0"/>
    <w:rsid w:val="00D41577"/>
    <w:rsid w:val="00D41D9C"/>
    <w:rsid w:val="00D42B6A"/>
    <w:rsid w:val="00D42DA0"/>
    <w:rsid w:val="00D42DB5"/>
    <w:rsid w:val="00D42E76"/>
    <w:rsid w:val="00D4359F"/>
    <w:rsid w:val="00D448E5"/>
    <w:rsid w:val="00D47147"/>
    <w:rsid w:val="00D47A44"/>
    <w:rsid w:val="00D504BE"/>
    <w:rsid w:val="00D50D3D"/>
    <w:rsid w:val="00D51313"/>
    <w:rsid w:val="00D5229A"/>
    <w:rsid w:val="00D527F1"/>
    <w:rsid w:val="00D52C23"/>
    <w:rsid w:val="00D52F6A"/>
    <w:rsid w:val="00D5364A"/>
    <w:rsid w:val="00D53B3A"/>
    <w:rsid w:val="00D566E5"/>
    <w:rsid w:val="00D567B4"/>
    <w:rsid w:val="00D56952"/>
    <w:rsid w:val="00D57D52"/>
    <w:rsid w:val="00D6037A"/>
    <w:rsid w:val="00D60921"/>
    <w:rsid w:val="00D617B4"/>
    <w:rsid w:val="00D6190C"/>
    <w:rsid w:val="00D61A1C"/>
    <w:rsid w:val="00D61F76"/>
    <w:rsid w:val="00D6423D"/>
    <w:rsid w:val="00D647F4"/>
    <w:rsid w:val="00D66FD9"/>
    <w:rsid w:val="00D708CC"/>
    <w:rsid w:val="00D71820"/>
    <w:rsid w:val="00D718EB"/>
    <w:rsid w:val="00D71A0A"/>
    <w:rsid w:val="00D720AB"/>
    <w:rsid w:val="00D72457"/>
    <w:rsid w:val="00D72D6E"/>
    <w:rsid w:val="00D73412"/>
    <w:rsid w:val="00D73599"/>
    <w:rsid w:val="00D73647"/>
    <w:rsid w:val="00D73C11"/>
    <w:rsid w:val="00D73CBA"/>
    <w:rsid w:val="00D73DC8"/>
    <w:rsid w:val="00D7472B"/>
    <w:rsid w:val="00D74E8A"/>
    <w:rsid w:val="00D75A97"/>
    <w:rsid w:val="00D75DA6"/>
    <w:rsid w:val="00D75E46"/>
    <w:rsid w:val="00D76320"/>
    <w:rsid w:val="00D766AC"/>
    <w:rsid w:val="00D77AD5"/>
    <w:rsid w:val="00D77BA9"/>
    <w:rsid w:val="00D77E77"/>
    <w:rsid w:val="00D77ED1"/>
    <w:rsid w:val="00D77F03"/>
    <w:rsid w:val="00D8000E"/>
    <w:rsid w:val="00D805B8"/>
    <w:rsid w:val="00D80739"/>
    <w:rsid w:val="00D80D61"/>
    <w:rsid w:val="00D81737"/>
    <w:rsid w:val="00D82688"/>
    <w:rsid w:val="00D82750"/>
    <w:rsid w:val="00D8296E"/>
    <w:rsid w:val="00D83C5F"/>
    <w:rsid w:val="00D859C8"/>
    <w:rsid w:val="00D860CB"/>
    <w:rsid w:val="00D869A7"/>
    <w:rsid w:val="00D875D6"/>
    <w:rsid w:val="00D87DC7"/>
    <w:rsid w:val="00D87F57"/>
    <w:rsid w:val="00D9094C"/>
    <w:rsid w:val="00D91320"/>
    <w:rsid w:val="00D91544"/>
    <w:rsid w:val="00D9163B"/>
    <w:rsid w:val="00D91A2F"/>
    <w:rsid w:val="00D91B7F"/>
    <w:rsid w:val="00D92958"/>
    <w:rsid w:val="00D955EA"/>
    <w:rsid w:val="00D9560A"/>
    <w:rsid w:val="00D9590F"/>
    <w:rsid w:val="00D95970"/>
    <w:rsid w:val="00D95C90"/>
    <w:rsid w:val="00DA0258"/>
    <w:rsid w:val="00DA054D"/>
    <w:rsid w:val="00DA0B6B"/>
    <w:rsid w:val="00DA15F2"/>
    <w:rsid w:val="00DA2027"/>
    <w:rsid w:val="00DA2116"/>
    <w:rsid w:val="00DA2887"/>
    <w:rsid w:val="00DA2AD2"/>
    <w:rsid w:val="00DA3390"/>
    <w:rsid w:val="00DA348B"/>
    <w:rsid w:val="00DA3CE0"/>
    <w:rsid w:val="00DA3D86"/>
    <w:rsid w:val="00DA4C6E"/>
    <w:rsid w:val="00DA50F0"/>
    <w:rsid w:val="00DA59FB"/>
    <w:rsid w:val="00DA6332"/>
    <w:rsid w:val="00DA6417"/>
    <w:rsid w:val="00DA6823"/>
    <w:rsid w:val="00DA6B52"/>
    <w:rsid w:val="00DB03AB"/>
    <w:rsid w:val="00DB074A"/>
    <w:rsid w:val="00DB1256"/>
    <w:rsid w:val="00DB20E0"/>
    <w:rsid w:val="00DB2F60"/>
    <w:rsid w:val="00DB3278"/>
    <w:rsid w:val="00DB38D3"/>
    <w:rsid w:val="00DB4CDF"/>
    <w:rsid w:val="00DB5C68"/>
    <w:rsid w:val="00DB6A84"/>
    <w:rsid w:val="00DC07E1"/>
    <w:rsid w:val="00DC0D6D"/>
    <w:rsid w:val="00DC1066"/>
    <w:rsid w:val="00DC190F"/>
    <w:rsid w:val="00DC2687"/>
    <w:rsid w:val="00DC3361"/>
    <w:rsid w:val="00DC34A6"/>
    <w:rsid w:val="00DC5F7E"/>
    <w:rsid w:val="00DC793C"/>
    <w:rsid w:val="00DD190F"/>
    <w:rsid w:val="00DD19A9"/>
    <w:rsid w:val="00DD2E13"/>
    <w:rsid w:val="00DD3242"/>
    <w:rsid w:val="00DD3C28"/>
    <w:rsid w:val="00DD3E3C"/>
    <w:rsid w:val="00DD49F8"/>
    <w:rsid w:val="00DD574D"/>
    <w:rsid w:val="00DD5886"/>
    <w:rsid w:val="00DD5CAF"/>
    <w:rsid w:val="00DD628D"/>
    <w:rsid w:val="00DD6676"/>
    <w:rsid w:val="00DD6A7B"/>
    <w:rsid w:val="00DD757B"/>
    <w:rsid w:val="00DE2A40"/>
    <w:rsid w:val="00DE2BD7"/>
    <w:rsid w:val="00DE3558"/>
    <w:rsid w:val="00DE3693"/>
    <w:rsid w:val="00DE4C56"/>
    <w:rsid w:val="00DE6488"/>
    <w:rsid w:val="00DE6F6D"/>
    <w:rsid w:val="00DE70E0"/>
    <w:rsid w:val="00DE7406"/>
    <w:rsid w:val="00DE7EAA"/>
    <w:rsid w:val="00DF1AEC"/>
    <w:rsid w:val="00DF1E13"/>
    <w:rsid w:val="00DF3C70"/>
    <w:rsid w:val="00DF545F"/>
    <w:rsid w:val="00DF5C6B"/>
    <w:rsid w:val="00DF6C1D"/>
    <w:rsid w:val="00DF6F85"/>
    <w:rsid w:val="00DF71C2"/>
    <w:rsid w:val="00E00CAD"/>
    <w:rsid w:val="00E01258"/>
    <w:rsid w:val="00E025FC"/>
    <w:rsid w:val="00E02AED"/>
    <w:rsid w:val="00E041FE"/>
    <w:rsid w:val="00E058D8"/>
    <w:rsid w:val="00E05E49"/>
    <w:rsid w:val="00E063F5"/>
    <w:rsid w:val="00E065C9"/>
    <w:rsid w:val="00E06DE5"/>
    <w:rsid w:val="00E072BE"/>
    <w:rsid w:val="00E07405"/>
    <w:rsid w:val="00E07A8E"/>
    <w:rsid w:val="00E07E7C"/>
    <w:rsid w:val="00E10704"/>
    <w:rsid w:val="00E10ABD"/>
    <w:rsid w:val="00E10B6B"/>
    <w:rsid w:val="00E10E4B"/>
    <w:rsid w:val="00E11C7E"/>
    <w:rsid w:val="00E12606"/>
    <w:rsid w:val="00E12E9A"/>
    <w:rsid w:val="00E14353"/>
    <w:rsid w:val="00E14619"/>
    <w:rsid w:val="00E14700"/>
    <w:rsid w:val="00E147E3"/>
    <w:rsid w:val="00E14C43"/>
    <w:rsid w:val="00E15BF3"/>
    <w:rsid w:val="00E1658F"/>
    <w:rsid w:val="00E16D50"/>
    <w:rsid w:val="00E17FC6"/>
    <w:rsid w:val="00E202A1"/>
    <w:rsid w:val="00E22AAB"/>
    <w:rsid w:val="00E239BA"/>
    <w:rsid w:val="00E24F8A"/>
    <w:rsid w:val="00E25A71"/>
    <w:rsid w:val="00E27889"/>
    <w:rsid w:val="00E27AC3"/>
    <w:rsid w:val="00E27C4F"/>
    <w:rsid w:val="00E27CC8"/>
    <w:rsid w:val="00E30B2B"/>
    <w:rsid w:val="00E30DA2"/>
    <w:rsid w:val="00E31049"/>
    <w:rsid w:val="00E31658"/>
    <w:rsid w:val="00E3276F"/>
    <w:rsid w:val="00E32EE5"/>
    <w:rsid w:val="00E33211"/>
    <w:rsid w:val="00E33614"/>
    <w:rsid w:val="00E33DC5"/>
    <w:rsid w:val="00E340F0"/>
    <w:rsid w:val="00E34EF2"/>
    <w:rsid w:val="00E353F1"/>
    <w:rsid w:val="00E35F9D"/>
    <w:rsid w:val="00E36BF8"/>
    <w:rsid w:val="00E36E4B"/>
    <w:rsid w:val="00E37D42"/>
    <w:rsid w:val="00E40A69"/>
    <w:rsid w:val="00E40ECA"/>
    <w:rsid w:val="00E40F11"/>
    <w:rsid w:val="00E429BC"/>
    <w:rsid w:val="00E432C4"/>
    <w:rsid w:val="00E4351C"/>
    <w:rsid w:val="00E437A7"/>
    <w:rsid w:val="00E43B66"/>
    <w:rsid w:val="00E455D9"/>
    <w:rsid w:val="00E4598E"/>
    <w:rsid w:val="00E45A6F"/>
    <w:rsid w:val="00E465B8"/>
    <w:rsid w:val="00E504A5"/>
    <w:rsid w:val="00E512AC"/>
    <w:rsid w:val="00E522C8"/>
    <w:rsid w:val="00E52497"/>
    <w:rsid w:val="00E531EB"/>
    <w:rsid w:val="00E53563"/>
    <w:rsid w:val="00E54005"/>
    <w:rsid w:val="00E540FB"/>
    <w:rsid w:val="00E54B23"/>
    <w:rsid w:val="00E54C59"/>
    <w:rsid w:val="00E54FFE"/>
    <w:rsid w:val="00E57FC8"/>
    <w:rsid w:val="00E61318"/>
    <w:rsid w:val="00E6176D"/>
    <w:rsid w:val="00E61E12"/>
    <w:rsid w:val="00E620B0"/>
    <w:rsid w:val="00E62618"/>
    <w:rsid w:val="00E627E4"/>
    <w:rsid w:val="00E64532"/>
    <w:rsid w:val="00E64BD6"/>
    <w:rsid w:val="00E64FE6"/>
    <w:rsid w:val="00E65B13"/>
    <w:rsid w:val="00E65E0D"/>
    <w:rsid w:val="00E65F5A"/>
    <w:rsid w:val="00E666B4"/>
    <w:rsid w:val="00E6741E"/>
    <w:rsid w:val="00E67A3A"/>
    <w:rsid w:val="00E71DC3"/>
    <w:rsid w:val="00E72339"/>
    <w:rsid w:val="00E72356"/>
    <w:rsid w:val="00E74927"/>
    <w:rsid w:val="00E74EAC"/>
    <w:rsid w:val="00E753D5"/>
    <w:rsid w:val="00E76685"/>
    <w:rsid w:val="00E7758C"/>
    <w:rsid w:val="00E77CB8"/>
    <w:rsid w:val="00E801EA"/>
    <w:rsid w:val="00E80919"/>
    <w:rsid w:val="00E80DD7"/>
    <w:rsid w:val="00E8108A"/>
    <w:rsid w:val="00E81A82"/>
    <w:rsid w:val="00E82443"/>
    <w:rsid w:val="00E8267A"/>
    <w:rsid w:val="00E83046"/>
    <w:rsid w:val="00E83063"/>
    <w:rsid w:val="00E837C4"/>
    <w:rsid w:val="00E839A4"/>
    <w:rsid w:val="00E839C0"/>
    <w:rsid w:val="00E83C14"/>
    <w:rsid w:val="00E83F5F"/>
    <w:rsid w:val="00E85ECB"/>
    <w:rsid w:val="00E85FE3"/>
    <w:rsid w:val="00E8601B"/>
    <w:rsid w:val="00E86184"/>
    <w:rsid w:val="00E87033"/>
    <w:rsid w:val="00E875C9"/>
    <w:rsid w:val="00E90265"/>
    <w:rsid w:val="00E90489"/>
    <w:rsid w:val="00E9052A"/>
    <w:rsid w:val="00E9068B"/>
    <w:rsid w:val="00E90C53"/>
    <w:rsid w:val="00E917C5"/>
    <w:rsid w:val="00E92203"/>
    <w:rsid w:val="00E922AC"/>
    <w:rsid w:val="00E92D0A"/>
    <w:rsid w:val="00E92DFE"/>
    <w:rsid w:val="00E934EB"/>
    <w:rsid w:val="00E93643"/>
    <w:rsid w:val="00E93CF1"/>
    <w:rsid w:val="00E94338"/>
    <w:rsid w:val="00E9438C"/>
    <w:rsid w:val="00E9443F"/>
    <w:rsid w:val="00E94479"/>
    <w:rsid w:val="00E9469D"/>
    <w:rsid w:val="00E9531B"/>
    <w:rsid w:val="00E95D09"/>
    <w:rsid w:val="00EA029A"/>
    <w:rsid w:val="00EA0A85"/>
    <w:rsid w:val="00EA0D37"/>
    <w:rsid w:val="00EA16E8"/>
    <w:rsid w:val="00EA1A63"/>
    <w:rsid w:val="00EA200D"/>
    <w:rsid w:val="00EA2BC2"/>
    <w:rsid w:val="00EA31AD"/>
    <w:rsid w:val="00EA3820"/>
    <w:rsid w:val="00EA5C8F"/>
    <w:rsid w:val="00EA66BC"/>
    <w:rsid w:val="00EA74CA"/>
    <w:rsid w:val="00EB07DB"/>
    <w:rsid w:val="00EB0DCB"/>
    <w:rsid w:val="00EB0F27"/>
    <w:rsid w:val="00EB1A84"/>
    <w:rsid w:val="00EB27AF"/>
    <w:rsid w:val="00EB4557"/>
    <w:rsid w:val="00EB593B"/>
    <w:rsid w:val="00EB634B"/>
    <w:rsid w:val="00EB72A7"/>
    <w:rsid w:val="00EB7734"/>
    <w:rsid w:val="00EC0121"/>
    <w:rsid w:val="00EC0126"/>
    <w:rsid w:val="00EC0D9D"/>
    <w:rsid w:val="00EC0EBE"/>
    <w:rsid w:val="00EC12DF"/>
    <w:rsid w:val="00EC1AFC"/>
    <w:rsid w:val="00EC1B33"/>
    <w:rsid w:val="00EC239A"/>
    <w:rsid w:val="00EC2BCF"/>
    <w:rsid w:val="00EC4BA2"/>
    <w:rsid w:val="00EC4FDB"/>
    <w:rsid w:val="00EC502B"/>
    <w:rsid w:val="00EC5613"/>
    <w:rsid w:val="00EC64D6"/>
    <w:rsid w:val="00EC6903"/>
    <w:rsid w:val="00EC6EB2"/>
    <w:rsid w:val="00EC6F88"/>
    <w:rsid w:val="00EC7AE8"/>
    <w:rsid w:val="00EC7D32"/>
    <w:rsid w:val="00ED0199"/>
    <w:rsid w:val="00ED0599"/>
    <w:rsid w:val="00ED08C4"/>
    <w:rsid w:val="00ED1B04"/>
    <w:rsid w:val="00ED225F"/>
    <w:rsid w:val="00ED2348"/>
    <w:rsid w:val="00ED4085"/>
    <w:rsid w:val="00ED40EF"/>
    <w:rsid w:val="00ED4465"/>
    <w:rsid w:val="00ED5BAC"/>
    <w:rsid w:val="00ED61F0"/>
    <w:rsid w:val="00ED6DD2"/>
    <w:rsid w:val="00ED7427"/>
    <w:rsid w:val="00EE235F"/>
    <w:rsid w:val="00EE28EF"/>
    <w:rsid w:val="00EE2B32"/>
    <w:rsid w:val="00EE2D44"/>
    <w:rsid w:val="00EE30AA"/>
    <w:rsid w:val="00EE5FE7"/>
    <w:rsid w:val="00EE68ED"/>
    <w:rsid w:val="00EE6D1B"/>
    <w:rsid w:val="00EE77F2"/>
    <w:rsid w:val="00EE7D2E"/>
    <w:rsid w:val="00EF0368"/>
    <w:rsid w:val="00EF0B93"/>
    <w:rsid w:val="00EF0ECF"/>
    <w:rsid w:val="00EF1621"/>
    <w:rsid w:val="00EF1795"/>
    <w:rsid w:val="00EF17D8"/>
    <w:rsid w:val="00EF1C4E"/>
    <w:rsid w:val="00EF1D2F"/>
    <w:rsid w:val="00EF37ED"/>
    <w:rsid w:val="00EF44D4"/>
    <w:rsid w:val="00EF47E7"/>
    <w:rsid w:val="00EF4939"/>
    <w:rsid w:val="00EF4BF4"/>
    <w:rsid w:val="00EF6A7B"/>
    <w:rsid w:val="00EF6E2B"/>
    <w:rsid w:val="00EF7C9A"/>
    <w:rsid w:val="00F0065D"/>
    <w:rsid w:val="00F00747"/>
    <w:rsid w:val="00F02E55"/>
    <w:rsid w:val="00F03522"/>
    <w:rsid w:val="00F03DE3"/>
    <w:rsid w:val="00F04818"/>
    <w:rsid w:val="00F053EC"/>
    <w:rsid w:val="00F0591D"/>
    <w:rsid w:val="00F05BC0"/>
    <w:rsid w:val="00F05DD5"/>
    <w:rsid w:val="00F06868"/>
    <w:rsid w:val="00F0703D"/>
    <w:rsid w:val="00F0756F"/>
    <w:rsid w:val="00F07796"/>
    <w:rsid w:val="00F07DD3"/>
    <w:rsid w:val="00F119DD"/>
    <w:rsid w:val="00F11DBC"/>
    <w:rsid w:val="00F1272F"/>
    <w:rsid w:val="00F13327"/>
    <w:rsid w:val="00F13C88"/>
    <w:rsid w:val="00F14C50"/>
    <w:rsid w:val="00F14C88"/>
    <w:rsid w:val="00F1683D"/>
    <w:rsid w:val="00F16BAD"/>
    <w:rsid w:val="00F17305"/>
    <w:rsid w:val="00F17A53"/>
    <w:rsid w:val="00F211B8"/>
    <w:rsid w:val="00F216CE"/>
    <w:rsid w:val="00F21966"/>
    <w:rsid w:val="00F21E6B"/>
    <w:rsid w:val="00F22346"/>
    <w:rsid w:val="00F2288C"/>
    <w:rsid w:val="00F22A89"/>
    <w:rsid w:val="00F26514"/>
    <w:rsid w:val="00F2717B"/>
    <w:rsid w:val="00F30CC8"/>
    <w:rsid w:val="00F3102C"/>
    <w:rsid w:val="00F31BB3"/>
    <w:rsid w:val="00F31D6C"/>
    <w:rsid w:val="00F328A8"/>
    <w:rsid w:val="00F33487"/>
    <w:rsid w:val="00F3392D"/>
    <w:rsid w:val="00F35AFB"/>
    <w:rsid w:val="00F36746"/>
    <w:rsid w:val="00F37C80"/>
    <w:rsid w:val="00F4047A"/>
    <w:rsid w:val="00F40736"/>
    <w:rsid w:val="00F41056"/>
    <w:rsid w:val="00F4174A"/>
    <w:rsid w:val="00F42674"/>
    <w:rsid w:val="00F43C72"/>
    <w:rsid w:val="00F44D2D"/>
    <w:rsid w:val="00F452D0"/>
    <w:rsid w:val="00F466B2"/>
    <w:rsid w:val="00F46CDB"/>
    <w:rsid w:val="00F47022"/>
    <w:rsid w:val="00F473D1"/>
    <w:rsid w:val="00F475E8"/>
    <w:rsid w:val="00F47647"/>
    <w:rsid w:val="00F477BD"/>
    <w:rsid w:val="00F50052"/>
    <w:rsid w:val="00F50356"/>
    <w:rsid w:val="00F5215E"/>
    <w:rsid w:val="00F52AAC"/>
    <w:rsid w:val="00F52D63"/>
    <w:rsid w:val="00F5339E"/>
    <w:rsid w:val="00F539E1"/>
    <w:rsid w:val="00F5426B"/>
    <w:rsid w:val="00F54279"/>
    <w:rsid w:val="00F55F79"/>
    <w:rsid w:val="00F568B0"/>
    <w:rsid w:val="00F57B17"/>
    <w:rsid w:val="00F6063F"/>
    <w:rsid w:val="00F606EF"/>
    <w:rsid w:val="00F60B74"/>
    <w:rsid w:val="00F638A7"/>
    <w:rsid w:val="00F63AE5"/>
    <w:rsid w:val="00F63C7A"/>
    <w:rsid w:val="00F641C8"/>
    <w:rsid w:val="00F669F3"/>
    <w:rsid w:val="00F674CC"/>
    <w:rsid w:val="00F675A5"/>
    <w:rsid w:val="00F70F68"/>
    <w:rsid w:val="00F71DFB"/>
    <w:rsid w:val="00F7207A"/>
    <w:rsid w:val="00F73CDE"/>
    <w:rsid w:val="00F73FDE"/>
    <w:rsid w:val="00F7420E"/>
    <w:rsid w:val="00F750BB"/>
    <w:rsid w:val="00F75584"/>
    <w:rsid w:val="00F758FC"/>
    <w:rsid w:val="00F75F4D"/>
    <w:rsid w:val="00F76B03"/>
    <w:rsid w:val="00F77167"/>
    <w:rsid w:val="00F777CA"/>
    <w:rsid w:val="00F80914"/>
    <w:rsid w:val="00F81A7B"/>
    <w:rsid w:val="00F82FCD"/>
    <w:rsid w:val="00F84B4A"/>
    <w:rsid w:val="00F86109"/>
    <w:rsid w:val="00F86D6B"/>
    <w:rsid w:val="00F87138"/>
    <w:rsid w:val="00F8769D"/>
    <w:rsid w:val="00F903D8"/>
    <w:rsid w:val="00F90C76"/>
    <w:rsid w:val="00F930C6"/>
    <w:rsid w:val="00F93E37"/>
    <w:rsid w:val="00F940FA"/>
    <w:rsid w:val="00F94306"/>
    <w:rsid w:val="00F94CDF"/>
    <w:rsid w:val="00F963E3"/>
    <w:rsid w:val="00F96CBC"/>
    <w:rsid w:val="00F96FBC"/>
    <w:rsid w:val="00F970FB"/>
    <w:rsid w:val="00F979DC"/>
    <w:rsid w:val="00FA0D52"/>
    <w:rsid w:val="00FA0E59"/>
    <w:rsid w:val="00FA18E0"/>
    <w:rsid w:val="00FA19E7"/>
    <w:rsid w:val="00FA4A06"/>
    <w:rsid w:val="00FA4A1F"/>
    <w:rsid w:val="00FA4F97"/>
    <w:rsid w:val="00FA5883"/>
    <w:rsid w:val="00FA5B12"/>
    <w:rsid w:val="00FA5C3A"/>
    <w:rsid w:val="00FA7631"/>
    <w:rsid w:val="00FA78CC"/>
    <w:rsid w:val="00FB04D3"/>
    <w:rsid w:val="00FB05D1"/>
    <w:rsid w:val="00FB0D95"/>
    <w:rsid w:val="00FB11C6"/>
    <w:rsid w:val="00FB16CD"/>
    <w:rsid w:val="00FB3A23"/>
    <w:rsid w:val="00FB4413"/>
    <w:rsid w:val="00FB4DDB"/>
    <w:rsid w:val="00FB4F5D"/>
    <w:rsid w:val="00FB505D"/>
    <w:rsid w:val="00FB5402"/>
    <w:rsid w:val="00FB6415"/>
    <w:rsid w:val="00FB645B"/>
    <w:rsid w:val="00FB649F"/>
    <w:rsid w:val="00FB7292"/>
    <w:rsid w:val="00FB7784"/>
    <w:rsid w:val="00FC042C"/>
    <w:rsid w:val="00FC0B2D"/>
    <w:rsid w:val="00FC1833"/>
    <w:rsid w:val="00FC18E3"/>
    <w:rsid w:val="00FC1C94"/>
    <w:rsid w:val="00FC2140"/>
    <w:rsid w:val="00FC2AAF"/>
    <w:rsid w:val="00FC37A9"/>
    <w:rsid w:val="00FC43BC"/>
    <w:rsid w:val="00FC46A1"/>
    <w:rsid w:val="00FC4FAC"/>
    <w:rsid w:val="00FC527B"/>
    <w:rsid w:val="00FC58AE"/>
    <w:rsid w:val="00FC67A7"/>
    <w:rsid w:val="00FC6B49"/>
    <w:rsid w:val="00FD0661"/>
    <w:rsid w:val="00FD07B2"/>
    <w:rsid w:val="00FD1A09"/>
    <w:rsid w:val="00FD1DA8"/>
    <w:rsid w:val="00FD2789"/>
    <w:rsid w:val="00FD31DB"/>
    <w:rsid w:val="00FD368C"/>
    <w:rsid w:val="00FD393E"/>
    <w:rsid w:val="00FD4179"/>
    <w:rsid w:val="00FD6313"/>
    <w:rsid w:val="00FD67AC"/>
    <w:rsid w:val="00FD7C1C"/>
    <w:rsid w:val="00FD7CD9"/>
    <w:rsid w:val="00FE0E70"/>
    <w:rsid w:val="00FE203C"/>
    <w:rsid w:val="00FE2157"/>
    <w:rsid w:val="00FE345A"/>
    <w:rsid w:val="00FE3F16"/>
    <w:rsid w:val="00FE5557"/>
    <w:rsid w:val="00FE5DF3"/>
    <w:rsid w:val="00FE63EE"/>
    <w:rsid w:val="00FE6581"/>
    <w:rsid w:val="00FE6B3B"/>
    <w:rsid w:val="00FE6D8D"/>
    <w:rsid w:val="00FE6E3C"/>
    <w:rsid w:val="00FE7625"/>
    <w:rsid w:val="00FF1805"/>
    <w:rsid w:val="00FF1921"/>
    <w:rsid w:val="00FF24D1"/>
    <w:rsid w:val="00FF4502"/>
    <w:rsid w:val="00FF4A00"/>
    <w:rsid w:val="00FF4A50"/>
    <w:rsid w:val="00FF4F70"/>
    <w:rsid w:val="00FF5B50"/>
    <w:rsid w:val="00FF606D"/>
    <w:rsid w:val="00FF7D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6" style="mso-position-vertical-relative:line" fill="f" fillcolor="white" stroke="f">
      <v:fill color="white" on="f"/>
      <v:stroke on="f"/>
    </o:shapedefaults>
    <o:shapelayout v:ext="edit">
      <o:idmap v:ext="edit" data="1"/>
    </o:shapelayout>
  </w:shapeDefaults>
  <w:decimalSymbol w:val=","/>
  <w:listSeparator w:val=";"/>
  <w14:docId w14:val="62DA4FAC"/>
  <w15:docId w15:val="{AE209529-EEFF-4323-94CE-950094738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B757A4"/>
    <w:rPr>
      <w:sz w:val="24"/>
      <w:szCs w:val="24"/>
    </w:rPr>
  </w:style>
  <w:style w:type="paragraph" w:styleId="12">
    <w:name w:val="heading 1"/>
    <w:aliases w:val="Заголовок 1 Знак Знак,Заголовок 1 Знак Знак Знак"/>
    <w:basedOn w:val="a4"/>
    <w:next w:val="a5"/>
    <w:link w:val="14"/>
    <w:uiPriority w:val="9"/>
    <w:qFormat/>
    <w:rsid w:val="006B43B9"/>
    <w:pPr>
      <w:keepNext/>
      <w:pageBreakBefore/>
      <w:numPr>
        <w:numId w:val="1"/>
      </w:numPr>
      <w:tabs>
        <w:tab w:val="left" w:pos="851"/>
      </w:tabs>
      <w:spacing w:before="240" w:after="120"/>
      <w:jc w:val="center"/>
      <w:outlineLvl w:val="0"/>
    </w:pPr>
    <w:rPr>
      <w:b/>
      <w:bCs/>
      <w:caps/>
      <w:kern w:val="32"/>
      <w:sz w:val="28"/>
      <w:szCs w:val="28"/>
      <w:lang w:val="x-none" w:eastAsia="x-none"/>
    </w:rPr>
  </w:style>
  <w:style w:type="paragraph" w:styleId="2">
    <w:name w:val="heading 2"/>
    <w:aliases w:val="Знак2 Знак, Знак2, Знак2 Знак Знак Знак, Знак2 Знак1,ГЛАВА,Знак2,Знак2 Знак Знак Знак,Знак2 Знак1,Заголовок 2 Знак1,Заголовок 2 Знак Знак,Заголовок 21"/>
    <w:basedOn w:val="a4"/>
    <w:next w:val="a5"/>
    <w:link w:val="20"/>
    <w:qFormat/>
    <w:rsid w:val="001236E9"/>
    <w:pPr>
      <w:keepNext/>
      <w:numPr>
        <w:ilvl w:val="1"/>
        <w:numId w:val="1"/>
      </w:numPr>
      <w:tabs>
        <w:tab w:val="left" w:pos="1276"/>
      </w:tabs>
      <w:spacing w:before="180" w:after="60"/>
      <w:ind w:hanging="426"/>
      <w:jc w:val="both"/>
      <w:outlineLvl w:val="1"/>
    </w:pPr>
    <w:rPr>
      <w:b/>
      <w:bCs/>
      <w:iCs/>
      <w:sz w:val="28"/>
      <w:szCs w:val="28"/>
      <w:lang w:eastAsia="x-none"/>
    </w:rPr>
  </w:style>
  <w:style w:type="paragraph" w:styleId="3">
    <w:name w:val="heading 3"/>
    <w:aliases w:val="Знак3 Знак,Знак3,Знак3 Знак Знак Знак,ПодЗаголовок, Знак3, Знак3 Знак Знак Знак,Знак,Заголовок 31"/>
    <w:basedOn w:val="a4"/>
    <w:next w:val="a5"/>
    <w:link w:val="30"/>
    <w:qFormat/>
    <w:rsid w:val="001042D5"/>
    <w:pPr>
      <w:keepNext/>
      <w:numPr>
        <w:ilvl w:val="2"/>
        <w:numId w:val="1"/>
      </w:numPr>
      <w:tabs>
        <w:tab w:val="left" w:pos="1276"/>
      </w:tabs>
      <w:spacing w:before="120" w:after="120"/>
      <w:outlineLvl w:val="2"/>
    </w:pPr>
    <w:rPr>
      <w:b/>
      <w:bCs/>
      <w:sz w:val="26"/>
      <w:szCs w:val="26"/>
      <w:lang w:val="x-none" w:eastAsia="x-none"/>
    </w:rPr>
  </w:style>
  <w:style w:type="paragraph" w:styleId="4">
    <w:name w:val="heading 4"/>
    <w:basedOn w:val="a4"/>
    <w:next w:val="a5"/>
    <w:link w:val="40"/>
    <w:qFormat/>
    <w:rsid w:val="001042D5"/>
    <w:pPr>
      <w:keepNext/>
      <w:numPr>
        <w:ilvl w:val="3"/>
        <w:numId w:val="1"/>
      </w:numPr>
      <w:tabs>
        <w:tab w:val="left" w:pos="1418"/>
      </w:tabs>
      <w:spacing w:before="120" w:after="60"/>
      <w:outlineLvl w:val="3"/>
    </w:pPr>
    <w:rPr>
      <w:b/>
      <w:bCs/>
    </w:rPr>
  </w:style>
  <w:style w:type="paragraph" w:styleId="5">
    <w:name w:val="heading 5"/>
    <w:basedOn w:val="a4"/>
    <w:next w:val="a4"/>
    <w:link w:val="50"/>
    <w:qFormat/>
    <w:pPr>
      <w:numPr>
        <w:ilvl w:val="4"/>
        <w:numId w:val="1"/>
      </w:numPr>
      <w:tabs>
        <w:tab w:val="left" w:pos="1701"/>
      </w:tabs>
      <w:spacing w:before="240" w:after="60"/>
      <w:outlineLvl w:val="4"/>
    </w:pPr>
    <w:rPr>
      <w:b/>
      <w:bCs/>
      <w:iCs/>
      <w:sz w:val="22"/>
      <w:szCs w:val="22"/>
      <w:lang w:val="x-none" w:eastAsia="x-none"/>
    </w:rPr>
  </w:style>
  <w:style w:type="paragraph" w:styleId="6">
    <w:name w:val="heading 6"/>
    <w:basedOn w:val="a4"/>
    <w:next w:val="a4"/>
    <w:link w:val="60"/>
    <w:qFormat/>
    <w:pPr>
      <w:numPr>
        <w:ilvl w:val="5"/>
        <w:numId w:val="1"/>
      </w:numPr>
      <w:spacing w:before="240" w:after="60"/>
      <w:outlineLvl w:val="5"/>
    </w:pPr>
    <w:rPr>
      <w:b/>
      <w:bCs/>
      <w:sz w:val="22"/>
      <w:szCs w:val="22"/>
    </w:rPr>
  </w:style>
  <w:style w:type="paragraph" w:styleId="7">
    <w:name w:val="heading 7"/>
    <w:aliases w:val="Заголовок x.x"/>
    <w:basedOn w:val="a4"/>
    <w:next w:val="a4"/>
    <w:link w:val="70"/>
    <w:qFormat/>
    <w:pPr>
      <w:numPr>
        <w:ilvl w:val="6"/>
        <w:numId w:val="1"/>
      </w:numPr>
      <w:spacing w:before="240" w:after="60"/>
      <w:outlineLvl w:val="6"/>
    </w:pPr>
  </w:style>
  <w:style w:type="paragraph" w:styleId="8">
    <w:name w:val="heading 8"/>
    <w:basedOn w:val="a4"/>
    <w:next w:val="a4"/>
    <w:link w:val="80"/>
    <w:qFormat/>
    <w:pPr>
      <w:numPr>
        <w:ilvl w:val="7"/>
        <w:numId w:val="1"/>
      </w:numPr>
      <w:spacing w:before="240" w:after="60"/>
      <w:outlineLvl w:val="7"/>
    </w:pPr>
    <w:rPr>
      <w:i/>
      <w:iCs/>
    </w:rPr>
  </w:style>
  <w:style w:type="paragraph" w:styleId="9">
    <w:name w:val="heading 9"/>
    <w:basedOn w:val="a4"/>
    <w:next w:val="a4"/>
    <w:link w:val="90"/>
    <w:qFormat/>
    <w:pPr>
      <w:numPr>
        <w:ilvl w:val="8"/>
        <w:numId w:val="1"/>
      </w:numPr>
      <w:spacing w:before="240" w:after="60"/>
      <w:outlineLvl w:val="8"/>
    </w:pPr>
    <w:rPr>
      <w:rFonts w:ascii="Arial" w:hAnsi="Arial" w:cs="Arial"/>
      <w:sz w:val="22"/>
      <w:szCs w:val="22"/>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a5">
    <w:name w:val="Абзац"/>
    <w:basedOn w:val="a4"/>
    <w:link w:val="a9"/>
    <w:qFormat/>
    <w:pPr>
      <w:spacing w:before="120" w:after="60"/>
      <w:ind w:firstLine="567"/>
      <w:jc w:val="both"/>
    </w:pPr>
  </w:style>
  <w:style w:type="character" w:customStyle="1" w:styleId="a9">
    <w:name w:val="Абзац Знак"/>
    <w:link w:val="a5"/>
    <w:rsid w:val="0069205C"/>
    <w:rPr>
      <w:sz w:val="24"/>
      <w:szCs w:val="24"/>
      <w:lang w:val="ru-RU" w:eastAsia="ru-RU" w:bidi="ar-SA"/>
    </w:rPr>
  </w:style>
  <w:style w:type="paragraph" w:styleId="a2">
    <w:name w:val="List"/>
    <w:aliases w:val="List Char,Char Char"/>
    <w:basedOn w:val="a5"/>
    <w:link w:val="aa"/>
    <w:rsid w:val="0040308D"/>
    <w:pPr>
      <w:numPr>
        <w:numId w:val="20"/>
      </w:numPr>
      <w:tabs>
        <w:tab w:val="left" w:pos="992"/>
      </w:tabs>
      <w:spacing w:before="0" w:after="0"/>
      <w:ind w:left="0" w:firstLine="709"/>
    </w:pPr>
  </w:style>
  <w:style w:type="character" w:customStyle="1" w:styleId="aa">
    <w:name w:val="Список Знак"/>
    <w:aliases w:val="List Char Знак,Char Char Знак"/>
    <w:link w:val="a2"/>
    <w:rsid w:val="0040308D"/>
    <w:rPr>
      <w:sz w:val="24"/>
      <w:szCs w:val="24"/>
    </w:rPr>
  </w:style>
  <w:style w:type="paragraph" w:styleId="31">
    <w:name w:val="toc 3"/>
    <w:basedOn w:val="a4"/>
    <w:next w:val="a4"/>
    <w:autoRedefine/>
    <w:uiPriority w:val="39"/>
    <w:rsid w:val="008143F8"/>
    <w:rPr>
      <w:sz w:val="20"/>
    </w:rPr>
  </w:style>
  <w:style w:type="paragraph" w:customStyle="1" w:styleId="a">
    <w:name w:val="Список нумерованный"/>
    <w:basedOn w:val="a4"/>
    <w:rsid w:val="0054040A"/>
    <w:pPr>
      <w:numPr>
        <w:numId w:val="6"/>
      </w:numPr>
      <w:spacing w:before="120"/>
      <w:jc w:val="both"/>
    </w:pPr>
  </w:style>
  <w:style w:type="paragraph" w:customStyle="1" w:styleId="ab">
    <w:name w:val="Табличный"/>
    <w:basedOn w:val="a4"/>
    <w:pPr>
      <w:keepNext/>
      <w:widowControl w:val="0"/>
      <w:spacing w:before="60" w:after="60"/>
      <w:jc w:val="center"/>
    </w:pPr>
    <w:rPr>
      <w:b/>
      <w:sz w:val="22"/>
      <w:szCs w:val="20"/>
    </w:rPr>
  </w:style>
  <w:style w:type="paragraph" w:customStyle="1" w:styleId="ac">
    <w:name w:val="Содержание"/>
    <w:basedOn w:val="a4"/>
    <w:pPr>
      <w:widowControl w:val="0"/>
      <w:spacing w:before="240" w:after="240"/>
      <w:jc w:val="center"/>
    </w:pPr>
    <w:rPr>
      <w:b/>
      <w:caps/>
      <w:szCs w:val="20"/>
    </w:rPr>
  </w:style>
  <w:style w:type="paragraph" w:styleId="ad">
    <w:name w:val="Balloon Text"/>
    <w:aliases w:val=" Знак5"/>
    <w:basedOn w:val="a4"/>
    <w:link w:val="ae"/>
    <w:uiPriority w:val="99"/>
    <w:pPr>
      <w:widowControl w:val="0"/>
      <w:suppressAutoHyphens/>
      <w:jc w:val="both"/>
    </w:pPr>
    <w:rPr>
      <w:rFonts w:ascii="Tahoma" w:hAnsi="Tahoma"/>
      <w:sz w:val="16"/>
      <w:szCs w:val="16"/>
      <w:lang w:val="x-none" w:eastAsia="x-none"/>
    </w:rPr>
  </w:style>
  <w:style w:type="paragraph" w:styleId="15">
    <w:name w:val="toc 1"/>
    <w:basedOn w:val="a4"/>
    <w:next w:val="a4"/>
    <w:link w:val="16"/>
    <w:uiPriority w:val="39"/>
    <w:pPr>
      <w:spacing w:before="120" w:after="120"/>
    </w:pPr>
    <w:rPr>
      <w:b/>
      <w:bCs/>
      <w:caps/>
      <w:sz w:val="20"/>
      <w:szCs w:val="20"/>
    </w:rPr>
  </w:style>
  <w:style w:type="paragraph" w:styleId="21">
    <w:name w:val="toc 2"/>
    <w:basedOn w:val="a4"/>
    <w:next w:val="a4"/>
    <w:autoRedefine/>
    <w:uiPriority w:val="39"/>
    <w:pPr>
      <w:ind w:left="240"/>
    </w:pPr>
    <w:rPr>
      <w:smallCaps/>
      <w:sz w:val="20"/>
      <w:szCs w:val="20"/>
    </w:rPr>
  </w:style>
  <w:style w:type="paragraph" w:styleId="af">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
    <w:basedOn w:val="a4"/>
    <w:next w:val="a4"/>
    <w:link w:val="af0"/>
    <w:uiPriority w:val="35"/>
    <w:qFormat/>
    <w:rsid w:val="00901AFC"/>
    <w:pPr>
      <w:spacing w:before="120" w:after="120"/>
      <w:jc w:val="both"/>
    </w:pPr>
    <w:rPr>
      <w:b/>
      <w:bCs/>
      <w:sz w:val="22"/>
      <w:szCs w:val="20"/>
    </w:rPr>
  </w:style>
  <w:style w:type="paragraph" w:customStyle="1" w:styleId="af1">
    <w:name w:val="Название таблицы"/>
    <w:basedOn w:val="af"/>
    <w:rsid w:val="0012533D"/>
    <w:pPr>
      <w:keepNext/>
    </w:pPr>
    <w:rPr>
      <w:szCs w:val="22"/>
    </w:rPr>
  </w:style>
  <w:style w:type="paragraph" w:customStyle="1" w:styleId="af2">
    <w:name w:val="Табличный_заголовки"/>
    <w:basedOn w:val="a4"/>
    <w:qFormat/>
    <w:rsid w:val="00913545"/>
    <w:pPr>
      <w:keepNext/>
      <w:keepLines/>
      <w:jc w:val="center"/>
    </w:pPr>
    <w:rPr>
      <w:b/>
      <w:sz w:val="20"/>
      <w:szCs w:val="20"/>
    </w:rPr>
  </w:style>
  <w:style w:type="paragraph" w:customStyle="1" w:styleId="af3">
    <w:name w:val="Табличный_центр"/>
    <w:basedOn w:val="a4"/>
    <w:pPr>
      <w:jc w:val="center"/>
    </w:pPr>
    <w:rPr>
      <w:sz w:val="22"/>
      <w:szCs w:val="22"/>
    </w:rPr>
  </w:style>
  <w:style w:type="paragraph" w:customStyle="1" w:styleId="13">
    <w:name w:val="Список 1)"/>
    <w:basedOn w:val="a4"/>
    <w:rsid w:val="00E072BE"/>
    <w:pPr>
      <w:numPr>
        <w:numId w:val="4"/>
      </w:numPr>
      <w:spacing w:after="60"/>
      <w:jc w:val="both"/>
    </w:pPr>
  </w:style>
  <w:style w:type="paragraph" w:customStyle="1" w:styleId="a1">
    <w:name w:val="Табличный_нумерованный"/>
    <w:basedOn w:val="a4"/>
    <w:link w:val="af4"/>
    <w:rsid w:val="00301DFE"/>
    <w:pPr>
      <w:numPr>
        <w:numId w:val="3"/>
      </w:numPr>
    </w:pPr>
    <w:rPr>
      <w:sz w:val="22"/>
      <w:szCs w:val="22"/>
      <w:lang w:val="x-none" w:eastAsia="x-none"/>
    </w:rPr>
  </w:style>
  <w:style w:type="character" w:customStyle="1" w:styleId="af4">
    <w:name w:val="Табличный_нумерованный Знак"/>
    <w:link w:val="a1"/>
    <w:rsid w:val="00F5339E"/>
    <w:rPr>
      <w:sz w:val="22"/>
      <w:szCs w:val="22"/>
      <w:lang w:val="x-none" w:eastAsia="x-none"/>
    </w:rPr>
  </w:style>
  <w:style w:type="paragraph" w:styleId="41">
    <w:name w:val="toc 4"/>
    <w:basedOn w:val="a4"/>
    <w:next w:val="a4"/>
    <w:autoRedefine/>
    <w:uiPriority w:val="39"/>
    <w:pPr>
      <w:ind w:left="720"/>
    </w:pPr>
    <w:rPr>
      <w:sz w:val="18"/>
      <w:szCs w:val="18"/>
    </w:rPr>
  </w:style>
  <w:style w:type="paragraph" w:styleId="51">
    <w:name w:val="toc 5"/>
    <w:basedOn w:val="a4"/>
    <w:next w:val="a4"/>
    <w:autoRedefine/>
    <w:uiPriority w:val="39"/>
    <w:pPr>
      <w:ind w:left="960"/>
    </w:pPr>
    <w:rPr>
      <w:sz w:val="18"/>
      <w:szCs w:val="18"/>
    </w:rPr>
  </w:style>
  <w:style w:type="paragraph" w:styleId="61">
    <w:name w:val="toc 6"/>
    <w:basedOn w:val="a4"/>
    <w:next w:val="a4"/>
    <w:autoRedefine/>
    <w:uiPriority w:val="39"/>
    <w:pPr>
      <w:ind w:left="1200"/>
    </w:pPr>
    <w:rPr>
      <w:sz w:val="18"/>
      <w:szCs w:val="18"/>
    </w:rPr>
  </w:style>
  <w:style w:type="paragraph" w:styleId="71">
    <w:name w:val="toc 7"/>
    <w:basedOn w:val="a4"/>
    <w:next w:val="a4"/>
    <w:autoRedefine/>
    <w:uiPriority w:val="39"/>
    <w:pPr>
      <w:ind w:left="1440"/>
    </w:pPr>
    <w:rPr>
      <w:sz w:val="18"/>
      <w:szCs w:val="18"/>
    </w:rPr>
  </w:style>
  <w:style w:type="paragraph" w:styleId="81">
    <w:name w:val="toc 8"/>
    <w:basedOn w:val="a4"/>
    <w:next w:val="a4"/>
    <w:autoRedefine/>
    <w:uiPriority w:val="39"/>
    <w:pPr>
      <w:ind w:left="1680"/>
    </w:pPr>
    <w:rPr>
      <w:sz w:val="18"/>
      <w:szCs w:val="18"/>
    </w:rPr>
  </w:style>
  <w:style w:type="paragraph" w:styleId="91">
    <w:name w:val="toc 9"/>
    <w:basedOn w:val="a4"/>
    <w:next w:val="a4"/>
    <w:autoRedefine/>
    <w:uiPriority w:val="39"/>
    <w:pPr>
      <w:ind w:left="1920"/>
    </w:pPr>
    <w:rPr>
      <w:sz w:val="18"/>
      <w:szCs w:val="18"/>
    </w:rPr>
  </w:style>
  <w:style w:type="paragraph" w:styleId="af5">
    <w:name w:val="toa heading"/>
    <w:basedOn w:val="a4"/>
    <w:next w:val="a4"/>
    <w:semiHidden/>
    <w:pPr>
      <w:spacing w:before="40" w:after="20"/>
      <w:jc w:val="center"/>
    </w:pPr>
    <w:rPr>
      <w:b/>
      <w:sz w:val="22"/>
      <w:szCs w:val="20"/>
    </w:rPr>
  </w:style>
  <w:style w:type="paragraph" w:styleId="af6">
    <w:name w:val="annotation text"/>
    <w:basedOn w:val="a4"/>
    <w:link w:val="af7"/>
    <w:semiHidden/>
    <w:rPr>
      <w:sz w:val="20"/>
      <w:szCs w:val="20"/>
    </w:rPr>
  </w:style>
  <w:style w:type="paragraph" w:styleId="af8">
    <w:name w:val="annotation subject"/>
    <w:basedOn w:val="af6"/>
    <w:next w:val="af6"/>
    <w:link w:val="af9"/>
    <w:semiHidden/>
    <w:pPr>
      <w:ind w:firstLine="284"/>
      <w:jc w:val="both"/>
    </w:pPr>
    <w:rPr>
      <w:b/>
      <w:bCs/>
    </w:rPr>
  </w:style>
  <w:style w:type="paragraph" w:customStyle="1" w:styleId="a3">
    <w:name w:val="Требования"/>
    <w:basedOn w:val="a4"/>
    <w:rsid w:val="008E6F78"/>
    <w:pPr>
      <w:numPr>
        <w:ilvl w:val="1"/>
        <w:numId w:val="5"/>
      </w:numPr>
      <w:spacing w:before="120" w:after="60"/>
      <w:ind w:left="0" w:firstLine="567"/>
      <w:jc w:val="both"/>
      <w:outlineLvl w:val="1"/>
    </w:pPr>
    <w:rPr>
      <w:bCs/>
      <w:i/>
      <w:iCs/>
    </w:rPr>
  </w:style>
  <w:style w:type="paragraph" w:customStyle="1" w:styleId="a0">
    <w:name w:val="Список а)"/>
    <w:basedOn w:val="a2"/>
    <w:rsid w:val="0054040A"/>
    <w:pPr>
      <w:numPr>
        <w:numId w:val="2"/>
      </w:numPr>
    </w:pPr>
  </w:style>
  <w:style w:type="paragraph" w:styleId="afa">
    <w:name w:val="Document Map"/>
    <w:basedOn w:val="a4"/>
    <w:link w:val="afb"/>
    <w:semiHidden/>
    <w:pPr>
      <w:widowControl w:val="0"/>
      <w:shd w:val="clear" w:color="auto" w:fill="000080"/>
      <w:suppressAutoHyphens/>
      <w:jc w:val="both"/>
    </w:pPr>
    <w:rPr>
      <w:rFonts w:ascii="Tahoma" w:hAnsi="Tahoma"/>
      <w:szCs w:val="20"/>
    </w:rPr>
  </w:style>
  <w:style w:type="character" w:styleId="afc">
    <w:name w:val="annotation reference"/>
    <w:uiPriority w:val="99"/>
    <w:semiHidden/>
    <w:rPr>
      <w:sz w:val="16"/>
      <w:szCs w:val="16"/>
    </w:rPr>
  </w:style>
  <w:style w:type="paragraph" w:customStyle="1" w:styleId="afd">
    <w:name w:val="Табличный_слева"/>
    <w:basedOn w:val="a4"/>
    <w:rsid w:val="00301DFE"/>
    <w:rPr>
      <w:sz w:val="22"/>
      <w:szCs w:val="22"/>
    </w:rPr>
  </w:style>
  <w:style w:type="paragraph" w:customStyle="1" w:styleId="17">
    <w:name w:val="Обычный 1"/>
    <w:basedOn w:val="a4"/>
    <w:next w:val="a4"/>
    <w:semiHidden/>
    <w:pPr>
      <w:tabs>
        <w:tab w:val="num" w:pos="360"/>
      </w:tabs>
      <w:spacing w:before="120"/>
      <w:ind w:left="360" w:hanging="360"/>
      <w:jc w:val="both"/>
    </w:pPr>
    <w:rPr>
      <w:szCs w:val="20"/>
    </w:rPr>
  </w:style>
  <w:style w:type="table" w:styleId="afe">
    <w:name w:val="Table Grid"/>
    <w:basedOn w:val="a7"/>
    <w:uiPriority w:val="9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Обычный влево"/>
    <w:basedOn w:val="17"/>
    <w:rsid w:val="0084131A"/>
    <w:pPr>
      <w:tabs>
        <w:tab w:val="clear" w:pos="360"/>
      </w:tabs>
      <w:spacing w:before="0"/>
      <w:ind w:left="0" w:firstLine="0"/>
      <w:jc w:val="left"/>
    </w:pPr>
  </w:style>
  <w:style w:type="paragraph" w:customStyle="1" w:styleId="aff0">
    <w:name w:val="Табличный_по ширине"/>
    <w:basedOn w:val="afd"/>
    <w:rsid w:val="009A4AC0"/>
    <w:pPr>
      <w:jc w:val="both"/>
    </w:pPr>
  </w:style>
  <w:style w:type="paragraph" w:customStyle="1" w:styleId="100">
    <w:name w:val="Табличный_центр_10"/>
    <w:basedOn w:val="a4"/>
    <w:qFormat/>
    <w:rsid w:val="00947735"/>
    <w:pPr>
      <w:jc w:val="center"/>
    </w:pPr>
    <w:rPr>
      <w:sz w:val="20"/>
    </w:rPr>
  </w:style>
  <w:style w:type="paragraph" w:customStyle="1" w:styleId="101">
    <w:name w:val="Табличный_слева_10"/>
    <w:basedOn w:val="a4"/>
    <w:qFormat/>
    <w:rsid w:val="00947735"/>
    <w:rPr>
      <w:sz w:val="20"/>
    </w:rPr>
  </w:style>
  <w:style w:type="paragraph" w:customStyle="1" w:styleId="102">
    <w:name w:val="Табличный_по ширине_10"/>
    <w:basedOn w:val="a4"/>
    <w:qFormat/>
    <w:rsid w:val="00947735"/>
    <w:pPr>
      <w:jc w:val="both"/>
    </w:pPr>
    <w:rPr>
      <w:sz w:val="20"/>
    </w:rPr>
  </w:style>
  <w:style w:type="paragraph" w:customStyle="1" w:styleId="10">
    <w:name w:val="Табличный_нумерованный_10"/>
    <w:basedOn w:val="a4"/>
    <w:qFormat/>
    <w:rsid w:val="00947735"/>
    <w:pPr>
      <w:numPr>
        <w:numId w:val="7"/>
      </w:numPr>
    </w:pPr>
    <w:rPr>
      <w:sz w:val="20"/>
    </w:rPr>
  </w:style>
  <w:style w:type="paragraph" w:customStyle="1" w:styleId="103">
    <w:name w:val="Табличный_заголовки_10"/>
    <w:basedOn w:val="a5"/>
    <w:qFormat/>
    <w:rsid w:val="00947735"/>
    <w:pPr>
      <w:jc w:val="center"/>
    </w:pPr>
    <w:rPr>
      <w:b/>
      <w:sz w:val="20"/>
    </w:rPr>
  </w:style>
  <w:style w:type="paragraph" w:styleId="aff1">
    <w:name w:val="List Paragraph"/>
    <w:basedOn w:val="a4"/>
    <w:link w:val="aff2"/>
    <w:uiPriority w:val="34"/>
    <w:qFormat/>
    <w:rsid w:val="007C0B22"/>
    <w:pPr>
      <w:spacing w:line="360" w:lineRule="auto"/>
      <w:ind w:left="708" w:firstLine="680"/>
      <w:jc w:val="both"/>
    </w:pPr>
  </w:style>
  <w:style w:type="paragraph" w:styleId="aff3">
    <w:name w:val="Title"/>
    <w:basedOn w:val="a4"/>
    <w:next w:val="a4"/>
    <w:link w:val="aff4"/>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lang w:val="x-none" w:eastAsia="x-none"/>
    </w:rPr>
  </w:style>
  <w:style w:type="character" w:customStyle="1" w:styleId="aff4">
    <w:name w:val="Название Знак"/>
    <w:link w:val="aff3"/>
    <w:uiPriority w:val="10"/>
    <w:rsid w:val="00C45328"/>
    <w:rPr>
      <w:rFonts w:ascii="Cambria" w:hAnsi="Cambria"/>
      <w:i/>
      <w:iCs/>
      <w:color w:val="243F60"/>
      <w:sz w:val="60"/>
      <w:szCs w:val="60"/>
    </w:rPr>
  </w:style>
  <w:style w:type="paragraph" w:styleId="aff5">
    <w:name w:val="Subtitle"/>
    <w:basedOn w:val="a4"/>
    <w:next w:val="a4"/>
    <w:link w:val="aff6"/>
    <w:uiPriority w:val="11"/>
    <w:qFormat/>
    <w:rsid w:val="00C45328"/>
    <w:pPr>
      <w:spacing w:before="200" w:after="900" w:line="360" w:lineRule="auto"/>
      <w:ind w:firstLine="680"/>
      <w:jc w:val="right"/>
    </w:pPr>
    <w:rPr>
      <w:i/>
      <w:iCs/>
      <w:lang w:val="x-none" w:eastAsia="x-none"/>
    </w:rPr>
  </w:style>
  <w:style w:type="character" w:customStyle="1" w:styleId="aff6">
    <w:name w:val="Подзаголовок Знак"/>
    <w:link w:val="aff5"/>
    <w:uiPriority w:val="11"/>
    <w:rsid w:val="00C45328"/>
    <w:rPr>
      <w:i/>
      <w:iCs/>
      <w:sz w:val="24"/>
      <w:szCs w:val="24"/>
    </w:rPr>
  </w:style>
  <w:style w:type="character" w:styleId="aff7">
    <w:name w:val="Strong"/>
    <w:uiPriority w:val="22"/>
    <w:qFormat/>
    <w:rsid w:val="00C45328"/>
    <w:rPr>
      <w:b/>
      <w:bCs/>
      <w:spacing w:val="0"/>
    </w:rPr>
  </w:style>
  <w:style w:type="character" w:styleId="aff8">
    <w:name w:val="Emphasis"/>
    <w:uiPriority w:val="20"/>
    <w:qFormat/>
    <w:rsid w:val="00C45328"/>
    <w:rPr>
      <w:b/>
      <w:bCs/>
      <w:i/>
      <w:iCs/>
      <w:color w:val="5A5A5A"/>
    </w:rPr>
  </w:style>
  <w:style w:type="paragraph" w:styleId="aff9">
    <w:name w:val="No Spacing"/>
    <w:basedOn w:val="a4"/>
    <w:uiPriority w:val="1"/>
    <w:qFormat/>
    <w:rsid w:val="00C45328"/>
    <w:pPr>
      <w:spacing w:line="360" w:lineRule="auto"/>
      <w:ind w:firstLine="680"/>
      <w:jc w:val="both"/>
    </w:pPr>
  </w:style>
  <w:style w:type="paragraph" w:styleId="22">
    <w:name w:val="Quote"/>
    <w:basedOn w:val="a4"/>
    <w:next w:val="a4"/>
    <w:link w:val="23"/>
    <w:uiPriority w:val="29"/>
    <w:qFormat/>
    <w:rsid w:val="00C45328"/>
    <w:pPr>
      <w:spacing w:line="360" w:lineRule="auto"/>
      <w:ind w:firstLine="680"/>
      <w:jc w:val="both"/>
    </w:pPr>
    <w:rPr>
      <w:rFonts w:ascii="Cambria" w:hAnsi="Cambria"/>
      <w:i/>
      <w:iCs/>
      <w:color w:val="5A5A5A"/>
      <w:lang w:val="x-none" w:eastAsia="x-none"/>
    </w:rPr>
  </w:style>
  <w:style w:type="character" w:customStyle="1" w:styleId="23">
    <w:name w:val="Цитата 2 Знак"/>
    <w:link w:val="22"/>
    <w:uiPriority w:val="29"/>
    <w:rsid w:val="00C45328"/>
    <w:rPr>
      <w:rFonts w:ascii="Cambria" w:hAnsi="Cambria"/>
      <w:i/>
      <w:iCs/>
      <w:color w:val="5A5A5A"/>
      <w:sz w:val="24"/>
      <w:szCs w:val="24"/>
    </w:rPr>
  </w:style>
  <w:style w:type="paragraph" w:styleId="affa">
    <w:name w:val="Intense Quote"/>
    <w:basedOn w:val="a4"/>
    <w:next w:val="a4"/>
    <w:link w:val="affb"/>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lang w:val="x-none" w:eastAsia="x-none"/>
    </w:rPr>
  </w:style>
  <w:style w:type="character" w:customStyle="1" w:styleId="affb">
    <w:name w:val="Выделенная цитата Знак"/>
    <w:link w:val="affa"/>
    <w:uiPriority w:val="30"/>
    <w:rsid w:val="00C45328"/>
    <w:rPr>
      <w:rFonts w:ascii="Cambria" w:hAnsi="Cambria"/>
      <w:i/>
      <w:iCs/>
      <w:color w:val="F4F4F4"/>
      <w:sz w:val="24"/>
      <w:szCs w:val="24"/>
      <w:shd w:val="clear" w:color="auto" w:fill="4F81BD"/>
    </w:rPr>
  </w:style>
  <w:style w:type="character" w:styleId="affc">
    <w:name w:val="Subtle Emphasis"/>
    <w:uiPriority w:val="19"/>
    <w:qFormat/>
    <w:rsid w:val="00C45328"/>
    <w:rPr>
      <w:i/>
      <w:iCs/>
      <w:color w:val="5A5A5A"/>
    </w:rPr>
  </w:style>
  <w:style w:type="character" w:styleId="affd">
    <w:name w:val="Intense Emphasis"/>
    <w:uiPriority w:val="21"/>
    <w:qFormat/>
    <w:rsid w:val="00C45328"/>
    <w:rPr>
      <w:b/>
      <w:bCs/>
      <w:i/>
      <w:iCs/>
      <w:color w:val="4F81BD"/>
      <w:sz w:val="22"/>
      <w:szCs w:val="22"/>
    </w:rPr>
  </w:style>
  <w:style w:type="character" w:styleId="affe">
    <w:name w:val="Subtle Reference"/>
    <w:uiPriority w:val="31"/>
    <w:qFormat/>
    <w:rsid w:val="00C45328"/>
    <w:rPr>
      <w:color w:val="auto"/>
      <w:u w:val="single" w:color="9BBB59"/>
    </w:rPr>
  </w:style>
  <w:style w:type="character" w:styleId="afff">
    <w:name w:val="Intense Reference"/>
    <w:uiPriority w:val="32"/>
    <w:qFormat/>
    <w:rsid w:val="00C45328"/>
    <w:rPr>
      <w:b/>
      <w:bCs/>
      <w:color w:val="76923C"/>
      <w:u w:val="single" w:color="9BBB59"/>
    </w:rPr>
  </w:style>
  <w:style w:type="character" w:styleId="afff0">
    <w:name w:val="Book Title"/>
    <w:uiPriority w:val="33"/>
    <w:qFormat/>
    <w:rsid w:val="00C45328"/>
    <w:rPr>
      <w:rFonts w:ascii="Cambria" w:eastAsia="Times New Roman" w:hAnsi="Cambria" w:cs="Times New Roman"/>
      <w:b/>
      <w:bCs/>
      <w:i/>
      <w:iCs/>
      <w:color w:val="auto"/>
    </w:rPr>
  </w:style>
  <w:style w:type="paragraph" w:styleId="afff1">
    <w:name w:val="header"/>
    <w:aliases w:val=" Знак4,Знак4"/>
    <w:basedOn w:val="a4"/>
    <w:link w:val="afff2"/>
    <w:uiPriority w:val="99"/>
    <w:unhideWhenUsed/>
    <w:rsid w:val="00C45328"/>
    <w:pPr>
      <w:tabs>
        <w:tab w:val="center" w:pos="4677"/>
        <w:tab w:val="right" w:pos="9355"/>
      </w:tabs>
      <w:ind w:firstLine="680"/>
      <w:jc w:val="both"/>
    </w:pPr>
    <w:rPr>
      <w:lang w:val="x-none" w:eastAsia="x-none"/>
    </w:rPr>
  </w:style>
  <w:style w:type="character" w:customStyle="1" w:styleId="afff2">
    <w:name w:val="Верхний колонтитул Знак"/>
    <w:aliases w:val=" Знак4 Знак,Знак4 Знак"/>
    <w:link w:val="afff1"/>
    <w:uiPriority w:val="99"/>
    <w:rsid w:val="00C45328"/>
    <w:rPr>
      <w:sz w:val="24"/>
      <w:szCs w:val="24"/>
    </w:rPr>
  </w:style>
  <w:style w:type="paragraph" w:styleId="afff3">
    <w:name w:val="footer"/>
    <w:aliases w:val=" Знак, Знак6, Знак14,Знак6"/>
    <w:basedOn w:val="a4"/>
    <w:link w:val="afff4"/>
    <w:uiPriority w:val="99"/>
    <w:unhideWhenUsed/>
    <w:rsid w:val="00C45328"/>
    <w:pPr>
      <w:tabs>
        <w:tab w:val="center" w:pos="4677"/>
        <w:tab w:val="right" w:pos="9355"/>
      </w:tabs>
      <w:ind w:firstLine="680"/>
      <w:jc w:val="both"/>
    </w:pPr>
    <w:rPr>
      <w:lang w:val="x-none" w:eastAsia="x-none"/>
    </w:rPr>
  </w:style>
  <w:style w:type="character" w:customStyle="1" w:styleId="afff4">
    <w:name w:val="Нижний колонтитул Знак"/>
    <w:aliases w:val=" Знак Знак, Знак6 Знак, Знак14 Знак,Знак6 Знак"/>
    <w:link w:val="afff3"/>
    <w:uiPriority w:val="99"/>
    <w:rsid w:val="00C45328"/>
    <w:rPr>
      <w:sz w:val="24"/>
      <w:szCs w:val="24"/>
    </w:rPr>
  </w:style>
  <w:style w:type="paragraph" w:styleId="afff5">
    <w:name w:val="List Bullet"/>
    <w:basedOn w:val="a4"/>
    <w:uiPriority w:val="99"/>
    <w:unhideWhenUsed/>
    <w:rsid w:val="00C45328"/>
    <w:pPr>
      <w:spacing w:line="360" w:lineRule="auto"/>
      <w:ind w:left="1571" w:hanging="360"/>
      <w:contextualSpacing/>
      <w:jc w:val="both"/>
    </w:pPr>
  </w:style>
  <w:style w:type="character" w:styleId="afff6">
    <w:name w:val="FollowedHyperlink"/>
    <w:uiPriority w:val="99"/>
    <w:unhideWhenUsed/>
    <w:rsid w:val="00C45328"/>
    <w:rPr>
      <w:color w:val="800080"/>
      <w:u w:val="single"/>
    </w:rPr>
  </w:style>
  <w:style w:type="paragraph" w:styleId="afff7">
    <w:name w:val="TOC Heading"/>
    <w:basedOn w:val="12"/>
    <w:next w:val="a4"/>
    <w:uiPriority w:val="39"/>
    <w:qFormat/>
    <w:rsid w:val="00C45328"/>
    <w:pPr>
      <w:keepNext w:val="0"/>
      <w:pageBreakBefore w:val="0"/>
      <w:numPr>
        <w:numId w:val="0"/>
      </w:numPr>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8">
    <w:name w:val="Body Text"/>
    <w:aliases w:val=" Знак1 Знак Знак Знак Знак, Знак1 Знак Знак Знак"/>
    <w:basedOn w:val="a4"/>
    <w:link w:val="afff9"/>
    <w:uiPriority w:val="99"/>
    <w:unhideWhenUsed/>
    <w:rsid w:val="00C45328"/>
    <w:pPr>
      <w:spacing w:after="120" w:line="360" w:lineRule="auto"/>
      <w:ind w:firstLine="709"/>
      <w:jc w:val="both"/>
    </w:pPr>
    <w:rPr>
      <w:lang w:val="x-none" w:eastAsia="x-none"/>
    </w:rPr>
  </w:style>
  <w:style w:type="character" w:customStyle="1" w:styleId="afff9">
    <w:name w:val="Основной текст Знак"/>
    <w:aliases w:val=" Знак1 Знак Знак Знак Знак Знак, Знак1 Знак Знак Знак Знак1"/>
    <w:link w:val="afff8"/>
    <w:uiPriority w:val="99"/>
    <w:rsid w:val="00C45328"/>
    <w:rPr>
      <w:sz w:val="24"/>
      <w:szCs w:val="24"/>
    </w:rPr>
  </w:style>
  <w:style w:type="character" w:styleId="afffa">
    <w:name w:val="Hyperlink"/>
    <w:uiPriority w:val="99"/>
    <w:unhideWhenUsed/>
    <w:rsid w:val="00C45328"/>
    <w:rPr>
      <w:color w:val="0000FF"/>
      <w:u w:val="single"/>
    </w:rPr>
  </w:style>
  <w:style w:type="paragraph" w:styleId="afffb">
    <w:name w:val="footnote text"/>
    <w:basedOn w:val="a4"/>
    <w:link w:val="afffc"/>
    <w:rsid w:val="00C45328"/>
    <w:pPr>
      <w:spacing w:before="120" w:after="120" w:line="360" w:lineRule="auto"/>
      <w:jc w:val="both"/>
    </w:pPr>
    <w:rPr>
      <w:rFonts w:ascii="Arial" w:hAnsi="Arial"/>
      <w:sz w:val="20"/>
      <w:szCs w:val="20"/>
      <w:lang w:val="x-none" w:eastAsia="x-none"/>
    </w:rPr>
  </w:style>
  <w:style w:type="character" w:customStyle="1" w:styleId="afffc">
    <w:name w:val="Текст сноски Знак"/>
    <w:link w:val="afffb"/>
    <w:rsid w:val="00C45328"/>
    <w:rPr>
      <w:rFonts w:ascii="Arial" w:hAnsi="Arial"/>
    </w:rPr>
  </w:style>
  <w:style w:type="character" w:styleId="afffd">
    <w:name w:val="footnote reference"/>
    <w:uiPriority w:val="99"/>
    <w:rsid w:val="00C45328"/>
    <w:rPr>
      <w:vertAlign w:val="superscript"/>
    </w:rPr>
  </w:style>
  <w:style w:type="paragraph" w:styleId="afffe">
    <w:name w:val="Normal (Web)"/>
    <w:basedOn w:val="a4"/>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f">
    <w:name w:val="Body Text Indent"/>
    <w:basedOn w:val="a4"/>
    <w:link w:val="affff0"/>
    <w:rsid w:val="00CB3486"/>
    <w:pPr>
      <w:spacing w:line="360" w:lineRule="auto"/>
      <w:ind w:firstLine="708"/>
      <w:jc w:val="both"/>
    </w:pPr>
    <w:rPr>
      <w:lang w:val="x-none" w:eastAsia="x-none"/>
    </w:rPr>
  </w:style>
  <w:style w:type="character" w:customStyle="1" w:styleId="affff0">
    <w:name w:val="Основной текст с отступом Знак"/>
    <w:link w:val="affff"/>
    <w:rsid w:val="00CB3486"/>
    <w:rPr>
      <w:sz w:val="24"/>
      <w:szCs w:val="24"/>
    </w:rPr>
  </w:style>
  <w:style w:type="paragraph" w:styleId="24">
    <w:name w:val="Body Text 2"/>
    <w:aliases w:val=" Знак1"/>
    <w:basedOn w:val="a4"/>
    <w:link w:val="25"/>
    <w:rsid w:val="00CB3486"/>
    <w:pPr>
      <w:spacing w:line="360" w:lineRule="auto"/>
      <w:ind w:firstLine="680"/>
      <w:jc w:val="center"/>
    </w:pPr>
    <w:rPr>
      <w:b/>
      <w:bCs/>
      <w:caps/>
      <w:lang w:val="x-none" w:eastAsia="x-none"/>
    </w:rPr>
  </w:style>
  <w:style w:type="character" w:customStyle="1" w:styleId="25">
    <w:name w:val="Основной текст 2 Знак"/>
    <w:aliases w:val=" Знак1 Знак"/>
    <w:link w:val="24"/>
    <w:rsid w:val="00CB3486"/>
    <w:rPr>
      <w:b/>
      <w:bCs/>
      <w:caps/>
      <w:sz w:val="24"/>
      <w:szCs w:val="24"/>
    </w:rPr>
  </w:style>
  <w:style w:type="numbering" w:styleId="111111">
    <w:name w:val="Outline List 2"/>
    <w:basedOn w:val="a8"/>
    <w:rsid w:val="00CB3486"/>
    <w:pPr>
      <w:numPr>
        <w:numId w:val="8"/>
      </w:numPr>
    </w:pPr>
  </w:style>
  <w:style w:type="character" w:styleId="affff1">
    <w:name w:val="page number"/>
    <w:basedOn w:val="a6"/>
    <w:rsid w:val="00CB3486"/>
  </w:style>
  <w:style w:type="paragraph" w:styleId="26">
    <w:name w:val="Body Text Indent 2"/>
    <w:basedOn w:val="a4"/>
    <w:link w:val="27"/>
    <w:rsid w:val="00CB3486"/>
    <w:pPr>
      <w:spacing w:after="120" w:line="480" w:lineRule="auto"/>
      <w:ind w:left="283" w:firstLine="680"/>
      <w:jc w:val="both"/>
    </w:pPr>
    <w:rPr>
      <w:lang w:val="x-none" w:eastAsia="x-none"/>
    </w:rPr>
  </w:style>
  <w:style w:type="character" w:customStyle="1" w:styleId="27">
    <w:name w:val="Основной текст с отступом 2 Знак"/>
    <w:link w:val="26"/>
    <w:rsid w:val="00CB3486"/>
    <w:rPr>
      <w:sz w:val="24"/>
      <w:szCs w:val="24"/>
    </w:rPr>
  </w:style>
  <w:style w:type="numbering" w:styleId="1ai">
    <w:name w:val="Outline List 1"/>
    <w:basedOn w:val="a8"/>
    <w:rsid w:val="00CB3486"/>
    <w:pPr>
      <w:numPr>
        <w:numId w:val="9"/>
      </w:numPr>
    </w:pPr>
  </w:style>
  <w:style w:type="paragraph" w:styleId="32">
    <w:name w:val="Body Text 3"/>
    <w:basedOn w:val="a4"/>
    <w:link w:val="33"/>
    <w:rsid w:val="00CB3486"/>
    <w:pPr>
      <w:spacing w:after="120" w:line="360" w:lineRule="auto"/>
      <w:ind w:firstLine="680"/>
      <w:jc w:val="both"/>
    </w:pPr>
    <w:rPr>
      <w:sz w:val="16"/>
      <w:szCs w:val="16"/>
      <w:lang w:val="x-none" w:eastAsia="x-none"/>
    </w:rPr>
  </w:style>
  <w:style w:type="character" w:customStyle="1" w:styleId="33">
    <w:name w:val="Основной текст 3 Знак"/>
    <w:link w:val="32"/>
    <w:rsid w:val="00CB3486"/>
    <w:rPr>
      <w:sz w:val="16"/>
      <w:szCs w:val="16"/>
    </w:rPr>
  </w:style>
  <w:style w:type="paragraph" w:styleId="34">
    <w:name w:val="Body Text Indent 3"/>
    <w:basedOn w:val="a4"/>
    <w:link w:val="35"/>
    <w:rsid w:val="00CB3486"/>
    <w:pPr>
      <w:spacing w:line="360" w:lineRule="auto"/>
      <w:ind w:left="708" w:firstLine="709"/>
      <w:jc w:val="both"/>
    </w:pPr>
    <w:rPr>
      <w:sz w:val="28"/>
      <w:szCs w:val="28"/>
      <w:lang w:val="x-none" w:eastAsia="x-none"/>
    </w:rPr>
  </w:style>
  <w:style w:type="character" w:customStyle="1" w:styleId="35">
    <w:name w:val="Основной текст с отступом 3 Знак"/>
    <w:link w:val="34"/>
    <w:rsid w:val="00CB3486"/>
    <w:rPr>
      <w:sz w:val="28"/>
      <w:szCs w:val="28"/>
    </w:rPr>
  </w:style>
  <w:style w:type="paragraph" w:styleId="affff2">
    <w:name w:val="Block Text"/>
    <w:basedOn w:val="a4"/>
    <w:rsid w:val="00CB3486"/>
    <w:pPr>
      <w:spacing w:line="360" w:lineRule="auto"/>
      <w:ind w:left="526" w:right="43" w:firstLine="709"/>
      <w:jc w:val="both"/>
    </w:pPr>
    <w:rPr>
      <w:sz w:val="28"/>
      <w:szCs w:val="28"/>
    </w:rPr>
  </w:style>
  <w:style w:type="character" w:styleId="affff3">
    <w:name w:val="line number"/>
    <w:rsid w:val="00CB3486"/>
    <w:rPr>
      <w:sz w:val="18"/>
      <w:szCs w:val="18"/>
    </w:rPr>
  </w:style>
  <w:style w:type="paragraph" w:styleId="28">
    <w:name w:val="List 2"/>
    <w:basedOn w:val="a2"/>
    <w:rsid w:val="00CB3486"/>
    <w:pPr>
      <w:spacing w:after="240" w:line="240" w:lineRule="atLeast"/>
      <w:ind w:left="1800"/>
    </w:pPr>
    <w:rPr>
      <w:rFonts w:ascii="Arial" w:hAnsi="Arial" w:cs="Arial"/>
      <w:snapToGrid w:val="0"/>
      <w:spacing w:val="-5"/>
      <w:sz w:val="20"/>
      <w:szCs w:val="20"/>
      <w:lang w:eastAsia="en-US"/>
    </w:rPr>
  </w:style>
  <w:style w:type="paragraph" w:styleId="36">
    <w:name w:val="List 3"/>
    <w:basedOn w:val="a2"/>
    <w:rsid w:val="00CB3486"/>
    <w:pPr>
      <w:spacing w:after="240" w:line="240" w:lineRule="atLeast"/>
      <w:ind w:left="2160"/>
    </w:pPr>
    <w:rPr>
      <w:rFonts w:ascii="Arial" w:hAnsi="Arial" w:cs="Arial"/>
      <w:snapToGrid w:val="0"/>
      <w:spacing w:val="-5"/>
      <w:sz w:val="20"/>
      <w:szCs w:val="20"/>
      <w:lang w:eastAsia="en-US"/>
    </w:rPr>
  </w:style>
  <w:style w:type="paragraph" w:styleId="42">
    <w:name w:val="List 4"/>
    <w:basedOn w:val="a2"/>
    <w:rsid w:val="00CB3486"/>
    <w:pPr>
      <w:spacing w:after="240" w:line="240" w:lineRule="atLeast"/>
      <w:ind w:left="2520"/>
    </w:pPr>
    <w:rPr>
      <w:rFonts w:ascii="Arial" w:hAnsi="Arial" w:cs="Arial"/>
      <w:snapToGrid w:val="0"/>
      <w:spacing w:val="-5"/>
      <w:sz w:val="20"/>
      <w:szCs w:val="20"/>
      <w:lang w:eastAsia="en-US"/>
    </w:rPr>
  </w:style>
  <w:style w:type="paragraph" w:styleId="52">
    <w:name w:val="List 5"/>
    <w:basedOn w:val="a2"/>
    <w:rsid w:val="00CB3486"/>
    <w:pPr>
      <w:spacing w:after="240" w:line="240" w:lineRule="atLeast"/>
      <w:ind w:left="2880"/>
    </w:pPr>
    <w:rPr>
      <w:rFonts w:ascii="Arial" w:hAnsi="Arial" w:cs="Arial"/>
      <w:snapToGrid w:val="0"/>
      <w:spacing w:val="-5"/>
      <w:sz w:val="20"/>
      <w:szCs w:val="20"/>
      <w:lang w:eastAsia="en-US"/>
    </w:rPr>
  </w:style>
  <w:style w:type="paragraph" w:styleId="29">
    <w:name w:val="List Bullet 2"/>
    <w:basedOn w:val="afff5"/>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5"/>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5"/>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5"/>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4">
    <w:name w:val="List Continue"/>
    <w:basedOn w:val="a2"/>
    <w:rsid w:val="00CB3486"/>
    <w:pPr>
      <w:spacing w:after="240" w:line="240" w:lineRule="atLeast"/>
      <w:ind w:left="1440"/>
    </w:pPr>
    <w:rPr>
      <w:rFonts w:ascii="Arial" w:hAnsi="Arial" w:cs="Arial"/>
      <w:snapToGrid w:val="0"/>
      <w:spacing w:val="-5"/>
      <w:sz w:val="20"/>
      <w:szCs w:val="20"/>
      <w:lang w:eastAsia="en-US"/>
    </w:rPr>
  </w:style>
  <w:style w:type="paragraph" w:styleId="2a">
    <w:name w:val="List Continue 2"/>
    <w:basedOn w:val="affff4"/>
    <w:rsid w:val="00CB3486"/>
    <w:pPr>
      <w:ind w:left="2160"/>
    </w:pPr>
  </w:style>
  <w:style w:type="paragraph" w:styleId="38">
    <w:name w:val="List Continue 3"/>
    <w:basedOn w:val="affff4"/>
    <w:rsid w:val="00CB3486"/>
    <w:pPr>
      <w:ind w:left="2520"/>
    </w:pPr>
  </w:style>
  <w:style w:type="paragraph" w:styleId="44">
    <w:name w:val="List Continue 4"/>
    <w:basedOn w:val="affff4"/>
    <w:rsid w:val="00CB3486"/>
    <w:pPr>
      <w:ind w:left="2880"/>
    </w:pPr>
  </w:style>
  <w:style w:type="paragraph" w:styleId="54">
    <w:name w:val="List Continue 5"/>
    <w:basedOn w:val="affff4"/>
    <w:rsid w:val="00CB3486"/>
    <w:pPr>
      <w:ind w:left="3240"/>
    </w:pPr>
  </w:style>
  <w:style w:type="paragraph" w:styleId="affff5">
    <w:name w:val="List Number"/>
    <w:basedOn w:val="a4"/>
    <w:rsid w:val="00CB3486"/>
    <w:pPr>
      <w:spacing w:before="100" w:beforeAutospacing="1" w:after="100" w:afterAutospacing="1" w:line="360" w:lineRule="auto"/>
      <w:ind w:firstLine="709"/>
      <w:jc w:val="both"/>
    </w:pPr>
    <w:rPr>
      <w:sz w:val="28"/>
      <w:szCs w:val="28"/>
    </w:rPr>
  </w:style>
  <w:style w:type="paragraph" w:styleId="2b">
    <w:name w:val="List Number 2"/>
    <w:basedOn w:val="affff5"/>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5"/>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5"/>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5"/>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6">
    <w:name w:val="Message Header"/>
    <w:basedOn w:val="afff8"/>
    <w:link w:val="affff7"/>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7">
    <w:name w:val="Шапка Знак"/>
    <w:link w:val="affff6"/>
    <w:rsid w:val="00CB3486"/>
    <w:rPr>
      <w:rFonts w:ascii="Arial" w:hAnsi="Arial" w:cs="Arial"/>
      <w:sz w:val="22"/>
      <w:szCs w:val="22"/>
      <w:lang w:eastAsia="en-US"/>
    </w:rPr>
  </w:style>
  <w:style w:type="paragraph" w:styleId="affff8">
    <w:name w:val="Normal Indent"/>
    <w:basedOn w:val="a4"/>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4"/>
    <w:link w:val="HTML0"/>
    <w:rsid w:val="00CB3486"/>
    <w:pPr>
      <w:spacing w:line="360" w:lineRule="auto"/>
      <w:ind w:left="1080" w:firstLine="709"/>
      <w:jc w:val="both"/>
    </w:pPr>
    <w:rPr>
      <w:rFonts w:ascii="Arial" w:hAnsi="Arial"/>
      <w:i/>
      <w:iCs/>
      <w:spacing w:val="-5"/>
      <w:sz w:val="20"/>
      <w:szCs w:val="20"/>
      <w:lang w:val="x-none"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9">
    <w:name w:val="envelope address"/>
    <w:basedOn w:val="a4"/>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a">
    <w:name w:val="Date"/>
    <w:basedOn w:val="a4"/>
    <w:next w:val="a4"/>
    <w:link w:val="affffb"/>
    <w:rsid w:val="00CB3486"/>
    <w:pPr>
      <w:spacing w:line="360" w:lineRule="auto"/>
      <w:ind w:left="1080" w:firstLine="709"/>
      <w:jc w:val="both"/>
    </w:pPr>
    <w:rPr>
      <w:rFonts w:ascii="Arial" w:hAnsi="Arial"/>
      <w:spacing w:val="-5"/>
      <w:sz w:val="20"/>
      <w:szCs w:val="20"/>
      <w:lang w:val="x-none" w:eastAsia="en-US"/>
    </w:rPr>
  </w:style>
  <w:style w:type="character" w:customStyle="1" w:styleId="affffb">
    <w:name w:val="Дата Знак"/>
    <w:link w:val="affffa"/>
    <w:rsid w:val="00CB3486"/>
    <w:rPr>
      <w:rFonts w:ascii="Arial" w:hAnsi="Arial" w:cs="Arial"/>
      <w:spacing w:val="-5"/>
      <w:lang w:eastAsia="en-US"/>
    </w:rPr>
  </w:style>
  <w:style w:type="paragraph" w:styleId="affffc">
    <w:name w:val="Note Heading"/>
    <w:basedOn w:val="a4"/>
    <w:next w:val="a4"/>
    <w:link w:val="affffd"/>
    <w:rsid w:val="00CB3486"/>
    <w:pPr>
      <w:spacing w:line="360" w:lineRule="auto"/>
      <w:ind w:left="1080" w:firstLine="709"/>
      <w:jc w:val="both"/>
    </w:pPr>
    <w:rPr>
      <w:rFonts w:ascii="Arial" w:hAnsi="Arial"/>
      <w:spacing w:val="-5"/>
      <w:sz w:val="20"/>
      <w:szCs w:val="20"/>
      <w:lang w:val="x-none" w:eastAsia="en-US"/>
    </w:rPr>
  </w:style>
  <w:style w:type="character" w:customStyle="1" w:styleId="affffd">
    <w:name w:val="Заголовок записки Знак"/>
    <w:link w:val="affffc"/>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e">
    <w:name w:val="Body Text First Indent"/>
    <w:basedOn w:val="afff8"/>
    <w:link w:val="afffff"/>
    <w:rsid w:val="00CB3486"/>
    <w:pPr>
      <w:ind w:left="1080" w:firstLine="210"/>
    </w:pPr>
    <w:rPr>
      <w:rFonts w:ascii="Arial" w:hAnsi="Arial"/>
      <w:spacing w:val="-5"/>
      <w:lang w:eastAsia="en-US"/>
    </w:rPr>
  </w:style>
  <w:style w:type="character" w:customStyle="1" w:styleId="afffff">
    <w:name w:val="Красная строка Знак"/>
    <w:link w:val="affffe"/>
    <w:rsid w:val="00CB3486"/>
    <w:rPr>
      <w:rFonts w:ascii="Arial" w:hAnsi="Arial" w:cs="Arial"/>
      <w:spacing w:val="-5"/>
      <w:sz w:val="24"/>
      <w:szCs w:val="24"/>
      <w:lang w:eastAsia="en-US"/>
    </w:rPr>
  </w:style>
  <w:style w:type="paragraph" w:styleId="2c">
    <w:name w:val="Body Text First Indent 2"/>
    <w:basedOn w:val="affff"/>
    <w:link w:val="2d"/>
    <w:rsid w:val="00CB3486"/>
    <w:pPr>
      <w:spacing w:after="120"/>
      <w:ind w:left="283" w:firstLine="210"/>
      <w:jc w:val="left"/>
    </w:pPr>
    <w:rPr>
      <w:rFonts w:ascii="Arial" w:hAnsi="Arial"/>
      <w:spacing w:val="-5"/>
      <w:lang w:eastAsia="en-US"/>
    </w:rPr>
  </w:style>
  <w:style w:type="character" w:customStyle="1" w:styleId="2d">
    <w:name w:val="Красная строка 2 Знак"/>
    <w:link w:val="2c"/>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e">
    <w:name w:val="envelope return"/>
    <w:basedOn w:val="a4"/>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0">
    <w:name w:val="Signature"/>
    <w:basedOn w:val="a4"/>
    <w:link w:val="afffff1"/>
    <w:rsid w:val="00CB3486"/>
    <w:pPr>
      <w:spacing w:line="360" w:lineRule="auto"/>
      <w:ind w:left="4252" w:firstLine="709"/>
      <w:jc w:val="both"/>
    </w:pPr>
    <w:rPr>
      <w:rFonts w:ascii="Arial" w:hAnsi="Arial"/>
      <w:spacing w:val="-5"/>
      <w:sz w:val="20"/>
      <w:szCs w:val="20"/>
      <w:lang w:val="x-none" w:eastAsia="en-US"/>
    </w:rPr>
  </w:style>
  <w:style w:type="character" w:customStyle="1" w:styleId="afffff1">
    <w:name w:val="Подпись Знак"/>
    <w:link w:val="afffff0"/>
    <w:rsid w:val="00CB3486"/>
    <w:rPr>
      <w:rFonts w:ascii="Arial" w:hAnsi="Arial" w:cs="Arial"/>
      <w:spacing w:val="-5"/>
      <w:lang w:eastAsia="en-US"/>
    </w:rPr>
  </w:style>
  <w:style w:type="paragraph" w:styleId="afffff2">
    <w:name w:val="Salutation"/>
    <w:basedOn w:val="a4"/>
    <w:next w:val="a4"/>
    <w:link w:val="afffff3"/>
    <w:rsid w:val="00CB3486"/>
    <w:pPr>
      <w:spacing w:line="360" w:lineRule="auto"/>
      <w:ind w:left="1080" w:firstLine="709"/>
      <w:jc w:val="both"/>
    </w:pPr>
    <w:rPr>
      <w:rFonts w:ascii="Arial" w:hAnsi="Arial"/>
      <w:spacing w:val="-5"/>
      <w:sz w:val="20"/>
      <w:szCs w:val="20"/>
      <w:lang w:val="x-none" w:eastAsia="en-US"/>
    </w:rPr>
  </w:style>
  <w:style w:type="character" w:customStyle="1" w:styleId="afffff3">
    <w:name w:val="Приветствие Знак"/>
    <w:link w:val="afffff2"/>
    <w:rsid w:val="00CB3486"/>
    <w:rPr>
      <w:rFonts w:ascii="Arial" w:hAnsi="Arial" w:cs="Arial"/>
      <w:spacing w:val="-5"/>
      <w:lang w:eastAsia="en-US"/>
    </w:rPr>
  </w:style>
  <w:style w:type="paragraph" w:styleId="afffff4">
    <w:name w:val="Closing"/>
    <w:basedOn w:val="a4"/>
    <w:link w:val="afffff5"/>
    <w:rsid w:val="00CB3486"/>
    <w:pPr>
      <w:spacing w:line="360" w:lineRule="auto"/>
      <w:ind w:left="4252" w:firstLine="709"/>
      <w:jc w:val="both"/>
    </w:pPr>
    <w:rPr>
      <w:rFonts w:ascii="Arial" w:hAnsi="Arial"/>
      <w:spacing w:val="-5"/>
      <w:sz w:val="20"/>
      <w:szCs w:val="20"/>
      <w:lang w:val="x-none" w:eastAsia="en-US"/>
    </w:rPr>
  </w:style>
  <w:style w:type="character" w:customStyle="1" w:styleId="afffff5">
    <w:name w:val="Прощание Знак"/>
    <w:link w:val="afffff4"/>
    <w:rsid w:val="00CB3486"/>
    <w:rPr>
      <w:rFonts w:ascii="Arial" w:hAnsi="Arial" w:cs="Arial"/>
      <w:spacing w:val="-5"/>
      <w:lang w:eastAsia="en-US"/>
    </w:rPr>
  </w:style>
  <w:style w:type="paragraph" w:styleId="HTML8">
    <w:name w:val="HTML Preformatted"/>
    <w:basedOn w:val="a4"/>
    <w:link w:val="HTML9"/>
    <w:rsid w:val="00CB3486"/>
    <w:pPr>
      <w:spacing w:line="360" w:lineRule="auto"/>
      <w:ind w:left="1080" w:firstLine="709"/>
      <w:jc w:val="both"/>
    </w:pPr>
    <w:rPr>
      <w:rFonts w:ascii="Courier New" w:hAnsi="Courier New"/>
      <w:spacing w:val="-5"/>
      <w:sz w:val="20"/>
      <w:szCs w:val="20"/>
      <w:lang w:val="x-none"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6">
    <w:name w:val="Plain Text"/>
    <w:basedOn w:val="a4"/>
    <w:link w:val="afffff7"/>
    <w:rsid w:val="00CB3486"/>
    <w:pPr>
      <w:spacing w:line="360" w:lineRule="auto"/>
      <w:ind w:left="1080" w:firstLine="709"/>
      <w:jc w:val="both"/>
    </w:pPr>
    <w:rPr>
      <w:rFonts w:ascii="Courier New" w:hAnsi="Courier New"/>
      <w:spacing w:val="-5"/>
      <w:sz w:val="20"/>
      <w:szCs w:val="20"/>
      <w:lang w:val="x-none" w:eastAsia="en-US"/>
    </w:rPr>
  </w:style>
  <w:style w:type="character" w:customStyle="1" w:styleId="afffff7">
    <w:name w:val="Текст Знак"/>
    <w:link w:val="afffff6"/>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8">
    <w:name w:val="E-mail Signature"/>
    <w:basedOn w:val="a4"/>
    <w:link w:val="afffff9"/>
    <w:rsid w:val="00CB3486"/>
    <w:pPr>
      <w:spacing w:line="360" w:lineRule="auto"/>
      <w:ind w:left="1080" w:firstLine="709"/>
      <w:jc w:val="both"/>
    </w:pPr>
    <w:rPr>
      <w:rFonts w:ascii="Arial" w:hAnsi="Arial"/>
      <w:spacing w:val="-5"/>
      <w:sz w:val="20"/>
      <w:szCs w:val="20"/>
      <w:lang w:val="x-none" w:eastAsia="en-US"/>
    </w:rPr>
  </w:style>
  <w:style w:type="character" w:customStyle="1" w:styleId="afffff9">
    <w:name w:val="Электронная подпись Знак"/>
    <w:link w:val="afffff8"/>
    <w:rsid w:val="00CB3486"/>
    <w:rPr>
      <w:rFonts w:ascii="Arial" w:hAnsi="Arial" w:cs="Arial"/>
      <w:spacing w:val="-5"/>
      <w:lang w:eastAsia="en-US"/>
    </w:rPr>
  </w:style>
  <w:style w:type="table" w:styleId="-1">
    <w:name w:val="Table Web 1"/>
    <w:basedOn w:val="a7"/>
    <w:rsid w:val="00CB348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7"/>
    <w:rsid w:val="00CB348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7"/>
    <w:rsid w:val="00CB348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a">
    <w:name w:val="Table Elegant"/>
    <w:basedOn w:val="a7"/>
    <w:rsid w:val="00CB348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7"/>
    <w:rsid w:val="00CB348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7"/>
    <w:rsid w:val="00CB348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7"/>
    <w:rsid w:val="00CB348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lassic 2"/>
    <w:basedOn w:val="a7"/>
    <w:rsid w:val="00CB348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7"/>
    <w:rsid w:val="00CB348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7"/>
    <w:rsid w:val="00CB348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7"/>
    <w:rsid w:val="00CB348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7"/>
    <w:rsid w:val="00CB348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7"/>
    <w:rsid w:val="00CB348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7"/>
    <w:rsid w:val="00CB348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2">
    <w:name w:val="Table Simple 2"/>
    <w:basedOn w:val="a7"/>
    <w:rsid w:val="00CB348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7"/>
    <w:rsid w:val="00CB348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7"/>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7"/>
    <w:rsid w:val="00CB348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7"/>
    <w:rsid w:val="00CB348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7"/>
    <w:rsid w:val="00CB348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7"/>
    <w:rsid w:val="00CB348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7"/>
    <w:rsid w:val="00CB348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7"/>
    <w:rsid w:val="00CB348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7"/>
    <w:rsid w:val="00CB348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b">
    <w:name w:val="Table Contemporary"/>
    <w:basedOn w:val="a7"/>
    <w:rsid w:val="00CB348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c">
    <w:name w:val="Table Professional"/>
    <w:basedOn w:val="a7"/>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d">
    <w:name w:val="Outline List 3"/>
    <w:basedOn w:val="a8"/>
    <w:rsid w:val="00CB3486"/>
  </w:style>
  <w:style w:type="table" w:styleId="1d">
    <w:name w:val="Table Columns 1"/>
    <w:basedOn w:val="a7"/>
    <w:rsid w:val="00CB348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Columns 2"/>
    <w:basedOn w:val="a7"/>
    <w:rsid w:val="00CB348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7"/>
    <w:rsid w:val="00CB348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7"/>
    <w:rsid w:val="00CB348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7"/>
    <w:rsid w:val="00CB348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7"/>
    <w:rsid w:val="00CB348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7"/>
    <w:rsid w:val="00CB348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7"/>
    <w:rsid w:val="00CB348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7"/>
    <w:rsid w:val="00CB348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7"/>
    <w:rsid w:val="00CB348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7"/>
    <w:rsid w:val="00CB348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7"/>
    <w:rsid w:val="00CB348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7"/>
    <w:rsid w:val="00CB348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e">
    <w:name w:val="Table Theme"/>
    <w:basedOn w:val="a7"/>
    <w:rsid w:val="00CB3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7"/>
    <w:rsid w:val="00CB348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5">
    <w:name w:val="Table Colorful 2"/>
    <w:basedOn w:val="a7"/>
    <w:rsid w:val="00CB348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7"/>
    <w:rsid w:val="00CB348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4"/>
    <w:link w:val="affffff0"/>
    <w:rsid w:val="00CB3486"/>
    <w:pPr>
      <w:spacing w:line="360" w:lineRule="auto"/>
      <w:ind w:firstLine="680"/>
      <w:jc w:val="both"/>
    </w:pPr>
    <w:rPr>
      <w:sz w:val="20"/>
      <w:szCs w:val="20"/>
    </w:rPr>
  </w:style>
  <w:style w:type="character" w:customStyle="1" w:styleId="affffff0">
    <w:name w:val="Текст концевой сноски Знак"/>
    <w:basedOn w:val="a6"/>
    <w:link w:val="affffff"/>
    <w:rsid w:val="00CB3486"/>
  </w:style>
  <w:style w:type="character" w:styleId="affffff1">
    <w:name w:val="endnote reference"/>
    <w:rsid w:val="00CB3486"/>
    <w:rPr>
      <w:vertAlign w:val="superscript"/>
    </w:rPr>
  </w:style>
  <w:style w:type="table" w:styleId="2-5">
    <w:name w:val="Medium Shading 2 Accent 5"/>
    <w:basedOn w:val="a7"/>
    <w:uiPriority w:val="64"/>
    <w:rsid w:val="00CB3486"/>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4">
    <w:name w:val="Заголовок 1 Знак"/>
    <w:aliases w:val="Заголовок 1 Знак Знак Знак1,Заголовок 1 Знак Знак Знак Знак"/>
    <w:link w:val="12"/>
    <w:uiPriority w:val="9"/>
    <w:rsid w:val="00A01E86"/>
    <w:rPr>
      <w:b/>
      <w:bCs/>
      <w:caps/>
      <w:kern w:val="32"/>
      <w:sz w:val="28"/>
      <w:szCs w:val="28"/>
      <w:lang w:val="x-none" w:eastAsia="x-none"/>
    </w:rPr>
  </w:style>
  <w:style w:type="character" w:customStyle="1" w:styleId="20">
    <w:name w:val="Заголовок 2 Знак"/>
    <w:aliases w:val="Знак2 Знак Знак, Знак2 Знак, Знак2 Знак Знак Знак Знак, Знак2 Знак1 Знак,ГЛАВА Знак,Знак2 Знак2,Знак2 Знак Знак Знак Знак,Знак2 Знак1 Знак,Заголовок 2 Знак1 Знак,Заголовок 2 Знак Знак Знак,Заголовок 21 Знак"/>
    <w:link w:val="2"/>
    <w:rsid w:val="001236E9"/>
    <w:rPr>
      <w:b/>
      <w:bCs/>
      <w:iCs/>
      <w:sz w:val="28"/>
      <w:szCs w:val="28"/>
      <w:lang w:eastAsia="x-none"/>
    </w:rPr>
  </w:style>
  <w:style w:type="character" w:customStyle="1" w:styleId="30">
    <w:name w:val="Заголовок 3 Знак"/>
    <w:aliases w:val="Знак3 Знак Знак,Знак3 Знак1,Знак3 Знак Знак Знак Знак,ПодЗаголовок Знак, Знак3 Знак, Знак3 Знак Знак Знак Знак,Знак Знак,Заголовок 31 Знак"/>
    <w:link w:val="3"/>
    <w:rsid w:val="001042D5"/>
    <w:rPr>
      <w:b/>
      <w:bCs/>
      <w:sz w:val="26"/>
      <w:szCs w:val="26"/>
      <w:lang w:val="x-none" w:eastAsia="x-none"/>
    </w:rPr>
  </w:style>
  <w:style w:type="character" w:customStyle="1" w:styleId="50">
    <w:name w:val="Заголовок 5 Знак"/>
    <w:link w:val="5"/>
    <w:rsid w:val="00A01E86"/>
    <w:rPr>
      <w:b/>
      <w:bCs/>
      <w:iCs/>
      <w:sz w:val="22"/>
      <w:szCs w:val="22"/>
      <w:lang w:val="x-none" w:eastAsia="x-none"/>
    </w:rPr>
  </w:style>
  <w:style w:type="character" w:customStyle="1" w:styleId="ae">
    <w:name w:val="Текст выноски Знак"/>
    <w:aliases w:val=" Знак5 Знак"/>
    <w:link w:val="ad"/>
    <w:uiPriority w:val="99"/>
    <w:rsid w:val="00A01E86"/>
    <w:rPr>
      <w:rFonts w:ascii="Tahoma" w:hAnsi="Tahoma" w:cs="Courier New"/>
      <w:sz w:val="16"/>
      <w:szCs w:val="16"/>
    </w:rPr>
  </w:style>
  <w:style w:type="paragraph" w:customStyle="1" w:styleId="affffff2">
    <w:name w:val="Îáû÷íûé"/>
    <w:rsid w:val="00A01E86"/>
    <w:rPr>
      <w:sz w:val="28"/>
    </w:rPr>
  </w:style>
  <w:style w:type="paragraph" w:customStyle="1" w:styleId="S0">
    <w:name w:val="S_Обычный"/>
    <w:basedOn w:val="a4"/>
    <w:link w:val="S3"/>
    <w:qFormat/>
    <w:rsid w:val="0078428F"/>
    <w:pPr>
      <w:spacing w:before="120" w:after="60"/>
      <w:ind w:firstLine="567"/>
      <w:jc w:val="both"/>
    </w:pPr>
    <w:rPr>
      <w:lang w:val="x-none" w:eastAsia="ar-SA"/>
    </w:rPr>
  </w:style>
  <w:style w:type="character" w:customStyle="1" w:styleId="S3">
    <w:name w:val="S_Обычный Знак"/>
    <w:link w:val="S0"/>
    <w:rsid w:val="0078428F"/>
    <w:rPr>
      <w:sz w:val="24"/>
      <w:szCs w:val="24"/>
      <w:lang w:eastAsia="ar-SA"/>
    </w:rPr>
  </w:style>
  <w:style w:type="paragraph" w:customStyle="1" w:styleId="S5">
    <w:name w:val="S_Титульный"/>
    <w:basedOn w:val="a4"/>
    <w:rsid w:val="00060D76"/>
    <w:pPr>
      <w:spacing w:line="360" w:lineRule="auto"/>
      <w:ind w:left="3240"/>
      <w:jc w:val="right"/>
    </w:pPr>
    <w:rPr>
      <w:b/>
      <w:sz w:val="32"/>
      <w:szCs w:val="32"/>
    </w:rPr>
  </w:style>
  <w:style w:type="paragraph" w:customStyle="1" w:styleId="affffff3">
    <w:name w:val="ТЕКСТ ГРАД"/>
    <w:basedOn w:val="a4"/>
    <w:link w:val="affffff4"/>
    <w:qFormat/>
    <w:rsid w:val="00060D76"/>
    <w:pPr>
      <w:spacing w:line="360" w:lineRule="auto"/>
      <w:ind w:firstLine="709"/>
      <w:jc w:val="both"/>
    </w:pPr>
    <w:rPr>
      <w:lang w:val="x-none" w:eastAsia="x-none"/>
    </w:rPr>
  </w:style>
  <w:style w:type="character" w:customStyle="1" w:styleId="affffff4">
    <w:name w:val="ТЕКСТ ГРАД Знак"/>
    <w:link w:val="affffff3"/>
    <w:rsid w:val="00060D76"/>
    <w:rPr>
      <w:sz w:val="24"/>
      <w:szCs w:val="24"/>
    </w:rPr>
  </w:style>
  <w:style w:type="paragraph" w:customStyle="1" w:styleId="affffff5">
    <w:name w:val="ООО  «Институт Территориального Планирования"/>
    <w:basedOn w:val="a4"/>
    <w:link w:val="affffff6"/>
    <w:qFormat/>
    <w:rsid w:val="00060D76"/>
    <w:pPr>
      <w:spacing w:line="360" w:lineRule="auto"/>
      <w:ind w:left="709"/>
      <w:jc w:val="right"/>
    </w:pPr>
    <w:rPr>
      <w:lang w:val="x-none" w:eastAsia="x-none"/>
    </w:rPr>
  </w:style>
  <w:style w:type="character" w:customStyle="1" w:styleId="affffff6">
    <w:name w:val="ООО  «Институт Территориального Планирования Знак"/>
    <w:link w:val="affffff5"/>
    <w:rsid w:val="00060D76"/>
    <w:rPr>
      <w:sz w:val="24"/>
      <w:szCs w:val="24"/>
    </w:rPr>
  </w:style>
  <w:style w:type="paragraph" w:customStyle="1" w:styleId="S6">
    <w:name w:val="S_Обычный в таблице"/>
    <w:basedOn w:val="a4"/>
    <w:link w:val="S7"/>
    <w:rsid w:val="00060D76"/>
    <w:pPr>
      <w:spacing w:line="360" w:lineRule="auto"/>
      <w:jc w:val="center"/>
    </w:pPr>
    <w:rPr>
      <w:lang w:val="x-none" w:eastAsia="x-none"/>
    </w:rPr>
  </w:style>
  <w:style w:type="character" w:customStyle="1" w:styleId="S7">
    <w:name w:val="S_Обычный в таблице Знак"/>
    <w:link w:val="S6"/>
    <w:rsid w:val="00060D76"/>
    <w:rPr>
      <w:sz w:val="24"/>
      <w:szCs w:val="24"/>
    </w:rPr>
  </w:style>
  <w:style w:type="paragraph" w:styleId="affffff7">
    <w:name w:val="Revision"/>
    <w:hidden/>
    <w:uiPriority w:val="99"/>
    <w:semiHidden/>
    <w:rsid w:val="00FE5DF3"/>
    <w:rPr>
      <w:sz w:val="24"/>
      <w:szCs w:val="24"/>
    </w:rPr>
  </w:style>
  <w:style w:type="paragraph" w:customStyle="1" w:styleId="1">
    <w:name w:val="ГРАД 1 Заголовок"/>
    <w:basedOn w:val="12"/>
    <w:autoRedefine/>
    <w:rsid w:val="00C628FF"/>
    <w:pPr>
      <w:keepNext w:val="0"/>
      <w:numPr>
        <w:numId w:val="10"/>
      </w:numPr>
      <w:tabs>
        <w:tab w:val="clear" w:pos="851"/>
        <w:tab w:val="left" w:pos="1080"/>
      </w:tabs>
      <w:spacing w:before="120" w:after="360" w:line="360" w:lineRule="auto"/>
      <w:jc w:val="both"/>
    </w:pPr>
    <w:rPr>
      <w:rFonts w:cs="Arial"/>
      <w:caps w:val="0"/>
      <w:sz w:val="24"/>
      <w:szCs w:val="32"/>
    </w:rPr>
  </w:style>
  <w:style w:type="paragraph" w:customStyle="1" w:styleId="11">
    <w:name w:val="ГРАД 1.1 Заголовок"/>
    <w:basedOn w:val="2"/>
    <w:autoRedefine/>
    <w:rsid w:val="00C628FF"/>
    <w:pPr>
      <w:numPr>
        <w:numId w:val="10"/>
      </w:numPr>
      <w:tabs>
        <w:tab w:val="clear" w:pos="1276"/>
        <w:tab w:val="left" w:pos="1080"/>
      </w:tabs>
      <w:spacing w:before="120" w:after="240" w:line="360" w:lineRule="auto"/>
    </w:pPr>
    <w:rPr>
      <w:iCs w:val="0"/>
      <w:sz w:val="24"/>
      <w:szCs w:val="20"/>
    </w:rPr>
  </w:style>
  <w:style w:type="paragraph" w:customStyle="1" w:styleId="111">
    <w:name w:val="ГРАД 1.1.1 Заголовок"/>
    <w:basedOn w:val="3"/>
    <w:autoRedefine/>
    <w:rsid w:val="00C628FF"/>
    <w:pPr>
      <w:numPr>
        <w:numId w:val="10"/>
      </w:numPr>
      <w:tabs>
        <w:tab w:val="clear" w:pos="1276"/>
        <w:tab w:val="left" w:pos="1080"/>
      </w:tabs>
      <w:spacing w:line="360" w:lineRule="auto"/>
      <w:jc w:val="both"/>
    </w:pPr>
    <w:rPr>
      <w:rFonts w:cs="Arial"/>
      <w:sz w:val="24"/>
    </w:rPr>
  </w:style>
  <w:style w:type="paragraph" w:customStyle="1" w:styleId="S">
    <w:name w:val="S_Маркированный"/>
    <w:basedOn w:val="a4"/>
    <w:link w:val="S8"/>
    <w:qFormat/>
    <w:rsid w:val="00195269"/>
    <w:pPr>
      <w:numPr>
        <w:numId w:val="11"/>
      </w:numPr>
      <w:jc w:val="both"/>
    </w:pPr>
    <w:rPr>
      <w:lang w:val="x-none" w:eastAsia="ar-SA"/>
    </w:rPr>
  </w:style>
  <w:style w:type="character" w:customStyle="1" w:styleId="S8">
    <w:name w:val="S_Маркированный Знак"/>
    <w:link w:val="S"/>
    <w:rsid w:val="00195269"/>
    <w:rPr>
      <w:sz w:val="24"/>
      <w:szCs w:val="24"/>
      <w:lang w:val="x-none" w:eastAsia="ar-SA"/>
    </w:rPr>
  </w:style>
  <w:style w:type="paragraph" w:customStyle="1" w:styleId="S2">
    <w:name w:val="S_Заголовок 2"/>
    <w:basedOn w:val="2"/>
    <w:next w:val="2c"/>
    <w:rsid w:val="00405E74"/>
    <w:pPr>
      <w:keepNext w:val="0"/>
      <w:numPr>
        <w:numId w:val="12"/>
      </w:numPr>
      <w:tabs>
        <w:tab w:val="clear" w:pos="1276"/>
      </w:tabs>
      <w:spacing w:before="0" w:after="0"/>
    </w:pPr>
    <w:rPr>
      <w:bCs w:val="0"/>
      <w:iCs w:val="0"/>
      <w:sz w:val="24"/>
      <w:szCs w:val="24"/>
    </w:rPr>
  </w:style>
  <w:style w:type="paragraph" w:customStyle="1" w:styleId="S4">
    <w:name w:val="S_Заголовок 4"/>
    <w:basedOn w:val="4"/>
    <w:rsid w:val="00405E74"/>
    <w:pPr>
      <w:keepNext w:val="0"/>
      <w:numPr>
        <w:numId w:val="12"/>
      </w:numPr>
      <w:tabs>
        <w:tab w:val="clear" w:pos="1418"/>
      </w:tabs>
      <w:spacing w:before="0" w:after="0"/>
    </w:pPr>
    <w:rPr>
      <w:b w:val="0"/>
      <w:bCs w:val="0"/>
      <w:i/>
    </w:rPr>
  </w:style>
  <w:style w:type="paragraph" w:customStyle="1" w:styleId="S9">
    <w:name w:val="S_Заголовок таблицы"/>
    <w:basedOn w:val="a4"/>
    <w:rsid w:val="006E4F8A"/>
    <w:pPr>
      <w:jc w:val="center"/>
    </w:pPr>
    <w:rPr>
      <w:u w:val="single"/>
      <w:lang w:eastAsia="ar-SA"/>
    </w:rPr>
  </w:style>
  <w:style w:type="paragraph" w:customStyle="1" w:styleId="FooterOdd">
    <w:name w:val="Footer Odd"/>
    <w:basedOn w:val="a4"/>
    <w:qFormat/>
    <w:rsid w:val="007F6045"/>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9"/>
    <w:qFormat/>
    <w:rsid w:val="007F6045"/>
    <w:pPr>
      <w:pBdr>
        <w:bottom w:val="single" w:sz="4" w:space="1" w:color="4F81BD"/>
      </w:pBdr>
      <w:spacing w:line="240" w:lineRule="auto"/>
      <w:ind w:firstLine="0"/>
      <w:jc w:val="right"/>
    </w:pPr>
    <w:rPr>
      <w:rFonts w:ascii="Calibri" w:hAnsi="Calibri"/>
      <w:b/>
      <w:bCs/>
      <w:color w:val="1F497D"/>
      <w:sz w:val="20"/>
      <w:szCs w:val="23"/>
      <w:lang w:eastAsia="ja-JP"/>
    </w:rPr>
  </w:style>
  <w:style w:type="paragraph" w:customStyle="1" w:styleId="E1">
    <w:name w:val="E_Заголовок 1"/>
    <w:basedOn w:val="12"/>
    <w:next w:val="a4"/>
    <w:link w:val="E10"/>
    <w:qFormat/>
    <w:rsid w:val="00E27AC3"/>
    <w:pPr>
      <w:keepLines/>
      <w:numPr>
        <w:numId w:val="0"/>
      </w:numPr>
      <w:tabs>
        <w:tab w:val="clear" w:pos="851"/>
      </w:tabs>
      <w:suppressAutoHyphens/>
      <w:spacing w:before="120"/>
      <w:ind w:left="431" w:hanging="431"/>
    </w:pPr>
    <w:rPr>
      <w:sz w:val="24"/>
      <w:szCs w:val="32"/>
      <w:lang w:val="en-US" w:eastAsia="en-US"/>
    </w:rPr>
  </w:style>
  <w:style w:type="character" w:customStyle="1" w:styleId="E10">
    <w:name w:val="E_Заголовок 1 Знак"/>
    <w:link w:val="E1"/>
    <w:rsid w:val="00E27AC3"/>
    <w:rPr>
      <w:b/>
      <w:bCs/>
      <w:caps/>
      <w:kern w:val="32"/>
      <w:sz w:val="24"/>
      <w:szCs w:val="32"/>
      <w:lang w:val="en-US" w:eastAsia="en-US"/>
    </w:rPr>
  </w:style>
  <w:style w:type="paragraph" w:customStyle="1" w:styleId="E">
    <w:name w:val="E_Обычный"/>
    <w:basedOn w:val="a4"/>
    <w:link w:val="E0"/>
    <w:qFormat/>
    <w:rsid w:val="00D82688"/>
    <w:pPr>
      <w:spacing w:after="200"/>
      <w:ind w:firstLine="567"/>
      <w:contextualSpacing/>
      <w:jc w:val="both"/>
    </w:pPr>
    <w:rPr>
      <w:rFonts w:eastAsia="Calibri"/>
      <w:szCs w:val="22"/>
      <w:lang w:val="x-none" w:eastAsia="en-US"/>
    </w:rPr>
  </w:style>
  <w:style w:type="character" w:customStyle="1" w:styleId="E0">
    <w:name w:val="E_Обычный Знак"/>
    <w:link w:val="E"/>
    <w:rsid w:val="00D82688"/>
    <w:rPr>
      <w:rFonts w:eastAsia="Calibri"/>
      <w:sz w:val="24"/>
      <w:szCs w:val="22"/>
      <w:lang w:val="x-none" w:eastAsia="en-US"/>
    </w:rPr>
  </w:style>
  <w:style w:type="paragraph" w:customStyle="1" w:styleId="S1">
    <w:name w:val="S_Заголовок 1"/>
    <w:basedOn w:val="a4"/>
    <w:rsid w:val="00A11F18"/>
    <w:pPr>
      <w:numPr>
        <w:numId w:val="5"/>
      </w:numPr>
      <w:spacing w:line="360" w:lineRule="auto"/>
      <w:jc w:val="center"/>
    </w:pPr>
    <w:rPr>
      <w:b/>
      <w:bCs/>
      <w:caps/>
      <w:lang w:val="x-none" w:eastAsia="x-none"/>
    </w:rPr>
  </w:style>
  <w:style w:type="paragraph" w:customStyle="1" w:styleId="S30">
    <w:name w:val="S_Заголовок 3"/>
    <w:basedOn w:val="S2"/>
    <w:autoRedefine/>
    <w:rsid w:val="00F02E55"/>
    <w:pPr>
      <w:keepNext/>
      <w:numPr>
        <w:ilvl w:val="0"/>
        <w:numId w:val="0"/>
      </w:numPr>
      <w:shd w:val="clear" w:color="auto" w:fill="FFFFFF"/>
      <w:tabs>
        <w:tab w:val="left" w:pos="1560"/>
      </w:tabs>
      <w:spacing w:before="120" w:after="120"/>
      <w:ind w:left="1225" w:hanging="505"/>
      <w:jc w:val="left"/>
      <w:outlineLvl w:val="2"/>
    </w:pPr>
    <w:rPr>
      <w:b w:val="0"/>
      <w:bCs/>
      <w:spacing w:val="-1"/>
      <w:w w:val="110"/>
      <w:u w:val="single"/>
    </w:rPr>
  </w:style>
  <w:style w:type="paragraph" w:customStyle="1" w:styleId="affffff8">
    <w:name w:val="Обычный в таблице"/>
    <w:basedOn w:val="a4"/>
    <w:rsid w:val="00290775"/>
    <w:pPr>
      <w:jc w:val="center"/>
    </w:pPr>
  </w:style>
  <w:style w:type="paragraph" w:customStyle="1" w:styleId="ConsPlusTitle">
    <w:name w:val="ConsPlusTitle"/>
    <w:uiPriority w:val="99"/>
    <w:rsid w:val="00290775"/>
    <w:pPr>
      <w:widowControl w:val="0"/>
      <w:autoSpaceDE w:val="0"/>
      <w:autoSpaceDN w:val="0"/>
      <w:adjustRightInd w:val="0"/>
    </w:pPr>
    <w:rPr>
      <w:rFonts w:ascii="Calibri" w:hAnsi="Calibri" w:cs="Calibri"/>
      <w:b/>
      <w:bCs/>
      <w:sz w:val="22"/>
      <w:szCs w:val="22"/>
    </w:rPr>
  </w:style>
  <w:style w:type="character" w:customStyle="1" w:styleId="apple-converted-space">
    <w:name w:val="apple-converted-space"/>
    <w:rsid w:val="005A6065"/>
  </w:style>
  <w:style w:type="character" w:customStyle="1" w:styleId="ConsPlusNormal">
    <w:name w:val="ConsPlusNormal Знак"/>
    <w:link w:val="ConsPlusNormal0"/>
    <w:locked/>
    <w:rsid w:val="005C6FD1"/>
    <w:rPr>
      <w:rFonts w:ascii="Arial" w:hAnsi="Arial" w:cs="Arial"/>
    </w:rPr>
  </w:style>
  <w:style w:type="paragraph" w:customStyle="1" w:styleId="ConsPlusNormal0">
    <w:name w:val="ConsPlusNormal"/>
    <w:link w:val="ConsPlusNormal"/>
    <w:rsid w:val="005C6FD1"/>
    <w:pPr>
      <w:widowControl w:val="0"/>
      <w:autoSpaceDE w:val="0"/>
      <w:autoSpaceDN w:val="0"/>
      <w:adjustRightInd w:val="0"/>
      <w:ind w:firstLine="720"/>
    </w:pPr>
    <w:rPr>
      <w:rFonts w:ascii="Arial" w:hAnsi="Arial" w:cs="Arial"/>
    </w:rPr>
  </w:style>
  <w:style w:type="character" w:customStyle="1" w:styleId="1f">
    <w:name w:val="Основной текст Знак1"/>
    <w:uiPriority w:val="99"/>
    <w:rsid w:val="000F07CA"/>
    <w:rPr>
      <w:rFonts w:ascii="Times New Roman" w:hAnsi="Times New Roman"/>
      <w:sz w:val="25"/>
      <w:szCs w:val="25"/>
      <w:shd w:val="clear" w:color="auto" w:fill="FFFFFF"/>
    </w:rPr>
  </w:style>
  <w:style w:type="numbering" w:customStyle="1" w:styleId="1f0">
    <w:name w:val="Нет списка1"/>
    <w:next w:val="a8"/>
    <w:uiPriority w:val="99"/>
    <w:semiHidden/>
    <w:unhideWhenUsed/>
    <w:rsid w:val="00A34AE4"/>
  </w:style>
  <w:style w:type="character" w:customStyle="1" w:styleId="affffff9">
    <w:name w:val="Колонтитул_"/>
    <w:link w:val="affffffa"/>
    <w:uiPriority w:val="99"/>
    <w:rsid w:val="00A34AE4"/>
    <w:rPr>
      <w:shd w:val="clear" w:color="auto" w:fill="FFFFFF"/>
    </w:rPr>
  </w:style>
  <w:style w:type="character" w:customStyle="1" w:styleId="affffffb">
    <w:name w:val="Колонтитул + Полужирный"/>
    <w:uiPriority w:val="99"/>
    <w:rsid w:val="00A34AE4"/>
    <w:rPr>
      <w:b/>
      <w:bCs/>
      <w:noProof/>
      <w:spacing w:val="0"/>
      <w:shd w:val="clear" w:color="auto" w:fill="FFFFFF"/>
    </w:rPr>
  </w:style>
  <w:style w:type="character" w:customStyle="1" w:styleId="16">
    <w:name w:val="Оглавление 1 Знак"/>
    <w:link w:val="15"/>
    <w:uiPriority w:val="39"/>
    <w:rsid w:val="00A34AE4"/>
    <w:rPr>
      <w:b/>
      <w:bCs/>
      <w:caps/>
    </w:rPr>
  </w:style>
  <w:style w:type="character" w:customStyle="1" w:styleId="2f6">
    <w:name w:val="Оглавление (2)_"/>
    <w:link w:val="210"/>
    <w:uiPriority w:val="99"/>
    <w:rsid w:val="00A34AE4"/>
    <w:rPr>
      <w:b/>
      <w:bCs/>
      <w:i/>
      <w:iCs/>
      <w:sz w:val="25"/>
      <w:szCs w:val="25"/>
      <w:shd w:val="clear" w:color="auto" w:fill="FFFFFF"/>
    </w:rPr>
  </w:style>
  <w:style w:type="character" w:customStyle="1" w:styleId="2f7">
    <w:name w:val="Оглавление (2)"/>
    <w:uiPriority w:val="99"/>
    <w:rsid w:val="00A34AE4"/>
    <w:rPr>
      <w:b/>
      <w:bCs/>
      <w:i/>
      <w:iCs/>
      <w:sz w:val="25"/>
      <w:szCs w:val="25"/>
      <w:u w:val="single"/>
      <w:shd w:val="clear" w:color="auto" w:fill="FFFFFF"/>
    </w:rPr>
  </w:style>
  <w:style w:type="character" w:customStyle="1" w:styleId="2f8">
    <w:name w:val="Оглавление (2) + Не полужирный"/>
    <w:aliases w:val="Не курсив"/>
    <w:uiPriority w:val="99"/>
    <w:rsid w:val="00A34AE4"/>
    <w:rPr>
      <w:b w:val="0"/>
      <w:bCs w:val="0"/>
      <w:i w:val="0"/>
      <w:iCs w:val="0"/>
      <w:sz w:val="25"/>
      <w:szCs w:val="25"/>
      <w:shd w:val="clear" w:color="auto" w:fill="FFFFFF"/>
    </w:rPr>
  </w:style>
  <w:style w:type="character" w:customStyle="1" w:styleId="270">
    <w:name w:val="Оглавление (2) + Не полужирный7"/>
    <w:aliases w:val="Не курсив10"/>
    <w:uiPriority w:val="99"/>
    <w:rsid w:val="00A34AE4"/>
    <w:rPr>
      <w:b w:val="0"/>
      <w:bCs w:val="0"/>
      <w:i w:val="0"/>
      <w:iCs w:val="0"/>
      <w:noProof/>
      <w:sz w:val="25"/>
      <w:szCs w:val="25"/>
      <w:u w:val="single"/>
      <w:shd w:val="clear" w:color="auto" w:fill="FFFFFF"/>
    </w:rPr>
  </w:style>
  <w:style w:type="character" w:customStyle="1" w:styleId="250">
    <w:name w:val="Оглавление (2)5"/>
    <w:uiPriority w:val="99"/>
    <w:rsid w:val="00A34AE4"/>
    <w:rPr>
      <w:b/>
      <w:bCs/>
      <w:i/>
      <w:iCs/>
      <w:sz w:val="25"/>
      <w:szCs w:val="25"/>
      <w:u w:val="single"/>
      <w:shd w:val="clear" w:color="auto" w:fill="FFFFFF"/>
    </w:rPr>
  </w:style>
  <w:style w:type="character" w:customStyle="1" w:styleId="260">
    <w:name w:val="Оглавление (2) + Не полужирный6"/>
    <w:aliases w:val="Не курсив9"/>
    <w:uiPriority w:val="99"/>
    <w:rsid w:val="00A34AE4"/>
    <w:rPr>
      <w:b w:val="0"/>
      <w:bCs w:val="0"/>
      <w:i w:val="0"/>
      <w:iCs w:val="0"/>
      <w:sz w:val="25"/>
      <w:szCs w:val="25"/>
      <w:shd w:val="clear" w:color="auto" w:fill="FFFFFF"/>
    </w:rPr>
  </w:style>
  <w:style w:type="character" w:customStyle="1" w:styleId="240">
    <w:name w:val="Оглавление (2)4"/>
    <w:uiPriority w:val="99"/>
    <w:rsid w:val="00A34AE4"/>
    <w:rPr>
      <w:b/>
      <w:bCs/>
      <w:i/>
      <w:iCs/>
      <w:sz w:val="25"/>
      <w:szCs w:val="25"/>
      <w:u w:val="single"/>
      <w:shd w:val="clear" w:color="auto" w:fill="FFFFFF"/>
    </w:rPr>
  </w:style>
  <w:style w:type="character" w:customStyle="1" w:styleId="251">
    <w:name w:val="Оглавление (2) + Не полужирный5"/>
    <w:aliases w:val="Не курсив8"/>
    <w:uiPriority w:val="99"/>
    <w:rsid w:val="00A34AE4"/>
    <w:rPr>
      <w:b w:val="0"/>
      <w:bCs w:val="0"/>
      <w:i w:val="0"/>
      <w:iCs w:val="0"/>
      <w:sz w:val="25"/>
      <w:szCs w:val="25"/>
      <w:shd w:val="clear" w:color="auto" w:fill="FFFFFF"/>
    </w:rPr>
  </w:style>
  <w:style w:type="character" w:customStyle="1" w:styleId="241">
    <w:name w:val="Оглавление (2) + Не полужирный4"/>
    <w:uiPriority w:val="99"/>
    <w:rsid w:val="00A34AE4"/>
    <w:rPr>
      <w:b w:val="0"/>
      <w:bCs w:val="0"/>
      <w:i/>
      <w:iCs/>
      <w:sz w:val="25"/>
      <w:szCs w:val="25"/>
      <w:shd w:val="clear" w:color="auto" w:fill="FFFFFF"/>
    </w:rPr>
  </w:style>
  <w:style w:type="character" w:customStyle="1" w:styleId="230">
    <w:name w:val="Оглавление (2)3"/>
    <w:uiPriority w:val="99"/>
    <w:rsid w:val="00A34AE4"/>
    <w:rPr>
      <w:b/>
      <w:bCs/>
      <w:i/>
      <w:iCs/>
      <w:sz w:val="25"/>
      <w:szCs w:val="25"/>
      <w:u w:val="single"/>
      <w:shd w:val="clear" w:color="auto" w:fill="FFFFFF"/>
    </w:rPr>
  </w:style>
  <w:style w:type="character" w:customStyle="1" w:styleId="231">
    <w:name w:val="Оглавление (2) + Не полужирный3"/>
    <w:aliases w:val="Не курсив7"/>
    <w:uiPriority w:val="99"/>
    <w:rsid w:val="00A34AE4"/>
    <w:rPr>
      <w:b w:val="0"/>
      <w:bCs w:val="0"/>
      <w:i w:val="0"/>
      <w:iCs w:val="0"/>
      <w:sz w:val="25"/>
      <w:szCs w:val="25"/>
      <w:shd w:val="clear" w:color="auto" w:fill="FFFFFF"/>
    </w:rPr>
  </w:style>
  <w:style w:type="character" w:customStyle="1" w:styleId="220">
    <w:name w:val="Оглавление (2)2"/>
    <w:uiPriority w:val="99"/>
    <w:rsid w:val="00A34AE4"/>
    <w:rPr>
      <w:b/>
      <w:bCs/>
      <w:i/>
      <w:iCs/>
      <w:sz w:val="25"/>
      <w:szCs w:val="25"/>
      <w:u w:val="single"/>
      <w:shd w:val="clear" w:color="auto" w:fill="FFFFFF"/>
    </w:rPr>
  </w:style>
  <w:style w:type="character" w:customStyle="1" w:styleId="221">
    <w:name w:val="Оглавление (2) + Не полужирный2"/>
    <w:aliases w:val="Не курсив6"/>
    <w:uiPriority w:val="99"/>
    <w:rsid w:val="00A34AE4"/>
    <w:rPr>
      <w:b w:val="0"/>
      <w:bCs w:val="0"/>
      <w:i w:val="0"/>
      <w:iCs w:val="0"/>
      <w:sz w:val="25"/>
      <w:szCs w:val="25"/>
      <w:shd w:val="clear" w:color="auto" w:fill="FFFFFF"/>
    </w:rPr>
  </w:style>
  <w:style w:type="character" w:customStyle="1" w:styleId="211">
    <w:name w:val="Оглавление (2) + Не полужирный1"/>
    <w:aliases w:val="Не курсив5,Интервал 1 pt"/>
    <w:uiPriority w:val="99"/>
    <w:rsid w:val="00A34AE4"/>
    <w:rPr>
      <w:b w:val="0"/>
      <w:bCs w:val="0"/>
      <w:i w:val="0"/>
      <w:iCs w:val="0"/>
      <w:spacing w:val="20"/>
      <w:sz w:val="25"/>
      <w:szCs w:val="25"/>
      <w:shd w:val="clear" w:color="auto" w:fill="FFFFFF"/>
    </w:rPr>
  </w:style>
  <w:style w:type="character" w:customStyle="1" w:styleId="120">
    <w:name w:val="Заголовок №1 (2)_"/>
    <w:link w:val="121"/>
    <w:uiPriority w:val="99"/>
    <w:rsid w:val="00A34AE4"/>
    <w:rPr>
      <w:b/>
      <w:bCs/>
      <w:sz w:val="25"/>
      <w:szCs w:val="25"/>
      <w:shd w:val="clear" w:color="auto" w:fill="FFFFFF"/>
    </w:rPr>
  </w:style>
  <w:style w:type="character" w:customStyle="1" w:styleId="2f9">
    <w:name w:val="Основной текст (2)_"/>
    <w:link w:val="212"/>
    <w:uiPriority w:val="99"/>
    <w:rsid w:val="00A34AE4"/>
    <w:rPr>
      <w:b/>
      <w:bCs/>
      <w:i/>
      <w:iCs/>
      <w:sz w:val="47"/>
      <w:szCs w:val="47"/>
      <w:shd w:val="clear" w:color="auto" w:fill="FFFFFF"/>
    </w:rPr>
  </w:style>
  <w:style w:type="character" w:customStyle="1" w:styleId="2fa">
    <w:name w:val="Основной текст (2)"/>
    <w:uiPriority w:val="99"/>
    <w:rsid w:val="00A34AE4"/>
    <w:rPr>
      <w:b/>
      <w:bCs/>
      <w:i/>
      <w:iCs/>
      <w:sz w:val="47"/>
      <w:szCs w:val="47"/>
      <w:u w:val="single"/>
      <w:shd w:val="clear" w:color="auto" w:fill="FFFFFF"/>
    </w:rPr>
  </w:style>
  <w:style w:type="character" w:customStyle="1" w:styleId="3f0">
    <w:name w:val="Основной текст (3)_"/>
    <w:link w:val="310"/>
    <w:uiPriority w:val="99"/>
    <w:rsid w:val="00A34AE4"/>
    <w:rPr>
      <w:b/>
      <w:bCs/>
      <w:i/>
      <w:iCs/>
      <w:sz w:val="25"/>
      <w:szCs w:val="25"/>
      <w:shd w:val="clear" w:color="auto" w:fill="FFFFFF"/>
    </w:rPr>
  </w:style>
  <w:style w:type="character" w:customStyle="1" w:styleId="3f1">
    <w:name w:val="Основной текст (3)"/>
    <w:uiPriority w:val="99"/>
    <w:rsid w:val="00A34AE4"/>
    <w:rPr>
      <w:b/>
      <w:bCs/>
      <w:i/>
      <w:iCs/>
      <w:sz w:val="25"/>
      <w:szCs w:val="25"/>
      <w:u w:val="single"/>
      <w:shd w:val="clear" w:color="auto" w:fill="FFFFFF"/>
    </w:rPr>
  </w:style>
  <w:style w:type="character" w:customStyle="1" w:styleId="390">
    <w:name w:val="Основной текст (3)9"/>
    <w:uiPriority w:val="99"/>
    <w:rsid w:val="00A34AE4"/>
    <w:rPr>
      <w:b/>
      <w:bCs/>
      <w:i/>
      <w:iCs/>
      <w:sz w:val="25"/>
      <w:szCs w:val="25"/>
      <w:u w:val="single"/>
      <w:shd w:val="clear" w:color="auto" w:fill="FFFFFF"/>
    </w:rPr>
  </w:style>
  <w:style w:type="character" w:customStyle="1" w:styleId="affffffc">
    <w:name w:val="Основной текст + Полужирный"/>
    <w:aliases w:val="Курсив"/>
    <w:uiPriority w:val="99"/>
    <w:rsid w:val="00A34AE4"/>
    <w:rPr>
      <w:rFonts w:ascii="Times New Roman" w:hAnsi="Times New Roman" w:cs="Times New Roman"/>
      <w:b/>
      <w:bCs/>
      <w:i/>
      <w:iCs/>
      <w:spacing w:val="0"/>
      <w:sz w:val="25"/>
      <w:szCs w:val="25"/>
      <w:u w:val="single"/>
      <w:shd w:val="clear" w:color="auto" w:fill="FFFFFF"/>
    </w:rPr>
  </w:style>
  <w:style w:type="character" w:customStyle="1" w:styleId="affffffd">
    <w:name w:val="Подпись к таблице_"/>
    <w:link w:val="1f1"/>
    <w:uiPriority w:val="99"/>
    <w:rsid w:val="00A34AE4"/>
    <w:rPr>
      <w:sz w:val="25"/>
      <w:szCs w:val="25"/>
      <w:shd w:val="clear" w:color="auto" w:fill="FFFFFF"/>
    </w:rPr>
  </w:style>
  <w:style w:type="character" w:customStyle="1" w:styleId="49">
    <w:name w:val="Основной текст (4)_"/>
    <w:link w:val="410"/>
    <w:uiPriority w:val="99"/>
    <w:rsid w:val="00A34AE4"/>
    <w:rPr>
      <w:sz w:val="23"/>
      <w:szCs w:val="23"/>
      <w:shd w:val="clear" w:color="auto" w:fill="FFFFFF"/>
    </w:rPr>
  </w:style>
  <w:style w:type="character" w:customStyle="1" w:styleId="58">
    <w:name w:val="Основной текст (5)_"/>
    <w:link w:val="510"/>
    <w:uiPriority w:val="99"/>
    <w:rsid w:val="00A34AE4"/>
    <w:rPr>
      <w:i/>
      <w:iCs/>
      <w:sz w:val="25"/>
      <w:szCs w:val="25"/>
      <w:shd w:val="clear" w:color="auto" w:fill="FFFFFF"/>
    </w:rPr>
  </w:style>
  <w:style w:type="character" w:customStyle="1" w:styleId="63">
    <w:name w:val="Основной текст (6)_"/>
    <w:link w:val="610"/>
    <w:uiPriority w:val="99"/>
    <w:rsid w:val="00A34AE4"/>
    <w:rPr>
      <w:shd w:val="clear" w:color="auto" w:fill="FFFFFF"/>
    </w:rPr>
  </w:style>
  <w:style w:type="character" w:customStyle="1" w:styleId="511">
    <w:name w:val="Основной текст (5) + 11"/>
    <w:aliases w:val="5 pt,Не курсив4,Основной текст (2) + Times New Roman,6,Не полужирный"/>
    <w:rsid w:val="00A34AE4"/>
    <w:rPr>
      <w:i w:val="0"/>
      <w:iCs w:val="0"/>
      <w:noProof/>
      <w:sz w:val="23"/>
      <w:szCs w:val="23"/>
      <w:shd w:val="clear" w:color="auto" w:fill="FFFFFF"/>
    </w:rPr>
  </w:style>
  <w:style w:type="character" w:customStyle="1" w:styleId="380">
    <w:name w:val="Основной текст (3)8"/>
    <w:uiPriority w:val="99"/>
    <w:rsid w:val="00A34AE4"/>
    <w:rPr>
      <w:b/>
      <w:bCs/>
      <w:i/>
      <w:iCs/>
      <w:sz w:val="25"/>
      <w:szCs w:val="25"/>
      <w:u w:val="single"/>
      <w:shd w:val="clear" w:color="auto" w:fill="FFFFFF"/>
    </w:rPr>
  </w:style>
  <w:style w:type="character" w:customStyle="1" w:styleId="73">
    <w:name w:val="Основной текст (7)_"/>
    <w:link w:val="74"/>
    <w:uiPriority w:val="99"/>
    <w:rsid w:val="00A34AE4"/>
    <w:rPr>
      <w:rFonts w:ascii="Tahoma" w:hAnsi="Tahoma" w:cs="Tahoma"/>
      <w:sz w:val="10"/>
      <w:szCs w:val="10"/>
      <w:shd w:val="clear" w:color="auto" w:fill="FFFFFF"/>
    </w:rPr>
  </w:style>
  <w:style w:type="character" w:customStyle="1" w:styleId="75">
    <w:name w:val="Основной текст + Полужирный7"/>
    <w:aliases w:val="Курсив7"/>
    <w:uiPriority w:val="99"/>
    <w:rsid w:val="00A34AE4"/>
    <w:rPr>
      <w:rFonts w:ascii="Times New Roman" w:hAnsi="Times New Roman" w:cs="Times New Roman"/>
      <w:b/>
      <w:bCs/>
      <w:i/>
      <w:iCs/>
      <w:spacing w:val="0"/>
      <w:sz w:val="25"/>
      <w:szCs w:val="25"/>
      <w:u w:val="single"/>
      <w:shd w:val="clear" w:color="auto" w:fill="FFFFFF"/>
    </w:rPr>
  </w:style>
  <w:style w:type="character" w:customStyle="1" w:styleId="370">
    <w:name w:val="Основной текст (3)7"/>
    <w:uiPriority w:val="99"/>
    <w:rsid w:val="00A34AE4"/>
    <w:rPr>
      <w:b/>
      <w:bCs/>
      <w:i/>
      <w:iCs/>
      <w:sz w:val="25"/>
      <w:szCs w:val="25"/>
      <w:u w:val="single"/>
      <w:shd w:val="clear" w:color="auto" w:fill="FFFFFF"/>
    </w:rPr>
  </w:style>
  <w:style w:type="character" w:customStyle="1" w:styleId="360">
    <w:name w:val="Основной текст (3)6"/>
    <w:uiPriority w:val="99"/>
    <w:rsid w:val="00A34AE4"/>
    <w:rPr>
      <w:b/>
      <w:bCs/>
      <w:i/>
      <w:iCs/>
      <w:sz w:val="25"/>
      <w:szCs w:val="25"/>
      <w:u w:val="single"/>
      <w:shd w:val="clear" w:color="auto" w:fill="FFFFFF"/>
    </w:rPr>
  </w:style>
  <w:style w:type="character" w:customStyle="1" w:styleId="2fb">
    <w:name w:val="Подпись к таблице (2)_"/>
    <w:link w:val="2fc"/>
    <w:uiPriority w:val="99"/>
    <w:rsid w:val="00A34AE4"/>
    <w:rPr>
      <w:sz w:val="23"/>
      <w:szCs w:val="23"/>
      <w:shd w:val="clear" w:color="auto" w:fill="FFFFFF"/>
    </w:rPr>
  </w:style>
  <w:style w:type="character" w:customStyle="1" w:styleId="41pt">
    <w:name w:val="Основной текст (4) + Интервал 1 pt"/>
    <w:uiPriority w:val="99"/>
    <w:rsid w:val="00A34AE4"/>
    <w:rPr>
      <w:spacing w:val="30"/>
      <w:sz w:val="23"/>
      <w:szCs w:val="23"/>
      <w:shd w:val="clear" w:color="auto" w:fill="FFFFFF"/>
    </w:rPr>
  </w:style>
  <w:style w:type="character" w:customStyle="1" w:styleId="83">
    <w:name w:val="Основной текст (8)_"/>
    <w:link w:val="84"/>
    <w:uiPriority w:val="99"/>
    <w:rsid w:val="00A34AE4"/>
    <w:rPr>
      <w:b/>
      <w:bCs/>
      <w:sz w:val="8"/>
      <w:szCs w:val="8"/>
      <w:shd w:val="clear" w:color="auto" w:fill="FFFFFF"/>
    </w:rPr>
  </w:style>
  <w:style w:type="character" w:customStyle="1" w:styleId="4a">
    <w:name w:val="Основной текст + 4"/>
    <w:aliases w:val="5 pt12"/>
    <w:uiPriority w:val="99"/>
    <w:rsid w:val="00A34AE4"/>
    <w:rPr>
      <w:rFonts w:ascii="Times New Roman" w:hAnsi="Times New Roman" w:cs="Times New Roman"/>
      <w:noProof/>
      <w:spacing w:val="0"/>
      <w:sz w:val="9"/>
      <w:szCs w:val="9"/>
      <w:shd w:val="clear" w:color="auto" w:fill="FFFFFF"/>
    </w:rPr>
  </w:style>
  <w:style w:type="character" w:customStyle="1" w:styleId="350">
    <w:name w:val="Основной текст (3)5"/>
    <w:uiPriority w:val="99"/>
    <w:rsid w:val="00A34AE4"/>
    <w:rPr>
      <w:b/>
      <w:bCs/>
      <w:i/>
      <w:iCs/>
      <w:sz w:val="25"/>
      <w:szCs w:val="25"/>
      <w:u w:val="single"/>
      <w:shd w:val="clear" w:color="auto" w:fill="FFFFFF"/>
    </w:rPr>
  </w:style>
  <w:style w:type="character" w:customStyle="1" w:styleId="420">
    <w:name w:val="Основной текст + 42"/>
    <w:aliases w:val="5 pt11"/>
    <w:uiPriority w:val="99"/>
    <w:rsid w:val="00A34AE4"/>
    <w:rPr>
      <w:rFonts w:ascii="Times New Roman" w:hAnsi="Times New Roman" w:cs="Times New Roman"/>
      <w:spacing w:val="0"/>
      <w:sz w:val="9"/>
      <w:szCs w:val="9"/>
      <w:shd w:val="clear" w:color="auto" w:fill="FFFFFF"/>
    </w:rPr>
  </w:style>
  <w:style w:type="character" w:customStyle="1" w:styleId="92">
    <w:name w:val="Основной текст (9)_"/>
    <w:link w:val="910"/>
    <w:uiPriority w:val="99"/>
    <w:rsid w:val="00A34AE4"/>
    <w:rPr>
      <w:rFonts w:ascii="Tahoma" w:hAnsi="Tahoma" w:cs="Tahoma"/>
      <w:sz w:val="8"/>
      <w:szCs w:val="8"/>
      <w:shd w:val="clear" w:color="auto" w:fill="FFFFFF"/>
    </w:rPr>
  </w:style>
  <w:style w:type="character" w:customStyle="1" w:styleId="64">
    <w:name w:val="Основной текст + Полужирный6"/>
    <w:aliases w:val="Курсив6"/>
    <w:uiPriority w:val="99"/>
    <w:rsid w:val="00A34AE4"/>
    <w:rPr>
      <w:rFonts w:ascii="Times New Roman" w:hAnsi="Times New Roman" w:cs="Times New Roman"/>
      <w:b/>
      <w:bCs/>
      <w:i/>
      <w:iCs/>
      <w:spacing w:val="0"/>
      <w:sz w:val="25"/>
      <w:szCs w:val="25"/>
      <w:u w:val="single"/>
      <w:shd w:val="clear" w:color="auto" w:fill="FFFFFF"/>
    </w:rPr>
  </w:style>
  <w:style w:type="character" w:customStyle="1" w:styleId="59">
    <w:name w:val="Основной текст + Полужирный5"/>
    <w:aliases w:val="Курсив5"/>
    <w:uiPriority w:val="99"/>
    <w:rsid w:val="00A34AE4"/>
    <w:rPr>
      <w:rFonts w:ascii="Times New Roman" w:hAnsi="Times New Roman" w:cs="Times New Roman"/>
      <w:b/>
      <w:bCs/>
      <w:i/>
      <w:iCs/>
      <w:spacing w:val="0"/>
      <w:sz w:val="25"/>
      <w:szCs w:val="25"/>
      <w:u w:val="single"/>
      <w:shd w:val="clear" w:color="auto" w:fill="FFFFFF"/>
    </w:rPr>
  </w:style>
  <w:style w:type="character" w:customStyle="1" w:styleId="4b">
    <w:name w:val="Основной текст + Полужирный4"/>
    <w:aliases w:val="Курсив4"/>
    <w:uiPriority w:val="99"/>
    <w:rsid w:val="00A34AE4"/>
    <w:rPr>
      <w:rFonts w:ascii="Times New Roman" w:hAnsi="Times New Roman" w:cs="Times New Roman"/>
      <w:b/>
      <w:bCs/>
      <w:i/>
      <w:iCs/>
      <w:spacing w:val="0"/>
      <w:sz w:val="25"/>
      <w:szCs w:val="25"/>
      <w:u w:val="single"/>
      <w:shd w:val="clear" w:color="auto" w:fill="FFFFFF"/>
    </w:rPr>
  </w:style>
  <w:style w:type="character" w:customStyle="1" w:styleId="340">
    <w:name w:val="Основной текст (3)4"/>
    <w:uiPriority w:val="99"/>
    <w:rsid w:val="00A34AE4"/>
    <w:rPr>
      <w:b/>
      <w:bCs/>
      <w:i/>
      <w:iCs/>
      <w:sz w:val="25"/>
      <w:szCs w:val="25"/>
      <w:u w:val="single"/>
      <w:shd w:val="clear" w:color="auto" w:fill="FFFFFF"/>
    </w:rPr>
  </w:style>
  <w:style w:type="character" w:customStyle="1" w:styleId="7TimesNewRoman">
    <w:name w:val="Основной текст (7) + Times New Roman"/>
    <w:aliases w:val="4 pt,Курсив3"/>
    <w:uiPriority w:val="99"/>
    <w:rsid w:val="00A34AE4"/>
    <w:rPr>
      <w:rFonts w:ascii="Times New Roman" w:hAnsi="Times New Roman" w:cs="Times New Roman"/>
      <w:i/>
      <w:iCs/>
      <w:noProof/>
      <w:sz w:val="8"/>
      <w:szCs w:val="8"/>
      <w:shd w:val="clear" w:color="auto" w:fill="FFFFFF"/>
    </w:rPr>
  </w:style>
  <w:style w:type="character" w:customStyle="1" w:styleId="330">
    <w:name w:val="Основной текст (3)3"/>
    <w:uiPriority w:val="99"/>
    <w:rsid w:val="00A34AE4"/>
    <w:rPr>
      <w:b/>
      <w:bCs/>
      <w:i/>
      <w:iCs/>
      <w:sz w:val="25"/>
      <w:szCs w:val="25"/>
      <w:u w:val="single"/>
      <w:shd w:val="clear" w:color="auto" w:fill="FFFFFF"/>
    </w:rPr>
  </w:style>
  <w:style w:type="character" w:customStyle="1" w:styleId="3f2">
    <w:name w:val="Основной текст + Полужирный3"/>
    <w:aliases w:val="Курсив2"/>
    <w:uiPriority w:val="99"/>
    <w:rsid w:val="00A34AE4"/>
    <w:rPr>
      <w:rFonts w:ascii="Times New Roman" w:hAnsi="Times New Roman" w:cs="Times New Roman"/>
      <w:b/>
      <w:bCs/>
      <w:i/>
      <w:iCs/>
      <w:spacing w:val="0"/>
      <w:sz w:val="25"/>
      <w:szCs w:val="25"/>
      <w:shd w:val="clear" w:color="auto" w:fill="FFFFFF"/>
    </w:rPr>
  </w:style>
  <w:style w:type="character" w:customStyle="1" w:styleId="affffffe">
    <w:name w:val="Основной текст + Курсив"/>
    <w:uiPriority w:val="99"/>
    <w:rsid w:val="00A34AE4"/>
    <w:rPr>
      <w:rFonts w:ascii="Times New Roman" w:hAnsi="Times New Roman" w:cs="Times New Roman"/>
      <w:i/>
      <w:iCs/>
      <w:spacing w:val="0"/>
      <w:sz w:val="25"/>
      <w:szCs w:val="25"/>
      <w:u w:val="single"/>
      <w:shd w:val="clear" w:color="auto" w:fill="FFFFFF"/>
    </w:rPr>
  </w:style>
  <w:style w:type="character" w:customStyle="1" w:styleId="2fd">
    <w:name w:val="Подпись к картинке (2)_"/>
    <w:link w:val="2fe"/>
    <w:uiPriority w:val="99"/>
    <w:rsid w:val="00A34AE4"/>
    <w:rPr>
      <w:sz w:val="18"/>
      <w:szCs w:val="18"/>
      <w:shd w:val="clear" w:color="auto" w:fill="FFFFFF"/>
    </w:rPr>
  </w:style>
  <w:style w:type="character" w:customStyle="1" w:styleId="104">
    <w:name w:val="Основной текст (10)_"/>
    <w:link w:val="1010"/>
    <w:uiPriority w:val="99"/>
    <w:rsid w:val="00A34AE4"/>
    <w:rPr>
      <w:sz w:val="13"/>
      <w:szCs w:val="13"/>
      <w:shd w:val="clear" w:color="auto" w:fill="FFFFFF"/>
    </w:rPr>
  </w:style>
  <w:style w:type="character" w:customStyle="1" w:styleId="2ff">
    <w:name w:val="Основной текст + Курсив2"/>
    <w:uiPriority w:val="99"/>
    <w:rsid w:val="00A34AE4"/>
    <w:rPr>
      <w:rFonts w:ascii="Times New Roman" w:hAnsi="Times New Roman" w:cs="Times New Roman"/>
      <w:i/>
      <w:iCs/>
      <w:spacing w:val="0"/>
      <w:sz w:val="25"/>
      <w:szCs w:val="25"/>
      <w:u w:val="single"/>
      <w:shd w:val="clear" w:color="auto" w:fill="FFFFFF"/>
    </w:rPr>
  </w:style>
  <w:style w:type="character" w:customStyle="1" w:styleId="4c">
    <w:name w:val="Основной текст (4)"/>
    <w:uiPriority w:val="99"/>
    <w:rsid w:val="00A34AE4"/>
    <w:rPr>
      <w:sz w:val="23"/>
      <w:szCs w:val="23"/>
      <w:u w:val="single"/>
      <w:shd w:val="clear" w:color="auto" w:fill="FFFFFF"/>
    </w:rPr>
  </w:style>
  <w:style w:type="character" w:customStyle="1" w:styleId="5a">
    <w:name w:val="Основной текст (5)"/>
    <w:uiPriority w:val="99"/>
    <w:rsid w:val="00A34AE4"/>
    <w:rPr>
      <w:i/>
      <w:iCs/>
      <w:sz w:val="25"/>
      <w:szCs w:val="25"/>
      <w:u w:val="single"/>
      <w:shd w:val="clear" w:color="auto" w:fill="FFFFFF"/>
    </w:rPr>
  </w:style>
  <w:style w:type="character" w:customStyle="1" w:styleId="412">
    <w:name w:val="Основной текст (4) + 12"/>
    <w:aliases w:val="5 pt10"/>
    <w:uiPriority w:val="99"/>
    <w:rsid w:val="00A34AE4"/>
    <w:rPr>
      <w:sz w:val="25"/>
      <w:szCs w:val="25"/>
      <w:shd w:val="clear" w:color="auto" w:fill="FFFFFF"/>
    </w:rPr>
  </w:style>
  <w:style w:type="character" w:customStyle="1" w:styleId="421">
    <w:name w:val="Основной текст (4)2"/>
    <w:uiPriority w:val="99"/>
    <w:rsid w:val="00A34AE4"/>
    <w:rPr>
      <w:sz w:val="23"/>
      <w:szCs w:val="23"/>
      <w:u w:val="single"/>
      <w:shd w:val="clear" w:color="auto" w:fill="FFFFFF"/>
    </w:rPr>
  </w:style>
  <w:style w:type="character" w:customStyle="1" w:styleId="5110">
    <w:name w:val="Основной текст (5)11"/>
    <w:uiPriority w:val="99"/>
    <w:rsid w:val="00A34AE4"/>
    <w:rPr>
      <w:i/>
      <w:iCs/>
      <w:sz w:val="25"/>
      <w:szCs w:val="25"/>
      <w:u w:val="single"/>
      <w:shd w:val="clear" w:color="auto" w:fill="FFFFFF"/>
    </w:rPr>
  </w:style>
  <w:style w:type="character" w:customStyle="1" w:styleId="1f2">
    <w:name w:val="Основной текст + Курсив1"/>
    <w:uiPriority w:val="99"/>
    <w:rsid w:val="00A34AE4"/>
    <w:rPr>
      <w:rFonts w:ascii="Times New Roman" w:hAnsi="Times New Roman" w:cs="Times New Roman"/>
      <w:i/>
      <w:iCs/>
      <w:spacing w:val="0"/>
      <w:sz w:val="25"/>
      <w:szCs w:val="25"/>
      <w:u w:val="single"/>
      <w:shd w:val="clear" w:color="auto" w:fill="FFFFFF"/>
    </w:rPr>
  </w:style>
  <w:style w:type="character" w:customStyle="1" w:styleId="2ff0">
    <w:name w:val="Основной текст + Полужирный2"/>
    <w:aliases w:val="Курсив1"/>
    <w:uiPriority w:val="99"/>
    <w:rsid w:val="00A34AE4"/>
    <w:rPr>
      <w:rFonts w:ascii="Times New Roman" w:hAnsi="Times New Roman" w:cs="Times New Roman"/>
      <w:b/>
      <w:bCs/>
      <w:i/>
      <w:iCs/>
      <w:spacing w:val="0"/>
      <w:sz w:val="25"/>
      <w:szCs w:val="25"/>
      <w:u w:val="single"/>
      <w:shd w:val="clear" w:color="auto" w:fill="FFFFFF"/>
    </w:rPr>
  </w:style>
  <w:style w:type="character" w:customStyle="1" w:styleId="110">
    <w:name w:val="Основной текст (11)_"/>
    <w:link w:val="1110"/>
    <w:uiPriority w:val="99"/>
    <w:rsid w:val="00A34AE4"/>
    <w:rPr>
      <w:rFonts w:ascii="Tahoma" w:hAnsi="Tahoma" w:cs="Tahoma"/>
      <w:sz w:val="16"/>
      <w:szCs w:val="16"/>
      <w:shd w:val="clear" w:color="auto" w:fill="FFFFFF"/>
    </w:rPr>
  </w:style>
  <w:style w:type="character" w:customStyle="1" w:styleId="122">
    <w:name w:val="Основной текст (12)_"/>
    <w:link w:val="123"/>
    <w:uiPriority w:val="99"/>
    <w:rsid w:val="00A34AE4"/>
    <w:rPr>
      <w:rFonts w:ascii="Tahoma" w:hAnsi="Tahoma" w:cs="Tahoma"/>
      <w:sz w:val="14"/>
      <w:szCs w:val="14"/>
      <w:shd w:val="clear" w:color="auto" w:fill="FFFFFF"/>
    </w:rPr>
  </w:style>
  <w:style w:type="character" w:customStyle="1" w:styleId="130">
    <w:name w:val="Основной текст (13)_"/>
    <w:link w:val="131"/>
    <w:uiPriority w:val="99"/>
    <w:rsid w:val="00A34AE4"/>
    <w:rPr>
      <w:rFonts w:ascii="Tahoma" w:hAnsi="Tahoma" w:cs="Tahoma"/>
      <w:sz w:val="8"/>
      <w:szCs w:val="8"/>
      <w:shd w:val="clear" w:color="auto" w:fill="FFFFFF"/>
    </w:rPr>
  </w:style>
  <w:style w:type="character" w:customStyle="1" w:styleId="140">
    <w:name w:val="Основной текст (14)_"/>
    <w:link w:val="141"/>
    <w:uiPriority w:val="99"/>
    <w:rsid w:val="00A34AE4"/>
    <w:rPr>
      <w:rFonts w:ascii="Tahoma" w:hAnsi="Tahoma" w:cs="Tahoma"/>
      <w:sz w:val="8"/>
      <w:szCs w:val="8"/>
      <w:shd w:val="clear" w:color="auto" w:fill="FFFFFF"/>
    </w:rPr>
  </w:style>
  <w:style w:type="character" w:customStyle="1" w:styleId="93">
    <w:name w:val="Основной текст (9)"/>
    <w:uiPriority w:val="99"/>
    <w:rsid w:val="00A34AE4"/>
    <w:rPr>
      <w:rFonts w:ascii="Tahoma" w:hAnsi="Tahoma" w:cs="Tahoma"/>
      <w:sz w:val="8"/>
      <w:szCs w:val="8"/>
      <w:u w:val="single"/>
      <w:shd w:val="clear" w:color="auto" w:fill="FFFFFF"/>
    </w:rPr>
  </w:style>
  <w:style w:type="character" w:customStyle="1" w:styleId="150">
    <w:name w:val="Основной текст (15)_"/>
    <w:link w:val="151"/>
    <w:uiPriority w:val="99"/>
    <w:rsid w:val="00A34AE4"/>
    <w:rPr>
      <w:rFonts w:ascii="Tahoma" w:hAnsi="Tahoma" w:cs="Tahoma"/>
      <w:sz w:val="8"/>
      <w:szCs w:val="8"/>
      <w:shd w:val="clear" w:color="auto" w:fill="FFFFFF"/>
    </w:rPr>
  </w:style>
  <w:style w:type="character" w:customStyle="1" w:styleId="99">
    <w:name w:val="Основной текст (9)9"/>
    <w:uiPriority w:val="99"/>
    <w:rsid w:val="00A34AE4"/>
    <w:rPr>
      <w:rFonts w:ascii="Tahoma" w:hAnsi="Tahoma" w:cs="Tahoma"/>
      <w:sz w:val="8"/>
      <w:szCs w:val="8"/>
      <w:u w:val="single"/>
      <w:shd w:val="clear" w:color="auto" w:fill="FFFFFF"/>
    </w:rPr>
  </w:style>
  <w:style w:type="character" w:customStyle="1" w:styleId="98">
    <w:name w:val="Основной текст (9)8"/>
    <w:uiPriority w:val="99"/>
    <w:rsid w:val="00A34AE4"/>
  </w:style>
  <w:style w:type="character" w:customStyle="1" w:styleId="74pt">
    <w:name w:val="Основной текст (7) + 4 pt"/>
    <w:uiPriority w:val="99"/>
    <w:rsid w:val="00A34AE4"/>
    <w:rPr>
      <w:rFonts w:ascii="Tahoma" w:hAnsi="Tahoma" w:cs="Tahoma"/>
      <w:sz w:val="8"/>
      <w:szCs w:val="8"/>
      <w:shd w:val="clear" w:color="auto" w:fill="FFFFFF"/>
    </w:rPr>
  </w:style>
  <w:style w:type="character" w:customStyle="1" w:styleId="160">
    <w:name w:val="Основной текст (16)_"/>
    <w:link w:val="161"/>
    <w:uiPriority w:val="99"/>
    <w:rsid w:val="00A34AE4"/>
    <w:rPr>
      <w:rFonts w:ascii="Tahoma" w:hAnsi="Tahoma" w:cs="Tahoma"/>
      <w:sz w:val="8"/>
      <w:szCs w:val="8"/>
      <w:shd w:val="clear" w:color="auto" w:fill="FFFFFF"/>
    </w:rPr>
  </w:style>
  <w:style w:type="character" w:customStyle="1" w:styleId="165pt">
    <w:name w:val="Основной текст (16) + 5 pt"/>
    <w:uiPriority w:val="99"/>
    <w:rsid w:val="00A34AE4"/>
    <w:rPr>
      <w:rFonts w:ascii="Tahoma" w:hAnsi="Tahoma" w:cs="Tahoma"/>
      <w:sz w:val="10"/>
      <w:szCs w:val="10"/>
      <w:shd w:val="clear" w:color="auto" w:fill="FFFFFF"/>
    </w:rPr>
  </w:style>
  <w:style w:type="character" w:customStyle="1" w:styleId="-1pt">
    <w:name w:val="Основной текст + Интервал -1 pt"/>
    <w:uiPriority w:val="99"/>
    <w:rsid w:val="00A34AE4"/>
    <w:rPr>
      <w:rFonts w:ascii="Times New Roman" w:hAnsi="Times New Roman" w:cs="Times New Roman"/>
      <w:spacing w:val="-30"/>
      <w:sz w:val="25"/>
      <w:szCs w:val="25"/>
      <w:shd w:val="clear" w:color="auto" w:fill="FFFFFF"/>
    </w:rPr>
  </w:style>
  <w:style w:type="character" w:customStyle="1" w:styleId="-1pt1">
    <w:name w:val="Основной текст + Интервал -1 pt1"/>
    <w:uiPriority w:val="99"/>
    <w:rsid w:val="00A34AE4"/>
    <w:rPr>
      <w:rFonts w:ascii="Times New Roman" w:hAnsi="Times New Roman" w:cs="Times New Roman"/>
      <w:noProof/>
      <w:spacing w:val="-30"/>
      <w:sz w:val="25"/>
      <w:szCs w:val="25"/>
      <w:shd w:val="clear" w:color="auto" w:fill="FFFFFF"/>
    </w:rPr>
  </w:style>
  <w:style w:type="character" w:customStyle="1" w:styleId="170">
    <w:name w:val="Основной текст (17)_"/>
    <w:link w:val="171"/>
    <w:uiPriority w:val="99"/>
    <w:rsid w:val="00A34AE4"/>
    <w:rPr>
      <w:rFonts w:ascii="Tahoma" w:hAnsi="Tahoma" w:cs="Tahoma"/>
      <w:sz w:val="8"/>
      <w:szCs w:val="8"/>
      <w:shd w:val="clear" w:color="auto" w:fill="FFFFFF"/>
    </w:rPr>
  </w:style>
  <w:style w:type="character" w:customStyle="1" w:styleId="172">
    <w:name w:val="Основной текст (17)"/>
    <w:uiPriority w:val="99"/>
    <w:rsid w:val="00A34AE4"/>
  </w:style>
  <w:style w:type="character" w:customStyle="1" w:styleId="190">
    <w:name w:val="Основной текст (19)_"/>
    <w:link w:val="191"/>
    <w:uiPriority w:val="99"/>
    <w:rsid w:val="00A34AE4"/>
    <w:rPr>
      <w:rFonts w:ascii="Tahoma" w:hAnsi="Tahoma" w:cs="Tahoma"/>
      <w:b/>
      <w:bCs/>
      <w:sz w:val="19"/>
      <w:szCs w:val="19"/>
      <w:shd w:val="clear" w:color="auto" w:fill="FFFFFF"/>
    </w:rPr>
  </w:style>
  <w:style w:type="character" w:customStyle="1" w:styleId="180">
    <w:name w:val="Основной текст (18)_"/>
    <w:link w:val="181"/>
    <w:uiPriority w:val="99"/>
    <w:rsid w:val="00A34AE4"/>
    <w:rPr>
      <w:rFonts w:ascii="Arial" w:hAnsi="Arial" w:cs="Arial"/>
      <w:sz w:val="19"/>
      <w:szCs w:val="19"/>
      <w:shd w:val="clear" w:color="auto" w:fill="FFFFFF"/>
    </w:rPr>
  </w:style>
  <w:style w:type="character" w:customStyle="1" w:styleId="18Tahoma">
    <w:name w:val="Основной текст (18) + Tahoma"/>
    <w:aliases w:val="Полужирный"/>
    <w:uiPriority w:val="99"/>
    <w:rsid w:val="00A34AE4"/>
    <w:rPr>
      <w:rFonts w:ascii="Tahoma" w:hAnsi="Tahoma" w:cs="Tahoma"/>
      <w:b/>
      <w:bCs/>
      <w:sz w:val="19"/>
      <w:szCs w:val="19"/>
      <w:shd w:val="clear" w:color="auto" w:fill="FFFFFF"/>
    </w:rPr>
  </w:style>
  <w:style w:type="character" w:customStyle="1" w:styleId="19-1pt">
    <w:name w:val="Основной текст (19) + Интервал -1 pt"/>
    <w:uiPriority w:val="99"/>
    <w:rsid w:val="00A34AE4"/>
    <w:rPr>
      <w:rFonts w:ascii="Tahoma" w:hAnsi="Tahoma" w:cs="Tahoma"/>
      <w:b/>
      <w:bCs/>
      <w:spacing w:val="-20"/>
      <w:sz w:val="19"/>
      <w:szCs w:val="19"/>
      <w:shd w:val="clear" w:color="auto" w:fill="FFFFFF"/>
    </w:rPr>
  </w:style>
  <w:style w:type="character" w:customStyle="1" w:styleId="192">
    <w:name w:val="Основной текст (19)"/>
    <w:uiPriority w:val="99"/>
    <w:rsid w:val="00A34AE4"/>
    <w:rPr>
      <w:rFonts w:ascii="Tahoma" w:hAnsi="Tahoma" w:cs="Tahoma"/>
      <w:b/>
      <w:bCs/>
      <w:color w:val="FFFFFF"/>
      <w:sz w:val="19"/>
      <w:szCs w:val="19"/>
      <w:shd w:val="clear" w:color="auto" w:fill="FFFFFF"/>
    </w:rPr>
  </w:style>
  <w:style w:type="character" w:customStyle="1" w:styleId="3f3">
    <w:name w:val="Подпись к таблице (3)_"/>
    <w:link w:val="3f4"/>
    <w:uiPriority w:val="99"/>
    <w:rsid w:val="00A34AE4"/>
    <w:rPr>
      <w:rFonts w:ascii="Tahoma" w:hAnsi="Tahoma" w:cs="Tahoma"/>
      <w:b/>
      <w:bCs/>
      <w:sz w:val="19"/>
      <w:szCs w:val="19"/>
      <w:shd w:val="clear" w:color="auto" w:fill="FFFFFF"/>
    </w:rPr>
  </w:style>
  <w:style w:type="character" w:customStyle="1" w:styleId="1f3">
    <w:name w:val="Заголовок №1_"/>
    <w:link w:val="112"/>
    <w:uiPriority w:val="99"/>
    <w:rsid w:val="00A34AE4"/>
    <w:rPr>
      <w:rFonts w:ascii="Tahoma" w:hAnsi="Tahoma" w:cs="Tahoma"/>
      <w:b/>
      <w:bCs/>
      <w:sz w:val="19"/>
      <w:szCs w:val="19"/>
      <w:shd w:val="clear" w:color="auto" w:fill="FFFFFF"/>
    </w:rPr>
  </w:style>
  <w:style w:type="character" w:customStyle="1" w:styleId="197">
    <w:name w:val="Основной текст (19)7"/>
    <w:uiPriority w:val="99"/>
    <w:rsid w:val="00A34AE4"/>
  </w:style>
  <w:style w:type="character" w:customStyle="1" w:styleId="1f4">
    <w:name w:val="Заголовок №1"/>
    <w:uiPriority w:val="99"/>
    <w:rsid w:val="00A34AE4"/>
  </w:style>
  <w:style w:type="character" w:customStyle="1" w:styleId="196">
    <w:name w:val="Основной текст (19)6"/>
    <w:uiPriority w:val="99"/>
    <w:rsid w:val="00A34AE4"/>
    <w:rPr>
      <w:rFonts w:ascii="Tahoma" w:hAnsi="Tahoma" w:cs="Tahoma"/>
      <w:b/>
      <w:bCs/>
      <w:color w:val="FFFFFF"/>
      <w:sz w:val="19"/>
      <w:szCs w:val="19"/>
      <w:shd w:val="clear" w:color="auto" w:fill="FFFFFF"/>
    </w:rPr>
  </w:style>
  <w:style w:type="character" w:customStyle="1" w:styleId="afffffff">
    <w:name w:val="Подпись к картинке_"/>
    <w:link w:val="1f5"/>
    <w:uiPriority w:val="99"/>
    <w:rsid w:val="00A34AE4"/>
    <w:rPr>
      <w:rFonts w:ascii="Tahoma" w:hAnsi="Tahoma" w:cs="Tahoma"/>
      <w:sz w:val="10"/>
      <w:szCs w:val="10"/>
      <w:shd w:val="clear" w:color="auto" w:fill="FFFFFF"/>
    </w:rPr>
  </w:style>
  <w:style w:type="character" w:customStyle="1" w:styleId="afffffff0">
    <w:name w:val="Подпись к картинке"/>
    <w:uiPriority w:val="99"/>
    <w:rsid w:val="00A34AE4"/>
  </w:style>
  <w:style w:type="character" w:customStyle="1" w:styleId="3f5">
    <w:name w:val="Подпись к картинке3"/>
    <w:uiPriority w:val="99"/>
    <w:rsid w:val="00A34AE4"/>
  </w:style>
  <w:style w:type="character" w:customStyle="1" w:styleId="2ff1">
    <w:name w:val="Подпись к картинке2"/>
    <w:uiPriority w:val="99"/>
    <w:rsid w:val="00A34AE4"/>
    <w:rPr>
      <w:rFonts w:ascii="Tahoma" w:hAnsi="Tahoma" w:cs="Tahoma"/>
      <w:noProof/>
      <w:sz w:val="10"/>
      <w:szCs w:val="10"/>
      <w:shd w:val="clear" w:color="auto" w:fill="FFFFFF"/>
    </w:rPr>
  </w:style>
  <w:style w:type="character" w:customStyle="1" w:styleId="TimesNewRoman">
    <w:name w:val="Подпись к картинке + Times New Roman"/>
    <w:aliases w:val="12,5 pt9"/>
    <w:uiPriority w:val="99"/>
    <w:rsid w:val="00A34AE4"/>
    <w:rPr>
      <w:rFonts w:ascii="Times New Roman" w:hAnsi="Times New Roman" w:cs="Times New Roman"/>
      <w:sz w:val="25"/>
      <w:szCs w:val="25"/>
      <w:shd w:val="clear" w:color="auto" w:fill="FFFFFF"/>
    </w:rPr>
  </w:style>
  <w:style w:type="character" w:customStyle="1" w:styleId="195">
    <w:name w:val="Основной текст (19)5"/>
    <w:uiPriority w:val="99"/>
    <w:rsid w:val="00A34AE4"/>
    <w:rPr>
      <w:rFonts w:ascii="Tahoma" w:hAnsi="Tahoma" w:cs="Tahoma"/>
      <w:b/>
      <w:bCs/>
      <w:color w:val="FFFFFF"/>
      <w:sz w:val="19"/>
      <w:szCs w:val="19"/>
      <w:shd w:val="clear" w:color="auto" w:fill="FFFFFF"/>
    </w:rPr>
  </w:style>
  <w:style w:type="character" w:customStyle="1" w:styleId="194">
    <w:name w:val="Основной текст (19)4"/>
    <w:uiPriority w:val="99"/>
    <w:rsid w:val="00A34AE4"/>
  </w:style>
  <w:style w:type="character" w:customStyle="1" w:styleId="193">
    <w:name w:val="Основной текст (19)3"/>
    <w:uiPriority w:val="99"/>
    <w:rsid w:val="00A34AE4"/>
    <w:rPr>
      <w:rFonts w:ascii="Tahoma" w:hAnsi="Tahoma" w:cs="Tahoma"/>
      <w:b/>
      <w:bCs/>
      <w:color w:val="FFFFFF"/>
      <w:sz w:val="19"/>
      <w:szCs w:val="19"/>
      <w:shd w:val="clear" w:color="auto" w:fill="FFFFFF"/>
    </w:rPr>
  </w:style>
  <w:style w:type="character" w:customStyle="1" w:styleId="105">
    <w:name w:val="Основной текст (10)"/>
    <w:uiPriority w:val="99"/>
    <w:rsid w:val="00A34AE4"/>
  </w:style>
  <w:style w:type="character" w:customStyle="1" w:styleId="109">
    <w:name w:val="Основной текст (10)9"/>
    <w:uiPriority w:val="99"/>
    <w:rsid w:val="00A34AE4"/>
  </w:style>
  <w:style w:type="character" w:customStyle="1" w:styleId="200">
    <w:name w:val="Основной текст (20)_"/>
    <w:link w:val="201"/>
    <w:uiPriority w:val="99"/>
    <w:rsid w:val="00A34AE4"/>
    <w:rPr>
      <w:rFonts w:ascii="Tahoma" w:hAnsi="Tahoma" w:cs="Tahoma"/>
      <w:sz w:val="11"/>
      <w:szCs w:val="11"/>
      <w:shd w:val="clear" w:color="auto" w:fill="FFFFFF"/>
    </w:rPr>
  </w:style>
  <w:style w:type="character" w:customStyle="1" w:styleId="202">
    <w:name w:val="Основной текст (20)"/>
    <w:uiPriority w:val="99"/>
    <w:rsid w:val="00A34AE4"/>
  </w:style>
  <w:style w:type="character" w:customStyle="1" w:styleId="2020">
    <w:name w:val="Основной текст (20)2"/>
    <w:uiPriority w:val="99"/>
    <w:rsid w:val="00A34AE4"/>
  </w:style>
  <w:style w:type="character" w:customStyle="1" w:styleId="108">
    <w:name w:val="Основной текст (10)8"/>
    <w:uiPriority w:val="99"/>
    <w:rsid w:val="00A34AE4"/>
  </w:style>
  <w:style w:type="character" w:customStyle="1" w:styleId="afffffff1">
    <w:name w:val="Подпись к таблице"/>
    <w:uiPriority w:val="99"/>
    <w:rsid w:val="00A34AE4"/>
  </w:style>
  <w:style w:type="character" w:customStyle="1" w:styleId="4d">
    <w:name w:val="Подпись к таблице4"/>
    <w:uiPriority w:val="99"/>
    <w:rsid w:val="00A34AE4"/>
  </w:style>
  <w:style w:type="character" w:customStyle="1" w:styleId="3f6">
    <w:name w:val="Подпись к таблице3"/>
    <w:uiPriority w:val="99"/>
    <w:rsid w:val="00A34AE4"/>
    <w:rPr>
      <w:noProof/>
      <w:sz w:val="25"/>
      <w:szCs w:val="25"/>
      <w:shd w:val="clear" w:color="auto" w:fill="FFFFFF"/>
    </w:rPr>
  </w:style>
  <w:style w:type="character" w:customStyle="1" w:styleId="65">
    <w:name w:val="Подпись к таблице + 6"/>
    <w:aliases w:val="5 pt8"/>
    <w:uiPriority w:val="99"/>
    <w:rsid w:val="00A34AE4"/>
    <w:rPr>
      <w:sz w:val="13"/>
      <w:szCs w:val="13"/>
      <w:shd w:val="clear" w:color="auto" w:fill="FFFFFF"/>
    </w:rPr>
  </w:style>
  <w:style w:type="character" w:customStyle="1" w:styleId="107">
    <w:name w:val="Основной текст (10)7"/>
    <w:uiPriority w:val="99"/>
    <w:rsid w:val="00A34AE4"/>
  </w:style>
  <w:style w:type="character" w:customStyle="1" w:styleId="106">
    <w:name w:val="Основной текст (10)6"/>
    <w:uiPriority w:val="99"/>
    <w:rsid w:val="00A34AE4"/>
  </w:style>
  <w:style w:type="character" w:customStyle="1" w:styleId="1050">
    <w:name w:val="Основной текст (10)5"/>
    <w:uiPriority w:val="99"/>
    <w:rsid w:val="00A34AE4"/>
  </w:style>
  <w:style w:type="character" w:customStyle="1" w:styleId="1f6">
    <w:name w:val="Колонтитул + Полужирный1"/>
    <w:uiPriority w:val="99"/>
    <w:rsid w:val="00A34AE4"/>
    <w:rPr>
      <w:b/>
      <w:bCs/>
      <w:spacing w:val="0"/>
      <w:shd w:val="clear" w:color="auto" w:fill="FFFFFF"/>
    </w:rPr>
  </w:style>
  <w:style w:type="character" w:customStyle="1" w:styleId="242">
    <w:name w:val="Основной текст (24)_"/>
    <w:link w:val="243"/>
    <w:uiPriority w:val="99"/>
    <w:rsid w:val="00A34AE4"/>
    <w:rPr>
      <w:b/>
      <w:bCs/>
      <w:sz w:val="15"/>
      <w:szCs w:val="15"/>
      <w:shd w:val="clear" w:color="auto" w:fill="FFFFFF"/>
    </w:rPr>
  </w:style>
  <w:style w:type="character" w:customStyle="1" w:styleId="252">
    <w:name w:val="Основной текст (25)_"/>
    <w:link w:val="253"/>
    <w:uiPriority w:val="99"/>
    <w:rsid w:val="00A34AE4"/>
    <w:rPr>
      <w:rFonts w:ascii="Calibri" w:hAnsi="Calibri" w:cs="Calibri"/>
      <w:b/>
      <w:bCs/>
      <w:sz w:val="27"/>
      <w:szCs w:val="27"/>
      <w:shd w:val="clear" w:color="auto" w:fill="FFFFFF"/>
    </w:rPr>
  </w:style>
  <w:style w:type="character" w:customStyle="1" w:styleId="3f7">
    <w:name w:val="Заголовок №3_"/>
    <w:link w:val="3f8"/>
    <w:uiPriority w:val="99"/>
    <w:rsid w:val="00A34AE4"/>
    <w:rPr>
      <w:rFonts w:ascii="Calibri" w:hAnsi="Calibri" w:cs="Calibri"/>
      <w:b/>
      <w:bCs/>
      <w:sz w:val="27"/>
      <w:szCs w:val="27"/>
      <w:shd w:val="clear" w:color="auto" w:fill="FFFFFF"/>
    </w:rPr>
  </w:style>
  <w:style w:type="character" w:customStyle="1" w:styleId="66">
    <w:name w:val="Подпись к картинке (6)_"/>
    <w:link w:val="67"/>
    <w:uiPriority w:val="99"/>
    <w:rsid w:val="00A34AE4"/>
    <w:rPr>
      <w:b/>
      <w:bCs/>
      <w:sz w:val="15"/>
      <w:szCs w:val="15"/>
      <w:shd w:val="clear" w:color="auto" w:fill="FFFFFF"/>
    </w:rPr>
  </w:style>
  <w:style w:type="character" w:customStyle="1" w:styleId="261">
    <w:name w:val="Основной текст (26)_"/>
    <w:link w:val="262"/>
    <w:uiPriority w:val="99"/>
    <w:rsid w:val="00A34AE4"/>
    <w:rPr>
      <w:rFonts w:ascii="Tahoma" w:hAnsi="Tahoma" w:cs="Tahoma"/>
      <w:sz w:val="13"/>
      <w:szCs w:val="13"/>
      <w:shd w:val="clear" w:color="auto" w:fill="FFFFFF"/>
    </w:rPr>
  </w:style>
  <w:style w:type="character" w:customStyle="1" w:styleId="271">
    <w:name w:val="Основной текст (27)_"/>
    <w:link w:val="272"/>
    <w:uiPriority w:val="99"/>
    <w:rsid w:val="00A34AE4"/>
    <w:rPr>
      <w:b/>
      <w:bCs/>
      <w:i/>
      <w:iCs/>
      <w:noProof/>
      <w:sz w:val="105"/>
      <w:szCs w:val="105"/>
      <w:shd w:val="clear" w:color="auto" w:fill="FFFFFF"/>
    </w:rPr>
  </w:style>
  <w:style w:type="character" w:customStyle="1" w:styleId="3f9">
    <w:name w:val="Основной текст (3) + Не полужирный"/>
    <w:aliases w:val="Не курсив3"/>
    <w:uiPriority w:val="99"/>
    <w:rsid w:val="00A34AE4"/>
    <w:rPr>
      <w:b w:val="0"/>
      <w:bCs w:val="0"/>
      <w:i w:val="0"/>
      <w:iCs w:val="0"/>
      <w:sz w:val="25"/>
      <w:szCs w:val="25"/>
      <w:shd w:val="clear" w:color="auto" w:fill="FFFFFF"/>
    </w:rPr>
  </w:style>
  <w:style w:type="character" w:customStyle="1" w:styleId="4e">
    <w:name w:val="Подпись к таблице (4)_"/>
    <w:link w:val="411"/>
    <w:uiPriority w:val="99"/>
    <w:rsid w:val="00A34AE4"/>
    <w:rPr>
      <w:b/>
      <w:bCs/>
      <w:i/>
      <w:iCs/>
      <w:sz w:val="25"/>
      <w:szCs w:val="25"/>
      <w:shd w:val="clear" w:color="auto" w:fill="FFFFFF"/>
    </w:rPr>
  </w:style>
  <w:style w:type="character" w:customStyle="1" w:styleId="4f">
    <w:name w:val="Подпись к таблице (4)"/>
    <w:uiPriority w:val="99"/>
    <w:rsid w:val="00A34AE4"/>
    <w:rPr>
      <w:b/>
      <w:bCs/>
      <w:i/>
      <w:iCs/>
      <w:sz w:val="25"/>
      <w:szCs w:val="25"/>
      <w:u w:val="single"/>
      <w:shd w:val="clear" w:color="auto" w:fill="FFFFFF"/>
    </w:rPr>
  </w:style>
  <w:style w:type="character" w:customStyle="1" w:styleId="213">
    <w:name w:val="Основной текст (21)_"/>
    <w:link w:val="214"/>
    <w:uiPriority w:val="99"/>
    <w:rsid w:val="00A34AE4"/>
    <w:rPr>
      <w:b/>
      <w:bCs/>
      <w:sz w:val="16"/>
      <w:szCs w:val="16"/>
      <w:shd w:val="clear" w:color="auto" w:fill="FFFFFF"/>
    </w:rPr>
  </w:style>
  <w:style w:type="character" w:customStyle="1" w:styleId="222">
    <w:name w:val="Основной текст (22)_"/>
    <w:link w:val="223"/>
    <w:uiPriority w:val="99"/>
    <w:rsid w:val="00A34AE4"/>
    <w:rPr>
      <w:i/>
      <w:iCs/>
      <w:sz w:val="19"/>
      <w:szCs w:val="19"/>
      <w:shd w:val="clear" w:color="auto" w:fill="FFFFFF"/>
    </w:rPr>
  </w:style>
  <w:style w:type="character" w:customStyle="1" w:styleId="68">
    <w:name w:val="Основной текст (6)"/>
    <w:uiPriority w:val="99"/>
    <w:rsid w:val="00A34AE4"/>
    <w:rPr>
      <w:spacing w:val="0"/>
      <w:shd w:val="clear" w:color="auto" w:fill="FFFFFF"/>
    </w:rPr>
  </w:style>
  <w:style w:type="character" w:customStyle="1" w:styleId="3fa">
    <w:name w:val="Подпись к картинке (3)_"/>
    <w:link w:val="311"/>
    <w:uiPriority w:val="99"/>
    <w:rsid w:val="00A34AE4"/>
    <w:rPr>
      <w:b/>
      <w:bCs/>
      <w:sz w:val="25"/>
      <w:szCs w:val="25"/>
      <w:shd w:val="clear" w:color="auto" w:fill="FFFFFF"/>
    </w:rPr>
  </w:style>
  <w:style w:type="character" w:customStyle="1" w:styleId="3Tahoma">
    <w:name w:val="Подпись к картинке (3) + Tahoma"/>
    <w:aliases w:val="7,5 pt7"/>
    <w:uiPriority w:val="99"/>
    <w:rsid w:val="00A34AE4"/>
    <w:rPr>
      <w:rFonts w:ascii="Tahoma" w:hAnsi="Tahoma" w:cs="Tahoma"/>
      <w:b/>
      <w:bCs/>
      <w:sz w:val="15"/>
      <w:szCs w:val="15"/>
      <w:shd w:val="clear" w:color="auto" w:fill="FFFFFF"/>
    </w:rPr>
  </w:style>
  <w:style w:type="character" w:customStyle="1" w:styleId="3fb">
    <w:name w:val="Подпись к картинке (3)"/>
    <w:uiPriority w:val="99"/>
    <w:rsid w:val="00A34AE4"/>
  </w:style>
  <w:style w:type="character" w:customStyle="1" w:styleId="4f0">
    <w:name w:val="Подпись к картинке (4)_"/>
    <w:link w:val="4f1"/>
    <w:uiPriority w:val="99"/>
    <w:rsid w:val="00A34AE4"/>
    <w:rPr>
      <w:rFonts w:ascii="Tahoma" w:hAnsi="Tahoma" w:cs="Tahoma"/>
      <w:b/>
      <w:bCs/>
      <w:sz w:val="15"/>
      <w:szCs w:val="15"/>
      <w:shd w:val="clear" w:color="auto" w:fill="FFFFFF"/>
    </w:rPr>
  </w:style>
  <w:style w:type="character" w:customStyle="1" w:styleId="48pt">
    <w:name w:val="Подпись к картинке (4) + 8 pt"/>
    <w:uiPriority w:val="99"/>
    <w:rsid w:val="00A34AE4"/>
    <w:rPr>
      <w:rFonts w:ascii="Tahoma" w:hAnsi="Tahoma" w:cs="Tahoma"/>
      <w:b/>
      <w:bCs/>
      <w:sz w:val="16"/>
      <w:szCs w:val="16"/>
      <w:shd w:val="clear" w:color="auto" w:fill="FFFFFF"/>
    </w:rPr>
  </w:style>
  <w:style w:type="character" w:customStyle="1" w:styleId="232">
    <w:name w:val="Основной текст (23)_"/>
    <w:link w:val="2310"/>
    <w:uiPriority w:val="99"/>
    <w:rsid w:val="00A34AE4"/>
    <w:rPr>
      <w:sz w:val="9"/>
      <w:szCs w:val="9"/>
      <w:shd w:val="clear" w:color="auto" w:fill="FFFFFF"/>
    </w:rPr>
  </w:style>
  <w:style w:type="character" w:customStyle="1" w:styleId="233">
    <w:name w:val="Основной текст (23)"/>
    <w:uiPriority w:val="99"/>
    <w:rsid w:val="00A34AE4"/>
    <w:rPr>
      <w:spacing w:val="0"/>
      <w:sz w:val="9"/>
      <w:szCs w:val="9"/>
      <w:shd w:val="clear" w:color="auto" w:fill="FFFFFF"/>
    </w:rPr>
  </w:style>
  <w:style w:type="character" w:customStyle="1" w:styleId="Tahoma">
    <w:name w:val="Колонтитул + Tahoma"/>
    <w:aliases w:val="7 pt,Полужирный3"/>
    <w:uiPriority w:val="99"/>
    <w:rsid w:val="00A34AE4"/>
    <w:rPr>
      <w:rFonts w:ascii="Tahoma" w:hAnsi="Tahoma" w:cs="Tahoma"/>
      <w:b/>
      <w:bCs/>
      <w:spacing w:val="0"/>
      <w:sz w:val="14"/>
      <w:szCs w:val="14"/>
      <w:shd w:val="clear" w:color="auto" w:fill="FFFFFF"/>
    </w:rPr>
  </w:style>
  <w:style w:type="character" w:customStyle="1" w:styleId="5b">
    <w:name w:val="Подпись к картинке (5)_"/>
    <w:link w:val="5c"/>
    <w:uiPriority w:val="99"/>
    <w:rsid w:val="00A34AE4"/>
    <w:rPr>
      <w:sz w:val="23"/>
      <w:szCs w:val="23"/>
      <w:shd w:val="clear" w:color="auto" w:fill="FFFFFF"/>
    </w:rPr>
  </w:style>
  <w:style w:type="character" w:customStyle="1" w:styleId="2ff2">
    <w:name w:val="Заголовок №2_"/>
    <w:link w:val="2ff3"/>
    <w:uiPriority w:val="99"/>
    <w:rsid w:val="00A34AE4"/>
    <w:rPr>
      <w:rFonts w:ascii="Tahoma" w:hAnsi="Tahoma" w:cs="Tahoma"/>
      <w:noProof/>
      <w:spacing w:val="-70"/>
      <w:w w:val="200"/>
      <w:sz w:val="74"/>
      <w:szCs w:val="74"/>
      <w:shd w:val="clear" w:color="auto" w:fill="FFFFFF"/>
    </w:rPr>
  </w:style>
  <w:style w:type="character" w:customStyle="1" w:styleId="132">
    <w:name w:val="Заголовок №1 (3)_"/>
    <w:link w:val="133"/>
    <w:uiPriority w:val="99"/>
    <w:rsid w:val="00A34AE4"/>
    <w:rPr>
      <w:rFonts w:ascii="Tahoma" w:hAnsi="Tahoma" w:cs="Tahoma"/>
      <w:spacing w:val="-70"/>
      <w:w w:val="200"/>
      <w:sz w:val="74"/>
      <w:szCs w:val="74"/>
      <w:shd w:val="clear" w:color="auto" w:fill="FFFFFF"/>
    </w:rPr>
  </w:style>
  <w:style w:type="character" w:customStyle="1" w:styleId="280">
    <w:name w:val="Основной текст (28)_"/>
    <w:link w:val="281"/>
    <w:uiPriority w:val="99"/>
    <w:rsid w:val="00A34AE4"/>
    <w:rPr>
      <w:rFonts w:ascii="Tahoma" w:hAnsi="Tahoma" w:cs="Tahoma"/>
      <w:spacing w:val="-70"/>
      <w:w w:val="200"/>
      <w:sz w:val="74"/>
      <w:szCs w:val="74"/>
      <w:shd w:val="clear" w:color="auto" w:fill="FFFFFF"/>
    </w:rPr>
  </w:style>
  <w:style w:type="character" w:customStyle="1" w:styleId="282">
    <w:name w:val="Основной текст (28)"/>
    <w:uiPriority w:val="99"/>
    <w:rsid w:val="00A34AE4"/>
  </w:style>
  <w:style w:type="character" w:customStyle="1" w:styleId="2820">
    <w:name w:val="Основной текст (28)2"/>
    <w:uiPriority w:val="99"/>
    <w:rsid w:val="00A34AE4"/>
  </w:style>
  <w:style w:type="character" w:customStyle="1" w:styleId="1040">
    <w:name w:val="Основной текст (10)4"/>
    <w:uiPriority w:val="99"/>
    <w:rsid w:val="00A34AE4"/>
    <w:rPr>
      <w:noProof/>
      <w:sz w:val="13"/>
      <w:szCs w:val="13"/>
      <w:shd w:val="clear" w:color="auto" w:fill="FFFFFF"/>
    </w:rPr>
  </w:style>
  <w:style w:type="character" w:customStyle="1" w:styleId="80pt">
    <w:name w:val="Основной текст (8) + Интервал 0 pt"/>
    <w:uiPriority w:val="99"/>
    <w:rsid w:val="00A34AE4"/>
    <w:rPr>
      <w:b/>
      <w:bCs/>
      <w:spacing w:val="10"/>
      <w:sz w:val="8"/>
      <w:szCs w:val="8"/>
      <w:shd w:val="clear" w:color="auto" w:fill="FFFFFF"/>
    </w:rPr>
  </w:style>
  <w:style w:type="character" w:customStyle="1" w:styleId="422">
    <w:name w:val="Заголовок №4 (2)_"/>
    <w:link w:val="423"/>
    <w:uiPriority w:val="99"/>
    <w:rsid w:val="00A34AE4"/>
    <w:rPr>
      <w:rFonts w:ascii="Tahoma" w:hAnsi="Tahoma" w:cs="Tahoma"/>
      <w:b/>
      <w:bCs/>
      <w:sz w:val="21"/>
      <w:szCs w:val="21"/>
      <w:shd w:val="clear" w:color="auto" w:fill="FFFFFF"/>
    </w:rPr>
  </w:style>
  <w:style w:type="character" w:customStyle="1" w:styleId="290">
    <w:name w:val="Основной текст (29)_"/>
    <w:link w:val="291"/>
    <w:uiPriority w:val="99"/>
    <w:rsid w:val="00A34AE4"/>
    <w:rPr>
      <w:rFonts w:ascii="Calibri" w:hAnsi="Calibri" w:cs="Calibri"/>
      <w:sz w:val="19"/>
      <w:szCs w:val="19"/>
      <w:shd w:val="clear" w:color="auto" w:fill="FFFFFF"/>
    </w:rPr>
  </w:style>
  <w:style w:type="character" w:customStyle="1" w:styleId="292">
    <w:name w:val="Основной текст (29)"/>
    <w:uiPriority w:val="99"/>
    <w:rsid w:val="00A34AE4"/>
  </w:style>
  <w:style w:type="character" w:customStyle="1" w:styleId="2920">
    <w:name w:val="Основной текст (29)2"/>
    <w:uiPriority w:val="99"/>
    <w:rsid w:val="00A34AE4"/>
    <w:rPr>
      <w:rFonts w:ascii="Calibri" w:hAnsi="Calibri" w:cs="Calibri"/>
      <w:noProof/>
      <w:sz w:val="19"/>
      <w:szCs w:val="19"/>
      <w:shd w:val="clear" w:color="auto" w:fill="FFFFFF"/>
    </w:rPr>
  </w:style>
  <w:style w:type="character" w:customStyle="1" w:styleId="29Tahoma">
    <w:name w:val="Основной текст (29) + Tahoma"/>
    <w:aliases w:val="7 pt1,Полужирный2"/>
    <w:uiPriority w:val="99"/>
    <w:rsid w:val="00A34AE4"/>
    <w:rPr>
      <w:rFonts w:ascii="Tahoma" w:hAnsi="Tahoma" w:cs="Tahoma"/>
      <w:b/>
      <w:bCs/>
      <w:sz w:val="14"/>
      <w:szCs w:val="14"/>
      <w:shd w:val="clear" w:color="auto" w:fill="FFFFFF"/>
      <w:lang w:val="en-US" w:eastAsia="en-US"/>
    </w:rPr>
  </w:style>
  <w:style w:type="character" w:customStyle="1" w:styleId="300">
    <w:name w:val="Основной текст (30)_"/>
    <w:link w:val="301"/>
    <w:uiPriority w:val="99"/>
    <w:rsid w:val="00A34AE4"/>
    <w:rPr>
      <w:sz w:val="18"/>
      <w:szCs w:val="18"/>
      <w:shd w:val="clear" w:color="auto" w:fill="FFFFFF"/>
    </w:rPr>
  </w:style>
  <w:style w:type="character" w:customStyle="1" w:styleId="302">
    <w:name w:val="Основной текст (30)"/>
    <w:uiPriority w:val="99"/>
    <w:rsid w:val="00A34AE4"/>
  </w:style>
  <w:style w:type="character" w:customStyle="1" w:styleId="3020">
    <w:name w:val="Основной текст (30)2"/>
    <w:uiPriority w:val="99"/>
    <w:rsid w:val="00A34AE4"/>
    <w:rPr>
      <w:noProof/>
      <w:sz w:val="18"/>
      <w:szCs w:val="18"/>
      <w:shd w:val="clear" w:color="auto" w:fill="FFFFFF"/>
    </w:rPr>
  </w:style>
  <w:style w:type="character" w:customStyle="1" w:styleId="3012">
    <w:name w:val="Основной текст (30) + 12"/>
    <w:aliases w:val="5 pt6"/>
    <w:uiPriority w:val="99"/>
    <w:rsid w:val="00A34AE4"/>
    <w:rPr>
      <w:noProof/>
      <w:spacing w:val="0"/>
      <w:sz w:val="25"/>
      <w:szCs w:val="25"/>
      <w:shd w:val="clear" w:color="auto" w:fill="FFFFFF"/>
    </w:rPr>
  </w:style>
  <w:style w:type="character" w:customStyle="1" w:styleId="29TimesNewRoman">
    <w:name w:val="Основной текст (29) + Times New Roman"/>
    <w:aliases w:val="9 pt,Полужирный1"/>
    <w:uiPriority w:val="99"/>
    <w:rsid w:val="00A34AE4"/>
    <w:rPr>
      <w:rFonts w:ascii="Times New Roman" w:hAnsi="Times New Roman" w:cs="Times New Roman"/>
      <w:b/>
      <w:bCs/>
      <w:sz w:val="18"/>
      <w:szCs w:val="18"/>
      <w:shd w:val="clear" w:color="auto" w:fill="FFFFFF"/>
    </w:rPr>
  </w:style>
  <w:style w:type="character" w:customStyle="1" w:styleId="76">
    <w:name w:val="Подпись к картинке (7)_"/>
    <w:link w:val="77"/>
    <w:uiPriority w:val="99"/>
    <w:rsid w:val="00A34AE4"/>
    <w:rPr>
      <w:rFonts w:ascii="Calibri" w:hAnsi="Calibri" w:cs="Calibri"/>
      <w:sz w:val="19"/>
      <w:szCs w:val="19"/>
      <w:shd w:val="clear" w:color="auto" w:fill="FFFFFF"/>
    </w:rPr>
  </w:style>
  <w:style w:type="character" w:customStyle="1" w:styleId="85">
    <w:name w:val="Подпись к картинке (8)_"/>
    <w:link w:val="810"/>
    <w:uiPriority w:val="99"/>
    <w:rsid w:val="00A34AE4"/>
    <w:rPr>
      <w:rFonts w:ascii="Calibri" w:hAnsi="Calibri" w:cs="Calibri"/>
      <w:sz w:val="19"/>
      <w:szCs w:val="19"/>
      <w:shd w:val="clear" w:color="auto" w:fill="FFFFFF"/>
    </w:rPr>
  </w:style>
  <w:style w:type="character" w:customStyle="1" w:styleId="86">
    <w:name w:val="Подпись к картинке (8)"/>
    <w:uiPriority w:val="99"/>
    <w:rsid w:val="00A34AE4"/>
  </w:style>
  <w:style w:type="character" w:customStyle="1" w:styleId="94">
    <w:name w:val="Подпись к картинке (9)_"/>
    <w:link w:val="95"/>
    <w:uiPriority w:val="99"/>
    <w:rsid w:val="00A34AE4"/>
    <w:rPr>
      <w:b/>
      <w:bCs/>
      <w:sz w:val="16"/>
      <w:szCs w:val="16"/>
      <w:shd w:val="clear" w:color="auto" w:fill="FFFFFF"/>
    </w:rPr>
  </w:style>
  <w:style w:type="character" w:customStyle="1" w:styleId="9TimesNewRoman">
    <w:name w:val="Основной текст (9) + Times New Roman"/>
    <w:aliases w:val="121,5 pt5"/>
    <w:uiPriority w:val="99"/>
    <w:rsid w:val="00A34AE4"/>
    <w:rPr>
      <w:rFonts w:ascii="Times New Roman" w:hAnsi="Times New Roman" w:cs="Times New Roman"/>
      <w:noProof/>
      <w:sz w:val="25"/>
      <w:szCs w:val="25"/>
      <w:shd w:val="clear" w:color="auto" w:fill="FFFFFF"/>
    </w:rPr>
  </w:style>
  <w:style w:type="character" w:customStyle="1" w:styleId="97">
    <w:name w:val="Основной текст (9)7"/>
    <w:uiPriority w:val="99"/>
    <w:rsid w:val="00A34AE4"/>
    <w:rPr>
      <w:rFonts w:ascii="Tahoma" w:hAnsi="Tahoma" w:cs="Tahoma"/>
      <w:noProof/>
      <w:sz w:val="8"/>
      <w:szCs w:val="8"/>
      <w:shd w:val="clear" w:color="auto" w:fill="FFFFFF"/>
    </w:rPr>
  </w:style>
  <w:style w:type="character" w:customStyle="1" w:styleId="320">
    <w:name w:val="Основной текст (3)2"/>
    <w:uiPriority w:val="99"/>
    <w:rsid w:val="00A34AE4"/>
    <w:rPr>
      <w:b/>
      <w:bCs/>
      <w:i/>
      <w:iCs/>
      <w:noProof/>
      <w:sz w:val="25"/>
      <w:szCs w:val="25"/>
      <w:shd w:val="clear" w:color="auto" w:fill="FFFFFF"/>
    </w:rPr>
  </w:style>
  <w:style w:type="character" w:customStyle="1" w:styleId="2ff4">
    <w:name w:val="Подпись к таблице2"/>
    <w:uiPriority w:val="99"/>
    <w:rsid w:val="00A34AE4"/>
    <w:rPr>
      <w:sz w:val="25"/>
      <w:szCs w:val="25"/>
      <w:u w:val="single"/>
      <w:shd w:val="clear" w:color="auto" w:fill="FFFFFF"/>
    </w:rPr>
  </w:style>
  <w:style w:type="character" w:customStyle="1" w:styleId="5100">
    <w:name w:val="Основной текст (5)10"/>
    <w:uiPriority w:val="99"/>
    <w:rsid w:val="00A34AE4"/>
  </w:style>
  <w:style w:type="character" w:customStyle="1" w:styleId="1030">
    <w:name w:val="Основной текст (10)3"/>
    <w:uiPriority w:val="99"/>
    <w:rsid w:val="00A34AE4"/>
  </w:style>
  <w:style w:type="character" w:customStyle="1" w:styleId="413">
    <w:name w:val="Основной текст + 41"/>
    <w:aliases w:val="5 pt4"/>
    <w:uiPriority w:val="99"/>
    <w:rsid w:val="00A34AE4"/>
    <w:rPr>
      <w:rFonts w:ascii="Times New Roman" w:hAnsi="Times New Roman" w:cs="Times New Roman"/>
      <w:spacing w:val="0"/>
      <w:sz w:val="9"/>
      <w:szCs w:val="9"/>
      <w:shd w:val="clear" w:color="auto" w:fill="FFFFFF"/>
    </w:rPr>
  </w:style>
  <w:style w:type="character" w:customStyle="1" w:styleId="321">
    <w:name w:val="Основной текст (3) + Не полужирный2"/>
    <w:aliases w:val="Не курсив2"/>
    <w:uiPriority w:val="99"/>
    <w:rsid w:val="00A34AE4"/>
    <w:rPr>
      <w:b w:val="0"/>
      <w:bCs w:val="0"/>
      <w:i w:val="0"/>
      <w:iCs w:val="0"/>
      <w:sz w:val="25"/>
      <w:szCs w:val="25"/>
      <w:u w:val="single"/>
      <w:shd w:val="clear" w:color="auto" w:fill="FFFFFF"/>
    </w:rPr>
  </w:style>
  <w:style w:type="character" w:customStyle="1" w:styleId="590">
    <w:name w:val="Основной текст (5)9"/>
    <w:uiPriority w:val="99"/>
    <w:rsid w:val="00A34AE4"/>
  </w:style>
  <w:style w:type="character" w:customStyle="1" w:styleId="580">
    <w:name w:val="Основной текст (5)8"/>
    <w:uiPriority w:val="99"/>
    <w:rsid w:val="00A34AE4"/>
  </w:style>
  <w:style w:type="character" w:customStyle="1" w:styleId="424">
    <w:name w:val="Подпись к таблице (4)2"/>
    <w:uiPriority w:val="99"/>
    <w:rsid w:val="00A34AE4"/>
    <w:rPr>
      <w:b/>
      <w:bCs/>
      <w:i/>
      <w:iCs/>
      <w:sz w:val="25"/>
      <w:szCs w:val="25"/>
      <w:u w:val="single"/>
      <w:shd w:val="clear" w:color="auto" w:fill="FFFFFF"/>
    </w:rPr>
  </w:style>
  <w:style w:type="character" w:customStyle="1" w:styleId="234">
    <w:name w:val="Основной текст (2)3"/>
    <w:uiPriority w:val="99"/>
    <w:rsid w:val="00A34AE4"/>
    <w:rPr>
      <w:b/>
      <w:bCs/>
      <w:i/>
      <w:iCs/>
      <w:sz w:val="47"/>
      <w:szCs w:val="47"/>
      <w:u w:val="single"/>
      <w:shd w:val="clear" w:color="auto" w:fill="FFFFFF"/>
    </w:rPr>
  </w:style>
  <w:style w:type="character" w:customStyle="1" w:styleId="224">
    <w:name w:val="Основной текст (2)2"/>
    <w:uiPriority w:val="99"/>
    <w:rsid w:val="00A34AE4"/>
  </w:style>
  <w:style w:type="character" w:customStyle="1" w:styleId="361">
    <w:name w:val="Основной текст (36)_"/>
    <w:link w:val="362"/>
    <w:uiPriority w:val="99"/>
    <w:rsid w:val="00A34AE4"/>
    <w:rPr>
      <w:rFonts w:ascii="Arial" w:hAnsi="Arial" w:cs="Arial"/>
      <w:sz w:val="10"/>
      <w:szCs w:val="10"/>
      <w:shd w:val="clear" w:color="auto" w:fill="FFFFFF"/>
    </w:rPr>
  </w:style>
  <w:style w:type="character" w:customStyle="1" w:styleId="10a">
    <w:name w:val="Подпись к картинке (10)_"/>
    <w:link w:val="10b"/>
    <w:uiPriority w:val="99"/>
    <w:rsid w:val="00A34AE4"/>
    <w:rPr>
      <w:rFonts w:ascii="Arial" w:hAnsi="Arial" w:cs="Arial"/>
      <w:sz w:val="10"/>
      <w:szCs w:val="10"/>
      <w:shd w:val="clear" w:color="auto" w:fill="FFFFFF"/>
    </w:rPr>
  </w:style>
  <w:style w:type="character" w:customStyle="1" w:styleId="322">
    <w:name w:val="Основной текст (32)_"/>
    <w:link w:val="323"/>
    <w:uiPriority w:val="99"/>
    <w:rsid w:val="00A34AE4"/>
    <w:rPr>
      <w:rFonts w:ascii="Tahoma" w:hAnsi="Tahoma" w:cs="Tahoma"/>
      <w:sz w:val="15"/>
      <w:szCs w:val="15"/>
      <w:shd w:val="clear" w:color="auto" w:fill="FFFFFF"/>
    </w:rPr>
  </w:style>
  <w:style w:type="character" w:customStyle="1" w:styleId="312">
    <w:name w:val="Основной текст (31)_"/>
    <w:link w:val="3110"/>
    <w:uiPriority w:val="99"/>
    <w:rsid w:val="00A34AE4"/>
    <w:rPr>
      <w:b/>
      <w:bCs/>
      <w:sz w:val="25"/>
      <w:szCs w:val="25"/>
      <w:shd w:val="clear" w:color="auto" w:fill="FFFFFF"/>
    </w:rPr>
  </w:style>
  <w:style w:type="character" w:customStyle="1" w:styleId="313">
    <w:name w:val="Основной текст (31)"/>
    <w:uiPriority w:val="99"/>
    <w:rsid w:val="00A34AE4"/>
  </w:style>
  <w:style w:type="character" w:customStyle="1" w:styleId="570">
    <w:name w:val="Основной текст (5)7"/>
    <w:uiPriority w:val="99"/>
    <w:rsid w:val="00A34AE4"/>
    <w:rPr>
      <w:i/>
      <w:iCs/>
      <w:sz w:val="25"/>
      <w:szCs w:val="25"/>
      <w:u w:val="single"/>
      <w:shd w:val="clear" w:color="auto" w:fill="FFFFFF"/>
    </w:rPr>
  </w:style>
  <w:style w:type="character" w:customStyle="1" w:styleId="560">
    <w:name w:val="Основной текст (5)6"/>
    <w:uiPriority w:val="99"/>
    <w:rsid w:val="00A34AE4"/>
    <w:rPr>
      <w:i/>
      <w:iCs/>
      <w:sz w:val="25"/>
      <w:szCs w:val="25"/>
      <w:u w:val="single"/>
      <w:shd w:val="clear" w:color="auto" w:fill="FFFFFF"/>
    </w:rPr>
  </w:style>
  <w:style w:type="character" w:customStyle="1" w:styleId="550">
    <w:name w:val="Основной текст (5)5"/>
    <w:uiPriority w:val="99"/>
    <w:rsid w:val="00A34AE4"/>
    <w:rPr>
      <w:i/>
      <w:iCs/>
      <w:noProof/>
      <w:sz w:val="25"/>
      <w:szCs w:val="25"/>
      <w:shd w:val="clear" w:color="auto" w:fill="FFFFFF"/>
    </w:rPr>
  </w:style>
  <w:style w:type="character" w:customStyle="1" w:styleId="96">
    <w:name w:val="Основной текст (9)6"/>
    <w:uiPriority w:val="99"/>
    <w:rsid w:val="00A34AE4"/>
  </w:style>
  <w:style w:type="character" w:customStyle="1" w:styleId="540">
    <w:name w:val="Основной текст (5)4"/>
    <w:uiPriority w:val="99"/>
    <w:rsid w:val="00A34AE4"/>
    <w:rPr>
      <w:i/>
      <w:iCs/>
      <w:sz w:val="25"/>
      <w:szCs w:val="25"/>
      <w:u w:val="single"/>
      <w:shd w:val="clear" w:color="auto" w:fill="FFFFFF"/>
    </w:rPr>
  </w:style>
  <w:style w:type="character" w:customStyle="1" w:styleId="331">
    <w:name w:val="Основной текст (33)_"/>
    <w:link w:val="332"/>
    <w:uiPriority w:val="99"/>
    <w:rsid w:val="00A34AE4"/>
    <w:rPr>
      <w:rFonts w:ascii="Tahoma" w:hAnsi="Tahoma" w:cs="Tahoma"/>
      <w:noProof/>
      <w:sz w:val="30"/>
      <w:szCs w:val="30"/>
      <w:shd w:val="clear" w:color="auto" w:fill="FFFFFF"/>
    </w:rPr>
  </w:style>
  <w:style w:type="character" w:customStyle="1" w:styleId="317">
    <w:name w:val="Основной текст (31)7"/>
    <w:uiPriority w:val="99"/>
    <w:rsid w:val="00A34AE4"/>
  </w:style>
  <w:style w:type="character" w:customStyle="1" w:styleId="341">
    <w:name w:val="Основной текст (34)_"/>
    <w:link w:val="342"/>
    <w:uiPriority w:val="99"/>
    <w:rsid w:val="00A34AE4"/>
    <w:rPr>
      <w:rFonts w:ascii="Arial" w:hAnsi="Arial" w:cs="Arial"/>
      <w:sz w:val="13"/>
      <w:szCs w:val="13"/>
      <w:shd w:val="clear" w:color="auto" w:fill="FFFFFF"/>
    </w:rPr>
  </w:style>
  <w:style w:type="character" w:customStyle="1" w:styleId="Arial">
    <w:name w:val="Колонтитул + Arial"/>
    <w:aliases w:val="5,5 pt3"/>
    <w:uiPriority w:val="99"/>
    <w:rsid w:val="00A34AE4"/>
    <w:rPr>
      <w:rFonts w:ascii="Arial" w:hAnsi="Arial" w:cs="Arial"/>
      <w:noProof/>
      <w:sz w:val="11"/>
      <w:szCs w:val="11"/>
      <w:shd w:val="clear" w:color="auto" w:fill="FFFFFF"/>
    </w:rPr>
  </w:style>
  <w:style w:type="character" w:customStyle="1" w:styleId="351">
    <w:name w:val="Основной текст (35)_"/>
    <w:link w:val="352"/>
    <w:uiPriority w:val="99"/>
    <w:rsid w:val="00A34AE4"/>
    <w:rPr>
      <w:rFonts w:ascii="Tahoma" w:hAnsi="Tahoma" w:cs="Tahoma"/>
      <w:b/>
      <w:bCs/>
      <w:sz w:val="14"/>
      <w:szCs w:val="14"/>
      <w:shd w:val="clear" w:color="auto" w:fill="FFFFFF"/>
    </w:rPr>
  </w:style>
  <w:style w:type="character" w:customStyle="1" w:styleId="371">
    <w:name w:val="Основной текст (37)_"/>
    <w:link w:val="372"/>
    <w:uiPriority w:val="99"/>
    <w:rsid w:val="00A34AE4"/>
    <w:rPr>
      <w:rFonts w:ascii="Arial" w:hAnsi="Arial" w:cs="Arial"/>
      <w:sz w:val="15"/>
      <w:szCs w:val="15"/>
      <w:shd w:val="clear" w:color="auto" w:fill="FFFFFF"/>
    </w:rPr>
  </w:style>
  <w:style w:type="character" w:customStyle="1" w:styleId="381">
    <w:name w:val="Основной текст (38)_"/>
    <w:link w:val="382"/>
    <w:uiPriority w:val="99"/>
    <w:rsid w:val="00A34AE4"/>
    <w:rPr>
      <w:rFonts w:ascii="Tahoma" w:hAnsi="Tahoma" w:cs="Tahoma"/>
      <w:b/>
      <w:bCs/>
      <w:sz w:val="16"/>
      <w:szCs w:val="16"/>
      <w:shd w:val="clear" w:color="auto" w:fill="FFFFFF"/>
    </w:rPr>
  </w:style>
  <w:style w:type="character" w:customStyle="1" w:styleId="3fc">
    <w:name w:val="Оглавление (3)_"/>
    <w:link w:val="3fd"/>
    <w:uiPriority w:val="99"/>
    <w:rsid w:val="00A34AE4"/>
    <w:rPr>
      <w:rFonts w:ascii="Arial" w:hAnsi="Arial" w:cs="Arial"/>
      <w:sz w:val="13"/>
      <w:szCs w:val="13"/>
      <w:shd w:val="clear" w:color="auto" w:fill="FFFFFF"/>
    </w:rPr>
  </w:style>
  <w:style w:type="character" w:customStyle="1" w:styleId="950">
    <w:name w:val="Основной текст (9)5"/>
    <w:uiPriority w:val="99"/>
    <w:rsid w:val="00A34AE4"/>
  </w:style>
  <w:style w:type="character" w:customStyle="1" w:styleId="314">
    <w:name w:val="Основной текст (3) + Не полужирный1"/>
    <w:aliases w:val="Не курсив1"/>
    <w:uiPriority w:val="99"/>
    <w:rsid w:val="00A34AE4"/>
    <w:rPr>
      <w:b w:val="0"/>
      <w:bCs w:val="0"/>
      <w:i w:val="0"/>
      <w:iCs w:val="0"/>
      <w:sz w:val="25"/>
      <w:szCs w:val="25"/>
      <w:u w:val="single"/>
      <w:shd w:val="clear" w:color="auto" w:fill="FFFFFF"/>
    </w:rPr>
  </w:style>
  <w:style w:type="character" w:customStyle="1" w:styleId="940">
    <w:name w:val="Основной текст (9)4"/>
    <w:uiPriority w:val="99"/>
    <w:rsid w:val="00A34AE4"/>
    <w:rPr>
      <w:rFonts w:ascii="Tahoma" w:hAnsi="Tahoma" w:cs="Tahoma"/>
      <w:noProof/>
      <w:sz w:val="8"/>
      <w:szCs w:val="8"/>
      <w:shd w:val="clear" w:color="auto" w:fill="FFFFFF"/>
    </w:rPr>
  </w:style>
  <w:style w:type="character" w:customStyle="1" w:styleId="316">
    <w:name w:val="Основной текст (31)6"/>
    <w:uiPriority w:val="99"/>
    <w:rsid w:val="00A34AE4"/>
  </w:style>
  <w:style w:type="character" w:customStyle="1" w:styleId="4f2">
    <w:name w:val="Заголовок №4_"/>
    <w:link w:val="414"/>
    <w:uiPriority w:val="99"/>
    <w:rsid w:val="00A34AE4"/>
    <w:rPr>
      <w:b/>
      <w:bCs/>
      <w:sz w:val="25"/>
      <w:szCs w:val="25"/>
      <w:shd w:val="clear" w:color="auto" w:fill="FFFFFF"/>
    </w:rPr>
  </w:style>
  <w:style w:type="character" w:customStyle="1" w:styleId="4f3">
    <w:name w:val="Заголовок №4"/>
    <w:uiPriority w:val="99"/>
    <w:rsid w:val="00A34AE4"/>
  </w:style>
  <w:style w:type="character" w:customStyle="1" w:styleId="315">
    <w:name w:val="Основной текст (31)5"/>
    <w:uiPriority w:val="99"/>
    <w:rsid w:val="00A34AE4"/>
  </w:style>
  <w:style w:type="character" w:customStyle="1" w:styleId="318">
    <w:name w:val="Основной текст (31) + Не полужирный"/>
    <w:uiPriority w:val="99"/>
    <w:rsid w:val="00A34AE4"/>
    <w:rPr>
      <w:b w:val="0"/>
      <w:bCs w:val="0"/>
      <w:sz w:val="25"/>
      <w:szCs w:val="25"/>
      <w:shd w:val="clear" w:color="auto" w:fill="FFFFFF"/>
    </w:rPr>
  </w:style>
  <w:style w:type="character" w:customStyle="1" w:styleId="1f7">
    <w:name w:val="Основной текст + Полужирный1"/>
    <w:uiPriority w:val="99"/>
    <w:rsid w:val="00A34AE4"/>
    <w:rPr>
      <w:rFonts w:ascii="Times New Roman" w:hAnsi="Times New Roman" w:cs="Times New Roman"/>
      <w:b/>
      <w:bCs/>
      <w:spacing w:val="0"/>
      <w:sz w:val="25"/>
      <w:szCs w:val="25"/>
      <w:shd w:val="clear" w:color="auto" w:fill="FFFFFF"/>
    </w:rPr>
  </w:style>
  <w:style w:type="character" w:customStyle="1" w:styleId="4f4">
    <w:name w:val="Оглавление (4)_"/>
    <w:link w:val="415"/>
    <w:uiPriority w:val="99"/>
    <w:rsid w:val="00A34AE4"/>
    <w:rPr>
      <w:b/>
      <w:bCs/>
      <w:sz w:val="25"/>
      <w:szCs w:val="25"/>
      <w:shd w:val="clear" w:color="auto" w:fill="FFFFFF"/>
    </w:rPr>
  </w:style>
  <w:style w:type="character" w:customStyle="1" w:styleId="4f5">
    <w:name w:val="Оглавление (4)"/>
    <w:uiPriority w:val="99"/>
    <w:rsid w:val="00A34AE4"/>
  </w:style>
  <w:style w:type="character" w:customStyle="1" w:styleId="400">
    <w:name w:val="Основной текст (40)_"/>
    <w:link w:val="401"/>
    <w:uiPriority w:val="99"/>
    <w:rsid w:val="00A34AE4"/>
    <w:rPr>
      <w:sz w:val="25"/>
      <w:szCs w:val="25"/>
      <w:shd w:val="clear" w:color="auto" w:fill="FFFFFF"/>
    </w:rPr>
  </w:style>
  <w:style w:type="character" w:customStyle="1" w:styleId="402">
    <w:name w:val="Основной текст (40)"/>
    <w:uiPriority w:val="99"/>
    <w:rsid w:val="00A34AE4"/>
  </w:style>
  <w:style w:type="character" w:customStyle="1" w:styleId="4012pt">
    <w:name w:val="Основной текст (40) + 12 pt"/>
    <w:uiPriority w:val="99"/>
    <w:rsid w:val="00A34AE4"/>
    <w:rPr>
      <w:sz w:val="24"/>
      <w:szCs w:val="24"/>
      <w:shd w:val="clear" w:color="auto" w:fill="FFFFFF"/>
    </w:rPr>
  </w:style>
  <w:style w:type="character" w:customStyle="1" w:styleId="40Tahoma">
    <w:name w:val="Основной текст (40) + Tahoma"/>
    <w:aliases w:val="11 pt"/>
    <w:uiPriority w:val="99"/>
    <w:rsid w:val="00A34AE4"/>
    <w:rPr>
      <w:rFonts w:ascii="Tahoma" w:hAnsi="Tahoma" w:cs="Tahoma"/>
      <w:sz w:val="22"/>
      <w:szCs w:val="22"/>
      <w:shd w:val="clear" w:color="auto" w:fill="FFFFFF"/>
    </w:rPr>
  </w:style>
  <w:style w:type="character" w:customStyle="1" w:styleId="425">
    <w:name w:val="Основной текст (42)_"/>
    <w:link w:val="426"/>
    <w:uiPriority w:val="99"/>
    <w:rsid w:val="00A34AE4"/>
    <w:rPr>
      <w:rFonts w:ascii="Tahoma" w:hAnsi="Tahoma" w:cs="Tahoma"/>
      <w:b/>
      <w:bCs/>
      <w:sz w:val="21"/>
      <w:szCs w:val="21"/>
      <w:shd w:val="clear" w:color="auto" w:fill="FFFFFF"/>
    </w:rPr>
  </w:style>
  <w:style w:type="character" w:customStyle="1" w:styleId="182">
    <w:name w:val="Основной текст (18)"/>
    <w:uiPriority w:val="99"/>
    <w:rsid w:val="00A34AE4"/>
    <w:rPr>
      <w:rFonts w:ascii="Arial" w:hAnsi="Arial" w:cs="Arial"/>
      <w:color w:val="FFFFFF"/>
      <w:sz w:val="19"/>
      <w:szCs w:val="19"/>
      <w:shd w:val="clear" w:color="auto" w:fill="FFFFFF"/>
    </w:rPr>
  </w:style>
  <w:style w:type="character" w:customStyle="1" w:styleId="620">
    <w:name w:val="Основной текст (6)2"/>
    <w:uiPriority w:val="99"/>
    <w:rsid w:val="00A34AE4"/>
    <w:rPr>
      <w:color w:val="FFFFFF"/>
      <w:spacing w:val="0"/>
      <w:shd w:val="clear" w:color="auto" w:fill="FFFFFF"/>
    </w:rPr>
  </w:style>
  <w:style w:type="character" w:customStyle="1" w:styleId="1820">
    <w:name w:val="Основной текст (18)2"/>
    <w:uiPriority w:val="99"/>
    <w:rsid w:val="00A34AE4"/>
  </w:style>
  <w:style w:type="character" w:customStyle="1" w:styleId="1920">
    <w:name w:val="Основной текст (19)2"/>
    <w:uiPriority w:val="99"/>
    <w:rsid w:val="00A34AE4"/>
    <w:rPr>
      <w:rFonts w:ascii="Tahoma" w:hAnsi="Tahoma" w:cs="Tahoma"/>
      <w:b/>
      <w:bCs/>
      <w:sz w:val="19"/>
      <w:szCs w:val="19"/>
      <w:shd w:val="clear" w:color="auto" w:fill="FFFFFF"/>
      <w:lang w:val="en-US" w:eastAsia="en-US"/>
    </w:rPr>
  </w:style>
  <w:style w:type="character" w:customStyle="1" w:styleId="930">
    <w:name w:val="Основной текст (9)3"/>
    <w:uiPriority w:val="99"/>
    <w:rsid w:val="00A34AE4"/>
  </w:style>
  <w:style w:type="character" w:customStyle="1" w:styleId="403">
    <w:name w:val="Основной текст (40)3"/>
    <w:uiPriority w:val="99"/>
    <w:rsid w:val="00A34AE4"/>
    <w:rPr>
      <w:noProof/>
      <w:sz w:val="25"/>
      <w:szCs w:val="25"/>
      <w:shd w:val="clear" w:color="auto" w:fill="FFFFFF"/>
    </w:rPr>
  </w:style>
  <w:style w:type="character" w:customStyle="1" w:styleId="4020">
    <w:name w:val="Основной текст (40)2"/>
    <w:uiPriority w:val="99"/>
    <w:rsid w:val="00A34AE4"/>
    <w:rPr>
      <w:noProof/>
      <w:sz w:val="25"/>
      <w:szCs w:val="25"/>
      <w:shd w:val="clear" w:color="auto" w:fill="FFFFFF"/>
    </w:rPr>
  </w:style>
  <w:style w:type="character" w:customStyle="1" w:styleId="416">
    <w:name w:val="Основной текст (41)_"/>
    <w:link w:val="4110"/>
    <w:uiPriority w:val="99"/>
    <w:rsid w:val="00A34AE4"/>
    <w:rPr>
      <w:rFonts w:ascii="Tahoma" w:hAnsi="Tahoma" w:cs="Tahoma"/>
      <w:noProof/>
      <w:sz w:val="30"/>
      <w:szCs w:val="30"/>
      <w:shd w:val="clear" w:color="auto" w:fill="FFFFFF"/>
    </w:rPr>
  </w:style>
  <w:style w:type="character" w:customStyle="1" w:styleId="417">
    <w:name w:val="Основной текст (41)"/>
    <w:uiPriority w:val="99"/>
    <w:rsid w:val="00A34AE4"/>
  </w:style>
  <w:style w:type="character" w:customStyle="1" w:styleId="4120">
    <w:name w:val="Основной текст (41)2"/>
    <w:uiPriority w:val="99"/>
    <w:rsid w:val="00A34AE4"/>
  </w:style>
  <w:style w:type="character" w:customStyle="1" w:styleId="391">
    <w:name w:val="Основной текст (39)_"/>
    <w:link w:val="3910"/>
    <w:uiPriority w:val="99"/>
    <w:rsid w:val="00A34AE4"/>
    <w:rPr>
      <w:rFonts w:ascii="Tahoma" w:hAnsi="Tahoma" w:cs="Tahoma"/>
      <w:noProof/>
      <w:sz w:val="30"/>
      <w:szCs w:val="30"/>
      <w:shd w:val="clear" w:color="auto" w:fill="FFFFFF"/>
    </w:rPr>
  </w:style>
  <w:style w:type="character" w:customStyle="1" w:styleId="392">
    <w:name w:val="Основной текст (39)"/>
    <w:uiPriority w:val="99"/>
    <w:rsid w:val="00A34AE4"/>
  </w:style>
  <w:style w:type="character" w:customStyle="1" w:styleId="750pt">
    <w:name w:val="Основной текст (7) + Интервал 50 pt"/>
    <w:uiPriority w:val="99"/>
    <w:rsid w:val="00A34AE4"/>
    <w:rPr>
      <w:rFonts w:ascii="Tahoma" w:hAnsi="Tahoma" w:cs="Tahoma"/>
      <w:spacing w:val="1000"/>
      <w:sz w:val="10"/>
      <w:szCs w:val="10"/>
      <w:shd w:val="clear" w:color="auto" w:fill="FFFFFF"/>
      <w:lang w:val="de-DE" w:eastAsia="de-DE"/>
    </w:rPr>
  </w:style>
  <w:style w:type="character" w:customStyle="1" w:styleId="5d">
    <w:name w:val="Подпись к таблице (5)_"/>
    <w:link w:val="512"/>
    <w:uiPriority w:val="99"/>
    <w:rsid w:val="00A34AE4"/>
    <w:rPr>
      <w:sz w:val="25"/>
      <w:szCs w:val="25"/>
      <w:shd w:val="clear" w:color="auto" w:fill="FFFFFF"/>
    </w:rPr>
  </w:style>
  <w:style w:type="character" w:customStyle="1" w:styleId="5e">
    <w:name w:val="Подпись к таблице (5)"/>
    <w:uiPriority w:val="99"/>
    <w:rsid w:val="00A34AE4"/>
  </w:style>
  <w:style w:type="character" w:customStyle="1" w:styleId="3140">
    <w:name w:val="Основной текст (31)4"/>
    <w:uiPriority w:val="99"/>
    <w:rsid w:val="00A34AE4"/>
  </w:style>
  <w:style w:type="character" w:customStyle="1" w:styleId="2330">
    <w:name w:val="Основной текст (23)3"/>
    <w:uiPriority w:val="99"/>
    <w:rsid w:val="00A34AE4"/>
    <w:rPr>
      <w:noProof/>
      <w:spacing w:val="0"/>
      <w:sz w:val="9"/>
      <w:szCs w:val="9"/>
      <w:shd w:val="clear" w:color="auto" w:fill="FFFFFF"/>
    </w:rPr>
  </w:style>
  <w:style w:type="character" w:customStyle="1" w:styleId="3130">
    <w:name w:val="Основной текст (31)3"/>
    <w:uiPriority w:val="99"/>
    <w:rsid w:val="00A34AE4"/>
  </w:style>
  <w:style w:type="character" w:customStyle="1" w:styleId="2320">
    <w:name w:val="Основной текст (23)2"/>
    <w:uiPriority w:val="99"/>
    <w:rsid w:val="00A34AE4"/>
    <w:rPr>
      <w:noProof/>
      <w:spacing w:val="0"/>
      <w:sz w:val="9"/>
      <w:szCs w:val="9"/>
      <w:shd w:val="clear" w:color="auto" w:fill="FFFFFF"/>
    </w:rPr>
  </w:style>
  <w:style w:type="character" w:customStyle="1" w:styleId="3120">
    <w:name w:val="Основной текст (31)2"/>
    <w:uiPriority w:val="99"/>
    <w:rsid w:val="00A34AE4"/>
  </w:style>
  <w:style w:type="character" w:customStyle="1" w:styleId="530">
    <w:name w:val="Основной текст (5)3"/>
    <w:uiPriority w:val="99"/>
    <w:rsid w:val="00A34AE4"/>
  </w:style>
  <w:style w:type="character" w:customStyle="1" w:styleId="3fe">
    <w:name w:val="Основной текст (3) + Не курсив"/>
    <w:uiPriority w:val="99"/>
    <w:rsid w:val="00A34AE4"/>
    <w:rPr>
      <w:b/>
      <w:bCs/>
      <w:i w:val="0"/>
      <w:iCs w:val="0"/>
      <w:sz w:val="25"/>
      <w:szCs w:val="25"/>
      <w:u w:val="single"/>
      <w:shd w:val="clear" w:color="auto" w:fill="FFFFFF"/>
    </w:rPr>
  </w:style>
  <w:style w:type="character" w:customStyle="1" w:styleId="1020">
    <w:name w:val="Основной текст (10)2"/>
    <w:uiPriority w:val="99"/>
    <w:rsid w:val="00A34AE4"/>
  </w:style>
  <w:style w:type="character" w:customStyle="1" w:styleId="1011">
    <w:name w:val="Основной текст (10) + 11"/>
    <w:aliases w:val="5 pt2"/>
    <w:uiPriority w:val="99"/>
    <w:rsid w:val="00A34AE4"/>
    <w:rPr>
      <w:noProof/>
      <w:sz w:val="23"/>
      <w:szCs w:val="23"/>
      <w:shd w:val="clear" w:color="auto" w:fill="FFFFFF"/>
    </w:rPr>
  </w:style>
  <w:style w:type="character" w:customStyle="1" w:styleId="460">
    <w:name w:val="Основной текст (4) + 6"/>
    <w:aliases w:val="5 pt1"/>
    <w:uiPriority w:val="99"/>
    <w:rsid w:val="00A34AE4"/>
    <w:rPr>
      <w:noProof/>
      <w:sz w:val="13"/>
      <w:szCs w:val="13"/>
      <w:shd w:val="clear" w:color="auto" w:fill="FFFFFF"/>
    </w:rPr>
  </w:style>
  <w:style w:type="character" w:customStyle="1" w:styleId="920">
    <w:name w:val="Основной текст (9)2"/>
    <w:uiPriority w:val="99"/>
    <w:rsid w:val="00A34AE4"/>
  </w:style>
  <w:style w:type="character" w:customStyle="1" w:styleId="430">
    <w:name w:val="Основной текст (43)_"/>
    <w:link w:val="431"/>
    <w:uiPriority w:val="99"/>
    <w:rsid w:val="00A34AE4"/>
    <w:rPr>
      <w:rFonts w:ascii="Tahoma" w:hAnsi="Tahoma" w:cs="Tahoma"/>
      <w:b/>
      <w:bCs/>
      <w:sz w:val="17"/>
      <w:szCs w:val="17"/>
      <w:shd w:val="clear" w:color="auto" w:fill="FFFFFF"/>
    </w:rPr>
  </w:style>
  <w:style w:type="character" w:customStyle="1" w:styleId="432">
    <w:name w:val="Основной текст (43)"/>
    <w:uiPriority w:val="99"/>
    <w:rsid w:val="00A34AE4"/>
    <w:rPr>
      <w:rFonts w:ascii="Tahoma" w:hAnsi="Tahoma" w:cs="Tahoma"/>
      <w:b/>
      <w:bCs/>
      <w:sz w:val="17"/>
      <w:szCs w:val="17"/>
      <w:u w:val="single"/>
      <w:shd w:val="clear" w:color="auto" w:fill="FFFFFF"/>
    </w:rPr>
  </w:style>
  <w:style w:type="character" w:customStyle="1" w:styleId="440">
    <w:name w:val="Основной текст (44)_"/>
    <w:link w:val="441"/>
    <w:uiPriority w:val="99"/>
    <w:rsid w:val="00A34AE4"/>
    <w:rPr>
      <w:rFonts w:ascii="Tahoma" w:hAnsi="Tahoma" w:cs="Tahoma"/>
      <w:b/>
      <w:bCs/>
      <w:i/>
      <w:iCs/>
      <w:sz w:val="16"/>
      <w:szCs w:val="16"/>
      <w:shd w:val="clear" w:color="auto" w:fill="FFFFFF"/>
    </w:rPr>
  </w:style>
  <w:style w:type="character" w:customStyle="1" w:styleId="442">
    <w:name w:val="Основной текст (44)"/>
    <w:uiPriority w:val="99"/>
    <w:rsid w:val="00A34AE4"/>
  </w:style>
  <w:style w:type="character" w:customStyle="1" w:styleId="113">
    <w:name w:val="Основной текст (11)"/>
    <w:uiPriority w:val="99"/>
    <w:rsid w:val="00A34AE4"/>
  </w:style>
  <w:style w:type="character" w:customStyle="1" w:styleId="69">
    <w:name w:val="Подпись к таблице (6)_"/>
    <w:link w:val="6a"/>
    <w:uiPriority w:val="99"/>
    <w:rsid w:val="00A34AE4"/>
    <w:rPr>
      <w:rFonts w:ascii="Tahoma" w:hAnsi="Tahoma" w:cs="Tahoma"/>
      <w:b/>
      <w:bCs/>
      <w:sz w:val="17"/>
      <w:szCs w:val="17"/>
      <w:shd w:val="clear" w:color="auto" w:fill="FFFFFF"/>
    </w:rPr>
  </w:style>
  <w:style w:type="character" w:customStyle="1" w:styleId="520">
    <w:name w:val="Основной текст (5)2"/>
    <w:uiPriority w:val="99"/>
    <w:rsid w:val="00A34AE4"/>
  </w:style>
  <w:style w:type="paragraph" w:customStyle="1" w:styleId="affffffa">
    <w:name w:val="Колонтитул"/>
    <w:basedOn w:val="a4"/>
    <w:link w:val="affffff9"/>
    <w:uiPriority w:val="99"/>
    <w:rsid w:val="00A34AE4"/>
    <w:pPr>
      <w:shd w:val="clear" w:color="auto" w:fill="FFFFFF"/>
    </w:pPr>
    <w:rPr>
      <w:sz w:val="20"/>
      <w:szCs w:val="20"/>
    </w:rPr>
  </w:style>
  <w:style w:type="paragraph" w:customStyle="1" w:styleId="210">
    <w:name w:val="Оглавление (2)1"/>
    <w:basedOn w:val="a4"/>
    <w:link w:val="2f6"/>
    <w:uiPriority w:val="99"/>
    <w:rsid w:val="00A34AE4"/>
    <w:pPr>
      <w:shd w:val="clear" w:color="auto" w:fill="FFFFFF"/>
      <w:spacing w:line="446" w:lineRule="exact"/>
      <w:jc w:val="both"/>
    </w:pPr>
    <w:rPr>
      <w:b/>
      <w:bCs/>
      <w:i/>
      <w:iCs/>
      <w:sz w:val="25"/>
      <w:szCs w:val="25"/>
    </w:rPr>
  </w:style>
  <w:style w:type="paragraph" w:customStyle="1" w:styleId="121">
    <w:name w:val="Заголовок №1 (2)"/>
    <w:basedOn w:val="a4"/>
    <w:link w:val="120"/>
    <w:uiPriority w:val="99"/>
    <w:rsid w:val="00A34AE4"/>
    <w:pPr>
      <w:shd w:val="clear" w:color="auto" w:fill="FFFFFF"/>
      <w:spacing w:line="446" w:lineRule="exact"/>
      <w:outlineLvl w:val="0"/>
    </w:pPr>
    <w:rPr>
      <w:b/>
      <w:bCs/>
      <w:sz w:val="25"/>
      <w:szCs w:val="25"/>
    </w:rPr>
  </w:style>
  <w:style w:type="paragraph" w:customStyle="1" w:styleId="212">
    <w:name w:val="Основной текст (2)1"/>
    <w:basedOn w:val="a4"/>
    <w:link w:val="2f9"/>
    <w:uiPriority w:val="99"/>
    <w:rsid w:val="00A34AE4"/>
    <w:pPr>
      <w:shd w:val="clear" w:color="auto" w:fill="FFFFFF"/>
      <w:spacing w:line="638" w:lineRule="exact"/>
      <w:ind w:firstLine="1540"/>
    </w:pPr>
    <w:rPr>
      <w:b/>
      <w:bCs/>
      <w:i/>
      <w:iCs/>
      <w:sz w:val="47"/>
      <w:szCs w:val="47"/>
    </w:rPr>
  </w:style>
  <w:style w:type="paragraph" w:customStyle="1" w:styleId="310">
    <w:name w:val="Основной текст (3)1"/>
    <w:basedOn w:val="a4"/>
    <w:link w:val="3f0"/>
    <w:uiPriority w:val="99"/>
    <w:rsid w:val="00A34AE4"/>
    <w:pPr>
      <w:shd w:val="clear" w:color="auto" w:fill="FFFFFF"/>
      <w:spacing w:line="446" w:lineRule="exact"/>
      <w:jc w:val="center"/>
    </w:pPr>
    <w:rPr>
      <w:b/>
      <w:bCs/>
      <w:i/>
      <w:iCs/>
      <w:sz w:val="25"/>
      <w:szCs w:val="25"/>
    </w:rPr>
  </w:style>
  <w:style w:type="paragraph" w:customStyle="1" w:styleId="1f1">
    <w:name w:val="Подпись к таблице1"/>
    <w:basedOn w:val="a4"/>
    <w:link w:val="affffffd"/>
    <w:uiPriority w:val="99"/>
    <w:rsid w:val="00A34AE4"/>
    <w:pPr>
      <w:shd w:val="clear" w:color="auto" w:fill="FFFFFF"/>
      <w:spacing w:line="341" w:lineRule="exact"/>
      <w:jc w:val="both"/>
    </w:pPr>
    <w:rPr>
      <w:sz w:val="25"/>
      <w:szCs w:val="25"/>
    </w:rPr>
  </w:style>
  <w:style w:type="paragraph" w:customStyle="1" w:styleId="410">
    <w:name w:val="Основной текст (4)1"/>
    <w:basedOn w:val="a4"/>
    <w:link w:val="49"/>
    <w:uiPriority w:val="99"/>
    <w:rsid w:val="00A34AE4"/>
    <w:pPr>
      <w:shd w:val="clear" w:color="auto" w:fill="FFFFFF"/>
      <w:spacing w:line="240" w:lineRule="atLeast"/>
      <w:ind w:hanging="1260"/>
    </w:pPr>
    <w:rPr>
      <w:sz w:val="23"/>
      <w:szCs w:val="23"/>
    </w:rPr>
  </w:style>
  <w:style w:type="paragraph" w:customStyle="1" w:styleId="510">
    <w:name w:val="Основной текст (5)1"/>
    <w:basedOn w:val="a4"/>
    <w:link w:val="58"/>
    <w:uiPriority w:val="99"/>
    <w:rsid w:val="00A34AE4"/>
    <w:pPr>
      <w:shd w:val="clear" w:color="auto" w:fill="FFFFFF"/>
      <w:spacing w:line="240" w:lineRule="atLeast"/>
    </w:pPr>
    <w:rPr>
      <w:i/>
      <w:iCs/>
      <w:sz w:val="25"/>
      <w:szCs w:val="25"/>
    </w:rPr>
  </w:style>
  <w:style w:type="paragraph" w:customStyle="1" w:styleId="610">
    <w:name w:val="Основной текст (6)1"/>
    <w:basedOn w:val="a4"/>
    <w:link w:val="63"/>
    <w:uiPriority w:val="99"/>
    <w:rsid w:val="00A34AE4"/>
    <w:pPr>
      <w:shd w:val="clear" w:color="auto" w:fill="FFFFFF"/>
      <w:spacing w:line="240" w:lineRule="atLeast"/>
    </w:pPr>
    <w:rPr>
      <w:sz w:val="20"/>
      <w:szCs w:val="20"/>
    </w:rPr>
  </w:style>
  <w:style w:type="paragraph" w:customStyle="1" w:styleId="74">
    <w:name w:val="Основной текст (7)"/>
    <w:basedOn w:val="a4"/>
    <w:link w:val="73"/>
    <w:uiPriority w:val="99"/>
    <w:rsid w:val="00A34AE4"/>
    <w:pPr>
      <w:shd w:val="clear" w:color="auto" w:fill="FFFFFF"/>
      <w:spacing w:line="240" w:lineRule="atLeast"/>
      <w:jc w:val="both"/>
    </w:pPr>
    <w:rPr>
      <w:rFonts w:ascii="Tahoma" w:hAnsi="Tahoma" w:cs="Tahoma"/>
      <w:sz w:val="10"/>
      <w:szCs w:val="10"/>
    </w:rPr>
  </w:style>
  <w:style w:type="paragraph" w:customStyle="1" w:styleId="2fc">
    <w:name w:val="Подпись к таблице (2)"/>
    <w:basedOn w:val="a4"/>
    <w:link w:val="2fb"/>
    <w:uiPriority w:val="99"/>
    <w:rsid w:val="00A34AE4"/>
    <w:pPr>
      <w:shd w:val="clear" w:color="auto" w:fill="FFFFFF"/>
      <w:spacing w:line="240" w:lineRule="atLeast"/>
    </w:pPr>
    <w:rPr>
      <w:sz w:val="23"/>
      <w:szCs w:val="23"/>
    </w:rPr>
  </w:style>
  <w:style w:type="paragraph" w:customStyle="1" w:styleId="84">
    <w:name w:val="Основной текст (8)"/>
    <w:basedOn w:val="a4"/>
    <w:link w:val="83"/>
    <w:uiPriority w:val="99"/>
    <w:rsid w:val="00A34AE4"/>
    <w:pPr>
      <w:shd w:val="clear" w:color="auto" w:fill="FFFFFF"/>
      <w:spacing w:line="240" w:lineRule="atLeast"/>
      <w:jc w:val="both"/>
    </w:pPr>
    <w:rPr>
      <w:b/>
      <w:bCs/>
      <w:sz w:val="8"/>
      <w:szCs w:val="8"/>
    </w:rPr>
  </w:style>
  <w:style w:type="paragraph" w:customStyle="1" w:styleId="910">
    <w:name w:val="Основной текст (9)1"/>
    <w:basedOn w:val="a4"/>
    <w:link w:val="92"/>
    <w:uiPriority w:val="99"/>
    <w:rsid w:val="00A34AE4"/>
    <w:pPr>
      <w:shd w:val="clear" w:color="auto" w:fill="FFFFFF"/>
      <w:spacing w:line="240" w:lineRule="atLeast"/>
      <w:jc w:val="both"/>
    </w:pPr>
    <w:rPr>
      <w:rFonts w:ascii="Tahoma" w:hAnsi="Tahoma" w:cs="Tahoma"/>
      <w:sz w:val="8"/>
      <w:szCs w:val="8"/>
    </w:rPr>
  </w:style>
  <w:style w:type="paragraph" w:customStyle="1" w:styleId="2fe">
    <w:name w:val="Подпись к картинке (2)"/>
    <w:basedOn w:val="a4"/>
    <w:link w:val="2fd"/>
    <w:uiPriority w:val="99"/>
    <w:rsid w:val="00A34AE4"/>
    <w:pPr>
      <w:shd w:val="clear" w:color="auto" w:fill="FFFFFF"/>
      <w:spacing w:line="240" w:lineRule="atLeast"/>
    </w:pPr>
    <w:rPr>
      <w:sz w:val="18"/>
      <w:szCs w:val="18"/>
    </w:rPr>
  </w:style>
  <w:style w:type="paragraph" w:customStyle="1" w:styleId="1010">
    <w:name w:val="Основной текст (10)1"/>
    <w:basedOn w:val="a4"/>
    <w:link w:val="104"/>
    <w:uiPriority w:val="99"/>
    <w:rsid w:val="00A34AE4"/>
    <w:pPr>
      <w:shd w:val="clear" w:color="auto" w:fill="FFFFFF"/>
      <w:spacing w:before="180" w:line="240" w:lineRule="atLeast"/>
    </w:pPr>
    <w:rPr>
      <w:sz w:val="13"/>
      <w:szCs w:val="13"/>
    </w:rPr>
  </w:style>
  <w:style w:type="paragraph" w:customStyle="1" w:styleId="1110">
    <w:name w:val="Основной текст (11)1"/>
    <w:basedOn w:val="a4"/>
    <w:link w:val="110"/>
    <w:uiPriority w:val="99"/>
    <w:rsid w:val="00A34AE4"/>
    <w:pPr>
      <w:shd w:val="clear" w:color="auto" w:fill="FFFFFF"/>
      <w:spacing w:line="240" w:lineRule="exact"/>
      <w:jc w:val="center"/>
    </w:pPr>
    <w:rPr>
      <w:rFonts w:ascii="Tahoma" w:hAnsi="Tahoma" w:cs="Tahoma"/>
      <w:sz w:val="16"/>
      <w:szCs w:val="16"/>
    </w:rPr>
  </w:style>
  <w:style w:type="paragraph" w:customStyle="1" w:styleId="123">
    <w:name w:val="Основной текст (12)"/>
    <w:basedOn w:val="a4"/>
    <w:link w:val="122"/>
    <w:uiPriority w:val="99"/>
    <w:rsid w:val="00A34AE4"/>
    <w:pPr>
      <w:shd w:val="clear" w:color="auto" w:fill="FFFFFF"/>
      <w:spacing w:line="192" w:lineRule="exact"/>
      <w:jc w:val="both"/>
    </w:pPr>
    <w:rPr>
      <w:rFonts w:ascii="Tahoma" w:hAnsi="Tahoma" w:cs="Tahoma"/>
      <w:sz w:val="14"/>
      <w:szCs w:val="14"/>
    </w:rPr>
  </w:style>
  <w:style w:type="paragraph" w:customStyle="1" w:styleId="131">
    <w:name w:val="Основной текст (13)"/>
    <w:basedOn w:val="a4"/>
    <w:link w:val="130"/>
    <w:uiPriority w:val="99"/>
    <w:rsid w:val="00A34AE4"/>
    <w:pPr>
      <w:shd w:val="clear" w:color="auto" w:fill="FFFFFF"/>
      <w:spacing w:line="110" w:lineRule="exact"/>
      <w:jc w:val="both"/>
    </w:pPr>
    <w:rPr>
      <w:rFonts w:ascii="Tahoma" w:hAnsi="Tahoma" w:cs="Tahoma"/>
      <w:sz w:val="8"/>
      <w:szCs w:val="8"/>
    </w:rPr>
  </w:style>
  <w:style w:type="paragraph" w:customStyle="1" w:styleId="141">
    <w:name w:val="Основной текст (14)"/>
    <w:basedOn w:val="a4"/>
    <w:link w:val="140"/>
    <w:uiPriority w:val="99"/>
    <w:rsid w:val="00A34AE4"/>
    <w:pPr>
      <w:shd w:val="clear" w:color="auto" w:fill="FFFFFF"/>
      <w:spacing w:line="240" w:lineRule="atLeast"/>
    </w:pPr>
    <w:rPr>
      <w:rFonts w:ascii="Tahoma" w:hAnsi="Tahoma" w:cs="Tahoma"/>
      <w:sz w:val="8"/>
      <w:szCs w:val="8"/>
    </w:rPr>
  </w:style>
  <w:style w:type="paragraph" w:customStyle="1" w:styleId="151">
    <w:name w:val="Основной текст (15)"/>
    <w:basedOn w:val="a4"/>
    <w:link w:val="150"/>
    <w:uiPriority w:val="99"/>
    <w:rsid w:val="00A34AE4"/>
    <w:pPr>
      <w:shd w:val="clear" w:color="auto" w:fill="FFFFFF"/>
      <w:spacing w:line="240" w:lineRule="atLeast"/>
    </w:pPr>
    <w:rPr>
      <w:rFonts w:ascii="Tahoma" w:hAnsi="Tahoma" w:cs="Tahoma"/>
      <w:sz w:val="8"/>
      <w:szCs w:val="8"/>
    </w:rPr>
  </w:style>
  <w:style w:type="paragraph" w:customStyle="1" w:styleId="161">
    <w:name w:val="Основной текст (16)"/>
    <w:basedOn w:val="a4"/>
    <w:link w:val="160"/>
    <w:uiPriority w:val="99"/>
    <w:rsid w:val="00A34AE4"/>
    <w:pPr>
      <w:shd w:val="clear" w:color="auto" w:fill="FFFFFF"/>
      <w:spacing w:after="300" w:line="240" w:lineRule="atLeast"/>
    </w:pPr>
    <w:rPr>
      <w:rFonts w:ascii="Tahoma" w:hAnsi="Tahoma" w:cs="Tahoma"/>
      <w:sz w:val="8"/>
      <w:szCs w:val="8"/>
    </w:rPr>
  </w:style>
  <w:style w:type="paragraph" w:customStyle="1" w:styleId="171">
    <w:name w:val="Основной текст (17)1"/>
    <w:basedOn w:val="a4"/>
    <w:link w:val="170"/>
    <w:uiPriority w:val="99"/>
    <w:rsid w:val="00A34AE4"/>
    <w:pPr>
      <w:shd w:val="clear" w:color="auto" w:fill="FFFFFF"/>
      <w:spacing w:line="110" w:lineRule="exact"/>
      <w:jc w:val="right"/>
    </w:pPr>
    <w:rPr>
      <w:rFonts w:ascii="Tahoma" w:hAnsi="Tahoma" w:cs="Tahoma"/>
      <w:sz w:val="8"/>
      <w:szCs w:val="8"/>
    </w:rPr>
  </w:style>
  <w:style w:type="paragraph" w:customStyle="1" w:styleId="191">
    <w:name w:val="Основной текст (19)1"/>
    <w:basedOn w:val="a4"/>
    <w:link w:val="190"/>
    <w:uiPriority w:val="99"/>
    <w:rsid w:val="00A34AE4"/>
    <w:pPr>
      <w:shd w:val="clear" w:color="auto" w:fill="FFFFFF"/>
      <w:spacing w:line="230" w:lineRule="exact"/>
      <w:jc w:val="center"/>
    </w:pPr>
    <w:rPr>
      <w:rFonts w:ascii="Tahoma" w:hAnsi="Tahoma" w:cs="Tahoma"/>
      <w:b/>
      <w:bCs/>
      <w:sz w:val="19"/>
      <w:szCs w:val="19"/>
    </w:rPr>
  </w:style>
  <w:style w:type="paragraph" w:customStyle="1" w:styleId="181">
    <w:name w:val="Основной текст (18)1"/>
    <w:basedOn w:val="a4"/>
    <w:link w:val="180"/>
    <w:uiPriority w:val="99"/>
    <w:rsid w:val="00A34AE4"/>
    <w:pPr>
      <w:shd w:val="clear" w:color="auto" w:fill="FFFFFF"/>
      <w:spacing w:line="226" w:lineRule="exact"/>
      <w:jc w:val="center"/>
    </w:pPr>
    <w:rPr>
      <w:rFonts w:ascii="Arial" w:hAnsi="Arial" w:cs="Arial"/>
      <w:sz w:val="19"/>
      <w:szCs w:val="19"/>
    </w:rPr>
  </w:style>
  <w:style w:type="paragraph" w:customStyle="1" w:styleId="3f4">
    <w:name w:val="Подпись к таблице (3)"/>
    <w:basedOn w:val="a4"/>
    <w:link w:val="3f3"/>
    <w:uiPriority w:val="99"/>
    <w:rsid w:val="00A34AE4"/>
    <w:pPr>
      <w:shd w:val="clear" w:color="auto" w:fill="FFFFFF"/>
      <w:spacing w:line="240" w:lineRule="atLeast"/>
    </w:pPr>
    <w:rPr>
      <w:rFonts w:ascii="Tahoma" w:hAnsi="Tahoma" w:cs="Tahoma"/>
      <w:b/>
      <w:bCs/>
      <w:sz w:val="19"/>
      <w:szCs w:val="19"/>
    </w:rPr>
  </w:style>
  <w:style w:type="paragraph" w:customStyle="1" w:styleId="112">
    <w:name w:val="Заголовок №11"/>
    <w:basedOn w:val="a4"/>
    <w:link w:val="1f3"/>
    <w:uiPriority w:val="99"/>
    <w:rsid w:val="00A34AE4"/>
    <w:pPr>
      <w:shd w:val="clear" w:color="auto" w:fill="FFFFFF"/>
      <w:spacing w:line="250" w:lineRule="exact"/>
      <w:outlineLvl w:val="0"/>
    </w:pPr>
    <w:rPr>
      <w:rFonts w:ascii="Tahoma" w:hAnsi="Tahoma" w:cs="Tahoma"/>
      <w:b/>
      <w:bCs/>
      <w:sz w:val="19"/>
      <w:szCs w:val="19"/>
    </w:rPr>
  </w:style>
  <w:style w:type="paragraph" w:customStyle="1" w:styleId="1f5">
    <w:name w:val="Подпись к картинке1"/>
    <w:basedOn w:val="a4"/>
    <w:link w:val="afffffff"/>
    <w:uiPriority w:val="99"/>
    <w:rsid w:val="00A34AE4"/>
    <w:pPr>
      <w:shd w:val="clear" w:color="auto" w:fill="FFFFFF"/>
      <w:spacing w:line="240" w:lineRule="exact"/>
      <w:jc w:val="both"/>
    </w:pPr>
    <w:rPr>
      <w:rFonts w:ascii="Tahoma" w:hAnsi="Tahoma" w:cs="Tahoma"/>
      <w:sz w:val="10"/>
      <w:szCs w:val="10"/>
    </w:rPr>
  </w:style>
  <w:style w:type="paragraph" w:customStyle="1" w:styleId="201">
    <w:name w:val="Основной текст (20)1"/>
    <w:basedOn w:val="a4"/>
    <w:link w:val="200"/>
    <w:uiPriority w:val="99"/>
    <w:rsid w:val="00A34AE4"/>
    <w:pPr>
      <w:shd w:val="clear" w:color="auto" w:fill="FFFFFF"/>
      <w:spacing w:line="542" w:lineRule="exact"/>
    </w:pPr>
    <w:rPr>
      <w:rFonts w:ascii="Tahoma" w:hAnsi="Tahoma" w:cs="Tahoma"/>
      <w:sz w:val="11"/>
      <w:szCs w:val="11"/>
    </w:rPr>
  </w:style>
  <w:style w:type="paragraph" w:customStyle="1" w:styleId="243">
    <w:name w:val="Основной текст (24)"/>
    <w:basedOn w:val="a4"/>
    <w:link w:val="242"/>
    <w:uiPriority w:val="99"/>
    <w:rsid w:val="00A34AE4"/>
    <w:pPr>
      <w:shd w:val="clear" w:color="auto" w:fill="FFFFFF"/>
      <w:spacing w:after="1020" w:line="240" w:lineRule="atLeast"/>
    </w:pPr>
    <w:rPr>
      <w:b/>
      <w:bCs/>
      <w:sz w:val="15"/>
      <w:szCs w:val="15"/>
    </w:rPr>
  </w:style>
  <w:style w:type="paragraph" w:customStyle="1" w:styleId="253">
    <w:name w:val="Основной текст (25)"/>
    <w:basedOn w:val="a4"/>
    <w:link w:val="252"/>
    <w:uiPriority w:val="99"/>
    <w:rsid w:val="00A34AE4"/>
    <w:pPr>
      <w:shd w:val="clear" w:color="auto" w:fill="FFFFFF"/>
      <w:spacing w:line="240" w:lineRule="atLeast"/>
    </w:pPr>
    <w:rPr>
      <w:rFonts w:ascii="Calibri" w:hAnsi="Calibri" w:cs="Calibri"/>
      <w:b/>
      <w:bCs/>
      <w:sz w:val="27"/>
      <w:szCs w:val="27"/>
    </w:rPr>
  </w:style>
  <w:style w:type="paragraph" w:customStyle="1" w:styleId="3f8">
    <w:name w:val="Заголовок №3"/>
    <w:basedOn w:val="a4"/>
    <w:link w:val="3f7"/>
    <w:uiPriority w:val="99"/>
    <w:rsid w:val="00A34AE4"/>
    <w:pPr>
      <w:shd w:val="clear" w:color="auto" w:fill="FFFFFF"/>
      <w:spacing w:line="240" w:lineRule="atLeast"/>
      <w:outlineLvl w:val="2"/>
    </w:pPr>
    <w:rPr>
      <w:rFonts w:ascii="Calibri" w:hAnsi="Calibri" w:cs="Calibri"/>
      <w:b/>
      <w:bCs/>
      <w:sz w:val="27"/>
      <w:szCs w:val="27"/>
    </w:rPr>
  </w:style>
  <w:style w:type="paragraph" w:customStyle="1" w:styleId="67">
    <w:name w:val="Подпись к картинке (6)"/>
    <w:basedOn w:val="a4"/>
    <w:link w:val="66"/>
    <w:uiPriority w:val="99"/>
    <w:rsid w:val="00A34AE4"/>
    <w:pPr>
      <w:shd w:val="clear" w:color="auto" w:fill="FFFFFF"/>
      <w:spacing w:line="240" w:lineRule="atLeast"/>
    </w:pPr>
    <w:rPr>
      <w:b/>
      <w:bCs/>
      <w:sz w:val="15"/>
      <w:szCs w:val="15"/>
    </w:rPr>
  </w:style>
  <w:style w:type="paragraph" w:customStyle="1" w:styleId="262">
    <w:name w:val="Основной текст (26)"/>
    <w:basedOn w:val="a4"/>
    <w:link w:val="261"/>
    <w:uiPriority w:val="99"/>
    <w:rsid w:val="00A34AE4"/>
    <w:pPr>
      <w:shd w:val="clear" w:color="auto" w:fill="FFFFFF"/>
      <w:spacing w:after="120" w:line="211" w:lineRule="exact"/>
    </w:pPr>
    <w:rPr>
      <w:rFonts w:ascii="Tahoma" w:hAnsi="Tahoma" w:cs="Tahoma"/>
      <w:sz w:val="13"/>
      <w:szCs w:val="13"/>
    </w:rPr>
  </w:style>
  <w:style w:type="paragraph" w:customStyle="1" w:styleId="272">
    <w:name w:val="Основной текст (27)"/>
    <w:basedOn w:val="a4"/>
    <w:link w:val="271"/>
    <w:uiPriority w:val="99"/>
    <w:rsid w:val="00A34AE4"/>
    <w:pPr>
      <w:shd w:val="clear" w:color="auto" w:fill="FFFFFF"/>
      <w:spacing w:line="240" w:lineRule="atLeast"/>
    </w:pPr>
    <w:rPr>
      <w:b/>
      <w:bCs/>
      <w:i/>
      <w:iCs/>
      <w:noProof/>
      <w:sz w:val="105"/>
      <w:szCs w:val="105"/>
    </w:rPr>
  </w:style>
  <w:style w:type="paragraph" w:customStyle="1" w:styleId="411">
    <w:name w:val="Подпись к таблице (4)1"/>
    <w:basedOn w:val="a4"/>
    <w:link w:val="4e"/>
    <w:uiPriority w:val="99"/>
    <w:rsid w:val="00A34AE4"/>
    <w:pPr>
      <w:shd w:val="clear" w:color="auto" w:fill="FFFFFF"/>
      <w:spacing w:line="240" w:lineRule="atLeast"/>
    </w:pPr>
    <w:rPr>
      <w:b/>
      <w:bCs/>
      <w:i/>
      <w:iCs/>
      <w:sz w:val="25"/>
      <w:szCs w:val="25"/>
    </w:rPr>
  </w:style>
  <w:style w:type="paragraph" w:customStyle="1" w:styleId="214">
    <w:name w:val="Основной текст (21)"/>
    <w:basedOn w:val="a4"/>
    <w:link w:val="213"/>
    <w:uiPriority w:val="99"/>
    <w:rsid w:val="00A34AE4"/>
    <w:pPr>
      <w:shd w:val="clear" w:color="auto" w:fill="FFFFFF"/>
      <w:spacing w:line="240" w:lineRule="atLeast"/>
    </w:pPr>
    <w:rPr>
      <w:b/>
      <w:bCs/>
      <w:sz w:val="16"/>
      <w:szCs w:val="16"/>
    </w:rPr>
  </w:style>
  <w:style w:type="paragraph" w:customStyle="1" w:styleId="223">
    <w:name w:val="Основной текст (22)"/>
    <w:basedOn w:val="a4"/>
    <w:link w:val="222"/>
    <w:uiPriority w:val="99"/>
    <w:rsid w:val="00A34AE4"/>
    <w:pPr>
      <w:shd w:val="clear" w:color="auto" w:fill="FFFFFF"/>
      <w:spacing w:line="240" w:lineRule="atLeast"/>
    </w:pPr>
    <w:rPr>
      <w:i/>
      <w:iCs/>
      <w:sz w:val="19"/>
      <w:szCs w:val="19"/>
    </w:rPr>
  </w:style>
  <w:style w:type="paragraph" w:customStyle="1" w:styleId="311">
    <w:name w:val="Подпись к картинке (3)1"/>
    <w:basedOn w:val="a4"/>
    <w:link w:val="3fa"/>
    <w:uiPriority w:val="99"/>
    <w:rsid w:val="00A34AE4"/>
    <w:pPr>
      <w:shd w:val="clear" w:color="auto" w:fill="FFFFFF"/>
      <w:spacing w:line="240" w:lineRule="atLeast"/>
    </w:pPr>
    <w:rPr>
      <w:b/>
      <w:bCs/>
      <w:sz w:val="25"/>
      <w:szCs w:val="25"/>
    </w:rPr>
  </w:style>
  <w:style w:type="paragraph" w:customStyle="1" w:styleId="4f1">
    <w:name w:val="Подпись к картинке (4)"/>
    <w:basedOn w:val="a4"/>
    <w:link w:val="4f0"/>
    <w:uiPriority w:val="99"/>
    <w:rsid w:val="00A34AE4"/>
    <w:pPr>
      <w:shd w:val="clear" w:color="auto" w:fill="FFFFFF"/>
      <w:spacing w:line="250" w:lineRule="exact"/>
      <w:ind w:hanging="400"/>
    </w:pPr>
    <w:rPr>
      <w:rFonts w:ascii="Tahoma" w:hAnsi="Tahoma" w:cs="Tahoma"/>
      <w:b/>
      <w:bCs/>
      <w:sz w:val="15"/>
      <w:szCs w:val="15"/>
    </w:rPr>
  </w:style>
  <w:style w:type="paragraph" w:customStyle="1" w:styleId="2310">
    <w:name w:val="Основной текст (23)1"/>
    <w:basedOn w:val="a4"/>
    <w:link w:val="232"/>
    <w:uiPriority w:val="99"/>
    <w:rsid w:val="00A34AE4"/>
    <w:pPr>
      <w:shd w:val="clear" w:color="auto" w:fill="FFFFFF"/>
      <w:spacing w:line="240" w:lineRule="atLeast"/>
      <w:jc w:val="both"/>
    </w:pPr>
    <w:rPr>
      <w:sz w:val="9"/>
      <w:szCs w:val="9"/>
    </w:rPr>
  </w:style>
  <w:style w:type="paragraph" w:customStyle="1" w:styleId="5c">
    <w:name w:val="Подпись к картинке (5)"/>
    <w:basedOn w:val="a4"/>
    <w:link w:val="5b"/>
    <w:uiPriority w:val="99"/>
    <w:rsid w:val="00A34AE4"/>
    <w:pPr>
      <w:shd w:val="clear" w:color="auto" w:fill="FFFFFF"/>
      <w:spacing w:line="317" w:lineRule="exact"/>
      <w:jc w:val="center"/>
    </w:pPr>
    <w:rPr>
      <w:sz w:val="23"/>
      <w:szCs w:val="23"/>
    </w:rPr>
  </w:style>
  <w:style w:type="paragraph" w:customStyle="1" w:styleId="2ff3">
    <w:name w:val="Заголовок №2"/>
    <w:basedOn w:val="a4"/>
    <w:link w:val="2ff2"/>
    <w:uiPriority w:val="99"/>
    <w:rsid w:val="00A34AE4"/>
    <w:pPr>
      <w:shd w:val="clear" w:color="auto" w:fill="FFFFFF"/>
      <w:spacing w:before="480" w:line="240" w:lineRule="atLeast"/>
      <w:outlineLvl w:val="1"/>
    </w:pPr>
    <w:rPr>
      <w:rFonts w:ascii="Tahoma" w:hAnsi="Tahoma" w:cs="Tahoma"/>
      <w:noProof/>
      <w:spacing w:val="-70"/>
      <w:w w:val="200"/>
      <w:sz w:val="74"/>
      <w:szCs w:val="74"/>
    </w:rPr>
  </w:style>
  <w:style w:type="paragraph" w:customStyle="1" w:styleId="133">
    <w:name w:val="Заголовок №1 (3)"/>
    <w:basedOn w:val="a4"/>
    <w:link w:val="132"/>
    <w:uiPriority w:val="99"/>
    <w:rsid w:val="00A34AE4"/>
    <w:pPr>
      <w:shd w:val="clear" w:color="auto" w:fill="FFFFFF"/>
      <w:spacing w:before="360" w:after="360" w:line="240" w:lineRule="atLeast"/>
      <w:outlineLvl w:val="0"/>
    </w:pPr>
    <w:rPr>
      <w:rFonts w:ascii="Tahoma" w:hAnsi="Tahoma" w:cs="Tahoma"/>
      <w:spacing w:val="-70"/>
      <w:w w:val="200"/>
      <w:sz w:val="74"/>
      <w:szCs w:val="74"/>
    </w:rPr>
  </w:style>
  <w:style w:type="paragraph" w:customStyle="1" w:styleId="281">
    <w:name w:val="Основной текст (28)1"/>
    <w:basedOn w:val="a4"/>
    <w:link w:val="280"/>
    <w:uiPriority w:val="99"/>
    <w:rsid w:val="00A34AE4"/>
    <w:pPr>
      <w:shd w:val="clear" w:color="auto" w:fill="FFFFFF"/>
      <w:spacing w:before="240" w:after="420" w:line="240" w:lineRule="atLeast"/>
    </w:pPr>
    <w:rPr>
      <w:rFonts w:ascii="Tahoma" w:hAnsi="Tahoma" w:cs="Tahoma"/>
      <w:spacing w:val="-70"/>
      <w:w w:val="200"/>
      <w:sz w:val="74"/>
      <w:szCs w:val="74"/>
    </w:rPr>
  </w:style>
  <w:style w:type="paragraph" w:customStyle="1" w:styleId="423">
    <w:name w:val="Заголовок №4 (2)"/>
    <w:basedOn w:val="a4"/>
    <w:link w:val="422"/>
    <w:uiPriority w:val="99"/>
    <w:rsid w:val="00A34AE4"/>
    <w:pPr>
      <w:shd w:val="clear" w:color="auto" w:fill="FFFFFF"/>
      <w:spacing w:before="120" w:line="379" w:lineRule="exact"/>
      <w:outlineLvl w:val="3"/>
    </w:pPr>
    <w:rPr>
      <w:rFonts w:ascii="Tahoma" w:hAnsi="Tahoma" w:cs="Tahoma"/>
      <w:b/>
      <w:bCs/>
      <w:sz w:val="21"/>
      <w:szCs w:val="21"/>
    </w:rPr>
  </w:style>
  <w:style w:type="paragraph" w:customStyle="1" w:styleId="291">
    <w:name w:val="Основной текст (29)1"/>
    <w:basedOn w:val="a4"/>
    <w:link w:val="290"/>
    <w:uiPriority w:val="99"/>
    <w:rsid w:val="00A34AE4"/>
    <w:pPr>
      <w:shd w:val="clear" w:color="auto" w:fill="FFFFFF"/>
      <w:spacing w:line="379" w:lineRule="exact"/>
    </w:pPr>
    <w:rPr>
      <w:rFonts w:ascii="Calibri" w:hAnsi="Calibri" w:cs="Calibri"/>
      <w:sz w:val="19"/>
      <w:szCs w:val="19"/>
    </w:rPr>
  </w:style>
  <w:style w:type="paragraph" w:customStyle="1" w:styleId="301">
    <w:name w:val="Основной текст (30)1"/>
    <w:basedOn w:val="a4"/>
    <w:link w:val="300"/>
    <w:uiPriority w:val="99"/>
    <w:rsid w:val="00A34AE4"/>
    <w:pPr>
      <w:shd w:val="clear" w:color="auto" w:fill="FFFFFF"/>
      <w:spacing w:before="120" w:after="120" w:line="115" w:lineRule="exact"/>
      <w:jc w:val="both"/>
    </w:pPr>
    <w:rPr>
      <w:sz w:val="18"/>
      <w:szCs w:val="18"/>
    </w:rPr>
  </w:style>
  <w:style w:type="paragraph" w:customStyle="1" w:styleId="77">
    <w:name w:val="Подпись к картинке (7)"/>
    <w:basedOn w:val="a4"/>
    <w:link w:val="76"/>
    <w:uiPriority w:val="99"/>
    <w:rsid w:val="00A34AE4"/>
    <w:pPr>
      <w:shd w:val="clear" w:color="auto" w:fill="FFFFFF"/>
      <w:spacing w:line="240" w:lineRule="atLeast"/>
    </w:pPr>
    <w:rPr>
      <w:rFonts w:ascii="Calibri" w:hAnsi="Calibri" w:cs="Calibri"/>
      <w:sz w:val="19"/>
      <w:szCs w:val="19"/>
    </w:rPr>
  </w:style>
  <w:style w:type="paragraph" w:customStyle="1" w:styleId="810">
    <w:name w:val="Подпись к картинке (8)1"/>
    <w:basedOn w:val="a4"/>
    <w:link w:val="85"/>
    <w:uiPriority w:val="99"/>
    <w:rsid w:val="00A34AE4"/>
    <w:pPr>
      <w:shd w:val="clear" w:color="auto" w:fill="FFFFFF"/>
      <w:spacing w:line="240" w:lineRule="atLeast"/>
    </w:pPr>
    <w:rPr>
      <w:rFonts w:ascii="Calibri" w:hAnsi="Calibri" w:cs="Calibri"/>
      <w:sz w:val="19"/>
      <w:szCs w:val="19"/>
    </w:rPr>
  </w:style>
  <w:style w:type="paragraph" w:customStyle="1" w:styleId="95">
    <w:name w:val="Подпись к картинке (9)"/>
    <w:basedOn w:val="a4"/>
    <w:link w:val="94"/>
    <w:uiPriority w:val="99"/>
    <w:rsid w:val="00A34AE4"/>
    <w:pPr>
      <w:shd w:val="clear" w:color="auto" w:fill="FFFFFF"/>
      <w:spacing w:line="240" w:lineRule="atLeast"/>
    </w:pPr>
    <w:rPr>
      <w:b/>
      <w:bCs/>
      <w:sz w:val="16"/>
      <w:szCs w:val="16"/>
    </w:rPr>
  </w:style>
  <w:style w:type="paragraph" w:customStyle="1" w:styleId="362">
    <w:name w:val="Основной текст (36)"/>
    <w:basedOn w:val="a4"/>
    <w:link w:val="361"/>
    <w:uiPriority w:val="99"/>
    <w:rsid w:val="00A34AE4"/>
    <w:pPr>
      <w:shd w:val="clear" w:color="auto" w:fill="FFFFFF"/>
      <w:spacing w:before="300" w:line="240" w:lineRule="atLeast"/>
    </w:pPr>
    <w:rPr>
      <w:rFonts w:ascii="Arial" w:hAnsi="Arial" w:cs="Arial"/>
      <w:sz w:val="10"/>
      <w:szCs w:val="10"/>
    </w:rPr>
  </w:style>
  <w:style w:type="paragraph" w:customStyle="1" w:styleId="10b">
    <w:name w:val="Подпись к картинке (10)"/>
    <w:basedOn w:val="a4"/>
    <w:link w:val="10a"/>
    <w:uiPriority w:val="99"/>
    <w:rsid w:val="00A34AE4"/>
    <w:pPr>
      <w:shd w:val="clear" w:color="auto" w:fill="FFFFFF"/>
      <w:spacing w:line="240" w:lineRule="atLeast"/>
    </w:pPr>
    <w:rPr>
      <w:rFonts w:ascii="Arial" w:hAnsi="Arial" w:cs="Arial"/>
      <w:sz w:val="10"/>
      <w:szCs w:val="10"/>
    </w:rPr>
  </w:style>
  <w:style w:type="paragraph" w:customStyle="1" w:styleId="323">
    <w:name w:val="Основной текст (32)"/>
    <w:basedOn w:val="a4"/>
    <w:link w:val="322"/>
    <w:uiPriority w:val="99"/>
    <w:rsid w:val="00A34AE4"/>
    <w:pPr>
      <w:shd w:val="clear" w:color="auto" w:fill="FFFFFF"/>
      <w:spacing w:line="240" w:lineRule="atLeast"/>
    </w:pPr>
    <w:rPr>
      <w:rFonts w:ascii="Tahoma" w:hAnsi="Tahoma" w:cs="Tahoma"/>
      <w:sz w:val="15"/>
      <w:szCs w:val="15"/>
    </w:rPr>
  </w:style>
  <w:style w:type="paragraph" w:customStyle="1" w:styleId="3110">
    <w:name w:val="Основной текст (31)1"/>
    <w:basedOn w:val="a4"/>
    <w:link w:val="312"/>
    <w:uiPriority w:val="99"/>
    <w:rsid w:val="00A34AE4"/>
    <w:pPr>
      <w:shd w:val="clear" w:color="auto" w:fill="FFFFFF"/>
      <w:spacing w:line="240" w:lineRule="atLeast"/>
    </w:pPr>
    <w:rPr>
      <w:b/>
      <w:bCs/>
      <w:sz w:val="25"/>
      <w:szCs w:val="25"/>
    </w:rPr>
  </w:style>
  <w:style w:type="paragraph" w:customStyle="1" w:styleId="332">
    <w:name w:val="Основной текст (33)"/>
    <w:basedOn w:val="a4"/>
    <w:link w:val="331"/>
    <w:uiPriority w:val="99"/>
    <w:rsid w:val="00A34AE4"/>
    <w:pPr>
      <w:shd w:val="clear" w:color="auto" w:fill="FFFFFF"/>
      <w:spacing w:line="120" w:lineRule="exact"/>
      <w:jc w:val="right"/>
    </w:pPr>
    <w:rPr>
      <w:rFonts w:ascii="Tahoma" w:hAnsi="Tahoma" w:cs="Tahoma"/>
      <w:noProof/>
      <w:sz w:val="30"/>
      <w:szCs w:val="30"/>
    </w:rPr>
  </w:style>
  <w:style w:type="paragraph" w:customStyle="1" w:styleId="342">
    <w:name w:val="Основной текст (34)"/>
    <w:basedOn w:val="a4"/>
    <w:link w:val="341"/>
    <w:uiPriority w:val="99"/>
    <w:rsid w:val="00A34AE4"/>
    <w:pPr>
      <w:shd w:val="clear" w:color="auto" w:fill="FFFFFF"/>
      <w:spacing w:after="1560" w:line="163" w:lineRule="exact"/>
      <w:jc w:val="both"/>
    </w:pPr>
    <w:rPr>
      <w:rFonts w:ascii="Arial" w:hAnsi="Arial" w:cs="Arial"/>
      <w:sz w:val="13"/>
      <w:szCs w:val="13"/>
    </w:rPr>
  </w:style>
  <w:style w:type="paragraph" w:customStyle="1" w:styleId="352">
    <w:name w:val="Основной текст (35)"/>
    <w:basedOn w:val="a4"/>
    <w:link w:val="351"/>
    <w:uiPriority w:val="99"/>
    <w:rsid w:val="00A34AE4"/>
    <w:pPr>
      <w:shd w:val="clear" w:color="auto" w:fill="FFFFFF"/>
      <w:spacing w:before="1560" w:after="300" w:line="240" w:lineRule="atLeast"/>
    </w:pPr>
    <w:rPr>
      <w:rFonts w:ascii="Tahoma" w:hAnsi="Tahoma" w:cs="Tahoma"/>
      <w:b/>
      <w:bCs/>
      <w:sz w:val="14"/>
      <w:szCs w:val="14"/>
    </w:rPr>
  </w:style>
  <w:style w:type="paragraph" w:customStyle="1" w:styleId="372">
    <w:name w:val="Основной текст (37)"/>
    <w:basedOn w:val="a4"/>
    <w:link w:val="371"/>
    <w:uiPriority w:val="99"/>
    <w:rsid w:val="00A34AE4"/>
    <w:pPr>
      <w:shd w:val="clear" w:color="auto" w:fill="FFFFFF"/>
      <w:spacing w:before="300" w:after="180" w:line="240" w:lineRule="atLeast"/>
    </w:pPr>
    <w:rPr>
      <w:rFonts w:ascii="Arial" w:hAnsi="Arial" w:cs="Arial"/>
      <w:sz w:val="15"/>
      <w:szCs w:val="15"/>
    </w:rPr>
  </w:style>
  <w:style w:type="paragraph" w:customStyle="1" w:styleId="382">
    <w:name w:val="Основной текст (38)"/>
    <w:basedOn w:val="a4"/>
    <w:link w:val="381"/>
    <w:uiPriority w:val="99"/>
    <w:rsid w:val="00A34AE4"/>
    <w:pPr>
      <w:shd w:val="clear" w:color="auto" w:fill="FFFFFF"/>
      <w:spacing w:before="1020" w:after="300" w:line="240" w:lineRule="atLeast"/>
    </w:pPr>
    <w:rPr>
      <w:rFonts w:ascii="Tahoma" w:hAnsi="Tahoma" w:cs="Tahoma"/>
      <w:b/>
      <w:bCs/>
      <w:sz w:val="16"/>
      <w:szCs w:val="16"/>
    </w:rPr>
  </w:style>
  <w:style w:type="paragraph" w:customStyle="1" w:styleId="3fd">
    <w:name w:val="Оглавление (3)"/>
    <w:basedOn w:val="a4"/>
    <w:link w:val="3fc"/>
    <w:uiPriority w:val="99"/>
    <w:rsid w:val="00A34AE4"/>
    <w:pPr>
      <w:shd w:val="clear" w:color="auto" w:fill="FFFFFF"/>
      <w:spacing w:line="240" w:lineRule="exact"/>
      <w:ind w:firstLine="760"/>
      <w:jc w:val="both"/>
    </w:pPr>
    <w:rPr>
      <w:rFonts w:ascii="Arial" w:hAnsi="Arial" w:cs="Arial"/>
      <w:sz w:val="13"/>
      <w:szCs w:val="13"/>
    </w:rPr>
  </w:style>
  <w:style w:type="paragraph" w:customStyle="1" w:styleId="414">
    <w:name w:val="Заголовок №41"/>
    <w:basedOn w:val="a4"/>
    <w:link w:val="4f2"/>
    <w:uiPriority w:val="99"/>
    <w:rsid w:val="00A34AE4"/>
    <w:pPr>
      <w:shd w:val="clear" w:color="auto" w:fill="FFFFFF"/>
      <w:spacing w:line="312" w:lineRule="exact"/>
      <w:outlineLvl w:val="3"/>
    </w:pPr>
    <w:rPr>
      <w:b/>
      <w:bCs/>
      <w:sz w:val="25"/>
      <w:szCs w:val="25"/>
    </w:rPr>
  </w:style>
  <w:style w:type="paragraph" w:customStyle="1" w:styleId="415">
    <w:name w:val="Оглавление (4)1"/>
    <w:basedOn w:val="a4"/>
    <w:link w:val="4f4"/>
    <w:uiPriority w:val="99"/>
    <w:rsid w:val="00A34AE4"/>
    <w:pPr>
      <w:shd w:val="clear" w:color="auto" w:fill="FFFFFF"/>
      <w:spacing w:line="312" w:lineRule="exact"/>
    </w:pPr>
    <w:rPr>
      <w:b/>
      <w:bCs/>
      <w:sz w:val="25"/>
      <w:szCs w:val="25"/>
    </w:rPr>
  </w:style>
  <w:style w:type="paragraph" w:customStyle="1" w:styleId="401">
    <w:name w:val="Основной текст (40)1"/>
    <w:basedOn w:val="a4"/>
    <w:link w:val="400"/>
    <w:uiPriority w:val="99"/>
    <w:rsid w:val="00A34AE4"/>
    <w:pPr>
      <w:shd w:val="clear" w:color="auto" w:fill="FFFFFF"/>
      <w:spacing w:line="240" w:lineRule="atLeast"/>
    </w:pPr>
    <w:rPr>
      <w:sz w:val="25"/>
      <w:szCs w:val="25"/>
    </w:rPr>
  </w:style>
  <w:style w:type="paragraph" w:customStyle="1" w:styleId="426">
    <w:name w:val="Основной текст (42)"/>
    <w:basedOn w:val="a4"/>
    <w:link w:val="425"/>
    <w:uiPriority w:val="99"/>
    <w:rsid w:val="00A34AE4"/>
    <w:pPr>
      <w:shd w:val="clear" w:color="auto" w:fill="FFFFFF"/>
      <w:spacing w:after="120" w:line="240" w:lineRule="atLeast"/>
    </w:pPr>
    <w:rPr>
      <w:rFonts w:ascii="Tahoma" w:hAnsi="Tahoma" w:cs="Tahoma"/>
      <w:b/>
      <w:bCs/>
      <w:sz w:val="21"/>
      <w:szCs w:val="21"/>
    </w:rPr>
  </w:style>
  <w:style w:type="paragraph" w:customStyle="1" w:styleId="4110">
    <w:name w:val="Основной текст (41)1"/>
    <w:basedOn w:val="a4"/>
    <w:link w:val="416"/>
    <w:uiPriority w:val="99"/>
    <w:rsid w:val="00A34AE4"/>
    <w:pPr>
      <w:shd w:val="clear" w:color="auto" w:fill="FFFFFF"/>
      <w:spacing w:line="240" w:lineRule="atLeast"/>
    </w:pPr>
    <w:rPr>
      <w:rFonts w:ascii="Tahoma" w:hAnsi="Tahoma" w:cs="Tahoma"/>
      <w:noProof/>
      <w:sz w:val="30"/>
      <w:szCs w:val="30"/>
    </w:rPr>
  </w:style>
  <w:style w:type="paragraph" w:customStyle="1" w:styleId="3910">
    <w:name w:val="Основной текст (39)1"/>
    <w:basedOn w:val="a4"/>
    <w:link w:val="391"/>
    <w:uiPriority w:val="99"/>
    <w:rsid w:val="00A34AE4"/>
    <w:pPr>
      <w:shd w:val="clear" w:color="auto" w:fill="FFFFFF"/>
      <w:spacing w:line="240" w:lineRule="atLeast"/>
    </w:pPr>
    <w:rPr>
      <w:rFonts w:ascii="Tahoma" w:hAnsi="Tahoma" w:cs="Tahoma"/>
      <w:noProof/>
      <w:sz w:val="30"/>
      <w:szCs w:val="30"/>
    </w:rPr>
  </w:style>
  <w:style w:type="paragraph" w:customStyle="1" w:styleId="512">
    <w:name w:val="Подпись к таблице (5)1"/>
    <w:basedOn w:val="a4"/>
    <w:link w:val="5d"/>
    <w:uiPriority w:val="99"/>
    <w:rsid w:val="00A34AE4"/>
    <w:pPr>
      <w:shd w:val="clear" w:color="auto" w:fill="FFFFFF"/>
      <w:spacing w:line="240" w:lineRule="atLeast"/>
    </w:pPr>
    <w:rPr>
      <w:sz w:val="25"/>
      <w:szCs w:val="25"/>
    </w:rPr>
  </w:style>
  <w:style w:type="paragraph" w:customStyle="1" w:styleId="431">
    <w:name w:val="Основной текст (43)1"/>
    <w:basedOn w:val="a4"/>
    <w:link w:val="430"/>
    <w:uiPriority w:val="99"/>
    <w:rsid w:val="00A34AE4"/>
    <w:pPr>
      <w:shd w:val="clear" w:color="auto" w:fill="FFFFFF"/>
      <w:spacing w:line="221" w:lineRule="exact"/>
    </w:pPr>
    <w:rPr>
      <w:rFonts w:ascii="Tahoma" w:hAnsi="Tahoma" w:cs="Tahoma"/>
      <w:b/>
      <w:bCs/>
      <w:sz w:val="17"/>
      <w:szCs w:val="17"/>
    </w:rPr>
  </w:style>
  <w:style w:type="paragraph" w:customStyle="1" w:styleId="441">
    <w:name w:val="Основной текст (44)1"/>
    <w:basedOn w:val="a4"/>
    <w:link w:val="440"/>
    <w:uiPriority w:val="99"/>
    <w:rsid w:val="00A34AE4"/>
    <w:pPr>
      <w:shd w:val="clear" w:color="auto" w:fill="FFFFFF"/>
      <w:spacing w:after="300" w:line="226" w:lineRule="exact"/>
    </w:pPr>
    <w:rPr>
      <w:rFonts w:ascii="Tahoma" w:hAnsi="Tahoma" w:cs="Tahoma"/>
      <w:b/>
      <w:bCs/>
      <w:i/>
      <w:iCs/>
      <w:sz w:val="16"/>
      <w:szCs w:val="16"/>
    </w:rPr>
  </w:style>
  <w:style w:type="paragraph" w:customStyle="1" w:styleId="6a">
    <w:name w:val="Подпись к таблице (6)"/>
    <w:basedOn w:val="a4"/>
    <w:link w:val="69"/>
    <w:uiPriority w:val="99"/>
    <w:rsid w:val="00A34AE4"/>
    <w:pPr>
      <w:shd w:val="clear" w:color="auto" w:fill="FFFFFF"/>
      <w:spacing w:line="240" w:lineRule="atLeast"/>
    </w:pPr>
    <w:rPr>
      <w:rFonts w:ascii="Tahoma" w:hAnsi="Tahoma" w:cs="Tahoma"/>
      <w:b/>
      <w:bCs/>
      <w:sz w:val="17"/>
      <w:szCs w:val="17"/>
    </w:rPr>
  </w:style>
  <w:style w:type="character" w:customStyle="1" w:styleId="af0">
    <w:name w:val="Название объекта Знак"/>
    <w:aliases w:val="Знак1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
    <w:link w:val="af"/>
    <w:uiPriority w:val="35"/>
    <w:locked/>
    <w:rsid w:val="00901AFC"/>
    <w:rPr>
      <w:b/>
      <w:bCs/>
      <w:sz w:val="22"/>
    </w:rPr>
  </w:style>
  <w:style w:type="character" w:customStyle="1" w:styleId="aff2">
    <w:name w:val="Абзац списка Знак"/>
    <w:link w:val="aff1"/>
    <w:uiPriority w:val="34"/>
    <w:locked/>
    <w:rsid w:val="00A96D27"/>
    <w:rPr>
      <w:sz w:val="24"/>
      <w:szCs w:val="24"/>
    </w:rPr>
  </w:style>
  <w:style w:type="character" w:customStyle="1" w:styleId="afffffff2">
    <w:name w:val="_Обычный Знак"/>
    <w:link w:val="afffffff3"/>
    <w:locked/>
    <w:rsid w:val="00A96D27"/>
    <w:rPr>
      <w:sz w:val="24"/>
    </w:rPr>
  </w:style>
  <w:style w:type="paragraph" w:customStyle="1" w:styleId="afffffff3">
    <w:name w:val="_Обычный"/>
    <w:basedOn w:val="a4"/>
    <w:link w:val="afffffff2"/>
    <w:rsid w:val="00A96D27"/>
    <w:pPr>
      <w:ind w:firstLine="709"/>
      <w:jc w:val="both"/>
    </w:pPr>
    <w:rPr>
      <w:szCs w:val="20"/>
    </w:rPr>
  </w:style>
  <w:style w:type="paragraph" w:customStyle="1" w:styleId="Default">
    <w:name w:val="Default"/>
    <w:uiPriority w:val="99"/>
    <w:rsid w:val="00566A5E"/>
    <w:pPr>
      <w:autoSpaceDE w:val="0"/>
      <w:autoSpaceDN w:val="0"/>
      <w:adjustRightInd w:val="0"/>
    </w:pPr>
    <w:rPr>
      <w:color w:val="000000"/>
      <w:sz w:val="24"/>
      <w:szCs w:val="24"/>
    </w:rPr>
  </w:style>
  <w:style w:type="paragraph" w:customStyle="1" w:styleId="1f8">
    <w:name w:val="Маркированный список 1"/>
    <w:basedOn w:val="a4"/>
    <w:rsid w:val="00D3588F"/>
    <w:pPr>
      <w:tabs>
        <w:tab w:val="num" w:pos="1080"/>
      </w:tabs>
      <w:spacing w:line="360" w:lineRule="auto"/>
      <w:ind w:left="1080" w:hanging="360"/>
      <w:jc w:val="both"/>
    </w:pPr>
    <w:rPr>
      <w:rFonts w:ascii="Arial" w:hAnsi="Arial" w:cs="Arial"/>
    </w:rPr>
  </w:style>
  <w:style w:type="paragraph" w:customStyle="1" w:styleId="ConsNormal">
    <w:name w:val="ConsNormal"/>
    <w:rsid w:val="0096430E"/>
    <w:pPr>
      <w:widowControl w:val="0"/>
      <w:autoSpaceDE w:val="0"/>
      <w:autoSpaceDN w:val="0"/>
      <w:adjustRightInd w:val="0"/>
      <w:ind w:firstLine="720"/>
    </w:pPr>
    <w:rPr>
      <w:rFonts w:ascii="Arial" w:hAnsi="Arial" w:cs="Arial"/>
    </w:rPr>
  </w:style>
  <w:style w:type="paragraph" w:customStyle="1" w:styleId="Sa">
    <w:name w:val="S_Обложка_проект"/>
    <w:basedOn w:val="a4"/>
    <w:rsid w:val="009C47D8"/>
    <w:pPr>
      <w:spacing w:line="360" w:lineRule="auto"/>
      <w:ind w:left="3240"/>
      <w:jc w:val="right"/>
    </w:pPr>
    <w:rPr>
      <w:caps/>
    </w:rPr>
  </w:style>
  <w:style w:type="character" w:customStyle="1" w:styleId="2ff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ocked/>
    <w:rsid w:val="00F82FCD"/>
  </w:style>
  <w:style w:type="numbering" w:customStyle="1" w:styleId="2ff6">
    <w:name w:val="Нет списка2"/>
    <w:next w:val="a8"/>
    <w:uiPriority w:val="99"/>
    <w:semiHidden/>
    <w:unhideWhenUsed/>
    <w:rsid w:val="00664EE4"/>
  </w:style>
  <w:style w:type="paragraph" w:customStyle="1" w:styleId="xl72">
    <w:name w:val="xl72"/>
    <w:basedOn w:val="af2"/>
    <w:rsid w:val="00664EE4"/>
  </w:style>
  <w:style w:type="paragraph" w:customStyle="1" w:styleId="font5">
    <w:name w:val="font5"/>
    <w:basedOn w:val="a4"/>
    <w:rsid w:val="001837C4"/>
    <w:pPr>
      <w:spacing w:before="100" w:beforeAutospacing="1" w:after="100" w:afterAutospacing="1"/>
    </w:pPr>
    <w:rPr>
      <w:sz w:val="20"/>
      <w:szCs w:val="20"/>
    </w:rPr>
  </w:style>
  <w:style w:type="paragraph" w:customStyle="1" w:styleId="font6">
    <w:name w:val="font6"/>
    <w:basedOn w:val="a4"/>
    <w:rsid w:val="001837C4"/>
    <w:pPr>
      <w:spacing w:before="100" w:beforeAutospacing="1" w:after="100" w:afterAutospacing="1"/>
    </w:pPr>
    <w:rPr>
      <w:sz w:val="20"/>
      <w:szCs w:val="20"/>
      <w:u w:val="single"/>
    </w:rPr>
  </w:style>
  <w:style w:type="paragraph" w:customStyle="1" w:styleId="font7">
    <w:name w:val="font7"/>
    <w:basedOn w:val="a4"/>
    <w:rsid w:val="001837C4"/>
    <w:pPr>
      <w:spacing w:before="100" w:beforeAutospacing="1" w:after="100" w:afterAutospacing="1"/>
    </w:pPr>
    <w:rPr>
      <w:sz w:val="18"/>
      <w:szCs w:val="18"/>
    </w:rPr>
  </w:style>
  <w:style w:type="paragraph" w:customStyle="1" w:styleId="font8">
    <w:name w:val="font8"/>
    <w:basedOn w:val="a4"/>
    <w:rsid w:val="001837C4"/>
    <w:pPr>
      <w:spacing w:before="100" w:beforeAutospacing="1" w:after="100" w:afterAutospacing="1"/>
    </w:pPr>
    <w:rPr>
      <w:sz w:val="18"/>
      <w:szCs w:val="18"/>
      <w:u w:val="single"/>
    </w:rPr>
  </w:style>
  <w:style w:type="paragraph" w:customStyle="1" w:styleId="font9">
    <w:name w:val="font9"/>
    <w:basedOn w:val="a4"/>
    <w:rsid w:val="001837C4"/>
    <w:pPr>
      <w:spacing w:before="100" w:beforeAutospacing="1" w:after="100" w:afterAutospacing="1"/>
    </w:pPr>
    <w:rPr>
      <w:sz w:val="20"/>
      <w:szCs w:val="20"/>
    </w:rPr>
  </w:style>
  <w:style w:type="paragraph" w:customStyle="1" w:styleId="xl65">
    <w:name w:val="xl65"/>
    <w:basedOn w:val="a4"/>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4"/>
    <w:rsid w:val="001837C4"/>
    <w:pPr>
      <w:spacing w:before="100" w:beforeAutospacing="1" w:after="100" w:afterAutospacing="1"/>
    </w:pPr>
  </w:style>
  <w:style w:type="paragraph" w:customStyle="1" w:styleId="xl67">
    <w:name w:val="xl67"/>
    <w:basedOn w:val="a4"/>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4"/>
    <w:rsid w:val="001837C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4"/>
    <w:rsid w:val="001837C4"/>
    <w:pPr>
      <w:pBdr>
        <w:top w:val="single" w:sz="4" w:space="0" w:color="auto"/>
        <w:bottom w:val="single" w:sz="4" w:space="0" w:color="auto"/>
      </w:pBdr>
      <w:spacing w:before="100" w:beforeAutospacing="1" w:after="100" w:afterAutospacing="1"/>
    </w:pPr>
  </w:style>
  <w:style w:type="paragraph" w:customStyle="1" w:styleId="xl70">
    <w:name w:val="xl70"/>
    <w:basedOn w:val="a4"/>
    <w:rsid w:val="001837C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a4"/>
    <w:rsid w:val="001837C4"/>
    <w:pPr>
      <w:pBdr>
        <w:left w:val="single" w:sz="4" w:space="0" w:color="auto"/>
        <w:right w:val="single" w:sz="4" w:space="0" w:color="auto"/>
      </w:pBdr>
      <w:spacing w:before="100" w:beforeAutospacing="1" w:after="100" w:afterAutospacing="1"/>
    </w:pPr>
  </w:style>
  <w:style w:type="paragraph" w:customStyle="1" w:styleId="xl73">
    <w:name w:val="xl73"/>
    <w:basedOn w:val="a4"/>
    <w:rsid w:val="001837C4"/>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4"/>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5">
    <w:name w:val="xl75"/>
    <w:basedOn w:val="a4"/>
    <w:rsid w:val="001837C4"/>
    <w:pPr>
      <w:pBdr>
        <w:left w:val="single" w:sz="4" w:space="0" w:color="auto"/>
        <w:right w:val="single" w:sz="4" w:space="0" w:color="auto"/>
      </w:pBdr>
      <w:spacing w:before="100" w:beforeAutospacing="1" w:after="100" w:afterAutospacing="1"/>
      <w:jc w:val="center"/>
    </w:pPr>
  </w:style>
  <w:style w:type="paragraph" w:customStyle="1" w:styleId="xl76">
    <w:name w:val="xl76"/>
    <w:basedOn w:val="a4"/>
    <w:rsid w:val="001837C4"/>
    <w:pPr>
      <w:pBdr>
        <w:top w:val="single" w:sz="4" w:space="0" w:color="auto"/>
        <w:bottom w:val="single" w:sz="4" w:space="0" w:color="auto"/>
      </w:pBdr>
      <w:spacing w:before="100" w:beforeAutospacing="1" w:after="100" w:afterAutospacing="1"/>
      <w:jc w:val="center"/>
    </w:pPr>
  </w:style>
  <w:style w:type="paragraph" w:customStyle="1" w:styleId="xl77">
    <w:name w:val="xl77"/>
    <w:basedOn w:val="a4"/>
    <w:rsid w:val="001837C4"/>
    <w:pPr>
      <w:spacing w:before="100" w:beforeAutospacing="1" w:after="100" w:afterAutospacing="1"/>
      <w:jc w:val="center"/>
    </w:pPr>
  </w:style>
  <w:style w:type="paragraph" w:customStyle="1" w:styleId="xl78">
    <w:name w:val="xl78"/>
    <w:basedOn w:val="a4"/>
    <w:rsid w:val="001837C4"/>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79">
    <w:name w:val="xl79"/>
    <w:basedOn w:val="a4"/>
    <w:rsid w:val="001837C4"/>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rPr>
  </w:style>
  <w:style w:type="paragraph" w:customStyle="1" w:styleId="xl80">
    <w:name w:val="xl80"/>
    <w:basedOn w:val="a4"/>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rPr>
  </w:style>
  <w:style w:type="paragraph" w:customStyle="1" w:styleId="xl81">
    <w:name w:val="xl81"/>
    <w:basedOn w:val="a4"/>
    <w:rsid w:val="001837C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82">
    <w:name w:val="xl82"/>
    <w:basedOn w:val="a4"/>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u w:val="single"/>
    </w:rPr>
  </w:style>
  <w:style w:type="paragraph" w:customStyle="1" w:styleId="xl83">
    <w:name w:val="xl83"/>
    <w:basedOn w:val="a4"/>
    <w:rsid w:val="001837C4"/>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4"/>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
    <w:name w:val="xl85"/>
    <w:basedOn w:val="a4"/>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4"/>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
    <w:name w:val="xl87"/>
    <w:basedOn w:val="a4"/>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8">
    <w:name w:val="xl88"/>
    <w:basedOn w:val="a4"/>
    <w:rsid w:val="001837C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89">
    <w:name w:val="xl89"/>
    <w:basedOn w:val="a4"/>
    <w:rsid w:val="001837C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90">
    <w:name w:val="xl90"/>
    <w:basedOn w:val="a4"/>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4"/>
    <w:rsid w:val="001837C4"/>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92">
    <w:name w:val="xl92"/>
    <w:basedOn w:val="a4"/>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93">
    <w:name w:val="xl93"/>
    <w:basedOn w:val="a4"/>
    <w:rsid w:val="001837C4"/>
    <w:pPr>
      <w:pBdr>
        <w:top w:val="single" w:sz="4" w:space="0" w:color="auto"/>
        <w:bottom w:val="single" w:sz="4" w:space="0" w:color="auto"/>
      </w:pBdr>
      <w:shd w:val="clear" w:color="000000" w:fill="FFFFFF"/>
      <w:spacing w:before="100" w:beforeAutospacing="1" w:after="100" w:afterAutospacing="1"/>
    </w:pPr>
  </w:style>
  <w:style w:type="paragraph" w:customStyle="1" w:styleId="xl94">
    <w:name w:val="xl94"/>
    <w:basedOn w:val="a4"/>
    <w:rsid w:val="001837C4"/>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95">
    <w:name w:val="xl95"/>
    <w:basedOn w:val="a4"/>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96">
    <w:name w:val="xl96"/>
    <w:basedOn w:val="a4"/>
    <w:rsid w:val="001837C4"/>
    <w:pPr>
      <w:shd w:val="clear" w:color="000000" w:fill="FFFFFF"/>
      <w:spacing w:before="100" w:beforeAutospacing="1" w:after="100" w:afterAutospacing="1"/>
    </w:pPr>
  </w:style>
  <w:style w:type="paragraph" w:customStyle="1" w:styleId="xl97">
    <w:name w:val="xl97"/>
    <w:basedOn w:val="a4"/>
    <w:rsid w:val="001837C4"/>
    <w:pPr>
      <w:pBdr>
        <w:left w:val="single" w:sz="4" w:space="0" w:color="auto"/>
        <w:right w:val="single" w:sz="4" w:space="0" w:color="auto"/>
      </w:pBdr>
      <w:shd w:val="clear" w:color="000000" w:fill="FFFFFF"/>
      <w:spacing w:before="100" w:beforeAutospacing="1" w:after="100" w:afterAutospacing="1"/>
    </w:pPr>
  </w:style>
  <w:style w:type="paragraph" w:customStyle="1" w:styleId="xl98">
    <w:name w:val="xl98"/>
    <w:basedOn w:val="a4"/>
    <w:rsid w:val="001837C4"/>
    <w:pPr>
      <w:pBdr>
        <w:left w:val="single" w:sz="4" w:space="0" w:color="auto"/>
        <w:right w:val="single" w:sz="4" w:space="0" w:color="auto"/>
      </w:pBdr>
      <w:shd w:val="clear" w:color="000000" w:fill="FFFFFF"/>
      <w:spacing w:before="100" w:beforeAutospacing="1" w:after="100" w:afterAutospacing="1"/>
      <w:jc w:val="center"/>
    </w:pPr>
  </w:style>
  <w:style w:type="paragraph" w:customStyle="1" w:styleId="xl99">
    <w:name w:val="xl99"/>
    <w:basedOn w:val="a4"/>
    <w:rsid w:val="001837C4"/>
    <w:pPr>
      <w:shd w:val="clear" w:color="000000" w:fill="FFFFFF"/>
      <w:spacing w:before="100" w:beforeAutospacing="1" w:after="100" w:afterAutospacing="1"/>
      <w:jc w:val="center"/>
    </w:pPr>
  </w:style>
  <w:style w:type="paragraph" w:customStyle="1" w:styleId="xl100">
    <w:name w:val="xl100"/>
    <w:basedOn w:val="a4"/>
    <w:rsid w:val="001837C4"/>
    <w:pPr>
      <w:pBdr>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1">
    <w:name w:val="xl101"/>
    <w:basedOn w:val="a4"/>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02">
    <w:name w:val="xl102"/>
    <w:basedOn w:val="a4"/>
    <w:rsid w:val="001837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a4"/>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4">
    <w:name w:val="xl104"/>
    <w:basedOn w:val="a4"/>
    <w:rsid w:val="001837C4"/>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5">
    <w:name w:val="xl105"/>
    <w:basedOn w:val="a4"/>
    <w:rsid w:val="001837C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rPr>
  </w:style>
  <w:style w:type="paragraph" w:customStyle="1" w:styleId="xl106">
    <w:name w:val="xl106"/>
    <w:basedOn w:val="a4"/>
    <w:rsid w:val="001837C4"/>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rPr>
  </w:style>
  <w:style w:type="paragraph" w:customStyle="1" w:styleId="xl107">
    <w:name w:val="xl107"/>
    <w:basedOn w:val="a4"/>
    <w:rsid w:val="001837C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rPr>
  </w:style>
  <w:style w:type="paragraph" w:customStyle="1" w:styleId="xl108">
    <w:name w:val="xl108"/>
    <w:basedOn w:val="a4"/>
    <w:rsid w:val="001837C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09">
    <w:name w:val="xl109"/>
    <w:basedOn w:val="a4"/>
    <w:rsid w:val="001837C4"/>
    <w:pPr>
      <w:pBdr>
        <w:left w:val="single" w:sz="4" w:space="0" w:color="auto"/>
        <w:right w:val="single" w:sz="4" w:space="0" w:color="auto"/>
      </w:pBdr>
      <w:spacing w:before="100" w:beforeAutospacing="1" w:after="100" w:afterAutospacing="1"/>
      <w:jc w:val="center"/>
    </w:pPr>
  </w:style>
  <w:style w:type="paragraph" w:customStyle="1" w:styleId="xl110">
    <w:name w:val="xl110"/>
    <w:basedOn w:val="a4"/>
    <w:rsid w:val="001837C4"/>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4"/>
    <w:rsid w:val="001837C4"/>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12">
    <w:name w:val="xl112"/>
    <w:basedOn w:val="a4"/>
    <w:rsid w:val="001837C4"/>
    <w:pPr>
      <w:pBdr>
        <w:left w:val="single" w:sz="4" w:space="0" w:color="auto"/>
        <w:right w:val="single" w:sz="4" w:space="0" w:color="auto"/>
      </w:pBdr>
      <w:spacing w:before="100" w:beforeAutospacing="1" w:after="100" w:afterAutospacing="1"/>
      <w:jc w:val="center"/>
    </w:pPr>
    <w:rPr>
      <w:b/>
      <w:bCs/>
    </w:rPr>
  </w:style>
  <w:style w:type="paragraph" w:customStyle="1" w:styleId="xl113">
    <w:name w:val="xl113"/>
    <w:basedOn w:val="a4"/>
    <w:rsid w:val="001837C4"/>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14">
    <w:name w:val="xl114"/>
    <w:basedOn w:val="a4"/>
    <w:rsid w:val="001837C4"/>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4"/>
    <w:rsid w:val="001837C4"/>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4"/>
    <w:rsid w:val="001837C4"/>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4"/>
    <w:rsid w:val="001837C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8">
    <w:name w:val="xl118"/>
    <w:basedOn w:val="a4"/>
    <w:rsid w:val="001837C4"/>
    <w:pPr>
      <w:pBdr>
        <w:top w:val="single" w:sz="4" w:space="0" w:color="auto"/>
        <w:bottom w:val="single" w:sz="4" w:space="0" w:color="auto"/>
      </w:pBdr>
      <w:spacing w:before="100" w:beforeAutospacing="1" w:after="100" w:afterAutospacing="1"/>
      <w:jc w:val="center"/>
      <w:textAlignment w:val="center"/>
    </w:pPr>
  </w:style>
  <w:style w:type="paragraph" w:customStyle="1" w:styleId="xl119">
    <w:name w:val="xl119"/>
    <w:basedOn w:val="a4"/>
    <w:rsid w:val="001837C4"/>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4"/>
    <w:rsid w:val="001837C4"/>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4"/>
    <w:rsid w:val="001837C4"/>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4"/>
    <w:rsid w:val="001837C4"/>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123">
    <w:name w:val="xl123"/>
    <w:basedOn w:val="a4"/>
    <w:rsid w:val="001837C4"/>
    <w:pPr>
      <w:pBdr>
        <w:top w:val="single" w:sz="4" w:space="0" w:color="auto"/>
      </w:pBdr>
      <w:shd w:val="clear" w:color="000000" w:fill="FFFFFF"/>
      <w:spacing w:before="100" w:beforeAutospacing="1" w:after="100" w:afterAutospacing="1"/>
      <w:jc w:val="center"/>
      <w:textAlignment w:val="center"/>
    </w:pPr>
  </w:style>
  <w:style w:type="paragraph" w:customStyle="1" w:styleId="xl124">
    <w:name w:val="xl124"/>
    <w:basedOn w:val="a4"/>
    <w:rsid w:val="001837C4"/>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5">
    <w:name w:val="xl125"/>
    <w:basedOn w:val="a4"/>
    <w:rsid w:val="001837C4"/>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26">
    <w:name w:val="xl126"/>
    <w:basedOn w:val="a4"/>
    <w:rsid w:val="001837C4"/>
    <w:pPr>
      <w:pBdr>
        <w:bottom w:val="single" w:sz="4" w:space="0" w:color="auto"/>
      </w:pBdr>
      <w:shd w:val="clear" w:color="000000" w:fill="FFFFFF"/>
      <w:spacing w:before="100" w:beforeAutospacing="1" w:after="100" w:afterAutospacing="1"/>
      <w:jc w:val="center"/>
      <w:textAlignment w:val="center"/>
    </w:pPr>
  </w:style>
  <w:style w:type="paragraph" w:customStyle="1" w:styleId="xl127">
    <w:name w:val="xl127"/>
    <w:basedOn w:val="a4"/>
    <w:rsid w:val="001837C4"/>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
    <w:name w:val="xl128"/>
    <w:basedOn w:val="a4"/>
    <w:rsid w:val="001837C4"/>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4"/>
    <w:rsid w:val="001837C4"/>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4"/>
    <w:rsid w:val="001837C4"/>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4"/>
    <w:rsid w:val="001837C4"/>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4"/>
    <w:rsid w:val="001837C4"/>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4"/>
    <w:rsid w:val="001837C4"/>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134">
    <w:name w:val="xl134"/>
    <w:basedOn w:val="a4"/>
    <w:rsid w:val="001837C4"/>
    <w:pPr>
      <w:pBdr>
        <w:top w:val="single" w:sz="4" w:space="0" w:color="auto"/>
      </w:pBdr>
      <w:shd w:val="clear" w:color="000000" w:fill="FFFFFF"/>
      <w:spacing w:before="100" w:beforeAutospacing="1" w:after="100" w:afterAutospacing="1"/>
      <w:jc w:val="center"/>
    </w:pPr>
  </w:style>
  <w:style w:type="paragraph" w:customStyle="1" w:styleId="xl135">
    <w:name w:val="xl135"/>
    <w:basedOn w:val="a4"/>
    <w:rsid w:val="001837C4"/>
    <w:pPr>
      <w:pBdr>
        <w:top w:val="single" w:sz="4" w:space="0" w:color="auto"/>
        <w:right w:val="single" w:sz="4" w:space="0" w:color="auto"/>
      </w:pBdr>
      <w:shd w:val="clear" w:color="000000" w:fill="FFFFFF"/>
      <w:spacing w:before="100" w:beforeAutospacing="1" w:after="100" w:afterAutospacing="1"/>
      <w:jc w:val="center"/>
    </w:pPr>
  </w:style>
  <w:style w:type="paragraph" w:customStyle="1" w:styleId="xl136">
    <w:name w:val="xl136"/>
    <w:basedOn w:val="a4"/>
    <w:rsid w:val="001837C4"/>
    <w:pPr>
      <w:pBdr>
        <w:left w:val="single" w:sz="4" w:space="0" w:color="auto"/>
      </w:pBdr>
      <w:shd w:val="clear" w:color="000000" w:fill="FFFFFF"/>
      <w:spacing w:before="100" w:beforeAutospacing="1" w:after="100" w:afterAutospacing="1"/>
      <w:jc w:val="center"/>
    </w:pPr>
  </w:style>
  <w:style w:type="paragraph" w:customStyle="1" w:styleId="xl137">
    <w:name w:val="xl137"/>
    <w:basedOn w:val="a4"/>
    <w:rsid w:val="001837C4"/>
    <w:pPr>
      <w:pBdr>
        <w:right w:val="single" w:sz="4" w:space="0" w:color="auto"/>
      </w:pBdr>
      <w:shd w:val="clear" w:color="000000" w:fill="FFFFFF"/>
      <w:spacing w:before="100" w:beforeAutospacing="1" w:after="100" w:afterAutospacing="1"/>
      <w:jc w:val="center"/>
    </w:pPr>
  </w:style>
  <w:style w:type="paragraph" w:customStyle="1" w:styleId="xl138">
    <w:name w:val="xl138"/>
    <w:basedOn w:val="a4"/>
    <w:rsid w:val="001837C4"/>
    <w:pPr>
      <w:pBdr>
        <w:left w:val="single" w:sz="4" w:space="0" w:color="auto"/>
        <w:bottom w:val="single" w:sz="4" w:space="0" w:color="auto"/>
      </w:pBdr>
      <w:shd w:val="clear" w:color="000000" w:fill="FFFFFF"/>
      <w:spacing w:before="100" w:beforeAutospacing="1" w:after="100" w:afterAutospacing="1"/>
      <w:jc w:val="center"/>
    </w:pPr>
  </w:style>
  <w:style w:type="paragraph" w:customStyle="1" w:styleId="xl139">
    <w:name w:val="xl139"/>
    <w:basedOn w:val="a4"/>
    <w:rsid w:val="001837C4"/>
    <w:pPr>
      <w:pBdr>
        <w:bottom w:val="single" w:sz="4" w:space="0" w:color="auto"/>
      </w:pBdr>
      <w:shd w:val="clear" w:color="000000" w:fill="FFFFFF"/>
      <w:spacing w:before="100" w:beforeAutospacing="1" w:after="100" w:afterAutospacing="1"/>
      <w:jc w:val="center"/>
    </w:pPr>
  </w:style>
  <w:style w:type="paragraph" w:customStyle="1" w:styleId="xl140">
    <w:name w:val="xl140"/>
    <w:basedOn w:val="a4"/>
    <w:rsid w:val="001837C4"/>
    <w:pPr>
      <w:pBdr>
        <w:bottom w:val="single" w:sz="4" w:space="0" w:color="auto"/>
        <w:right w:val="single" w:sz="4" w:space="0" w:color="auto"/>
      </w:pBdr>
      <w:shd w:val="clear" w:color="000000" w:fill="FFFFFF"/>
      <w:spacing w:before="100" w:beforeAutospacing="1" w:after="100" w:afterAutospacing="1"/>
      <w:jc w:val="center"/>
    </w:pPr>
  </w:style>
  <w:style w:type="paragraph" w:customStyle="1" w:styleId="xl141">
    <w:name w:val="xl141"/>
    <w:basedOn w:val="a4"/>
    <w:rsid w:val="001837C4"/>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2">
    <w:name w:val="xl142"/>
    <w:basedOn w:val="a4"/>
    <w:rsid w:val="001837C4"/>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ConsPlusCell">
    <w:name w:val="ConsPlusCell"/>
    <w:uiPriority w:val="99"/>
    <w:rsid w:val="00414EB3"/>
    <w:pPr>
      <w:widowControl w:val="0"/>
      <w:autoSpaceDE w:val="0"/>
      <w:autoSpaceDN w:val="0"/>
      <w:adjustRightInd w:val="0"/>
    </w:pPr>
    <w:rPr>
      <w:rFonts w:ascii="Arial" w:hAnsi="Arial" w:cs="Arial"/>
    </w:rPr>
  </w:style>
  <w:style w:type="paragraph" w:customStyle="1" w:styleId="1f9">
    <w:name w:val="Абзац списка1"/>
    <w:basedOn w:val="a4"/>
    <w:rsid w:val="003C2B3C"/>
    <w:pPr>
      <w:spacing w:after="200" w:line="276" w:lineRule="auto"/>
      <w:ind w:left="720"/>
      <w:contextualSpacing/>
    </w:pPr>
    <w:rPr>
      <w:rFonts w:ascii="Calibri" w:hAnsi="Calibri"/>
      <w:sz w:val="22"/>
      <w:szCs w:val="22"/>
      <w:lang w:eastAsia="en-US"/>
    </w:rPr>
  </w:style>
  <w:style w:type="paragraph" w:customStyle="1" w:styleId="3ff">
    <w:name w:val="книга 3 основной"/>
    <w:basedOn w:val="afff8"/>
    <w:uiPriority w:val="99"/>
    <w:rsid w:val="0015421B"/>
    <w:pPr>
      <w:spacing w:line="240" w:lineRule="auto"/>
      <w:ind w:firstLine="0"/>
    </w:pPr>
    <w:rPr>
      <w:rFonts w:eastAsia="Calibri"/>
      <w:lang w:val="en-US" w:eastAsia="en-US" w:bidi="en-US"/>
    </w:rPr>
  </w:style>
  <w:style w:type="paragraph" w:customStyle="1" w:styleId="ConsPlusNonformat">
    <w:name w:val="ConsPlusNonformat"/>
    <w:uiPriority w:val="99"/>
    <w:rsid w:val="00C5090C"/>
    <w:pPr>
      <w:widowControl w:val="0"/>
      <w:autoSpaceDE w:val="0"/>
      <w:autoSpaceDN w:val="0"/>
      <w:adjustRightInd w:val="0"/>
    </w:pPr>
    <w:rPr>
      <w:rFonts w:ascii="Courier New" w:hAnsi="Courier New" w:cs="Courier New"/>
    </w:rPr>
  </w:style>
  <w:style w:type="character" w:customStyle="1" w:styleId="afffffff4">
    <w:name w:val="Текст в табл"/>
    <w:rsid w:val="000915E2"/>
    <w:rPr>
      <w:rFonts w:ascii="Arial" w:hAnsi="Arial"/>
      <w:noProof w:val="0"/>
      <w:sz w:val="16"/>
      <w:lang w:val="ru-RU"/>
    </w:rPr>
  </w:style>
  <w:style w:type="character" w:customStyle="1" w:styleId="afffffff5">
    <w:name w:val="Обычный в таблице Знак Знак"/>
    <w:rsid w:val="00532E52"/>
    <w:rPr>
      <w:sz w:val="24"/>
      <w:szCs w:val="24"/>
      <w:lang w:val="ru-RU" w:eastAsia="ar-SA" w:bidi="ar-SA"/>
    </w:rPr>
  </w:style>
  <w:style w:type="paragraph" w:customStyle="1" w:styleId="afffffff6">
    <w:name w:val="Текст записки"/>
    <w:basedOn w:val="a4"/>
    <w:qFormat/>
    <w:rsid w:val="00634941"/>
    <w:pPr>
      <w:autoSpaceDE w:val="0"/>
      <w:autoSpaceDN w:val="0"/>
      <w:adjustRightInd w:val="0"/>
      <w:spacing w:after="120" w:line="276" w:lineRule="auto"/>
      <w:ind w:firstLine="567"/>
      <w:jc w:val="both"/>
    </w:pPr>
    <w:rPr>
      <w:rFonts w:eastAsia="Calibri"/>
      <w:szCs w:val="28"/>
      <w:lang w:eastAsia="en-US"/>
    </w:rPr>
  </w:style>
  <w:style w:type="numbering" w:customStyle="1" w:styleId="1111111">
    <w:name w:val="1 / 1.1 / 1.1.11"/>
    <w:basedOn w:val="a8"/>
    <w:next w:val="111111"/>
    <w:rsid w:val="00F52AAC"/>
    <w:pPr>
      <w:numPr>
        <w:numId w:val="18"/>
      </w:numPr>
    </w:pPr>
  </w:style>
  <w:style w:type="character" w:customStyle="1" w:styleId="40">
    <w:name w:val="Заголовок 4 Знак"/>
    <w:link w:val="4"/>
    <w:rsid w:val="001042D5"/>
    <w:rPr>
      <w:b/>
      <w:bCs/>
      <w:sz w:val="24"/>
      <w:szCs w:val="24"/>
    </w:rPr>
  </w:style>
  <w:style w:type="paragraph" w:customStyle="1" w:styleId="Standard">
    <w:name w:val="Standard"/>
    <w:rsid w:val="007C3C90"/>
    <w:pPr>
      <w:suppressAutoHyphens/>
      <w:autoSpaceDN w:val="0"/>
      <w:textAlignment w:val="baseline"/>
    </w:pPr>
    <w:rPr>
      <w:kern w:val="3"/>
    </w:rPr>
  </w:style>
  <w:style w:type="numbering" w:customStyle="1" w:styleId="1fa">
    <w:name w:val="Стиль1"/>
    <w:uiPriority w:val="99"/>
    <w:rsid w:val="00AD0D49"/>
  </w:style>
  <w:style w:type="paragraph" w:customStyle="1" w:styleId="363">
    <w:name w:val="стиль36"/>
    <w:basedOn w:val="a4"/>
    <w:rsid w:val="00AD0D49"/>
    <w:pPr>
      <w:spacing w:before="100" w:beforeAutospacing="1" w:after="100" w:afterAutospacing="1"/>
    </w:pPr>
  </w:style>
  <w:style w:type="character" w:customStyle="1" w:styleId="af7">
    <w:name w:val="Текст примечания Знак"/>
    <w:link w:val="af6"/>
    <w:semiHidden/>
    <w:rsid w:val="00AD0D49"/>
  </w:style>
  <w:style w:type="character" w:customStyle="1" w:styleId="60">
    <w:name w:val="Заголовок 6 Знак"/>
    <w:link w:val="6"/>
    <w:rsid w:val="00AD0D49"/>
    <w:rPr>
      <w:b/>
      <w:bCs/>
      <w:sz w:val="22"/>
      <w:szCs w:val="22"/>
    </w:rPr>
  </w:style>
  <w:style w:type="character" w:customStyle="1" w:styleId="70">
    <w:name w:val="Заголовок 7 Знак"/>
    <w:aliases w:val="Заголовок x.x Знак"/>
    <w:link w:val="7"/>
    <w:rsid w:val="00AD0D49"/>
    <w:rPr>
      <w:sz w:val="24"/>
      <w:szCs w:val="24"/>
    </w:rPr>
  </w:style>
  <w:style w:type="character" w:customStyle="1" w:styleId="80">
    <w:name w:val="Заголовок 8 Знак"/>
    <w:link w:val="8"/>
    <w:rsid w:val="00AD0D49"/>
    <w:rPr>
      <w:i/>
      <w:iCs/>
      <w:sz w:val="24"/>
      <w:szCs w:val="24"/>
    </w:rPr>
  </w:style>
  <w:style w:type="character" w:customStyle="1" w:styleId="90">
    <w:name w:val="Заголовок 9 Знак"/>
    <w:link w:val="9"/>
    <w:rsid w:val="00AD0D49"/>
    <w:rPr>
      <w:rFonts w:ascii="Arial" w:hAnsi="Arial" w:cs="Arial"/>
      <w:sz w:val="22"/>
      <w:szCs w:val="22"/>
    </w:rPr>
  </w:style>
  <w:style w:type="character" w:customStyle="1" w:styleId="af9">
    <w:name w:val="Тема примечания Знак"/>
    <w:link w:val="af8"/>
    <w:semiHidden/>
    <w:rsid w:val="00AD0D49"/>
    <w:rPr>
      <w:b/>
      <w:bCs/>
    </w:rPr>
  </w:style>
  <w:style w:type="character" w:customStyle="1" w:styleId="afb">
    <w:name w:val="Схема документа Знак"/>
    <w:link w:val="afa"/>
    <w:semiHidden/>
    <w:rsid w:val="00AD0D49"/>
    <w:rPr>
      <w:rFonts w:ascii="Tahoma" w:hAnsi="Tahoma"/>
      <w:sz w:val="24"/>
      <w:shd w:val="clear" w:color="auto" w:fill="000080"/>
    </w:rPr>
  </w:style>
  <w:style w:type="numbering" w:customStyle="1" w:styleId="1ai1">
    <w:name w:val="1 / a / i1"/>
    <w:basedOn w:val="a8"/>
    <w:next w:val="1ai"/>
    <w:rsid w:val="00AD0D49"/>
  </w:style>
  <w:style w:type="paragraph" w:customStyle="1" w:styleId="afffffff7">
    <w:name w:val="Текст таблицы"/>
    <w:basedOn w:val="a4"/>
    <w:link w:val="afffffff8"/>
    <w:rsid w:val="00AD0D49"/>
    <w:pPr>
      <w:suppressAutoHyphens/>
      <w:spacing w:line="360" w:lineRule="auto"/>
      <w:jc w:val="center"/>
    </w:pPr>
    <w:rPr>
      <w:sz w:val="22"/>
      <w:szCs w:val="20"/>
      <w:lang w:eastAsia="ar-SA"/>
    </w:rPr>
  </w:style>
  <w:style w:type="character" w:customStyle="1" w:styleId="afffffff8">
    <w:name w:val="Текст таблицы Знак"/>
    <w:link w:val="afffffff7"/>
    <w:rsid w:val="00AD0D49"/>
    <w:rPr>
      <w:sz w:val="22"/>
      <w:lang w:eastAsia="ar-SA"/>
    </w:rPr>
  </w:style>
  <w:style w:type="paragraph" w:customStyle="1" w:styleId="xl143">
    <w:name w:val="xl143"/>
    <w:basedOn w:val="a4"/>
    <w:rsid w:val="00AD0D49"/>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44">
    <w:name w:val="xl144"/>
    <w:basedOn w:val="a4"/>
    <w:rsid w:val="00AD0D49"/>
    <w:pPr>
      <w:pBdr>
        <w:top w:val="single" w:sz="4" w:space="0" w:color="auto"/>
        <w:bottom w:val="single" w:sz="4" w:space="0" w:color="auto"/>
      </w:pBdr>
      <w:spacing w:before="100" w:beforeAutospacing="1" w:after="100" w:afterAutospacing="1"/>
    </w:pPr>
  </w:style>
  <w:style w:type="paragraph" w:customStyle="1" w:styleId="xl145">
    <w:name w:val="xl145"/>
    <w:basedOn w:val="a4"/>
    <w:rsid w:val="00AD0D49"/>
    <w:pPr>
      <w:pBdr>
        <w:top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4"/>
    <w:rsid w:val="00AD0D4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147">
    <w:name w:val="xl147"/>
    <w:basedOn w:val="a4"/>
    <w:rsid w:val="00AD0D49"/>
    <w:pPr>
      <w:shd w:val="clear" w:color="000000" w:fill="FFFFFF"/>
      <w:spacing w:before="100" w:beforeAutospacing="1" w:after="100" w:afterAutospacing="1"/>
      <w:textAlignment w:val="center"/>
    </w:pPr>
    <w:rPr>
      <w:sz w:val="20"/>
      <w:szCs w:val="20"/>
    </w:rPr>
  </w:style>
  <w:style w:type="paragraph" w:customStyle="1" w:styleId="xl148">
    <w:name w:val="xl148"/>
    <w:basedOn w:val="a4"/>
    <w:rsid w:val="00AD0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sz w:val="20"/>
      <w:szCs w:val="20"/>
      <w:u w:val="single"/>
    </w:rPr>
  </w:style>
  <w:style w:type="paragraph" w:customStyle="1" w:styleId="xl149">
    <w:name w:val="xl149"/>
    <w:basedOn w:val="a4"/>
    <w:rsid w:val="00AD0D49"/>
    <w:pPr>
      <w:shd w:val="clear" w:color="000000" w:fill="FFFFFF"/>
      <w:spacing w:before="100" w:beforeAutospacing="1" w:after="100" w:afterAutospacing="1"/>
      <w:textAlignment w:val="center"/>
    </w:pPr>
    <w:rPr>
      <w:sz w:val="20"/>
      <w:szCs w:val="20"/>
    </w:rPr>
  </w:style>
  <w:style w:type="paragraph" w:customStyle="1" w:styleId="xl150">
    <w:name w:val="xl150"/>
    <w:basedOn w:val="a4"/>
    <w:rsid w:val="00AD0D4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i/>
      <w:iCs/>
      <w:color w:val="000000"/>
      <w:sz w:val="20"/>
      <w:szCs w:val="20"/>
      <w:u w:val="single"/>
    </w:rPr>
  </w:style>
  <w:style w:type="paragraph" w:customStyle="1" w:styleId="3ff0">
    <w:name w:val="Знак Знак3 Знак Знак"/>
    <w:basedOn w:val="a4"/>
    <w:rsid w:val="00A15F13"/>
    <w:pPr>
      <w:spacing w:before="100" w:beforeAutospacing="1" w:after="100" w:afterAutospacing="1"/>
    </w:pPr>
    <w:rPr>
      <w:rFonts w:ascii="Tahoma" w:hAnsi="Tahoma"/>
      <w:sz w:val="20"/>
      <w:szCs w:val="20"/>
      <w:lang w:val="en-US" w:eastAsia="en-US"/>
    </w:rPr>
  </w:style>
  <w:style w:type="character" w:customStyle="1" w:styleId="afffffff9">
    <w:name w:val="Гипертекстовая ссылка"/>
    <w:rsid w:val="00A15F13"/>
    <w:rPr>
      <w:color w:val="008000"/>
    </w:rPr>
  </w:style>
  <w:style w:type="paragraph" w:customStyle="1" w:styleId="xl63">
    <w:name w:val="xl63"/>
    <w:basedOn w:val="a4"/>
    <w:rsid w:val="00A15F1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4"/>
    <w:rsid w:val="00A15F1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7249">
      <w:bodyDiv w:val="1"/>
      <w:marLeft w:val="0"/>
      <w:marRight w:val="0"/>
      <w:marTop w:val="0"/>
      <w:marBottom w:val="0"/>
      <w:divBdr>
        <w:top w:val="none" w:sz="0" w:space="0" w:color="auto"/>
        <w:left w:val="none" w:sz="0" w:space="0" w:color="auto"/>
        <w:bottom w:val="none" w:sz="0" w:space="0" w:color="auto"/>
        <w:right w:val="none" w:sz="0" w:space="0" w:color="auto"/>
      </w:divBdr>
    </w:div>
    <w:div w:id="9065973">
      <w:bodyDiv w:val="1"/>
      <w:marLeft w:val="0"/>
      <w:marRight w:val="0"/>
      <w:marTop w:val="0"/>
      <w:marBottom w:val="0"/>
      <w:divBdr>
        <w:top w:val="none" w:sz="0" w:space="0" w:color="auto"/>
        <w:left w:val="none" w:sz="0" w:space="0" w:color="auto"/>
        <w:bottom w:val="none" w:sz="0" w:space="0" w:color="auto"/>
        <w:right w:val="none" w:sz="0" w:space="0" w:color="auto"/>
      </w:divBdr>
    </w:div>
    <w:div w:id="9111837">
      <w:bodyDiv w:val="1"/>
      <w:marLeft w:val="0"/>
      <w:marRight w:val="0"/>
      <w:marTop w:val="0"/>
      <w:marBottom w:val="0"/>
      <w:divBdr>
        <w:top w:val="none" w:sz="0" w:space="0" w:color="auto"/>
        <w:left w:val="none" w:sz="0" w:space="0" w:color="auto"/>
        <w:bottom w:val="none" w:sz="0" w:space="0" w:color="auto"/>
        <w:right w:val="none" w:sz="0" w:space="0" w:color="auto"/>
      </w:divBdr>
    </w:div>
    <w:div w:id="10764173">
      <w:bodyDiv w:val="1"/>
      <w:marLeft w:val="0"/>
      <w:marRight w:val="0"/>
      <w:marTop w:val="0"/>
      <w:marBottom w:val="0"/>
      <w:divBdr>
        <w:top w:val="none" w:sz="0" w:space="0" w:color="auto"/>
        <w:left w:val="none" w:sz="0" w:space="0" w:color="auto"/>
        <w:bottom w:val="none" w:sz="0" w:space="0" w:color="auto"/>
        <w:right w:val="none" w:sz="0" w:space="0" w:color="auto"/>
      </w:divBdr>
    </w:div>
    <w:div w:id="36127796">
      <w:bodyDiv w:val="1"/>
      <w:marLeft w:val="0"/>
      <w:marRight w:val="0"/>
      <w:marTop w:val="0"/>
      <w:marBottom w:val="0"/>
      <w:divBdr>
        <w:top w:val="none" w:sz="0" w:space="0" w:color="auto"/>
        <w:left w:val="none" w:sz="0" w:space="0" w:color="auto"/>
        <w:bottom w:val="none" w:sz="0" w:space="0" w:color="auto"/>
        <w:right w:val="none" w:sz="0" w:space="0" w:color="auto"/>
      </w:divBdr>
    </w:div>
    <w:div w:id="46413688">
      <w:bodyDiv w:val="1"/>
      <w:marLeft w:val="0"/>
      <w:marRight w:val="0"/>
      <w:marTop w:val="0"/>
      <w:marBottom w:val="0"/>
      <w:divBdr>
        <w:top w:val="none" w:sz="0" w:space="0" w:color="auto"/>
        <w:left w:val="none" w:sz="0" w:space="0" w:color="auto"/>
        <w:bottom w:val="none" w:sz="0" w:space="0" w:color="auto"/>
        <w:right w:val="none" w:sz="0" w:space="0" w:color="auto"/>
      </w:divBdr>
    </w:div>
    <w:div w:id="47725395">
      <w:bodyDiv w:val="1"/>
      <w:marLeft w:val="0"/>
      <w:marRight w:val="0"/>
      <w:marTop w:val="0"/>
      <w:marBottom w:val="0"/>
      <w:divBdr>
        <w:top w:val="none" w:sz="0" w:space="0" w:color="auto"/>
        <w:left w:val="none" w:sz="0" w:space="0" w:color="auto"/>
        <w:bottom w:val="none" w:sz="0" w:space="0" w:color="auto"/>
        <w:right w:val="none" w:sz="0" w:space="0" w:color="auto"/>
      </w:divBdr>
    </w:div>
    <w:div w:id="68776726">
      <w:bodyDiv w:val="1"/>
      <w:marLeft w:val="0"/>
      <w:marRight w:val="0"/>
      <w:marTop w:val="0"/>
      <w:marBottom w:val="0"/>
      <w:divBdr>
        <w:top w:val="none" w:sz="0" w:space="0" w:color="auto"/>
        <w:left w:val="none" w:sz="0" w:space="0" w:color="auto"/>
        <w:bottom w:val="none" w:sz="0" w:space="0" w:color="auto"/>
        <w:right w:val="none" w:sz="0" w:space="0" w:color="auto"/>
      </w:divBdr>
    </w:div>
    <w:div w:id="74982496">
      <w:bodyDiv w:val="1"/>
      <w:marLeft w:val="0"/>
      <w:marRight w:val="0"/>
      <w:marTop w:val="0"/>
      <w:marBottom w:val="0"/>
      <w:divBdr>
        <w:top w:val="none" w:sz="0" w:space="0" w:color="auto"/>
        <w:left w:val="none" w:sz="0" w:space="0" w:color="auto"/>
        <w:bottom w:val="none" w:sz="0" w:space="0" w:color="auto"/>
        <w:right w:val="none" w:sz="0" w:space="0" w:color="auto"/>
      </w:divBdr>
    </w:div>
    <w:div w:id="79185031">
      <w:bodyDiv w:val="1"/>
      <w:marLeft w:val="0"/>
      <w:marRight w:val="0"/>
      <w:marTop w:val="0"/>
      <w:marBottom w:val="0"/>
      <w:divBdr>
        <w:top w:val="none" w:sz="0" w:space="0" w:color="auto"/>
        <w:left w:val="none" w:sz="0" w:space="0" w:color="auto"/>
        <w:bottom w:val="none" w:sz="0" w:space="0" w:color="auto"/>
        <w:right w:val="none" w:sz="0" w:space="0" w:color="auto"/>
      </w:divBdr>
    </w:div>
    <w:div w:id="81605360">
      <w:bodyDiv w:val="1"/>
      <w:marLeft w:val="0"/>
      <w:marRight w:val="0"/>
      <w:marTop w:val="0"/>
      <w:marBottom w:val="0"/>
      <w:divBdr>
        <w:top w:val="none" w:sz="0" w:space="0" w:color="auto"/>
        <w:left w:val="none" w:sz="0" w:space="0" w:color="auto"/>
        <w:bottom w:val="none" w:sz="0" w:space="0" w:color="auto"/>
        <w:right w:val="none" w:sz="0" w:space="0" w:color="auto"/>
      </w:divBdr>
    </w:div>
    <w:div w:id="87507683">
      <w:bodyDiv w:val="1"/>
      <w:marLeft w:val="0"/>
      <w:marRight w:val="0"/>
      <w:marTop w:val="0"/>
      <w:marBottom w:val="0"/>
      <w:divBdr>
        <w:top w:val="none" w:sz="0" w:space="0" w:color="auto"/>
        <w:left w:val="none" w:sz="0" w:space="0" w:color="auto"/>
        <w:bottom w:val="none" w:sz="0" w:space="0" w:color="auto"/>
        <w:right w:val="none" w:sz="0" w:space="0" w:color="auto"/>
      </w:divBdr>
    </w:div>
    <w:div w:id="95903347">
      <w:bodyDiv w:val="1"/>
      <w:marLeft w:val="0"/>
      <w:marRight w:val="0"/>
      <w:marTop w:val="0"/>
      <w:marBottom w:val="0"/>
      <w:divBdr>
        <w:top w:val="none" w:sz="0" w:space="0" w:color="auto"/>
        <w:left w:val="none" w:sz="0" w:space="0" w:color="auto"/>
        <w:bottom w:val="none" w:sz="0" w:space="0" w:color="auto"/>
        <w:right w:val="none" w:sz="0" w:space="0" w:color="auto"/>
      </w:divBdr>
    </w:div>
    <w:div w:id="96298153">
      <w:bodyDiv w:val="1"/>
      <w:marLeft w:val="0"/>
      <w:marRight w:val="0"/>
      <w:marTop w:val="0"/>
      <w:marBottom w:val="0"/>
      <w:divBdr>
        <w:top w:val="none" w:sz="0" w:space="0" w:color="auto"/>
        <w:left w:val="none" w:sz="0" w:space="0" w:color="auto"/>
        <w:bottom w:val="none" w:sz="0" w:space="0" w:color="auto"/>
        <w:right w:val="none" w:sz="0" w:space="0" w:color="auto"/>
      </w:divBdr>
    </w:div>
    <w:div w:id="101385235">
      <w:bodyDiv w:val="1"/>
      <w:marLeft w:val="0"/>
      <w:marRight w:val="0"/>
      <w:marTop w:val="0"/>
      <w:marBottom w:val="0"/>
      <w:divBdr>
        <w:top w:val="none" w:sz="0" w:space="0" w:color="auto"/>
        <w:left w:val="none" w:sz="0" w:space="0" w:color="auto"/>
        <w:bottom w:val="none" w:sz="0" w:space="0" w:color="auto"/>
        <w:right w:val="none" w:sz="0" w:space="0" w:color="auto"/>
      </w:divBdr>
    </w:div>
    <w:div w:id="102460981">
      <w:bodyDiv w:val="1"/>
      <w:marLeft w:val="0"/>
      <w:marRight w:val="0"/>
      <w:marTop w:val="0"/>
      <w:marBottom w:val="0"/>
      <w:divBdr>
        <w:top w:val="none" w:sz="0" w:space="0" w:color="auto"/>
        <w:left w:val="none" w:sz="0" w:space="0" w:color="auto"/>
        <w:bottom w:val="none" w:sz="0" w:space="0" w:color="auto"/>
        <w:right w:val="none" w:sz="0" w:space="0" w:color="auto"/>
      </w:divBdr>
    </w:div>
    <w:div w:id="105656023">
      <w:bodyDiv w:val="1"/>
      <w:marLeft w:val="0"/>
      <w:marRight w:val="0"/>
      <w:marTop w:val="0"/>
      <w:marBottom w:val="0"/>
      <w:divBdr>
        <w:top w:val="none" w:sz="0" w:space="0" w:color="auto"/>
        <w:left w:val="none" w:sz="0" w:space="0" w:color="auto"/>
        <w:bottom w:val="none" w:sz="0" w:space="0" w:color="auto"/>
        <w:right w:val="none" w:sz="0" w:space="0" w:color="auto"/>
      </w:divBdr>
    </w:div>
    <w:div w:id="106703769">
      <w:bodyDiv w:val="1"/>
      <w:marLeft w:val="0"/>
      <w:marRight w:val="0"/>
      <w:marTop w:val="0"/>
      <w:marBottom w:val="0"/>
      <w:divBdr>
        <w:top w:val="none" w:sz="0" w:space="0" w:color="auto"/>
        <w:left w:val="none" w:sz="0" w:space="0" w:color="auto"/>
        <w:bottom w:val="none" w:sz="0" w:space="0" w:color="auto"/>
        <w:right w:val="none" w:sz="0" w:space="0" w:color="auto"/>
      </w:divBdr>
    </w:div>
    <w:div w:id="109739066">
      <w:bodyDiv w:val="1"/>
      <w:marLeft w:val="0"/>
      <w:marRight w:val="0"/>
      <w:marTop w:val="0"/>
      <w:marBottom w:val="0"/>
      <w:divBdr>
        <w:top w:val="none" w:sz="0" w:space="0" w:color="auto"/>
        <w:left w:val="none" w:sz="0" w:space="0" w:color="auto"/>
        <w:bottom w:val="none" w:sz="0" w:space="0" w:color="auto"/>
        <w:right w:val="none" w:sz="0" w:space="0" w:color="auto"/>
      </w:divBdr>
    </w:div>
    <w:div w:id="111680433">
      <w:bodyDiv w:val="1"/>
      <w:marLeft w:val="0"/>
      <w:marRight w:val="0"/>
      <w:marTop w:val="0"/>
      <w:marBottom w:val="0"/>
      <w:divBdr>
        <w:top w:val="none" w:sz="0" w:space="0" w:color="auto"/>
        <w:left w:val="none" w:sz="0" w:space="0" w:color="auto"/>
        <w:bottom w:val="none" w:sz="0" w:space="0" w:color="auto"/>
        <w:right w:val="none" w:sz="0" w:space="0" w:color="auto"/>
      </w:divBdr>
    </w:div>
    <w:div w:id="113985606">
      <w:bodyDiv w:val="1"/>
      <w:marLeft w:val="0"/>
      <w:marRight w:val="0"/>
      <w:marTop w:val="0"/>
      <w:marBottom w:val="0"/>
      <w:divBdr>
        <w:top w:val="none" w:sz="0" w:space="0" w:color="auto"/>
        <w:left w:val="none" w:sz="0" w:space="0" w:color="auto"/>
        <w:bottom w:val="none" w:sz="0" w:space="0" w:color="auto"/>
        <w:right w:val="none" w:sz="0" w:space="0" w:color="auto"/>
      </w:divBdr>
    </w:div>
    <w:div w:id="116028257">
      <w:bodyDiv w:val="1"/>
      <w:marLeft w:val="0"/>
      <w:marRight w:val="0"/>
      <w:marTop w:val="0"/>
      <w:marBottom w:val="0"/>
      <w:divBdr>
        <w:top w:val="none" w:sz="0" w:space="0" w:color="auto"/>
        <w:left w:val="none" w:sz="0" w:space="0" w:color="auto"/>
        <w:bottom w:val="none" w:sz="0" w:space="0" w:color="auto"/>
        <w:right w:val="none" w:sz="0" w:space="0" w:color="auto"/>
      </w:divBdr>
    </w:div>
    <w:div w:id="120003454">
      <w:bodyDiv w:val="1"/>
      <w:marLeft w:val="0"/>
      <w:marRight w:val="0"/>
      <w:marTop w:val="0"/>
      <w:marBottom w:val="0"/>
      <w:divBdr>
        <w:top w:val="none" w:sz="0" w:space="0" w:color="auto"/>
        <w:left w:val="none" w:sz="0" w:space="0" w:color="auto"/>
        <w:bottom w:val="none" w:sz="0" w:space="0" w:color="auto"/>
        <w:right w:val="none" w:sz="0" w:space="0" w:color="auto"/>
      </w:divBdr>
    </w:div>
    <w:div w:id="127627627">
      <w:bodyDiv w:val="1"/>
      <w:marLeft w:val="0"/>
      <w:marRight w:val="0"/>
      <w:marTop w:val="0"/>
      <w:marBottom w:val="0"/>
      <w:divBdr>
        <w:top w:val="none" w:sz="0" w:space="0" w:color="auto"/>
        <w:left w:val="none" w:sz="0" w:space="0" w:color="auto"/>
        <w:bottom w:val="none" w:sz="0" w:space="0" w:color="auto"/>
        <w:right w:val="none" w:sz="0" w:space="0" w:color="auto"/>
      </w:divBdr>
    </w:div>
    <w:div w:id="130832766">
      <w:bodyDiv w:val="1"/>
      <w:marLeft w:val="0"/>
      <w:marRight w:val="0"/>
      <w:marTop w:val="0"/>
      <w:marBottom w:val="0"/>
      <w:divBdr>
        <w:top w:val="none" w:sz="0" w:space="0" w:color="auto"/>
        <w:left w:val="none" w:sz="0" w:space="0" w:color="auto"/>
        <w:bottom w:val="none" w:sz="0" w:space="0" w:color="auto"/>
        <w:right w:val="none" w:sz="0" w:space="0" w:color="auto"/>
      </w:divBdr>
    </w:div>
    <w:div w:id="164251284">
      <w:bodyDiv w:val="1"/>
      <w:marLeft w:val="0"/>
      <w:marRight w:val="0"/>
      <w:marTop w:val="0"/>
      <w:marBottom w:val="0"/>
      <w:divBdr>
        <w:top w:val="none" w:sz="0" w:space="0" w:color="auto"/>
        <w:left w:val="none" w:sz="0" w:space="0" w:color="auto"/>
        <w:bottom w:val="none" w:sz="0" w:space="0" w:color="auto"/>
        <w:right w:val="none" w:sz="0" w:space="0" w:color="auto"/>
      </w:divBdr>
    </w:div>
    <w:div w:id="166530195">
      <w:bodyDiv w:val="1"/>
      <w:marLeft w:val="0"/>
      <w:marRight w:val="0"/>
      <w:marTop w:val="0"/>
      <w:marBottom w:val="0"/>
      <w:divBdr>
        <w:top w:val="none" w:sz="0" w:space="0" w:color="auto"/>
        <w:left w:val="none" w:sz="0" w:space="0" w:color="auto"/>
        <w:bottom w:val="none" w:sz="0" w:space="0" w:color="auto"/>
        <w:right w:val="none" w:sz="0" w:space="0" w:color="auto"/>
      </w:divBdr>
    </w:div>
    <w:div w:id="168839774">
      <w:bodyDiv w:val="1"/>
      <w:marLeft w:val="0"/>
      <w:marRight w:val="0"/>
      <w:marTop w:val="0"/>
      <w:marBottom w:val="0"/>
      <w:divBdr>
        <w:top w:val="none" w:sz="0" w:space="0" w:color="auto"/>
        <w:left w:val="none" w:sz="0" w:space="0" w:color="auto"/>
        <w:bottom w:val="none" w:sz="0" w:space="0" w:color="auto"/>
        <w:right w:val="none" w:sz="0" w:space="0" w:color="auto"/>
      </w:divBdr>
    </w:div>
    <w:div w:id="191236625">
      <w:bodyDiv w:val="1"/>
      <w:marLeft w:val="0"/>
      <w:marRight w:val="0"/>
      <w:marTop w:val="0"/>
      <w:marBottom w:val="0"/>
      <w:divBdr>
        <w:top w:val="none" w:sz="0" w:space="0" w:color="auto"/>
        <w:left w:val="none" w:sz="0" w:space="0" w:color="auto"/>
        <w:bottom w:val="none" w:sz="0" w:space="0" w:color="auto"/>
        <w:right w:val="none" w:sz="0" w:space="0" w:color="auto"/>
      </w:divBdr>
    </w:div>
    <w:div w:id="195312653">
      <w:bodyDiv w:val="1"/>
      <w:marLeft w:val="0"/>
      <w:marRight w:val="0"/>
      <w:marTop w:val="0"/>
      <w:marBottom w:val="0"/>
      <w:divBdr>
        <w:top w:val="none" w:sz="0" w:space="0" w:color="auto"/>
        <w:left w:val="none" w:sz="0" w:space="0" w:color="auto"/>
        <w:bottom w:val="none" w:sz="0" w:space="0" w:color="auto"/>
        <w:right w:val="none" w:sz="0" w:space="0" w:color="auto"/>
      </w:divBdr>
    </w:div>
    <w:div w:id="198932015">
      <w:bodyDiv w:val="1"/>
      <w:marLeft w:val="0"/>
      <w:marRight w:val="0"/>
      <w:marTop w:val="0"/>
      <w:marBottom w:val="0"/>
      <w:divBdr>
        <w:top w:val="none" w:sz="0" w:space="0" w:color="auto"/>
        <w:left w:val="none" w:sz="0" w:space="0" w:color="auto"/>
        <w:bottom w:val="none" w:sz="0" w:space="0" w:color="auto"/>
        <w:right w:val="none" w:sz="0" w:space="0" w:color="auto"/>
      </w:divBdr>
    </w:div>
    <w:div w:id="199512490">
      <w:bodyDiv w:val="1"/>
      <w:marLeft w:val="0"/>
      <w:marRight w:val="0"/>
      <w:marTop w:val="0"/>
      <w:marBottom w:val="0"/>
      <w:divBdr>
        <w:top w:val="none" w:sz="0" w:space="0" w:color="auto"/>
        <w:left w:val="none" w:sz="0" w:space="0" w:color="auto"/>
        <w:bottom w:val="none" w:sz="0" w:space="0" w:color="auto"/>
        <w:right w:val="none" w:sz="0" w:space="0" w:color="auto"/>
      </w:divBdr>
    </w:div>
    <w:div w:id="204608639">
      <w:bodyDiv w:val="1"/>
      <w:marLeft w:val="0"/>
      <w:marRight w:val="0"/>
      <w:marTop w:val="0"/>
      <w:marBottom w:val="0"/>
      <w:divBdr>
        <w:top w:val="none" w:sz="0" w:space="0" w:color="auto"/>
        <w:left w:val="none" w:sz="0" w:space="0" w:color="auto"/>
        <w:bottom w:val="none" w:sz="0" w:space="0" w:color="auto"/>
        <w:right w:val="none" w:sz="0" w:space="0" w:color="auto"/>
      </w:divBdr>
    </w:div>
    <w:div w:id="208567002">
      <w:bodyDiv w:val="1"/>
      <w:marLeft w:val="0"/>
      <w:marRight w:val="0"/>
      <w:marTop w:val="0"/>
      <w:marBottom w:val="0"/>
      <w:divBdr>
        <w:top w:val="none" w:sz="0" w:space="0" w:color="auto"/>
        <w:left w:val="none" w:sz="0" w:space="0" w:color="auto"/>
        <w:bottom w:val="none" w:sz="0" w:space="0" w:color="auto"/>
        <w:right w:val="none" w:sz="0" w:space="0" w:color="auto"/>
      </w:divBdr>
    </w:div>
    <w:div w:id="209078043">
      <w:bodyDiv w:val="1"/>
      <w:marLeft w:val="0"/>
      <w:marRight w:val="0"/>
      <w:marTop w:val="0"/>
      <w:marBottom w:val="0"/>
      <w:divBdr>
        <w:top w:val="none" w:sz="0" w:space="0" w:color="auto"/>
        <w:left w:val="none" w:sz="0" w:space="0" w:color="auto"/>
        <w:bottom w:val="none" w:sz="0" w:space="0" w:color="auto"/>
        <w:right w:val="none" w:sz="0" w:space="0" w:color="auto"/>
      </w:divBdr>
    </w:div>
    <w:div w:id="226304119">
      <w:bodyDiv w:val="1"/>
      <w:marLeft w:val="0"/>
      <w:marRight w:val="0"/>
      <w:marTop w:val="0"/>
      <w:marBottom w:val="0"/>
      <w:divBdr>
        <w:top w:val="none" w:sz="0" w:space="0" w:color="auto"/>
        <w:left w:val="none" w:sz="0" w:space="0" w:color="auto"/>
        <w:bottom w:val="none" w:sz="0" w:space="0" w:color="auto"/>
        <w:right w:val="none" w:sz="0" w:space="0" w:color="auto"/>
      </w:divBdr>
    </w:div>
    <w:div w:id="239679015">
      <w:bodyDiv w:val="1"/>
      <w:marLeft w:val="0"/>
      <w:marRight w:val="0"/>
      <w:marTop w:val="0"/>
      <w:marBottom w:val="0"/>
      <w:divBdr>
        <w:top w:val="none" w:sz="0" w:space="0" w:color="auto"/>
        <w:left w:val="none" w:sz="0" w:space="0" w:color="auto"/>
        <w:bottom w:val="none" w:sz="0" w:space="0" w:color="auto"/>
        <w:right w:val="none" w:sz="0" w:space="0" w:color="auto"/>
      </w:divBdr>
    </w:div>
    <w:div w:id="240989800">
      <w:bodyDiv w:val="1"/>
      <w:marLeft w:val="0"/>
      <w:marRight w:val="0"/>
      <w:marTop w:val="0"/>
      <w:marBottom w:val="0"/>
      <w:divBdr>
        <w:top w:val="none" w:sz="0" w:space="0" w:color="auto"/>
        <w:left w:val="none" w:sz="0" w:space="0" w:color="auto"/>
        <w:bottom w:val="none" w:sz="0" w:space="0" w:color="auto"/>
        <w:right w:val="none" w:sz="0" w:space="0" w:color="auto"/>
      </w:divBdr>
    </w:div>
    <w:div w:id="277221400">
      <w:bodyDiv w:val="1"/>
      <w:marLeft w:val="0"/>
      <w:marRight w:val="0"/>
      <w:marTop w:val="0"/>
      <w:marBottom w:val="0"/>
      <w:divBdr>
        <w:top w:val="none" w:sz="0" w:space="0" w:color="auto"/>
        <w:left w:val="none" w:sz="0" w:space="0" w:color="auto"/>
        <w:bottom w:val="none" w:sz="0" w:space="0" w:color="auto"/>
        <w:right w:val="none" w:sz="0" w:space="0" w:color="auto"/>
      </w:divBdr>
    </w:div>
    <w:div w:id="324823711">
      <w:bodyDiv w:val="1"/>
      <w:marLeft w:val="0"/>
      <w:marRight w:val="0"/>
      <w:marTop w:val="0"/>
      <w:marBottom w:val="0"/>
      <w:divBdr>
        <w:top w:val="none" w:sz="0" w:space="0" w:color="auto"/>
        <w:left w:val="none" w:sz="0" w:space="0" w:color="auto"/>
        <w:bottom w:val="none" w:sz="0" w:space="0" w:color="auto"/>
        <w:right w:val="none" w:sz="0" w:space="0" w:color="auto"/>
      </w:divBdr>
    </w:div>
    <w:div w:id="324864898">
      <w:bodyDiv w:val="1"/>
      <w:marLeft w:val="0"/>
      <w:marRight w:val="0"/>
      <w:marTop w:val="0"/>
      <w:marBottom w:val="0"/>
      <w:divBdr>
        <w:top w:val="none" w:sz="0" w:space="0" w:color="auto"/>
        <w:left w:val="none" w:sz="0" w:space="0" w:color="auto"/>
        <w:bottom w:val="none" w:sz="0" w:space="0" w:color="auto"/>
        <w:right w:val="none" w:sz="0" w:space="0" w:color="auto"/>
      </w:divBdr>
    </w:div>
    <w:div w:id="326715883">
      <w:bodyDiv w:val="1"/>
      <w:marLeft w:val="0"/>
      <w:marRight w:val="0"/>
      <w:marTop w:val="0"/>
      <w:marBottom w:val="0"/>
      <w:divBdr>
        <w:top w:val="none" w:sz="0" w:space="0" w:color="auto"/>
        <w:left w:val="none" w:sz="0" w:space="0" w:color="auto"/>
        <w:bottom w:val="none" w:sz="0" w:space="0" w:color="auto"/>
        <w:right w:val="none" w:sz="0" w:space="0" w:color="auto"/>
      </w:divBdr>
    </w:div>
    <w:div w:id="329333387">
      <w:bodyDiv w:val="1"/>
      <w:marLeft w:val="0"/>
      <w:marRight w:val="0"/>
      <w:marTop w:val="0"/>
      <w:marBottom w:val="0"/>
      <w:divBdr>
        <w:top w:val="none" w:sz="0" w:space="0" w:color="auto"/>
        <w:left w:val="none" w:sz="0" w:space="0" w:color="auto"/>
        <w:bottom w:val="none" w:sz="0" w:space="0" w:color="auto"/>
        <w:right w:val="none" w:sz="0" w:space="0" w:color="auto"/>
      </w:divBdr>
    </w:div>
    <w:div w:id="331303019">
      <w:bodyDiv w:val="1"/>
      <w:marLeft w:val="0"/>
      <w:marRight w:val="0"/>
      <w:marTop w:val="0"/>
      <w:marBottom w:val="0"/>
      <w:divBdr>
        <w:top w:val="none" w:sz="0" w:space="0" w:color="auto"/>
        <w:left w:val="none" w:sz="0" w:space="0" w:color="auto"/>
        <w:bottom w:val="none" w:sz="0" w:space="0" w:color="auto"/>
        <w:right w:val="none" w:sz="0" w:space="0" w:color="auto"/>
      </w:divBdr>
    </w:div>
    <w:div w:id="334649390">
      <w:bodyDiv w:val="1"/>
      <w:marLeft w:val="0"/>
      <w:marRight w:val="0"/>
      <w:marTop w:val="0"/>
      <w:marBottom w:val="0"/>
      <w:divBdr>
        <w:top w:val="none" w:sz="0" w:space="0" w:color="auto"/>
        <w:left w:val="none" w:sz="0" w:space="0" w:color="auto"/>
        <w:bottom w:val="none" w:sz="0" w:space="0" w:color="auto"/>
        <w:right w:val="none" w:sz="0" w:space="0" w:color="auto"/>
      </w:divBdr>
    </w:div>
    <w:div w:id="336468263">
      <w:bodyDiv w:val="1"/>
      <w:marLeft w:val="0"/>
      <w:marRight w:val="0"/>
      <w:marTop w:val="0"/>
      <w:marBottom w:val="0"/>
      <w:divBdr>
        <w:top w:val="none" w:sz="0" w:space="0" w:color="auto"/>
        <w:left w:val="none" w:sz="0" w:space="0" w:color="auto"/>
        <w:bottom w:val="none" w:sz="0" w:space="0" w:color="auto"/>
        <w:right w:val="none" w:sz="0" w:space="0" w:color="auto"/>
      </w:divBdr>
    </w:div>
    <w:div w:id="341519621">
      <w:bodyDiv w:val="1"/>
      <w:marLeft w:val="0"/>
      <w:marRight w:val="0"/>
      <w:marTop w:val="0"/>
      <w:marBottom w:val="0"/>
      <w:divBdr>
        <w:top w:val="none" w:sz="0" w:space="0" w:color="auto"/>
        <w:left w:val="none" w:sz="0" w:space="0" w:color="auto"/>
        <w:bottom w:val="none" w:sz="0" w:space="0" w:color="auto"/>
        <w:right w:val="none" w:sz="0" w:space="0" w:color="auto"/>
      </w:divBdr>
    </w:div>
    <w:div w:id="344671481">
      <w:bodyDiv w:val="1"/>
      <w:marLeft w:val="0"/>
      <w:marRight w:val="0"/>
      <w:marTop w:val="0"/>
      <w:marBottom w:val="0"/>
      <w:divBdr>
        <w:top w:val="none" w:sz="0" w:space="0" w:color="auto"/>
        <w:left w:val="none" w:sz="0" w:space="0" w:color="auto"/>
        <w:bottom w:val="none" w:sz="0" w:space="0" w:color="auto"/>
        <w:right w:val="none" w:sz="0" w:space="0" w:color="auto"/>
      </w:divBdr>
    </w:div>
    <w:div w:id="345596923">
      <w:bodyDiv w:val="1"/>
      <w:marLeft w:val="0"/>
      <w:marRight w:val="0"/>
      <w:marTop w:val="0"/>
      <w:marBottom w:val="0"/>
      <w:divBdr>
        <w:top w:val="none" w:sz="0" w:space="0" w:color="auto"/>
        <w:left w:val="none" w:sz="0" w:space="0" w:color="auto"/>
        <w:bottom w:val="none" w:sz="0" w:space="0" w:color="auto"/>
        <w:right w:val="none" w:sz="0" w:space="0" w:color="auto"/>
      </w:divBdr>
    </w:div>
    <w:div w:id="353842621">
      <w:bodyDiv w:val="1"/>
      <w:marLeft w:val="0"/>
      <w:marRight w:val="0"/>
      <w:marTop w:val="0"/>
      <w:marBottom w:val="0"/>
      <w:divBdr>
        <w:top w:val="none" w:sz="0" w:space="0" w:color="auto"/>
        <w:left w:val="none" w:sz="0" w:space="0" w:color="auto"/>
        <w:bottom w:val="none" w:sz="0" w:space="0" w:color="auto"/>
        <w:right w:val="none" w:sz="0" w:space="0" w:color="auto"/>
      </w:divBdr>
    </w:div>
    <w:div w:id="361132167">
      <w:bodyDiv w:val="1"/>
      <w:marLeft w:val="0"/>
      <w:marRight w:val="0"/>
      <w:marTop w:val="0"/>
      <w:marBottom w:val="0"/>
      <w:divBdr>
        <w:top w:val="none" w:sz="0" w:space="0" w:color="auto"/>
        <w:left w:val="none" w:sz="0" w:space="0" w:color="auto"/>
        <w:bottom w:val="none" w:sz="0" w:space="0" w:color="auto"/>
        <w:right w:val="none" w:sz="0" w:space="0" w:color="auto"/>
      </w:divBdr>
    </w:div>
    <w:div w:id="367682206">
      <w:bodyDiv w:val="1"/>
      <w:marLeft w:val="0"/>
      <w:marRight w:val="0"/>
      <w:marTop w:val="0"/>
      <w:marBottom w:val="0"/>
      <w:divBdr>
        <w:top w:val="none" w:sz="0" w:space="0" w:color="auto"/>
        <w:left w:val="none" w:sz="0" w:space="0" w:color="auto"/>
        <w:bottom w:val="none" w:sz="0" w:space="0" w:color="auto"/>
        <w:right w:val="none" w:sz="0" w:space="0" w:color="auto"/>
      </w:divBdr>
    </w:div>
    <w:div w:id="371810849">
      <w:bodyDiv w:val="1"/>
      <w:marLeft w:val="0"/>
      <w:marRight w:val="0"/>
      <w:marTop w:val="0"/>
      <w:marBottom w:val="0"/>
      <w:divBdr>
        <w:top w:val="none" w:sz="0" w:space="0" w:color="auto"/>
        <w:left w:val="none" w:sz="0" w:space="0" w:color="auto"/>
        <w:bottom w:val="none" w:sz="0" w:space="0" w:color="auto"/>
        <w:right w:val="none" w:sz="0" w:space="0" w:color="auto"/>
      </w:divBdr>
    </w:div>
    <w:div w:id="374500394">
      <w:bodyDiv w:val="1"/>
      <w:marLeft w:val="0"/>
      <w:marRight w:val="0"/>
      <w:marTop w:val="0"/>
      <w:marBottom w:val="0"/>
      <w:divBdr>
        <w:top w:val="none" w:sz="0" w:space="0" w:color="auto"/>
        <w:left w:val="none" w:sz="0" w:space="0" w:color="auto"/>
        <w:bottom w:val="none" w:sz="0" w:space="0" w:color="auto"/>
        <w:right w:val="none" w:sz="0" w:space="0" w:color="auto"/>
      </w:divBdr>
    </w:div>
    <w:div w:id="406996045">
      <w:bodyDiv w:val="1"/>
      <w:marLeft w:val="0"/>
      <w:marRight w:val="0"/>
      <w:marTop w:val="0"/>
      <w:marBottom w:val="0"/>
      <w:divBdr>
        <w:top w:val="none" w:sz="0" w:space="0" w:color="auto"/>
        <w:left w:val="none" w:sz="0" w:space="0" w:color="auto"/>
        <w:bottom w:val="none" w:sz="0" w:space="0" w:color="auto"/>
        <w:right w:val="none" w:sz="0" w:space="0" w:color="auto"/>
      </w:divBdr>
    </w:div>
    <w:div w:id="437136920">
      <w:bodyDiv w:val="1"/>
      <w:marLeft w:val="0"/>
      <w:marRight w:val="0"/>
      <w:marTop w:val="0"/>
      <w:marBottom w:val="0"/>
      <w:divBdr>
        <w:top w:val="none" w:sz="0" w:space="0" w:color="auto"/>
        <w:left w:val="none" w:sz="0" w:space="0" w:color="auto"/>
        <w:bottom w:val="none" w:sz="0" w:space="0" w:color="auto"/>
        <w:right w:val="none" w:sz="0" w:space="0" w:color="auto"/>
      </w:divBdr>
    </w:div>
    <w:div w:id="439227523">
      <w:bodyDiv w:val="1"/>
      <w:marLeft w:val="0"/>
      <w:marRight w:val="0"/>
      <w:marTop w:val="0"/>
      <w:marBottom w:val="0"/>
      <w:divBdr>
        <w:top w:val="none" w:sz="0" w:space="0" w:color="auto"/>
        <w:left w:val="none" w:sz="0" w:space="0" w:color="auto"/>
        <w:bottom w:val="none" w:sz="0" w:space="0" w:color="auto"/>
        <w:right w:val="none" w:sz="0" w:space="0" w:color="auto"/>
      </w:divBdr>
    </w:div>
    <w:div w:id="448010646">
      <w:bodyDiv w:val="1"/>
      <w:marLeft w:val="0"/>
      <w:marRight w:val="0"/>
      <w:marTop w:val="0"/>
      <w:marBottom w:val="0"/>
      <w:divBdr>
        <w:top w:val="none" w:sz="0" w:space="0" w:color="auto"/>
        <w:left w:val="none" w:sz="0" w:space="0" w:color="auto"/>
        <w:bottom w:val="none" w:sz="0" w:space="0" w:color="auto"/>
        <w:right w:val="none" w:sz="0" w:space="0" w:color="auto"/>
      </w:divBdr>
    </w:div>
    <w:div w:id="453712111">
      <w:bodyDiv w:val="1"/>
      <w:marLeft w:val="0"/>
      <w:marRight w:val="0"/>
      <w:marTop w:val="0"/>
      <w:marBottom w:val="0"/>
      <w:divBdr>
        <w:top w:val="none" w:sz="0" w:space="0" w:color="auto"/>
        <w:left w:val="none" w:sz="0" w:space="0" w:color="auto"/>
        <w:bottom w:val="none" w:sz="0" w:space="0" w:color="auto"/>
        <w:right w:val="none" w:sz="0" w:space="0" w:color="auto"/>
      </w:divBdr>
    </w:div>
    <w:div w:id="455563805">
      <w:bodyDiv w:val="1"/>
      <w:marLeft w:val="0"/>
      <w:marRight w:val="0"/>
      <w:marTop w:val="0"/>
      <w:marBottom w:val="0"/>
      <w:divBdr>
        <w:top w:val="none" w:sz="0" w:space="0" w:color="auto"/>
        <w:left w:val="none" w:sz="0" w:space="0" w:color="auto"/>
        <w:bottom w:val="none" w:sz="0" w:space="0" w:color="auto"/>
        <w:right w:val="none" w:sz="0" w:space="0" w:color="auto"/>
      </w:divBdr>
    </w:div>
    <w:div w:id="459418308">
      <w:bodyDiv w:val="1"/>
      <w:marLeft w:val="0"/>
      <w:marRight w:val="0"/>
      <w:marTop w:val="0"/>
      <w:marBottom w:val="0"/>
      <w:divBdr>
        <w:top w:val="none" w:sz="0" w:space="0" w:color="auto"/>
        <w:left w:val="none" w:sz="0" w:space="0" w:color="auto"/>
        <w:bottom w:val="none" w:sz="0" w:space="0" w:color="auto"/>
        <w:right w:val="none" w:sz="0" w:space="0" w:color="auto"/>
      </w:divBdr>
    </w:div>
    <w:div w:id="471560096">
      <w:bodyDiv w:val="1"/>
      <w:marLeft w:val="0"/>
      <w:marRight w:val="0"/>
      <w:marTop w:val="0"/>
      <w:marBottom w:val="0"/>
      <w:divBdr>
        <w:top w:val="none" w:sz="0" w:space="0" w:color="auto"/>
        <w:left w:val="none" w:sz="0" w:space="0" w:color="auto"/>
        <w:bottom w:val="none" w:sz="0" w:space="0" w:color="auto"/>
        <w:right w:val="none" w:sz="0" w:space="0" w:color="auto"/>
      </w:divBdr>
    </w:div>
    <w:div w:id="484855930">
      <w:bodyDiv w:val="1"/>
      <w:marLeft w:val="0"/>
      <w:marRight w:val="0"/>
      <w:marTop w:val="0"/>
      <w:marBottom w:val="0"/>
      <w:divBdr>
        <w:top w:val="none" w:sz="0" w:space="0" w:color="auto"/>
        <w:left w:val="none" w:sz="0" w:space="0" w:color="auto"/>
        <w:bottom w:val="none" w:sz="0" w:space="0" w:color="auto"/>
        <w:right w:val="none" w:sz="0" w:space="0" w:color="auto"/>
      </w:divBdr>
    </w:div>
    <w:div w:id="491019825">
      <w:bodyDiv w:val="1"/>
      <w:marLeft w:val="0"/>
      <w:marRight w:val="0"/>
      <w:marTop w:val="0"/>
      <w:marBottom w:val="0"/>
      <w:divBdr>
        <w:top w:val="none" w:sz="0" w:space="0" w:color="auto"/>
        <w:left w:val="none" w:sz="0" w:space="0" w:color="auto"/>
        <w:bottom w:val="none" w:sz="0" w:space="0" w:color="auto"/>
        <w:right w:val="none" w:sz="0" w:space="0" w:color="auto"/>
      </w:divBdr>
    </w:div>
    <w:div w:id="493107018">
      <w:bodyDiv w:val="1"/>
      <w:marLeft w:val="0"/>
      <w:marRight w:val="0"/>
      <w:marTop w:val="0"/>
      <w:marBottom w:val="0"/>
      <w:divBdr>
        <w:top w:val="none" w:sz="0" w:space="0" w:color="auto"/>
        <w:left w:val="none" w:sz="0" w:space="0" w:color="auto"/>
        <w:bottom w:val="none" w:sz="0" w:space="0" w:color="auto"/>
        <w:right w:val="none" w:sz="0" w:space="0" w:color="auto"/>
      </w:divBdr>
    </w:div>
    <w:div w:id="494153983">
      <w:bodyDiv w:val="1"/>
      <w:marLeft w:val="0"/>
      <w:marRight w:val="0"/>
      <w:marTop w:val="0"/>
      <w:marBottom w:val="0"/>
      <w:divBdr>
        <w:top w:val="none" w:sz="0" w:space="0" w:color="auto"/>
        <w:left w:val="none" w:sz="0" w:space="0" w:color="auto"/>
        <w:bottom w:val="none" w:sz="0" w:space="0" w:color="auto"/>
        <w:right w:val="none" w:sz="0" w:space="0" w:color="auto"/>
      </w:divBdr>
    </w:div>
    <w:div w:id="504173755">
      <w:bodyDiv w:val="1"/>
      <w:marLeft w:val="0"/>
      <w:marRight w:val="0"/>
      <w:marTop w:val="0"/>
      <w:marBottom w:val="0"/>
      <w:divBdr>
        <w:top w:val="none" w:sz="0" w:space="0" w:color="auto"/>
        <w:left w:val="none" w:sz="0" w:space="0" w:color="auto"/>
        <w:bottom w:val="none" w:sz="0" w:space="0" w:color="auto"/>
        <w:right w:val="none" w:sz="0" w:space="0" w:color="auto"/>
      </w:divBdr>
    </w:div>
    <w:div w:id="515577308">
      <w:bodyDiv w:val="1"/>
      <w:marLeft w:val="0"/>
      <w:marRight w:val="0"/>
      <w:marTop w:val="0"/>
      <w:marBottom w:val="0"/>
      <w:divBdr>
        <w:top w:val="none" w:sz="0" w:space="0" w:color="auto"/>
        <w:left w:val="none" w:sz="0" w:space="0" w:color="auto"/>
        <w:bottom w:val="none" w:sz="0" w:space="0" w:color="auto"/>
        <w:right w:val="none" w:sz="0" w:space="0" w:color="auto"/>
      </w:divBdr>
    </w:div>
    <w:div w:id="519777417">
      <w:bodyDiv w:val="1"/>
      <w:marLeft w:val="0"/>
      <w:marRight w:val="0"/>
      <w:marTop w:val="0"/>
      <w:marBottom w:val="0"/>
      <w:divBdr>
        <w:top w:val="none" w:sz="0" w:space="0" w:color="auto"/>
        <w:left w:val="none" w:sz="0" w:space="0" w:color="auto"/>
        <w:bottom w:val="none" w:sz="0" w:space="0" w:color="auto"/>
        <w:right w:val="none" w:sz="0" w:space="0" w:color="auto"/>
      </w:divBdr>
    </w:div>
    <w:div w:id="524100486">
      <w:bodyDiv w:val="1"/>
      <w:marLeft w:val="0"/>
      <w:marRight w:val="0"/>
      <w:marTop w:val="0"/>
      <w:marBottom w:val="0"/>
      <w:divBdr>
        <w:top w:val="none" w:sz="0" w:space="0" w:color="auto"/>
        <w:left w:val="none" w:sz="0" w:space="0" w:color="auto"/>
        <w:bottom w:val="none" w:sz="0" w:space="0" w:color="auto"/>
        <w:right w:val="none" w:sz="0" w:space="0" w:color="auto"/>
      </w:divBdr>
    </w:div>
    <w:div w:id="530650035">
      <w:bodyDiv w:val="1"/>
      <w:marLeft w:val="0"/>
      <w:marRight w:val="0"/>
      <w:marTop w:val="0"/>
      <w:marBottom w:val="0"/>
      <w:divBdr>
        <w:top w:val="none" w:sz="0" w:space="0" w:color="auto"/>
        <w:left w:val="none" w:sz="0" w:space="0" w:color="auto"/>
        <w:bottom w:val="none" w:sz="0" w:space="0" w:color="auto"/>
        <w:right w:val="none" w:sz="0" w:space="0" w:color="auto"/>
      </w:divBdr>
    </w:div>
    <w:div w:id="536622382">
      <w:bodyDiv w:val="1"/>
      <w:marLeft w:val="0"/>
      <w:marRight w:val="0"/>
      <w:marTop w:val="0"/>
      <w:marBottom w:val="0"/>
      <w:divBdr>
        <w:top w:val="none" w:sz="0" w:space="0" w:color="auto"/>
        <w:left w:val="none" w:sz="0" w:space="0" w:color="auto"/>
        <w:bottom w:val="none" w:sz="0" w:space="0" w:color="auto"/>
        <w:right w:val="none" w:sz="0" w:space="0" w:color="auto"/>
      </w:divBdr>
    </w:div>
    <w:div w:id="538930441">
      <w:bodyDiv w:val="1"/>
      <w:marLeft w:val="0"/>
      <w:marRight w:val="0"/>
      <w:marTop w:val="0"/>
      <w:marBottom w:val="0"/>
      <w:divBdr>
        <w:top w:val="none" w:sz="0" w:space="0" w:color="auto"/>
        <w:left w:val="none" w:sz="0" w:space="0" w:color="auto"/>
        <w:bottom w:val="none" w:sz="0" w:space="0" w:color="auto"/>
        <w:right w:val="none" w:sz="0" w:space="0" w:color="auto"/>
      </w:divBdr>
    </w:div>
    <w:div w:id="541678101">
      <w:bodyDiv w:val="1"/>
      <w:marLeft w:val="0"/>
      <w:marRight w:val="0"/>
      <w:marTop w:val="0"/>
      <w:marBottom w:val="0"/>
      <w:divBdr>
        <w:top w:val="none" w:sz="0" w:space="0" w:color="auto"/>
        <w:left w:val="none" w:sz="0" w:space="0" w:color="auto"/>
        <w:bottom w:val="none" w:sz="0" w:space="0" w:color="auto"/>
        <w:right w:val="none" w:sz="0" w:space="0" w:color="auto"/>
      </w:divBdr>
    </w:div>
    <w:div w:id="555044420">
      <w:bodyDiv w:val="1"/>
      <w:marLeft w:val="0"/>
      <w:marRight w:val="0"/>
      <w:marTop w:val="0"/>
      <w:marBottom w:val="0"/>
      <w:divBdr>
        <w:top w:val="none" w:sz="0" w:space="0" w:color="auto"/>
        <w:left w:val="none" w:sz="0" w:space="0" w:color="auto"/>
        <w:bottom w:val="none" w:sz="0" w:space="0" w:color="auto"/>
        <w:right w:val="none" w:sz="0" w:space="0" w:color="auto"/>
      </w:divBdr>
    </w:div>
    <w:div w:id="564803761">
      <w:bodyDiv w:val="1"/>
      <w:marLeft w:val="0"/>
      <w:marRight w:val="0"/>
      <w:marTop w:val="0"/>
      <w:marBottom w:val="0"/>
      <w:divBdr>
        <w:top w:val="none" w:sz="0" w:space="0" w:color="auto"/>
        <w:left w:val="none" w:sz="0" w:space="0" w:color="auto"/>
        <w:bottom w:val="none" w:sz="0" w:space="0" w:color="auto"/>
        <w:right w:val="none" w:sz="0" w:space="0" w:color="auto"/>
      </w:divBdr>
    </w:div>
    <w:div w:id="572664631">
      <w:bodyDiv w:val="1"/>
      <w:marLeft w:val="0"/>
      <w:marRight w:val="0"/>
      <w:marTop w:val="0"/>
      <w:marBottom w:val="0"/>
      <w:divBdr>
        <w:top w:val="none" w:sz="0" w:space="0" w:color="auto"/>
        <w:left w:val="none" w:sz="0" w:space="0" w:color="auto"/>
        <w:bottom w:val="none" w:sz="0" w:space="0" w:color="auto"/>
        <w:right w:val="none" w:sz="0" w:space="0" w:color="auto"/>
      </w:divBdr>
    </w:div>
    <w:div w:id="572932580">
      <w:bodyDiv w:val="1"/>
      <w:marLeft w:val="0"/>
      <w:marRight w:val="0"/>
      <w:marTop w:val="0"/>
      <w:marBottom w:val="0"/>
      <w:divBdr>
        <w:top w:val="none" w:sz="0" w:space="0" w:color="auto"/>
        <w:left w:val="none" w:sz="0" w:space="0" w:color="auto"/>
        <w:bottom w:val="none" w:sz="0" w:space="0" w:color="auto"/>
        <w:right w:val="none" w:sz="0" w:space="0" w:color="auto"/>
      </w:divBdr>
    </w:div>
    <w:div w:id="574709533">
      <w:bodyDiv w:val="1"/>
      <w:marLeft w:val="0"/>
      <w:marRight w:val="0"/>
      <w:marTop w:val="0"/>
      <w:marBottom w:val="0"/>
      <w:divBdr>
        <w:top w:val="none" w:sz="0" w:space="0" w:color="auto"/>
        <w:left w:val="none" w:sz="0" w:space="0" w:color="auto"/>
        <w:bottom w:val="none" w:sz="0" w:space="0" w:color="auto"/>
        <w:right w:val="none" w:sz="0" w:space="0" w:color="auto"/>
      </w:divBdr>
    </w:div>
    <w:div w:id="579143638">
      <w:bodyDiv w:val="1"/>
      <w:marLeft w:val="0"/>
      <w:marRight w:val="0"/>
      <w:marTop w:val="0"/>
      <w:marBottom w:val="0"/>
      <w:divBdr>
        <w:top w:val="none" w:sz="0" w:space="0" w:color="auto"/>
        <w:left w:val="none" w:sz="0" w:space="0" w:color="auto"/>
        <w:bottom w:val="none" w:sz="0" w:space="0" w:color="auto"/>
        <w:right w:val="none" w:sz="0" w:space="0" w:color="auto"/>
      </w:divBdr>
    </w:div>
    <w:div w:id="595553059">
      <w:bodyDiv w:val="1"/>
      <w:marLeft w:val="0"/>
      <w:marRight w:val="0"/>
      <w:marTop w:val="0"/>
      <w:marBottom w:val="0"/>
      <w:divBdr>
        <w:top w:val="none" w:sz="0" w:space="0" w:color="auto"/>
        <w:left w:val="none" w:sz="0" w:space="0" w:color="auto"/>
        <w:bottom w:val="none" w:sz="0" w:space="0" w:color="auto"/>
        <w:right w:val="none" w:sz="0" w:space="0" w:color="auto"/>
      </w:divBdr>
    </w:div>
    <w:div w:id="595939703">
      <w:bodyDiv w:val="1"/>
      <w:marLeft w:val="0"/>
      <w:marRight w:val="0"/>
      <w:marTop w:val="0"/>
      <w:marBottom w:val="0"/>
      <w:divBdr>
        <w:top w:val="none" w:sz="0" w:space="0" w:color="auto"/>
        <w:left w:val="none" w:sz="0" w:space="0" w:color="auto"/>
        <w:bottom w:val="none" w:sz="0" w:space="0" w:color="auto"/>
        <w:right w:val="none" w:sz="0" w:space="0" w:color="auto"/>
      </w:divBdr>
    </w:div>
    <w:div w:id="625812240">
      <w:bodyDiv w:val="1"/>
      <w:marLeft w:val="0"/>
      <w:marRight w:val="0"/>
      <w:marTop w:val="0"/>
      <w:marBottom w:val="0"/>
      <w:divBdr>
        <w:top w:val="none" w:sz="0" w:space="0" w:color="auto"/>
        <w:left w:val="none" w:sz="0" w:space="0" w:color="auto"/>
        <w:bottom w:val="none" w:sz="0" w:space="0" w:color="auto"/>
        <w:right w:val="none" w:sz="0" w:space="0" w:color="auto"/>
      </w:divBdr>
    </w:div>
    <w:div w:id="630285940">
      <w:bodyDiv w:val="1"/>
      <w:marLeft w:val="0"/>
      <w:marRight w:val="0"/>
      <w:marTop w:val="0"/>
      <w:marBottom w:val="0"/>
      <w:divBdr>
        <w:top w:val="none" w:sz="0" w:space="0" w:color="auto"/>
        <w:left w:val="none" w:sz="0" w:space="0" w:color="auto"/>
        <w:bottom w:val="none" w:sz="0" w:space="0" w:color="auto"/>
        <w:right w:val="none" w:sz="0" w:space="0" w:color="auto"/>
      </w:divBdr>
    </w:div>
    <w:div w:id="636297223">
      <w:bodyDiv w:val="1"/>
      <w:marLeft w:val="0"/>
      <w:marRight w:val="0"/>
      <w:marTop w:val="0"/>
      <w:marBottom w:val="0"/>
      <w:divBdr>
        <w:top w:val="none" w:sz="0" w:space="0" w:color="auto"/>
        <w:left w:val="none" w:sz="0" w:space="0" w:color="auto"/>
        <w:bottom w:val="none" w:sz="0" w:space="0" w:color="auto"/>
        <w:right w:val="none" w:sz="0" w:space="0" w:color="auto"/>
      </w:divBdr>
    </w:div>
    <w:div w:id="639305499">
      <w:bodyDiv w:val="1"/>
      <w:marLeft w:val="0"/>
      <w:marRight w:val="0"/>
      <w:marTop w:val="0"/>
      <w:marBottom w:val="0"/>
      <w:divBdr>
        <w:top w:val="none" w:sz="0" w:space="0" w:color="auto"/>
        <w:left w:val="none" w:sz="0" w:space="0" w:color="auto"/>
        <w:bottom w:val="none" w:sz="0" w:space="0" w:color="auto"/>
        <w:right w:val="none" w:sz="0" w:space="0" w:color="auto"/>
      </w:divBdr>
    </w:div>
    <w:div w:id="646322567">
      <w:bodyDiv w:val="1"/>
      <w:marLeft w:val="0"/>
      <w:marRight w:val="0"/>
      <w:marTop w:val="0"/>
      <w:marBottom w:val="0"/>
      <w:divBdr>
        <w:top w:val="none" w:sz="0" w:space="0" w:color="auto"/>
        <w:left w:val="none" w:sz="0" w:space="0" w:color="auto"/>
        <w:bottom w:val="none" w:sz="0" w:space="0" w:color="auto"/>
        <w:right w:val="none" w:sz="0" w:space="0" w:color="auto"/>
      </w:divBdr>
    </w:div>
    <w:div w:id="652755761">
      <w:bodyDiv w:val="1"/>
      <w:marLeft w:val="0"/>
      <w:marRight w:val="0"/>
      <w:marTop w:val="0"/>
      <w:marBottom w:val="0"/>
      <w:divBdr>
        <w:top w:val="none" w:sz="0" w:space="0" w:color="auto"/>
        <w:left w:val="none" w:sz="0" w:space="0" w:color="auto"/>
        <w:bottom w:val="none" w:sz="0" w:space="0" w:color="auto"/>
        <w:right w:val="none" w:sz="0" w:space="0" w:color="auto"/>
      </w:divBdr>
    </w:div>
    <w:div w:id="653070022">
      <w:bodyDiv w:val="1"/>
      <w:marLeft w:val="0"/>
      <w:marRight w:val="0"/>
      <w:marTop w:val="0"/>
      <w:marBottom w:val="0"/>
      <w:divBdr>
        <w:top w:val="none" w:sz="0" w:space="0" w:color="auto"/>
        <w:left w:val="none" w:sz="0" w:space="0" w:color="auto"/>
        <w:bottom w:val="none" w:sz="0" w:space="0" w:color="auto"/>
        <w:right w:val="none" w:sz="0" w:space="0" w:color="auto"/>
      </w:divBdr>
    </w:div>
    <w:div w:id="659312722">
      <w:bodyDiv w:val="1"/>
      <w:marLeft w:val="0"/>
      <w:marRight w:val="0"/>
      <w:marTop w:val="0"/>
      <w:marBottom w:val="0"/>
      <w:divBdr>
        <w:top w:val="none" w:sz="0" w:space="0" w:color="auto"/>
        <w:left w:val="none" w:sz="0" w:space="0" w:color="auto"/>
        <w:bottom w:val="none" w:sz="0" w:space="0" w:color="auto"/>
        <w:right w:val="none" w:sz="0" w:space="0" w:color="auto"/>
      </w:divBdr>
    </w:div>
    <w:div w:id="666520621">
      <w:bodyDiv w:val="1"/>
      <w:marLeft w:val="0"/>
      <w:marRight w:val="0"/>
      <w:marTop w:val="0"/>
      <w:marBottom w:val="0"/>
      <w:divBdr>
        <w:top w:val="none" w:sz="0" w:space="0" w:color="auto"/>
        <w:left w:val="none" w:sz="0" w:space="0" w:color="auto"/>
        <w:bottom w:val="none" w:sz="0" w:space="0" w:color="auto"/>
        <w:right w:val="none" w:sz="0" w:space="0" w:color="auto"/>
      </w:divBdr>
    </w:div>
    <w:div w:id="670179164">
      <w:bodyDiv w:val="1"/>
      <w:marLeft w:val="0"/>
      <w:marRight w:val="0"/>
      <w:marTop w:val="0"/>
      <w:marBottom w:val="0"/>
      <w:divBdr>
        <w:top w:val="none" w:sz="0" w:space="0" w:color="auto"/>
        <w:left w:val="none" w:sz="0" w:space="0" w:color="auto"/>
        <w:bottom w:val="none" w:sz="0" w:space="0" w:color="auto"/>
        <w:right w:val="none" w:sz="0" w:space="0" w:color="auto"/>
      </w:divBdr>
    </w:div>
    <w:div w:id="673918085">
      <w:bodyDiv w:val="1"/>
      <w:marLeft w:val="0"/>
      <w:marRight w:val="0"/>
      <w:marTop w:val="0"/>
      <w:marBottom w:val="0"/>
      <w:divBdr>
        <w:top w:val="none" w:sz="0" w:space="0" w:color="auto"/>
        <w:left w:val="none" w:sz="0" w:space="0" w:color="auto"/>
        <w:bottom w:val="none" w:sz="0" w:space="0" w:color="auto"/>
        <w:right w:val="none" w:sz="0" w:space="0" w:color="auto"/>
      </w:divBdr>
    </w:div>
    <w:div w:id="678893201">
      <w:bodyDiv w:val="1"/>
      <w:marLeft w:val="0"/>
      <w:marRight w:val="0"/>
      <w:marTop w:val="0"/>
      <w:marBottom w:val="0"/>
      <w:divBdr>
        <w:top w:val="none" w:sz="0" w:space="0" w:color="auto"/>
        <w:left w:val="none" w:sz="0" w:space="0" w:color="auto"/>
        <w:bottom w:val="none" w:sz="0" w:space="0" w:color="auto"/>
        <w:right w:val="none" w:sz="0" w:space="0" w:color="auto"/>
      </w:divBdr>
      <w:divsChild>
        <w:div w:id="1490630624">
          <w:marLeft w:val="0"/>
          <w:marRight w:val="0"/>
          <w:marTop w:val="0"/>
          <w:marBottom w:val="0"/>
          <w:divBdr>
            <w:top w:val="none" w:sz="0" w:space="0" w:color="auto"/>
            <w:left w:val="none" w:sz="0" w:space="0" w:color="auto"/>
            <w:bottom w:val="none" w:sz="0" w:space="0" w:color="auto"/>
            <w:right w:val="none" w:sz="0" w:space="0" w:color="auto"/>
          </w:divBdr>
          <w:divsChild>
            <w:div w:id="979383222">
              <w:marLeft w:val="0"/>
              <w:marRight w:val="0"/>
              <w:marTop w:val="0"/>
              <w:marBottom w:val="0"/>
              <w:divBdr>
                <w:top w:val="none" w:sz="0" w:space="0" w:color="auto"/>
                <w:left w:val="none" w:sz="0" w:space="0" w:color="auto"/>
                <w:bottom w:val="none" w:sz="0" w:space="0" w:color="auto"/>
                <w:right w:val="none" w:sz="0" w:space="0" w:color="auto"/>
              </w:divBdr>
              <w:divsChild>
                <w:div w:id="1549803003">
                  <w:marLeft w:val="0"/>
                  <w:marRight w:val="0"/>
                  <w:marTop w:val="0"/>
                  <w:marBottom w:val="0"/>
                  <w:divBdr>
                    <w:top w:val="none" w:sz="0" w:space="0" w:color="auto"/>
                    <w:left w:val="none" w:sz="0" w:space="0" w:color="auto"/>
                    <w:bottom w:val="none" w:sz="0" w:space="0" w:color="auto"/>
                    <w:right w:val="none" w:sz="0" w:space="0" w:color="auto"/>
                  </w:divBdr>
                  <w:divsChild>
                    <w:div w:id="13541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161277">
      <w:bodyDiv w:val="1"/>
      <w:marLeft w:val="0"/>
      <w:marRight w:val="0"/>
      <w:marTop w:val="0"/>
      <w:marBottom w:val="0"/>
      <w:divBdr>
        <w:top w:val="none" w:sz="0" w:space="0" w:color="auto"/>
        <w:left w:val="none" w:sz="0" w:space="0" w:color="auto"/>
        <w:bottom w:val="none" w:sz="0" w:space="0" w:color="auto"/>
        <w:right w:val="none" w:sz="0" w:space="0" w:color="auto"/>
      </w:divBdr>
    </w:div>
    <w:div w:id="702941426">
      <w:bodyDiv w:val="1"/>
      <w:marLeft w:val="0"/>
      <w:marRight w:val="0"/>
      <w:marTop w:val="0"/>
      <w:marBottom w:val="0"/>
      <w:divBdr>
        <w:top w:val="none" w:sz="0" w:space="0" w:color="auto"/>
        <w:left w:val="none" w:sz="0" w:space="0" w:color="auto"/>
        <w:bottom w:val="none" w:sz="0" w:space="0" w:color="auto"/>
        <w:right w:val="none" w:sz="0" w:space="0" w:color="auto"/>
      </w:divBdr>
    </w:div>
    <w:div w:id="721516105">
      <w:bodyDiv w:val="1"/>
      <w:marLeft w:val="0"/>
      <w:marRight w:val="0"/>
      <w:marTop w:val="0"/>
      <w:marBottom w:val="0"/>
      <w:divBdr>
        <w:top w:val="none" w:sz="0" w:space="0" w:color="auto"/>
        <w:left w:val="none" w:sz="0" w:space="0" w:color="auto"/>
        <w:bottom w:val="none" w:sz="0" w:space="0" w:color="auto"/>
        <w:right w:val="none" w:sz="0" w:space="0" w:color="auto"/>
      </w:divBdr>
    </w:div>
    <w:div w:id="731781721">
      <w:bodyDiv w:val="1"/>
      <w:marLeft w:val="0"/>
      <w:marRight w:val="0"/>
      <w:marTop w:val="0"/>
      <w:marBottom w:val="0"/>
      <w:divBdr>
        <w:top w:val="none" w:sz="0" w:space="0" w:color="auto"/>
        <w:left w:val="none" w:sz="0" w:space="0" w:color="auto"/>
        <w:bottom w:val="none" w:sz="0" w:space="0" w:color="auto"/>
        <w:right w:val="none" w:sz="0" w:space="0" w:color="auto"/>
      </w:divBdr>
    </w:div>
    <w:div w:id="732197100">
      <w:bodyDiv w:val="1"/>
      <w:marLeft w:val="0"/>
      <w:marRight w:val="0"/>
      <w:marTop w:val="0"/>
      <w:marBottom w:val="0"/>
      <w:divBdr>
        <w:top w:val="none" w:sz="0" w:space="0" w:color="auto"/>
        <w:left w:val="none" w:sz="0" w:space="0" w:color="auto"/>
        <w:bottom w:val="none" w:sz="0" w:space="0" w:color="auto"/>
        <w:right w:val="none" w:sz="0" w:space="0" w:color="auto"/>
      </w:divBdr>
    </w:div>
    <w:div w:id="746850319">
      <w:bodyDiv w:val="1"/>
      <w:marLeft w:val="0"/>
      <w:marRight w:val="0"/>
      <w:marTop w:val="0"/>
      <w:marBottom w:val="0"/>
      <w:divBdr>
        <w:top w:val="none" w:sz="0" w:space="0" w:color="auto"/>
        <w:left w:val="none" w:sz="0" w:space="0" w:color="auto"/>
        <w:bottom w:val="none" w:sz="0" w:space="0" w:color="auto"/>
        <w:right w:val="none" w:sz="0" w:space="0" w:color="auto"/>
      </w:divBdr>
    </w:div>
    <w:div w:id="747653176">
      <w:bodyDiv w:val="1"/>
      <w:marLeft w:val="0"/>
      <w:marRight w:val="0"/>
      <w:marTop w:val="0"/>
      <w:marBottom w:val="0"/>
      <w:divBdr>
        <w:top w:val="none" w:sz="0" w:space="0" w:color="auto"/>
        <w:left w:val="none" w:sz="0" w:space="0" w:color="auto"/>
        <w:bottom w:val="none" w:sz="0" w:space="0" w:color="auto"/>
        <w:right w:val="none" w:sz="0" w:space="0" w:color="auto"/>
      </w:divBdr>
    </w:div>
    <w:div w:id="750079338">
      <w:bodyDiv w:val="1"/>
      <w:marLeft w:val="0"/>
      <w:marRight w:val="0"/>
      <w:marTop w:val="0"/>
      <w:marBottom w:val="0"/>
      <w:divBdr>
        <w:top w:val="none" w:sz="0" w:space="0" w:color="auto"/>
        <w:left w:val="none" w:sz="0" w:space="0" w:color="auto"/>
        <w:bottom w:val="none" w:sz="0" w:space="0" w:color="auto"/>
        <w:right w:val="none" w:sz="0" w:space="0" w:color="auto"/>
      </w:divBdr>
    </w:div>
    <w:div w:id="758906900">
      <w:bodyDiv w:val="1"/>
      <w:marLeft w:val="0"/>
      <w:marRight w:val="0"/>
      <w:marTop w:val="0"/>
      <w:marBottom w:val="0"/>
      <w:divBdr>
        <w:top w:val="none" w:sz="0" w:space="0" w:color="auto"/>
        <w:left w:val="none" w:sz="0" w:space="0" w:color="auto"/>
        <w:bottom w:val="none" w:sz="0" w:space="0" w:color="auto"/>
        <w:right w:val="none" w:sz="0" w:space="0" w:color="auto"/>
      </w:divBdr>
      <w:divsChild>
        <w:div w:id="650671607">
          <w:marLeft w:val="446"/>
          <w:marRight w:val="0"/>
          <w:marTop w:val="0"/>
          <w:marBottom w:val="120"/>
          <w:divBdr>
            <w:top w:val="none" w:sz="0" w:space="0" w:color="auto"/>
            <w:left w:val="none" w:sz="0" w:space="0" w:color="auto"/>
            <w:bottom w:val="none" w:sz="0" w:space="0" w:color="auto"/>
            <w:right w:val="none" w:sz="0" w:space="0" w:color="auto"/>
          </w:divBdr>
        </w:div>
        <w:div w:id="659650385">
          <w:marLeft w:val="446"/>
          <w:marRight w:val="0"/>
          <w:marTop w:val="0"/>
          <w:marBottom w:val="120"/>
          <w:divBdr>
            <w:top w:val="none" w:sz="0" w:space="0" w:color="auto"/>
            <w:left w:val="none" w:sz="0" w:space="0" w:color="auto"/>
            <w:bottom w:val="none" w:sz="0" w:space="0" w:color="auto"/>
            <w:right w:val="none" w:sz="0" w:space="0" w:color="auto"/>
          </w:divBdr>
        </w:div>
        <w:div w:id="1061515707">
          <w:marLeft w:val="446"/>
          <w:marRight w:val="0"/>
          <w:marTop w:val="0"/>
          <w:marBottom w:val="120"/>
          <w:divBdr>
            <w:top w:val="none" w:sz="0" w:space="0" w:color="auto"/>
            <w:left w:val="none" w:sz="0" w:space="0" w:color="auto"/>
            <w:bottom w:val="none" w:sz="0" w:space="0" w:color="auto"/>
            <w:right w:val="none" w:sz="0" w:space="0" w:color="auto"/>
          </w:divBdr>
        </w:div>
        <w:div w:id="1242522005">
          <w:marLeft w:val="446"/>
          <w:marRight w:val="0"/>
          <w:marTop w:val="0"/>
          <w:marBottom w:val="120"/>
          <w:divBdr>
            <w:top w:val="none" w:sz="0" w:space="0" w:color="auto"/>
            <w:left w:val="none" w:sz="0" w:space="0" w:color="auto"/>
            <w:bottom w:val="none" w:sz="0" w:space="0" w:color="auto"/>
            <w:right w:val="none" w:sz="0" w:space="0" w:color="auto"/>
          </w:divBdr>
        </w:div>
      </w:divsChild>
    </w:div>
    <w:div w:id="775177331">
      <w:bodyDiv w:val="1"/>
      <w:marLeft w:val="0"/>
      <w:marRight w:val="0"/>
      <w:marTop w:val="0"/>
      <w:marBottom w:val="0"/>
      <w:divBdr>
        <w:top w:val="none" w:sz="0" w:space="0" w:color="auto"/>
        <w:left w:val="none" w:sz="0" w:space="0" w:color="auto"/>
        <w:bottom w:val="none" w:sz="0" w:space="0" w:color="auto"/>
        <w:right w:val="none" w:sz="0" w:space="0" w:color="auto"/>
      </w:divBdr>
    </w:div>
    <w:div w:id="776173352">
      <w:bodyDiv w:val="1"/>
      <w:marLeft w:val="0"/>
      <w:marRight w:val="0"/>
      <w:marTop w:val="0"/>
      <w:marBottom w:val="0"/>
      <w:divBdr>
        <w:top w:val="none" w:sz="0" w:space="0" w:color="auto"/>
        <w:left w:val="none" w:sz="0" w:space="0" w:color="auto"/>
        <w:bottom w:val="none" w:sz="0" w:space="0" w:color="auto"/>
        <w:right w:val="none" w:sz="0" w:space="0" w:color="auto"/>
      </w:divBdr>
    </w:div>
    <w:div w:id="780999017">
      <w:bodyDiv w:val="1"/>
      <w:marLeft w:val="0"/>
      <w:marRight w:val="0"/>
      <w:marTop w:val="0"/>
      <w:marBottom w:val="0"/>
      <w:divBdr>
        <w:top w:val="none" w:sz="0" w:space="0" w:color="auto"/>
        <w:left w:val="none" w:sz="0" w:space="0" w:color="auto"/>
        <w:bottom w:val="none" w:sz="0" w:space="0" w:color="auto"/>
        <w:right w:val="none" w:sz="0" w:space="0" w:color="auto"/>
      </w:divBdr>
    </w:div>
    <w:div w:id="791827207">
      <w:bodyDiv w:val="1"/>
      <w:marLeft w:val="0"/>
      <w:marRight w:val="0"/>
      <w:marTop w:val="0"/>
      <w:marBottom w:val="0"/>
      <w:divBdr>
        <w:top w:val="none" w:sz="0" w:space="0" w:color="auto"/>
        <w:left w:val="none" w:sz="0" w:space="0" w:color="auto"/>
        <w:bottom w:val="none" w:sz="0" w:space="0" w:color="auto"/>
        <w:right w:val="none" w:sz="0" w:space="0" w:color="auto"/>
      </w:divBdr>
    </w:div>
    <w:div w:id="799229900">
      <w:bodyDiv w:val="1"/>
      <w:marLeft w:val="0"/>
      <w:marRight w:val="0"/>
      <w:marTop w:val="0"/>
      <w:marBottom w:val="0"/>
      <w:divBdr>
        <w:top w:val="none" w:sz="0" w:space="0" w:color="auto"/>
        <w:left w:val="none" w:sz="0" w:space="0" w:color="auto"/>
        <w:bottom w:val="none" w:sz="0" w:space="0" w:color="auto"/>
        <w:right w:val="none" w:sz="0" w:space="0" w:color="auto"/>
      </w:divBdr>
    </w:div>
    <w:div w:id="802504450">
      <w:bodyDiv w:val="1"/>
      <w:marLeft w:val="0"/>
      <w:marRight w:val="0"/>
      <w:marTop w:val="0"/>
      <w:marBottom w:val="0"/>
      <w:divBdr>
        <w:top w:val="none" w:sz="0" w:space="0" w:color="auto"/>
        <w:left w:val="none" w:sz="0" w:space="0" w:color="auto"/>
        <w:bottom w:val="none" w:sz="0" w:space="0" w:color="auto"/>
        <w:right w:val="none" w:sz="0" w:space="0" w:color="auto"/>
      </w:divBdr>
    </w:div>
    <w:div w:id="804739862">
      <w:bodyDiv w:val="1"/>
      <w:marLeft w:val="0"/>
      <w:marRight w:val="0"/>
      <w:marTop w:val="0"/>
      <w:marBottom w:val="0"/>
      <w:divBdr>
        <w:top w:val="none" w:sz="0" w:space="0" w:color="auto"/>
        <w:left w:val="none" w:sz="0" w:space="0" w:color="auto"/>
        <w:bottom w:val="none" w:sz="0" w:space="0" w:color="auto"/>
        <w:right w:val="none" w:sz="0" w:space="0" w:color="auto"/>
      </w:divBdr>
    </w:div>
    <w:div w:id="805009832">
      <w:bodyDiv w:val="1"/>
      <w:marLeft w:val="0"/>
      <w:marRight w:val="0"/>
      <w:marTop w:val="0"/>
      <w:marBottom w:val="0"/>
      <w:divBdr>
        <w:top w:val="none" w:sz="0" w:space="0" w:color="auto"/>
        <w:left w:val="none" w:sz="0" w:space="0" w:color="auto"/>
        <w:bottom w:val="none" w:sz="0" w:space="0" w:color="auto"/>
        <w:right w:val="none" w:sz="0" w:space="0" w:color="auto"/>
      </w:divBdr>
    </w:div>
    <w:div w:id="806976799">
      <w:bodyDiv w:val="1"/>
      <w:marLeft w:val="0"/>
      <w:marRight w:val="0"/>
      <w:marTop w:val="0"/>
      <w:marBottom w:val="0"/>
      <w:divBdr>
        <w:top w:val="none" w:sz="0" w:space="0" w:color="auto"/>
        <w:left w:val="none" w:sz="0" w:space="0" w:color="auto"/>
        <w:bottom w:val="none" w:sz="0" w:space="0" w:color="auto"/>
        <w:right w:val="none" w:sz="0" w:space="0" w:color="auto"/>
      </w:divBdr>
    </w:div>
    <w:div w:id="809246448">
      <w:bodyDiv w:val="1"/>
      <w:marLeft w:val="0"/>
      <w:marRight w:val="0"/>
      <w:marTop w:val="0"/>
      <w:marBottom w:val="0"/>
      <w:divBdr>
        <w:top w:val="none" w:sz="0" w:space="0" w:color="auto"/>
        <w:left w:val="none" w:sz="0" w:space="0" w:color="auto"/>
        <w:bottom w:val="none" w:sz="0" w:space="0" w:color="auto"/>
        <w:right w:val="none" w:sz="0" w:space="0" w:color="auto"/>
      </w:divBdr>
    </w:div>
    <w:div w:id="809371864">
      <w:bodyDiv w:val="1"/>
      <w:marLeft w:val="0"/>
      <w:marRight w:val="0"/>
      <w:marTop w:val="0"/>
      <w:marBottom w:val="0"/>
      <w:divBdr>
        <w:top w:val="none" w:sz="0" w:space="0" w:color="auto"/>
        <w:left w:val="none" w:sz="0" w:space="0" w:color="auto"/>
        <w:bottom w:val="none" w:sz="0" w:space="0" w:color="auto"/>
        <w:right w:val="none" w:sz="0" w:space="0" w:color="auto"/>
      </w:divBdr>
    </w:div>
    <w:div w:id="813107363">
      <w:bodyDiv w:val="1"/>
      <w:marLeft w:val="0"/>
      <w:marRight w:val="0"/>
      <w:marTop w:val="0"/>
      <w:marBottom w:val="0"/>
      <w:divBdr>
        <w:top w:val="none" w:sz="0" w:space="0" w:color="auto"/>
        <w:left w:val="none" w:sz="0" w:space="0" w:color="auto"/>
        <w:bottom w:val="none" w:sz="0" w:space="0" w:color="auto"/>
        <w:right w:val="none" w:sz="0" w:space="0" w:color="auto"/>
      </w:divBdr>
    </w:div>
    <w:div w:id="819228479">
      <w:bodyDiv w:val="1"/>
      <w:marLeft w:val="0"/>
      <w:marRight w:val="0"/>
      <w:marTop w:val="0"/>
      <w:marBottom w:val="0"/>
      <w:divBdr>
        <w:top w:val="none" w:sz="0" w:space="0" w:color="auto"/>
        <w:left w:val="none" w:sz="0" w:space="0" w:color="auto"/>
        <w:bottom w:val="none" w:sz="0" w:space="0" w:color="auto"/>
        <w:right w:val="none" w:sz="0" w:space="0" w:color="auto"/>
      </w:divBdr>
    </w:div>
    <w:div w:id="819611614">
      <w:bodyDiv w:val="1"/>
      <w:marLeft w:val="0"/>
      <w:marRight w:val="0"/>
      <w:marTop w:val="0"/>
      <w:marBottom w:val="0"/>
      <w:divBdr>
        <w:top w:val="none" w:sz="0" w:space="0" w:color="auto"/>
        <w:left w:val="none" w:sz="0" w:space="0" w:color="auto"/>
        <w:bottom w:val="none" w:sz="0" w:space="0" w:color="auto"/>
        <w:right w:val="none" w:sz="0" w:space="0" w:color="auto"/>
      </w:divBdr>
    </w:div>
    <w:div w:id="831413096">
      <w:bodyDiv w:val="1"/>
      <w:marLeft w:val="0"/>
      <w:marRight w:val="0"/>
      <w:marTop w:val="0"/>
      <w:marBottom w:val="0"/>
      <w:divBdr>
        <w:top w:val="none" w:sz="0" w:space="0" w:color="auto"/>
        <w:left w:val="none" w:sz="0" w:space="0" w:color="auto"/>
        <w:bottom w:val="none" w:sz="0" w:space="0" w:color="auto"/>
        <w:right w:val="none" w:sz="0" w:space="0" w:color="auto"/>
      </w:divBdr>
    </w:div>
    <w:div w:id="839735524">
      <w:bodyDiv w:val="1"/>
      <w:marLeft w:val="0"/>
      <w:marRight w:val="0"/>
      <w:marTop w:val="0"/>
      <w:marBottom w:val="0"/>
      <w:divBdr>
        <w:top w:val="none" w:sz="0" w:space="0" w:color="auto"/>
        <w:left w:val="none" w:sz="0" w:space="0" w:color="auto"/>
        <w:bottom w:val="none" w:sz="0" w:space="0" w:color="auto"/>
        <w:right w:val="none" w:sz="0" w:space="0" w:color="auto"/>
      </w:divBdr>
    </w:div>
    <w:div w:id="842552770">
      <w:bodyDiv w:val="1"/>
      <w:marLeft w:val="0"/>
      <w:marRight w:val="0"/>
      <w:marTop w:val="0"/>
      <w:marBottom w:val="0"/>
      <w:divBdr>
        <w:top w:val="none" w:sz="0" w:space="0" w:color="auto"/>
        <w:left w:val="none" w:sz="0" w:space="0" w:color="auto"/>
        <w:bottom w:val="none" w:sz="0" w:space="0" w:color="auto"/>
        <w:right w:val="none" w:sz="0" w:space="0" w:color="auto"/>
      </w:divBdr>
    </w:div>
    <w:div w:id="853953781">
      <w:bodyDiv w:val="1"/>
      <w:marLeft w:val="0"/>
      <w:marRight w:val="0"/>
      <w:marTop w:val="0"/>
      <w:marBottom w:val="0"/>
      <w:divBdr>
        <w:top w:val="none" w:sz="0" w:space="0" w:color="auto"/>
        <w:left w:val="none" w:sz="0" w:space="0" w:color="auto"/>
        <w:bottom w:val="none" w:sz="0" w:space="0" w:color="auto"/>
        <w:right w:val="none" w:sz="0" w:space="0" w:color="auto"/>
      </w:divBdr>
    </w:div>
    <w:div w:id="853963140">
      <w:bodyDiv w:val="1"/>
      <w:marLeft w:val="0"/>
      <w:marRight w:val="0"/>
      <w:marTop w:val="0"/>
      <w:marBottom w:val="0"/>
      <w:divBdr>
        <w:top w:val="none" w:sz="0" w:space="0" w:color="auto"/>
        <w:left w:val="none" w:sz="0" w:space="0" w:color="auto"/>
        <w:bottom w:val="none" w:sz="0" w:space="0" w:color="auto"/>
        <w:right w:val="none" w:sz="0" w:space="0" w:color="auto"/>
      </w:divBdr>
    </w:div>
    <w:div w:id="854617785">
      <w:bodyDiv w:val="1"/>
      <w:marLeft w:val="0"/>
      <w:marRight w:val="0"/>
      <w:marTop w:val="0"/>
      <w:marBottom w:val="0"/>
      <w:divBdr>
        <w:top w:val="none" w:sz="0" w:space="0" w:color="auto"/>
        <w:left w:val="none" w:sz="0" w:space="0" w:color="auto"/>
        <w:bottom w:val="none" w:sz="0" w:space="0" w:color="auto"/>
        <w:right w:val="none" w:sz="0" w:space="0" w:color="auto"/>
      </w:divBdr>
    </w:div>
    <w:div w:id="859395563">
      <w:bodyDiv w:val="1"/>
      <w:marLeft w:val="0"/>
      <w:marRight w:val="0"/>
      <w:marTop w:val="0"/>
      <w:marBottom w:val="0"/>
      <w:divBdr>
        <w:top w:val="none" w:sz="0" w:space="0" w:color="auto"/>
        <w:left w:val="none" w:sz="0" w:space="0" w:color="auto"/>
        <w:bottom w:val="none" w:sz="0" w:space="0" w:color="auto"/>
        <w:right w:val="none" w:sz="0" w:space="0" w:color="auto"/>
      </w:divBdr>
    </w:div>
    <w:div w:id="864636493">
      <w:bodyDiv w:val="1"/>
      <w:marLeft w:val="0"/>
      <w:marRight w:val="0"/>
      <w:marTop w:val="0"/>
      <w:marBottom w:val="0"/>
      <w:divBdr>
        <w:top w:val="none" w:sz="0" w:space="0" w:color="auto"/>
        <w:left w:val="none" w:sz="0" w:space="0" w:color="auto"/>
        <w:bottom w:val="none" w:sz="0" w:space="0" w:color="auto"/>
        <w:right w:val="none" w:sz="0" w:space="0" w:color="auto"/>
      </w:divBdr>
    </w:div>
    <w:div w:id="874582203">
      <w:bodyDiv w:val="1"/>
      <w:marLeft w:val="0"/>
      <w:marRight w:val="0"/>
      <w:marTop w:val="0"/>
      <w:marBottom w:val="0"/>
      <w:divBdr>
        <w:top w:val="none" w:sz="0" w:space="0" w:color="auto"/>
        <w:left w:val="none" w:sz="0" w:space="0" w:color="auto"/>
        <w:bottom w:val="none" w:sz="0" w:space="0" w:color="auto"/>
        <w:right w:val="none" w:sz="0" w:space="0" w:color="auto"/>
      </w:divBdr>
    </w:div>
    <w:div w:id="882865710">
      <w:bodyDiv w:val="1"/>
      <w:marLeft w:val="0"/>
      <w:marRight w:val="0"/>
      <w:marTop w:val="0"/>
      <w:marBottom w:val="0"/>
      <w:divBdr>
        <w:top w:val="none" w:sz="0" w:space="0" w:color="auto"/>
        <w:left w:val="none" w:sz="0" w:space="0" w:color="auto"/>
        <w:bottom w:val="none" w:sz="0" w:space="0" w:color="auto"/>
        <w:right w:val="none" w:sz="0" w:space="0" w:color="auto"/>
      </w:divBdr>
    </w:div>
    <w:div w:id="885526866">
      <w:bodyDiv w:val="1"/>
      <w:marLeft w:val="0"/>
      <w:marRight w:val="0"/>
      <w:marTop w:val="0"/>
      <w:marBottom w:val="0"/>
      <w:divBdr>
        <w:top w:val="none" w:sz="0" w:space="0" w:color="auto"/>
        <w:left w:val="none" w:sz="0" w:space="0" w:color="auto"/>
        <w:bottom w:val="none" w:sz="0" w:space="0" w:color="auto"/>
        <w:right w:val="none" w:sz="0" w:space="0" w:color="auto"/>
      </w:divBdr>
    </w:div>
    <w:div w:id="897282110">
      <w:bodyDiv w:val="1"/>
      <w:marLeft w:val="0"/>
      <w:marRight w:val="0"/>
      <w:marTop w:val="0"/>
      <w:marBottom w:val="0"/>
      <w:divBdr>
        <w:top w:val="none" w:sz="0" w:space="0" w:color="auto"/>
        <w:left w:val="none" w:sz="0" w:space="0" w:color="auto"/>
        <w:bottom w:val="none" w:sz="0" w:space="0" w:color="auto"/>
        <w:right w:val="none" w:sz="0" w:space="0" w:color="auto"/>
      </w:divBdr>
    </w:div>
    <w:div w:id="901522763">
      <w:bodyDiv w:val="1"/>
      <w:marLeft w:val="0"/>
      <w:marRight w:val="0"/>
      <w:marTop w:val="0"/>
      <w:marBottom w:val="0"/>
      <w:divBdr>
        <w:top w:val="none" w:sz="0" w:space="0" w:color="auto"/>
        <w:left w:val="none" w:sz="0" w:space="0" w:color="auto"/>
        <w:bottom w:val="none" w:sz="0" w:space="0" w:color="auto"/>
        <w:right w:val="none" w:sz="0" w:space="0" w:color="auto"/>
      </w:divBdr>
    </w:div>
    <w:div w:id="904341132">
      <w:bodyDiv w:val="1"/>
      <w:marLeft w:val="0"/>
      <w:marRight w:val="0"/>
      <w:marTop w:val="0"/>
      <w:marBottom w:val="0"/>
      <w:divBdr>
        <w:top w:val="none" w:sz="0" w:space="0" w:color="auto"/>
        <w:left w:val="none" w:sz="0" w:space="0" w:color="auto"/>
        <w:bottom w:val="none" w:sz="0" w:space="0" w:color="auto"/>
        <w:right w:val="none" w:sz="0" w:space="0" w:color="auto"/>
      </w:divBdr>
    </w:div>
    <w:div w:id="923144357">
      <w:bodyDiv w:val="1"/>
      <w:marLeft w:val="0"/>
      <w:marRight w:val="0"/>
      <w:marTop w:val="0"/>
      <w:marBottom w:val="0"/>
      <w:divBdr>
        <w:top w:val="none" w:sz="0" w:space="0" w:color="auto"/>
        <w:left w:val="none" w:sz="0" w:space="0" w:color="auto"/>
        <w:bottom w:val="none" w:sz="0" w:space="0" w:color="auto"/>
        <w:right w:val="none" w:sz="0" w:space="0" w:color="auto"/>
      </w:divBdr>
    </w:div>
    <w:div w:id="930510677">
      <w:bodyDiv w:val="1"/>
      <w:marLeft w:val="0"/>
      <w:marRight w:val="0"/>
      <w:marTop w:val="0"/>
      <w:marBottom w:val="0"/>
      <w:divBdr>
        <w:top w:val="none" w:sz="0" w:space="0" w:color="auto"/>
        <w:left w:val="none" w:sz="0" w:space="0" w:color="auto"/>
        <w:bottom w:val="none" w:sz="0" w:space="0" w:color="auto"/>
        <w:right w:val="none" w:sz="0" w:space="0" w:color="auto"/>
      </w:divBdr>
    </w:div>
    <w:div w:id="931359307">
      <w:bodyDiv w:val="1"/>
      <w:marLeft w:val="0"/>
      <w:marRight w:val="0"/>
      <w:marTop w:val="0"/>
      <w:marBottom w:val="0"/>
      <w:divBdr>
        <w:top w:val="none" w:sz="0" w:space="0" w:color="auto"/>
        <w:left w:val="none" w:sz="0" w:space="0" w:color="auto"/>
        <w:bottom w:val="none" w:sz="0" w:space="0" w:color="auto"/>
        <w:right w:val="none" w:sz="0" w:space="0" w:color="auto"/>
      </w:divBdr>
    </w:div>
    <w:div w:id="942227683">
      <w:bodyDiv w:val="1"/>
      <w:marLeft w:val="0"/>
      <w:marRight w:val="0"/>
      <w:marTop w:val="0"/>
      <w:marBottom w:val="0"/>
      <w:divBdr>
        <w:top w:val="none" w:sz="0" w:space="0" w:color="auto"/>
        <w:left w:val="none" w:sz="0" w:space="0" w:color="auto"/>
        <w:bottom w:val="none" w:sz="0" w:space="0" w:color="auto"/>
        <w:right w:val="none" w:sz="0" w:space="0" w:color="auto"/>
      </w:divBdr>
    </w:div>
    <w:div w:id="943221470">
      <w:bodyDiv w:val="1"/>
      <w:marLeft w:val="0"/>
      <w:marRight w:val="0"/>
      <w:marTop w:val="0"/>
      <w:marBottom w:val="0"/>
      <w:divBdr>
        <w:top w:val="none" w:sz="0" w:space="0" w:color="auto"/>
        <w:left w:val="none" w:sz="0" w:space="0" w:color="auto"/>
        <w:bottom w:val="none" w:sz="0" w:space="0" w:color="auto"/>
        <w:right w:val="none" w:sz="0" w:space="0" w:color="auto"/>
      </w:divBdr>
    </w:div>
    <w:div w:id="946080538">
      <w:bodyDiv w:val="1"/>
      <w:marLeft w:val="0"/>
      <w:marRight w:val="0"/>
      <w:marTop w:val="0"/>
      <w:marBottom w:val="0"/>
      <w:divBdr>
        <w:top w:val="none" w:sz="0" w:space="0" w:color="auto"/>
        <w:left w:val="none" w:sz="0" w:space="0" w:color="auto"/>
        <w:bottom w:val="none" w:sz="0" w:space="0" w:color="auto"/>
        <w:right w:val="none" w:sz="0" w:space="0" w:color="auto"/>
      </w:divBdr>
    </w:div>
    <w:div w:id="977299551">
      <w:bodyDiv w:val="1"/>
      <w:marLeft w:val="0"/>
      <w:marRight w:val="0"/>
      <w:marTop w:val="0"/>
      <w:marBottom w:val="0"/>
      <w:divBdr>
        <w:top w:val="none" w:sz="0" w:space="0" w:color="auto"/>
        <w:left w:val="none" w:sz="0" w:space="0" w:color="auto"/>
        <w:bottom w:val="none" w:sz="0" w:space="0" w:color="auto"/>
        <w:right w:val="none" w:sz="0" w:space="0" w:color="auto"/>
      </w:divBdr>
    </w:div>
    <w:div w:id="979768418">
      <w:bodyDiv w:val="1"/>
      <w:marLeft w:val="0"/>
      <w:marRight w:val="0"/>
      <w:marTop w:val="0"/>
      <w:marBottom w:val="0"/>
      <w:divBdr>
        <w:top w:val="none" w:sz="0" w:space="0" w:color="auto"/>
        <w:left w:val="none" w:sz="0" w:space="0" w:color="auto"/>
        <w:bottom w:val="none" w:sz="0" w:space="0" w:color="auto"/>
        <w:right w:val="none" w:sz="0" w:space="0" w:color="auto"/>
      </w:divBdr>
    </w:div>
    <w:div w:id="1010254505">
      <w:bodyDiv w:val="1"/>
      <w:marLeft w:val="0"/>
      <w:marRight w:val="0"/>
      <w:marTop w:val="0"/>
      <w:marBottom w:val="0"/>
      <w:divBdr>
        <w:top w:val="none" w:sz="0" w:space="0" w:color="auto"/>
        <w:left w:val="none" w:sz="0" w:space="0" w:color="auto"/>
        <w:bottom w:val="none" w:sz="0" w:space="0" w:color="auto"/>
        <w:right w:val="none" w:sz="0" w:space="0" w:color="auto"/>
      </w:divBdr>
    </w:div>
    <w:div w:id="1010646096">
      <w:bodyDiv w:val="1"/>
      <w:marLeft w:val="0"/>
      <w:marRight w:val="0"/>
      <w:marTop w:val="0"/>
      <w:marBottom w:val="0"/>
      <w:divBdr>
        <w:top w:val="none" w:sz="0" w:space="0" w:color="auto"/>
        <w:left w:val="none" w:sz="0" w:space="0" w:color="auto"/>
        <w:bottom w:val="none" w:sz="0" w:space="0" w:color="auto"/>
        <w:right w:val="none" w:sz="0" w:space="0" w:color="auto"/>
      </w:divBdr>
    </w:div>
    <w:div w:id="1016660518">
      <w:bodyDiv w:val="1"/>
      <w:marLeft w:val="0"/>
      <w:marRight w:val="0"/>
      <w:marTop w:val="0"/>
      <w:marBottom w:val="0"/>
      <w:divBdr>
        <w:top w:val="none" w:sz="0" w:space="0" w:color="auto"/>
        <w:left w:val="none" w:sz="0" w:space="0" w:color="auto"/>
        <w:bottom w:val="none" w:sz="0" w:space="0" w:color="auto"/>
        <w:right w:val="none" w:sz="0" w:space="0" w:color="auto"/>
      </w:divBdr>
    </w:div>
    <w:div w:id="1035930469">
      <w:bodyDiv w:val="1"/>
      <w:marLeft w:val="0"/>
      <w:marRight w:val="0"/>
      <w:marTop w:val="0"/>
      <w:marBottom w:val="0"/>
      <w:divBdr>
        <w:top w:val="none" w:sz="0" w:space="0" w:color="auto"/>
        <w:left w:val="none" w:sz="0" w:space="0" w:color="auto"/>
        <w:bottom w:val="none" w:sz="0" w:space="0" w:color="auto"/>
        <w:right w:val="none" w:sz="0" w:space="0" w:color="auto"/>
      </w:divBdr>
    </w:div>
    <w:div w:id="1050152331">
      <w:bodyDiv w:val="1"/>
      <w:marLeft w:val="0"/>
      <w:marRight w:val="0"/>
      <w:marTop w:val="0"/>
      <w:marBottom w:val="0"/>
      <w:divBdr>
        <w:top w:val="none" w:sz="0" w:space="0" w:color="auto"/>
        <w:left w:val="none" w:sz="0" w:space="0" w:color="auto"/>
        <w:bottom w:val="none" w:sz="0" w:space="0" w:color="auto"/>
        <w:right w:val="none" w:sz="0" w:space="0" w:color="auto"/>
      </w:divBdr>
    </w:div>
    <w:div w:id="1054235276">
      <w:bodyDiv w:val="1"/>
      <w:marLeft w:val="0"/>
      <w:marRight w:val="0"/>
      <w:marTop w:val="0"/>
      <w:marBottom w:val="0"/>
      <w:divBdr>
        <w:top w:val="none" w:sz="0" w:space="0" w:color="auto"/>
        <w:left w:val="none" w:sz="0" w:space="0" w:color="auto"/>
        <w:bottom w:val="none" w:sz="0" w:space="0" w:color="auto"/>
        <w:right w:val="none" w:sz="0" w:space="0" w:color="auto"/>
      </w:divBdr>
    </w:div>
    <w:div w:id="1061320012">
      <w:bodyDiv w:val="1"/>
      <w:marLeft w:val="0"/>
      <w:marRight w:val="0"/>
      <w:marTop w:val="0"/>
      <w:marBottom w:val="0"/>
      <w:divBdr>
        <w:top w:val="none" w:sz="0" w:space="0" w:color="auto"/>
        <w:left w:val="none" w:sz="0" w:space="0" w:color="auto"/>
        <w:bottom w:val="none" w:sz="0" w:space="0" w:color="auto"/>
        <w:right w:val="none" w:sz="0" w:space="0" w:color="auto"/>
      </w:divBdr>
    </w:div>
    <w:div w:id="1063991447">
      <w:bodyDiv w:val="1"/>
      <w:marLeft w:val="0"/>
      <w:marRight w:val="0"/>
      <w:marTop w:val="0"/>
      <w:marBottom w:val="0"/>
      <w:divBdr>
        <w:top w:val="none" w:sz="0" w:space="0" w:color="auto"/>
        <w:left w:val="none" w:sz="0" w:space="0" w:color="auto"/>
        <w:bottom w:val="none" w:sz="0" w:space="0" w:color="auto"/>
        <w:right w:val="none" w:sz="0" w:space="0" w:color="auto"/>
      </w:divBdr>
    </w:div>
    <w:div w:id="1069962204">
      <w:bodyDiv w:val="1"/>
      <w:marLeft w:val="0"/>
      <w:marRight w:val="0"/>
      <w:marTop w:val="0"/>
      <w:marBottom w:val="0"/>
      <w:divBdr>
        <w:top w:val="none" w:sz="0" w:space="0" w:color="auto"/>
        <w:left w:val="none" w:sz="0" w:space="0" w:color="auto"/>
        <w:bottom w:val="none" w:sz="0" w:space="0" w:color="auto"/>
        <w:right w:val="none" w:sz="0" w:space="0" w:color="auto"/>
      </w:divBdr>
    </w:div>
    <w:div w:id="1074818040">
      <w:bodyDiv w:val="1"/>
      <w:marLeft w:val="0"/>
      <w:marRight w:val="0"/>
      <w:marTop w:val="0"/>
      <w:marBottom w:val="0"/>
      <w:divBdr>
        <w:top w:val="none" w:sz="0" w:space="0" w:color="auto"/>
        <w:left w:val="none" w:sz="0" w:space="0" w:color="auto"/>
        <w:bottom w:val="none" w:sz="0" w:space="0" w:color="auto"/>
        <w:right w:val="none" w:sz="0" w:space="0" w:color="auto"/>
      </w:divBdr>
    </w:div>
    <w:div w:id="1080519742">
      <w:bodyDiv w:val="1"/>
      <w:marLeft w:val="0"/>
      <w:marRight w:val="0"/>
      <w:marTop w:val="0"/>
      <w:marBottom w:val="0"/>
      <w:divBdr>
        <w:top w:val="none" w:sz="0" w:space="0" w:color="auto"/>
        <w:left w:val="none" w:sz="0" w:space="0" w:color="auto"/>
        <w:bottom w:val="none" w:sz="0" w:space="0" w:color="auto"/>
        <w:right w:val="none" w:sz="0" w:space="0" w:color="auto"/>
      </w:divBdr>
    </w:div>
    <w:div w:id="1107192751">
      <w:bodyDiv w:val="1"/>
      <w:marLeft w:val="0"/>
      <w:marRight w:val="0"/>
      <w:marTop w:val="0"/>
      <w:marBottom w:val="0"/>
      <w:divBdr>
        <w:top w:val="none" w:sz="0" w:space="0" w:color="auto"/>
        <w:left w:val="none" w:sz="0" w:space="0" w:color="auto"/>
        <w:bottom w:val="none" w:sz="0" w:space="0" w:color="auto"/>
        <w:right w:val="none" w:sz="0" w:space="0" w:color="auto"/>
      </w:divBdr>
    </w:div>
    <w:div w:id="1114062384">
      <w:bodyDiv w:val="1"/>
      <w:marLeft w:val="0"/>
      <w:marRight w:val="0"/>
      <w:marTop w:val="0"/>
      <w:marBottom w:val="0"/>
      <w:divBdr>
        <w:top w:val="none" w:sz="0" w:space="0" w:color="auto"/>
        <w:left w:val="none" w:sz="0" w:space="0" w:color="auto"/>
        <w:bottom w:val="none" w:sz="0" w:space="0" w:color="auto"/>
        <w:right w:val="none" w:sz="0" w:space="0" w:color="auto"/>
      </w:divBdr>
    </w:div>
    <w:div w:id="1126434913">
      <w:bodyDiv w:val="1"/>
      <w:marLeft w:val="0"/>
      <w:marRight w:val="0"/>
      <w:marTop w:val="0"/>
      <w:marBottom w:val="0"/>
      <w:divBdr>
        <w:top w:val="none" w:sz="0" w:space="0" w:color="auto"/>
        <w:left w:val="none" w:sz="0" w:space="0" w:color="auto"/>
        <w:bottom w:val="none" w:sz="0" w:space="0" w:color="auto"/>
        <w:right w:val="none" w:sz="0" w:space="0" w:color="auto"/>
      </w:divBdr>
    </w:div>
    <w:div w:id="1141271784">
      <w:bodyDiv w:val="1"/>
      <w:marLeft w:val="0"/>
      <w:marRight w:val="0"/>
      <w:marTop w:val="0"/>
      <w:marBottom w:val="0"/>
      <w:divBdr>
        <w:top w:val="none" w:sz="0" w:space="0" w:color="auto"/>
        <w:left w:val="none" w:sz="0" w:space="0" w:color="auto"/>
        <w:bottom w:val="none" w:sz="0" w:space="0" w:color="auto"/>
        <w:right w:val="none" w:sz="0" w:space="0" w:color="auto"/>
      </w:divBdr>
    </w:div>
    <w:div w:id="1159149308">
      <w:bodyDiv w:val="1"/>
      <w:marLeft w:val="0"/>
      <w:marRight w:val="0"/>
      <w:marTop w:val="0"/>
      <w:marBottom w:val="0"/>
      <w:divBdr>
        <w:top w:val="none" w:sz="0" w:space="0" w:color="auto"/>
        <w:left w:val="none" w:sz="0" w:space="0" w:color="auto"/>
        <w:bottom w:val="none" w:sz="0" w:space="0" w:color="auto"/>
        <w:right w:val="none" w:sz="0" w:space="0" w:color="auto"/>
      </w:divBdr>
    </w:div>
    <w:div w:id="1163811289">
      <w:bodyDiv w:val="1"/>
      <w:marLeft w:val="0"/>
      <w:marRight w:val="0"/>
      <w:marTop w:val="0"/>
      <w:marBottom w:val="0"/>
      <w:divBdr>
        <w:top w:val="none" w:sz="0" w:space="0" w:color="auto"/>
        <w:left w:val="none" w:sz="0" w:space="0" w:color="auto"/>
        <w:bottom w:val="none" w:sz="0" w:space="0" w:color="auto"/>
        <w:right w:val="none" w:sz="0" w:space="0" w:color="auto"/>
      </w:divBdr>
    </w:div>
    <w:div w:id="1164474734">
      <w:bodyDiv w:val="1"/>
      <w:marLeft w:val="0"/>
      <w:marRight w:val="0"/>
      <w:marTop w:val="0"/>
      <w:marBottom w:val="0"/>
      <w:divBdr>
        <w:top w:val="none" w:sz="0" w:space="0" w:color="auto"/>
        <w:left w:val="none" w:sz="0" w:space="0" w:color="auto"/>
        <w:bottom w:val="none" w:sz="0" w:space="0" w:color="auto"/>
        <w:right w:val="none" w:sz="0" w:space="0" w:color="auto"/>
      </w:divBdr>
    </w:div>
    <w:div w:id="1164929605">
      <w:bodyDiv w:val="1"/>
      <w:marLeft w:val="0"/>
      <w:marRight w:val="0"/>
      <w:marTop w:val="0"/>
      <w:marBottom w:val="0"/>
      <w:divBdr>
        <w:top w:val="none" w:sz="0" w:space="0" w:color="auto"/>
        <w:left w:val="none" w:sz="0" w:space="0" w:color="auto"/>
        <w:bottom w:val="none" w:sz="0" w:space="0" w:color="auto"/>
        <w:right w:val="none" w:sz="0" w:space="0" w:color="auto"/>
      </w:divBdr>
    </w:div>
    <w:div w:id="1167094152">
      <w:bodyDiv w:val="1"/>
      <w:marLeft w:val="0"/>
      <w:marRight w:val="0"/>
      <w:marTop w:val="0"/>
      <w:marBottom w:val="0"/>
      <w:divBdr>
        <w:top w:val="none" w:sz="0" w:space="0" w:color="auto"/>
        <w:left w:val="none" w:sz="0" w:space="0" w:color="auto"/>
        <w:bottom w:val="none" w:sz="0" w:space="0" w:color="auto"/>
        <w:right w:val="none" w:sz="0" w:space="0" w:color="auto"/>
      </w:divBdr>
    </w:div>
    <w:div w:id="1183083808">
      <w:bodyDiv w:val="1"/>
      <w:marLeft w:val="0"/>
      <w:marRight w:val="0"/>
      <w:marTop w:val="0"/>
      <w:marBottom w:val="0"/>
      <w:divBdr>
        <w:top w:val="none" w:sz="0" w:space="0" w:color="auto"/>
        <w:left w:val="none" w:sz="0" w:space="0" w:color="auto"/>
        <w:bottom w:val="none" w:sz="0" w:space="0" w:color="auto"/>
        <w:right w:val="none" w:sz="0" w:space="0" w:color="auto"/>
      </w:divBdr>
    </w:div>
    <w:div w:id="1204904872">
      <w:bodyDiv w:val="1"/>
      <w:marLeft w:val="0"/>
      <w:marRight w:val="0"/>
      <w:marTop w:val="0"/>
      <w:marBottom w:val="0"/>
      <w:divBdr>
        <w:top w:val="none" w:sz="0" w:space="0" w:color="auto"/>
        <w:left w:val="none" w:sz="0" w:space="0" w:color="auto"/>
        <w:bottom w:val="none" w:sz="0" w:space="0" w:color="auto"/>
        <w:right w:val="none" w:sz="0" w:space="0" w:color="auto"/>
      </w:divBdr>
    </w:div>
    <w:div w:id="1219122794">
      <w:bodyDiv w:val="1"/>
      <w:marLeft w:val="0"/>
      <w:marRight w:val="0"/>
      <w:marTop w:val="0"/>
      <w:marBottom w:val="0"/>
      <w:divBdr>
        <w:top w:val="none" w:sz="0" w:space="0" w:color="auto"/>
        <w:left w:val="none" w:sz="0" w:space="0" w:color="auto"/>
        <w:bottom w:val="none" w:sz="0" w:space="0" w:color="auto"/>
        <w:right w:val="none" w:sz="0" w:space="0" w:color="auto"/>
      </w:divBdr>
    </w:div>
    <w:div w:id="1224952386">
      <w:bodyDiv w:val="1"/>
      <w:marLeft w:val="0"/>
      <w:marRight w:val="0"/>
      <w:marTop w:val="0"/>
      <w:marBottom w:val="0"/>
      <w:divBdr>
        <w:top w:val="none" w:sz="0" w:space="0" w:color="auto"/>
        <w:left w:val="none" w:sz="0" w:space="0" w:color="auto"/>
        <w:bottom w:val="none" w:sz="0" w:space="0" w:color="auto"/>
        <w:right w:val="none" w:sz="0" w:space="0" w:color="auto"/>
      </w:divBdr>
    </w:div>
    <w:div w:id="1225221695">
      <w:bodyDiv w:val="1"/>
      <w:marLeft w:val="0"/>
      <w:marRight w:val="0"/>
      <w:marTop w:val="0"/>
      <w:marBottom w:val="0"/>
      <w:divBdr>
        <w:top w:val="none" w:sz="0" w:space="0" w:color="auto"/>
        <w:left w:val="none" w:sz="0" w:space="0" w:color="auto"/>
        <w:bottom w:val="none" w:sz="0" w:space="0" w:color="auto"/>
        <w:right w:val="none" w:sz="0" w:space="0" w:color="auto"/>
      </w:divBdr>
    </w:div>
    <w:div w:id="1226180439">
      <w:bodyDiv w:val="1"/>
      <w:marLeft w:val="0"/>
      <w:marRight w:val="0"/>
      <w:marTop w:val="0"/>
      <w:marBottom w:val="0"/>
      <w:divBdr>
        <w:top w:val="none" w:sz="0" w:space="0" w:color="auto"/>
        <w:left w:val="none" w:sz="0" w:space="0" w:color="auto"/>
        <w:bottom w:val="none" w:sz="0" w:space="0" w:color="auto"/>
        <w:right w:val="none" w:sz="0" w:space="0" w:color="auto"/>
      </w:divBdr>
    </w:div>
    <w:div w:id="1230653970">
      <w:bodyDiv w:val="1"/>
      <w:marLeft w:val="0"/>
      <w:marRight w:val="0"/>
      <w:marTop w:val="0"/>
      <w:marBottom w:val="0"/>
      <w:divBdr>
        <w:top w:val="none" w:sz="0" w:space="0" w:color="auto"/>
        <w:left w:val="none" w:sz="0" w:space="0" w:color="auto"/>
        <w:bottom w:val="none" w:sz="0" w:space="0" w:color="auto"/>
        <w:right w:val="none" w:sz="0" w:space="0" w:color="auto"/>
      </w:divBdr>
    </w:div>
    <w:div w:id="1235315833">
      <w:bodyDiv w:val="1"/>
      <w:marLeft w:val="0"/>
      <w:marRight w:val="0"/>
      <w:marTop w:val="0"/>
      <w:marBottom w:val="0"/>
      <w:divBdr>
        <w:top w:val="none" w:sz="0" w:space="0" w:color="auto"/>
        <w:left w:val="none" w:sz="0" w:space="0" w:color="auto"/>
        <w:bottom w:val="none" w:sz="0" w:space="0" w:color="auto"/>
        <w:right w:val="none" w:sz="0" w:space="0" w:color="auto"/>
      </w:divBdr>
    </w:div>
    <w:div w:id="1241519815">
      <w:bodyDiv w:val="1"/>
      <w:marLeft w:val="0"/>
      <w:marRight w:val="0"/>
      <w:marTop w:val="0"/>
      <w:marBottom w:val="0"/>
      <w:divBdr>
        <w:top w:val="none" w:sz="0" w:space="0" w:color="auto"/>
        <w:left w:val="none" w:sz="0" w:space="0" w:color="auto"/>
        <w:bottom w:val="none" w:sz="0" w:space="0" w:color="auto"/>
        <w:right w:val="none" w:sz="0" w:space="0" w:color="auto"/>
      </w:divBdr>
    </w:div>
    <w:div w:id="1271205772">
      <w:bodyDiv w:val="1"/>
      <w:marLeft w:val="0"/>
      <w:marRight w:val="0"/>
      <w:marTop w:val="0"/>
      <w:marBottom w:val="0"/>
      <w:divBdr>
        <w:top w:val="none" w:sz="0" w:space="0" w:color="auto"/>
        <w:left w:val="none" w:sz="0" w:space="0" w:color="auto"/>
        <w:bottom w:val="none" w:sz="0" w:space="0" w:color="auto"/>
        <w:right w:val="none" w:sz="0" w:space="0" w:color="auto"/>
      </w:divBdr>
    </w:div>
    <w:div w:id="1280913041">
      <w:bodyDiv w:val="1"/>
      <w:marLeft w:val="0"/>
      <w:marRight w:val="0"/>
      <w:marTop w:val="0"/>
      <w:marBottom w:val="0"/>
      <w:divBdr>
        <w:top w:val="none" w:sz="0" w:space="0" w:color="auto"/>
        <w:left w:val="none" w:sz="0" w:space="0" w:color="auto"/>
        <w:bottom w:val="none" w:sz="0" w:space="0" w:color="auto"/>
        <w:right w:val="none" w:sz="0" w:space="0" w:color="auto"/>
      </w:divBdr>
      <w:divsChild>
        <w:div w:id="797576373">
          <w:marLeft w:val="446"/>
          <w:marRight w:val="0"/>
          <w:marTop w:val="0"/>
          <w:marBottom w:val="120"/>
          <w:divBdr>
            <w:top w:val="none" w:sz="0" w:space="0" w:color="auto"/>
            <w:left w:val="none" w:sz="0" w:space="0" w:color="auto"/>
            <w:bottom w:val="none" w:sz="0" w:space="0" w:color="auto"/>
            <w:right w:val="none" w:sz="0" w:space="0" w:color="auto"/>
          </w:divBdr>
        </w:div>
        <w:div w:id="1052579577">
          <w:marLeft w:val="446"/>
          <w:marRight w:val="0"/>
          <w:marTop w:val="0"/>
          <w:marBottom w:val="120"/>
          <w:divBdr>
            <w:top w:val="none" w:sz="0" w:space="0" w:color="auto"/>
            <w:left w:val="none" w:sz="0" w:space="0" w:color="auto"/>
            <w:bottom w:val="none" w:sz="0" w:space="0" w:color="auto"/>
            <w:right w:val="none" w:sz="0" w:space="0" w:color="auto"/>
          </w:divBdr>
        </w:div>
        <w:div w:id="1299069553">
          <w:marLeft w:val="446"/>
          <w:marRight w:val="0"/>
          <w:marTop w:val="0"/>
          <w:marBottom w:val="120"/>
          <w:divBdr>
            <w:top w:val="none" w:sz="0" w:space="0" w:color="auto"/>
            <w:left w:val="none" w:sz="0" w:space="0" w:color="auto"/>
            <w:bottom w:val="none" w:sz="0" w:space="0" w:color="auto"/>
            <w:right w:val="none" w:sz="0" w:space="0" w:color="auto"/>
          </w:divBdr>
        </w:div>
      </w:divsChild>
    </w:div>
    <w:div w:id="1280915672">
      <w:bodyDiv w:val="1"/>
      <w:marLeft w:val="0"/>
      <w:marRight w:val="0"/>
      <w:marTop w:val="0"/>
      <w:marBottom w:val="0"/>
      <w:divBdr>
        <w:top w:val="none" w:sz="0" w:space="0" w:color="auto"/>
        <w:left w:val="none" w:sz="0" w:space="0" w:color="auto"/>
        <w:bottom w:val="none" w:sz="0" w:space="0" w:color="auto"/>
        <w:right w:val="none" w:sz="0" w:space="0" w:color="auto"/>
      </w:divBdr>
    </w:div>
    <w:div w:id="1281108103">
      <w:bodyDiv w:val="1"/>
      <w:marLeft w:val="0"/>
      <w:marRight w:val="0"/>
      <w:marTop w:val="0"/>
      <w:marBottom w:val="0"/>
      <w:divBdr>
        <w:top w:val="none" w:sz="0" w:space="0" w:color="auto"/>
        <w:left w:val="none" w:sz="0" w:space="0" w:color="auto"/>
        <w:bottom w:val="none" w:sz="0" w:space="0" w:color="auto"/>
        <w:right w:val="none" w:sz="0" w:space="0" w:color="auto"/>
      </w:divBdr>
    </w:div>
    <w:div w:id="1282152983">
      <w:bodyDiv w:val="1"/>
      <w:marLeft w:val="0"/>
      <w:marRight w:val="0"/>
      <w:marTop w:val="0"/>
      <w:marBottom w:val="0"/>
      <w:divBdr>
        <w:top w:val="none" w:sz="0" w:space="0" w:color="auto"/>
        <w:left w:val="none" w:sz="0" w:space="0" w:color="auto"/>
        <w:bottom w:val="none" w:sz="0" w:space="0" w:color="auto"/>
        <w:right w:val="none" w:sz="0" w:space="0" w:color="auto"/>
      </w:divBdr>
    </w:div>
    <w:div w:id="1292202355">
      <w:bodyDiv w:val="1"/>
      <w:marLeft w:val="0"/>
      <w:marRight w:val="0"/>
      <w:marTop w:val="0"/>
      <w:marBottom w:val="0"/>
      <w:divBdr>
        <w:top w:val="none" w:sz="0" w:space="0" w:color="auto"/>
        <w:left w:val="none" w:sz="0" w:space="0" w:color="auto"/>
        <w:bottom w:val="none" w:sz="0" w:space="0" w:color="auto"/>
        <w:right w:val="none" w:sz="0" w:space="0" w:color="auto"/>
      </w:divBdr>
    </w:div>
    <w:div w:id="1300114110">
      <w:bodyDiv w:val="1"/>
      <w:marLeft w:val="0"/>
      <w:marRight w:val="0"/>
      <w:marTop w:val="0"/>
      <w:marBottom w:val="0"/>
      <w:divBdr>
        <w:top w:val="none" w:sz="0" w:space="0" w:color="auto"/>
        <w:left w:val="none" w:sz="0" w:space="0" w:color="auto"/>
        <w:bottom w:val="none" w:sz="0" w:space="0" w:color="auto"/>
        <w:right w:val="none" w:sz="0" w:space="0" w:color="auto"/>
      </w:divBdr>
    </w:div>
    <w:div w:id="1300765629">
      <w:bodyDiv w:val="1"/>
      <w:marLeft w:val="0"/>
      <w:marRight w:val="0"/>
      <w:marTop w:val="0"/>
      <w:marBottom w:val="0"/>
      <w:divBdr>
        <w:top w:val="none" w:sz="0" w:space="0" w:color="auto"/>
        <w:left w:val="none" w:sz="0" w:space="0" w:color="auto"/>
        <w:bottom w:val="none" w:sz="0" w:space="0" w:color="auto"/>
        <w:right w:val="none" w:sz="0" w:space="0" w:color="auto"/>
      </w:divBdr>
    </w:div>
    <w:div w:id="1304388919">
      <w:bodyDiv w:val="1"/>
      <w:marLeft w:val="0"/>
      <w:marRight w:val="0"/>
      <w:marTop w:val="0"/>
      <w:marBottom w:val="0"/>
      <w:divBdr>
        <w:top w:val="none" w:sz="0" w:space="0" w:color="auto"/>
        <w:left w:val="none" w:sz="0" w:space="0" w:color="auto"/>
        <w:bottom w:val="none" w:sz="0" w:space="0" w:color="auto"/>
        <w:right w:val="none" w:sz="0" w:space="0" w:color="auto"/>
      </w:divBdr>
    </w:div>
    <w:div w:id="1314220804">
      <w:bodyDiv w:val="1"/>
      <w:marLeft w:val="0"/>
      <w:marRight w:val="0"/>
      <w:marTop w:val="0"/>
      <w:marBottom w:val="0"/>
      <w:divBdr>
        <w:top w:val="none" w:sz="0" w:space="0" w:color="auto"/>
        <w:left w:val="none" w:sz="0" w:space="0" w:color="auto"/>
        <w:bottom w:val="none" w:sz="0" w:space="0" w:color="auto"/>
        <w:right w:val="none" w:sz="0" w:space="0" w:color="auto"/>
      </w:divBdr>
    </w:div>
    <w:div w:id="1316035773">
      <w:bodyDiv w:val="1"/>
      <w:marLeft w:val="0"/>
      <w:marRight w:val="0"/>
      <w:marTop w:val="0"/>
      <w:marBottom w:val="0"/>
      <w:divBdr>
        <w:top w:val="none" w:sz="0" w:space="0" w:color="auto"/>
        <w:left w:val="none" w:sz="0" w:space="0" w:color="auto"/>
        <w:bottom w:val="none" w:sz="0" w:space="0" w:color="auto"/>
        <w:right w:val="none" w:sz="0" w:space="0" w:color="auto"/>
      </w:divBdr>
    </w:div>
    <w:div w:id="1324359634">
      <w:bodyDiv w:val="1"/>
      <w:marLeft w:val="0"/>
      <w:marRight w:val="0"/>
      <w:marTop w:val="0"/>
      <w:marBottom w:val="0"/>
      <w:divBdr>
        <w:top w:val="none" w:sz="0" w:space="0" w:color="auto"/>
        <w:left w:val="none" w:sz="0" w:space="0" w:color="auto"/>
        <w:bottom w:val="none" w:sz="0" w:space="0" w:color="auto"/>
        <w:right w:val="none" w:sz="0" w:space="0" w:color="auto"/>
      </w:divBdr>
    </w:div>
    <w:div w:id="1331904963">
      <w:bodyDiv w:val="1"/>
      <w:marLeft w:val="0"/>
      <w:marRight w:val="0"/>
      <w:marTop w:val="0"/>
      <w:marBottom w:val="0"/>
      <w:divBdr>
        <w:top w:val="none" w:sz="0" w:space="0" w:color="auto"/>
        <w:left w:val="none" w:sz="0" w:space="0" w:color="auto"/>
        <w:bottom w:val="none" w:sz="0" w:space="0" w:color="auto"/>
        <w:right w:val="none" w:sz="0" w:space="0" w:color="auto"/>
      </w:divBdr>
    </w:div>
    <w:div w:id="1341934272">
      <w:bodyDiv w:val="1"/>
      <w:marLeft w:val="0"/>
      <w:marRight w:val="0"/>
      <w:marTop w:val="0"/>
      <w:marBottom w:val="0"/>
      <w:divBdr>
        <w:top w:val="none" w:sz="0" w:space="0" w:color="auto"/>
        <w:left w:val="none" w:sz="0" w:space="0" w:color="auto"/>
        <w:bottom w:val="none" w:sz="0" w:space="0" w:color="auto"/>
        <w:right w:val="none" w:sz="0" w:space="0" w:color="auto"/>
      </w:divBdr>
    </w:div>
    <w:div w:id="1356543766">
      <w:bodyDiv w:val="1"/>
      <w:marLeft w:val="0"/>
      <w:marRight w:val="0"/>
      <w:marTop w:val="0"/>
      <w:marBottom w:val="0"/>
      <w:divBdr>
        <w:top w:val="none" w:sz="0" w:space="0" w:color="auto"/>
        <w:left w:val="none" w:sz="0" w:space="0" w:color="auto"/>
        <w:bottom w:val="none" w:sz="0" w:space="0" w:color="auto"/>
        <w:right w:val="none" w:sz="0" w:space="0" w:color="auto"/>
      </w:divBdr>
    </w:div>
    <w:div w:id="1360004710">
      <w:bodyDiv w:val="1"/>
      <w:marLeft w:val="0"/>
      <w:marRight w:val="0"/>
      <w:marTop w:val="0"/>
      <w:marBottom w:val="0"/>
      <w:divBdr>
        <w:top w:val="none" w:sz="0" w:space="0" w:color="auto"/>
        <w:left w:val="none" w:sz="0" w:space="0" w:color="auto"/>
        <w:bottom w:val="none" w:sz="0" w:space="0" w:color="auto"/>
        <w:right w:val="none" w:sz="0" w:space="0" w:color="auto"/>
      </w:divBdr>
    </w:div>
    <w:div w:id="1364476996">
      <w:bodyDiv w:val="1"/>
      <w:marLeft w:val="0"/>
      <w:marRight w:val="0"/>
      <w:marTop w:val="0"/>
      <w:marBottom w:val="0"/>
      <w:divBdr>
        <w:top w:val="none" w:sz="0" w:space="0" w:color="auto"/>
        <w:left w:val="none" w:sz="0" w:space="0" w:color="auto"/>
        <w:bottom w:val="none" w:sz="0" w:space="0" w:color="auto"/>
        <w:right w:val="none" w:sz="0" w:space="0" w:color="auto"/>
      </w:divBdr>
    </w:div>
    <w:div w:id="1385179404">
      <w:bodyDiv w:val="1"/>
      <w:marLeft w:val="0"/>
      <w:marRight w:val="0"/>
      <w:marTop w:val="0"/>
      <w:marBottom w:val="0"/>
      <w:divBdr>
        <w:top w:val="none" w:sz="0" w:space="0" w:color="auto"/>
        <w:left w:val="none" w:sz="0" w:space="0" w:color="auto"/>
        <w:bottom w:val="none" w:sz="0" w:space="0" w:color="auto"/>
        <w:right w:val="none" w:sz="0" w:space="0" w:color="auto"/>
      </w:divBdr>
    </w:div>
    <w:div w:id="1387030071">
      <w:bodyDiv w:val="1"/>
      <w:marLeft w:val="0"/>
      <w:marRight w:val="0"/>
      <w:marTop w:val="0"/>
      <w:marBottom w:val="0"/>
      <w:divBdr>
        <w:top w:val="none" w:sz="0" w:space="0" w:color="auto"/>
        <w:left w:val="none" w:sz="0" w:space="0" w:color="auto"/>
        <w:bottom w:val="none" w:sz="0" w:space="0" w:color="auto"/>
        <w:right w:val="none" w:sz="0" w:space="0" w:color="auto"/>
      </w:divBdr>
    </w:div>
    <w:div w:id="1393389636">
      <w:bodyDiv w:val="1"/>
      <w:marLeft w:val="0"/>
      <w:marRight w:val="0"/>
      <w:marTop w:val="0"/>
      <w:marBottom w:val="0"/>
      <w:divBdr>
        <w:top w:val="none" w:sz="0" w:space="0" w:color="auto"/>
        <w:left w:val="none" w:sz="0" w:space="0" w:color="auto"/>
        <w:bottom w:val="none" w:sz="0" w:space="0" w:color="auto"/>
        <w:right w:val="none" w:sz="0" w:space="0" w:color="auto"/>
      </w:divBdr>
    </w:div>
    <w:div w:id="1395197533">
      <w:bodyDiv w:val="1"/>
      <w:marLeft w:val="0"/>
      <w:marRight w:val="0"/>
      <w:marTop w:val="0"/>
      <w:marBottom w:val="0"/>
      <w:divBdr>
        <w:top w:val="none" w:sz="0" w:space="0" w:color="auto"/>
        <w:left w:val="none" w:sz="0" w:space="0" w:color="auto"/>
        <w:bottom w:val="none" w:sz="0" w:space="0" w:color="auto"/>
        <w:right w:val="none" w:sz="0" w:space="0" w:color="auto"/>
      </w:divBdr>
    </w:div>
    <w:div w:id="1398161606">
      <w:bodyDiv w:val="1"/>
      <w:marLeft w:val="0"/>
      <w:marRight w:val="0"/>
      <w:marTop w:val="0"/>
      <w:marBottom w:val="0"/>
      <w:divBdr>
        <w:top w:val="none" w:sz="0" w:space="0" w:color="auto"/>
        <w:left w:val="none" w:sz="0" w:space="0" w:color="auto"/>
        <w:bottom w:val="none" w:sz="0" w:space="0" w:color="auto"/>
        <w:right w:val="none" w:sz="0" w:space="0" w:color="auto"/>
      </w:divBdr>
    </w:div>
    <w:div w:id="1400202364">
      <w:bodyDiv w:val="1"/>
      <w:marLeft w:val="0"/>
      <w:marRight w:val="0"/>
      <w:marTop w:val="0"/>
      <w:marBottom w:val="0"/>
      <w:divBdr>
        <w:top w:val="none" w:sz="0" w:space="0" w:color="auto"/>
        <w:left w:val="none" w:sz="0" w:space="0" w:color="auto"/>
        <w:bottom w:val="none" w:sz="0" w:space="0" w:color="auto"/>
        <w:right w:val="none" w:sz="0" w:space="0" w:color="auto"/>
      </w:divBdr>
    </w:div>
    <w:div w:id="1415206724">
      <w:bodyDiv w:val="1"/>
      <w:marLeft w:val="0"/>
      <w:marRight w:val="0"/>
      <w:marTop w:val="0"/>
      <w:marBottom w:val="0"/>
      <w:divBdr>
        <w:top w:val="none" w:sz="0" w:space="0" w:color="auto"/>
        <w:left w:val="none" w:sz="0" w:space="0" w:color="auto"/>
        <w:bottom w:val="none" w:sz="0" w:space="0" w:color="auto"/>
        <w:right w:val="none" w:sz="0" w:space="0" w:color="auto"/>
      </w:divBdr>
    </w:div>
    <w:div w:id="1444493706">
      <w:bodyDiv w:val="1"/>
      <w:marLeft w:val="0"/>
      <w:marRight w:val="0"/>
      <w:marTop w:val="0"/>
      <w:marBottom w:val="0"/>
      <w:divBdr>
        <w:top w:val="none" w:sz="0" w:space="0" w:color="auto"/>
        <w:left w:val="none" w:sz="0" w:space="0" w:color="auto"/>
        <w:bottom w:val="none" w:sz="0" w:space="0" w:color="auto"/>
        <w:right w:val="none" w:sz="0" w:space="0" w:color="auto"/>
      </w:divBdr>
    </w:div>
    <w:div w:id="1457063128">
      <w:bodyDiv w:val="1"/>
      <w:marLeft w:val="0"/>
      <w:marRight w:val="0"/>
      <w:marTop w:val="0"/>
      <w:marBottom w:val="0"/>
      <w:divBdr>
        <w:top w:val="none" w:sz="0" w:space="0" w:color="auto"/>
        <w:left w:val="none" w:sz="0" w:space="0" w:color="auto"/>
        <w:bottom w:val="none" w:sz="0" w:space="0" w:color="auto"/>
        <w:right w:val="none" w:sz="0" w:space="0" w:color="auto"/>
      </w:divBdr>
    </w:div>
    <w:div w:id="1462961185">
      <w:bodyDiv w:val="1"/>
      <w:marLeft w:val="0"/>
      <w:marRight w:val="0"/>
      <w:marTop w:val="0"/>
      <w:marBottom w:val="0"/>
      <w:divBdr>
        <w:top w:val="none" w:sz="0" w:space="0" w:color="auto"/>
        <w:left w:val="none" w:sz="0" w:space="0" w:color="auto"/>
        <w:bottom w:val="none" w:sz="0" w:space="0" w:color="auto"/>
        <w:right w:val="none" w:sz="0" w:space="0" w:color="auto"/>
      </w:divBdr>
    </w:div>
    <w:div w:id="1465271213">
      <w:bodyDiv w:val="1"/>
      <w:marLeft w:val="0"/>
      <w:marRight w:val="0"/>
      <w:marTop w:val="0"/>
      <w:marBottom w:val="0"/>
      <w:divBdr>
        <w:top w:val="none" w:sz="0" w:space="0" w:color="auto"/>
        <w:left w:val="none" w:sz="0" w:space="0" w:color="auto"/>
        <w:bottom w:val="none" w:sz="0" w:space="0" w:color="auto"/>
        <w:right w:val="none" w:sz="0" w:space="0" w:color="auto"/>
      </w:divBdr>
    </w:div>
    <w:div w:id="1466386040">
      <w:bodyDiv w:val="1"/>
      <w:marLeft w:val="0"/>
      <w:marRight w:val="0"/>
      <w:marTop w:val="0"/>
      <w:marBottom w:val="0"/>
      <w:divBdr>
        <w:top w:val="none" w:sz="0" w:space="0" w:color="auto"/>
        <w:left w:val="none" w:sz="0" w:space="0" w:color="auto"/>
        <w:bottom w:val="none" w:sz="0" w:space="0" w:color="auto"/>
        <w:right w:val="none" w:sz="0" w:space="0" w:color="auto"/>
      </w:divBdr>
    </w:div>
    <w:div w:id="1471629561">
      <w:bodyDiv w:val="1"/>
      <w:marLeft w:val="0"/>
      <w:marRight w:val="0"/>
      <w:marTop w:val="0"/>
      <w:marBottom w:val="0"/>
      <w:divBdr>
        <w:top w:val="none" w:sz="0" w:space="0" w:color="auto"/>
        <w:left w:val="none" w:sz="0" w:space="0" w:color="auto"/>
        <w:bottom w:val="none" w:sz="0" w:space="0" w:color="auto"/>
        <w:right w:val="none" w:sz="0" w:space="0" w:color="auto"/>
      </w:divBdr>
    </w:div>
    <w:div w:id="1478380295">
      <w:bodyDiv w:val="1"/>
      <w:marLeft w:val="0"/>
      <w:marRight w:val="0"/>
      <w:marTop w:val="0"/>
      <w:marBottom w:val="0"/>
      <w:divBdr>
        <w:top w:val="none" w:sz="0" w:space="0" w:color="auto"/>
        <w:left w:val="none" w:sz="0" w:space="0" w:color="auto"/>
        <w:bottom w:val="none" w:sz="0" w:space="0" w:color="auto"/>
        <w:right w:val="none" w:sz="0" w:space="0" w:color="auto"/>
      </w:divBdr>
    </w:div>
    <w:div w:id="1481533054">
      <w:bodyDiv w:val="1"/>
      <w:marLeft w:val="0"/>
      <w:marRight w:val="0"/>
      <w:marTop w:val="0"/>
      <w:marBottom w:val="0"/>
      <w:divBdr>
        <w:top w:val="none" w:sz="0" w:space="0" w:color="auto"/>
        <w:left w:val="none" w:sz="0" w:space="0" w:color="auto"/>
        <w:bottom w:val="none" w:sz="0" w:space="0" w:color="auto"/>
        <w:right w:val="none" w:sz="0" w:space="0" w:color="auto"/>
      </w:divBdr>
    </w:div>
    <w:div w:id="1483083252">
      <w:bodyDiv w:val="1"/>
      <w:marLeft w:val="0"/>
      <w:marRight w:val="0"/>
      <w:marTop w:val="0"/>
      <w:marBottom w:val="0"/>
      <w:divBdr>
        <w:top w:val="none" w:sz="0" w:space="0" w:color="auto"/>
        <w:left w:val="none" w:sz="0" w:space="0" w:color="auto"/>
        <w:bottom w:val="none" w:sz="0" w:space="0" w:color="auto"/>
        <w:right w:val="none" w:sz="0" w:space="0" w:color="auto"/>
      </w:divBdr>
    </w:div>
    <w:div w:id="1489783405">
      <w:bodyDiv w:val="1"/>
      <w:marLeft w:val="0"/>
      <w:marRight w:val="0"/>
      <w:marTop w:val="0"/>
      <w:marBottom w:val="0"/>
      <w:divBdr>
        <w:top w:val="none" w:sz="0" w:space="0" w:color="auto"/>
        <w:left w:val="none" w:sz="0" w:space="0" w:color="auto"/>
        <w:bottom w:val="none" w:sz="0" w:space="0" w:color="auto"/>
        <w:right w:val="none" w:sz="0" w:space="0" w:color="auto"/>
      </w:divBdr>
    </w:div>
    <w:div w:id="1542866162">
      <w:bodyDiv w:val="1"/>
      <w:marLeft w:val="0"/>
      <w:marRight w:val="0"/>
      <w:marTop w:val="0"/>
      <w:marBottom w:val="0"/>
      <w:divBdr>
        <w:top w:val="none" w:sz="0" w:space="0" w:color="auto"/>
        <w:left w:val="none" w:sz="0" w:space="0" w:color="auto"/>
        <w:bottom w:val="none" w:sz="0" w:space="0" w:color="auto"/>
        <w:right w:val="none" w:sz="0" w:space="0" w:color="auto"/>
      </w:divBdr>
    </w:div>
    <w:div w:id="1566254550">
      <w:bodyDiv w:val="1"/>
      <w:marLeft w:val="0"/>
      <w:marRight w:val="0"/>
      <w:marTop w:val="0"/>
      <w:marBottom w:val="0"/>
      <w:divBdr>
        <w:top w:val="none" w:sz="0" w:space="0" w:color="auto"/>
        <w:left w:val="none" w:sz="0" w:space="0" w:color="auto"/>
        <w:bottom w:val="none" w:sz="0" w:space="0" w:color="auto"/>
        <w:right w:val="none" w:sz="0" w:space="0" w:color="auto"/>
      </w:divBdr>
    </w:div>
    <w:div w:id="1568414173">
      <w:bodyDiv w:val="1"/>
      <w:marLeft w:val="0"/>
      <w:marRight w:val="0"/>
      <w:marTop w:val="0"/>
      <w:marBottom w:val="0"/>
      <w:divBdr>
        <w:top w:val="none" w:sz="0" w:space="0" w:color="auto"/>
        <w:left w:val="none" w:sz="0" w:space="0" w:color="auto"/>
        <w:bottom w:val="none" w:sz="0" w:space="0" w:color="auto"/>
        <w:right w:val="none" w:sz="0" w:space="0" w:color="auto"/>
      </w:divBdr>
    </w:div>
    <w:div w:id="1569262087">
      <w:bodyDiv w:val="1"/>
      <w:marLeft w:val="0"/>
      <w:marRight w:val="0"/>
      <w:marTop w:val="0"/>
      <w:marBottom w:val="0"/>
      <w:divBdr>
        <w:top w:val="none" w:sz="0" w:space="0" w:color="auto"/>
        <w:left w:val="none" w:sz="0" w:space="0" w:color="auto"/>
        <w:bottom w:val="none" w:sz="0" w:space="0" w:color="auto"/>
        <w:right w:val="none" w:sz="0" w:space="0" w:color="auto"/>
      </w:divBdr>
    </w:div>
    <w:div w:id="1581215234">
      <w:bodyDiv w:val="1"/>
      <w:marLeft w:val="0"/>
      <w:marRight w:val="0"/>
      <w:marTop w:val="0"/>
      <w:marBottom w:val="0"/>
      <w:divBdr>
        <w:top w:val="none" w:sz="0" w:space="0" w:color="auto"/>
        <w:left w:val="none" w:sz="0" w:space="0" w:color="auto"/>
        <w:bottom w:val="none" w:sz="0" w:space="0" w:color="auto"/>
        <w:right w:val="none" w:sz="0" w:space="0" w:color="auto"/>
      </w:divBdr>
    </w:div>
    <w:div w:id="1608345771">
      <w:bodyDiv w:val="1"/>
      <w:marLeft w:val="0"/>
      <w:marRight w:val="0"/>
      <w:marTop w:val="0"/>
      <w:marBottom w:val="0"/>
      <w:divBdr>
        <w:top w:val="none" w:sz="0" w:space="0" w:color="auto"/>
        <w:left w:val="none" w:sz="0" w:space="0" w:color="auto"/>
        <w:bottom w:val="none" w:sz="0" w:space="0" w:color="auto"/>
        <w:right w:val="none" w:sz="0" w:space="0" w:color="auto"/>
      </w:divBdr>
    </w:div>
    <w:div w:id="1616329089">
      <w:bodyDiv w:val="1"/>
      <w:marLeft w:val="0"/>
      <w:marRight w:val="0"/>
      <w:marTop w:val="0"/>
      <w:marBottom w:val="0"/>
      <w:divBdr>
        <w:top w:val="none" w:sz="0" w:space="0" w:color="auto"/>
        <w:left w:val="none" w:sz="0" w:space="0" w:color="auto"/>
        <w:bottom w:val="none" w:sz="0" w:space="0" w:color="auto"/>
        <w:right w:val="none" w:sz="0" w:space="0" w:color="auto"/>
      </w:divBdr>
    </w:div>
    <w:div w:id="1617255303">
      <w:bodyDiv w:val="1"/>
      <w:marLeft w:val="0"/>
      <w:marRight w:val="0"/>
      <w:marTop w:val="0"/>
      <w:marBottom w:val="0"/>
      <w:divBdr>
        <w:top w:val="none" w:sz="0" w:space="0" w:color="auto"/>
        <w:left w:val="none" w:sz="0" w:space="0" w:color="auto"/>
        <w:bottom w:val="none" w:sz="0" w:space="0" w:color="auto"/>
        <w:right w:val="none" w:sz="0" w:space="0" w:color="auto"/>
      </w:divBdr>
    </w:div>
    <w:div w:id="1627735007">
      <w:bodyDiv w:val="1"/>
      <w:marLeft w:val="0"/>
      <w:marRight w:val="0"/>
      <w:marTop w:val="0"/>
      <w:marBottom w:val="0"/>
      <w:divBdr>
        <w:top w:val="none" w:sz="0" w:space="0" w:color="auto"/>
        <w:left w:val="none" w:sz="0" w:space="0" w:color="auto"/>
        <w:bottom w:val="none" w:sz="0" w:space="0" w:color="auto"/>
        <w:right w:val="none" w:sz="0" w:space="0" w:color="auto"/>
      </w:divBdr>
    </w:div>
    <w:div w:id="1656371581">
      <w:bodyDiv w:val="1"/>
      <w:marLeft w:val="0"/>
      <w:marRight w:val="0"/>
      <w:marTop w:val="0"/>
      <w:marBottom w:val="0"/>
      <w:divBdr>
        <w:top w:val="none" w:sz="0" w:space="0" w:color="auto"/>
        <w:left w:val="none" w:sz="0" w:space="0" w:color="auto"/>
        <w:bottom w:val="none" w:sz="0" w:space="0" w:color="auto"/>
        <w:right w:val="none" w:sz="0" w:space="0" w:color="auto"/>
      </w:divBdr>
    </w:div>
    <w:div w:id="1677003703">
      <w:bodyDiv w:val="1"/>
      <w:marLeft w:val="0"/>
      <w:marRight w:val="0"/>
      <w:marTop w:val="0"/>
      <w:marBottom w:val="0"/>
      <w:divBdr>
        <w:top w:val="none" w:sz="0" w:space="0" w:color="auto"/>
        <w:left w:val="none" w:sz="0" w:space="0" w:color="auto"/>
        <w:bottom w:val="none" w:sz="0" w:space="0" w:color="auto"/>
        <w:right w:val="none" w:sz="0" w:space="0" w:color="auto"/>
      </w:divBdr>
    </w:div>
    <w:div w:id="1679580578">
      <w:bodyDiv w:val="1"/>
      <w:marLeft w:val="0"/>
      <w:marRight w:val="0"/>
      <w:marTop w:val="0"/>
      <w:marBottom w:val="0"/>
      <w:divBdr>
        <w:top w:val="none" w:sz="0" w:space="0" w:color="auto"/>
        <w:left w:val="none" w:sz="0" w:space="0" w:color="auto"/>
        <w:bottom w:val="none" w:sz="0" w:space="0" w:color="auto"/>
        <w:right w:val="none" w:sz="0" w:space="0" w:color="auto"/>
      </w:divBdr>
    </w:div>
    <w:div w:id="1681009122">
      <w:bodyDiv w:val="1"/>
      <w:marLeft w:val="0"/>
      <w:marRight w:val="0"/>
      <w:marTop w:val="0"/>
      <w:marBottom w:val="0"/>
      <w:divBdr>
        <w:top w:val="none" w:sz="0" w:space="0" w:color="auto"/>
        <w:left w:val="none" w:sz="0" w:space="0" w:color="auto"/>
        <w:bottom w:val="none" w:sz="0" w:space="0" w:color="auto"/>
        <w:right w:val="none" w:sz="0" w:space="0" w:color="auto"/>
      </w:divBdr>
    </w:div>
    <w:div w:id="1683776760">
      <w:bodyDiv w:val="1"/>
      <w:marLeft w:val="0"/>
      <w:marRight w:val="0"/>
      <w:marTop w:val="0"/>
      <w:marBottom w:val="0"/>
      <w:divBdr>
        <w:top w:val="none" w:sz="0" w:space="0" w:color="auto"/>
        <w:left w:val="none" w:sz="0" w:space="0" w:color="auto"/>
        <w:bottom w:val="none" w:sz="0" w:space="0" w:color="auto"/>
        <w:right w:val="none" w:sz="0" w:space="0" w:color="auto"/>
      </w:divBdr>
    </w:div>
    <w:div w:id="1707175631">
      <w:bodyDiv w:val="1"/>
      <w:marLeft w:val="0"/>
      <w:marRight w:val="0"/>
      <w:marTop w:val="0"/>
      <w:marBottom w:val="0"/>
      <w:divBdr>
        <w:top w:val="none" w:sz="0" w:space="0" w:color="auto"/>
        <w:left w:val="none" w:sz="0" w:space="0" w:color="auto"/>
        <w:bottom w:val="none" w:sz="0" w:space="0" w:color="auto"/>
        <w:right w:val="none" w:sz="0" w:space="0" w:color="auto"/>
      </w:divBdr>
    </w:div>
    <w:div w:id="1709524944">
      <w:bodyDiv w:val="1"/>
      <w:marLeft w:val="0"/>
      <w:marRight w:val="0"/>
      <w:marTop w:val="0"/>
      <w:marBottom w:val="0"/>
      <w:divBdr>
        <w:top w:val="none" w:sz="0" w:space="0" w:color="auto"/>
        <w:left w:val="none" w:sz="0" w:space="0" w:color="auto"/>
        <w:bottom w:val="none" w:sz="0" w:space="0" w:color="auto"/>
        <w:right w:val="none" w:sz="0" w:space="0" w:color="auto"/>
      </w:divBdr>
    </w:div>
    <w:div w:id="1725059294">
      <w:bodyDiv w:val="1"/>
      <w:marLeft w:val="0"/>
      <w:marRight w:val="0"/>
      <w:marTop w:val="0"/>
      <w:marBottom w:val="0"/>
      <w:divBdr>
        <w:top w:val="none" w:sz="0" w:space="0" w:color="auto"/>
        <w:left w:val="none" w:sz="0" w:space="0" w:color="auto"/>
        <w:bottom w:val="none" w:sz="0" w:space="0" w:color="auto"/>
        <w:right w:val="none" w:sz="0" w:space="0" w:color="auto"/>
      </w:divBdr>
    </w:div>
    <w:div w:id="1741098337">
      <w:bodyDiv w:val="1"/>
      <w:marLeft w:val="0"/>
      <w:marRight w:val="0"/>
      <w:marTop w:val="0"/>
      <w:marBottom w:val="0"/>
      <w:divBdr>
        <w:top w:val="none" w:sz="0" w:space="0" w:color="auto"/>
        <w:left w:val="none" w:sz="0" w:space="0" w:color="auto"/>
        <w:bottom w:val="none" w:sz="0" w:space="0" w:color="auto"/>
        <w:right w:val="none" w:sz="0" w:space="0" w:color="auto"/>
      </w:divBdr>
    </w:div>
    <w:div w:id="1746687616">
      <w:bodyDiv w:val="1"/>
      <w:marLeft w:val="0"/>
      <w:marRight w:val="0"/>
      <w:marTop w:val="0"/>
      <w:marBottom w:val="0"/>
      <w:divBdr>
        <w:top w:val="none" w:sz="0" w:space="0" w:color="auto"/>
        <w:left w:val="none" w:sz="0" w:space="0" w:color="auto"/>
        <w:bottom w:val="none" w:sz="0" w:space="0" w:color="auto"/>
        <w:right w:val="none" w:sz="0" w:space="0" w:color="auto"/>
      </w:divBdr>
    </w:div>
    <w:div w:id="1756246728">
      <w:bodyDiv w:val="1"/>
      <w:marLeft w:val="0"/>
      <w:marRight w:val="0"/>
      <w:marTop w:val="0"/>
      <w:marBottom w:val="0"/>
      <w:divBdr>
        <w:top w:val="none" w:sz="0" w:space="0" w:color="auto"/>
        <w:left w:val="none" w:sz="0" w:space="0" w:color="auto"/>
        <w:bottom w:val="none" w:sz="0" w:space="0" w:color="auto"/>
        <w:right w:val="none" w:sz="0" w:space="0" w:color="auto"/>
      </w:divBdr>
    </w:div>
    <w:div w:id="1787118948">
      <w:bodyDiv w:val="1"/>
      <w:marLeft w:val="0"/>
      <w:marRight w:val="0"/>
      <w:marTop w:val="0"/>
      <w:marBottom w:val="0"/>
      <w:divBdr>
        <w:top w:val="none" w:sz="0" w:space="0" w:color="auto"/>
        <w:left w:val="none" w:sz="0" w:space="0" w:color="auto"/>
        <w:bottom w:val="none" w:sz="0" w:space="0" w:color="auto"/>
        <w:right w:val="none" w:sz="0" w:space="0" w:color="auto"/>
      </w:divBdr>
    </w:div>
    <w:div w:id="1798136854">
      <w:bodyDiv w:val="1"/>
      <w:marLeft w:val="0"/>
      <w:marRight w:val="0"/>
      <w:marTop w:val="0"/>
      <w:marBottom w:val="0"/>
      <w:divBdr>
        <w:top w:val="none" w:sz="0" w:space="0" w:color="auto"/>
        <w:left w:val="none" w:sz="0" w:space="0" w:color="auto"/>
        <w:bottom w:val="none" w:sz="0" w:space="0" w:color="auto"/>
        <w:right w:val="none" w:sz="0" w:space="0" w:color="auto"/>
      </w:divBdr>
    </w:div>
    <w:div w:id="1800227303">
      <w:bodyDiv w:val="1"/>
      <w:marLeft w:val="0"/>
      <w:marRight w:val="0"/>
      <w:marTop w:val="0"/>
      <w:marBottom w:val="0"/>
      <w:divBdr>
        <w:top w:val="none" w:sz="0" w:space="0" w:color="auto"/>
        <w:left w:val="none" w:sz="0" w:space="0" w:color="auto"/>
        <w:bottom w:val="none" w:sz="0" w:space="0" w:color="auto"/>
        <w:right w:val="none" w:sz="0" w:space="0" w:color="auto"/>
      </w:divBdr>
    </w:div>
    <w:div w:id="1801335781">
      <w:bodyDiv w:val="1"/>
      <w:marLeft w:val="0"/>
      <w:marRight w:val="0"/>
      <w:marTop w:val="0"/>
      <w:marBottom w:val="0"/>
      <w:divBdr>
        <w:top w:val="none" w:sz="0" w:space="0" w:color="auto"/>
        <w:left w:val="none" w:sz="0" w:space="0" w:color="auto"/>
        <w:bottom w:val="none" w:sz="0" w:space="0" w:color="auto"/>
        <w:right w:val="none" w:sz="0" w:space="0" w:color="auto"/>
      </w:divBdr>
    </w:div>
    <w:div w:id="1817650623">
      <w:bodyDiv w:val="1"/>
      <w:marLeft w:val="0"/>
      <w:marRight w:val="0"/>
      <w:marTop w:val="0"/>
      <w:marBottom w:val="0"/>
      <w:divBdr>
        <w:top w:val="none" w:sz="0" w:space="0" w:color="auto"/>
        <w:left w:val="none" w:sz="0" w:space="0" w:color="auto"/>
        <w:bottom w:val="none" w:sz="0" w:space="0" w:color="auto"/>
        <w:right w:val="none" w:sz="0" w:space="0" w:color="auto"/>
      </w:divBdr>
    </w:div>
    <w:div w:id="1830903379">
      <w:bodyDiv w:val="1"/>
      <w:marLeft w:val="0"/>
      <w:marRight w:val="0"/>
      <w:marTop w:val="0"/>
      <w:marBottom w:val="0"/>
      <w:divBdr>
        <w:top w:val="none" w:sz="0" w:space="0" w:color="auto"/>
        <w:left w:val="none" w:sz="0" w:space="0" w:color="auto"/>
        <w:bottom w:val="none" w:sz="0" w:space="0" w:color="auto"/>
        <w:right w:val="none" w:sz="0" w:space="0" w:color="auto"/>
      </w:divBdr>
    </w:div>
    <w:div w:id="1841701209">
      <w:bodyDiv w:val="1"/>
      <w:marLeft w:val="0"/>
      <w:marRight w:val="0"/>
      <w:marTop w:val="0"/>
      <w:marBottom w:val="0"/>
      <w:divBdr>
        <w:top w:val="none" w:sz="0" w:space="0" w:color="auto"/>
        <w:left w:val="none" w:sz="0" w:space="0" w:color="auto"/>
        <w:bottom w:val="none" w:sz="0" w:space="0" w:color="auto"/>
        <w:right w:val="none" w:sz="0" w:space="0" w:color="auto"/>
      </w:divBdr>
    </w:div>
    <w:div w:id="1848671015">
      <w:bodyDiv w:val="1"/>
      <w:marLeft w:val="0"/>
      <w:marRight w:val="0"/>
      <w:marTop w:val="0"/>
      <w:marBottom w:val="0"/>
      <w:divBdr>
        <w:top w:val="none" w:sz="0" w:space="0" w:color="auto"/>
        <w:left w:val="none" w:sz="0" w:space="0" w:color="auto"/>
        <w:bottom w:val="none" w:sz="0" w:space="0" w:color="auto"/>
        <w:right w:val="none" w:sz="0" w:space="0" w:color="auto"/>
      </w:divBdr>
    </w:div>
    <w:div w:id="1857886834">
      <w:bodyDiv w:val="1"/>
      <w:marLeft w:val="0"/>
      <w:marRight w:val="0"/>
      <w:marTop w:val="0"/>
      <w:marBottom w:val="0"/>
      <w:divBdr>
        <w:top w:val="none" w:sz="0" w:space="0" w:color="auto"/>
        <w:left w:val="none" w:sz="0" w:space="0" w:color="auto"/>
        <w:bottom w:val="none" w:sz="0" w:space="0" w:color="auto"/>
        <w:right w:val="none" w:sz="0" w:space="0" w:color="auto"/>
      </w:divBdr>
    </w:div>
    <w:div w:id="1865241654">
      <w:bodyDiv w:val="1"/>
      <w:marLeft w:val="0"/>
      <w:marRight w:val="0"/>
      <w:marTop w:val="0"/>
      <w:marBottom w:val="0"/>
      <w:divBdr>
        <w:top w:val="none" w:sz="0" w:space="0" w:color="auto"/>
        <w:left w:val="none" w:sz="0" w:space="0" w:color="auto"/>
        <w:bottom w:val="none" w:sz="0" w:space="0" w:color="auto"/>
        <w:right w:val="none" w:sz="0" w:space="0" w:color="auto"/>
      </w:divBdr>
    </w:div>
    <w:div w:id="1866402082">
      <w:bodyDiv w:val="1"/>
      <w:marLeft w:val="0"/>
      <w:marRight w:val="0"/>
      <w:marTop w:val="0"/>
      <w:marBottom w:val="0"/>
      <w:divBdr>
        <w:top w:val="none" w:sz="0" w:space="0" w:color="auto"/>
        <w:left w:val="none" w:sz="0" w:space="0" w:color="auto"/>
        <w:bottom w:val="none" w:sz="0" w:space="0" w:color="auto"/>
        <w:right w:val="none" w:sz="0" w:space="0" w:color="auto"/>
      </w:divBdr>
    </w:div>
    <w:div w:id="1868450339">
      <w:bodyDiv w:val="1"/>
      <w:marLeft w:val="0"/>
      <w:marRight w:val="0"/>
      <w:marTop w:val="0"/>
      <w:marBottom w:val="0"/>
      <w:divBdr>
        <w:top w:val="none" w:sz="0" w:space="0" w:color="auto"/>
        <w:left w:val="none" w:sz="0" w:space="0" w:color="auto"/>
        <w:bottom w:val="none" w:sz="0" w:space="0" w:color="auto"/>
        <w:right w:val="none" w:sz="0" w:space="0" w:color="auto"/>
      </w:divBdr>
    </w:div>
    <w:div w:id="1869483809">
      <w:bodyDiv w:val="1"/>
      <w:marLeft w:val="0"/>
      <w:marRight w:val="0"/>
      <w:marTop w:val="0"/>
      <w:marBottom w:val="0"/>
      <w:divBdr>
        <w:top w:val="none" w:sz="0" w:space="0" w:color="auto"/>
        <w:left w:val="none" w:sz="0" w:space="0" w:color="auto"/>
        <w:bottom w:val="none" w:sz="0" w:space="0" w:color="auto"/>
        <w:right w:val="none" w:sz="0" w:space="0" w:color="auto"/>
      </w:divBdr>
    </w:div>
    <w:div w:id="1871995487">
      <w:bodyDiv w:val="1"/>
      <w:marLeft w:val="0"/>
      <w:marRight w:val="0"/>
      <w:marTop w:val="0"/>
      <w:marBottom w:val="0"/>
      <w:divBdr>
        <w:top w:val="none" w:sz="0" w:space="0" w:color="auto"/>
        <w:left w:val="none" w:sz="0" w:space="0" w:color="auto"/>
        <w:bottom w:val="none" w:sz="0" w:space="0" w:color="auto"/>
        <w:right w:val="none" w:sz="0" w:space="0" w:color="auto"/>
      </w:divBdr>
    </w:div>
    <w:div w:id="1890218891">
      <w:bodyDiv w:val="1"/>
      <w:marLeft w:val="0"/>
      <w:marRight w:val="0"/>
      <w:marTop w:val="0"/>
      <w:marBottom w:val="0"/>
      <w:divBdr>
        <w:top w:val="none" w:sz="0" w:space="0" w:color="auto"/>
        <w:left w:val="none" w:sz="0" w:space="0" w:color="auto"/>
        <w:bottom w:val="none" w:sz="0" w:space="0" w:color="auto"/>
        <w:right w:val="none" w:sz="0" w:space="0" w:color="auto"/>
      </w:divBdr>
    </w:div>
    <w:div w:id="1900742697">
      <w:bodyDiv w:val="1"/>
      <w:marLeft w:val="0"/>
      <w:marRight w:val="0"/>
      <w:marTop w:val="0"/>
      <w:marBottom w:val="0"/>
      <w:divBdr>
        <w:top w:val="none" w:sz="0" w:space="0" w:color="auto"/>
        <w:left w:val="none" w:sz="0" w:space="0" w:color="auto"/>
        <w:bottom w:val="none" w:sz="0" w:space="0" w:color="auto"/>
        <w:right w:val="none" w:sz="0" w:space="0" w:color="auto"/>
      </w:divBdr>
    </w:div>
    <w:div w:id="1912888560">
      <w:bodyDiv w:val="1"/>
      <w:marLeft w:val="0"/>
      <w:marRight w:val="0"/>
      <w:marTop w:val="0"/>
      <w:marBottom w:val="0"/>
      <w:divBdr>
        <w:top w:val="none" w:sz="0" w:space="0" w:color="auto"/>
        <w:left w:val="none" w:sz="0" w:space="0" w:color="auto"/>
        <w:bottom w:val="none" w:sz="0" w:space="0" w:color="auto"/>
        <w:right w:val="none" w:sz="0" w:space="0" w:color="auto"/>
      </w:divBdr>
    </w:div>
    <w:div w:id="1917933718">
      <w:bodyDiv w:val="1"/>
      <w:marLeft w:val="0"/>
      <w:marRight w:val="0"/>
      <w:marTop w:val="0"/>
      <w:marBottom w:val="0"/>
      <w:divBdr>
        <w:top w:val="none" w:sz="0" w:space="0" w:color="auto"/>
        <w:left w:val="none" w:sz="0" w:space="0" w:color="auto"/>
        <w:bottom w:val="none" w:sz="0" w:space="0" w:color="auto"/>
        <w:right w:val="none" w:sz="0" w:space="0" w:color="auto"/>
      </w:divBdr>
    </w:div>
    <w:div w:id="1938902704">
      <w:bodyDiv w:val="1"/>
      <w:marLeft w:val="0"/>
      <w:marRight w:val="0"/>
      <w:marTop w:val="0"/>
      <w:marBottom w:val="0"/>
      <w:divBdr>
        <w:top w:val="none" w:sz="0" w:space="0" w:color="auto"/>
        <w:left w:val="none" w:sz="0" w:space="0" w:color="auto"/>
        <w:bottom w:val="none" w:sz="0" w:space="0" w:color="auto"/>
        <w:right w:val="none" w:sz="0" w:space="0" w:color="auto"/>
      </w:divBdr>
    </w:div>
    <w:div w:id="1963726028">
      <w:bodyDiv w:val="1"/>
      <w:marLeft w:val="0"/>
      <w:marRight w:val="0"/>
      <w:marTop w:val="0"/>
      <w:marBottom w:val="0"/>
      <w:divBdr>
        <w:top w:val="none" w:sz="0" w:space="0" w:color="auto"/>
        <w:left w:val="none" w:sz="0" w:space="0" w:color="auto"/>
        <w:bottom w:val="none" w:sz="0" w:space="0" w:color="auto"/>
        <w:right w:val="none" w:sz="0" w:space="0" w:color="auto"/>
      </w:divBdr>
    </w:div>
    <w:div w:id="1985961205">
      <w:bodyDiv w:val="1"/>
      <w:marLeft w:val="0"/>
      <w:marRight w:val="0"/>
      <w:marTop w:val="0"/>
      <w:marBottom w:val="0"/>
      <w:divBdr>
        <w:top w:val="none" w:sz="0" w:space="0" w:color="auto"/>
        <w:left w:val="none" w:sz="0" w:space="0" w:color="auto"/>
        <w:bottom w:val="none" w:sz="0" w:space="0" w:color="auto"/>
        <w:right w:val="none" w:sz="0" w:space="0" w:color="auto"/>
      </w:divBdr>
    </w:div>
    <w:div w:id="1992634624">
      <w:bodyDiv w:val="1"/>
      <w:marLeft w:val="0"/>
      <w:marRight w:val="0"/>
      <w:marTop w:val="0"/>
      <w:marBottom w:val="0"/>
      <w:divBdr>
        <w:top w:val="none" w:sz="0" w:space="0" w:color="auto"/>
        <w:left w:val="none" w:sz="0" w:space="0" w:color="auto"/>
        <w:bottom w:val="none" w:sz="0" w:space="0" w:color="auto"/>
        <w:right w:val="none" w:sz="0" w:space="0" w:color="auto"/>
      </w:divBdr>
    </w:div>
    <w:div w:id="2023193569">
      <w:bodyDiv w:val="1"/>
      <w:marLeft w:val="0"/>
      <w:marRight w:val="0"/>
      <w:marTop w:val="0"/>
      <w:marBottom w:val="0"/>
      <w:divBdr>
        <w:top w:val="none" w:sz="0" w:space="0" w:color="auto"/>
        <w:left w:val="none" w:sz="0" w:space="0" w:color="auto"/>
        <w:bottom w:val="none" w:sz="0" w:space="0" w:color="auto"/>
        <w:right w:val="none" w:sz="0" w:space="0" w:color="auto"/>
      </w:divBdr>
    </w:div>
    <w:div w:id="2046757279">
      <w:bodyDiv w:val="1"/>
      <w:marLeft w:val="0"/>
      <w:marRight w:val="0"/>
      <w:marTop w:val="0"/>
      <w:marBottom w:val="0"/>
      <w:divBdr>
        <w:top w:val="none" w:sz="0" w:space="0" w:color="auto"/>
        <w:left w:val="none" w:sz="0" w:space="0" w:color="auto"/>
        <w:bottom w:val="none" w:sz="0" w:space="0" w:color="auto"/>
        <w:right w:val="none" w:sz="0" w:space="0" w:color="auto"/>
      </w:divBdr>
    </w:div>
    <w:div w:id="2058895395">
      <w:bodyDiv w:val="1"/>
      <w:marLeft w:val="0"/>
      <w:marRight w:val="0"/>
      <w:marTop w:val="0"/>
      <w:marBottom w:val="0"/>
      <w:divBdr>
        <w:top w:val="none" w:sz="0" w:space="0" w:color="auto"/>
        <w:left w:val="none" w:sz="0" w:space="0" w:color="auto"/>
        <w:bottom w:val="none" w:sz="0" w:space="0" w:color="auto"/>
        <w:right w:val="none" w:sz="0" w:space="0" w:color="auto"/>
      </w:divBdr>
    </w:div>
    <w:div w:id="2065182195">
      <w:bodyDiv w:val="1"/>
      <w:marLeft w:val="0"/>
      <w:marRight w:val="0"/>
      <w:marTop w:val="0"/>
      <w:marBottom w:val="0"/>
      <w:divBdr>
        <w:top w:val="none" w:sz="0" w:space="0" w:color="auto"/>
        <w:left w:val="none" w:sz="0" w:space="0" w:color="auto"/>
        <w:bottom w:val="none" w:sz="0" w:space="0" w:color="auto"/>
        <w:right w:val="none" w:sz="0" w:space="0" w:color="auto"/>
      </w:divBdr>
    </w:div>
    <w:div w:id="2078359728">
      <w:bodyDiv w:val="1"/>
      <w:marLeft w:val="0"/>
      <w:marRight w:val="0"/>
      <w:marTop w:val="0"/>
      <w:marBottom w:val="0"/>
      <w:divBdr>
        <w:top w:val="none" w:sz="0" w:space="0" w:color="auto"/>
        <w:left w:val="none" w:sz="0" w:space="0" w:color="auto"/>
        <w:bottom w:val="none" w:sz="0" w:space="0" w:color="auto"/>
        <w:right w:val="none" w:sz="0" w:space="0" w:color="auto"/>
      </w:divBdr>
    </w:div>
    <w:div w:id="2082940237">
      <w:bodyDiv w:val="1"/>
      <w:marLeft w:val="0"/>
      <w:marRight w:val="0"/>
      <w:marTop w:val="0"/>
      <w:marBottom w:val="0"/>
      <w:divBdr>
        <w:top w:val="none" w:sz="0" w:space="0" w:color="auto"/>
        <w:left w:val="none" w:sz="0" w:space="0" w:color="auto"/>
        <w:bottom w:val="none" w:sz="0" w:space="0" w:color="auto"/>
        <w:right w:val="none" w:sz="0" w:space="0" w:color="auto"/>
      </w:divBdr>
    </w:div>
    <w:div w:id="2091660194">
      <w:bodyDiv w:val="1"/>
      <w:marLeft w:val="0"/>
      <w:marRight w:val="0"/>
      <w:marTop w:val="0"/>
      <w:marBottom w:val="0"/>
      <w:divBdr>
        <w:top w:val="none" w:sz="0" w:space="0" w:color="auto"/>
        <w:left w:val="none" w:sz="0" w:space="0" w:color="auto"/>
        <w:bottom w:val="none" w:sz="0" w:space="0" w:color="auto"/>
        <w:right w:val="none" w:sz="0" w:space="0" w:color="auto"/>
      </w:divBdr>
    </w:div>
    <w:div w:id="2100828702">
      <w:bodyDiv w:val="1"/>
      <w:marLeft w:val="0"/>
      <w:marRight w:val="0"/>
      <w:marTop w:val="0"/>
      <w:marBottom w:val="0"/>
      <w:divBdr>
        <w:top w:val="none" w:sz="0" w:space="0" w:color="auto"/>
        <w:left w:val="none" w:sz="0" w:space="0" w:color="auto"/>
        <w:bottom w:val="none" w:sz="0" w:space="0" w:color="auto"/>
        <w:right w:val="none" w:sz="0" w:space="0" w:color="auto"/>
      </w:divBdr>
    </w:div>
    <w:div w:id="2104257168">
      <w:bodyDiv w:val="1"/>
      <w:marLeft w:val="0"/>
      <w:marRight w:val="0"/>
      <w:marTop w:val="0"/>
      <w:marBottom w:val="0"/>
      <w:divBdr>
        <w:top w:val="none" w:sz="0" w:space="0" w:color="auto"/>
        <w:left w:val="none" w:sz="0" w:space="0" w:color="auto"/>
        <w:bottom w:val="none" w:sz="0" w:space="0" w:color="auto"/>
        <w:right w:val="none" w:sz="0" w:space="0" w:color="auto"/>
      </w:divBdr>
    </w:div>
    <w:div w:id="2105803086">
      <w:bodyDiv w:val="1"/>
      <w:marLeft w:val="0"/>
      <w:marRight w:val="0"/>
      <w:marTop w:val="0"/>
      <w:marBottom w:val="0"/>
      <w:divBdr>
        <w:top w:val="none" w:sz="0" w:space="0" w:color="auto"/>
        <w:left w:val="none" w:sz="0" w:space="0" w:color="auto"/>
        <w:bottom w:val="none" w:sz="0" w:space="0" w:color="auto"/>
        <w:right w:val="none" w:sz="0" w:space="0" w:color="auto"/>
      </w:divBdr>
    </w:div>
    <w:div w:id="2113161139">
      <w:bodyDiv w:val="1"/>
      <w:marLeft w:val="0"/>
      <w:marRight w:val="0"/>
      <w:marTop w:val="0"/>
      <w:marBottom w:val="0"/>
      <w:divBdr>
        <w:top w:val="none" w:sz="0" w:space="0" w:color="auto"/>
        <w:left w:val="none" w:sz="0" w:space="0" w:color="auto"/>
        <w:bottom w:val="none" w:sz="0" w:space="0" w:color="auto"/>
        <w:right w:val="none" w:sz="0" w:space="0" w:color="auto"/>
      </w:divBdr>
    </w:div>
    <w:div w:id="2126731121">
      <w:bodyDiv w:val="1"/>
      <w:marLeft w:val="0"/>
      <w:marRight w:val="0"/>
      <w:marTop w:val="0"/>
      <w:marBottom w:val="0"/>
      <w:divBdr>
        <w:top w:val="none" w:sz="0" w:space="0" w:color="auto"/>
        <w:left w:val="none" w:sz="0" w:space="0" w:color="auto"/>
        <w:bottom w:val="none" w:sz="0" w:space="0" w:color="auto"/>
        <w:right w:val="none" w:sz="0" w:space="0" w:color="auto"/>
      </w:divBdr>
    </w:div>
    <w:div w:id="2133739962">
      <w:bodyDiv w:val="1"/>
      <w:marLeft w:val="0"/>
      <w:marRight w:val="0"/>
      <w:marTop w:val="0"/>
      <w:marBottom w:val="0"/>
      <w:divBdr>
        <w:top w:val="none" w:sz="0" w:space="0" w:color="auto"/>
        <w:left w:val="none" w:sz="0" w:space="0" w:color="auto"/>
        <w:bottom w:val="none" w:sz="0" w:space="0" w:color="auto"/>
        <w:right w:val="none" w:sz="0" w:space="0" w:color="auto"/>
      </w:divBdr>
    </w:div>
    <w:div w:id="2142140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header" Target="header12.xml"/><Relationship Id="rId3" Type="http://schemas.openxmlformats.org/officeDocument/2006/relationships/customXml" Target="../customXml/item2.xml"/><Relationship Id="rId21" Type="http://schemas.openxmlformats.org/officeDocument/2006/relationships/footer" Target="footer3.xml"/><Relationship Id="rId34" Type="http://schemas.openxmlformats.org/officeDocument/2006/relationships/header" Target="header10.xm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footer" Target="footer8.xml"/><Relationship Id="rId38" Type="http://schemas.openxmlformats.org/officeDocument/2006/relationships/footer" Target="footer11.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3.jpeg"/><Relationship Id="rId41"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6.xml"/><Relationship Id="rId32" Type="http://schemas.openxmlformats.org/officeDocument/2006/relationships/footer" Target="footer7.xml"/><Relationship Id="rId37" Type="http://schemas.openxmlformats.org/officeDocument/2006/relationships/header" Target="header11.xml"/><Relationship Id="rId40" Type="http://schemas.openxmlformats.org/officeDocument/2006/relationships/footer" Target="footer12.xml"/><Relationship Id="rId5" Type="http://schemas.openxmlformats.org/officeDocument/2006/relationships/customXml" Target="../customXml/item4.xml"/><Relationship Id="rId15" Type="http://schemas.openxmlformats.org/officeDocument/2006/relationships/hyperlink" Target="consultantplus://offline/ref=E57E9D3070906742A1950B8B971A8DE2E5E152B356ED61C8A73225696F0ACBCFEDC1EAD94D15769Ec40ED" TargetMode="External"/><Relationship Id="rId23" Type="http://schemas.openxmlformats.org/officeDocument/2006/relationships/footer" Target="footer4.xml"/><Relationship Id="rId28" Type="http://schemas.openxmlformats.org/officeDocument/2006/relationships/image" Target="media/image2.jpeg"/><Relationship Id="rId36" Type="http://schemas.openxmlformats.org/officeDocument/2006/relationships/footer" Target="footer10.xml"/><Relationship Id="rId10" Type="http://schemas.openxmlformats.org/officeDocument/2006/relationships/footnotes" Target="footnotes.xml"/><Relationship Id="rId19" Type="http://schemas.openxmlformats.org/officeDocument/2006/relationships/footer" Target="footer2.xml"/><Relationship Id="rId31" Type="http://schemas.openxmlformats.org/officeDocument/2006/relationships/header" Target="header9.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consultantplus://offline/ref=E57E9D3070906742A1950B8B971A8DE2E5E054BF55EB61C8A73225696F0ACBCFEDC1EAD94D15729Bc40DD" TargetMode="External"/><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header" Target="header8.xml"/><Relationship Id="rId35"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7DAB7E-F8D3-423B-AD48-29999B1EB601}">
  <ds:schemaRefs>
    <ds:schemaRef ds:uri="http://schemas.microsoft.com/sharepoint/v3/contenttype/forms"/>
  </ds:schemaRefs>
</ds:datastoreItem>
</file>

<file path=customXml/itemProps2.xml><?xml version="1.0" encoding="utf-8"?>
<ds:datastoreItem xmlns:ds="http://schemas.openxmlformats.org/officeDocument/2006/customXml" ds:itemID="{DE5A6D5B-1B69-4A23-8560-9326188A6F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0C99C83-57D9-45AB-991B-588ED45373BB}">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CB2087D5-0A71-4BBB-9034-B6D48C368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5522</TotalTime>
  <Pages>113</Pages>
  <Words>35154</Words>
  <Characters>200382</Characters>
  <Application>Microsoft Office Word</Application>
  <DocSecurity>0</DocSecurity>
  <Lines>1669</Lines>
  <Paragraphs>470</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ИТП Град</Company>
  <LinksUpToDate>false</LinksUpToDate>
  <CharactersWithSpaces>235066</CharactersWithSpaces>
  <SharedDoc>false</SharedDoc>
  <HLinks>
    <vt:vector size="360" baseType="variant">
      <vt:variant>
        <vt:i4>1769533</vt:i4>
      </vt:variant>
      <vt:variant>
        <vt:i4>359</vt:i4>
      </vt:variant>
      <vt:variant>
        <vt:i4>0</vt:i4>
      </vt:variant>
      <vt:variant>
        <vt:i4>5</vt:i4>
      </vt:variant>
      <vt:variant>
        <vt:lpwstr/>
      </vt:variant>
      <vt:variant>
        <vt:lpwstr>_Toc412788326</vt:lpwstr>
      </vt:variant>
      <vt:variant>
        <vt:i4>1769533</vt:i4>
      </vt:variant>
      <vt:variant>
        <vt:i4>353</vt:i4>
      </vt:variant>
      <vt:variant>
        <vt:i4>0</vt:i4>
      </vt:variant>
      <vt:variant>
        <vt:i4>5</vt:i4>
      </vt:variant>
      <vt:variant>
        <vt:lpwstr/>
      </vt:variant>
      <vt:variant>
        <vt:lpwstr>_Toc412788325</vt:lpwstr>
      </vt:variant>
      <vt:variant>
        <vt:i4>1769533</vt:i4>
      </vt:variant>
      <vt:variant>
        <vt:i4>347</vt:i4>
      </vt:variant>
      <vt:variant>
        <vt:i4>0</vt:i4>
      </vt:variant>
      <vt:variant>
        <vt:i4>5</vt:i4>
      </vt:variant>
      <vt:variant>
        <vt:lpwstr/>
      </vt:variant>
      <vt:variant>
        <vt:lpwstr>_Toc412788324</vt:lpwstr>
      </vt:variant>
      <vt:variant>
        <vt:i4>1769533</vt:i4>
      </vt:variant>
      <vt:variant>
        <vt:i4>341</vt:i4>
      </vt:variant>
      <vt:variant>
        <vt:i4>0</vt:i4>
      </vt:variant>
      <vt:variant>
        <vt:i4>5</vt:i4>
      </vt:variant>
      <vt:variant>
        <vt:lpwstr/>
      </vt:variant>
      <vt:variant>
        <vt:lpwstr>_Toc412788323</vt:lpwstr>
      </vt:variant>
      <vt:variant>
        <vt:i4>1769533</vt:i4>
      </vt:variant>
      <vt:variant>
        <vt:i4>335</vt:i4>
      </vt:variant>
      <vt:variant>
        <vt:i4>0</vt:i4>
      </vt:variant>
      <vt:variant>
        <vt:i4>5</vt:i4>
      </vt:variant>
      <vt:variant>
        <vt:lpwstr/>
      </vt:variant>
      <vt:variant>
        <vt:lpwstr>_Toc412788322</vt:lpwstr>
      </vt:variant>
      <vt:variant>
        <vt:i4>1769533</vt:i4>
      </vt:variant>
      <vt:variant>
        <vt:i4>329</vt:i4>
      </vt:variant>
      <vt:variant>
        <vt:i4>0</vt:i4>
      </vt:variant>
      <vt:variant>
        <vt:i4>5</vt:i4>
      </vt:variant>
      <vt:variant>
        <vt:lpwstr/>
      </vt:variant>
      <vt:variant>
        <vt:lpwstr>_Toc412788321</vt:lpwstr>
      </vt:variant>
      <vt:variant>
        <vt:i4>1769533</vt:i4>
      </vt:variant>
      <vt:variant>
        <vt:i4>323</vt:i4>
      </vt:variant>
      <vt:variant>
        <vt:i4>0</vt:i4>
      </vt:variant>
      <vt:variant>
        <vt:i4>5</vt:i4>
      </vt:variant>
      <vt:variant>
        <vt:lpwstr/>
      </vt:variant>
      <vt:variant>
        <vt:lpwstr>_Toc412788320</vt:lpwstr>
      </vt:variant>
      <vt:variant>
        <vt:i4>1572925</vt:i4>
      </vt:variant>
      <vt:variant>
        <vt:i4>317</vt:i4>
      </vt:variant>
      <vt:variant>
        <vt:i4>0</vt:i4>
      </vt:variant>
      <vt:variant>
        <vt:i4>5</vt:i4>
      </vt:variant>
      <vt:variant>
        <vt:lpwstr/>
      </vt:variant>
      <vt:variant>
        <vt:lpwstr>_Toc412788319</vt:lpwstr>
      </vt:variant>
      <vt:variant>
        <vt:i4>1572925</vt:i4>
      </vt:variant>
      <vt:variant>
        <vt:i4>311</vt:i4>
      </vt:variant>
      <vt:variant>
        <vt:i4>0</vt:i4>
      </vt:variant>
      <vt:variant>
        <vt:i4>5</vt:i4>
      </vt:variant>
      <vt:variant>
        <vt:lpwstr/>
      </vt:variant>
      <vt:variant>
        <vt:lpwstr>_Toc412788318</vt:lpwstr>
      </vt:variant>
      <vt:variant>
        <vt:i4>1572925</vt:i4>
      </vt:variant>
      <vt:variant>
        <vt:i4>305</vt:i4>
      </vt:variant>
      <vt:variant>
        <vt:i4>0</vt:i4>
      </vt:variant>
      <vt:variant>
        <vt:i4>5</vt:i4>
      </vt:variant>
      <vt:variant>
        <vt:lpwstr/>
      </vt:variant>
      <vt:variant>
        <vt:lpwstr>_Toc412788317</vt:lpwstr>
      </vt:variant>
      <vt:variant>
        <vt:i4>1572925</vt:i4>
      </vt:variant>
      <vt:variant>
        <vt:i4>299</vt:i4>
      </vt:variant>
      <vt:variant>
        <vt:i4>0</vt:i4>
      </vt:variant>
      <vt:variant>
        <vt:i4>5</vt:i4>
      </vt:variant>
      <vt:variant>
        <vt:lpwstr/>
      </vt:variant>
      <vt:variant>
        <vt:lpwstr>_Toc412788316</vt:lpwstr>
      </vt:variant>
      <vt:variant>
        <vt:i4>1572925</vt:i4>
      </vt:variant>
      <vt:variant>
        <vt:i4>293</vt:i4>
      </vt:variant>
      <vt:variant>
        <vt:i4>0</vt:i4>
      </vt:variant>
      <vt:variant>
        <vt:i4>5</vt:i4>
      </vt:variant>
      <vt:variant>
        <vt:lpwstr/>
      </vt:variant>
      <vt:variant>
        <vt:lpwstr>_Toc412788315</vt:lpwstr>
      </vt:variant>
      <vt:variant>
        <vt:i4>1572925</vt:i4>
      </vt:variant>
      <vt:variant>
        <vt:i4>287</vt:i4>
      </vt:variant>
      <vt:variant>
        <vt:i4>0</vt:i4>
      </vt:variant>
      <vt:variant>
        <vt:i4>5</vt:i4>
      </vt:variant>
      <vt:variant>
        <vt:lpwstr/>
      </vt:variant>
      <vt:variant>
        <vt:lpwstr>_Toc412788314</vt:lpwstr>
      </vt:variant>
      <vt:variant>
        <vt:i4>1572925</vt:i4>
      </vt:variant>
      <vt:variant>
        <vt:i4>281</vt:i4>
      </vt:variant>
      <vt:variant>
        <vt:i4>0</vt:i4>
      </vt:variant>
      <vt:variant>
        <vt:i4>5</vt:i4>
      </vt:variant>
      <vt:variant>
        <vt:lpwstr/>
      </vt:variant>
      <vt:variant>
        <vt:lpwstr>_Toc412788313</vt:lpwstr>
      </vt:variant>
      <vt:variant>
        <vt:i4>1572925</vt:i4>
      </vt:variant>
      <vt:variant>
        <vt:i4>275</vt:i4>
      </vt:variant>
      <vt:variant>
        <vt:i4>0</vt:i4>
      </vt:variant>
      <vt:variant>
        <vt:i4>5</vt:i4>
      </vt:variant>
      <vt:variant>
        <vt:lpwstr/>
      </vt:variant>
      <vt:variant>
        <vt:lpwstr>_Toc412788312</vt:lpwstr>
      </vt:variant>
      <vt:variant>
        <vt:i4>1572925</vt:i4>
      </vt:variant>
      <vt:variant>
        <vt:i4>269</vt:i4>
      </vt:variant>
      <vt:variant>
        <vt:i4>0</vt:i4>
      </vt:variant>
      <vt:variant>
        <vt:i4>5</vt:i4>
      </vt:variant>
      <vt:variant>
        <vt:lpwstr/>
      </vt:variant>
      <vt:variant>
        <vt:lpwstr>_Toc412788311</vt:lpwstr>
      </vt:variant>
      <vt:variant>
        <vt:i4>1572925</vt:i4>
      </vt:variant>
      <vt:variant>
        <vt:i4>263</vt:i4>
      </vt:variant>
      <vt:variant>
        <vt:i4>0</vt:i4>
      </vt:variant>
      <vt:variant>
        <vt:i4>5</vt:i4>
      </vt:variant>
      <vt:variant>
        <vt:lpwstr/>
      </vt:variant>
      <vt:variant>
        <vt:lpwstr>_Toc412788310</vt:lpwstr>
      </vt:variant>
      <vt:variant>
        <vt:i4>1638461</vt:i4>
      </vt:variant>
      <vt:variant>
        <vt:i4>257</vt:i4>
      </vt:variant>
      <vt:variant>
        <vt:i4>0</vt:i4>
      </vt:variant>
      <vt:variant>
        <vt:i4>5</vt:i4>
      </vt:variant>
      <vt:variant>
        <vt:lpwstr/>
      </vt:variant>
      <vt:variant>
        <vt:lpwstr>_Toc412788309</vt:lpwstr>
      </vt:variant>
      <vt:variant>
        <vt:i4>1638461</vt:i4>
      </vt:variant>
      <vt:variant>
        <vt:i4>251</vt:i4>
      </vt:variant>
      <vt:variant>
        <vt:i4>0</vt:i4>
      </vt:variant>
      <vt:variant>
        <vt:i4>5</vt:i4>
      </vt:variant>
      <vt:variant>
        <vt:lpwstr/>
      </vt:variant>
      <vt:variant>
        <vt:lpwstr>_Toc412788308</vt:lpwstr>
      </vt:variant>
      <vt:variant>
        <vt:i4>1638461</vt:i4>
      </vt:variant>
      <vt:variant>
        <vt:i4>245</vt:i4>
      </vt:variant>
      <vt:variant>
        <vt:i4>0</vt:i4>
      </vt:variant>
      <vt:variant>
        <vt:i4>5</vt:i4>
      </vt:variant>
      <vt:variant>
        <vt:lpwstr/>
      </vt:variant>
      <vt:variant>
        <vt:lpwstr>_Toc412788307</vt:lpwstr>
      </vt:variant>
      <vt:variant>
        <vt:i4>1638461</vt:i4>
      </vt:variant>
      <vt:variant>
        <vt:i4>239</vt:i4>
      </vt:variant>
      <vt:variant>
        <vt:i4>0</vt:i4>
      </vt:variant>
      <vt:variant>
        <vt:i4>5</vt:i4>
      </vt:variant>
      <vt:variant>
        <vt:lpwstr/>
      </vt:variant>
      <vt:variant>
        <vt:lpwstr>_Toc412788306</vt:lpwstr>
      </vt:variant>
      <vt:variant>
        <vt:i4>1638461</vt:i4>
      </vt:variant>
      <vt:variant>
        <vt:i4>233</vt:i4>
      </vt:variant>
      <vt:variant>
        <vt:i4>0</vt:i4>
      </vt:variant>
      <vt:variant>
        <vt:i4>5</vt:i4>
      </vt:variant>
      <vt:variant>
        <vt:lpwstr/>
      </vt:variant>
      <vt:variant>
        <vt:lpwstr>_Toc412788305</vt:lpwstr>
      </vt:variant>
      <vt:variant>
        <vt:i4>1638461</vt:i4>
      </vt:variant>
      <vt:variant>
        <vt:i4>227</vt:i4>
      </vt:variant>
      <vt:variant>
        <vt:i4>0</vt:i4>
      </vt:variant>
      <vt:variant>
        <vt:i4>5</vt:i4>
      </vt:variant>
      <vt:variant>
        <vt:lpwstr/>
      </vt:variant>
      <vt:variant>
        <vt:lpwstr>_Toc412788304</vt:lpwstr>
      </vt:variant>
      <vt:variant>
        <vt:i4>1638461</vt:i4>
      </vt:variant>
      <vt:variant>
        <vt:i4>221</vt:i4>
      </vt:variant>
      <vt:variant>
        <vt:i4>0</vt:i4>
      </vt:variant>
      <vt:variant>
        <vt:i4>5</vt:i4>
      </vt:variant>
      <vt:variant>
        <vt:lpwstr/>
      </vt:variant>
      <vt:variant>
        <vt:lpwstr>_Toc412788303</vt:lpwstr>
      </vt:variant>
      <vt:variant>
        <vt:i4>1638461</vt:i4>
      </vt:variant>
      <vt:variant>
        <vt:i4>215</vt:i4>
      </vt:variant>
      <vt:variant>
        <vt:i4>0</vt:i4>
      </vt:variant>
      <vt:variant>
        <vt:i4>5</vt:i4>
      </vt:variant>
      <vt:variant>
        <vt:lpwstr/>
      </vt:variant>
      <vt:variant>
        <vt:lpwstr>_Toc412788302</vt:lpwstr>
      </vt:variant>
      <vt:variant>
        <vt:i4>1638461</vt:i4>
      </vt:variant>
      <vt:variant>
        <vt:i4>209</vt:i4>
      </vt:variant>
      <vt:variant>
        <vt:i4>0</vt:i4>
      </vt:variant>
      <vt:variant>
        <vt:i4>5</vt:i4>
      </vt:variant>
      <vt:variant>
        <vt:lpwstr/>
      </vt:variant>
      <vt:variant>
        <vt:lpwstr>_Toc412788301</vt:lpwstr>
      </vt:variant>
      <vt:variant>
        <vt:i4>1638461</vt:i4>
      </vt:variant>
      <vt:variant>
        <vt:i4>203</vt:i4>
      </vt:variant>
      <vt:variant>
        <vt:i4>0</vt:i4>
      </vt:variant>
      <vt:variant>
        <vt:i4>5</vt:i4>
      </vt:variant>
      <vt:variant>
        <vt:lpwstr/>
      </vt:variant>
      <vt:variant>
        <vt:lpwstr>_Toc412788300</vt:lpwstr>
      </vt:variant>
      <vt:variant>
        <vt:i4>1048636</vt:i4>
      </vt:variant>
      <vt:variant>
        <vt:i4>197</vt:i4>
      </vt:variant>
      <vt:variant>
        <vt:i4>0</vt:i4>
      </vt:variant>
      <vt:variant>
        <vt:i4>5</vt:i4>
      </vt:variant>
      <vt:variant>
        <vt:lpwstr/>
      </vt:variant>
      <vt:variant>
        <vt:lpwstr>_Toc412788299</vt:lpwstr>
      </vt:variant>
      <vt:variant>
        <vt:i4>1048636</vt:i4>
      </vt:variant>
      <vt:variant>
        <vt:i4>191</vt:i4>
      </vt:variant>
      <vt:variant>
        <vt:i4>0</vt:i4>
      </vt:variant>
      <vt:variant>
        <vt:i4>5</vt:i4>
      </vt:variant>
      <vt:variant>
        <vt:lpwstr/>
      </vt:variant>
      <vt:variant>
        <vt:lpwstr>_Toc412788298</vt:lpwstr>
      </vt:variant>
      <vt:variant>
        <vt:i4>1048636</vt:i4>
      </vt:variant>
      <vt:variant>
        <vt:i4>185</vt:i4>
      </vt:variant>
      <vt:variant>
        <vt:i4>0</vt:i4>
      </vt:variant>
      <vt:variant>
        <vt:i4>5</vt:i4>
      </vt:variant>
      <vt:variant>
        <vt:lpwstr/>
      </vt:variant>
      <vt:variant>
        <vt:lpwstr>_Toc412788297</vt:lpwstr>
      </vt:variant>
      <vt:variant>
        <vt:i4>1048636</vt:i4>
      </vt:variant>
      <vt:variant>
        <vt:i4>179</vt:i4>
      </vt:variant>
      <vt:variant>
        <vt:i4>0</vt:i4>
      </vt:variant>
      <vt:variant>
        <vt:i4>5</vt:i4>
      </vt:variant>
      <vt:variant>
        <vt:lpwstr/>
      </vt:variant>
      <vt:variant>
        <vt:lpwstr>_Toc412788296</vt:lpwstr>
      </vt:variant>
      <vt:variant>
        <vt:i4>1048636</vt:i4>
      </vt:variant>
      <vt:variant>
        <vt:i4>173</vt:i4>
      </vt:variant>
      <vt:variant>
        <vt:i4>0</vt:i4>
      </vt:variant>
      <vt:variant>
        <vt:i4>5</vt:i4>
      </vt:variant>
      <vt:variant>
        <vt:lpwstr/>
      </vt:variant>
      <vt:variant>
        <vt:lpwstr>_Toc412788295</vt:lpwstr>
      </vt:variant>
      <vt:variant>
        <vt:i4>1048636</vt:i4>
      </vt:variant>
      <vt:variant>
        <vt:i4>167</vt:i4>
      </vt:variant>
      <vt:variant>
        <vt:i4>0</vt:i4>
      </vt:variant>
      <vt:variant>
        <vt:i4>5</vt:i4>
      </vt:variant>
      <vt:variant>
        <vt:lpwstr/>
      </vt:variant>
      <vt:variant>
        <vt:lpwstr>_Toc412788294</vt:lpwstr>
      </vt:variant>
      <vt:variant>
        <vt:i4>1048636</vt:i4>
      </vt:variant>
      <vt:variant>
        <vt:i4>161</vt:i4>
      </vt:variant>
      <vt:variant>
        <vt:i4>0</vt:i4>
      </vt:variant>
      <vt:variant>
        <vt:i4>5</vt:i4>
      </vt:variant>
      <vt:variant>
        <vt:lpwstr/>
      </vt:variant>
      <vt:variant>
        <vt:lpwstr>_Toc412788293</vt:lpwstr>
      </vt:variant>
      <vt:variant>
        <vt:i4>1048636</vt:i4>
      </vt:variant>
      <vt:variant>
        <vt:i4>155</vt:i4>
      </vt:variant>
      <vt:variant>
        <vt:i4>0</vt:i4>
      </vt:variant>
      <vt:variant>
        <vt:i4>5</vt:i4>
      </vt:variant>
      <vt:variant>
        <vt:lpwstr/>
      </vt:variant>
      <vt:variant>
        <vt:lpwstr>_Toc412788292</vt:lpwstr>
      </vt:variant>
      <vt:variant>
        <vt:i4>1048636</vt:i4>
      </vt:variant>
      <vt:variant>
        <vt:i4>149</vt:i4>
      </vt:variant>
      <vt:variant>
        <vt:i4>0</vt:i4>
      </vt:variant>
      <vt:variant>
        <vt:i4>5</vt:i4>
      </vt:variant>
      <vt:variant>
        <vt:lpwstr/>
      </vt:variant>
      <vt:variant>
        <vt:lpwstr>_Toc412788291</vt:lpwstr>
      </vt:variant>
      <vt:variant>
        <vt:i4>1048636</vt:i4>
      </vt:variant>
      <vt:variant>
        <vt:i4>143</vt:i4>
      </vt:variant>
      <vt:variant>
        <vt:i4>0</vt:i4>
      </vt:variant>
      <vt:variant>
        <vt:i4>5</vt:i4>
      </vt:variant>
      <vt:variant>
        <vt:lpwstr/>
      </vt:variant>
      <vt:variant>
        <vt:lpwstr>_Toc412788290</vt:lpwstr>
      </vt:variant>
      <vt:variant>
        <vt:i4>1114172</vt:i4>
      </vt:variant>
      <vt:variant>
        <vt:i4>137</vt:i4>
      </vt:variant>
      <vt:variant>
        <vt:i4>0</vt:i4>
      </vt:variant>
      <vt:variant>
        <vt:i4>5</vt:i4>
      </vt:variant>
      <vt:variant>
        <vt:lpwstr/>
      </vt:variant>
      <vt:variant>
        <vt:lpwstr>_Toc412788289</vt:lpwstr>
      </vt:variant>
      <vt:variant>
        <vt:i4>1114172</vt:i4>
      </vt:variant>
      <vt:variant>
        <vt:i4>131</vt:i4>
      </vt:variant>
      <vt:variant>
        <vt:i4>0</vt:i4>
      </vt:variant>
      <vt:variant>
        <vt:i4>5</vt:i4>
      </vt:variant>
      <vt:variant>
        <vt:lpwstr/>
      </vt:variant>
      <vt:variant>
        <vt:lpwstr>_Toc412788288</vt:lpwstr>
      </vt:variant>
      <vt:variant>
        <vt:i4>1114172</vt:i4>
      </vt:variant>
      <vt:variant>
        <vt:i4>125</vt:i4>
      </vt:variant>
      <vt:variant>
        <vt:i4>0</vt:i4>
      </vt:variant>
      <vt:variant>
        <vt:i4>5</vt:i4>
      </vt:variant>
      <vt:variant>
        <vt:lpwstr/>
      </vt:variant>
      <vt:variant>
        <vt:lpwstr>_Toc412788287</vt:lpwstr>
      </vt:variant>
      <vt:variant>
        <vt:i4>1114172</vt:i4>
      </vt:variant>
      <vt:variant>
        <vt:i4>119</vt:i4>
      </vt:variant>
      <vt:variant>
        <vt:i4>0</vt:i4>
      </vt:variant>
      <vt:variant>
        <vt:i4>5</vt:i4>
      </vt:variant>
      <vt:variant>
        <vt:lpwstr/>
      </vt:variant>
      <vt:variant>
        <vt:lpwstr>_Toc412788286</vt:lpwstr>
      </vt:variant>
      <vt:variant>
        <vt:i4>1114172</vt:i4>
      </vt:variant>
      <vt:variant>
        <vt:i4>113</vt:i4>
      </vt:variant>
      <vt:variant>
        <vt:i4>0</vt:i4>
      </vt:variant>
      <vt:variant>
        <vt:i4>5</vt:i4>
      </vt:variant>
      <vt:variant>
        <vt:lpwstr/>
      </vt:variant>
      <vt:variant>
        <vt:lpwstr>_Toc412788285</vt:lpwstr>
      </vt:variant>
      <vt:variant>
        <vt:i4>1114172</vt:i4>
      </vt:variant>
      <vt:variant>
        <vt:i4>107</vt:i4>
      </vt:variant>
      <vt:variant>
        <vt:i4>0</vt:i4>
      </vt:variant>
      <vt:variant>
        <vt:i4>5</vt:i4>
      </vt:variant>
      <vt:variant>
        <vt:lpwstr/>
      </vt:variant>
      <vt:variant>
        <vt:lpwstr>_Toc412788284</vt:lpwstr>
      </vt:variant>
      <vt:variant>
        <vt:i4>1114172</vt:i4>
      </vt:variant>
      <vt:variant>
        <vt:i4>101</vt:i4>
      </vt:variant>
      <vt:variant>
        <vt:i4>0</vt:i4>
      </vt:variant>
      <vt:variant>
        <vt:i4>5</vt:i4>
      </vt:variant>
      <vt:variant>
        <vt:lpwstr/>
      </vt:variant>
      <vt:variant>
        <vt:lpwstr>_Toc412788283</vt:lpwstr>
      </vt:variant>
      <vt:variant>
        <vt:i4>1114172</vt:i4>
      </vt:variant>
      <vt:variant>
        <vt:i4>95</vt:i4>
      </vt:variant>
      <vt:variant>
        <vt:i4>0</vt:i4>
      </vt:variant>
      <vt:variant>
        <vt:i4>5</vt:i4>
      </vt:variant>
      <vt:variant>
        <vt:lpwstr/>
      </vt:variant>
      <vt:variant>
        <vt:lpwstr>_Toc412788282</vt:lpwstr>
      </vt:variant>
      <vt:variant>
        <vt:i4>1114172</vt:i4>
      </vt:variant>
      <vt:variant>
        <vt:i4>89</vt:i4>
      </vt:variant>
      <vt:variant>
        <vt:i4>0</vt:i4>
      </vt:variant>
      <vt:variant>
        <vt:i4>5</vt:i4>
      </vt:variant>
      <vt:variant>
        <vt:lpwstr/>
      </vt:variant>
      <vt:variant>
        <vt:lpwstr>_Toc412788281</vt:lpwstr>
      </vt:variant>
      <vt:variant>
        <vt:i4>1114172</vt:i4>
      </vt:variant>
      <vt:variant>
        <vt:i4>83</vt:i4>
      </vt:variant>
      <vt:variant>
        <vt:i4>0</vt:i4>
      </vt:variant>
      <vt:variant>
        <vt:i4>5</vt:i4>
      </vt:variant>
      <vt:variant>
        <vt:lpwstr/>
      </vt:variant>
      <vt:variant>
        <vt:lpwstr>_Toc412788280</vt:lpwstr>
      </vt:variant>
      <vt:variant>
        <vt:i4>1966140</vt:i4>
      </vt:variant>
      <vt:variant>
        <vt:i4>77</vt:i4>
      </vt:variant>
      <vt:variant>
        <vt:i4>0</vt:i4>
      </vt:variant>
      <vt:variant>
        <vt:i4>5</vt:i4>
      </vt:variant>
      <vt:variant>
        <vt:lpwstr/>
      </vt:variant>
      <vt:variant>
        <vt:lpwstr>_Toc412788279</vt:lpwstr>
      </vt:variant>
      <vt:variant>
        <vt:i4>1966140</vt:i4>
      </vt:variant>
      <vt:variant>
        <vt:i4>71</vt:i4>
      </vt:variant>
      <vt:variant>
        <vt:i4>0</vt:i4>
      </vt:variant>
      <vt:variant>
        <vt:i4>5</vt:i4>
      </vt:variant>
      <vt:variant>
        <vt:lpwstr/>
      </vt:variant>
      <vt:variant>
        <vt:lpwstr>_Toc412788278</vt:lpwstr>
      </vt:variant>
      <vt:variant>
        <vt:i4>1966140</vt:i4>
      </vt:variant>
      <vt:variant>
        <vt:i4>65</vt:i4>
      </vt:variant>
      <vt:variant>
        <vt:i4>0</vt:i4>
      </vt:variant>
      <vt:variant>
        <vt:i4>5</vt:i4>
      </vt:variant>
      <vt:variant>
        <vt:lpwstr/>
      </vt:variant>
      <vt:variant>
        <vt:lpwstr>_Toc412788277</vt:lpwstr>
      </vt:variant>
      <vt:variant>
        <vt:i4>1966140</vt:i4>
      </vt:variant>
      <vt:variant>
        <vt:i4>59</vt:i4>
      </vt:variant>
      <vt:variant>
        <vt:i4>0</vt:i4>
      </vt:variant>
      <vt:variant>
        <vt:i4>5</vt:i4>
      </vt:variant>
      <vt:variant>
        <vt:lpwstr/>
      </vt:variant>
      <vt:variant>
        <vt:lpwstr>_Toc412788276</vt:lpwstr>
      </vt:variant>
      <vt:variant>
        <vt:i4>1966140</vt:i4>
      </vt:variant>
      <vt:variant>
        <vt:i4>53</vt:i4>
      </vt:variant>
      <vt:variant>
        <vt:i4>0</vt:i4>
      </vt:variant>
      <vt:variant>
        <vt:i4>5</vt:i4>
      </vt:variant>
      <vt:variant>
        <vt:lpwstr/>
      </vt:variant>
      <vt:variant>
        <vt:lpwstr>_Toc412788275</vt:lpwstr>
      </vt:variant>
      <vt:variant>
        <vt:i4>1966140</vt:i4>
      </vt:variant>
      <vt:variant>
        <vt:i4>47</vt:i4>
      </vt:variant>
      <vt:variant>
        <vt:i4>0</vt:i4>
      </vt:variant>
      <vt:variant>
        <vt:i4>5</vt:i4>
      </vt:variant>
      <vt:variant>
        <vt:lpwstr/>
      </vt:variant>
      <vt:variant>
        <vt:lpwstr>_Toc412788274</vt:lpwstr>
      </vt:variant>
      <vt:variant>
        <vt:i4>1966140</vt:i4>
      </vt:variant>
      <vt:variant>
        <vt:i4>41</vt:i4>
      </vt:variant>
      <vt:variant>
        <vt:i4>0</vt:i4>
      </vt:variant>
      <vt:variant>
        <vt:i4>5</vt:i4>
      </vt:variant>
      <vt:variant>
        <vt:lpwstr/>
      </vt:variant>
      <vt:variant>
        <vt:lpwstr>_Toc412788273</vt:lpwstr>
      </vt:variant>
      <vt:variant>
        <vt:i4>1966140</vt:i4>
      </vt:variant>
      <vt:variant>
        <vt:i4>35</vt:i4>
      </vt:variant>
      <vt:variant>
        <vt:i4>0</vt:i4>
      </vt:variant>
      <vt:variant>
        <vt:i4>5</vt:i4>
      </vt:variant>
      <vt:variant>
        <vt:lpwstr/>
      </vt:variant>
      <vt:variant>
        <vt:lpwstr>_Toc412788272</vt:lpwstr>
      </vt:variant>
      <vt:variant>
        <vt:i4>1966140</vt:i4>
      </vt:variant>
      <vt:variant>
        <vt:i4>29</vt:i4>
      </vt:variant>
      <vt:variant>
        <vt:i4>0</vt:i4>
      </vt:variant>
      <vt:variant>
        <vt:i4>5</vt:i4>
      </vt:variant>
      <vt:variant>
        <vt:lpwstr/>
      </vt:variant>
      <vt:variant>
        <vt:lpwstr>_Toc412788271</vt:lpwstr>
      </vt:variant>
      <vt:variant>
        <vt:i4>1966140</vt:i4>
      </vt:variant>
      <vt:variant>
        <vt:i4>23</vt:i4>
      </vt:variant>
      <vt:variant>
        <vt:i4>0</vt:i4>
      </vt:variant>
      <vt:variant>
        <vt:i4>5</vt:i4>
      </vt:variant>
      <vt:variant>
        <vt:lpwstr/>
      </vt:variant>
      <vt:variant>
        <vt:lpwstr>_Toc412788270</vt:lpwstr>
      </vt:variant>
      <vt:variant>
        <vt:i4>2031676</vt:i4>
      </vt:variant>
      <vt:variant>
        <vt:i4>17</vt:i4>
      </vt:variant>
      <vt:variant>
        <vt:i4>0</vt:i4>
      </vt:variant>
      <vt:variant>
        <vt:i4>5</vt:i4>
      </vt:variant>
      <vt:variant>
        <vt:lpwstr/>
      </vt:variant>
      <vt:variant>
        <vt:lpwstr>_Toc412788269</vt:lpwstr>
      </vt:variant>
      <vt:variant>
        <vt:i4>2031676</vt:i4>
      </vt:variant>
      <vt:variant>
        <vt:i4>11</vt:i4>
      </vt:variant>
      <vt:variant>
        <vt:i4>0</vt:i4>
      </vt:variant>
      <vt:variant>
        <vt:i4>5</vt:i4>
      </vt:variant>
      <vt:variant>
        <vt:lpwstr/>
      </vt:variant>
      <vt:variant>
        <vt:lpwstr>_Toc412788268</vt:lpwstr>
      </vt:variant>
      <vt:variant>
        <vt:i4>2031676</vt:i4>
      </vt:variant>
      <vt:variant>
        <vt:i4>5</vt:i4>
      </vt:variant>
      <vt:variant>
        <vt:i4>0</vt:i4>
      </vt:variant>
      <vt:variant>
        <vt:i4>5</vt:i4>
      </vt:variant>
      <vt:variant>
        <vt:lpwstr/>
      </vt:variant>
      <vt:variant>
        <vt:lpwstr>_Toc412788267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creator>Храпов Андрей Владимирович</dc:creator>
  <cp:lastModifiedBy>On</cp:lastModifiedBy>
  <cp:revision>351</cp:revision>
  <cp:lastPrinted>2019-07-08T04:10:00Z</cp:lastPrinted>
  <dcterms:created xsi:type="dcterms:W3CDTF">2017-08-18T09:44:00Z</dcterms:created>
  <dcterms:modified xsi:type="dcterms:W3CDTF">2019-07-08T04:11:00Z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